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E1867" w:rsidRPr="009E1867" w:rsidRDefault="009E1867" w:rsidP="009E1867">
      <w:pPr>
        <w:spacing w:line="276" w:lineRule="auto"/>
        <w:jc w:val="center"/>
        <w:rPr>
          <w:rFonts w:eastAsia="Arial" w:cs="Arial"/>
          <w:b/>
          <w:bCs/>
          <w:caps/>
          <w:color w:val="2E75B6"/>
          <w:sz w:val="28"/>
          <w:szCs w:val="28"/>
          <w:lang w:eastAsia="en-GB"/>
        </w:rPr>
      </w:pPr>
      <w:r w:rsidRPr="009E1867">
        <w:rPr>
          <w:rFonts w:eastAsia="Aptos" w:cs="Times New Roman"/>
          <w:noProof/>
          <w:lang w:eastAsia="en-GB"/>
        </w:rPr>
        <w:drawing>
          <wp:inline distT="0" distB="0" distL="0" distR="0" wp14:anchorId="778246DD" wp14:editId="5BE57243">
            <wp:extent cx="2676525" cy="10668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76525" cy="1066800"/>
                    </a:xfrm>
                    <a:prstGeom prst="rect">
                      <a:avLst/>
                    </a:prstGeom>
                    <a:noFill/>
                  </pic:spPr>
                </pic:pic>
              </a:graphicData>
            </a:graphic>
          </wp:inline>
        </w:drawing>
      </w:r>
    </w:p>
    <w:p w:rsidR="009E1867" w:rsidRPr="009E1867" w:rsidRDefault="009E1867" w:rsidP="009E1867">
      <w:pPr>
        <w:jc w:val="center"/>
        <w:rPr>
          <w:rFonts w:eastAsia="Calibri" w:cs="Times New Roman"/>
          <w:b/>
          <w:bCs/>
        </w:rPr>
      </w:pPr>
      <w:r w:rsidRPr="009E1867">
        <w:rPr>
          <w:rFonts w:eastAsia="Calibri" w:cs="Times New Roman"/>
          <w:b/>
          <w:bCs/>
        </w:rPr>
        <w:t>Programme: Master of Business Administration</w:t>
      </w:r>
    </w:p>
    <w:p w:rsidR="009E1867" w:rsidRPr="009E1867" w:rsidRDefault="009E1867" w:rsidP="009E1867">
      <w:pPr>
        <w:jc w:val="center"/>
        <w:rPr>
          <w:rFonts w:eastAsia="Calibri" w:cs="Times New Roman"/>
        </w:rPr>
      </w:pPr>
      <w:r w:rsidRPr="009E1867">
        <w:rPr>
          <w:rFonts w:eastAsia="Calibri" w:cs="Times New Roman"/>
          <w:b/>
          <w:bCs/>
        </w:rPr>
        <w:t>Module: Dissertation</w:t>
      </w:r>
    </w:p>
    <w:p w:rsidR="009E1867" w:rsidRPr="009E1867" w:rsidRDefault="009E1867" w:rsidP="009E1867">
      <w:pPr>
        <w:jc w:val="center"/>
        <w:rPr>
          <w:rFonts w:eastAsia="Calibri" w:cs="Times New Roman"/>
          <w:b/>
          <w:bCs/>
        </w:rPr>
      </w:pPr>
      <w:r w:rsidRPr="009E1867">
        <w:rPr>
          <w:rFonts w:eastAsia="Calibri" w:cs="Times New Roman"/>
          <w:b/>
          <w:bCs/>
        </w:rPr>
        <w:t>Module Code: LCMB7035</w:t>
      </w:r>
    </w:p>
    <w:p w:rsidR="009E1867" w:rsidRPr="009E1867" w:rsidRDefault="009E1867" w:rsidP="009E1867">
      <w:pPr>
        <w:jc w:val="center"/>
        <w:rPr>
          <w:rFonts w:eastAsia="Calibri" w:cs="Times New Roman"/>
          <w:b/>
          <w:bCs/>
        </w:rPr>
      </w:pPr>
      <w:r w:rsidRPr="009E1867">
        <w:rPr>
          <w:rFonts w:eastAsia="Calibri" w:cs="Times New Roman"/>
          <w:b/>
          <w:bCs/>
        </w:rPr>
        <w:t xml:space="preserve">Supervisor: Thomas </w:t>
      </w:r>
      <w:proofErr w:type="spellStart"/>
      <w:r w:rsidRPr="009E1867">
        <w:rPr>
          <w:rFonts w:eastAsia="Calibri" w:cs="Times New Roman"/>
          <w:b/>
          <w:bCs/>
        </w:rPr>
        <w:t>Adeyemi</w:t>
      </w:r>
      <w:proofErr w:type="spellEnd"/>
    </w:p>
    <w:p w:rsidR="009E1867" w:rsidRPr="009E1867" w:rsidRDefault="009E1867" w:rsidP="009E1867">
      <w:pPr>
        <w:jc w:val="center"/>
        <w:rPr>
          <w:rFonts w:eastAsia="Calibri" w:cs="Times New Roman"/>
          <w:b/>
          <w:bCs/>
        </w:rPr>
      </w:pPr>
      <w:r w:rsidRPr="009E1867">
        <w:rPr>
          <w:rFonts w:eastAsia="Calibri" w:cs="Times New Roman"/>
          <w:b/>
          <w:bCs/>
        </w:rPr>
        <w:t xml:space="preserve">Student Name: </w:t>
      </w:r>
      <w:proofErr w:type="spellStart"/>
      <w:r w:rsidRPr="009E1867">
        <w:rPr>
          <w:rFonts w:eastAsia="Calibri" w:cs="Times New Roman"/>
          <w:b/>
          <w:bCs/>
        </w:rPr>
        <w:t>Monjurul</w:t>
      </w:r>
      <w:proofErr w:type="spellEnd"/>
      <w:r w:rsidRPr="009E1867">
        <w:rPr>
          <w:rFonts w:eastAsia="Calibri" w:cs="Times New Roman"/>
          <w:b/>
          <w:bCs/>
        </w:rPr>
        <w:t xml:space="preserve"> Hasan</w:t>
      </w:r>
    </w:p>
    <w:p w:rsidR="009E1867" w:rsidRPr="009E1867" w:rsidRDefault="009E1867" w:rsidP="009E1867">
      <w:pPr>
        <w:jc w:val="center"/>
        <w:rPr>
          <w:rFonts w:eastAsia="Calibri" w:cs="Times New Roman"/>
          <w:b/>
          <w:bCs/>
        </w:rPr>
      </w:pPr>
      <w:r w:rsidRPr="009E1867">
        <w:rPr>
          <w:rFonts w:eastAsia="Calibri" w:cs="Times New Roman"/>
          <w:b/>
          <w:bCs/>
        </w:rPr>
        <w:t>Student ID: 2433829</w:t>
      </w:r>
    </w:p>
    <w:p w:rsidR="009E1867" w:rsidRPr="009E1867" w:rsidRDefault="009E1867" w:rsidP="009E1867">
      <w:pPr>
        <w:jc w:val="center"/>
        <w:rPr>
          <w:rFonts w:eastAsia="Calibri" w:cs="Times New Roman"/>
          <w:b/>
          <w:bCs/>
        </w:rPr>
      </w:pPr>
      <w:r w:rsidRPr="009E1867">
        <w:rPr>
          <w:rFonts w:eastAsia="Calibri" w:cs="Times New Roman"/>
          <w:b/>
          <w:bCs/>
        </w:rPr>
        <w:t>Title: “Evaluation of the Impact of Social Media Marketing on Consumer Purchase Behaviour in the Retail Fashion Industry”</w:t>
      </w:r>
    </w:p>
    <w:p w:rsidR="000060EA" w:rsidRPr="00D70F55" w:rsidRDefault="009E1867" w:rsidP="009E1867">
      <w:pPr>
        <w:spacing w:line="278" w:lineRule="auto"/>
        <w:jc w:val="center"/>
      </w:pPr>
      <w:r w:rsidRPr="009E1867">
        <w:rPr>
          <w:rFonts w:eastAsia="Calibri" w:cs="Times New Roman"/>
          <w:b/>
          <w:bCs/>
        </w:rPr>
        <w:t>Word Count: 14,669</w:t>
      </w:r>
    </w:p>
    <w:p w:rsidR="002E2A45" w:rsidRPr="00D70F55" w:rsidRDefault="002E2A45" w:rsidP="0093465E">
      <w:pPr>
        <w:pStyle w:val="Heading1"/>
      </w:pPr>
      <w:r w:rsidRPr="00D70F55">
        <w:br w:type="page"/>
      </w:r>
      <w:bookmarkStart w:id="0" w:name="_Toc241187321"/>
      <w:r w:rsidRPr="00D70F55">
        <w:lastRenderedPageBreak/>
        <w:t>Declaration</w:t>
      </w:r>
      <w:bookmarkEnd w:id="0"/>
    </w:p>
    <w:p w:rsidR="009E1867" w:rsidRPr="009E1867" w:rsidRDefault="009E1867" w:rsidP="009E1867">
      <w:r w:rsidRPr="009E1867">
        <w:t xml:space="preserve">I, </w:t>
      </w:r>
      <w:proofErr w:type="spellStart"/>
      <w:r w:rsidRPr="009E1867">
        <w:t>Monjurul</w:t>
      </w:r>
      <w:proofErr w:type="spellEnd"/>
      <w:r w:rsidRPr="009E1867">
        <w:t xml:space="preserve"> Hasan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rsidR="009E1867" w:rsidRPr="009E1867" w:rsidRDefault="009E1867" w:rsidP="009E1867">
      <w:pPr>
        <w:spacing w:line="278" w:lineRule="auto"/>
        <w:jc w:val="left"/>
      </w:pPr>
      <w:r w:rsidRPr="009E1867">
        <w:t xml:space="preserve"> </w:t>
      </w:r>
    </w:p>
    <w:p w:rsidR="009E1867" w:rsidRPr="009E1867" w:rsidRDefault="009E1867" w:rsidP="009E1867">
      <w:pPr>
        <w:spacing w:line="278" w:lineRule="auto"/>
        <w:jc w:val="left"/>
      </w:pPr>
      <w:r w:rsidRPr="009E1867">
        <w:t xml:space="preserve">Signature: </w:t>
      </w:r>
      <w:proofErr w:type="spellStart"/>
      <w:r w:rsidRPr="009E1867">
        <w:t>Monjurul</w:t>
      </w:r>
      <w:proofErr w:type="spellEnd"/>
      <w:r w:rsidRPr="009E1867">
        <w:t xml:space="preserve"> Hasan </w:t>
      </w:r>
    </w:p>
    <w:p w:rsidR="0093465E" w:rsidRPr="00D70F55" w:rsidRDefault="009E1867" w:rsidP="009E1867">
      <w:pPr>
        <w:rPr>
          <w:rFonts w:eastAsiaTheme="majorEastAsia" w:cstheme="majorBidi"/>
          <w:b/>
          <w:color w:val="0F4761" w:themeColor="accent1" w:themeShade="BF"/>
          <w:sz w:val="40"/>
          <w:szCs w:val="40"/>
        </w:rPr>
      </w:pPr>
      <w:r w:rsidRPr="009E1867">
        <w:t xml:space="preserve">Date: September 25, 2026 </w:t>
      </w:r>
      <w:r w:rsidR="007B602A">
        <w:t xml:space="preserve"> </w:t>
      </w:r>
      <w:r w:rsidR="0093465E" w:rsidRPr="00D70F55">
        <w:br w:type="page"/>
      </w:r>
    </w:p>
    <w:p w:rsidR="000060EA" w:rsidRPr="00D70F55" w:rsidRDefault="000060EA" w:rsidP="002E2A45">
      <w:pPr>
        <w:pStyle w:val="Heading1"/>
      </w:pPr>
      <w:bookmarkStart w:id="1" w:name="_Toc241187322"/>
      <w:r w:rsidRPr="00D70F55">
        <w:lastRenderedPageBreak/>
        <w:t>AI Use Acknowledgement</w:t>
      </w:r>
      <w:bookmarkEnd w:id="1"/>
    </w:p>
    <w:p w:rsidR="009E1867" w:rsidRDefault="009E1867" w:rsidP="009E1867">
      <w:r>
        <w:t xml:space="preserve">I acknowledge the use of </w:t>
      </w:r>
      <w:proofErr w:type="spellStart"/>
      <w:r>
        <w:t>ChatGPT</w:t>
      </w:r>
      <w:proofErr w:type="spellEnd"/>
      <w:r>
        <w:t xml:space="preserve"> on 24 September 2026 to check my work using the prompt(s): </w:t>
      </w:r>
    </w:p>
    <w:p w:rsidR="009E1867" w:rsidRDefault="009E1867" w:rsidP="009E1867">
      <w:pPr>
        <w:pStyle w:val="ListParagraph"/>
        <w:numPr>
          <w:ilvl w:val="0"/>
          <w:numId w:val="10"/>
        </w:numPr>
      </w:pPr>
      <w:r>
        <w:t xml:space="preserve">Please check the following text for grammar and syntax. </w:t>
      </w:r>
    </w:p>
    <w:p w:rsidR="009E1867" w:rsidRDefault="009E1867" w:rsidP="009E1867">
      <w:r>
        <w:t xml:space="preserve">I confirm that I have not presented any AI generated text as my own work. I confirm that I have copies of my drafts, notes, and other resources I used before, and after the use of </w:t>
      </w:r>
    </w:p>
    <w:p w:rsidR="002E2A45" w:rsidRPr="00D70F55" w:rsidRDefault="009E1867" w:rsidP="009E1867">
      <w:r>
        <w:t>AI tools which I may be asked to provide in evidence.</w:t>
      </w:r>
    </w:p>
    <w:p w:rsidR="002E2A45" w:rsidRPr="00D70F55" w:rsidRDefault="002E2A45" w:rsidP="009E1867">
      <w:pPr>
        <w:spacing w:line="278" w:lineRule="auto"/>
        <w:jc w:val="left"/>
      </w:pPr>
      <w:r w:rsidRPr="00D70F55">
        <w:br w:type="page"/>
      </w:r>
    </w:p>
    <w:p w:rsidR="000060EA" w:rsidRPr="00D70F55" w:rsidRDefault="000060EA" w:rsidP="002E2A45">
      <w:pPr>
        <w:pStyle w:val="Heading1"/>
      </w:pPr>
      <w:bookmarkStart w:id="2" w:name="_Toc241187323"/>
      <w:r w:rsidRPr="00D70F55">
        <w:lastRenderedPageBreak/>
        <w:t>Acknowledgments</w:t>
      </w:r>
      <w:bookmarkEnd w:id="2"/>
    </w:p>
    <w:p w:rsidR="002E2A45" w:rsidRPr="00D70F55" w:rsidRDefault="002E2A45" w:rsidP="009E1867">
      <w:r w:rsidRPr="00D70F55">
        <w:t>I am thankful to my dissertation supervisor for the guidance, feedback and support provided throughout the process of research. They were able to provide useful guidance and feedback that helped direct and develop this dissertation. I would like to thank my family, friends and colleagues for their support, patience and encouragement as I completed this dissertation.</w:t>
      </w:r>
    </w:p>
    <w:p w:rsidR="002E2A45" w:rsidRPr="00D70F55" w:rsidRDefault="002E2A45">
      <w:pPr>
        <w:spacing w:line="278" w:lineRule="auto"/>
        <w:jc w:val="left"/>
        <w:rPr>
          <w:b/>
          <w:bCs/>
        </w:rPr>
      </w:pPr>
      <w:r w:rsidRPr="00D70F55">
        <w:rPr>
          <w:b/>
          <w:bCs/>
        </w:rPr>
        <w:br w:type="page"/>
      </w:r>
    </w:p>
    <w:p w:rsidR="002E2A45" w:rsidRPr="00D70F55" w:rsidRDefault="002E2A45" w:rsidP="002E2A45">
      <w:pPr>
        <w:pStyle w:val="Heading1"/>
      </w:pPr>
      <w:bookmarkStart w:id="3" w:name="_Toc241187324"/>
      <w:r w:rsidRPr="00D70F55">
        <w:lastRenderedPageBreak/>
        <w:t>Abstract</w:t>
      </w:r>
      <w:bookmarkEnd w:id="3"/>
    </w:p>
    <w:p w:rsidR="002E2A45" w:rsidRPr="00D70F55" w:rsidRDefault="002E2A45" w:rsidP="002E2A45">
      <w:r w:rsidRPr="00D70F55">
        <w:t xml:space="preserve">This dissertation investigates the social media marketing and its effect on the consumers' purchase behaviour in retail fashion industry. The study seeks to explore the evolution of social media marketing strategies, understand the impact of social media marketing on consumer purchase </w:t>
      </w:r>
      <w:r w:rsidR="00D70F55" w:rsidRPr="00D70F55">
        <w:t>behaviour</w:t>
      </w:r>
      <w:r w:rsidRPr="00D70F55">
        <w:t>, explore the role of social media influencers, electronic word of mouth (eWOM), user-generated content (UGC) and social commerce, and suggest future directions for research and management practice. The methodology employed was the Extended Literature Review (ELR), structured searches and screening to identify relevant literature, and thematic analysis to find out the major patterns and developments in the current literature.</w:t>
      </w:r>
    </w:p>
    <w:p w:rsidR="002E2A45" w:rsidRPr="00D70F55" w:rsidRDefault="002E2A45" w:rsidP="002E2A45">
      <w:r w:rsidRPr="00D70F55">
        <w:t xml:space="preserve">The results show that social media marketing has shifted its focus from one-sided brand communication to communicating in an interactive and more integrated way. Consumers' involvement in the marketing process has been enhanced through the use of influencer marketing, UGC, eWOM, consumer engagement and social commerce. Moreover, literature suggests that social media marketing has the potential to impact on purchase-related outcomes by creating awareness, engaging, brand attitudes, trust, perceived value, social influence, and purchase intention. But the research base is not conclusive in terms of how social media engagement translates into purchase, with the research focusing on purchase intention rather than purchase </w:t>
      </w:r>
      <w:r w:rsidR="00D70F55" w:rsidRPr="00D70F55">
        <w:t>behaviour</w:t>
      </w:r>
      <w:r w:rsidRPr="00D70F55">
        <w:t>.</w:t>
      </w:r>
    </w:p>
    <w:p w:rsidR="002275C6" w:rsidRPr="00D70F55" w:rsidRDefault="002E2A45" w:rsidP="002E2A45">
      <w:r w:rsidRPr="00D70F55">
        <w:t>The researchers conclude that a successful fashion marketing strategy on social media in the retail sector should be holistic, trustworthy, and customer-focused. Future studies are suggested in the areas of real consumers' purchasing behaviour, differences between platforms and markets, primary consumer evidence, and new technologies like artificial intelligence and algorithm-based personalisation.</w:t>
      </w:r>
      <w:r w:rsidR="002275C6" w:rsidRPr="00D70F55">
        <w:br w:type="page"/>
      </w:r>
    </w:p>
    <w:sdt>
      <w:sdtPr>
        <w:rPr>
          <w:rFonts w:eastAsiaTheme="minorHAnsi" w:cstheme="minorBidi"/>
          <w:b w:val="0"/>
          <w:color w:val="auto"/>
          <w:kern w:val="2"/>
          <w:sz w:val="24"/>
          <w:szCs w:val="24"/>
          <w:lang w:val="en-GB"/>
          <w14:ligatures w14:val="standardContextual"/>
        </w:rPr>
        <w:id w:val="236053009"/>
        <w:docPartObj>
          <w:docPartGallery w:val="Table of Contents"/>
          <w:docPartUnique/>
        </w:docPartObj>
      </w:sdtPr>
      <w:sdtEndPr>
        <w:rPr>
          <w:bCs/>
          <w:noProof/>
        </w:rPr>
      </w:sdtEndPr>
      <w:sdtContent>
        <w:p w:rsidR="002275C6" w:rsidRPr="00D70F55" w:rsidRDefault="002275C6">
          <w:pPr>
            <w:pStyle w:val="TOCHeading"/>
            <w:rPr>
              <w:lang w:val="en-GB"/>
            </w:rPr>
          </w:pPr>
          <w:r w:rsidRPr="00D70F55">
            <w:rPr>
              <w:lang w:val="en-GB"/>
            </w:rPr>
            <w:t>Contents</w:t>
          </w:r>
        </w:p>
        <w:p w:rsidR="007B602A" w:rsidRDefault="002275C6">
          <w:pPr>
            <w:pStyle w:val="TOC1"/>
            <w:tabs>
              <w:tab w:val="right" w:leader="dot" w:pos="9350"/>
            </w:tabs>
            <w:rPr>
              <w:rFonts w:asciiTheme="minorHAnsi" w:eastAsiaTheme="minorEastAsia" w:hAnsiTheme="minorHAnsi"/>
              <w:noProof/>
              <w:lang w:val="en-US"/>
            </w:rPr>
          </w:pPr>
          <w:r w:rsidRPr="00D70F55">
            <w:fldChar w:fldCharType="begin"/>
          </w:r>
          <w:r w:rsidRPr="00D70F55">
            <w:instrText xml:space="preserve"> TOC \o "1-3" \h \z \u </w:instrText>
          </w:r>
          <w:r w:rsidRPr="00D70F55">
            <w:fldChar w:fldCharType="separate"/>
          </w:r>
          <w:hyperlink w:anchor="_Toc241187321" w:history="1">
            <w:r w:rsidR="007B602A" w:rsidRPr="00023953">
              <w:rPr>
                <w:rStyle w:val="Hyperlink"/>
                <w:noProof/>
              </w:rPr>
              <w:t>Declaration</w:t>
            </w:r>
            <w:r w:rsidR="007B602A">
              <w:rPr>
                <w:noProof/>
                <w:webHidden/>
              </w:rPr>
              <w:tab/>
            </w:r>
            <w:r w:rsidR="007B602A">
              <w:rPr>
                <w:noProof/>
                <w:webHidden/>
              </w:rPr>
              <w:fldChar w:fldCharType="begin"/>
            </w:r>
            <w:r w:rsidR="007B602A">
              <w:rPr>
                <w:noProof/>
                <w:webHidden/>
              </w:rPr>
              <w:instrText xml:space="preserve"> PAGEREF _Toc241187321 \h </w:instrText>
            </w:r>
            <w:r w:rsidR="007B602A">
              <w:rPr>
                <w:noProof/>
                <w:webHidden/>
              </w:rPr>
            </w:r>
            <w:r w:rsidR="007B602A">
              <w:rPr>
                <w:noProof/>
                <w:webHidden/>
              </w:rPr>
              <w:fldChar w:fldCharType="separate"/>
            </w:r>
            <w:r w:rsidR="009E1867">
              <w:rPr>
                <w:noProof/>
                <w:webHidden/>
              </w:rPr>
              <w:t>2</w:t>
            </w:r>
            <w:r w:rsidR="007B602A">
              <w:rPr>
                <w:noProof/>
                <w:webHidden/>
              </w:rPr>
              <w:fldChar w:fldCharType="end"/>
            </w:r>
          </w:hyperlink>
        </w:p>
        <w:p w:rsidR="007B602A" w:rsidRDefault="009E1867">
          <w:pPr>
            <w:pStyle w:val="TOC1"/>
            <w:tabs>
              <w:tab w:val="right" w:leader="dot" w:pos="9350"/>
            </w:tabs>
            <w:rPr>
              <w:rFonts w:asciiTheme="minorHAnsi" w:eastAsiaTheme="minorEastAsia" w:hAnsiTheme="minorHAnsi"/>
              <w:noProof/>
              <w:lang w:val="en-US"/>
            </w:rPr>
          </w:pPr>
          <w:hyperlink w:anchor="_Toc241187322" w:history="1">
            <w:r w:rsidR="007B602A" w:rsidRPr="00023953">
              <w:rPr>
                <w:rStyle w:val="Hyperlink"/>
                <w:noProof/>
              </w:rPr>
              <w:t>AI Use Acknowledgement</w:t>
            </w:r>
            <w:r w:rsidR="007B602A">
              <w:rPr>
                <w:noProof/>
                <w:webHidden/>
              </w:rPr>
              <w:tab/>
            </w:r>
            <w:r w:rsidR="007B602A">
              <w:rPr>
                <w:noProof/>
                <w:webHidden/>
              </w:rPr>
              <w:fldChar w:fldCharType="begin"/>
            </w:r>
            <w:r w:rsidR="007B602A">
              <w:rPr>
                <w:noProof/>
                <w:webHidden/>
              </w:rPr>
              <w:instrText xml:space="preserve"> PAGEREF _Toc241187322 \h </w:instrText>
            </w:r>
            <w:r w:rsidR="007B602A">
              <w:rPr>
                <w:noProof/>
                <w:webHidden/>
              </w:rPr>
            </w:r>
            <w:r w:rsidR="007B602A">
              <w:rPr>
                <w:noProof/>
                <w:webHidden/>
              </w:rPr>
              <w:fldChar w:fldCharType="separate"/>
            </w:r>
            <w:r>
              <w:rPr>
                <w:noProof/>
                <w:webHidden/>
              </w:rPr>
              <w:t>3</w:t>
            </w:r>
            <w:r w:rsidR="007B602A">
              <w:rPr>
                <w:noProof/>
                <w:webHidden/>
              </w:rPr>
              <w:fldChar w:fldCharType="end"/>
            </w:r>
          </w:hyperlink>
        </w:p>
        <w:p w:rsidR="007B602A" w:rsidRDefault="009E1867">
          <w:pPr>
            <w:pStyle w:val="TOC1"/>
            <w:tabs>
              <w:tab w:val="right" w:leader="dot" w:pos="9350"/>
            </w:tabs>
            <w:rPr>
              <w:rFonts w:asciiTheme="minorHAnsi" w:eastAsiaTheme="minorEastAsia" w:hAnsiTheme="minorHAnsi"/>
              <w:noProof/>
              <w:lang w:val="en-US"/>
            </w:rPr>
          </w:pPr>
          <w:hyperlink w:anchor="_Toc241187323" w:history="1">
            <w:r w:rsidR="007B602A" w:rsidRPr="00023953">
              <w:rPr>
                <w:rStyle w:val="Hyperlink"/>
                <w:noProof/>
              </w:rPr>
              <w:t>Acknowledgments</w:t>
            </w:r>
            <w:r w:rsidR="007B602A">
              <w:rPr>
                <w:noProof/>
                <w:webHidden/>
              </w:rPr>
              <w:tab/>
            </w:r>
            <w:r w:rsidR="007B602A">
              <w:rPr>
                <w:noProof/>
                <w:webHidden/>
              </w:rPr>
              <w:fldChar w:fldCharType="begin"/>
            </w:r>
            <w:r w:rsidR="007B602A">
              <w:rPr>
                <w:noProof/>
                <w:webHidden/>
              </w:rPr>
              <w:instrText xml:space="preserve"> PAGEREF _Toc241187323 \h </w:instrText>
            </w:r>
            <w:r w:rsidR="007B602A">
              <w:rPr>
                <w:noProof/>
                <w:webHidden/>
              </w:rPr>
            </w:r>
            <w:r w:rsidR="007B602A">
              <w:rPr>
                <w:noProof/>
                <w:webHidden/>
              </w:rPr>
              <w:fldChar w:fldCharType="separate"/>
            </w:r>
            <w:r>
              <w:rPr>
                <w:noProof/>
                <w:webHidden/>
              </w:rPr>
              <w:t>4</w:t>
            </w:r>
            <w:r w:rsidR="007B602A">
              <w:rPr>
                <w:noProof/>
                <w:webHidden/>
              </w:rPr>
              <w:fldChar w:fldCharType="end"/>
            </w:r>
          </w:hyperlink>
        </w:p>
        <w:p w:rsidR="007B602A" w:rsidRDefault="009E1867">
          <w:pPr>
            <w:pStyle w:val="TOC1"/>
            <w:tabs>
              <w:tab w:val="right" w:leader="dot" w:pos="9350"/>
            </w:tabs>
            <w:rPr>
              <w:rFonts w:asciiTheme="minorHAnsi" w:eastAsiaTheme="minorEastAsia" w:hAnsiTheme="minorHAnsi"/>
              <w:noProof/>
              <w:lang w:val="en-US"/>
            </w:rPr>
          </w:pPr>
          <w:hyperlink w:anchor="_Toc241187324" w:history="1">
            <w:r w:rsidR="007B602A" w:rsidRPr="00023953">
              <w:rPr>
                <w:rStyle w:val="Hyperlink"/>
                <w:noProof/>
              </w:rPr>
              <w:t>Abstract</w:t>
            </w:r>
            <w:r w:rsidR="007B602A">
              <w:rPr>
                <w:noProof/>
                <w:webHidden/>
              </w:rPr>
              <w:tab/>
            </w:r>
            <w:r w:rsidR="007B602A">
              <w:rPr>
                <w:noProof/>
                <w:webHidden/>
              </w:rPr>
              <w:fldChar w:fldCharType="begin"/>
            </w:r>
            <w:r w:rsidR="007B602A">
              <w:rPr>
                <w:noProof/>
                <w:webHidden/>
              </w:rPr>
              <w:instrText xml:space="preserve"> PAGEREF _Toc241187324 \h </w:instrText>
            </w:r>
            <w:r w:rsidR="007B602A">
              <w:rPr>
                <w:noProof/>
                <w:webHidden/>
              </w:rPr>
            </w:r>
            <w:r w:rsidR="007B602A">
              <w:rPr>
                <w:noProof/>
                <w:webHidden/>
              </w:rPr>
              <w:fldChar w:fldCharType="separate"/>
            </w:r>
            <w:r>
              <w:rPr>
                <w:noProof/>
                <w:webHidden/>
              </w:rPr>
              <w:t>5</w:t>
            </w:r>
            <w:r w:rsidR="007B602A">
              <w:rPr>
                <w:noProof/>
                <w:webHidden/>
              </w:rPr>
              <w:fldChar w:fldCharType="end"/>
            </w:r>
          </w:hyperlink>
        </w:p>
        <w:p w:rsidR="00564305" w:rsidRDefault="009E1867">
          <w:pPr>
            <w:pStyle w:val="TOC1"/>
            <w:tabs>
              <w:tab w:val="right" w:leader="dot" w:pos="9350"/>
            </w:tabs>
            <w:rPr>
              <w:noProof/>
            </w:rPr>
          </w:pPr>
          <w:r>
            <w:rPr>
              <w:noProof/>
            </w:rPr>
            <w:t>List of Figures and Tables</w:t>
          </w:r>
          <w:r>
            <w:rPr>
              <w:noProof/>
            </w:rPr>
            <w:tab/>
            <w:t>10</w:t>
          </w:r>
        </w:p>
        <w:p w:rsidR="00564305" w:rsidRDefault="009E1867">
          <w:pPr>
            <w:pStyle w:val="TOC1"/>
            <w:tabs>
              <w:tab w:val="right" w:leader="dot" w:pos="9350"/>
            </w:tabs>
            <w:rPr>
              <w:noProof/>
            </w:rPr>
          </w:pPr>
          <w:r>
            <w:rPr>
              <w:noProof/>
            </w:rPr>
            <w:t>List of Abbreviations</w:t>
          </w:r>
          <w:r>
            <w:rPr>
              <w:noProof/>
            </w:rPr>
            <w:tab/>
            <w:t>11</w:t>
          </w:r>
        </w:p>
        <w:p w:rsidR="00564305" w:rsidRDefault="009E1867">
          <w:pPr>
            <w:pStyle w:val="TOC1"/>
            <w:tabs>
              <w:tab w:val="right" w:leader="dot" w:pos="9350"/>
            </w:tabs>
            <w:rPr>
              <w:noProof/>
            </w:rPr>
          </w:pPr>
          <w:r>
            <w:rPr>
              <w:noProof/>
            </w:rPr>
            <w:t>Glossary</w:t>
          </w:r>
          <w:r>
            <w:rPr>
              <w:noProof/>
            </w:rPr>
            <w:tab/>
            <w:t>12</w:t>
          </w:r>
        </w:p>
        <w:p w:rsidR="007B602A" w:rsidRDefault="009E1867">
          <w:pPr>
            <w:pStyle w:val="TOC1"/>
            <w:tabs>
              <w:tab w:val="right" w:leader="dot" w:pos="9350"/>
            </w:tabs>
            <w:rPr>
              <w:rFonts w:asciiTheme="minorHAnsi" w:eastAsiaTheme="minorEastAsia" w:hAnsiTheme="minorHAnsi"/>
              <w:noProof/>
              <w:lang w:val="en-US"/>
            </w:rPr>
          </w:pPr>
          <w:hyperlink w:anchor="_Toc241187325" w:history="1">
            <w:r w:rsidR="007B602A" w:rsidRPr="00023953">
              <w:rPr>
                <w:rStyle w:val="Hyperlink"/>
                <w:noProof/>
              </w:rPr>
              <w:t>Chapter 1: Introduction</w:t>
            </w:r>
            <w:r w:rsidR="007B602A">
              <w:rPr>
                <w:noProof/>
                <w:webHidden/>
              </w:rPr>
              <w:tab/>
            </w:r>
            <w:r w:rsidR="007B602A">
              <w:rPr>
                <w:noProof/>
                <w:webHidden/>
              </w:rPr>
              <w:fldChar w:fldCharType="begin"/>
            </w:r>
            <w:r w:rsidR="007B602A">
              <w:rPr>
                <w:noProof/>
                <w:webHidden/>
              </w:rPr>
              <w:instrText xml:space="preserve"> PAGEREF _Toc241187325 \h </w:instrText>
            </w:r>
            <w:r w:rsidR="007B602A">
              <w:rPr>
                <w:noProof/>
                <w:webHidden/>
              </w:rPr>
            </w:r>
            <w:r w:rsidR="007B602A">
              <w:rPr>
                <w:noProof/>
                <w:webHidden/>
              </w:rPr>
              <w:fldChar w:fldCharType="separate"/>
            </w:r>
            <w:r>
              <w:rPr>
                <w:noProof/>
                <w:webHidden/>
              </w:rPr>
              <w:t>13</w:t>
            </w:r>
            <w:r w:rsidR="007B602A">
              <w:rPr>
                <w:noProof/>
                <w:webHidden/>
              </w:rPr>
              <w:fldChar w:fldCharType="end"/>
            </w:r>
          </w:hyperlink>
        </w:p>
        <w:p w:rsidR="007B602A" w:rsidRDefault="009E1867">
          <w:pPr>
            <w:pStyle w:val="TOC2"/>
            <w:tabs>
              <w:tab w:val="right" w:leader="dot" w:pos="9350"/>
            </w:tabs>
            <w:rPr>
              <w:rFonts w:asciiTheme="minorHAnsi" w:eastAsiaTheme="minorEastAsia" w:hAnsiTheme="minorHAnsi"/>
              <w:noProof/>
              <w:lang w:val="en-US"/>
            </w:rPr>
          </w:pPr>
          <w:hyperlink w:anchor="_Toc241187326" w:history="1">
            <w:r w:rsidR="007B602A" w:rsidRPr="00023953">
              <w:rPr>
                <w:rStyle w:val="Hyperlink"/>
                <w:noProof/>
              </w:rPr>
              <w:t>1.1 Introduction</w:t>
            </w:r>
            <w:r w:rsidR="007B602A">
              <w:rPr>
                <w:noProof/>
                <w:webHidden/>
              </w:rPr>
              <w:tab/>
            </w:r>
            <w:r w:rsidR="007B602A">
              <w:rPr>
                <w:noProof/>
                <w:webHidden/>
              </w:rPr>
              <w:fldChar w:fldCharType="begin"/>
            </w:r>
            <w:r w:rsidR="007B602A">
              <w:rPr>
                <w:noProof/>
                <w:webHidden/>
              </w:rPr>
              <w:instrText xml:space="preserve"> PAGEREF _Toc241187326 \h </w:instrText>
            </w:r>
            <w:r w:rsidR="007B602A">
              <w:rPr>
                <w:noProof/>
                <w:webHidden/>
              </w:rPr>
            </w:r>
            <w:r w:rsidR="007B602A">
              <w:rPr>
                <w:noProof/>
                <w:webHidden/>
              </w:rPr>
              <w:fldChar w:fldCharType="separate"/>
            </w:r>
            <w:r>
              <w:rPr>
                <w:noProof/>
                <w:webHidden/>
              </w:rPr>
              <w:t>13</w:t>
            </w:r>
            <w:r w:rsidR="007B602A">
              <w:rPr>
                <w:noProof/>
                <w:webHidden/>
              </w:rPr>
              <w:fldChar w:fldCharType="end"/>
            </w:r>
          </w:hyperlink>
        </w:p>
        <w:p w:rsidR="007B602A" w:rsidRDefault="009E1867">
          <w:pPr>
            <w:pStyle w:val="TOC2"/>
            <w:tabs>
              <w:tab w:val="right" w:leader="dot" w:pos="9350"/>
            </w:tabs>
            <w:rPr>
              <w:rFonts w:asciiTheme="minorHAnsi" w:eastAsiaTheme="minorEastAsia" w:hAnsiTheme="minorHAnsi"/>
              <w:noProof/>
              <w:lang w:val="en-US"/>
            </w:rPr>
          </w:pPr>
          <w:hyperlink w:anchor="_Toc241187327" w:history="1">
            <w:r w:rsidR="007B602A" w:rsidRPr="00023953">
              <w:rPr>
                <w:rStyle w:val="Hyperlink"/>
                <w:noProof/>
              </w:rPr>
              <w:t>1.2 Background to the Study</w:t>
            </w:r>
            <w:r w:rsidR="007B602A">
              <w:rPr>
                <w:noProof/>
                <w:webHidden/>
              </w:rPr>
              <w:tab/>
            </w:r>
            <w:r w:rsidR="007B602A">
              <w:rPr>
                <w:noProof/>
                <w:webHidden/>
              </w:rPr>
              <w:fldChar w:fldCharType="begin"/>
            </w:r>
            <w:r w:rsidR="007B602A">
              <w:rPr>
                <w:noProof/>
                <w:webHidden/>
              </w:rPr>
              <w:instrText xml:space="preserve"> PAGEREF _Toc241187327 \h </w:instrText>
            </w:r>
            <w:r w:rsidR="007B602A">
              <w:rPr>
                <w:noProof/>
                <w:webHidden/>
              </w:rPr>
            </w:r>
            <w:r w:rsidR="007B602A">
              <w:rPr>
                <w:noProof/>
                <w:webHidden/>
              </w:rPr>
              <w:fldChar w:fldCharType="separate"/>
            </w:r>
            <w:r>
              <w:rPr>
                <w:noProof/>
                <w:webHidden/>
              </w:rPr>
              <w:t>13</w:t>
            </w:r>
            <w:r w:rsidR="007B602A">
              <w:rPr>
                <w:noProof/>
                <w:webHidden/>
              </w:rPr>
              <w:fldChar w:fldCharType="end"/>
            </w:r>
          </w:hyperlink>
        </w:p>
        <w:p w:rsidR="007B602A" w:rsidRDefault="009E1867">
          <w:pPr>
            <w:pStyle w:val="TOC2"/>
            <w:tabs>
              <w:tab w:val="right" w:leader="dot" w:pos="9350"/>
            </w:tabs>
            <w:rPr>
              <w:rFonts w:asciiTheme="minorHAnsi" w:eastAsiaTheme="minorEastAsia" w:hAnsiTheme="minorHAnsi"/>
              <w:noProof/>
              <w:lang w:val="en-US"/>
            </w:rPr>
          </w:pPr>
          <w:hyperlink w:anchor="_Toc241187328" w:history="1">
            <w:r w:rsidR="007B602A" w:rsidRPr="00023953">
              <w:rPr>
                <w:rStyle w:val="Hyperlink"/>
                <w:noProof/>
              </w:rPr>
              <w:t>1.3 Research Aim and objectives</w:t>
            </w:r>
            <w:r w:rsidR="007B602A">
              <w:rPr>
                <w:noProof/>
                <w:webHidden/>
              </w:rPr>
              <w:tab/>
            </w:r>
            <w:r w:rsidR="007B602A">
              <w:rPr>
                <w:noProof/>
                <w:webHidden/>
              </w:rPr>
              <w:fldChar w:fldCharType="begin"/>
            </w:r>
            <w:r w:rsidR="007B602A">
              <w:rPr>
                <w:noProof/>
                <w:webHidden/>
              </w:rPr>
              <w:instrText xml:space="preserve"> PAGEREF _Toc241187328 \h </w:instrText>
            </w:r>
            <w:r w:rsidR="007B602A">
              <w:rPr>
                <w:noProof/>
                <w:webHidden/>
              </w:rPr>
            </w:r>
            <w:r w:rsidR="007B602A">
              <w:rPr>
                <w:noProof/>
                <w:webHidden/>
              </w:rPr>
              <w:fldChar w:fldCharType="separate"/>
            </w:r>
            <w:r>
              <w:rPr>
                <w:noProof/>
                <w:webHidden/>
              </w:rPr>
              <w:t>14</w:t>
            </w:r>
            <w:r w:rsidR="007B602A">
              <w:rPr>
                <w:noProof/>
                <w:webHidden/>
              </w:rPr>
              <w:fldChar w:fldCharType="end"/>
            </w:r>
          </w:hyperlink>
        </w:p>
        <w:p w:rsidR="007B602A" w:rsidRDefault="009E1867">
          <w:pPr>
            <w:pStyle w:val="TOC3"/>
            <w:tabs>
              <w:tab w:val="right" w:leader="dot" w:pos="9350"/>
            </w:tabs>
            <w:rPr>
              <w:rFonts w:asciiTheme="minorHAnsi" w:eastAsiaTheme="minorEastAsia" w:hAnsiTheme="minorHAnsi"/>
              <w:noProof/>
              <w:lang w:val="en-US"/>
            </w:rPr>
          </w:pPr>
          <w:hyperlink w:anchor="_Toc241187329" w:history="1">
            <w:r w:rsidR="007B602A" w:rsidRPr="00023953">
              <w:rPr>
                <w:rStyle w:val="Hyperlink"/>
                <w:noProof/>
              </w:rPr>
              <w:t>1.3.1 Research Objectives</w:t>
            </w:r>
            <w:r w:rsidR="007B602A">
              <w:rPr>
                <w:noProof/>
                <w:webHidden/>
              </w:rPr>
              <w:tab/>
            </w:r>
            <w:r w:rsidR="007B602A">
              <w:rPr>
                <w:noProof/>
                <w:webHidden/>
              </w:rPr>
              <w:fldChar w:fldCharType="begin"/>
            </w:r>
            <w:r w:rsidR="007B602A">
              <w:rPr>
                <w:noProof/>
                <w:webHidden/>
              </w:rPr>
              <w:instrText xml:space="preserve"> PAGEREF _Toc241187329 \h </w:instrText>
            </w:r>
            <w:r w:rsidR="007B602A">
              <w:rPr>
                <w:noProof/>
                <w:webHidden/>
              </w:rPr>
            </w:r>
            <w:r w:rsidR="007B602A">
              <w:rPr>
                <w:noProof/>
                <w:webHidden/>
              </w:rPr>
              <w:fldChar w:fldCharType="separate"/>
            </w:r>
            <w:r>
              <w:rPr>
                <w:noProof/>
                <w:webHidden/>
              </w:rPr>
              <w:t>15</w:t>
            </w:r>
            <w:r w:rsidR="007B602A">
              <w:rPr>
                <w:noProof/>
                <w:webHidden/>
              </w:rPr>
              <w:fldChar w:fldCharType="end"/>
            </w:r>
          </w:hyperlink>
        </w:p>
        <w:p w:rsidR="007B602A" w:rsidRDefault="009E1867">
          <w:pPr>
            <w:pStyle w:val="TOC3"/>
            <w:tabs>
              <w:tab w:val="right" w:leader="dot" w:pos="9350"/>
            </w:tabs>
            <w:rPr>
              <w:rFonts w:asciiTheme="minorHAnsi" w:eastAsiaTheme="minorEastAsia" w:hAnsiTheme="minorHAnsi"/>
              <w:noProof/>
              <w:lang w:val="en-US"/>
            </w:rPr>
          </w:pPr>
          <w:hyperlink w:anchor="_Toc241187330" w:history="1">
            <w:r w:rsidR="007B602A" w:rsidRPr="00023953">
              <w:rPr>
                <w:rStyle w:val="Hyperlink"/>
                <w:noProof/>
              </w:rPr>
              <w:t>1.3.2 Research Questions</w:t>
            </w:r>
            <w:r w:rsidR="007B602A">
              <w:rPr>
                <w:noProof/>
                <w:webHidden/>
              </w:rPr>
              <w:tab/>
            </w:r>
            <w:r w:rsidR="007B602A">
              <w:rPr>
                <w:noProof/>
                <w:webHidden/>
              </w:rPr>
              <w:fldChar w:fldCharType="begin"/>
            </w:r>
            <w:r w:rsidR="007B602A">
              <w:rPr>
                <w:noProof/>
                <w:webHidden/>
              </w:rPr>
              <w:instrText xml:space="preserve"> PAGEREF _Toc241187330 \h </w:instrText>
            </w:r>
            <w:r w:rsidR="007B602A">
              <w:rPr>
                <w:noProof/>
                <w:webHidden/>
              </w:rPr>
            </w:r>
            <w:r w:rsidR="007B602A">
              <w:rPr>
                <w:noProof/>
                <w:webHidden/>
              </w:rPr>
              <w:fldChar w:fldCharType="separate"/>
            </w:r>
            <w:r>
              <w:rPr>
                <w:noProof/>
                <w:webHidden/>
              </w:rPr>
              <w:t>15</w:t>
            </w:r>
            <w:r w:rsidR="007B602A">
              <w:rPr>
                <w:noProof/>
                <w:webHidden/>
              </w:rPr>
              <w:fldChar w:fldCharType="end"/>
            </w:r>
          </w:hyperlink>
        </w:p>
        <w:p w:rsidR="007B602A" w:rsidRDefault="009E1867">
          <w:pPr>
            <w:pStyle w:val="TOC2"/>
            <w:tabs>
              <w:tab w:val="right" w:leader="dot" w:pos="9350"/>
            </w:tabs>
            <w:rPr>
              <w:rFonts w:asciiTheme="minorHAnsi" w:eastAsiaTheme="minorEastAsia" w:hAnsiTheme="minorHAnsi"/>
              <w:noProof/>
              <w:lang w:val="en-US"/>
            </w:rPr>
          </w:pPr>
          <w:hyperlink w:anchor="_Toc241187331" w:history="1">
            <w:r w:rsidR="007B602A" w:rsidRPr="00023953">
              <w:rPr>
                <w:rStyle w:val="Hyperlink"/>
                <w:noProof/>
              </w:rPr>
              <w:t>1.4 Statement of the Problem</w:t>
            </w:r>
            <w:r w:rsidR="007B602A">
              <w:rPr>
                <w:noProof/>
                <w:webHidden/>
              </w:rPr>
              <w:tab/>
            </w:r>
            <w:r w:rsidR="007B602A">
              <w:rPr>
                <w:noProof/>
                <w:webHidden/>
              </w:rPr>
              <w:fldChar w:fldCharType="begin"/>
            </w:r>
            <w:r w:rsidR="007B602A">
              <w:rPr>
                <w:noProof/>
                <w:webHidden/>
              </w:rPr>
              <w:instrText xml:space="preserve"> PAGEREF _Toc241187331 \h </w:instrText>
            </w:r>
            <w:r w:rsidR="007B602A">
              <w:rPr>
                <w:noProof/>
                <w:webHidden/>
              </w:rPr>
            </w:r>
            <w:r w:rsidR="007B602A">
              <w:rPr>
                <w:noProof/>
                <w:webHidden/>
              </w:rPr>
              <w:fldChar w:fldCharType="separate"/>
            </w:r>
            <w:r>
              <w:rPr>
                <w:noProof/>
                <w:webHidden/>
              </w:rPr>
              <w:t>15</w:t>
            </w:r>
            <w:r w:rsidR="007B602A">
              <w:rPr>
                <w:noProof/>
                <w:webHidden/>
              </w:rPr>
              <w:fldChar w:fldCharType="end"/>
            </w:r>
          </w:hyperlink>
        </w:p>
        <w:p w:rsidR="007B602A" w:rsidRDefault="009E1867">
          <w:pPr>
            <w:pStyle w:val="TOC2"/>
            <w:tabs>
              <w:tab w:val="right" w:leader="dot" w:pos="9350"/>
            </w:tabs>
            <w:rPr>
              <w:rFonts w:asciiTheme="minorHAnsi" w:eastAsiaTheme="minorEastAsia" w:hAnsiTheme="minorHAnsi"/>
              <w:noProof/>
              <w:lang w:val="en-US"/>
            </w:rPr>
          </w:pPr>
          <w:hyperlink w:anchor="_Toc241187332" w:history="1">
            <w:r w:rsidR="007B602A" w:rsidRPr="00023953">
              <w:rPr>
                <w:rStyle w:val="Hyperlink"/>
                <w:noProof/>
              </w:rPr>
              <w:t>1.5 Significance of the study</w:t>
            </w:r>
            <w:r w:rsidR="007B602A">
              <w:rPr>
                <w:noProof/>
                <w:webHidden/>
              </w:rPr>
              <w:tab/>
            </w:r>
            <w:r w:rsidR="007B602A">
              <w:rPr>
                <w:noProof/>
                <w:webHidden/>
              </w:rPr>
              <w:fldChar w:fldCharType="begin"/>
            </w:r>
            <w:r w:rsidR="007B602A">
              <w:rPr>
                <w:noProof/>
                <w:webHidden/>
              </w:rPr>
              <w:instrText xml:space="preserve"> PAGEREF _Toc241187332 \h </w:instrText>
            </w:r>
            <w:r w:rsidR="007B602A">
              <w:rPr>
                <w:noProof/>
                <w:webHidden/>
              </w:rPr>
            </w:r>
            <w:r w:rsidR="007B602A">
              <w:rPr>
                <w:noProof/>
                <w:webHidden/>
              </w:rPr>
              <w:fldChar w:fldCharType="separate"/>
            </w:r>
            <w:r>
              <w:rPr>
                <w:noProof/>
                <w:webHidden/>
              </w:rPr>
              <w:t>16</w:t>
            </w:r>
            <w:r w:rsidR="007B602A">
              <w:rPr>
                <w:noProof/>
                <w:webHidden/>
              </w:rPr>
              <w:fldChar w:fldCharType="end"/>
            </w:r>
          </w:hyperlink>
        </w:p>
        <w:p w:rsidR="007B602A" w:rsidRDefault="009E1867">
          <w:pPr>
            <w:pStyle w:val="TOC2"/>
            <w:tabs>
              <w:tab w:val="right" w:leader="dot" w:pos="9350"/>
            </w:tabs>
            <w:rPr>
              <w:rFonts w:asciiTheme="minorHAnsi" w:eastAsiaTheme="minorEastAsia" w:hAnsiTheme="minorHAnsi"/>
              <w:noProof/>
              <w:lang w:val="en-US"/>
            </w:rPr>
          </w:pPr>
          <w:hyperlink w:anchor="_Toc241187333" w:history="1">
            <w:r w:rsidR="007B602A" w:rsidRPr="00023953">
              <w:rPr>
                <w:rStyle w:val="Hyperlink"/>
                <w:noProof/>
              </w:rPr>
              <w:t>1.6 Research methodology</w:t>
            </w:r>
            <w:r w:rsidR="007B602A">
              <w:rPr>
                <w:noProof/>
                <w:webHidden/>
              </w:rPr>
              <w:tab/>
            </w:r>
            <w:r w:rsidR="007B602A">
              <w:rPr>
                <w:noProof/>
                <w:webHidden/>
              </w:rPr>
              <w:fldChar w:fldCharType="begin"/>
            </w:r>
            <w:r w:rsidR="007B602A">
              <w:rPr>
                <w:noProof/>
                <w:webHidden/>
              </w:rPr>
              <w:instrText xml:space="preserve"> PAGEREF _Toc241187333 \h </w:instrText>
            </w:r>
            <w:r w:rsidR="007B602A">
              <w:rPr>
                <w:noProof/>
                <w:webHidden/>
              </w:rPr>
            </w:r>
            <w:r w:rsidR="007B602A">
              <w:rPr>
                <w:noProof/>
                <w:webHidden/>
              </w:rPr>
              <w:fldChar w:fldCharType="separate"/>
            </w:r>
            <w:r>
              <w:rPr>
                <w:noProof/>
                <w:webHidden/>
              </w:rPr>
              <w:t>16</w:t>
            </w:r>
            <w:r w:rsidR="007B602A">
              <w:rPr>
                <w:noProof/>
                <w:webHidden/>
              </w:rPr>
              <w:fldChar w:fldCharType="end"/>
            </w:r>
          </w:hyperlink>
        </w:p>
        <w:p w:rsidR="007B602A" w:rsidRDefault="009E1867">
          <w:pPr>
            <w:pStyle w:val="TOC2"/>
            <w:tabs>
              <w:tab w:val="right" w:leader="dot" w:pos="9350"/>
            </w:tabs>
            <w:rPr>
              <w:rFonts w:asciiTheme="minorHAnsi" w:eastAsiaTheme="minorEastAsia" w:hAnsiTheme="minorHAnsi"/>
              <w:noProof/>
              <w:lang w:val="en-US"/>
            </w:rPr>
          </w:pPr>
          <w:hyperlink w:anchor="_Toc241187334" w:history="1">
            <w:r w:rsidR="007B602A" w:rsidRPr="00023953">
              <w:rPr>
                <w:rStyle w:val="Hyperlink"/>
                <w:noProof/>
              </w:rPr>
              <w:t>1.7 Dissertation Structure</w:t>
            </w:r>
            <w:r w:rsidR="007B602A">
              <w:rPr>
                <w:noProof/>
                <w:webHidden/>
              </w:rPr>
              <w:tab/>
            </w:r>
            <w:r w:rsidR="007B602A">
              <w:rPr>
                <w:noProof/>
                <w:webHidden/>
              </w:rPr>
              <w:fldChar w:fldCharType="begin"/>
            </w:r>
            <w:r w:rsidR="007B602A">
              <w:rPr>
                <w:noProof/>
                <w:webHidden/>
              </w:rPr>
              <w:instrText xml:space="preserve"> PAGEREF _Toc241187334 \h </w:instrText>
            </w:r>
            <w:r w:rsidR="007B602A">
              <w:rPr>
                <w:noProof/>
                <w:webHidden/>
              </w:rPr>
            </w:r>
            <w:r w:rsidR="007B602A">
              <w:rPr>
                <w:noProof/>
                <w:webHidden/>
              </w:rPr>
              <w:fldChar w:fldCharType="separate"/>
            </w:r>
            <w:r>
              <w:rPr>
                <w:noProof/>
                <w:webHidden/>
              </w:rPr>
              <w:t>17</w:t>
            </w:r>
            <w:r w:rsidR="007B602A">
              <w:rPr>
                <w:noProof/>
                <w:webHidden/>
              </w:rPr>
              <w:fldChar w:fldCharType="end"/>
            </w:r>
          </w:hyperlink>
        </w:p>
        <w:p w:rsidR="007B602A" w:rsidRDefault="009E1867">
          <w:pPr>
            <w:pStyle w:val="TOC1"/>
            <w:tabs>
              <w:tab w:val="right" w:leader="dot" w:pos="9350"/>
            </w:tabs>
            <w:rPr>
              <w:rFonts w:asciiTheme="minorHAnsi" w:eastAsiaTheme="minorEastAsia" w:hAnsiTheme="minorHAnsi"/>
              <w:noProof/>
              <w:lang w:val="en-US"/>
            </w:rPr>
          </w:pPr>
          <w:hyperlink w:anchor="_Toc241187335" w:history="1">
            <w:r w:rsidR="007B602A" w:rsidRPr="00023953">
              <w:rPr>
                <w:rStyle w:val="Hyperlink"/>
                <w:noProof/>
              </w:rPr>
              <w:t>Chapter 2: Literature Review</w:t>
            </w:r>
            <w:r w:rsidR="007B602A">
              <w:rPr>
                <w:noProof/>
                <w:webHidden/>
              </w:rPr>
              <w:tab/>
            </w:r>
            <w:r w:rsidR="007B602A">
              <w:rPr>
                <w:noProof/>
                <w:webHidden/>
              </w:rPr>
              <w:fldChar w:fldCharType="begin"/>
            </w:r>
            <w:r w:rsidR="007B602A">
              <w:rPr>
                <w:noProof/>
                <w:webHidden/>
              </w:rPr>
              <w:instrText xml:space="preserve"> PAGEREF _Toc241187335 \h </w:instrText>
            </w:r>
            <w:r w:rsidR="007B602A">
              <w:rPr>
                <w:noProof/>
                <w:webHidden/>
              </w:rPr>
            </w:r>
            <w:r w:rsidR="007B602A">
              <w:rPr>
                <w:noProof/>
                <w:webHidden/>
              </w:rPr>
              <w:fldChar w:fldCharType="separate"/>
            </w:r>
            <w:r>
              <w:rPr>
                <w:noProof/>
                <w:webHidden/>
              </w:rPr>
              <w:t>18</w:t>
            </w:r>
            <w:r w:rsidR="007B602A">
              <w:rPr>
                <w:noProof/>
                <w:webHidden/>
              </w:rPr>
              <w:fldChar w:fldCharType="end"/>
            </w:r>
          </w:hyperlink>
        </w:p>
        <w:p w:rsidR="007B602A" w:rsidRDefault="009E1867">
          <w:pPr>
            <w:pStyle w:val="TOC2"/>
            <w:tabs>
              <w:tab w:val="right" w:leader="dot" w:pos="9350"/>
            </w:tabs>
            <w:rPr>
              <w:rFonts w:asciiTheme="minorHAnsi" w:eastAsiaTheme="minorEastAsia" w:hAnsiTheme="minorHAnsi"/>
              <w:noProof/>
              <w:lang w:val="en-US"/>
            </w:rPr>
          </w:pPr>
          <w:hyperlink w:anchor="_Toc241187336" w:history="1">
            <w:r w:rsidR="007B602A" w:rsidRPr="00023953">
              <w:rPr>
                <w:rStyle w:val="Hyperlink"/>
                <w:noProof/>
              </w:rPr>
              <w:t>2.1 Introduction</w:t>
            </w:r>
            <w:r w:rsidR="007B602A">
              <w:rPr>
                <w:noProof/>
                <w:webHidden/>
              </w:rPr>
              <w:tab/>
            </w:r>
            <w:r w:rsidR="007B602A">
              <w:rPr>
                <w:noProof/>
                <w:webHidden/>
              </w:rPr>
              <w:fldChar w:fldCharType="begin"/>
            </w:r>
            <w:r w:rsidR="007B602A">
              <w:rPr>
                <w:noProof/>
                <w:webHidden/>
              </w:rPr>
              <w:instrText xml:space="preserve"> PAGEREF _Toc241187336 \h </w:instrText>
            </w:r>
            <w:r w:rsidR="007B602A">
              <w:rPr>
                <w:noProof/>
                <w:webHidden/>
              </w:rPr>
            </w:r>
            <w:r w:rsidR="007B602A">
              <w:rPr>
                <w:noProof/>
                <w:webHidden/>
              </w:rPr>
              <w:fldChar w:fldCharType="separate"/>
            </w:r>
            <w:r>
              <w:rPr>
                <w:noProof/>
                <w:webHidden/>
              </w:rPr>
              <w:t>18</w:t>
            </w:r>
            <w:r w:rsidR="007B602A">
              <w:rPr>
                <w:noProof/>
                <w:webHidden/>
              </w:rPr>
              <w:fldChar w:fldCharType="end"/>
            </w:r>
          </w:hyperlink>
        </w:p>
        <w:p w:rsidR="007B602A" w:rsidRDefault="009E1867">
          <w:pPr>
            <w:pStyle w:val="TOC2"/>
            <w:tabs>
              <w:tab w:val="right" w:leader="dot" w:pos="9350"/>
            </w:tabs>
            <w:rPr>
              <w:rFonts w:asciiTheme="minorHAnsi" w:eastAsiaTheme="minorEastAsia" w:hAnsiTheme="minorHAnsi"/>
              <w:noProof/>
              <w:lang w:val="en-US"/>
            </w:rPr>
          </w:pPr>
          <w:hyperlink w:anchor="_Toc241187337" w:history="1">
            <w:r w:rsidR="007B602A" w:rsidRPr="00023953">
              <w:rPr>
                <w:rStyle w:val="Hyperlink"/>
                <w:bCs/>
                <w:noProof/>
              </w:rPr>
              <w:t>2.2 Theoretical Foundations</w:t>
            </w:r>
            <w:r w:rsidR="007B602A">
              <w:rPr>
                <w:noProof/>
                <w:webHidden/>
              </w:rPr>
              <w:tab/>
            </w:r>
            <w:r w:rsidR="007B602A">
              <w:rPr>
                <w:noProof/>
                <w:webHidden/>
              </w:rPr>
              <w:fldChar w:fldCharType="begin"/>
            </w:r>
            <w:r w:rsidR="007B602A">
              <w:rPr>
                <w:noProof/>
                <w:webHidden/>
              </w:rPr>
              <w:instrText xml:space="preserve"> PAGEREF _Toc241187337 \h </w:instrText>
            </w:r>
            <w:r w:rsidR="007B602A">
              <w:rPr>
                <w:noProof/>
                <w:webHidden/>
              </w:rPr>
            </w:r>
            <w:r w:rsidR="007B602A">
              <w:rPr>
                <w:noProof/>
                <w:webHidden/>
              </w:rPr>
              <w:fldChar w:fldCharType="separate"/>
            </w:r>
            <w:r>
              <w:rPr>
                <w:noProof/>
                <w:webHidden/>
              </w:rPr>
              <w:t>19</w:t>
            </w:r>
            <w:r w:rsidR="007B602A">
              <w:rPr>
                <w:noProof/>
                <w:webHidden/>
              </w:rPr>
              <w:fldChar w:fldCharType="end"/>
            </w:r>
          </w:hyperlink>
        </w:p>
        <w:p w:rsidR="007B602A" w:rsidRDefault="009E1867">
          <w:pPr>
            <w:pStyle w:val="TOC3"/>
            <w:tabs>
              <w:tab w:val="right" w:leader="dot" w:pos="9350"/>
            </w:tabs>
            <w:rPr>
              <w:rFonts w:asciiTheme="minorHAnsi" w:eastAsiaTheme="minorEastAsia" w:hAnsiTheme="minorHAnsi"/>
              <w:noProof/>
              <w:lang w:val="en-US"/>
            </w:rPr>
          </w:pPr>
          <w:hyperlink w:anchor="_Toc241187338" w:history="1">
            <w:r w:rsidR="007B602A" w:rsidRPr="00023953">
              <w:rPr>
                <w:rStyle w:val="Hyperlink"/>
                <w:noProof/>
              </w:rPr>
              <w:t>2.2.1 Concept of Social Media and Social Media Marketing</w:t>
            </w:r>
            <w:r w:rsidR="007B602A">
              <w:rPr>
                <w:noProof/>
                <w:webHidden/>
              </w:rPr>
              <w:tab/>
            </w:r>
            <w:r w:rsidR="007B602A">
              <w:rPr>
                <w:noProof/>
                <w:webHidden/>
              </w:rPr>
              <w:fldChar w:fldCharType="begin"/>
            </w:r>
            <w:r w:rsidR="007B602A">
              <w:rPr>
                <w:noProof/>
                <w:webHidden/>
              </w:rPr>
              <w:instrText xml:space="preserve"> PAGEREF _Toc241187338 \h </w:instrText>
            </w:r>
            <w:r w:rsidR="007B602A">
              <w:rPr>
                <w:noProof/>
                <w:webHidden/>
              </w:rPr>
            </w:r>
            <w:r w:rsidR="007B602A">
              <w:rPr>
                <w:noProof/>
                <w:webHidden/>
              </w:rPr>
              <w:fldChar w:fldCharType="separate"/>
            </w:r>
            <w:r>
              <w:rPr>
                <w:noProof/>
                <w:webHidden/>
              </w:rPr>
              <w:t>19</w:t>
            </w:r>
            <w:r w:rsidR="007B602A">
              <w:rPr>
                <w:noProof/>
                <w:webHidden/>
              </w:rPr>
              <w:fldChar w:fldCharType="end"/>
            </w:r>
          </w:hyperlink>
        </w:p>
        <w:p w:rsidR="007B602A" w:rsidRDefault="009E1867">
          <w:pPr>
            <w:pStyle w:val="TOC3"/>
            <w:tabs>
              <w:tab w:val="right" w:leader="dot" w:pos="9350"/>
            </w:tabs>
            <w:rPr>
              <w:rFonts w:asciiTheme="minorHAnsi" w:eastAsiaTheme="minorEastAsia" w:hAnsiTheme="minorHAnsi"/>
              <w:noProof/>
              <w:lang w:val="en-US"/>
            </w:rPr>
          </w:pPr>
          <w:hyperlink w:anchor="_Toc241187339" w:history="1">
            <w:r w:rsidR="007B602A" w:rsidRPr="00023953">
              <w:rPr>
                <w:rStyle w:val="Hyperlink"/>
                <w:noProof/>
              </w:rPr>
              <w:t>2.2.2 Theories Explaining Consumer Purchase Behaviour</w:t>
            </w:r>
            <w:r w:rsidR="007B602A">
              <w:rPr>
                <w:noProof/>
                <w:webHidden/>
              </w:rPr>
              <w:tab/>
            </w:r>
            <w:r w:rsidR="007B602A">
              <w:rPr>
                <w:noProof/>
                <w:webHidden/>
              </w:rPr>
              <w:fldChar w:fldCharType="begin"/>
            </w:r>
            <w:r w:rsidR="007B602A">
              <w:rPr>
                <w:noProof/>
                <w:webHidden/>
              </w:rPr>
              <w:instrText xml:space="preserve"> PAGEREF _Toc241187339 \h </w:instrText>
            </w:r>
            <w:r w:rsidR="007B602A">
              <w:rPr>
                <w:noProof/>
                <w:webHidden/>
              </w:rPr>
            </w:r>
            <w:r w:rsidR="007B602A">
              <w:rPr>
                <w:noProof/>
                <w:webHidden/>
              </w:rPr>
              <w:fldChar w:fldCharType="separate"/>
            </w:r>
            <w:r>
              <w:rPr>
                <w:noProof/>
                <w:webHidden/>
              </w:rPr>
              <w:t>21</w:t>
            </w:r>
            <w:r w:rsidR="007B602A">
              <w:rPr>
                <w:noProof/>
                <w:webHidden/>
              </w:rPr>
              <w:fldChar w:fldCharType="end"/>
            </w:r>
          </w:hyperlink>
        </w:p>
        <w:p w:rsidR="007B602A" w:rsidRDefault="009E1867">
          <w:pPr>
            <w:pStyle w:val="TOC3"/>
            <w:tabs>
              <w:tab w:val="right" w:leader="dot" w:pos="9350"/>
            </w:tabs>
            <w:rPr>
              <w:rFonts w:asciiTheme="minorHAnsi" w:eastAsiaTheme="minorEastAsia" w:hAnsiTheme="minorHAnsi"/>
              <w:noProof/>
              <w:lang w:val="en-US"/>
            </w:rPr>
          </w:pPr>
          <w:hyperlink w:anchor="_Toc241187340" w:history="1">
            <w:r w:rsidR="007B602A" w:rsidRPr="00023953">
              <w:rPr>
                <w:rStyle w:val="Hyperlink"/>
                <w:bCs/>
                <w:noProof/>
              </w:rPr>
              <w:t>2.2.3 Concept of Consumer Purchase Behaviour in Digital Environments</w:t>
            </w:r>
            <w:r w:rsidR="007B602A">
              <w:rPr>
                <w:noProof/>
                <w:webHidden/>
              </w:rPr>
              <w:tab/>
            </w:r>
            <w:r w:rsidR="007B602A">
              <w:rPr>
                <w:noProof/>
                <w:webHidden/>
              </w:rPr>
              <w:fldChar w:fldCharType="begin"/>
            </w:r>
            <w:r w:rsidR="007B602A">
              <w:rPr>
                <w:noProof/>
                <w:webHidden/>
              </w:rPr>
              <w:instrText xml:space="preserve"> PAGEREF _Toc241187340 \h </w:instrText>
            </w:r>
            <w:r w:rsidR="007B602A">
              <w:rPr>
                <w:noProof/>
                <w:webHidden/>
              </w:rPr>
            </w:r>
            <w:r w:rsidR="007B602A">
              <w:rPr>
                <w:noProof/>
                <w:webHidden/>
              </w:rPr>
              <w:fldChar w:fldCharType="separate"/>
            </w:r>
            <w:r>
              <w:rPr>
                <w:noProof/>
                <w:webHidden/>
              </w:rPr>
              <w:t>23</w:t>
            </w:r>
            <w:r w:rsidR="007B602A">
              <w:rPr>
                <w:noProof/>
                <w:webHidden/>
              </w:rPr>
              <w:fldChar w:fldCharType="end"/>
            </w:r>
          </w:hyperlink>
        </w:p>
        <w:p w:rsidR="007B602A" w:rsidRDefault="009E1867">
          <w:pPr>
            <w:pStyle w:val="TOC2"/>
            <w:tabs>
              <w:tab w:val="right" w:leader="dot" w:pos="9350"/>
            </w:tabs>
            <w:rPr>
              <w:rFonts w:asciiTheme="minorHAnsi" w:eastAsiaTheme="minorEastAsia" w:hAnsiTheme="minorHAnsi"/>
              <w:noProof/>
              <w:lang w:val="en-US"/>
            </w:rPr>
          </w:pPr>
          <w:hyperlink w:anchor="_Toc241187341" w:history="1">
            <w:r w:rsidR="007B602A" w:rsidRPr="00023953">
              <w:rPr>
                <w:rStyle w:val="Hyperlink"/>
                <w:noProof/>
              </w:rPr>
              <w:t>2.3 Empirical Findings</w:t>
            </w:r>
            <w:r w:rsidR="007B602A">
              <w:rPr>
                <w:noProof/>
                <w:webHidden/>
              </w:rPr>
              <w:tab/>
            </w:r>
            <w:r w:rsidR="007B602A">
              <w:rPr>
                <w:noProof/>
                <w:webHidden/>
              </w:rPr>
              <w:fldChar w:fldCharType="begin"/>
            </w:r>
            <w:r w:rsidR="007B602A">
              <w:rPr>
                <w:noProof/>
                <w:webHidden/>
              </w:rPr>
              <w:instrText xml:space="preserve"> PAGEREF _Toc241187341 \h </w:instrText>
            </w:r>
            <w:r w:rsidR="007B602A">
              <w:rPr>
                <w:noProof/>
                <w:webHidden/>
              </w:rPr>
            </w:r>
            <w:r w:rsidR="007B602A">
              <w:rPr>
                <w:noProof/>
                <w:webHidden/>
              </w:rPr>
              <w:fldChar w:fldCharType="separate"/>
            </w:r>
            <w:r>
              <w:rPr>
                <w:noProof/>
                <w:webHidden/>
              </w:rPr>
              <w:t>24</w:t>
            </w:r>
            <w:r w:rsidR="007B602A">
              <w:rPr>
                <w:noProof/>
                <w:webHidden/>
              </w:rPr>
              <w:fldChar w:fldCharType="end"/>
            </w:r>
          </w:hyperlink>
        </w:p>
        <w:p w:rsidR="007B602A" w:rsidRDefault="009E1867">
          <w:pPr>
            <w:pStyle w:val="TOC3"/>
            <w:tabs>
              <w:tab w:val="right" w:leader="dot" w:pos="9350"/>
            </w:tabs>
            <w:rPr>
              <w:rFonts w:asciiTheme="minorHAnsi" w:eastAsiaTheme="minorEastAsia" w:hAnsiTheme="minorHAnsi"/>
              <w:noProof/>
              <w:lang w:val="en-US"/>
            </w:rPr>
          </w:pPr>
          <w:hyperlink w:anchor="_Toc241187342" w:history="1">
            <w:r w:rsidR="007B602A" w:rsidRPr="00023953">
              <w:rPr>
                <w:rStyle w:val="Hyperlink"/>
                <w:noProof/>
              </w:rPr>
              <w:t>2.3.1 Evolution of Social Media Marketing Strategies in Retail Fashion</w:t>
            </w:r>
            <w:r w:rsidR="007B602A">
              <w:rPr>
                <w:noProof/>
                <w:webHidden/>
              </w:rPr>
              <w:tab/>
            </w:r>
            <w:r w:rsidR="007B602A">
              <w:rPr>
                <w:noProof/>
                <w:webHidden/>
              </w:rPr>
              <w:fldChar w:fldCharType="begin"/>
            </w:r>
            <w:r w:rsidR="007B602A">
              <w:rPr>
                <w:noProof/>
                <w:webHidden/>
              </w:rPr>
              <w:instrText xml:space="preserve"> PAGEREF _Toc241187342 \h </w:instrText>
            </w:r>
            <w:r w:rsidR="007B602A">
              <w:rPr>
                <w:noProof/>
                <w:webHidden/>
              </w:rPr>
            </w:r>
            <w:r w:rsidR="007B602A">
              <w:rPr>
                <w:noProof/>
                <w:webHidden/>
              </w:rPr>
              <w:fldChar w:fldCharType="separate"/>
            </w:r>
            <w:r>
              <w:rPr>
                <w:noProof/>
                <w:webHidden/>
              </w:rPr>
              <w:t>29</w:t>
            </w:r>
            <w:r w:rsidR="007B602A">
              <w:rPr>
                <w:noProof/>
                <w:webHidden/>
              </w:rPr>
              <w:fldChar w:fldCharType="end"/>
            </w:r>
          </w:hyperlink>
        </w:p>
        <w:p w:rsidR="007B602A" w:rsidRDefault="009E1867">
          <w:pPr>
            <w:pStyle w:val="TOC3"/>
            <w:tabs>
              <w:tab w:val="right" w:leader="dot" w:pos="9350"/>
            </w:tabs>
            <w:rPr>
              <w:rFonts w:asciiTheme="minorHAnsi" w:eastAsiaTheme="minorEastAsia" w:hAnsiTheme="minorHAnsi"/>
              <w:noProof/>
              <w:lang w:val="en-US"/>
            </w:rPr>
          </w:pPr>
          <w:hyperlink w:anchor="_Toc241187343" w:history="1">
            <w:r w:rsidR="007B602A" w:rsidRPr="00023953">
              <w:rPr>
                <w:rStyle w:val="Hyperlink"/>
                <w:bCs/>
                <w:noProof/>
              </w:rPr>
              <w:t>2.3.2 Social Media Marketing Activities and Consumer Engagement</w:t>
            </w:r>
            <w:r w:rsidR="007B602A">
              <w:rPr>
                <w:noProof/>
                <w:webHidden/>
              </w:rPr>
              <w:tab/>
            </w:r>
            <w:r w:rsidR="007B602A">
              <w:rPr>
                <w:noProof/>
                <w:webHidden/>
              </w:rPr>
              <w:fldChar w:fldCharType="begin"/>
            </w:r>
            <w:r w:rsidR="007B602A">
              <w:rPr>
                <w:noProof/>
                <w:webHidden/>
              </w:rPr>
              <w:instrText xml:space="preserve"> PAGEREF _Toc241187343 \h </w:instrText>
            </w:r>
            <w:r w:rsidR="007B602A">
              <w:rPr>
                <w:noProof/>
                <w:webHidden/>
              </w:rPr>
            </w:r>
            <w:r w:rsidR="007B602A">
              <w:rPr>
                <w:noProof/>
                <w:webHidden/>
              </w:rPr>
              <w:fldChar w:fldCharType="separate"/>
            </w:r>
            <w:r>
              <w:rPr>
                <w:noProof/>
                <w:webHidden/>
              </w:rPr>
              <w:t>30</w:t>
            </w:r>
            <w:r w:rsidR="007B602A">
              <w:rPr>
                <w:noProof/>
                <w:webHidden/>
              </w:rPr>
              <w:fldChar w:fldCharType="end"/>
            </w:r>
          </w:hyperlink>
        </w:p>
        <w:p w:rsidR="007B602A" w:rsidRDefault="009E1867">
          <w:pPr>
            <w:pStyle w:val="TOC3"/>
            <w:tabs>
              <w:tab w:val="right" w:leader="dot" w:pos="9350"/>
            </w:tabs>
            <w:rPr>
              <w:rFonts w:asciiTheme="minorHAnsi" w:eastAsiaTheme="minorEastAsia" w:hAnsiTheme="minorHAnsi"/>
              <w:noProof/>
              <w:lang w:val="en-US"/>
            </w:rPr>
          </w:pPr>
          <w:hyperlink w:anchor="_Toc241187344" w:history="1">
            <w:r w:rsidR="007B602A" w:rsidRPr="00023953">
              <w:rPr>
                <w:rStyle w:val="Hyperlink"/>
                <w:noProof/>
              </w:rPr>
              <w:t>2.3.3 Social Media Marketing and Consumer Purchase Behaviour</w:t>
            </w:r>
            <w:r w:rsidR="007B602A">
              <w:rPr>
                <w:noProof/>
                <w:webHidden/>
              </w:rPr>
              <w:tab/>
            </w:r>
            <w:r w:rsidR="007B602A">
              <w:rPr>
                <w:noProof/>
                <w:webHidden/>
              </w:rPr>
              <w:fldChar w:fldCharType="begin"/>
            </w:r>
            <w:r w:rsidR="007B602A">
              <w:rPr>
                <w:noProof/>
                <w:webHidden/>
              </w:rPr>
              <w:instrText xml:space="preserve"> PAGEREF _Toc241187344 \h </w:instrText>
            </w:r>
            <w:r w:rsidR="007B602A">
              <w:rPr>
                <w:noProof/>
                <w:webHidden/>
              </w:rPr>
            </w:r>
            <w:r w:rsidR="007B602A">
              <w:rPr>
                <w:noProof/>
                <w:webHidden/>
              </w:rPr>
              <w:fldChar w:fldCharType="separate"/>
            </w:r>
            <w:r>
              <w:rPr>
                <w:noProof/>
                <w:webHidden/>
              </w:rPr>
              <w:t>31</w:t>
            </w:r>
            <w:r w:rsidR="007B602A">
              <w:rPr>
                <w:noProof/>
                <w:webHidden/>
              </w:rPr>
              <w:fldChar w:fldCharType="end"/>
            </w:r>
          </w:hyperlink>
        </w:p>
        <w:p w:rsidR="007B602A" w:rsidRDefault="009E1867">
          <w:pPr>
            <w:pStyle w:val="TOC3"/>
            <w:tabs>
              <w:tab w:val="right" w:leader="dot" w:pos="9350"/>
            </w:tabs>
            <w:rPr>
              <w:rFonts w:asciiTheme="minorHAnsi" w:eastAsiaTheme="minorEastAsia" w:hAnsiTheme="minorHAnsi"/>
              <w:noProof/>
              <w:lang w:val="en-US"/>
            </w:rPr>
          </w:pPr>
          <w:hyperlink w:anchor="_Toc241187345" w:history="1">
            <w:r w:rsidR="007B602A" w:rsidRPr="00023953">
              <w:rPr>
                <w:rStyle w:val="Hyperlink"/>
                <w:noProof/>
              </w:rPr>
              <w:t>2.3.4 Influencer Marketing and Consumer Decision-Making</w:t>
            </w:r>
            <w:r w:rsidR="007B602A">
              <w:rPr>
                <w:noProof/>
                <w:webHidden/>
              </w:rPr>
              <w:tab/>
            </w:r>
            <w:r w:rsidR="007B602A">
              <w:rPr>
                <w:noProof/>
                <w:webHidden/>
              </w:rPr>
              <w:fldChar w:fldCharType="begin"/>
            </w:r>
            <w:r w:rsidR="007B602A">
              <w:rPr>
                <w:noProof/>
                <w:webHidden/>
              </w:rPr>
              <w:instrText xml:space="preserve"> PAGEREF _Toc241187345 \h </w:instrText>
            </w:r>
            <w:r w:rsidR="007B602A">
              <w:rPr>
                <w:noProof/>
                <w:webHidden/>
              </w:rPr>
            </w:r>
            <w:r w:rsidR="007B602A">
              <w:rPr>
                <w:noProof/>
                <w:webHidden/>
              </w:rPr>
              <w:fldChar w:fldCharType="separate"/>
            </w:r>
            <w:r>
              <w:rPr>
                <w:noProof/>
                <w:webHidden/>
              </w:rPr>
              <w:t>32</w:t>
            </w:r>
            <w:r w:rsidR="007B602A">
              <w:rPr>
                <w:noProof/>
                <w:webHidden/>
              </w:rPr>
              <w:fldChar w:fldCharType="end"/>
            </w:r>
          </w:hyperlink>
        </w:p>
        <w:p w:rsidR="007B602A" w:rsidRDefault="009E1867">
          <w:pPr>
            <w:pStyle w:val="TOC3"/>
            <w:tabs>
              <w:tab w:val="right" w:leader="dot" w:pos="9350"/>
            </w:tabs>
            <w:rPr>
              <w:rFonts w:asciiTheme="minorHAnsi" w:eastAsiaTheme="minorEastAsia" w:hAnsiTheme="minorHAnsi"/>
              <w:noProof/>
              <w:lang w:val="en-US"/>
            </w:rPr>
          </w:pPr>
          <w:hyperlink w:anchor="_Toc241187346" w:history="1">
            <w:r w:rsidR="007B602A" w:rsidRPr="00023953">
              <w:rPr>
                <w:rStyle w:val="Hyperlink"/>
                <w:noProof/>
              </w:rPr>
              <w:t>2.3.5 eWOM and User-Generated Content</w:t>
            </w:r>
            <w:r w:rsidR="007B602A">
              <w:rPr>
                <w:noProof/>
                <w:webHidden/>
              </w:rPr>
              <w:tab/>
            </w:r>
            <w:r w:rsidR="007B602A">
              <w:rPr>
                <w:noProof/>
                <w:webHidden/>
              </w:rPr>
              <w:fldChar w:fldCharType="begin"/>
            </w:r>
            <w:r w:rsidR="007B602A">
              <w:rPr>
                <w:noProof/>
                <w:webHidden/>
              </w:rPr>
              <w:instrText xml:space="preserve"> PAGEREF _Toc241187346 \h </w:instrText>
            </w:r>
            <w:r w:rsidR="007B602A">
              <w:rPr>
                <w:noProof/>
                <w:webHidden/>
              </w:rPr>
            </w:r>
            <w:r w:rsidR="007B602A">
              <w:rPr>
                <w:noProof/>
                <w:webHidden/>
              </w:rPr>
              <w:fldChar w:fldCharType="separate"/>
            </w:r>
            <w:r>
              <w:rPr>
                <w:noProof/>
                <w:webHidden/>
              </w:rPr>
              <w:t>33</w:t>
            </w:r>
            <w:r w:rsidR="007B602A">
              <w:rPr>
                <w:noProof/>
                <w:webHidden/>
              </w:rPr>
              <w:fldChar w:fldCharType="end"/>
            </w:r>
          </w:hyperlink>
        </w:p>
        <w:p w:rsidR="007B602A" w:rsidRDefault="009E1867">
          <w:pPr>
            <w:pStyle w:val="TOC3"/>
            <w:tabs>
              <w:tab w:val="right" w:leader="dot" w:pos="9350"/>
            </w:tabs>
            <w:rPr>
              <w:rFonts w:asciiTheme="minorHAnsi" w:eastAsiaTheme="minorEastAsia" w:hAnsiTheme="minorHAnsi"/>
              <w:noProof/>
              <w:lang w:val="en-US"/>
            </w:rPr>
          </w:pPr>
          <w:hyperlink w:anchor="_Toc241187347" w:history="1">
            <w:r w:rsidR="007B602A" w:rsidRPr="00023953">
              <w:rPr>
                <w:rStyle w:val="Hyperlink"/>
                <w:noProof/>
              </w:rPr>
              <w:t>2.3.6 Social Commerce and the Changing Consumer Purchase Journey</w:t>
            </w:r>
            <w:r w:rsidR="007B602A">
              <w:rPr>
                <w:noProof/>
                <w:webHidden/>
              </w:rPr>
              <w:tab/>
            </w:r>
            <w:r w:rsidR="007B602A">
              <w:rPr>
                <w:noProof/>
                <w:webHidden/>
              </w:rPr>
              <w:fldChar w:fldCharType="begin"/>
            </w:r>
            <w:r w:rsidR="007B602A">
              <w:rPr>
                <w:noProof/>
                <w:webHidden/>
              </w:rPr>
              <w:instrText xml:space="preserve"> PAGEREF _Toc241187347 \h </w:instrText>
            </w:r>
            <w:r w:rsidR="007B602A">
              <w:rPr>
                <w:noProof/>
                <w:webHidden/>
              </w:rPr>
            </w:r>
            <w:r w:rsidR="007B602A">
              <w:rPr>
                <w:noProof/>
                <w:webHidden/>
              </w:rPr>
              <w:fldChar w:fldCharType="separate"/>
            </w:r>
            <w:r>
              <w:rPr>
                <w:noProof/>
                <w:webHidden/>
              </w:rPr>
              <w:t>33</w:t>
            </w:r>
            <w:r w:rsidR="007B602A">
              <w:rPr>
                <w:noProof/>
                <w:webHidden/>
              </w:rPr>
              <w:fldChar w:fldCharType="end"/>
            </w:r>
          </w:hyperlink>
        </w:p>
        <w:p w:rsidR="007B602A" w:rsidRDefault="009E1867">
          <w:pPr>
            <w:pStyle w:val="TOC3"/>
            <w:tabs>
              <w:tab w:val="right" w:leader="dot" w:pos="9350"/>
            </w:tabs>
            <w:rPr>
              <w:rFonts w:asciiTheme="minorHAnsi" w:eastAsiaTheme="minorEastAsia" w:hAnsiTheme="minorHAnsi"/>
              <w:noProof/>
              <w:lang w:val="en-US"/>
            </w:rPr>
          </w:pPr>
          <w:hyperlink w:anchor="_Toc241187348" w:history="1">
            <w:r w:rsidR="007B602A" w:rsidRPr="00023953">
              <w:rPr>
                <w:rStyle w:val="Hyperlink"/>
                <w:noProof/>
              </w:rPr>
              <w:t>2.3.7 Contradictions and Differences in Empirical Findings</w:t>
            </w:r>
            <w:r w:rsidR="007B602A">
              <w:rPr>
                <w:noProof/>
                <w:webHidden/>
              </w:rPr>
              <w:tab/>
            </w:r>
            <w:r w:rsidR="007B602A">
              <w:rPr>
                <w:noProof/>
                <w:webHidden/>
              </w:rPr>
              <w:fldChar w:fldCharType="begin"/>
            </w:r>
            <w:r w:rsidR="007B602A">
              <w:rPr>
                <w:noProof/>
                <w:webHidden/>
              </w:rPr>
              <w:instrText xml:space="preserve"> PAGEREF _Toc241187348 \h </w:instrText>
            </w:r>
            <w:r w:rsidR="007B602A">
              <w:rPr>
                <w:noProof/>
                <w:webHidden/>
              </w:rPr>
            </w:r>
            <w:r w:rsidR="007B602A">
              <w:rPr>
                <w:noProof/>
                <w:webHidden/>
              </w:rPr>
              <w:fldChar w:fldCharType="separate"/>
            </w:r>
            <w:r>
              <w:rPr>
                <w:noProof/>
                <w:webHidden/>
              </w:rPr>
              <w:t>34</w:t>
            </w:r>
            <w:r w:rsidR="007B602A">
              <w:rPr>
                <w:noProof/>
                <w:webHidden/>
              </w:rPr>
              <w:fldChar w:fldCharType="end"/>
            </w:r>
          </w:hyperlink>
        </w:p>
        <w:p w:rsidR="007B602A" w:rsidRDefault="009E1867">
          <w:pPr>
            <w:pStyle w:val="TOC2"/>
            <w:tabs>
              <w:tab w:val="right" w:leader="dot" w:pos="9350"/>
            </w:tabs>
            <w:rPr>
              <w:rFonts w:asciiTheme="minorHAnsi" w:eastAsiaTheme="minorEastAsia" w:hAnsiTheme="minorHAnsi"/>
              <w:noProof/>
              <w:lang w:val="en-US"/>
            </w:rPr>
          </w:pPr>
          <w:hyperlink w:anchor="_Toc241187349" w:history="1">
            <w:r w:rsidR="007B602A" w:rsidRPr="00023953">
              <w:rPr>
                <w:rStyle w:val="Hyperlink"/>
                <w:bCs/>
                <w:noProof/>
              </w:rPr>
              <w:t>2.4 Emerging Debates</w:t>
            </w:r>
            <w:r w:rsidR="007B602A">
              <w:rPr>
                <w:noProof/>
                <w:webHidden/>
              </w:rPr>
              <w:tab/>
            </w:r>
            <w:r w:rsidR="007B602A">
              <w:rPr>
                <w:noProof/>
                <w:webHidden/>
              </w:rPr>
              <w:fldChar w:fldCharType="begin"/>
            </w:r>
            <w:r w:rsidR="007B602A">
              <w:rPr>
                <w:noProof/>
                <w:webHidden/>
              </w:rPr>
              <w:instrText xml:space="preserve"> PAGEREF _Toc241187349 \h </w:instrText>
            </w:r>
            <w:r w:rsidR="007B602A">
              <w:rPr>
                <w:noProof/>
                <w:webHidden/>
              </w:rPr>
            </w:r>
            <w:r w:rsidR="007B602A">
              <w:rPr>
                <w:noProof/>
                <w:webHidden/>
              </w:rPr>
              <w:fldChar w:fldCharType="separate"/>
            </w:r>
            <w:r>
              <w:rPr>
                <w:noProof/>
                <w:webHidden/>
              </w:rPr>
              <w:t>35</w:t>
            </w:r>
            <w:r w:rsidR="007B602A">
              <w:rPr>
                <w:noProof/>
                <w:webHidden/>
              </w:rPr>
              <w:fldChar w:fldCharType="end"/>
            </w:r>
          </w:hyperlink>
        </w:p>
        <w:p w:rsidR="007B602A" w:rsidRDefault="009E1867">
          <w:pPr>
            <w:pStyle w:val="TOC3"/>
            <w:tabs>
              <w:tab w:val="right" w:leader="dot" w:pos="9350"/>
            </w:tabs>
            <w:rPr>
              <w:rFonts w:asciiTheme="minorHAnsi" w:eastAsiaTheme="minorEastAsia" w:hAnsiTheme="minorHAnsi"/>
              <w:noProof/>
              <w:lang w:val="en-US"/>
            </w:rPr>
          </w:pPr>
          <w:hyperlink w:anchor="_Toc241187350" w:history="1">
            <w:r w:rsidR="007B602A" w:rsidRPr="00023953">
              <w:rPr>
                <w:rStyle w:val="Hyperlink"/>
                <w:bCs/>
                <w:noProof/>
              </w:rPr>
              <w:t>2.4.1 Algorithm-Driven and Personalised Marketing</w:t>
            </w:r>
            <w:r w:rsidR="007B602A">
              <w:rPr>
                <w:noProof/>
                <w:webHidden/>
              </w:rPr>
              <w:tab/>
            </w:r>
            <w:r w:rsidR="007B602A">
              <w:rPr>
                <w:noProof/>
                <w:webHidden/>
              </w:rPr>
              <w:fldChar w:fldCharType="begin"/>
            </w:r>
            <w:r w:rsidR="007B602A">
              <w:rPr>
                <w:noProof/>
                <w:webHidden/>
              </w:rPr>
              <w:instrText xml:space="preserve"> PAGEREF _Toc241187350 \h </w:instrText>
            </w:r>
            <w:r w:rsidR="007B602A">
              <w:rPr>
                <w:noProof/>
                <w:webHidden/>
              </w:rPr>
            </w:r>
            <w:r w:rsidR="007B602A">
              <w:rPr>
                <w:noProof/>
                <w:webHidden/>
              </w:rPr>
              <w:fldChar w:fldCharType="separate"/>
            </w:r>
            <w:r>
              <w:rPr>
                <w:noProof/>
                <w:webHidden/>
              </w:rPr>
              <w:t>35</w:t>
            </w:r>
            <w:r w:rsidR="007B602A">
              <w:rPr>
                <w:noProof/>
                <w:webHidden/>
              </w:rPr>
              <w:fldChar w:fldCharType="end"/>
            </w:r>
          </w:hyperlink>
        </w:p>
        <w:p w:rsidR="007B602A" w:rsidRDefault="009E1867">
          <w:pPr>
            <w:pStyle w:val="TOC3"/>
            <w:tabs>
              <w:tab w:val="right" w:leader="dot" w:pos="9350"/>
            </w:tabs>
            <w:rPr>
              <w:rFonts w:asciiTheme="minorHAnsi" w:eastAsiaTheme="minorEastAsia" w:hAnsiTheme="minorHAnsi"/>
              <w:noProof/>
              <w:lang w:val="en-US"/>
            </w:rPr>
          </w:pPr>
          <w:hyperlink w:anchor="_Toc241187351" w:history="1">
            <w:r w:rsidR="007B602A" w:rsidRPr="00023953">
              <w:rPr>
                <w:rStyle w:val="Hyperlink"/>
                <w:bCs/>
                <w:noProof/>
              </w:rPr>
              <w:t>2.4.2 Authenticity, Trust and Commercialisation</w:t>
            </w:r>
            <w:r w:rsidR="007B602A">
              <w:rPr>
                <w:noProof/>
                <w:webHidden/>
              </w:rPr>
              <w:tab/>
            </w:r>
            <w:r w:rsidR="007B602A">
              <w:rPr>
                <w:noProof/>
                <w:webHidden/>
              </w:rPr>
              <w:fldChar w:fldCharType="begin"/>
            </w:r>
            <w:r w:rsidR="007B602A">
              <w:rPr>
                <w:noProof/>
                <w:webHidden/>
              </w:rPr>
              <w:instrText xml:space="preserve"> PAGEREF _Toc241187351 \h </w:instrText>
            </w:r>
            <w:r w:rsidR="007B602A">
              <w:rPr>
                <w:noProof/>
                <w:webHidden/>
              </w:rPr>
            </w:r>
            <w:r w:rsidR="007B602A">
              <w:rPr>
                <w:noProof/>
                <w:webHidden/>
              </w:rPr>
              <w:fldChar w:fldCharType="separate"/>
            </w:r>
            <w:r>
              <w:rPr>
                <w:noProof/>
                <w:webHidden/>
              </w:rPr>
              <w:t>36</w:t>
            </w:r>
            <w:r w:rsidR="007B602A">
              <w:rPr>
                <w:noProof/>
                <w:webHidden/>
              </w:rPr>
              <w:fldChar w:fldCharType="end"/>
            </w:r>
          </w:hyperlink>
        </w:p>
        <w:p w:rsidR="007B602A" w:rsidRDefault="009E1867">
          <w:pPr>
            <w:pStyle w:val="TOC3"/>
            <w:tabs>
              <w:tab w:val="right" w:leader="dot" w:pos="9350"/>
            </w:tabs>
            <w:rPr>
              <w:rFonts w:asciiTheme="minorHAnsi" w:eastAsiaTheme="minorEastAsia" w:hAnsiTheme="minorHAnsi"/>
              <w:noProof/>
              <w:lang w:val="en-US"/>
            </w:rPr>
          </w:pPr>
          <w:hyperlink w:anchor="_Toc241187352" w:history="1">
            <w:r w:rsidR="007B602A" w:rsidRPr="00023953">
              <w:rPr>
                <w:rStyle w:val="Hyperlink"/>
                <w:bCs/>
                <w:noProof/>
              </w:rPr>
              <w:t>2.4.3 The Changing Role of Influencers and Content Creators</w:t>
            </w:r>
            <w:r w:rsidR="007B602A">
              <w:rPr>
                <w:noProof/>
                <w:webHidden/>
              </w:rPr>
              <w:tab/>
            </w:r>
            <w:r w:rsidR="007B602A">
              <w:rPr>
                <w:noProof/>
                <w:webHidden/>
              </w:rPr>
              <w:fldChar w:fldCharType="begin"/>
            </w:r>
            <w:r w:rsidR="007B602A">
              <w:rPr>
                <w:noProof/>
                <w:webHidden/>
              </w:rPr>
              <w:instrText xml:space="preserve"> PAGEREF _Toc241187352 \h </w:instrText>
            </w:r>
            <w:r w:rsidR="007B602A">
              <w:rPr>
                <w:noProof/>
                <w:webHidden/>
              </w:rPr>
            </w:r>
            <w:r w:rsidR="007B602A">
              <w:rPr>
                <w:noProof/>
                <w:webHidden/>
              </w:rPr>
              <w:fldChar w:fldCharType="separate"/>
            </w:r>
            <w:r>
              <w:rPr>
                <w:noProof/>
                <w:webHidden/>
              </w:rPr>
              <w:t>38</w:t>
            </w:r>
            <w:r w:rsidR="007B602A">
              <w:rPr>
                <w:noProof/>
                <w:webHidden/>
              </w:rPr>
              <w:fldChar w:fldCharType="end"/>
            </w:r>
          </w:hyperlink>
        </w:p>
        <w:p w:rsidR="007B602A" w:rsidRDefault="009E1867">
          <w:pPr>
            <w:pStyle w:val="TOC3"/>
            <w:tabs>
              <w:tab w:val="right" w:leader="dot" w:pos="9350"/>
            </w:tabs>
            <w:rPr>
              <w:rFonts w:asciiTheme="minorHAnsi" w:eastAsiaTheme="minorEastAsia" w:hAnsiTheme="minorHAnsi"/>
              <w:noProof/>
              <w:lang w:val="en-US"/>
            </w:rPr>
          </w:pPr>
          <w:hyperlink w:anchor="_Toc241187353" w:history="1">
            <w:r w:rsidR="007B602A" w:rsidRPr="00023953">
              <w:rPr>
                <w:rStyle w:val="Hyperlink"/>
                <w:bCs/>
                <w:noProof/>
              </w:rPr>
              <w:t>2.4.4 Social Commerce and the Transformation of Consumer Decision-Making</w:t>
            </w:r>
            <w:r w:rsidR="007B602A">
              <w:rPr>
                <w:noProof/>
                <w:webHidden/>
              </w:rPr>
              <w:tab/>
            </w:r>
            <w:r w:rsidR="007B602A">
              <w:rPr>
                <w:noProof/>
                <w:webHidden/>
              </w:rPr>
              <w:fldChar w:fldCharType="begin"/>
            </w:r>
            <w:r w:rsidR="007B602A">
              <w:rPr>
                <w:noProof/>
                <w:webHidden/>
              </w:rPr>
              <w:instrText xml:space="preserve"> PAGEREF _Toc241187353 \h </w:instrText>
            </w:r>
            <w:r w:rsidR="007B602A">
              <w:rPr>
                <w:noProof/>
                <w:webHidden/>
              </w:rPr>
            </w:r>
            <w:r w:rsidR="007B602A">
              <w:rPr>
                <w:noProof/>
                <w:webHidden/>
              </w:rPr>
              <w:fldChar w:fldCharType="separate"/>
            </w:r>
            <w:r>
              <w:rPr>
                <w:noProof/>
                <w:webHidden/>
              </w:rPr>
              <w:t>38</w:t>
            </w:r>
            <w:r w:rsidR="007B602A">
              <w:rPr>
                <w:noProof/>
                <w:webHidden/>
              </w:rPr>
              <w:fldChar w:fldCharType="end"/>
            </w:r>
          </w:hyperlink>
        </w:p>
        <w:p w:rsidR="007B602A" w:rsidRDefault="009E1867">
          <w:pPr>
            <w:pStyle w:val="TOC3"/>
            <w:tabs>
              <w:tab w:val="right" w:leader="dot" w:pos="9350"/>
            </w:tabs>
            <w:rPr>
              <w:rFonts w:asciiTheme="minorHAnsi" w:eastAsiaTheme="minorEastAsia" w:hAnsiTheme="minorHAnsi"/>
              <w:noProof/>
              <w:lang w:val="en-US"/>
            </w:rPr>
          </w:pPr>
          <w:hyperlink w:anchor="_Toc241187354" w:history="1">
            <w:r w:rsidR="007B602A" w:rsidRPr="00023953">
              <w:rPr>
                <w:rStyle w:val="Hyperlink"/>
                <w:bCs/>
                <w:noProof/>
              </w:rPr>
              <w:t>2.4.5 Emerging Role of Artificial Intelligence and New Digital Technologies</w:t>
            </w:r>
            <w:r w:rsidR="007B602A">
              <w:rPr>
                <w:noProof/>
                <w:webHidden/>
              </w:rPr>
              <w:tab/>
            </w:r>
            <w:r w:rsidR="007B602A">
              <w:rPr>
                <w:noProof/>
                <w:webHidden/>
              </w:rPr>
              <w:fldChar w:fldCharType="begin"/>
            </w:r>
            <w:r w:rsidR="007B602A">
              <w:rPr>
                <w:noProof/>
                <w:webHidden/>
              </w:rPr>
              <w:instrText xml:space="preserve"> PAGEREF _Toc241187354 \h </w:instrText>
            </w:r>
            <w:r w:rsidR="007B602A">
              <w:rPr>
                <w:noProof/>
                <w:webHidden/>
              </w:rPr>
            </w:r>
            <w:r w:rsidR="007B602A">
              <w:rPr>
                <w:noProof/>
                <w:webHidden/>
              </w:rPr>
              <w:fldChar w:fldCharType="separate"/>
            </w:r>
            <w:r>
              <w:rPr>
                <w:noProof/>
                <w:webHidden/>
              </w:rPr>
              <w:t>39</w:t>
            </w:r>
            <w:r w:rsidR="007B602A">
              <w:rPr>
                <w:noProof/>
                <w:webHidden/>
              </w:rPr>
              <w:fldChar w:fldCharType="end"/>
            </w:r>
          </w:hyperlink>
        </w:p>
        <w:p w:rsidR="007B602A" w:rsidRDefault="009E1867">
          <w:pPr>
            <w:pStyle w:val="TOC3"/>
            <w:tabs>
              <w:tab w:val="right" w:leader="dot" w:pos="9350"/>
            </w:tabs>
            <w:rPr>
              <w:rFonts w:asciiTheme="minorHAnsi" w:eastAsiaTheme="minorEastAsia" w:hAnsiTheme="minorHAnsi"/>
              <w:noProof/>
              <w:lang w:val="en-US"/>
            </w:rPr>
          </w:pPr>
          <w:hyperlink w:anchor="_Toc241187355" w:history="1">
            <w:r w:rsidR="007B602A" w:rsidRPr="00023953">
              <w:rPr>
                <w:rStyle w:val="Hyperlink"/>
                <w:bCs/>
                <w:noProof/>
              </w:rPr>
              <w:t>2.4.6 Critical Synthesis of Emerging Developments</w:t>
            </w:r>
            <w:r w:rsidR="007B602A">
              <w:rPr>
                <w:noProof/>
                <w:webHidden/>
              </w:rPr>
              <w:tab/>
            </w:r>
            <w:r w:rsidR="007B602A">
              <w:rPr>
                <w:noProof/>
                <w:webHidden/>
              </w:rPr>
              <w:fldChar w:fldCharType="begin"/>
            </w:r>
            <w:r w:rsidR="007B602A">
              <w:rPr>
                <w:noProof/>
                <w:webHidden/>
              </w:rPr>
              <w:instrText xml:space="preserve"> PAGEREF _Toc241187355 \h </w:instrText>
            </w:r>
            <w:r w:rsidR="007B602A">
              <w:rPr>
                <w:noProof/>
                <w:webHidden/>
              </w:rPr>
            </w:r>
            <w:r w:rsidR="007B602A">
              <w:rPr>
                <w:noProof/>
                <w:webHidden/>
              </w:rPr>
              <w:fldChar w:fldCharType="separate"/>
            </w:r>
            <w:r>
              <w:rPr>
                <w:noProof/>
                <w:webHidden/>
              </w:rPr>
              <w:t>40</w:t>
            </w:r>
            <w:r w:rsidR="007B602A">
              <w:rPr>
                <w:noProof/>
                <w:webHidden/>
              </w:rPr>
              <w:fldChar w:fldCharType="end"/>
            </w:r>
          </w:hyperlink>
        </w:p>
        <w:p w:rsidR="007B602A" w:rsidRDefault="009E1867">
          <w:pPr>
            <w:pStyle w:val="TOC2"/>
            <w:tabs>
              <w:tab w:val="right" w:leader="dot" w:pos="9350"/>
            </w:tabs>
            <w:rPr>
              <w:rFonts w:asciiTheme="minorHAnsi" w:eastAsiaTheme="minorEastAsia" w:hAnsiTheme="minorHAnsi"/>
              <w:noProof/>
              <w:lang w:val="en-US"/>
            </w:rPr>
          </w:pPr>
          <w:hyperlink w:anchor="_Toc241187356" w:history="1">
            <w:r w:rsidR="007B602A" w:rsidRPr="00023953">
              <w:rPr>
                <w:rStyle w:val="Hyperlink"/>
                <w:noProof/>
              </w:rPr>
              <w:t>2.5 Chapter Summary</w:t>
            </w:r>
            <w:r w:rsidR="007B602A">
              <w:rPr>
                <w:noProof/>
                <w:webHidden/>
              </w:rPr>
              <w:tab/>
            </w:r>
            <w:r w:rsidR="007B602A">
              <w:rPr>
                <w:noProof/>
                <w:webHidden/>
              </w:rPr>
              <w:fldChar w:fldCharType="begin"/>
            </w:r>
            <w:r w:rsidR="007B602A">
              <w:rPr>
                <w:noProof/>
                <w:webHidden/>
              </w:rPr>
              <w:instrText xml:space="preserve"> PAGEREF _Toc241187356 \h </w:instrText>
            </w:r>
            <w:r w:rsidR="007B602A">
              <w:rPr>
                <w:noProof/>
                <w:webHidden/>
              </w:rPr>
            </w:r>
            <w:r w:rsidR="007B602A">
              <w:rPr>
                <w:noProof/>
                <w:webHidden/>
              </w:rPr>
              <w:fldChar w:fldCharType="separate"/>
            </w:r>
            <w:r>
              <w:rPr>
                <w:noProof/>
                <w:webHidden/>
              </w:rPr>
              <w:t>40</w:t>
            </w:r>
            <w:r w:rsidR="007B602A">
              <w:rPr>
                <w:noProof/>
                <w:webHidden/>
              </w:rPr>
              <w:fldChar w:fldCharType="end"/>
            </w:r>
          </w:hyperlink>
        </w:p>
        <w:p w:rsidR="007B602A" w:rsidRDefault="009E1867">
          <w:pPr>
            <w:pStyle w:val="TOC1"/>
            <w:tabs>
              <w:tab w:val="right" w:leader="dot" w:pos="9350"/>
            </w:tabs>
            <w:rPr>
              <w:rFonts w:asciiTheme="minorHAnsi" w:eastAsiaTheme="minorEastAsia" w:hAnsiTheme="minorHAnsi"/>
              <w:noProof/>
              <w:lang w:val="en-US"/>
            </w:rPr>
          </w:pPr>
          <w:hyperlink w:anchor="_Toc241187357" w:history="1">
            <w:r w:rsidR="007B602A" w:rsidRPr="00023953">
              <w:rPr>
                <w:rStyle w:val="Hyperlink"/>
                <w:noProof/>
              </w:rPr>
              <w:t>Chapter 3: Methodology</w:t>
            </w:r>
            <w:r w:rsidR="007B602A">
              <w:rPr>
                <w:noProof/>
                <w:webHidden/>
              </w:rPr>
              <w:tab/>
            </w:r>
            <w:r w:rsidR="007B602A">
              <w:rPr>
                <w:noProof/>
                <w:webHidden/>
              </w:rPr>
              <w:fldChar w:fldCharType="begin"/>
            </w:r>
            <w:r w:rsidR="007B602A">
              <w:rPr>
                <w:noProof/>
                <w:webHidden/>
              </w:rPr>
              <w:instrText xml:space="preserve"> PAGEREF _Toc241187357 \h </w:instrText>
            </w:r>
            <w:r w:rsidR="007B602A">
              <w:rPr>
                <w:noProof/>
                <w:webHidden/>
              </w:rPr>
            </w:r>
            <w:r w:rsidR="007B602A">
              <w:rPr>
                <w:noProof/>
                <w:webHidden/>
              </w:rPr>
              <w:fldChar w:fldCharType="separate"/>
            </w:r>
            <w:r>
              <w:rPr>
                <w:noProof/>
                <w:webHidden/>
              </w:rPr>
              <w:t>42</w:t>
            </w:r>
            <w:r w:rsidR="007B602A">
              <w:rPr>
                <w:noProof/>
                <w:webHidden/>
              </w:rPr>
              <w:fldChar w:fldCharType="end"/>
            </w:r>
          </w:hyperlink>
        </w:p>
        <w:p w:rsidR="007B602A" w:rsidRDefault="009E1867">
          <w:pPr>
            <w:pStyle w:val="TOC2"/>
            <w:tabs>
              <w:tab w:val="right" w:leader="dot" w:pos="9350"/>
            </w:tabs>
            <w:rPr>
              <w:rFonts w:asciiTheme="minorHAnsi" w:eastAsiaTheme="minorEastAsia" w:hAnsiTheme="minorHAnsi"/>
              <w:noProof/>
              <w:lang w:val="en-US"/>
            </w:rPr>
          </w:pPr>
          <w:hyperlink w:anchor="_Toc241187358" w:history="1">
            <w:r w:rsidR="007B602A" w:rsidRPr="00023953">
              <w:rPr>
                <w:rStyle w:val="Hyperlink"/>
                <w:noProof/>
              </w:rPr>
              <w:t>3.1 Introduction</w:t>
            </w:r>
            <w:r w:rsidR="007B602A">
              <w:rPr>
                <w:noProof/>
                <w:webHidden/>
              </w:rPr>
              <w:tab/>
            </w:r>
            <w:r w:rsidR="007B602A">
              <w:rPr>
                <w:noProof/>
                <w:webHidden/>
              </w:rPr>
              <w:fldChar w:fldCharType="begin"/>
            </w:r>
            <w:r w:rsidR="007B602A">
              <w:rPr>
                <w:noProof/>
                <w:webHidden/>
              </w:rPr>
              <w:instrText xml:space="preserve"> PAGEREF _Toc241187358 \h </w:instrText>
            </w:r>
            <w:r w:rsidR="007B602A">
              <w:rPr>
                <w:noProof/>
                <w:webHidden/>
              </w:rPr>
            </w:r>
            <w:r w:rsidR="007B602A">
              <w:rPr>
                <w:noProof/>
                <w:webHidden/>
              </w:rPr>
              <w:fldChar w:fldCharType="separate"/>
            </w:r>
            <w:r>
              <w:rPr>
                <w:noProof/>
                <w:webHidden/>
              </w:rPr>
              <w:t>42</w:t>
            </w:r>
            <w:r w:rsidR="007B602A">
              <w:rPr>
                <w:noProof/>
                <w:webHidden/>
              </w:rPr>
              <w:fldChar w:fldCharType="end"/>
            </w:r>
          </w:hyperlink>
        </w:p>
        <w:p w:rsidR="007B602A" w:rsidRDefault="009E1867">
          <w:pPr>
            <w:pStyle w:val="TOC2"/>
            <w:tabs>
              <w:tab w:val="right" w:leader="dot" w:pos="9350"/>
            </w:tabs>
            <w:rPr>
              <w:rFonts w:asciiTheme="minorHAnsi" w:eastAsiaTheme="minorEastAsia" w:hAnsiTheme="minorHAnsi"/>
              <w:noProof/>
              <w:lang w:val="en-US"/>
            </w:rPr>
          </w:pPr>
          <w:hyperlink w:anchor="_Toc241187359" w:history="1">
            <w:r w:rsidR="007B602A" w:rsidRPr="00023953">
              <w:rPr>
                <w:rStyle w:val="Hyperlink"/>
                <w:noProof/>
              </w:rPr>
              <w:t>3.2 Research Philosophy</w:t>
            </w:r>
            <w:r w:rsidR="007B602A">
              <w:rPr>
                <w:noProof/>
                <w:webHidden/>
              </w:rPr>
              <w:tab/>
            </w:r>
            <w:r w:rsidR="007B602A">
              <w:rPr>
                <w:noProof/>
                <w:webHidden/>
              </w:rPr>
              <w:fldChar w:fldCharType="begin"/>
            </w:r>
            <w:r w:rsidR="007B602A">
              <w:rPr>
                <w:noProof/>
                <w:webHidden/>
              </w:rPr>
              <w:instrText xml:space="preserve"> PAGEREF _Toc241187359 \h </w:instrText>
            </w:r>
            <w:r w:rsidR="007B602A">
              <w:rPr>
                <w:noProof/>
                <w:webHidden/>
              </w:rPr>
            </w:r>
            <w:r w:rsidR="007B602A">
              <w:rPr>
                <w:noProof/>
                <w:webHidden/>
              </w:rPr>
              <w:fldChar w:fldCharType="separate"/>
            </w:r>
            <w:r>
              <w:rPr>
                <w:noProof/>
                <w:webHidden/>
              </w:rPr>
              <w:t>42</w:t>
            </w:r>
            <w:r w:rsidR="007B602A">
              <w:rPr>
                <w:noProof/>
                <w:webHidden/>
              </w:rPr>
              <w:fldChar w:fldCharType="end"/>
            </w:r>
          </w:hyperlink>
        </w:p>
        <w:p w:rsidR="007B602A" w:rsidRDefault="009E1867">
          <w:pPr>
            <w:pStyle w:val="TOC2"/>
            <w:tabs>
              <w:tab w:val="right" w:leader="dot" w:pos="9350"/>
            </w:tabs>
            <w:rPr>
              <w:rFonts w:asciiTheme="minorHAnsi" w:eastAsiaTheme="minorEastAsia" w:hAnsiTheme="minorHAnsi"/>
              <w:noProof/>
              <w:lang w:val="en-US"/>
            </w:rPr>
          </w:pPr>
          <w:hyperlink w:anchor="_Toc241187360" w:history="1">
            <w:r w:rsidR="007B602A" w:rsidRPr="00023953">
              <w:rPr>
                <w:rStyle w:val="Hyperlink"/>
                <w:noProof/>
              </w:rPr>
              <w:t>3.3 Research Approach</w:t>
            </w:r>
            <w:r w:rsidR="007B602A">
              <w:rPr>
                <w:noProof/>
                <w:webHidden/>
              </w:rPr>
              <w:tab/>
            </w:r>
            <w:r w:rsidR="007B602A">
              <w:rPr>
                <w:noProof/>
                <w:webHidden/>
              </w:rPr>
              <w:fldChar w:fldCharType="begin"/>
            </w:r>
            <w:r w:rsidR="007B602A">
              <w:rPr>
                <w:noProof/>
                <w:webHidden/>
              </w:rPr>
              <w:instrText xml:space="preserve"> PAGEREF _Toc241187360 \h </w:instrText>
            </w:r>
            <w:r w:rsidR="007B602A">
              <w:rPr>
                <w:noProof/>
                <w:webHidden/>
              </w:rPr>
            </w:r>
            <w:r w:rsidR="007B602A">
              <w:rPr>
                <w:noProof/>
                <w:webHidden/>
              </w:rPr>
              <w:fldChar w:fldCharType="separate"/>
            </w:r>
            <w:r>
              <w:rPr>
                <w:noProof/>
                <w:webHidden/>
              </w:rPr>
              <w:t>43</w:t>
            </w:r>
            <w:r w:rsidR="007B602A">
              <w:rPr>
                <w:noProof/>
                <w:webHidden/>
              </w:rPr>
              <w:fldChar w:fldCharType="end"/>
            </w:r>
          </w:hyperlink>
        </w:p>
        <w:p w:rsidR="007B602A" w:rsidRDefault="009E1867">
          <w:pPr>
            <w:pStyle w:val="TOC2"/>
            <w:tabs>
              <w:tab w:val="right" w:leader="dot" w:pos="9350"/>
            </w:tabs>
            <w:rPr>
              <w:rFonts w:asciiTheme="minorHAnsi" w:eastAsiaTheme="minorEastAsia" w:hAnsiTheme="minorHAnsi"/>
              <w:noProof/>
              <w:lang w:val="en-US"/>
            </w:rPr>
          </w:pPr>
          <w:hyperlink w:anchor="_Toc241187361" w:history="1">
            <w:r w:rsidR="007B602A" w:rsidRPr="00023953">
              <w:rPr>
                <w:rStyle w:val="Hyperlink"/>
                <w:noProof/>
              </w:rPr>
              <w:t>3.4 Research Method</w:t>
            </w:r>
            <w:r w:rsidR="007B602A">
              <w:rPr>
                <w:noProof/>
                <w:webHidden/>
              </w:rPr>
              <w:tab/>
            </w:r>
            <w:r w:rsidR="007B602A">
              <w:rPr>
                <w:noProof/>
                <w:webHidden/>
              </w:rPr>
              <w:fldChar w:fldCharType="begin"/>
            </w:r>
            <w:r w:rsidR="007B602A">
              <w:rPr>
                <w:noProof/>
                <w:webHidden/>
              </w:rPr>
              <w:instrText xml:space="preserve"> PAGEREF _Toc241187361 \h </w:instrText>
            </w:r>
            <w:r w:rsidR="007B602A">
              <w:rPr>
                <w:noProof/>
                <w:webHidden/>
              </w:rPr>
            </w:r>
            <w:r w:rsidR="007B602A">
              <w:rPr>
                <w:noProof/>
                <w:webHidden/>
              </w:rPr>
              <w:fldChar w:fldCharType="separate"/>
            </w:r>
            <w:r>
              <w:rPr>
                <w:noProof/>
                <w:webHidden/>
              </w:rPr>
              <w:t>45</w:t>
            </w:r>
            <w:r w:rsidR="007B602A">
              <w:rPr>
                <w:noProof/>
                <w:webHidden/>
              </w:rPr>
              <w:fldChar w:fldCharType="end"/>
            </w:r>
          </w:hyperlink>
        </w:p>
        <w:p w:rsidR="007B602A" w:rsidRDefault="009E1867">
          <w:pPr>
            <w:pStyle w:val="TOC2"/>
            <w:tabs>
              <w:tab w:val="right" w:leader="dot" w:pos="9350"/>
            </w:tabs>
            <w:rPr>
              <w:rFonts w:asciiTheme="minorHAnsi" w:eastAsiaTheme="minorEastAsia" w:hAnsiTheme="minorHAnsi"/>
              <w:noProof/>
              <w:lang w:val="en-US"/>
            </w:rPr>
          </w:pPr>
          <w:hyperlink w:anchor="_Toc241187362" w:history="1">
            <w:r w:rsidR="007B602A" w:rsidRPr="00023953">
              <w:rPr>
                <w:rStyle w:val="Hyperlink"/>
                <w:noProof/>
              </w:rPr>
              <w:t>3.5 Research Design</w:t>
            </w:r>
            <w:r w:rsidR="007B602A">
              <w:rPr>
                <w:noProof/>
                <w:webHidden/>
              </w:rPr>
              <w:tab/>
            </w:r>
            <w:r w:rsidR="007B602A">
              <w:rPr>
                <w:noProof/>
                <w:webHidden/>
              </w:rPr>
              <w:fldChar w:fldCharType="begin"/>
            </w:r>
            <w:r w:rsidR="007B602A">
              <w:rPr>
                <w:noProof/>
                <w:webHidden/>
              </w:rPr>
              <w:instrText xml:space="preserve"> PAGEREF _Toc241187362 \h </w:instrText>
            </w:r>
            <w:r w:rsidR="007B602A">
              <w:rPr>
                <w:noProof/>
                <w:webHidden/>
              </w:rPr>
            </w:r>
            <w:r w:rsidR="007B602A">
              <w:rPr>
                <w:noProof/>
                <w:webHidden/>
              </w:rPr>
              <w:fldChar w:fldCharType="separate"/>
            </w:r>
            <w:r>
              <w:rPr>
                <w:noProof/>
                <w:webHidden/>
              </w:rPr>
              <w:t>46</w:t>
            </w:r>
            <w:r w:rsidR="007B602A">
              <w:rPr>
                <w:noProof/>
                <w:webHidden/>
              </w:rPr>
              <w:fldChar w:fldCharType="end"/>
            </w:r>
          </w:hyperlink>
        </w:p>
        <w:p w:rsidR="007B602A" w:rsidRDefault="009E1867">
          <w:pPr>
            <w:pStyle w:val="TOC3"/>
            <w:tabs>
              <w:tab w:val="right" w:leader="dot" w:pos="9350"/>
            </w:tabs>
            <w:rPr>
              <w:rFonts w:asciiTheme="minorHAnsi" w:eastAsiaTheme="minorEastAsia" w:hAnsiTheme="minorHAnsi"/>
              <w:noProof/>
              <w:lang w:val="en-US"/>
            </w:rPr>
          </w:pPr>
          <w:hyperlink w:anchor="_Toc241187363" w:history="1">
            <w:r w:rsidR="007B602A" w:rsidRPr="00023953">
              <w:rPr>
                <w:rStyle w:val="Hyperlink"/>
                <w:noProof/>
              </w:rPr>
              <w:t>3.5.1 Search Strategy</w:t>
            </w:r>
            <w:r w:rsidR="007B602A">
              <w:rPr>
                <w:noProof/>
                <w:webHidden/>
              </w:rPr>
              <w:tab/>
            </w:r>
            <w:r w:rsidR="007B602A">
              <w:rPr>
                <w:noProof/>
                <w:webHidden/>
              </w:rPr>
              <w:fldChar w:fldCharType="begin"/>
            </w:r>
            <w:r w:rsidR="007B602A">
              <w:rPr>
                <w:noProof/>
                <w:webHidden/>
              </w:rPr>
              <w:instrText xml:space="preserve"> PAGEREF _Toc241187363 \h </w:instrText>
            </w:r>
            <w:r w:rsidR="007B602A">
              <w:rPr>
                <w:noProof/>
                <w:webHidden/>
              </w:rPr>
            </w:r>
            <w:r w:rsidR="007B602A">
              <w:rPr>
                <w:noProof/>
                <w:webHidden/>
              </w:rPr>
              <w:fldChar w:fldCharType="separate"/>
            </w:r>
            <w:r>
              <w:rPr>
                <w:noProof/>
                <w:webHidden/>
              </w:rPr>
              <w:t>46</w:t>
            </w:r>
            <w:r w:rsidR="007B602A">
              <w:rPr>
                <w:noProof/>
                <w:webHidden/>
              </w:rPr>
              <w:fldChar w:fldCharType="end"/>
            </w:r>
          </w:hyperlink>
        </w:p>
        <w:p w:rsidR="007B602A" w:rsidRDefault="009E1867">
          <w:pPr>
            <w:pStyle w:val="TOC3"/>
            <w:tabs>
              <w:tab w:val="right" w:leader="dot" w:pos="9350"/>
            </w:tabs>
            <w:rPr>
              <w:rFonts w:asciiTheme="minorHAnsi" w:eastAsiaTheme="minorEastAsia" w:hAnsiTheme="minorHAnsi"/>
              <w:noProof/>
              <w:lang w:val="en-US"/>
            </w:rPr>
          </w:pPr>
          <w:hyperlink w:anchor="_Toc241187364" w:history="1">
            <w:r w:rsidR="007B602A" w:rsidRPr="00023953">
              <w:rPr>
                <w:rStyle w:val="Hyperlink"/>
                <w:noProof/>
              </w:rPr>
              <w:t>3.5.2 Databases and Academic Sources</w:t>
            </w:r>
            <w:r w:rsidR="007B602A">
              <w:rPr>
                <w:noProof/>
                <w:webHidden/>
              </w:rPr>
              <w:tab/>
            </w:r>
            <w:r w:rsidR="007B602A">
              <w:rPr>
                <w:noProof/>
                <w:webHidden/>
              </w:rPr>
              <w:fldChar w:fldCharType="begin"/>
            </w:r>
            <w:r w:rsidR="007B602A">
              <w:rPr>
                <w:noProof/>
                <w:webHidden/>
              </w:rPr>
              <w:instrText xml:space="preserve"> PAGEREF _Toc241187364 \h </w:instrText>
            </w:r>
            <w:r w:rsidR="007B602A">
              <w:rPr>
                <w:noProof/>
                <w:webHidden/>
              </w:rPr>
            </w:r>
            <w:r w:rsidR="007B602A">
              <w:rPr>
                <w:noProof/>
                <w:webHidden/>
              </w:rPr>
              <w:fldChar w:fldCharType="separate"/>
            </w:r>
            <w:r>
              <w:rPr>
                <w:noProof/>
                <w:webHidden/>
              </w:rPr>
              <w:t>47</w:t>
            </w:r>
            <w:r w:rsidR="007B602A">
              <w:rPr>
                <w:noProof/>
                <w:webHidden/>
              </w:rPr>
              <w:fldChar w:fldCharType="end"/>
            </w:r>
          </w:hyperlink>
        </w:p>
        <w:p w:rsidR="007B602A" w:rsidRDefault="009E1867">
          <w:pPr>
            <w:pStyle w:val="TOC3"/>
            <w:tabs>
              <w:tab w:val="right" w:leader="dot" w:pos="9350"/>
            </w:tabs>
            <w:rPr>
              <w:rFonts w:asciiTheme="minorHAnsi" w:eastAsiaTheme="minorEastAsia" w:hAnsiTheme="minorHAnsi"/>
              <w:noProof/>
              <w:lang w:val="en-US"/>
            </w:rPr>
          </w:pPr>
          <w:hyperlink w:anchor="_Toc241187365" w:history="1">
            <w:r w:rsidR="007B602A" w:rsidRPr="00023953">
              <w:rPr>
                <w:rStyle w:val="Hyperlink"/>
                <w:noProof/>
              </w:rPr>
              <w:t>3.5.3 Search terms and keywords.</w:t>
            </w:r>
            <w:r w:rsidR="007B602A">
              <w:rPr>
                <w:noProof/>
                <w:webHidden/>
              </w:rPr>
              <w:tab/>
            </w:r>
            <w:r w:rsidR="007B602A">
              <w:rPr>
                <w:noProof/>
                <w:webHidden/>
              </w:rPr>
              <w:fldChar w:fldCharType="begin"/>
            </w:r>
            <w:r w:rsidR="007B602A">
              <w:rPr>
                <w:noProof/>
                <w:webHidden/>
              </w:rPr>
              <w:instrText xml:space="preserve"> PAGEREF _Toc241187365 \h </w:instrText>
            </w:r>
            <w:r w:rsidR="007B602A">
              <w:rPr>
                <w:noProof/>
                <w:webHidden/>
              </w:rPr>
            </w:r>
            <w:r w:rsidR="007B602A">
              <w:rPr>
                <w:noProof/>
                <w:webHidden/>
              </w:rPr>
              <w:fldChar w:fldCharType="separate"/>
            </w:r>
            <w:r>
              <w:rPr>
                <w:noProof/>
                <w:webHidden/>
              </w:rPr>
              <w:t>47</w:t>
            </w:r>
            <w:r w:rsidR="007B602A">
              <w:rPr>
                <w:noProof/>
                <w:webHidden/>
              </w:rPr>
              <w:fldChar w:fldCharType="end"/>
            </w:r>
          </w:hyperlink>
        </w:p>
        <w:p w:rsidR="007B602A" w:rsidRDefault="009E1867">
          <w:pPr>
            <w:pStyle w:val="TOC3"/>
            <w:tabs>
              <w:tab w:val="right" w:leader="dot" w:pos="9350"/>
            </w:tabs>
            <w:rPr>
              <w:rFonts w:asciiTheme="minorHAnsi" w:eastAsiaTheme="minorEastAsia" w:hAnsiTheme="minorHAnsi"/>
              <w:noProof/>
              <w:lang w:val="en-US"/>
            </w:rPr>
          </w:pPr>
          <w:hyperlink w:anchor="_Toc241187366" w:history="1">
            <w:r w:rsidR="007B602A" w:rsidRPr="00023953">
              <w:rPr>
                <w:rStyle w:val="Hyperlink"/>
                <w:noProof/>
              </w:rPr>
              <w:t>3.5.4 Inclusion and exclusion criteria</w:t>
            </w:r>
            <w:r w:rsidR="007B602A">
              <w:rPr>
                <w:noProof/>
                <w:webHidden/>
              </w:rPr>
              <w:tab/>
            </w:r>
            <w:r w:rsidR="007B602A">
              <w:rPr>
                <w:noProof/>
                <w:webHidden/>
              </w:rPr>
              <w:fldChar w:fldCharType="begin"/>
            </w:r>
            <w:r w:rsidR="007B602A">
              <w:rPr>
                <w:noProof/>
                <w:webHidden/>
              </w:rPr>
              <w:instrText xml:space="preserve"> PAGEREF _Toc241187366 \h </w:instrText>
            </w:r>
            <w:r w:rsidR="007B602A">
              <w:rPr>
                <w:noProof/>
                <w:webHidden/>
              </w:rPr>
            </w:r>
            <w:r w:rsidR="007B602A">
              <w:rPr>
                <w:noProof/>
                <w:webHidden/>
              </w:rPr>
              <w:fldChar w:fldCharType="separate"/>
            </w:r>
            <w:r>
              <w:rPr>
                <w:noProof/>
                <w:webHidden/>
              </w:rPr>
              <w:t>47</w:t>
            </w:r>
            <w:r w:rsidR="007B602A">
              <w:rPr>
                <w:noProof/>
                <w:webHidden/>
              </w:rPr>
              <w:fldChar w:fldCharType="end"/>
            </w:r>
          </w:hyperlink>
        </w:p>
        <w:p w:rsidR="007B602A" w:rsidRDefault="009E1867">
          <w:pPr>
            <w:pStyle w:val="TOC3"/>
            <w:tabs>
              <w:tab w:val="right" w:leader="dot" w:pos="9350"/>
            </w:tabs>
            <w:rPr>
              <w:rFonts w:asciiTheme="minorHAnsi" w:eastAsiaTheme="minorEastAsia" w:hAnsiTheme="minorHAnsi"/>
              <w:noProof/>
              <w:lang w:val="en-US"/>
            </w:rPr>
          </w:pPr>
          <w:hyperlink w:anchor="_Toc241187367" w:history="1">
            <w:r w:rsidR="007B602A" w:rsidRPr="00023953">
              <w:rPr>
                <w:rStyle w:val="Hyperlink"/>
                <w:noProof/>
              </w:rPr>
              <w:t>3.5.5 Data collection and organization</w:t>
            </w:r>
            <w:r w:rsidR="007B602A">
              <w:rPr>
                <w:noProof/>
                <w:webHidden/>
              </w:rPr>
              <w:tab/>
            </w:r>
            <w:r w:rsidR="007B602A">
              <w:rPr>
                <w:noProof/>
                <w:webHidden/>
              </w:rPr>
              <w:fldChar w:fldCharType="begin"/>
            </w:r>
            <w:r w:rsidR="007B602A">
              <w:rPr>
                <w:noProof/>
                <w:webHidden/>
              </w:rPr>
              <w:instrText xml:space="preserve"> PAGEREF _Toc241187367 \h </w:instrText>
            </w:r>
            <w:r w:rsidR="007B602A">
              <w:rPr>
                <w:noProof/>
                <w:webHidden/>
              </w:rPr>
            </w:r>
            <w:r w:rsidR="007B602A">
              <w:rPr>
                <w:noProof/>
                <w:webHidden/>
              </w:rPr>
              <w:fldChar w:fldCharType="separate"/>
            </w:r>
            <w:r>
              <w:rPr>
                <w:noProof/>
                <w:webHidden/>
              </w:rPr>
              <w:t>48</w:t>
            </w:r>
            <w:r w:rsidR="007B602A">
              <w:rPr>
                <w:noProof/>
                <w:webHidden/>
              </w:rPr>
              <w:fldChar w:fldCharType="end"/>
            </w:r>
          </w:hyperlink>
        </w:p>
        <w:p w:rsidR="007B602A" w:rsidRDefault="009E1867">
          <w:pPr>
            <w:pStyle w:val="TOC3"/>
            <w:tabs>
              <w:tab w:val="right" w:leader="dot" w:pos="9350"/>
            </w:tabs>
            <w:rPr>
              <w:rFonts w:asciiTheme="minorHAnsi" w:eastAsiaTheme="minorEastAsia" w:hAnsiTheme="minorHAnsi"/>
              <w:noProof/>
              <w:lang w:val="en-US"/>
            </w:rPr>
          </w:pPr>
          <w:hyperlink w:anchor="_Toc241187368" w:history="1">
            <w:r w:rsidR="007B602A" w:rsidRPr="00023953">
              <w:rPr>
                <w:rStyle w:val="Hyperlink"/>
                <w:noProof/>
              </w:rPr>
              <w:t>3.5.6 Data Analysis</w:t>
            </w:r>
            <w:r w:rsidR="007B602A">
              <w:rPr>
                <w:noProof/>
                <w:webHidden/>
              </w:rPr>
              <w:tab/>
            </w:r>
            <w:r w:rsidR="007B602A">
              <w:rPr>
                <w:noProof/>
                <w:webHidden/>
              </w:rPr>
              <w:fldChar w:fldCharType="begin"/>
            </w:r>
            <w:r w:rsidR="007B602A">
              <w:rPr>
                <w:noProof/>
                <w:webHidden/>
              </w:rPr>
              <w:instrText xml:space="preserve"> PAGEREF _Toc241187368 \h </w:instrText>
            </w:r>
            <w:r w:rsidR="007B602A">
              <w:rPr>
                <w:noProof/>
                <w:webHidden/>
              </w:rPr>
            </w:r>
            <w:r w:rsidR="007B602A">
              <w:rPr>
                <w:noProof/>
                <w:webHidden/>
              </w:rPr>
              <w:fldChar w:fldCharType="separate"/>
            </w:r>
            <w:r>
              <w:rPr>
                <w:noProof/>
                <w:webHidden/>
              </w:rPr>
              <w:t>48</w:t>
            </w:r>
            <w:r w:rsidR="007B602A">
              <w:rPr>
                <w:noProof/>
                <w:webHidden/>
              </w:rPr>
              <w:fldChar w:fldCharType="end"/>
            </w:r>
          </w:hyperlink>
        </w:p>
        <w:p w:rsidR="007B602A" w:rsidRDefault="009E1867">
          <w:pPr>
            <w:pStyle w:val="TOC2"/>
            <w:tabs>
              <w:tab w:val="right" w:leader="dot" w:pos="9350"/>
            </w:tabs>
            <w:rPr>
              <w:rFonts w:asciiTheme="minorHAnsi" w:eastAsiaTheme="minorEastAsia" w:hAnsiTheme="minorHAnsi"/>
              <w:noProof/>
              <w:lang w:val="en-US"/>
            </w:rPr>
          </w:pPr>
          <w:hyperlink w:anchor="_Toc241187369" w:history="1">
            <w:r w:rsidR="007B602A" w:rsidRPr="00023953">
              <w:rPr>
                <w:rStyle w:val="Hyperlink"/>
                <w:noProof/>
              </w:rPr>
              <w:t>3.6 Ethical Considerations</w:t>
            </w:r>
            <w:r w:rsidR="007B602A">
              <w:rPr>
                <w:noProof/>
                <w:webHidden/>
              </w:rPr>
              <w:tab/>
            </w:r>
            <w:r w:rsidR="007B602A">
              <w:rPr>
                <w:noProof/>
                <w:webHidden/>
              </w:rPr>
              <w:fldChar w:fldCharType="begin"/>
            </w:r>
            <w:r w:rsidR="007B602A">
              <w:rPr>
                <w:noProof/>
                <w:webHidden/>
              </w:rPr>
              <w:instrText xml:space="preserve"> PAGEREF _Toc241187369 \h </w:instrText>
            </w:r>
            <w:r w:rsidR="007B602A">
              <w:rPr>
                <w:noProof/>
                <w:webHidden/>
              </w:rPr>
            </w:r>
            <w:r w:rsidR="007B602A">
              <w:rPr>
                <w:noProof/>
                <w:webHidden/>
              </w:rPr>
              <w:fldChar w:fldCharType="separate"/>
            </w:r>
            <w:r>
              <w:rPr>
                <w:noProof/>
                <w:webHidden/>
              </w:rPr>
              <w:t>49</w:t>
            </w:r>
            <w:r w:rsidR="007B602A">
              <w:rPr>
                <w:noProof/>
                <w:webHidden/>
              </w:rPr>
              <w:fldChar w:fldCharType="end"/>
            </w:r>
          </w:hyperlink>
        </w:p>
        <w:p w:rsidR="007B602A" w:rsidRDefault="009E1867">
          <w:pPr>
            <w:pStyle w:val="TOC2"/>
            <w:tabs>
              <w:tab w:val="right" w:leader="dot" w:pos="9350"/>
            </w:tabs>
            <w:rPr>
              <w:rFonts w:asciiTheme="minorHAnsi" w:eastAsiaTheme="minorEastAsia" w:hAnsiTheme="minorHAnsi"/>
              <w:noProof/>
              <w:lang w:val="en-US"/>
            </w:rPr>
          </w:pPr>
          <w:hyperlink w:anchor="_Toc241187370" w:history="1">
            <w:r w:rsidR="007B602A" w:rsidRPr="00023953">
              <w:rPr>
                <w:rStyle w:val="Hyperlink"/>
                <w:noProof/>
              </w:rPr>
              <w:t>3.7 Research Limitations</w:t>
            </w:r>
            <w:r w:rsidR="007B602A">
              <w:rPr>
                <w:noProof/>
                <w:webHidden/>
              </w:rPr>
              <w:tab/>
            </w:r>
            <w:r w:rsidR="007B602A">
              <w:rPr>
                <w:noProof/>
                <w:webHidden/>
              </w:rPr>
              <w:fldChar w:fldCharType="begin"/>
            </w:r>
            <w:r w:rsidR="007B602A">
              <w:rPr>
                <w:noProof/>
                <w:webHidden/>
              </w:rPr>
              <w:instrText xml:space="preserve"> PAGEREF _Toc241187370 \h </w:instrText>
            </w:r>
            <w:r w:rsidR="007B602A">
              <w:rPr>
                <w:noProof/>
                <w:webHidden/>
              </w:rPr>
            </w:r>
            <w:r w:rsidR="007B602A">
              <w:rPr>
                <w:noProof/>
                <w:webHidden/>
              </w:rPr>
              <w:fldChar w:fldCharType="separate"/>
            </w:r>
            <w:r>
              <w:rPr>
                <w:noProof/>
                <w:webHidden/>
              </w:rPr>
              <w:t>50</w:t>
            </w:r>
            <w:r w:rsidR="007B602A">
              <w:rPr>
                <w:noProof/>
                <w:webHidden/>
              </w:rPr>
              <w:fldChar w:fldCharType="end"/>
            </w:r>
          </w:hyperlink>
        </w:p>
        <w:p w:rsidR="007B602A" w:rsidRDefault="009E1867">
          <w:pPr>
            <w:pStyle w:val="TOC1"/>
            <w:tabs>
              <w:tab w:val="right" w:leader="dot" w:pos="9350"/>
            </w:tabs>
            <w:rPr>
              <w:rFonts w:asciiTheme="minorHAnsi" w:eastAsiaTheme="minorEastAsia" w:hAnsiTheme="minorHAnsi"/>
              <w:noProof/>
              <w:lang w:val="en-US"/>
            </w:rPr>
          </w:pPr>
          <w:hyperlink w:anchor="_Toc241187371" w:history="1">
            <w:r w:rsidR="007B602A" w:rsidRPr="00023953">
              <w:rPr>
                <w:rStyle w:val="Hyperlink"/>
                <w:noProof/>
              </w:rPr>
              <w:t>Chapter 4: Discussion</w:t>
            </w:r>
            <w:r w:rsidR="007B602A">
              <w:rPr>
                <w:noProof/>
                <w:webHidden/>
              </w:rPr>
              <w:tab/>
            </w:r>
            <w:r w:rsidR="007B602A">
              <w:rPr>
                <w:noProof/>
                <w:webHidden/>
              </w:rPr>
              <w:fldChar w:fldCharType="begin"/>
            </w:r>
            <w:r w:rsidR="007B602A">
              <w:rPr>
                <w:noProof/>
                <w:webHidden/>
              </w:rPr>
              <w:instrText xml:space="preserve"> PAGEREF _Toc241187371 \h </w:instrText>
            </w:r>
            <w:r w:rsidR="007B602A">
              <w:rPr>
                <w:noProof/>
                <w:webHidden/>
              </w:rPr>
            </w:r>
            <w:r w:rsidR="007B602A">
              <w:rPr>
                <w:noProof/>
                <w:webHidden/>
              </w:rPr>
              <w:fldChar w:fldCharType="separate"/>
            </w:r>
            <w:r>
              <w:rPr>
                <w:noProof/>
                <w:webHidden/>
              </w:rPr>
              <w:t>52</w:t>
            </w:r>
            <w:r w:rsidR="007B602A">
              <w:rPr>
                <w:noProof/>
                <w:webHidden/>
              </w:rPr>
              <w:fldChar w:fldCharType="end"/>
            </w:r>
          </w:hyperlink>
        </w:p>
        <w:p w:rsidR="007B602A" w:rsidRDefault="009E1867">
          <w:pPr>
            <w:pStyle w:val="TOC2"/>
            <w:tabs>
              <w:tab w:val="right" w:leader="dot" w:pos="9350"/>
            </w:tabs>
            <w:rPr>
              <w:rFonts w:asciiTheme="minorHAnsi" w:eastAsiaTheme="minorEastAsia" w:hAnsiTheme="minorHAnsi"/>
              <w:noProof/>
              <w:lang w:val="en-US"/>
            </w:rPr>
          </w:pPr>
          <w:hyperlink w:anchor="_Toc241187372" w:history="1">
            <w:r w:rsidR="007B602A" w:rsidRPr="00023953">
              <w:rPr>
                <w:rStyle w:val="Hyperlink"/>
                <w:noProof/>
              </w:rPr>
              <w:t>4.1 Introduction</w:t>
            </w:r>
            <w:r w:rsidR="007B602A">
              <w:rPr>
                <w:noProof/>
                <w:webHidden/>
              </w:rPr>
              <w:tab/>
            </w:r>
            <w:r w:rsidR="007B602A">
              <w:rPr>
                <w:noProof/>
                <w:webHidden/>
              </w:rPr>
              <w:fldChar w:fldCharType="begin"/>
            </w:r>
            <w:r w:rsidR="007B602A">
              <w:rPr>
                <w:noProof/>
                <w:webHidden/>
              </w:rPr>
              <w:instrText xml:space="preserve"> PAGEREF _Toc241187372 \h </w:instrText>
            </w:r>
            <w:r w:rsidR="007B602A">
              <w:rPr>
                <w:noProof/>
                <w:webHidden/>
              </w:rPr>
            </w:r>
            <w:r w:rsidR="007B602A">
              <w:rPr>
                <w:noProof/>
                <w:webHidden/>
              </w:rPr>
              <w:fldChar w:fldCharType="separate"/>
            </w:r>
            <w:r>
              <w:rPr>
                <w:noProof/>
                <w:webHidden/>
              </w:rPr>
              <w:t>52</w:t>
            </w:r>
            <w:r w:rsidR="007B602A">
              <w:rPr>
                <w:noProof/>
                <w:webHidden/>
              </w:rPr>
              <w:fldChar w:fldCharType="end"/>
            </w:r>
          </w:hyperlink>
        </w:p>
        <w:p w:rsidR="007B602A" w:rsidRDefault="009E1867">
          <w:pPr>
            <w:pStyle w:val="TOC2"/>
            <w:tabs>
              <w:tab w:val="right" w:leader="dot" w:pos="9350"/>
            </w:tabs>
            <w:rPr>
              <w:rFonts w:asciiTheme="minorHAnsi" w:eastAsiaTheme="minorEastAsia" w:hAnsiTheme="minorHAnsi"/>
              <w:noProof/>
              <w:lang w:val="en-US"/>
            </w:rPr>
          </w:pPr>
          <w:hyperlink w:anchor="_Toc241187373" w:history="1">
            <w:r w:rsidR="007B602A" w:rsidRPr="00023953">
              <w:rPr>
                <w:rStyle w:val="Hyperlink"/>
                <w:noProof/>
              </w:rPr>
              <w:t>4.2 Evolution of Social Media Marketing Strategies in the Retail Fashion Industry</w:t>
            </w:r>
            <w:r w:rsidR="007B602A">
              <w:rPr>
                <w:noProof/>
                <w:webHidden/>
              </w:rPr>
              <w:tab/>
            </w:r>
            <w:r w:rsidR="007B602A">
              <w:rPr>
                <w:noProof/>
                <w:webHidden/>
              </w:rPr>
              <w:fldChar w:fldCharType="begin"/>
            </w:r>
            <w:r w:rsidR="007B602A">
              <w:rPr>
                <w:noProof/>
                <w:webHidden/>
              </w:rPr>
              <w:instrText xml:space="preserve"> PAGEREF _Toc241187373 \h </w:instrText>
            </w:r>
            <w:r w:rsidR="007B602A">
              <w:rPr>
                <w:noProof/>
                <w:webHidden/>
              </w:rPr>
            </w:r>
            <w:r w:rsidR="007B602A">
              <w:rPr>
                <w:noProof/>
                <w:webHidden/>
              </w:rPr>
              <w:fldChar w:fldCharType="separate"/>
            </w:r>
            <w:r>
              <w:rPr>
                <w:noProof/>
                <w:webHidden/>
              </w:rPr>
              <w:t>52</w:t>
            </w:r>
            <w:r w:rsidR="007B602A">
              <w:rPr>
                <w:noProof/>
                <w:webHidden/>
              </w:rPr>
              <w:fldChar w:fldCharType="end"/>
            </w:r>
          </w:hyperlink>
        </w:p>
        <w:p w:rsidR="007B602A" w:rsidRDefault="009E1867">
          <w:pPr>
            <w:pStyle w:val="TOC2"/>
            <w:tabs>
              <w:tab w:val="right" w:leader="dot" w:pos="9350"/>
            </w:tabs>
            <w:rPr>
              <w:rFonts w:asciiTheme="minorHAnsi" w:eastAsiaTheme="minorEastAsia" w:hAnsiTheme="minorHAnsi"/>
              <w:noProof/>
              <w:lang w:val="en-US"/>
            </w:rPr>
          </w:pPr>
          <w:hyperlink w:anchor="_Toc241187374" w:history="1">
            <w:r w:rsidR="007B602A" w:rsidRPr="00023953">
              <w:rPr>
                <w:rStyle w:val="Hyperlink"/>
                <w:noProof/>
              </w:rPr>
              <w:t>4.3 Consumer Engagement, Brand Response and Purchase Behaviour</w:t>
            </w:r>
            <w:r w:rsidR="007B602A">
              <w:rPr>
                <w:noProof/>
                <w:webHidden/>
              </w:rPr>
              <w:tab/>
            </w:r>
            <w:r w:rsidR="007B602A">
              <w:rPr>
                <w:noProof/>
                <w:webHidden/>
              </w:rPr>
              <w:fldChar w:fldCharType="begin"/>
            </w:r>
            <w:r w:rsidR="007B602A">
              <w:rPr>
                <w:noProof/>
                <w:webHidden/>
              </w:rPr>
              <w:instrText xml:space="preserve"> PAGEREF _Toc241187374 \h </w:instrText>
            </w:r>
            <w:r w:rsidR="007B602A">
              <w:rPr>
                <w:noProof/>
                <w:webHidden/>
              </w:rPr>
            </w:r>
            <w:r w:rsidR="007B602A">
              <w:rPr>
                <w:noProof/>
                <w:webHidden/>
              </w:rPr>
              <w:fldChar w:fldCharType="separate"/>
            </w:r>
            <w:r>
              <w:rPr>
                <w:noProof/>
                <w:webHidden/>
              </w:rPr>
              <w:t>56</w:t>
            </w:r>
            <w:r w:rsidR="007B602A">
              <w:rPr>
                <w:noProof/>
                <w:webHidden/>
              </w:rPr>
              <w:fldChar w:fldCharType="end"/>
            </w:r>
          </w:hyperlink>
        </w:p>
        <w:p w:rsidR="007B602A" w:rsidRDefault="009E1867">
          <w:pPr>
            <w:pStyle w:val="TOC2"/>
            <w:tabs>
              <w:tab w:val="right" w:leader="dot" w:pos="9350"/>
            </w:tabs>
            <w:rPr>
              <w:rFonts w:asciiTheme="minorHAnsi" w:eastAsiaTheme="minorEastAsia" w:hAnsiTheme="minorHAnsi"/>
              <w:noProof/>
              <w:lang w:val="en-US"/>
            </w:rPr>
          </w:pPr>
          <w:hyperlink w:anchor="_Toc241187375" w:history="1">
            <w:r w:rsidR="007B602A" w:rsidRPr="00023953">
              <w:rPr>
                <w:rStyle w:val="Hyperlink"/>
                <w:noProof/>
              </w:rPr>
              <w:t>4.4 Influencer Marketing, eWOM, UGC and Social Commerce</w:t>
            </w:r>
            <w:r w:rsidR="007B602A">
              <w:rPr>
                <w:noProof/>
                <w:webHidden/>
              </w:rPr>
              <w:tab/>
            </w:r>
            <w:r w:rsidR="007B602A">
              <w:rPr>
                <w:noProof/>
                <w:webHidden/>
              </w:rPr>
              <w:fldChar w:fldCharType="begin"/>
            </w:r>
            <w:r w:rsidR="007B602A">
              <w:rPr>
                <w:noProof/>
                <w:webHidden/>
              </w:rPr>
              <w:instrText xml:space="preserve"> PAGEREF _Toc241187375 \h </w:instrText>
            </w:r>
            <w:r w:rsidR="007B602A">
              <w:rPr>
                <w:noProof/>
                <w:webHidden/>
              </w:rPr>
            </w:r>
            <w:r w:rsidR="007B602A">
              <w:rPr>
                <w:noProof/>
                <w:webHidden/>
              </w:rPr>
              <w:fldChar w:fldCharType="separate"/>
            </w:r>
            <w:r>
              <w:rPr>
                <w:noProof/>
                <w:webHidden/>
              </w:rPr>
              <w:t>58</w:t>
            </w:r>
            <w:r w:rsidR="007B602A">
              <w:rPr>
                <w:noProof/>
                <w:webHidden/>
              </w:rPr>
              <w:fldChar w:fldCharType="end"/>
            </w:r>
          </w:hyperlink>
        </w:p>
        <w:p w:rsidR="007B602A" w:rsidRDefault="009E1867">
          <w:pPr>
            <w:pStyle w:val="TOC2"/>
            <w:tabs>
              <w:tab w:val="right" w:leader="dot" w:pos="9350"/>
            </w:tabs>
            <w:rPr>
              <w:rFonts w:asciiTheme="minorHAnsi" w:eastAsiaTheme="minorEastAsia" w:hAnsiTheme="minorHAnsi"/>
              <w:noProof/>
              <w:lang w:val="en-US"/>
            </w:rPr>
          </w:pPr>
          <w:hyperlink w:anchor="_Toc241187376" w:history="1">
            <w:r w:rsidR="007B602A" w:rsidRPr="00023953">
              <w:rPr>
                <w:rStyle w:val="Hyperlink"/>
                <w:noProof/>
              </w:rPr>
              <w:t>4.5 Theoretical Interpretation of Consumer Responses</w:t>
            </w:r>
            <w:r w:rsidR="007B602A">
              <w:rPr>
                <w:noProof/>
                <w:webHidden/>
              </w:rPr>
              <w:tab/>
            </w:r>
            <w:r w:rsidR="007B602A">
              <w:rPr>
                <w:noProof/>
                <w:webHidden/>
              </w:rPr>
              <w:fldChar w:fldCharType="begin"/>
            </w:r>
            <w:r w:rsidR="007B602A">
              <w:rPr>
                <w:noProof/>
                <w:webHidden/>
              </w:rPr>
              <w:instrText xml:space="preserve"> PAGEREF _Toc241187376 \h </w:instrText>
            </w:r>
            <w:r w:rsidR="007B602A">
              <w:rPr>
                <w:noProof/>
                <w:webHidden/>
              </w:rPr>
            </w:r>
            <w:r w:rsidR="007B602A">
              <w:rPr>
                <w:noProof/>
                <w:webHidden/>
              </w:rPr>
              <w:fldChar w:fldCharType="separate"/>
            </w:r>
            <w:r>
              <w:rPr>
                <w:noProof/>
                <w:webHidden/>
              </w:rPr>
              <w:t>61</w:t>
            </w:r>
            <w:r w:rsidR="007B602A">
              <w:rPr>
                <w:noProof/>
                <w:webHidden/>
              </w:rPr>
              <w:fldChar w:fldCharType="end"/>
            </w:r>
          </w:hyperlink>
        </w:p>
        <w:p w:rsidR="007B602A" w:rsidRDefault="009E1867">
          <w:pPr>
            <w:pStyle w:val="TOC2"/>
            <w:tabs>
              <w:tab w:val="right" w:leader="dot" w:pos="9350"/>
            </w:tabs>
            <w:rPr>
              <w:rFonts w:asciiTheme="minorHAnsi" w:eastAsiaTheme="minorEastAsia" w:hAnsiTheme="minorHAnsi"/>
              <w:noProof/>
              <w:lang w:val="en-US"/>
            </w:rPr>
          </w:pPr>
          <w:hyperlink w:anchor="_Toc241187377" w:history="1">
            <w:r w:rsidR="007B602A" w:rsidRPr="00023953">
              <w:rPr>
                <w:rStyle w:val="Hyperlink"/>
                <w:noProof/>
              </w:rPr>
              <w:t>4.6 Strategic Effectiveness, Contextual Differences and Emerging Developments</w:t>
            </w:r>
            <w:r w:rsidR="007B602A">
              <w:rPr>
                <w:noProof/>
                <w:webHidden/>
              </w:rPr>
              <w:tab/>
            </w:r>
            <w:r w:rsidR="007B602A">
              <w:rPr>
                <w:noProof/>
                <w:webHidden/>
              </w:rPr>
              <w:fldChar w:fldCharType="begin"/>
            </w:r>
            <w:r w:rsidR="007B602A">
              <w:rPr>
                <w:noProof/>
                <w:webHidden/>
              </w:rPr>
              <w:instrText xml:space="preserve"> PAGEREF _Toc241187377 \h </w:instrText>
            </w:r>
            <w:r w:rsidR="007B602A">
              <w:rPr>
                <w:noProof/>
                <w:webHidden/>
              </w:rPr>
            </w:r>
            <w:r w:rsidR="007B602A">
              <w:rPr>
                <w:noProof/>
                <w:webHidden/>
              </w:rPr>
              <w:fldChar w:fldCharType="separate"/>
            </w:r>
            <w:r>
              <w:rPr>
                <w:noProof/>
                <w:webHidden/>
              </w:rPr>
              <w:t>62</w:t>
            </w:r>
            <w:r w:rsidR="007B602A">
              <w:rPr>
                <w:noProof/>
                <w:webHidden/>
              </w:rPr>
              <w:fldChar w:fldCharType="end"/>
            </w:r>
          </w:hyperlink>
        </w:p>
        <w:p w:rsidR="007B602A" w:rsidRDefault="009E1867">
          <w:pPr>
            <w:pStyle w:val="TOC2"/>
            <w:tabs>
              <w:tab w:val="right" w:leader="dot" w:pos="9350"/>
            </w:tabs>
            <w:rPr>
              <w:rFonts w:asciiTheme="minorHAnsi" w:eastAsiaTheme="minorEastAsia" w:hAnsiTheme="minorHAnsi"/>
              <w:noProof/>
              <w:lang w:val="en-US"/>
            </w:rPr>
          </w:pPr>
          <w:hyperlink w:anchor="_Toc241187378" w:history="1">
            <w:r w:rsidR="007B602A" w:rsidRPr="00023953">
              <w:rPr>
                <w:rStyle w:val="Hyperlink"/>
                <w:bCs/>
                <w:noProof/>
              </w:rPr>
              <w:t>4.7 Research Gaps Identified Through the Thematic Discussion</w:t>
            </w:r>
            <w:r w:rsidR="007B602A">
              <w:rPr>
                <w:noProof/>
                <w:webHidden/>
              </w:rPr>
              <w:tab/>
            </w:r>
            <w:r w:rsidR="007B602A">
              <w:rPr>
                <w:noProof/>
                <w:webHidden/>
              </w:rPr>
              <w:fldChar w:fldCharType="begin"/>
            </w:r>
            <w:r w:rsidR="007B602A">
              <w:rPr>
                <w:noProof/>
                <w:webHidden/>
              </w:rPr>
              <w:instrText xml:space="preserve"> PAGEREF _Toc241187378 \h </w:instrText>
            </w:r>
            <w:r w:rsidR="007B602A">
              <w:rPr>
                <w:noProof/>
                <w:webHidden/>
              </w:rPr>
            </w:r>
            <w:r w:rsidR="007B602A">
              <w:rPr>
                <w:noProof/>
                <w:webHidden/>
              </w:rPr>
              <w:fldChar w:fldCharType="separate"/>
            </w:r>
            <w:r>
              <w:rPr>
                <w:noProof/>
                <w:webHidden/>
              </w:rPr>
              <w:t>64</w:t>
            </w:r>
            <w:r w:rsidR="007B602A">
              <w:rPr>
                <w:noProof/>
                <w:webHidden/>
              </w:rPr>
              <w:fldChar w:fldCharType="end"/>
            </w:r>
          </w:hyperlink>
        </w:p>
        <w:p w:rsidR="007B602A" w:rsidRDefault="009E1867">
          <w:pPr>
            <w:pStyle w:val="TOC2"/>
            <w:tabs>
              <w:tab w:val="right" w:leader="dot" w:pos="9350"/>
            </w:tabs>
            <w:rPr>
              <w:rFonts w:asciiTheme="minorHAnsi" w:eastAsiaTheme="minorEastAsia" w:hAnsiTheme="minorHAnsi"/>
              <w:noProof/>
              <w:lang w:val="en-US"/>
            </w:rPr>
          </w:pPr>
          <w:hyperlink w:anchor="_Toc241187379" w:history="1">
            <w:r w:rsidR="007B602A" w:rsidRPr="00023953">
              <w:rPr>
                <w:rStyle w:val="Hyperlink"/>
                <w:noProof/>
              </w:rPr>
              <w:t>4.8 Conceptual Framework</w:t>
            </w:r>
            <w:r w:rsidR="007B602A">
              <w:rPr>
                <w:noProof/>
                <w:webHidden/>
              </w:rPr>
              <w:tab/>
            </w:r>
            <w:r w:rsidR="007B602A">
              <w:rPr>
                <w:noProof/>
                <w:webHidden/>
              </w:rPr>
              <w:fldChar w:fldCharType="begin"/>
            </w:r>
            <w:r w:rsidR="007B602A">
              <w:rPr>
                <w:noProof/>
                <w:webHidden/>
              </w:rPr>
              <w:instrText xml:space="preserve"> PAGEREF _Toc241187379 \h </w:instrText>
            </w:r>
            <w:r w:rsidR="007B602A">
              <w:rPr>
                <w:noProof/>
                <w:webHidden/>
              </w:rPr>
            </w:r>
            <w:r w:rsidR="007B602A">
              <w:rPr>
                <w:noProof/>
                <w:webHidden/>
              </w:rPr>
              <w:fldChar w:fldCharType="separate"/>
            </w:r>
            <w:r>
              <w:rPr>
                <w:noProof/>
                <w:webHidden/>
              </w:rPr>
              <w:t>65</w:t>
            </w:r>
            <w:r w:rsidR="007B602A">
              <w:rPr>
                <w:noProof/>
                <w:webHidden/>
              </w:rPr>
              <w:fldChar w:fldCharType="end"/>
            </w:r>
          </w:hyperlink>
        </w:p>
        <w:p w:rsidR="007B602A" w:rsidRDefault="009E1867">
          <w:pPr>
            <w:pStyle w:val="TOC1"/>
            <w:tabs>
              <w:tab w:val="right" w:leader="dot" w:pos="9350"/>
            </w:tabs>
            <w:rPr>
              <w:rFonts w:asciiTheme="minorHAnsi" w:eastAsiaTheme="minorEastAsia" w:hAnsiTheme="minorHAnsi"/>
              <w:noProof/>
              <w:lang w:val="en-US"/>
            </w:rPr>
          </w:pPr>
          <w:hyperlink w:anchor="_Toc241187380" w:history="1">
            <w:r w:rsidR="007B602A" w:rsidRPr="00023953">
              <w:rPr>
                <w:rStyle w:val="Hyperlink"/>
                <w:noProof/>
              </w:rPr>
              <w:t>Chapter 5: Discussion of Findings</w:t>
            </w:r>
            <w:r w:rsidR="007B602A">
              <w:rPr>
                <w:noProof/>
                <w:webHidden/>
              </w:rPr>
              <w:tab/>
            </w:r>
            <w:r w:rsidR="007B602A">
              <w:rPr>
                <w:noProof/>
                <w:webHidden/>
              </w:rPr>
              <w:fldChar w:fldCharType="begin"/>
            </w:r>
            <w:r w:rsidR="007B602A">
              <w:rPr>
                <w:noProof/>
                <w:webHidden/>
              </w:rPr>
              <w:instrText xml:space="preserve"> PAGEREF _Toc241187380 \h </w:instrText>
            </w:r>
            <w:r w:rsidR="007B602A">
              <w:rPr>
                <w:noProof/>
                <w:webHidden/>
              </w:rPr>
            </w:r>
            <w:r w:rsidR="007B602A">
              <w:rPr>
                <w:noProof/>
                <w:webHidden/>
              </w:rPr>
              <w:fldChar w:fldCharType="separate"/>
            </w:r>
            <w:r>
              <w:rPr>
                <w:noProof/>
                <w:webHidden/>
              </w:rPr>
              <w:t>68</w:t>
            </w:r>
            <w:r w:rsidR="007B602A">
              <w:rPr>
                <w:noProof/>
                <w:webHidden/>
              </w:rPr>
              <w:fldChar w:fldCharType="end"/>
            </w:r>
          </w:hyperlink>
        </w:p>
        <w:p w:rsidR="007B602A" w:rsidRDefault="009E1867">
          <w:pPr>
            <w:pStyle w:val="TOC2"/>
            <w:tabs>
              <w:tab w:val="right" w:leader="dot" w:pos="9350"/>
            </w:tabs>
            <w:rPr>
              <w:rFonts w:asciiTheme="minorHAnsi" w:eastAsiaTheme="minorEastAsia" w:hAnsiTheme="minorHAnsi"/>
              <w:noProof/>
              <w:lang w:val="en-US"/>
            </w:rPr>
          </w:pPr>
          <w:hyperlink w:anchor="_Toc241187381" w:history="1">
            <w:r w:rsidR="007B602A" w:rsidRPr="00023953">
              <w:rPr>
                <w:rStyle w:val="Hyperlink"/>
                <w:noProof/>
              </w:rPr>
              <w:t>5.1 Introduction</w:t>
            </w:r>
            <w:r w:rsidR="007B602A">
              <w:rPr>
                <w:noProof/>
                <w:webHidden/>
              </w:rPr>
              <w:tab/>
            </w:r>
            <w:r w:rsidR="007B602A">
              <w:rPr>
                <w:noProof/>
                <w:webHidden/>
              </w:rPr>
              <w:fldChar w:fldCharType="begin"/>
            </w:r>
            <w:r w:rsidR="007B602A">
              <w:rPr>
                <w:noProof/>
                <w:webHidden/>
              </w:rPr>
              <w:instrText xml:space="preserve"> PAGEREF _Toc241187381 \h </w:instrText>
            </w:r>
            <w:r w:rsidR="007B602A">
              <w:rPr>
                <w:noProof/>
                <w:webHidden/>
              </w:rPr>
            </w:r>
            <w:r w:rsidR="007B602A">
              <w:rPr>
                <w:noProof/>
                <w:webHidden/>
              </w:rPr>
              <w:fldChar w:fldCharType="separate"/>
            </w:r>
            <w:r>
              <w:rPr>
                <w:noProof/>
                <w:webHidden/>
              </w:rPr>
              <w:t>68</w:t>
            </w:r>
            <w:r w:rsidR="007B602A">
              <w:rPr>
                <w:noProof/>
                <w:webHidden/>
              </w:rPr>
              <w:fldChar w:fldCharType="end"/>
            </w:r>
          </w:hyperlink>
        </w:p>
        <w:p w:rsidR="007B602A" w:rsidRDefault="009E1867">
          <w:pPr>
            <w:pStyle w:val="TOC2"/>
            <w:tabs>
              <w:tab w:val="right" w:leader="dot" w:pos="9350"/>
            </w:tabs>
            <w:rPr>
              <w:rFonts w:asciiTheme="minorHAnsi" w:eastAsiaTheme="minorEastAsia" w:hAnsiTheme="minorHAnsi"/>
              <w:noProof/>
              <w:lang w:val="en-US"/>
            </w:rPr>
          </w:pPr>
          <w:hyperlink w:anchor="_Toc241187382" w:history="1">
            <w:r w:rsidR="007B602A" w:rsidRPr="00023953">
              <w:rPr>
                <w:rStyle w:val="Hyperlink"/>
                <w:bCs/>
                <w:noProof/>
              </w:rPr>
              <w:t>5.2 Evolution of Social Media Marketing</w:t>
            </w:r>
            <w:r w:rsidR="007B602A">
              <w:rPr>
                <w:noProof/>
                <w:webHidden/>
              </w:rPr>
              <w:tab/>
            </w:r>
            <w:r w:rsidR="007B602A">
              <w:rPr>
                <w:noProof/>
                <w:webHidden/>
              </w:rPr>
              <w:fldChar w:fldCharType="begin"/>
            </w:r>
            <w:r w:rsidR="007B602A">
              <w:rPr>
                <w:noProof/>
                <w:webHidden/>
              </w:rPr>
              <w:instrText xml:space="preserve"> PAGEREF _Toc241187382 \h </w:instrText>
            </w:r>
            <w:r w:rsidR="007B602A">
              <w:rPr>
                <w:noProof/>
                <w:webHidden/>
              </w:rPr>
            </w:r>
            <w:r w:rsidR="007B602A">
              <w:rPr>
                <w:noProof/>
                <w:webHidden/>
              </w:rPr>
              <w:fldChar w:fldCharType="separate"/>
            </w:r>
            <w:r>
              <w:rPr>
                <w:noProof/>
                <w:webHidden/>
              </w:rPr>
              <w:t>68</w:t>
            </w:r>
            <w:r w:rsidR="007B602A">
              <w:rPr>
                <w:noProof/>
                <w:webHidden/>
              </w:rPr>
              <w:fldChar w:fldCharType="end"/>
            </w:r>
          </w:hyperlink>
        </w:p>
        <w:p w:rsidR="007B602A" w:rsidRDefault="009E1867">
          <w:pPr>
            <w:pStyle w:val="TOC2"/>
            <w:tabs>
              <w:tab w:val="right" w:leader="dot" w:pos="9350"/>
            </w:tabs>
            <w:rPr>
              <w:rFonts w:asciiTheme="minorHAnsi" w:eastAsiaTheme="minorEastAsia" w:hAnsiTheme="minorHAnsi"/>
              <w:noProof/>
              <w:lang w:val="en-US"/>
            </w:rPr>
          </w:pPr>
          <w:hyperlink w:anchor="_Toc241187383" w:history="1">
            <w:r w:rsidR="007B602A" w:rsidRPr="00023953">
              <w:rPr>
                <w:rStyle w:val="Hyperlink"/>
                <w:bCs/>
                <w:noProof/>
              </w:rPr>
              <w:t>5.3 Social Media Marketing for Purchase Behaviour</w:t>
            </w:r>
            <w:r w:rsidR="007B602A">
              <w:rPr>
                <w:noProof/>
                <w:webHidden/>
              </w:rPr>
              <w:tab/>
            </w:r>
            <w:r w:rsidR="007B602A">
              <w:rPr>
                <w:noProof/>
                <w:webHidden/>
              </w:rPr>
              <w:fldChar w:fldCharType="begin"/>
            </w:r>
            <w:r w:rsidR="007B602A">
              <w:rPr>
                <w:noProof/>
                <w:webHidden/>
              </w:rPr>
              <w:instrText xml:space="preserve"> PAGEREF _Toc241187383 \h </w:instrText>
            </w:r>
            <w:r w:rsidR="007B602A">
              <w:rPr>
                <w:noProof/>
                <w:webHidden/>
              </w:rPr>
            </w:r>
            <w:r w:rsidR="007B602A">
              <w:rPr>
                <w:noProof/>
                <w:webHidden/>
              </w:rPr>
              <w:fldChar w:fldCharType="separate"/>
            </w:r>
            <w:r>
              <w:rPr>
                <w:noProof/>
                <w:webHidden/>
              </w:rPr>
              <w:t>68</w:t>
            </w:r>
            <w:r w:rsidR="007B602A">
              <w:rPr>
                <w:noProof/>
                <w:webHidden/>
              </w:rPr>
              <w:fldChar w:fldCharType="end"/>
            </w:r>
          </w:hyperlink>
        </w:p>
        <w:p w:rsidR="007B602A" w:rsidRDefault="009E1867">
          <w:pPr>
            <w:pStyle w:val="TOC2"/>
            <w:tabs>
              <w:tab w:val="right" w:leader="dot" w:pos="9350"/>
            </w:tabs>
            <w:rPr>
              <w:rFonts w:asciiTheme="minorHAnsi" w:eastAsiaTheme="minorEastAsia" w:hAnsiTheme="minorHAnsi"/>
              <w:noProof/>
              <w:lang w:val="en-US"/>
            </w:rPr>
          </w:pPr>
          <w:hyperlink w:anchor="_Toc241187384" w:history="1">
            <w:r w:rsidR="007B602A" w:rsidRPr="00023953">
              <w:rPr>
                <w:rStyle w:val="Hyperlink"/>
                <w:noProof/>
              </w:rPr>
              <w:t>5.4 Influencer Marketing, eWOM, UGC and Social Commerce</w:t>
            </w:r>
            <w:r w:rsidR="007B602A">
              <w:rPr>
                <w:noProof/>
                <w:webHidden/>
              </w:rPr>
              <w:tab/>
            </w:r>
            <w:r w:rsidR="007B602A">
              <w:rPr>
                <w:noProof/>
                <w:webHidden/>
              </w:rPr>
              <w:fldChar w:fldCharType="begin"/>
            </w:r>
            <w:r w:rsidR="007B602A">
              <w:rPr>
                <w:noProof/>
                <w:webHidden/>
              </w:rPr>
              <w:instrText xml:space="preserve"> PAGEREF _Toc241187384 \h </w:instrText>
            </w:r>
            <w:r w:rsidR="007B602A">
              <w:rPr>
                <w:noProof/>
                <w:webHidden/>
              </w:rPr>
            </w:r>
            <w:r w:rsidR="007B602A">
              <w:rPr>
                <w:noProof/>
                <w:webHidden/>
              </w:rPr>
              <w:fldChar w:fldCharType="separate"/>
            </w:r>
            <w:r>
              <w:rPr>
                <w:noProof/>
                <w:webHidden/>
              </w:rPr>
              <w:t>69</w:t>
            </w:r>
            <w:r w:rsidR="007B602A">
              <w:rPr>
                <w:noProof/>
                <w:webHidden/>
              </w:rPr>
              <w:fldChar w:fldCharType="end"/>
            </w:r>
          </w:hyperlink>
        </w:p>
        <w:p w:rsidR="007B602A" w:rsidRDefault="009E1867">
          <w:pPr>
            <w:pStyle w:val="TOC2"/>
            <w:tabs>
              <w:tab w:val="right" w:leader="dot" w:pos="9350"/>
            </w:tabs>
            <w:rPr>
              <w:rFonts w:asciiTheme="minorHAnsi" w:eastAsiaTheme="minorEastAsia" w:hAnsiTheme="minorHAnsi"/>
              <w:noProof/>
              <w:lang w:val="en-US"/>
            </w:rPr>
          </w:pPr>
          <w:hyperlink w:anchor="_Toc241187385" w:history="1">
            <w:r w:rsidR="007B602A" w:rsidRPr="00023953">
              <w:rPr>
                <w:rStyle w:val="Hyperlink"/>
                <w:bCs/>
                <w:noProof/>
              </w:rPr>
              <w:t>5.5 Implications for Retail Fashion Companies</w:t>
            </w:r>
            <w:r w:rsidR="007B602A">
              <w:rPr>
                <w:noProof/>
                <w:webHidden/>
              </w:rPr>
              <w:tab/>
            </w:r>
            <w:r w:rsidR="007B602A">
              <w:rPr>
                <w:noProof/>
                <w:webHidden/>
              </w:rPr>
              <w:fldChar w:fldCharType="begin"/>
            </w:r>
            <w:r w:rsidR="007B602A">
              <w:rPr>
                <w:noProof/>
                <w:webHidden/>
              </w:rPr>
              <w:instrText xml:space="preserve"> PAGEREF _Toc241187385 \h </w:instrText>
            </w:r>
            <w:r w:rsidR="007B602A">
              <w:rPr>
                <w:noProof/>
                <w:webHidden/>
              </w:rPr>
            </w:r>
            <w:r w:rsidR="007B602A">
              <w:rPr>
                <w:noProof/>
                <w:webHidden/>
              </w:rPr>
              <w:fldChar w:fldCharType="separate"/>
            </w:r>
            <w:r>
              <w:rPr>
                <w:noProof/>
                <w:webHidden/>
              </w:rPr>
              <w:t>70</w:t>
            </w:r>
            <w:r w:rsidR="007B602A">
              <w:rPr>
                <w:noProof/>
                <w:webHidden/>
              </w:rPr>
              <w:fldChar w:fldCharType="end"/>
            </w:r>
          </w:hyperlink>
        </w:p>
        <w:p w:rsidR="007B602A" w:rsidRDefault="009E1867">
          <w:pPr>
            <w:pStyle w:val="TOC2"/>
            <w:tabs>
              <w:tab w:val="right" w:leader="dot" w:pos="9350"/>
            </w:tabs>
            <w:rPr>
              <w:rFonts w:asciiTheme="minorHAnsi" w:eastAsiaTheme="minorEastAsia" w:hAnsiTheme="minorHAnsi"/>
              <w:noProof/>
              <w:lang w:val="en-US"/>
            </w:rPr>
          </w:pPr>
          <w:hyperlink w:anchor="_Toc241187386" w:history="1">
            <w:r w:rsidR="007B602A" w:rsidRPr="00023953">
              <w:rPr>
                <w:rStyle w:val="Hyperlink"/>
                <w:bCs/>
                <w:noProof/>
              </w:rPr>
              <w:t>5.6 Theoretical Implications</w:t>
            </w:r>
            <w:r w:rsidR="007B602A">
              <w:rPr>
                <w:noProof/>
                <w:webHidden/>
              </w:rPr>
              <w:tab/>
            </w:r>
            <w:r w:rsidR="007B602A">
              <w:rPr>
                <w:noProof/>
                <w:webHidden/>
              </w:rPr>
              <w:fldChar w:fldCharType="begin"/>
            </w:r>
            <w:r w:rsidR="007B602A">
              <w:rPr>
                <w:noProof/>
                <w:webHidden/>
              </w:rPr>
              <w:instrText xml:space="preserve"> PAGEREF _Toc241187386 \h </w:instrText>
            </w:r>
            <w:r w:rsidR="007B602A">
              <w:rPr>
                <w:noProof/>
                <w:webHidden/>
              </w:rPr>
            </w:r>
            <w:r w:rsidR="007B602A">
              <w:rPr>
                <w:noProof/>
                <w:webHidden/>
              </w:rPr>
              <w:fldChar w:fldCharType="separate"/>
            </w:r>
            <w:r>
              <w:rPr>
                <w:noProof/>
                <w:webHidden/>
              </w:rPr>
              <w:t>71</w:t>
            </w:r>
            <w:r w:rsidR="007B602A">
              <w:rPr>
                <w:noProof/>
                <w:webHidden/>
              </w:rPr>
              <w:fldChar w:fldCharType="end"/>
            </w:r>
          </w:hyperlink>
        </w:p>
        <w:p w:rsidR="007B602A" w:rsidRDefault="009E1867">
          <w:pPr>
            <w:pStyle w:val="TOC1"/>
            <w:tabs>
              <w:tab w:val="right" w:leader="dot" w:pos="9350"/>
            </w:tabs>
            <w:rPr>
              <w:rFonts w:asciiTheme="minorHAnsi" w:eastAsiaTheme="minorEastAsia" w:hAnsiTheme="minorHAnsi"/>
              <w:noProof/>
              <w:lang w:val="en-US"/>
            </w:rPr>
          </w:pPr>
          <w:hyperlink w:anchor="_Toc241187387" w:history="1">
            <w:r w:rsidR="007B602A" w:rsidRPr="00023953">
              <w:rPr>
                <w:rStyle w:val="Hyperlink"/>
                <w:noProof/>
              </w:rPr>
              <w:t>Chapter 6: Summary, Conclusion and Recommendations</w:t>
            </w:r>
            <w:r w:rsidR="007B602A">
              <w:rPr>
                <w:noProof/>
                <w:webHidden/>
              </w:rPr>
              <w:tab/>
            </w:r>
            <w:r w:rsidR="007B602A">
              <w:rPr>
                <w:noProof/>
                <w:webHidden/>
              </w:rPr>
              <w:fldChar w:fldCharType="begin"/>
            </w:r>
            <w:r w:rsidR="007B602A">
              <w:rPr>
                <w:noProof/>
                <w:webHidden/>
              </w:rPr>
              <w:instrText xml:space="preserve"> PAGEREF _Toc241187387 \h </w:instrText>
            </w:r>
            <w:r w:rsidR="007B602A">
              <w:rPr>
                <w:noProof/>
                <w:webHidden/>
              </w:rPr>
            </w:r>
            <w:r w:rsidR="007B602A">
              <w:rPr>
                <w:noProof/>
                <w:webHidden/>
              </w:rPr>
              <w:fldChar w:fldCharType="separate"/>
            </w:r>
            <w:r>
              <w:rPr>
                <w:noProof/>
                <w:webHidden/>
              </w:rPr>
              <w:t>72</w:t>
            </w:r>
            <w:r w:rsidR="007B602A">
              <w:rPr>
                <w:noProof/>
                <w:webHidden/>
              </w:rPr>
              <w:fldChar w:fldCharType="end"/>
            </w:r>
          </w:hyperlink>
        </w:p>
        <w:p w:rsidR="007B602A" w:rsidRDefault="009E1867">
          <w:pPr>
            <w:pStyle w:val="TOC2"/>
            <w:tabs>
              <w:tab w:val="right" w:leader="dot" w:pos="9350"/>
            </w:tabs>
            <w:rPr>
              <w:rFonts w:asciiTheme="minorHAnsi" w:eastAsiaTheme="minorEastAsia" w:hAnsiTheme="minorHAnsi"/>
              <w:noProof/>
              <w:lang w:val="en-US"/>
            </w:rPr>
          </w:pPr>
          <w:hyperlink w:anchor="_Toc241187388" w:history="1">
            <w:r w:rsidR="007B602A" w:rsidRPr="00023953">
              <w:rPr>
                <w:rStyle w:val="Hyperlink"/>
                <w:noProof/>
              </w:rPr>
              <w:t>6.1 Introduction</w:t>
            </w:r>
            <w:r w:rsidR="007B602A">
              <w:rPr>
                <w:noProof/>
                <w:webHidden/>
              </w:rPr>
              <w:tab/>
            </w:r>
            <w:r w:rsidR="007B602A">
              <w:rPr>
                <w:noProof/>
                <w:webHidden/>
              </w:rPr>
              <w:fldChar w:fldCharType="begin"/>
            </w:r>
            <w:r w:rsidR="007B602A">
              <w:rPr>
                <w:noProof/>
                <w:webHidden/>
              </w:rPr>
              <w:instrText xml:space="preserve"> PAGEREF _Toc241187388 \h </w:instrText>
            </w:r>
            <w:r w:rsidR="007B602A">
              <w:rPr>
                <w:noProof/>
                <w:webHidden/>
              </w:rPr>
            </w:r>
            <w:r w:rsidR="007B602A">
              <w:rPr>
                <w:noProof/>
                <w:webHidden/>
              </w:rPr>
              <w:fldChar w:fldCharType="separate"/>
            </w:r>
            <w:r>
              <w:rPr>
                <w:noProof/>
                <w:webHidden/>
              </w:rPr>
              <w:t>72</w:t>
            </w:r>
            <w:r w:rsidR="007B602A">
              <w:rPr>
                <w:noProof/>
                <w:webHidden/>
              </w:rPr>
              <w:fldChar w:fldCharType="end"/>
            </w:r>
          </w:hyperlink>
        </w:p>
        <w:p w:rsidR="007B602A" w:rsidRDefault="009E1867">
          <w:pPr>
            <w:pStyle w:val="TOC2"/>
            <w:tabs>
              <w:tab w:val="right" w:leader="dot" w:pos="9350"/>
            </w:tabs>
            <w:rPr>
              <w:rFonts w:asciiTheme="minorHAnsi" w:eastAsiaTheme="minorEastAsia" w:hAnsiTheme="minorHAnsi"/>
              <w:noProof/>
              <w:lang w:val="en-US"/>
            </w:rPr>
          </w:pPr>
          <w:hyperlink w:anchor="_Toc241187389" w:history="1">
            <w:r w:rsidR="007B602A" w:rsidRPr="00023953">
              <w:rPr>
                <w:rStyle w:val="Hyperlink"/>
                <w:noProof/>
              </w:rPr>
              <w:t>6.2 Summary of Key Findings</w:t>
            </w:r>
            <w:r w:rsidR="007B602A">
              <w:rPr>
                <w:noProof/>
                <w:webHidden/>
              </w:rPr>
              <w:tab/>
            </w:r>
            <w:r w:rsidR="007B602A">
              <w:rPr>
                <w:noProof/>
                <w:webHidden/>
              </w:rPr>
              <w:fldChar w:fldCharType="begin"/>
            </w:r>
            <w:r w:rsidR="007B602A">
              <w:rPr>
                <w:noProof/>
                <w:webHidden/>
              </w:rPr>
              <w:instrText xml:space="preserve"> PAGEREF _Toc241187389 \h </w:instrText>
            </w:r>
            <w:r w:rsidR="007B602A">
              <w:rPr>
                <w:noProof/>
                <w:webHidden/>
              </w:rPr>
            </w:r>
            <w:r w:rsidR="007B602A">
              <w:rPr>
                <w:noProof/>
                <w:webHidden/>
              </w:rPr>
              <w:fldChar w:fldCharType="separate"/>
            </w:r>
            <w:r>
              <w:rPr>
                <w:noProof/>
                <w:webHidden/>
              </w:rPr>
              <w:t>72</w:t>
            </w:r>
            <w:r w:rsidR="007B602A">
              <w:rPr>
                <w:noProof/>
                <w:webHidden/>
              </w:rPr>
              <w:fldChar w:fldCharType="end"/>
            </w:r>
          </w:hyperlink>
        </w:p>
        <w:p w:rsidR="007B602A" w:rsidRDefault="009E1867">
          <w:pPr>
            <w:pStyle w:val="TOC2"/>
            <w:tabs>
              <w:tab w:val="right" w:leader="dot" w:pos="9350"/>
            </w:tabs>
            <w:rPr>
              <w:rFonts w:asciiTheme="minorHAnsi" w:eastAsiaTheme="minorEastAsia" w:hAnsiTheme="minorHAnsi"/>
              <w:noProof/>
              <w:lang w:val="en-US"/>
            </w:rPr>
          </w:pPr>
          <w:hyperlink w:anchor="_Toc241187390" w:history="1">
            <w:r w:rsidR="007B602A" w:rsidRPr="00023953">
              <w:rPr>
                <w:rStyle w:val="Hyperlink"/>
                <w:noProof/>
              </w:rPr>
              <w:t>6.3 Conclusion</w:t>
            </w:r>
            <w:r w:rsidR="007B602A">
              <w:rPr>
                <w:noProof/>
                <w:webHidden/>
              </w:rPr>
              <w:tab/>
            </w:r>
            <w:r w:rsidR="007B602A">
              <w:rPr>
                <w:noProof/>
                <w:webHidden/>
              </w:rPr>
              <w:fldChar w:fldCharType="begin"/>
            </w:r>
            <w:r w:rsidR="007B602A">
              <w:rPr>
                <w:noProof/>
                <w:webHidden/>
              </w:rPr>
              <w:instrText xml:space="preserve"> PAGEREF _Toc241187390 \h </w:instrText>
            </w:r>
            <w:r w:rsidR="007B602A">
              <w:rPr>
                <w:noProof/>
                <w:webHidden/>
              </w:rPr>
            </w:r>
            <w:r w:rsidR="007B602A">
              <w:rPr>
                <w:noProof/>
                <w:webHidden/>
              </w:rPr>
              <w:fldChar w:fldCharType="separate"/>
            </w:r>
            <w:r>
              <w:rPr>
                <w:noProof/>
                <w:webHidden/>
              </w:rPr>
              <w:t>73</w:t>
            </w:r>
            <w:r w:rsidR="007B602A">
              <w:rPr>
                <w:noProof/>
                <w:webHidden/>
              </w:rPr>
              <w:fldChar w:fldCharType="end"/>
            </w:r>
          </w:hyperlink>
        </w:p>
        <w:p w:rsidR="007B602A" w:rsidRDefault="009E1867">
          <w:pPr>
            <w:pStyle w:val="TOC2"/>
            <w:tabs>
              <w:tab w:val="right" w:leader="dot" w:pos="9350"/>
            </w:tabs>
            <w:rPr>
              <w:rFonts w:asciiTheme="minorHAnsi" w:eastAsiaTheme="minorEastAsia" w:hAnsiTheme="minorHAnsi"/>
              <w:noProof/>
              <w:lang w:val="en-US"/>
            </w:rPr>
          </w:pPr>
          <w:hyperlink w:anchor="_Toc241187391" w:history="1">
            <w:r w:rsidR="007B602A" w:rsidRPr="00023953">
              <w:rPr>
                <w:rStyle w:val="Hyperlink"/>
                <w:noProof/>
              </w:rPr>
              <w:t>6.4 Recommendations</w:t>
            </w:r>
            <w:r w:rsidR="007B602A">
              <w:rPr>
                <w:noProof/>
                <w:webHidden/>
              </w:rPr>
              <w:tab/>
            </w:r>
            <w:r w:rsidR="007B602A">
              <w:rPr>
                <w:noProof/>
                <w:webHidden/>
              </w:rPr>
              <w:fldChar w:fldCharType="begin"/>
            </w:r>
            <w:r w:rsidR="007B602A">
              <w:rPr>
                <w:noProof/>
                <w:webHidden/>
              </w:rPr>
              <w:instrText xml:space="preserve"> PAGEREF _Toc241187391 \h </w:instrText>
            </w:r>
            <w:r w:rsidR="007B602A">
              <w:rPr>
                <w:noProof/>
                <w:webHidden/>
              </w:rPr>
            </w:r>
            <w:r w:rsidR="007B602A">
              <w:rPr>
                <w:noProof/>
                <w:webHidden/>
              </w:rPr>
              <w:fldChar w:fldCharType="separate"/>
            </w:r>
            <w:r>
              <w:rPr>
                <w:noProof/>
                <w:webHidden/>
              </w:rPr>
              <w:t>74</w:t>
            </w:r>
            <w:r w:rsidR="007B602A">
              <w:rPr>
                <w:noProof/>
                <w:webHidden/>
              </w:rPr>
              <w:fldChar w:fldCharType="end"/>
            </w:r>
          </w:hyperlink>
        </w:p>
        <w:p w:rsidR="007B602A" w:rsidRDefault="009E1867">
          <w:pPr>
            <w:pStyle w:val="TOC2"/>
            <w:tabs>
              <w:tab w:val="right" w:leader="dot" w:pos="9350"/>
            </w:tabs>
            <w:rPr>
              <w:rFonts w:asciiTheme="minorHAnsi" w:eastAsiaTheme="minorEastAsia" w:hAnsiTheme="minorHAnsi"/>
              <w:noProof/>
              <w:lang w:val="en-US"/>
            </w:rPr>
          </w:pPr>
          <w:hyperlink w:anchor="_Toc241187392" w:history="1">
            <w:r w:rsidR="007B602A" w:rsidRPr="00023953">
              <w:rPr>
                <w:rStyle w:val="Hyperlink"/>
                <w:noProof/>
              </w:rPr>
              <w:t>6.5 Limitation of the study</w:t>
            </w:r>
            <w:r w:rsidR="007B602A">
              <w:rPr>
                <w:noProof/>
                <w:webHidden/>
              </w:rPr>
              <w:tab/>
            </w:r>
            <w:r w:rsidR="007B602A">
              <w:rPr>
                <w:noProof/>
                <w:webHidden/>
              </w:rPr>
              <w:fldChar w:fldCharType="begin"/>
            </w:r>
            <w:r w:rsidR="007B602A">
              <w:rPr>
                <w:noProof/>
                <w:webHidden/>
              </w:rPr>
              <w:instrText xml:space="preserve"> PAGEREF _Toc241187392 \h </w:instrText>
            </w:r>
            <w:r w:rsidR="007B602A">
              <w:rPr>
                <w:noProof/>
                <w:webHidden/>
              </w:rPr>
            </w:r>
            <w:r w:rsidR="007B602A">
              <w:rPr>
                <w:noProof/>
                <w:webHidden/>
              </w:rPr>
              <w:fldChar w:fldCharType="separate"/>
            </w:r>
            <w:r>
              <w:rPr>
                <w:noProof/>
                <w:webHidden/>
              </w:rPr>
              <w:t>74</w:t>
            </w:r>
            <w:r w:rsidR="007B602A">
              <w:rPr>
                <w:noProof/>
                <w:webHidden/>
              </w:rPr>
              <w:fldChar w:fldCharType="end"/>
            </w:r>
          </w:hyperlink>
        </w:p>
        <w:p w:rsidR="007B602A" w:rsidRDefault="009E1867">
          <w:pPr>
            <w:pStyle w:val="TOC2"/>
            <w:tabs>
              <w:tab w:val="right" w:leader="dot" w:pos="9350"/>
            </w:tabs>
            <w:rPr>
              <w:rFonts w:asciiTheme="minorHAnsi" w:eastAsiaTheme="minorEastAsia" w:hAnsiTheme="minorHAnsi"/>
              <w:noProof/>
              <w:lang w:val="en-US"/>
            </w:rPr>
          </w:pPr>
          <w:hyperlink w:anchor="_Toc241187393" w:history="1">
            <w:r w:rsidR="007B602A" w:rsidRPr="00023953">
              <w:rPr>
                <w:rStyle w:val="Hyperlink"/>
                <w:noProof/>
              </w:rPr>
              <w:t>6.6 Recommendation for future research</w:t>
            </w:r>
            <w:r w:rsidR="007B602A">
              <w:rPr>
                <w:noProof/>
                <w:webHidden/>
              </w:rPr>
              <w:tab/>
            </w:r>
            <w:r w:rsidR="007B602A">
              <w:rPr>
                <w:noProof/>
                <w:webHidden/>
              </w:rPr>
              <w:fldChar w:fldCharType="begin"/>
            </w:r>
            <w:r w:rsidR="007B602A">
              <w:rPr>
                <w:noProof/>
                <w:webHidden/>
              </w:rPr>
              <w:instrText xml:space="preserve"> PAGEREF _Toc241187393 \h </w:instrText>
            </w:r>
            <w:r w:rsidR="007B602A">
              <w:rPr>
                <w:noProof/>
                <w:webHidden/>
              </w:rPr>
            </w:r>
            <w:r w:rsidR="007B602A">
              <w:rPr>
                <w:noProof/>
                <w:webHidden/>
              </w:rPr>
              <w:fldChar w:fldCharType="separate"/>
            </w:r>
            <w:r>
              <w:rPr>
                <w:noProof/>
                <w:webHidden/>
              </w:rPr>
              <w:t>75</w:t>
            </w:r>
            <w:r w:rsidR="007B602A">
              <w:rPr>
                <w:noProof/>
                <w:webHidden/>
              </w:rPr>
              <w:fldChar w:fldCharType="end"/>
            </w:r>
          </w:hyperlink>
        </w:p>
        <w:p w:rsidR="007B602A" w:rsidRDefault="009E1867">
          <w:pPr>
            <w:pStyle w:val="TOC1"/>
            <w:tabs>
              <w:tab w:val="right" w:leader="dot" w:pos="9350"/>
            </w:tabs>
            <w:rPr>
              <w:rFonts w:asciiTheme="minorHAnsi" w:eastAsiaTheme="minorEastAsia" w:hAnsiTheme="minorHAnsi"/>
              <w:noProof/>
              <w:lang w:val="en-US"/>
            </w:rPr>
          </w:pPr>
          <w:hyperlink w:anchor="_Toc241187394" w:history="1">
            <w:r w:rsidR="007B602A" w:rsidRPr="00023953">
              <w:rPr>
                <w:rStyle w:val="Hyperlink"/>
                <w:noProof/>
              </w:rPr>
              <w:t>References</w:t>
            </w:r>
            <w:r w:rsidR="007B602A">
              <w:rPr>
                <w:noProof/>
                <w:webHidden/>
              </w:rPr>
              <w:tab/>
            </w:r>
            <w:r w:rsidR="007B602A">
              <w:rPr>
                <w:noProof/>
                <w:webHidden/>
              </w:rPr>
              <w:fldChar w:fldCharType="begin"/>
            </w:r>
            <w:r w:rsidR="007B602A">
              <w:rPr>
                <w:noProof/>
                <w:webHidden/>
              </w:rPr>
              <w:instrText xml:space="preserve"> PAGEREF _Toc241187394 \h </w:instrText>
            </w:r>
            <w:r w:rsidR="007B602A">
              <w:rPr>
                <w:noProof/>
                <w:webHidden/>
              </w:rPr>
            </w:r>
            <w:r w:rsidR="007B602A">
              <w:rPr>
                <w:noProof/>
                <w:webHidden/>
              </w:rPr>
              <w:fldChar w:fldCharType="separate"/>
            </w:r>
            <w:r>
              <w:rPr>
                <w:noProof/>
                <w:webHidden/>
              </w:rPr>
              <w:t>76</w:t>
            </w:r>
            <w:r w:rsidR="007B602A">
              <w:rPr>
                <w:noProof/>
                <w:webHidden/>
              </w:rPr>
              <w:fldChar w:fldCharType="end"/>
            </w:r>
          </w:hyperlink>
        </w:p>
        <w:p w:rsidR="002D322F" w:rsidRPr="00D70F55" w:rsidRDefault="002275C6" w:rsidP="00D70F55">
          <w:pPr>
            <w:spacing w:line="276" w:lineRule="auto"/>
          </w:pPr>
          <w:r w:rsidRPr="00D70F55">
            <w:rPr>
              <w:b/>
              <w:bCs/>
              <w:noProof/>
            </w:rPr>
            <w:fldChar w:fldCharType="end"/>
          </w:r>
        </w:p>
      </w:sdtContent>
    </w:sdt>
    <w:p w:rsidR="00564305" w:rsidRDefault="009E1867">
      <w:pPr>
        <w:pStyle w:val="Heading1"/>
        <w:pageBreakBefore/>
      </w:pPr>
      <w:r>
        <w:lastRenderedPageBreak/>
        <w:t>List of Figures and Tables</w:t>
      </w:r>
    </w:p>
    <w:p w:rsidR="00564305" w:rsidRDefault="009E1867">
      <w:pPr>
        <w:keepNext/>
      </w:pPr>
      <w:r>
        <w:rPr>
          <w:b/>
        </w:rPr>
        <w:t>List of Figures</w:t>
      </w:r>
    </w:p>
    <w:p w:rsidR="00564305" w:rsidRDefault="009E1867">
      <w:r>
        <w:t>No figures are included in this dissertation.</w:t>
      </w:r>
    </w:p>
    <w:p w:rsidR="00564305" w:rsidRDefault="009E1867">
      <w:pPr>
        <w:keepNext/>
      </w:pPr>
      <w:r>
        <w:rPr>
          <w:b/>
        </w:rPr>
        <w:t>List of Tables</w:t>
      </w:r>
    </w:p>
    <w:p w:rsidR="00564305" w:rsidRDefault="009E1867">
      <w:pPr>
        <w:tabs>
          <w:tab w:val="right" w:leader="dot" w:pos="9000"/>
        </w:tabs>
      </w:pPr>
      <w:r>
        <w:t>Table 2.1: Empirical Literature Review</w:t>
      </w:r>
      <w:r>
        <w:tab/>
        <w:t>24</w:t>
      </w:r>
    </w:p>
    <w:p w:rsidR="00564305" w:rsidRDefault="009E1867">
      <w:pPr>
        <w:tabs>
          <w:tab w:val="right" w:leader="dot" w:pos="9000"/>
        </w:tabs>
      </w:pPr>
      <w:r>
        <w:t>Table 4.1: Literature Relating to the Evolution of Social Media Marketing</w:t>
      </w:r>
      <w:r>
        <w:tab/>
        <w:t>53</w:t>
      </w:r>
    </w:p>
    <w:p w:rsidR="00564305" w:rsidRDefault="009E1867">
      <w:pPr>
        <w:tabs>
          <w:tab w:val="right" w:leader="dot" w:pos="9000"/>
        </w:tabs>
      </w:pPr>
      <w:r>
        <w:t>Table 4.2: Summary of Literature Relating to Consumer Engagement and Purchase Behaviour</w:t>
      </w:r>
      <w:r>
        <w:tab/>
        <w:t>56</w:t>
      </w:r>
    </w:p>
    <w:p w:rsidR="00564305" w:rsidRDefault="009E1867">
      <w:pPr>
        <w:tabs>
          <w:tab w:val="right" w:leader="dot" w:pos="9000"/>
        </w:tabs>
      </w:pPr>
      <w:r>
        <w:t xml:space="preserve">Table 4.3: Summary of Literature Relating to Influencer Marketing, eWOM, </w:t>
      </w:r>
      <w:r w:rsidR="00CE519E">
        <w:t>UGC and Social Commerce</w:t>
      </w:r>
      <w:r w:rsidR="00CE519E">
        <w:tab/>
        <w:t>59</w:t>
      </w:r>
    </w:p>
    <w:p w:rsidR="00564305" w:rsidRDefault="009E1867">
      <w:pPr>
        <w:tabs>
          <w:tab w:val="right" w:leader="dot" w:pos="9000"/>
        </w:tabs>
      </w:pPr>
      <w:r>
        <w:t>Table 4.4: Summary of Literature Relating to Contextual Differences and Emerging Developments</w:t>
      </w:r>
      <w:r>
        <w:tab/>
        <w:t>62</w:t>
      </w:r>
    </w:p>
    <w:p w:rsidR="00564305" w:rsidRDefault="009E1867">
      <w:pPr>
        <w:tabs>
          <w:tab w:val="right" w:leader="dot" w:pos="9000"/>
        </w:tabs>
      </w:pPr>
      <w:r>
        <w:t>Table 4.5: Proposed Conceptual Framework</w:t>
      </w:r>
      <w:r>
        <w:tab/>
        <w:t>65</w:t>
      </w:r>
    </w:p>
    <w:p w:rsidR="00564305" w:rsidRDefault="009E1867">
      <w:pPr>
        <w:pStyle w:val="Heading1"/>
        <w:pageBreakBefore/>
      </w:pPr>
      <w:r>
        <w:lastRenderedPageBreak/>
        <w:t>List of Abbreviations</w:t>
      </w:r>
    </w:p>
    <w:tbl>
      <w:tblPr>
        <w:tblStyle w:val="TableGrid"/>
        <w:tblW w:w="0" w:type="auto"/>
        <w:jc w:val="center"/>
        <w:tblLook w:val="04A0" w:firstRow="1" w:lastRow="0" w:firstColumn="1" w:lastColumn="0" w:noHBand="0" w:noVBand="1"/>
      </w:tblPr>
      <w:tblGrid>
        <w:gridCol w:w="1817"/>
        <w:gridCol w:w="5018"/>
      </w:tblGrid>
      <w:tr w:rsidR="009E1867" w:rsidTr="00DC4AED">
        <w:trPr>
          <w:jc w:val="center"/>
        </w:trPr>
        <w:tc>
          <w:tcPr>
            <w:tcW w:w="1817" w:type="dxa"/>
          </w:tcPr>
          <w:p w:rsidR="009E1867" w:rsidRDefault="009E1867">
            <w:pPr>
              <w:tabs>
                <w:tab w:val="left" w:pos="2232"/>
              </w:tabs>
              <w:rPr>
                <w:b/>
              </w:rPr>
            </w:pPr>
            <w:r w:rsidRPr="009E1867">
              <w:rPr>
                <w:b/>
              </w:rPr>
              <w:t>Abbreviations</w:t>
            </w:r>
          </w:p>
        </w:tc>
        <w:tc>
          <w:tcPr>
            <w:tcW w:w="5018" w:type="dxa"/>
          </w:tcPr>
          <w:p w:rsidR="009E1867" w:rsidRDefault="009E1867">
            <w:pPr>
              <w:tabs>
                <w:tab w:val="left" w:pos="2232"/>
              </w:tabs>
              <w:rPr>
                <w:b/>
              </w:rPr>
            </w:pPr>
            <w:r>
              <w:rPr>
                <w:b/>
              </w:rPr>
              <w:t>Full Form</w:t>
            </w:r>
          </w:p>
        </w:tc>
      </w:tr>
      <w:tr w:rsidR="009E1867" w:rsidTr="00DC4AED">
        <w:trPr>
          <w:jc w:val="center"/>
        </w:trPr>
        <w:tc>
          <w:tcPr>
            <w:tcW w:w="1817" w:type="dxa"/>
          </w:tcPr>
          <w:p w:rsidR="009E1867" w:rsidRPr="009218DE" w:rsidRDefault="009E1867" w:rsidP="009E1867">
            <w:r w:rsidRPr="009218DE">
              <w:rPr>
                <w:b/>
              </w:rPr>
              <w:t>AI</w:t>
            </w:r>
          </w:p>
        </w:tc>
        <w:tc>
          <w:tcPr>
            <w:tcW w:w="5018" w:type="dxa"/>
          </w:tcPr>
          <w:p w:rsidR="009E1867" w:rsidRPr="009218DE" w:rsidRDefault="009E1867" w:rsidP="009E1867">
            <w:r w:rsidRPr="009218DE">
              <w:t>Artificial Intelligence</w:t>
            </w:r>
          </w:p>
        </w:tc>
      </w:tr>
      <w:tr w:rsidR="009E1867" w:rsidTr="00DC4AED">
        <w:trPr>
          <w:jc w:val="center"/>
        </w:trPr>
        <w:tc>
          <w:tcPr>
            <w:tcW w:w="1817" w:type="dxa"/>
          </w:tcPr>
          <w:p w:rsidR="009E1867" w:rsidRPr="00C51626" w:rsidRDefault="009E1867" w:rsidP="009E1867">
            <w:r w:rsidRPr="00C51626">
              <w:rPr>
                <w:b/>
              </w:rPr>
              <w:t>ELR</w:t>
            </w:r>
          </w:p>
        </w:tc>
        <w:tc>
          <w:tcPr>
            <w:tcW w:w="5018" w:type="dxa"/>
          </w:tcPr>
          <w:p w:rsidR="009E1867" w:rsidRDefault="009E1867" w:rsidP="009E1867">
            <w:r w:rsidRPr="00C51626">
              <w:t>Extended Literature Review</w:t>
            </w:r>
          </w:p>
        </w:tc>
      </w:tr>
      <w:tr w:rsidR="009E1867" w:rsidTr="00DC4AED">
        <w:trPr>
          <w:jc w:val="center"/>
        </w:trPr>
        <w:tc>
          <w:tcPr>
            <w:tcW w:w="1817" w:type="dxa"/>
          </w:tcPr>
          <w:p w:rsidR="009E1867" w:rsidRPr="004554DC" w:rsidRDefault="009E1867" w:rsidP="009E1867">
            <w:r w:rsidRPr="004554DC">
              <w:rPr>
                <w:b/>
              </w:rPr>
              <w:t>eWOM</w:t>
            </w:r>
          </w:p>
        </w:tc>
        <w:tc>
          <w:tcPr>
            <w:tcW w:w="5018" w:type="dxa"/>
          </w:tcPr>
          <w:p w:rsidR="009E1867" w:rsidRDefault="009E1867" w:rsidP="009E1867">
            <w:r w:rsidRPr="004554DC">
              <w:t>Electronic Word-of-Mouth</w:t>
            </w:r>
          </w:p>
        </w:tc>
      </w:tr>
      <w:tr w:rsidR="009E1867" w:rsidTr="00DC4AED">
        <w:trPr>
          <w:jc w:val="center"/>
        </w:trPr>
        <w:tc>
          <w:tcPr>
            <w:tcW w:w="1817" w:type="dxa"/>
          </w:tcPr>
          <w:p w:rsidR="009E1867" w:rsidRPr="008C549D" w:rsidRDefault="009E1867" w:rsidP="009E1867">
            <w:r w:rsidRPr="008C549D">
              <w:rPr>
                <w:b/>
              </w:rPr>
              <w:t>PRISMA</w:t>
            </w:r>
          </w:p>
        </w:tc>
        <w:tc>
          <w:tcPr>
            <w:tcW w:w="5018" w:type="dxa"/>
          </w:tcPr>
          <w:p w:rsidR="009E1867" w:rsidRDefault="009E1867" w:rsidP="009E1867">
            <w:r w:rsidRPr="008C549D">
              <w:t>Systematic review reporting framework</w:t>
            </w:r>
          </w:p>
        </w:tc>
      </w:tr>
      <w:tr w:rsidR="009E1867" w:rsidTr="00DC4AED">
        <w:trPr>
          <w:jc w:val="center"/>
        </w:trPr>
        <w:tc>
          <w:tcPr>
            <w:tcW w:w="1817" w:type="dxa"/>
          </w:tcPr>
          <w:p w:rsidR="009E1867" w:rsidRPr="003662FA" w:rsidRDefault="009E1867" w:rsidP="009E1867">
            <w:r w:rsidRPr="003662FA">
              <w:rPr>
                <w:b/>
              </w:rPr>
              <w:t>S-O-R</w:t>
            </w:r>
          </w:p>
        </w:tc>
        <w:tc>
          <w:tcPr>
            <w:tcW w:w="5018" w:type="dxa"/>
          </w:tcPr>
          <w:p w:rsidR="009E1867" w:rsidRDefault="009E1867" w:rsidP="009E1867">
            <w:r w:rsidRPr="003662FA">
              <w:t>Stimulus-Organism-Response</w:t>
            </w:r>
          </w:p>
        </w:tc>
      </w:tr>
      <w:tr w:rsidR="009E1867" w:rsidTr="00DC4AED">
        <w:trPr>
          <w:jc w:val="center"/>
        </w:trPr>
        <w:tc>
          <w:tcPr>
            <w:tcW w:w="1817" w:type="dxa"/>
          </w:tcPr>
          <w:p w:rsidR="009E1867" w:rsidRPr="004915AA" w:rsidRDefault="009E1867" w:rsidP="009E1867">
            <w:r w:rsidRPr="004915AA">
              <w:rPr>
                <w:b/>
              </w:rPr>
              <w:t>TPB</w:t>
            </w:r>
          </w:p>
        </w:tc>
        <w:tc>
          <w:tcPr>
            <w:tcW w:w="5018" w:type="dxa"/>
          </w:tcPr>
          <w:p w:rsidR="009E1867" w:rsidRDefault="009E1867" w:rsidP="009E1867">
            <w:r w:rsidRPr="004915AA">
              <w:t>Theory of Planned Behaviour</w:t>
            </w:r>
          </w:p>
        </w:tc>
      </w:tr>
      <w:tr w:rsidR="009E1867" w:rsidTr="00DC4AED">
        <w:trPr>
          <w:jc w:val="center"/>
        </w:trPr>
        <w:tc>
          <w:tcPr>
            <w:tcW w:w="1817" w:type="dxa"/>
          </w:tcPr>
          <w:p w:rsidR="009E1867" w:rsidRPr="000712D8" w:rsidRDefault="009E1867" w:rsidP="009E1867">
            <w:r w:rsidRPr="000712D8">
              <w:rPr>
                <w:b/>
              </w:rPr>
              <w:t>UGC</w:t>
            </w:r>
          </w:p>
        </w:tc>
        <w:tc>
          <w:tcPr>
            <w:tcW w:w="5018" w:type="dxa"/>
          </w:tcPr>
          <w:p w:rsidR="009E1867" w:rsidRDefault="009E1867" w:rsidP="009E1867">
            <w:r w:rsidRPr="000712D8">
              <w:t>User-Generated Content</w:t>
            </w:r>
          </w:p>
        </w:tc>
      </w:tr>
      <w:tr w:rsidR="009E1867" w:rsidTr="00DC4AED">
        <w:trPr>
          <w:jc w:val="center"/>
        </w:trPr>
        <w:tc>
          <w:tcPr>
            <w:tcW w:w="1817" w:type="dxa"/>
          </w:tcPr>
          <w:p w:rsidR="009E1867" w:rsidRPr="00C86006" w:rsidRDefault="009E1867" w:rsidP="009E1867">
            <w:r w:rsidRPr="00C86006">
              <w:rPr>
                <w:b/>
              </w:rPr>
              <w:t>WOM</w:t>
            </w:r>
          </w:p>
        </w:tc>
        <w:tc>
          <w:tcPr>
            <w:tcW w:w="5018" w:type="dxa"/>
          </w:tcPr>
          <w:p w:rsidR="009E1867" w:rsidRDefault="009E1867" w:rsidP="009E1867">
            <w:r w:rsidRPr="00C86006">
              <w:t>Word-of-Mouth</w:t>
            </w:r>
          </w:p>
        </w:tc>
      </w:tr>
    </w:tbl>
    <w:p w:rsidR="00564305" w:rsidRDefault="00564305">
      <w:pPr>
        <w:tabs>
          <w:tab w:val="left" w:pos="2232"/>
        </w:tabs>
      </w:pPr>
    </w:p>
    <w:p w:rsidR="00564305" w:rsidRDefault="00564305">
      <w:pPr>
        <w:tabs>
          <w:tab w:val="left" w:pos="2232"/>
        </w:tabs>
      </w:pPr>
    </w:p>
    <w:p w:rsidR="00564305" w:rsidRDefault="00564305">
      <w:pPr>
        <w:tabs>
          <w:tab w:val="left" w:pos="2232"/>
        </w:tabs>
      </w:pPr>
    </w:p>
    <w:p w:rsidR="00564305" w:rsidRDefault="009E1867">
      <w:pPr>
        <w:pStyle w:val="Heading1"/>
        <w:pageBreakBefore/>
      </w:pPr>
      <w:r>
        <w:lastRenderedPageBreak/>
        <w:t>Glossary</w:t>
      </w:r>
    </w:p>
    <w:tbl>
      <w:tblPr>
        <w:tblStyle w:val="TableGrid"/>
        <w:tblW w:w="0" w:type="auto"/>
        <w:jc w:val="center"/>
        <w:tblLook w:val="04A0" w:firstRow="1" w:lastRow="0" w:firstColumn="1" w:lastColumn="0" w:noHBand="0" w:noVBand="1"/>
      </w:tblPr>
      <w:tblGrid>
        <w:gridCol w:w="2614"/>
        <w:gridCol w:w="6736"/>
      </w:tblGrid>
      <w:tr w:rsidR="009E1867" w:rsidRPr="009E1867" w:rsidTr="00DC4AED">
        <w:trPr>
          <w:jc w:val="center"/>
        </w:trPr>
        <w:tc>
          <w:tcPr>
            <w:tcW w:w="0" w:type="auto"/>
            <w:hideMark/>
          </w:tcPr>
          <w:p w:rsidR="009E1867" w:rsidRPr="009E1867" w:rsidRDefault="009E1867" w:rsidP="00DC4AED">
            <w:pPr>
              <w:spacing w:line="276" w:lineRule="auto"/>
              <w:jc w:val="center"/>
              <w:rPr>
                <w:rFonts w:eastAsia="Times New Roman" w:cs="Arial"/>
                <w:b/>
                <w:bCs/>
                <w:kern w:val="0"/>
                <w:lang w:eastAsia="en-GB"/>
                <w14:ligatures w14:val="none"/>
              </w:rPr>
            </w:pPr>
            <w:bookmarkStart w:id="4" w:name="_GoBack"/>
            <w:r w:rsidRPr="009E1867">
              <w:rPr>
                <w:rFonts w:eastAsia="Times New Roman" w:cs="Arial"/>
                <w:b/>
                <w:bCs/>
                <w:kern w:val="0"/>
                <w:lang w:eastAsia="en-GB"/>
                <w14:ligatures w14:val="none"/>
              </w:rPr>
              <w:t>Term</w:t>
            </w:r>
          </w:p>
        </w:tc>
        <w:tc>
          <w:tcPr>
            <w:tcW w:w="0" w:type="auto"/>
            <w:hideMark/>
          </w:tcPr>
          <w:p w:rsidR="009E1867" w:rsidRPr="009E1867" w:rsidRDefault="009E1867" w:rsidP="00DC4AED">
            <w:pPr>
              <w:spacing w:line="276" w:lineRule="auto"/>
              <w:jc w:val="center"/>
              <w:rPr>
                <w:rFonts w:eastAsia="Times New Roman" w:cs="Arial"/>
                <w:b/>
                <w:bCs/>
                <w:kern w:val="0"/>
                <w:lang w:eastAsia="en-GB"/>
                <w14:ligatures w14:val="none"/>
              </w:rPr>
            </w:pPr>
            <w:r w:rsidRPr="009E1867">
              <w:rPr>
                <w:rFonts w:eastAsia="Times New Roman" w:cs="Arial"/>
                <w:b/>
                <w:bCs/>
                <w:kern w:val="0"/>
                <w:lang w:eastAsia="en-GB"/>
                <w14:ligatures w14:val="none"/>
              </w:rPr>
              <w:t>Definition</w:t>
            </w:r>
          </w:p>
        </w:tc>
      </w:tr>
      <w:tr w:rsidR="009E1867" w:rsidRPr="009E1867" w:rsidTr="00DC4AED">
        <w:trPr>
          <w:jc w:val="center"/>
        </w:trPr>
        <w:tc>
          <w:tcPr>
            <w:tcW w:w="0" w:type="auto"/>
            <w:hideMark/>
          </w:tcPr>
          <w:p w:rsidR="009E1867" w:rsidRPr="009E1867" w:rsidRDefault="009E1867" w:rsidP="00DC4AED">
            <w:pPr>
              <w:spacing w:line="276" w:lineRule="auto"/>
              <w:jc w:val="left"/>
              <w:rPr>
                <w:rFonts w:eastAsia="Times New Roman" w:cs="Arial"/>
                <w:kern w:val="0"/>
                <w:lang w:eastAsia="en-GB"/>
                <w14:ligatures w14:val="none"/>
              </w:rPr>
            </w:pPr>
            <w:r w:rsidRPr="009E1867">
              <w:rPr>
                <w:rFonts w:eastAsia="Times New Roman" w:cs="Arial"/>
                <w:b/>
                <w:bCs/>
                <w:kern w:val="0"/>
                <w:lang w:eastAsia="en-GB"/>
                <w14:ligatures w14:val="none"/>
              </w:rPr>
              <w:t>Algorithmic personalisation</w:t>
            </w:r>
          </w:p>
        </w:tc>
        <w:tc>
          <w:tcPr>
            <w:tcW w:w="0" w:type="auto"/>
            <w:hideMark/>
          </w:tcPr>
          <w:p w:rsidR="009E1867" w:rsidRPr="009E1867" w:rsidRDefault="009E1867" w:rsidP="00DC4AED">
            <w:pPr>
              <w:spacing w:line="276" w:lineRule="auto"/>
              <w:jc w:val="left"/>
              <w:rPr>
                <w:rFonts w:eastAsia="Times New Roman" w:cs="Arial"/>
                <w:kern w:val="0"/>
                <w:lang w:eastAsia="en-GB"/>
                <w14:ligatures w14:val="none"/>
              </w:rPr>
            </w:pPr>
            <w:r w:rsidRPr="009E1867">
              <w:rPr>
                <w:rFonts w:eastAsia="Times New Roman" w:cs="Arial"/>
                <w:kern w:val="0"/>
                <w:lang w:eastAsia="en-GB"/>
                <w14:ligatures w14:val="none"/>
              </w:rPr>
              <w:t>The use of algorithms and consumer data to tailor marketing content or product recommendations according to users' previous behaviour, interests and interactions.</w:t>
            </w:r>
          </w:p>
        </w:tc>
      </w:tr>
      <w:tr w:rsidR="009E1867" w:rsidRPr="009E1867" w:rsidTr="00DC4AED">
        <w:trPr>
          <w:jc w:val="center"/>
        </w:trPr>
        <w:tc>
          <w:tcPr>
            <w:tcW w:w="0" w:type="auto"/>
            <w:hideMark/>
          </w:tcPr>
          <w:p w:rsidR="009E1867" w:rsidRPr="009E1867" w:rsidRDefault="009E1867" w:rsidP="00DC4AED">
            <w:pPr>
              <w:spacing w:line="276" w:lineRule="auto"/>
              <w:jc w:val="left"/>
              <w:rPr>
                <w:rFonts w:eastAsia="Times New Roman" w:cs="Arial"/>
                <w:kern w:val="0"/>
                <w:lang w:eastAsia="en-GB"/>
                <w14:ligatures w14:val="none"/>
              </w:rPr>
            </w:pPr>
            <w:r w:rsidRPr="009E1867">
              <w:rPr>
                <w:rFonts w:eastAsia="Times New Roman" w:cs="Arial"/>
                <w:b/>
                <w:bCs/>
                <w:kern w:val="0"/>
                <w:lang w:eastAsia="en-GB"/>
                <w14:ligatures w14:val="none"/>
              </w:rPr>
              <w:t>Consumer engagement</w:t>
            </w:r>
          </w:p>
        </w:tc>
        <w:tc>
          <w:tcPr>
            <w:tcW w:w="0" w:type="auto"/>
            <w:hideMark/>
          </w:tcPr>
          <w:p w:rsidR="009E1867" w:rsidRPr="009E1867" w:rsidRDefault="009E1867" w:rsidP="00DC4AED">
            <w:pPr>
              <w:spacing w:line="276" w:lineRule="auto"/>
              <w:jc w:val="left"/>
              <w:rPr>
                <w:rFonts w:eastAsia="Times New Roman" w:cs="Arial"/>
                <w:kern w:val="0"/>
                <w:lang w:eastAsia="en-GB"/>
                <w14:ligatures w14:val="none"/>
              </w:rPr>
            </w:pPr>
            <w:r w:rsidRPr="009E1867">
              <w:rPr>
                <w:rFonts w:eastAsia="Times New Roman" w:cs="Arial"/>
                <w:kern w:val="0"/>
                <w:lang w:eastAsia="en-GB"/>
                <w14:ligatures w14:val="none"/>
              </w:rPr>
              <w:t>The cognitive, emotional and behavioural involvement that develops through interactions between consumers and brands.</w:t>
            </w:r>
          </w:p>
        </w:tc>
      </w:tr>
      <w:tr w:rsidR="009E1867" w:rsidRPr="009E1867" w:rsidTr="00DC4AED">
        <w:trPr>
          <w:jc w:val="center"/>
        </w:trPr>
        <w:tc>
          <w:tcPr>
            <w:tcW w:w="0" w:type="auto"/>
            <w:hideMark/>
          </w:tcPr>
          <w:p w:rsidR="009E1867" w:rsidRPr="009E1867" w:rsidRDefault="009E1867" w:rsidP="00DC4AED">
            <w:pPr>
              <w:spacing w:line="276" w:lineRule="auto"/>
              <w:jc w:val="left"/>
              <w:rPr>
                <w:rFonts w:eastAsia="Times New Roman" w:cs="Arial"/>
                <w:kern w:val="0"/>
                <w:lang w:eastAsia="en-GB"/>
                <w14:ligatures w14:val="none"/>
              </w:rPr>
            </w:pPr>
            <w:r w:rsidRPr="009E1867">
              <w:rPr>
                <w:rFonts w:eastAsia="Times New Roman" w:cs="Arial"/>
                <w:b/>
                <w:bCs/>
                <w:kern w:val="0"/>
                <w:lang w:eastAsia="en-GB"/>
                <w14:ligatures w14:val="none"/>
              </w:rPr>
              <w:t>Electronic word-of-mouth (eWOM)</w:t>
            </w:r>
          </w:p>
        </w:tc>
        <w:tc>
          <w:tcPr>
            <w:tcW w:w="0" w:type="auto"/>
            <w:hideMark/>
          </w:tcPr>
          <w:p w:rsidR="009E1867" w:rsidRPr="009E1867" w:rsidRDefault="009E1867" w:rsidP="00DC4AED">
            <w:pPr>
              <w:spacing w:line="276" w:lineRule="auto"/>
              <w:jc w:val="left"/>
              <w:rPr>
                <w:rFonts w:eastAsia="Times New Roman" w:cs="Arial"/>
                <w:kern w:val="0"/>
                <w:lang w:eastAsia="en-GB"/>
                <w14:ligatures w14:val="none"/>
              </w:rPr>
            </w:pPr>
            <w:r w:rsidRPr="009E1867">
              <w:rPr>
                <w:rFonts w:eastAsia="Times New Roman" w:cs="Arial"/>
                <w:kern w:val="0"/>
                <w:lang w:eastAsia="en-GB"/>
                <w14:ligatures w14:val="none"/>
              </w:rPr>
              <w:t>Online opinions, recommendations and information shared by consumers that can influence other consumers' decisions.</w:t>
            </w:r>
          </w:p>
        </w:tc>
      </w:tr>
      <w:tr w:rsidR="009E1867" w:rsidRPr="009E1867" w:rsidTr="00DC4AED">
        <w:trPr>
          <w:jc w:val="center"/>
        </w:trPr>
        <w:tc>
          <w:tcPr>
            <w:tcW w:w="0" w:type="auto"/>
            <w:hideMark/>
          </w:tcPr>
          <w:p w:rsidR="009E1867" w:rsidRPr="009E1867" w:rsidRDefault="009E1867" w:rsidP="00DC4AED">
            <w:pPr>
              <w:spacing w:line="276" w:lineRule="auto"/>
              <w:jc w:val="left"/>
              <w:rPr>
                <w:rFonts w:eastAsia="Times New Roman" w:cs="Arial"/>
                <w:kern w:val="0"/>
                <w:lang w:eastAsia="en-GB"/>
                <w14:ligatures w14:val="none"/>
              </w:rPr>
            </w:pPr>
            <w:r w:rsidRPr="009E1867">
              <w:rPr>
                <w:rFonts w:eastAsia="Times New Roman" w:cs="Arial"/>
                <w:b/>
                <w:bCs/>
                <w:kern w:val="0"/>
                <w:lang w:eastAsia="en-GB"/>
                <w14:ligatures w14:val="none"/>
              </w:rPr>
              <w:t>Influencer marketing</w:t>
            </w:r>
          </w:p>
        </w:tc>
        <w:tc>
          <w:tcPr>
            <w:tcW w:w="0" w:type="auto"/>
            <w:hideMark/>
          </w:tcPr>
          <w:p w:rsidR="009E1867" w:rsidRPr="009E1867" w:rsidRDefault="009E1867" w:rsidP="00DC4AED">
            <w:pPr>
              <w:spacing w:line="276" w:lineRule="auto"/>
              <w:jc w:val="left"/>
              <w:rPr>
                <w:rFonts w:eastAsia="Times New Roman" w:cs="Arial"/>
                <w:kern w:val="0"/>
                <w:lang w:eastAsia="en-GB"/>
                <w14:ligatures w14:val="none"/>
              </w:rPr>
            </w:pPr>
            <w:r w:rsidRPr="009E1867">
              <w:rPr>
                <w:rFonts w:eastAsia="Times New Roman" w:cs="Arial"/>
                <w:kern w:val="0"/>
                <w:lang w:eastAsia="en-GB"/>
                <w14:ligatures w14:val="none"/>
              </w:rPr>
              <w:t>The use of social media influencers or content creators to communicate or promote brands and products to online audiences.</w:t>
            </w:r>
          </w:p>
        </w:tc>
      </w:tr>
      <w:tr w:rsidR="009E1867" w:rsidRPr="009E1867" w:rsidTr="00DC4AED">
        <w:trPr>
          <w:jc w:val="center"/>
        </w:trPr>
        <w:tc>
          <w:tcPr>
            <w:tcW w:w="0" w:type="auto"/>
            <w:hideMark/>
          </w:tcPr>
          <w:p w:rsidR="009E1867" w:rsidRPr="009E1867" w:rsidRDefault="009E1867" w:rsidP="00DC4AED">
            <w:pPr>
              <w:spacing w:line="276" w:lineRule="auto"/>
              <w:jc w:val="left"/>
              <w:rPr>
                <w:rFonts w:eastAsia="Times New Roman" w:cs="Arial"/>
                <w:kern w:val="0"/>
                <w:lang w:eastAsia="en-GB"/>
                <w14:ligatures w14:val="none"/>
              </w:rPr>
            </w:pPr>
            <w:r w:rsidRPr="009E1867">
              <w:rPr>
                <w:rFonts w:eastAsia="Times New Roman" w:cs="Arial"/>
                <w:b/>
                <w:bCs/>
                <w:kern w:val="0"/>
                <w:lang w:eastAsia="en-GB"/>
                <w14:ligatures w14:val="none"/>
              </w:rPr>
              <w:t>Purchase behaviour</w:t>
            </w:r>
          </w:p>
        </w:tc>
        <w:tc>
          <w:tcPr>
            <w:tcW w:w="0" w:type="auto"/>
            <w:hideMark/>
          </w:tcPr>
          <w:p w:rsidR="009E1867" w:rsidRPr="009E1867" w:rsidRDefault="009E1867" w:rsidP="00DC4AED">
            <w:pPr>
              <w:spacing w:line="276" w:lineRule="auto"/>
              <w:jc w:val="left"/>
              <w:rPr>
                <w:rFonts w:eastAsia="Times New Roman" w:cs="Arial"/>
                <w:kern w:val="0"/>
                <w:lang w:eastAsia="en-GB"/>
                <w14:ligatures w14:val="none"/>
              </w:rPr>
            </w:pPr>
            <w:r w:rsidRPr="009E1867">
              <w:rPr>
                <w:rFonts w:eastAsia="Times New Roman" w:cs="Arial"/>
                <w:kern w:val="0"/>
                <w:lang w:eastAsia="en-GB"/>
                <w14:ligatures w14:val="none"/>
              </w:rPr>
              <w:t>The completed purchasing action or transaction, distinguished in this dissertation from purchase intention.</w:t>
            </w:r>
          </w:p>
        </w:tc>
      </w:tr>
      <w:tr w:rsidR="009E1867" w:rsidRPr="009E1867" w:rsidTr="00DC4AED">
        <w:trPr>
          <w:jc w:val="center"/>
        </w:trPr>
        <w:tc>
          <w:tcPr>
            <w:tcW w:w="0" w:type="auto"/>
            <w:hideMark/>
          </w:tcPr>
          <w:p w:rsidR="009E1867" w:rsidRPr="009E1867" w:rsidRDefault="009E1867" w:rsidP="00DC4AED">
            <w:pPr>
              <w:spacing w:line="276" w:lineRule="auto"/>
              <w:jc w:val="left"/>
              <w:rPr>
                <w:rFonts w:eastAsia="Times New Roman" w:cs="Arial"/>
                <w:kern w:val="0"/>
                <w:lang w:eastAsia="en-GB"/>
                <w14:ligatures w14:val="none"/>
              </w:rPr>
            </w:pPr>
            <w:r w:rsidRPr="009E1867">
              <w:rPr>
                <w:rFonts w:eastAsia="Times New Roman" w:cs="Arial"/>
                <w:b/>
                <w:bCs/>
                <w:kern w:val="0"/>
                <w:lang w:eastAsia="en-GB"/>
                <w14:ligatures w14:val="none"/>
              </w:rPr>
              <w:t>Purchase intention</w:t>
            </w:r>
          </w:p>
        </w:tc>
        <w:tc>
          <w:tcPr>
            <w:tcW w:w="0" w:type="auto"/>
            <w:hideMark/>
          </w:tcPr>
          <w:p w:rsidR="009E1867" w:rsidRPr="009E1867" w:rsidRDefault="009E1867" w:rsidP="00DC4AED">
            <w:pPr>
              <w:spacing w:line="276" w:lineRule="auto"/>
              <w:jc w:val="left"/>
              <w:rPr>
                <w:rFonts w:eastAsia="Times New Roman" w:cs="Arial"/>
                <w:kern w:val="0"/>
                <w:lang w:eastAsia="en-GB"/>
                <w14:ligatures w14:val="none"/>
              </w:rPr>
            </w:pPr>
            <w:r w:rsidRPr="009E1867">
              <w:rPr>
                <w:rFonts w:eastAsia="Times New Roman" w:cs="Arial"/>
                <w:kern w:val="0"/>
                <w:lang w:eastAsia="en-GB"/>
                <w14:ligatures w14:val="none"/>
              </w:rPr>
              <w:t>A consumer's stated willingness or likelihood to purchase a product before an actual transaction occurs.</w:t>
            </w:r>
          </w:p>
        </w:tc>
      </w:tr>
      <w:tr w:rsidR="009E1867" w:rsidRPr="009E1867" w:rsidTr="00DC4AED">
        <w:trPr>
          <w:jc w:val="center"/>
        </w:trPr>
        <w:tc>
          <w:tcPr>
            <w:tcW w:w="0" w:type="auto"/>
            <w:hideMark/>
          </w:tcPr>
          <w:p w:rsidR="009E1867" w:rsidRPr="009E1867" w:rsidRDefault="009E1867" w:rsidP="00DC4AED">
            <w:pPr>
              <w:spacing w:line="276" w:lineRule="auto"/>
              <w:jc w:val="left"/>
              <w:rPr>
                <w:rFonts w:eastAsia="Times New Roman" w:cs="Arial"/>
                <w:kern w:val="0"/>
                <w:lang w:eastAsia="en-GB"/>
                <w14:ligatures w14:val="none"/>
              </w:rPr>
            </w:pPr>
            <w:r w:rsidRPr="009E1867">
              <w:rPr>
                <w:rFonts w:eastAsia="Times New Roman" w:cs="Arial"/>
                <w:b/>
                <w:bCs/>
                <w:kern w:val="0"/>
                <w:lang w:eastAsia="en-GB"/>
                <w14:ligatures w14:val="none"/>
              </w:rPr>
              <w:t>Social commerce</w:t>
            </w:r>
          </w:p>
        </w:tc>
        <w:tc>
          <w:tcPr>
            <w:tcW w:w="0" w:type="auto"/>
            <w:hideMark/>
          </w:tcPr>
          <w:p w:rsidR="009E1867" w:rsidRPr="009E1867" w:rsidRDefault="009E1867" w:rsidP="00DC4AED">
            <w:pPr>
              <w:spacing w:line="276" w:lineRule="auto"/>
              <w:jc w:val="left"/>
              <w:rPr>
                <w:rFonts w:eastAsia="Times New Roman" w:cs="Arial"/>
                <w:kern w:val="0"/>
                <w:lang w:eastAsia="en-GB"/>
                <w14:ligatures w14:val="none"/>
              </w:rPr>
            </w:pPr>
            <w:r w:rsidRPr="009E1867">
              <w:rPr>
                <w:rFonts w:eastAsia="Times New Roman" w:cs="Arial"/>
                <w:kern w:val="0"/>
                <w:lang w:eastAsia="en-GB"/>
                <w14:ligatures w14:val="none"/>
              </w:rPr>
              <w:t>The integration of social interaction, recommendations, reviews and commercial activities within social media or related digital environments.</w:t>
            </w:r>
          </w:p>
        </w:tc>
      </w:tr>
      <w:tr w:rsidR="009E1867" w:rsidRPr="009E1867" w:rsidTr="00DC4AED">
        <w:trPr>
          <w:jc w:val="center"/>
        </w:trPr>
        <w:tc>
          <w:tcPr>
            <w:tcW w:w="0" w:type="auto"/>
            <w:hideMark/>
          </w:tcPr>
          <w:p w:rsidR="009E1867" w:rsidRPr="009E1867" w:rsidRDefault="009E1867" w:rsidP="00DC4AED">
            <w:pPr>
              <w:spacing w:line="276" w:lineRule="auto"/>
              <w:jc w:val="left"/>
              <w:rPr>
                <w:rFonts w:eastAsia="Times New Roman" w:cs="Arial"/>
                <w:kern w:val="0"/>
                <w:lang w:eastAsia="en-GB"/>
                <w14:ligatures w14:val="none"/>
              </w:rPr>
            </w:pPr>
            <w:r w:rsidRPr="009E1867">
              <w:rPr>
                <w:rFonts w:eastAsia="Times New Roman" w:cs="Arial"/>
                <w:b/>
                <w:bCs/>
                <w:kern w:val="0"/>
                <w:lang w:eastAsia="en-GB"/>
                <w14:ligatures w14:val="none"/>
              </w:rPr>
              <w:t>Social media marketing</w:t>
            </w:r>
          </w:p>
        </w:tc>
        <w:tc>
          <w:tcPr>
            <w:tcW w:w="0" w:type="auto"/>
            <w:hideMark/>
          </w:tcPr>
          <w:p w:rsidR="009E1867" w:rsidRPr="009E1867" w:rsidRDefault="009E1867" w:rsidP="00DC4AED">
            <w:pPr>
              <w:spacing w:line="276" w:lineRule="auto"/>
              <w:jc w:val="left"/>
              <w:rPr>
                <w:rFonts w:eastAsia="Times New Roman" w:cs="Arial"/>
                <w:kern w:val="0"/>
                <w:lang w:eastAsia="en-GB"/>
                <w14:ligatures w14:val="none"/>
              </w:rPr>
            </w:pPr>
            <w:r w:rsidRPr="009E1867">
              <w:rPr>
                <w:rFonts w:eastAsia="Times New Roman" w:cs="Arial"/>
                <w:kern w:val="0"/>
                <w:lang w:eastAsia="en-GB"/>
                <w14:ligatures w14:val="none"/>
              </w:rPr>
              <w:t>The strategic use of social platforms for brand communication, engagement, relationship building and commercial activity.</w:t>
            </w:r>
          </w:p>
        </w:tc>
      </w:tr>
      <w:tr w:rsidR="009E1867" w:rsidRPr="009E1867" w:rsidTr="00DC4AED">
        <w:trPr>
          <w:jc w:val="center"/>
        </w:trPr>
        <w:tc>
          <w:tcPr>
            <w:tcW w:w="0" w:type="auto"/>
            <w:hideMark/>
          </w:tcPr>
          <w:p w:rsidR="009E1867" w:rsidRPr="009E1867" w:rsidRDefault="009E1867" w:rsidP="00DC4AED">
            <w:pPr>
              <w:spacing w:line="276" w:lineRule="auto"/>
              <w:jc w:val="left"/>
              <w:rPr>
                <w:rFonts w:eastAsia="Times New Roman" w:cs="Arial"/>
                <w:kern w:val="0"/>
                <w:lang w:eastAsia="en-GB"/>
                <w14:ligatures w14:val="none"/>
              </w:rPr>
            </w:pPr>
            <w:r w:rsidRPr="009E1867">
              <w:rPr>
                <w:rFonts w:eastAsia="Times New Roman" w:cs="Arial"/>
                <w:b/>
                <w:bCs/>
                <w:kern w:val="0"/>
                <w:lang w:eastAsia="en-GB"/>
                <w14:ligatures w14:val="none"/>
              </w:rPr>
              <w:t>User-generated content (UGC)</w:t>
            </w:r>
          </w:p>
        </w:tc>
        <w:tc>
          <w:tcPr>
            <w:tcW w:w="0" w:type="auto"/>
            <w:hideMark/>
          </w:tcPr>
          <w:p w:rsidR="009E1867" w:rsidRPr="009E1867" w:rsidRDefault="009E1867" w:rsidP="00DC4AED">
            <w:pPr>
              <w:spacing w:line="276" w:lineRule="auto"/>
              <w:jc w:val="left"/>
              <w:rPr>
                <w:rFonts w:eastAsia="Times New Roman" w:cs="Arial"/>
                <w:kern w:val="0"/>
                <w:lang w:eastAsia="en-GB"/>
                <w14:ligatures w14:val="none"/>
              </w:rPr>
            </w:pPr>
            <w:r w:rsidRPr="009E1867">
              <w:rPr>
                <w:rFonts w:eastAsia="Times New Roman" w:cs="Arial"/>
                <w:kern w:val="0"/>
                <w:lang w:eastAsia="en-GB"/>
                <w14:ligatures w14:val="none"/>
              </w:rPr>
              <w:t>Content created and shared by consumers or users rather than being produced directly by the firm.</w:t>
            </w:r>
          </w:p>
        </w:tc>
      </w:tr>
      <w:bookmarkEnd w:id="4"/>
    </w:tbl>
    <w:p w:rsidR="00564305" w:rsidRDefault="00564305"/>
    <w:p w:rsidR="002D322F" w:rsidRPr="00D70F55" w:rsidRDefault="00013BA7" w:rsidP="00013BA7">
      <w:pPr>
        <w:pStyle w:val="Heading1"/>
        <w:pageBreakBefore/>
      </w:pPr>
      <w:bookmarkStart w:id="5" w:name="_Toc241187325"/>
      <w:r w:rsidRPr="00D70F55">
        <w:lastRenderedPageBreak/>
        <w:t xml:space="preserve">Chapter 1: </w:t>
      </w:r>
      <w:r w:rsidR="002D322F" w:rsidRPr="00D70F55">
        <w:t>Introduction</w:t>
      </w:r>
      <w:bookmarkEnd w:id="5"/>
    </w:p>
    <w:p w:rsidR="00013BA7" w:rsidRPr="00D70F55" w:rsidRDefault="00013BA7" w:rsidP="00013BA7">
      <w:pPr>
        <w:pStyle w:val="Heading2"/>
      </w:pPr>
      <w:bookmarkStart w:id="6" w:name="_Toc241187326"/>
      <w:r w:rsidRPr="00D70F55">
        <w:t>1.1 Introduction</w:t>
      </w:r>
      <w:bookmarkEnd w:id="6"/>
    </w:p>
    <w:p w:rsidR="00EB216D" w:rsidRPr="00D70F55" w:rsidRDefault="00EB216D" w:rsidP="00EB216D">
      <w:r w:rsidRPr="00D70F55">
        <w:t xml:space="preserve">Social media has revolutionized the way in which marketing communication works, especially when it comes to shopping for fashion in retail stores: in these companies, the visual appeal of products, their identity expression, and consumer engagement are key factors in shaping purchasing decisions. </w:t>
      </w:r>
      <w:r w:rsidR="007057B0">
        <w:t xml:space="preserve">Social media platforms such as Instagram, </w:t>
      </w:r>
      <w:proofErr w:type="spellStart"/>
      <w:r w:rsidR="007057B0">
        <w:t>TikTok</w:t>
      </w:r>
      <w:proofErr w:type="spellEnd"/>
      <w:r w:rsidR="007057B0">
        <w:t>, Facebook and YouTube have been more than just social networking platforms. They</w:t>
      </w:r>
      <w:r w:rsidR="007B602A">
        <w:t xml:space="preserve"> are</w:t>
      </w:r>
      <w:r w:rsidR="007057B0">
        <w:t xml:space="preserve"> powerful marketing hot spots</w:t>
      </w:r>
      <w:r w:rsidR="007B602A">
        <w:t>.</w:t>
      </w:r>
      <w:r w:rsidR="007057B0">
        <w:t xml:space="preserve"> </w:t>
      </w:r>
      <w:r w:rsidR="007B602A">
        <w:t>They</w:t>
      </w:r>
      <w:r w:rsidR="007057B0">
        <w:t xml:space="preserve"> enable brands to connect with consumers in real time. The general marketing trend </w:t>
      </w:r>
      <w:r w:rsidR="007B602A">
        <w:t>is</w:t>
      </w:r>
      <w:r w:rsidR="007057B0">
        <w:t xml:space="preserve"> shifting from a one-way communication approach to an interactive and user-based digital engagement approach (</w:t>
      </w:r>
      <w:proofErr w:type="spellStart"/>
      <w:r w:rsidR="007057B0">
        <w:t>Sokolova</w:t>
      </w:r>
      <w:proofErr w:type="spellEnd"/>
      <w:r w:rsidR="007057B0">
        <w:t xml:space="preserve"> and </w:t>
      </w:r>
      <w:proofErr w:type="spellStart"/>
      <w:r w:rsidR="007057B0">
        <w:t>Kefi</w:t>
      </w:r>
      <w:proofErr w:type="spellEnd"/>
      <w:r w:rsidR="007057B0">
        <w:t>, 2020).</w:t>
      </w:r>
      <w:r w:rsidR="007B602A">
        <w:t xml:space="preserve"> Social media marketing has</w:t>
      </w:r>
      <w:r w:rsidRPr="00D70F55">
        <w:t xml:space="preserve"> a great impact on the perception of a brand, the development of trust and, ultimately, purchase intention (</w:t>
      </w:r>
      <w:proofErr w:type="spellStart"/>
      <w:r w:rsidRPr="00D70F55">
        <w:t>Dwivedi</w:t>
      </w:r>
      <w:proofErr w:type="spellEnd"/>
      <w:r w:rsidRPr="00D70F55">
        <w:t xml:space="preserve"> et al., 2021). Fashion retail is especially vulnerable to these dynamics, as the aesthetic, social, and social validation aspects of consumer choices are particularly significant.</w:t>
      </w:r>
    </w:p>
    <w:p w:rsidR="00EB216D" w:rsidRPr="00D70F55" w:rsidRDefault="00EB216D" w:rsidP="00EB216D">
      <w:r w:rsidRPr="00D70F55">
        <w:t>The literature on social media marketing, although rich, concentrates on a specific social media platform or on certain aspects of social media marketing, such as influencer marketing or electronic word of mouth. Lacking such understanding, it seems that there is limited awareness of social media marketing's evolution over time and how this evolution, as a whole, affects consumer purchase behaviour related to the retail fashion industry (Pan et al., 2024).</w:t>
      </w:r>
    </w:p>
    <w:p w:rsidR="003620A8" w:rsidRPr="00D70F55" w:rsidRDefault="003620A8" w:rsidP="003620A8">
      <w:pPr>
        <w:pStyle w:val="Heading2"/>
      </w:pPr>
      <w:bookmarkStart w:id="7" w:name="_Toc241187327"/>
      <w:r w:rsidRPr="00D70F55">
        <w:t>1.2 Background to the Study</w:t>
      </w:r>
      <w:bookmarkEnd w:id="7"/>
    </w:p>
    <w:p w:rsidR="003620A8" w:rsidRPr="00D70F55" w:rsidRDefault="003620A8" w:rsidP="003620A8">
      <w:r w:rsidRPr="00D70F55">
        <w:t xml:space="preserve">Social media has revolutionized marketing communication in recent years, and this is especially true of the fashion retail sector. Social media like Instagram, </w:t>
      </w:r>
      <w:proofErr w:type="spellStart"/>
      <w:r w:rsidRPr="00D70F55">
        <w:t>TikTok</w:t>
      </w:r>
      <w:proofErr w:type="spellEnd"/>
      <w:r w:rsidRPr="00D70F55">
        <w:t xml:space="preserve">, Facebook and YouTube have evolved from social networks to essential marketing channels that allow fashion brands to engage with their audience, showcase their products and spark interaction. It is a change from the </w:t>
      </w:r>
      <w:r w:rsidR="005822E5" w:rsidRPr="00D70F55">
        <w:t>well-known</w:t>
      </w:r>
      <w:r w:rsidRPr="00D70F55">
        <w:t xml:space="preserve"> one-way communication to the interactive and consumer-centred marketing where consumers can also produce, share and assess content </w:t>
      </w:r>
      <w:r w:rsidR="00C628CB" w:rsidRPr="00D70F55">
        <w:t>(</w:t>
      </w:r>
      <w:proofErr w:type="spellStart"/>
      <w:r w:rsidR="00C628CB" w:rsidRPr="00D70F55">
        <w:t>Kietzmann</w:t>
      </w:r>
      <w:proofErr w:type="spellEnd"/>
      <w:r w:rsidRPr="00D70F55">
        <w:t xml:space="preserve"> et al., 2011).</w:t>
      </w:r>
    </w:p>
    <w:p w:rsidR="003620A8" w:rsidRPr="00D70F55" w:rsidRDefault="003620A8" w:rsidP="003620A8">
      <w:r w:rsidRPr="00D70F55">
        <w:lastRenderedPageBreak/>
        <w:t>Social media's significance in the fashion retail sector is especially pronounced due to the strong connection between fashion consumption and visual appeal, lifestyle, identity, and social influence. Social media allows brands to leverage social media visualisation, social media influencer marketing, user generated content (UGC), electronic word of mouth (eWOM) and personalised communication to shape consumer perceptions and purchasing behaviour. It has been discovered that social media marketing activities can reinforce consumers' engagement, brand equity, and brand attitudes and purchase intentions (Godey et al., 2016). Likewise, the trustworthiness of influencers and the value of SMC can affect consumer trust and buying intentions (</w:t>
      </w:r>
      <w:proofErr w:type="spellStart"/>
      <w:r w:rsidRPr="00D70F55">
        <w:t>Sokolova</w:t>
      </w:r>
      <w:proofErr w:type="spellEnd"/>
      <w:r w:rsidRPr="00D70F55">
        <w:t xml:space="preserve"> and </w:t>
      </w:r>
      <w:proofErr w:type="spellStart"/>
      <w:r w:rsidRPr="00D70F55">
        <w:t>Kefi</w:t>
      </w:r>
      <w:proofErr w:type="spellEnd"/>
      <w:r w:rsidRPr="00D70F55">
        <w:t>, 2020).</w:t>
      </w:r>
    </w:p>
    <w:p w:rsidR="003620A8" w:rsidRPr="00D70F55" w:rsidRDefault="003620A8" w:rsidP="003620A8">
      <w:r w:rsidRPr="00D70F55">
        <w:t>Social media marketing has, however, come a long way from its inception. While early strategies were primarily about brand building and outbound promotion, today's strategies are becoming more and more about influencers, interactive content, algorithms, personalisation and social commerce. As the development of these technologies has made the relationship between marketing activity and consumer purchase behaviour increasingly complicated, the concept of marketing mix is now more complex than ever before (</w:t>
      </w:r>
      <w:proofErr w:type="spellStart"/>
      <w:r w:rsidRPr="00D70F55">
        <w:t>Dwivedi</w:t>
      </w:r>
      <w:proofErr w:type="spellEnd"/>
      <w:r w:rsidRPr="00D70F55">
        <w:t xml:space="preserve"> et al., 2021).</w:t>
      </w:r>
    </w:p>
    <w:p w:rsidR="003620A8" w:rsidRPr="00D70F55" w:rsidRDefault="003620A8" w:rsidP="003620A8">
      <w:r w:rsidRPr="00D70F55">
        <w:t xml:space="preserve">Even though there has been a lot of research on social media marketing, the literature is tended to be </w:t>
      </w:r>
      <w:proofErr w:type="spellStart"/>
      <w:r w:rsidRPr="00D70F55">
        <w:t>siloed</w:t>
      </w:r>
      <w:proofErr w:type="spellEnd"/>
      <w:r w:rsidRPr="00D70F55">
        <w:t xml:space="preserve"> with respect to certain elements of it, such as social media influencer marketing, eWOM marketing, UGC marketing,</w:t>
      </w:r>
      <w:r w:rsidR="00D70F55">
        <w:t xml:space="preserve"> and</w:t>
      </w:r>
      <w:r w:rsidRPr="00D70F55">
        <w:t xml:space="preserve"> social commerce. Largely lacking was a comprehensive awareness of the shift in social media marketing in the past and the impact that such changes have had on consumer purchasing habits in the retail fashion industry. This study therefore investigates the development of social media marketing and critically assesses its effects on the consumer buying behaviour, and also pinpoints its implications for retail fashion organisations.</w:t>
      </w:r>
    </w:p>
    <w:p w:rsidR="00FD1E14" w:rsidRPr="00D70F55" w:rsidRDefault="00FD1E14" w:rsidP="00FD1E14">
      <w:pPr>
        <w:pStyle w:val="Heading2"/>
      </w:pPr>
      <w:bookmarkStart w:id="8" w:name="_Toc241187328"/>
      <w:r w:rsidRPr="00D70F55">
        <w:t>1.3 Research Aim and objectives</w:t>
      </w:r>
      <w:bookmarkEnd w:id="8"/>
    </w:p>
    <w:p w:rsidR="00FD1E14" w:rsidRPr="00D70F55" w:rsidRDefault="00FD1E14" w:rsidP="00FD1E14">
      <w:r w:rsidRPr="00D70F55">
        <w:t>To critically evaluate the impact of social media marketing on consumer purchase behaviour in the retail fashion industry.</w:t>
      </w:r>
    </w:p>
    <w:p w:rsidR="00FD1E14" w:rsidRPr="00D70F55" w:rsidRDefault="00FD1E14" w:rsidP="00AF46CC">
      <w:pPr>
        <w:pStyle w:val="Heading3"/>
      </w:pPr>
      <w:bookmarkStart w:id="9" w:name="_Toc241187329"/>
      <w:r w:rsidRPr="00D70F55">
        <w:lastRenderedPageBreak/>
        <w:t>1.3.1 Research Objectives</w:t>
      </w:r>
      <w:bookmarkEnd w:id="9"/>
    </w:p>
    <w:p w:rsidR="00FD1E14" w:rsidRPr="00D70F55" w:rsidRDefault="00FD1E14" w:rsidP="00FD1E14">
      <w:pPr>
        <w:pStyle w:val="ListParagraph"/>
        <w:numPr>
          <w:ilvl w:val="0"/>
          <w:numId w:val="4"/>
        </w:numPr>
      </w:pPr>
      <w:r w:rsidRPr="00D70F55">
        <w:t>To evaluate the social media marketing strategies adopted by companies in the retail fashion industry.</w:t>
      </w:r>
    </w:p>
    <w:p w:rsidR="00FD1E14" w:rsidRPr="00D70F55" w:rsidRDefault="00FD1E14" w:rsidP="00FD1E14">
      <w:pPr>
        <w:pStyle w:val="ListParagraph"/>
        <w:numPr>
          <w:ilvl w:val="0"/>
          <w:numId w:val="4"/>
        </w:numPr>
      </w:pPr>
      <w:r w:rsidRPr="00D70F55">
        <w:t>To analyse the effect of social media marketing on consumer purchase behaviour.</w:t>
      </w:r>
    </w:p>
    <w:p w:rsidR="00FD1E14" w:rsidRPr="00D70F55" w:rsidRDefault="00FD1E14" w:rsidP="00FD1E14">
      <w:pPr>
        <w:pStyle w:val="ListParagraph"/>
        <w:numPr>
          <w:ilvl w:val="0"/>
          <w:numId w:val="4"/>
        </w:numPr>
      </w:pPr>
      <w:r w:rsidRPr="00D70F55">
        <w:t>To recommend how companies in the retail fashion industry can improve the effectiveness of their social media marketing strategies.</w:t>
      </w:r>
    </w:p>
    <w:p w:rsidR="00FD1E14" w:rsidRPr="00D70F55" w:rsidRDefault="00FD1E14" w:rsidP="00AF46CC">
      <w:pPr>
        <w:pStyle w:val="Heading3"/>
      </w:pPr>
      <w:bookmarkStart w:id="10" w:name="_Toc241187330"/>
      <w:r w:rsidRPr="00D70F55">
        <w:t>1.3.2 Research Questions</w:t>
      </w:r>
      <w:bookmarkEnd w:id="10"/>
    </w:p>
    <w:p w:rsidR="00FD1E14" w:rsidRPr="00D70F55" w:rsidRDefault="00FD1E14" w:rsidP="00FD1E14">
      <w:pPr>
        <w:pStyle w:val="ListParagraph"/>
        <w:numPr>
          <w:ilvl w:val="0"/>
          <w:numId w:val="4"/>
        </w:numPr>
      </w:pPr>
      <w:r w:rsidRPr="00D70F55">
        <w:t>What social media marketing strategies are adopted by companies in the retail fashion industry, and how have these strategies evolved over time?</w:t>
      </w:r>
    </w:p>
    <w:p w:rsidR="00FD1E14" w:rsidRPr="00D70F55" w:rsidRDefault="00FD1E14" w:rsidP="003620A8">
      <w:pPr>
        <w:pStyle w:val="ListParagraph"/>
        <w:numPr>
          <w:ilvl w:val="0"/>
          <w:numId w:val="4"/>
        </w:numPr>
      </w:pPr>
      <w:r w:rsidRPr="00D70F55">
        <w:t xml:space="preserve">What is the effect of social media marketing on consumer purchase behaviour in the retail fashion industry? </w:t>
      </w:r>
    </w:p>
    <w:p w:rsidR="003620A8" w:rsidRPr="00D70F55" w:rsidRDefault="003620A8" w:rsidP="003620A8">
      <w:pPr>
        <w:pStyle w:val="Heading2"/>
      </w:pPr>
      <w:bookmarkStart w:id="11" w:name="_Toc241187331"/>
      <w:r w:rsidRPr="00D70F55">
        <w:t>1.</w:t>
      </w:r>
      <w:r w:rsidR="00FD1E14" w:rsidRPr="00D70F55">
        <w:t>4</w:t>
      </w:r>
      <w:r w:rsidRPr="00D70F55">
        <w:t xml:space="preserve"> Statement of the Problem</w:t>
      </w:r>
      <w:bookmarkEnd w:id="11"/>
    </w:p>
    <w:p w:rsidR="003620A8" w:rsidRPr="00D70F55" w:rsidRDefault="003620A8" w:rsidP="003620A8">
      <w:r w:rsidRPr="00D70F55">
        <w:t>While social media marketing has received attention in the academic literature, the current literature is widely scattered in terms of social media platforms, social media marketing activities, and consumer outcomes. Much of the research is done with reference to individual aspects of social media marketing like eWOM, consumer engagement, social commerce, etc., instead of addressing the evolution of social media marketing as a whole. Hence, there is not much integration of understanding of the evolution of the early social media communication to interactive engagement, influencer marketing, UGC, personalised marketing and social commerce.</w:t>
      </w:r>
    </w:p>
    <w:p w:rsidR="003620A8" w:rsidRPr="00D70F55" w:rsidRDefault="003620A8" w:rsidP="003620A8">
      <w:r w:rsidRPr="00D70F55">
        <w:t xml:space="preserve">Another issue is how to measure consumer outcomes. Existing studies often focus on purchase intention, brand attitude, engagement and brand awareness, but these outcomes are not necessarily purchase </w:t>
      </w:r>
      <w:r w:rsidR="005855FB" w:rsidRPr="00D70F55">
        <w:t>behaviour</w:t>
      </w:r>
      <w:r w:rsidRPr="00D70F55">
        <w:t xml:space="preserve">. Consumers can interact with fashion content or demonstrate a desire to make a purchase but still do not complete the sale. Thus, the correlation between social media marketing and actual consumer buying </w:t>
      </w:r>
      <w:r w:rsidR="005855FB" w:rsidRPr="00D70F55">
        <w:t>behaviour</w:t>
      </w:r>
      <w:r w:rsidRPr="00D70F55">
        <w:t xml:space="preserve"> is less well understood.</w:t>
      </w:r>
    </w:p>
    <w:p w:rsidR="00DD31E5" w:rsidRPr="00D70F55" w:rsidRDefault="003620A8" w:rsidP="003620A8">
      <w:r w:rsidRPr="00D70F55">
        <w:t xml:space="preserve">Further, the retail fashion context needs to be taken into account. Much of the research that has been influential has focused on either luxury fashion, or the consumer market as a whole, making it difficult to predict how findings can be equally applied across the </w:t>
      </w:r>
      <w:r w:rsidRPr="00D70F55">
        <w:lastRenderedPageBreak/>
        <w:t>broader fashion market. Specific strategies might be more or less effective when there are differences between luxury, premium and mass-market fashion, and when there are differences between social media platforms and consumer groups.</w:t>
      </w:r>
      <w:r w:rsidR="0041572C">
        <w:t xml:space="preserve"> T</w:t>
      </w:r>
      <w:r w:rsidRPr="00D70F55">
        <w:t xml:space="preserve">his dissertation aims to fill the gap of understanding in the evolution of social media marketing and the impact of this evolution on consumers' purchase behaviour in the retail fashion industry. </w:t>
      </w:r>
    </w:p>
    <w:p w:rsidR="00DD31E5" w:rsidRPr="00D70F55" w:rsidRDefault="00C87965" w:rsidP="006C228A">
      <w:pPr>
        <w:pStyle w:val="Heading2"/>
      </w:pPr>
      <w:bookmarkStart w:id="12" w:name="_Toc241187332"/>
      <w:r w:rsidRPr="00D70F55">
        <w:t>1.</w:t>
      </w:r>
      <w:r w:rsidR="00FD1E14" w:rsidRPr="00D70F55">
        <w:t>5</w:t>
      </w:r>
      <w:r w:rsidRPr="00D70F55">
        <w:t xml:space="preserve"> </w:t>
      </w:r>
      <w:r w:rsidR="00DD31E5" w:rsidRPr="00D70F55">
        <w:t>Significance of the study</w:t>
      </w:r>
      <w:bookmarkEnd w:id="12"/>
    </w:p>
    <w:p w:rsidR="00A00375" w:rsidRPr="00D70F55" w:rsidRDefault="00A00375" w:rsidP="00A00375">
      <w:r w:rsidRPr="00D70F55">
        <w:t>The study holds significance</w:t>
      </w:r>
      <w:r w:rsidR="0041572C">
        <w:t>. I</w:t>
      </w:r>
      <w:r w:rsidRPr="00D70F55">
        <w:t>t comprehensively assesses the influence of social media marketing on consumers' purchase behaviour in the retail fashion sector. Fashion retailers are heavily dependent on social media strategies</w:t>
      </w:r>
      <w:r w:rsidR="0041572C">
        <w:t>. They use them to</w:t>
      </w:r>
      <w:r w:rsidRPr="00D70F55">
        <w:t xml:space="preserve"> </w:t>
      </w:r>
      <w:proofErr w:type="spellStart"/>
      <w:r w:rsidRPr="00D70F55">
        <w:t>to</w:t>
      </w:r>
      <w:proofErr w:type="spellEnd"/>
      <w:r w:rsidRPr="00D70F55">
        <w:t xml:space="preserve"> create brand awareness, improve consumer engagement, and drive sales. </w:t>
      </w:r>
      <w:r w:rsidR="0041572C">
        <w:t>P</w:t>
      </w:r>
      <w:r w:rsidRPr="00D70F55">
        <w:t xml:space="preserve">latforms like Instagram, </w:t>
      </w:r>
      <w:proofErr w:type="spellStart"/>
      <w:r w:rsidRPr="00D70F55">
        <w:t>TikTok</w:t>
      </w:r>
      <w:proofErr w:type="spellEnd"/>
      <w:r w:rsidRPr="00D70F55">
        <w:t>, Facebook, and YouTube, these strategies are crucial for fostering consumer engagement, raising brand awareness, and encouraging consumers to make purchases. It is important to have some knowledge of the effectiveness of these strategies.</w:t>
      </w:r>
    </w:p>
    <w:p w:rsidR="00DD31E5" w:rsidRPr="00D70F55" w:rsidRDefault="00A00375" w:rsidP="00A00375">
      <w:r w:rsidRPr="00D70F55">
        <w:t>The results will be beneficial for fashion stores</w:t>
      </w:r>
      <w:r w:rsidR="0041572C">
        <w:t>. The ones</w:t>
      </w:r>
      <w:r w:rsidRPr="00D70F55">
        <w:t xml:space="preserve"> who want to make their marketing through social media more effective. The study can help managers make better decisions, </w:t>
      </w:r>
      <w:r w:rsidR="0041572C">
        <w:t xml:space="preserve">and </w:t>
      </w:r>
      <w:r w:rsidRPr="00D70F55">
        <w:t>better engage with consumers</w:t>
      </w:r>
      <w:r w:rsidR="0041572C">
        <w:t>. It can</w:t>
      </w:r>
      <w:r w:rsidRPr="00D70F55">
        <w:t xml:space="preserve"> help develop more targeted and effective marketing campaigns</w:t>
      </w:r>
      <w:r w:rsidR="0041572C">
        <w:t>.</w:t>
      </w:r>
      <w:r w:rsidRPr="00D70F55">
        <w:t xml:space="preserve"> </w:t>
      </w:r>
      <w:r w:rsidR="0041572C">
        <w:t>The study</w:t>
      </w:r>
      <w:r w:rsidRPr="00D70F55">
        <w:t xml:space="preserve"> identif</w:t>
      </w:r>
      <w:r w:rsidR="0041572C">
        <w:t>ies</w:t>
      </w:r>
      <w:r w:rsidRPr="00D70F55">
        <w:t xml:space="preserve"> the strategies that are most likely to influence purchasing behaviour.</w:t>
      </w:r>
    </w:p>
    <w:p w:rsidR="00C87965" w:rsidRPr="00D70F55" w:rsidRDefault="00C87965" w:rsidP="00DB1B0F">
      <w:pPr>
        <w:pStyle w:val="Heading2"/>
      </w:pPr>
      <w:bookmarkStart w:id="13" w:name="_Toc241187333"/>
      <w:r w:rsidRPr="00D70F55">
        <w:t>1.</w:t>
      </w:r>
      <w:r w:rsidR="00FD1E14" w:rsidRPr="00D70F55">
        <w:t>6</w:t>
      </w:r>
      <w:r w:rsidRPr="00D70F55">
        <w:t xml:space="preserve"> Research methodology</w:t>
      </w:r>
      <w:bookmarkEnd w:id="13"/>
    </w:p>
    <w:p w:rsidR="00DB1B0F" w:rsidRPr="00D70F55" w:rsidRDefault="00DB1B0F" w:rsidP="00DB1B0F">
      <w:r w:rsidRPr="00D70F55">
        <w:t xml:space="preserve">The overall methodology used in this dissertation is Extended Literature Review, which is used to review literature and critically analyse how social media marketing has evolved and affected the consumer purchase behaviour in the retail fashion industry. This study will not involve primary data collection, but will identify, evaluate and synthesize relevant academic literature in a systematic way (Booth, Sutton and </w:t>
      </w:r>
      <w:proofErr w:type="spellStart"/>
      <w:r w:rsidRPr="00D70F55">
        <w:t>Papaioannou</w:t>
      </w:r>
      <w:proofErr w:type="spellEnd"/>
      <w:r w:rsidRPr="00D70F55">
        <w:t>, 2016).</w:t>
      </w:r>
    </w:p>
    <w:p w:rsidR="00DB1B0F" w:rsidRPr="00D70F55" w:rsidRDefault="00DB1B0F" w:rsidP="00DB1B0F">
      <w:r w:rsidRPr="00D70F55">
        <w:t xml:space="preserve">A systematic review approach will be undertaken and Google Scholar will be searched utilising a set of keywords covering social media marketing, consumer purchase behaviour, retail fashion, influencer marketing, </w:t>
      </w:r>
      <w:proofErr w:type="gramStart"/>
      <w:r w:rsidRPr="00D70F55">
        <w:t>eWOM</w:t>
      </w:r>
      <w:proofErr w:type="gramEnd"/>
      <w:r w:rsidRPr="00D70F55">
        <w:t xml:space="preserve">, user-generated content and social commerce. Only peer-reviewed and relevant studies published between 2010 and 2026 </w:t>
      </w:r>
      <w:r w:rsidRPr="00D70F55">
        <w:lastRenderedPageBreak/>
        <w:t>will be prioritised and irrelevant and non-academic studies and inaccessible studies will be excluded.</w:t>
      </w:r>
    </w:p>
    <w:p w:rsidR="003620A8" w:rsidRPr="00D70F55" w:rsidRDefault="00DB1B0F" w:rsidP="00DB1B0F">
      <w:r w:rsidRPr="00D70F55">
        <w:t>Thematic analysis will be used to analyse the selected literature and find the patterns, developments, contradictions and gaps in the literature. The principles under PRISMA will be used to ensure transparency in the literature selection process (Page et al., 2021). This method is suitable for the study of the development of social media marketing and the use of theory and empirical evidence.</w:t>
      </w:r>
    </w:p>
    <w:p w:rsidR="00DB1B0F" w:rsidRPr="00D70F55" w:rsidRDefault="00DB1B0F" w:rsidP="00DB1B0F">
      <w:pPr>
        <w:pStyle w:val="Heading2"/>
      </w:pPr>
      <w:bookmarkStart w:id="14" w:name="_Toc241187334"/>
      <w:r w:rsidRPr="00D70F55">
        <w:t>1.</w:t>
      </w:r>
      <w:r w:rsidR="00FD1E14" w:rsidRPr="00D70F55">
        <w:t>7</w:t>
      </w:r>
      <w:r w:rsidRPr="00D70F55">
        <w:t xml:space="preserve"> Dissertation Structure</w:t>
      </w:r>
      <w:bookmarkEnd w:id="14"/>
    </w:p>
    <w:p w:rsidR="00DB1B0F" w:rsidRPr="00D70F55" w:rsidRDefault="00DB1B0F" w:rsidP="00DB1B0F">
      <w:r w:rsidRPr="00D70F55">
        <w:rPr>
          <w:b/>
          <w:bCs/>
        </w:rPr>
        <w:t>Chapter 1:</w:t>
      </w:r>
      <w:r w:rsidRPr="00D70F55">
        <w:t xml:space="preserve"> The study background, research problem, research aim, objectives and research questions are presented in Chapter 1. Introduction and the significance of the study is explained and scope of the research is set.</w:t>
      </w:r>
    </w:p>
    <w:p w:rsidR="00DB1B0F" w:rsidRPr="00D70F55" w:rsidRDefault="00DB1B0F" w:rsidP="00DB1B0F">
      <w:r w:rsidRPr="00D70F55">
        <w:rPr>
          <w:b/>
          <w:bCs/>
        </w:rPr>
        <w:t>Chapter 2:</w:t>
      </w:r>
      <w:r w:rsidRPr="00D70F55">
        <w:t xml:space="preserve"> Thematic Literature Review critically discusses the current academic literature on the evolution of social media marketing and how it affects consumer purchase </w:t>
      </w:r>
      <w:r w:rsidR="005855FB" w:rsidRPr="00D70F55">
        <w:t>behaviour</w:t>
      </w:r>
      <w:r w:rsidRPr="00D70F55">
        <w:t xml:space="preserve"> in the retail fashion industry. The chapter is organised around four main areas: Theoretical Foundations, Empirical Findings, Emerging Debates and Research Gaps.</w:t>
      </w:r>
    </w:p>
    <w:p w:rsidR="00DB1B0F" w:rsidRPr="00D70F55" w:rsidRDefault="00DB1B0F" w:rsidP="00DB1B0F">
      <w:r w:rsidRPr="00D70F55">
        <w:rPr>
          <w:b/>
          <w:bCs/>
        </w:rPr>
        <w:t>Chapter 3:</w:t>
      </w:r>
      <w:r w:rsidRPr="00D70F55">
        <w:t xml:space="preserve"> Methodology describes the methodology of the Extended Literature Review, which comprise the literature search strategy, databases, keywords and search strings, inclusion and exclusion criteria, screening process and thematic analysis approach. It sets the standards for rigour and transparency of the research process.</w:t>
      </w:r>
    </w:p>
    <w:p w:rsidR="00DB1B0F" w:rsidRPr="00D70F55" w:rsidRDefault="00DB1B0F" w:rsidP="00DB1B0F">
      <w:r w:rsidRPr="00D70F55">
        <w:rPr>
          <w:b/>
          <w:bCs/>
        </w:rPr>
        <w:t xml:space="preserve">Chapter 4: </w:t>
      </w:r>
      <w:r w:rsidRPr="00D70F55">
        <w:t>Discussion critically interprets the results from the thematic literature review in relation with the research questions. It makes comparisons between findings, considers the broader implications of the research and takes account of conflicting arguments.</w:t>
      </w:r>
    </w:p>
    <w:p w:rsidR="00DB1B0F" w:rsidRPr="00D70F55" w:rsidRDefault="00DB1B0F" w:rsidP="00DB1B0F">
      <w:r w:rsidRPr="00D70F55">
        <w:rPr>
          <w:b/>
          <w:bCs/>
        </w:rPr>
        <w:t xml:space="preserve">Chapter 5: </w:t>
      </w:r>
      <w:r w:rsidRPr="00D70F55">
        <w:t>Implications considers the theoretical and practical implications of the findings and offers suggestions to the retail fashion companies for making their social media marketing strategy more effective.</w:t>
      </w:r>
    </w:p>
    <w:p w:rsidR="00E524AD" w:rsidRPr="007B602A" w:rsidRDefault="00DB1B0F" w:rsidP="007B602A">
      <w:r w:rsidRPr="00D70F55">
        <w:rPr>
          <w:b/>
          <w:bCs/>
        </w:rPr>
        <w:t>Chapter 6:</w:t>
      </w:r>
      <w:r w:rsidRPr="00D70F55">
        <w:t xml:space="preserve"> Conclusion summarises the findings of the study and answers the research questions, recognises the limitations of the study and points to the avenues for future research.</w:t>
      </w:r>
      <w:r w:rsidR="00E524AD" w:rsidRPr="00D70F55">
        <w:rPr>
          <w:b/>
          <w:bCs/>
        </w:rPr>
        <w:br w:type="page"/>
      </w:r>
    </w:p>
    <w:p w:rsidR="00C45660" w:rsidRPr="00D70F55" w:rsidRDefault="00C45660" w:rsidP="00C45660">
      <w:pPr>
        <w:pStyle w:val="Heading1"/>
      </w:pPr>
      <w:bookmarkStart w:id="15" w:name="_Toc240410110"/>
      <w:bookmarkStart w:id="16" w:name="_Toc241187335"/>
      <w:r w:rsidRPr="00D70F55">
        <w:lastRenderedPageBreak/>
        <w:t>Chapter 2: Literature Review</w:t>
      </w:r>
      <w:bookmarkEnd w:id="15"/>
      <w:bookmarkEnd w:id="16"/>
    </w:p>
    <w:p w:rsidR="00C45660" w:rsidRPr="00D70F55" w:rsidRDefault="00C45660" w:rsidP="00C45660">
      <w:pPr>
        <w:pStyle w:val="Heading2"/>
      </w:pPr>
      <w:bookmarkStart w:id="17" w:name="_Toc240410111"/>
      <w:bookmarkStart w:id="18" w:name="_Toc241187336"/>
      <w:r w:rsidRPr="00D70F55">
        <w:t>2.1 Introduction</w:t>
      </w:r>
      <w:bookmarkEnd w:id="17"/>
      <w:bookmarkEnd w:id="18"/>
    </w:p>
    <w:p w:rsidR="00C45660" w:rsidRPr="00D70F55" w:rsidRDefault="00C45660" w:rsidP="00C45660">
      <w:r w:rsidRPr="00D70F55">
        <w:t xml:space="preserve">Organizations' communication with consumers, their </w:t>
      </w:r>
      <w:r w:rsidR="00D70F55" w:rsidRPr="00D70F55">
        <w:t>brand building</w:t>
      </w:r>
      <w:r w:rsidRPr="00D70F55">
        <w:t xml:space="preserve"> and decision to purchase have been completely revolutionized by the fast pace of digital technology development. Social media has played a key role in this change, becoming more than just social and participative online media, but also a commercial marketing space. In early conceptualizations of social media, the focus was on the role of Web 2.0 in empowering users to create, share and interact with content, moving communication away from one-way brand-to-consumer models and towards more participative, and interactive, communication (Kaplan and </w:t>
      </w:r>
      <w:proofErr w:type="spellStart"/>
      <w:r w:rsidRPr="00D70F55">
        <w:t>Haenlein</w:t>
      </w:r>
      <w:proofErr w:type="spellEnd"/>
      <w:r w:rsidRPr="00D70F55">
        <w:t xml:space="preserve">, 2010). </w:t>
      </w:r>
      <w:proofErr w:type="spellStart"/>
      <w:r w:rsidRPr="00D70F55">
        <w:t>Kietzmann</w:t>
      </w:r>
      <w:proofErr w:type="spellEnd"/>
      <w:r w:rsidRPr="00D70F55">
        <w:t xml:space="preserve"> et al. (2011) later introduced an additional functional perspective of social media, categorising it into identity, conversations, sharing, presence, relationships, reputation and groups, and illustrating the ways in which social media enable interactions between consumers and organisations to become more complex.</w:t>
      </w:r>
    </w:p>
    <w:p w:rsidR="00C45660" w:rsidRPr="00D70F55" w:rsidRDefault="00C45660" w:rsidP="00C45660">
      <w:r w:rsidRPr="00D70F55">
        <w:t xml:space="preserve">Social media marketing has evolved into a broader organisational role, and today has become an important part of the brand communication and marketing mix, covering areas of customer engagement, relationship management as well as strategic decision making (Felix, </w:t>
      </w:r>
      <w:proofErr w:type="spellStart"/>
      <w:r w:rsidRPr="00D70F55">
        <w:t>Rauschnabel</w:t>
      </w:r>
      <w:proofErr w:type="spellEnd"/>
      <w:r w:rsidRPr="00D70F55">
        <w:t xml:space="preserve"> and </w:t>
      </w:r>
      <w:proofErr w:type="spellStart"/>
      <w:r w:rsidRPr="00D70F55">
        <w:t>Hinsch</w:t>
      </w:r>
      <w:proofErr w:type="spellEnd"/>
      <w:r w:rsidRPr="00D70F55">
        <w:t xml:space="preserve">, 2017). In the fashion retail sector, this transformation is even more pronounced, as the visual component, brand identity, social influence, and consumer involvement all contribute to the perception of products and brands. The growing commercialization of platforms like Instagram, </w:t>
      </w:r>
      <w:proofErr w:type="spellStart"/>
      <w:r w:rsidRPr="00D70F55">
        <w:t>TikTok</w:t>
      </w:r>
      <w:proofErr w:type="spellEnd"/>
      <w:r w:rsidRPr="00D70F55">
        <w:t>, Facebook and YouTube has also presented new ways for fashion retailers to incorporate content creation, influencer marketing, electronic word-of-mouth (eWOM), user-generated content (UGC) and social commerce into their marketing mix.</w:t>
      </w:r>
    </w:p>
    <w:p w:rsidR="00C45660" w:rsidRPr="00D70F55" w:rsidRDefault="00C45660" w:rsidP="00C45660">
      <w:bookmarkStart w:id="19" w:name="_Toc240410112"/>
      <w:r w:rsidRPr="00D70F55">
        <w:t>Previous research shows that digital and social media engagement can affect consumer engagement, brand perceptions, trust and purchase intentions, but the successful strategies will depend on the characteristics of the platforms, along with contextual factors and consumer demographics (</w:t>
      </w:r>
      <w:proofErr w:type="spellStart"/>
      <w:r w:rsidRPr="00D70F55">
        <w:t>Dwivedi</w:t>
      </w:r>
      <w:proofErr w:type="spellEnd"/>
      <w:r w:rsidRPr="00D70F55">
        <w:t xml:space="preserve"> et al., 2021). The chapter engages with the literature in four broad categories: Theoretical Foundations, which is used to summarize </w:t>
      </w:r>
      <w:r w:rsidRPr="00D70F55">
        <w:lastRenderedPageBreak/>
        <w:t>the concepts and theories that underpin social media marketing and consumer behaviour; Empirical Findings, which reviews the evidence of the impact of social media marketing on consumer purchase behaviour; Emerging Debates, which investigates ongoing research and new perspectives on the development of social media marketing; and Research Gaps, which outlines the limitations and gaps in the existing literature.</w:t>
      </w:r>
    </w:p>
    <w:p w:rsidR="00C45660" w:rsidRPr="00D70F55" w:rsidRDefault="00C45660" w:rsidP="00C45660">
      <w:pPr>
        <w:pStyle w:val="Heading2"/>
        <w:rPr>
          <w:bCs/>
        </w:rPr>
      </w:pPr>
      <w:bookmarkStart w:id="20" w:name="_Toc241187337"/>
      <w:r w:rsidRPr="00D70F55">
        <w:rPr>
          <w:bCs/>
        </w:rPr>
        <w:t>2.2 Theoretical Foundations</w:t>
      </w:r>
      <w:bookmarkEnd w:id="19"/>
      <w:bookmarkEnd w:id="20"/>
    </w:p>
    <w:p w:rsidR="00C45660" w:rsidRPr="00D70F55" w:rsidRDefault="00C45660" w:rsidP="00C45660">
      <w:r w:rsidRPr="00D70F55">
        <w:t>This section provides the theory and background to the study, with an overview of the evolution of social media and social media marketing. It then reflects on the importance of social media in retail fashion, and reviews theories that account for reactions to social media marketing. The section differentiates between purchase intention, purchase decisions and actual purchase behaviour. These concepts provide the theoretical basis for examining the evolution of social media marketing and its influence on consumer purchase behaviour in the retail fashion industry.</w:t>
      </w:r>
    </w:p>
    <w:p w:rsidR="00C45660" w:rsidRPr="00D70F55" w:rsidRDefault="00C45660" w:rsidP="00C45660">
      <w:pPr>
        <w:pStyle w:val="Heading3"/>
      </w:pPr>
      <w:bookmarkStart w:id="21" w:name="_Toc240410113"/>
      <w:bookmarkStart w:id="22" w:name="_Toc241187338"/>
      <w:r w:rsidRPr="00D70F55">
        <w:t>2.2.1 Concept of Social Media and Social Media Marketing</w:t>
      </w:r>
      <w:bookmarkEnd w:id="21"/>
      <w:bookmarkEnd w:id="22"/>
    </w:p>
    <w:p w:rsidR="00C45660" w:rsidRPr="00D70F55" w:rsidRDefault="00C45660" w:rsidP="00C45660">
      <w:r w:rsidRPr="00D70F55">
        <w:t xml:space="preserve">The development of social media represents a major change in the relationship between businesses and consumers. Traditional marketing communication was largely based on a one-way communication model in which organisations created messages and distributed them to relatively passive audiences. The development of Web 2.0 changed this relationship by allowing users to participate in creating, sharing and responding to online content. Kaplan and </w:t>
      </w:r>
      <w:proofErr w:type="spellStart"/>
      <w:r w:rsidRPr="00D70F55">
        <w:t>Haenlein</w:t>
      </w:r>
      <w:proofErr w:type="spellEnd"/>
      <w:r w:rsidRPr="00D70F55">
        <w:t xml:space="preserve"> (2010) define social media as a group of internet-based applications built on the ideological and technological foundations of Web 2.0 that enable the creation and exchange of user-generated content. This definition is important because it distinguishes social media from earlier digital communication channels. The consumer is no longer simply the recipient of a marketing message but can also become a content creator, reviewer and distributor.</w:t>
      </w:r>
    </w:p>
    <w:p w:rsidR="00C45660" w:rsidRPr="00D70F55" w:rsidRDefault="00C45660" w:rsidP="00C45660">
      <w:r w:rsidRPr="00D70F55">
        <w:t xml:space="preserve">Mangold and </w:t>
      </w:r>
      <w:proofErr w:type="spellStart"/>
      <w:r w:rsidRPr="00D70F55">
        <w:t>Faulds</w:t>
      </w:r>
      <w:proofErr w:type="spellEnd"/>
      <w:r w:rsidRPr="00D70F55">
        <w:t xml:space="preserve"> (2009) similarly argue that social media represents a hybrid element of the promotional mix because it allows companies to communicate with consumers while simultaneously enabling consumers to communicate with one another. This creates a fundamental challenge for traditional marketing control. A fashion retailer may carefully </w:t>
      </w:r>
      <w:r w:rsidRPr="00D70F55">
        <w:lastRenderedPageBreak/>
        <w:t xml:space="preserve">design a campaign, but consumers can independently comment on the campaign, share it, criticise the product or create their own content. </w:t>
      </w:r>
    </w:p>
    <w:p w:rsidR="00C45660" w:rsidRPr="00D70F55" w:rsidRDefault="00C45660" w:rsidP="00C45660">
      <w:proofErr w:type="spellStart"/>
      <w:r w:rsidRPr="00D70F55">
        <w:t>Kietzmann</w:t>
      </w:r>
      <w:proofErr w:type="spellEnd"/>
      <w:r w:rsidRPr="00D70F55">
        <w:t xml:space="preserve"> et al. (2011) give more detail in their description of the functional building blocks of social media and they list seven: identity, conversations, sharing, presence, relationships, reputation and groups. A fashion brand, for instance, can express brand identity through visual posts, start conversations with the audience by responding to comments, nurture relationships with consumers by interacting with them regularly and foster reputation by posting their customer reviews. The framework then serves as a means to understanding the ability of social media marketing to impact the consumers beyond the actual promotional messages.</w:t>
      </w:r>
    </w:p>
    <w:p w:rsidR="00C45660" w:rsidRPr="00D70F55" w:rsidRDefault="00C45660" w:rsidP="00C45660">
      <w:r w:rsidRPr="00D70F55">
        <w:t xml:space="preserve">Social media marketing can then be seen as an evolution from </w:t>
      </w:r>
      <w:proofErr w:type="spellStart"/>
      <w:r w:rsidRPr="00D70F55">
        <w:t>monologizing</w:t>
      </w:r>
      <w:proofErr w:type="spellEnd"/>
      <w:r w:rsidRPr="00D70F55">
        <w:t xml:space="preserve"> to </w:t>
      </w:r>
      <w:proofErr w:type="spellStart"/>
      <w:r w:rsidRPr="00D70F55">
        <w:t>dialoging</w:t>
      </w:r>
      <w:proofErr w:type="spellEnd"/>
      <w:r w:rsidRPr="00D70F55">
        <w:t xml:space="preserve"> and engaging with consumers. Social media marketing is defined as a strategic and comprehensive business process by Felix, </w:t>
      </w:r>
      <w:proofErr w:type="spellStart"/>
      <w:r w:rsidRPr="00D70F55">
        <w:t>Rauschnabel</w:t>
      </w:r>
      <w:proofErr w:type="spellEnd"/>
      <w:r w:rsidRPr="00D70F55">
        <w:t xml:space="preserve"> and </w:t>
      </w:r>
      <w:proofErr w:type="spellStart"/>
      <w:r w:rsidRPr="00D70F55">
        <w:t>Hinsch</w:t>
      </w:r>
      <w:proofErr w:type="spellEnd"/>
      <w:r w:rsidRPr="00D70F55">
        <w:t xml:space="preserve"> (2017). They emphasize four areas of social media marketing: scope, culture, structure and governance. This is a useful perspective as it acknowledges that organisations need to incorporate social media into their overall marketing and organisational approaches to be successful in social media marketing.</w:t>
      </w:r>
    </w:p>
    <w:p w:rsidR="00C45660" w:rsidRPr="00D70F55" w:rsidRDefault="00C45660" w:rsidP="00C45660">
      <w:r w:rsidRPr="00D70F55">
        <w:t xml:space="preserve">Social media enables social interaction on a brand level, such as comment, review, </w:t>
      </w:r>
      <w:proofErr w:type="gramStart"/>
      <w:r w:rsidRPr="00D70F55">
        <w:t>share</w:t>
      </w:r>
      <w:proofErr w:type="gramEnd"/>
      <w:r w:rsidRPr="00D70F55">
        <w:t xml:space="preserve"> and create content. </w:t>
      </w:r>
      <w:proofErr w:type="spellStart"/>
      <w:r w:rsidRPr="00D70F55">
        <w:t>Lamberton</w:t>
      </w:r>
      <w:proofErr w:type="spellEnd"/>
      <w:r w:rsidRPr="00D70F55">
        <w:t xml:space="preserve"> and Stephen (2016) suggest that digital and social media have led to new patterns of consumer behaviour and marketing activity such as consumer-generated content, social media activity and data-driven marketing. It is an indication that the advancement of social media marketing isn't just a technological advancement. It is a sign of a wider shift from organisations to consumers.</w:t>
      </w:r>
    </w:p>
    <w:p w:rsidR="00C45660" w:rsidRPr="00D70F55" w:rsidRDefault="00C45660" w:rsidP="00C45660">
      <w:r w:rsidRPr="00D70F55">
        <w:t>The growth of data analytics has further changed social media marketing. Social platforms provide organisations with access to large amounts of information about consumer interactions, interests and behaviours. This has enabled firms to move towards more targeted and personalised marketing.</w:t>
      </w:r>
      <w:r w:rsidRPr="00D70F55">
        <w:rPr>
          <w:b/>
          <w:bCs/>
        </w:rPr>
        <w:t xml:space="preserve"> </w:t>
      </w:r>
      <w:proofErr w:type="spellStart"/>
      <w:r w:rsidRPr="00D70F55">
        <w:t>Dwivedi</w:t>
      </w:r>
      <w:proofErr w:type="spellEnd"/>
      <w:r w:rsidRPr="00D70F55">
        <w:t xml:space="preserve"> et al. (2021) point out the rising significance of studying the technologies like artificial intelligence, analytics and automation. </w:t>
      </w:r>
    </w:p>
    <w:p w:rsidR="00C45660" w:rsidRPr="00D70F55" w:rsidRDefault="00C45660" w:rsidP="00C45660">
      <w:r w:rsidRPr="00D70F55">
        <w:lastRenderedPageBreak/>
        <w:t>It is a journey which can then be explained by the progression through various stages of communication, starting with one-way to interactive, and then to consumer engagement and data-driven personalisation, and, more and more, social commerce. Social commerce is another significant advancement as social platforms are no longer only leveraged to influence consumers prior to their purchase, but are also increasingly becoming the platform for purchasing itself. Consumers are able to find products, engage with brands, get recommendations, and make purchases in increasingly interwoven digital spaces.</w:t>
      </w:r>
    </w:p>
    <w:p w:rsidR="00C45660" w:rsidRPr="00D70F55" w:rsidRDefault="00C45660" w:rsidP="00C45660">
      <w:r w:rsidRPr="00D70F55">
        <w:t>But the transformation of social media marketing must not be perceived as the end to conventional marketing. Instead, the two methods are combined. Organisations still must coordinate social media activity with broader branding and promotional efforts, but there are more opportunities for interaction and participation that are available on social media. Moreover, more consumer involvement does not necessarily result in purchase behaviour. Content engagement and purchase behaviour are not equal, as consumers can engage with content without buying a product. It is important that this is the distinction made in this study, as it allows for a critical analysis of whether or not the use of social media has really altered consumer purchasing habits, or it has merely altered the way consumers interact with fashion brands.</w:t>
      </w:r>
    </w:p>
    <w:p w:rsidR="00C45660" w:rsidRPr="00D70F55" w:rsidRDefault="00C45660" w:rsidP="00C45660">
      <w:pPr>
        <w:pStyle w:val="Heading3"/>
      </w:pPr>
      <w:bookmarkStart w:id="23" w:name="_Toc240410114"/>
      <w:bookmarkStart w:id="24" w:name="_Toc241187339"/>
      <w:r w:rsidRPr="00D70F55">
        <w:t>2.2.2 Theories Explaining Consumer Purchase Behaviour</w:t>
      </w:r>
      <w:bookmarkEnd w:id="23"/>
      <w:bookmarkEnd w:id="24"/>
    </w:p>
    <w:p w:rsidR="00C45660" w:rsidRPr="00D70F55" w:rsidRDefault="00C45660" w:rsidP="00C45660">
      <w:r w:rsidRPr="00D70F55">
        <w:t>The influence of social media marketing on consumer purchase behaviour can be further understood through established theories of behavioural intention and consumer responses. The Theory of Planned Behaviour (TPB), Stimulus–Organism–Response (S-O-R) framework and consumer engagement theory provide complementary perspectives for understanding this relationship.</w:t>
      </w:r>
    </w:p>
    <w:p w:rsidR="00C45660" w:rsidRPr="00D70F55" w:rsidRDefault="00C45660" w:rsidP="00C45660">
      <w:pPr>
        <w:rPr>
          <w:b/>
          <w:bCs/>
        </w:rPr>
      </w:pPr>
      <w:r w:rsidRPr="00D70F55">
        <w:rPr>
          <w:b/>
          <w:bCs/>
        </w:rPr>
        <w:t>Theory of Planned behaviour</w:t>
      </w:r>
    </w:p>
    <w:p w:rsidR="00C45660" w:rsidRPr="00D70F55" w:rsidRDefault="00C45660" w:rsidP="00C45660">
      <w:r w:rsidRPr="00D70F55">
        <w:t xml:space="preserve">The Theory of Planned Behaviour developed by </w:t>
      </w:r>
      <w:proofErr w:type="spellStart"/>
      <w:r w:rsidRPr="00D70F55">
        <w:t>Ajzen</w:t>
      </w:r>
      <w:proofErr w:type="spellEnd"/>
      <w:r w:rsidRPr="00D70F55">
        <w:t xml:space="preserve"> (1991) proposes that behavioural intention is influenced by three main factors: attitude towards the behaviour, subjective norms and perceived behavioural control. Behavioural intention then contributes to actual </w:t>
      </w:r>
      <w:r w:rsidRPr="00D70F55">
        <w:lastRenderedPageBreak/>
        <w:t>behaviour. Within social media marketing, this framework provides a useful explanation of how digital marketing activities may influence consumers before a purchase occurs.</w:t>
      </w:r>
    </w:p>
    <w:p w:rsidR="00C45660" w:rsidRPr="00D70F55" w:rsidRDefault="00C45660" w:rsidP="00C45660">
      <w:r w:rsidRPr="00D70F55">
        <w:t xml:space="preserve">For example, social media content can influence a consumer's attitude towards a fashion brand by creating positive perceptions of product quality, attractiveness or brand identity. At the same time, subjective norms can be influenced by influencers, friends, online communities and other consumers. When consumers see people they admire wearing a particular fashion product, the product may become socially desirable. </w:t>
      </w:r>
    </w:p>
    <w:p w:rsidR="00C45660" w:rsidRPr="00D70F55" w:rsidRDefault="00C45660" w:rsidP="00C45660">
      <w:r w:rsidRPr="00D70F55">
        <w:t xml:space="preserve">But the TPB also has some drawbacks when it comes to social media. Conscious behavioural intentions are the primary focus of the theory, while social media environments may lead to emotional, spontaneous and impulsive reactions. A consumer who views a popular </w:t>
      </w:r>
      <w:proofErr w:type="spellStart"/>
      <w:r w:rsidRPr="00D70F55">
        <w:t>TikTok</w:t>
      </w:r>
      <w:proofErr w:type="spellEnd"/>
      <w:r w:rsidRPr="00D70F55">
        <w:t xml:space="preserve"> video about a fashion product may not have been consciously thinking of purchasing at that point, but end up buying the product after seeing the video content.</w:t>
      </w:r>
    </w:p>
    <w:p w:rsidR="00C45660" w:rsidRPr="00D70F55" w:rsidRDefault="00C45660" w:rsidP="00C45660">
      <w:pPr>
        <w:rPr>
          <w:b/>
          <w:bCs/>
        </w:rPr>
      </w:pPr>
      <w:r w:rsidRPr="00D70F55">
        <w:rPr>
          <w:b/>
          <w:bCs/>
        </w:rPr>
        <w:t>The Stimulus–Organism–Response framework</w:t>
      </w:r>
    </w:p>
    <w:p w:rsidR="00C45660" w:rsidRPr="00D70F55" w:rsidRDefault="00C45660" w:rsidP="00C45660">
      <w:r w:rsidRPr="00D70F55">
        <w:t>This Stimulus Organism Response model (</w:t>
      </w:r>
      <w:proofErr w:type="spellStart"/>
      <w:r w:rsidRPr="00D70F55">
        <w:t>Mehrabian</w:t>
      </w:r>
      <w:proofErr w:type="spellEnd"/>
      <w:r w:rsidRPr="00D70F55">
        <w:t xml:space="preserve"> and Russell, 1974) is complementary. The framework proposes that external stimuli in the environment affect one's internal psychological responses, which in turn lead to external behavioural responses. Applied to social media marketing, brand content, influencer endorsements, advertisements, user-generated content and social interactions can be viewed as external stimuli. These stimuli can affect internal states (enjoyment, trust, arousal or emotional involvement) which can lead to behavioural results (intention to buy or actual buying).</w:t>
      </w:r>
    </w:p>
    <w:p w:rsidR="00C45660" w:rsidRPr="00D70F55" w:rsidRDefault="00C45660" w:rsidP="00C45660">
      <w:pPr>
        <w:rPr>
          <w:b/>
          <w:bCs/>
        </w:rPr>
      </w:pPr>
      <w:r w:rsidRPr="00D70F55">
        <w:t xml:space="preserve">Social media marketing is especially relevant to the S-O-R framework because it takes into consideration that marketing stimuli do not always lead to an immediate response. Rather, the stimulus is understood and </w:t>
      </w:r>
      <w:proofErr w:type="spellStart"/>
      <w:r w:rsidRPr="00D70F55">
        <w:t>analyzed</w:t>
      </w:r>
      <w:proofErr w:type="spellEnd"/>
      <w:r w:rsidRPr="00D70F55">
        <w:t xml:space="preserve"> psychologically by the consumer. This is what makes it possible to understand why people can have different reactions to the same social media content. What may work for one consumer could backfire with another one, who might view the influencer with suspicion. Thus, the framework allows for a more sophisticated insight into a relationship between social media marketing and consumer </w:t>
      </w:r>
      <w:r w:rsidR="00D70F55" w:rsidRPr="00D70F55">
        <w:t>behaviour</w:t>
      </w:r>
      <w:r w:rsidRPr="00D70F55">
        <w:t>.</w:t>
      </w:r>
    </w:p>
    <w:p w:rsidR="00C45660" w:rsidRPr="00D70F55" w:rsidRDefault="00C45660" w:rsidP="00C45660">
      <w:pPr>
        <w:rPr>
          <w:b/>
          <w:bCs/>
        </w:rPr>
      </w:pPr>
      <w:r w:rsidRPr="00D70F55">
        <w:rPr>
          <w:b/>
          <w:bCs/>
        </w:rPr>
        <w:lastRenderedPageBreak/>
        <w:t>Consumer Engagement Theory</w:t>
      </w:r>
    </w:p>
    <w:p w:rsidR="00C45660" w:rsidRPr="00D70F55" w:rsidRDefault="00C45660" w:rsidP="00C45660">
      <w:r w:rsidRPr="00D70F55">
        <w:t xml:space="preserve">Brodie et al. (2011) view consumer engagement as a multi-dimensional construct that comes from the interactions between the consumer and the organisation at the cognitive, emotional and behavioural level. In the context of social media, engagement might include such activities as liking, commenting, sharing, or creating content. These are examples of behaviours which indicate that the consumer-brands relationship is not just about the shopping. </w:t>
      </w:r>
      <w:proofErr w:type="spellStart"/>
      <w:r w:rsidRPr="00D70F55">
        <w:t>Hollebeek</w:t>
      </w:r>
      <w:proofErr w:type="spellEnd"/>
      <w:r w:rsidRPr="00D70F55">
        <w:t>, Glynn and Brodie (2014) additional conceptualise consumer brand commitment as the quantity of cognitive, emotional and conductative investment a consumer can make into interactions with the brand. This is especially helpful for the present research, as social media marketing is primarily focused on engaging users before trying to convert them into customers.</w:t>
      </w:r>
    </w:p>
    <w:p w:rsidR="00C45660" w:rsidRPr="00D70F55" w:rsidRDefault="00C45660" w:rsidP="0093465E">
      <w:pPr>
        <w:rPr>
          <w:b/>
        </w:rPr>
      </w:pPr>
      <w:bookmarkStart w:id="25" w:name="_Toc240410115"/>
      <w:r w:rsidRPr="00D70F55">
        <w:t>The three theoretical perspectives offer alternative and complementary explanations, then, for how the epidemic spreads. TPB emphasizes the influences of attitudes on social and perceived control on behavioural intention. When it comes to social media, the S-O-R model describes the way a stimulus in the social world can trigger an emotional response in the person before evoking an action. Consumer engagement theory is about the level and type of relationship that forms between consumers and brands. These viewpoints combined indicate that the link between social media marketing and buying actions are not necessarily direct or linear. Rather, it can be a flow of stimuli in the marketing environment that trigger psychological and social reactions, stimulate involvement and lead to purchase intention and action.</w:t>
      </w:r>
    </w:p>
    <w:p w:rsidR="00C45660" w:rsidRPr="00D70F55" w:rsidRDefault="00C45660" w:rsidP="00C45660">
      <w:pPr>
        <w:pStyle w:val="Heading3"/>
        <w:rPr>
          <w:bCs/>
        </w:rPr>
      </w:pPr>
      <w:bookmarkStart w:id="26" w:name="_Toc241187340"/>
      <w:r w:rsidRPr="00D70F55">
        <w:rPr>
          <w:bCs/>
        </w:rPr>
        <w:t>2.2.3 Concept of Consumer Purchase Behaviour in Digital Environments</w:t>
      </w:r>
      <w:bookmarkEnd w:id="25"/>
      <w:bookmarkEnd w:id="26"/>
    </w:p>
    <w:p w:rsidR="00C45660" w:rsidRPr="00D70F55" w:rsidRDefault="00C45660" w:rsidP="00C45660">
      <w:r w:rsidRPr="00D70F55">
        <w:t xml:space="preserve">Consumers' </w:t>
      </w:r>
      <w:r w:rsidR="00D70F55" w:rsidRPr="00D70F55">
        <w:t>behaviour</w:t>
      </w:r>
      <w:r w:rsidRPr="00D70F55">
        <w:t xml:space="preserve"> in a digital environment should be viewed as a process, not an end result. It is possible to distinguish between purchase intention, purchase decision and actual purchase behaviour. Purchase intention is the consumer's willingness and/or probability to buy a product. Purchase decision involves the choice of a consumer regarding purchasing or not purchasing and what to purchase. Actual purchase behaviour is the actual transaction that has taken place.</w:t>
      </w:r>
    </w:p>
    <w:p w:rsidR="00C45660" w:rsidRPr="00D70F55" w:rsidRDefault="00C45660" w:rsidP="00C45660">
      <w:r w:rsidRPr="00D70F55">
        <w:lastRenderedPageBreak/>
        <w:t xml:space="preserve">There is an important distinction here since much of the social media marketing literature is based on the measurement of purchase intention, not purchase behaviour. The difference can be explained by </w:t>
      </w:r>
      <w:proofErr w:type="spellStart"/>
      <w:r w:rsidRPr="00D70F55">
        <w:t>Ajzen's</w:t>
      </w:r>
      <w:proofErr w:type="spellEnd"/>
      <w:r w:rsidRPr="00D70F55">
        <w:t xml:space="preserve"> (1991) Theory of Planned Behaviour, which suggests that one of the important factors influencing behaviour is intention and that perceived behavioural control and external factors can also influence behaviour. Hence, a customer who has made an intention to buy a fashion product does not necessarily have to finish the sale.</w:t>
      </w:r>
    </w:p>
    <w:p w:rsidR="00C45660" w:rsidRPr="00D70F55" w:rsidRDefault="00C45660" w:rsidP="00C45660">
      <w:r w:rsidRPr="00D70F55">
        <w:t xml:space="preserve">The various stages are supported by research in social media marketing. Kim &amp; </w:t>
      </w:r>
      <w:proofErr w:type="spellStart"/>
      <w:r w:rsidRPr="00D70F55">
        <w:t>Ko</w:t>
      </w:r>
      <w:proofErr w:type="spellEnd"/>
      <w:r w:rsidRPr="00D70F55">
        <w:t xml:space="preserve"> (2012) showed that social media marketing activities have a significant impact on purchasing intention in luxury fashion context, while Godey et al. (2016) established a relationship between social media marketing activities and the consumer behaviour and brand equity. The results indicate that social media marketing can impact consumers' behaviour indirectly by first affecting their brand attitudes, rather than through purchasing, especially when it comes to brand equity and engagement.</w:t>
      </w:r>
      <w:r w:rsidR="0041572C">
        <w:t xml:space="preserve"> </w:t>
      </w:r>
      <w:r w:rsidRPr="00D70F55">
        <w:t xml:space="preserve">Using a study of Facebook brand pages and consumer responses, </w:t>
      </w:r>
      <w:proofErr w:type="spellStart"/>
      <w:r w:rsidRPr="00D70F55">
        <w:t>Hutter</w:t>
      </w:r>
      <w:proofErr w:type="spellEnd"/>
      <w:r w:rsidRPr="00D70F55">
        <w:t xml:space="preserve"> et al. (2013) offer additional insight into the link between social media use and consumer </w:t>
      </w:r>
      <w:r w:rsidR="00D70F55" w:rsidRPr="00D70F55">
        <w:t>behaviour</w:t>
      </w:r>
      <w:r w:rsidRPr="00D70F55">
        <w:t xml:space="preserve">. </w:t>
      </w:r>
      <w:r w:rsidR="002A16B0">
        <w:t xml:space="preserve"> </w:t>
      </w:r>
      <w:r w:rsidRPr="00D70F55">
        <w:t>A consumer may like a fashion post because it is visually attractive, follow an influencer because of entertainment value or share content because it reflects their identity, without having any intention to buy the featured product. Consequently, the effectiveness of social media marketing should be assessed across different stages of the consumer decision-making process.</w:t>
      </w:r>
    </w:p>
    <w:p w:rsidR="00C45660" w:rsidRPr="00D70F55" w:rsidRDefault="00C45660" w:rsidP="00C45660">
      <w:pPr>
        <w:pStyle w:val="Heading2"/>
      </w:pPr>
      <w:bookmarkStart w:id="27" w:name="_Toc240410116"/>
      <w:bookmarkStart w:id="28" w:name="_Toc241187341"/>
      <w:r w:rsidRPr="00D70F55">
        <w:t>2.3 Empirical Findings</w:t>
      </w:r>
      <w:bookmarkEnd w:id="27"/>
      <w:bookmarkEnd w:id="28"/>
    </w:p>
    <w:p w:rsidR="00C45660" w:rsidRPr="00D70F55" w:rsidRDefault="00C45660" w:rsidP="00C45660">
      <w:pPr>
        <w:keepNext/>
      </w:pPr>
      <w:r>
        <w:t>Table 2.1: Empirical Literature Review</w:t>
      </w:r>
    </w:p>
    <w:tbl>
      <w:tblPr>
        <w:tblStyle w:val="TableGrid"/>
        <w:tblW w:w="0" w:type="auto"/>
        <w:tblLook w:val="04A0" w:firstRow="1" w:lastRow="0" w:firstColumn="1" w:lastColumn="0" w:noHBand="0" w:noVBand="1"/>
      </w:tblPr>
      <w:tblGrid>
        <w:gridCol w:w="1238"/>
        <w:gridCol w:w="1868"/>
        <w:gridCol w:w="1420"/>
        <w:gridCol w:w="1352"/>
        <w:gridCol w:w="1914"/>
        <w:gridCol w:w="1558"/>
      </w:tblGrid>
      <w:tr w:rsidR="00C45660" w:rsidRPr="00D70F55" w:rsidTr="00D70F55">
        <w:tc>
          <w:tcPr>
            <w:tcW w:w="0" w:type="auto"/>
            <w:hideMark/>
          </w:tcPr>
          <w:p w:rsidR="00C45660" w:rsidRPr="00D70F55" w:rsidRDefault="00C45660" w:rsidP="00D70F55">
            <w:pPr>
              <w:rPr>
                <w:sz w:val="22"/>
                <w:szCs w:val="22"/>
              </w:rPr>
            </w:pPr>
            <w:r w:rsidRPr="00D70F55">
              <w:rPr>
                <w:sz w:val="22"/>
                <w:szCs w:val="22"/>
              </w:rPr>
              <w:t>Author</w:t>
            </w:r>
          </w:p>
        </w:tc>
        <w:tc>
          <w:tcPr>
            <w:tcW w:w="0" w:type="auto"/>
            <w:hideMark/>
          </w:tcPr>
          <w:p w:rsidR="00C45660" w:rsidRPr="00D70F55" w:rsidRDefault="00C45660" w:rsidP="00D70F55">
            <w:pPr>
              <w:rPr>
                <w:sz w:val="22"/>
                <w:szCs w:val="22"/>
              </w:rPr>
            </w:pPr>
            <w:r w:rsidRPr="00D70F55">
              <w:rPr>
                <w:sz w:val="22"/>
                <w:szCs w:val="22"/>
              </w:rPr>
              <w:t>Title / Topic</w:t>
            </w:r>
          </w:p>
        </w:tc>
        <w:tc>
          <w:tcPr>
            <w:tcW w:w="0" w:type="auto"/>
            <w:hideMark/>
          </w:tcPr>
          <w:p w:rsidR="00C45660" w:rsidRPr="00D70F55" w:rsidRDefault="00C45660" w:rsidP="00D70F55">
            <w:pPr>
              <w:rPr>
                <w:sz w:val="22"/>
                <w:szCs w:val="22"/>
              </w:rPr>
            </w:pPr>
            <w:r w:rsidRPr="00D70F55">
              <w:rPr>
                <w:sz w:val="22"/>
                <w:szCs w:val="22"/>
              </w:rPr>
              <w:t>Methodology</w:t>
            </w:r>
          </w:p>
        </w:tc>
        <w:tc>
          <w:tcPr>
            <w:tcW w:w="0" w:type="auto"/>
            <w:hideMark/>
          </w:tcPr>
          <w:p w:rsidR="00C45660" w:rsidRPr="00D70F55" w:rsidRDefault="00C45660" w:rsidP="00D70F55">
            <w:pPr>
              <w:rPr>
                <w:sz w:val="22"/>
                <w:szCs w:val="22"/>
              </w:rPr>
            </w:pPr>
            <w:r w:rsidRPr="00D70F55">
              <w:rPr>
                <w:sz w:val="22"/>
                <w:szCs w:val="22"/>
              </w:rPr>
              <w:t>Coverage / Country / Industry</w:t>
            </w:r>
          </w:p>
        </w:tc>
        <w:tc>
          <w:tcPr>
            <w:tcW w:w="0" w:type="auto"/>
            <w:hideMark/>
          </w:tcPr>
          <w:p w:rsidR="00C45660" w:rsidRPr="00D70F55" w:rsidRDefault="00C45660" w:rsidP="00D70F55">
            <w:pPr>
              <w:rPr>
                <w:sz w:val="22"/>
                <w:szCs w:val="22"/>
              </w:rPr>
            </w:pPr>
            <w:r w:rsidRPr="00D70F55">
              <w:rPr>
                <w:sz w:val="22"/>
                <w:szCs w:val="22"/>
              </w:rPr>
              <w:t>Summary of Key Findings</w:t>
            </w:r>
          </w:p>
        </w:tc>
        <w:tc>
          <w:tcPr>
            <w:tcW w:w="0" w:type="auto"/>
            <w:hideMark/>
          </w:tcPr>
          <w:p w:rsidR="00C45660" w:rsidRPr="00D70F55" w:rsidRDefault="00C45660" w:rsidP="00D70F55">
            <w:pPr>
              <w:rPr>
                <w:sz w:val="22"/>
                <w:szCs w:val="22"/>
              </w:rPr>
            </w:pPr>
            <w:r w:rsidRPr="00D70F55">
              <w:rPr>
                <w:sz w:val="22"/>
                <w:szCs w:val="22"/>
              </w:rPr>
              <w:t>Gaps / Limitations</w:t>
            </w:r>
          </w:p>
        </w:tc>
      </w:tr>
      <w:tr w:rsidR="00C45660" w:rsidRPr="00D70F55" w:rsidTr="00D70F55">
        <w:tc>
          <w:tcPr>
            <w:tcW w:w="0" w:type="auto"/>
            <w:hideMark/>
          </w:tcPr>
          <w:p w:rsidR="00C45660" w:rsidRPr="00D70F55" w:rsidRDefault="00C45660" w:rsidP="00D70F55">
            <w:pPr>
              <w:rPr>
                <w:sz w:val="22"/>
                <w:szCs w:val="22"/>
              </w:rPr>
            </w:pPr>
            <w:r w:rsidRPr="00D70F55">
              <w:rPr>
                <w:sz w:val="22"/>
                <w:szCs w:val="22"/>
              </w:rPr>
              <w:t xml:space="preserve">Kim and </w:t>
            </w:r>
            <w:proofErr w:type="spellStart"/>
            <w:r w:rsidRPr="00D70F55">
              <w:rPr>
                <w:sz w:val="22"/>
                <w:szCs w:val="22"/>
              </w:rPr>
              <w:t>Ko</w:t>
            </w:r>
            <w:proofErr w:type="spellEnd"/>
            <w:r w:rsidRPr="00D70F55">
              <w:rPr>
                <w:sz w:val="22"/>
                <w:szCs w:val="22"/>
              </w:rPr>
              <w:t xml:space="preserve"> (2012)</w:t>
            </w:r>
          </w:p>
        </w:tc>
        <w:tc>
          <w:tcPr>
            <w:tcW w:w="0" w:type="auto"/>
            <w:hideMark/>
          </w:tcPr>
          <w:p w:rsidR="00C45660" w:rsidRPr="00D70F55" w:rsidRDefault="00C45660" w:rsidP="00D70F55">
            <w:pPr>
              <w:rPr>
                <w:sz w:val="22"/>
                <w:szCs w:val="22"/>
              </w:rPr>
            </w:pPr>
            <w:r w:rsidRPr="00D70F55">
              <w:rPr>
                <w:sz w:val="22"/>
                <w:szCs w:val="22"/>
              </w:rPr>
              <w:t xml:space="preserve">Social media marketing activities and customer </w:t>
            </w:r>
            <w:r w:rsidRPr="00D70F55">
              <w:rPr>
                <w:sz w:val="22"/>
                <w:szCs w:val="22"/>
              </w:rPr>
              <w:lastRenderedPageBreak/>
              <w:t>responses in luxury fashion</w:t>
            </w:r>
          </w:p>
        </w:tc>
        <w:tc>
          <w:tcPr>
            <w:tcW w:w="0" w:type="auto"/>
            <w:hideMark/>
          </w:tcPr>
          <w:p w:rsidR="00C45660" w:rsidRPr="00D70F55" w:rsidRDefault="00C45660" w:rsidP="00D70F55">
            <w:pPr>
              <w:rPr>
                <w:sz w:val="22"/>
                <w:szCs w:val="22"/>
              </w:rPr>
            </w:pPr>
            <w:r w:rsidRPr="00D70F55">
              <w:rPr>
                <w:sz w:val="22"/>
                <w:szCs w:val="22"/>
              </w:rPr>
              <w:lastRenderedPageBreak/>
              <w:t>Quantitative survey; structural equation modelling</w:t>
            </w:r>
          </w:p>
        </w:tc>
        <w:tc>
          <w:tcPr>
            <w:tcW w:w="0" w:type="auto"/>
            <w:hideMark/>
          </w:tcPr>
          <w:p w:rsidR="00C45660" w:rsidRPr="00D70F55" w:rsidRDefault="00C45660" w:rsidP="00D70F55">
            <w:pPr>
              <w:rPr>
                <w:sz w:val="22"/>
                <w:szCs w:val="22"/>
              </w:rPr>
            </w:pPr>
            <w:r w:rsidRPr="00D70F55">
              <w:rPr>
                <w:sz w:val="22"/>
                <w:szCs w:val="22"/>
              </w:rPr>
              <w:t>Luxury fashion consumers</w:t>
            </w:r>
          </w:p>
        </w:tc>
        <w:tc>
          <w:tcPr>
            <w:tcW w:w="0" w:type="auto"/>
            <w:hideMark/>
          </w:tcPr>
          <w:p w:rsidR="00C45660" w:rsidRPr="00D70F55" w:rsidRDefault="00C45660" w:rsidP="00D70F55">
            <w:pPr>
              <w:rPr>
                <w:sz w:val="22"/>
                <w:szCs w:val="22"/>
              </w:rPr>
            </w:pPr>
            <w:r w:rsidRPr="00D70F55">
              <w:rPr>
                <w:sz w:val="22"/>
                <w:szCs w:val="22"/>
              </w:rPr>
              <w:t xml:space="preserve">Social media marketing activities such as entertainment, interaction, </w:t>
            </w:r>
            <w:r w:rsidRPr="00D70F55">
              <w:rPr>
                <w:sz w:val="22"/>
                <w:szCs w:val="22"/>
              </w:rPr>
              <w:lastRenderedPageBreak/>
              <w:t>trendiness, customisation and word-of-mouth positively influenced customer relationships and purchase intention.</w:t>
            </w:r>
          </w:p>
        </w:tc>
        <w:tc>
          <w:tcPr>
            <w:tcW w:w="0" w:type="auto"/>
            <w:hideMark/>
          </w:tcPr>
          <w:p w:rsidR="00C45660" w:rsidRPr="00D70F55" w:rsidRDefault="00C45660" w:rsidP="00D70F55">
            <w:pPr>
              <w:rPr>
                <w:sz w:val="22"/>
                <w:szCs w:val="22"/>
              </w:rPr>
            </w:pPr>
            <w:r w:rsidRPr="00D70F55">
              <w:rPr>
                <w:sz w:val="22"/>
                <w:szCs w:val="22"/>
              </w:rPr>
              <w:lastRenderedPageBreak/>
              <w:t>Focused on luxury fashion, limiting generalisatio</w:t>
            </w:r>
            <w:r w:rsidRPr="00D70F55">
              <w:rPr>
                <w:sz w:val="22"/>
                <w:szCs w:val="22"/>
              </w:rPr>
              <w:lastRenderedPageBreak/>
              <w:t>n to mass-market retail fashion. Purchase intention was examined rather than actual purchases.</w:t>
            </w:r>
          </w:p>
        </w:tc>
      </w:tr>
      <w:tr w:rsidR="00C45660" w:rsidRPr="00D70F55" w:rsidTr="00D70F55">
        <w:tc>
          <w:tcPr>
            <w:tcW w:w="0" w:type="auto"/>
            <w:hideMark/>
          </w:tcPr>
          <w:p w:rsidR="00C45660" w:rsidRPr="00D70F55" w:rsidRDefault="00C45660" w:rsidP="00D70F55">
            <w:pPr>
              <w:rPr>
                <w:sz w:val="22"/>
                <w:szCs w:val="22"/>
              </w:rPr>
            </w:pPr>
            <w:r w:rsidRPr="00D70F55">
              <w:rPr>
                <w:sz w:val="22"/>
                <w:szCs w:val="22"/>
              </w:rPr>
              <w:lastRenderedPageBreak/>
              <w:t>Godey et al. (2016)</w:t>
            </w:r>
          </w:p>
        </w:tc>
        <w:tc>
          <w:tcPr>
            <w:tcW w:w="0" w:type="auto"/>
            <w:hideMark/>
          </w:tcPr>
          <w:p w:rsidR="00C45660" w:rsidRPr="00D70F55" w:rsidRDefault="00C45660" w:rsidP="00D70F55">
            <w:pPr>
              <w:rPr>
                <w:sz w:val="22"/>
                <w:szCs w:val="22"/>
              </w:rPr>
            </w:pPr>
            <w:r w:rsidRPr="00D70F55">
              <w:rPr>
                <w:sz w:val="22"/>
                <w:szCs w:val="22"/>
              </w:rPr>
              <w:t>Social media marketing efforts and consumer behaviour in luxury brands</w:t>
            </w:r>
          </w:p>
        </w:tc>
        <w:tc>
          <w:tcPr>
            <w:tcW w:w="0" w:type="auto"/>
            <w:hideMark/>
          </w:tcPr>
          <w:p w:rsidR="00C45660" w:rsidRPr="00D70F55" w:rsidRDefault="00C45660" w:rsidP="00D70F55">
            <w:pPr>
              <w:rPr>
                <w:sz w:val="22"/>
                <w:szCs w:val="22"/>
              </w:rPr>
            </w:pPr>
            <w:r w:rsidRPr="00D70F55">
              <w:rPr>
                <w:sz w:val="22"/>
                <w:szCs w:val="22"/>
              </w:rPr>
              <w:t>Quantitative survey and structural equation modelling</w:t>
            </w:r>
          </w:p>
        </w:tc>
        <w:tc>
          <w:tcPr>
            <w:tcW w:w="0" w:type="auto"/>
            <w:hideMark/>
          </w:tcPr>
          <w:p w:rsidR="00C45660" w:rsidRPr="00D70F55" w:rsidRDefault="00C45660" w:rsidP="00D70F55">
            <w:pPr>
              <w:rPr>
                <w:sz w:val="22"/>
                <w:szCs w:val="22"/>
              </w:rPr>
            </w:pPr>
            <w:r w:rsidRPr="00D70F55">
              <w:rPr>
                <w:sz w:val="22"/>
                <w:szCs w:val="22"/>
              </w:rPr>
              <w:t>International luxury fashion brands / consumers</w:t>
            </w:r>
          </w:p>
        </w:tc>
        <w:tc>
          <w:tcPr>
            <w:tcW w:w="0" w:type="auto"/>
            <w:hideMark/>
          </w:tcPr>
          <w:p w:rsidR="00C45660" w:rsidRPr="00D70F55" w:rsidRDefault="00C45660" w:rsidP="00D70F55">
            <w:pPr>
              <w:rPr>
                <w:sz w:val="22"/>
                <w:szCs w:val="22"/>
              </w:rPr>
            </w:pPr>
            <w:r w:rsidRPr="00D70F55">
              <w:rPr>
                <w:sz w:val="22"/>
                <w:szCs w:val="22"/>
              </w:rPr>
              <w:t>Social media marketing activities positively affected brand equity and consumer behaviour, demonstrating the strategic value of social media for luxury brands.</w:t>
            </w:r>
          </w:p>
        </w:tc>
        <w:tc>
          <w:tcPr>
            <w:tcW w:w="0" w:type="auto"/>
            <w:hideMark/>
          </w:tcPr>
          <w:p w:rsidR="00C45660" w:rsidRPr="00D70F55" w:rsidRDefault="00C45660" w:rsidP="00D70F55">
            <w:pPr>
              <w:rPr>
                <w:sz w:val="22"/>
                <w:szCs w:val="22"/>
              </w:rPr>
            </w:pPr>
            <w:r w:rsidRPr="00D70F55">
              <w:rPr>
                <w:sz w:val="22"/>
                <w:szCs w:val="22"/>
              </w:rPr>
              <w:t>Concentrated on luxury brands and therefore may not represent broader retail fashion.</w:t>
            </w:r>
          </w:p>
        </w:tc>
      </w:tr>
      <w:tr w:rsidR="00C45660" w:rsidRPr="00D70F55" w:rsidTr="00D70F55">
        <w:tc>
          <w:tcPr>
            <w:tcW w:w="0" w:type="auto"/>
            <w:hideMark/>
          </w:tcPr>
          <w:p w:rsidR="00C45660" w:rsidRPr="00D70F55" w:rsidRDefault="00C45660" w:rsidP="00D70F55">
            <w:pPr>
              <w:rPr>
                <w:sz w:val="22"/>
                <w:szCs w:val="22"/>
              </w:rPr>
            </w:pPr>
            <w:r w:rsidRPr="00D70F55">
              <w:rPr>
                <w:sz w:val="22"/>
                <w:szCs w:val="22"/>
              </w:rPr>
              <w:t xml:space="preserve">Ashley and </w:t>
            </w:r>
            <w:proofErr w:type="spellStart"/>
            <w:r w:rsidRPr="00D70F55">
              <w:rPr>
                <w:sz w:val="22"/>
                <w:szCs w:val="22"/>
              </w:rPr>
              <w:t>Tuten</w:t>
            </w:r>
            <w:proofErr w:type="spellEnd"/>
            <w:r w:rsidRPr="00D70F55">
              <w:rPr>
                <w:sz w:val="22"/>
                <w:szCs w:val="22"/>
              </w:rPr>
              <w:t xml:space="preserve"> (2015)</w:t>
            </w:r>
          </w:p>
        </w:tc>
        <w:tc>
          <w:tcPr>
            <w:tcW w:w="0" w:type="auto"/>
            <w:hideMark/>
          </w:tcPr>
          <w:p w:rsidR="00C45660" w:rsidRPr="00D70F55" w:rsidRDefault="00C45660" w:rsidP="00D70F55">
            <w:pPr>
              <w:rPr>
                <w:sz w:val="22"/>
                <w:szCs w:val="22"/>
              </w:rPr>
            </w:pPr>
            <w:r w:rsidRPr="00D70F55">
              <w:rPr>
                <w:sz w:val="22"/>
                <w:szCs w:val="22"/>
              </w:rPr>
              <w:t>Creative social media marketing strategies and consumer engagement</w:t>
            </w:r>
          </w:p>
        </w:tc>
        <w:tc>
          <w:tcPr>
            <w:tcW w:w="0" w:type="auto"/>
            <w:hideMark/>
          </w:tcPr>
          <w:p w:rsidR="00C45660" w:rsidRPr="00D70F55" w:rsidRDefault="00C45660" w:rsidP="00D70F55">
            <w:pPr>
              <w:rPr>
                <w:sz w:val="22"/>
                <w:szCs w:val="22"/>
              </w:rPr>
            </w:pPr>
            <w:r w:rsidRPr="00D70F55">
              <w:rPr>
                <w:sz w:val="22"/>
                <w:szCs w:val="22"/>
              </w:rPr>
              <w:t>Empirical content analysis of brand social media strategies</w:t>
            </w:r>
          </w:p>
        </w:tc>
        <w:tc>
          <w:tcPr>
            <w:tcW w:w="0" w:type="auto"/>
            <w:hideMark/>
          </w:tcPr>
          <w:p w:rsidR="00C45660" w:rsidRPr="00D70F55" w:rsidRDefault="00C45660" w:rsidP="00D70F55">
            <w:pPr>
              <w:rPr>
                <w:sz w:val="22"/>
                <w:szCs w:val="22"/>
              </w:rPr>
            </w:pPr>
            <w:r w:rsidRPr="00D70F55">
              <w:rPr>
                <w:sz w:val="22"/>
                <w:szCs w:val="22"/>
              </w:rPr>
              <w:t>Major brands across industries</w:t>
            </w:r>
          </w:p>
        </w:tc>
        <w:tc>
          <w:tcPr>
            <w:tcW w:w="0" w:type="auto"/>
            <w:hideMark/>
          </w:tcPr>
          <w:p w:rsidR="00C45660" w:rsidRPr="00D70F55" w:rsidRDefault="00C45660" w:rsidP="00D70F55">
            <w:pPr>
              <w:rPr>
                <w:sz w:val="22"/>
                <w:szCs w:val="22"/>
              </w:rPr>
            </w:pPr>
            <w:r w:rsidRPr="00D70F55">
              <w:rPr>
                <w:sz w:val="22"/>
                <w:szCs w:val="22"/>
              </w:rPr>
              <w:t>Creative, interactive and experiential social media content was associated with greater consumer engagement.</w:t>
            </w:r>
          </w:p>
        </w:tc>
        <w:tc>
          <w:tcPr>
            <w:tcW w:w="0" w:type="auto"/>
            <w:hideMark/>
          </w:tcPr>
          <w:p w:rsidR="00C45660" w:rsidRPr="00D70F55" w:rsidRDefault="00C45660" w:rsidP="00D70F55">
            <w:pPr>
              <w:rPr>
                <w:sz w:val="22"/>
                <w:szCs w:val="22"/>
              </w:rPr>
            </w:pPr>
            <w:r w:rsidRPr="00D70F55">
              <w:rPr>
                <w:sz w:val="22"/>
                <w:szCs w:val="22"/>
              </w:rPr>
              <w:t>Primarily examined engagement rather than completed purchase behaviour; not specifically focused on fashion retail.</w:t>
            </w:r>
          </w:p>
        </w:tc>
      </w:tr>
      <w:tr w:rsidR="00C45660" w:rsidRPr="00D70F55" w:rsidTr="00D70F55">
        <w:tc>
          <w:tcPr>
            <w:tcW w:w="0" w:type="auto"/>
            <w:hideMark/>
          </w:tcPr>
          <w:p w:rsidR="00C45660" w:rsidRPr="00D70F55" w:rsidRDefault="00C45660" w:rsidP="00D70F55">
            <w:pPr>
              <w:rPr>
                <w:sz w:val="22"/>
                <w:szCs w:val="22"/>
              </w:rPr>
            </w:pPr>
            <w:r w:rsidRPr="00D70F55">
              <w:rPr>
                <w:sz w:val="22"/>
                <w:szCs w:val="22"/>
              </w:rPr>
              <w:lastRenderedPageBreak/>
              <w:t xml:space="preserve">De </w:t>
            </w:r>
            <w:proofErr w:type="spellStart"/>
            <w:r w:rsidRPr="00D70F55">
              <w:rPr>
                <w:sz w:val="22"/>
                <w:szCs w:val="22"/>
              </w:rPr>
              <w:t>Vries</w:t>
            </w:r>
            <w:proofErr w:type="spellEnd"/>
            <w:r w:rsidRPr="00D70F55">
              <w:rPr>
                <w:sz w:val="22"/>
                <w:szCs w:val="22"/>
              </w:rPr>
              <w:t xml:space="preserve">, Gensler and </w:t>
            </w:r>
            <w:proofErr w:type="spellStart"/>
            <w:r w:rsidRPr="00D70F55">
              <w:rPr>
                <w:sz w:val="22"/>
                <w:szCs w:val="22"/>
              </w:rPr>
              <w:t>Leeflang</w:t>
            </w:r>
            <w:proofErr w:type="spellEnd"/>
            <w:r w:rsidRPr="00D70F55">
              <w:rPr>
                <w:sz w:val="22"/>
                <w:szCs w:val="22"/>
              </w:rPr>
              <w:t xml:space="preserve"> (2012)</w:t>
            </w:r>
          </w:p>
        </w:tc>
        <w:tc>
          <w:tcPr>
            <w:tcW w:w="0" w:type="auto"/>
            <w:hideMark/>
          </w:tcPr>
          <w:p w:rsidR="00C45660" w:rsidRPr="00D70F55" w:rsidRDefault="00C45660" w:rsidP="00D70F55">
            <w:pPr>
              <w:rPr>
                <w:sz w:val="22"/>
                <w:szCs w:val="22"/>
              </w:rPr>
            </w:pPr>
            <w:r w:rsidRPr="00D70F55">
              <w:rPr>
                <w:sz w:val="22"/>
                <w:szCs w:val="22"/>
              </w:rPr>
              <w:t>Popularity of brand posts on social media</w:t>
            </w:r>
          </w:p>
        </w:tc>
        <w:tc>
          <w:tcPr>
            <w:tcW w:w="0" w:type="auto"/>
            <w:hideMark/>
          </w:tcPr>
          <w:p w:rsidR="00C45660" w:rsidRPr="00D70F55" w:rsidRDefault="00C45660" w:rsidP="00D70F55">
            <w:pPr>
              <w:rPr>
                <w:sz w:val="22"/>
                <w:szCs w:val="22"/>
              </w:rPr>
            </w:pPr>
            <w:r w:rsidRPr="00D70F55">
              <w:rPr>
                <w:sz w:val="22"/>
                <w:szCs w:val="22"/>
              </w:rPr>
              <w:t>Quantitative empirical analysis of brand posts</w:t>
            </w:r>
          </w:p>
        </w:tc>
        <w:tc>
          <w:tcPr>
            <w:tcW w:w="0" w:type="auto"/>
            <w:hideMark/>
          </w:tcPr>
          <w:p w:rsidR="00C45660" w:rsidRPr="00D70F55" w:rsidRDefault="00C45660" w:rsidP="00D70F55">
            <w:pPr>
              <w:rPr>
                <w:sz w:val="22"/>
                <w:szCs w:val="22"/>
              </w:rPr>
            </w:pPr>
            <w:r w:rsidRPr="00D70F55">
              <w:rPr>
                <w:sz w:val="22"/>
                <w:szCs w:val="22"/>
              </w:rPr>
              <w:t>Facebook brand pages across multiple industries</w:t>
            </w:r>
          </w:p>
        </w:tc>
        <w:tc>
          <w:tcPr>
            <w:tcW w:w="0" w:type="auto"/>
            <w:hideMark/>
          </w:tcPr>
          <w:p w:rsidR="00C45660" w:rsidRPr="00D70F55" w:rsidRDefault="00C45660" w:rsidP="00D70F55">
            <w:pPr>
              <w:rPr>
                <w:sz w:val="22"/>
                <w:szCs w:val="22"/>
              </w:rPr>
            </w:pPr>
            <w:r w:rsidRPr="00D70F55">
              <w:rPr>
                <w:sz w:val="22"/>
                <w:szCs w:val="22"/>
              </w:rPr>
              <w:t>Characteristics of brand posts, including vividness and interactivity, influenced the popularity and engagement of posts.</w:t>
            </w:r>
          </w:p>
        </w:tc>
        <w:tc>
          <w:tcPr>
            <w:tcW w:w="0" w:type="auto"/>
            <w:hideMark/>
          </w:tcPr>
          <w:p w:rsidR="00C45660" w:rsidRPr="00D70F55" w:rsidRDefault="00C45660" w:rsidP="00D70F55">
            <w:pPr>
              <w:rPr>
                <w:sz w:val="22"/>
                <w:szCs w:val="22"/>
              </w:rPr>
            </w:pPr>
            <w:r w:rsidRPr="00D70F55">
              <w:rPr>
                <w:sz w:val="22"/>
                <w:szCs w:val="22"/>
              </w:rPr>
              <w:t>Focused on Facebook and post popularity rather than actual purchase behaviour.</w:t>
            </w:r>
          </w:p>
        </w:tc>
      </w:tr>
      <w:tr w:rsidR="00C45660" w:rsidRPr="00D70F55" w:rsidTr="00D70F55">
        <w:tc>
          <w:tcPr>
            <w:tcW w:w="0" w:type="auto"/>
            <w:hideMark/>
          </w:tcPr>
          <w:p w:rsidR="00C45660" w:rsidRPr="00D70F55" w:rsidRDefault="00C45660" w:rsidP="00D70F55">
            <w:pPr>
              <w:rPr>
                <w:sz w:val="22"/>
                <w:szCs w:val="22"/>
              </w:rPr>
            </w:pPr>
            <w:proofErr w:type="spellStart"/>
            <w:r w:rsidRPr="00D70F55">
              <w:rPr>
                <w:sz w:val="22"/>
                <w:szCs w:val="22"/>
              </w:rPr>
              <w:t>Jahn</w:t>
            </w:r>
            <w:proofErr w:type="spellEnd"/>
            <w:r w:rsidRPr="00D70F55">
              <w:rPr>
                <w:sz w:val="22"/>
                <w:szCs w:val="22"/>
              </w:rPr>
              <w:t xml:space="preserve"> and Kunz (2012)</w:t>
            </w:r>
          </w:p>
        </w:tc>
        <w:tc>
          <w:tcPr>
            <w:tcW w:w="0" w:type="auto"/>
            <w:hideMark/>
          </w:tcPr>
          <w:p w:rsidR="00C45660" w:rsidRPr="00D70F55" w:rsidRDefault="00C45660" w:rsidP="00D70F55">
            <w:pPr>
              <w:rPr>
                <w:sz w:val="22"/>
                <w:szCs w:val="22"/>
              </w:rPr>
            </w:pPr>
            <w:r w:rsidRPr="00D70F55">
              <w:rPr>
                <w:sz w:val="22"/>
                <w:szCs w:val="22"/>
              </w:rPr>
              <w:t>Brand fan pages and consumer relationships</w:t>
            </w:r>
          </w:p>
        </w:tc>
        <w:tc>
          <w:tcPr>
            <w:tcW w:w="0" w:type="auto"/>
            <w:hideMark/>
          </w:tcPr>
          <w:p w:rsidR="00C45660" w:rsidRPr="00D70F55" w:rsidRDefault="00C45660" w:rsidP="00D70F55">
            <w:pPr>
              <w:rPr>
                <w:sz w:val="22"/>
                <w:szCs w:val="22"/>
              </w:rPr>
            </w:pPr>
            <w:r w:rsidRPr="00D70F55">
              <w:rPr>
                <w:sz w:val="22"/>
                <w:szCs w:val="22"/>
              </w:rPr>
              <w:t>Quantitative empirical study</w:t>
            </w:r>
          </w:p>
        </w:tc>
        <w:tc>
          <w:tcPr>
            <w:tcW w:w="0" w:type="auto"/>
            <w:hideMark/>
          </w:tcPr>
          <w:p w:rsidR="00C45660" w:rsidRPr="00D70F55" w:rsidRDefault="00C45660" w:rsidP="00D70F55">
            <w:pPr>
              <w:rPr>
                <w:sz w:val="22"/>
                <w:szCs w:val="22"/>
              </w:rPr>
            </w:pPr>
            <w:r w:rsidRPr="00D70F55">
              <w:rPr>
                <w:sz w:val="22"/>
                <w:szCs w:val="22"/>
              </w:rPr>
              <w:t>Consumers participating in brand fan pages</w:t>
            </w:r>
          </w:p>
        </w:tc>
        <w:tc>
          <w:tcPr>
            <w:tcW w:w="0" w:type="auto"/>
            <w:hideMark/>
          </w:tcPr>
          <w:p w:rsidR="00C45660" w:rsidRPr="00D70F55" w:rsidRDefault="00C45660" w:rsidP="00D70F55">
            <w:pPr>
              <w:rPr>
                <w:sz w:val="22"/>
                <w:szCs w:val="22"/>
              </w:rPr>
            </w:pPr>
            <w:r w:rsidRPr="00D70F55">
              <w:rPr>
                <w:sz w:val="22"/>
                <w:szCs w:val="22"/>
              </w:rPr>
              <w:t>Brand fan pages can strengthen relationships between consumers and brands through social interaction and participation.</w:t>
            </w:r>
          </w:p>
        </w:tc>
        <w:tc>
          <w:tcPr>
            <w:tcW w:w="0" w:type="auto"/>
            <w:hideMark/>
          </w:tcPr>
          <w:p w:rsidR="00C45660" w:rsidRPr="00D70F55" w:rsidRDefault="00C45660" w:rsidP="00D70F55">
            <w:pPr>
              <w:rPr>
                <w:sz w:val="22"/>
                <w:szCs w:val="22"/>
              </w:rPr>
            </w:pPr>
            <w:r w:rsidRPr="00D70F55">
              <w:rPr>
                <w:sz w:val="22"/>
                <w:szCs w:val="22"/>
              </w:rPr>
              <w:t>Relationship outcomes do not necessarily translate into actual purchases; platform-specific evidence.</w:t>
            </w:r>
          </w:p>
        </w:tc>
      </w:tr>
      <w:tr w:rsidR="00C45660" w:rsidRPr="00D70F55" w:rsidTr="00D70F55">
        <w:tc>
          <w:tcPr>
            <w:tcW w:w="0" w:type="auto"/>
            <w:hideMark/>
          </w:tcPr>
          <w:p w:rsidR="00C45660" w:rsidRPr="00D70F55" w:rsidRDefault="00C45660" w:rsidP="00D70F55">
            <w:pPr>
              <w:rPr>
                <w:sz w:val="22"/>
                <w:szCs w:val="22"/>
              </w:rPr>
            </w:pPr>
            <w:proofErr w:type="spellStart"/>
            <w:r w:rsidRPr="00D70F55">
              <w:rPr>
                <w:sz w:val="22"/>
                <w:szCs w:val="22"/>
              </w:rPr>
              <w:t>Hutter</w:t>
            </w:r>
            <w:proofErr w:type="spellEnd"/>
            <w:r w:rsidRPr="00D70F55">
              <w:rPr>
                <w:sz w:val="22"/>
                <w:szCs w:val="22"/>
              </w:rPr>
              <w:t xml:space="preserve"> et al. (2013)</w:t>
            </w:r>
          </w:p>
        </w:tc>
        <w:tc>
          <w:tcPr>
            <w:tcW w:w="0" w:type="auto"/>
            <w:hideMark/>
          </w:tcPr>
          <w:p w:rsidR="00C45660" w:rsidRPr="00D70F55" w:rsidRDefault="00C45660" w:rsidP="00D70F55">
            <w:pPr>
              <w:rPr>
                <w:sz w:val="22"/>
                <w:szCs w:val="22"/>
              </w:rPr>
            </w:pPr>
            <w:r w:rsidRPr="00D70F55">
              <w:rPr>
                <w:sz w:val="22"/>
                <w:szCs w:val="22"/>
              </w:rPr>
              <w:t>Facebook engagement, brand awareness, WOM and purchase intention</w:t>
            </w:r>
          </w:p>
        </w:tc>
        <w:tc>
          <w:tcPr>
            <w:tcW w:w="0" w:type="auto"/>
            <w:hideMark/>
          </w:tcPr>
          <w:p w:rsidR="00C45660" w:rsidRPr="00D70F55" w:rsidRDefault="00C45660" w:rsidP="00D70F55">
            <w:pPr>
              <w:rPr>
                <w:sz w:val="22"/>
                <w:szCs w:val="22"/>
              </w:rPr>
            </w:pPr>
            <w:r w:rsidRPr="00D70F55">
              <w:rPr>
                <w:sz w:val="22"/>
                <w:szCs w:val="22"/>
              </w:rPr>
              <w:t>Quantitative survey</w:t>
            </w:r>
          </w:p>
        </w:tc>
        <w:tc>
          <w:tcPr>
            <w:tcW w:w="0" w:type="auto"/>
            <w:hideMark/>
          </w:tcPr>
          <w:p w:rsidR="00C45660" w:rsidRPr="00D70F55" w:rsidRDefault="00C45660" w:rsidP="00D70F55">
            <w:pPr>
              <w:rPr>
                <w:sz w:val="22"/>
                <w:szCs w:val="22"/>
              </w:rPr>
            </w:pPr>
            <w:r w:rsidRPr="00D70F55">
              <w:rPr>
                <w:sz w:val="22"/>
                <w:szCs w:val="22"/>
              </w:rPr>
              <w:t>MINI automobile brand / Facebook users</w:t>
            </w:r>
          </w:p>
        </w:tc>
        <w:tc>
          <w:tcPr>
            <w:tcW w:w="0" w:type="auto"/>
            <w:hideMark/>
          </w:tcPr>
          <w:p w:rsidR="00C45660" w:rsidRPr="00D70F55" w:rsidRDefault="00C45660" w:rsidP="00D70F55">
            <w:pPr>
              <w:rPr>
                <w:sz w:val="22"/>
                <w:szCs w:val="22"/>
              </w:rPr>
            </w:pPr>
            <w:r w:rsidRPr="00D70F55">
              <w:rPr>
                <w:sz w:val="22"/>
                <w:szCs w:val="22"/>
              </w:rPr>
              <w:t>Facebook engagement influenced brand awareness, word-of-mouth activity and purchase intention.</w:t>
            </w:r>
          </w:p>
        </w:tc>
        <w:tc>
          <w:tcPr>
            <w:tcW w:w="0" w:type="auto"/>
            <w:hideMark/>
          </w:tcPr>
          <w:p w:rsidR="00C45660" w:rsidRPr="00D70F55" w:rsidRDefault="00C45660" w:rsidP="00D70F55">
            <w:pPr>
              <w:rPr>
                <w:sz w:val="22"/>
                <w:szCs w:val="22"/>
              </w:rPr>
            </w:pPr>
            <w:r w:rsidRPr="00D70F55">
              <w:rPr>
                <w:sz w:val="22"/>
                <w:szCs w:val="22"/>
              </w:rPr>
              <w:t>Examined an automobile brand rather than fashion; purchase intention was measured instead of actual purchasing behaviour.</w:t>
            </w:r>
          </w:p>
        </w:tc>
      </w:tr>
      <w:tr w:rsidR="00C45660" w:rsidRPr="00D70F55" w:rsidTr="00D70F55">
        <w:tc>
          <w:tcPr>
            <w:tcW w:w="0" w:type="auto"/>
            <w:hideMark/>
          </w:tcPr>
          <w:p w:rsidR="00C45660" w:rsidRPr="00D70F55" w:rsidRDefault="00C45660" w:rsidP="00D70F55">
            <w:pPr>
              <w:rPr>
                <w:sz w:val="22"/>
                <w:szCs w:val="22"/>
              </w:rPr>
            </w:pPr>
            <w:proofErr w:type="spellStart"/>
            <w:r w:rsidRPr="00D70F55">
              <w:rPr>
                <w:sz w:val="22"/>
                <w:szCs w:val="22"/>
              </w:rPr>
              <w:t>Schivinski</w:t>
            </w:r>
            <w:proofErr w:type="spellEnd"/>
            <w:r w:rsidRPr="00D70F55">
              <w:rPr>
                <w:sz w:val="22"/>
                <w:szCs w:val="22"/>
              </w:rPr>
              <w:t xml:space="preserve"> and </w:t>
            </w:r>
            <w:proofErr w:type="spellStart"/>
            <w:r w:rsidRPr="00D70F55">
              <w:rPr>
                <w:sz w:val="22"/>
                <w:szCs w:val="22"/>
              </w:rPr>
              <w:t>Dąbrowski</w:t>
            </w:r>
            <w:proofErr w:type="spellEnd"/>
            <w:r w:rsidRPr="00D70F55">
              <w:rPr>
                <w:sz w:val="22"/>
                <w:szCs w:val="22"/>
              </w:rPr>
              <w:t xml:space="preserve"> (2016)</w:t>
            </w:r>
          </w:p>
        </w:tc>
        <w:tc>
          <w:tcPr>
            <w:tcW w:w="0" w:type="auto"/>
            <w:hideMark/>
          </w:tcPr>
          <w:p w:rsidR="00C45660" w:rsidRPr="00D70F55" w:rsidRDefault="00C45660" w:rsidP="00D70F55">
            <w:pPr>
              <w:rPr>
                <w:sz w:val="22"/>
                <w:szCs w:val="22"/>
              </w:rPr>
            </w:pPr>
            <w:r w:rsidRPr="00D70F55">
              <w:rPr>
                <w:sz w:val="22"/>
                <w:szCs w:val="22"/>
              </w:rPr>
              <w:t xml:space="preserve">Firm-created and user-generated social </w:t>
            </w:r>
            <w:r w:rsidRPr="00D70F55">
              <w:rPr>
                <w:sz w:val="22"/>
                <w:szCs w:val="22"/>
              </w:rPr>
              <w:lastRenderedPageBreak/>
              <w:t>media communication</w:t>
            </w:r>
          </w:p>
        </w:tc>
        <w:tc>
          <w:tcPr>
            <w:tcW w:w="0" w:type="auto"/>
            <w:hideMark/>
          </w:tcPr>
          <w:p w:rsidR="00C45660" w:rsidRPr="00D70F55" w:rsidRDefault="00C45660" w:rsidP="00D70F55">
            <w:pPr>
              <w:rPr>
                <w:sz w:val="22"/>
                <w:szCs w:val="22"/>
              </w:rPr>
            </w:pPr>
            <w:r w:rsidRPr="00D70F55">
              <w:rPr>
                <w:sz w:val="22"/>
                <w:szCs w:val="22"/>
              </w:rPr>
              <w:lastRenderedPageBreak/>
              <w:t>Quantitative survey</w:t>
            </w:r>
          </w:p>
        </w:tc>
        <w:tc>
          <w:tcPr>
            <w:tcW w:w="0" w:type="auto"/>
            <w:hideMark/>
          </w:tcPr>
          <w:p w:rsidR="00C45660" w:rsidRPr="00D70F55" w:rsidRDefault="00C45660" w:rsidP="00D70F55">
            <w:pPr>
              <w:rPr>
                <w:sz w:val="22"/>
                <w:szCs w:val="22"/>
              </w:rPr>
            </w:pPr>
            <w:r w:rsidRPr="00D70F55">
              <w:rPr>
                <w:sz w:val="22"/>
                <w:szCs w:val="22"/>
              </w:rPr>
              <w:t xml:space="preserve">Social media users / </w:t>
            </w:r>
            <w:r w:rsidRPr="00D70F55">
              <w:rPr>
                <w:sz w:val="22"/>
                <w:szCs w:val="22"/>
              </w:rPr>
              <w:lastRenderedPageBreak/>
              <w:t>consumer brands</w:t>
            </w:r>
          </w:p>
        </w:tc>
        <w:tc>
          <w:tcPr>
            <w:tcW w:w="0" w:type="auto"/>
            <w:hideMark/>
          </w:tcPr>
          <w:p w:rsidR="00C45660" w:rsidRPr="00D70F55" w:rsidRDefault="00C45660" w:rsidP="00D70F55">
            <w:pPr>
              <w:rPr>
                <w:sz w:val="22"/>
                <w:szCs w:val="22"/>
              </w:rPr>
            </w:pPr>
            <w:r w:rsidRPr="00D70F55">
              <w:rPr>
                <w:sz w:val="22"/>
                <w:szCs w:val="22"/>
              </w:rPr>
              <w:lastRenderedPageBreak/>
              <w:t xml:space="preserve">Both firm-created and user-generated social media </w:t>
            </w:r>
            <w:r w:rsidRPr="00D70F55">
              <w:rPr>
                <w:sz w:val="22"/>
                <w:szCs w:val="22"/>
              </w:rPr>
              <w:lastRenderedPageBreak/>
              <w:t>communication affected brand perceptions, although their effects differed.</w:t>
            </w:r>
          </w:p>
        </w:tc>
        <w:tc>
          <w:tcPr>
            <w:tcW w:w="0" w:type="auto"/>
            <w:hideMark/>
          </w:tcPr>
          <w:p w:rsidR="00C45660" w:rsidRPr="00D70F55" w:rsidRDefault="00C45660" w:rsidP="00D70F55">
            <w:pPr>
              <w:rPr>
                <w:sz w:val="22"/>
                <w:szCs w:val="22"/>
              </w:rPr>
            </w:pPr>
            <w:r w:rsidRPr="00D70F55">
              <w:rPr>
                <w:sz w:val="22"/>
                <w:szCs w:val="22"/>
              </w:rPr>
              <w:lastRenderedPageBreak/>
              <w:t xml:space="preserve">General consumer-brand context rather than </w:t>
            </w:r>
            <w:r w:rsidRPr="00D70F55">
              <w:rPr>
                <w:sz w:val="22"/>
                <w:szCs w:val="22"/>
              </w:rPr>
              <w:lastRenderedPageBreak/>
              <w:t>retail fashion specifically; does not fully capture newer social commerce developments.</w:t>
            </w:r>
          </w:p>
        </w:tc>
      </w:tr>
      <w:tr w:rsidR="00C45660" w:rsidRPr="00D70F55" w:rsidTr="00D70F55">
        <w:tc>
          <w:tcPr>
            <w:tcW w:w="0" w:type="auto"/>
            <w:hideMark/>
          </w:tcPr>
          <w:p w:rsidR="00C45660" w:rsidRPr="00D70F55" w:rsidRDefault="00C45660" w:rsidP="00D70F55">
            <w:pPr>
              <w:rPr>
                <w:sz w:val="22"/>
                <w:szCs w:val="22"/>
              </w:rPr>
            </w:pPr>
            <w:r w:rsidRPr="00D70F55">
              <w:rPr>
                <w:sz w:val="22"/>
                <w:szCs w:val="22"/>
              </w:rPr>
              <w:lastRenderedPageBreak/>
              <w:t xml:space="preserve">De </w:t>
            </w:r>
            <w:proofErr w:type="spellStart"/>
            <w:r w:rsidRPr="00D70F55">
              <w:rPr>
                <w:sz w:val="22"/>
                <w:szCs w:val="22"/>
              </w:rPr>
              <w:t>Veirman</w:t>
            </w:r>
            <w:proofErr w:type="spellEnd"/>
            <w:r w:rsidRPr="00D70F55">
              <w:rPr>
                <w:sz w:val="22"/>
                <w:szCs w:val="22"/>
              </w:rPr>
              <w:t xml:space="preserve">, </w:t>
            </w:r>
            <w:proofErr w:type="spellStart"/>
            <w:r w:rsidRPr="00D70F55">
              <w:rPr>
                <w:sz w:val="22"/>
                <w:szCs w:val="22"/>
              </w:rPr>
              <w:t>Cauberghe</w:t>
            </w:r>
            <w:proofErr w:type="spellEnd"/>
            <w:r w:rsidRPr="00D70F55">
              <w:rPr>
                <w:sz w:val="22"/>
                <w:szCs w:val="22"/>
              </w:rPr>
              <w:t xml:space="preserve"> and </w:t>
            </w:r>
            <w:proofErr w:type="spellStart"/>
            <w:r w:rsidRPr="00D70F55">
              <w:rPr>
                <w:sz w:val="22"/>
                <w:szCs w:val="22"/>
              </w:rPr>
              <w:t>Hudders</w:t>
            </w:r>
            <w:proofErr w:type="spellEnd"/>
            <w:r w:rsidRPr="00D70F55">
              <w:rPr>
                <w:sz w:val="22"/>
                <w:szCs w:val="22"/>
              </w:rPr>
              <w:t xml:space="preserve"> (2017)</w:t>
            </w:r>
          </w:p>
        </w:tc>
        <w:tc>
          <w:tcPr>
            <w:tcW w:w="0" w:type="auto"/>
            <w:hideMark/>
          </w:tcPr>
          <w:p w:rsidR="00C45660" w:rsidRPr="00D70F55" w:rsidRDefault="00C45660" w:rsidP="00D70F55">
            <w:pPr>
              <w:rPr>
                <w:sz w:val="22"/>
                <w:szCs w:val="22"/>
              </w:rPr>
            </w:pPr>
            <w:r w:rsidRPr="00D70F55">
              <w:rPr>
                <w:sz w:val="22"/>
                <w:szCs w:val="22"/>
              </w:rPr>
              <w:t>Influencer popularity and brand attitudes</w:t>
            </w:r>
          </w:p>
        </w:tc>
        <w:tc>
          <w:tcPr>
            <w:tcW w:w="0" w:type="auto"/>
            <w:hideMark/>
          </w:tcPr>
          <w:p w:rsidR="00C45660" w:rsidRPr="00D70F55" w:rsidRDefault="00C45660" w:rsidP="00D70F55">
            <w:pPr>
              <w:rPr>
                <w:sz w:val="22"/>
                <w:szCs w:val="22"/>
              </w:rPr>
            </w:pPr>
            <w:r w:rsidRPr="00D70F55">
              <w:rPr>
                <w:sz w:val="22"/>
                <w:szCs w:val="22"/>
              </w:rPr>
              <w:t>Experimental study</w:t>
            </w:r>
          </w:p>
        </w:tc>
        <w:tc>
          <w:tcPr>
            <w:tcW w:w="0" w:type="auto"/>
            <w:hideMark/>
          </w:tcPr>
          <w:p w:rsidR="00C45660" w:rsidRPr="00D70F55" w:rsidRDefault="00C45660" w:rsidP="00D70F55">
            <w:pPr>
              <w:rPr>
                <w:sz w:val="22"/>
                <w:szCs w:val="22"/>
              </w:rPr>
            </w:pPr>
            <w:r w:rsidRPr="00D70F55">
              <w:rPr>
                <w:sz w:val="22"/>
                <w:szCs w:val="22"/>
              </w:rPr>
              <w:t>Instagram users / influencer marketing</w:t>
            </w:r>
          </w:p>
        </w:tc>
        <w:tc>
          <w:tcPr>
            <w:tcW w:w="0" w:type="auto"/>
            <w:hideMark/>
          </w:tcPr>
          <w:p w:rsidR="00C45660" w:rsidRPr="00D70F55" w:rsidRDefault="00C45660" w:rsidP="00D70F55">
            <w:pPr>
              <w:rPr>
                <w:sz w:val="22"/>
                <w:szCs w:val="22"/>
              </w:rPr>
            </w:pPr>
            <w:r w:rsidRPr="00D70F55">
              <w:rPr>
                <w:sz w:val="22"/>
                <w:szCs w:val="22"/>
              </w:rPr>
              <w:t>Influencer popularity affected perceptions of influencers and brand attitudes, but larger follower numbers did not automatically produce better outcomes in every situation.</w:t>
            </w:r>
          </w:p>
        </w:tc>
        <w:tc>
          <w:tcPr>
            <w:tcW w:w="0" w:type="auto"/>
            <w:hideMark/>
          </w:tcPr>
          <w:p w:rsidR="00C45660" w:rsidRPr="00D70F55" w:rsidRDefault="00C45660" w:rsidP="00D70F55">
            <w:pPr>
              <w:rPr>
                <w:sz w:val="22"/>
                <w:szCs w:val="22"/>
              </w:rPr>
            </w:pPr>
            <w:r w:rsidRPr="00D70F55">
              <w:rPr>
                <w:sz w:val="22"/>
                <w:szCs w:val="22"/>
              </w:rPr>
              <w:t>Focused on Instagram and follower popularity; does not fully explain longer-term influencer–consumer relationships.</w:t>
            </w:r>
          </w:p>
        </w:tc>
      </w:tr>
      <w:tr w:rsidR="00C45660" w:rsidRPr="00D70F55" w:rsidTr="00D70F55">
        <w:tc>
          <w:tcPr>
            <w:tcW w:w="0" w:type="auto"/>
            <w:hideMark/>
          </w:tcPr>
          <w:p w:rsidR="00C45660" w:rsidRPr="00D70F55" w:rsidRDefault="00C45660" w:rsidP="00D70F55">
            <w:pPr>
              <w:rPr>
                <w:sz w:val="22"/>
                <w:szCs w:val="22"/>
              </w:rPr>
            </w:pPr>
            <w:r w:rsidRPr="00D70F55">
              <w:rPr>
                <w:sz w:val="22"/>
                <w:szCs w:val="22"/>
              </w:rPr>
              <w:t>Lou and Yuan (2019)</w:t>
            </w:r>
          </w:p>
        </w:tc>
        <w:tc>
          <w:tcPr>
            <w:tcW w:w="0" w:type="auto"/>
            <w:hideMark/>
          </w:tcPr>
          <w:p w:rsidR="00C45660" w:rsidRPr="00D70F55" w:rsidRDefault="00C45660" w:rsidP="00D70F55">
            <w:pPr>
              <w:rPr>
                <w:sz w:val="22"/>
                <w:szCs w:val="22"/>
              </w:rPr>
            </w:pPr>
            <w:r w:rsidRPr="00D70F55">
              <w:rPr>
                <w:sz w:val="22"/>
                <w:szCs w:val="22"/>
              </w:rPr>
              <w:t>Influencer credibility, content value and consumer trust</w:t>
            </w:r>
          </w:p>
        </w:tc>
        <w:tc>
          <w:tcPr>
            <w:tcW w:w="0" w:type="auto"/>
            <w:hideMark/>
          </w:tcPr>
          <w:p w:rsidR="00C45660" w:rsidRPr="00D70F55" w:rsidRDefault="00C45660" w:rsidP="00D70F55">
            <w:pPr>
              <w:rPr>
                <w:sz w:val="22"/>
                <w:szCs w:val="22"/>
              </w:rPr>
            </w:pPr>
            <w:r w:rsidRPr="00D70F55">
              <w:rPr>
                <w:sz w:val="22"/>
                <w:szCs w:val="22"/>
              </w:rPr>
              <w:t>Quantitative survey</w:t>
            </w:r>
          </w:p>
        </w:tc>
        <w:tc>
          <w:tcPr>
            <w:tcW w:w="0" w:type="auto"/>
            <w:hideMark/>
          </w:tcPr>
          <w:p w:rsidR="00C45660" w:rsidRPr="00D70F55" w:rsidRDefault="00C45660" w:rsidP="00D70F55">
            <w:pPr>
              <w:rPr>
                <w:sz w:val="22"/>
                <w:szCs w:val="22"/>
              </w:rPr>
            </w:pPr>
            <w:r w:rsidRPr="00D70F55">
              <w:rPr>
                <w:sz w:val="22"/>
                <w:szCs w:val="22"/>
              </w:rPr>
              <w:t>Social media users / influencer marketing</w:t>
            </w:r>
          </w:p>
        </w:tc>
        <w:tc>
          <w:tcPr>
            <w:tcW w:w="0" w:type="auto"/>
            <w:hideMark/>
          </w:tcPr>
          <w:p w:rsidR="00C45660" w:rsidRPr="00D70F55" w:rsidRDefault="00C45660" w:rsidP="00D70F55">
            <w:pPr>
              <w:rPr>
                <w:sz w:val="22"/>
                <w:szCs w:val="22"/>
              </w:rPr>
            </w:pPr>
            <w:r w:rsidRPr="00D70F55">
              <w:rPr>
                <w:sz w:val="22"/>
                <w:szCs w:val="22"/>
              </w:rPr>
              <w:t>Informational value and influencer credibility increased trust in branded influencer content and were associated with purchase intention.</w:t>
            </w:r>
          </w:p>
        </w:tc>
        <w:tc>
          <w:tcPr>
            <w:tcW w:w="0" w:type="auto"/>
            <w:hideMark/>
          </w:tcPr>
          <w:p w:rsidR="00C45660" w:rsidRPr="00D70F55" w:rsidRDefault="00C45660" w:rsidP="00D70F55">
            <w:pPr>
              <w:rPr>
                <w:sz w:val="22"/>
                <w:szCs w:val="22"/>
              </w:rPr>
            </w:pPr>
            <w:r w:rsidRPr="00D70F55">
              <w:rPr>
                <w:sz w:val="22"/>
                <w:szCs w:val="22"/>
              </w:rPr>
              <w:t xml:space="preserve">Primarily concerns purchase intention rather than actual purchasing behaviour; authenticity and platform differences require </w:t>
            </w:r>
            <w:r w:rsidRPr="00D70F55">
              <w:rPr>
                <w:sz w:val="22"/>
                <w:szCs w:val="22"/>
              </w:rPr>
              <w:lastRenderedPageBreak/>
              <w:t>further investigation.</w:t>
            </w:r>
          </w:p>
        </w:tc>
      </w:tr>
      <w:tr w:rsidR="00C45660" w:rsidRPr="00D70F55" w:rsidTr="00D70F55">
        <w:tc>
          <w:tcPr>
            <w:tcW w:w="0" w:type="auto"/>
            <w:hideMark/>
          </w:tcPr>
          <w:p w:rsidR="00C45660" w:rsidRPr="00D70F55" w:rsidRDefault="00C45660" w:rsidP="00D70F55">
            <w:pPr>
              <w:rPr>
                <w:sz w:val="22"/>
                <w:szCs w:val="22"/>
              </w:rPr>
            </w:pPr>
            <w:proofErr w:type="spellStart"/>
            <w:r w:rsidRPr="00D70F55">
              <w:rPr>
                <w:sz w:val="22"/>
                <w:szCs w:val="22"/>
              </w:rPr>
              <w:lastRenderedPageBreak/>
              <w:t>Audrezet</w:t>
            </w:r>
            <w:proofErr w:type="spellEnd"/>
            <w:r w:rsidRPr="00D70F55">
              <w:rPr>
                <w:sz w:val="22"/>
                <w:szCs w:val="22"/>
              </w:rPr>
              <w:t xml:space="preserve">, de </w:t>
            </w:r>
            <w:proofErr w:type="spellStart"/>
            <w:r w:rsidRPr="00D70F55">
              <w:rPr>
                <w:sz w:val="22"/>
                <w:szCs w:val="22"/>
              </w:rPr>
              <w:t>Kerviler</w:t>
            </w:r>
            <w:proofErr w:type="spellEnd"/>
            <w:r w:rsidRPr="00D70F55">
              <w:rPr>
                <w:sz w:val="22"/>
                <w:szCs w:val="22"/>
              </w:rPr>
              <w:t xml:space="preserve"> and </w:t>
            </w:r>
            <w:proofErr w:type="spellStart"/>
            <w:r w:rsidRPr="00D70F55">
              <w:rPr>
                <w:sz w:val="22"/>
                <w:szCs w:val="22"/>
              </w:rPr>
              <w:t>Moulard</w:t>
            </w:r>
            <w:proofErr w:type="spellEnd"/>
            <w:r w:rsidRPr="00D70F55">
              <w:rPr>
                <w:sz w:val="22"/>
                <w:szCs w:val="22"/>
              </w:rPr>
              <w:t xml:space="preserve"> (2020)</w:t>
            </w:r>
          </w:p>
        </w:tc>
        <w:tc>
          <w:tcPr>
            <w:tcW w:w="0" w:type="auto"/>
            <w:hideMark/>
          </w:tcPr>
          <w:p w:rsidR="00C45660" w:rsidRPr="00D70F55" w:rsidRDefault="00C45660" w:rsidP="00D70F55">
            <w:pPr>
              <w:rPr>
                <w:sz w:val="22"/>
                <w:szCs w:val="22"/>
              </w:rPr>
            </w:pPr>
            <w:r w:rsidRPr="00D70F55">
              <w:rPr>
                <w:sz w:val="22"/>
                <w:szCs w:val="22"/>
              </w:rPr>
              <w:t>Influencer authenticity and commercialisation</w:t>
            </w:r>
          </w:p>
        </w:tc>
        <w:tc>
          <w:tcPr>
            <w:tcW w:w="0" w:type="auto"/>
            <w:hideMark/>
          </w:tcPr>
          <w:p w:rsidR="00C45660" w:rsidRPr="00D70F55" w:rsidRDefault="00C45660" w:rsidP="00D70F55">
            <w:pPr>
              <w:rPr>
                <w:sz w:val="22"/>
                <w:szCs w:val="22"/>
              </w:rPr>
            </w:pPr>
            <w:r w:rsidRPr="00D70F55">
              <w:rPr>
                <w:sz w:val="22"/>
                <w:szCs w:val="22"/>
              </w:rPr>
              <w:t>Qualitative interviews / conceptual development</w:t>
            </w:r>
          </w:p>
        </w:tc>
        <w:tc>
          <w:tcPr>
            <w:tcW w:w="0" w:type="auto"/>
            <w:hideMark/>
          </w:tcPr>
          <w:p w:rsidR="00C45660" w:rsidRPr="00D70F55" w:rsidRDefault="00C45660" w:rsidP="00D70F55">
            <w:pPr>
              <w:rPr>
                <w:sz w:val="22"/>
                <w:szCs w:val="22"/>
              </w:rPr>
            </w:pPr>
            <w:r w:rsidRPr="00D70F55">
              <w:rPr>
                <w:sz w:val="22"/>
                <w:szCs w:val="22"/>
              </w:rPr>
              <w:t>Social media influencers</w:t>
            </w:r>
          </w:p>
        </w:tc>
        <w:tc>
          <w:tcPr>
            <w:tcW w:w="0" w:type="auto"/>
            <w:hideMark/>
          </w:tcPr>
          <w:p w:rsidR="00C45660" w:rsidRPr="00D70F55" w:rsidRDefault="00C45660" w:rsidP="00D70F55">
            <w:pPr>
              <w:rPr>
                <w:sz w:val="22"/>
                <w:szCs w:val="22"/>
              </w:rPr>
            </w:pPr>
            <w:r w:rsidRPr="00D70F55">
              <w:rPr>
                <w:sz w:val="22"/>
                <w:szCs w:val="22"/>
              </w:rPr>
              <w:t>Authenticity is important to influencers' credibility, but commercial partnerships can create tensions between authenticity and commercial objectives.</w:t>
            </w:r>
          </w:p>
        </w:tc>
        <w:tc>
          <w:tcPr>
            <w:tcW w:w="0" w:type="auto"/>
            <w:hideMark/>
          </w:tcPr>
          <w:p w:rsidR="00C45660" w:rsidRPr="00D70F55" w:rsidRDefault="00C45660" w:rsidP="00D70F55">
            <w:pPr>
              <w:rPr>
                <w:sz w:val="22"/>
                <w:szCs w:val="22"/>
              </w:rPr>
            </w:pPr>
            <w:r w:rsidRPr="00D70F55">
              <w:rPr>
                <w:sz w:val="22"/>
                <w:szCs w:val="22"/>
              </w:rPr>
              <w:t>Focuses on authenticity rather than directly measuring actual purchase behaviour; qualitative evidence limits generalisation.</w:t>
            </w:r>
          </w:p>
        </w:tc>
      </w:tr>
      <w:tr w:rsidR="00C45660" w:rsidRPr="00D70F55" w:rsidTr="00D70F55">
        <w:tc>
          <w:tcPr>
            <w:tcW w:w="0" w:type="auto"/>
            <w:hideMark/>
          </w:tcPr>
          <w:p w:rsidR="00C45660" w:rsidRPr="00D70F55" w:rsidRDefault="00C45660" w:rsidP="00D70F55">
            <w:pPr>
              <w:rPr>
                <w:sz w:val="22"/>
                <w:szCs w:val="22"/>
              </w:rPr>
            </w:pPr>
            <w:proofErr w:type="spellStart"/>
            <w:r w:rsidRPr="00D70F55">
              <w:rPr>
                <w:sz w:val="22"/>
                <w:szCs w:val="22"/>
              </w:rPr>
              <w:t>Casaló</w:t>
            </w:r>
            <w:proofErr w:type="spellEnd"/>
            <w:r w:rsidRPr="00D70F55">
              <w:rPr>
                <w:sz w:val="22"/>
                <w:szCs w:val="22"/>
              </w:rPr>
              <w:t xml:space="preserve">, </w:t>
            </w:r>
            <w:proofErr w:type="spellStart"/>
            <w:r w:rsidRPr="00D70F55">
              <w:rPr>
                <w:sz w:val="22"/>
                <w:szCs w:val="22"/>
              </w:rPr>
              <w:t>Flavián</w:t>
            </w:r>
            <w:proofErr w:type="spellEnd"/>
            <w:r w:rsidRPr="00D70F55">
              <w:rPr>
                <w:sz w:val="22"/>
                <w:szCs w:val="22"/>
              </w:rPr>
              <w:t xml:space="preserve"> and Ibáñez-Sánchez (2020)</w:t>
            </w:r>
          </w:p>
        </w:tc>
        <w:tc>
          <w:tcPr>
            <w:tcW w:w="0" w:type="auto"/>
            <w:hideMark/>
          </w:tcPr>
          <w:p w:rsidR="00C45660" w:rsidRPr="00D70F55" w:rsidRDefault="00C45660" w:rsidP="00D70F55">
            <w:pPr>
              <w:rPr>
                <w:sz w:val="22"/>
                <w:szCs w:val="22"/>
              </w:rPr>
            </w:pPr>
            <w:r w:rsidRPr="00D70F55">
              <w:rPr>
                <w:sz w:val="22"/>
                <w:szCs w:val="22"/>
              </w:rPr>
              <w:t>Instagram influencers and users' behavioural intentions</w:t>
            </w:r>
          </w:p>
        </w:tc>
        <w:tc>
          <w:tcPr>
            <w:tcW w:w="0" w:type="auto"/>
            <w:hideMark/>
          </w:tcPr>
          <w:p w:rsidR="00C45660" w:rsidRPr="00D70F55" w:rsidRDefault="00C45660" w:rsidP="00D70F55">
            <w:pPr>
              <w:rPr>
                <w:sz w:val="22"/>
                <w:szCs w:val="22"/>
              </w:rPr>
            </w:pPr>
            <w:r w:rsidRPr="00D70F55">
              <w:rPr>
                <w:sz w:val="22"/>
                <w:szCs w:val="22"/>
              </w:rPr>
              <w:t>Quantitative empirical study</w:t>
            </w:r>
          </w:p>
        </w:tc>
        <w:tc>
          <w:tcPr>
            <w:tcW w:w="0" w:type="auto"/>
            <w:hideMark/>
          </w:tcPr>
          <w:p w:rsidR="00C45660" w:rsidRPr="00D70F55" w:rsidRDefault="00C45660" w:rsidP="00D70F55">
            <w:pPr>
              <w:rPr>
                <w:sz w:val="22"/>
                <w:szCs w:val="22"/>
              </w:rPr>
            </w:pPr>
            <w:r w:rsidRPr="00D70F55">
              <w:rPr>
                <w:sz w:val="22"/>
                <w:szCs w:val="22"/>
              </w:rPr>
              <w:t>Instagram users / influencer marketing</w:t>
            </w:r>
          </w:p>
        </w:tc>
        <w:tc>
          <w:tcPr>
            <w:tcW w:w="0" w:type="auto"/>
            <w:hideMark/>
          </w:tcPr>
          <w:p w:rsidR="00C45660" w:rsidRPr="00D70F55" w:rsidRDefault="00C45660" w:rsidP="00D70F55">
            <w:pPr>
              <w:rPr>
                <w:sz w:val="22"/>
                <w:szCs w:val="22"/>
              </w:rPr>
            </w:pPr>
            <w:r w:rsidRPr="00D70F55">
              <w:rPr>
                <w:sz w:val="22"/>
                <w:szCs w:val="22"/>
              </w:rPr>
              <w:t>Influencer characteristics and content characteristics can affect users' attitudes and behavioural intentions towards promoted products.</w:t>
            </w:r>
          </w:p>
        </w:tc>
        <w:tc>
          <w:tcPr>
            <w:tcW w:w="0" w:type="auto"/>
            <w:hideMark/>
          </w:tcPr>
          <w:p w:rsidR="00C45660" w:rsidRPr="00D70F55" w:rsidRDefault="00C45660" w:rsidP="00D70F55">
            <w:pPr>
              <w:rPr>
                <w:sz w:val="22"/>
                <w:szCs w:val="22"/>
              </w:rPr>
            </w:pPr>
            <w:r w:rsidRPr="00D70F55">
              <w:rPr>
                <w:sz w:val="22"/>
                <w:szCs w:val="22"/>
              </w:rPr>
              <w:t>Platform-specific study; behavioural intentions do not necessarily equal actual purchases.</w:t>
            </w:r>
          </w:p>
        </w:tc>
      </w:tr>
      <w:tr w:rsidR="00C45660" w:rsidRPr="00D70F55" w:rsidTr="00D70F55">
        <w:tc>
          <w:tcPr>
            <w:tcW w:w="0" w:type="auto"/>
            <w:hideMark/>
          </w:tcPr>
          <w:p w:rsidR="00C45660" w:rsidRPr="00D70F55" w:rsidRDefault="00C45660" w:rsidP="00D70F55">
            <w:pPr>
              <w:rPr>
                <w:sz w:val="22"/>
                <w:szCs w:val="22"/>
              </w:rPr>
            </w:pPr>
            <w:proofErr w:type="spellStart"/>
            <w:r w:rsidRPr="00D70F55">
              <w:rPr>
                <w:sz w:val="22"/>
                <w:szCs w:val="22"/>
              </w:rPr>
              <w:t>Sokolova</w:t>
            </w:r>
            <w:proofErr w:type="spellEnd"/>
            <w:r w:rsidRPr="00D70F55">
              <w:rPr>
                <w:sz w:val="22"/>
                <w:szCs w:val="22"/>
              </w:rPr>
              <w:t xml:space="preserve"> and </w:t>
            </w:r>
            <w:proofErr w:type="spellStart"/>
            <w:r w:rsidRPr="00D70F55">
              <w:rPr>
                <w:sz w:val="22"/>
                <w:szCs w:val="22"/>
              </w:rPr>
              <w:t>Kefi</w:t>
            </w:r>
            <w:proofErr w:type="spellEnd"/>
            <w:r w:rsidRPr="00D70F55">
              <w:rPr>
                <w:sz w:val="22"/>
                <w:szCs w:val="22"/>
              </w:rPr>
              <w:t xml:space="preserve"> (2020)</w:t>
            </w:r>
          </w:p>
        </w:tc>
        <w:tc>
          <w:tcPr>
            <w:tcW w:w="0" w:type="auto"/>
            <w:hideMark/>
          </w:tcPr>
          <w:p w:rsidR="00C45660" w:rsidRPr="00D70F55" w:rsidRDefault="00C45660" w:rsidP="00D70F55">
            <w:pPr>
              <w:rPr>
                <w:sz w:val="22"/>
                <w:szCs w:val="22"/>
              </w:rPr>
            </w:pPr>
            <w:r w:rsidRPr="00D70F55">
              <w:rPr>
                <w:sz w:val="22"/>
                <w:szCs w:val="22"/>
              </w:rPr>
              <w:t xml:space="preserve">Influencer credibility, </w:t>
            </w:r>
            <w:proofErr w:type="spellStart"/>
            <w:r w:rsidRPr="00D70F55">
              <w:rPr>
                <w:sz w:val="22"/>
                <w:szCs w:val="22"/>
              </w:rPr>
              <w:t>parasocial</w:t>
            </w:r>
            <w:proofErr w:type="spellEnd"/>
            <w:r w:rsidRPr="00D70F55">
              <w:rPr>
                <w:sz w:val="22"/>
                <w:szCs w:val="22"/>
              </w:rPr>
              <w:t xml:space="preserve"> interaction and purchase intention</w:t>
            </w:r>
          </w:p>
        </w:tc>
        <w:tc>
          <w:tcPr>
            <w:tcW w:w="0" w:type="auto"/>
            <w:hideMark/>
          </w:tcPr>
          <w:p w:rsidR="00C45660" w:rsidRPr="00D70F55" w:rsidRDefault="00C45660" w:rsidP="00D70F55">
            <w:pPr>
              <w:rPr>
                <w:sz w:val="22"/>
                <w:szCs w:val="22"/>
              </w:rPr>
            </w:pPr>
            <w:r w:rsidRPr="00D70F55">
              <w:rPr>
                <w:sz w:val="22"/>
                <w:szCs w:val="22"/>
              </w:rPr>
              <w:t>Quantitative survey</w:t>
            </w:r>
          </w:p>
        </w:tc>
        <w:tc>
          <w:tcPr>
            <w:tcW w:w="0" w:type="auto"/>
            <w:hideMark/>
          </w:tcPr>
          <w:p w:rsidR="00C45660" w:rsidRPr="00D70F55" w:rsidRDefault="00C45660" w:rsidP="00D70F55">
            <w:pPr>
              <w:rPr>
                <w:sz w:val="22"/>
                <w:szCs w:val="22"/>
              </w:rPr>
            </w:pPr>
            <w:r w:rsidRPr="00D70F55">
              <w:rPr>
                <w:sz w:val="22"/>
                <w:szCs w:val="22"/>
              </w:rPr>
              <w:t>Social media users / influencers</w:t>
            </w:r>
          </w:p>
        </w:tc>
        <w:tc>
          <w:tcPr>
            <w:tcW w:w="0" w:type="auto"/>
            <w:hideMark/>
          </w:tcPr>
          <w:p w:rsidR="00C45660" w:rsidRPr="00D70F55" w:rsidRDefault="00C45660" w:rsidP="00D70F55">
            <w:pPr>
              <w:rPr>
                <w:sz w:val="22"/>
                <w:szCs w:val="22"/>
              </w:rPr>
            </w:pPr>
            <w:r w:rsidRPr="00D70F55">
              <w:rPr>
                <w:sz w:val="22"/>
                <w:szCs w:val="22"/>
              </w:rPr>
              <w:t xml:space="preserve">Influencer credibility and </w:t>
            </w:r>
            <w:proofErr w:type="spellStart"/>
            <w:r w:rsidRPr="00D70F55">
              <w:rPr>
                <w:sz w:val="22"/>
                <w:szCs w:val="22"/>
              </w:rPr>
              <w:t>parasocial</w:t>
            </w:r>
            <w:proofErr w:type="spellEnd"/>
            <w:r w:rsidRPr="00D70F55">
              <w:rPr>
                <w:sz w:val="22"/>
                <w:szCs w:val="22"/>
              </w:rPr>
              <w:t xml:space="preserve"> relationships were important in explaining consumers' </w:t>
            </w:r>
            <w:r w:rsidRPr="00D70F55">
              <w:rPr>
                <w:sz w:val="22"/>
                <w:szCs w:val="22"/>
              </w:rPr>
              <w:lastRenderedPageBreak/>
              <w:t>purchase intentions.</w:t>
            </w:r>
          </w:p>
        </w:tc>
        <w:tc>
          <w:tcPr>
            <w:tcW w:w="0" w:type="auto"/>
            <w:hideMark/>
          </w:tcPr>
          <w:p w:rsidR="00C45660" w:rsidRPr="00D70F55" w:rsidRDefault="00C45660" w:rsidP="00D70F55">
            <w:pPr>
              <w:rPr>
                <w:sz w:val="22"/>
                <w:szCs w:val="22"/>
              </w:rPr>
            </w:pPr>
            <w:r w:rsidRPr="00D70F55">
              <w:rPr>
                <w:sz w:val="22"/>
                <w:szCs w:val="22"/>
              </w:rPr>
              <w:lastRenderedPageBreak/>
              <w:t xml:space="preserve">Focused on purchase intention; findings may differ according to influencer type, platform </w:t>
            </w:r>
            <w:r w:rsidRPr="00D70F55">
              <w:rPr>
                <w:sz w:val="22"/>
                <w:szCs w:val="22"/>
              </w:rPr>
              <w:lastRenderedPageBreak/>
              <w:t>and product category.</w:t>
            </w:r>
          </w:p>
        </w:tc>
      </w:tr>
      <w:tr w:rsidR="00C45660" w:rsidRPr="00D70F55" w:rsidTr="00D70F55">
        <w:tc>
          <w:tcPr>
            <w:tcW w:w="0" w:type="auto"/>
            <w:hideMark/>
          </w:tcPr>
          <w:p w:rsidR="00C45660" w:rsidRPr="00D70F55" w:rsidRDefault="00C45660" w:rsidP="00D70F55">
            <w:pPr>
              <w:rPr>
                <w:sz w:val="22"/>
                <w:szCs w:val="22"/>
              </w:rPr>
            </w:pPr>
            <w:proofErr w:type="spellStart"/>
            <w:r w:rsidRPr="00D70F55">
              <w:rPr>
                <w:sz w:val="22"/>
                <w:szCs w:val="22"/>
              </w:rPr>
              <w:lastRenderedPageBreak/>
              <w:t>Hajli</w:t>
            </w:r>
            <w:proofErr w:type="spellEnd"/>
            <w:r w:rsidRPr="00D70F55">
              <w:rPr>
                <w:sz w:val="22"/>
                <w:szCs w:val="22"/>
              </w:rPr>
              <w:t xml:space="preserve"> (2015)</w:t>
            </w:r>
          </w:p>
        </w:tc>
        <w:tc>
          <w:tcPr>
            <w:tcW w:w="0" w:type="auto"/>
            <w:hideMark/>
          </w:tcPr>
          <w:p w:rsidR="00C45660" w:rsidRPr="00D70F55" w:rsidRDefault="00C45660" w:rsidP="00D70F55">
            <w:pPr>
              <w:rPr>
                <w:sz w:val="22"/>
                <w:szCs w:val="22"/>
              </w:rPr>
            </w:pPr>
            <w:r w:rsidRPr="00D70F55">
              <w:rPr>
                <w:sz w:val="22"/>
                <w:szCs w:val="22"/>
              </w:rPr>
              <w:t>Social commerce and consumer purchase behaviour</w:t>
            </w:r>
          </w:p>
        </w:tc>
        <w:tc>
          <w:tcPr>
            <w:tcW w:w="0" w:type="auto"/>
            <w:hideMark/>
          </w:tcPr>
          <w:p w:rsidR="00C45660" w:rsidRPr="00D70F55" w:rsidRDefault="00C45660" w:rsidP="00D70F55">
            <w:pPr>
              <w:rPr>
                <w:sz w:val="22"/>
                <w:szCs w:val="22"/>
              </w:rPr>
            </w:pPr>
            <w:r w:rsidRPr="00D70F55">
              <w:rPr>
                <w:sz w:val="22"/>
                <w:szCs w:val="22"/>
              </w:rPr>
              <w:t>Quantitative empirical study</w:t>
            </w:r>
          </w:p>
        </w:tc>
        <w:tc>
          <w:tcPr>
            <w:tcW w:w="0" w:type="auto"/>
            <w:hideMark/>
          </w:tcPr>
          <w:p w:rsidR="00C45660" w:rsidRPr="00D70F55" w:rsidRDefault="00C45660" w:rsidP="00D70F55">
            <w:pPr>
              <w:rPr>
                <w:sz w:val="22"/>
                <w:szCs w:val="22"/>
              </w:rPr>
            </w:pPr>
            <w:r w:rsidRPr="00D70F55">
              <w:rPr>
                <w:sz w:val="22"/>
                <w:szCs w:val="22"/>
              </w:rPr>
              <w:t>Social commerce users / online consumers</w:t>
            </w:r>
          </w:p>
        </w:tc>
        <w:tc>
          <w:tcPr>
            <w:tcW w:w="0" w:type="auto"/>
            <w:hideMark/>
          </w:tcPr>
          <w:p w:rsidR="00C45660" w:rsidRPr="00D70F55" w:rsidRDefault="00C45660" w:rsidP="00D70F55">
            <w:pPr>
              <w:rPr>
                <w:sz w:val="22"/>
                <w:szCs w:val="22"/>
              </w:rPr>
            </w:pPr>
            <w:r w:rsidRPr="00D70F55">
              <w:rPr>
                <w:sz w:val="22"/>
                <w:szCs w:val="22"/>
              </w:rPr>
              <w:t>Social commerce features such as recommendations, ratings and reviews can build trust and positively influence purchase intentions.</w:t>
            </w:r>
          </w:p>
        </w:tc>
        <w:tc>
          <w:tcPr>
            <w:tcW w:w="0" w:type="auto"/>
            <w:hideMark/>
          </w:tcPr>
          <w:p w:rsidR="00C45660" w:rsidRPr="00D70F55" w:rsidRDefault="00C45660" w:rsidP="00D70F55">
            <w:pPr>
              <w:rPr>
                <w:sz w:val="22"/>
                <w:szCs w:val="22"/>
              </w:rPr>
            </w:pPr>
            <w:r w:rsidRPr="00D70F55">
              <w:rPr>
                <w:sz w:val="22"/>
                <w:szCs w:val="22"/>
              </w:rPr>
              <w:t>Focused on intention rather than actual purchase; social commerce has evolved considerably since the study.</w:t>
            </w:r>
          </w:p>
        </w:tc>
      </w:tr>
      <w:tr w:rsidR="00C45660" w:rsidRPr="00D70F55" w:rsidTr="00D70F55">
        <w:tc>
          <w:tcPr>
            <w:tcW w:w="0" w:type="auto"/>
            <w:hideMark/>
          </w:tcPr>
          <w:p w:rsidR="00C45660" w:rsidRPr="00D70F55" w:rsidRDefault="00C45660" w:rsidP="00D70F55">
            <w:pPr>
              <w:rPr>
                <w:sz w:val="22"/>
                <w:szCs w:val="22"/>
              </w:rPr>
            </w:pPr>
            <w:proofErr w:type="spellStart"/>
            <w:r w:rsidRPr="00D70F55">
              <w:rPr>
                <w:sz w:val="22"/>
                <w:szCs w:val="22"/>
              </w:rPr>
              <w:t>Hajli</w:t>
            </w:r>
            <w:proofErr w:type="spellEnd"/>
            <w:r w:rsidRPr="00D70F55">
              <w:rPr>
                <w:sz w:val="22"/>
                <w:szCs w:val="22"/>
              </w:rPr>
              <w:t xml:space="preserve"> et al. (2017)</w:t>
            </w:r>
          </w:p>
        </w:tc>
        <w:tc>
          <w:tcPr>
            <w:tcW w:w="0" w:type="auto"/>
            <w:hideMark/>
          </w:tcPr>
          <w:p w:rsidR="00C45660" w:rsidRPr="00D70F55" w:rsidRDefault="00C45660" w:rsidP="00D70F55">
            <w:pPr>
              <w:rPr>
                <w:sz w:val="22"/>
                <w:szCs w:val="22"/>
              </w:rPr>
            </w:pPr>
            <w:r w:rsidRPr="00D70F55">
              <w:rPr>
                <w:sz w:val="22"/>
                <w:szCs w:val="22"/>
              </w:rPr>
              <w:t>Social commerce, trust and purchase intention</w:t>
            </w:r>
          </w:p>
        </w:tc>
        <w:tc>
          <w:tcPr>
            <w:tcW w:w="0" w:type="auto"/>
            <w:hideMark/>
          </w:tcPr>
          <w:p w:rsidR="00C45660" w:rsidRPr="00D70F55" w:rsidRDefault="00C45660" w:rsidP="00D70F55">
            <w:pPr>
              <w:rPr>
                <w:sz w:val="22"/>
                <w:szCs w:val="22"/>
              </w:rPr>
            </w:pPr>
            <w:r w:rsidRPr="00D70F55">
              <w:rPr>
                <w:sz w:val="22"/>
                <w:szCs w:val="22"/>
              </w:rPr>
              <w:t>Quantitative empirical research</w:t>
            </w:r>
          </w:p>
        </w:tc>
        <w:tc>
          <w:tcPr>
            <w:tcW w:w="0" w:type="auto"/>
            <w:hideMark/>
          </w:tcPr>
          <w:p w:rsidR="00C45660" w:rsidRPr="00D70F55" w:rsidRDefault="00C45660" w:rsidP="00D70F55">
            <w:pPr>
              <w:rPr>
                <w:sz w:val="22"/>
                <w:szCs w:val="22"/>
              </w:rPr>
            </w:pPr>
            <w:r w:rsidRPr="00D70F55">
              <w:rPr>
                <w:sz w:val="22"/>
                <w:szCs w:val="22"/>
              </w:rPr>
              <w:t>Social networking / social commerce users</w:t>
            </w:r>
          </w:p>
        </w:tc>
        <w:tc>
          <w:tcPr>
            <w:tcW w:w="0" w:type="auto"/>
            <w:hideMark/>
          </w:tcPr>
          <w:p w:rsidR="00C45660" w:rsidRPr="00D70F55" w:rsidRDefault="00C45660" w:rsidP="00D70F55">
            <w:pPr>
              <w:rPr>
                <w:sz w:val="22"/>
                <w:szCs w:val="22"/>
              </w:rPr>
            </w:pPr>
            <w:r w:rsidRPr="00D70F55">
              <w:rPr>
                <w:sz w:val="22"/>
                <w:szCs w:val="22"/>
              </w:rPr>
              <w:t>Social interaction and social support can build trust, which subsequently influences purchase intentions in social commerce environments.</w:t>
            </w:r>
          </w:p>
        </w:tc>
        <w:tc>
          <w:tcPr>
            <w:tcW w:w="0" w:type="auto"/>
            <w:hideMark/>
          </w:tcPr>
          <w:p w:rsidR="00C45660" w:rsidRPr="00D70F55" w:rsidRDefault="00C45660" w:rsidP="00D70F55">
            <w:pPr>
              <w:rPr>
                <w:sz w:val="22"/>
                <w:szCs w:val="22"/>
              </w:rPr>
            </w:pPr>
            <w:r w:rsidRPr="00D70F55">
              <w:rPr>
                <w:sz w:val="22"/>
                <w:szCs w:val="22"/>
              </w:rPr>
              <w:t>Does not specifically examine retail fashion; limited evidence concerning actual transactions.</w:t>
            </w:r>
          </w:p>
        </w:tc>
      </w:tr>
    </w:tbl>
    <w:p w:rsidR="00C45660" w:rsidRPr="00D70F55" w:rsidRDefault="00C45660" w:rsidP="00C45660"/>
    <w:p w:rsidR="00C45660" w:rsidRPr="00D70F55" w:rsidRDefault="00C45660" w:rsidP="00C45660">
      <w:pPr>
        <w:pStyle w:val="Heading3"/>
      </w:pPr>
      <w:bookmarkStart w:id="29" w:name="_Toc240410117"/>
      <w:bookmarkStart w:id="30" w:name="_Toc241187342"/>
      <w:r w:rsidRPr="00D70F55">
        <w:t>2.3.1 Evolution of Social Media Marketing Strategies in Retail Fashion</w:t>
      </w:r>
      <w:bookmarkEnd w:id="29"/>
      <w:bookmarkEnd w:id="30"/>
    </w:p>
    <w:p w:rsidR="00C45660" w:rsidRPr="00D70F55" w:rsidRDefault="00C45660" w:rsidP="00C45660">
      <w:bookmarkStart w:id="31" w:name="_Toc240410118"/>
      <w:r w:rsidRPr="00D70F55">
        <w:t xml:space="preserve">The rise of social media had created a new marketing environment, according to Mangold and </w:t>
      </w:r>
      <w:proofErr w:type="spellStart"/>
      <w:r w:rsidRPr="00D70F55">
        <w:t>Faulds</w:t>
      </w:r>
      <w:proofErr w:type="spellEnd"/>
      <w:r w:rsidRPr="00D70F55">
        <w:t xml:space="preserve"> (2009) as the consumers were no longer passive recipients of brand message. Rather, they would be able to design and promote content, facilitating more interactive communication. Similarly, Kaplan and </w:t>
      </w:r>
      <w:proofErr w:type="spellStart"/>
      <w:r w:rsidRPr="00D70F55">
        <w:t>Haenlein</w:t>
      </w:r>
      <w:proofErr w:type="spellEnd"/>
      <w:r w:rsidRPr="00D70F55">
        <w:t xml:space="preserve"> (2010) emphasized the participatory aspects of social media, and </w:t>
      </w:r>
      <w:proofErr w:type="spellStart"/>
      <w:r w:rsidRPr="00D70F55">
        <w:t>Kietzmann</w:t>
      </w:r>
      <w:proofErr w:type="spellEnd"/>
      <w:r w:rsidRPr="00D70F55">
        <w:t xml:space="preserve"> et al. (2011) showed that social media can facilitate various aspects of communication, such as conversations, sharing, relationships and reputation building.</w:t>
      </w:r>
    </w:p>
    <w:p w:rsidR="00C45660" w:rsidRPr="00D70F55" w:rsidRDefault="00C45660" w:rsidP="00C45660">
      <w:r w:rsidRPr="00D70F55">
        <w:lastRenderedPageBreak/>
        <w:t xml:space="preserve">As the years went on, more and more fashion brands shifted away from simple promotional posts to creating content that could engage and build brand loyalty with customers. Not only is social media effective when it comes to presence, but creative and interactive social media content can also help to engage consumers, according to Ashley and </w:t>
      </w:r>
      <w:proofErr w:type="spellStart"/>
      <w:r w:rsidRPr="00D70F55">
        <w:t>Tuten</w:t>
      </w:r>
      <w:proofErr w:type="spellEnd"/>
      <w:r w:rsidRPr="00D70F55">
        <w:t xml:space="preserve"> (2015). This applies especially for fashion retailers, where visuals, lifestyle and brand identity play a key role in fashion marketing.</w:t>
      </w:r>
    </w:p>
    <w:p w:rsidR="00C45660" w:rsidRPr="00D70F55" w:rsidRDefault="00C45660" w:rsidP="00C45660">
      <w:r w:rsidRPr="00D70F55">
        <w:t xml:space="preserve">There is also a literature that suggests a greater tendency towards a more strategic and integrated approach to social media marketing. Felix, </w:t>
      </w:r>
      <w:proofErr w:type="spellStart"/>
      <w:r w:rsidRPr="00D70F55">
        <w:t>Rauschnabel</w:t>
      </w:r>
      <w:proofErr w:type="spellEnd"/>
      <w:r w:rsidRPr="00D70F55">
        <w:t xml:space="preserve"> and </w:t>
      </w:r>
      <w:proofErr w:type="spellStart"/>
      <w:r w:rsidRPr="00D70F55">
        <w:t>Hinsch</w:t>
      </w:r>
      <w:proofErr w:type="spellEnd"/>
      <w:r w:rsidRPr="00D70F55">
        <w:t xml:space="preserve"> (2017) proposed that social media marketing can be considered as a more comprehensive organizational function that includes aspects of culture, scope, structure and governance. This means that social media has turned into an extra communication method into a strategic marketing role. </w:t>
      </w:r>
      <w:proofErr w:type="spellStart"/>
      <w:r w:rsidRPr="00D70F55">
        <w:t>Lamberton</w:t>
      </w:r>
      <w:proofErr w:type="spellEnd"/>
      <w:r w:rsidRPr="00D70F55">
        <w:t xml:space="preserve"> and Stephen (2016) also showed that digital and social media have revolutionised marketing activities by making people more involved, more personalised, and making use of data to make decisions.</w:t>
      </w:r>
    </w:p>
    <w:p w:rsidR="00C45660" w:rsidRPr="00D70F55" w:rsidRDefault="00C45660" w:rsidP="00C45660">
      <w:r w:rsidRPr="00D70F55">
        <w:t>More recently, the influencer marketing, UGC and social commerce have also played a role in this evolution. Influencers can help brands gain access to existing online communities and UGC can help consumers add to brand visibility. Meanwhile, social commerce is increasingly merging the marketing communication process with the purchase process. Hence, the development of social media marketing can be seen as the progression of communication, interaction, engagement, participation, and finally to the integrated commercial activity. But not all newer tactics are considered to be successful. They gain success with the credibility, authenticity, characteristics of the platform and the involvement of consumers.</w:t>
      </w:r>
    </w:p>
    <w:p w:rsidR="00C45660" w:rsidRPr="00D70F55" w:rsidRDefault="00C45660" w:rsidP="00C45660">
      <w:pPr>
        <w:pStyle w:val="Heading3"/>
        <w:rPr>
          <w:bCs/>
        </w:rPr>
      </w:pPr>
      <w:bookmarkStart w:id="32" w:name="_Toc241187343"/>
      <w:r w:rsidRPr="00D70F55">
        <w:rPr>
          <w:bCs/>
        </w:rPr>
        <w:t>2.3.2 Social Media Marketing Activities and Consumer Engagement</w:t>
      </w:r>
      <w:bookmarkEnd w:id="31"/>
      <w:bookmarkEnd w:id="32"/>
    </w:p>
    <w:p w:rsidR="00C45660" w:rsidRPr="00D70F55" w:rsidRDefault="00C45660" w:rsidP="00C45660">
      <w:bookmarkStart w:id="33" w:name="_Toc240410119"/>
      <w:r w:rsidRPr="00D70F55">
        <w:t xml:space="preserve">One of the key conclusions in the research is that social media marketing can boost consumer interaction with brands. Engagement means liking, commenting and sharing, but it can also mean emotional and/or cognitive engagement. </w:t>
      </w:r>
      <w:proofErr w:type="spellStart"/>
      <w:r w:rsidRPr="00D70F55">
        <w:t>Hollebeek</w:t>
      </w:r>
      <w:proofErr w:type="spellEnd"/>
      <w:r w:rsidRPr="00D70F55">
        <w:t xml:space="preserve">, Glynn and Brodie (2014) described consumer brand engagement as a multi-faceted phenomenon, one that comprises cognitive processing, affection and activation. This bigger picture </w:t>
      </w:r>
      <w:r w:rsidRPr="00D70F55">
        <w:lastRenderedPageBreak/>
        <w:t>understanding is needed because these "likes" can be superficial interactions, and do not necessarily indicate more engagement.</w:t>
      </w:r>
    </w:p>
    <w:p w:rsidR="00C45660" w:rsidRPr="00D70F55" w:rsidRDefault="00C45660" w:rsidP="00C45660">
      <w:r w:rsidRPr="00D70F55">
        <w:t xml:space="preserve">There is empirical evidence that links social media marketing activities and consumer engagement. Kim &amp; </w:t>
      </w:r>
      <w:proofErr w:type="spellStart"/>
      <w:r w:rsidRPr="00D70F55">
        <w:t>Ko</w:t>
      </w:r>
      <w:proofErr w:type="spellEnd"/>
      <w:r w:rsidRPr="00D70F55">
        <w:t xml:space="preserve"> (2012) in their research on luxury fashion brands found that social media marketing activities engaging in entertainment, interactions, trends, customization and word of mouth may have an impact on customer relationships and purchase intentions. Godey et al. (2016) have concluded that the marketing activities of social media can have an impact on consumers' responses and brand equity for luxury brands. The results indicate that engaging content can lead to positive consumer results.</w:t>
      </w:r>
    </w:p>
    <w:p w:rsidR="00C45660" w:rsidRPr="00D70F55" w:rsidRDefault="00C45660" w:rsidP="00C45660">
      <w:r w:rsidRPr="00D70F55">
        <w:t xml:space="preserve">But engagement doesn't mean buying. The study by De </w:t>
      </w:r>
      <w:proofErr w:type="spellStart"/>
      <w:r w:rsidRPr="00D70F55">
        <w:t>Vries</w:t>
      </w:r>
      <w:proofErr w:type="spellEnd"/>
      <w:r w:rsidRPr="00D70F55">
        <w:t xml:space="preserve">, Gensler and </w:t>
      </w:r>
      <w:proofErr w:type="spellStart"/>
      <w:r w:rsidRPr="00D70F55">
        <w:t>Leeflang</w:t>
      </w:r>
      <w:proofErr w:type="spellEnd"/>
      <w:r w:rsidRPr="00D70F55">
        <w:t xml:space="preserve"> (2012) found that the nature of brand posts has been found to impact consumer engagement on social media, although engagement with content does not guarantee that consumers will buy the product. </w:t>
      </w:r>
      <w:proofErr w:type="spellStart"/>
      <w:r w:rsidRPr="00D70F55">
        <w:t>Jahn</w:t>
      </w:r>
      <w:proofErr w:type="spellEnd"/>
      <w:r w:rsidRPr="00D70F55">
        <w:t xml:space="preserve"> and Kunz (2012) demonstrated the significance of a brand fan page for building relationships between consumers and the brand; however, the presence of a relationship does not necessarily lead to tangible purchasing behaviour.</w:t>
      </w:r>
    </w:p>
    <w:p w:rsidR="00C45660" w:rsidRPr="00D70F55" w:rsidRDefault="00C45660" w:rsidP="00C45660">
      <w:pPr>
        <w:pStyle w:val="Heading3"/>
      </w:pPr>
      <w:bookmarkStart w:id="34" w:name="_Toc241187344"/>
      <w:r w:rsidRPr="00D70F55">
        <w:t>2.3.3 Social Media Marketing and Consumer Purchase Behaviour</w:t>
      </w:r>
      <w:bookmarkEnd w:id="33"/>
      <w:bookmarkEnd w:id="34"/>
    </w:p>
    <w:p w:rsidR="00C45660" w:rsidRPr="00D70F55" w:rsidRDefault="00C45660" w:rsidP="00C45660">
      <w:r w:rsidRPr="00D70F55">
        <w:t xml:space="preserve">Empirical research generally identifies a positive relationship between social media marketing and purchase-related outcomes, although the strength of this relationship varies. Kim and </w:t>
      </w:r>
      <w:proofErr w:type="spellStart"/>
      <w:proofErr w:type="gramStart"/>
      <w:r w:rsidRPr="00D70F55">
        <w:t>Ko</w:t>
      </w:r>
      <w:proofErr w:type="spellEnd"/>
      <w:proofErr w:type="gramEnd"/>
      <w:r w:rsidRPr="00D70F55">
        <w:t xml:space="preserve"> (2012) found that social media marketing activities in the luxury fashion sector could influence purchase intentions, partly through improved customer relationships and perceived value. Godey et al. (2016) similarly identified relationships between social media marketing activities, brand equity and consumer behaviour.</w:t>
      </w:r>
    </w:p>
    <w:p w:rsidR="00C45660" w:rsidRPr="00D70F55" w:rsidRDefault="00C45660" w:rsidP="00C45660">
      <w:r w:rsidRPr="00D70F55">
        <w:t xml:space="preserve">Other studies have demonstrated that social media can influence brand awareness and attitudes, which may subsequently contribute to purchase intention. </w:t>
      </w:r>
      <w:proofErr w:type="spellStart"/>
      <w:r w:rsidRPr="00D70F55">
        <w:t>Hutter</w:t>
      </w:r>
      <w:proofErr w:type="spellEnd"/>
      <w:r w:rsidRPr="00D70F55">
        <w:t xml:space="preserve"> et al. (2013), for example, found that Facebook engagement could influence brand awareness, word-of-mouth activity and purchase intention in the context of MINI. Social media marketing may affect consumer behaviour indirectly. It can do it through intermediate factors such as awareness and brand attitudes.</w:t>
      </w:r>
    </w:p>
    <w:p w:rsidR="00C45660" w:rsidRPr="00D70F55" w:rsidRDefault="00C45660" w:rsidP="00C45660">
      <w:bookmarkStart w:id="35" w:name="_Toc240410120"/>
      <w:r w:rsidRPr="00D70F55">
        <w:lastRenderedPageBreak/>
        <w:t xml:space="preserve">One main drawback of the empirical studies is however the focus on measuring purchase intention instead of actual purchase </w:t>
      </w:r>
      <w:r w:rsidR="00D70F55" w:rsidRPr="00D70F55">
        <w:t>behaviour</w:t>
      </w:r>
      <w:r w:rsidRPr="00D70F55">
        <w:t>. Purchase intention is a declaration that consumers make about what they are likely to do, while actual behaviour is a completed purchase. Thus, it should not be assumed that social media marketing and purchase intention are automatically correlated with sales.</w:t>
      </w:r>
    </w:p>
    <w:p w:rsidR="00C45660" w:rsidRPr="00D70F55" w:rsidRDefault="00C45660" w:rsidP="00C45660">
      <w:r w:rsidRPr="00D70F55">
        <w:t>The results also vary based on social media activity. Consumer-generated communication has been shown to change perceptions of brands and the reactions of consumers, whereas firm-created social media communication can do so differently (</w:t>
      </w:r>
      <w:proofErr w:type="spellStart"/>
      <w:r w:rsidRPr="00D70F55">
        <w:t>Schivinski</w:t>
      </w:r>
      <w:proofErr w:type="spellEnd"/>
      <w:r w:rsidRPr="00D70F55">
        <w:t xml:space="preserve"> and </w:t>
      </w:r>
      <w:proofErr w:type="spellStart"/>
      <w:r w:rsidRPr="00D70F55">
        <w:t>Dąbrowski</w:t>
      </w:r>
      <w:proofErr w:type="spellEnd"/>
      <w:r w:rsidRPr="00D70F55">
        <w:t>, 2016). This means that brands could have different reactions to content than content created by other consumers.</w:t>
      </w:r>
    </w:p>
    <w:p w:rsidR="00C45660" w:rsidRPr="00D70F55" w:rsidRDefault="00C45660" w:rsidP="00C45660">
      <w:r w:rsidRPr="00D70F55">
        <w:t>The empirical findings are aligned with the relevance of social media marketing on consumer purchase behaviour; however, this connection is not necessarily direct and universal. Social media activities can have an impact on awareness, trust, perceived value, brand attitude or engagement before influencing purchase intention. This intention can be influenced by other factors like price, product quality, consumer income and availability that can lead to purchase behaviour.</w:t>
      </w:r>
    </w:p>
    <w:p w:rsidR="00C45660" w:rsidRPr="00D70F55" w:rsidRDefault="00C45660" w:rsidP="00C45660">
      <w:pPr>
        <w:pStyle w:val="Heading3"/>
      </w:pPr>
      <w:bookmarkStart w:id="36" w:name="_Toc241187345"/>
      <w:r w:rsidRPr="00D70F55">
        <w:t>2.3.4 Influencer Marketing and Consumer Decision-Making</w:t>
      </w:r>
      <w:bookmarkEnd w:id="35"/>
      <w:bookmarkEnd w:id="36"/>
    </w:p>
    <w:p w:rsidR="007057B0" w:rsidRPr="007057B0" w:rsidRDefault="007057B0" w:rsidP="007057B0">
      <w:r w:rsidRPr="007057B0">
        <w:t>Ohanian (1990) found expertise and trustworthiness and attractiveness as important factors of source credibility. These are all relevant when it comes to modern influencer marketing</w:t>
      </w:r>
      <w:r>
        <w:t>.</w:t>
      </w:r>
      <w:r w:rsidRPr="007057B0">
        <w:t xml:space="preserve"> </w:t>
      </w:r>
      <w:r>
        <w:t>C</w:t>
      </w:r>
      <w:r w:rsidRPr="007057B0">
        <w:t>onsumers are looking to assess whether an influencer is popular</w:t>
      </w:r>
      <w:r>
        <w:t>.</w:t>
      </w:r>
      <w:r w:rsidRPr="007057B0">
        <w:t xml:space="preserve"> </w:t>
      </w:r>
      <w:r>
        <w:t>T</w:t>
      </w:r>
      <w:r w:rsidRPr="007057B0">
        <w:t>hey are also looking to see if an influencer is knowledgeable, trustworthy and genuine.</w:t>
      </w:r>
    </w:p>
    <w:p w:rsidR="007057B0" w:rsidRPr="007057B0" w:rsidRDefault="007057B0" w:rsidP="007057B0">
      <w:r>
        <w:t>T</w:t>
      </w:r>
      <w:r w:rsidRPr="007057B0">
        <w:t xml:space="preserve">he number of followers can have an impact on perceptions of influencer popularity and brand attitudes, as De </w:t>
      </w:r>
      <w:proofErr w:type="spellStart"/>
      <w:r w:rsidRPr="007057B0">
        <w:t>Veirman</w:t>
      </w:r>
      <w:proofErr w:type="spellEnd"/>
      <w:r w:rsidRPr="007057B0">
        <w:t xml:space="preserve">, </w:t>
      </w:r>
      <w:proofErr w:type="spellStart"/>
      <w:r w:rsidRPr="007057B0">
        <w:t>Cauberghe</w:t>
      </w:r>
      <w:proofErr w:type="spellEnd"/>
      <w:r w:rsidRPr="007057B0">
        <w:t xml:space="preserve"> and </w:t>
      </w:r>
      <w:proofErr w:type="spellStart"/>
      <w:r w:rsidRPr="007057B0">
        <w:t>Hudders</w:t>
      </w:r>
      <w:proofErr w:type="spellEnd"/>
      <w:r w:rsidRPr="007057B0">
        <w:t xml:space="preserve"> (2017) determined</w:t>
      </w:r>
      <w:r>
        <w:t>. T</w:t>
      </w:r>
      <w:r w:rsidRPr="007057B0">
        <w:t>his connection is not as straightforward as it might seem since more followers does not necessarily equate to more positive results. Lou and Yuan (2019) also proved that the informativeness of influencer content</w:t>
      </w:r>
      <w:r>
        <w:t>.</w:t>
      </w:r>
      <w:r w:rsidRPr="007057B0">
        <w:t xml:space="preserve"> </w:t>
      </w:r>
      <w:r>
        <w:t>T</w:t>
      </w:r>
      <w:r w:rsidRPr="007057B0">
        <w:t>he credibility of the influencer itself could be a factor in consumer trust of the branded content and buy intent.</w:t>
      </w:r>
    </w:p>
    <w:p w:rsidR="00C45660" w:rsidRPr="00D70F55" w:rsidRDefault="00C45660" w:rsidP="00C45660">
      <w:r w:rsidRPr="00D70F55">
        <w:t xml:space="preserve">However, more recent research raises questions about authenticity. </w:t>
      </w:r>
      <w:proofErr w:type="spellStart"/>
      <w:r w:rsidRPr="00D70F55">
        <w:t>Audrezet</w:t>
      </w:r>
      <w:proofErr w:type="spellEnd"/>
      <w:r w:rsidRPr="00D70F55">
        <w:t xml:space="preserve">, de </w:t>
      </w:r>
      <w:proofErr w:type="spellStart"/>
      <w:r w:rsidRPr="00D70F55">
        <w:t>Kerviler</w:t>
      </w:r>
      <w:proofErr w:type="spellEnd"/>
      <w:r w:rsidRPr="00D70F55">
        <w:t xml:space="preserve"> and </w:t>
      </w:r>
      <w:proofErr w:type="spellStart"/>
      <w:r w:rsidRPr="00D70F55">
        <w:t>Moulard</w:t>
      </w:r>
      <w:proofErr w:type="spellEnd"/>
      <w:r w:rsidRPr="00D70F55">
        <w:t xml:space="preserve"> (2020) argued that maintaining authenticity can become difficult when </w:t>
      </w:r>
      <w:r w:rsidRPr="00D70F55">
        <w:lastRenderedPageBreak/>
        <w:t xml:space="preserve">influencers engage in commercial partnerships. This creates a tension between commercial objectives and perceived genuineness. </w:t>
      </w:r>
      <w:proofErr w:type="spellStart"/>
      <w:r w:rsidRPr="00D70F55">
        <w:t>Casaló</w:t>
      </w:r>
      <w:proofErr w:type="spellEnd"/>
      <w:r w:rsidRPr="00D70F55">
        <w:t xml:space="preserve">, </w:t>
      </w:r>
      <w:proofErr w:type="spellStart"/>
      <w:r w:rsidRPr="00D70F55">
        <w:t>Flavián</w:t>
      </w:r>
      <w:proofErr w:type="spellEnd"/>
      <w:r w:rsidRPr="00D70F55">
        <w:t xml:space="preserve"> and Ibáñez-Sánchez (2020) also showed that influencer characteristics and content can affect users' behavioural intentions on Instagram.</w:t>
      </w:r>
    </w:p>
    <w:p w:rsidR="00C45660" w:rsidRPr="00D70F55" w:rsidRDefault="00C45660" w:rsidP="00C45660">
      <w:r w:rsidRPr="00D70F55">
        <w:t xml:space="preserve">Therefore, the literature does not provide a simple answer to whether celebrity or micro-influencers are more effective. Large influencers may provide greater reach and visibility, whereas smaller influencers may be perceived as more relatable and authentic. </w:t>
      </w:r>
      <w:proofErr w:type="spellStart"/>
      <w:r w:rsidRPr="00D70F55">
        <w:t>Sokolova</w:t>
      </w:r>
      <w:proofErr w:type="spellEnd"/>
      <w:r w:rsidRPr="00D70F55">
        <w:t xml:space="preserve"> and </w:t>
      </w:r>
      <w:proofErr w:type="spellStart"/>
      <w:r w:rsidRPr="00D70F55">
        <w:t>Kefi</w:t>
      </w:r>
      <w:proofErr w:type="spellEnd"/>
      <w:r w:rsidRPr="00D70F55">
        <w:t xml:space="preserve"> (2020) also demonstrated the relevance of credibility and </w:t>
      </w:r>
      <w:proofErr w:type="spellStart"/>
      <w:r w:rsidRPr="00D70F55">
        <w:t>parasocial</w:t>
      </w:r>
      <w:proofErr w:type="spellEnd"/>
      <w:r w:rsidRPr="00D70F55">
        <w:t xml:space="preserve"> interaction in explaining purchase intention. Thus, influencer effectiveness appears to depend on the relationship between influencer credibility, authenticity, audience characteristics and product-influencer fit.</w:t>
      </w:r>
    </w:p>
    <w:p w:rsidR="00C45660" w:rsidRPr="00D70F55" w:rsidRDefault="00C45660" w:rsidP="00C45660">
      <w:pPr>
        <w:pStyle w:val="Heading3"/>
      </w:pPr>
      <w:bookmarkStart w:id="37" w:name="_Toc240410121"/>
      <w:bookmarkStart w:id="38" w:name="_Toc241187346"/>
      <w:r w:rsidRPr="00D70F55">
        <w:t xml:space="preserve">2.3.5 </w:t>
      </w:r>
      <w:proofErr w:type="gramStart"/>
      <w:r w:rsidRPr="00D70F55">
        <w:t>eWOM</w:t>
      </w:r>
      <w:proofErr w:type="gramEnd"/>
      <w:r w:rsidRPr="00D70F55">
        <w:t xml:space="preserve"> and User-Generated Content</w:t>
      </w:r>
      <w:bookmarkEnd w:id="37"/>
      <w:bookmarkEnd w:id="38"/>
    </w:p>
    <w:p w:rsidR="00C45660" w:rsidRPr="00D70F55" w:rsidRDefault="00C45660" w:rsidP="00C45660">
      <w:r w:rsidRPr="00D70F55">
        <w:t xml:space="preserve">Electronic word-of-mouth has become an important influence on consumer decision-making because it allows consumers to access opinions from other users. </w:t>
      </w:r>
      <w:proofErr w:type="spellStart"/>
      <w:r w:rsidRPr="00D70F55">
        <w:t>Hennig-Thurau</w:t>
      </w:r>
      <w:proofErr w:type="spellEnd"/>
      <w:r w:rsidRPr="00D70F55">
        <w:t xml:space="preserve"> et al. (2004) established the importance of online consumer opinions and the motivations behind consumers' participation in electronic word-of-mouth. Unlike traditional advertising, eWOM is generally perceived as originating from consumers rather than directly from the firm.</w:t>
      </w:r>
    </w:p>
    <w:p w:rsidR="00C45660" w:rsidRPr="00D70F55" w:rsidRDefault="00C45660" w:rsidP="00C45660">
      <w:r w:rsidRPr="00D70F55">
        <w:t xml:space="preserve">Cheung and </w:t>
      </w:r>
      <w:proofErr w:type="spellStart"/>
      <w:r w:rsidRPr="00D70F55">
        <w:t>Thadani</w:t>
      </w:r>
      <w:proofErr w:type="spellEnd"/>
      <w:r w:rsidRPr="00D70F55">
        <w:t xml:space="preserve"> (2012) highlighted the importance of eWOM in online consumer decision-making, although its influence depends on characteristics such as credibility and information quality. </w:t>
      </w:r>
      <w:proofErr w:type="spellStart"/>
      <w:r w:rsidRPr="00D70F55">
        <w:t>Erkan</w:t>
      </w:r>
      <w:proofErr w:type="spellEnd"/>
      <w:r w:rsidRPr="00D70F55">
        <w:t xml:space="preserve"> and Evans (2016) similarly found that the quality and credibility of information shared through social media can influence consumers' purchase intentions.</w:t>
      </w:r>
    </w:p>
    <w:p w:rsidR="00C45660" w:rsidRPr="00D70F55" w:rsidRDefault="00C45660" w:rsidP="00C45660">
      <w:r w:rsidRPr="00D70F55">
        <w:t xml:space="preserve">UGC can therefore act as a form of social proof, particularly in fashion where consumers may seek visual evidence of how products appear in real-life situations. However, peer-generated content is not automatically more credible than brand-created content. </w:t>
      </w:r>
    </w:p>
    <w:p w:rsidR="00C45660" w:rsidRPr="00D70F55" w:rsidRDefault="00C45660" w:rsidP="00C45660">
      <w:pPr>
        <w:pStyle w:val="Heading3"/>
      </w:pPr>
      <w:bookmarkStart w:id="39" w:name="_Toc240410122"/>
      <w:bookmarkStart w:id="40" w:name="_Toc241187347"/>
      <w:r w:rsidRPr="00D70F55">
        <w:t>2.3.6 Social Commerce and the Changing Consumer Purchase Journey</w:t>
      </w:r>
      <w:bookmarkEnd w:id="39"/>
      <w:bookmarkEnd w:id="40"/>
    </w:p>
    <w:p w:rsidR="007057B0" w:rsidRDefault="007057B0" w:rsidP="007057B0">
      <w:bookmarkStart w:id="41" w:name="_Toc240410123"/>
      <w:r>
        <w:t xml:space="preserve">Social media were primarily used for communication and engagement, but with social commerce, a combination of social interaction and business operations is in play. Yadav et al. (2013) characterized social commerce as a separate area that integrates social </w:t>
      </w:r>
      <w:r>
        <w:lastRenderedPageBreak/>
        <w:t xml:space="preserve">media and commercial processes, while Zhang and </w:t>
      </w:r>
      <w:proofErr w:type="spellStart"/>
      <w:r>
        <w:t>Benyoucef</w:t>
      </w:r>
      <w:proofErr w:type="spellEnd"/>
      <w:r>
        <w:t xml:space="preserve"> (2016) emphasized the increasing significant role of social interactions in online consumer </w:t>
      </w:r>
      <w:proofErr w:type="spellStart"/>
      <w:r>
        <w:t>behaviors</w:t>
      </w:r>
      <w:proofErr w:type="spellEnd"/>
      <w:r>
        <w:t>.</w:t>
      </w:r>
    </w:p>
    <w:p w:rsidR="007057B0" w:rsidRDefault="007057B0" w:rsidP="007057B0">
      <w:proofErr w:type="spellStart"/>
      <w:r>
        <w:t>Hajli</w:t>
      </w:r>
      <w:proofErr w:type="spellEnd"/>
      <w:r>
        <w:t xml:space="preserve"> (2015) discovered that social commerce constructs like suggestions, ratings and reviews can impact consumers' purchase intent. </w:t>
      </w:r>
      <w:proofErr w:type="spellStart"/>
      <w:r>
        <w:t>Hajli</w:t>
      </w:r>
      <w:proofErr w:type="spellEnd"/>
      <w:r>
        <w:t xml:space="preserve"> et al. (2017) also illustrated the role of trust in social networking and its association with the purchase intentions in this context. The results indicate that social commerce, by incorporating the information search process, social interaction, and decision-making process in commerce, can influence the consumer's </w:t>
      </w:r>
      <w:proofErr w:type="spellStart"/>
      <w:r>
        <w:t>behavior</w:t>
      </w:r>
      <w:proofErr w:type="spellEnd"/>
      <w:r>
        <w:t xml:space="preserve"> in a positive fashion.</w:t>
      </w:r>
    </w:p>
    <w:p w:rsidR="007057B0" w:rsidRDefault="007057B0" w:rsidP="007057B0">
      <w:r>
        <w:t>But the literature implies that social commerce can't just be considered as a quicker ecommerce. It's unique in that it's a social element to the purchasing experience, with recommendations, communities, reviews and social interactions helping consumers make their decisions.</w:t>
      </w:r>
    </w:p>
    <w:p w:rsidR="00C45660" w:rsidRPr="00A0478A" w:rsidRDefault="00C45660" w:rsidP="00C45660">
      <w:pPr>
        <w:pStyle w:val="Heading3"/>
      </w:pPr>
      <w:bookmarkStart w:id="42" w:name="_Toc241187348"/>
      <w:r w:rsidRPr="00A0478A">
        <w:t>2.3.7 Contradictions and Differences in Empirical Findings</w:t>
      </w:r>
      <w:bookmarkEnd w:id="41"/>
      <w:bookmarkEnd w:id="42"/>
    </w:p>
    <w:p w:rsidR="007057B0" w:rsidRDefault="007057B0" w:rsidP="007057B0">
      <w:bookmarkStart w:id="43" w:name="_Toc240410124"/>
      <w:r>
        <w:t xml:space="preserve">The results do not hold true in all situations. There is one key distinction with regards to the social media platform. While Instagram might be effective, this can vary from Facebook or </w:t>
      </w:r>
      <w:proofErr w:type="spellStart"/>
      <w:r>
        <w:t>TikTok</w:t>
      </w:r>
      <w:proofErr w:type="spellEnd"/>
      <w:r>
        <w:t>. There are various types of content formats, algorithms and user behaviours on each platform. The results from one platform may not apply to another.</w:t>
      </w:r>
    </w:p>
    <w:p w:rsidR="007057B0" w:rsidRDefault="007057B0" w:rsidP="007057B0">
      <w:r>
        <w:t xml:space="preserve">A product category is another key consideration. There are social media activities that can enhance luxury fashion brands by creating an exclusivity and brand identity. Convenience and promotional material, price may be more salient for mass-market stores. Kim and </w:t>
      </w:r>
      <w:proofErr w:type="spellStart"/>
      <w:proofErr w:type="gramStart"/>
      <w:r>
        <w:t>Ko</w:t>
      </w:r>
      <w:proofErr w:type="spellEnd"/>
      <w:proofErr w:type="gramEnd"/>
      <w:r>
        <w:t xml:space="preserve"> (2012) concentrated on luxury fashion. The results of their study might not reflect consumer behaviour for fashion items that are more budget friendly.</w:t>
      </w:r>
    </w:p>
    <w:p w:rsidR="007057B0" w:rsidRDefault="007057B0" w:rsidP="007057B0">
      <w:r>
        <w:t>Differences are also brought about by consumer characteristics. Young shoppers who are more active on social media might be more open to social commerce and influencers. Older consumers might be more focused on the traditional sources of information. Variations in culture and geography can affect.</w:t>
      </w:r>
    </w:p>
    <w:p w:rsidR="007057B0" w:rsidRDefault="007057B0" w:rsidP="007057B0">
      <w:r>
        <w:t xml:space="preserve">The empirical research revealed differences between influencer popularity and authenticity. Increased followers is increased visibility. High popularity does not always lead to high levels of trust and purchase intention. High engagement rates could mean </w:t>
      </w:r>
      <w:r>
        <w:lastRenderedPageBreak/>
        <w:t>that people are paying attention, but it doesn't necessarily mean that they are purchasing anything. These conflicts show that social media marketing is nothing if not a flexible strategy that isn't always effective.</w:t>
      </w:r>
    </w:p>
    <w:p w:rsidR="00C45660" w:rsidRPr="00D70F55" w:rsidRDefault="00C45660" w:rsidP="00C45660">
      <w:pPr>
        <w:pStyle w:val="Heading2"/>
        <w:rPr>
          <w:b w:val="0"/>
          <w:bCs/>
        </w:rPr>
      </w:pPr>
      <w:bookmarkStart w:id="44" w:name="_Toc241187349"/>
      <w:r w:rsidRPr="00D70F55">
        <w:rPr>
          <w:b w:val="0"/>
          <w:bCs/>
        </w:rPr>
        <w:t>2.4 Emerging Debates</w:t>
      </w:r>
      <w:bookmarkEnd w:id="43"/>
      <w:bookmarkEnd w:id="44"/>
    </w:p>
    <w:p w:rsidR="00C45660" w:rsidRPr="00D70F55" w:rsidRDefault="00C45660" w:rsidP="00C45660">
      <w:bookmarkStart w:id="45" w:name="_Toc240410125"/>
      <w:r w:rsidRPr="00D70F55">
        <w:t xml:space="preserve">Social media marketing has opened up a number of new debates on how marketing strategies affect the </w:t>
      </w:r>
      <w:r w:rsidR="00D70F55" w:rsidRPr="00D70F55">
        <w:t>behaviour</w:t>
      </w:r>
      <w:r w:rsidRPr="00D70F55">
        <w:t xml:space="preserve"> of consumers. Previous studies indicated that social media are essential in communicating, engaging and purchasing intention, however, the connection between consumers and fashion brands has become more complicated with the recent developments. The content that consumers see, the influencers that they see, and the distance between marketing communication and purchasing have all been cut down by </w:t>
      </w:r>
      <w:r w:rsidR="00D70F55" w:rsidRPr="00D70F55">
        <w:t>algorithms. Algorithms</w:t>
      </w:r>
      <w:r w:rsidRPr="00D70F55">
        <w:t xml:space="preserve"> today are part of the equation that dictate what consumers see, the influencers they see and the distance between marketing communication and purchasing. Meanwhile, artificial intelligence and other digital technologies are transforming the way a company 'predicts' consumer preferences and personalises marketing tasks. The evolution of these changes is provoking critical questions about the effectiveness of social media marketing and the additional challenges that it presents regarding authenticity, privacy, trust and consumer autonomy.</w:t>
      </w:r>
    </w:p>
    <w:p w:rsidR="00C45660" w:rsidRPr="00D70F55" w:rsidRDefault="00C45660" w:rsidP="00C45660">
      <w:pPr>
        <w:pStyle w:val="Heading3"/>
        <w:rPr>
          <w:b w:val="0"/>
          <w:bCs/>
        </w:rPr>
      </w:pPr>
      <w:bookmarkStart w:id="46" w:name="_Toc241187350"/>
      <w:r w:rsidRPr="00D70F55">
        <w:rPr>
          <w:b w:val="0"/>
          <w:bCs/>
        </w:rPr>
        <w:t>2.4.1 Algorithm-Driven and Personalised Marketing</w:t>
      </w:r>
      <w:bookmarkEnd w:id="45"/>
      <w:bookmarkEnd w:id="46"/>
    </w:p>
    <w:p w:rsidR="002A16B0" w:rsidRDefault="002A16B0" w:rsidP="002A16B0">
      <w:bookmarkStart w:id="47" w:name="_Toc240410126"/>
      <w:r>
        <w:t>Social media marketing was heavily reliant on consumers who followed the brands on the social media or visited their brand pages. But modern platforms continue to employ algorithmic systems to determine what content users are likely to see because of their previous actions, interests and interactions. This is a major shift in the relationship between the brand and its consumers. The exposure to a brand is now not just dependent on the consumer's relationship with the brand.</w:t>
      </w:r>
    </w:p>
    <w:p w:rsidR="002A16B0" w:rsidRDefault="002A16B0" w:rsidP="002A16B0">
      <w:proofErr w:type="spellStart"/>
      <w:r>
        <w:t>Lamberton</w:t>
      </w:r>
      <w:proofErr w:type="spellEnd"/>
      <w:r>
        <w:t xml:space="preserve"> and Stephen (2016) believe that digital technologies have revolutionised marketing. They give companies more opportunities to gather and utilise consumer data. Social media offers marketers information about what people are interested in, how they interact with each other and their behaviours. This enables marketing messages to be more targeted. This can empower fashion retailers to offer consumers products and </w:t>
      </w:r>
      <w:r>
        <w:lastRenderedPageBreak/>
        <w:t>content close to their own tastes. Personalisation could provide greater relevance to the marketing communications and boost the chances for consumer interaction with specific products.</w:t>
      </w:r>
    </w:p>
    <w:p w:rsidR="002A16B0" w:rsidRDefault="002A16B0" w:rsidP="002A16B0">
      <w:r>
        <w:t>The advantages of personalization aren't without drawbacks. As per Appel et al., (2020), artificial intelligence and algorithms are more involved in the social media marketing landscape. It has raised issues of privacy, transparency and consumer control. Useful content can often be in the eyes of the beholder and the average consumer may become uncomfortable if they discover the level of their online activity is being monitored. This leaves a conflict between relevance and privacy. Personalisation can</w:t>
      </w:r>
      <w:r w:rsidR="00C16947">
        <w:t xml:space="preserve"> </w:t>
      </w:r>
      <w:r>
        <w:t>backfire if the consumer feels the marketing is too intrusive or manipulative.</w:t>
      </w:r>
    </w:p>
    <w:p w:rsidR="002A16B0" w:rsidRDefault="002A16B0" w:rsidP="002A16B0">
      <w:proofErr w:type="spellStart"/>
      <w:r>
        <w:t>Dwivedi</w:t>
      </w:r>
      <w:proofErr w:type="spellEnd"/>
      <w:r>
        <w:t xml:space="preserve"> et al. (2021) have distinguished that artificial intelligence, automation and data-driven marketing are crucial in the future of social media. But they stress the importance of putting ethical questions over technological opportunities.</w:t>
      </w:r>
      <w:r w:rsidR="00C16947">
        <w:t xml:space="preserve"> C</w:t>
      </w:r>
      <w:r>
        <w:t>onsumers can enjoy greater relevance as well as heightened privacy and algorithmic concerns.</w:t>
      </w:r>
    </w:p>
    <w:p w:rsidR="002A16B0" w:rsidRDefault="002A16B0" w:rsidP="002A16B0">
      <w:r>
        <w:t>This debate is especially relevant to the retail fashion sector where the personalized product recommendations, ads and influencer content are often likely to reach consumers. The effectiveness of this marketing not only relies upon the ability of companies to recognize the preferences of consumers</w:t>
      </w:r>
      <w:r w:rsidR="00C16947">
        <w:t>. It</w:t>
      </w:r>
      <w:r>
        <w:t xml:space="preserve"> also</w:t>
      </w:r>
      <w:r w:rsidR="00C16947">
        <w:t xml:space="preserve"> relies on</w:t>
      </w:r>
      <w:r>
        <w:t xml:space="preserve"> the usefulness of the communication for consumers.</w:t>
      </w:r>
    </w:p>
    <w:p w:rsidR="00C45660" w:rsidRPr="00D70F55" w:rsidRDefault="00C45660" w:rsidP="00C45660">
      <w:pPr>
        <w:pStyle w:val="Heading3"/>
        <w:rPr>
          <w:b w:val="0"/>
          <w:bCs/>
        </w:rPr>
      </w:pPr>
      <w:bookmarkStart w:id="48" w:name="_Toc241187351"/>
      <w:r w:rsidRPr="00D70F55">
        <w:rPr>
          <w:b w:val="0"/>
          <w:bCs/>
        </w:rPr>
        <w:t>2.4.2 Authenticity, Trust and Commercialisation</w:t>
      </w:r>
      <w:bookmarkEnd w:id="47"/>
      <w:bookmarkEnd w:id="48"/>
    </w:p>
    <w:p w:rsidR="00C16947" w:rsidRDefault="00C16947" w:rsidP="00C16947">
      <w:bookmarkStart w:id="49" w:name="_Toc240410127"/>
      <w:r>
        <w:t>The other main discussion is about the commercialisation of social media. Social media was associated with users' participation and somewhat casual communication. The line between organic content and commercial marketing has become blurred as businesses have become more reliant on these platforms. Anyone from an influencer to content producer to user can produce content that drives sales of the product and makes consumers bewildered about what is being advertised and what is marketing.</w:t>
      </w:r>
    </w:p>
    <w:p w:rsidR="00C16947" w:rsidRDefault="00C16947" w:rsidP="00C16947">
      <w:r>
        <w:t xml:space="preserve">Lou and Yuan (2019) found that the value of influencers' content, and the credibility of the influencers can influence consumers' buying intention and their trust in branded content. There is also a risk that commercialisation will endanger the authenticity of influencer </w:t>
      </w:r>
      <w:r>
        <w:lastRenderedPageBreak/>
        <w:t xml:space="preserve">marketing itself. </w:t>
      </w:r>
      <w:proofErr w:type="spellStart"/>
      <w:r>
        <w:t>Audrezet</w:t>
      </w:r>
      <w:proofErr w:type="spellEnd"/>
      <w:r>
        <w:t xml:space="preserve">, de </w:t>
      </w:r>
      <w:proofErr w:type="spellStart"/>
      <w:r>
        <w:t>Kerviler</w:t>
      </w:r>
      <w:proofErr w:type="spellEnd"/>
      <w:r>
        <w:t xml:space="preserve"> and </w:t>
      </w:r>
      <w:proofErr w:type="spellStart"/>
      <w:r>
        <w:t>Moulard</w:t>
      </w:r>
      <w:proofErr w:type="spellEnd"/>
      <w:r>
        <w:t xml:space="preserve"> (2020) suggest that the sense of authenticity is closely linked to real expression and integrity. The more commercially oriented influencers become, the more they risk being seen. Consumers favour one brand over the other and their posts are seen as less authentic than a user's post.</w:t>
      </w:r>
    </w:p>
    <w:p w:rsidR="00C45660" w:rsidRPr="00D70F55" w:rsidRDefault="00C45660" w:rsidP="00C45660">
      <w:r w:rsidRPr="00D70F55">
        <w:t xml:space="preserve">Access to highly engaged audiences and the perception of a more personal approach to marketing than traditional advertising can be provided by influencer marketing. But when sponsorships or content are repeated or become too promotional, authenticity can be diminished. Similarly, </w:t>
      </w:r>
      <w:proofErr w:type="spellStart"/>
      <w:r w:rsidRPr="00D70F55">
        <w:t>Sokolova</w:t>
      </w:r>
      <w:proofErr w:type="spellEnd"/>
      <w:r w:rsidRPr="00D70F55">
        <w:t xml:space="preserve"> and </w:t>
      </w:r>
      <w:proofErr w:type="spellStart"/>
      <w:r w:rsidRPr="00D70F55">
        <w:t>Kefi</w:t>
      </w:r>
      <w:proofErr w:type="spellEnd"/>
      <w:r w:rsidRPr="00D70F55">
        <w:t xml:space="preserve"> (2020) show that the credibility of influencers and their </w:t>
      </w:r>
      <w:proofErr w:type="spellStart"/>
      <w:r w:rsidRPr="00D70F55">
        <w:t>parasocial</w:t>
      </w:r>
      <w:proofErr w:type="spellEnd"/>
      <w:r w:rsidRPr="00D70F55">
        <w:t xml:space="preserve"> relationships have an impact on the intention to purchase, indicating that the personal relationship perceived by followers is one of the key components of the effectiveness of influencers. This relationship can become commercialised, however, and its persuasiveness could diminish.</w:t>
      </w:r>
    </w:p>
    <w:p w:rsidR="00C45660" w:rsidRPr="00D70F55" w:rsidRDefault="00C45660" w:rsidP="00C45660">
      <w:r w:rsidRPr="00D70F55">
        <w:t xml:space="preserve">So the question isn't whether or not paid influencer marketing is effective, it's when </w:t>
      </w:r>
      <w:r w:rsidR="00D90CA4" w:rsidRPr="00D70F55">
        <w:t>it is</w:t>
      </w:r>
      <w:r w:rsidRPr="00D70F55">
        <w:t xml:space="preserve"> effective. Also disclosure of sponsorship is relevant as it will impact consumer perceptions of honesty. For fashion retailers, the challenge is thus, to meet the commercial goals and at the same time, maintaining the authenticity and trust of the communication made on social media.</w:t>
      </w:r>
    </w:p>
    <w:p w:rsidR="00C45660" w:rsidRPr="00D70F55" w:rsidRDefault="00C45660" w:rsidP="00C45660">
      <w:r w:rsidRPr="00D70F55">
        <w:t>How the role of influencers and content creators has evolved over time.</w:t>
      </w:r>
    </w:p>
    <w:p w:rsidR="00C45660" w:rsidRPr="00D70F55" w:rsidRDefault="00C45660" w:rsidP="00C45660">
      <w:r w:rsidRPr="00D70F55">
        <w:t>The landscape of influencer marketing has greatly evolved. Social media has ushered in the era of celebrity and high-profile personalities promoting products, and it took off at the beginning of the development process.</w:t>
      </w:r>
      <w:r w:rsidR="009F5B0E">
        <w:t xml:space="preserve"> </w:t>
      </w:r>
      <w:r w:rsidRPr="00D70F55">
        <w:t xml:space="preserve">De </w:t>
      </w:r>
      <w:proofErr w:type="spellStart"/>
      <w:r w:rsidRPr="00D70F55">
        <w:t>Veirman</w:t>
      </w:r>
      <w:proofErr w:type="spellEnd"/>
      <w:r w:rsidRPr="00D70F55">
        <w:t xml:space="preserve">, </w:t>
      </w:r>
      <w:proofErr w:type="spellStart"/>
      <w:r w:rsidRPr="00D70F55">
        <w:t>Cauberghe</w:t>
      </w:r>
      <w:proofErr w:type="spellEnd"/>
      <w:r w:rsidRPr="00D70F55">
        <w:t xml:space="preserve"> and </w:t>
      </w:r>
      <w:proofErr w:type="spellStart"/>
      <w:r w:rsidRPr="00D70F55">
        <w:t>Hudders</w:t>
      </w:r>
      <w:proofErr w:type="spellEnd"/>
      <w:r w:rsidRPr="00D70F55">
        <w:t xml:space="preserve"> (2017) show that the popularity of influencers can shape consumer attitudes towards brands</w:t>
      </w:r>
      <w:r w:rsidR="009F5B0E">
        <w:t>.</w:t>
      </w:r>
      <w:r w:rsidRPr="00D70F55">
        <w:t xml:space="preserve"> </w:t>
      </w:r>
      <w:r w:rsidR="009F5B0E">
        <w:t xml:space="preserve">It </w:t>
      </w:r>
      <w:r w:rsidRPr="00D70F55">
        <w:t>provides indications that popularity alone doesn't guarantee positive outcomes. Smaller influencers will have more niche audiences and a more intimate relationship with their followers may be perceived.</w:t>
      </w:r>
    </w:p>
    <w:p w:rsidR="00C45660" w:rsidRPr="00D70F55" w:rsidRDefault="00C45660" w:rsidP="00C45660">
      <w:r w:rsidRPr="00D70F55">
        <w:t xml:space="preserve">The importance of credibility and informativeness of influencer content is also noted by Lou &amp; Yuan (2019). This indicates that if the information an influencer sends out is helpful and credible, consumers are more likely to be receptive. </w:t>
      </w:r>
      <w:proofErr w:type="spellStart"/>
      <w:r w:rsidRPr="00D70F55">
        <w:t>Casaló</w:t>
      </w:r>
      <w:proofErr w:type="spellEnd"/>
      <w:r w:rsidRPr="00D70F55">
        <w:t xml:space="preserve">, </w:t>
      </w:r>
      <w:proofErr w:type="spellStart"/>
      <w:r w:rsidRPr="00D70F55">
        <w:t>Flavián</w:t>
      </w:r>
      <w:proofErr w:type="spellEnd"/>
      <w:r w:rsidRPr="00D70F55">
        <w:t xml:space="preserve"> and Ibáñez-Sánchez (2020) demonstrate that various aspects of influencers and their content can </w:t>
      </w:r>
      <w:r w:rsidRPr="00D70F55">
        <w:lastRenderedPageBreak/>
        <w:t>impact users' behavioural intentions, which highlights the significance of influencers' characteristics other than popularity.</w:t>
      </w:r>
    </w:p>
    <w:p w:rsidR="00C45660" w:rsidRPr="00D70F55" w:rsidRDefault="00C45660" w:rsidP="00C45660">
      <w:pPr>
        <w:pStyle w:val="Heading3"/>
        <w:rPr>
          <w:b w:val="0"/>
          <w:bCs/>
        </w:rPr>
      </w:pPr>
      <w:bookmarkStart w:id="50" w:name="_Toc241187352"/>
      <w:r w:rsidRPr="00D70F55">
        <w:rPr>
          <w:b w:val="0"/>
          <w:bCs/>
        </w:rPr>
        <w:t>2.4.3 The Changing Role of Influencers and Content Creators</w:t>
      </w:r>
      <w:bookmarkEnd w:id="49"/>
      <w:bookmarkEnd w:id="50"/>
    </w:p>
    <w:p w:rsidR="00C45660" w:rsidRPr="00D70F55" w:rsidRDefault="00C45660" w:rsidP="00C45660">
      <w:pPr>
        <w:rPr>
          <w:bCs/>
        </w:rPr>
      </w:pPr>
      <w:bookmarkStart w:id="51" w:name="_Toc240410128"/>
      <w:r w:rsidRPr="00D70F55">
        <w:rPr>
          <w:bCs/>
        </w:rPr>
        <w:t>Social media began to be used in an effective way to advertise products by celebrities and high-profile personalities. The rise of influencers has broadened the concept to include macro, micro, nano influencers and independent content creators.</w:t>
      </w:r>
    </w:p>
    <w:p w:rsidR="00C45660" w:rsidRPr="00D70F55" w:rsidRDefault="00C45660" w:rsidP="00C45660">
      <w:pPr>
        <w:rPr>
          <w:bCs/>
        </w:rPr>
      </w:pPr>
      <w:r w:rsidRPr="00D70F55">
        <w:rPr>
          <w:bCs/>
        </w:rPr>
        <w:t xml:space="preserve">While De </w:t>
      </w:r>
      <w:proofErr w:type="spellStart"/>
      <w:r w:rsidRPr="00D70F55">
        <w:rPr>
          <w:bCs/>
        </w:rPr>
        <w:t>Veirman</w:t>
      </w:r>
      <w:proofErr w:type="spellEnd"/>
      <w:r w:rsidRPr="00D70F55">
        <w:rPr>
          <w:bCs/>
        </w:rPr>
        <w:t xml:space="preserve">, </w:t>
      </w:r>
      <w:proofErr w:type="spellStart"/>
      <w:r w:rsidRPr="00D70F55">
        <w:rPr>
          <w:bCs/>
        </w:rPr>
        <w:t>Cauberghe</w:t>
      </w:r>
      <w:proofErr w:type="spellEnd"/>
      <w:r w:rsidRPr="00D70F55">
        <w:rPr>
          <w:bCs/>
        </w:rPr>
        <w:t xml:space="preserve"> and </w:t>
      </w:r>
      <w:proofErr w:type="spellStart"/>
      <w:r w:rsidRPr="00D70F55">
        <w:rPr>
          <w:bCs/>
        </w:rPr>
        <w:t>Hudders</w:t>
      </w:r>
      <w:proofErr w:type="spellEnd"/>
      <w:r w:rsidRPr="00D70F55">
        <w:rPr>
          <w:bCs/>
        </w:rPr>
        <w:t xml:space="preserve"> (2017) show that influencers can influence the attitudes of consumers toward brands, they also prove that the more followers an influencer has, the less it means that they will have a positive impact. This </w:t>
      </w:r>
      <w:r w:rsidR="00D90CA4">
        <w:rPr>
          <w:bCs/>
        </w:rPr>
        <w:t>calls</w:t>
      </w:r>
      <w:r w:rsidRPr="00D70F55">
        <w:rPr>
          <w:bCs/>
        </w:rPr>
        <w:t xml:space="preserve"> to question the notion that bigger influencers are more effective. Smaller influencers can find they have more niche followers and more apparent connection with followers.</w:t>
      </w:r>
    </w:p>
    <w:p w:rsidR="00C45660" w:rsidRPr="007B602A" w:rsidRDefault="00C45660" w:rsidP="00C45660">
      <w:pPr>
        <w:rPr>
          <w:bCs/>
        </w:rPr>
      </w:pPr>
      <w:r w:rsidRPr="007B602A">
        <w:rPr>
          <w:bCs/>
        </w:rPr>
        <w:t xml:space="preserve">Lou and Yuan (2019) emphasize the crucial role of credibility and the informativeness of influencers' content. </w:t>
      </w:r>
      <w:r w:rsidR="007B602A">
        <w:rPr>
          <w:bCs/>
        </w:rPr>
        <w:t>C</w:t>
      </w:r>
      <w:r w:rsidRPr="007B602A">
        <w:rPr>
          <w:bCs/>
        </w:rPr>
        <w:t xml:space="preserve">onsumers may be more receptive to a useful and credible message from an influencer. </w:t>
      </w:r>
      <w:proofErr w:type="spellStart"/>
      <w:r w:rsidRPr="007B602A">
        <w:rPr>
          <w:bCs/>
        </w:rPr>
        <w:t>Casaló</w:t>
      </w:r>
      <w:proofErr w:type="spellEnd"/>
      <w:r w:rsidRPr="007B602A">
        <w:rPr>
          <w:bCs/>
        </w:rPr>
        <w:t xml:space="preserve">, </w:t>
      </w:r>
      <w:proofErr w:type="spellStart"/>
      <w:r w:rsidRPr="007B602A">
        <w:rPr>
          <w:bCs/>
        </w:rPr>
        <w:t>Flavián</w:t>
      </w:r>
      <w:proofErr w:type="spellEnd"/>
      <w:r w:rsidRPr="007B602A">
        <w:rPr>
          <w:bCs/>
        </w:rPr>
        <w:t xml:space="preserve"> and Ibáñez-Sánchez (2020) also demonstrate that content features</w:t>
      </w:r>
      <w:r w:rsidR="007B602A">
        <w:rPr>
          <w:bCs/>
        </w:rPr>
        <w:t xml:space="preserve"> </w:t>
      </w:r>
      <w:r w:rsidRPr="007B602A">
        <w:rPr>
          <w:bCs/>
        </w:rPr>
        <w:t>can have an impact on the behavioural intentions of the users, highlighting the role of influencer characteristics beyond popularity.</w:t>
      </w:r>
    </w:p>
    <w:p w:rsidR="00C45660" w:rsidRPr="007B602A" w:rsidRDefault="00C45660" w:rsidP="00C45660">
      <w:pPr>
        <w:rPr>
          <w:bCs/>
        </w:rPr>
      </w:pPr>
      <w:proofErr w:type="spellStart"/>
      <w:r w:rsidRPr="007B602A">
        <w:rPr>
          <w:bCs/>
        </w:rPr>
        <w:t>Audrezet</w:t>
      </w:r>
      <w:proofErr w:type="spellEnd"/>
      <w:r w:rsidRPr="007B602A">
        <w:rPr>
          <w:bCs/>
        </w:rPr>
        <w:t xml:space="preserve">, de </w:t>
      </w:r>
      <w:proofErr w:type="spellStart"/>
      <w:r w:rsidRPr="007B602A">
        <w:rPr>
          <w:bCs/>
        </w:rPr>
        <w:t>Kerviler</w:t>
      </w:r>
      <w:proofErr w:type="spellEnd"/>
      <w:r w:rsidRPr="007B602A">
        <w:rPr>
          <w:bCs/>
        </w:rPr>
        <w:t xml:space="preserve"> and </w:t>
      </w:r>
      <w:proofErr w:type="spellStart"/>
      <w:r w:rsidRPr="007B602A">
        <w:rPr>
          <w:bCs/>
        </w:rPr>
        <w:t>Moulard</w:t>
      </w:r>
      <w:proofErr w:type="spellEnd"/>
      <w:r w:rsidRPr="007B602A">
        <w:rPr>
          <w:bCs/>
        </w:rPr>
        <w:t xml:space="preserve"> (2020) call attention to authenticity. Their research indicates that those individuals who can make themselves approachable and sincere are more likely to keep consumers' trust. </w:t>
      </w:r>
      <w:r w:rsidR="007B602A">
        <w:rPr>
          <w:bCs/>
        </w:rPr>
        <w:t>I</w:t>
      </w:r>
      <w:r w:rsidRPr="007B602A">
        <w:rPr>
          <w:bCs/>
        </w:rPr>
        <w:t>t seems that the debate is not so much about who has the bigger audience anymore as it is about who's going to appear credible and authentic and who's going to have an impact on consumer choices.</w:t>
      </w:r>
    </w:p>
    <w:p w:rsidR="00C45660" w:rsidRPr="00C16947" w:rsidRDefault="00C45660" w:rsidP="00C45660">
      <w:pPr>
        <w:pStyle w:val="Heading3"/>
        <w:rPr>
          <w:b w:val="0"/>
          <w:bCs/>
        </w:rPr>
      </w:pPr>
      <w:bookmarkStart w:id="52" w:name="_Toc241187353"/>
      <w:r w:rsidRPr="00C16947">
        <w:rPr>
          <w:b w:val="0"/>
          <w:bCs/>
        </w:rPr>
        <w:t>2.4.4 Social Commerce and the Transformation of Consumer Decision-Making</w:t>
      </w:r>
      <w:bookmarkEnd w:id="51"/>
      <w:bookmarkEnd w:id="52"/>
    </w:p>
    <w:p w:rsidR="00C45660" w:rsidRPr="00D70F55" w:rsidRDefault="00C45660" w:rsidP="00C45660">
      <w:bookmarkStart w:id="53" w:name="_Toc240410129"/>
      <w:r w:rsidRPr="00D70F55">
        <w:t>Social commerce is another significant advancement in the development of social media marketing. Traditionally, people use social media to build awareness and interest, and then they go to a different website or go into a store to make their purchase. Product discovery, evaluation and purchase are becoming intertwined in a social commerce environment.</w:t>
      </w:r>
    </w:p>
    <w:p w:rsidR="00C45660" w:rsidRPr="00D70F55" w:rsidRDefault="00C45660" w:rsidP="00C45660">
      <w:proofErr w:type="spellStart"/>
      <w:r w:rsidRPr="00D70F55">
        <w:lastRenderedPageBreak/>
        <w:t>Hajli</w:t>
      </w:r>
      <w:proofErr w:type="spellEnd"/>
      <w:r w:rsidRPr="00D70F55">
        <w:t xml:space="preserve"> (2015) shows that social commerce can impact upon consumer </w:t>
      </w:r>
      <w:r w:rsidR="00D70F55" w:rsidRPr="00D70F55">
        <w:t>behaviour</w:t>
      </w:r>
      <w:r w:rsidRPr="00D70F55">
        <w:t xml:space="preserve"> by means of social interaction, recommendations and trust. Information created by other users can be used to assess products and users interact with business and community. This blurs the line between marketing communication and consumer decision making.</w:t>
      </w:r>
    </w:p>
    <w:p w:rsidR="00C45660" w:rsidRPr="00D70F55" w:rsidRDefault="00C45660" w:rsidP="00C45660">
      <w:r w:rsidRPr="00D70F55">
        <w:t xml:space="preserve">Additionally, </w:t>
      </w:r>
      <w:proofErr w:type="spellStart"/>
      <w:r w:rsidRPr="00D70F55">
        <w:t>Hajli</w:t>
      </w:r>
      <w:proofErr w:type="spellEnd"/>
      <w:r w:rsidRPr="00D70F55">
        <w:t xml:space="preserve"> et al. (2017) prove that social commerce can affect purchase decisions by social support and trust. Convenience is not the only factor in the effectiveness of social commerce. There's still an element of social interaction and trust in the purchasing process.</w:t>
      </w:r>
    </w:p>
    <w:p w:rsidR="00C45660" w:rsidRPr="00D70F55" w:rsidRDefault="00C45660" w:rsidP="00C45660">
      <w:r w:rsidRPr="00D70F55">
        <w:t xml:space="preserve">The same is true for social commerce which is also a young and developing field of research, as noted by Zhang and </w:t>
      </w:r>
      <w:proofErr w:type="spellStart"/>
      <w:r w:rsidRPr="00D70F55">
        <w:t>Benyoucef</w:t>
      </w:r>
      <w:proofErr w:type="spellEnd"/>
      <w:r w:rsidRPr="00D70F55">
        <w:t xml:space="preserve"> (2016). This can make the customer experience even smoother in the fashion retail segment. A consumer might find a product via a social media influencer, watch a video created by users, read and view comments, engage with a brand, and make a purchase in the same digital environment. </w:t>
      </w:r>
    </w:p>
    <w:p w:rsidR="00C45660" w:rsidRPr="00D70F55" w:rsidRDefault="00C45660" w:rsidP="00C45660">
      <w:pPr>
        <w:pStyle w:val="Heading3"/>
        <w:rPr>
          <w:b w:val="0"/>
          <w:bCs/>
        </w:rPr>
      </w:pPr>
      <w:bookmarkStart w:id="54" w:name="_Toc241187354"/>
      <w:r w:rsidRPr="00D70F55">
        <w:rPr>
          <w:b w:val="0"/>
          <w:bCs/>
        </w:rPr>
        <w:t>2.4.5 Emerging Role of Artificial Intelligence and New Digital Technologies</w:t>
      </w:r>
      <w:bookmarkEnd w:id="53"/>
      <w:bookmarkEnd w:id="54"/>
    </w:p>
    <w:p w:rsidR="00C45660" w:rsidRPr="00D70F55" w:rsidRDefault="00C45660" w:rsidP="00C45660">
      <w:bookmarkStart w:id="55" w:name="_Toc240410130"/>
      <w:r w:rsidRPr="00D70F55">
        <w:t xml:space="preserve">AI is playing an increasingly integral role in social media marketing, but it's an emerging field of study. </w:t>
      </w:r>
      <w:r w:rsidR="00C16947">
        <w:t xml:space="preserve"> </w:t>
      </w:r>
      <w:proofErr w:type="spellStart"/>
      <w:r w:rsidR="007B602A" w:rsidRPr="00D70F55">
        <w:t>Dwivedi</w:t>
      </w:r>
      <w:proofErr w:type="spellEnd"/>
      <w:r w:rsidR="007B602A" w:rsidRPr="00D70F55">
        <w:t xml:space="preserve"> et al. (2021)</w:t>
      </w:r>
      <w:r w:rsidR="007B602A">
        <w:t xml:space="preserve"> stated that </w:t>
      </w:r>
      <w:r w:rsidRPr="00D70F55">
        <w:t xml:space="preserve">AI and other technological advancements are seen as critical drivers of the future of social media marketing. AI has the potential to enhance the efficiency and relevance of marketing efforts for businesses. Appel et al. (2020) </w:t>
      </w:r>
      <w:proofErr w:type="spellStart"/>
      <w:r w:rsidR="007B602A">
        <w:t>delienates</w:t>
      </w:r>
      <w:proofErr w:type="spellEnd"/>
      <w:r w:rsidRPr="00D70F55">
        <w:t xml:space="preserve"> the possibility of social media marketing and the relationship between consumers and firms changing in the future due to technological advances.</w:t>
      </w:r>
    </w:p>
    <w:p w:rsidR="00C45660" w:rsidRPr="00D70F55" w:rsidRDefault="00C45660" w:rsidP="00C45660">
      <w:r w:rsidRPr="00D70F55">
        <w:t>However, the literature related to AI-driven social media marketing is less mature than the existing literature on the topic of influencer marketing, eWOM and</w:t>
      </w:r>
      <w:r w:rsidR="00D90CA4">
        <w:t xml:space="preserve"> consumer engagement. Ethical</w:t>
      </w:r>
      <w:r w:rsidRPr="00D70F55">
        <w:t xml:space="preserve"> issues around algorithmic decision-making, customer data privacy and the manipulation of consumer behaviour also exist. Therefore, AI cannot be considered merely as the next step in technological advancement. The effect will rely on the responsible use of consumers' information by businesses, and on consumers' expectations of AI-powered interactions being beneficial or intrusive.</w:t>
      </w:r>
    </w:p>
    <w:p w:rsidR="00C45660" w:rsidRPr="00D70F55" w:rsidRDefault="00C45660" w:rsidP="00C45660">
      <w:pPr>
        <w:pStyle w:val="Heading3"/>
        <w:rPr>
          <w:b w:val="0"/>
          <w:bCs/>
        </w:rPr>
      </w:pPr>
      <w:bookmarkStart w:id="56" w:name="_Toc241187355"/>
      <w:r w:rsidRPr="00D70F55">
        <w:rPr>
          <w:b w:val="0"/>
          <w:bCs/>
        </w:rPr>
        <w:lastRenderedPageBreak/>
        <w:t>2.4.6 Critical Synthesis of Emerging Developments</w:t>
      </w:r>
      <w:bookmarkEnd w:id="55"/>
      <w:bookmarkEnd w:id="56"/>
    </w:p>
    <w:p w:rsidR="00C45660" w:rsidRPr="00D70F55" w:rsidRDefault="00C45660" w:rsidP="00C45660">
      <w:bookmarkStart w:id="57" w:name="_Toc240410131"/>
      <w:r w:rsidRPr="00D70F55">
        <w:t xml:space="preserve">All of this indicates that the evolution of social media marketing has created a more complex and quantifiable consumer purchase </w:t>
      </w:r>
      <w:r w:rsidR="00D70F55" w:rsidRPr="00D70F55">
        <w:t>behaviour</w:t>
      </w:r>
      <w:r w:rsidRPr="00D70F55">
        <w:t>. Algorithms help companies target consumers more precisely, and influencers/social media-generated content offer social validation. Social commerce is about narrowing the gap between browsing and buying, whereas artificial intelligence provides new opportunities for predictions and personalization.</w:t>
      </w:r>
    </w:p>
    <w:p w:rsidR="00C45660" w:rsidRPr="00D70F55" w:rsidRDefault="00C45660" w:rsidP="00C45660">
      <w:r w:rsidRPr="00D70F55">
        <w:t>Predictable consumer behaviour need not be the case, though, when technology is more sophisticated. Consumers' own, social and cultural factors continue to interpret marketing messages. Furthermore, if marketing becomes more commercialised, level of trust may decrease and if it is far more personalised, it may create privacy issues. Hence, the growth of social media marketing has resulted in a more complex marketing world, but not in the removal of consumer decision making uncertainty.</w:t>
      </w:r>
    </w:p>
    <w:p w:rsidR="00C45660" w:rsidRPr="00D70F55" w:rsidRDefault="00C45660" w:rsidP="00C45660">
      <w:pPr>
        <w:pStyle w:val="Heading2"/>
      </w:pPr>
      <w:bookmarkStart w:id="58" w:name="_Toc241187356"/>
      <w:r w:rsidRPr="00D70F55">
        <w:t>2.5 Chapter Summary</w:t>
      </w:r>
      <w:bookmarkEnd w:id="57"/>
      <w:bookmarkEnd w:id="58"/>
    </w:p>
    <w:p w:rsidR="00C45660" w:rsidRPr="00D70F55" w:rsidRDefault="00C45660" w:rsidP="00C45660">
      <w:r w:rsidRPr="00D70F55">
        <w:rPr>
          <w:bCs/>
        </w:rPr>
        <w:t xml:space="preserve">The theoretical foundations established that social media marketing has developed from a largely communication-based activity. It is a complex and interactive marketing ecosystem. </w:t>
      </w:r>
      <w:r w:rsidRPr="00D70F55">
        <w:t>The literature demonstrated the relevance of theories such as the Theory of Planned Behaviour, the Stimulus–Organism–Response framework and consumer engagement theory for understanding how social media activities can influence consumer responses.</w:t>
      </w:r>
    </w:p>
    <w:p w:rsidR="00C45660" w:rsidRPr="00D70F55" w:rsidRDefault="00C45660" w:rsidP="00C45660">
      <w:r w:rsidRPr="00D70F55">
        <w:t>The empirical findings demonstrated the evolution of social media marketing strategies from basic brand communication towards interactive engagement, influencer marketing, UGC, eWOM, personalised marketing and social commerce. The literature generally supports a positive relationship between social media marketing and consumer attitudes, engagement and purchase intention, although the evidence concerning actual purchasing behaviour is less conclusive.</w:t>
      </w:r>
    </w:p>
    <w:p w:rsidR="00C45660" w:rsidRPr="00D70F55" w:rsidRDefault="00C45660" w:rsidP="00C45660">
      <w:r w:rsidRPr="00D70F55">
        <w:t xml:space="preserve">The emerging debates demonstrated that the development of social media marketing has created new tensions concerning algorithmic personalisation, privacy, authenticity, influencer commercialisation and the increasing integration of purchasing into social </w:t>
      </w:r>
      <w:r w:rsidRPr="00D70F55">
        <w:lastRenderedPageBreak/>
        <w:t>platforms. Artificial intelligence is also emerging as an important area that may further transform the relationship between consumers and fashion retailers.</w:t>
      </w:r>
    </w:p>
    <w:p w:rsidR="00A61EB7" w:rsidRPr="00D70F55" w:rsidRDefault="00A61EB7">
      <w:pPr>
        <w:spacing w:line="278" w:lineRule="auto"/>
        <w:jc w:val="left"/>
        <w:rPr>
          <w:rFonts w:eastAsiaTheme="majorEastAsia" w:cstheme="majorBidi"/>
          <w:b/>
          <w:color w:val="0F4761" w:themeColor="accent1" w:themeShade="BF"/>
          <w:sz w:val="40"/>
          <w:szCs w:val="40"/>
        </w:rPr>
      </w:pPr>
      <w:r w:rsidRPr="00D70F55">
        <w:br w:type="page"/>
      </w:r>
    </w:p>
    <w:p w:rsidR="009B25A7" w:rsidRPr="00D70F55" w:rsidRDefault="004F5682" w:rsidP="009B25A7">
      <w:pPr>
        <w:pStyle w:val="Heading1"/>
      </w:pPr>
      <w:bookmarkStart w:id="59" w:name="_Toc241187357"/>
      <w:r w:rsidRPr="00D70F55">
        <w:lastRenderedPageBreak/>
        <w:t>Chapter 3: Methodology</w:t>
      </w:r>
      <w:bookmarkEnd w:id="59"/>
    </w:p>
    <w:p w:rsidR="0086106C" w:rsidRPr="00D70F55" w:rsidRDefault="0086106C" w:rsidP="009D3846">
      <w:pPr>
        <w:pStyle w:val="Heading2"/>
      </w:pPr>
      <w:bookmarkStart w:id="60" w:name="_Toc241187358"/>
      <w:r w:rsidRPr="00D70F55">
        <w:t>3.1 Introduction</w:t>
      </w:r>
      <w:bookmarkEnd w:id="60"/>
    </w:p>
    <w:p w:rsidR="009B25A7" w:rsidRPr="00D70F55" w:rsidRDefault="009B25A7" w:rsidP="009B25A7">
      <w:r w:rsidRPr="00D70F55">
        <w:t xml:space="preserve">The methodology used in this dissertation is an Extended Literature Review (ELR) where the evolution of social media marketing and their influence on purchase behaviour of consumers within the retail fashion sector is critically reviewed. The review is conducted in a structured and systematic way to enhance transparency and consistency of the research process. A systematic approach to literature reviews, as explained by Booth, Sutton and </w:t>
      </w:r>
      <w:proofErr w:type="spellStart"/>
      <w:r w:rsidRPr="00D70F55">
        <w:t>Papaioannou</w:t>
      </w:r>
      <w:proofErr w:type="spellEnd"/>
      <w:r w:rsidRPr="00D70F55">
        <w:t xml:space="preserve"> (2016), is to set a research boundary, search for evidence related to the research, evaluate the quality of the evidence and summarise the results. This is especially important for the current research as the aim is not to just be a description of previous research, but to critically analyse the evolution of social media marketing and how various marketing strategies impact on consumer purchasing behaviour.</w:t>
      </w:r>
    </w:p>
    <w:p w:rsidR="009B25A7" w:rsidRPr="00D70F55" w:rsidRDefault="009B25A7" w:rsidP="009B25A7">
      <w:r w:rsidRPr="00D70F55">
        <w:t>The method is organized into the research philosophy, research approach, research method</w:t>
      </w:r>
      <w:r w:rsidR="000150DA" w:rsidRPr="00D70F55">
        <w:t>,</w:t>
      </w:r>
      <w:r w:rsidRPr="00D70F55">
        <w:t xml:space="preserve"> and research design. The methodology section of the dissertation does not concern itself with the primary data collection process, but is more concerned with the systematic identification, selection, evaluation, organisation and analysis of existing academic literature. Thematic analysis and critical synthesis is employed in order to analyse the patterns, development, contradiction, and gap in the selected literature. This method addresses the research questions by </w:t>
      </w:r>
      <w:r w:rsidR="00A61EB7" w:rsidRPr="00D70F55">
        <w:t>analysing</w:t>
      </w:r>
      <w:r w:rsidRPr="00D70F55">
        <w:t xml:space="preserve"> how the social media marketing strategy has developed over time, the impact of this strategy on consumer buying </w:t>
      </w:r>
      <w:r w:rsidR="00A61EB7" w:rsidRPr="00D70F55">
        <w:t>behaviour</w:t>
      </w:r>
      <w:r w:rsidRPr="00D70F55">
        <w:t xml:space="preserve"> and the implications of the same for the retail fashion industry.</w:t>
      </w:r>
    </w:p>
    <w:p w:rsidR="009B25A7" w:rsidRPr="00D70F55" w:rsidRDefault="003F1B10" w:rsidP="009B25A7">
      <w:pPr>
        <w:pStyle w:val="Heading2"/>
      </w:pPr>
      <w:bookmarkStart w:id="61" w:name="_Toc241187359"/>
      <w:r w:rsidRPr="00D70F55">
        <w:t>3.2</w:t>
      </w:r>
      <w:r w:rsidR="009B25A7" w:rsidRPr="00D70F55">
        <w:t xml:space="preserve"> Research Philosophy</w:t>
      </w:r>
      <w:bookmarkEnd w:id="61"/>
    </w:p>
    <w:p w:rsidR="009B25A7" w:rsidRPr="00D70F55" w:rsidRDefault="009B25A7" w:rsidP="009B25A7">
      <w:r w:rsidRPr="00D70F55">
        <w:t>There are many philosophical stances</w:t>
      </w:r>
      <w:r w:rsidR="00C45660" w:rsidRPr="00D70F55">
        <w:t>. They</w:t>
      </w:r>
      <w:r w:rsidRPr="00D70F55">
        <w:t xml:space="preserve"> can be identified by Saunders, Lewis and Thornhill (2009), such as positivism, realism, </w:t>
      </w:r>
      <w:proofErr w:type="spellStart"/>
      <w:r w:rsidRPr="00D70F55">
        <w:t>interpretivism</w:t>
      </w:r>
      <w:proofErr w:type="spellEnd"/>
      <w:r w:rsidRPr="00D70F55">
        <w:t>, and pragmatism. These philosophies are based on a number of different views on how knowledge can be acquired and how it can be used.</w:t>
      </w:r>
    </w:p>
    <w:p w:rsidR="009B25A7" w:rsidRPr="00D70F55" w:rsidRDefault="009B25A7" w:rsidP="009B25A7">
      <w:r w:rsidRPr="00D70F55">
        <w:lastRenderedPageBreak/>
        <w:t xml:space="preserve">Therefore, for this current dissertation an interpretivist philosophy seems suitable since the research aims to critically interpret and connect various academic viewpoints on social media marketing and consumer purchase </w:t>
      </w:r>
      <w:r w:rsidR="00A61EB7" w:rsidRPr="00D70F55">
        <w:t>behaviour</w:t>
      </w:r>
      <w:r w:rsidRPr="00D70F55">
        <w:t>. This study is not an attempt to provide a universal explanation of consumer behaviour. Rather, it looks at the potential variance in consumer reactions to social media marketing as a result of the platform, culture, consumer attributes, product type and marketing activity type under study.</w:t>
      </w:r>
    </w:p>
    <w:p w:rsidR="009B25A7" w:rsidRPr="00D70F55" w:rsidRDefault="009B25A7" w:rsidP="009B25A7">
      <w:r w:rsidRPr="00D70F55">
        <w:t xml:space="preserve">When considering the literature reviewed in this dissertation, it is clear that different interpretations exist within each of the concepts of consumer engagement, influencer credibility, eWOM, user-generated content and social commerce, which makes </w:t>
      </w:r>
      <w:proofErr w:type="spellStart"/>
      <w:r w:rsidRPr="00D70F55">
        <w:t>interpretivism</w:t>
      </w:r>
      <w:proofErr w:type="spellEnd"/>
      <w:r w:rsidRPr="00D70F55">
        <w:t xml:space="preserve"> relevant in this context. For instance, research has found positive correlations between social media marketing and purchase intent, and some argue that although engagement leads to marketing success, it does not equal purchase behaviour. It is important to note that while these differences may be present in the individual studies, they should not be assumed to apply to all studies, and rather should be interpreted in the context and assumptions of each study.</w:t>
      </w:r>
    </w:p>
    <w:p w:rsidR="009B25A7" w:rsidRPr="00D70F55" w:rsidRDefault="009B25A7" w:rsidP="009B25A7">
      <w:r w:rsidRPr="00D70F55">
        <w:t xml:space="preserve">A pragmatic consideration is also incorporated into the research as the ultimate goal of the review is to create practice-oriented implications for the retail fashion companies. The results are thus analysed not only in terms of their academic value, but also in relation to the ability of fashion retailers to create better social media marketing strategies. But the main philosophical perspective is </w:t>
      </w:r>
      <w:proofErr w:type="spellStart"/>
      <w:r w:rsidRPr="00D70F55">
        <w:t>interpretivism</w:t>
      </w:r>
      <w:proofErr w:type="spellEnd"/>
      <w:r w:rsidRPr="00D70F55">
        <w:t xml:space="preserve"> since the study is mainly about critically analysing the existing knowledge in the academics.</w:t>
      </w:r>
    </w:p>
    <w:p w:rsidR="009B25A7" w:rsidRPr="00D70F55" w:rsidRDefault="003F1B10" w:rsidP="009B25A7">
      <w:pPr>
        <w:pStyle w:val="Heading2"/>
      </w:pPr>
      <w:bookmarkStart w:id="62" w:name="_Toc241187360"/>
      <w:r w:rsidRPr="00D70F55">
        <w:t>3.3</w:t>
      </w:r>
      <w:r w:rsidR="009B25A7" w:rsidRPr="00D70F55">
        <w:t xml:space="preserve"> Research Approach</w:t>
      </w:r>
      <w:bookmarkEnd w:id="62"/>
    </w:p>
    <w:p w:rsidR="009D3846" w:rsidRPr="00D70F55" w:rsidRDefault="009D3846" w:rsidP="009D3846">
      <w:r w:rsidRPr="00D70F55">
        <w:t>The research approach will influence how the existing theory and evidence are analysed during the research process. Saunders, Lewis and Thornhill (2009) differentiate between deductive and inductive methods. In general, a deductive approach starts with a set of theories or propositions and proceeds to the problem being studied; an inductive approach is based on patterns or insights that emerge from the evidence examined.</w:t>
      </w:r>
    </w:p>
    <w:p w:rsidR="009D3846" w:rsidRPr="00D70F55" w:rsidRDefault="009D3846" w:rsidP="009D3846"/>
    <w:p w:rsidR="00F768AD" w:rsidRPr="00D70F55" w:rsidRDefault="009D3846" w:rsidP="00F768AD">
      <w:r w:rsidRPr="00D70F55">
        <w:lastRenderedPageBreak/>
        <w:t xml:space="preserve">The present dissertation primarily adopts an inductive approach. This is consistent with the interpretivist philosophy underlying the research, as the purpose is to interpret and understand patterns, meanings and relationships emerging from the existing literature rather than to test a predetermined hypothesis. </w:t>
      </w:r>
      <w:r w:rsidR="00F768AD" w:rsidRPr="00D70F55">
        <w:t>Theories including the theory of planned behaviour (</w:t>
      </w:r>
      <w:proofErr w:type="spellStart"/>
      <w:r w:rsidR="00F768AD" w:rsidRPr="00D70F55">
        <w:t>Ajzen</w:t>
      </w:r>
      <w:proofErr w:type="spellEnd"/>
      <w:r w:rsidR="00F768AD" w:rsidRPr="00D70F55">
        <w:t xml:space="preserve"> 1991), stimulus–organism–response framework (</w:t>
      </w:r>
      <w:proofErr w:type="spellStart"/>
      <w:r w:rsidR="00F768AD" w:rsidRPr="00D70F55">
        <w:t>Mehrabian</w:t>
      </w:r>
      <w:proofErr w:type="spellEnd"/>
      <w:r w:rsidR="00F768AD" w:rsidRPr="00D70F55">
        <w:t xml:space="preserve"> and Russell 1974), consumer engagement theory and source credibility theory are used as theoretical lenses to support the interpretation of the literature. A conceptual basis in this way for the potential influence of social media marketing on attitude, engagement, trust</w:t>
      </w:r>
      <w:r w:rsidR="00D90CA4">
        <w:t>,</w:t>
      </w:r>
      <w:r w:rsidR="00F768AD" w:rsidRPr="00D70F55">
        <w:t xml:space="preserve"> and purchase behaviour is provided by these theories, which have not been directly investigated.</w:t>
      </w:r>
    </w:p>
    <w:p w:rsidR="00F768AD" w:rsidRPr="00D70F55" w:rsidRDefault="00F768AD" w:rsidP="00F768AD">
      <w:r w:rsidRPr="00D70F55">
        <w:t>The inductive approach of the research is evident in the thematic analysis of the literature that has already been published. Selected studies are analysed for patterns, paradoxes and new insights that are developing from the evidence. This is particularly relevant because social media marketing has been a relatively new phenomenon, with new ideas emerging continually over the past few years, like social commerce, influencer marketing, algorithm-driven personalisation, and artificial intelligence being just some that are not covered by some of the theories.</w:t>
      </w:r>
    </w:p>
    <w:p w:rsidR="00F768AD" w:rsidRPr="00D70F55" w:rsidRDefault="00F768AD" w:rsidP="00F768AD">
      <w:pPr>
        <w:rPr>
          <w:b/>
          <w:bCs/>
        </w:rPr>
      </w:pPr>
      <w:r w:rsidRPr="00D70F55">
        <w:t xml:space="preserve">An inductive approach thus allows the dissertation to be open to patterns and relationships that arise out of the literature and provides support for the interpretation using theory. This can enable a broader range of analysis of the evolution of social media marketing and the effects that the different components of social media marketing can have on consumer purchase </w:t>
      </w:r>
      <w:r w:rsidR="00D70F55" w:rsidRPr="00D70F55">
        <w:t>behaviour</w:t>
      </w:r>
      <w:r w:rsidRPr="00D70F55">
        <w:t>.</w:t>
      </w:r>
    </w:p>
    <w:p w:rsidR="009D3846" w:rsidRPr="00D70F55" w:rsidRDefault="009D3846" w:rsidP="009D3846">
      <w:r w:rsidRPr="00D70F55">
        <w:t xml:space="preserve">For this dissertation, the research method used is Extended Literature Review (ELR). ELRs are designed to critically examine existing academic literature and build critical knowledge about an area of research rather than gathering new information from people or organisations through primary research. According to Booth, Sutton and </w:t>
      </w:r>
      <w:proofErr w:type="spellStart"/>
      <w:r w:rsidRPr="00D70F55">
        <w:t>Papaioannou</w:t>
      </w:r>
      <w:proofErr w:type="spellEnd"/>
      <w:r w:rsidRPr="00D70F55">
        <w:t xml:space="preserve"> (2016), a thorough literature review must include a systematic method for finding, assessing and integrating relevant evidence.</w:t>
      </w:r>
    </w:p>
    <w:p w:rsidR="009D3846" w:rsidRPr="00D70F55" w:rsidRDefault="009D3846" w:rsidP="009D3846">
      <w:r w:rsidRPr="00D70F55">
        <w:t xml:space="preserve">The ELR method is suitable for the current research, as the area of study is a wide and rapidly expanding field. Social media marketing has emerged from the realm of online </w:t>
      </w:r>
      <w:r w:rsidRPr="00D70F55">
        <w:lastRenderedPageBreak/>
        <w:t>communication to become an intricate marketing environment that includes social engagement, social influencers, eWOM, UGC, social commerce, personalisation and AI. This development can only be explored on the basis of a series of academic works, not on a single primary data source.</w:t>
      </w:r>
    </w:p>
    <w:p w:rsidR="00F768AD" w:rsidRPr="00D70F55" w:rsidRDefault="009D3846" w:rsidP="00F768AD">
      <w:r w:rsidRPr="00D70F55">
        <w:t xml:space="preserve">Snyder (2019) states that literature reviews, when conducted systematically as a research method through a search, selection, analysis and synthesis process of existing knowledge, can serve as a research methodology. </w:t>
      </w:r>
      <w:r w:rsidR="00F768AD" w:rsidRPr="00D70F55">
        <w:t xml:space="preserve"> The same applies to the current dissertation, as the individual publications are not only summarized. Instead, relevant studies are critically evaluated and compared to give an understanding of commonalities, differences, growth and gaps in research.</w:t>
      </w:r>
    </w:p>
    <w:p w:rsidR="00F768AD" w:rsidRPr="00D70F55" w:rsidRDefault="00F768AD" w:rsidP="00F768AD">
      <w:pPr>
        <w:rPr>
          <w:b/>
          <w:bCs/>
        </w:rPr>
      </w:pPr>
      <w:r w:rsidRPr="00D70F55">
        <w:t>The research design of this study is structured search and screening, extracting literature, quality evaluation and thematic analysis. This serves as a clear starting point for the investigation of the research aims and facilitates the synthesis of the evidence from different research methods, geographical contexts, industry sectors and social media contexts.</w:t>
      </w:r>
    </w:p>
    <w:p w:rsidR="00436899" w:rsidRPr="00D70F55" w:rsidRDefault="003F1B10" w:rsidP="00436899">
      <w:pPr>
        <w:pStyle w:val="Heading2"/>
      </w:pPr>
      <w:bookmarkStart w:id="63" w:name="_Toc241187361"/>
      <w:r w:rsidRPr="00D70F55">
        <w:t>3.4</w:t>
      </w:r>
      <w:r w:rsidR="00436899" w:rsidRPr="00D70F55">
        <w:t xml:space="preserve"> Research Method</w:t>
      </w:r>
      <w:bookmarkEnd w:id="63"/>
      <w:r w:rsidR="00436899" w:rsidRPr="00D70F55">
        <w:t xml:space="preserve"> </w:t>
      </w:r>
    </w:p>
    <w:p w:rsidR="00F768AD" w:rsidRPr="00D70F55" w:rsidRDefault="00F768AD" w:rsidP="00F768AD">
      <w:r w:rsidRPr="00D70F55">
        <w:t xml:space="preserve">This dissertation uses qualitative research method with Extended Literature Review (ELR). ELR is a secondary analysis of existing research and studies that aims to create a critical understanding of a specific area of research and have the opposite nature to primary research, which involves the collection of new data from the participants or organisations. Booth, Sutton and </w:t>
      </w:r>
      <w:proofErr w:type="spellStart"/>
      <w:r w:rsidRPr="00D70F55">
        <w:t>Papaioannou</w:t>
      </w:r>
      <w:proofErr w:type="spellEnd"/>
      <w:r w:rsidRPr="00D70F55">
        <w:t xml:space="preserve"> (2016) state that a comprehensive literature review relies on a systematic methodology of identifying, assessing and summarizing the literature.</w:t>
      </w:r>
    </w:p>
    <w:p w:rsidR="00F768AD" w:rsidRPr="00D70F55" w:rsidRDefault="00F768AD" w:rsidP="00F768AD">
      <w:r w:rsidRPr="00D70F55">
        <w:t>The ELR method is suitable for the current research, as the subject is a wide and fast growing one. Social media marketing has become an intricate marketing field that includes aspects of social media communication, social media engagement, user-generated content, social media influence marketing, eWOM, social commerce, personalisation and artificial intelligence. This evolution must be analysed with evidence from multiple academic studies and not based on one primary data source.</w:t>
      </w:r>
    </w:p>
    <w:p w:rsidR="00F768AD" w:rsidRPr="00D70F55" w:rsidRDefault="00F768AD" w:rsidP="00F768AD">
      <w:r w:rsidRPr="00D70F55">
        <w:lastRenderedPageBreak/>
        <w:t>Based on the literature review conducted by Snyder (2019), literature review is a research method which can be carried out if it is done systemically, namely by searching, selecting, analysing and synthesizing literature that has been found. In parallel, the present dissertation is not a mere compilation of the individual publications. Rather, the pertinent studies are reviewed critically and compared to determine the points of agreement, disagreement, advancement and gaps in research.</w:t>
      </w:r>
    </w:p>
    <w:p w:rsidR="00F768AD" w:rsidRPr="00D70F55" w:rsidRDefault="00F768AD" w:rsidP="00F768AD">
      <w:r w:rsidRPr="00D70F55">
        <w:t>The study thus adopts a structured search and screening process which is then complemented by literature extraction, quality appraisal and thematic analysis. This gives a clear framework to analyse the research questions and enables findings to be combined from various methods, geographical settings, industries and social media.</w:t>
      </w:r>
    </w:p>
    <w:p w:rsidR="000C07F8" w:rsidRPr="00D70F55" w:rsidRDefault="003F1B10" w:rsidP="000C07F8">
      <w:pPr>
        <w:pStyle w:val="Heading2"/>
      </w:pPr>
      <w:bookmarkStart w:id="64" w:name="_Toc241187362"/>
      <w:r w:rsidRPr="00D70F55">
        <w:t>3.5</w:t>
      </w:r>
      <w:r w:rsidR="000C07F8" w:rsidRPr="00D70F55">
        <w:t xml:space="preserve"> Research Design</w:t>
      </w:r>
      <w:bookmarkEnd w:id="64"/>
    </w:p>
    <w:p w:rsidR="000C07F8" w:rsidRPr="00D70F55" w:rsidRDefault="000C07F8" w:rsidP="000C07F8">
      <w:r w:rsidRPr="00D70F55">
        <w:t xml:space="preserve">Research design is a set of procedures by which the Extended Literature Review has been carried out. The design consists of the search strategy, academic sources, keywords, publication period, inclusion and exclusion criteria, screening process, quality assessment, literature organisation and analytical method. Each of these stages was designed to keep from rejecting literature based on the findings of individual studies in </w:t>
      </w:r>
      <w:proofErr w:type="spellStart"/>
      <w:r w:rsidRPr="00D70F55">
        <w:t>favor</w:t>
      </w:r>
      <w:proofErr w:type="spellEnd"/>
      <w:r w:rsidRPr="00D70F55">
        <w:t xml:space="preserve"> of the consistency of the findings with the expected.</w:t>
      </w:r>
    </w:p>
    <w:p w:rsidR="000C07F8" w:rsidRPr="00D70F55" w:rsidRDefault="003F1B10" w:rsidP="000C07F8">
      <w:pPr>
        <w:pStyle w:val="Heading3"/>
      </w:pPr>
      <w:bookmarkStart w:id="65" w:name="_Toc241187363"/>
      <w:r w:rsidRPr="00D70F55">
        <w:t>3.5</w:t>
      </w:r>
      <w:r w:rsidR="000C07F8" w:rsidRPr="00D70F55">
        <w:t>.1 Search Strategy</w:t>
      </w:r>
      <w:bookmarkEnd w:id="65"/>
    </w:p>
    <w:p w:rsidR="000C07F8" w:rsidRPr="00D70F55" w:rsidRDefault="000C07F8" w:rsidP="000C07F8">
      <w:r w:rsidRPr="00D70F55">
        <w:t>A systematic search was conducted to find academic literature relevant to the research aim and research questions, a structured search strategy was developed. The search process was designed prior to the main literature analysis to ensure that studies selected would be based on predetermined criteria and not if each study supported the hypothesized results. Systematic approach can minimize the risk of an ad hoc literature selection process and maximize the credibility of the literature-based synthesis (Snyder, 2019).</w:t>
      </w:r>
    </w:p>
    <w:p w:rsidR="000C07F8" w:rsidRPr="00D70F55" w:rsidRDefault="000C07F8" w:rsidP="000C07F8">
      <w:r w:rsidRPr="00D70F55">
        <w:t xml:space="preserve">The search process was conducted based on the main concepts that appeared in the research questions, such as social media marketing, consumer purchase behaviour, retail fashion, influencer marketing, eWOM, UGC, consumer engagement and social commerce. Other words were also included if they were closely related to the term used </w:t>
      </w:r>
      <w:r w:rsidRPr="00D70F55">
        <w:lastRenderedPageBreak/>
        <w:t>in the original text, as researchers do not always use the same terms when they are looking at related concepts.</w:t>
      </w:r>
    </w:p>
    <w:p w:rsidR="000C07F8" w:rsidRPr="00D70F55" w:rsidRDefault="003F1B10" w:rsidP="000C07F8">
      <w:pPr>
        <w:pStyle w:val="Heading3"/>
      </w:pPr>
      <w:bookmarkStart w:id="66" w:name="_Toc241187364"/>
      <w:r w:rsidRPr="00D70F55">
        <w:t>3.5</w:t>
      </w:r>
      <w:r w:rsidR="000C07F8" w:rsidRPr="00D70F55">
        <w:t>.2 Databases and Academic Sources</w:t>
      </w:r>
      <w:bookmarkEnd w:id="66"/>
    </w:p>
    <w:p w:rsidR="000C07F8" w:rsidRPr="00D70F55" w:rsidRDefault="000C07F8" w:rsidP="000C07F8">
      <w:r w:rsidRPr="00D70F55">
        <w:t xml:space="preserve">Academic databases and scholarly search websites were used to search the literature for this study, which focuses on business and marketing and consumer behaviour research. Google Scholar was the main academic search engine to find relevant publications. It proved very helpful in finding highly cited pioneered papers, locating more relevant papers and tracing citations between important papers. It aligns with Booth, Sutton and </w:t>
      </w:r>
      <w:proofErr w:type="spellStart"/>
      <w:r w:rsidRPr="00D70F55">
        <w:t>Papaioannou</w:t>
      </w:r>
      <w:proofErr w:type="spellEnd"/>
      <w:r w:rsidRPr="00D70F55">
        <w:t xml:space="preserve"> (2016), who stress the need to consider the information sources for a literature review carefully. </w:t>
      </w:r>
    </w:p>
    <w:p w:rsidR="000C07F8" w:rsidRPr="00D70F55" w:rsidRDefault="003F1B10" w:rsidP="000C07F8">
      <w:pPr>
        <w:pStyle w:val="Heading3"/>
      </w:pPr>
      <w:bookmarkStart w:id="67" w:name="_Toc241187365"/>
      <w:r w:rsidRPr="00D70F55">
        <w:t>3.5</w:t>
      </w:r>
      <w:r w:rsidR="000C07F8" w:rsidRPr="00D70F55">
        <w:t>.3 Search terms and keywords.</w:t>
      </w:r>
      <w:bookmarkEnd w:id="67"/>
    </w:p>
    <w:p w:rsidR="000C07F8" w:rsidRPr="00D70F55" w:rsidRDefault="000C07F8" w:rsidP="000C07F8">
      <w:r w:rsidRPr="00D70F55">
        <w:t>The keywords that were chosen for the literature search was based on the research aim, research questions and preliminary examination of academic literature. The main idea was social media marketing, the terms of which were then juxtaposed with the ones involving consumer behaviour and retail fashion context.</w:t>
      </w:r>
    </w:p>
    <w:p w:rsidR="000C07F8" w:rsidRPr="00D70F55" w:rsidRDefault="000C07F8" w:rsidP="000C07F8">
      <w:r w:rsidRPr="00D70F55">
        <w:t>The key terms listed were “social media marketing”, “social media marketing activities”, “digital marketing”, “consumer purchase behaviour”, “purchase intention”, “consumer decision-making”, “fashion retail”, “fashion industry”, “fashion brands”, “influencer marketing”, “social media influencers”, “electronic word-of-mouth”, “eWOM”, “user-generated content”, “UGC”, “consumer engagement”, “social commerce”, “social shopping”, “personalised marketing”, and “algorithmic marketing”.</w:t>
      </w:r>
    </w:p>
    <w:p w:rsidR="000C07F8" w:rsidRPr="00D70F55" w:rsidRDefault="000C07F8" w:rsidP="000C07F8">
      <w:r w:rsidRPr="00D70F55">
        <w:t>Since the concepts of social media marketing are somewhat interdependent, the search terms were not considered mutually exclusive. For instance, UGC can be part of influencer marketing, consumer engagement and eWOM, and social commerce is a marriage between social and shopping. As a result, various combinations of keywords were used to identify research on these connections.</w:t>
      </w:r>
    </w:p>
    <w:p w:rsidR="00CD5905" w:rsidRPr="00D70F55" w:rsidRDefault="003F1B10" w:rsidP="00CD5905">
      <w:pPr>
        <w:pStyle w:val="Heading3"/>
      </w:pPr>
      <w:bookmarkStart w:id="68" w:name="_Toc241187366"/>
      <w:r w:rsidRPr="00D70F55">
        <w:t>3.5</w:t>
      </w:r>
      <w:r w:rsidR="00CD5905" w:rsidRPr="00D70F55">
        <w:t>.4 Inclusion and exclusion criteria</w:t>
      </w:r>
      <w:bookmarkEnd w:id="68"/>
    </w:p>
    <w:p w:rsidR="00CD5905" w:rsidRPr="00D70F55" w:rsidRDefault="00CD5905" w:rsidP="00CD5905">
      <w:r w:rsidRPr="00D70F55">
        <w:t xml:space="preserve">The inclusion and exclusion criteria were set to guarantee that the literature chosen for analysis is academically sound, meets the research questions and is sufficiently detailed </w:t>
      </w:r>
      <w:r w:rsidRPr="00D70F55">
        <w:lastRenderedPageBreak/>
        <w:t>for critical analysis. The majority of studies were selected if they were peer-reviewed academic journal articles published between 2010 and 2026 and directly related to social media marketing, consumer behaviour or closely related fields of digital marketing. Where relevant, research on influencer marketing, eWOM, UGC and consumer engagement and on social commerce was incorporated to contribute to the research questions.</w:t>
      </w:r>
    </w:p>
    <w:p w:rsidR="00CD5905" w:rsidRPr="00D70F55" w:rsidRDefault="00CD5905" w:rsidP="00CD5905">
      <w:r w:rsidRPr="00D70F55">
        <w:t>Earlier academic publications that form the basis of the dissertation were also included if they were needed to provide a theoretical base for the dissertation. This meant that important theories which were published before the main review period were not excluded.</w:t>
      </w:r>
    </w:p>
    <w:p w:rsidR="00CD5905" w:rsidRPr="00D70F55" w:rsidRDefault="003F1B10" w:rsidP="00CD5905">
      <w:pPr>
        <w:pStyle w:val="Heading3"/>
      </w:pPr>
      <w:bookmarkStart w:id="69" w:name="_Toc241187367"/>
      <w:r w:rsidRPr="00D70F55">
        <w:t>3.5</w:t>
      </w:r>
      <w:r w:rsidR="00CD5905" w:rsidRPr="00D70F55">
        <w:t>.5 Data collection and organization</w:t>
      </w:r>
      <w:bookmarkEnd w:id="69"/>
    </w:p>
    <w:p w:rsidR="00CD5905" w:rsidRPr="00D70F55" w:rsidRDefault="00CD5905" w:rsidP="00CD5905">
      <w:r w:rsidRPr="00D70F55">
        <w:t>To compare the selected literature systematically, it was organized into a literature matrix. Data that was captured for each study comprised author and year of publication, research topic, methodology, geographical context, industry context, important findings, limitations and relevance to research questions.</w:t>
      </w:r>
    </w:p>
    <w:p w:rsidR="00CD5905" w:rsidRPr="00D70F55" w:rsidRDefault="00CD5905" w:rsidP="00CD5905">
      <w:r w:rsidRPr="00D70F55">
        <w:t>The literature matrix was especially relevant as the studies selected covered various aspects of social media marketing. Some specialised on social media marketing activities, others discussed influencer marketing, eWOM, UGC, consumer engagement or social commerce. They also differed in terms of their research designs and contexts. Systematic organization of studies allowed, on the other hand, for comparability of results between the different studies rather than for discussing each study individually.</w:t>
      </w:r>
    </w:p>
    <w:p w:rsidR="00CD5905" w:rsidRPr="00D70F55" w:rsidRDefault="00CD5905" w:rsidP="00CD5905">
      <w:r w:rsidRPr="00D70F55">
        <w:t>The information was also used to create the empirical findings table that was used in the literature review. This enabled the dissertation to highlight the methods and conclusions of significant studies, and to identify the points of similarity, disagreement and lack of research.</w:t>
      </w:r>
    </w:p>
    <w:p w:rsidR="00CD5905" w:rsidRPr="00D70F55" w:rsidRDefault="003F1B10" w:rsidP="00CD5905">
      <w:pPr>
        <w:pStyle w:val="Heading3"/>
      </w:pPr>
      <w:bookmarkStart w:id="70" w:name="_Toc241187368"/>
      <w:r w:rsidRPr="00D70F55">
        <w:t>3.5</w:t>
      </w:r>
      <w:r w:rsidR="00CD5905" w:rsidRPr="00D70F55">
        <w:t>.6 Data Analysis</w:t>
      </w:r>
      <w:bookmarkEnd w:id="70"/>
    </w:p>
    <w:p w:rsidR="00CD5905" w:rsidRPr="00D70F55" w:rsidRDefault="00CD5905" w:rsidP="00CD5905">
      <w:r w:rsidRPr="00D70F55">
        <w:t xml:space="preserve">Thematic analysis </w:t>
      </w:r>
      <w:r w:rsidR="00E678EF" w:rsidRPr="00D70F55">
        <w:t>was</w:t>
      </w:r>
      <w:r w:rsidRPr="00D70F55">
        <w:t xml:space="preserve"> used to analyse the selected literature. They thematic analysis was chosen because the purpose of the dissertation is to detect recur ideas and developments from a wide range of literature and to interpret them critically, in order to look for a sequence of statistical effects would not have been suitable. Thematic analysis </w:t>
      </w:r>
      <w:r w:rsidRPr="00D70F55">
        <w:lastRenderedPageBreak/>
        <w:t>is defined by Braun and Clarke (2006) as a systematic process for finding patterns and interesting themes from qualitative material.</w:t>
      </w:r>
    </w:p>
    <w:p w:rsidR="00CD5905" w:rsidRPr="00D70F55" w:rsidRDefault="00CD5905" w:rsidP="00CD5905">
      <w:r w:rsidRPr="00D70F55">
        <w:t>First, the concepts that were common in the selected studies were identified. These encompassed social media marketing activities, consumer engagement, influencer marketing, eWOM, UGC, social commerce, personalisation, trust and purchase behaviour. Concepts were then linked together and placed under larger headings for analysis.</w:t>
      </w:r>
    </w:p>
    <w:p w:rsidR="00CD5905" w:rsidRPr="00D70F55" w:rsidRDefault="00CD5905" w:rsidP="00CD5905">
      <w:r w:rsidRPr="00D70F55">
        <w:t>The dissertation was organised around the four major areas that it was structured into, which were the thematic structure. The first domain is Theoretical Foundations which covers theories and concepts that explain the actions of social media marketing and consumer buying behaviour. The second, Empirical Findings, compiles the evidence on the development of social media marketing strategies and their impact on consumers' engagement and purchase behaviour. The third section, Emerging Debates, explores new and controversial trends like algorithm-driven marketing, authenticity, influencer marketing, social commerce and artificial intelligence. The fourth area, Research Gaps, outlines research gaps that are not sufficiently connected, explored or developed in the current research.</w:t>
      </w:r>
    </w:p>
    <w:p w:rsidR="00CD5905" w:rsidRPr="00D70F55" w:rsidRDefault="00CD5905" w:rsidP="00CD5905">
      <w:r w:rsidRPr="00D70F55">
        <w:t>This analysis extends beyond the identification of these themes to analyse how they are being used. Comparisons and contrasts are made of the studies to identify similarities and differences in the findings and to examine how and why the results might have varied. Platform, geographical context, characteristics of consumers, product category, methodology and research measures are factored into the interpretation of the contradictory findings. This is crucial because the effectiveness of social media marketing cannot be taken for granted and is not the same for everybody and in every situation.</w:t>
      </w:r>
    </w:p>
    <w:p w:rsidR="00CD5905" w:rsidRPr="00D70F55" w:rsidRDefault="003F1B10" w:rsidP="00CD5905">
      <w:pPr>
        <w:pStyle w:val="Heading2"/>
      </w:pPr>
      <w:bookmarkStart w:id="71" w:name="_Toc241187369"/>
      <w:r w:rsidRPr="00D70F55">
        <w:t>3.6</w:t>
      </w:r>
      <w:r w:rsidR="00CD5905" w:rsidRPr="00D70F55">
        <w:t xml:space="preserve"> Ethical Considerations</w:t>
      </w:r>
      <w:bookmarkEnd w:id="71"/>
    </w:p>
    <w:p w:rsidR="00CD5905" w:rsidRPr="00D70F55" w:rsidRDefault="00CD5905" w:rsidP="00CD5905">
      <w:r w:rsidRPr="00D70F55">
        <w:t>Because the dissertation is based on an Extended Literature Review and not on primary research, there is no personal information being collected from participants, via surveys, interviews or experiments. Therefore, there is no need of participant consent, anonymity and confidentiality issues as in primary research.</w:t>
      </w:r>
    </w:p>
    <w:p w:rsidR="00CD5905" w:rsidRPr="00D70F55" w:rsidRDefault="00CD5905" w:rsidP="00CD5905">
      <w:r w:rsidRPr="00D70F55">
        <w:lastRenderedPageBreak/>
        <w:t>However, ethical issues are applicable to the treatment and presentation of academic research. All sources used in the dissertation are referenced appropriately in academic format and previous researchers' findings are presented accurately. The review also aims to minimise selective reporting by reviewing both supporting and conflicting evidence of the hypothesized links between social media marketing and consumer purchase behaviour.</w:t>
      </w:r>
    </w:p>
    <w:p w:rsidR="00CD5905" w:rsidRPr="00D70F55" w:rsidRDefault="00CD5905" w:rsidP="00CD5905">
      <w:r w:rsidRPr="00D70F55">
        <w:t>The rules of academic honesty are thus upheld by proper referencing, the paraphrasing and critical discussion of the original text. Researchers do not have to accept or reject research based on the results it produces. This helps to increase the credibility and objectivity of the literature synthesis.</w:t>
      </w:r>
    </w:p>
    <w:p w:rsidR="00CD5905" w:rsidRPr="00D70F55" w:rsidRDefault="003F1B10" w:rsidP="00CD5905">
      <w:pPr>
        <w:pStyle w:val="Heading2"/>
      </w:pPr>
      <w:bookmarkStart w:id="72" w:name="_Toc241187370"/>
      <w:r w:rsidRPr="00D70F55">
        <w:t>3.7</w:t>
      </w:r>
      <w:r w:rsidR="00CD5905" w:rsidRPr="00D70F55">
        <w:t xml:space="preserve"> Research Limitations</w:t>
      </w:r>
      <w:bookmarkEnd w:id="72"/>
    </w:p>
    <w:p w:rsidR="00CD5905" w:rsidRPr="00D70F55" w:rsidRDefault="00CD5905" w:rsidP="00CD5905">
      <w:r w:rsidRPr="00D70F55">
        <w:t>In spite of the prescriptive strategy used in this dissertation, there are some methodological constraints that should be noted. The selection of academic search sources may have resulted in some relevant studies not being found, especially if research is not indexed in the databases used in the search strategy. Google scholar was used as the primary platform for searching literature, but since it indexes a wide range of literature, some additional judgment was required to determine the difference between academically appropriate and less appropriate.</w:t>
      </w:r>
    </w:p>
    <w:p w:rsidR="00CD5905" w:rsidRPr="00D70F55" w:rsidRDefault="00CD5905" w:rsidP="00CD5905">
      <w:r w:rsidRPr="00D70F55">
        <w:t>Some of the relevant prior empirical studies may not be included, due to the restriction of the main publication period to 2010–2026. To overcome this restriction, important theoretical publications which could form the conceptual framework were kept where they were essential. Furthermore, the fast-changing nature of social media means that results based on previous research could be affected by changes in platforms, algorithms and consumer behaviour since then.</w:t>
      </w:r>
    </w:p>
    <w:p w:rsidR="00CD5905" w:rsidRPr="00D70F55" w:rsidRDefault="00CD5905" w:rsidP="00CD5905">
      <w:r w:rsidRPr="00D70F55">
        <w:t xml:space="preserve">Another constraint is related to the diversity of the literature. The studies chosen have varying methodologies, measures, geographical contexts, platforms and consumer groups. Therefore, it is not always possible to compare their findings directly. Instead of seeing this as a reason to exclude diverse research, the dissertation acknowledges the </w:t>
      </w:r>
      <w:r w:rsidRPr="00D70F55">
        <w:lastRenderedPageBreak/>
        <w:t>differences as descriptive details of analysis, and looks at how contextual and methodological differences might account for the variations in the findings.</w:t>
      </w:r>
    </w:p>
    <w:p w:rsidR="000150DA" w:rsidRPr="00D70F55" w:rsidRDefault="000150DA">
      <w:pPr>
        <w:spacing w:line="278" w:lineRule="auto"/>
        <w:jc w:val="left"/>
        <w:rPr>
          <w:rFonts w:eastAsiaTheme="majorEastAsia" w:cstheme="majorBidi"/>
          <w:b/>
          <w:color w:val="0F4761" w:themeColor="accent1" w:themeShade="BF"/>
          <w:sz w:val="40"/>
          <w:szCs w:val="40"/>
        </w:rPr>
      </w:pPr>
      <w:r w:rsidRPr="00D70F55">
        <w:br w:type="page"/>
      </w:r>
    </w:p>
    <w:p w:rsidR="00CD5905" w:rsidRPr="00D70F55" w:rsidRDefault="00C661A3" w:rsidP="00CD5905">
      <w:pPr>
        <w:pStyle w:val="Heading1"/>
      </w:pPr>
      <w:bookmarkStart w:id="73" w:name="_Toc241187371"/>
      <w:r w:rsidRPr="00D70F55">
        <w:lastRenderedPageBreak/>
        <w:t>Chapter 4: Discussion</w:t>
      </w:r>
      <w:bookmarkEnd w:id="73"/>
    </w:p>
    <w:p w:rsidR="005E4635" w:rsidRPr="00D70F55" w:rsidRDefault="005E4635" w:rsidP="005E4635">
      <w:pPr>
        <w:pStyle w:val="Heading2"/>
      </w:pPr>
      <w:bookmarkStart w:id="74" w:name="_Toc241187372"/>
      <w:r w:rsidRPr="00D70F55">
        <w:t>4.1 Introduction</w:t>
      </w:r>
      <w:bookmarkEnd w:id="74"/>
    </w:p>
    <w:p w:rsidR="00CD5905" w:rsidRPr="00D70F55" w:rsidRDefault="007057B0" w:rsidP="00CD5905">
      <w:r>
        <w:t>S</w:t>
      </w:r>
      <w:r w:rsidR="00CD5905" w:rsidRPr="00D70F55">
        <w:t xml:space="preserve">ocial media marketing has undergone substantial development within the retail fashion industry. </w:t>
      </w:r>
      <w:r w:rsidR="007B602A">
        <w:t>It</w:t>
      </w:r>
      <w:r w:rsidR="00CD5905" w:rsidRPr="00D70F55">
        <w:t xml:space="preserve"> has developed into a highly interactive marketing environment. At the same time, the effect of these activities on consumer purchase behaviour is not necessarily direct. Instead, the literature suggests that social media marketing influences a series of consumer responses, including awareness, engagement, attitudes, trust, perceived value and purchase intention, before potentially resulting in purchasing behaviour.</w:t>
      </w:r>
    </w:p>
    <w:p w:rsidR="00CD5905" w:rsidRPr="00D70F55" w:rsidRDefault="00CD5905" w:rsidP="00CD5905">
      <w:r w:rsidRPr="00D70F55">
        <w:t>The discussion therefore develops around three interconnected themes. The first theme examines the evolution of social media marketing strategies in the retail fashion industry. The second examines the influence of social media marketing on consumer engagement and purchase behaviour, including the roles of influencers, eWOM, UGC and social commerce. The third examines strategic implications, contextual differences and emerging developments, including authenticity, personalisation, algorithm-driven marketing and the implications of these developments for retail fashion companies. The chapter then identifies the major research gaps emerging from the thematic synthesis and proposes a literature-derived conceptual framework integrating the relationships identified across the themes.</w:t>
      </w:r>
    </w:p>
    <w:p w:rsidR="006510A8" w:rsidRPr="00D70F55" w:rsidRDefault="00C661A3" w:rsidP="00FE1807">
      <w:pPr>
        <w:pStyle w:val="Heading2"/>
      </w:pPr>
      <w:bookmarkStart w:id="75" w:name="_Toc241187373"/>
      <w:r w:rsidRPr="00D70F55">
        <w:t>4.</w:t>
      </w:r>
      <w:r w:rsidR="005E4635" w:rsidRPr="00D70F55">
        <w:t>2</w:t>
      </w:r>
      <w:r w:rsidRPr="00D70F55">
        <w:t xml:space="preserve"> </w:t>
      </w:r>
      <w:r w:rsidR="00CD5905" w:rsidRPr="00D70F55">
        <w:t>Evolution of Social Media Marketing Strategies in the Retail Fashion Industry</w:t>
      </w:r>
      <w:bookmarkEnd w:id="75"/>
    </w:p>
    <w:p w:rsidR="00C661A3" w:rsidRPr="00D70F55" w:rsidRDefault="00C661A3" w:rsidP="00C661A3">
      <w:r w:rsidRPr="00D70F55">
        <w:t xml:space="preserve">The literature indicates that the evolution of social media marketing has occurred through a gradual transformation in the role of the consumer. Early social media marketing largely represented an extension of traditional marketing communication into digital platforms. Mangold and </w:t>
      </w:r>
      <w:proofErr w:type="spellStart"/>
      <w:r w:rsidRPr="00D70F55">
        <w:t>Faulds</w:t>
      </w:r>
      <w:proofErr w:type="spellEnd"/>
      <w:r w:rsidRPr="00D70F55">
        <w:t xml:space="preserve"> (2009) identified social media as a new element of the promotion mix because it allowed consumers to communicate about brands as well as receive messages from companies. Kaplan and </w:t>
      </w:r>
      <w:proofErr w:type="spellStart"/>
      <w:r w:rsidRPr="00D70F55">
        <w:t>Haenlein</w:t>
      </w:r>
      <w:proofErr w:type="spellEnd"/>
      <w:r w:rsidRPr="00D70F55">
        <w:t xml:space="preserve"> (2010) similarly emphasised user participation and content creation as defining characteristics of social media.</w:t>
      </w:r>
    </w:p>
    <w:p w:rsidR="00C661A3" w:rsidRPr="00D70F55" w:rsidRDefault="00C661A3" w:rsidP="00C661A3">
      <w:r w:rsidRPr="00D70F55">
        <w:lastRenderedPageBreak/>
        <w:t xml:space="preserve">This early stage was therefore characterised by brand presence and communication. Fashion companies created social media pages to communicate product information, promotions and brand messages. However, the distinctive characteristic of social media was that consumers could respond to, share and modify these messages. </w:t>
      </w:r>
      <w:proofErr w:type="spellStart"/>
      <w:r w:rsidRPr="00D70F55">
        <w:t>Kietzmann</w:t>
      </w:r>
      <w:proofErr w:type="spellEnd"/>
      <w:r w:rsidRPr="00D70F55">
        <w:t xml:space="preserve"> et al. (2011) </w:t>
      </w:r>
      <w:r w:rsidR="007057B0">
        <w:t>sta</w:t>
      </w:r>
      <w:r w:rsidRPr="00D70F55">
        <w:t>ted that social media incorporates multiple functional dimensions</w:t>
      </w:r>
      <w:r w:rsidR="007057B0">
        <w:t>. They are</w:t>
      </w:r>
      <w:r w:rsidRPr="00D70F55">
        <w:t xml:space="preserve"> identity, conversations, sharing, presence, relationships, reputation and groups. </w:t>
      </w:r>
    </w:p>
    <w:p w:rsidR="00FE1807" w:rsidRPr="00D70F55" w:rsidRDefault="00FE1807" w:rsidP="005A5A68">
      <w:pPr>
        <w:keepNext/>
      </w:pPr>
      <w:r>
        <w:t>Table 4.1: Literature Relating to the Evolution of Social Media Marketing</w:t>
      </w:r>
    </w:p>
    <w:tbl>
      <w:tblPr>
        <w:tblStyle w:val="TableGrid"/>
        <w:tblW w:w="0" w:type="auto"/>
        <w:tblLook w:val="04A0" w:firstRow="1" w:lastRow="0" w:firstColumn="1" w:lastColumn="0" w:noHBand="0" w:noVBand="1"/>
      </w:tblPr>
      <w:tblGrid>
        <w:gridCol w:w="1957"/>
        <w:gridCol w:w="2758"/>
        <w:gridCol w:w="2349"/>
        <w:gridCol w:w="2286"/>
      </w:tblGrid>
      <w:tr w:rsidR="00FE1807" w:rsidRPr="00D70F55" w:rsidTr="00FE1807">
        <w:tc>
          <w:tcPr>
            <w:tcW w:w="0" w:type="auto"/>
            <w:hideMark/>
          </w:tcPr>
          <w:p w:rsidR="00FE1807" w:rsidRPr="00D70F55" w:rsidRDefault="00FE1807" w:rsidP="00FE1807">
            <w:pPr>
              <w:rPr>
                <w:b/>
                <w:bCs/>
              </w:rPr>
            </w:pPr>
            <w:r w:rsidRPr="00D70F55">
              <w:rPr>
                <w:b/>
                <w:bCs/>
              </w:rPr>
              <w:t>Theme</w:t>
            </w:r>
          </w:p>
        </w:tc>
        <w:tc>
          <w:tcPr>
            <w:tcW w:w="0" w:type="auto"/>
            <w:hideMark/>
          </w:tcPr>
          <w:p w:rsidR="00FE1807" w:rsidRPr="00D70F55" w:rsidRDefault="00FE1807" w:rsidP="00FE1807">
            <w:pPr>
              <w:rPr>
                <w:b/>
                <w:bCs/>
              </w:rPr>
            </w:pPr>
            <w:r w:rsidRPr="00D70F55">
              <w:rPr>
                <w:b/>
                <w:bCs/>
              </w:rPr>
              <w:t>Key Findings</w:t>
            </w:r>
          </w:p>
        </w:tc>
        <w:tc>
          <w:tcPr>
            <w:tcW w:w="0" w:type="auto"/>
            <w:hideMark/>
          </w:tcPr>
          <w:p w:rsidR="00FE1807" w:rsidRPr="00D70F55" w:rsidRDefault="00FE1807" w:rsidP="00FE1807">
            <w:pPr>
              <w:rPr>
                <w:b/>
                <w:bCs/>
              </w:rPr>
            </w:pPr>
            <w:r w:rsidRPr="00D70F55">
              <w:rPr>
                <w:b/>
                <w:bCs/>
              </w:rPr>
              <w:t>Implications for the Study</w:t>
            </w:r>
          </w:p>
        </w:tc>
        <w:tc>
          <w:tcPr>
            <w:tcW w:w="0" w:type="auto"/>
            <w:hideMark/>
          </w:tcPr>
          <w:p w:rsidR="00FE1807" w:rsidRPr="00D70F55" w:rsidRDefault="00FE1807" w:rsidP="00FE1807">
            <w:pPr>
              <w:rPr>
                <w:b/>
                <w:bCs/>
              </w:rPr>
            </w:pPr>
            <w:r w:rsidRPr="00D70F55">
              <w:rPr>
                <w:b/>
                <w:bCs/>
              </w:rPr>
              <w:t>Literature</w:t>
            </w:r>
          </w:p>
        </w:tc>
      </w:tr>
      <w:tr w:rsidR="00FE1807" w:rsidRPr="00D70F55" w:rsidTr="00FE1807">
        <w:tc>
          <w:tcPr>
            <w:tcW w:w="0" w:type="auto"/>
            <w:hideMark/>
          </w:tcPr>
          <w:p w:rsidR="00FE1807" w:rsidRPr="00D70F55" w:rsidRDefault="00FE1807" w:rsidP="00FE1807">
            <w:r w:rsidRPr="00D70F55">
              <w:t>Brand communication</w:t>
            </w:r>
          </w:p>
        </w:tc>
        <w:tc>
          <w:tcPr>
            <w:tcW w:w="0" w:type="auto"/>
            <w:hideMark/>
          </w:tcPr>
          <w:p w:rsidR="00FE1807" w:rsidRPr="00D70F55" w:rsidRDefault="00FE1807" w:rsidP="00FE1807">
            <w:r w:rsidRPr="00D70F55">
              <w:t>Social media initially extended promotional communication into digital platforms while allowing consumers to communicate about brands.</w:t>
            </w:r>
          </w:p>
        </w:tc>
        <w:tc>
          <w:tcPr>
            <w:tcW w:w="0" w:type="auto"/>
            <w:hideMark/>
          </w:tcPr>
          <w:p w:rsidR="00FE1807" w:rsidRPr="00D70F55" w:rsidRDefault="00FE1807" w:rsidP="00FE1807">
            <w:r w:rsidRPr="00D70F55">
              <w:t>Demonstrates the movement from traditional one-way promotion towards interactive communication.</w:t>
            </w:r>
          </w:p>
        </w:tc>
        <w:tc>
          <w:tcPr>
            <w:tcW w:w="0" w:type="auto"/>
            <w:hideMark/>
          </w:tcPr>
          <w:p w:rsidR="00FE1807" w:rsidRPr="00D70F55" w:rsidRDefault="00FE1807" w:rsidP="00FE1807">
            <w:r w:rsidRPr="00D70F55">
              <w:t xml:space="preserve">Mangold and </w:t>
            </w:r>
            <w:proofErr w:type="spellStart"/>
            <w:r w:rsidRPr="00D70F55">
              <w:t>Faulds</w:t>
            </w:r>
            <w:proofErr w:type="spellEnd"/>
            <w:r w:rsidRPr="00D70F55">
              <w:t xml:space="preserve"> (2009); Kaplan and </w:t>
            </w:r>
            <w:proofErr w:type="spellStart"/>
            <w:r w:rsidRPr="00D70F55">
              <w:t>Haenlein</w:t>
            </w:r>
            <w:proofErr w:type="spellEnd"/>
            <w:r w:rsidRPr="00D70F55">
              <w:t xml:space="preserve"> (2010)</w:t>
            </w:r>
          </w:p>
        </w:tc>
      </w:tr>
      <w:tr w:rsidR="00FE1807" w:rsidRPr="00D70F55" w:rsidTr="00FE1807">
        <w:tc>
          <w:tcPr>
            <w:tcW w:w="0" w:type="auto"/>
            <w:hideMark/>
          </w:tcPr>
          <w:p w:rsidR="00FE1807" w:rsidRPr="00D70F55" w:rsidRDefault="00FE1807" w:rsidP="00FE1807">
            <w:r w:rsidRPr="00D70F55">
              <w:t>Consumer interaction</w:t>
            </w:r>
          </w:p>
        </w:tc>
        <w:tc>
          <w:tcPr>
            <w:tcW w:w="0" w:type="auto"/>
            <w:hideMark/>
          </w:tcPr>
          <w:p w:rsidR="00FE1807" w:rsidRPr="00D70F55" w:rsidRDefault="00FE1807" w:rsidP="00FE1807">
            <w:r w:rsidRPr="00D70F55">
              <w:t>Social media provides opportunities for conversations, sharing, relationships and participation.</w:t>
            </w:r>
          </w:p>
        </w:tc>
        <w:tc>
          <w:tcPr>
            <w:tcW w:w="0" w:type="auto"/>
            <w:hideMark/>
          </w:tcPr>
          <w:p w:rsidR="00FE1807" w:rsidRPr="00D70F55" w:rsidRDefault="00FE1807" w:rsidP="00FE1807">
            <w:r w:rsidRPr="00D70F55">
              <w:t>Shows that consumers became active participants rather than passive recipients.</w:t>
            </w:r>
          </w:p>
        </w:tc>
        <w:tc>
          <w:tcPr>
            <w:tcW w:w="0" w:type="auto"/>
            <w:hideMark/>
          </w:tcPr>
          <w:p w:rsidR="00FE1807" w:rsidRPr="00D70F55" w:rsidRDefault="00FE1807" w:rsidP="00FE1807">
            <w:proofErr w:type="spellStart"/>
            <w:r w:rsidRPr="00D70F55">
              <w:t>Kietzmann</w:t>
            </w:r>
            <w:proofErr w:type="spellEnd"/>
            <w:r w:rsidRPr="00D70F55">
              <w:t xml:space="preserve"> et al. (2011)</w:t>
            </w:r>
          </w:p>
        </w:tc>
      </w:tr>
      <w:tr w:rsidR="00FE1807" w:rsidRPr="00D70F55" w:rsidTr="00FE1807">
        <w:tc>
          <w:tcPr>
            <w:tcW w:w="0" w:type="auto"/>
            <w:hideMark/>
          </w:tcPr>
          <w:p w:rsidR="00FE1807" w:rsidRPr="00D70F55" w:rsidRDefault="00FE1807" w:rsidP="00FE1807">
            <w:r w:rsidRPr="00D70F55">
              <w:t>Consumer engagement</w:t>
            </w:r>
          </w:p>
        </w:tc>
        <w:tc>
          <w:tcPr>
            <w:tcW w:w="0" w:type="auto"/>
            <w:hideMark/>
          </w:tcPr>
          <w:p w:rsidR="00FE1807" w:rsidRPr="00D70F55" w:rsidRDefault="00FE1807" w:rsidP="00FE1807">
            <w:r w:rsidRPr="00D70F55">
              <w:t>Creative and interactive content can encourage cognitive, emotional and behavioural engagement.</w:t>
            </w:r>
          </w:p>
        </w:tc>
        <w:tc>
          <w:tcPr>
            <w:tcW w:w="0" w:type="auto"/>
            <w:hideMark/>
          </w:tcPr>
          <w:p w:rsidR="00FE1807" w:rsidRPr="00D70F55" w:rsidRDefault="00FE1807" w:rsidP="00FE1807">
            <w:r w:rsidRPr="00D70F55">
              <w:t>Demonstrates the development of relationship-oriented social media marketing.</w:t>
            </w:r>
          </w:p>
        </w:tc>
        <w:tc>
          <w:tcPr>
            <w:tcW w:w="0" w:type="auto"/>
            <w:hideMark/>
          </w:tcPr>
          <w:p w:rsidR="00FE1807" w:rsidRPr="00D70F55" w:rsidRDefault="00FE1807" w:rsidP="00FE1807">
            <w:r w:rsidRPr="00D70F55">
              <w:t xml:space="preserve">Ashley and </w:t>
            </w:r>
            <w:proofErr w:type="spellStart"/>
            <w:r w:rsidRPr="00D70F55">
              <w:t>Tuten</w:t>
            </w:r>
            <w:proofErr w:type="spellEnd"/>
            <w:r w:rsidRPr="00D70F55">
              <w:t xml:space="preserve"> (2015); Brodie et al. (2011); </w:t>
            </w:r>
            <w:proofErr w:type="spellStart"/>
            <w:r w:rsidRPr="00D70F55">
              <w:t>Hollebeek</w:t>
            </w:r>
            <w:proofErr w:type="spellEnd"/>
            <w:r w:rsidRPr="00D70F55">
              <w:t>, Glynn and Brodie (2014)</w:t>
            </w:r>
          </w:p>
        </w:tc>
      </w:tr>
      <w:tr w:rsidR="00FE1807" w:rsidRPr="00D70F55" w:rsidTr="00FE1807">
        <w:tc>
          <w:tcPr>
            <w:tcW w:w="0" w:type="auto"/>
            <w:hideMark/>
          </w:tcPr>
          <w:p w:rsidR="00FE1807" w:rsidRPr="00D70F55" w:rsidRDefault="00FE1807" w:rsidP="00FE1807">
            <w:r w:rsidRPr="00D70F55">
              <w:t>Strategic integration</w:t>
            </w:r>
          </w:p>
        </w:tc>
        <w:tc>
          <w:tcPr>
            <w:tcW w:w="0" w:type="auto"/>
            <w:hideMark/>
          </w:tcPr>
          <w:p w:rsidR="00FE1807" w:rsidRPr="00D70F55" w:rsidRDefault="00FE1807" w:rsidP="00FE1807">
            <w:r w:rsidRPr="00D70F55">
              <w:t xml:space="preserve">Social media became integrated into wider organisational marketing strategy </w:t>
            </w:r>
            <w:r w:rsidRPr="00D70F55">
              <w:lastRenderedPageBreak/>
              <w:t>rather than functioning only as a promotional channel.</w:t>
            </w:r>
          </w:p>
        </w:tc>
        <w:tc>
          <w:tcPr>
            <w:tcW w:w="0" w:type="auto"/>
            <w:hideMark/>
          </w:tcPr>
          <w:p w:rsidR="00FE1807" w:rsidRPr="00D70F55" w:rsidRDefault="00FE1807" w:rsidP="00FE1807">
            <w:r w:rsidRPr="00D70F55">
              <w:lastRenderedPageBreak/>
              <w:t xml:space="preserve">Indicates increasing strategic importance of social </w:t>
            </w:r>
            <w:r w:rsidRPr="00D70F55">
              <w:lastRenderedPageBreak/>
              <w:t>media within fashion marketing.</w:t>
            </w:r>
          </w:p>
        </w:tc>
        <w:tc>
          <w:tcPr>
            <w:tcW w:w="0" w:type="auto"/>
            <w:hideMark/>
          </w:tcPr>
          <w:p w:rsidR="00FE1807" w:rsidRPr="00D70F55" w:rsidRDefault="00FE1807" w:rsidP="00FE1807">
            <w:r w:rsidRPr="00D70F55">
              <w:lastRenderedPageBreak/>
              <w:t xml:space="preserve">Felix, </w:t>
            </w:r>
            <w:proofErr w:type="spellStart"/>
            <w:r w:rsidRPr="00D70F55">
              <w:t>Rauschnabel</w:t>
            </w:r>
            <w:proofErr w:type="spellEnd"/>
            <w:r w:rsidRPr="00D70F55">
              <w:t xml:space="preserve"> and </w:t>
            </w:r>
            <w:proofErr w:type="spellStart"/>
            <w:r w:rsidRPr="00D70F55">
              <w:t>Hinsch</w:t>
            </w:r>
            <w:proofErr w:type="spellEnd"/>
            <w:r w:rsidRPr="00D70F55">
              <w:t xml:space="preserve"> (2017); </w:t>
            </w:r>
            <w:proofErr w:type="spellStart"/>
            <w:r w:rsidRPr="00D70F55">
              <w:t>Lamberton</w:t>
            </w:r>
            <w:proofErr w:type="spellEnd"/>
            <w:r w:rsidRPr="00D70F55">
              <w:t xml:space="preserve"> and Stephen (2016)</w:t>
            </w:r>
          </w:p>
        </w:tc>
      </w:tr>
      <w:tr w:rsidR="00FE1807" w:rsidRPr="00D70F55" w:rsidTr="00FE1807">
        <w:tc>
          <w:tcPr>
            <w:tcW w:w="0" w:type="auto"/>
            <w:hideMark/>
          </w:tcPr>
          <w:p w:rsidR="00FE1807" w:rsidRPr="00D70F55" w:rsidRDefault="00FE1807" w:rsidP="00FE1807">
            <w:r w:rsidRPr="00D70F55">
              <w:lastRenderedPageBreak/>
              <w:t>Influencer marketing, UGC and eWOM</w:t>
            </w:r>
          </w:p>
        </w:tc>
        <w:tc>
          <w:tcPr>
            <w:tcW w:w="0" w:type="auto"/>
            <w:hideMark/>
          </w:tcPr>
          <w:p w:rsidR="00FE1807" w:rsidRPr="00D70F55" w:rsidRDefault="00FE1807" w:rsidP="00FE1807">
            <w:r w:rsidRPr="00D70F55">
              <w:t>Brands increasingly incorporate influencers, consumers and online recommendations into marketing activities.</w:t>
            </w:r>
          </w:p>
        </w:tc>
        <w:tc>
          <w:tcPr>
            <w:tcW w:w="0" w:type="auto"/>
            <w:hideMark/>
          </w:tcPr>
          <w:p w:rsidR="00FE1807" w:rsidRPr="00D70F55" w:rsidRDefault="00FE1807" w:rsidP="00FE1807">
            <w:r w:rsidRPr="00D70F55">
              <w:t>Demonstrates the increasing importance of third-party and consumer-generated communication.</w:t>
            </w:r>
          </w:p>
        </w:tc>
        <w:tc>
          <w:tcPr>
            <w:tcW w:w="0" w:type="auto"/>
            <w:hideMark/>
          </w:tcPr>
          <w:p w:rsidR="00FE1807" w:rsidRPr="00D70F55" w:rsidRDefault="00FE1807" w:rsidP="00FE1807">
            <w:r w:rsidRPr="00D70F55">
              <w:t xml:space="preserve">De </w:t>
            </w:r>
            <w:proofErr w:type="spellStart"/>
            <w:r w:rsidRPr="00D70F55">
              <w:t>Veirman</w:t>
            </w:r>
            <w:proofErr w:type="spellEnd"/>
            <w:r w:rsidRPr="00D70F55">
              <w:t xml:space="preserve">, </w:t>
            </w:r>
            <w:proofErr w:type="spellStart"/>
            <w:r w:rsidRPr="00D70F55">
              <w:t>Cauberghe</w:t>
            </w:r>
            <w:proofErr w:type="spellEnd"/>
            <w:r w:rsidRPr="00D70F55">
              <w:t xml:space="preserve"> and </w:t>
            </w:r>
            <w:proofErr w:type="spellStart"/>
            <w:r w:rsidRPr="00D70F55">
              <w:t>Hudders</w:t>
            </w:r>
            <w:proofErr w:type="spellEnd"/>
            <w:r w:rsidRPr="00D70F55">
              <w:t xml:space="preserve"> (2017); Lou and Yuan (2019); </w:t>
            </w:r>
            <w:proofErr w:type="spellStart"/>
            <w:r w:rsidRPr="00D70F55">
              <w:t>Casaló</w:t>
            </w:r>
            <w:proofErr w:type="spellEnd"/>
            <w:r w:rsidRPr="00D70F55">
              <w:t xml:space="preserve">, </w:t>
            </w:r>
            <w:proofErr w:type="spellStart"/>
            <w:r w:rsidRPr="00D70F55">
              <w:t>Flavián</w:t>
            </w:r>
            <w:proofErr w:type="spellEnd"/>
            <w:r w:rsidRPr="00D70F55">
              <w:t xml:space="preserve"> and Ibáñez-Sánchez (2020); </w:t>
            </w:r>
            <w:proofErr w:type="spellStart"/>
            <w:r w:rsidRPr="00D70F55">
              <w:t>Erkan</w:t>
            </w:r>
            <w:proofErr w:type="spellEnd"/>
            <w:r w:rsidRPr="00D70F55">
              <w:t xml:space="preserve"> and Evans (2016)</w:t>
            </w:r>
          </w:p>
        </w:tc>
      </w:tr>
      <w:tr w:rsidR="00FE1807" w:rsidRPr="00D70F55" w:rsidTr="00FE1807">
        <w:tc>
          <w:tcPr>
            <w:tcW w:w="0" w:type="auto"/>
            <w:hideMark/>
          </w:tcPr>
          <w:p w:rsidR="00FE1807" w:rsidRPr="00D70F55" w:rsidRDefault="00FE1807" w:rsidP="00FE1807">
            <w:r w:rsidRPr="00D70F55">
              <w:t>Social commerce</w:t>
            </w:r>
          </w:p>
        </w:tc>
        <w:tc>
          <w:tcPr>
            <w:tcW w:w="0" w:type="auto"/>
            <w:hideMark/>
          </w:tcPr>
          <w:p w:rsidR="00FE1807" w:rsidRPr="00D70F55" w:rsidRDefault="00FE1807" w:rsidP="00FE1807">
            <w:r w:rsidRPr="00D70F55">
              <w:t>Social interaction and purchasing activities have become increasingly integrated.</w:t>
            </w:r>
          </w:p>
        </w:tc>
        <w:tc>
          <w:tcPr>
            <w:tcW w:w="0" w:type="auto"/>
            <w:hideMark/>
          </w:tcPr>
          <w:p w:rsidR="00FE1807" w:rsidRPr="00D70F55" w:rsidRDefault="00FE1807" w:rsidP="00FE1807">
            <w:r w:rsidRPr="00D70F55">
              <w:t>Shows the movement from communication towards direct commercial activity.</w:t>
            </w:r>
          </w:p>
        </w:tc>
        <w:tc>
          <w:tcPr>
            <w:tcW w:w="0" w:type="auto"/>
            <w:hideMark/>
          </w:tcPr>
          <w:p w:rsidR="00FE1807" w:rsidRPr="00D70F55" w:rsidRDefault="00FE1807" w:rsidP="00FE1807">
            <w:r w:rsidRPr="00D70F55">
              <w:t xml:space="preserve">Yadav et al. (2013); Zhang and </w:t>
            </w:r>
            <w:proofErr w:type="spellStart"/>
            <w:r w:rsidRPr="00D70F55">
              <w:t>Benyoucef</w:t>
            </w:r>
            <w:proofErr w:type="spellEnd"/>
            <w:r w:rsidRPr="00D70F55">
              <w:t xml:space="preserve"> (2016); </w:t>
            </w:r>
            <w:proofErr w:type="spellStart"/>
            <w:r w:rsidRPr="00D70F55">
              <w:t>Hajli</w:t>
            </w:r>
            <w:proofErr w:type="spellEnd"/>
            <w:r w:rsidRPr="00D70F55">
              <w:t xml:space="preserve"> (2015)</w:t>
            </w:r>
          </w:p>
        </w:tc>
      </w:tr>
    </w:tbl>
    <w:p w:rsidR="00FE1807" w:rsidRPr="00D70F55" w:rsidRDefault="00FE1807" w:rsidP="00C661A3"/>
    <w:p w:rsidR="00162997" w:rsidRPr="00162997" w:rsidRDefault="00162997" w:rsidP="00162997">
      <w:r w:rsidRPr="00162997">
        <w:t xml:space="preserve">Instead of just talking to consumers, brands started to invite consumers to engage with content in ways that included comments, likes, shares, and more. Ashley and </w:t>
      </w:r>
      <w:proofErr w:type="spellStart"/>
      <w:r w:rsidRPr="00162997">
        <w:t>Tuten</w:t>
      </w:r>
      <w:proofErr w:type="spellEnd"/>
      <w:r w:rsidRPr="00162997">
        <w:t xml:space="preserve"> (2015) discovered that creative and interactive social media content may help to boost consumer participation. </w:t>
      </w:r>
      <w:proofErr w:type="spellStart"/>
      <w:r w:rsidRPr="00162997">
        <w:t>Hollebeek</w:t>
      </w:r>
      <w:proofErr w:type="spellEnd"/>
      <w:r w:rsidRPr="00162997">
        <w:t>, Glynn and Brodie (2014) later conceptualized engagement as having cognitive, emotional and behavioural aspects. This is significant since it shows that social media marketing is not just technolog0ical, but it also altered the relationship between consumers and brands.</w:t>
      </w:r>
    </w:p>
    <w:p w:rsidR="00C661A3" w:rsidRPr="00162997" w:rsidRDefault="00162997" w:rsidP="00162997">
      <w:r w:rsidRPr="00162997">
        <w:t xml:space="preserve">Then the literature suggests a trend towards strategic and integrated social media marketing. Felix, </w:t>
      </w:r>
      <w:proofErr w:type="spellStart"/>
      <w:r w:rsidRPr="00162997">
        <w:t>Rauschnabel</w:t>
      </w:r>
      <w:proofErr w:type="spellEnd"/>
      <w:r w:rsidRPr="00162997">
        <w:t xml:space="preserve"> and </w:t>
      </w:r>
      <w:proofErr w:type="spellStart"/>
      <w:r w:rsidRPr="00162997">
        <w:t>Hinsch</w:t>
      </w:r>
      <w:proofErr w:type="spellEnd"/>
      <w:r w:rsidRPr="00162997">
        <w:t xml:space="preserve"> (2017) stated that social media marketing is not just a set of promotional techniques but rather a social media marketing as a broader activity of the organisation. They identify culture, scope, structure and governance, calling attention to the growing importance of social media in broader marketing planning. In </w:t>
      </w:r>
      <w:r w:rsidRPr="00162997">
        <w:lastRenderedPageBreak/>
        <w:t xml:space="preserve">addition, </w:t>
      </w:r>
      <w:proofErr w:type="spellStart"/>
      <w:r w:rsidRPr="00162997">
        <w:t>Lamberton</w:t>
      </w:r>
      <w:proofErr w:type="spellEnd"/>
      <w:r w:rsidRPr="00162997">
        <w:t xml:space="preserve"> and Stephen (2016) have shown that digital and social 0media were reshaping marketing by engaging consumers, building data and creating more and more personalised communication.</w:t>
      </w:r>
    </w:p>
    <w:p w:rsidR="00C661A3" w:rsidRPr="00D70F55" w:rsidRDefault="00162997" w:rsidP="00C661A3">
      <w:r w:rsidRPr="00162997">
        <w:t>Use of fashion is closely related to identity, lifestyle and visual representation.</w:t>
      </w:r>
      <w:r>
        <w:rPr>
          <w:b/>
          <w:bCs/>
        </w:rPr>
        <w:t xml:space="preserve"> </w:t>
      </w:r>
      <w:r w:rsidR="00C661A3" w:rsidRPr="00D70F55">
        <w:t>Social media therefore allows consumers not only to see products but also to observe how products are used by i0nfluencers, peers and communities. This creates a more socially embedded form of marketing than traditional advertising.</w:t>
      </w:r>
    </w:p>
    <w:p w:rsidR="00C661A3" w:rsidRPr="00D70F55" w:rsidRDefault="00C661A3" w:rsidP="00C661A3">
      <w:r w:rsidRPr="00D70F55">
        <w:t xml:space="preserve">The next major stage has involved influencer marketing, UGC and eWOM. Instead of relying exclusively on company-created communication, fashion brands increasingly use consumers and content creators as part of their marketing ecosystem. De </w:t>
      </w:r>
      <w:proofErr w:type="spellStart"/>
      <w:r w:rsidRPr="00D70F55">
        <w:t>Veirman</w:t>
      </w:r>
      <w:proofErr w:type="spellEnd"/>
      <w:r w:rsidRPr="00D70F55">
        <w:t xml:space="preserve">, </w:t>
      </w:r>
      <w:proofErr w:type="spellStart"/>
      <w:r w:rsidRPr="00D70F55">
        <w:t>Cauberghe</w:t>
      </w:r>
      <w:proofErr w:type="spellEnd"/>
      <w:r w:rsidRPr="00D70F55">
        <w:t xml:space="preserve"> and </w:t>
      </w:r>
      <w:proofErr w:type="spellStart"/>
      <w:r w:rsidRPr="00D70F55">
        <w:t>Hudders</w:t>
      </w:r>
      <w:proofErr w:type="spellEnd"/>
      <w:r w:rsidRPr="00D70F55">
        <w:t xml:space="preserve"> (2017), Lou and Yuan (2019) and </w:t>
      </w:r>
      <w:proofErr w:type="spellStart"/>
      <w:r w:rsidRPr="00D70F55">
        <w:t>Casaló</w:t>
      </w:r>
      <w:proofErr w:type="spellEnd"/>
      <w:r w:rsidRPr="00D70F55">
        <w:t xml:space="preserve">, </w:t>
      </w:r>
      <w:proofErr w:type="spellStart"/>
      <w:r w:rsidRPr="00D70F55">
        <w:t>Flavián</w:t>
      </w:r>
      <w:proofErr w:type="spellEnd"/>
      <w:r w:rsidRPr="00D70F55">
        <w:t xml:space="preserve"> and Ibáñez-Sánchez (2020) demonstrate the importance of influencer credibility, content and audience characteristics. At the same time, </w:t>
      </w:r>
      <w:proofErr w:type="spellStart"/>
      <w:r w:rsidRPr="00D70F55">
        <w:t>Erkan</w:t>
      </w:r>
      <w:proofErr w:type="spellEnd"/>
      <w:r w:rsidRPr="00D70F55">
        <w:t xml:space="preserve"> and Evans (2016) demonstrate that the quality and credibility of information shared through social media can influence purchase intentions.</w:t>
      </w:r>
    </w:p>
    <w:p w:rsidR="00C661A3" w:rsidRPr="00D70F55" w:rsidRDefault="00C661A3" w:rsidP="00C661A3">
      <w:r w:rsidRPr="00D70F55">
        <w:t xml:space="preserve">Finally, social media has increasingly become part of the transactional environment itself through social commerce. Yadav et al. (2013) and Zhang and </w:t>
      </w:r>
      <w:proofErr w:type="spellStart"/>
      <w:r w:rsidRPr="00D70F55">
        <w:t>Benyoucef</w:t>
      </w:r>
      <w:proofErr w:type="spellEnd"/>
      <w:r w:rsidRPr="00D70F55">
        <w:t xml:space="preserve"> (2016) demonstrate that social interaction and commercial activity are becoming increasingly integrated. </w:t>
      </w:r>
      <w:proofErr w:type="spellStart"/>
      <w:r w:rsidRPr="00D70F55">
        <w:t>Hajli</w:t>
      </w:r>
      <w:proofErr w:type="spellEnd"/>
      <w:r w:rsidRPr="00D70F55">
        <w:t xml:space="preserve"> (2015) further found that social commerce constructs can influence purchase intention.</w:t>
      </w:r>
    </w:p>
    <w:p w:rsidR="00E678EF" w:rsidRPr="007057B0" w:rsidRDefault="00E678EF" w:rsidP="00E678EF">
      <w:pPr>
        <w:rPr>
          <w:b/>
          <w:bCs/>
        </w:rPr>
      </w:pPr>
      <w:r w:rsidRPr="00D70F55">
        <w:t xml:space="preserve">The analysis answers the first research question by showing that social media marketing in the retail fashion industry has evolved from traditional brand communication towards an interactive and integrated marketing ecosystem. </w:t>
      </w:r>
      <w:r w:rsidR="00162997" w:rsidRPr="00162997">
        <w:t>Brands started to use social media mostly for product and promotion communication</w:t>
      </w:r>
      <w:r w:rsidR="00162997">
        <w:t>.</w:t>
      </w:r>
      <w:r w:rsidR="00162997" w:rsidRPr="00162997">
        <w:t xml:space="preserve"> </w:t>
      </w:r>
      <w:r w:rsidR="00162997">
        <w:t>O</w:t>
      </w:r>
      <w:r w:rsidR="00162997" w:rsidRPr="00162997">
        <w:t xml:space="preserve">ver time consumers were increasingly active by sharing, talking and creating content (Mangold and </w:t>
      </w:r>
      <w:proofErr w:type="spellStart"/>
      <w:r w:rsidR="00162997" w:rsidRPr="00162997">
        <w:t>Faulds</w:t>
      </w:r>
      <w:proofErr w:type="spellEnd"/>
      <w:r w:rsidR="00162997" w:rsidRPr="00162997">
        <w:t xml:space="preserve">, 2009; Kaplan and </w:t>
      </w:r>
      <w:proofErr w:type="spellStart"/>
      <w:r w:rsidR="00162997" w:rsidRPr="00162997">
        <w:t>Haenlein</w:t>
      </w:r>
      <w:proofErr w:type="spellEnd"/>
      <w:r w:rsidR="00162997" w:rsidRPr="00162997">
        <w:t xml:space="preserve">, 2010; </w:t>
      </w:r>
      <w:proofErr w:type="spellStart"/>
      <w:r w:rsidR="00162997" w:rsidRPr="00162997">
        <w:t>Kietzmann</w:t>
      </w:r>
      <w:proofErr w:type="spellEnd"/>
      <w:r w:rsidR="00162997" w:rsidRPr="00162997">
        <w:t xml:space="preserve"> et al., 2011). The next steps were Consumer engagement, Strategic integration, Influencer marketing, UGC, eWOM and social commerce. There are growing instances of fashion brands leveraging influencers, consumer-generated content and Internet recommendations, and the social commerce phenomenon has fused social interactions and shopping (Felix, </w:t>
      </w:r>
      <w:proofErr w:type="spellStart"/>
      <w:r w:rsidR="00162997" w:rsidRPr="00162997">
        <w:t>Rauschnabel</w:t>
      </w:r>
      <w:proofErr w:type="spellEnd"/>
      <w:r w:rsidR="00162997" w:rsidRPr="00162997">
        <w:t xml:space="preserve"> and </w:t>
      </w:r>
      <w:proofErr w:type="spellStart"/>
      <w:r w:rsidR="00162997" w:rsidRPr="00162997">
        <w:t>Hinsch</w:t>
      </w:r>
      <w:proofErr w:type="spellEnd"/>
      <w:r w:rsidR="00162997" w:rsidRPr="00162997">
        <w:t xml:space="preserve">, 2017; De </w:t>
      </w:r>
      <w:proofErr w:type="spellStart"/>
      <w:r w:rsidR="00162997" w:rsidRPr="00162997">
        <w:t>Veirman</w:t>
      </w:r>
      <w:proofErr w:type="spellEnd"/>
      <w:r w:rsidR="00162997" w:rsidRPr="00162997">
        <w:t xml:space="preserve">, </w:t>
      </w:r>
      <w:proofErr w:type="spellStart"/>
      <w:r w:rsidR="00162997" w:rsidRPr="00162997">
        <w:lastRenderedPageBreak/>
        <w:t>Cauberghe</w:t>
      </w:r>
      <w:proofErr w:type="spellEnd"/>
      <w:r w:rsidR="00162997" w:rsidRPr="00162997">
        <w:t xml:space="preserve"> and </w:t>
      </w:r>
      <w:proofErr w:type="spellStart"/>
      <w:r w:rsidR="00162997" w:rsidRPr="00162997">
        <w:t>Hudders</w:t>
      </w:r>
      <w:proofErr w:type="spellEnd"/>
      <w:r w:rsidR="00162997" w:rsidRPr="00162997">
        <w:t xml:space="preserve">, 2017; Lou and Yuan, 2019; </w:t>
      </w:r>
      <w:proofErr w:type="spellStart"/>
      <w:r w:rsidR="00162997" w:rsidRPr="00162997">
        <w:t>Hajli</w:t>
      </w:r>
      <w:proofErr w:type="spellEnd"/>
      <w:r w:rsidR="00162997" w:rsidRPr="00162997">
        <w:t xml:space="preserve">, 2015). </w:t>
      </w:r>
      <w:r w:rsidR="00162997">
        <w:t>T</w:t>
      </w:r>
      <w:r w:rsidR="00162997" w:rsidRPr="00162997">
        <w:t>he social media marketing strategy has evolved from a one-way brand communication to more of a consumer-centred and commercially integrated strategy.</w:t>
      </w:r>
    </w:p>
    <w:p w:rsidR="00FE1807" w:rsidRPr="00D70F55" w:rsidRDefault="00C661A3" w:rsidP="007057B0">
      <w:pPr>
        <w:pStyle w:val="Heading2"/>
      </w:pPr>
      <w:bookmarkStart w:id="76" w:name="_Toc241187374"/>
      <w:r w:rsidRPr="00D70F55">
        <w:t>4.</w:t>
      </w:r>
      <w:r w:rsidR="005E4635" w:rsidRPr="00D70F55">
        <w:t>3</w:t>
      </w:r>
      <w:r w:rsidRPr="00D70F55">
        <w:t xml:space="preserve"> </w:t>
      </w:r>
      <w:r w:rsidR="00FE1807" w:rsidRPr="00D70F55">
        <w:t>Consumer Engagement, Brand Response and Purchase Behaviour</w:t>
      </w:r>
      <w:bookmarkEnd w:id="76"/>
    </w:p>
    <w:p w:rsidR="00FE1807" w:rsidRPr="00D70F55" w:rsidRDefault="00FE1807" w:rsidP="005A5A68">
      <w:pPr>
        <w:keepNext/>
      </w:pPr>
      <w:r>
        <w:t>Table 4.2: Summary of Literature Relating to Consumer Engagement and Purchase Behaviour</w:t>
      </w:r>
    </w:p>
    <w:tbl>
      <w:tblPr>
        <w:tblStyle w:val="TableGrid"/>
        <w:tblW w:w="0" w:type="auto"/>
        <w:tblLook w:val="04A0" w:firstRow="1" w:lastRow="0" w:firstColumn="1" w:lastColumn="0" w:noHBand="0" w:noVBand="1"/>
      </w:tblPr>
      <w:tblGrid>
        <w:gridCol w:w="1745"/>
        <w:gridCol w:w="2928"/>
        <w:gridCol w:w="2641"/>
        <w:gridCol w:w="2036"/>
      </w:tblGrid>
      <w:tr w:rsidR="00FE1807" w:rsidRPr="00D70F55" w:rsidTr="00FE1807">
        <w:tc>
          <w:tcPr>
            <w:tcW w:w="0" w:type="auto"/>
            <w:hideMark/>
          </w:tcPr>
          <w:p w:rsidR="00FE1807" w:rsidRPr="00D70F55" w:rsidRDefault="00FE1807" w:rsidP="00FE1807">
            <w:pPr>
              <w:rPr>
                <w:b/>
                <w:bCs/>
              </w:rPr>
            </w:pPr>
            <w:r w:rsidRPr="00D70F55">
              <w:rPr>
                <w:b/>
                <w:bCs/>
              </w:rPr>
              <w:t>Theme</w:t>
            </w:r>
          </w:p>
        </w:tc>
        <w:tc>
          <w:tcPr>
            <w:tcW w:w="0" w:type="auto"/>
            <w:hideMark/>
          </w:tcPr>
          <w:p w:rsidR="00FE1807" w:rsidRPr="00D70F55" w:rsidRDefault="00FE1807" w:rsidP="00FE1807">
            <w:pPr>
              <w:rPr>
                <w:b/>
                <w:bCs/>
              </w:rPr>
            </w:pPr>
            <w:r w:rsidRPr="00D70F55">
              <w:rPr>
                <w:b/>
                <w:bCs/>
              </w:rPr>
              <w:t>Key Findings</w:t>
            </w:r>
          </w:p>
        </w:tc>
        <w:tc>
          <w:tcPr>
            <w:tcW w:w="0" w:type="auto"/>
            <w:hideMark/>
          </w:tcPr>
          <w:p w:rsidR="00FE1807" w:rsidRPr="00D70F55" w:rsidRDefault="00FE1807" w:rsidP="00FE1807">
            <w:pPr>
              <w:rPr>
                <w:b/>
                <w:bCs/>
              </w:rPr>
            </w:pPr>
            <w:r w:rsidRPr="00D70F55">
              <w:rPr>
                <w:b/>
                <w:bCs/>
              </w:rPr>
              <w:t>Implications for the Study</w:t>
            </w:r>
          </w:p>
        </w:tc>
        <w:tc>
          <w:tcPr>
            <w:tcW w:w="0" w:type="auto"/>
            <w:hideMark/>
          </w:tcPr>
          <w:p w:rsidR="00FE1807" w:rsidRPr="00D70F55" w:rsidRDefault="00FE1807" w:rsidP="00FE1807">
            <w:pPr>
              <w:rPr>
                <w:b/>
                <w:bCs/>
              </w:rPr>
            </w:pPr>
            <w:r w:rsidRPr="00D70F55">
              <w:rPr>
                <w:b/>
                <w:bCs/>
              </w:rPr>
              <w:t>Literature</w:t>
            </w:r>
          </w:p>
        </w:tc>
      </w:tr>
      <w:tr w:rsidR="00FE1807" w:rsidRPr="00D70F55" w:rsidTr="00FE1807">
        <w:tc>
          <w:tcPr>
            <w:tcW w:w="0" w:type="auto"/>
            <w:hideMark/>
          </w:tcPr>
          <w:p w:rsidR="00FE1807" w:rsidRPr="00D70F55" w:rsidRDefault="00FE1807" w:rsidP="00FE1807">
            <w:r w:rsidRPr="00D70F55">
              <w:t>Consumer engagement</w:t>
            </w:r>
          </w:p>
        </w:tc>
        <w:tc>
          <w:tcPr>
            <w:tcW w:w="0" w:type="auto"/>
            <w:hideMark/>
          </w:tcPr>
          <w:p w:rsidR="00FE1807" w:rsidRPr="00D70F55" w:rsidRDefault="00FE1807" w:rsidP="00FE1807">
            <w:r w:rsidRPr="00D70F55">
              <w:t>Engagement involves cognitive, emotional and behavioural responses to brand activities.</w:t>
            </w:r>
          </w:p>
        </w:tc>
        <w:tc>
          <w:tcPr>
            <w:tcW w:w="0" w:type="auto"/>
            <w:hideMark/>
          </w:tcPr>
          <w:p w:rsidR="00FE1807" w:rsidRPr="00D70F55" w:rsidRDefault="00FE1807" w:rsidP="00FE1807">
            <w:r w:rsidRPr="00D70F55">
              <w:t>Suggests that social media influences consumers through relationship-building processes.</w:t>
            </w:r>
          </w:p>
        </w:tc>
        <w:tc>
          <w:tcPr>
            <w:tcW w:w="0" w:type="auto"/>
            <w:hideMark/>
          </w:tcPr>
          <w:p w:rsidR="00FE1807" w:rsidRPr="00D70F55" w:rsidRDefault="00FE1807" w:rsidP="00FE1807">
            <w:r w:rsidRPr="00D70F55">
              <w:t xml:space="preserve">Brodie et al. (2011); </w:t>
            </w:r>
            <w:proofErr w:type="spellStart"/>
            <w:r w:rsidRPr="00D70F55">
              <w:t>Hollebeek</w:t>
            </w:r>
            <w:proofErr w:type="spellEnd"/>
            <w:r w:rsidRPr="00D70F55">
              <w:t>, Glynn and Brodie (2014)</w:t>
            </w:r>
          </w:p>
        </w:tc>
      </w:tr>
      <w:tr w:rsidR="00FE1807" w:rsidRPr="00D70F55" w:rsidTr="00FE1807">
        <w:tc>
          <w:tcPr>
            <w:tcW w:w="0" w:type="auto"/>
            <w:hideMark/>
          </w:tcPr>
          <w:p w:rsidR="00FE1807" w:rsidRPr="00D70F55" w:rsidRDefault="00FE1807" w:rsidP="00FE1807">
            <w:r w:rsidRPr="00D70F55">
              <w:t>Brand awareness and interaction</w:t>
            </w:r>
          </w:p>
        </w:tc>
        <w:tc>
          <w:tcPr>
            <w:tcW w:w="0" w:type="auto"/>
            <w:hideMark/>
          </w:tcPr>
          <w:p w:rsidR="00FE1807" w:rsidRPr="00D70F55" w:rsidRDefault="00FE1807" w:rsidP="00FE1807">
            <w:r w:rsidRPr="00D70F55">
              <w:t>Social media interactions and brand content can increase awareness and influence purchase intention.</w:t>
            </w:r>
          </w:p>
        </w:tc>
        <w:tc>
          <w:tcPr>
            <w:tcW w:w="0" w:type="auto"/>
            <w:hideMark/>
          </w:tcPr>
          <w:p w:rsidR="00FE1807" w:rsidRPr="00D70F55" w:rsidRDefault="00FE1807" w:rsidP="00FE1807">
            <w:r w:rsidRPr="00D70F55">
              <w:t>Shows that engagement may operate as an intermediate stage before purchasing.</w:t>
            </w:r>
          </w:p>
        </w:tc>
        <w:tc>
          <w:tcPr>
            <w:tcW w:w="0" w:type="auto"/>
            <w:hideMark/>
          </w:tcPr>
          <w:p w:rsidR="00FE1807" w:rsidRPr="00D70F55" w:rsidRDefault="00FE1807" w:rsidP="00FE1807">
            <w:r w:rsidRPr="00D70F55">
              <w:t xml:space="preserve">De </w:t>
            </w:r>
            <w:proofErr w:type="spellStart"/>
            <w:r w:rsidRPr="00D70F55">
              <w:t>Vries</w:t>
            </w:r>
            <w:proofErr w:type="spellEnd"/>
            <w:r w:rsidRPr="00D70F55">
              <w:t xml:space="preserve">, Gensler and </w:t>
            </w:r>
            <w:proofErr w:type="spellStart"/>
            <w:r w:rsidRPr="00D70F55">
              <w:t>Leeflang</w:t>
            </w:r>
            <w:proofErr w:type="spellEnd"/>
            <w:r w:rsidRPr="00D70F55">
              <w:t xml:space="preserve"> (2012); </w:t>
            </w:r>
            <w:proofErr w:type="spellStart"/>
            <w:r w:rsidRPr="00D70F55">
              <w:t>Hutter</w:t>
            </w:r>
            <w:proofErr w:type="spellEnd"/>
            <w:r w:rsidRPr="00D70F55">
              <w:t xml:space="preserve"> et al. (2013)</w:t>
            </w:r>
          </w:p>
        </w:tc>
      </w:tr>
      <w:tr w:rsidR="00FE1807" w:rsidRPr="00D70F55" w:rsidTr="00FE1807">
        <w:tc>
          <w:tcPr>
            <w:tcW w:w="0" w:type="auto"/>
            <w:hideMark/>
          </w:tcPr>
          <w:p w:rsidR="00FE1807" w:rsidRPr="00D70F55" w:rsidRDefault="00FE1807" w:rsidP="00FE1807">
            <w:r w:rsidRPr="00D70F55">
              <w:t>Brand equity</w:t>
            </w:r>
          </w:p>
        </w:tc>
        <w:tc>
          <w:tcPr>
            <w:tcW w:w="0" w:type="auto"/>
            <w:hideMark/>
          </w:tcPr>
          <w:p w:rsidR="00FE1807" w:rsidRPr="00D70F55" w:rsidRDefault="00FE1807" w:rsidP="00FE1807">
            <w:r w:rsidRPr="00D70F55">
              <w:t>Social media marketing can influence brand equity and consumer behaviour.</w:t>
            </w:r>
          </w:p>
        </w:tc>
        <w:tc>
          <w:tcPr>
            <w:tcW w:w="0" w:type="auto"/>
            <w:hideMark/>
          </w:tcPr>
          <w:p w:rsidR="00FE1807" w:rsidRPr="00D70F55" w:rsidRDefault="00FE1807" w:rsidP="00FE1807">
            <w:r w:rsidRPr="00D70F55">
              <w:t>Demonstrates that social media affects consumers before the immediate purchase stage.</w:t>
            </w:r>
          </w:p>
        </w:tc>
        <w:tc>
          <w:tcPr>
            <w:tcW w:w="0" w:type="auto"/>
            <w:hideMark/>
          </w:tcPr>
          <w:p w:rsidR="00FE1807" w:rsidRPr="00D70F55" w:rsidRDefault="00FE1807" w:rsidP="00FE1807">
            <w:r w:rsidRPr="00D70F55">
              <w:t xml:space="preserve">Godey et al. (2016); Kim and </w:t>
            </w:r>
            <w:proofErr w:type="spellStart"/>
            <w:r w:rsidRPr="00D70F55">
              <w:t>Ko</w:t>
            </w:r>
            <w:proofErr w:type="spellEnd"/>
            <w:r w:rsidRPr="00D70F55">
              <w:t xml:space="preserve"> (2012)</w:t>
            </w:r>
          </w:p>
        </w:tc>
      </w:tr>
      <w:tr w:rsidR="00FE1807" w:rsidRPr="00D70F55" w:rsidTr="00FE1807">
        <w:tc>
          <w:tcPr>
            <w:tcW w:w="0" w:type="auto"/>
            <w:hideMark/>
          </w:tcPr>
          <w:p w:rsidR="00FE1807" w:rsidRPr="00D70F55" w:rsidRDefault="00FE1807" w:rsidP="00FE1807">
            <w:r w:rsidRPr="00D70F55">
              <w:t>Trust and credibility</w:t>
            </w:r>
          </w:p>
        </w:tc>
        <w:tc>
          <w:tcPr>
            <w:tcW w:w="0" w:type="auto"/>
            <w:hideMark/>
          </w:tcPr>
          <w:p w:rsidR="00FE1807" w:rsidRPr="00D70F55" w:rsidRDefault="00FE1807" w:rsidP="00FE1807">
            <w:r w:rsidRPr="00D70F55">
              <w:t xml:space="preserve">Influencer credibility, message value and </w:t>
            </w:r>
            <w:proofErr w:type="spellStart"/>
            <w:r w:rsidRPr="00D70F55">
              <w:t>parasocial</w:t>
            </w:r>
            <w:proofErr w:type="spellEnd"/>
            <w:r w:rsidRPr="00D70F55">
              <w:t xml:space="preserve"> relationships can influence purchase intentions.</w:t>
            </w:r>
          </w:p>
        </w:tc>
        <w:tc>
          <w:tcPr>
            <w:tcW w:w="0" w:type="auto"/>
            <w:hideMark/>
          </w:tcPr>
          <w:p w:rsidR="00FE1807" w:rsidRPr="00D70F55" w:rsidRDefault="00FE1807" w:rsidP="00FE1807">
            <w:r w:rsidRPr="00D70F55">
              <w:t xml:space="preserve">Indicates that the credibility of the source is important in converting exposure </w:t>
            </w:r>
            <w:r w:rsidRPr="00D70F55">
              <w:lastRenderedPageBreak/>
              <w:t>into purchase intention.</w:t>
            </w:r>
          </w:p>
        </w:tc>
        <w:tc>
          <w:tcPr>
            <w:tcW w:w="0" w:type="auto"/>
            <w:hideMark/>
          </w:tcPr>
          <w:p w:rsidR="00FE1807" w:rsidRPr="00D70F55" w:rsidRDefault="00FE1807" w:rsidP="00FE1807">
            <w:r w:rsidRPr="00D70F55">
              <w:lastRenderedPageBreak/>
              <w:t xml:space="preserve">Lou and Yuan (2019); </w:t>
            </w:r>
            <w:proofErr w:type="spellStart"/>
            <w:r w:rsidRPr="00D70F55">
              <w:t>Sokolova</w:t>
            </w:r>
            <w:proofErr w:type="spellEnd"/>
            <w:r w:rsidRPr="00D70F55">
              <w:t xml:space="preserve"> and </w:t>
            </w:r>
            <w:proofErr w:type="spellStart"/>
            <w:r w:rsidRPr="00D70F55">
              <w:t>Kefi</w:t>
            </w:r>
            <w:proofErr w:type="spellEnd"/>
            <w:r w:rsidRPr="00D70F55">
              <w:t xml:space="preserve"> (2020)</w:t>
            </w:r>
          </w:p>
        </w:tc>
      </w:tr>
      <w:tr w:rsidR="00FE1807" w:rsidRPr="00D70F55" w:rsidTr="00FE1807">
        <w:tc>
          <w:tcPr>
            <w:tcW w:w="0" w:type="auto"/>
            <w:hideMark/>
          </w:tcPr>
          <w:p w:rsidR="00FE1807" w:rsidRPr="00D70F55" w:rsidRDefault="00FE1807" w:rsidP="00FE1807">
            <w:r w:rsidRPr="00D70F55">
              <w:lastRenderedPageBreak/>
              <w:t>eWOM and UGC</w:t>
            </w:r>
          </w:p>
        </w:tc>
        <w:tc>
          <w:tcPr>
            <w:tcW w:w="0" w:type="auto"/>
            <w:hideMark/>
          </w:tcPr>
          <w:p w:rsidR="00FE1807" w:rsidRPr="00D70F55" w:rsidRDefault="00FE1807" w:rsidP="00FE1807">
            <w:r w:rsidRPr="00D70F55">
              <w:t>Information quality, credibility and consumer recommendations influence online decision-making.</w:t>
            </w:r>
          </w:p>
        </w:tc>
        <w:tc>
          <w:tcPr>
            <w:tcW w:w="0" w:type="auto"/>
            <w:hideMark/>
          </w:tcPr>
          <w:p w:rsidR="00FE1807" w:rsidRPr="00D70F55" w:rsidRDefault="00FE1807" w:rsidP="00FE1807">
            <w:r w:rsidRPr="00D70F55">
              <w:t>Demonstrates the importance of social proof and consumer-generated information.</w:t>
            </w:r>
          </w:p>
        </w:tc>
        <w:tc>
          <w:tcPr>
            <w:tcW w:w="0" w:type="auto"/>
            <w:hideMark/>
          </w:tcPr>
          <w:p w:rsidR="00FE1807" w:rsidRPr="00D70F55" w:rsidRDefault="00FE1807" w:rsidP="00FE1807">
            <w:proofErr w:type="spellStart"/>
            <w:r w:rsidRPr="00D70F55">
              <w:t>Hennig-Thurau</w:t>
            </w:r>
            <w:proofErr w:type="spellEnd"/>
            <w:r w:rsidRPr="00D70F55">
              <w:t xml:space="preserve"> et al. (2004); Cheung and </w:t>
            </w:r>
            <w:proofErr w:type="spellStart"/>
            <w:r w:rsidRPr="00D70F55">
              <w:t>Thadani</w:t>
            </w:r>
            <w:proofErr w:type="spellEnd"/>
            <w:r w:rsidRPr="00D70F55">
              <w:t xml:space="preserve"> (2012); </w:t>
            </w:r>
            <w:proofErr w:type="spellStart"/>
            <w:r w:rsidRPr="00D70F55">
              <w:t>Erkan</w:t>
            </w:r>
            <w:proofErr w:type="spellEnd"/>
            <w:r w:rsidRPr="00D70F55">
              <w:t xml:space="preserve"> and Evans (2016)</w:t>
            </w:r>
          </w:p>
        </w:tc>
      </w:tr>
      <w:tr w:rsidR="00FE1807" w:rsidRPr="00D70F55" w:rsidTr="00FE1807">
        <w:tc>
          <w:tcPr>
            <w:tcW w:w="0" w:type="auto"/>
            <w:hideMark/>
          </w:tcPr>
          <w:p w:rsidR="00FE1807" w:rsidRPr="00D70F55" w:rsidRDefault="00FE1807" w:rsidP="00FE1807">
            <w:r w:rsidRPr="00D70F55">
              <w:t>Social commerce</w:t>
            </w:r>
          </w:p>
        </w:tc>
        <w:tc>
          <w:tcPr>
            <w:tcW w:w="0" w:type="auto"/>
            <w:hideMark/>
          </w:tcPr>
          <w:p w:rsidR="00FE1807" w:rsidRPr="00D70F55" w:rsidRDefault="00FE1807" w:rsidP="00FE1807">
            <w:r w:rsidRPr="00D70F55">
              <w:t>Trust, recommendations and social interaction can influence purchase intentions.</w:t>
            </w:r>
          </w:p>
        </w:tc>
        <w:tc>
          <w:tcPr>
            <w:tcW w:w="0" w:type="auto"/>
            <w:hideMark/>
          </w:tcPr>
          <w:p w:rsidR="00FE1807" w:rsidRPr="00D70F55" w:rsidRDefault="00FE1807" w:rsidP="00FE1807">
            <w:r w:rsidRPr="00D70F55">
              <w:t>Shows that social media can increasingly connect communication directly with purchasing.</w:t>
            </w:r>
          </w:p>
        </w:tc>
        <w:tc>
          <w:tcPr>
            <w:tcW w:w="0" w:type="auto"/>
            <w:hideMark/>
          </w:tcPr>
          <w:p w:rsidR="00FE1807" w:rsidRPr="00D70F55" w:rsidRDefault="00FE1807" w:rsidP="00FE1807">
            <w:proofErr w:type="spellStart"/>
            <w:r w:rsidRPr="00D70F55">
              <w:t>Hajli</w:t>
            </w:r>
            <w:proofErr w:type="spellEnd"/>
            <w:r w:rsidRPr="00D70F55">
              <w:t xml:space="preserve"> (2015); </w:t>
            </w:r>
            <w:proofErr w:type="spellStart"/>
            <w:r w:rsidRPr="00D70F55">
              <w:t>Hajli</w:t>
            </w:r>
            <w:proofErr w:type="spellEnd"/>
            <w:r w:rsidRPr="00D70F55">
              <w:t xml:space="preserve"> et al. (2017)</w:t>
            </w:r>
          </w:p>
        </w:tc>
      </w:tr>
    </w:tbl>
    <w:p w:rsidR="00FE1807" w:rsidRPr="00D70F55" w:rsidRDefault="00FE1807" w:rsidP="00C661A3"/>
    <w:p w:rsidR="00162997" w:rsidRPr="00162997" w:rsidRDefault="00162997" w:rsidP="00162997">
      <w:r w:rsidRPr="00162997">
        <w:t xml:space="preserve">Engagement is shown to manifest as a cognitive, emotional and behavioural response, (Brodie et al., 2011; </w:t>
      </w:r>
      <w:proofErr w:type="spellStart"/>
      <w:r w:rsidRPr="00162997">
        <w:t>Hollebeek</w:t>
      </w:r>
      <w:proofErr w:type="spellEnd"/>
      <w:r w:rsidRPr="00162997">
        <w:t>, Glynn and Brodie, 2014). Specifically in the context of luxury fashion</w:t>
      </w:r>
      <w:r>
        <w:t>.</w:t>
      </w:r>
      <w:r w:rsidRPr="00162997">
        <w:t xml:space="preserve"> Kim and </w:t>
      </w:r>
      <w:proofErr w:type="spellStart"/>
      <w:proofErr w:type="gramStart"/>
      <w:r w:rsidRPr="00162997">
        <w:t>Ko</w:t>
      </w:r>
      <w:proofErr w:type="spellEnd"/>
      <w:proofErr w:type="gramEnd"/>
      <w:r w:rsidRPr="00162997">
        <w:t xml:space="preserve"> (2012) proposed that social media marketing activities that encompass entertainment, interaction, trendiness, customisation and word-of-mouth can be a factor in customer equity and the resulting purchase outcomes.</w:t>
      </w:r>
    </w:p>
    <w:p w:rsidR="00C661A3" w:rsidRPr="00D70F55" w:rsidRDefault="00162997" w:rsidP="00162997">
      <w:r w:rsidRPr="00162997">
        <w:t xml:space="preserve">But simply being engaged does not mean that people are necessarily buying. </w:t>
      </w:r>
      <w:r w:rsidR="00C661A3" w:rsidRPr="00D70F55">
        <w:t xml:space="preserve"> De </w:t>
      </w:r>
      <w:proofErr w:type="spellStart"/>
      <w:r w:rsidR="00C661A3" w:rsidRPr="00D70F55">
        <w:t>Vries</w:t>
      </w:r>
      <w:proofErr w:type="spellEnd"/>
      <w:r w:rsidR="00C661A3" w:rsidRPr="00D70F55">
        <w:t xml:space="preserve">, Gensler and </w:t>
      </w:r>
      <w:proofErr w:type="spellStart"/>
      <w:r w:rsidR="00C661A3" w:rsidRPr="00D70F55">
        <w:t>Leeflang</w:t>
      </w:r>
      <w:proofErr w:type="spellEnd"/>
      <w:r w:rsidR="00C661A3" w:rsidRPr="00D70F55">
        <w:t xml:space="preserve"> (2012) found that characteristics of brand posts influence consumer interaction</w:t>
      </w:r>
      <w:r>
        <w:t>.</w:t>
      </w:r>
      <w:r w:rsidR="00C661A3" w:rsidRPr="00D70F55">
        <w:t xml:space="preserve"> </w:t>
      </w:r>
      <w:proofErr w:type="spellStart"/>
      <w:r w:rsidR="00C661A3" w:rsidRPr="00D70F55">
        <w:t>Hutter</w:t>
      </w:r>
      <w:proofErr w:type="spellEnd"/>
      <w:r w:rsidR="00C661A3" w:rsidRPr="00D70F55">
        <w:t xml:space="preserve"> et al. (2013) demonstrated that social media interactions can influence brand awareness and purchase intention. These findings suggest that </w:t>
      </w:r>
      <w:r w:rsidR="00A61EB7" w:rsidRPr="00D70F55">
        <w:t>engagement can act</w:t>
      </w:r>
      <w:r w:rsidR="00C661A3" w:rsidRPr="00D70F55">
        <w:t xml:space="preserve"> as an intermediate mechanism rather than repr</w:t>
      </w:r>
      <w:r w:rsidR="00A61EB7" w:rsidRPr="00D70F55">
        <w:t xml:space="preserve">esenting the final behavioural </w:t>
      </w:r>
      <w:r w:rsidR="00C661A3" w:rsidRPr="00D70F55">
        <w:t>outcome.</w:t>
      </w:r>
    </w:p>
    <w:p w:rsidR="00F768AD" w:rsidRPr="00D70F55" w:rsidRDefault="00C661A3" w:rsidP="00F768AD">
      <w:pPr>
        <w:rPr>
          <w:b/>
          <w:bCs/>
        </w:rPr>
      </w:pPr>
      <w:r w:rsidRPr="00D70F55">
        <w:t xml:space="preserve">A </w:t>
      </w:r>
      <w:r w:rsidR="00F37EE7" w:rsidRPr="00D70F55">
        <w:t>second mechanism is brand-relat</w:t>
      </w:r>
      <w:r w:rsidRPr="00D70F55">
        <w:t xml:space="preserve">ed response. Godey et al. (2016) found that social media </w:t>
      </w:r>
      <w:r w:rsidR="00F37EE7" w:rsidRPr="00D70F55">
        <w:t>marketing activities can influe</w:t>
      </w:r>
      <w:r w:rsidRPr="00D70F55">
        <w:t xml:space="preserve">nce brand equity and consumer behaviour. Social media can therefore influence consumers before they reach the purchasing stage by increasing awareness, strengthening brand associations and shaping brand attitudes. </w:t>
      </w:r>
      <w:r w:rsidR="00F768AD" w:rsidRPr="00D70F55">
        <w:rPr>
          <w:b/>
          <w:bCs/>
        </w:rPr>
        <w:t xml:space="preserve"> </w:t>
      </w:r>
      <w:r w:rsidR="00F768AD" w:rsidRPr="00D70F55">
        <w:lastRenderedPageBreak/>
        <w:t>This is especially applicable in fashion where buying choices are typically based on symbolic and emotional factors instead of functional ones.</w:t>
      </w:r>
    </w:p>
    <w:p w:rsidR="00F768AD" w:rsidRPr="00D70F55" w:rsidRDefault="00F768AD" w:rsidP="00F768AD">
      <w:r w:rsidRPr="00D70F55">
        <w:t>Hence, this discovery indicates that social media marketing isn't just about selling here and now. Rather, it has the potential to be a part of a larger consumer journey in which exposure to social media content leads to awareness, interaction or engagement, which leads to attitudes and/or perceptions before purchase-related decisions.</w:t>
      </w:r>
    </w:p>
    <w:p w:rsidR="00B427E1" w:rsidRPr="00D70F55" w:rsidRDefault="00B427E1" w:rsidP="00B427E1">
      <w:r w:rsidRPr="00D70F55">
        <w:t>The findings answer the second research question, “What is the impact of social media marketing on consumer purchase behaviour?</w:t>
      </w:r>
      <w:r w:rsidR="006C1C85" w:rsidRPr="00D70F55">
        <w:t>”</w:t>
      </w:r>
      <w:r w:rsidRPr="00D70F55">
        <w:t xml:space="preserve"> by showing that social media marketing influences consumers through a series of stages rather than through a direct effect on purchasing. Social media content can first create awareness and interaction, develop consumer engagement and shape brand attitudes and perceptions, which may subsequently influence purchase intention (Brodie et al., 2011; </w:t>
      </w:r>
      <w:proofErr w:type="spellStart"/>
      <w:r w:rsidRPr="00D70F55">
        <w:t>Hollebeek</w:t>
      </w:r>
      <w:proofErr w:type="spellEnd"/>
      <w:r w:rsidRPr="00D70F55">
        <w:t xml:space="preserve">, Glynn and Brodie, 2014; </w:t>
      </w:r>
      <w:proofErr w:type="spellStart"/>
      <w:r w:rsidRPr="00D70F55">
        <w:t>Hutter</w:t>
      </w:r>
      <w:proofErr w:type="spellEnd"/>
      <w:r w:rsidRPr="00D70F55">
        <w:t xml:space="preserve"> et al., 2013). The evidence also shows that social media marketing can strengthen brand equity, trust and credibility, which are important in influencing purchase-related decisions (Kim and </w:t>
      </w:r>
      <w:proofErr w:type="spellStart"/>
      <w:proofErr w:type="gramStart"/>
      <w:r w:rsidRPr="00D70F55">
        <w:t>Ko</w:t>
      </w:r>
      <w:proofErr w:type="spellEnd"/>
      <w:proofErr w:type="gramEnd"/>
      <w:r w:rsidRPr="00D70F55">
        <w:t>, 2012; Godey et al., 2016). Therefore, the findings suggest that social media marketing contributes to the consumer journey by moving consumers from awareness and engagement towards attitudes, perceptions and purchase intention, rather than necessarily generating immediate purchases. Importantly, the literature provides stronger evidence for purchase intention than actual purchase behaviour, meaning that the impact should not be interpreted as a guaranteed conversion into sales.</w:t>
      </w:r>
    </w:p>
    <w:p w:rsidR="00FE1807" w:rsidRPr="00D70F55" w:rsidRDefault="00FE1807" w:rsidP="00FE1807">
      <w:pPr>
        <w:pStyle w:val="Heading2"/>
      </w:pPr>
      <w:bookmarkStart w:id="77" w:name="_Toc241187375"/>
      <w:r w:rsidRPr="00D70F55">
        <w:t>4.</w:t>
      </w:r>
      <w:r w:rsidR="005E4635" w:rsidRPr="00D70F55">
        <w:t>4</w:t>
      </w:r>
      <w:r w:rsidRPr="00D70F55">
        <w:t xml:space="preserve"> Influencer </w:t>
      </w:r>
      <w:proofErr w:type="gramStart"/>
      <w:r w:rsidRPr="00D70F55">
        <w:t>Marketing</w:t>
      </w:r>
      <w:proofErr w:type="gramEnd"/>
      <w:r w:rsidRPr="00D70F55">
        <w:t>, eWOM, UGC and Social Commerce</w:t>
      </w:r>
      <w:bookmarkEnd w:id="77"/>
    </w:p>
    <w:p w:rsidR="00FE1807" w:rsidRPr="00D70F55" w:rsidRDefault="00FE1807" w:rsidP="00FE1807">
      <w:r w:rsidRPr="00D70F55">
        <w:t xml:space="preserve">A particularly important development identified in the literature is the movement from company-controlled communication towards communication involving influencers, consumers and online communities. </w:t>
      </w:r>
    </w:p>
    <w:p w:rsidR="00FE1807" w:rsidRPr="00D70F55" w:rsidRDefault="00FE1807" w:rsidP="005A5A68">
      <w:pPr>
        <w:keepNext/>
      </w:pPr>
      <w:r>
        <w:lastRenderedPageBreak/>
        <w:t>Table 4.3: Summary of Literature Relating to Influencer Marketing, eWOM, UGC and Social Commerce</w:t>
      </w:r>
    </w:p>
    <w:tbl>
      <w:tblPr>
        <w:tblStyle w:val="TableGrid"/>
        <w:tblW w:w="0" w:type="auto"/>
        <w:tblLook w:val="04A0" w:firstRow="1" w:lastRow="0" w:firstColumn="1" w:lastColumn="0" w:noHBand="0" w:noVBand="1"/>
      </w:tblPr>
      <w:tblGrid>
        <w:gridCol w:w="1535"/>
        <w:gridCol w:w="3222"/>
        <w:gridCol w:w="2541"/>
        <w:gridCol w:w="2052"/>
      </w:tblGrid>
      <w:tr w:rsidR="00FE1807" w:rsidRPr="00D70F55" w:rsidTr="00FE1807">
        <w:tc>
          <w:tcPr>
            <w:tcW w:w="0" w:type="auto"/>
            <w:hideMark/>
          </w:tcPr>
          <w:p w:rsidR="00FE1807" w:rsidRPr="00D70F55" w:rsidRDefault="00FE1807" w:rsidP="00FE1807">
            <w:pPr>
              <w:rPr>
                <w:b/>
                <w:bCs/>
              </w:rPr>
            </w:pPr>
            <w:r w:rsidRPr="00D70F55">
              <w:rPr>
                <w:b/>
                <w:bCs/>
              </w:rPr>
              <w:t>Theme</w:t>
            </w:r>
          </w:p>
        </w:tc>
        <w:tc>
          <w:tcPr>
            <w:tcW w:w="0" w:type="auto"/>
            <w:hideMark/>
          </w:tcPr>
          <w:p w:rsidR="00FE1807" w:rsidRPr="00D70F55" w:rsidRDefault="00FE1807" w:rsidP="00FE1807">
            <w:pPr>
              <w:rPr>
                <w:b/>
                <w:bCs/>
              </w:rPr>
            </w:pPr>
            <w:r w:rsidRPr="00D70F55">
              <w:rPr>
                <w:b/>
                <w:bCs/>
              </w:rPr>
              <w:t>Key Findings</w:t>
            </w:r>
          </w:p>
        </w:tc>
        <w:tc>
          <w:tcPr>
            <w:tcW w:w="0" w:type="auto"/>
            <w:hideMark/>
          </w:tcPr>
          <w:p w:rsidR="00FE1807" w:rsidRPr="00D70F55" w:rsidRDefault="00FE1807" w:rsidP="00FE1807">
            <w:pPr>
              <w:rPr>
                <w:b/>
                <w:bCs/>
              </w:rPr>
            </w:pPr>
            <w:r w:rsidRPr="00D70F55">
              <w:rPr>
                <w:b/>
                <w:bCs/>
              </w:rPr>
              <w:t>Implications for the Study</w:t>
            </w:r>
          </w:p>
        </w:tc>
        <w:tc>
          <w:tcPr>
            <w:tcW w:w="0" w:type="auto"/>
            <w:hideMark/>
          </w:tcPr>
          <w:p w:rsidR="00FE1807" w:rsidRPr="00D70F55" w:rsidRDefault="00FE1807" w:rsidP="00FE1807">
            <w:pPr>
              <w:rPr>
                <w:b/>
                <w:bCs/>
              </w:rPr>
            </w:pPr>
            <w:r w:rsidRPr="00D70F55">
              <w:rPr>
                <w:b/>
                <w:bCs/>
              </w:rPr>
              <w:t>Literature</w:t>
            </w:r>
          </w:p>
        </w:tc>
      </w:tr>
      <w:tr w:rsidR="00FE1807" w:rsidRPr="00D70F55" w:rsidTr="00FE1807">
        <w:tc>
          <w:tcPr>
            <w:tcW w:w="0" w:type="auto"/>
            <w:hideMark/>
          </w:tcPr>
          <w:p w:rsidR="00FE1807" w:rsidRPr="00D70F55" w:rsidRDefault="00FE1807" w:rsidP="00FE1807">
            <w:r w:rsidRPr="00D70F55">
              <w:t>Influencer credibility</w:t>
            </w:r>
          </w:p>
        </w:tc>
        <w:tc>
          <w:tcPr>
            <w:tcW w:w="0" w:type="auto"/>
            <w:hideMark/>
          </w:tcPr>
          <w:p w:rsidR="00FE1807" w:rsidRPr="00D70F55" w:rsidRDefault="00FE1807" w:rsidP="00FE1807">
            <w:r w:rsidRPr="00D70F55">
              <w:t>Influencer credibility and message value can increase trust in branded content and purchase intention.</w:t>
            </w:r>
          </w:p>
        </w:tc>
        <w:tc>
          <w:tcPr>
            <w:tcW w:w="0" w:type="auto"/>
            <w:hideMark/>
          </w:tcPr>
          <w:p w:rsidR="00FE1807" w:rsidRPr="00D70F55" w:rsidRDefault="00FE1807" w:rsidP="00FE1807">
            <w:r w:rsidRPr="00D70F55">
              <w:t>Suggests that fashion companies should prioritise credibility rather than reach alone.</w:t>
            </w:r>
          </w:p>
        </w:tc>
        <w:tc>
          <w:tcPr>
            <w:tcW w:w="0" w:type="auto"/>
            <w:hideMark/>
          </w:tcPr>
          <w:p w:rsidR="00FE1807" w:rsidRPr="00D70F55" w:rsidRDefault="00FE1807" w:rsidP="00FE1807">
            <w:r w:rsidRPr="00D70F55">
              <w:t>Lou and Yuan (2019)</w:t>
            </w:r>
          </w:p>
        </w:tc>
      </w:tr>
      <w:tr w:rsidR="00FE1807" w:rsidRPr="00D70F55" w:rsidTr="00FE1807">
        <w:tc>
          <w:tcPr>
            <w:tcW w:w="0" w:type="auto"/>
            <w:hideMark/>
          </w:tcPr>
          <w:p w:rsidR="00FE1807" w:rsidRPr="00D70F55" w:rsidRDefault="00FE1807" w:rsidP="00FE1807">
            <w:r w:rsidRPr="00D70F55">
              <w:t>Influencer popularity</w:t>
            </w:r>
          </w:p>
        </w:tc>
        <w:tc>
          <w:tcPr>
            <w:tcW w:w="0" w:type="auto"/>
            <w:hideMark/>
          </w:tcPr>
          <w:p w:rsidR="00FE1807" w:rsidRPr="00D70F55" w:rsidRDefault="00FE1807" w:rsidP="00FE1807">
            <w:r w:rsidRPr="00D70F55">
              <w:t>Follower numbers can affect perceptions of popularity, although larger audiences do not automatically guarantee stronger responses.</w:t>
            </w:r>
          </w:p>
        </w:tc>
        <w:tc>
          <w:tcPr>
            <w:tcW w:w="0" w:type="auto"/>
            <w:hideMark/>
          </w:tcPr>
          <w:p w:rsidR="00FE1807" w:rsidRPr="00D70F55" w:rsidRDefault="00FE1807" w:rsidP="00FE1807">
            <w:r w:rsidRPr="00D70F55">
              <w:t>Indicates that reach and influence should not be treated as identical.</w:t>
            </w:r>
          </w:p>
        </w:tc>
        <w:tc>
          <w:tcPr>
            <w:tcW w:w="0" w:type="auto"/>
            <w:hideMark/>
          </w:tcPr>
          <w:p w:rsidR="00FE1807" w:rsidRPr="00D70F55" w:rsidRDefault="00FE1807" w:rsidP="00FE1807">
            <w:r w:rsidRPr="00D70F55">
              <w:t xml:space="preserve">De </w:t>
            </w:r>
            <w:proofErr w:type="spellStart"/>
            <w:r w:rsidRPr="00D70F55">
              <w:t>Veirman</w:t>
            </w:r>
            <w:proofErr w:type="spellEnd"/>
            <w:r w:rsidRPr="00D70F55">
              <w:t xml:space="preserve">, </w:t>
            </w:r>
            <w:proofErr w:type="spellStart"/>
            <w:r w:rsidRPr="00D70F55">
              <w:t>Cauberghe</w:t>
            </w:r>
            <w:proofErr w:type="spellEnd"/>
            <w:r w:rsidRPr="00D70F55">
              <w:t xml:space="preserve"> and </w:t>
            </w:r>
            <w:proofErr w:type="spellStart"/>
            <w:r w:rsidRPr="00D70F55">
              <w:t>Hudders</w:t>
            </w:r>
            <w:proofErr w:type="spellEnd"/>
            <w:r w:rsidRPr="00D70F55">
              <w:t xml:space="preserve"> (2017)</w:t>
            </w:r>
          </w:p>
        </w:tc>
      </w:tr>
      <w:tr w:rsidR="00FE1807" w:rsidRPr="00D70F55" w:rsidTr="00FE1807">
        <w:tc>
          <w:tcPr>
            <w:tcW w:w="0" w:type="auto"/>
            <w:hideMark/>
          </w:tcPr>
          <w:p w:rsidR="00FE1807" w:rsidRPr="00D70F55" w:rsidRDefault="00FE1807" w:rsidP="00FE1807">
            <w:r w:rsidRPr="00D70F55">
              <w:t>Authenticity</w:t>
            </w:r>
          </w:p>
        </w:tc>
        <w:tc>
          <w:tcPr>
            <w:tcW w:w="0" w:type="auto"/>
            <w:hideMark/>
          </w:tcPr>
          <w:p w:rsidR="00FE1807" w:rsidRPr="00D70F55" w:rsidRDefault="00FE1807" w:rsidP="00FE1807">
            <w:r w:rsidRPr="00D70F55">
              <w:t>Commercialisation can threaten perceived influencer authenticity.</w:t>
            </w:r>
          </w:p>
        </w:tc>
        <w:tc>
          <w:tcPr>
            <w:tcW w:w="0" w:type="auto"/>
            <w:hideMark/>
          </w:tcPr>
          <w:p w:rsidR="00FE1807" w:rsidRPr="00D70F55" w:rsidRDefault="00FE1807" w:rsidP="00FE1807">
            <w:r w:rsidRPr="00D70F55">
              <w:t>Highlights the need to balance sponsorship with credible and authentic communication.</w:t>
            </w:r>
          </w:p>
        </w:tc>
        <w:tc>
          <w:tcPr>
            <w:tcW w:w="0" w:type="auto"/>
            <w:hideMark/>
          </w:tcPr>
          <w:p w:rsidR="00FE1807" w:rsidRPr="00D70F55" w:rsidRDefault="00FE1807" w:rsidP="00FE1807">
            <w:proofErr w:type="spellStart"/>
            <w:r w:rsidRPr="00D70F55">
              <w:t>Audrezet</w:t>
            </w:r>
            <w:proofErr w:type="spellEnd"/>
            <w:r w:rsidRPr="00D70F55">
              <w:t xml:space="preserve">, de </w:t>
            </w:r>
            <w:proofErr w:type="spellStart"/>
            <w:r w:rsidRPr="00D70F55">
              <w:t>Kerviler</w:t>
            </w:r>
            <w:proofErr w:type="spellEnd"/>
            <w:r w:rsidRPr="00D70F55">
              <w:t xml:space="preserve"> and </w:t>
            </w:r>
            <w:proofErr w:type="spellStart"/>
            <w:r w:rsidRPr="00D70F55">
              <w:t>Moulard</w:t>
            </w:r>
            <w:proofErr w:type="spellEnd"/>
            <w:r w:rsidRPr="00D70F55">
              <w:t xml:space="preserve"> (2020)</w:t>
            </w:r>
          </w:p>
        </w:tc>
      </w:tr>
      <w:tr w:rsidR="00FE1807" w:rsidRPr="00D70F55" w:rsidTr="00FE1807">
        <w:tc>
          <w:tcPr>
            <w:tcW w:w="0" w:type="auto"/>
            <w:hideMark/>
          </w:tcPr>
          <w:p w:rsidR="00FE1807" w:rsidRPr="00D70F55" w:rsidRDefault="00FE1807" w:rsidP="00FE1807">
            <w:r w:rsidRPr="00D70F55">
              <w:t>Opinion leadership</w:t>
            </w:r>
          </w:p>
        </w:tc>
        <w:tc>
          <w:tcPr>
            <w:tcW w:w="0" w:type="auto"/>
            <w:hideMark/>
          </w:tcPr>
          <w:p w:rsidR="00FE1807" w:rsidRPr="00D70F55" w:rsidRDefault="00FE1807" w:rsidP="00FE1807">
            <w:r w:rsidRPr="00D70F55">
              <w:t>Influencers can act as opinion leaders and influence consumer perceptions.</w:t>
            </w:r>
          </w:p>
        </w:tc>
        <w:tc>
          <w:tcPr>
            <w:tcW w:w="0" w:type="auto"/>
            <w:hideMark/>
          </w:tcPr>
          <w:p w:rsidR="00FE1807" w:rsidRPr="00D70F55" w:rsidRDefault="00FE1807" w:rsidP="00FE1807">
            <w:r w:rsidRPr="00D70F55">
              <w:t>Demonstrates the role of influencers within fashion consumers' social decision-making.</w:t>
            </w:r>
          </w:p>
        </w:tc>
        <w:tc>
          <w:tcPr>
            <w:tcW w:w="0" w:type="auto"/>
            <w:hideMark/>
          </w:tcPr>
          <w:p w:rsidR="00FE1807" w:rsidRPr="00D70F55" w:rsidRDefault="00FE1807" w:rsidP="00FE1807">
            <w:proofErr w:type="spellStart"/>
            <w:r w:rsidRPr="00D70F55">
              <w:t>Casaló</w:t>
            </w:r>
            <w:proofErr w:type="spellEnd"/>
            <w:r w:rsidRPr="00D70F55">
              <w:t xml:space="preserve">, </w:t>
            </w:r>
            <w:proofErr w:type="spellStart"/>
            <w:r w:rsidRPr="00D70F55">
              <w:t>Flavián</w:t>
            </w:r>
            <w:proofErr w:type="spellEnd"/>
            <w:r w:rsidRPr="00D70F55">
              <w:t xml:space="preserve"> and Ibáñez-Sánchez (2020)</w:t>
            </w:r>
          </w:p>
        </w:tc>
      </w:tr>
      <w:tr w:rsidR="00FE1807" w:rsidRPr="00D70F55" w:rsidTr="00FE1807">
        <w:tc>
          <w:tcPr>
            <w:tcW w:w="0" w:type="auto"/>
            <w:hideMark/>
          </w:tcPr>
          <w:p w:rsidR="00FE1807" w:rsidRPr="00D70F55" w:rsidRDefault="00FE1807" w:rsidP="00FE1807">
            <w:r w:rsidRPr="00D70F55">
              <w:t>eWOM</w:t>
            </w:r>
          </w:p>
        </w:tc>
        <w:tc>
          <w:tcPr>
            <w:tcW w:w="0" w:type="auto"/>
            <w:hideMark/>
          </w:tcPr>
          <w:p w:rsidR="00FE1807" w:rsidRPr="00D70F55" w:rsidRDefault="00FE1807" w:rsidP="00FE1807">
            <w:r w:rsidRPr="00D70F55">
              <w:t xml:space="preserve">Online recommendations and information can influence consumer decision-making through </w:t>
            </w:r>
            <w:r w:rsidRPr="00D70F55">
              <w:lastRenderedPageBreak/>
              <w:t>perceived quality and credibility.</w:t>
            </w:r>
          </w:p>
        </w:tc>
        <w:tc>
          <w:tcPr>
            <w:tcW w:w="0" w:type="auto"/>
            <w:hideMark/>
          </w:tcPr>
          <w:p w:rsidR="00FE1807" w:rsidRPr="00D70F55" w:rsidRDefault="00FE1807" w:rsidP="00FE1807">
            <w:r w:rsidRPr="00D70F55">
              <w:lastRenderedPageBreak/>
              <w:t>Shows the importance of consumer-to-consumer communication.</w:t>
            </w:r>
          </w:p>
        </w:tc>
        <w:tc>
          <w:tcPr>
            <w:tcW w:w="0" w:type="auto"/>
            <w:hideMark/>
          </w:tcPr>
          <w:p w:rsidR="00FE1807" w:rsidRPr="00D70F55" w:rsidRDefault="00FE1807" w:rsidP="00FE1807">
            <w:proofErr w:type="spellStart"/>
            <w:r w:rsidRPr="00D70F55">
              <w:t>Hennig-Thurau</w:t>
            </w:r>
            <w:proofErr w:type="spellEnd"/>
            <w:r w:rsidRPr="00D70F55">
              <w:t xml:space="preserve"> et al. (2004); Cheung and </w:t>
            </w:r>
            <w:proofErr w:type="spellStart"/>
            <w:r w:rsidRPr="00D70F55">
              <w:t>Thadani</w:t>
            </w:r>
            <w:proofErr w:type="spellEnd"/>
            <w:r w:rsidRPr="00D70F55">
              <w:t xml:space="preserve"> (2012); </w:t>
            </w:r>
            <w:proofErr w:type="spellStart"/>
            <w:r w:rsidRPr="00D70F55">
              <w:lastRenderedPageBreak/>
              <w:t>Erkan</w:t>
            </w:r>
            <w:proofErr w:type="spellEnd"/>
            <w:r w:rsidRPr="00D70F55">
              <w:t xml:space="preserve"> and Evans (2016)</w:t>
            </w:r>
          </w:p>
        </w:tc>
      </w:tr>
      <w:tr w:rsidR="00FE1807" w:rsidRPr="00D70F55" w:rsidTr="00FE1807">
        <w:tc>
          <w:tcPr>
            <w:tcW w:w="0" w:type="auto"/>
            <w:hideMark/>
          </w:tcPr>
          <w:p w:rsidR="00FE1807" w:rsidRPr="00D70F55" w:rsidRDefault="00FE1807" w:rsidP="00FE1807">
            <w:r w:rsidRPr="00D70F55">
              <w:lastRenderedPageBreak/>
              <w:t>UGC</w:t>
            </w:r>
          </w:p>
        </w:tc>
        <w:tc>
          <w:tcPr>
            <w:tcW w:w="0" w:type="auto"/>
            <w:hideMark/>
          </w:tcPr>
          <w:p w:rsidR="00FE1807" w:rsidRPr="00D70F55" w:rsidRDefault="00FE1807" w:rsidP="00FE1807">
            <w:r w:rsidRPr="00D70F55">
              <w:t>Consumer-created content provides information and social proof beyond professional brand content.</w:t>
            </w:r>
          </w:p>
        </w:tc>
        <w:tc>
          <w:tcPr>
            <w:tcW w:w="0" w:type="auto"/>
            <w:hideMark/>
          </w:tcPr>
          <w:p w:rsidR="00FE1807" w:rsidRPr="00D70F55" w:rsidRDefault="00FE1807" w:rsidP="00FE1807">
            <w:r w:rsidRPr="00D70F55">
              <w:t>Demonstrates how consumers participate in the marketing process.</w:t>
            </w:r>
          </w:p>
        </w:tc>
        <w:tc>
          <w:tcPr>
            <w:tcW w:w="0" w:type="auto"/>
            <w:hideMark/>
          </w:tcPr>
          <w:p w:rsidR="00FE1807" w:rsidRPr="00D70F55" w:rsidRDefault="00FE1807" w:rsidP="00FE1807">
            <w:r w:rsidRPr="00D70F55">
              <w:t xml:space="preserve">Kaplan and </w:t>
            </w:r>
            <w:proofErr w:type="spellStart"/>
            <w:r w:rsidRPr="00D70F55">
              <w:t>Haenlein</w:t>
            </w:r>
            <w:proofErr w:type="spellEnd"/>
            <w:r w:rsidRPr="00D70F55">
              <w:t xml:space="preserve"> (2010); </w:t>
            </w:r>
            <w:proofErr w:type="spellStart"/>
            <w:r w:rsidRPr="00D70F55">
              <w:t>Erkan</w:t>
            </w:r>
            <w:proofErr w:type="spellEnd"/>
            <w:r w:rsidRPr="00D70F55">
              <w:t xml:space="preserve"> and Evans (2016)</w:t>
            </w:r>
          </w:p>
        </w:tc>
      </w:tr>
      <w:tr w:rsidR="00FE1807" w:rsidRPr="00D70F55" w:rsidTr="00FE1807">
        <w:tc>
          <w:tcPr>
            <w:tcW w:w="0" w:type="auto"/>
            <w:hideMark/>
          </w:tcPr>
          <w:p w:rsidR="00FE1807" w:rsidRPr="00D70F55" w:rsidRDefault="00FE1807" w:rsidP="00FE1807">
            <w:r w:rsidRPr="00D70F55">
              <w:t>Social commerce</w:t>
            </w:r>
          </w:p>
        </w:tc>
        <w:tc>
          <w:tcPr>
            <w:tcW w:w="0" w:type="auto"/>
            <w:hideMark/>
          </w:tcPr>
          <w:p w:rsidR="00FE1807" w:rsidRPr="00D70F55" w:rsidRDefault="00FE1807" w:rsidP="00FE1807">
            <w:r w:rsidRPr="00D70F55">
              <w:t>Social interaction, trust and recommendations can become integrated with purchasing activities.</w:t>
            </w:r>
          </w:p>
        </w:tc>
        <w:tc>
          <w:tcPr>
            <w:tcW w:w="0" w:type="auto"/>
            <w:hideMark/>
          </w:tcPr>
          <w:p w:rsidR="00FE1807" w:rsidRPr="00D70F55" w:rsidRDefault="00FE1807" w:rsidP="00FE1807">
            <w:r w:rsidRPr="00D70F55">
              <w:t>Shows the transition towards commercially embedded social platforms.</w:t>
            </w:r>
          </w:p>
        </w:tc>
        <w:tc>
          <w:tcPr>
            <w:tcW w:w="0" w:type="auto"/>
            <w:hideMark/>
          </w:tcPr>
          <w:p w:rsidR="00FE1807" w:rsidRPr="00D70F55" w:rsidRDefault="00FE1807" w:rsidP="00FE1807">
            <w:proofErr w:type="spellStart"/>
            <w:r w:rsidRPr="00D70F55">
              <w:t>Hajli</w:t>
            </w:r>
            <w:proofErr w:type="spellEnd"/>
            <w:r w:rsidRPr="00D70F55">
              <w:t xml:space="preserve"> (2015); </w:t>
            </w:r>
            <w:proofErr w:type="spellStart"/>
            <w:r w:rsidRPr="00D70F55">
              <w:t>Hajli</w:t>
            </w:r>
            <w:proofErr w:type="spellEnd"/>
            <w:r w:rsidRPr="00D70F55">
              <w:t xml:space="preserve"> et al. (2017); Zhang and </w:t>
            </w:r>
            <w:proofErr w:type="spellStart"/>
            <w:r w:rsidRPr="00D70F55">
              <w:t>Benyoucef</w:t>
            </w:r>
            <w:proofErr w:type="spellEnd"/>
            <w:r w:rsidRPr="00D70F55">
              <w:t xml:space="preserve"> (2016)</w:t>
            </w:r>
          </w:p>
        </w:tc>
      </w:tr>
    </w:tbl>
    <w:p w:rsidR="00FE1807" w:rsidRPr="00D70F55" w:rsidRDefault="00FE1807" w:rsidP="00FE1807">
      <w:r w:rsidRPr="00D70F55">
        <w:t xml:space="preserve">A third mechanism is trust and credibility. Influencer marketing and eWOM can influence purchase decisions because consumers may perceive information from other people as more socially relevant than conventional advertising. Lou and Yuan (2019) found that message value and influencer credibility influence trust in branded content and purchase intention. </w:t>
      </w:r>
      <w:proofErr w:type="spellStart"/>
      <w:r w:rsidRPr="00D70F55">
        <w:t>Sokolova</w:t>
      </w:r>
      <w:proofErr w:type="spellEnd"/>
      <w:r w:rsidRPr="00D70F55">
        <w:t xml:space="preserve"> and </w:t>
      </w:r>
      <w:proofErr w:type="spellStart"/>
      <w:r w:rsidRPr="00D70F55">
        <w:t>Kefi</w:t>
      </w:r>
      <w:proofErr w:type="spellEnd"/>
      <w:r w:rsidRPr="00D70F55">
        <w:t xml:space="preserve"> (2020) similarly identified credibility and </w:t>
      </w:r>
      <w:proofErr w:type="spellStart"/>
      <w:r w:rsidRPr="00D70F55">
        <w:t>parasocial</w:t>
      </w:r>
      <w:proofErr w:type="spellEnd"/>
      <w:r w:rsidRPr="00D70F55">
        <w:t xml:space="preserve"> interaction as important factors influencing purchase intentions.</w:t>
      </w:r>
    </w:p>
    <w:p w:rsidR="00FE1807" w:rsidRPr="00D70F55" w:rsidRDefault="00FE1807" w:rsidP="00FE1807">
      <w:r w:rsidRPr="00D70F55">
        <w:t xml:space="preserve">However, the findings also demonstrate that influencer popularity alone is insufficient. De </w:t>
      </w:r>
      <w:proofErr w:type="spellStart"/>
      <w:r w:rsidRPr="00D70F55">
        <w:t>Veirman</w:t>
      </w:r>
      <w:proofErr w:type="spellEnd"/>
      <w:r w:rsidRPr="00D70F55">
        <w:t xml:space="preserve">, </w:t>
      </w:r>
      <w:proofErr w:type="spellStart"/>
      <w:r w:rsidRPr="00D70F55">
        <w:t>Cauberghe</w:t>
      </w:r>
      <w:proofErr w:type="spellEnd"/>
      <w:r w:rsidRPr="00D70F55">
        <w:t xml:space="preserve"> and </w:t>
      </w:r>
      <w:proofErr w:type="spellStart"/>
      <w:r w:rsidRPr="00D70F55">
        <w:t>Hudders</w:t>
      </w:r>
      <w:proofErr w:type="spellEnd"/>
      <w:r w:rsidRPr="00D70F55">
        <w:t xml:space="preserve"> (2017) found that follower numbers influence perceptions of popularity, but this does not mean that a larger following automatically produces stronger consumer responses. </w:t>
      </w:r>
      <w:proofErr w:type="spellStart"/>
      <w:r w:rsidRPr="00D70F55">
        <w:t>Audrezet</w:t>
      </w:r>
      <w:proofErr w:type="spellEnd"/>
      <w:r w:rsidRPr="00D70F55">
        <w:t xml:space="preserve">, de </w:t>
      </w:r>
      <w:proofErr w:type="spellStart"/>
      <w:r w:rsidRPr="00D70F55">
        <w:t>Kerviler</w:t>
      </w:r>
      <w:proofErr w:type="spellEnd"/>
      <w:r w:rsidRPr="00D70F55">
        <w:t xml:space="preserve"> and </w:t>
      </w:r>
      <w:proofErr w:type="spellStart"/>
      <w:r w:rsidRPr="00D70F55">
        <w:t>Moulard</w:t>
      </w:r>
      <w:proofErr w:type="spellEnd"/>
      <w:r w:rsidRPr="00D70F55">
        <w:t xml:space="preserve"> (2020) further demonstrate the importance of authenticity. </w:t>
      </w:r>
    </w:p>
    <w:p w:rsidR="00FE1807" w:rsidRPr="00D70F55" w:rsidRDefault="00F768AD" w:rsidP="00FE1807">
      <w:r w:rsidRPr="00D70F55">
        <w:t xml:space="preserve">In addition to the above there is a fourth mechanism - eWOM and UGC. </w:t>
      </w:r>
      <w:proofErr w:type="spellStart"/>
      <w:r w:rsidRPr="00D70F55">
        <w:t>Hennig-Thurau</w:t>
      </w:r>
      <w:proofErr w:type="spellEnd"/>
      <w:r w:rsidRPr="00D70F55">
        <w:t xml:space="preserve"> et al. (2004) identified the importance of consumer opinions online, and Cheung and </w:t>
      </w:r>
      <w:proofErr w:type="spellStart"/>
      <w:r w:rsidRPr="00D70F55">
        <w:t>Thadani</w:t>
      </w:r>
      <w:proofErr w:type="spellEnd"/>
      <w:r w:rsidRPr="00D70F55">
        <w:t xml:space="preserve"> (2012) pointed out the role of eWOM in online decision making. </w:t>
      </w:r>
      <w:proofErr w:type="spellStart"/>
      <w:r w:rsidRPr="00D70F55">
        <w:t>Erkan</w:t>
      </w:r>
      <w:proofErr w:type="spellEnd"/>
      <w:r w:rsidRPr="00D70F55">
        <w:t xml:space="preserve"> and Evans (2016) also showed that quality and credibility of information may impact on purchase intentions. Within the fashion industry, UGC can offer social proof and give consumers a glimpse of how products are used outside of professionally orchestrated brand campaigns. </w:t>
      </w:r>
      <w:proofErr w:type="spellStart"/>
      <w:r w:rsidRPr="00D70F55">
        <w:t>Hajli</w:t>
      </w:r>
      <w:proofErr w:type="spellEnd"/>
      <w:r w:rsidRPr="00D70F55">
        <w:t xml:space="preserve"> (2015) and </w:t>
      </w:r>
      <w:proofErr w:type="spellStart"/>
      <w:r w:rsidRPr="00D70F55">
        <w:t>Hajli</w:t>
      </w:r>
      <w:proofErr w:type="spellEnd"/>
      <w:r w:rsidRPr="00D70F55">
        <w:t xml:space="preserve"> et al. (2017) prove that trust, recommendation and social interaction are important concepts in social commerce. This is why social media </w:t>
      </w:r>
      <w:r w:rsidRPr="00D70F55">
        <w:lastRenderedPageBreak/>
        <w:t xml:space="preserve">marketing can impact more than just the first step of the decision-making process: initial </w:t>
      </w:r>
      <w:r w:rsidR="006C1C85" w:rsidRPr="00D70F55">
        <w:t>awareness. Taken</w:t>
      </w:r>
      <w:r w:rsidR="00FE1807" w:rsidRPr="00D70F55">
        <w:t xml:space="preserve"> together, these findings demonstrate that influencer marketing, eWOM, UGC and social commerce have changed the role of consumers within retail fashion marketing. </w:t>
      </w:r>
    </w:p>
    <w:p w:rsidR="00FE1807" w:rsidRPr="00D70F55" w:rsidRDefault="00FE1807" w:rsidP="00FE1807">
      <w:pPr>
        <w:pStyle w:val="Heading2"/>
      </w:pPr>
      <w:bookmarkStart w:id="78" w:name="_Toc241187376"/>
      <w:r w:rsidRPr="00D70F55">
        <w:t>4.</w:t>
      </w:r>
      <w:r w:rsidR="005E4635" w:rsidRPr="00D70F55">
        <w:t>5</w:t>
      </w:r>
      <w:r w:rsidRPr="00D70F55">
        <w:t xml:space="preserve"> Theoretical Interpretation of Consumer Responses</w:t>
      </w:r>
      <w:bookmarkEnd w:id="78"/>
    </w:p>
    <w:p w:rsidR="00F768AD" w:rsidRPr="00D70F55" w:rsidRDefault="00F768AD" w:rsidP="00F768AD">
      <w:r w:rsidRPr="00D70F55">
        <w:t>Thematic findings can be interpreted in various theoretical lenses presented in Chapter 3. The reasons behind how social media marketing can affect consumers without necessarily causing them to make an immediate purchase is explained by these theories.</w:t>
      </w:r>
    </w:p>
    <w:p w:rsidR="00F768AD" w:rsidRPr="00D70F55" w:rsidRDefault="00F768AD" w:rsidP="00F768AD">
      <w:r w:rsidRPr="00D70F55">
        <w:t xml:space="preserve">The Theory of Planned Behaviour (TPB) is one of the theories developed by </w:t>
      </w:r>
      <w:proofErr w:type="spellStart"/>
      <w:r w:rsidRPr="00D70F55">
        <w:t>Ajzen</w:t>
      </w:r>
      <w:proofErr w:type="spellEnd"/>
      <w:r w:rsidRPr="00D70F55">
        <w:t xml:space="preserve"> (1991) that can be used to predict the effects of social media marketing on </w:t>
      </w:r>
      <w:r w:rsidR="00D70F55" w:rsidRPr="00D70F55">
        <w:t>behavioural</w:t>
      </w:r>
      <w:r w:rsidRPr="00D70F55">
        <w:t xml:space="preserve"> intention. Social media creates the attitude towards fashion brands, and the subjective norms could be created by influencers, online communities and peer recommendations. Social commerce can also impact perceived behavioural control, as consumers can view products more easily and it is simpler to buy them.</w:t>
      </w:r>
    </w:p>
    <w:p w:rsidR="00F768AD" w:rsidRPr="00D70F55" w:rsidRDefault="00F768AD" w:rsidP="00F768AD">
      <w:r w:rsidRPr="00D70F55">
        <w:t xml:space="preserve">Another useful interpretation is in terms of the Stimulus–Organism–Response (S-O-R) model of </w:t>
      </w:r>
      <w:proofErr w:type="spellStart"/>
      <w:r w:rsidRPr="00D70F55">
        <w:t>Mehrabian</w:t>
      </w:r>
      <w:proofErr w:type="spellEnd"/>
      <w:r w:rsidRPr="00D70F55">
        <w:t xml:space="preserve"> and Russell (1974). External stimuli include social media content, recommendations from influencers, user-generated content, tailor-made advertisements and social commerce options. They can trigger internal responses (trust, enjoyment, emotional engagement/value perceived), that can lead to behavioural responses (intention to purchase or actual purchase).</w:t>
      </w:r>
    </w:p>
    <w:p w:rsidR="00F768AD" w:rsidRPr="00D70F55" w:rsidRDefault="00F768AD" w:rsidP="00F768AD">
      <w:r w:rsidRPr="00D70F55">
        <w:t xml:space="preserve">This explanation is also supported by the consumer engagement perspective. According to Brodie et al., (2011) and </w:t>
      </w:r>
      <w:proofErr w:type="spellStart"/>
      <w:r w:rsidRPr="00D70F55">
        <w:t>Hollebeek</w:t>
      </w:r>
      <w:proofErr w:type="spellEnd"/>
      <w:r w:rsidRPr="00D70F55">
        <w:t>, Glynn and Brodie (2014), engagement is a more meaningful connection between consumers and brands. Social media marketing is not always an instant decision maker, however, but can instead play a more subtle part. It can first attract attention and engagement, enhance relationships and impact consumer perception, then drive to purchase outcomes.</w:t>
      </w:r>
    </w:p>
    <w:p w:rsidR="00FE1807" w:rsidRPr="00D70F55" w:rsidRDefault="00FE1807" w:rsidP="00FE1807">
      <w:pPr>
        <w:pStyle w:val="Heading2"/>
      </w:pPr>
      <w:bookmarkStart w:id="79" w:name="_Toc241187377"/>
      <w:r w:rsidRPr="00D70F55">
        <w:lastRenderedPageBreak/>
        <w:t>4.</w:t>
      </w:r>
      <w:r w:rsidR="005E4635" w:rsidRPr="00D70F55">
        <w:t>6</w:t>
      </w:r>
      <w:r w:rsidRPr="00D70F55">
        <w:t xml:space="preserve"> Strategic Effectiveness, Contextual Differences and Emerging Developments</w:t>
      </w:r>
      <w:bookmarkEnd w:id="79"/>
    </w:p>
    <w:p w:rsidR="00FE1807" w:rsidRPr="00D70F55" w:rsidRDefault="00FE1807" w:rsidP="00FE1807">
      <w:r w:rsidRPr="00D70F55">
        <w:t>Although the overall evidence supports the importance of social media marketing, the literature does not demonstrate a universal effect. The effectiveness of social media marketing varies according to platform, consumer characteristics, product category, influencer characteristics and broader market context.</w:t>
      </w:r>
    </w:p>
    <w:p w:rsidR="00FE1807" w:rsidRPr="00A0478A" w:rsidRDefault="00FE1807" w:rsidP="00FE1807">
      <w:pPr>
        <w:keepNext/>
        <w:rPr>
          <w:bCs/>
        </w:rPr>
      </w:pPr>
      <w:r>
        <w:t>Table 4.4: Summary of Literature Relating to Contextual Differences and Emerging Developments</w:t>
      </w:r>
    </w:p>
    <w:tbl>
      <w:tblPr>
        <w:tblStyle w:val="TableGrid"/>
        <w:tblW w:w="0" w:type="auto"/>
        <w:tblLook w:val="04A0" w:firstRow="1" w:lastRow="0" w:firstColumn="1" w:lastColumn="0" w:noHBand="0" w:noVBand="1"/>
      </w:tblPr>
      <w:tblGrid>
        <w:gridCol w:w="1978"/>
        <w:gridCol w:w="2586"/>
        <w:gridCol w:w="2411"/>
        <w:gridCol w:w="2375"/>
      </w:tblGrid>
      <w:tr w:rsidR="00FE1807" w:rsidRPr="00D70F55" w:rsidTr="00FE1807">
        <w:tc>
          <w:tcPr>
            <w:tcW w:w="0" w:type="auto"/>
            <w:hideMark/>
          </w:tcPr>
          <w:p w:rsidR="00FE1807" w:rsidRPr="00D70F55" w:rsidRDefault="00FE1807" w:rsidP="00FE1807">
            <w:pPr>
              <w:rPr>
                <w:b/>
                <w:bCs/>
              </w:rPr>
            </w:pPr>
            <w:r w:rsidRPr="00D70F55">
              <w:rPr>
                <w:b/>
                <w:bCs/>
              </w:rPr>
              <w:t>Theme</w:t>
            </w:r>
          </w:p>
        </w:tc>
        <w:tc>
          <w:tcPr>
            <w:tcW w:w="0" w:type="auto"/>
            <w:hideMark/>
          </w:tcPr>
          <w:p w:rsidR="00FE1807" w:rsidRPr="00D70F55" w:rsidRDefault="00FE1807" w:rsidP="00FE1807">
            <w:pPr>
              <w:rPr>
                <w:b/>
                <w:bCs/>
              </w:rPr>
            </w:pPr>
            <w:r w:rsidRPr="00D70F55">
              <w:rPr>
                <w:b/>
                <w:bCs/>
              </w:rPr>
              <w:t>Key Findings</w:t>
            </w:r>
          </w:p>
        </w:tc>
        <w:tc>
          <w:tcPr>
            <w:tcW w:w="0" w:type="auto"/>
            <w:hideMark/>
          </w:tcPr>
          <w:p w:rsidR="00FE1807" w:rsidRPr="00D70F55" w:rsidRDefault="00FE1807" w:rsidP="00FE1807">
            <w:pPr>
              <w:rPr>
                <w:b/>
                <w:bCs/>
              </w:rPr>
            </w:pPr>
            <w:r w:rsidRPr="00D70F55">
              <w:rPr>
                <w:b/>
                <w:bCs/>
              </w:rPr>
              <w:t>Implications for the Study</w:t>
            </w:r>
          </w:p>
        </w:tc>
        <w:tc>
          <w:tcPr>
            <w:tcW w:w="0" w:type="auto"/>
            <w:hideMark/>
          </w:tcPr>
          <w:p w:rsidR="00FE1807" w:rsidRPr="00D70F55" w:rsidRDefault="00FE1807" w:rsidP="00FE1807">
            <w:pPr>
              <w:rPr>
                <w:b/>
                <w:bCs/>
              </w:rPr>
            </w:pPr>
            <w:r w:rsidRPr="00D70F55">
              <w:rPr>
                <w:b/>
                <w:bCs/>
              </w:rPr>
              <w:t>Literature</w:t>
            </w:r>
          </w:p>
        </w:tc>
      </w:tr>
      <w:tr w:rsidR="00FE1807" w:rsidRPr="00D70F55" w:rsidTr="00FE1807">
        <w:tc>
          <w:tcPr>
            <w:tcW w:w="0" w:type="auto"/>
            <w:hideMark/>
          </w:tcPr>
          <w:p w:rsidR="00FE1807" w:rsidRPr="00D70F55" w:rsidRDefault="00FE1807" w:rsidP="00FE1807">
            <w:r w:rsidRPr="00D70F55">
              <w:t>Platform differences</w:t>
            </w:r>
          </w:p>
        </w:tc>
        <w:tc>
          <w:tcPr>
            <w:tcW w:w="0" w:type="auto"/>
            <w:hideMark/>
          </w:tcPr>
          <w:p w:rsidR="00FE1807" w:rsidRPr="00D70F55" w:rsidRDefault="00FE1807" w:rsidP="00FE1807">
            <w:r w:rsidRPr="00D70F55">
              <w:t>Engagement with social media and advertising varies according to platform type.</w:t>
            </w:r>
          </w:p>
        </w:tc>
        <w:tc>
          <w:tcPr>
            <w:tcW w:w="0" w:type="auto"/>
            <w:hideMark/>
          </w:tcPr>
          <w:p w:rsidR="00FE1807" w:rsidRPr="00D70F55" w:rsidRDefault="00FE1807" w:rsidP="00FE1807">
            <w:r w:rsidRPr="00D70F55">
              <w:t>Strategies should be adapted to the characteristics of each platform.</w:t>
            </w:r>
          </w:p>
        </w:tc>
        <w:tc>
          <w:tcPr>
            <w:tcW w:w="0" w:type="auto"/>
            <w:hideMark/>
          </w:tcPr>
          <w:p w:rsidR="00FE1807" w:rsidRPr="00D70F55" w:rsidRDefault="00FE1807" w:rsidP="00FE1807">
            <w:proofErr w:type="spellStart"/>
            <w:r w:rsidRPr="00D70F55">
              <w:t>Voorveld</w:t>
            </w:r>
            <w:proofErr w:type="spellEnd"/>
            <w:r w:rsidRPr="00D70F55">
              <w:t xml:space="preserve"> et al. (2018)</w:t>
            </w:r>
          </w:p>
        </w:tc>
      </w:tr>
      <w:tr w:rsidR="00FE1807" w:rsidRPr="00D70F55" w:rsidTr="00FE1807">
        <w:tc>
          <w:tcPr>
            <w:tcW w:w="0" w:type="auto"/>
            <w:hideMark/>
          </w:tcPr>
          <w:p w:rsidR="00FE1807" w:rsidRPr="00D70F55" w:rsidRDefault="00FE1807" w:rsidP="00FE1807">
            <w:r w:rsidRPr="00D70F55">
              <w:t>Consumer characteristics</w:t>
            </w:r>
          </w:p>
        </w:tc>
        <w:tc>
          <w:tcPr>
            <w:tcW w:w="0" w:type="auto"/>
            <w:hideMark/>
          </w:tcPr>
          <w:p w:rsidR="00FE1807" w:rsidRPr="00D70F55" w:rsidRDefault="00FE1807" w:rsidP="00FE1807">
            <w:r w:rsidRPr="00D70F55">
              <w:t>Consumer responses can vary according to characteristics, usage patterns and involvement.</w:t>
            </w:r>
          </w:p>
        </w:tc>
        <w:tc>
          <w:tcPr>
            <w:tcW w:w="0" w:type="auto"/>
            <w:hideMark/>
          </w:tcPr>
          <w:p w:rsidR="00FE1807" w:rsidRPr="00D70F55" w:rsidRDefault="00FE1807" w:rsidP="00FE1807">
            <w:r w:rsidRPr="00D70F55">
              <w:t>A single social media strategy may not be equally effective across all consumers.</w:t>
            </w:r>
          </w:p>
        </w:tc>
        <w:tc>
          <w:tcPr>
            <w:tcW w:w="0" w:type="auto"/>
            <w:hideMark/>
          </w:tcPr>
          <w:p w:rsidR="00FE1807" w:rsidRPr="00D70F55" w:rsidRDefault="00FE1807" w:rsidP="00FE1807">
            <w:proofErr w:type="spellStart"/>
            <w:r w:rsidRPr="00D70F55">
              <w:t>Voorveld</w:t>
            </w:r>
            <w:proofErr w:type="spellEnd"/>
            <w:r w:rsidRPr="00D70F55">
              <w:t xml:space="preserve"> et al. (2018); </w:t>
            </w:r>
            <w:proofErr w:type="spellStart"/>
            <w:r w:rsidRPr="00D70F55">
              <w:t>Sokolova</w:t>
            </w:r>
            <w:proofErr w:type="spellEnd"/>
            <w:r w:rsidRPr="00D70F55">
              <w:t xml:space="preserve"> and </w:t>
            </w:r>
            <w:proofErr w:type="spellStart"/>
            <w:r w:rsidRPr="00D70F55">
              <w:t>Kefi</w:t>
            </w:r>
            <w:proofErr w:type="spellEnd"/>
            <w:r w:rsidRPr="00D70F55">
              <w:t xml:space="preserve"> (2020)</w:t>
            </w:r>
          </w:p>
        </w:tc>
      </w:tr>
      <w:tr w:rsidR="00FE1807" w:rsidRPr="00D70F55" w:rsidTr="00FE1807">
        <w:tc>
          <w:tcPr>
            <w:tcW w:w="0" w:type="auto"/>
            <w:hideMark/>
          </w:tcPr>
          <w:p w:rsidR="00FE1807" w:rsidRPr="00D70F55" w:rsidRDefault="00FE1807" w:rsidP="00FE1807">
            <w:r w:rsidRPr="00D70F55">
              <w:t>Product context</w:t>
            </w:r>
          </w:p>
        </w:tc>
        <w:tc>
          <w:tcPr>
            <w:tcW w:w="0" w:type="auto"/>
            <w:hideMark/>
          </w:tcPr>
          <w:p w:rsidR="00FE1807" w:rsidRPr="00D70F55" w:rsidRDefault="00FE1807" w:rsidP="00FE1807">
            <w:r w:rsidRPr="00D70F55">
              <w:t>Luxury fashion can involve stronger symbolic and identity-related motivations than mass-market fashion.</w:t>
            </w:r>
          </w:p>
        </w:tc>
        <w:tc>
          <w:tcPr>
            <w:tcW w:w="0" w:type="auto"/>
            <w:hideMark/>
          </w:tcPr>
          <w:p w:rsidR="00FE1807" w:rsidRPr="00D70F55" w:rsidRDefault="00FE1807" w:rsidP="00FE1807">
            <w:r w:rsidRPr="00D70F55">
              <w:t>Findings from luxury fashion should not automatically be generalised to all retail fashion.</w:t>
            </w:r>
          </w:p>
        </w:tc>
        <w:tc>
          <w:tcPr>
            <w:tcW w:w="0" w:type="auto"/>
            <w:hideMark/>
          </w:tcPr>
          <w:p w:rsidR="00FE1807" w:rsidRPr="00D70F55" w:rsidRDefault="00FE1807" w:rsidP="00FE1807">
            <w:r w:rsidRPr="00D70F55">
              <w:t xml:space="preserve">Kim and </w:t>
            </w:r>
            <w:proofErr w:type="spellStart"/>
            <w:r w:rsidRPr="00D70F55">
              <w:t>Ko</w:t>
            </w:r>
            <w:proofErr w:type="spellEnd"/>
            <w:r w:rsidRPr="00D70F55">
              <w:t xml:space="preserve"> (2012); Godey et al. (2016)</w:t>
            </w:r>
          </w:p>
        </w:tc>
      </w:tr>
      <w:tr w:rsidR="00FE1807" w:rsidRPr="00D70F55" w:rsidTr="00FE1807">
        <w:tc>
          <w:tcPr>
            <w:tcW w:w="0" w:type="auto"/>
            <w:hideMark/>
          </w:tcPr>
          <w:p w:rsidR="00FE1807" w:rsidRPr="00D70F55" w:rsidRDefault="00FE1807" w:rsidP="00FE1807">
            <w:r w:rsidRPr="00D70F55">
              <w:t>Influencer characteristics</w:t>
            </w:r>
          </w:p>
        </w:tc>
        <w:tc>
          <w:tcPr>
            <w:tcW w:w="0" w:type="auto"/>
            <w:hideMark/>
          </w:tcPr>
          <w:p w:rsidR="00FE1807" w:rsidRPr="00D70F55" w:rsidRDefault="00FE1807" w:rsidP="00FE1807">
            <w:r w:rsidRPr="00D70F55">
              <w:t xml:space="preserve">Follower numbers, credibility, authenticity and opinion </w:t>
            </w:r>
            <w:r w:rsidRPr="00D70F55">
              <w:lastRenderedPageBreak/>
              <w:t>leadership can produce different effects.</w:t>
            </w:r>
          </w:p>
        </w:tc>
        <w:tc>
          <w:tcPr>
            <w:tcW w:w="0" w:type="auto"/>
            <w:hideMark/>
          </w:tcPr>
          <w:p w:rsidR="00FE1807" w:rsidRPr="00D70F55" w:rsidRDefault="00FE1807" w:rsidP="00FE1807">
            <w:r w:rsidRPr="00D70F55">
              <w:lastRenderedPageBreak/>
              <w:t xml:space="preserve">Influencer selection should consider quality and audience </w:t>
            </w:r>
            <w:r w:rsidRPr="00D70F55">
              <w:lastRenderedPageBreak/>
              <w:t>fit rather than reach alone.</w:t>
            </w:r>
          </w:p>
        </w:tc>
        <w:tc>
          <w:tcPr>
            <w:tcW w:w="0" w:type="auto"/>
            <w:hideMark/>
          </w:tcPr>
          <w:p w:rsidR="00FE1807" w:rsidRPr="00D70F55" w:rsidRDefault="00FE1807" w:rsidP="00FE1807">
            <w:r w:rsidRPr="00D70F55">
              <w:lastRenderedPageBreak/>
              <w:t xml:space="preserve">De </w:t>
            </w:r>
            <w:proofErr w:type="spellStart"/>
            <w:r w:rsidRPr="00D70F55">
              <w:t>Veirman</w:t>
            </w:r>
            <w:proofErr w:type="spellEnd"/>
            <w:r w:rsidRPr="00D70F55">
              <w:t xml:space="preserve">, </w:t>
            </w:r>
            <w:proofErr w:type="spellStart"/>
            <w:r w:rsidRPr="00D70F55">
              <w:t>Cauberghe</w:t>
            </w:r>
            <w:proofErr w:type="spellEnd"/>
            <w:r w:rsidRPr="00D70F55">
              <w:t xml:space="preserve"> and </w:t>
            </w:r>
            <w:proofErr w:type="spellStart"/>
            <w:r w:rsidRPr="00D70F55">
              <w:t>Hudders</w:t>
            </w:r>
            <w:proofErr w:type="spellEnd"/>
            <w:r w:rsidRPr="00D70F55">
              <w:t xml:space="preserve"> (2017); </w:t>
            </w:r>
            <w:r w:rsidRPr="00D70F55">
              <w:lastRenderedPageBreak/>
              <w:t xml:space="preserve">Lou and Yuan (2019); </w:t>
            </w:r>
            <w:proofErr w:type="spellStart"/>
            <w:r w:rsidRPr="00D70F55">
              <w:t>Audrezet</w:t>
            </w:r>
            <w:proofErr w:type="spellEnd"/>
            <w:r w:rsidRPr="00D70F55">
              <w:t xml:space="preserve"> et al. (2020); </w:t>
            </w:r>
            <w:proofErr w:type="spellStart"/>
            <w:r w:rsidRPr="00D70F55">
              <w:t>Casaló</w:t>
            </w:r>
            <w:proofErr w:type="spellEnd"/>
            <w:r w:rsidRPr="00D70F55">
              <w:t xml:space="preserve">, </w:t>
            </w:r>
            <w:proofErr w:type="spellStart"/>
            <w:r w:rsidRPr="00D70F55">
              <w:t>Flavián</w:t>
            </w:r>
            <w:proofErr w:type="spellEnd"/>
            <w:r w:rsidRPr="00D70F55">
              <w:t xml:space="preserve"> and Ibáñez-Sánchez (2020)</w:t>
            </w:r>
          </w:p>
        </w:tc>
      </w:tr>
      <w:tr w:rsidR="00FE1807" w:rsidRPr="00D70F55" w:rsidTr="00FE1807">
        <w:tc>
          <w:tcPr>
            <w:tcW w:w="0" w:type="auto"/>
            <w:hideMark/>
          </w:tcPr>
          <w:p w:rsidR="00FE1807" w:rsidRPr="00D70F55" w:rsidRDefault="00FE1807" w:rsidP="00FE1807">
            <w:r w:rsidRPr="00D70F55">
              <w:lastRenderedPageBreak/>
              <w:t>Personalisation and algorithms</w:t>
            </w:r>
          </w:p>
        </w:tc>
        <w:tc>
          <w:tcPr>
            <w:tcW w:w="0" w:type="auto"/>
            <w:hideMark/>
          </w:tcPr>
          <w:p w:rsidR="00FE1807" w:rsidRPr="00D70F55" w:rsidRDefault="00FE1807" w:rsidP="00FE1807">
            <w:r w:rsidRPr="00D70F55">
              <w:t>Digital marketing increasingly involves data-driven and personalised communication.</w:t>
            </w:r>
          </w:p>
        </w:tc>
        <w:tc>
          <w:tcPr>
            <w:tcW w:w="0" w:type="auto"/>
            <w:hideMark/>
          </w:tcPr>
          <w:p w:rsidR="00FE1807" w:rsidRPr="00D70F55" w:rsidRDefault="00FE1807" w:rsidP="00FE1807">
            <w:r w:rsidRPr="00D70F55">
              <w:t>Retailers need to consider the opportunities and challenges of increasingly personalised marketing.</w:t>
            </w:r>
          </w:p>
        </w:tc>
        <w:tc>
          <w:tcPr>
            <w:tcW w:w="0" w:type="auto"/>
            <w:hideMark/>
          </w:tcPr>
          <w:p w:rsidR="00FE1807" w:rsidRPr="00D70F55" w:rsidRDefault="00FE1807" w:rsidP="00FE1807">
            <w:proofErr w:type="spellStart"/>
            <w:r w:rsidRPr="00D70F55">
              <w:t>Lamberton</w:t>
            </w:r>
            <w:proofErr w:type="spellEnd"/>
            <w:r w:rsidRPr="00D70F55">
              <w:t xml:space="preserve"> and Stephen (2016); Appel et al. (2020); </w:t>
            </w:r>
            <w:proofErr w:type="spellStart"/>
            <w:r w:rsidRPr="00D70F55">
              <w:t>Dwivedi</w:t>
            </w:r>
            <w:proofErr w:type="spellEnd"/>
            <w:r w:rsidRPr="00D70F55">
              <w:t xml:space="preserve"> et al. (2021)</w:t>
            </w:r>
          </w:p>
        </w:tc>
      </w:tr>
      <w:tr w:rsidR="00FE1807" w:rsidRPr="00D70F55" w:rsidTr="00FE1807">
        <w:tc>
          <w:tcPr>
            <w:tcW w:w="0" w:type="auto"/>
            <w:hideMark/>
          </w:tcPr>
          <w:p w:rsidR="00FE1807" w:rsidRPr="00D70F55" w:rsidRDefault="00FE1807" w:rsidP="00FE1807">
            <w:r w:rsidRPr="00D70F55">
              <w:t>Social commerce</w:t>
            </w:r>
          </w:p>
        </w:tc>
        <w:tc>
          <w:tcPr>
            <w:tcW w:w="0" w:type="auto"/>
            <w:hideMark/>
          </w:tcPr>
          <w:p w:rsidR="00FE1807" w:rsidRPr="00D70F55" w:rsidRDefault="00FE1807" w:rsidP="00FE1807">
            <w:r w:rsidRPr="00D70F55">
              <w:t>Social interaction and purchasing are increasingly integrated.</w:t>
            </w:r>
          </w:p>
        </w:tc>
        <w:tc>
          <w:tcPr>
            <w:tcW w:w="0" w:type="auto"/>
            <w:hideMark/>
          </w:tcPr>
          <w:p w:rsidR="00FE1807" w:rsidRPr="00D70F55" w:rsidRDefault="00FE1807" w:rsidP="00FE1807">
            <w:r w:rsidRPr="00D70F55">
              <w:t>Retailers can reduce the distance between product discovery and transaction.</w:t>
            </w:r>
          </w:p>
        </w:tc>
        <w:tc>
          <w:tcPr>
            <w:tcW w:w="0" w:type="auto"/>
            <w:hideMark/>
          </w:tcPr>
          <w:p w:rsidR="00FE1807" w:rsidRPr="00D70F55" w:rsidRDefault="00FE1807" w:rsidP="00FE1807">
            <w:proofErr w:type="spellStart"/>
            <w:r w:rsidRPr="00D70F55">
              <w:t>Hajli</w:t>
            </w:r>
            <w:proofErr w:type="spellEnd"/>
            <w:r w:rsidRPr="00D70F55">
              <w:t xml:space="preserve"> (2015); </w:t>
            </w:r>
            <w:proofErr w:type="spellStart"/>
            <w:r w:rsidRPr="00D70F55">
              <w:t>Hajli</w:t>
            </w:r>
            <w:proofErr w:type="spellEnd"/>
            <w:r w:rsidRPr="00D70F55">
              <w:t xml:space="preserve"> et al. (2017); Zhang and </w:t>
            </w:r>
            <w:proofErr w:type="spellStart"/>
            <w:r w:rsidRPr="00D70F55">
              <w:t>Benyoucef</w:t>
            </w:r>
            <w:proofErr w:type="spellEnd"/>
            <w:r w:rsidRPr="00D70F55">
              <w:t xml:space="preserve"> (2016)</w:t>
            </w:r>
          </w:p>
        </w:tc>
      </w:tr>
    </w:tbl>
    <w:p w:rsidR="00F37EE7" w:rsidRPr="00D70F55" w:rsidRDefault="00F37EE7" w:rsidP="00FE1807"/>
    <w:p w:rsidR="00FE1807" w:rsidRPr="00D70F55" w:rsidRDefault="00FE1807" w:rsidP="00FE1807">
      <w:r w:rsidRPr="00D70F55">
        <w:t xml:space="preserve">One explanation is the difference between platforms. </w:t>
      </w:r>
      <w:proofErr w:type="spellStart"/>
      <w:r w:rsidRPr="00D70F55">
        <w:t>Voorveld</w:t>
      </w:r>
      <w:proofErr w:type="spellEnd"/>
      <w:r w:rsidRPr="00D70F55">
        <w:t xml:space="preserve"> et al. (2018) found that engagement with social media and advertising varies according to platform type. Therefore, findings from Facebook cannot necessarily be generalised to Instagram or </w:t>
      </w:r>
      <w:proofErr w:type="spellStart"/>
      <w:r w:rsidRPr="00D70F55">
        <w:t>TikTok</w:t>
      </w:r>
      <w:proofErr w:type="spellEnd"/>
      <w:r w:rsidRPr="00D70F55">
        <w:t>. The visual characteristics and user behaviour associated with different platforms mean that the same marketing content may generate different responses.</w:t>
      </w:r>
    </w:p>
    <w:p w:rsidR="00162997" w:rsidRPr="00162997" w:rsidRDefault="00162997" w:rsidP="00162997">
      <w:r w:rsidRPr="00162997">
        <w:t>The impact of influencers, UGC and social commerce can differ by age, social media usage, involvement and familiarity with digital platforms. This may account for the discrepancy in some studies between strong and weak or conditional relationships.</w:t>
      </w:r>
    </w:p>
    <w:p w:rsidR="00162997" w:rsidRPr="00162997" w:rsidRDefault="00162997" w:rsidP="00162997">
      <w:r w:rsidRPr="00162997">
        <w:t>Other studies investigate broader consumer markets</w:t>
      </w:r>
      <w:r w:rsidR="00BF1F41">
        <w:t>.</w:t>
      </w:r>
      <w:r w:rsidRPr="00162997">
        <w:t xml:space="preserve"> Kim and </w:t>
      </w:r>
      <w:proofErr w:type="spellStart"/>
      <w:proofErr w:type="gramStart"/>
      <w:r w:rsidRPr="00162997">
        <w:t>Ko</w:t>
      </w:r>
      <w:proofErr w:type="spellEnd"/>
      <w:proofErr w:type="gramEnd"/>
      <w:r w:rsidRPr="00162997">
        <w:t xml:space="preserve"> (2012) investigated luxury fashion. Consumers of luxury fashion might have stronger concerns regarding identity, exclusivity and brand symbolism. Price and convenience might be more important to the mass-market consumer. </w:t>
      </w:r>
    </w:p>
    <w:p w:rsidR="00162997" w:rsidRPr="00162997" w:rsidRDefault="00162997" w:rsidP="00162997">
      <w:r w:rsidRPr="00162997">
        <w:lastRenderedPageBreak/>
        <w:t xml:space="preserve">There is also an issue with regard to the characteristics of the influencers. The importance of followers is also highlighted by De </w:t>
      </w:r>
      <w:proofErr w:type="spellStart"/>
      <w:r w:rsidRPr="00162997">
        <w:t>Veirman</w:t>
      </w:r>
      <w:proofErr w:type="spellEnd"/>
      <w:r w:rsidRPr="00162997">
        <w:t xml:space="preserve">, </w:t>
      </w:r>
      <w:proofErr w:type="spellStart"/>
      <w:r w:rsidRPr="00162997">
        <w:t>Cauberghe</w:t>
      </w:r>
      <w:proofErr w:type="spellEnd"/>
      <w:r w:rsidRPr="00162997">
        <w:t xml:space="preserve"> and </w:t>
      </w:r>
      <w:proofErr w:type="spellStart"/>
      <w:r w:rsidRPr="00162997">
        <w:t>Hudders</w:t>
      </w:r>
      <w:proofErr w:type="spellEnd"/>
      <w:r w:rsidRPr="00162997">
        <w:t xml:space="preserve"> (2017)</w:t>
      </w:r>
      <w:r w:rsidR="00BF1F41">
        <w:t>.</w:t>
      </w:r>
      <w:r w:rsidRPr="00162997">
        <w:t xml:space="preserve"> </w:t>
      </w:r>
      <w:r w:rsidR="00BF1F41">
        <w:t>C</w:t>
      </w:r>
      <w:r w:rsidRPr="00162997">
        <w:t xml:space="preserve">redibility, authenticity and relationships are highlighted by Lou and Yuan (2019), </w:t>
      </w:r>
      <w:proofErr w:type="spellStart"/>
      <w:r w:rsidRPr="00162997">
        <w:t>Audrezet</w:t>
      </w:r>
      <w:proofErr w:type="spellEnd"/>
      <w:r w:rsidRPr="00162997">
        <w:t xml:space="preserve">, de </w:t>
      </w:r>
      <w:proofErr w:type="spellStart"/>
      <w:r w:rsidRPr="00162997">
        <w:t>Kerviler</w:t>
      </w:r>
      <w:proofErr w:type="spellEnd"/>
      <w:r w:rsidRPr="00162997">
        <w:t xml:space="preserve"> and </w:t>
      </w:r>
      <w:proofErr w:type="spellStart"/>
      <w:r w:rsidRPr="00162997">
        <w:t>Moulard</w:t>
      </w:r>
      <w:proofErr w:type="spellEnd"/>
      <w:r w:rsidRPr="00162997">
        <w:t xml:space="preserve"> (2020) and </w:t>
      </w:r>
      <w:proofErr w:type="spellStart"/>
      <w:r w:rsidRPr="00162997">
        <w:t>Sokolova</w:t>
      </w:r>
      <w:proofErr w:type="spellEnd"/>
      <w:r w:rsidRPr="00162997">
        <w:t xml:space="preserve"> and </w:t>
      </w:r>
      <w:proofErr w:type="spellStart"/>
      <w:r w:rsidRPr="00162997">
        <w:t>Kefi</w:t>
      </w:r>
      <w:proofErr w:type="spellEnd"/>
      <w:r w:rsidRPr="00162997">
        <w:t xml:space="preserve"> (2020).</w:t>
      </w:r>
    </w:p>
    <w:p w:rsidR="00ED6E60" w:rsidRPr="00D70F55" w:rsidRDefault="00ED6E60" w:rsidP="00ED6E60">
      <w:r w:rsidRPr="00D70F55">
        <w:t xml:space="preserve">New trends also include algorithm-driven marketing, personalisation, artificial intelligence and new social commerce models, all of which are highlighted in the literature. Appel et al. (2020) and </w:t>
      </w:r>
      <w:proofErr w:type="spellStart"/>
      <w:r w:rsidRPr="00D70F55">
        <w:t>Dwivedi</w:t>
      </w:r>
      <w:proofErr w:type="spellEnd"/>
      <w:r w:rsidRPr="00D70F55">
        <w:t xml:space="preserve"> et al. (2021) point out that there is a constant evolution in the landscape of social media marketing and the need to learn about increasingly data-driven and technologically advanced marketing environments. The above developments indicate that creative communication may not be the only key to effective social media marketing going forward, but also the ability of companies to leverage data, technology and consumer insights, whilst also building trust and authenticity.</w:t>
      </w:r>
    </w:p>
    <w:p w:rsidR="00FE1807" w:rsidRPr="00D70F55" w:rsidRDefault="00FE1807" w:rsidP="00A61EB7">
      <w:pPr>
        <w:pStyle w:val="Heading2"/>
        <w:rPr>
          <w:bCs/>
        </w:rPr>
      </w:pPr>
      <w:bookmarkStart w:id="80" w:name="_Toc241187378"/>
      <w:r w:rsidRPr="00D70F55">
        <w:rPr>
          <w:bCs/>
        </w:rPr>
        <w:t>4.</w:t>
      </w:r>
      <w:r w:rsidR="005E4635" w:rsidRPr="00D70F55">
        <w:rPr>
          <w:bCs/>
        </w:rPr>
        <w:t>7</w:t>
      </w:r>
      <w:r w:rsidRPr="00D70F55">
        <w:rPr>
          <w:bCs/>
        </w:rPr>
        <w:t xml:space="preserve"> Research Gaps Identified Through the Thematic Discussion</w:t>
      </w:r>
      <w:bookmarkEnd w:id="80"/>
    </w:p>
    <w:p w:rsidR="00ED6E60" w:rsidRPr="00D70F55" w:rsidRDefault="00ED6E60" w:rsidP="00ED6E60">
      <w:r w:rsidRPr="00D70F55">
        <w:t xml:space="preserve">The thematic discussion confirms that there are some gaps in the current literature. There is only limited research into the social media across each particular activity. The concepts of influencer marketing, eWOM, UGC, and engagement and social commerce are typically studied independently. Felix, </w:t>
      </w:r>
      <w:proofErr w:type="spellStart"/>
      <w:r w:rsidRPr="00D70F55">
        <w:t>Rauschnabel</w:t>
      </w:r>
      <w:proofErr w:type="spellEnd"/>
      <w:r w:rsidRPr="00D70F55">
        <w:t xml:space="preserve"> and </w:t>
      </w:r>
      <w:proofErr w:type="spellStart"/>
      <w:r w:rsidRPr="00D70F55">
        <w:t>Hinsch</w:t>
      </w:r>
      <w:proofErr w:type="spellEnd"/>
      <w:r w:rsidRPr="00D70F55">
        <w:t xml:space="preserve"> (2017) and </w:t>
      </w:r>
      <w:proofErr w:type="spellStart"/>
      <w:r w:rsidRPr="00D70F55">
        <w:t>Dwivedi</w:t>
      </w:r>
      <w:proofErr w:type="spellEnd"/>
      <w:r w:rsidRPr="00D70F55">
        <w:t xml:space="preserve"> et al. (2021) also illustrate how more comprehensive methods for social media marketing are required.</w:t>
      </w:r>
    </w:p>
    <w:p w:rsidR="00ED6E60" w:rsidRPr="00D70F55" w:rsidRDefault="00ED6E60" w:rsidP="00ED6E60">
      <w:r w:rsidRPr="00D70F55">
        <w:t>Secondly, there is not much attention paid to the continuous evolution of social media marketing. Much of the empirical literature examines a particular platform or strategy at a particular point in time. The present review thus makes a contribution by linking the various stages of development.</w:t>
      </w:r>
    </w:p>
    <w:p w:rsidR="00ED6E60" w:rsidRPr="00D70F55" w:rsidRDefault="00ED6E60" w:rsidP="00ED6E60">
      <w:r w:rsidRPr="00D70F55">
        <w:t>Thirdly, the differences between purchase intention and actual purchase behaviour are still significant. The amount of literature that measures intention is large, and there is much less evidence that demonstrates whether social media marketing eventually translates into actual purchases. This reduces the claim of consumer behaviour.</w:t>
      </w:r>
    </w:p>
    <w:p w:rsidR="00ED6E60" w:rsidRPr="00D70F55" w:rsidRDefault="00ED6E60" w:rsidP="00ED6E60">
      <w:r w:rsidRPr="00D70F55">
        <w:lastRenderedPageBreak/>
        <w:t xml:space="preserve">The retail fashion landscape is still fragmented. Although luxury fashion is a part of the fashion domain that has received considerable attention, such as in the studies of Kim and </w:t>
      </w:r>
      <w:proofErr w:type="spellStart"/>
      <w:proofErr w:type="gramStart"/>
      <w:r w:rsidRPr="00D70F55">
        <w:t>Ko</w:t>
      </w:r>
      <w:proofErr w:type="spellEnd"/>
      <w:proofErr w:type="gramEnd"/>
      <w:r w:rsidRPr="00D70F55">
        <w:t xml:space="preserve"> (2012) and Godey et al. (2016), it is important to differentiate the results from luxury fashion and premium and mass-market retail fashion.</w:t>
      </w:r>
    </w:p>
    <w:p w:rsidR="00ED6E60" w:rsidRPr="00D70F55" w:rsidRDefault="00ED6E60" w:rsidP="00ED6E60">
      <w:r w:rsidRPr="00D70F55">
        <w:t xml:space="preserve">There is ongoing literary development in relation to AI, algorithmic personalisation and novel approaches to social commerce. While more established research is available for areas like engagement and influencer marketing, the evidence is less firm yet for these technologies identified as important for the future by </w:t>
      </w:r>
      <w:proofErr w:type="spellStart"/>
      <w:r w:rsidRPr="00D70F55">
        <w:t>Dwivedi</w:t>
      </w:r>
      <w:proofErr w:type="spellEnd"/>
      <w:r w:rsidRPr="00D70F55">
        <w:t xml:space="preserve"> et al. (2021) and Appel et al. (2020).</w:t>
      </w:r>
    </w:p>
    <w:p w:rsidR="00FE1807" w:rsidRPr="00D70F55" w:rsidRDefault="00FE1807" w:rsidP="00FE1807">
      <w:pPr>
        <w:pStyle w:val="Heading2"/>
      </w:pPr>
      <w:bookmarkStart w:id="81" w:name="_Toc241187379"/>
      <w:r w:rsidRPr="00D70F55">
        <w:t>4.</w:t>
      </w:r>
      <w:r w:rsidR="005E4635" w:rsidRPr="00D70F55">
        <w:t>8</w:t>
      </w:r>
      <w:r w:rsidRPr="00D70F55">
        <w:t xml:space="preserve"> Conceptual Framework</w:t>
      </w:r>
      <w:bookmarkEnd w:id="81"/>
    </w:p>
    <w:p w:rsidR="00FE1807" w:rsidRPr="00A0478A" w:rsidRDefault="00FE1807" w:rsidP="00FE1807">
      <w:pPr>
        <w:keepNext/>
        <w:rPr>
          <w:bCs/>
        </w:rPr>
      </w:pPr>
      <w:r>
        <w:t>Table 4.5: Proposed Conceptual Framework</w:t>
      </w:r>
    </w:p>
    <w:tbl>
      <w:tblPr>
        <w:tblStyle w:val="TableGrid"/>
        <w:tblW w:w="0" w:type="auto"/>
        <w:tblLook w:val="04A0" w:firstRow="1" w:lastRow="0" w:firstColumn="1" w:lastColumn="0" w:noHBand="0" w:noVBand="1"/>
      </w:tblPr>
      <w:tblGrid>
        <w:gridCol w:w="2688"/>
        <w:gridCol w:w="2633"/>
        <w:gridCol w:w="1811"/>
        <w:gridCol w:w="2218"/>
      </w:tblGrid>
      <w:tr w:rsidR="00FE1807" w:rsidRPr="00D70F55" w:rsidTr="00FE1807">
        <w:tc>
          <w:tcPr>
            <w:tcW w:w="0" w:type="auto"/>
            <w:hideMark/>
          </w:tcPr>
          <w:p w:rsidR="00FE1807" w:rsidRPr="00D70F55" w:rsidRDefault="00FE1807" w:rsidP="00FE1807">
            <w:pPr>
              <w:rPr>
                <w:b/>
                <w:bCs/>
              </w:rPr>
            </w:pPr>
            <w:r w:rsidRPr="00D70F55">
              <w:rPr>
                <w:b/>
                <w:bCs/>
              </w:rPr>
              <w:t>Stage</w:t>
            </w:r>
          </w:p>
        </w:tc>
        <w:tc>
          <w:tcPr>
            <w:tcW w:w="0" w:type="auto"/>
            <w:hideMark/>
          </w:tcPr>
          <w:p w:rsidR="00FE1807" w:rsidRPr="00D70F55" w:rsidRDefault="00FE1807" w:rsidP="00FE1807">
            <w:pPr>
              <w:rPr>
                <w:b/>
                <w:bCs/>
              </w:rPr>
            </w:pPr>
            <w:r w:rsidRPr="00D70F55">
              <w:rPr>
                <w:b/>
                <w:bCs/>
              </w:rPr>
              <w:t>Main Elements</w:t>
            </w:r>
          </w:p>
        </w:tc>
        <w:tc>
          <w:tcPr>
            <w:tcW w:w="0" w:type="auto"/>
            <w:hideMark/>
          </w:tcPr>
          <w:p w:rsidR="00FE1807" w:rsidRPr="00D70F55" w:rsidRDefault="00FE1807" w:rsidP="00FE1807">
            <w:pPr>
              <w:rPr>
                <w:b/>
                <w:bCs/>
              </w:rPr>
            </w:pPr>
            <w:r w:rsidRPr="00D70F55">
              <w:rPr>
                <w:b/>
                <w:bCs/>
              </w:rPr>
              <w:t>Role in the Framework</w:t>
            </w:r>
          </w:p>
        </w:tc>
        <w:tc>
          <w:tcPr>
            <w:tcW w:w="0" w:type="auto"/>
            <w:hideMark/>
          </w:tcPr>
          <w:p w:rsidR="00FE1807" w:rsidRPr="00D70F55" w:rsidRDefault="00FE1807" w:rsidP="00FE1807">
            <w:pPr>
              <w:rPr>
                <w:b/>
                <w:bCs/>
              </w:rPr>
            </w:pPr>
            <w:r w:rsidRPr="00D70F55">
              <w:rPr>
                <w:b/>
                <w:bCs/>
              </w:rPr>
              <w:t>Key Literature</w:t>
            </w:r>
          </w:p>
        </w:tc>
      </w:tr>
      <w:tr w:rsidR="00FE1807" w:rsidRPr="00D70F55" w:rsidTr="00FE1807">
        <w:tc>
          <w:tcPr>
            <w:tcW w:w="0" w:type="auto"/>
            <w:hideMark/>
          </w:tcPr>
          <w:p w:rsidR="00FE1807" w:rsidRPr="00D70F55" w:rsidRDefault="00FE1807" w:rsidP="00FE1807">
            <w:r w:rsidRPr="00D70F55">
              <w:t>1. Evolution of Social Media Marketing</w:t>
            </w:r>
          </w:p>
        </w:tc>
        <w:tc>
          <w:tcPr>
            <w:tcW w:w="0" w:type="auto"/>
            <w:hideMark/>
          </w:tcPr>
          <w:p w:rsidR="00FE1807" w:rsidRPr="00D70F55" w:rsidRDefault="00FE1807" w:rsidP="00FE1807">
            <w:r w:rsidRPr="00D70F55">
              <w:t>Brand communication, interactive content, engagement, influencer marketing, UGC, eWOM, personalised marketing and social commerce</w:t>
            </w:r>
          </w:p>
        </w:tc>
        <w:tc>
          <w:tcPr>
            <w:tcW w:w="0" w:type="auto"/>
            <w:hideMark/>
          </w:tcPr>
          <w:p w:rsidR="00FE1807" w:rsidRPr="00D70F55" w:rsidRDefault="00FE1807" w:rsidP="00FE1807">
            <w:r w:rsidRPr="00D70F55">
              <w:t>Represents the changing strategic environment of retail fashion marketing</w:t>
            </w:r>
          </w:p>
        </w:tc>
        <w:tc>
          <w:tcPr>
            <w:tcW w:w="0" w:type="auto"/>
            <w:hideMark/>
          </w:tcPr>
          <w:p w:rsidR="00FE1807" w:rsidRPr="00D70F55" w:rsidRDefault="00FE1807" w:rsidP="00FE1807">
            <w:r w:rsidRPr="00D70F55">
              <w:t xml:space="preserve">Mangold and </w:t>
            </w:r>
            <w:proofErr w:type="spellStart"/>
            <w:r w:rsidRPr="00D70F55">
              <w:t>Faulds</w:t>
            </w:r>
            <w:proofErr w:type="spellEnd"/>
            <w:r w:rsidRPr="00D70F55">
              <w:t xml:space="preserve"> (2009); Kaplan and </w:t>
            </w:r>
            <w:proofErr w:type="spellStart"/>
            <w:r w:rsidRPr="00D70F55">
              <w:t>Haenlein</w:t>
            </w:r>
            <w:proofErr w:type="spellEnd"/>
            <w:r w:rsidRPr="00D70F55">
              <w:t xml:space="preserve"> (2010); </w:t>
            </w:r>
            <w:proofErr w:type="spellStart"/>
            <w:r w:rsidRPr="00D70F55">
              <w:t>Kietzmann</w:t>
            </w:r>
            <w:proofErr w:type="spellEnd"/>
            <w:r w:rsidRPr="00D70F55">
              <w:t xml:space="preserve"> et al. (2011); </w:t>
            </w:r>
            <w:proofErr w:type="spellStart"/>
            <w:r w:rsidRPr="00D70F55">
              <w:t>Lamberton</w:t>
            </w:r>
            <w:proofErr w:type="spellEnd"/>
            <w:r w:rsidRPr="00D70F55">
              <w:t xml:space="preserve"> and Stephen (2016); Felix, </w:t>
            </w:r>
            <w:proofErr w:type="spellStart"/>
            <w:r w:rsidRPr="00D70F55">
              <w:t>Rauschnabel</w:t>
            </w:r>
            <w:proofErr w:type="spellEnd"/>
            <w:r w:rsidRPr="00D70F55">
              <w:t xml:space="preserve"> and </w:t>
            </w:r>
            <w:proofErr w:type="spellStart"/>
            <w:r w:rsidRPr="00D70F55">
              <w:t>Hinsch</w:t>
            </w:r>
            <w:proofErr w:type="spellEnd"/>
            <w:r w:rsidRPr="00D70F55">
              <w:t xml:space="preserve"> (2017); </w:t>
            </w:r>
            <w:proofErr w:type="spellStart"/>
            <w:r w:rsidRPr="00D70F55">
              <w:t>Dwivedi</w:t>
            </w:r>
            <w:proofErr w:type="spellEnd"/>
            <w:r w:rsidRPr="00D70F55">
              <w:t xml:space="preserve"> et al. (2021)</w:t>
            </w:r>
          </w:p>
        </w:tc>
      </w:tr>
      <w:tr w:rsidR="00FE1807" w:rsidRPr="00D70F55" w:rsidTr="00FE1807">
        <w:tc>
          <w:tcPr>
            <w:tcW w:w="0" w:type="auto"/>
            <w:hideMark/>
          </w:tcPr>
          <w:p w:rsidR="00FE1807" w:rsidRPr="00D70F55" w:rsidRDefault="00FE1807" w:rsidP="00FE1807">
            <w:r w:rsidRPr="00D70F55">
              <w:t>2. Marketing Stimuli</w:t>
            </w:r>
          </w:p>
        </w:tc>
        <w:tc>
          <w:tcPr>
            <w:tcW w:w="0" w:type="auto"/>
            <w:hideMark/>
          </w:tcPr>
          <w:p w:rsidR="00FE1807" w:rsidRPr="00D70F55" w:rsidRDefault="00FE1807" w:rsidP="00FE1807">
            <w:r w:rsidRPr="00D70F55">
              <w:t xml:space="preserve">Branded content, visual content, influencer recommendations, </w:t>
            </w:r>
            <w:r w:rsidRPr="00D70F55">
              <w:lastRenderedPageBreak/>
              <w:t>UGC, eWOM, personalised advertisements and social-commerce features</w:t>
            </w:r>
          </w:p>
        </w:tc>
        <w:tc>
          <w:tcPr>
            <w:tcW w:w="0" w:type="auto"/>
            <w:hideMark/>
          </w:tcPr>
          <w:p w:rsidR="00FE1807" w:rsidRPr="00D70F55" w:rsidRDefault="00FE1807" w:rsidP="00FE1807">
            <w:r w:rsidRPr="00D70F55">
              <w:lastRenderedPageBreak/>
              <w:t xml:space="preserve">Provides the marketing stimuli </w:t>
            </w:r>
            <w:r w:rsidRPr="00D70F55">
              <w:lastRenderedPageBreak/>
              <w:t>encountered by consumers</w:t>
            </w:r>
          </w:p>
        </w:tc>
        <w:tc>
          <w:tcPr>
            <w:tcW w:w="0" w:type="auto"/>
            <w:hideMark/>
          </w:tcPr>
          <w:p w:rsidR="00FE1807" w:rsidRPr="00D70F55" w:rsidRDefault="00FE1807" w:rsidP="00FE1807">
            <w:r w:rsidRPr="00D70F55">
              <w:lastRenderedPageBreak/>
              <w:t xml:space="preserve">Ashley and </w:t>
            </w:r>
            <w:proofErr w:type="spellStart"/>
            <w:r w:rsidRPr="00D70F55">
              <w:t>Tuten</w:t>
            </w:r>
            <w:proofErr w:type="spellEnd"/>
            <w:r w:rsidRPr="00D70F55">
              <w:t xml:space="preserve"> (2015); Kim and </w:t>
            </w:r>
            <w:proofErr w:type="spellStart"/>
            <w:r w:rsidRPr="00D70F55">
              <w:t>Ko</w:t>
            </w:r>
            <w:proofErr w:type="spellEnd"/>
            <w:r w:rsidRPr="00D70F55">
              <w:t xml:space="preserve"> (2012); De </w:t>
            </w:r>
            <w:proofErr w:type="spellStart"/>
            <w:r w:rsidRPr="00D70F55">
              <w:t>Veirman</w:t>
            </w:r>
            <w:proofErr w:type="spellEnd"/>
            <w:r w:rsidRPr="00D70F55">
              <w:t xml:space="preserve">, </w:t>
            </w:r>
            <w:proofErr w:type="spellStart"/>
            <w:r w:rsidRPr="00D70F55">
              <w:lastRenderedPageBreak/>
              <w:t>Cauberghe</w:t>
            </w:r>
            <w:proofErr w:type="spellEnd"/>
            <w:r w:rsidRPr="00D70F55">
              <w:t xml:space="preserve"> and </w:t>
            </w:r>
            <w:proofErr w:type="spellStart"/>
            <w:r w:rsidRPr="00D70F55">
              <w:t>Hudders</w:t>
            </w:r>
            <w:proofErr w:type="spellEnd"/>
            <w:r w:rsidRPr="00D70F55">
              <w:t xml:space="preserve"> (2017); </w:t>
            </w:r>
            <w:proofErr w:type="spellStart"/>
            <w:r w:rsidRPr="00D70F55">
              <w:t>Erkan</w:t>
            </w:r>
            <w:proofErr w:type="spellEnd"/>
            <w:r w:rsidRPr="00D70F55">
              <w:t xml:space="preserve"> and Evans (2016); </w:t>
            </w:r>
            <w:proofErr w:type="spellStart"/>
            <w:r w:rsidRPr="00D70F55">
              <w:t>Hajli</w:t>
            </w:r>
            <w:proofErr w:type="spellEnd"/>
            <w:r w:rsidRPr="00D70F55">
              <w:t xml:space="preserve"> (2015)</w:t>
            </w:r>
          </w:p>
        </w:tc>
      </w:tr>
      <w:tr w:rsidR="00FE1807" w:rsidRPr="00D70F55" w:rsidTr="00FE1807">
        <w:tc>
          <w:tcPr>
            <w:tcW w:w="0" w:type="auto"/>
            <w:hideMark/>
          </w:tcPr>
          <w:p w:rsidR="00FE1807" w:rsidRPr="00D70F55" w:rsidRDefault="00A61EB7" w:rsidP="00A61EB7">
            <w:r w:rsidRPr="00D70F55">
              <w:lastRenderedPageBreak/>
              <w:t xml:space="preserve">3. </w:t>
            </w:r>
            <w:r w:rsidR="00FE1807" w:rsidRPr="00D70F55">
              <w:t>Consumer Responses</w:t>
            </w:r>
          </w:p>
        </w:tc>
        <w:tc>
          <w:tcPr>
            <w:tcW w:w="0" w:type="auto"/>
            <w:hideMark/>
          </w:tcPr>
          <w:p w:rsidR="00FE1807" w:rsidRPr="00D70F55" w:rsidRDefault="00FE1807" w:rsidP="00FE1807">
            <w:r w:rsidRPr="00D70F55">
              <w:t>Engagement, awareness, attitudes, perceived value, trust, credibility, emotional response and social influence</w:t>
            </w:r>
          </w:p>
        </w:tc>
        <w:tc>
          <w:tcPr>
            <w:tcW w:w="0" w:type="auto"/>
            <w:hideMark/>
          </w:tcPr>
          <w:p w:rsidR="00FE1807" w:rsidRPr="00D70F55" w:rsidRDefault="00FE1807" w:rsidP="00FE1807">
            <w:r w:rsidRPr="00D70F55">
              <w:t>Explains how consumers process and respond to social media marketing</w:t>
            </w:r>
          </w:p>
        </w:tc>
        <w:tc>
          <w:tcPr>
            <w:tcW w:w="0" w:type="auto"/>
            <w:hideMark/>
          </w:tcPr>
          <w:p w:rsidR="00FE1807" w:rsidRPr="00D70F55" w:rsidRDefault="00FE1807" w:rsidP="00FE1807">
            <w:r w:rsidRPr="00D70F55">
              <w:t xml:space="preserve">Brodie et al. (2011); </w:t>
            </w:r>
            <w:proofErr w:type="spellStart"/>
            <w:r w:rsidRPr="00D70F55">
              <w:t>Hollebeek</w:t>
            </w:r>
            <w:proofErr w:type="spellEnd"/>
            <w:r w:rsidRPr="00D70F55">
              <w:t xml:space="preserve">, Glynn and Brodie (2014); Godey et al. (2016); Lou and Yuan (2019); </w:t>
            </w:r>
            <w:proofErr w:type="spellStart"/>
            <w:r w:rsidRPr="00D70F55">
              <w:t>Sokolova</w:t>
            </w:r>
            <w:proofErr w:type="spellEnd"/>
            <w:r w:rsidRPr="00D70F55">
              <w:t xml:space="preserve"> and </w:t>
            </w:r>
            <w:proofErr w:type="spellStart"/>
            <w:r w:rsidRPr="00D70F55">
              <w:t>Kefi</w:t>
            </w:r>
            <w:proofErr w:type="spellEnd"/>
            <w:r w:rsidRPr="00D70F55">
              <w:t xml:space="preserve"> (2020)</w:t>
            </w:r>
          </w:p>
        </w:tc>
      </w:tr>
      <w:tr w:rsidR="00FE1807" w:rsidRPr="00D70F55" w:rsidTr="00FE1807">
        <w:tc>
          <w:tcPr>
            <w:tcW w:w="0" w:type="auto"/>
            <w:hideMark/>
          </w:tcPr>
          <w:p w:rsidR="00FE1807" w:rsidRPr="00D70F55" w:rsidRDefault="00FE1807" w:rsidP="00FE1807">
            <w:r w:rsidRPr="00D70F55">
              <w:t>4. Purchase Decision Process</w:t>
            </w:r>
          </w:p>
        </w:tc>
        <w:tc>
          <w:tcPr>
            <w:tcW w:w="0" w:type="auto"/>
            <w:hideMark/>
          </w:tcPr>
          <w:p w:rsidR="00FE1807" w:rsidRPr="00D70F55" w:rsidRDefault="00FE1807" w:rsidP="00FE1807">
            <w:r w:rsidRPr="00D70F55">
              <w:t>Product discovery → evaluation → purchase intention → purchase decision</w:t>
            </w:r>
          </w:p>
        </w:tc>
        <w:tc>
          <w:tcPr>
            <w:tcW w:w="0" w:type="auto"/>
            <w:hideMark/>
          </w:tcPr>
          <w:p w:rsidR="00FE1807" w:rsidRPr="00D70F55" w:rsidRDefault="00FE1807" w:rsidP="00FE1807">
            <w:r w:rsidRPr="00D70F55">
              <w:t>Represents the movement from exposure and engagement towards purchasing</w:t>
            </w:r>
          </w:p>
        </w:tc>
        <w:tc>
          <w:tcPr>
            <w:tcW w:w="0" w:type="auto"/>
            <w:hideMark/>
          </w:tcPr>
          <w:p w:rsidR="00FE1807" w:rsidRPr="00D70F55" w:rsidRDefault="00FE1807" w:rsidP="00FE1807">
            <w:proofErr w:type="spellStart"/>
            <w:r w:rsidRPr="00D70F55">
              <w:t>Ajzen</w:t>
            </w:r>
            <w:proofErr w:type="spellEnd"/>
            <w:r w:rsidRPr="00D70F55">
              <w:t xml:space="preserve"> (1991); </w:t>
            </w:r>
            <w:proofErr w:type="spellStart"/>
            <w:r w:rsidRPr="00D70F55">
              <w:t>Hutter</w:t>
            </w:r>
            <w:proofErr w:type="spellEnd"/>
            <w:r w:rsidRPr="00D70F55">
              <w:t xml:space="preserve"> et al. (2013); </w:t>
            </w:r>
            <w:proofErr w:type="spellStart"/>
            <w:r w:rsidRPr="00D70F55">
              <w:t>Hajli</w:t>
            </w:r>
            <w:proofErr w:type="spellEnd"/>
            <w:r w:rsidRPr="00D70F55">
              <w:t xml:space="preserve"> et al. (2017); Zhang and </w:t>
            </w:r>
            <w:proofErr w:type="spellStart"/>
            <w:r w:rsidRPr="00D70F55">
              <w:t>Benyoucef</w:t>
            </w:r>
            <w:proofErr w:type="spellEnd"/>
            <w:r w:rsidRPr="00D70F55">
              <w:t xml:space="preserve"> (2016)</w:t>
            </w:r>
          </w:p>
        </w:tc>
      </w:tr>
      <w:tr w:rsidR="00FE1807" w:rsidRPr="00D70F55" w:rsidTr="00FE1807">
        <w:tc>
          <w:tcPr>
            <w:tcW w:w="0" w:type="auto"/>
            <w:hideMark/>
          </w:tcPr>
          <w:p w:rsidR="00FE1807" w:rsidRPr="00D70F55" w:rsidRDefault="00FE1807" w:rsidP="00FE1807">
            <w:r w:rsidRPr="00D70F55">
              <w:t>5. Purchase Behaviour</w:t>
            </w:r>
          </w:p>
        </w:tc>
        <w:tc>
          <w:tcPr>
            <w:tcW w:w="0" w:type="auto"/>
            <w:hideMark/>
          </w:tcPr>
          <w:p w:rsidR="00FE1807" w:rsidRPr="00D70F55" w:rsidRDefault="00FE1807" w:rsidP="00FE1807">
            <w:r w:rsidRPr="00D70F55">
              <w:t>Actual purchase, repeat purchase and consumer action</w:t>
            </w:r>
          </w:p>
        </w:tc>
        <w:tc>
          <w:tcPr>
            <w:tcW w:w="0" w:type="auto"/>
            <w:hideMark/>
          </w:tcPr>
          <w:p w:rsidR="00FE1807" w:rsidRPr="00D70F55" w:rsidRDefault="00FE1807" w:rsidP="00FE1807">
            <w:r w:rsidRPr="00D70F55">
              <w:t>Represents the ultimate behavioural outcome</w:t>
            </w:r>
          </w:p>
        </w:tc>
        <w:tc>
          <w:tcPr>
            <w:tcW w:w="0" w:type="auto"/>
            <w:hideMark/>
          </w:tcPr>
          <w:p w:rsidR="00FE1807" w:rsidRPr="00D70F55" w:rsidRDefault="00FE1807" w:rsidP="00FE1807">
            <w:r w:rsidRPr="00D70F55">
              <w:t xml:space="preserve">Kim and </w:t>
            </w:r>
            <w:proofErr w:type="spellStart"/>
            <w:r w:rsidRPr="00D70F55">
              <w:t>Ko</w:t>
            </w:r>
            <w:proofErr w:type="spellEnd"/>
            <w:r w:rsidRPr="00D70F55">
              <w:t xml:space="preserve"> (2012); Godey et al. (2016); </w:t>
            </w:r>
            <w:proofErr w:type="spellStart"/>
            <w:r w:rsidRPr="00D70F55">
              <w:t>Hutter</w:t>
            </w:r>
            <w:proofErr w:type="spellEnd"/>
            <w:r w:rsidRPr="00D70F55">
              <w:t xml:space="preserve"> et al. (2013)</w:t>
            </w:r>
          </w:p>
        </w:tc>
      </w:tr>
      <w:tr w:rsidR="00FE1807" w:rsidRPr="00D70F55" w:rsidTr="00FE1807">
        <w:tc>
          <w:tcPr>
            <w:tcW w:w="0" w:type="auto"/>
            <w:hideMark/>
          </w:tcPr>
          <w:p w:rsidR="00FE1807" w:rsidRPr="00D70F55" w:rsidRDefault="00FE1807" w:rsidP="00FE1807">
            <w:r w:rsidRPr="00D70F55">
              <w:t>6. Moderating/Contextual Factors</w:t>
            </w:r>
          </w:p>
        </w:tc>
        <w:tc>
          <w:tcPr>
            <w:tcW w:w="0" w:type="auto"/>
            <w:hideMark/>
          </w:tcPr>
          <w:p w:rsidR="00FE1807" w:rsidRPr="00D70F55" w:rsidRDefault="00FE1807" w:rsidP="00FE1807">
            <w:r w:rsidRPr="00D70F55">
              <w:t>Platform, consumer characteristics, culture, product category, luxury vs mass-market, influencer type, involvement and trust</w:t>
            </w:r>
          </w:p>
        </w:tc>
        <w:tc>
          <w:tcPr>
            <w:tcW w:w="0" w:type="auto"/>
            <w:hideMark/>
          </w:tcPr>
          <w:p w:rsidR="00FE1807" w:rsidRPr="00D70F55" w:rsidRDefault="00FE1807" w:rsidP="00FE1807">
            <w:r w:rsidRPr="00D70F55">
              <w:t>Explains why the strength of relationships varies across studies</w:t>
            </w:r>
          </w:p>
        </w:tc>
        <w:tc>
          <w:tcPr>
            <w:tcW w:w="0" w:type="auto"/>
            <w:hideMark/>
          </w:tcPr>
          <w:p w:rsidR="00FE1807" w:rsidRPr="00D70F55" w:rsidRDefault="00FE1807" w:rsidP="00FE1807">
            <w:proofErr w:type="spellStart"/>
            <w:r w:rsidRPr="00D70F55">
              <w:t>Voorveld</w:t>
            </w:r>
            <w:proofErr w:type="spellEnd"/>
            <w:r w:rsidRPr="00D70F55">
              <w:t xml:space="preserve"> et al. (2018); De </w:t>
            </w:r>
            <w:proofErr w:type="spellStart"/>
            <w:r w:rsidRPr="00D70F55">
              <w:t>Veirman</w:t>
            </w:r>
            <w:proofErr w:type="spellEnd"/>
            <w:r w:rsidRPr="00D70F55">
              <w:t xml:space="preserve">, </w:t>
            </w:r>
            <w:proofErr w:type="spellStart"/>
            <w:r w:rsidRPr="00D70F55">
              <w:t>Cauberghe</w:t>
            </w:r>
            <w:proofErr w:type="spellEnd"/>
            <w:r w:rsidRPr="00D70F55">
              <w:t xml:space="preserve"> and </w:t>
            </w:r>
            <w:proofErr w:type="spellStart"/>
            <w:r w:rsidRPr="00D70F55">
              <w:t>Hudders</w:t>
            </w:r>
            <w:proofErr w:type="spellEnd"/>
            <w:r w:rsidRPr="00D70F55">
              <w:t xml:space="preserve"> (2017); </w:t>
            </w:r>
            <w:proofErr w:type="spellStart"/>
            <w:r w:rsidRPr="00D70F55">
              <w:t>Casaló</w:t>
            </w:r>
            <w:proofErr w:type="spellEnd"/>
            <w:r w:rsidRPr="00D70F55">
              <w:t xml:space="preserve">, </w:t>
            </w:r>
            <w:proofErr w:type="spellStart"/>
            <w:r w:rsidRPr="00D70F55">
              <w:t>Flavián</w:t>
            </w:r>
            <w:proofErr w:type="spellEnd"/>
            <w:r w:rsidRPr="00D70F55">
              <w:t xml:space="preserve"> and Ibáñez-</w:t>
            </w:r>
            <w:r w:rsidRPr="00D70F55">
              <w:lastRenderedPageBreak/>
              <w:t xml:space="preserve">Sánchez (2020); </w:t>
            </w:r>
            <w:proofErr w:type="spellStart"/>
            <w:r w:rsidRPr="00D70F55">
              <w:t>Audrezet</w:t>
            </w:r>
            <w:proofErr w:type="spellEnd"/>
            <w:r w:rsidRPr="00D70F55">
              <w:t xml:space="preserve"> et al. (2020)</w:t>
            </w:r>
          </w:p>
        </w:tc>
      </w:tr>
    </w:tbl>
    <w:p w:rsidR="00F37EE7" w:rsidRPr="00D70F55" w:rsidRDefault="00F37EE7" w:rsidP="00FE1807"/>
    <w:p w:rsidR="00BF1F41" w:rsidRDefault="00FE1807" w:rsidP="00BF1F41">
      <w:r w:rsidRPr="00D70F55">
        <w:t xml:space="preserve">The framework brings together the major themes identified in the literature. The first stage represents the historical and strategic evolution of social media marketing. </w:t>
      </w:r>
      <w:r w:rsidR="003D22E0" w:rsidRPr="00D70F55">
        <w:t>M</w:t>
      </w:r>
      <w:r w:rsidRPr="00D70F55">
        <w:t>arketing activities have evolved</w:t>
      </w:r>
      <w:r w:rsidR="003D22E0" w:rsidRPr="00D70F55">
        <w:t>. C</w:t>
      </w:r>
      <w:r w:rsidRPr="00D70F55">
        <w:t>ompanies have increasingly adopted interactive and socially embedded forms of communication.</w:t>
      </w:r>
      <w:r w:rsidR="00BF1F41">
        <w:t xml:space="preserve"> The activities are then used as marketing stimuli in the consumers' social media.</w:t>
      </w:r>
    </w:p>
    <w:p w:rsidR="00BF1F41" w:rsidRDefault="00BF1F41" w:rsidP="00BF1F41">
      <w:r>
        <w:t>Social media marketing doesn't always go directly from marketing to buying. In the contrary, marketing stimuli can generate consumer responses in terms of engagement, awareness, trust, perceived value, and emotional reactions. These responses can in turn impact on the consumer decision-making process.</w:t>
      </w:r>
    </w:p>
    <w:p w:rsidR="00BF1F41" w:rsidRDefault="00BF1F41" w:rsidP="00BF1F41">
      <w:r>
        <w:t xml:space="preserve">The framework thus suggests that purchase intention is a relevant intermediate step between attitudes and purchase behaviour. This </w:t>
      </w:r>
      <w:proofErr w:type="spellStart"/>
      <w:r>
        <w:t>disctinction</w:t>
      </w:r>
      <w:proofErr w:type="spellEnd"/>
      <w:r>
        <w:t xml:space="preserve"> is backed up by </w:t>
      </w:r>
      <w:proofErr w:type="spellStart"/>
      <w:r>
        <w:t>Ajzen</w:t>
      </w:r>
      <w:proofErr w:type="spellEnd"/>
      <w:r>
        <w:t xml:space="preserve"> (1991) Theory of Planned Behaviour. The literature which has shown that social media often has an impact on purchase intentions, but not on actual purchases.</w:t>
      </w:r>
    </w:p>
    <w:p w:rsidR="008D5AD0" w:rsidRPr="00D70F55" w:rsidRDefault="00BF1F41" w:rsidP="00BF1F41">
      <w:pPr>
        <w:rPr>
          <w:rFonts w:eastAsiaTheme="majorEastAsia" w:cstheme="majorBidi"/>
          <w:b/>
          <w:color w:val="0F4761" w:themeColor="accent1" w:themeShade="BF"/>
          <w:sz w:val="40"/>
          <w:szCs w:val="40"/>
        </w:rPr>
      </w:pPr>
      <w:r>
        <w:t>The literature shows that the strength of these relationships depends on the platform, consumer traits, product category and influencer traits as well as other contextual factors. The framework thus does not make any assumption that a single social media strategy will generate the same results with all retail fashion consumers.</w:t>
      </w:r>
      <w:r w:rsidR="008D5AD0" w:rsidRPr="00D70F55">
        <w:br w:type="page"/>
      </w:r>
    </w:p>
    <w:p w:rsidR="008D5AD0" w:rsidRPr="00D70F55" w:rsidRDefault="008D5AD0" w:rsidP="008D5AD0">
      <w:pPr>
        <w:pStyle w:val="Heading1"/>
      </w:pPr>
      <w:bookmarkStart w:id="82" w:name="_Toc241187380"/>
      <w:r w:rsidRPr="00D70F55">
        <w:lastRenderedPageBreak/>
        <w:t xml:space="preserve">Chapter 5: </w:t>
      </w:r>
      <w:r w:rsidR="00782C05" w:rsidRPr="00D70F55">
        <w:t>Discussion</w:t>
      </w:r>
      <w:r w:rsidRPr="00D70F55">
        <w:t xml:space="preserve"> of Findings</w:t>
      </w:r>
      <w:bookmarkEnd w:id="82"/>
    </w:p>
    <w:p w:rsidR="008D5AD0" w:rsidRPr="00D70F55" w:rsidRDefault="008D5AD0" w:rsidP="008D5AD0">
      <w:pPr>
        <w:pStyle w:val="Heading2"/>
      </w:pPr>
      <w:bookmarkStart w:id="83" w:name="_Toc241187381"/>
      <w:r w:rsidRPr="00D70F55">
        <w:t>5.1 Introduction</w:t>
      </w:r>
      <w:bookmarkEnd w:id="83"/>
    </w:p>
    <w:p w:rsidR="008D5AD0" w:rsidRPr="00D70F55" w:rsidRDefault="00ED6E60" w:rsidP="008D5AD0">
      <w:r w:rsidRPr="00D70F55">
        <w:t>Three themes emerged from the thematic analysis: the changes in social media marketing strategies, the impact on consumer purchasing habits and what implications this has for retail fashion businesses. The results support the general literature but also show the need for some limitations and new research areas in the current literature.</w:t>
      </w:r>
      <w:r w:rsidR="008D5AD0" w:rsidRPr="00D70F55">
        <w:t xml:space="preserve"> </w:t>
      </w:r>
      <w:r w:rsidRPr="00D70F55">
        <w:tab/>
      </w:r>
    </w:p>
    <w:p w:rsidR="008D5AD0" w:rsidRPr="00D70F55" w:rsidRDefault="008D5AD0" w:rsidP="00747A11">
      <w:pPr>
        <w:pStyle w:val="Heading2"/>
        <w:rPr>
          <w:bCs/>
        </w:rPr>
      </w:pPr>
      <w:bookmarkStart w:id="84" w:name="_Toc241187382"/>
      <w:r w:rsidRPr="00D70F55">
        <w:rPr>
          <w:bCs/>
        </w:rPr>
        <w:t>5.2 Evolution of Social Media Marketing</w:t>
      </w:r>
      <w:bookmarkEnd w:id="84"/>
    </w:p>
    <w:p w:rsidR="00ED6E60" w:rsidRPr="00D70F55" w:rsidRDefault="00ED6E60" w:rsidP="00ED6E60">
      <w:r w:rsidRPr="00D70F55">
        <w:t xml:space="preserve">First, social media marketing is no longer just a communication and promotional medium, it is a more interactive and integrated marketing environment. Initial research determined that social media was a component of the promotion mix that was used to create a platform for consumers to communicate about brands and to receive brand messages (Mangold and </w:t>
      </w:r>
      <w:proofErr w:type="spellStart"/>
      <w:r w:rsidRPr="00D70F55">
        <w:t>Faulds</w:t>
      </w:r>
      <w:proofErr w:type="spellEnd"/>
      <w:r w:rsidRPr="00D70F55">
        <w:t xml:space="preserve">, 2009). Participation, interaction and content creation were also highlighted by Kaplan and </w:t>
      </w:r>
      <w:proofErr w:type="spellStart"/>
      <w:r w:rsidRPr="00D70F55">
        <w:t>Haenlein</w:t>
      </w:r>
      <w:proofErr w:type="spellEnd"/>
      <w:r w:rsidRPr="00D70F55">
        <w:t xml:space="preserve"> (2010) and </w:t>
      </w:r>
      <w:proofErr w:type="spellStart"/>
      <w:r w:rsidRPr="00D70F55">
        <w:t>Kietzmann</w:t>
      </w:r>
      <w:proofErr w:type="spellEnd"/>
      <w:r w:rsidRPr="00D70F55">
        <w:t xml:space="preserve"> et al. (2011).</w:t>
      </w:r>
    </w:p>
    <w:p w:rsidR="00ED6E60" w:rsidRPr="00D70F55" w:rsidRDefault="00ED6E60" w:rsidP="00ED6E60">
      <w:r w:rsidRPr="00D70F55">
        <w:t xml:space="preserve">This evolution aligns with the findings, where retail fashion marketing has been steadily adding more consumer engagement, influencer marketing, UGC, eWOM, personalised marketing and social commerce. This means that interactive content and consumer engagement is important (Ashley &amp; </w:t>
      </w:r>
      <w:proofErr w:type="spellStart"/>
      <w:r w:rsidRPr="00D70F55">
        <w:t>Tuten</w:t>
      </w:r>
      <w:proofErr w:type="spellEnd"/>
      <w:r w:rsidRPr="00D70F55">
        <w:t xml:space="preserve">, 2015; </w:t>
      </w:r>
      <w:proofErr w:type="spellStart"/>
      <w:r w:rsidRPr="00D70F55">
        <w:t>Hollebeek</w:t>
      </w:r>
      <w:proofErr w:type="spellEnd"/>
      <w:r w:rsidRPr="00D70F55">
        <w:t xml:space="preserve">, Glynn and Brodie, 2014); social media marketing should be seen as a wider strategic organisational activity (Felix, </w:t>
      </w:r>
      <w:proofErr w:type="spellStart"/>
      <w:r w:rsidRPr="00D70F55">
        <w:t>Rauschnabel</w:t>
      </w:r>
      <w:proofErr w:type="spellEnd"/>
      <w:r w:rsidRPr="00D70F55">
        <w:t xml:space="preserve"> and </w:t>
      </w:r>
      <w:proofErr w:type="spellStart"/>
      <w:r w:rsidRPr="00D70F55">
        <w:t>Hinsch</w:t>
      </w:r>
      <w:proofErr w:type="spellEnd"/>
      <w:r w:rsidRPr="00D70F55">
        <w:t>, 2017).</w:t>
      </w:r>
    </w:p>
    <w:p w:rsidR="00ED6E60" w:rsidRPr="00D70F55" w:rsidRDefault="00ED6E60" w:rsidP="00ED6E60">
      <w:r w:rsidRPr="00D70F55">
        <w:t>This change is very important in the world of fashion as people tend to identify fashion with their identity, lifestyle and social representation. Consumers are now seeing products via brands, influencers, peers and online communities. Hence, social media has transformed the way fashion brands communicate and consequently how consumers are involved in the marketing process.</w:t>
      </w:r>
    </w:p>
    <w:p w:rsidR="008D5AD0" w:rsidRPr="00D70F55" w:rsidRDefault="008D5AD0" w:rsidP="008D5AD0">
      <w:pPr>
        <w:pStyle w:val="Heading2"/>
        <w:rPr>
          <w:bCs/>
        </w:rPr>
      </w:pPr>
      <w:bookmarkStart w:id="85" w:name="_Toc241187383"/>
      <w:r w:rsidRPr="00D70F55">
        <w:rPr>
          <w:bCs/>
        </w:rPr>
        <w:t>5.3 Social Media Marketing for Purchase Behaviour</w:t>
      </w:r>
      <w:bookmarkEnd w:id="85"/>
    </w:p>
    <w:p w:rsidR="00ED6E60" w:rsidRPr="00D70F55" w:rsidRDefault="00ED6E60" w:rsidP="00ED6E60">
      <w:r w:rsidRPr="00D70F55">
        <w:t xml:space="preserve">The second big finding is that social media marketing has an effect on consumer purchase behaviour by way of a number of intermediate responses instead of direct exposure to </w:t>
      </w:r>
      <w:r w:rsidRPr="00D70F55">
        <w:lastRenderedPageBreak/>
        <w:t>social media and purchase behaviour. The results suggest that awareness, engagement and brand attitudes, trust, perceived value and social influence can be cultivated prior to consumers entering the decision-making stage.</w:t>
      </w:r>
    </w:p>
    <w:p w:rsidR="00ED6E60" w:rsidRPr="00D70F55" w:rsidRDefault="00ED6E60" w:rsidP="00ED6E60">
      <w:r w:rsidRPr="00D70F55">
        <w:t xml:space="preserve">This is in line with Brodie et al., (2011) and </w:t>
      </w:r>
      <w:proofErr w:type="spellStart"/>
      <w:r w:rsidRPr="00D70F55">
        <w:t>Hollebeek</w:t>
      </w:r>
      <w:proofErr w:type="spellEnd"/>
      <w:r w:rsidRPr="00D70F55">
        <w:t xml:space="preserve">, Glynn and Brodie (2014), who view engagement as a multi-faceted consumer response. </w:t>
      </w:r>
      <w:proofErr w:type="spellStart"/>
      <w:r w:rsidRPr="00D70F55">
        <w:t>Hutter</w:t>
      </w:r>
      <w:proofErr w:type="spellEnd"/>
      <w:r w:rsidRPr="00D70F55">
        <w:t xml:space="preserve"> et al. (2013) also establish correlations between social media interaction, brand awareness and purchase intention, whereas Kim and </w:t>
      </w:r>
      <w:proofErr w:type="spellStart"/>
      <w:proofErr w:type="gramStart"/>
      <w:r w:rsidRPr="00D70F55">
        <w:t>Ko</w:t>
      </w:r>
      <w:proofErr w:type="spellEnd"/>
      <w:proofErr w:type="gramEnd"/>
      <w:r w:rsidRPr="00D70F55">
        <w:t xml:space="preserve"> (2012) and Godey et al. (2016) present that social media marketing activities can have an impact on brand equity and the behaviour of consumers.</w:t>
      </w:r>
    </w:p>
    <w:p w:rsidR="008D5AD0" w:rsidRPr="00D70F55" w:rsidRDefault="008D5AD0" w:rsidP="00ED6E60">
      <w:r w:rsidRPr="00D70F55">
        <w:t xml:space="preserve">The significance of this finding is that social media marketing should not be evaluated only according to immediate sales. Its influence may begin with awareness and interaction before developing into engagement, attitudes and purchase intention. However, an important limitation identified through the literature is that purchase intention is not equivalent to actual purchase behaviour. </w:t>
      </w:r>
      <w:proofErr w:type="spellStart"/>
      <w:r w:rsidRPr="00D70F55">
        <w:t>Ajzen's</w:t>
      </w:r>
      <w:proofErr w:type="spellEnd"/>
      <w:r w:rsidRPr="00D70F55">
        <w:t xml:space="preserve"> (1991) Theory of Planned Behaviour supports this distinction by recognising intention as an important predictor of behaviour, but not a guarantee that behaviour will occur.</w:t>
      </w:r>
      <w:r w:rsidR="003D22E0" w:rsidRPr="00D70F55">
        <w:t xml:space="preserve"> </w:t>
      </w:r>
      <w:r w:rsidRPr="00D70F55">
        <w:t>Therefore, the findings suggest that claims about the commercial effectiveness of social media marketing should be interpreted carefully.</w:t>
      </w:r>
    </w:p>
    <w:p w:rsidR="008D5AD0" w:rsidRPr="00D70F55" w:rsidRDefault="008D5AD0" w:rsidP="00747A11">
      <w:pPr>
        <w:pStyle w:val="Heading2"/>
      </w:pPr>
      <w:bookmarkStart w:id="86" w:name="_Toc241187384"/>
      <w:r w:rsidRPr="00D70F55">
        <w:t xml:space="preserve">5.4 Influencer </w:t>
      </w:r>
      <w:proofErr w:type="gramStart"/>
      <w:r w:rsidRPr="00D70F55">
        <w:t>Marketing</w:t>
      </w:r>
      <w:proofErr w:type="gramEnd"/>
      <w:r w:rsidRPr="00D70F55">
        <w:t>, eWOM, UGC and Social Commerce</w:t>
      </w:r>
      <w:bookmarkEnd w:id="86"/>
    </w:p>
    <w:p w:rsidR="008D5AD0" w:rsidRPr="00D70F55" w:rsidRDefault="008D5AD0" w:rsidP="008D5AD0">
      <w:r w:rsidRPr="00D70F55">
        <w:t>The findings also demonstrate the growing importance of communication generated by influencers and consumers rather than solely by brands. Influencer marketing can influence consumer responses</w:t>
      </w:r>
      <w:r w:rsidR="003D22E0" w:rsidRPr="00D70F55">
        <w:t>. It can do it</w:t>
      </w:r>
      <w:r w:rsidRPr="00D70F55">
        <w:t xml:space="preserve"> through credibility, message value and audience relationships (De </w:t>
      </w:r>
      <w:proofErr w:type="spellStart"/>
      <w:r w:rsidRPr="00D70F55">
        <w:t>Veirman</w:t>
      </w:r>
      <w:proofErr w:type="spellEnd"/>
      <w:r w:rsidRPr="00D70F55">
        <w:t xml:space="preserve">, </w:t>
      </w:r>
      <w:proofErr w:type="spellStart"/>
      <w:r w:rsidRPr="00D70F55">
        <w:t>Cauberghe</w:t>
      </w:r>
      <w:proofErr w:type="spellEnd"/>
      <w:r w:rsidRPr="00D70F55">
        <w:t xml:space="preserve"> and </w:t>
      </w:r>
      <w:proofErr w:type="spellStart"/>
      <w:r w:rsidRPr="00D70F55">
        <w:t>Hudders</w:t>
      </w:r>
      <w:proofErr w:type="spellEnd"/>
      <w:r w:rsidRPr="00D70F55">
        <w:t xml:space="preserve">, 2017; Lou and Yuan, 2019; </w:t>
      </w:r>
      <w:proofErr w:type="spellStart"/>
      <w:r w:rsidRPr="00D70F55">
        <w:t>Casaló</w:t>
      </w:r>
      <w:proofErr w:type="spellEnd"/>
      <w:r w:rsidRPr="00D70F55">
        <w:t xml:space="preserve">, </w:t>
      </w:r>
      <w:proofErr w:type="spellStart"/>
      <w:r w:rsidRPr="00D70F55">
        <w:t>Flavián</w:t>
      </w:r>
      <w:proofErr w:type="spellEnd"/>
      <w:r w:rsidRPr="00D70F55">
        <w:t xml:space="preserve"> and Ibáñez-Sánchez, 2020).</w:t>
      </w:r>
    </w:p>
    <w:p w:rsidR="00ED6E60" w:rsidRPr="00D70F55" w:rsidRDefault="008D5AD0" w:rsidP="00ED6E60">
      <w:r w:rsidRPr="00D70F55">
        <w:t>An important implication is that influencer popularity alone does not guarantee effectiveness.</w:t>
      </w:r>
      <w:r w:rsidR="00ED6E60" w:rsidRPr="00D70F55">
        <w:t xml:space="preserve"> Authenticity is emphasized by </w:t>
      </w:r>
      <w:proofErr w:type="spellStart"/>
      <w:r w:rsidR="00ED6E60" w:rsidRPr="00D70F55">
        <w:t>Audrezet</w:t>
      </w:r>
      <w:proofErr w:type="spellEnd"/>
      <w:r w:rsidR="00ED6E60" w:rsidRPr="00D70F55">
        <w:t xml:space="preserve">, de </w:t>
      </w:r>
      <w:proofErr w:type="spellStart"/>
      <w:r w:rsidR="00ED6E60" w:rsidRPr="00D70F55">
        <w:t>Kerviler</w:t>
      </w:r>
      <w:proofErr w:type="spellEnd"/>
      <w:r w:rsidR="00ED6E60" w:rsidRPr="00D70F55">
        <w:t xml:space="preserve"> and </w:t>
      </w:r>
      <w:proofErr w:type="spellStart"/>
      <w:r w:rsidR="00ED6E60" w:rsidRPr="00D70F55">
        <w:t>Moulard</w:t>
      </w:r>
      <w:proofErr w:type="spellEnd"/>
      <w:r w:rsidR="00ED6E60" w:rsidRPr="00D70F55">
        <w:t xml:space="preserve"> (2020), and by Lou and Yuan (2019), the importance of credibility and message value. For fashion brands, it means that the relevance and authenticity of an influencer is more valuable than choosing people with big followers.</w:t>
      </w:r>
    </w:p>
    <w:p w:rsidR="00ED6E60" w:rsidRPr="00D70F55" w:rsidRDefault="00ED6E60" w:rsidP="00ED6E60">
      <w:r w:rsidRPr="00D70F55">
        <w:lastRenderedPageBreak/>
        <w:t xml:space="preserve">Likewise, eWOM and UGC can offer consumers information and social proof from other users. The role of information quality and credibility in the process of online decision making is emphasized by Cheung and </w:t>
      </w:r>
      <w:proofErr w:type="spellStart"/>
      <w:r w:rsidRPr="00D70F55">
        <w:t>Thadani</w:t>
      </w:r>
      <w:proofErr w:type="spellEnd"/>
      <w:r w:rsidRPr="00D70F55">
        <w:t xml:space="preserve"> (2012) and </w:t>
      </w:r>
      <w:proofErr w:type="spellStart"/>
      <w:r w:rsidRPr="00D70F55">
        <w:t>Erkan</w:t>
      </w:r>
      <w:proofErr w:type="spellEnd"/>
      <w:r w:rsidRPr="00D70F55">
        <w:t xml:space="preserve"> and Evans (2016). This means that UGC can help ads that are created by brands to highlight the real-world experience and presentation of products by consumers.</w:t>
      </w:r>
    </w:p>
    <w:p w:rsidR="00ED6E60" w:rsidRPr="00D70F55" w:rsidRDefault="00ED6E60" w:rsidP="00ED6E60">
      <w:r w:rsidRPr="00D70F55">
        <w:t xml:space="preserve">Social commerce is an extension that involves social interaction and the act of buying. </w:t>
      </w:r>
      <w:proofErr w:type="spellStart"/>
      <w:r w:rsidRPr="00D70F55">
        <w:t>Hajli</w:t>
      </w:r>
      <w:proofErr w:type="spellEnd"/>
      <w:r w:rsidRPr="00D70F55">
        <w:t xml:space="preserve"> (2015) and </w:t>
      </w:r>
      <w:proofErr w:type="spellStart"/>
      <w:r w:rsidRPr="00D70F55">
        <w:t>Hajli</w:t>
      </w:r>
      <w:proofErr w:type="spellEnd"/>
      <w:r w:rsidRPr="00D70F55">
        <w:t xml:space="preserve"> et al. (2017) show the significance of trust, recommendations and social interaction in purchase intentions. As a result, social media is increasingly able to help with not just communicating and thinking about the product, but also elements of the buying process itself.</w:t>
      </w:r>
    </w:p>
    <w:p w:rsidR="008D5AD0" w:rsidRPr="00D70F55" w:rsidRDefault="008D5AD0" w:rsidP="00747A11">
      <w:pPr>
        <w:pStyle w:val="Heading2"/>
        <w:rPr>
          <w:bCs/>
        </w:rPr>
      </w:pPr>
      <w:bookmarkStart w:id="87" w:name="_Toc241187385"/>
      <w:r w:rsidRPr="00D70F55">
        <w:rPr>
          <w:bCs/>
        </w:rPr>
        <w:t>5.5 Implications for Retail Fashion Companies</w:t>
      </w:r>
      <w:bookmarkEnd w:id="87"/>
    </w:p>
    <w:p w:rsidR="00ED6E60" w:rsidRPr="00D70F55" w:rsidRDefault="00ED6E60" w:rsidP="00ED6E60">
      <w:r w:rsidRPr="00D70F55">
        <w:t xml:space="preserve">The results have several implications for retail fashion companies. Businesses need to have an integrated social media strategy and not view content creation, influencer marketing, UGC, eWOM, and social commerce as isolated campaigns. This is echoed by Felix, </w:t>
      </w:r>
      <w:proofErr w:type="spellStart"/>
      <w:r w:rsidRPr="00D70F55">
        <w:t>Rauschnabel</w:t>
      </w:r>
      <w:proofErr w:type="spellEnd"/>
      <w:r w:rsidRPr="00D70F55">
        <w:t xml:space="preserve"> and </w:t>
      </w:r>
      <w:proofErr w:type="spellStart"/>
      <w:r w:rsidRPr="00D70F55">
        <w:t>Hinsch</w:t>
      </w:r>
      <w:proofErr w:type="spellEnd"/>
      <w:r w:rsidRPr="00D70F55">
        <w:t xml:space="preserve"> (2017) who stated that social media marketing should be incorporated into an organisation's overall strategy.</w:t>
      </w:r>
    </w:p>
    <w:p w:rsidR="00ED6E60" w:rsidRPr="00D70F55" w:rsidRDefault="00ED6E60" w:rsidP="00ED6E60">
      <w:r w:rsidRPr="00D70F55">
        <w:t xml:space="preserve">Second, simply increasing likes, comments or followers is not enough; the quality of engagement is important, too. Ashley and </w:t>
      </w:r>
      <w:proofErr w:type="spellStart"/>
      <w:r w:rsidRPr="00D70F55">
        <w:t>Tuten</w:t>
      </w:r>
      <w:proofErr w:type="spellEnd"/>
      <w:r w:rsidRPr="00D70F55">
        <w:t xml:space="preserve"> (2015) illustrate the importance of creativity and interactivity, and </w:t>
      </w:r>
      <w:proofErr w:type="spellStart"/>
      <w:r w:rsidRPr="00D70F55">
        <w:t>Hollebeek</w:t>
      </w:r>
      <w:proofErr w:type="spellEnd"/>
      <w:r w:rsidRPr="00D70F55">
        <w:t>, Glynn and Brodie (2014) demonstrate that there are cognitive, emotional and behavioural engagement responses.</w:t>
      </w:r>
    </w:p>
    <w:p w:rsidR="00ED6E60" w:rsidRPr="00D70F55" w:rsidRDefault="00ED6E60" w:rsidP="00ED6E60">
      <w:r w:rsidRPr="00D70F55">
        <w:t xml:space="preserve">Thirdly, in addition to audience size, factors such as credibility, relevance and authenticity of the influencers should be taken into account. The results of De </w:t>
      </w:r>
      <w:proofErr w:type="spellStart"/>
      <w:r w:rsidRPr="00D70F55">
        <w:t>Veirman</w:t>
      </w:r>
      <w:proofErr w:type="spellEnd"/>
      <w:r w:rsidRPr="00D70F55">
        <w:t xml:space="preserve">, </w:t>
      </w:r>
      <w:proofErr w:type="spellStart"/>
      <w:r w:rsidRPr="00D70F55">
        <w:t>Cauberghe</w:t>
      </w:r>
      <w:proofErr w:type="spellEnd"/>
      <w:r w:rsidRPr="00D70F55">
        <w:t xml:space="preserve"> and </w:t>
      </w:r>
      <w:proofErr w:type="spellStart"/>
      <w:r w:rsidRPr="00D70F55">
        <w:t>Hudders</w:t>
      </w:r>
      <w:proofErr w:type="spellEnd"/>
      <w:r w:rsidRPr="00D70F55">
        <w:t xml:space="preserve"> (2017), Lou and Yuan (2019) and </w:t>
      </w:r>
      <w:proofErr w:type="spellStart"/>
      <w:r w:rsidRPr="00D70F55">
        <w:t>Audrezet</w:t>
      </w:r>
      <w:proofErr w:type="spellEnd"/>
      <w:r w:rsidRPr="00D70F55">
        <w:t xml:space="preserve">, de </w:t>
      </w:r>
      <w:proofErr w:type="spellStart"/>
      <w:r w:rsidRPr="00D70F55">
        <w:t>Kerviler</w:t>
      </w:r>
      <w:proofErr w:type="spellEnd"/>
      <w:r w:rsidRPr="00D70F55">
        <w:t xml:space="preserve"> and </w:t>
      </w:r>
      <w:proofErr w:type="spellStart"/>
      <w:r w:rsidRPr="00D70F55">
        <w:t>Moulard</w:t>
      </w:r>
      <w:proofErr w:type="spellEnd"/>
      <w:r w:rsidRPr="00D70F55">
        <w:t xml:space="preserve"> (2020) indicate that reach alone does not necessarily result in effective consumer influence.</w:t>
      </w:r>
    </w:p>
    <w:p w:rsidR="00ED6E60" w:rsidRPr="00D70F55" w:rsidRDefault="00ED6E60" w:rsidP="00ED6E60">
      <w:r w:rsidRPr="00D70F55">
        <w:t>Lastly, retailers should consider the performance of social media within the consumer decision-making process instead of just based on engagement. Where possible, awareness, engagement, consideration, purchase intention and actual purchase should be distinguished. This would give a better indication of the contribution of social media marketing to commerce.</w:t>
      </w:r>
    </w:p>
    <w:p w:rsidR="008D5AD0" w:rsidRPr="00D70F55" w:rsidRDefault="008D5AD0" w:rsidP="00747A11">
      <w:pPr>
        <w:pStyle w:val="Heading2"/>
        <w:rPr>
          <w:bCs/>
        </w:rPr>
      </w:pPr>
      <w:bookmarkStart w:id="88" w:name="_Toc241187386"/>
      <w:r w:rsidRPr="00D70F55">
        <w:rPr>
          <w:bCs/>
        </w:rPr>
        <w:lastRenderedPageBreak/>
        <w:t>5.6 Theoretical Implications</w:t>
      </w:r>
      <w:bookmarkEnd w:id="88"/>
    </w:p>
    <w:p w:rsidR="00ED6E60" w:rsidRPr="00D70F55" w:rsidRDefault="00ED6E60" w:rsidP="008D5AD0">
      <w:r w:rsidRPr="00D70F55">
        <w:t xml:space="preserve">The findings can be </w:t>
      </w:r>
      <w:r w:rsidR="006C1C85" w:rsidRPr="00D70F55">
        <w:t>analysed</w:t>
      </w:r>
      <w:r w:rsidRPr="00D70F55">
        <w:t xml:space="preserve"> according to the theoretical perspective(s) presented in the dissertation. The Theory of Planned Behaviour (</w:t>
      </w:r>
      <w:proofErr w:type="spellStart"/>
      <w:r w:rsidRPr="00D70F55">
        <w:t>Ajzen</w:t>
      </w:r>
      <w:proofErr w:type="spellEnd"/>
      <w:r w:rsidRPr="00D70F55">
        <w:t xml:space="preserve">, 1991) can explain the attitude, subjective norms, and intentions toward purchase as a result of social media use. Another explanation is found in the Stimulus – Organism – Response model of </w:t>
      </w:r>
      <w:proofErr w:type="spellStart"/>
      <w:r w:rsidRPr="00D70F55">
        <w:t>Mehrabian</w:t>
      </w:r>
      <w:proofErr w:type="spellEnd"/>
      <w:r w:rsidRPr="00D70F55">
        <w:t xml:space="preserve"> and Russell (1974) which suggests that in the context of social media, content, recommendations from influencers, UGC and personalised marketing can elicit internal responses, including trust, engagement, and perceived value, that only then lead to outcomes related to purchase.</w:t>
      </w:r>
    </w:p>
    <w:p w:rsidR="008D5AD0" w:rsidRPr="00D70F55" w:rsidRDefault="008D5AD0" w:rsidP="008D5AD0">
      <w:r w:rsidRPr="00D70F55">
        <w:t xml:space="preserve">The consumer engagement perspective further supports the finding that social media marketing can influence consumers through a sequence of relationship-building processes rather than immediate purchasing (Brodie et al., 2011; </w:t>
      </w:r>
      <w:proofErr w:type="spellStart"/>
      <w:r w:rsidRPr="00D70F55">
        <w:t>Hollebeek</w:t>
      </w:r>
      <w:proofErr w:type="spellEnd"/>
      <w:r w:rsidRPr="00D70F55">
        <w:t>, Glynn and Brodie, 2014). Overall, the findings indicate that the relationship between social media marketing and consumer purchase behaviour is multi-stage and context-dependent, rather than purely direct.</w:t>
      </w:r>
    </w:p>
    <w:p w:rsidR="000150DA" w:rsidRPr="00D70F55" w:rsidRDefault="000150DA">
      <w:pPr>
        <w:spacing w:line="278" w:lineRule="auto"/>
        <w:jc w:val="left"/>
        <w:rPr>
          <w:rFonts w:eastAsiaTheme="majorEastAsia" w:cstheme="majorBidi"/>
          <w:b/>
          <w:color w:val="0F4761" w:themeColor="accent1" w:themeShade="BF"/>
          <w:sz w:val="40"/>
          <w:szCs w:val="40"/>
        </w:rPr>
      </w:pPr>
      <w:r w:rsidRPr="00D70F55">
        <w:br w:type="page"/>
      </w:r>
    </w:p>
    <w:p w:rsidR="00A11E00" w:rsidRPr="00D70F55" w:rsidRDefault="00A11E00" w:rsidP="00D077BF">
      <w:pPr>
        <w:pStyle w:val="Heading1"/>
      </w:pPr>
      <w:bookmarkStart w:id="89" w:name="_Toc241187387"/>
      <w:r w:rsidRPr="00D70F55">
        <w:lastRenderedPageBreak/>
        <w:t>Chapter 6</w:t>
      </w:r>
      <w:r w:rsidR="00D077BF" w:rsidRPr="00D70F55">
        <w:t>:</w:t>
      </w:r>
      <w:r w:rsidRPr="00D70F55">
        <w:t xml:space="preserve"> Summary, Conclusion and Recommendations</w:t>
      </w:r>
      <w:bookmarkEnd w:id="89"/>
    </w:p>
    <w:p w:rsidR="00D077BF" w:rsidRPr="00D70F55" w:rsidRDefault="00D077BF" w:rsidP="00D077BF">
      <w:pPr>
        <w:pStyle w:val="Heading2"/>
      </w:pPr>
      <w:bookmarkStart w:id="90" w:name="_Toc241187388"/>
      <w:r w:rsidRPr="00D70F55">
        <w:t>6.1 Introduction</w:t>
      </w:r>
      <w:bookmarkEnd w:id="90"/>
    </w:p>
    <w:p w:rsidR="00ED6E60" w:rsidRPr="00D70F55" w:rsidRDefault="00ED6E60" w:rsidP="0093465E">
      <w:pPr>
        <w:rPr>
          <w:b/>
          <w:i/>
        </w:rPr>
      </w:pPr>
      <w:r w:rsidRPr="00D70F55">
        <w:t>This chapter summarises the key findings of the study, provides an overall conclusion and offers recommendations that are based on these findings. The results are summarized based on the research objectives set for the study.</w:t>
      </w:r>
    </w:p>
    <w:p w:rsidR="00D077BF" w:rsidRPr="00D70F55" w:rsidRDefault="00D077BF" w:rsidP="00D077BF">
      <w:pPr>
        <w:pStyle w:val="Heading2"/>
      </w:pPr>
      <w:bookmarkStart w:id="91" w:name="_Toc241187389"/>
      <w:r w:rsidRPr="00D70F55">
        <w:t>6.2 Summary of Key Findings</w:t>
      </w:r>
      <w:bookmarkEnd w:id="91"/>
    </w:p>
    <w:p w:rsidR="00ED6E60" w:rsidRPr="00D70F55" w:rsidRDefault="00ED6E60" w:rsidP="00D077BF">
      <w:pPr>
        <w:rPr>
          <w:bCs/>
        </w:rPr>
      </w:pPr>
      <w:r w:rsidRPr="00D70F55">
        <w:rPr>
          <w:bCs/>
        </w:rPr>
        <w:t xml:space="preserve">The first aim was to examine the changes in social media marketing strategies over the years in the retail fashion industry. The results reveal the change of social media marketing from one-way communication from brand to a more interactive and integrated marketing environment. Early social media were predominantly used for communicating brand and product information, but consumers slowly became active, becoming involved through interaction, sharing and content creation (Mangold and </w:t>
      </w:r>
      <w:proofErr w:type="spellStart"/>
      <w:r w:rsidRPr="00D70F55">
        <w:rPr>
          <w:bCs/>
        </w:rPr>
        <w:t>Faulds</w:t>
      </w:r>
      <w:proofErr w:type="spellEnd"/>
      <w:r w:rsidRPr="00D70F55">
        <w:rPr>
          <w:bCs/>
        </w:rPr>
        <w:t xml:space="preserve">, 2009; Kaplan and </w:t>
      </w:r>
      <w:proofErr w:type="spellStart"/>
      <w:r w:rsidRPr="00D70F55">
        <w:rPr>
          <w:bCs/>
        </w:rPr>
        <w:t>Haenlein</w:t>
      </w:r>
      <w:proofErr w:type="spellEnd"/>
      <w:r w:rsidRPr="00D70F55">
        <w:rPr>
          <w:bCs/>
        </w:rPr>
        <w:t xml:space="preserve">, 2010; </w:t>
      </w:r>
      <w:proofErr w:type="spellStart"/>
      <w:r w:rsidRPr="00D70F55">
        <w:rPr>
          <w:bCs/>
        </w:rPr>
        <w:t>Kietzmann</w:t>
      </w:r>
      <w:proofErr w:type="spellEnd"/>
      <w:r w:rsidRPr="00D70F55">
        <w:rPr>
          <w:bCs/>
        </w:rPr>
        <w:t xml:space="preserve"> et al., 2011). The analysis also revealed the growth of consumer engagement, strategic integration, influencer marketing, UGC, eWOM and personalised marketing and social commerce.</w:t>
      </w:r>
    </w:p>
    <w:p w:rsidR="00D077BF" w:rsidRPr="00D70F55" w:rsidRDefault="00D077BF" w:rsidP="00D077BF">
      <w:r w:rsidRPr="00D70F55">
        <w:t xml:space="preserve">The second objective was to examine the effect of social media marketing on consumer purchase behaviour. The findings indicate that social media marketing can influence consumers through several stages, including awareness, engagement, brand attitudes, trust, perceived value, social influence and purchase intention. Studies by Brodie et al. (2011), </w:t>
      </w:r>
      <w:proofErr w:type="spellStart"/>
      <w:r w:rsidRPr="00D70F55">
        <w:t>Hollebeek</w:t>
      </w:r>
      <w:proofErr w:type="spellEnd"/>
      <w:r w:rsidRPr="00D70F55">
        <w:t xml:space="preserve">, Glynn and Brodie (2014), Kim and </w:t>
      </w:r>
      <w:proofErr w:type="spellStart"/>
      <w:proofErr w:type="gramStart"/>
      <w:r w:rsidRPr="00D70F55">
        <w:t>Ko</w:t>
      </w:r>
      <w:proofErr w:type="spellEnd"/>
      <w:proofErr w:type="gramEnd"/>
      <w:r w:rsidRPr="00D70F55">
        <w:t xml:space="preserve"> (2012) and Godey et al. (2016) support the importance of these consumer responses. However, the findings also highlight that the relationship between social media marketing and purchasing is not necessarily direct. A significant proportion of existing research measures purchase intention rather than actual purchase behaviour. Therefore, social media marketing can contribute to the consumer decision-making process, but engagement or purchase intention cannot automatically be considered evidence of completed purchases.</w:t>
      </w:r>
    </w:p>
    <w:p w:rsidR="00D077BF" w:rsidRPr="00D70F55" w:rsidRDefault="00D077BF" w:rsidP="00D077BF">
      <w:r w:rsidRPr="00D70F55">
        <w:lastRenderedPageBreak/>
        <w:t xml:space="preserve">The findings show that these activities have increased the role of third-party and consumer-generated communication in the fashion purchasing process. Influencer credibility, message value, authenticity and audience relationships can influence consumer responses (De </w:t>
      </w:r>
      <w:proofErr w:type="spellStart"/>
      <w:r w:rsidRPr="00D70F55">
        <w:t>Veirman</w:t>
      </w:r>
      <w:proofErr w:type="spellEnd"/>
      <w:r w:rsidRPr="00D70F55">
        <w:t xml:space="preserve">, </w:t>
      </w:r>
      <w:proofErr w:type="spellStart"/>
      <w:r w:rsidRPr="00D70F55">
        <w:t>Cauberghe</w:t>
      </w:r>
      <w:proofErr w:type="spellEnd"/>
      <w:r w:rsidRPr="00D70F55">
        <w:t xml:space="preserve"> and </w:t>
      </w:r>
      <w:proofErr w:type="spellStart"/>
      <w:r w:rsidRPr="00D70F55">
        <w:t>Hudders</w:t>
      </w:r>
      <w:proofErr w:type="spellEnd"/>
      <w:r w:rsidRPr="00D70F55">
        <w:t xml:space="preserve">, 2017; Lou and Yuan, 2019; </w:t>
      </w:r>
      <w:proofErr w:type="spellStart"/>
      <w:r w:rsidRPr="00D70F55">
        <w:t>Casaló</w:t>
      </w:r>
      <w:proofErr w:type="spellEnd"/>
      <w:r w:rsidRPr="00D70F55">
        <w:t xml:space="preserve">, </w:t>
      </w:r>
      <w:proofErr w:type="spellStart"/>
      <w:r w:rsidRPr="00D70F55">
        <w:t>Flavián</w:t>
      </w:r>
      <w:proofErr w:type="spellEnd"/>
      <w:r w:rsidRPr="00D70F55">
        <w:t xml:space="preserve"> and Ibáñez-Sánchez, 2020; </w:t>
      </w:r>
      <w:proofErr w:type="spellStart"/>
      <w:r w:rsidRPr="00D70F55">
        <w:t>Audrezet</w:t>
      </w:r>
      <w:proofErr w:type="spellEnd"/>
      <w:r w:rsidRPr="00D70F55">
        <w:t xml:space="preserve">, de </w:t>
      </w:r>
      <w:proofErr w:type="spellStart"/>
      <w:r w:rsidRPr="00D70F55">
        <w:t>Kerviler</w:t>
      </w:r>
      <w:proofErr w:type="spellEnd"/>
      <w:r w:rsidRPr="00D70F55">
        <w:t xml:space="preserve"> and </w:t>
      </w:r>
      <w:proofErr w:type="spellStart"/>
      <w:r w:rsidRPr="00D70F55">
        <w:t>Moulard</w:t>
      </w:r>
      <w:proofErr w:type="spellEnd"/>
      <w:r w:rsidRPr="00D70F55">
        <w:t xml:space="preserve">, 2020). Similarly, eWOM and UGC can provide consumers with information and social proof, particularly when the information is considered credible and useful (Cheung and </w:t>
      </w:r>
      <w:proofErr w:type="spellStart"/>
      <w:r w:rsidRPr="00D70F55">
        <w:t>Thadani</w:t>
      </w:r>
      <w:proofErr w:type="spellEnd"/>
      <w:r w:rsidRPr="00D70F55">
        <w:t xml:space="preserve">, 2012; </w:t>
      </w:r>
      <w:proofErr w:type="spellStart"/>
      <w:r w:rsidRPr="00D70F55">
        <w:t>Erkan</w:t>
      </w:r>
      <w:proofErr w:type="spellEnd"/>
      <w:r w:rsidRPr="00D70F55">
        <w:t xml:space="preserve"> and Evans, 2016). Social commerce has further connected social interaction with purchasing activities, with trust, recommendations and social interaction contributing to purchase intentions (</w:t>
      </w:r>
      <w:proofErr w:type="spellStart"/>
      <w:r w:rsidRPr="00D70F55">
        <w:t>Hajli</w:t>
      </w:r>
      <w:proofErr w:type="spellEnd"/>
      <w:r w:rsidRPr="00D70F55">
        <w:t xml:space="preserve">, 2015; </w:t>
      </w:r>
      <w:proofErr w:type="spellStart"/>
      <w:r w:rsidRPr="00D70F55">
        <w:t>Hajli</w:t>
      </w:r>
      <w:proofErr w:type="spellEnd"/>
      <w:r w:rsidRPr="00D70F55">
        <w:t xml:space="preserve"> et al., 2017). These findings demonstrate that consumers increasingly participate in and are influenced by communication beyond traditional brand-generated content.</w:t>
      </w:r>
    </w:p>
    <w:p w:rsidR="007E0200" w:rsidRPr="00D70F55" w:rsidRDefault="007E0200" w:rsidP="007E0200">
      <w:pPr>
        <w:pStyle w:val="Heading2"/>
      </w:pPr>
      <w:bookmarkStart w:id="92" w:name="_Toc241187390"/>
      <w:r w:rsidRPr="00D70F55">
        <w:t>6.3 Conclusion</w:t>
      </w:r>
      <w:bookmarkEnd w:id="92"/>
    </w:p>
    <w:p w:rsidR="007E0200" w:rsidRPr="00D70F55" w:rsidRDefault="007E0200" w:rsidP="007E0200">
      <w:r w:rsidRPr="00D70F55">
        <w:t>Overall, the study concludes that social media marketing has fundamentally changed the relationship between retail fashion brands and consumers. It has evolved beyond traditional digital promotion</w:t>
      </w:r>
      <w:r w:rsidR="00162997">
        <w:t>. It evolved</w:t>
      </w:r>
      <w:r w:rsidRPr="00D70F55">
        <w:t xml:space="preserve"> into an interactive environment</w:t>
      </w:r>
      <w:r w:rsidR="00162997">
        <w:t>.</w:t>
      </w:r>
      <w:r w:rsidRPr="00D70F55">
        <w:t xml:space="preserve"> </w:t>
      </w:r>
      <w:r w:rsidR="00162997">
        <w:t>There</w:t>
      </w:r>
      <w:r w:rsidRPr="00D70F55">
        <w:t xml:space="preserve"> brands, influencers and consumers participate in communication and content creation. The findings indicate that social media marketing can influence consumer purchase-related outcomes through engagement, awareness, attitudes, trust, social influence and purchase intention.</w:t>
      </w:r>
    </w:p>
    <w:p w:rsidR="007E0200" w:rsidRPr="00D70F55" w:rsidRDefault="007E0200" w:rsidP="007E0200">
      <w:r w:rsidRPr="00D70F55">
        <w:t>However, the study does not support the assumption that social media marketing directly or automatically results in purchases. Instead, its influence is better understood as a multi-stage and context-dependent process. The effectiveness of social media strategies can vary according to the platform, target consumers, product category, influencer characteristics and level of trust and credibility. The study therefore concludes that successful retail fashion social media marketing requires more than increasing visibility or engagement. Brands need to create meaningful consumer relationships, provide credible and relevant information, use appropriate influencers and integrate consumer-generated communication and social commerce into their wider marketing strategies.</w:t>
      </w:r>
    </w:p>
    <w:p w:rsidR="007E0200" w:rsidRPr="00D70F55" w:rsidRDefault="007E0200" w:rsidP="007E0200">
      <w:r w:rsidRPr="00D70F55">
        <w:lastRenderedPageBreak/>
        <w:t xml:space="preserve">The study demonstrates that social media marketing significance lies not simply in its ability to promote products but in its capacity to create interaction, influence consumer perceptions, facilitate social influence and increasingly connect consumers directly with purchasing opportunities. An effective social media strategy should therefore be consumer-centred, credible, integrated and adapted to the specific platform and target market. </w:t>
      </w:r>
    </w:p>
    <w:p w:rsidR="00D077BF" w:rsidRPr="00D70F55" w:rsidRDefault="00D077BF" w:rsidP="00D077BF">
      <w:pPr>
        <w:pStyle w:val="Heading2"/>
      </w:pPr>
      <w:bookmarkStart w:id="93" w:name="_Toc241187391"/>
      <w:r w:rsidRPr="00D70F55">
        <w:t>6.4 Recommendations</w:t>
      </w:r>
      <w:bookmarkEnd w:id="93"/>
    </w:p>
    <w:p w:rsidR="00ED6E60" w:rsidRPr="00D70F55" w:rsidRDefault="00ED6E60" w:rsidP="00ED6E60">
      <w:r w:rsidRPr="00D70F55">
        <w:t xml:space="preserve">Retail fashion enterprises must incorporate their social media </w:t>
      </w:r>
      <w:proofErr w:type="spellStart"/>
      <w:r w:rsidRPr="00D70F55">
        <w:t>endeavors</w:t>
      </w:r>
      <w:proofErr w:type="spellEnd"/>
      <w:r w:rsidRPr="00D70F55">
        <w:t xml:space="preserve"> instead of social media, content marketing, UGC, eWOM and influencer marketing as isolated strategies. A coordinated strategy can create a consistent consumer journey from brand awareness and engagement through to purchase.</w:t>
      </w:r>
    </w:p>
    <w:p w:rsidR="00ED6E60" w:rsidRPr="00D70F55" w:rsidRDefault="00ED6E60" w:rsidP="00ED6E60">
      <w:r w:rsidRPr="00D70F55">
        <w:t>Beyond the number of followers, fashion brands need to choose influencers who are not only credible, but relevant, and also have a fit audience and authenticity. The results show that reach is not the only metric for consumers to gain influence on social media. Therefore, the partnerships should be aligned with the influencer's content and relationship with the audience.</w:t>
      </w:r>
    </w:p>
    <w:p w:rsidR="00ED6E60" w:rsidRPr="00D70F55" w:rsidRDefault="00ED6E60" w:rsidP="00ED6E60">
      <w:r w:rsidRPr="00D70F55">
        <w:t>Companies should leverage and invite UGC, customer reviews and eWOM as part of their social media marketing plan. Consumer experiences can offer social proof and more information to prospective customers. But, there is a need for companies to be transparent and create credible content, not seek to artificially elicit positive consumers' responses.</w:t>
      </w:r>
      <w:r w:rsidR="00C16947">
        <w:t xml:space="preserve"> </w:t>
      </w:r>
      <w:r w:rsidRPr="00D70F55">
        <w:t xml:space="preserve">Businesses need to see the broader consumer journey, from awareness to engagement, consideration to purchase intention and purchase behaviour. </w:t>
      </w:r>
    </w:p>
    <w:p w:rsidR="007E0200" w:rsidRPr="00D70F55" w:rsidRDefault="007E0200" w:rsidP="00782C05">
      <w:pPr>
        <w:pStyle w:val="Heading2"/>
      </w:pPr>
      <w:bookmarkStart w:id="94" w:name="_Toc241187392"/>
      <w:r w:rsidRPr="00D70F55">
        <w:t>6.5 Limitation of the study</w:t>
      </w:r>
      <w:bookmarkEnd w:id="94"/>
    </w:p>
    <w:p w:rsidR="000060EA" w:rsidRPr="00D70F55" w:rsidRDefault="000060EA" w:rsidP="000060EA">
      <w:r w:rsidRPr="00D70F55">
        <w:t xml:space="preserve">There are a number of limitations in this study. First, it's an Extended Literature Review, meaning it is not based on data from consumers or retail fashion companies, but on existing academic research. As such, the results will be influenced by the type and availability of existing published studies.  Second, we used primarily Google Scholar and academic literature sources for the literature search. It is possible that some relevant research studies were not identified. Besides, the methodology, geographic context, </w:t>
      </w:r>
      <w:r w:rsidRPr="00D70F55">
        <w:lastRenderedPageBreak/>
        <w:t>social media platforms and consumers group and fashion segments vary across the studies reviewed, thus preventing direct comparison and generalization.</w:t>
      </w:r>
    </w:p>
    <w:p w:rsidR="000060EA" w:rsidRPr="00D70F55" w:rsidRDefault="000060EA" w:rsidP="000060EA">
      <w:r w:rsidRPr="00D70F55">
        <w:t>The rapidly changing nature of social media marketing is another limitation. Platforms, algorithms and consumer behaviour continues to change and emerging areas like artificial intelligence and algorithm based personalisation are less well-researched empirically. Last but not least, many of the previous studies are devoted to the notion of purchase intention instead of purchase behaviour. Thus, the study offers a better evidence of consumer decision-making and purchase intention than actual purchases or sales outcomes.</w:t>
      </w:r>
    </w:p>
    <w:p w:rsidR="007E0200" w:rsidRPr="00D70F55" w:rsidRDefault="007E0200" w:rsidP="00782C05">
      <w:pPr>
        <w:pStyle w:val="Heading2"/>
      </w:pPr>
      <w:bookmarkStart w:id="95" w:name="_Toc241187393"/>
      <w:r w:rsidRPr="00D70F55">
        <w:t>6.6 Recommendation for future research</w:t>
      </w:r>
      <w:bookmarkEnd w:id="95"/>
    </w:p>
    <w:p w:rsidR="000060EA" w:rsidRPr="00D70F55" w:rsidRDefault="000060EA" w:rsidP="000060EA">
      <w:r w:rsidRPr="00D70F55">
        <w:t>The study suggests some research areas that may be pursued in the future. The results and the limitations of this study suggest some areas for further study. Further research is needed to gather primary data from consumers, and retail fashion companies to complement the existing literature and offer direct evidence of the impact of social media marketing on consumer behaviour. Past studies tend to address influencer marketing, eWOM, UGC, engagement and social commerce individually. The interactive nature between these activities within an integrated social media marketing ecosystem can be explored in future studies.</w:t>
      </w:r>
    </w:p>
    <w:p w:rsidR="000060EA" w:rsidRPr="00D70F55" w:rsidRDefault="000060EA" w:rsidP="000060EA">
      <w:r w:rsidRPr="00D70F55">
        <w:t>The focus should be on the actual purchasing behaviour and not purchase intention. Future studies with transaction data or longitudinal studies would yield more robust evidence to determine the eventual relationship between social media engagement and purchase versus actual purchase.</w:t>
      </w:r>
    </w:p>
    <w:p w:rsidR="000060EA" w:rsidRPr="00D70F55" w:rsidRDefault="000060EA" w:rsidP="000060EA">
      <w:r w:rsidRPr="00D70F55">
        <w:t xml:space="preserve">Further research should take into account the differences between platform, consumer group and fashion segments. In the case of engagement, </w:t>
      </w:r>
      <w:proofErr w:type="spellStart"/>
      <w:r w:rsidRPr="00D70F55">
        <w:t>Voorveld</w:t>
      </w:r>
      <w:proofErr w:type="spellEnd"/>
      <w:r w:rsidRPr="00D70F55">
        <w:t xml:space="preserve"> et al. (2018) show that certain types of platforms are more engaging than others, and results from luxury fashion research cannot be transferred to mass market fashion. There are new trends like AI and personalisation by algorithms that need to be explored.</w:t>
      </w:r>
    </w:p>
    <w:p w:rsidR="00D70F55" w:rsidRDefault="00D70F55">
      <w:pPr>
        <w:spacing w:line="278" w:lineRule="auto"/>
        <w:jc w:val="left"/>
        <w:rPr>
          <w:rFonts w:eastAsiaTheme="majorEastAsia" w:cstheme="majorBidi"/>
          <w:b/>
          <w:color w:val="0F4761" w:themeColor="accent1" w:themeShade="BF"/>
          <w:sz w:val="40"/>
          <w:szCs w:val="40"/>
        </w:rPr>
      </w:pPr>
      <w:r>
        <w:br w:type="page"/>
      </w:r>
    </w:p>
    <w:p w:rsidR="007B602A" w:rsidRPr="000150DA" w:rsidRDefault="007B602A" w:rsidP="007B602A">
      <w:pPr>
        <w:pStyle w:val="Heading1"/>
      </w:pPr>
      <w:bookmarkStart w:id="96" w:name="_Toc241187394"/>
      <w:r w:rsidRPr="000150DA">
        <w:lastRenderedPageBreak/>
        <w:t>References</w:t>
      </w:r>
      <w:bookmarkEnd w:id="96"/>
    </w:p>
    <w:p w:rsidR="007B602A" w:rsidRPr="000150DA" w:rsidRDefault="007B602A" w:rsidP="007B602A">
      <w:pPr>
        <w:pStyle w:val="ListParagraph"/>
        <w:numPr>
          <w:ilvl w:val="0"/>
          <w:numId w:val="9"/>
        </w:numPr>
      </w:pPr>
      <w:proofErr w:type="spellStart"/>
      <w:r w:rsidRPr="000150DA">
        <w:t>Ajzen</w:t>
      </w:r>
      <w:proofErr w:type="spellEnd"/>
      <w:r w:rsidRPr="000150DA">
        <w:t xml:space="preserve">, I. (1991) ‘The theory of planned </w:t>
      </w:r>
      <w:proofErr w:type="spellStart"/>
      <w:r w:rsidRPr="000150DA">
        <w:t>behavior</w:t>
      </w:r>
      <w:proofErr w:type="spellEnd"/>
      <w:r w:rsidRPr="000150DA">
        <w:t xml:space="preserve">’, </w:t>
      </w:r>
      <w:r w:rsidRPr="000150DA">
        <w:rPr>
          <w:i/>
          <w:iCs/>
        </w:rPr>
        <w:t xml:space="preserve">Organizational </w:t>
      </w:r>
      <w:proofErr w:type="spellStart"/>
      <w:r w:rsidRPr="000150DA">
        <w:rPr>
          <w:i/>
          <w:iCs/>
        </w:rPr>
        <w:t>Behavior</w:t>
      </w:r>
      <w:proofErr w:type="spellEnd"/>
      <w:r w:rsidRPr="000150DA">
        <w:rPr>
          <w:i/>
          <w:iCs/>
        </w:rPr>
        <w:t xml:space="preserve"> and Human Decision Processes</w:t>
      </w:r>
      <w:r w:rsidRPr="000150DA">
        <w:t>, 50(2), pp. 179–211.</w:t>
      </w:r>
    </w:p>
    <w:p w:rsidR="007B602A" w:rsidRPr="000150DA" w:rsidRDefault="007B602A" w:rsidP="007B602A">
      <w:pPr>
        <w:pStyle w:val="ListParagraph"/>
        <w:numPr>
          <w:ilvl w:val="0"/>
          <w:numId w:val="9"/>
        </w:numPr>
      </w:pPr>
      <w:r w:rsidRPr="000150DA">
        <w:t xml:space="preserve">Appel, G., Grewal, L., </w:t>
      </w:r>
      <w:proofErr w:type="spellStart"/>
      <w:r w:rsidRPr="000150DA">
        <w:t>Hadi</w:t>
      </w:r>
      <w:proofErr w:type="spellEnd"/>
      <w:r w:rsidRPr="000150DA">
        <w:t xml:space="preserve">, R. and Stephen, A.T. (2020) ‘The future of social media in marketing’, </w:t>
      </w:r>
      <w:r w:rsidRPr="000150DA">
        <w:rPr>
          <w:i/>
          <w:iCs/>
        </w:rPr>
        <w:t>Journal of the Academy of Marketing Science</w:t>
      </w:r>
      <w:r w:rsidRPr="000150DA">
        <w:t>, 48(1), pp. 79–95.</w:t>
      </w:r>
    </w:p>
    <w:p w:rsidR="007B602A" w:rsidRPr="000150DA" w:rsidRDefault="007B602A" w:rsidP="007B602A">
      <w:pPr>
        <w:pStyle w:val="ListParagraph"/>
        <w:numPr>
          <w:ilvl w:val="0"/>
          <w:numId w:val="9"/>
        </w:numPr>
      </w:pPr>
      <w:r w:rsidRPr="000150DA">
        <w:t xml:space="preserve">Ashley, C. and </w:t>
      </w:r>
      <w:proofErr w:type="spellStart"/>
      <w:r w:rsidRPr="000150DA">
        <w:t>Tuten</w:t>
      </w:r>
      <w:proofErr w:type="spellEnd"/>
      <w:r w:rsidRPr="000150DA">
        <w:t>, T. (2015) ‘Creative strategies in social media marketing: An exploratory study of branded social content and consumer engagement’, Psychology &amp; Marketing, 32(1), pp. 15–27.</w:t>
      </w:r>
    </w:p>
    <w:p w:rsidR="007B602A" w:rsidRPr="000150DA" w:rsidRDefault="007B602A" w:rsidP="007B602A">
      <w:pPr>
        <w:pStyle w:val="ListParagraph"/>
        <w:numPr>
          <w:ilvl w:val="0"/>
          <w:numId w:val="9"/>
        </w:numPr>
      </w:pPr>
      <w:proofErr w:type="spellStart"/>
      <w:r w:rsidRPr="000150DA">
        <w:t>Audrezet</w:t>
      </w:r>
      <w:proofErr w:type="spellEnd"/>
      <w:r w:rsidRPr="000150DA">
        <w:t xml:space="preserve">, A., de </w:t>
      </w:r>
      <w:proofErr w:type="spellStart"/>
      <w:r w:rsidRPr="000150DA">
        <w:t>Kerviler</w:t>
      </w:r>
      <w:proofErr w:type="spellEnd"/>
      <w:r w:rsidRPr="000150DA">
        <w:t xml:space="preserve">, G. and </w:t>
      </w:r>
      <w:proofErr w:type="spellStart"/>
      <w:r w:rsidRPr="000150DA">
        <w:t>Moulard</w:t>
      </w:r>
      <w:proofErr w:type="spellEnd"/>
      <w:r w:rsidRPr="000150DA">
        <w:t xml:space="preserve">, J.G. (2020) ‘Authenticity under threat: When social media influencers need to go beyond self-presentation’, </w:t>
      </w:r>
      <w:r w:rsidRPr="000150DA">
        <w:rPr>
          <w:i/>
          <w:iCs/>
        </w:rPr>
        <w:t>Journal of Business Research</w:t>
      </w:r>
      <w:r w:rsidRPr="000150DA">
        <w:t>, 117, pp. 557–569.</w:t>
      </w:r>
    </w:p>
    <w:p w:rsidR="007B602A" w:rsidRPr="000150DA" w:rsidRDefault="007B602A" w:rsidP="007B602A">
      <w:pPr>
        <w:pStyle w:val="ListParagraph"/>
        <w:numPr>
          <w:ilvl w:val="0"/>
          <w:numId w:val="9"/>
        </w:numPr>
      </w:pPr>
      <w:r w:rsidRPr="000150DA">
        <w:t xml:space="preserve">Booth, A., Sutton, A. and </w:t>
      </w:r>
      <w:proofErr w:type="spellStart"/>
      <w:r w:rsidRPr="000150DA">
        <w:t>Papaioannou</w:t>
      </w:r>
      <w:proofErr w:type="spellEnd"/>
      <w:r w:rsidRPr="000150DA">
        <w:t xml:space="preserve">, D. (2016) </w:t>
      </w:r>
      <w:r w:rsidRPr="000150DA">
        <w:rPr>
          <w:i/>
          <w:iCs/>
        </w:rPr>
        <w:t>Systematic Approaches to a Successful Literature Review</w:t>
      </w:r>
      <w:r w:rsidRPr="000150DA">
        <w:t xml:space="preserve">. 2nd </w:t>
      </w:r>
      <w:proofErr w:type="spellStart"/>
      <w:r w:rsidRPr="000150DA">
        <w:t>edn</w:t>
      </w:r>
      <w:proofErr w:type="spellEnd"/>
      <w:r w:rsidRPr="000150DA">
        <w:t xml:space="preserve">. London: SAGE Publications. </w:t>
      </w:r>
    </w:p>
    <w:p w:rsidR="007B602A" w:rsidRPr="000150DA" w:rsidRDefault="007B602A" w:rsidP="007B602A">
      <w:pPr>
        <w:pStyle w:val="ListParagraph"/>
        <w:numPr>
          <w:ilvl w:val="0"/>
          <w:numId w:val="9"/>
        </w:numPr>
      </w:pPr>
      <w:r w:rsidRPr="000150DA">
        <w:t xml:space="preserve">Braun, V. and Clarke, V. (2006) ‘Using thematic analysis in psychology’, </w:t>
      </w:r>
      <w:r w:rsidRPr="000150DA">
        <w:rPr>
          <w:i/>
          <w:iCs/>
        </w:rPr>
        <w:t>Qualitative Research in Psychology</w:t>
      </w:r>
      <w:r w:rsidRPr="000150DA">
        <w:t xml:space="preserve">, 3(2), pp. 77–101. </w:t>
      </w:r>
      <w:proofErr w:type="spellStart"/>
      <w:proofErr w:type="gramStart"/>
      <w:r w:rsidRPr="000150DA">
        <w:t>doi</w:t>
      </w:r>
      <w:proofErr w:type="spellEnd"/>
      <w:proofErr w:type="gramEnd"/>
      <w:r w:rsidRPr="000150DA">
        <w:t>: 10.1191/1478088706qp063oa.</w:t>
      </w:r>
    </w:p>
    <w:p w:rsidR="007B602A" w:rsidRPr="000150DA" w:rsidRDefault="007B602A" w:rsidP="007B602A">
      <w:pPr>
        <w:pStyle w:val="ListParagraph"/>
        <w:numPr>
          <w:ilvl w:val="0"/>
          <w:numId w:val="9"/>
        </w:numPr>
      </w:pPr>
      <w:r w:rsidRPr="000150DA">
        <w:t xml:space="preserve">Brodie, R.J., </w:t>
      </w:r>
      <w:proofErr w:type="spellStart"/>
      <w:r w:rsidRPr="000150DA">
        <w:t>Hollebeek</w:t>
      </w:r>
      <w:proofErr w:type="spellEnd"/>
      <w:r w:rsidRPr="000150DA">
        <w:t xml:space="preserve">, L.D., </w:t>
      </w:r>
      <w:proofErr w:type="spellStart"/>
      <w:r w:rsidRPr="000150DA">
        <w:t>Jurić</w:t>
      </w:r>
      <w:proofErr w:type="spellEnd"/>
      <w:r w:rsidRPr="000150DA">
        <w:t xml:space="preserve">, B. and </w:t>
      </w:r>
      <w:proofErr w:type="spellStart"/>
      <w:r w:rsidRPr="000150DA">
        <w:t>Ilić</w:t>
      </w:r>
      <w:proofErr w:type="spellEnd"/>
      <w:r w:rsidRPr="000150DA">
        <w:t xml:space="preserve">, A. (2011) ‘Customer engagement: Conceptual domain, fundamental propositions, and implications for research’, </w:t>
      </w:r>
      <w:r w:rsidRPr="000150DA">
        <w:rPr>
          <w:i/>
          <w:iCs/>
        </w:rPr>
        <w:t>Journal of Service Research</w:t>
      </w:r>
      <w:r w:rsidRPr="000150DA">
        <w:t>, 14(3), pp. 252–271.</w:t>
      </w:r>
    </w:p>
    <w:p w:rsidR="007B602A" w:rsidRPr="000150DA" w:rsidRDefault="007B602A" w:rsidP="007B602A">
      <w:pPr>
        <w:pStyle w:val="ListParagraph"/>
        <w:numPr>
          <w:ilvl w:val="0"/>
          <w:numId w:val="9"/>
        </w:numPr>
      </w:pPr>
      <w:proofErr w:type="spellStart"/>
      <w:r w:rsidRPr="000150DA">
        <w:t>Casaló</w:t>
      </w:r>
      <w:proofErr w:type="spellEnd"/>
      <w:r w:rsidRPr="000150DA">
        <w:t xml:space="preserve">, L.V., </w:t>
      </w:r>
      <w:proofErr w:type="spellStart"/>
      <w:r w:rsidRPr="000150DA">
        <w:t>Flavián</w:t>
      </w:r>
      <w:proofErr w:type="spellEnd"/>
      <w:r w:rsidRPr="000150DA">
        <w:t xml:space="preserve">, C. and Ibáñez-Sánchez, S. (2020) ‘Influencers on Instagram: Antecedents and consequences of opinion leadership’, </w:t>
      </w:r>
      <w:r w:rsidRPr="000150DA">
        <w:rPr>
          <w:i/>
          <w:iCs/>
        </w:rPr>
        <w:t>Journal of Business Research</w:t>
      </w:r>
      <w:r w:rsidRPr="000150DA">
        <w:t>, 117, pp. 510–519.</w:t>
      </w:r>
    </w:p>
    <w:p w:rsidR="007B602A" w:rsidRPr="000150DA" w:rsidRDefault="007B602A" w:rsidP="007B602A">
      <w:pPr>
        <w:pStyle w:val="ListParagraph"/>
        <w:numPr>
          <w:ilvl w:val="0"/>
          <w:numId w:val="9"/>
        </w:numPr>
      </w:pPr>
      <w:r w:rsidRPr="000150DA">
        <w:t xml:space="preserve">Cheung, C.M.K. and </w:t>
      </w:r>
      <w:proofErr w:type="spellStart"/>
      <w:r w:rsidRPr="000150DA">
        <w:t>Thadani</w:t>
      </w:r>
      <w:proofErr w:type="spellEnd"/>
      <w:r w:rsidRPr="000150DA">
        <w:t>, D.R. (2012) ‘</w:t>
      </w:r>
      <w:proofErr w:type="gramStart"/>
      <w:r w:rsidRPr="000150DA">
        <w:t>The</w:t>
      </w:r>
      <w:proofErr w:type="gramEnd"/>
      <w:r w:rsidRPr="000150DA">
        <w:t xml:space="preserve"> impact of electronic word-of-mouth communication: A literature analysis and integrative model’, </w:t>
      </w:r>
      <w:r w:rsidRPr="000150DA">
        <w:rPr>
          <w:i/>
          <w:iCs/>
        </w:rPr>
        <w:t>Decision Support Systems</w:t>
      </w:r>
      <w:r w:rsidRPr="000150DA">
        <w:t>, 54(1), pp. 461–470.</w:t>
      </w:r>
    </w:p>
    <w:p w:rsidR="007B602A" w:rsidRPr="000150DA" w:rsidRDefault="007B602A" w:rsidP="007B602A">
      <w:pPr>
        <w:pStyle w:val="ListParagraph"/>
        <w:numPr>
          <w:ilvl w:val="0"/>
          <w:numId w:val="9"/>
        </w:numPr>
      </w:pPr>
      <w:r w:rsidRPr="000150DA">
        <w:t xml:space="preserve">De </w:t>
      </w:r>
      <w:proofErr w:type="spellStart"/>
      <w:r w:rsidRPr="000150DA">
        <w:t>Veirman</w:t>
      </w:r>
      <w:proofErr w:type="spellEnd"/>
      <w:r w:rsidRPr="000150DA">
        <w:t xml:space="preserve">, M., </w:t>
      </w:r>
      <w:proofErr w:type="spellStart"/>
      <w:r w:rsidRPr="000150DA">
        <w:t>Cauberghe</w:t>
      </w:r>
      <w:proofErr w:type="spellEnd"/>
      <w:r w:rsidRPr="000150DA">
        <w:t xml:space="preserve">, V. and </w:t>
      </w:r>
      <w:proofErr w:type="spellStart"/>
      <w:r w:rsidRPr="000150DA">
        <w:t>Hudders</w:t>
      </w:r>
      <w:proofErr w:type="spellEnd"/>
      <w:r w:rsidRPr="000150DA">
        <w:t xml:space="preserve">, L. (2017) ‘Marketing through Instagram influencers: The impact of number of followers and product divergence on brand attitude’, </w:t>
      </w:r>
      <w:r w:rsidRPr="000150DA">
        <w:rPr>
          <w:i/>
          <w:iCs/>
        </w:rPr>
        <w:t>International Journal of Advertising</w:t>
      </w:r>
      <w:r w:rsidRPr="000150DA">
        <w:t>, 36(5), pp. 798–828.</w:t>
      </w:r>
    </w:p>
    <w:p w:rsidR="007B602A" w:rsidRPr="000150DA" w:rsidRDefault="007B602A" w:rsidP="007B602A">
      <w:pPr>
        <w:pStyle w:val="ListParagraph"/>
        <w:numPr>
          <w:ilvl w:val="0"/>
          <w:numId w:val="9"/>
        </w:numPr>
      </w:pPr>
      <w:r w:rsidRPr="000150DA">
        <w:t xml:space="preserve">De </w:t>
      </w:r>
      <w:proofErr w:type="spellStart"/>
      <w:r w:rsidRPr="000150DA">
        <w:t>Vries</w:t>
      </w:r>
      <w:proofErr w:type="spellEnd"/>
      <w:r w:rsidRPr="000150DA">
        <w:t xml:space="preserve">, L., Gensler, S. and </w:t>
      </w:r>
      <w:proofErr w:type="spellStart"/>
      <w:r w:rsidRPr="000150DA">
        <w:t>Leeflang</w:t>
      </w:r>
      <w:proofErr w:type="spellEnd"/>
      <w:r w:rsidRPr="000150DA">
        <w:t xml:space="preserve">, P.S.H. (2012) ‘Popularity of brand posts on brand fan pages: An investigation of the effects of social media marketing’, </w:t>
      </w:r>
      <w:r w:rsidRPr="000150DA">
        <w:rPr>
          <w:i/>
          <w:iCs/>
        </w:rPr>
        <w:t>Journal of Interactive Marketing</w:t>
      </w:r>
      <w:r w:rsidRPr="000150DA">
        <w:t>, 26(2), pp. 83–91.</w:t>
      </w:r>
    </w:p>
    <w:p w:rsidR="007B602A" w:rsidRPr="000150DA" w:rsidRDefault="007B602A" w:rsidP="007B602A">
      <w:pPr>
        <w:pStyle w:val="ListParagraph"/>
        <w:numPr>
          <w:ilvl w:val="0"/>
          <w:numId w:val="9"/>
        </w:numPr>
      </w:pPr>
      <w:proofErr w:type="spellStart"/>
      <w:r w:rsidRPr="000150DA">
        <w:lastRenderedPageBreak/>
        <w:t>Dwivedi</w:t>
      </w:r>
      <w:proofErr w:type="spellEnd"/>
      <w:r w:rsidRPr="000150DA">
        <w:t>, Y.K. et al. (2021) ‘</w:t>
      </w:r>
      <w:proofErr w:type="gramStart"/>
      <w:r w:rsidRPr="000150DA">
        <w:t>Setting</w:t>
      </w:r>
      <w:proofErr w:type="gramEnd"/>
      <w:r w:rsidRPr="000150DA">
        <w:t xml:space="preserve"> the future of digital and social media marketing research: Perspectives and research propositions’, International Journal of Information Management, 59, 102168.</w:t>
      </w:r>
    </w:p>
    <w:p w:rsidR="007B602A" w:rsidRPr="000150DA" w:rsidRDefault="007B602A" w:rsidP="007B602A">
      <w:pPr>
        <w:pStyle w:val="ListParagraph"/>
        <w:numPr>
          <w:ilvl w:val="0"/>
          <w:numId w:val="9"/>
        </w:numPr>
      </w:pPr>
      <w:proofErr w:type="spellStart"/>
      <w:r w:rsidRPr="000150DA">
        <w:t>Erkan</w:t>
      </w:r>
      <w:proofErr w:type="spellEnd"/>
      <w:r w:rsidRPr="000150DA">
        <w:t xml:space="preserve">, I. and Evans, C. (2016) ‘The influence of eWOM in social media on consumers’ purchase intentions: An extended approach to information adoption’, </w:t>
      </w:r>
      <w:r w:rsidRPr="000150DA">
        <w:rPr>
          <w:i/>
          <w:iCs/>
        </w:rPr>
        <w:t xml:space="preserve">Computers in Human </w:t>
      </w:r>
      <w:proofErr w:type="spellStart"/>
      <w:r w:rsidRPr="000150DA">
        <w:rPr>
          <w:i/>
          <w:iCs/>
        </w:rPr>
        <w:t>Behavior</w:t>
      </w:r>
      <w:proofErr w:type="spellEnd"/>
      <w:r w:rsidRPr="000150DA">
        <w:t>, 61, pp. 47–55.</w:t>
      </w:r>
    </w:p>
    <w:p w:rsidR="007B602A" w:rsidRPr="000150DA" w:rsidRDefault="007B602A" w:rsidP="007B602A">
      <w:pPr>
        <w:pStyle w:val="ListParagraph"/>
        <w:numPr>
          <w:ilvl w:val="0"/>
          <w:numId w:val="9"/>
        </w:numPr>
      </w:pPr>
      <w:r w:rsidRPr="000150DA">
        <w:t xml:space="preserve">Felix, R., </w:t>
      </w:r>
      <w:proofErr w:type="spellStart"/>
      <w:r w:rsidRPr="000150DA">
        <w:t>Rauschnabel</w:t>
      </w:r>
      <w:proofErr w:type="spellEnd"/>
      <w:r w:rsidRPr="000150DA">
        <w:t xml:space="preserve">, P.A. and </w:t>
      </w:r>
      <w:proofErr w:type="spellStart"/>
      <w:r w:rsidRPr="000150DA">
        <w:t>Hinsch</w:t>
      </w:r>
      <w:proofErr w:type="spellEnd"/>
      <w:r w:rsidRPr="000150DA">
        <w:t xml:space="preserve">, C. (2017) ‘Elements of strategic social media marketing: A holistic framework’, </w:t>
      </w:r>
      <w:r w:rsidRPr="000150DA">
        <w:rPr>
          <w:i/>
          <w:iCs/>
        </w:rPr>
        <w:t>Journal of Business Research</w:t>
      </w:r>
      <w:r w:rsidRPr="000150DA">
        <w:t>, 70, pp. 118–126.</w:t>
      </w:r>
    </w:p>
    <w:p w:rsidR="007B602A" w:rsidRPr="000150DA" w:rsidRDefault="007B602A" w:rsidP="007B602A">
      <w:pPr>
        <w:pStyle w:val="ListParagraph"/>
        <w:numPr>
          <w:ilvl w:val="0"/>
          <w:numId w:val="9"/>
        </w:numPr>
      </w:pPr>
      <w:r w:rsidRPr="000150DA">
        <w:t xml:space="preserve">Godey, B. et al. (2016) ‘Social media marketing efforts of luxury brands: Influence on brand equity and consumer </w:t>
      </w:r>
      <w:proofErr w:type="spellStart"/>
      <w:r w:rsidRPr="000150DA">
        <w:t>behavior</w:t>
      </w:r>
      <w:proofErr w:type="spellEnd"/>
      <w:r w:rsidRPr="000150DA">
        <w:t>’, Journal of Business Research, 69(12), pp. 5833–5841.</w:t>
      </w:r>
    </w:p>
    <w:p w:rsidR="007B602A" w:rsidRPr="000150DA" w:rsidRDefault="007B602A" w:rsidP="007B602A">
      <w:pPr>
        <w:pStyle w:val="ListParagraph"/>
        <w:numPr>
          <w:ilvl w:val="0"/>
          <w:numId w:val="9"/>
        </w:numPr>
      </w:pPr>
      <w:proofErr w:type="spellStart"/>
      <w:r w:rsidRPr="000150DA">
        <w:t>Hajli</w:t>
      </w:r>
      <w:proofErr w:type="spellEnd"/>
      <w:r w:rsidRPr="000150DA">
        <w:t xml:space="preserve">, N. (2015) ‘Social commerce constructs and consumers’ intention to buy’, </w:t>
      </w:r>
      <w:r w:rsidRPr="000150DA">
        <w:rPr>
          <w:i/>
          <w:iCs/>
        </w:rPr>
        <w:t>International Journal of Information Management</w:t>
      </w:r>
      <w:r w:rsidRPr="000150DA">
        <w:t>, 35(2), pp. 183–191.</w:t>
      </w:r>
    </w:p>
    <w:p w:rsidR="007B602A" w:rsidRPr="000150DA" w:rsidRDefault="007B602A" w:rsidP="007B602A">
      <w:pPr>
        <w:pStyle w:val="ListParagraph"/>
        <w:numPr>
          <w:ilvl w:val="0"/>
          <w:numId w:val="9"/>
        </w:numPr>
      </w:pPr>
      <w:proofErr w:type="spellStart"/>
      <w:r w:rsidRPr="000150DA">
        <w:t>Hajli</w:t>
      </w:r>
      <w:proofErr w:type="spellEnd"/>
      <w:r w:rsidRPr="000150DA">
        <w:t xml:space="preserve">, N., Sims, J., </w:t>
      </w:r>
      <w:proofErr w:type="spellStart"/>
      <w:r w:rsidRPr="000150DA">
        <w:t>Zadeh</w:t>
      </w:r>
      <w:proofErr w:type="spellEnd"/>
      <w:r w:rsidRPr="000150DA">
        <w:t xml:space="preserve">, A.H. and Richard, M.-O. (2017) ‘A social commerce investigation of the role of trust in a social networking site on purchase intentions’, </w:t>
      </w:r>
      <w:r w:rsidRPr="000150DA">
        <w:rPr>
          <w:i/>
          <w:iCs/>
        </w:rPr>
        <w:t>Journal of Business Research</w:t>
      </w:r>
      <w:r w:rsidRPr="000150DA">
        <w:t>, 71, pp. 133–141.</w:t>
      </w:r>
    </w:p>
    <w:p w:rsidR="007B602A" w:rsidRPr="000150DA" w:rsidRDefault="007B602A" w:rsidP="007B602A">
      <w:pPr>
        <w:pStyle w:val="ListParagraph"/>
        <w:numPr>
          <w:ilvl w:val="0"/>
          <w:numId w:val="9"/>
        </w:numPr>
      </w:pPr>
      <w:proofErr w:type="spellStart"/>
      <w:r w:rsidRPr="000150DA">
        <w:t>Hennig-Thurau</w:t>
      </w:r>
      <w:proofErr w:type="spellEnd"/>
      <w:r w:rsidRPr="000150DA">
        <w:t xml:space="preserve">, T., </w:t>
      </w:r>
      <w:proofErr w:type="spellStart"/>
      <w:r w:rsidRPr="000150DA">
        <w:t>Gwinner</w:t>
      </w:r>
      <w:proofErr w:type="spellEnd"/>
      <w:r w:rsidRPr="000150DA">
        <w:t xml:space="preserve">, K.P., Walsh, G. and </w:t>
      </w:r>
      <w:proofErr w:type="spellStart"/>
      <w:r w:rsidRPr="000150DA">
        <w:t>Gremler</w:t>
      </w:r>
      <w:proofErr w:type="spellEnd"/>
      <w:r w:rsidRPr="000150DA">
        <w:t>, D.D. (2004) ‘Electronic word-of-mouth via consumer-opinion platforms: What motivates consumers to articulate themselves on the Internet?</w:t>
      </w:r>
      <w:proofErr w:type="gramStart"/>
      <w:r w:rsidRPr="000150DA">
        <w:t>’,</w:t>
      </w:r>
      <w:proofErr w:type="gramEnd"/>
      <w:r w:rsidRPr="000150DA">
        <w:t xml:space="preserve"> </w:t>
      </w:r>
      <w:r w:rsidRPr="000150DA">
        <w:rPr>
          <w:i/>
          <w:iCs/>
        </w:rPr>
        <w:t>Journal of Interactive Marketing</w:t>
      </w:r>
      <w:r w:rsidRPr="000150DA">
        <w:t>, 18(1), pp. 38–52.</w:t>
      </w:r>
    </w:p>
    <w:p w:rsidR="007B602A" w:rsidRPr="000150DA" w:rsidRDefault="007B602A" w:rsidP="007B602A">
      <w:pPr>
        <w:pStyle w:val="ListParagraph"/>
        <w:numPr>
          <w:ilvl w:val="0"/>
          <w:numId w:val="9"/>
        </w:numPr>
      </w:pPr>
      <w:proofErr w:type="spellStart"/>
      <w:r w:rsidRPr="000150DA">
        <w:t>Hollebeek</w:t>
      </w:r>
      <w:proofErr w:type="spellEnd"/>
      <w:r w:rsidRPr="000150DA">
        <w:t xml:space="preserve">, L.D., Glynn, M.S. and Brodie, R.J. (2014) ‘Consumer brand engagement in social media: Conceptualization, scale development and validation’, </w:t>
      </w:r>
      <w:r w:rsidRPr="000150DA">
        <w:rPr>
          <w:i/>
          <w:iCs/>
        </w:rPr>
        <w:t>Journal of Interactive Marketing</w:t>
      </w:r>
      <w:r w:rsidRPr="000150DA">
        <w:t>, 28(2), pp. 149–165.</w:t>
      </w:r>
    </w:p>
    <w:p w:rsidR="007B602A" w:rsidRPr="000150DA" w:rsidRDefault="007B602A" w:rsidP="007B602A">
      <w:pPr>
        <w:pStyle w:val="ListParagraph"/>
        <w:numPr>
          <w:ilvl w:val="0"/>
          <w:numId w:val="9"/>
        </w:numPr>
      </w:pPr>
      <w:proofErr w:type="spellStart"/>
      <w:r w:rsidRPr="000150DA">
        <w:t>Hutter</w:t>
      </w:r>
      <w:proofErr w:type="spellEnd"/>
      <w:r w:rsidRPr="000150DA">
        <w:t xml:space="preserve">, K., </w:t>
      </w:r>
      <w:proofErr w:type="spellStart"/>
      <w:r w:rsidRPr="000150DA">
        <w:t>Hautz</w:t>
      </w:r>
      <w:proofErr w:type="spellEnd"/>
      <w:r w:rsidRPr="000150DA">
        <w:t xml:space="preserve">, J., </w:t>
      </w:r>
      <w:proofErr w:type="spellStart"/>
      <w:r w:rsidRPr="000150DA">
        <w:t>Dennhardt</w:t>
      </w:r>
      <w:proofErr w:type="spellEnd"/>
      <w:r w:rsidRPr="000150DA">
        <w:t xml:space="preserve">, S. and </w:t>
      </w:r>
      <w:proofErr w:type="spellStart"/>
      <w:r w:rsidRPr="000150DA">
        <w:t>Füller</w:t>
      </w:r>
      <w:proofErr w:type="spellEnd"/>
      <w:r w:rsidRPr="000150DA">
        <w:t>, J. (2013) ‘</w:t>
      </w:r>
      <w:proofErr w:type="gramStart"/>
      <w:r w:rsidRPr="000150DA">
        <w:t>The</w:t>
      </w:r>
      <w:proofErr w:type="gramEnd"/>
      <w:r w:rsidRPr="000150DA">
        <w:t xml:space="preserve"> impact of user interactions in social media on brand awareness and purchase intention: The case of MINI on Facebook’, </w:t>
      </w:r>
      <w:r w:rsidRPr="000150DA">
        <w:rPr>
          <w:i/>
          <w:iCs/>
        </w:rPr>
        <w:t>Journal of Product &amp; Brand Management</w:t>
      </w:r>
      <w:r w:rsidRPr="000150DA">
        <w:t>, 22(5/6), pp. 342–351.</w:t>
      </w:r>
    </w:p>
    <w:p w:rsidR="007B602A" w:rsidRPr="000150DA" w:rsidRDefault="007B602A" w:rsidP="007B602A">
      <w:pPr>
        <w:pStyle w:val="ListParagraph"/>
        <w:numPr>
          <w:ilvl w:val="0"/>
          <w:numId w:val="9"/>
        </w:numPr>
      </w:pPr>
      <w:proofErr w:type="spellStart"/>
      <w:r w:rsidRPr="000150DA">
        <w:t>Jahn</w:t>
      </w:r>
      <w:proofErr w:type="spellEnd"/>
      <w:r w:rsidRPr="000150DA">
        <w:t xml:space="preserve">, B. and Kunz, W. (2012) ‘How to transform consumers into fans of your brand’, </w:t>
      </w:r>
      <w:r w:rsidRPr="000150DA">
        <w:rPr>
          <w:i/>
          <w:iCs/>
        </w:rPr>
        <w:t>Journal of Service Management</w:t>
      </w:r>
      <w:r w:rsidRPr="000150DA">
        <w:t>, 23(3), pp. 344–361.</w:t>
      </w:r>
    </w:p>
    <w:p w:rsidR="007B602A" w:rsidRPr="000150DA" w:rsidRDefault="007B602A" w:rsidP="007B602A">
      <w:pPr>
        <w:pStyle w:val="ListParagraph"/>
        <w:numPr>
          <w:ilvl w:val="0"/>
          <w:numId w:val="9"/>
        </w:numPr>
      </w:pPr>
      <w:r w:rsidRPr="000150DA">
        <w:lastRenderedPageBreak/>
        <w:t xml:space="preserve">Kaplan, A.M. and </w:t>
      </w:r>
      <w:proofErr w:type="spellStart"/>
      <w:r w:rsidRPr="000150DA">
        <w:t>Haenlein</w:t>
      </w:r>
      <w:proofErr w:type="spellEnd"/>
      <w:r w:rsidRPr="000150DA">
        <w:t xml:space="preserve">, M. (2010) ‘Users of the world, unite! The challenges and opportunities of social media’, </w:t>
      </w:r>
      <w:r w:rsidRPr="000150DA">
        <w:rPr>
          <w:i/>
          <w:iCs/>
        </w:rPr>
        <w:t>Business Horizons</w:t>
      </w:r>
      <w:r w:rsidRPr="000150DA">
        <w:t>, 53(1), pp. 59–68.</w:t>
      </w:r>
    </w:p>
    <w:p w:rsidR="007B602A" w:rsidRPr="000150DA" w:rsidRDefault="007B602A" w:rsidP="007B602A">
      <w:pPr>
        <w:pStyle w:val="ListParagraph"/>
        <w:numPr>
          <w:ilvl w:val="0"/>
          <w:numId w:val="9"/>
        </w:numPr>
      </w:pPr>
      <w:proofErr w:type="spellStart"/>
      <w:r w:rsidRPr="000150DA">
        <w:t>Kietzmann</w:t>
      </w:r>
      <w:proofErr w:type="spellEnd"/>
      <w:r w:rsidRPr="000150DA">
        <w:t xml:space="preserve">, J.H., </w:t>
      </w:r>
      <w:proofErr w:type="spellStart"/>
      <w:r w:rsidRPr="000150DA">
        <w:t>Hermkens</w:t>
      </w:r>
      <w:proofErr w:type="spellEnd"/>
      <w:r w:rsidRPr="000150DA">
        <w:t xml:space="preserve">, K., McCarthy, I.P. and Silvestre, B.S. (2011) ‘Social media? Get serious! Understanding the functional building blocks of social media’, </w:t>
      </w:r>
      <w:r w:rsidRPr="000150DA">
        <w:rPr>
          <w:i/>
          <w:iCs/>
        </w:rPr>
        <w:t>Business Horizons</w:t>
      </w:r>
      <w:r w:rsidRPr="000150DA">
        <w:t>, 54(3), pp. 241–251.</w:t>
      </w:r>
    </w:p>
    <w:p w:rsidR="007B602A" w:rsidRPr="000150DA" w:rsidRDefault="007B602A" w:rsidP="007B602A">
      <w:pPr>
        <w:pStyle w:val="ListParagraph"/>
        <w:numPr>
          <w:ilvl w:val="0"/>
          <w:numId w:val="9"/>
        </w:numPr>
      </w:pPr>
      <w:r w:rsidRPr="000150DA">
        <w:t xml:space="preserve">Kim, A.J. and </w:t>
      </w:r>
      <w:proofErr w:type="spellStart"/>
      <w:proofErr w:type="gramStart"/>
      <w:r w:rsidRPr="000150DA">
        <w:t>Ko</w:t>
      </w:r>
      <w:proofErr w:type="spellEnd"/>
      <w:proofErr w:type="gramEnd"/>
      <w:r w:rsidRPr="000150DA">
        <w:t xml:space="preserve">, E. (2012) ‘Do social media marketing activities enhance customer equity? An empirical study of luxury fashion brand’, </w:t>
      </w:r>
      <w:r w:rsidRPr="000150DA">
        <w:rPr>
          <w:i/>
          <w:iCs/>
        </w:rPr>
        <w:t>Journal of Business Research</w:t>
      </w:r>
      <w:r w:rsidRPr="000150DA">
        <w:t>, 65(10), pp. 1480–1486.</w:t>
      </w:r>
    </w:p>
    <w:p w:rsidR="007B602A" w:rsidRPr="000150DA" w:rsidRDefault="007B602A" w:rsidP="007B602A">
      <w:pPr>
        <w:pStyle w:val="ListParagraph"/>
        <w:numPr>
          <w:ilvl w:val="0"/>
          <w:numId w:val="9"/>
        </w:numPr>
      </w:pPr>
      <w:proofErr w:type="spellStart"/>
      <w:r w:rsidRPr="000150DA">
        <w:t>Lamberton</w:t>
      </w:r>
      <w:proofErr w:type="spellEnd"/>
      <w:r w:rsidRPr="000150DA">
        <w:t xml:space="preserve">, C. and Stephen, A.T. (2016) ‘A thematic exploration of digital, social media, and mobile marketing: Research evolution from 2000 to 2015 and an agenda for future inquiry’, </w:t>
      </w:r>
      <w:r w:rsidRPr="000150DA">
        <w:rPr>
          <w:i/>
          <w:iCs/>
        </w:rPr>
        <w:t>Journal of Marketing</w:t>
      </w:r>
      <w:r w:rsidRPr="000150DA">
        <w:t>, 80(6), pp. 146–172.</w:t>
      </w:r>
    </w:p>
    <w:p w:rsidR="007B602A" w:rsidRPr="000150DA" w:rsidRDefault="007B602A" w:rsidP="007B602A">
      <w:pPr>
        <w:pStyle w:val="ListParagraph"/>
        <w:numPr>
          <w:ilvl w:val="0"/>
          <w:numId w:val="9"/>
        </w:numPr>
      </w:pPr>
      <w:r w:rsidRPr="000150DA">
        <w:t xml:space="preserve">Lou, C. and Yuan, S. (2019) ‘Influencer marketing: How message value and credibility affect consumer trust of branded content on social media’, </w:t>
      </w:r>
      <w:r w:rsidRPr="000150DA">
        <w:rPr>
          <w:i/>
          <w:iCs/>
        </w:rPr>
        <w:t>Journal of Interactive Advertising</w:t>
      </w:r>
      <w:r w:rsidRPr="000150DA">
        <w:t>, 19(1), pp. 58–73.</w:t>
      </w:r>
    </w:p>
    <w:p w:rsidR="007B602A" w:rsidRPr="000150DA" w:rsidRDefault="007B602A" w:rsidP="007B602A">
      <w:pPr>
        <w:pStyle w:val="ListParagraph"/>
        <w:numPr>
          <w:ilvl w:val="0"/>
          <w:numId w:val="9"/>
        </w:numPr>
      </w:pPr>
      <w:r w:rsidRPr="000150DA">
        <w:t xml:space="preserve">Mangold, W.G. and </w:t>
      </w:r>
      <w:proofErr w:type="spellStart"/>
      <w:r w:rsidRPr="000150DA">
        <w:t>Faulds</w:t>
      </w:r>
      <w:proofErr w:type="spellEnd"/>
      <w:r w:rsidRPr="000150DA">
        <w:t xml:space="preserve">, D.J. (2009) ‘Social media: The new hybrid element of the promotion mix’, </w:t>
      </w:r>
      <w:r w:rsidRPr="000150DA">
        <w:rPr>
          <w:i/>
          <w:iCs/>
        </w:rPr>
        <w:t>Business Horizons</w:t>
      </w:r>
      <w:r w:rsidRPr="000150DA">
        <w:t>, 52(4), pp. 357–365.</w:t>
      </w:r>
    </w:p>
    <w:p w:rsidR="007B602A" w:rsidRPr="000150DA" w:rsidRDefault="007B602A" w:rsidP="007B602A">
      <w:pPr>
        <w:pStyle w:val="ListParagraph"/>
        <w:numPr>
          <w:ilvl w:val="0"/>
          <w:numId w:val="9"/>
        </w:numPr>
      </w:pPr>
      <w:proofErr w:type="spellStart"/>
      <w:r w:rsidRPr="000150DA">
        <w:t>Mehrabian</w:t>
      </w:r>
      <w:proofErr w:type="spellEnd"/>
      <w:r w:rsidRPr="000150DA">
        <w:t xml:space="preserve">, A. and Russell, J.A. (1974) </w:t>
      </w:r>
      <w:proofErr w:type="gramStart"/>
      <w:r w:rsidRPr="000150DA">
        <w:rPr>
          <w:i/>
          <w:iCs/>
        </w:rPr>
        <w:t>An</w:t>
      </w:r>
      <w:proofErr w:type="gramEnd"/>
      <w:r w:rsidRPr="000150DA">
        <w:rPr>
          <w:i/>
          <w:iCs/>
        </w:rPr>
        <w:t xml:space="preserve"> Approach to Environmental Psychology</w:t>
      </w:r>
      <w:r w:rsidRPr="000150DA">
        <w:t>. Cambridge, MA: MIT Press.</w:t>
      </w:r>
    </w:p>
    <w:p w:rsidR="007B602A" w:rsidRPr="000150DA" w:rsidRDefault="007B602A" w:rsidP="007B602A">
      <w:pPr>
        <w:pStyle w:val="ListParagraph"/>
        <w:numPr>
          <w:ilvl w:val="0"/>
          <w:numId w:val="9"/>
        </w:numPr>
      </w:pPr>
      <w:r w:rsidRPr="000150DA">
        <w:t xml:space="preserve">Page, M.J., McKenzie, J.E., </w:t>
      </w:r>
      <w:proofErr w:type="spellStart"/>
      <w:r w:rsidRPr="000150DA">
        <w:t>Bossuyt</w:t>
      </w:r>
      <w:proofErr w:type="spellEnd"/>
      <w:r w:rsidRPr="000150DA">
        <w:t xml:space="preserve">, P.M. </w:t>
      </w:r>
      <w:r w:rsidRPr="000150DA">
        <w:rPr>
          <w:i/>
          <w:iCs/>
        </w:rPr>
        <w:t>et al.</w:t>
      </w:r>
      <w:r w:rsidRPr="000150DA">
        <w:t xml:space="preserve"> (2021) ‘The PRISMA 2020 statement: an updated guideline for reporting systematic reviews’, </w:t>
      </w:r>
      <w:r w:rsidRPr="000150DA">
        <w:rPr>
          <w:i/>
          <w:iCs/>
        </w:rPr>
        <w:t>BMJ</w:t>
      </w:r>
      <w:r w:rsidRPr="000150DA">
        <w:t xml:space="preserve">, 372, n71. </w:t>
      </w:r>
      <w:proofErr w:type="spellStart"/>
      <w:proofErr w:type="gramStart"/>
      <w:r w:rsidRPr="000150DA">
        <w:t>doi</w:t>
      </w:r>
      <w:proofErr w:type="spellEnd"/>
      <w:proofErr w:type="gramEnd"/>
      <w:r w:rsidRPr="000150DA">
        <w:t>: 10.1136/bmj.n71.</w:t>
      </w:r>
    </w:p>
    <w:p w:rsidR="007B602A" w:rsidRPr="000150DA" w:rsidRDefault="007B602A" w:rsidP="007B602A">
      <w:pPr>
        <w:pStyle w:val="ListParagraph"/>
        <w:numPr>
          <w:ilvl w:val="0"/>
          <w:numId w:val="9"/>
        </w:numPr>
      </w:pPr>
      <w:proofErr w:type="spellStart"/>
      <w:r w:rsidRPr="000150DA">
        <w:t>Schivinski</w:t>
      </w:r>
      <w:proofErr w:type="spellEnd"/>
      <w:r w:rsidRPr="000150DA">
        <w:t xml:space="preserve">, B. and </w:t>
      </w:r>
      <w:proofErr w:type="spellStart"/>
      <w:r w:rsidRPr="000150DA">
        <w:t>Dąbrowski</w:t>
      </w:r>
      <w:proofErr w:type="spellEnd"/>
      <w:r w:rsidRPr="000150DA">
        <w:t xml:space="preserve">, D. (2016) ‘The effect of social media communication on consumer perceptions of brands’, </w:t>
      </w:r>
      <w:r w:rsidRPr="000150DA">
        <w:rPr>
          <w:i/>
          <w:iCs/>
        </w:rPr>
        <w:t>Journal of Marketing Communications</w:t>
      </w:r>
      <w:r w:rsidRPr="000150DA">
        <w:t>, 22(2), pp. 189–214.</w:t>
      </w:r>
    </w:p>
    <w:p w:rsidR="007B602A" w:rsidRPr="000150DA" w:rsidRDefault="007B602A" w:rsidP="007B602A">
      <w:pPr>
        <w:pStyle w:val="ListParagraph"/>
        <w:numPr>
          <w:ilvl w:val="0"/>
          <w:numId w:val="9"/>
        </w:numPr>
      </w:pPr>
      <w:r w:rsidRPr="000150DA">
        <w:t xml:space="preserve">Snyder, H. (2019) ‘Literature review as a research methodology: An overview and guidelines’, </w:t>
      </w:r>
      <w:r w:rsidRPr="000150DA">
        <w:rPr>
          <w:i/>
          <w:iCs/>
        </w:rPr>
        <w:t>Journal of Business Research</w:t>
      </w:r>
      <w:r w:rsidRPr="000150DA">
        <w:t xml:space="preserve">, 104, pp. 333–339. </w:t>
      </w:r>
      <w:proofErr w:type="spellStart"/>
      <w:r w:rsidRPr="000150DA">
        <w:t>doi</w:t>
      </w:r>
      <w:proofErr w:type="spellEnd"/>
      <w:r w:rsidRPr="000150DA">
        <w:t xml:space="preserve">: 10.1016/j.jbusres.2019.07.039. </w:t>
      </w:r>
      <w:proofErr w:type="spellStart"/>
      <w:r w:rsidRPr="000150DA">
        <w:t>Ajzen</w:t>
      </w:r>
      <w:proofErr w:type="spellEnd"/>
      <w:r w:rsidRPr="000150DA">
        <w:t xml:space="preserve">, I. (1991) ‘The theory of planned </w:t>
      </w:r>
      <w:proofErr w:type="spellStart"/>
      <w:r w:rsidRPr="000150DA">
        <w:t>behavior</w:t>
      </w:r>
      <w:proofErr w:type="spellEnd"/>
      <w:r w:rsidRPr="000150DA">
        <w:t xml:space="preserve">’, Organizational </w:t>
      </w:r>
      <w:proofErr w:type="spellStart"/>
      <w:r w:rsidRPr="000150DA">
        <w:t>Behavior</w:t>
      </w:r>
      <w:proofErr w:type="spellEnd"/>
      <w:r w:rsidRPr="000150DA">
        <w:t xml:space="preserve"> and Human Decision Processes, 50(2), pp. 179–211.</w:t>
      </w:r>
    </w:p>
    <w:p w:rsidR="007B602A" w:rsidRPr="000150DA" w:rsidRDefault="007B602A" w:rsidP="007B602A">
      <w:pPr>
        <w:pStyle w:val="ListParagraph"/>
        <w:numPr>
          <w:ilvl w:val="0"/>
          <w:numId w:val="9"/>
        </w:numPr>
      </w:pPr>
      <w:proofErr w:type="spellStart"/>
      <w:r w:rsidRPr="000150DA">
        <w:t>Sokolova</w:t>
      </w:r>
      <w:proofErr w:type="spellEnd"/>
      <w:r w:rsidRPr="000150DA">
        <w:t xml:space="preserve">, K. and </w:t>
      </w:r>
      <w:proofErr w:type="spellStart"/>
      <w:r w:rsidRPr="000150DA">
        <w:t>Kefi</w:t>
      </w:r>
      <w:proofErr w:type="spellEnd"/>
      <w:r w:rsidRPr="000150DA">
        <w:t xml:space="preserve">, H. (2020) ‘Instagram and YouTube bloggers promote it, why should I buy? How credibility and </w:t>
      </w:r>
      <w:proofErr w:type="spellStart"/>
      <w:r w:rsidRPr="000150DA">
        <w:t>parasocial</w:t>
      </w:r>
      <w:proofErr w:type="spellEnd"/>
      <w:r w:rsidRPr="000150DA">
        <w:t xml:space="preserve"> interaction influence purchase intentions’, </w:t>
      </w:r>
      <w:r w:rsidRPr="000150DA">
        <w:rPr>
          <w:i/>
          <w:iCs/>
        </w:rPr>
        <w:t>Journal of Retailing and Consumer Services</w:t>
      </w:r>
      <w:r w:rsidRPr="000150DA">
        <w:t>, 53, 101742.</w:t>
      </w:r>
    </w:p>
    <w:p w:rsidR="007B602A" w:rsidRPr="000150DA" w:rsidRDefault="007B602A" w:rsidP="007B602A">
      <w:pPr>
        <w:pStyle w:val="ListParagraph"/>
        <w:numPr>
          <w:ilvl w:val="0"/>
          <w:numId w:val="9"/>
        </w:numPr>
      </w:pPr>
      <w:proofErr w:type="spellStart"/>
      <w:r w:rsidRPr="000150DA">
        <w:lastRenderedPageBreak/>
        <w:t>Voorveld</w:t>
      </w:r>
      <w:proofErr w:type="spellEnd"/>
      <w:r w:rsidRPr="000150DA">
        <w:t xml:space="preserve">, H.A.M., van </w:t>
      </w:r>
      <w:proofErr w:type="spellStart"/>
      <w:r w:rsidRPr="000150DA">
        <w:t>Noort</w:t>
      </w:r>
      <w:proofErr w:type="spellEnd"/>
      <w:r w:rsidRPr="000150DA">
        <w:t xml:space="preserve">, G., </w:t>
      </w:r>
      <w:proofErr w:type="spellStart"/>
      <w:r w:rsidRPr="000150DA">
        <w:t>Muntinga</w:t>
      </w:r>
      <w:proofErr w:type="spellEnd"/>
      <w:r w:rsidRPr="000150DA">
        <w:t xml:space="preserve">, D.G. and </w:t>
      </w:r>
      <w:proofErr w:type="spellStart"/>
      <w:r w:rsidRPr="000150DA">
        <w:t>Bronner</w:t>
      </w:r>
      <w:proofErr w:type="spellEnd"/>
      <w:r w:rsidRPr="000150DA">
        <w:t xml:space="preserve">, F. (2018) ‘Engagement with social media and social media advertising: The differentiating role of platform type’, </w:t>
      </w:r>
      <w:r w:rsidRPr="000150DA">
        <w:rPr>
          <w:i/>
          <w:iCs/>
        </w:rPr>
        <w:t>Journal of Advertising</w:t>
      </w:r>
      <w:r w:rsidRPr="000150DA">
        <w:t>, 47(1), pp. 38–54.</w:t>
      </w:r>
    </w:p>
    <w:p w:rsidR="007B602A" w:rsidRPr="000150DA" w:rsidRDefault="007B602A" w:rsidP="007B602A">
      <w:pPr>
        <w:pStyle w:val="ListParagraph"/>
        <w:numPr>
          <w:ilvl w:val="0"/>
          <w:numId w:val="9"/>
        </w:numPr>
      </w:pPr>
      <w:r w:rsidRPr="000150DA">
        <w:t>Yadav, M.S. et al. (2013) ‘Social commerce: A contingency framework for assessing marketing potential’, Journal of Interactive Marketing, 27(4), pp. 311–323.</w:t>
      </w:r>
    </w:p>
    <w:p w:rsidR="007B602A" w:rsidRPr="000150DA" w:rsidRDefault="007B602A" w:rsidP="007B602A">
      <w:pPr>
        <w:pStyle w:val="ListParagraph"/>
        <w:numPr>
          <w:ilvl w:val="0"/>
          <w:numId w:val="9"/>
        </w:numPr>
      </w:pPr>
      <w:r w:rsidRPr="000150DA">
        <w:t xml:space="preserve">Zhang, K.Z.K. and </w:t>
      </w:r>
      <w:proofErr w:type="spellStart"/>
      <w:r w:rsidRPr="000150DA">
        <w:t>Benyoucef</w:t>
      </w:r>
      <w:proofErr w:type="spellEnd"/>
      <w:r w:rsidRPr="000150DA">
        <w:t xml:space="preserve">, M. (2016) ‘Consumer </w:t>
      </w:r>
      <w:proofErr w:type="spellStart"/>
      <w:r w:rsidRPr="000150DA">
        <w:t>behavior</w:t>
      </w:r>
      <w:proofErr w:type="spellEnd"/>
      <w:r w:rsidRPr="000150DA">
        <w:t xml:space="preserve"> in social commerce: A literature review’, </w:t>
      </w:r>
      <w:r w:rsidRPr="000150DA">
        <w:rPr>
          <w:i/>
          <w:iCs/>
        </w:rPr>
        <w:t>Decision Support Systems</w:t>
      </w:r>
      <w:r w:rsidRPr="000150DA">
        <w:t>, 86, pp. 95–108.</w:t>
      </w:r>
    </w:p>
    <w:p w:rsidR="00A0478A" w:rsidRDefault="00A0478A" w:rsidP="00A0478A"/>
    <w:p w:rsidR="00A0478A" w:rsidRDefault="00A0478A" w:rsidP="00A0478A"/>
    <w:p w:rsidR="00A0478A" w:rsidRDefault="00A0478A" w:rsidP="00A0478A"/>
    <w:p w:rsidR="00A0478A" w:rsidRDefault="00A0478A" w:rsidP="00A0478A"/>
    <w:p w:rsidR="00A0478A" w:rsidRDefault="00A0478A" w:rsidP="00A0478A"/>
    <w:p w:rsidR="00A0478A" w:rsidRDefault="00A0478A" w:rsidP="00A0478A"/>
    <w:p w:rsidR="00A0478A" w:rsidRDefault="00A0478A" w:rsidP="00A0478A"/>
    <w:p w:rsidR="00A0478A" w:rsidRDefault="00A0478A" w:rsidP="00A0478A"/>
    <w:p w:rsidR="00A0478A" w:rsidRDefault="00A0478A" w:rsidP="00A0478A"/>
    <w:p w:rsidR="00A0478A" w:rsidRDefault="00A0478A" w:rsidP="00A0478A"/>
    <w:p w:rsidR="00A0478A" w:rsidRPr="00D70F55" w:rsidRDefault="00A0478A" w:rsidP="00A0478A"/>
    <w:sectPr w:rsidR="00A0478A" w:rsidRPr="00D70F55" w:rsidSect="00A61EB7">
      <w:footerReference w:type="default" r:id="rId1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9028B" w:rsidRDefault="0029028B" w:rsidP="00A61EB7">
      <w:pPr>
        <w:spacing w:after="0" w:line="240" w:lineRule="auto"/>
      </w:pPr>
      <w:r>
        <w:separator/>
      </w:r>
    </w:p>
  </w:endnote>
  <w:endnote w:type="continuationSeparator" w:id="0">
    <w:p w:rsidR="0029028B" w:rsidRDefault="0029028B" w:rsidP="00A61E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Vrinda">
    <w:altName w:val="Courier New"/>
    <w:panose1 w:val="00000400000000000000"/>
    <w:charset w:val="01"/>
    <w:family w:val="roman"/>
    <w:notTrueType/>
    <w:pitch w:val="variable"/>
  </w:font>
  <w:font w:name="Arial">
    <w:panose1 w:val="020B0604020202020204"/>
    <w:charset w:val="00"/>
    <w:family w:val="swiss"/>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99113046"/>
      <w:docPartObj>
        <w:docPartGallery w:val="Page Numbers (Bottom of Page)"/>
        <w:docPartUnique/>
      </w:docPartObj>
    </w:sdtPr>
    <w:sdtEndPr>
      <w:rPr>
        <w:noProof/>
      </w:rPr>
    </w:sdtEndPr>
    <w:sdtContent>
      <w:p w:rsidR="009E1867" w:rsidRDefault="009E1867">
        <w:pPr>
          <w:pStyle w:val="Footer"/>
          <w:jc w:val="right"/>
        </w:pPr>
        <w:r>
          <w:fldChar w:fldCharType="begin"/>
        </w:r>
        <w:r>
          <w:instrText xml:space="preserve"> PAGE   \* MERGEFORMAT </w:instrText>
        </w:r>
        <w:r>
          <w:fldChar w:fldCharType="separate"/>
        </w:r>
        <w:r w:rsidR="00DC4AED">
          <w:rPr>
            <w:noProof/>
          </w:rPr>
          <w:t>16</w:t>
        </w:r>
        <w:r>
          <w:rPr>
            <w:noProof/>
          </w:rPr>
          <w:fldChar w:fldCharType="end"/>
        </w:r>
      </w:p>
    </w:sdtContent>
  </w:sdt>
  <w:p w:rsidR="009E1867" w:rsidRDefault="009E186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9028B" w:rsidRDefault="0029028B" w:rsidP="00A61EB7">
      <w:pPr>
        <w:spacing w:after="0" w:line="240" w:lineRule="auto"/>
      </w:pPr>
      <w:r>
        <w:separator/>
      </w:r>
    </w:p>
  </w:footnote>
  <w:footnote w:type="continuationSeparator" w:id="0">
    <w:p w:rsidR="0029028B" w:rsidRDefault="0029028B" w:rsidP="00A61EB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4C533FE"/>
    <w:multiLevelType w:val="hybridMultilevel"/>
    <w:tmpl w:val="973A246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CB74622"/>
    <w:multiLevelType w:val="multilevel"/>
    <w:tmpl w:val="93767AAA"/>
    <w:lvl w:ilvl="0">
      <w:start w:val="1"/>
      <w:numFmt w:val="decimal"/>
      <w:lvlText w:val="%1"/>
      <w:lvlJc w:val="left"/>
      <w:pPr>
        <w:ind w:left="600" w:hanging="600"/>
      </w:pPr>
      <w:rPr>
        <w:rFonts w:hint="default"/>
      </w:rPr>
    </w:lvl>
    <w:lvl w:ilvl="1">
      <w:start w:val="1"/>
      <w:numFmt w:val="decimal"/>
      <w:lvlText w:val="%1.%2"/>
      <w:lvlJc w:val="left"/>
      <w:pPr>
        <w:ind w:left="600" w:hanging="6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nsid w:val="28E05E41"/>
    <w:multiLevelType w:val="hybridMultilevel"/>
    <w:tmpl w:val="499C6D64"/>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412E3301"/>
    <w:multiLevelType w:val="multilevel"/>
    <w:tmpl w:val="D1F8D0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57A463E5"/>
    <w:multiLevelType w:val="hybridMultilevel"/>
    <w:tmpl w:val="377012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65802B22"/>
    <w:multiLevelType w:val="hybridMultilevel"/>
    <w:tmpl w:val="EBCEEBC0"/>
    <w:lvl w:ilvl="0" w:tplc="04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6">
    <w:nsid w:val="6D965C53"/>
    <w:multiLevelType w:val="hybridMultilevel"/>
    <w:tmpl w:val="31726A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6DE41F7E"/>
    <w:multiLevelType w:val="hybridMultilevel"/>
    <w:tmpl w:val="9C54AA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71504C28"/>
    <w:multiLevelType w:val="hybridMultilevel"/>
    <w:tmpl w:val="D464A39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7F9708C1"/>
    <w:multiLevelType w:val="hybridMultilevel"/>
    <w:tmpl w:val="007CF20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7"/>
  </w:num>
  <w:num w:numId="2">
    <w:abstractNumId w:val="6"/>
  </w:num>
  <w:num w:numId="3">
    <w:abstractNumId w:val="2"/>
  </w:num>
  <w:num w:numId="4">
    <w:abstractNumId w:val="8"/>
  </w:num>
  <w:num w:numId="5">
    <w:abstractNumId w:val="4"/>
  </w:num>
  <w:num w:numId="6">
    <w:abstractNumId w:val="9"/>
  </w:num>
  <w:num w:numId="7">
    <w:abstractNumId w:val="1"/>
  </w:num>
  <w:num w:numId="8">
    <w:abstractNumId w:val="3"/>
  </w:num>
  <w:num w:numId="9">
    <w:abstractNumId w:val="0"/>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D322F"/>
    <w:rsid w:val="00002FFA"/>
    <w:rsid w:val="000053B0"/>
    <w:rsid w:val="000060EA"/>
    <w:rsid w:val="00013BA7"/>
    <w:rsid w:val="00013F19"/>
    <w:rsid w:val="000150DA"/>
    <w:rsid w:val="00034DE4"/>
    <w:rsid w:val="00043CF1"/>
    <w:rsid w:val="000C07F8"/>
    <w:rsid w:val="000C5713"/>
    <w:rsid w:val="001035D7"/>
    <w:rsid w:val="00104809"/>
    <w:rsid w:val="00151D8F"/>
    <w:rsid w:val="00162997"/>
    <w:rsid w:val="001D35EC"/>
    <w:rsid w:val="001E05E0"/>
    <w:rsid w:val="001F6756"/>
    <w:rsid w:val="002016E8"/>
    <w:rsid w:val="002275C6"/>
    <w:rsid w:val="002405A0"/>
    <w:rsid w:val="00256986"/>
    <w:rsid w:val="00287558"/>
    <w:rsid w:val="0029028B"/>
    <w:rsid w:val="002965BD"/>
    <w:rsid w:val="002A16B0"/>
    <w:rsid w:val="002A47F2"/>
    <w:rsid w:val="002C0A7A"/>
    <w:rsid w:val="002D1A0D"/>
    <w:rsid w:val="002D322F"/>
    <w:rsid w:val="002D53F0"/>
    <w:rsid w:val="002E2A45"/>
    <w:rsid w:val="002F0CC8"/>
    <w:rsid w:val="002F0FA7"/>
    <w:rsid w:val="002F3934"/>
    <w:rsid w:val="003170D3"/>
    <w:rsid w:val="003620A8"/>
    <w:rsid w:val="00394AEE"/>
    <w:rsid w:val="003C522D"/>
    <w:rsid w:val="003D22E0"/>
    <w:rsid w:val="003F1B10"/>
    <w:rsid w:val="0041572C"/>
    <w:rsid w:val="00420C8D"/>
    <w:rsid w:val="00436899"/>
    <w:rsid w:val="00455DF3"/>
    <w:rsid w:val="004619CA"/>
    <w:rsid w:val="00475F98"/>
    <w:rsid w:val="00482D74"/>
    <w:rsid w:val="00487E85"/>
    <w:rsid w:val="00490F98"/>
    <w:rsid w:val="00494AD1"/>
    <w:rsid w:val="004A701C"/>
    <w:rsid w:val="004F1BCB"/>
    <w:rsid w:val="004F5682"/>
    <w:rsid w:val="00533CA8"/>
    <w:rsid w:val="00564305"/>
    <w:rsid w:val="005822E5"/>
    <w:rsid w:val="005855FB"/>
    <w:rsid w:val="005A5A68"/>
    <w:rsid w:val="005A745B"/>
    <w:rsid w:val="005C7AE5"/>
    <w:rsid w:val="005E4635"/>
    <w:rsid w:val="006106B5"/>
    <w:rsid w:val="00644B87"/>
    <w:rsid w:val="006510A8"/>
    <w:rsid w:val="0067279D"/>
    <w:rsid w:val="006A0776"/>
    <w:rsid w:val="006C1C85"/>
    <w:rsid w:val="006C228A"/>
    <w:rsid w:val="006C62F5"/>
    <w:rsid w:val="006F2C63"/>
    <w:rsid w:val="00700D1B"/>
    <w:rsid w:val="007057B0"/>
    <w:rsid w:val="007171F8"/>
    <w:rsid w:val="00747A11"/>
    <w:rsid w:val="00772AE8"/>
    <w:rsid w:val="00782C05"/>
    <w:rsid w:val="00797972"/>
    <w:rsid w:val="007B5C34"/>
    <w:rsid w:val="007B602A"/>
    <w:rsid w:val="007C1D81"/>
    <w:rsid w:val="007E0200"/>
    <w:rsid w:val="0086106C"/>
    <w:rsid w:val="00884D7E"/>
    <w:rsid w:val="00885CF7"/>
    <w:rsid w:val="008A4081"/>
    <w:rsid w:val="008D5AD0"/>
    <w:rsid w:val="0093465E"/>
    <w:rsid w:val="009543AA"/>
    <w:rsid w:val="009630CA"/>
    <w:rsid w:val="009B25A7"/>
    <w:rsid w:val="009C78DA"/>
    <w:rsid w:val="009D34C7"/>
    <w:rsid w:val="009D3846"/>
    <w:rsid w:val="009D7844"/>
    <w:rsid w:val="009E1867"/>
    <w:rsid w:val="009E7524"/>
    <w:rsid w:val="009F5B0E"/>
    <w:rsid w:val="00A00375"/>
    <w:rsid w:val="00A0478A"/>
    <w:rsid w:val="00A07917"/>
    <w:rsid w:val="00A11E00"/>
    <w:rsid w:val="00A13D5B"/>
    <w:rsid w:val="00A61EB7"/>
    <w:rsid w:val="00A7476E"/>
    <w:rsid w:val="00A8023F"/>
    <w:rsid w:val="00A95444"/>
    <w:rsid w:val="00AB7D2D"/>
    <w:rsid w:val="00AF2C93"/>
    <w:rsid w:val="00AF46CC"/>
    <w:rsid w:val="00B154FB"/>
    <w:rsid w:val="00B25906"/>
    <w:rsid w:val="00B427E1"/>
    <w:rsid w:val="00BB7A4C"/>
    <w:rsid w:val="00BF1F41"/>
    <w:rsid w:val="00C16947"/>
    <w:rsid w:val="00C22375"/>
    <w:rsid w:val="00C45660"/>
    <w:rsid w:val="00C54C83"/>
    <w:rsid w:val="00C628CB"/>
    <w:rsid w:val="00C661A3"/>
    <w:rsid w:val="00C75FF5"/>
    <w:rsid w:val="00C87965"/>
    <w:rsid w:val="00CC2C32"/>
    <w:rsid w:val="00CD5905"/>
    <w:rsid w:val="00CE519E"/>
    <w:rsid w:val="00CF09D2"/>
    <w:rsid w:val="00D077BF"/>
    <w:rsid w:val="00D121AD"/>
    <w:rsid w:val="00D3082C"/>
    <w:rsid w:val="00D60E1F"/>
    <w:rsid w:val="00D617A9"/>
    <w:rsid w:val="00D70F55"/>
    <w:rsid w:val="00D90CA4"/>
    <w:rsid w:val="00D961E8"/>
    <w:rsid w:val="00DA6CE4"/>
    <w:rsid w:val="00DB1B0F"/>
    <w:rsid w:val="00DC4AED"/>
    <w:rsid w:val="00DD31E5"/>
    <w:rsid w:val="00DE49B0"/>
    <w:rsid w:val="00DF108A"/>
    <w:rsid w:val="00DF4639"/>
    <w:rsid w:val="00E425F2"/>
    <w:rsid w:val="00E524AD"/>
    <w:rsid w:val="00E6642E"/>
    <w:rsid w:val="00E678EF"/>
    <w:rsid w:val="00EB216D"/>
    <w:rsid w:val="00ED6E60"/>
    <w:rsid w:val="00F13954"/>
    <w:rsid w:val="00F25B0D"/>
    <w:rsid w:val="00F36263"/>
    <w:rsid w:val="00F37EE7"/>
    <w:rsid w:val="00F62887"/>
    <w:rsid w:val="00F768AD"/>
    <w:rsid w:val="00F90D38"/>
    <w:rsid w:val="00FC0A4C"/>
    <w:rsid w:val="00FC0CE2"/>
    <w:rsid w:val="00FC4733"/>
    <w:rsid w:val="00FD1E14"/>
    <w:rsid w:val="00FE1807"/>
    <w:rsid w:val="00FF3CAA"/>
    <w:rsid w:val="00FF6A0C"/>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B0B5E9C-DC35-4FB7-A99B-E274A9D5F6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D322F"/>
    <w:pPr>
      <w:spacing w:line="360" w:lineRule="auto"/>
      <w:jc w:val="both"/>
    </w:pPr>
    <w:rPr>
      <w:rFonts w:ascii="Arial" w:hAnsi="Arial"/>
      <w:lang w:val="en-GB"/>
    </w:rPr>
  </w:style>
  <w:style w:type="paragraph" w:styleId="Heading1">
    <w:name w:val="heading 1"/>
    <w:basedOn w:val="Normal"/>
    <w:next w:val="Normal"/>
    <w:link w:val="Heading1Char"/>
    <w:uiPriority w:val="9"/>
    <w:qFormat/>
    <w:rsid w:val="005855FB"/>
    <w:pPr>
      <w:keepNext/>
      <w:keepLines/>
      <w:spacing w:before="360" w:after="80"/>
      <w:jc w:val="center"/>
      <w:outlineLvl w:val="0"/>
    </w:pPr>
    <w:rPr>
      <w:rFonts w:eastAsiaTheme="majorEastAsia" w:cstheme="majorBidi"/>
      <w:b/>
      <w:color w:val="0F4761" w:themeColor="accent1" w:themeShade="BF"/>
      <w:sz w:val="40"/>
      <w:szCs w:val="40"/>
    </w:rPr>
  </w:style>
  <w:style w:type="paragraph" w:styleId="Heading2">
    <w:name w:val="heading 2"/>
    <w:basedOn w:val="Normal"/>
    <w:next w:val="Normal"/>
    <w:link w:val="Heading2Char"/>
    <w:uiPriority w:val="9"/>
    <w:unhideWhenUsed/>
    <w:qFormat/>
    <w:rsid w:val="005855FB"/>
    <w:pPr>
      <w:keepNext/>
      <w:keepLines/>
      <w:spacing w:before="160" w:after="80"/>
      <w:outlineLvl w:val="1"/>
    </w:pPr>
    <w:rPr>
      <w:rFonts w:eastAsiaTheme="majorEastAsia" w:cstheme="majorBidi"/>
      <w:b/>
      <w:i/>
      <w:sz w:val="32"/>
      <w:szCs w:val="32"/>
    </w:rPr>
  </w:style>
  <w:style w:type="paragraph" w:styleId="Heading3">
    <w:name w:val="heading 3"/>
    <w:basedOn w:val="Normal"/>
    <w:next w:val="Normal"/>
    <w:link w:val="Heading3Char"/>
    <w:uiPriority w:val="9"/>
    <w:unhideWhenUsed/>
    <w:qFormat/>
    <w:rsid w:val="005855FB"/>
    <w:pPr>
      <w:keepNext/>
      <w:keepLines/>
      <w:spacing w:before="160" w:after="80"/>
      <w:outlineLvl w:val="2"/>
    </w:pPr>
    <w:rPr>
      <w:rFonts w:eastAsiaTheme="majorEastAsia" w:cstheme="majorBidi"/>
      <w:b/>
      <w:color w:val="0F4761" w:themeColor="accent1" w:themeShade="BF"/>
      <w:szCs w:val="28"/>
    </w:rPr>
  </w:style>
  <w:style w:type="paragraph" w:styleId="Heading4">
    <w:name w:val="heading 4"/>
    <w:basedOn w:val="Normal"/>
    <w:next w:val="Normal"/>
    <w:link w:val="Heading4Char"/>
    <w:uiPriority w:val="9"/>
    <w:semiHidden/>
    <w:unhideWhenUsed/>
    <w:qFormat/>
    <w:rsid w:val="002D322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322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322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322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322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322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55FB"/>
    <w:rPr>
      <w:rFonts w:ascii="Arial" w:eastAsiaTheme="majorEastAsia" w:hAnsi="Arial" w:cstheme="majorBidi"/>
      <w:b/>
      <w:color w:val="0F4761" w:themeColor="accent1" w:themeShade="BF"/>
      <w:sz w:val="40"/>
      <w:szCs w:val="40"/>
      <w:lang w:val="en-GB"/>
    </w:rPr>
  </w:style>
  <w:style w:type="character" w:customStyle="1" w:styleId="Heading2Char">
    <w:name w:val="Heading 2 Char"/>
    <w:basedOn w:val="DefaultParagraphFont"/>
    <w:link w:val="Heading2"/>
    <w:uiPriority w:val="9"/>
    <w:rsid w:val="005855FB"/>
    <w:rPr>
      <w:rFonts w:ascii="Arial" w:eastAsiaTheme="majorEastAsia" w:hAnsi="Arial" w:cstheme="majorBidi"/>
      <w:b/>
      <w:i/>
      <w:sz w:val="32"/>
      <w:szCs w:val="32"/>
      <w:lang w:val="en-GB"/>
    </w:rPr>
  </w:style>
  <w:style w:type="character" w:customStyle="1" w:styleId="Heading3Char">
    <w:name w:val="Heading 3 Char"/>
    <w:basedOn w:val="DefaultParagraphFont"/>
    <w:link w:val="Heading3"/>
    <w:uiPriority w:val="9"/>
    <w:rsid w:val="005855FB"/>
    <w:rPr>
      <w:rFonts w:ascii="Arial" w:eastAsiaTheme="majorEastAsia" w:hAnsi="Arial" w:cstheme="majorBidi"/>
      <w:b/>
      <w:color w:val="0F4761" w:themeColor="accent1" w:themeShade="BF"/>
      <w:szCs w:val="28"/>
      <w:lang w:val="en-GB"/>
    </w:rPr>
  </w:style>
  <w:style w:type="character" w:customStyle="1" w:styleId="Heading4Char">
    <w:name w:val="Heading 4 Char"/>
    <w:basedOn w:val="DefaultParagraphFont"/>
    <w:link w:val="Heading4"/>
    <w:uiPriority w:val="9"/>
    <w:semiHidden/>
    <w:rsid w:val="002D322F"/>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2D322F"/>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2D322F"/>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2D322F"/>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2D322F"/>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2D322F"/>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2D322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322F"/>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2D322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322F"/>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2D322F"/>
    <w:pPr>
      <w:spacing w:before="160"/>
      <w:jc w:val="center"/>
    </w:pPr>
    <w:rPr>
      <w:i/>
      <w:iCs/>
      <w:color w:val="404040" w:themeColor="text1" w:themeTint="BF"/>
    </w:rPr>
  </w:style>
  <w:style w:type="character" w:customStyle="1" w:styleId="QuoteChar">
    <w:name w:val="Quote Char"/>
    <w:basedOn w:val="DefaultParagraphFont"/>
    <w:link w:val="Quote"/>
    <w:uiPriority w:val="29"/>
    <w:rsid w:val="002D322F"/>
    <w:rPr>
      <w:i/>
      <w:iCs/>
      <w:color w:val="404040" w:themeColor="text1" w:themeTint="BF"/>
      <w:lang w:val="en-GB"/>
    </w:rPr>
  </w:style>
  <w:style w:type="paragraph" w:styleId="ListParagraph">
    <w:name w:val="List Paragraph"/>
    <w:basedOn w:val="Normal"/>
    <w:uiPriority w:val="34"/>
    <w:qFormat/>
    <w:rsid w:val="002D322F"/>
    <w:pPr>
      <w:ind w:left="720"/>
      <w:contextualSpacing/>
    </w:pPr>
  </w:style>
  <w:style w:type="character" w:styleId="IntenseEmphasis">
    <w:name w:val="Intense Emphasis"/>
    <w:basedOn w:val="DefaultParagraphFont"/>
    <w:uiPriority w:val="21"/>
    <w:qFormat/>
    <w:rsid w:val="002D322F"/>
    <w:rPr>
      <w:i/>
      <w:iCs/>
      <w:color w:val="0F4761" w:themeColor="accent1" w:themeShade="BF"/>
    </w:rPr>
  </w:style>
  <w:style w:type="paragraph" w:styleId="IntenseQuote">
    <w:name w:val="Intense Quote"/>
    <w:basedOn w:val="Normal"/>
    <w:next w:val="Normal"/>
    <w:link w:val="IntenseQuoteChar"/>
    <w:uiPriority w:val="30"/>
    <w:qFormat/>
    <w:rsid w:val="002D322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322F"/>
    <w:rPr>
      <w:i/>
      <w:iCs/>
      <w:color w:val="0F4761" w:themeColor="accent1" w:themeShade="BF"/>
      <w:lang w:val="en-GB"/>
    </w:rPr>
  </w:style>
  <w:style w:type="character" w:styleId="IntenseReference">
    <w:name w:val="Intense Reference"/>
    <w:basedOn w:val="DefaultParagraphFont"/>
    <w:uiPriority w:val="32"/>
    <w:qFormat/>
    <w:rsid w:val="002D322F"/>
    <w:rPr>
      <w:b/>
      <w:bCs/>
      <w:smallCaps/>
      <w:color w:val="0F4761" w:themeColor="accent1" w:themeShade="BF"/>
      <w:spacing w:val="5"/>
    </w:rPr>
  </w:style>
  <w:style w:type="table" w:styleId="TableGrid">
    <w:name w:val="Table Grid"/>
    <w:basedOn w:val="TableNormal"/>
    <w:uiPriority w:val="39"/>
    <w:rsid w:val="002D322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2275C6"/>
    <w:pPr>
      <w:spacing w:before="240" w:after="0" w:line="259" w:lineRule="auto"/>
      <w:jc w:val="left"/>
      <w:outlineLvl w:val="9"/>
    </w:pPr>
    <w:rPr>
      <w:kern w:val="0"/>
      <w:sz w:val="32"/>
      <w:szCs w:val="32"/>
      <w:lang w:val="en-US"/>
      <w14:ligatures w14:val="none"/>
    </w:rPr>
  </w:style>
  <w:style w:type="paragraph" w:styleId="TOC1">
    <w:name w:val="toc 1"/>
    <w:basedOn w:val="Normal"/>
    <w:next w:val="Normal"/>
    <w:autoRedefine/>
    <w:uiPriority w:val="39"/>
    <w:unhideWhenUsed/>
    <w:rsid w:val="002275C6"/>
    <w:pPr>
      <w:spacing w:after="100"/>
    </w:pPr>
  </w:style>
  <w:style w:type="paragraph" w:styleId="TOC2">
    <w:name w:val="toc 2"/>
    <w:basedOn w:val="Normal"/>
    <w:next w:val="Normal"/>
    <w:autoRedefine/>
    <w:uiPriority w:val="39"/>
    <w:unhideWhenUsed/>
    <w:rsid w:val="002275C6"/>
    <w:pPr>
      <w:spacing w:after="100"/>
      <w:ind w:left="240"/>
    </w:pPr>
  </w:style>
  <w:style w:type="character" w:styleId="Hyperlink">
    <w:name w:val="Hyperlink"/>
    <w:basedOn w:val="DefaultParagraphFont"/>
    <w:uiPriority w:val="99"/>
    <w:unhideWhenUsed/>
    <w:rsid w:val="002275C6"/>
    <w:rPr>
      <w:color w:val="467886" w:themeColor="hyperlink"/>
      <w:u w:val="single"/>
    </w:rPr>
  </w:style>
  <w:style w:type="character" w:styleId="CommentReference">
    <w:name w:val="annotation reference"/>
    <w:basedOn w:val="DefaultParagraphFont"/>
    <w:uiPriority w:val="99"/>
    <w:semiHidden/>
    <w:unhideWhenUsed/>
    <w:rsid w:val="00AB7D2D"/>
    <w:rPr>
      <w:sz w:val="16"/>
      <w:szCs w:val="16"/>
    </w:rPr>
  </w:style>
  <w:style w:type="paragraph" w:styleId="CommentText">
    <w:name w:val="annotation text"/>
    <w:basedOn w:val="Normal"/>
    <w:link w:val="CommentTextChar"/>
    <w:uiPriority w:val="99"/>
    <w:unhideWhenUsed/>
    <w:rsid w:val="00AB7D2D"/>
    <w:pPr>
      <w:spacing w:line="240" w:lineRule="auto"/>
    </w:pPr>
    <w:rPr>
      <w:sz w:val="20"/>
      <w:szCs w:val="20"/>
    </w:rPr>
  </w:style>
  <w:style w:type="character" w:customStyle="1" w:styleId="CommentTextChar">
    <w:name w:val="Comment Text Char"/>
    <w:basedOn w:val="DefaultParagraphFont"/>
    <w:link w:val="CommentText"/>
    <w:uiPriority w:val="99"/>
    <w:rsid w:val="00AB7D2D"/>
    <w:rPr>
      <w:rFonts w:ascii="Arial" w:hAnsi="Arial"/>
      <w:sz w:val="20"/>
      <w:szCs w:val="20"/>
      <w:lang w:val="en-GB"/>
    </w:rPr>
  </w:style>
  <w:style w:type="paragraph" w:styleId="CommentSubject">
    <w:name w:val="annotation subject"/>
    <w:basedOn w:val="CommentText"/>
    <w:next w:val="CommentText"/>
    <w:link w:val="CommentSubjectChar"/>
    <w:uiPriority w:val="99"/>
    <w:semiHidden/>
    <w:unhideWhenUsed/>
    <w:rsid w:val="00AB7D2D"/>
    <w:rPr>
      <w:b/>
      <w:bCs/>
    </w:rPr>
  </w:style>
  <w:style w:type="character" w:customStyle="1" w:styleId="CommentSubjectChar">
    <w:name w:val="Comment Subject Char"/>
    <w:basedOn w:val="CommentTextChar"/>
    <w:link w:val="CommentSubject"/>
    <w:uiPriority w:val="99"/>
    <w:semiHidden/>
    <w:rsid w:val="00AB7D2D"/>
    <w:rPr>
      <w:rFonts w:ascii="Arial" w:hAnsi="Arial"/>
      <w:b/>
      <w:bCs/>
      <w:sz w:val="20"/>
      <w:szCs w:val="20"/>
      <w:lang w:val="en-GB"/>
    </w:rPr>
  </w:style>
  <w:style w:type="paragraph" w:styleId="BalloonText">
    <w:name w:val="Balloon Text"/>
    <w:basedOn w:val="Normal"/>
    <w:link w:val="BalloonTextChar"/>
    <w:uiPriority w:val="99"/>
    <w:semiHidden/>
    <w:unhideWhenUsed/>
    <w:rsid w:val="002D53F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D53F0"/>
    <w:rPr>
      <w:rFonts w:ascii="Segoe UI" w:hAnsi="Segoe UI" w:cs="Segoe UI"/>
      <w:sz w:val="18"/>
      <w:szCs w:val="18"/>
      <w:lang w:val="en-GB"/>
    </w:rPr>
  </w:style>
  <w:style w:type="paragraph" w:styleId="TOC3">
    <w:name w:val="toc 3"/>
    <w:basedOn w:val="Normal"/>
    <w:next w:val="Normal"/>
    <w:autoRedefine/>
    <w:uiPriority w:val="39"/>
    <w:unhideWhenUsed/>
    <w:rsid w:val="00475F98"/>
    <w:pPr>
      <w:spacing w:after="100"/>
      <w:ind w:left="480"/>
    </w:pPr>
  </w:style>
  <w:style w:type="character" w:customStyle="1" w:styleId="UnresolvedMention1">
    <w:name w:val="Unresolved Mention1"/>
    <w:basedOn w:val="DefaultParagraphFont"/>
    <w:uiPriority w:val="99"/>
    <w:semiHidden/>
    <w:unhideWhenUsed/>
    <w:rsid w:val="004F5682"/>
    <w:rPr>
      <w:color w:val="605E5C"/>
      <w:shd w:val="clear" w:color="auto" w:fill="E1DFDD"/>
    </w:rPr>
  </w:style>
  <w:style w:type="paragraph" w:styleId="Header">
    <w:name w:val="header"/>
    <w:basedOn w:val="Normal"/>
    <w:link w:val="HeaderChar"/>
    <w:uiPriority w:val="99"/>
    <w:unhideWhenUsed/>
    <w:rsid w:val="00A61E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1EB7"/>
    <w:rPr>
      <w:rFonts w:ascii="Arial" w:hAnsi="Arial"/>
      <w:lang w:val="en-GB"/>
    </w:rPr>
  </w:style>
  <w:style w:type="paragraph" w:styleId="Footer">
    <w:name w:val="footer"/>
    <w:basedOn w:val="Normal"/>
    <w:link w:val="FooterChar"/>
    <w:uiPriority w:val="99"/>
    <w:unhideWhenUsed/>
    <w:rsid w:val="00A61E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1EB7"/>
    <w:rPr>
      <w:rFonts w:ascii="Arial" w:hAnsi="Arial"/>
      <w:lang w:val="en-GB"/>
    </w:rPr>
  </w:style>
  <w:style w:type="paragraph" w:customStyle="1" w:styleId="pdq2pgselectionanchorcontainer">
    <w:name w:val="pdq2pg_selectionanchorcontainer"/>
    <w:basedOn w:val="Normal"/>
    <w:rsid w:val="00D077BF"/>
    <w:pPr>
      <w:spacing w:before="100" w:beforeAutospacing="1" w:after="100" w:afterAutospacing="1" w:line="240" w:lineRule="auto"/>
      <w:jc w:val="left"/>
    </w:pPr>
    <w:rPr>
      <w:rFonts w:ascii="Times New Roman" w:eastAsia="Times New Roman" w:hAnsi="Times New Roman" w:cs="Times New Roman"/>
      <w:kern w:val="0"/>
      <w:lang w:val="en-US"/>
      <w14:ligatures w14:val="none"/>
    </w:rPr>
  </w:style>
  <w:style w:type="character" w:styleId="Emphasis">
    <w:name w:val="Emphasis"/>
    <w:basedOn w:val="DefaultParagraphFont"/>
    <w:uiPriority w:val="20"/>
    <w:qFormat/>
    <w:rsid w:val="00D077BF"/>
    <w:rPr>
      <w:i/>
      <w:iCs/>
    </w:rPr>
  </w:style>
  <w:style w:type="paragraph" w:styleId="NormalWeb">
    <w:name w:val="Normal (Web)"/>
    <w:basedOn w:val="Normal"/>
    <w:uiPriority w:val="99"/>
    <w:semiHidden/>
    <w:unhideWhenUsed/>
    <w:rsid w:val="00D077BF"/>
    <w:pPr>
      <w:spacing w:before="100" w:beforeAutospacing="1" w:after="100" w:afterAutospacing="1" w:line="240" w:lineRule="auto"/>
      <w:jc w:val="left"/>
    </w:pPr>
    <w:rPr>
      <w:rFonts w:ascii="Times New Roman" w:eastAsia="Times New Roman" w:hAnsi="Times New Roman" w:cs="Times New Roman"/>
      <w:kern w:val="0"/>
      <w:lang w:val="en-US"/>
      <w14:ligatures w14:val="none"/>
    </w:rPr>
  </w:style>
  <w:style w:type="paragraph" w:styleId="NoSpacing">
    <w:name w:val="No Spacing"/>
    <w:uiPriority w:val="1"/>
    <w:qFormat/>
    <w:rsid w:val="0093465E"/>
    <w:pPr>
      <w:spacing w:after="0" w:line="240" w:lineRule="auto"/>
      <w:jc w:val="both"/>
    </w:pPr>
    <w:rPr>
      <w:rFonts w:ascii="Arial" w:hAnsi="Arial"/>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15215110">
      <w:bodyDiv w:val="1"/>
      <w:marLeft w:val="0"/>
      <w:marRight w:val="0"/>
      <w:marTop w:val="0"/>
      <w:marBottom w:val="0"/>
      <w:divBdr>
        <w:top w:val="none" w:sz="0" w:space="0" w:color="auto"/>
        <w:left w:val="none" w:sz="0" w:space="0" w:color="auto"/>
        <w:bottom w:val="none" w:sz="0" w:space="0" w:color="auto"/>
        <w:right w:val="none" w:sz="0" w:space="0" w:color="auto"/>
      </w:divBdr>
    </w:div>
    <w:div w:id="1471941099">
      <w:bodyDiv w:val="1"/>
      <w:marLeft w:val="0"/>
      <w:marRight w:val="0"/>
      <w:marTop w:val="0"/>
      <w:marBottom w:val="0"/>
      <w:divBdr>
        <w:top w:val="none" w:sz="0" w:space="0" w:color="auto"/>
        <w:left w:val="none" w:sz="0" w:space="0" w:color="auto"/>
        <w:bottom w:val="none" w:sz="0" w:space="0" w:color="auto"/>
        <w:right w:val="none" w:sz="0" w:space="0" w:color="auto"/>
      </w:divBdr>
    </w:div>
    <w:div w:id="1939554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5" ma:contentTypeDescription="Create a new document." ma:contentTypeScope="" ma:versionID="9287e723563378a41b2a4f2dbc6877ee">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6aefdc804dd4710093f07f5ad5b56e14"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element ref="ns3:MediaServiceObjectDetectorVersions" minOccurs="0"/>
                <xsd:element ref="ns3:MediaServiceGenerationTime" minOccurs="0"/>
                <xsd:element ref="ns3:MediaServiceEventHashCode" minOccurs="0"/>
                <xsd:element ref="ns3:MediaServiceSystem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OCR" ma:index="22"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02C811-6489-4D46-B95B-2DD98A7071FD}">
  <ds:schemaRefs>
    <ds:schemaRef ds:uri="http://schemas.microsoft.com/office/2006/metadata/properties"/>
    <ds:schemaRef ds:uri="http://schemas.microsoft.com/office/infopath/2007/PartnerControls"/>
    <ds:schemaRef ds:uri="da3f2772-8f1e-4acb-bd98-3a0ee892f48a"/>
  </ds:schemaRefs>
</ds:datastoreItem>
</file>

<file path=customXml/itemProps2.xml><?xml version="1.0" encoding="utf-8"?>
<ds:datastoreItem xmlns:ds="http://schemas.openxmlformats.org/officeDocument/2006/customXml" ds:itemID="{5DC619FE-12C9-488E-B74B-AA6BCC9862F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B4D09C6-4D35-445C-B577-409FAE6BA2CF}">
  <ds:schemaRefs>
    <ds:schemaRef ds:uri="http://schemas.microsoft.com/sharepoint/v3/contenttype/forms"/>
  </ds:schemaRefs>
</ds:datastoreItem>
</file>

<file path=customXml/itemProps4.xml><?xml version="1.0" encoding="utf-8"?>
<ds:datastoreItem xmlns:ds="http://schemas.openxmlformats.org/officeDocument/2006/customXml" ds:itemID="{B304069A-44E2-4A5C-8516-4EBB1F3D45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79</Pages>
  <Words>20883</Words>
  <Characters>119038</Characters>
  <DocSecurity>0</DocSecurity>
  <Lines>991</Lines>
  <Paragraphs>279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139642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2026-09-24T19:40:00Z</dcterms:created>
  <dcterms:modified xsi:type="dcterms:W3CDTF">2026-09-24T19:40:00Z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72855cfa-1d54-4eb1-8238-346f126de2fd</vt:lpwstr>
  </property>
  <property fmtid="{D5CDD505-2E9C-101B-9397-08002B2CF9AE}" pid="3" name="ContentTypeId">
    <vt:lpwstr>0x01010060EEA2F366178047808FA03462A57F61</vt:lpwstr>
  </property>
</Properties>
</file>