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rFonts w:ascii="Arial" w:eastAsiaTheme="majorEastAsia" w:hAnsi="Arial" w:cs="Arial"/>
          <w:color w:val="2E74B5" w:themeColor="accent1" w:themeShade="BF"/>
          <w:sz w:val="32"/>
          <w:szCs w:val="32"/>
        </w:rPr>
      </w:sdtEndPr>
      <w:sdtContent>
        <w:bookmarkStart w:id="0" w:name="_Toc18064866" w:displacedByCustomXml="prev"/>
        <w:p w14:paraId="560D0D10" w14:textId="77777777" w:rsidR="007D1947" w:rsidRPr="00385E47" w:rsidRDefault="007D1947" w:rsidP="00385E47">
          <w:pPr>
            <w:pStyle w:val="NoSpacing"/>
            <w:spacing w:before="1540" w:after="240" w:line="360" w:lineRule="auto"/>
            <w:jc w:val="center"/>
            <w:rPr>
              <w:rFonts w:ascii="Arial" w:hAnsi="Arial" w:cs="Arial"/>
              <w:color w:val="5B9BD5" w:themeColor="accent1"/>
            </w:rPr>
          </w:pPr>
          <w:r w:rsidRPr="00385E47">
            <w:rPr>
              <w:rFonts w:ascii="Arial" w:hAnsi="Arial" w:cs="Arial"/>
              <w:noProof/>
              <w:color w:val="5B9BD5" w:themeColor="accent1"/>
              <w:lang w:val="en-GB" w:eastAsia="en-GB"/>
            </w:rPr>
            <w:drawing>
              <wp:inline distT="0" distB="0" distL="0" distR="0" wp14:anchorId="6C6567C9" wp14:editId="094B770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olor w:val="262626" w:themeColor="text1" w:themeTint="D9"/>
              <w:spacing w:val="-10"/>
              <w:kern w:val="24"/>
              <w:position w:val="1"/>
              <w:sz w:val="96"/>
              <w:szCs w:val="9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4DBAFF05" w14:textId="3FD4F730" w:rsidR="007D1947" w:rsidRPr="00385E47" w:rsidRDefault="009C651C" w:rsidP="00385E47">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color w:val="5B9BD5" w:themeColor="accent1"/>
                  <w:sz w:val="80"/>
                  <w:szCs w:val="80"/>
                </w:rPr>
              </w:pPr>
              <w:r w:rsidRPr="00385E47">
                <w:rPr>
                  <w:rFonts w:ascii="Arial" w:eastAsiaTheme="majorEastAsia" w:hAnsi="Arial" w:cs="Arial"/>
                  <w:color w:val="262626" w:themeColor="text1" w:themeTint="D9"/>
                  <w:spacing w:val="-10"/>
                  <w:kern w:val="24"/>
                  <w:position w:val="1"/>
                  <w:sz w:val="96"/>
                  <w:szCs w:val="96"/>
                </w:rPr>
                <w:t>BMSK5002 Developing relationships and workplace achievement</w:t>
              </w:r>
            </w:p>
          </w:sdtContent>
        </w:sdt>
        <w:sdt>
          <w:sdtPr>
            <w:rPr>
              <w:rFonts w:ascii="Arial" w:hAnsi="Arial" w:cs="Arial"/>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9D6455A" w14:textId="784934D0" w:rsidR="007D1947" w:rsidRPr="00385E47" w:rsidRDefault="00385E47" w:rsidP="00385E47">
              <w:pPr>
                <w:pStyle w:val="NoSpacing"/>
                <w:spacing w:line="360" w:lineRule="auto"/>
                <w:jc w:val="center"/>
                <w:rPr>
                  <w:rFonts w:ascii="Arial" w:hAnsi="Arial" w:cs="Arial"/>
                  <w:color w:val="5B9BD5" w:themeColor="accent1"/>
                  <w:sz w:val="28"/>
                  <w:szCs w:val="28"/>
                </w:rPr>
              </w:pPr>
              <w:r>
                <w:rPr>
                  <w:rFonts w:ascii="Arial" w:hAnsi="Arial" w:cs="Arial"/>
                  <w:color w:val="5B9BD5" w:themeColor="accent1"/>
                  <w:sz w:val="28"/>
                  <w:szCs w:val="28"/>
                </w:rPr>
                <w:t>Kirsty Mitchell 1709597</w:t>
              </w:r>
            </w:p>
          </w:sdtContent>
        </w:sdt>
        <w:p w14:paraId="4C2F3BB3" w14:textId="77777777" w:rsidR="007D1947" w:rsidRPr="00385E47" w:rsidRDefault="007D1947" w:rsidP="00385E47">
          <w:pPr>
            <w:pStyle w:val="NoSpacing"/>
            <w:spacing w:before="480" w:line="360" w:lineRule="auto"/>
            <w:jc w:val="center"/>
            <w:rPr>
              <w:rFonts w:ascii="Arial" w:hAnsi="Arial" w:cs="Arial"/>
              <w:color w:val="5B9BD5" w:themeColor="accent1"/>
            </w:rPr>
          </w:pPr>
          <w:r w:rsidRPr="00385E47">
            <w:rPr>
              <w:rFonts w:ascii="Arial" w:hAnsi="Arial" w:cs="Arial"/>
              <w:noProof/>
              <w:color w:val="5B9BD5" w:themeColor="accent1"/>
              <w:lang w:val="en-GB" w:eastAsia="en-GB"/>
            </w:rPr>
            <mc:AlternateContent>
              <mc:Choice Requires="wps">
                <w:drawing>
                  <wp:anchor distT="0" distB="0" distL="114300" distR="114300" simplePos="0" relativeHeight="251659264" behindDoc="0" locked="0" layoutInCell="1" allowOverlap="1" wp14:anchorId="2F229F90" wp14:editId="5E50247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8-30T00:00:00Z">
                                    <w:dateFormat w:val="MMMM d, yyyy"/>
                                    <w:lid w:val="en-US"/>
                                    <w:storeMappedDataAs w:val="dateTime"/>
                                    <w:calendar w:val="gregorian"/>
                                  </w:date>
                                </w:sdtPr>
                                <w:sdtEndPr/>
                                <w:sdtContent>
                                  <w:p w14:paraId="7DE8B717" w14:textId="5DDEBD9C" w:rsidR="00C815AF" w:rsidRDefault="00385E47">
                                    <w:pPr>
                                      <w:pStyle w:val="NoSpacing"/>
                                      <w:spacing w:after="40"/>
                                      <w:jc w:val="center"/>
                                      <w:rPr>
                                        <w:caps/>
                                        <w:color w:val="5B9BD5" w:themeColor="accent1"/>
                                        <w:sz w:val="28"/>
                                        <w:szCs w:val="28"/>
                                      </w:rPr>
                                    </w:pPr>
                                    <w:r>
                                      <w:rPr>
                                        <w:caps/>
                                        <w:color w:val="5B9BD5" w:themeColor="accent1"/>
                                        <w:sz w:val="28"/>
                                        <w:szCs w:val="28"/>
                                      </w:rPr>
                                      <w:t>August 30, 2019</w:t>
                                    </w:r>
                                  </w:p>
                                </w:sdtContent>
                              </w:sdt>
                              <w:p w14:paraId="63C4F32D" w14:textId="77777777" w:rsidR="00C815AF" w:rsidRDefault="00566C1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815AF">
                                      <w:rPr>
                                        <w:caps/>
                                        <w:color w:val="5B9BD5" w:themeColor="accent1"/>
                                        <w:lang w:val="en-GB"/>
                                      </w:rPr>
                                      <w:t>University of Wales Trinity Saint David</w:t>
                                    </w:r>
                                  </w:sdtContent>
                                </w:sdt>
                              </w:p>
                              <w:p w14:paraId="15B1EF13" w14:textId="77777777" w:rsidR="00C815AF" w:rsidRDefault="00566C1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815AF">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229F9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8-30T00:00:00Z">
                              <w:dateFormat w:val="MMMM d, yyyy"/>
                              <w:lid w:val="en-US"/>
                              <w:storeMappedDataAs w:val="dateTime"/>
                              <w:calendar w:val="gregorian"/>
                            </w:date>
                          </w:sdtPr>
                          <w:sdtEndPr/>
                          <w:sdtContent>
                            <w:p w14:paraId="7DE8B717" w14:textId="5DDEBD9C" w:rsidR="00C815AF" w:rsidRDefault="00385E47">
                              <w:pPr>
                                <w:pStyle w:val="NoSpacing"/>
                                <w:spacing w:after="40"/>
                                <w:jc w:val="center"/>
                                <w:rPr>
                                  <w:caps/>
                                  <w:color w:val="5B9BD5" w:themeColor="accent1"/>
                                  <w:sz w:val="28"/>
                                  <w:szCs w:val="28"/>
                                </w:rPr>
                              </w:pPr>
                              <w:r>
                                <w:rPr>
                                  <w:caps/>
                                  <w:color w:val="5B9BD5" w:themeColor="accent1"/>
                                  <w:sz w:val="28"/>
                                  <w:szCs w:val="28"/>
                                </w:rPr>
                                <w:t>August 30, 2019</w:t>
                              </w:r>
                            </w:p>
                          </w:sdtContent>
                        </w:sdt>
                        <w:p w14:paraId="63C4F32D" w14:textId="77777777" w:rsidR="00C815AF" w:rsidRDefault="00566C1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815AF">
                                <w:rPr>
                                  <w:caps/>
                                  <w:color w:val="5B9BD5" w:themeColor="accent1"/>
                                  <w:lang w:val="en-GB"/>
                                </w:rPr>
                                <w:t>University of Wales Trinity Saint David</w:t>
                              </w:r>
                            </w:sdtContent>
                          </w:sdt>
                        </w:p>
                        <w:p w14:paraId="15B1EF13" w14:textId="77777777" w:rsidR="00C815AF" w:rsidRDefault="00566C1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815AF">
                                <w:rPr>
                                  <w:color w:val="5B9BD5" w:themeColor="accent1"/>
                                </w:rPr>
                                <w:t xml:space="preserve">     </w:t>
                              </w:r>
                            </w:sdtContent>
                          </w:sdt>
                        </w:p>
                      </w:txbxContent>
                    </v:textbox>
                    <w10:wrap anchorx="margin" anchory="page"/>
                  </v:shape>
                </w:pict>
              </mc:Fallback>
            </mc:AlternateContent>
          </w:r>
          <w:r w:rsidRPr="00385E47">
            <w:rPr>
              <w:rFonts w:ascii="Arial" w:hAnsi="Arial" w:cs="Arial"/>
              <w:noProof/>
              <w:color w:val="5B9BD5" w:themeColor="accent1"/>
              <w:lang w:val="en-GB" w:eastAsia="en-GB"/>
            </w:rPr>
            <w:drawing>
              <wp:inline distT="0" distB="0" distL="0" distR="0" wp14:anchorId="4394ACB2" wp14:editId="39B207F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123019" w14:textId="77777777" w:rsidR="007D1947" w:rsidRPr="00385E47" w:rsidRDefault="007D1947" w:rsidP="00385E47">
          <w:pPr>
            <w:pStyle w:val="Heading1"/>
            <w:spacing w:line="360" w:lineRule="auto"/>
            <w:rPr>
              <w:rFonts w:ascii="Arial" w:hAnsi="Arial" w:cs="Arial"/>
              <w:sz w:val="24"/>
              <w:szCs w:val="24"/>
            </w:rPr>
          </w:pPr>
          <w:r w:rsidRPr="00385E47">
            <w:rPr>
              <w:rFonts w:ascii="Arial" w:hAnsi="Arial" w:cs="Arial"/>
              <w:sz w:val="24"/>
              <w:szCs w:val="24"/>
            </w:rPr>
            <w:br w:type="page"/>
          </w:r>
          <w:bookmarkStart w:id="1" w:name="_Toc18064865"/>
          <w:r w:rsidRPr="00385E47">
            <w:rPr>
              <w:rFonts w:ascii="Arial" w:hAnsi="Arial" w:cs="Arial"/>
              <w:sz w:val="24"/>
              <w:szCs w:val="24"/>
            </w:rPr>
            <w:lastRenderedPageBreak/>
            <w:t>Executive Summary</w:t>
          </w:r>
          <w:bookmarkEnd w:id="1"/>
        </w:p>
        <w:p w14:paraId="55A05DD1" w14:textId="77777777" w:rsidR="00785807" w:rsidRDefault="00785807" w:rsidP="00385E47">
          <w:pPr>
            <w:spacing w:line="360" w:lineRule="auto"/>
            <w:rPr>
              <w:rFonts w:ascii="Arial" w:hAnsi="Arial" w:cs="Arial"/>
              <w:sz w:val="24"/>
              <w:szCs w:val="24"/>
            </w:rPr>
          </w:pPr>
        </w:p>
        <w:p w14:paraId="4DC3CDAF" w14:textId="38165134" w:rsidR="00D854A5" w:rsidRDefault="007D1947" w:rsidP="00385E47">
          <w:pPr>
            <w:spacing w:line="360" w:lineRule="auto"/>
            <w:rPr>
              <w:rFonts w:ascii="Arial" w:hAnsi="Arial" w:cs="Arial"/>
              <w:sz w:val="24"/>
              <w:szCs w:val="24"/>
            </w:rPr>
          </w:pPr>
          <w:r w:rsidRPr="00385E47">
            <w:rPr>
              <w:rFonts w:ascii="Arial" w:hAnsi="Arial" w:cs="Arial"/>
              <w:sz w:val="24"/>
              <w:szCs w:val="24"/>
            </w:rPr>
            <w:t>The purpose of this report is to analys</w:t>
          </w:r>
          <w:r w:rsidR="00785807">
            <w:rPr>
              <w:rFonts w:ascii="Arial" w:hAnsi="Arial" w:cs="Arial"/>
              <w:sz w:val="24"/>
              <w:szCs w:val="24"/>
            </w:rPr>
            <w:t xml:space="preserve">e the models and theories used by organisations to develop the individuals that work for them. This report analyses some of the models that organisations use to motivate and engage employees, along with managing employee performance and development. </w:t>
          </w:r>
        </w:p>
        <w:p w14:paraId="4B3601B2" w14:textId="77777777" w:rsidR="00457678" w:rsidRPr="00385E47" w:rsidRDefault="00457678" w:rsidP="00385E47">
          <w:pPr>
            <w:spacing w:line="360" w:lineRule="auto"/>
            <w:rPr>
              <w:rFonts w:ascii="Arial" w:hAnsi="Arial" w:cs="Arial"/>
              <w:sz w:val="24"/>
              <w:szCs w:val="24"/>
            </w:rPr>
          </w:pPr>
        </w:p>
        <w:p w14:paraId="6BB68691" w14:textId="77777777" w:rsidR="007D1947" w:rsidRPr="00385E47" w:rsidRDefault="007D1947" w:rsidP="00385E47">
          <w:pPr>
            <w:spacing w:line="360" w:lineRule="auto"/>
            <w:rPr>
              <w:rFonts w:ascii="Arial" w:hAnsi="Arial" w:cs="Arial"/>
              <w:sz w:val="24"/>
              <w:szCs w:val="24"/>
            </w:rPr>
          </w:pPr>
        </w:p>
        <w:p w14:paraId="54555A44" w14:textId="77777777" w:rsidR="007D1947" w:rsidRPr="00385E47" w:rsidRDefault="007D1947" w:rsidP="00385E47">
          <w:pPr>
            <w:spacing w:line="360" w:lineRule="auto"/>
            <w:rPr>
              <w:rFonts w:ascii="Arial" w:hAnsi="Arial" w:cs="Arial"/>
              <w:sz w:val="24"/>
              <w:szCs w:val="24"/>
            </w:rPr>
          </w:pPr>
        </w:p>
        <w:p w14:paraId="6974CAA0" w14:textId="77777777" w:rsidR="007D1947" w:rsidRPr="00385E47" w:rsidRDefault="007D1947" w:rsidP="00385E47">
          <w:pPr>
            <w:spacing w:line="360" w:lineRule="auto"/>
            <w:rPr>
              <w:rFonts w:ascii="Arial" w:hAnsi="Arial" w:cs="Arial"/>
              <w:sz w:val="24"/>
              <w:szCs w:val="24"/>
            </w:rPr>
          </w:pPr>
        </w:p>
        <w:p w14:paraId="408E59DB" w14:textId="77777777" w:rsidR="007D1947" w:rsidRPr="00385E47" w:rsidRDefault="007D1947" w:rsidP="00385E47">
          <w:pPr>
            <w:spacing w:line="360" w:lineRule="auto"/>
            <w:rPr>
              <w:rFonts w:ascii="Arial" w:hAnsi="Arial" w:cs="Arial"/>
              <w:sz w:val="24"/>
              <w:szCs w:val="24"/>
            </w:rPr>
          </w:pPr>
        </w:p>
        <w:p w14:paraId="3019F875" w14:textId="77777777" w:rsidR="007D1947" w:rsidRPr="00385E47" w:rsidRDefault="007D1947" w:rsidP="00385E47">
          <w:pPr>
            <w:spacing w:line="360" w:lineRule="auto"/>
            <w:rPr>
              <w:rFonts w:ascii="Arial" w:hAnsi="Arial" w:cs="Arial"/>
              <w:sz w:val="24"/>
              <w:szCs w:val="24"/>
            </w:rPr>
          </w:pPr>
        </w:p>
        <w:p w14:paraId="6F5D686F" w14:textId="77777777" w:rsidR="007D1947" w:rsidRPr="00385E47" w:rsidRDefault="007D1947" w:rsidP="00385E47">
          <w:pPr>
            <w:spacing w:line="360" w:lineRule="auto"/>
            <w:rPr>
              <w:rFonts w:ascii="Arial" w:hAnsi="Arial" w:cs="Arial"/>
              <w:sz w:val="24"/>
              <w:szCs w:val="24"/>
            </w:rPr>
          </w:pPr>
        </w:p>
        <w:p w14:paraId="6D7C528C" w14:textId="77777777" w:rsidR="007D1947" w:rsidRPr="00385E47" w:rsidRDefault="007D1947" w:rsidP="00385E47">
          <w:pPr>
            <w:spacing w:line="360" w:lineRule="auto"/>
            <w:rPr>
              <w:rFonts w:ascii="Arial" w:hAnsi="Arial" w:cs="Arial"/>
              <w:sz w:val="24"/>
              <w:szCs w:val="24"/>
            </w:rPr>
          </w:pPr>
        </w:p>
        <w:p w14:paraId="5577B82C" w14:textId="77777777" w:rsidR="007D1947" w:rsidRPr="00385E47" w:rsidRDefault="007D1947" w:rsidP="00385E47">
          <w:pPr>
            <w:spacing w:line="360" w:lineRule="auto"/>
            <w:rPr>
              <w:rFonts w:ascii="Arial" w:hAnsi="Arial" w:cs="Arial"/>
              <w:sz w:val="24"/>
              <w:szCs w:val="24"/>
            </w:rPr>
          </w:pPr>
        </w:p>
        <w:p w14:paraId="6CE15ECD" w14:textId="77777777" w:rsidR="007D1947" w:rsidRPr="00385E47" w:rsidRDefault="007D1947" w:rsidP="00385E47">
          <w:pPr>
            <w:spacing w:line="360" w:lineRule="auto"/>
            <w:rPr>
              <w:rFonts w:ascii="Arial" w:hAnsi="Arial" w:cs="Arial"/>
              <w:sz w:val="24"/>
              <w:szCs w:val="24"/>
            </w:rPr>
          </w:pPr>
        </w:p>
        <w:p w14:paraId="1CFED11E" w14:textId="77777777" w:rsidR="007D1947" w:rsidRPr="00385E47" w:rsidRDefault="007D1947" w:rsidP="00385E47">
          <w:pPr>
            <w:spacing w:line="360" w:lineRule="auto"/>
            <w:rPr>
              <w:rFonts w:ascii="Arial" w:hAnsi="Arial" w:cs="Arial"/>
              <w:sz w:val="24"/>
              <w:szCs w:val="24"/>
            </w:rPr>
          </w:pPr>
        </w:p>
        <w:p w14:paraId="76A91C13" w14:textId="77777777" w:rsidR="007D1947" w:rsidRPr="00385E47" w:rsidRDefault="007D1947" w:rsidP="00385E47">
          <w:pPr>
            <w:spacing w:line="360" w:lineRule="auto"/>
            <w:rPr>
              <w:rFonts w:ascii="Arial" w:hAnsi="Arial" w:cs="Arial"/>
              <w:sz w:val="24"/>
              <w:szCs w:val="24"/>
            </w:rPr>
          </w:pPr>
        </w:p>
        <w:p w14:paraId="50A6FD3D" w14:textId="77777777" w:rsidR="007D1947" w:rsidRPr="00385E47" w:rsidRDefault="007D1947" w:rsidP="00385E47">
          <w:pPr>
            <w:spacing w:line="360" w:lineRule="auto"/>
            <w:rPr>
              <w:rFonts w:ascii="Arial" w:hAnsi="Arial" w:cs="Arial"/>
              <w:sz w:val="24"/>
              <w:szCs w:val="24"/>
            </w:rPr>
          </w:pPr>
        </w:p>
        <w:p w14:paraId="314DDC36" w14:textId="77777777" w:rsidR="007D1947" w:rsidRPr="00385E47" w:rsidRDefault="007D1947" w:rsidP="00385E47">
          <w:pPr>
            <w:spacing w:line="360" w:lineRule="auto"/>
            <w:rPr>
              <w:rFonts w:ascii="Arial" w:hAnsi="Arial" w:cs="Arial"/>
              <w:sz w:val="24"/>
              <w:szCs w:val="24"/>
            </w:rPr>
          </w:pPr>
        </w:p>
        <w:p w14:paraId="1305CF4C" w14:textId="77777777" w:rsidR="007D1947" w:rsidRPr="00385E47" w:rsidRDefault="007D1947" w:rsidP="00385E47">
          <w:pPr>
            <w:spacing w:line="360" w:lineRule="auto"/>
            <w:rPr>
              <w:rFonts w:ascii="Arial" w:hAnsi="Arial" w:cs="Arial"/>
              <w:sz w:val="24"/>
              <w:szCs w:val="24"/>
            </w:rPr>
          </w:pPr>
        </w:p>
        <w:p w14:paraId="60EE5B9E" w14:textId="0C1B3E61" w:rsidR="00385E47" w:rsidRDefault="00385E47">
          <w:pPr>
            <w:rPr>
              <w:rFonts w:ascii="Arial" w:hAnsi="Arial" w:cs="Arial"/>
              <w:sz w:val="24"/>
              <w:szCs w:val="24"/>
            </w:rPr>
          </w:pPr>
          <w:r>
            <w:rPr>
              <w:rFonts w:ascii="Arial" w:hAnsi="Arial" w:cs="Arial"/>
              <w:sz w:val="24"/>
              <w:szCs w:val="24"/>
            </w:rPr>
            <w:br w:type="page"/>
          </w:r>
        </w:p>
        <w:p w14:paraId="0C34BBD3" w14:textId="77777777" w:rsidR="007D1947" w:rsidRPr="00385E47" w:rsidRDefault="007D1947" w:rsidP="00385E47">
          <w:pPr>
            <w:spacing w:line="360" w:lineRule="auto"/>
            <w:rPr>
              <w:rFonts w:ascii="Arial" w:hAnsi="Arial" w:cs="Arial"/>
              <w:sz w:val="24"/>
              <w:szCs w:val="24"/>
            </w:rPr>
          </w:pPr>
        </w:p>
        <w:p w14:paraId="6910AC8C" w14:textId="77777777" w:rsidR="007D1947" w:rsidRPr="00385E47" w:rsidRDefault="007D1947" w:rsidP="00385E47">
          <w:pPr>
            <w:spacing w:line="360" w:lineRule="auto"/>
            <w:rPr>
              <w:rFonts w:ascii="Arial" w:hAnsi="Arial" w:cs="Arial"/>
              <w:sz w:val="24"/>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3FB87890" w14:textId="77777777" w:rsidR="007D1947" w:rsidRPr="00385E47" w:rsidRDefault="007D1947" w:rsidP="00385E47">
              <w:pPr>
                <w:pStyle w:val="TOCHeading"/>
                <w:spacing w:line="360" w:lineRule="auto"/>
                <w:rPr>
                  <w:rFonts w:ascii="Arial" w:hAnsi="Arial" w:cs="Arial"/>
                  <w:sz w:val="24"/>
                  <w:szCs w:val="24"/>
                </w:rPr>
              </w:pPr>
              <w:r w:rsidRPr="00385E47">
                <w:rPr>
                  <w:rFonts w:ascii="Arial" w:hAnsi="Arial" w:cs="Arial"/>
                  <w:sz w:val="24"/>
                  <w:szCs w:val="24"/>
                </w:rPr>
                <w:t>Table of Contents</w:t>
              </w:r>
            </w:p>
            <w:p w14:paraId="51FC6061" w14:textId="714FF197" w:rsidR="00385E47" w:rsidRDefault="007D1947" w:rsidP="00385E47">
              <w:pPr>
                <w:pStyle w:val="TOC1"/>
                <w:tabs>
                  <w:tab w:val="right" w:leader="dot" w:pos="9016"/>
                </w:tabs>
                <w:spacing w:line="360" w:lineRule="auto"/>
                <w:rPr>
                  <w:rFonts w:eastAsiaTheme="minorEastAsia"/>
                  <w:noProof/>
                  <w:lang w:eastAsia="en-GB"/>
                </w:rPr>
              </w:pPr>
              <w:r w:rsidRPr="00385E47">
                <w:rPr>
                  <w:rFonts w:ascii="Arial" w:hAnsi="Arial" w:cs="Arial"/>
                  <w:sz w:val="24"/>
                  <w:szCs w:val="24"/>
                </w:rPr>
                <w:fldChar w:fldCharType="begin"/>
              </w:r>
              <w:r w:rsidRPr="00385E47">
                <w:rPr>
                  <w:rFonts w:ascii="Arial" w:hAnsi="Arial" w:cs="Arial"/>
                  <w:sz w:val="24"/>
                  <w:szCs w:val="24"/>
                </w:rPr>
                <w:instrText xml:space="preserve"> TOC \o "1-3" \h \z \u </w:instrText>
              </w:r>
              <w:r w:rsidRPr="00385E47">
                <w:rPr>
                  <w:rFonts w:ascii="Arial" w:hAnsi="Arial" w:cs="Arial"/>
                  <w:sz w:val="24"/>
                  <w:szCs w:val="24"/>
                </w:rPr>
                <w:fldChar w:fldCharType="separate"/>
              </w:r>
              <w:hyperlink w:anchor="_Toc18064865" w:history="1">
                <w:r w:rsidR="00385E47" w:rsidRPr="00660FDC">
                  <w:rPr>
                    <w:rStyle w:val="Hyperlink"/>
                    <w:rFonts w:ascii="Arial" w:hAnsi="Arial" w:cs="Arial"/>
                    <w:noProof/>
                  </w:rPr>
                  <w:t>Executive Summary</w:t>
                </w:r>
                <w:r w:rsidR="00385E47">
                  <w:rPr>
                    <w:noProof/>
                    <w:webHidden/>
                  </w:rPr>
                  <w:tab/>
                </w:r>
                <w:r w:rsidR="00385E47">
                  <w:rPr>
                    <w:noProof/>
                    <w:webHidden/>
                  </w:rPr>
                  <w:fldChar w:fldCharType="begin"/>
                </w:r>
                <w:r w:rsidR="00385E47">
                  <w:rPr>
                    <w:noProof/>
                    <w:webHidden/>
                  </w:rPr>
                  <w:instrText xml:space="preserve"> PAGEREF _Toc18064865 \h </w:instrText>
                </w:r>
                <w:r w:rsidR="00385E47">
                  <w:rPr>
                    <w:noProof/>
                    <w:webHidden/>
                  </w:rPr>
                </w:r>
                <w:r w:rsidR="00385E47">
                  <w:rPr>
                    <w:noProof/>
                    <w:webHidden/>
                  </w:rPr>
                  <w:fldChar w:fldCharType="separate"/>
                </w:r>
                <w:r w:rsidR="00385E47">
                  <w:rPr>
                    <w:noProof/>
                    <w:webHidden/>
                  </w:rPr>
                  <w:t>1</w:t>
                </w:r>
                <w:r w:rsidR="00385E47">
                  <w:rPr>
                    <w:noProof/>
                    <w:webHidden/>
                  </w:rPr>
                  <w:fldChar w:fldCharType="end"/>
                </w:r>
              </w:hyperlink>
            </w:p>
            <w:p w14:paraId="5A0A4207" w14:textId="751D35EE" w:rsidR="00385E47" w:rsidRDefault="00566C17" w:rsidP="00385E47">
              <w:pPr>
                <w:pStyle w:val="TOC1"/>
                <w:tabs>
                  <w:tab w:val="right" w:leader="dot" w:pos="9016"/>
                </w:tabs>
                <w:spacing w:line="360" w:lineRule="auto"/>
                <w:rPr>
                  <w:rFonts w:eastAsiaTheme="minorEastAsia"/>
                  <w:noProof/>
                  <w:lang w:eastAsia="en-GB"/>
                </w:rPr>
              </w:pPr>
              <w:hyperlink w:anchor="_Toc18064866" w:history="1">
                <w:r w:rsidR="00385E47" w:rsidRPr="00660FDC">
                  <w:rPr>
                    <w:rStyle w:val="Hyperlink"/>
                    <w:rFonts w:ascii="Arial" w:hAnsi="Arial" w:cs="Arial"/>
                    <w:noProof/>
                  </w:rPr>
                  <w:t>Introduction</w:t>
                </w:r>
                <w:r w:rsidR="00385E47">
                  <w:rPr>
                    <w:noProof/>
                    <w:webHidden/>
                  </w:rPr>
                  <w:tab/>
                </w:r>
                <w:r w:rsidR="00385E47">
                  <w:rPr>
                    <w:noProof/>
                    <w:webHidden/>
                  </w:rPr>
                  <w:fldChar w:fldCharType="begin"/>
                </w:r>
                <w:r w:rsidR="00385E47">
                  <w:rPr>
                    <w:noProof/>
                    <w:webHidden/>
                  </w:rPr>
                  <w:instrText xml:space="preserve"> PAGEREF _Toc18064866 \h </w:instrText>
                </w:r>
                <w:r w:rsidR="00385E47">
                  <w:rPr>
                    <w:noProof/>
                    <w:webHidden/>
                  </w:rPr>
                </w:r>
                <w:r w:rsidR="00385E47">
                  <w:rPr>
                    <w:noProof/>
                    <w:webHidden/>
                  </w:rPr>
                  <w:fldChar w:fldCharType="separate"/>
                </w:r>
                <w:r w:rsidR="00385E47">
                  <w:rPr>
                    <w:noProof/>
                    <w:webHidden/>
                  </w:rPr>
                  <w:t>2</w:t>
                </w:r>
                <w:r w:rsidR="00385E47">
                  <w:rPr>
                    <w:noProof/>
                    <w:webHidden/>
                  </w:rPr>
                  <w:fldChar w:fldCharType="end"/>
                </w:r>
              </w:hyperlink>
            </w:p>
            <w:p w14:paraId="5693E9BF" w14:textId="4A5F8F0A" w:rsidR="00385E47" w:rsidRDefault="00566C17" w:rsidP="00385E47">
              <w:pPr>
                <w:pStyle w:val="TOC1"/>
                <w:tabs>
                  <w:tab w:val="right" w:leader="dot" w:pos="9016"/>
                </w:tabs>
                <w:spacing w:line="360" w:lineRule="auto"/>
                <w:rPr>
                  <w:rFonts w:eastAsiaTheme="minorEastAsia"/>
                  <w:noProof/>
                  <w:lang w:eastAsia="en-GB"/>
                </w:rPr>
              </w:pPr>
              <w:hyperlink w:anchor="_Toc18064867" w:history="1">
                <w:r w:rsidR="00385E47" w:rsidRPr="00660FDC">
                  <w:rPr>
                    <w:rStyle w:val="Hyperlink"/>
                    <w:rFonts w:ascii="Arial" w:hAnsi="Arial" w:cs="Arial"/>
                    <w:noProof/>
                  </w:rPr>
                  <w:t>Main Findings</w:t>
                </w:r>
                <w:r w:rsidR="00385E47">
                  <w:rPr>
                    <w:noProof/>
                    <w:webHidden/>
                  </w:rPr>
                  <w:tab/>
                </w:r>
                <w:r w:rsidR="00385E47">
                  <w:rPr>
                    <w:noProof/>
                    <w:webHidden/>
                  </w:rPr>
                  <w:fldChar w:fldCharType="begin"/>
                </w:r>
                <w:r w:rsidR="00385E47">
                  <w:rPr>
                    <w:noProof/>
                    <w:webHidden/>
                  </w:rPr>
                  <w:instrText xml:space="preserve"> PAGEREF _Toc18064867 \h </w:instrText>
                </w:r>
                <w:r w:rsidR="00385E47">
                  <w:rPr>
                    <w:noProof/>
                    <w:webHidden/>
                  </w:rPr>
                </w:r>
                <w:r w:rsidR="00385E47">
                  <w:rPr>
                    <w:noProof/>
                    <w:webHidden/>
                  </w:rPr>
                  <w:fldChar w:fldCharType="separate"/>
                </w:r>
                <w:r w:rsidR="00385E47">
                  <w:rPr>
                    <w:noProof/>
                    <w:webHidden/>
                  </w:rPr>
                  <w:t>3</w:t>
                </w:r>
                <w:r w:rsidR="00385E47">
                  <w:rPr>
                    <w:noProof/>
                    <w:webHidden/>
                  </w:rPr>
                  <w:fldChar w:fldCharType="end"/>
                </w:r>
              </w:hyperlink>
            </w:p>
            <w:p w14:paraId="037B311D" w14:textId="260B80AD" w:rsidR="00385E47" w:rsidRDefault="00566C17" w:rsidP="00385E47">
              <w:pPr>
                <w:pStyle w:val="TOC2"/>
                <w:tabs>
                  <w:tab w:val="right" w:leader="dot" w:pos="9016"/>
                </w:tabs>
                <w:spacing w:line="360" w:lineRule="auto"/>
                <w:rPr>
                  <w:rFonts w:eastAsiaTheme="minorEastAsia"/>
                  <w:noProof/>
                  <w:lang w:eastAsia="en-GB"/>
                </w:rPr>
              </w:pPr>
              <w:hyperlink w:anchor="_Toc18064868" w:history="1">
                <w:r w:rsidR="00385E47" w:rsidRPr="00660FDC">
                  <w:rPr>
                    <w:rStyle w:val="Hyperlink"/>
                    <w:rFonts w:ascii="Arial" w:hAnsi="Arial" w:cs="Arial"/>
                    <w:noProof/>
                  </w:rPr>
                  <w:t>Motivation</w:t>
                </w:r>
                <w:r w:rsidR="00385E47">
                  <w:rPr>
                    <w:noProof/>
                    <w:webHidden/>
                  </w:rPr>
                  <w:tab/>
                </w:r>
                <w:r w:rsidR="00385E47">
                  <w:rPr>
                    <w:noProof/>
                    <w:webHidden/>
                  </w:rPr>
                  <w:fldChar w:fldCharType="begin"/>
                </w:r>
                <w:r w:rsidR="00385E47">
                  <w:rPr>
                    <w:noProof/>
                    <w:webHidden/>
                  </w:rPr>
                  <w:instrText xml:space="preserve"> PAGEREF _Toc18064868 \h </w:instrText>
                </w:r>
                <w:r w:rsidR="00385E47">
                  <w:rPr>
                    <w:noProof/>
                    <w:webHidden/>
                  </w:rPr>
                </w:r>
                <w:r w:rsidR="00385E47">
                  <w:rPr>
                    <w:noProof/>
                    <w:webHidden/>
                  </w:rPr>
                  <w:fldChar w:fldCharType="separate"/>
                </w:r>
                <w:r w:rsidR="00385E47">
                  <w:rPr>
                    <w:noProof/>
                    <w:webHidden/>
                  </w:rPr>
                  <w:t>3</w:t>
                </w:r>
                <w:r w:rsidR="00385E47">
                  <w:rPr>
                    <w:noProof/>
                    <w:webHidden/>
                  </w:rPr>
                  <w:fldChar w:fldCharType="end"/>
                </w:r>
              </w:hyperlink>
            </w:p>
            <w:p w14:paraId="2817C827" w14:textId="6FA7F48B" w:rsidR="00385E47" w:rsidRDefault="00566C17" w:rsidP="00385E47">
              <w:pPr>
                <w:pStyle w:val="TOC3"/>
                <w:tabs>
                  <w:tab w:val="right" w:leader="dot" w:pos="9016"/>
                </w:tabs>
                <w:spacing w:line="360" w:lineRule="auto"/>
                <w:rPr>
                  <w:rFonts w:eastAsiaTheme="minorEastAsia"/>
                  <w:noProof/>
                  <w:lang w:eastAsia="en-GB"/>
                </w:rPr>
              </w:pPr>
              <w:hyperlink w:anchor="_Toc18064869" w:history="1">
                <w:r w:rsidR="00385E47" w:rsidRPr="00660FDC">
                  <w:rPr>
                    <w:rStyle w:val="Hyperlink"/>
                    <w:rFonts w:ascii="Arial" w:hAnsi="Arial" w:cs="Arial"/>
                    <w:noProof/>
                  </w:rPr>
                  <w:t>Vroom’s expectancy theory</w:t>
                </w:r>
                <w:r w:rsidR="00385E47">
                  <w:rPr>
                    <w:noProof/>
                    <w:webHidden/>
                  </w:rPr>
                  <w:tab/>
                </w:r>
                <w:r w:rsidR="00385E47">
                  <w:rPr>
                    <w:noProof/>
                    <w:webHidden/>
                  </w:rPr>
                  <w:fldChar w:fldCharType="begin"/>
                </w:r>
                <w:r w:rsidR="00385E47">
                  <w:rPr>
                    <w:noProof/>
                    <w:webHidden/>
                  </w:rPr>
                  <w:instrText xml:space="preserve"> PAGEREF _Toc18064869 \h </w:instrText>
                </w:r>
                <w:r w:rsidR="00385E47">
                  <w:rPr>
                    <w:noProof/>
                    <w:webHidden/>
                  </w:rPr>
                </w:r>
                <w:r w:rsidR="00385E47">
                  <w:rPr>
                    <w:noProof/>
                    <w:webHidden/>
                  </w:rPr>
                  <w:fldChar w:fldCharType="separate"/>
                </w:r>
                <w:r w:rsidR="00385E47">
                  <w:rPr>
                    <w:noProof/>
                    <w:webHidden/>
                  </w:rPr>
                  <w:t>4</w:t>
                </w:r>
                <w:r w:rsidR="00385E47">
                  <w:rPr>
                    <w:noProof/>
                    <w:webHidden/>
                  </w:rPr>
                  <w:fldChar w:fldCharType="end"/>
                </w:r>
              </w:hyperlink>
            </w:p>
            <w:p w14:paraId="336656DC" w14:textId="44AF9281" w:rsidR="00385E47" w:rsidRDefault="00566C17" w:rsidP="00385E47">
              <w:pPr>
                <w:pStyle w:val="TOC2"/>
                <w:tabs>
                  <w:tab w:val="right" w:leader="dot" w:pos="9016"/>
                </w:tabs>
                <w:spacing w:line="360" w:lineRule="auto"/>
                <w:rPr>
                  <w:rFonts w:eastAsiaTheme="minorEastAsia"/>
                  <w:noProof/>
                  <w:lang w:eastAsia="en-GB"/>
                </w:rPr>
              </w:pPr>
              <w:hyperlink w:anchor="_Toc18064870" w:history="1">
                <w:r w:rsidR="00385E47" w:rsidRPr="00660FDC">
                  <w:rPr>
                    <w:rStyle w:val="Hyperlink"/>
                    <w:rFonts w:ascii="Arial" w:hAnsi="Arial" w:cs="Arial"/>
                    <w:noProof/>
                  </w:rPr>
                  <w:t>Maslow’s hierarchy of needs</w:t>
                </w:r>
                <w:r w:rsidR="00385E47">
                  <w:rPr>
                    <w:noProof/>
                    <w:webHidden/>
                  </w:rPr>
                  <w:tab/>
                </w:r>
                <w:r w:rsidR="00385E47">
                  <w:rPr>
                    <w:noProof/>
                    <w:webHidden/>
                  </w:rPr>
                  <w:fldChar w:fldCharType="begin"/>
                </w:r>
                <w:r w:rsidR="00385E47">
                  <w:rPr>
                    <w:noProof/>
                    <w:webHidden/>
                  </w:rPr>
                  <w:instrText xml:space="preserve"> PAGEREF _Toc18064870 \h </w:instrText>
                </w:r>
                <w:r w:rsidR="00385E47">
                  <w:rPr>
                    <w:noProof/>
                    <w:webHidden/>
                  </w:rPr>
                </w:r>
                <w:r w:rsidR="00385E47">
                  <w:rPr>
                    <w:noProof/>
                    <w:webHidden/>
                  </w:rPr>
                  <w:fldChar w:fldCharType="separate"/>
                </w:r>
                <w:r w:rsidR="00385E47">
                  <w:rPr>
                    <w:noProof/>
                    <w:webHidden/>
                  </w:rPr>
                  <w:t>5</w:t>
                </w:r>
                <w:r w:rsidR="00385E47">
                  <w:rPr>
                    <w:noProof/>
                    <w:webHidden/>
                  </w:rPr>
                  <w:fldChar w:fldCharType="end"/>
                </w:r>
              </w:hyperlink>
            </w:p>
            <w:p w14:paraId="781F15D4" w14:textId="376DB0A6" w:rsidR="00385E47" w:rsidRDefault="00566C17" w:rsidP="00385E47">
              <w:pPr>
                <w:pStyle w:val="TOC1"/>
                <w:tabs>
                  <w:tab w:val="right" w:leader="dot" w:pos="9016"/>
                </w:tabs>
                <w:spacing w:line="360" w:lineRule="auto"/>
                <w:rPr>
                  <w:rFonts w:eastAsiaTheme="minorEastAsia"/>
                  <w:noProof/>
                  <w:lang w:eastAsia="en-GB"/>
                </w:rPr>
              </w:pPr>
              <w:hyperlink w:anchor="_Toc18064871" w:history="1">
                <w:r w:rsidR="00385E47" w:rsidRPr="00660FDC">
                  <w:rPr>
                    <w:rStyle w:val="Hyperlink"/>
                    <w:rFonts w:ascii="Arial" w:hAnsi="Arial" w:cs="Arial"/>
                    <w:noProof/>
                  </w:rPr>
                  <w:t>Performance management</w:t>
                </w:r>
                <w:r w:rsidR="00385E47">
                  <w:rPr>
                    <w:noProof/>
                    <w:webHidden/>
                  </w:rPr>
                  <w:tab/>
                </w:r>
                <w:r w:rsidR="00385E47">
                  <w:rPr>
                    <w:noProof/>
                    <w:webHidden/>
                  </w:rPr>
                  <w:fldChar w:fldCharType="begin"/>
                </w:r>
                <w:r w:rsidR="00385E47">
                  <w:rPr>
                    <w:noProof/>
                    <w:webHidden/>
                  </w:rPr>
                  <w:instrText xml:space="preserve"> PAGEREF _Toc18064871 \h </w:instrText>
                </w:r>
                <w:r w:rsidR="00385E47">
                  <w:rPr>
                    <w:noProof/>
                    <w:webHidden/>
                  </w:rPr>
                </w:r>
                <w:r w:rsidR="00385E47">
                  <w:rPr>
                    <w:noProof/>
                    <w:webHidden/>
                  </w:rPr>
                  <w:fldChar w:fldCharType="separate"/>
                </w:r>
                <w:r w:rsidR="00385E47">
                  <w:rPr>
                    <w:noProof/>
                    <w:webHidden/>
                  </w:rPr>
                  <w:t>6</w:t>
                </w:r>
                <w:r w:rsidR="00385E47">
                  <w:rPr>
                    <w:noProof/>
                    <w:webHidden/>
                  </w:rPr>
                  <w:fldChar w:fldCharType="end"/>
                </w:r>
              </w:hyperlink>
            </w:p>
            <w:p w14:paraId="5B955309" w14:textId="73A4D3DE" w:rsidR="00385E47" w:rsidRDefault="00566C17" w:rsidP="00385E47">
              <w:pPr>
                <w:pStyle w:val="TOC2"/>
                <w:tabs>
                  <w:tab w:val="right" w:leader="dot" w:pos="9016"/>
                </w:tabs>
                <w:spacing w:line="360" w:lineRule="auto"/>
                <w:rPr>
                  <w:rFonts w:eastAsiaTheme="minorEastAsia"/>
                  <w:noProof/>
                  <w:lang w:eastAsia="en-GB"/>
                </w:rPr>
              </w:pPr>
              <w:hyperlink w:anchor="_Toc18064872" w:history="1">
                <w:r w:rsidR="00385E47" w:rsidRPr="00660FDC">
                  <w:rPr>
                    <w:rStyle w:val="Hyperlink"/>
                    <w:rFonts w:ascii="Arial" w:hAnsi="Arial" w:cs="Arial"/>
                    <w:noProof/>
                  </w:rPr>
                  <w:t>Performance management cycle</w:t>
                </w:r>
                <w:r w:rsidR="00385E47">
                  <w:rPr>
                    <w:noProof/>
                    <w:webHidden/>
                  </w:rPr>
                  <w:tab/>
                </w:r>
                <w:r w:rsidR="00385E47">
                  <w:rPr>
                    <w:noProof/>
                    <w:webHidden/>
                  </w:rPr>
                  <w:fldChar w:fldCharType="begin"/>
                </w:r>
                <w:r w:rsidR="00385E47">
                  <w:rPr>
                    <w:noProof/>
                    <w:webHidden/>
                  </w:rPr>
                  <w:instrText xml:space="preserve"> PAGEREF _Toc18064872 \h </w:instrText>
                </w:r>
                <w:r w:rsidR="00385E47">
                  <w:rPr>
                    <w:noProof/>
                    <w:webHidden/>
                  </w:rPr>
                </w:r>
                <w:r w:rsidR="00385E47">
                  <w:rPr>
                    <w:noProof/>
                    <w:webHidden/>
                  </w:rPr>
                  <w:fldChar w:fldCharType="separate"/>
                </w:r>
                <w:r w:rsidR="00385E47">
                  <w:rPr>
                    <w:noProof/>
                    <w:webHidden/>
                  </w:rPr>
                  <w:t>6</w:t>
                </w:r>
                <w:r w:rsidR="00385E47">
                  <w:rPr>
                    <w:noProof/>
                    <w:webHidden/>
                  </w:rPr>
                  <w:fldChar w:fldCharType="end"/>
                </w:r>
              </w:hyperlink>
            </w:p>
            <w:p w14:paraId="0A9F6534" w14:textId="618E1D25" w:rsidR="00385E47" w:rsidRDefault="00566C17" w:rsidP="00385E47">
              <w:pPr>
                <w:pStyle w:val="TOC3"/>
                <w:tabs>
                  <w:tab w:val="right" w:leader="dot" w:pos="9016"/>
                </w:tabs>
                <w:spacing w:line="360" w:lineRule="auto"/>
                <w:rPr>
                  <w:rFonts w:eastAsiaTheme="minorEastAsia"/>
                  <w:noProof/>
                  <w:lang w:eastAsia="en-GB"/>
                </w:rPr>
              </w:pPr>
              <w:hyperlink w:anchor="_Toc18064873" w:history="1">
                <w:r w:rsidR="00385E47" w:rsidRPr="00660FDC">
                  <w:rPr>
                    <w:rStyle w:val="Hyperlink"/>
                    <w:rFonts w:ascii="Arial" w:hAnsi="Arial" w:cs="Arial"/>
                    <w:noProof/>
                  </w:rPr>
                  <w:t>Goal setting theory</w:t>
                </w:r>
                <w:r w:rsidR="00385E47">
                  <w:rPr>
                    <w:noProof/>
                    <w:webHidden/>
                  </w:rPr>
                  <w:tab/>
                </w:r>
                <w:r w:rsidR="00385E47">
                  <w:rPr>
                    <w:noProof/>
                    <w:webHidden/>
                  </w:rPr>
                  <w:fldChar w:fldCharType="begin"/>
                </w:r>
                <w:r w:rsidR="00385E47">
                  <w:rPr>
                    <w:noProof/>
                    <w:webHidden/>
                  </w:rPr>
                  <w:instrText xml:space="preserve"> PAGEREF _Toc18064873 \h </w:instrText>
                </w:r>
                <w:r w:rsidR="00385E47">
                  <w:rPr>
                    <w:noProof/>
                    <w:webHidden/>
                  </w:rPr>
                </w:r>
                <w:r w:rsidR="00385E47">
                  <w:rPr>
                    <w:noProof/>
                    <w:webHidden/>
                  </w:rPr>
                  <w:fldChar w:fldCharType="separate"/>
                </w:r>
                <w:r w:rsidR="00385E47">
                  <w:rPr>
                    <w:noProof/>
                    <w:webHidden/>
                  </w:rPr>
                  <w:t>9</w:t>
                </w:r>
                <w:r w:rsidR="00385E47">
                  <w:rPr>
                    <w:noProof/>
                    <w:webHidden/>
                  </w:rPr>
                  <w:fldChar w:fldCharType="end"/>
                </w:r>
              </w:hyperlink>
            </w:p>
            <w:p w14:paraId="1FFA22B5" w14:textId="6D465313" w:rsidR="00385E47" w:rsidRDefault="00566C17" w:rsidP="00385E47">
              <w:pPr>
                <w:pStyle w:val="TOC3"/>
                <w:tabs>
                  <w:tab w:val="right" w:leader="dot" w:pos="9016"/>
                </w:tabs>
                <w:spacing w:line="360" w:lineRule="auto"/>
                <w:rPr>
                  <w:rFonts w:eastAsiaTheme="minorEastAsia"/>
                  <w:noProof/>
                  <w:lang w:eastAsia="en-GB"/>
                </w:rPr>
              </w:pPr>
              <w:hyperlink w:anchor="_Toc18064874" w:history="1">
                <w:r w:rsidR="00385E47" w:rsidRPr="00660FDC">
                  <w:rPr>
                    <w:rStyle w:val="Hyperlink"/>
                    <w:rFonts w:ascii="Arial" w:hAnsi="Arial" w:cs="Arial"/>
                    <w:noProof/>
                  </w:rPr>
                  <w:t>Expectancy theory</w:t>
                </w:r>
                <w:r w:rsidR="00385E47">
                  <w:rPr>
                    <w:noProof/>
                    <w:webHidden/>
                  </w:rPr>
                  <w:tab/>
                </w:r>
                <w:r w:rsidR="00385E47">
                  <w:rPr>
                    <w:noProof/>
                    <w:webHidden/>
                  </w:rPr>
                  <w:fldChar w:fldCharType="begin"/>
                </w:r>
                <w:r w:rsidR="00385E47">
                  <w:rPr>
                    <w:noProof/>
                    <w:webHidden/>
                  </w:rPr>
                  <w:instrText xml:space="preserve"> PAGEREF _Toc18064874 \h </w:instrText>
                </w:r>
                <w:r w:rsidR="00385E47">
                  <w:rPr>
                    <w:noProof/>
                    <w:webHidden/>
                  </w:rPr>
                </w:r>
                <w:r w:rsidR="00385E47">
                  <w:rPr>
                    <w:noProof/>
                    <w:webHidden/>
                  </w:rPr>
                  <w:fldChar w:fldCharType="separate"/>
                </w:r>
                <w:r w:rsidR="00385E47">
                  <w:rPr>
                    <w:noProof/>
                    <w:webHidden/>
                  </w:rPr>
                  <w:t>9</w:t>
                </w:r>
                <w:r w:rsidR="00385E47">
                  <w:rPr>
                    <w:noProof/>
                    <w:webHidden/>
                  </w:rPr>
                  <w:fldChar w:fldCharType="end"/>
                </w:r>
              </w:hyperlink>
            </w:p>
            <w:p w14:paraId="5A1230AD" w14:textId="59334C24" w:rsidR="00385E47" w:rsidRDefault="00566C17" w:rsidP="00385E47">
              <w:pPr>
                <w:pStyle w:val="TOC2"/>
                <w:tabs>
                  <w:tab w:val="right" w:leader="dot" w:pos="9016"/>
                </w:tabs>
                <w:spacing w:line="360" w:lineRule="auto"/>
                <w:rPr>
                  <w:rFonts w:eastAsiaTheme="minorEastAsia"/>
                  <w:noProof/>
                  <w:lang w:eastAsia="en-GB"/>
                </w:rPr>
              </w:pPr>
              <w:hyperlink w:anchor="_Toc18064875" w:history="1">
                <w:r w:rsidR="00385E47" w:rsidRPr="00660FDC">
                  <w:rPr>
                    <w:rStyle w:val="Hyperlink"/>
                    <w:rFonts w:ascii="Arial" w:hAnsi="Arial" w:cs="Arial"/>
                    <w:noProof/>
                  </w:rPr>
                  <w:t>Sika case study</w:t>
                </w:r>
                <w:r w:rsidR="00385E47">
                  <w:rPr>
                    <w:noProof/>
                    <w:webHidden/>
                  </w:rPr>
                  <w:tab/>
                </w:r>
                <w:r w:rsidR="00385E47">
                  <w:rPr>
                    <w:noProof/>
                    <w:webHidden/>
                  </w:rPr>
                  <w:fldChar w:fldCharType="begin"/>
                </w:r>
                <w:r w:rsidR="00385E47">
                  <w:rPr>
                    <w:noProof/>
                    <w:webHidden/>
                  </w:rPr>
                  <w:instrText xml:space="preserve"> PAGEREF _Toc18064875 \h </w:instrText>
                </w:r>
                <w:r w:rsidR="00385E47">
                  <w:rPr>
                    <w:noProof/>
                    <w:webHidden/>
                  </w:rPr>
                </w:r>
                <w:r w:rsidR="00385E47">
                  <w:rPr>
                    <w:noProof/>
                    <w:webHidden/>
                  </w:rPr>
                  <w:fldChar w:fldCharType="separate"/>
                </w:r>
                <w:r w:rsidR="00385E47">
                  <w:rPr>
                    <w:noProof/>
                    <w:webHidden/>
                  </w:rPr>
                  <w:t>9</w:t>
                </w:r>
                <w:r w:rsidR="00385E47">
                  <w:rPr>
                    <w:noProof/>
                    <w:webHidden/>
                  </w:rPr>
                  <w:fldChar w:fldCharType="end"/>
                </w:r>
              </w:hyperlink>
            </w:p>
            <w:p w14:paraId="06E23C29" w14:textId="4589D7FF" w:rsidR="00385E47" w:rsidRDefault="00566C17" w:rsidP="00385E47">
              <w:pPr>
                <w:pStyle w:val="TOC2"/>
                <w:tabs>
                  <w:tab w:val="right" w:leader="dot" w:pos="9016"/>
                </w:tabs>
                <w:spacing w:line="360" w:lineRule="auto"/>
                <w:rPr>
                  <w:rFonts w:eastAsiaTheme="minorEastAsia"/>
                  <w:noProof/>
                  <w:lang w:eastAsia="en-GB"/>
                </w:rPr>
              </w:pPr>
              <w:hyperlink w:anchor="_Toc18064876" w:history="1">
                <w:r w:rsidR="00385E47" w:rsidRPr="00660FDC">
                  <w:rPr>
                    <w:rStyle w:val="Hyperlink"/>
                    <w:rFonts w:ascii="Arial" w:hAnsi="Arial" w:cs="Arial"/>
                    <w:noProof/>
                  </w:rPr>
                  <w:t>Employee Engagement</w:t>
                </w:r>
                <w:r w:rsidR="00385E47">
                  <w:rPr>
                    <w:noProof/>
                    <w:webHidden/>
                  </w:rPr>
                  <w:tab/>
                </w:r>
                <w:r w:rsidR="00385E47">
                  <w:rPr>
                    <w:noProof/>
                    <w:webHidden/>
                  </w:rPr>
                  <w:fldChar w:fldCharType="begin"/>
                </w:r>
                <w:r w:rsidR="00385E47">
                  <w:rPr>
                    <w:noProof/>
                    <w:webHidden/>
                  </w:rPr>
                  <w:instrText xml:space="preserve"> PAGEREF _Toc18064876 \h </w:instrText>
                </w:r>
                <w:r w:rsidR="00385E47">
                  <w:rPr>
                    <w:noProof/>
                    <w:webHidden/>
                  </w:rPr>
                </w:r>
                <w:r w:rsidR="00385E47">
                  <w:rPr>
                    <w:noProof/>
                    <w:webHidden/>
                  </w:rPr>
                  <w:fldChar w:fldCharType="separate"/>
                </w:r>
                <w:r w:rsidR="00385E47">
                  <w:rPr>
                    <w:noProof/>
                    <w:webHidden/>
                  </w:rPr>
                  <w:t>10</w:t>
                </w:r>
                <w:r w:rsidR="00385E47">
                  <w:rPr>
                    <w:noProof/>
                    <w:webHidden/>
                  </w:rPr>
                  <w:fldChar w:fldCharType="end"/>
                </w:r>
              </w:hyperlink>
            </w:p>
            <w:p w14:paraId="302AA62B" w14:textId="149CAA39" w:rsidR="00385E47" w:rsidRDefault="00566C17" w:rsidP="00385E47">
              <w:pPr>
                <w:pStyle w:val="TOC1"/>
                <w:tabs>
                  <w:tab w:val="right" w:leader="dot" w:pos="9016"/>
                </w:tabs>
                <w:spacing w:line="360" w:lineRule="auto"/>
                <w:rPr>
                  <w:rFonts w:eastAsiaTheme="minorEastAsia"/>
                  <w:noProof/>
                  <w:lang w:eastAsia="en-GB"/>
                </w:rPr>
              </w:pPr>
              <w:hyperlink w:anchor="_Toc18064877" w:history="1">
                <w:r w:rsidR="00385E47" w:rsidRPr="00660FDC">
                  <w:rPr>
                    <w:rStyle w:val="Hyperlink"/>
                    <w:rFonts w:ascii="Arial" w:hAnsi="Arial" w:cs="Arial"/>
                    <w:noProof/>
                  </w:rPr>
                  <w:t>Personal Development Plan</w:t>
                </w:r>
                <w:r w:rsidR="00385E47">
                  <w:rPr>
                    <w:noProof/>
                    <w:webHidden/>
                  </w:rPr>
                  <w:tab/>
                </w:r>
                <w:r w:rsidR="00385E47">
                  <w:rPr>
                    <w:noProof/>
                    <w:webHidden/>
                  </w:rPr>
                  <w:fldChar w:fldCharType="begin"/>
                </w:r>
                <w:r w:rsidR="00385E47">
                  <w:rPr>
                    <w:noProof/>
                    <w:webHidden/>
                  </w:rPr>
                  <w:instrText xml:space="preserve"> PAGEREF _Toc18064877 \h </w:instrText>
                </w:r>
                <w:r w:rsidR="00385E47">
                  <w:rPr>
                    <w:noProof/>
                    <w:webHidden/>
                  </w:rPr>
                </w:r>
                <w:r w:rsidR="00385E47">
                  <w:rPr>
                    <w:noProof/>
                    <w:webHidden/>
                  </w:rPr>
                  <w:fldChar w:fldCharType="separate"/>
                </w:r>
                <w:r w:rsidR="00385E47">
                  <w:rPr>
                    <w:noProof/>
                    <w:webHidden/>
                  </w:rPr>
                  <w:t>14</w:t>
                </w:r>
                <w:r w:rsidR="00385E47">
                  <w:rPr>
                    <w:noProof/>
                    <w:webHidden/>
                  </w:rPr>
                  <w:fldChar w:fldCharType="end"/>
                </w:r>
              </w:hyperlink>
            </w:p>
            <w:p w14:paraId="6F359F14" w14:textId="2A1FDBF4" w:rsidR="00385E47" w:rsidRDefault="00566C17" w:rsidP="00385E47">
              <w:pPr>
                <w:pStyle w:val="TOC1"/>
                <w:tabs>
                  <w:tab w:val="right" w:leader="dot" w:pos="9016"/>
                </w:tabs>
                <w:spacing w:line="360" w:lineRule="auto"/>
                <w:rPr>
                  <w:rFonts w:eastAsiaTheme="minorEastAsia"/>
                  <w:noProof/>
                  <w:lang w:eastAsia="en-GB"/>
                </w:rPr>
              </w:pPr>
              <w:hyperlink w:anchor="_Toc18064878" w:history="1">
                <w:r w:rsidR="00385E47" w:rsidRPr="00660FDC">
                  <w:rPr>
                    <w:rStyle w:val="Hyperlink"/>
                    <w:rFonts w:ascii="Arial" w:hAnsi="Arial" w:cs="Arial"/>
                    <w:noProof/>
                  </w:rPr>
                  <w:t>Conclusion</w:t>
                </w:r>
                <w:r w:rsidR="00385E47">
                  <w:rPr>
                    <w:noProof/>
                    <w:webHidden/>
                  </w:rPr>
                  <w:tab/>
                </w:r>
                <w:r w:rsidR="00385E47">
                  <w:rPr>
                    <w:noProof/>
                    <w:webHidden/>
                  </w:rPr>
                  <w:fldChar w:fldCharType="begin"/>
                </w:r>
                <w:r w:rsidR="00385E47">
                  <w:rPr>
                    <w:noProof/>
                    <w:webHidden/>
                  </w:rPr>
                  <w:instrText xml:space="preserve"> PAGEREF _Toc18064878 \h </w:instrText>
                </w:r>
                <w:r w:rsidR="00385E47">
                  <w:rPr>
                    <w:noProof/>
                    <w:webHidden/>
                  </w:rPr>
                </w:r>
                <w:r w:rsidR="00385E47">
                  <w:rPr>
                    <w:noProof/>
                    <w:webHidden/>
                  </w:rPr>
                  <w:fldChar w:fldCharType="separate"/>
                </w:r>
                <w:r w:rsidR="00385E47">
                  <w:rPr>
                    <w:noProof/>
                    <w:webHidden/>
                  </w:rPr>
                  <w:t>20</w:t>
                </w:r>
                <w:r w:rsidR="00385E47">
                  <w:rPr>
                    <w:noProof/>
                    <w:webHidden/>
                  </w:rPr>
                  <w:fldChar w:fldCharType="end"/>
                </w:r>
              </w:hyperlink>
            </w:p>
            <w:p w14:paraId="7724ABD6" w14:textId="4F6AC12A" w:rsidR="00385E47" w:rsidRDefault="00566C17" w:rsidP="00385E47">
              <w:pPr>
                <w:pStyle w:val="TOC1"/>
                <w:tabs>
                  <w:tab w:val="right" w:leader="dot" w:pos="9016"/>
                </w:tabs>
                <w:spacing w:line="360" w:lineRule="auto"/>
                <w:rPr>
                  <w:rFonts w:eastAsiaTheme="minorEastAsia"/>
                  <w:noProof/>
                  <w:lang w:eastAsia="en-GB"/>
                </w:rPr>
              </w:pPr>
              <w:hyperlink w:anchor="_Toc18064879" w:history="1">
                <w:r w:rsidR="00385E47" w:rsidRPr="00660FDC">
                  <w:rPr>
                    <w:rStyle w:val="Hyperlink"/>
                    <w:rFonts w:ascii="Arial" w:hAnsi="Arial" w:cs="Arial"/>
                    <w:noProof/>
                  </w:rPr>
                  <w:t>Bibliography</w:t>
                </w:r>
                <w:r w:rsidR="00385E47">
                  <w:rPr>
                    <w:noProof/>
                    <w:webHidden/>
                  </w:rPr>
                  <w:tab/>
                </w:r>
                <w:r w:rsidR="00385E47">
                  <w:rPr>
                    <w:noProof/>
                    <w:webHidden/>
                  </w:rPr>
                  <w:fldChar w:fldCharType="begin"/>
                </w:r>
                <w:r w:rsidR="00385E47">
                  <w:rPr>
                    <w:noProof/>
                    <w:webHidden/>
                  </w:rPr>
                  <w:instrText xml:space="preserve"> PAGEREF _Toc18064879 \h </w:instrText>
                </w:r>
                <w:r w:rsidR="00385E47">
                  <w:rPr>
                    <w:noProof/>
                    <w:webHidden/>
                  </w:rPr>
                </w:r>
                <w:r w:rsidR="00385E47">
                  <w:rPr>
                    <w:noProof/>
                    <w:webHidden/>
                  </w:rPr>
                  <w:fldChar w:fldCharType="separate"/>
                </w:r>
                <w:r w:rsidR="00385E47">
                  <w:rPr>
                    <w:noProof/>
                    <w:webHidden/>
                  </w:rPr>
                  <w:t>22</w:t>
                </w:r>
                <w:r w:rsidR="00385E47">
                  <w:rPr>
                    <w:noProof/>
                    <w:webHidden/>
                  </w:rPr>
                  <w:fldChar w:fldCharType="end"/>
                </w:r>
              </w:hyperlink>
            </w:p>
            <w:p w14:paraId="54E12E65" w14:textId="166A350B" w:rsidR="00385E47" w:rsidRDefault="00566C17" w:rsidP="00385E47">
              <w:pPr>
                <w:pStyle w:val="TOC1"/>
                <w:tabs>
                  <w:tab w:val="right" w:leader="dot" w:pos="9016"/>
                </w:tabs>
                <w:spacing w:line="360" w:lineRule="auto"/>
                <w:rPr>
                  <w:rFonts w:eastAsiaTheme="minorEastAsia"/>
                  <w:noProof/>
                  <w:lang w:eastAsia="en-GB"/>
                </w:rPr>
              </w:pPr>
              <w:hyperlink w:anchor="_Toc18064880" w:history="1">
                <w:r w:rsidR="00385E47" w:rsidRPr="00660FDC">
                  <w:rPr>
                    <w:rStyle w:val="Hyperlink"/>
                    <w:rFonts w:ascii="Arial" w:hAnsi="Arial" w:cs="Arial"/>
                    <w:noProof/>
                  </w:rPr>
                  <w:t>Appendix</w:t>
                </w:r>
                <w:r w:rsidR="00385E47">
                  <w:rPr>
                    <w:noProof/>
                    <w:webHidden/>
                  </w:rPr>
                  <w:tab/>
                </w:r>
                <w:r w:rsidR="00385E47">
                  <w:rPr>
                    <w:noProof/>
                    <w:webHidden/>
                  </w:rPr>
                  <w:fldChar w:fldCharType="begin"/>
                </w:r>
                <w:r w:rsidR="00385E47">
                  <w:rPr>
                    <w:noProof/>
                    <w:webHidden/>
                  </w:rPr>
                  <w:instrText xml:space="preserve"> PAGEREF _Toc18064880 \h </w:instrText>
                </w:r>
                <w:r w:rsidR="00385E47">
                  <w:rPr>
                    <w:noProof/>
                    <w:webHidden/>
                  </w:rPr>
                </w:r>
                <w:r w:rsidR="00385E47">
                  <w:rPr>
                    <w:noProof/>
                    <w:webHidden/>
                  </w:rPr>
                  <w:fldChar w:fldCharType="separate"/>
                </w:r>
                <w:r w:rsidR="00385E47">
                  <w:rPr>
                    <w:noProof/>
                    <w:webHidden/>
                  </w:rPr>
                  <w:t>28</w:t>
                </w:r>
                <w:r w:rsidR="00385E47">
                  <w:rPr>
                    <w:noProof/>
                    <w:webHidden/>
                  </w:rPr>
                  <w:fldChar w:fldCharType="end"/>
                </w:r>
              </w:hyperlink>
            </w:p>
            <w:p w14:paraId="31DB2F80" w14:textId="53283F07" w:rsidR="00385E47" w:rsidRDefault="007D1947" w:rsidP="00385E47">
              <w:pPr>
                <w:spacing w:line="360" w:lineRule="auto"/>
                <w:rPr>
                  <w:rFonts w:ascii="Arial" w:hAnsi="Arial" w:cs="Arial"/>
                  <w:sz w:val="24"/>
                  <w:szCs w:val="24"/>
                </w:rPr>
              </w:pPr>
              <w:r w:rsidRPr="00385E47">
                <w:rPr>
                  <w:rFonts w:ascii="Arial" w:hAnsi="Arial" w:cs="Arial"/>
                  <w:b/>
                  <w:bCs/>
                  <w:noProof/>
                  <w:sz w:val="24"/>
                  <w:szCs w:val="24"/>
                </w:rPr>
                <w:fldChar w:fldCharType="end"/>
              </w:r>
              <w:r w:rsidR="00385E47" w:rsidRPr="00385E47">
                <w:rPr>
                  <w:rFonts w:ascii="Arial" w:hAnsi="Arial" w:cs="Arial"/>
                  <w:b/>
                  <w:bCs/>
                  <w:noProof/>
                  <w:sz w:val="24"/>
                  <w:szCs w:val="24"/>
                </w:rPr>
                <w:t xml:space="preserve"> </w:t>
              </w:r>
            </w:p>
          </w:sdtContent>
        </w:sdt>
        <w:p w14:paraId="3B595113" w14:textId="77777777" w:rsidR="00385E47" w:rsidRDefault="00385E47" w:rsidP="00385E47">
          <w:pPr>
            <w:pStyle w:val="Heading1"/>
            <w:spacing w:line="360" w:lineRule="auto"/>
            <w:rPr>
              <w:rFonts w:ascii="Arial" w:hAnsi="Arial" w:cs="Arial"/>
              <w:sz w:val="24"/>
              <w:szCs w:val="24"/>
            </w:rPr>
          </w:pPr>
        </w:p>
        <w:p w14:paraId="3E72BF78" w14:textId="4A06C09D" w:rsidR="00385E47" w:rsidRDefault="00385E47" w:rsidP="00385E47">
          <w:pPr>
            <w:spacing w:line="360" w:lineRule="auto"/>
            <w:rPr>
              <w:rFonts w:ascii="Arial" w:eastAsiaTheme="majorEastAsia" w:hAnsi="Arial" w:cs="Arial"/>
              <w:color w:val="2E74B5" w:themeColor="accent1" w:themeShade="BF"/>
              <w:sz w:val="24"/>
              <w:szCs w:val="24"/>
            </w:rPr>
          </w:pPr>
          <w:r>
            <w:rPr>
              <w:rFonts w:ascii="Arial" w:hAnsi="Arial" w:cs="Arial"/>
              <w:sz w:val="24"/>
              <w:szCs w:val="24"/>
            </w:rPr>
            <w:br w:type="page"/>
          </w:r>
        </w:p>
        <w:p w14:paraId="37B5AED9" w14:textId="3BC59F9D" w:rsidR="007D1947" w:rsidRPr="00385E47" w:rsidRDefault="007D1947" w:rsidP="00385E47">
          <w:pPr>
            <w:pStyle w:val="Heading1"/>
            <w:spacing w:line="360" w:lineRule="auto"/>
            <w:rPr>
              <w:rFonts w:ascii="Arial" w:hAnsi="Arial" w:cs="Arial"/>
              <w:sz w:val="24"/>
              <w:szCs w:val="24"/>
            </w:rPr>
          </w:pPr>
          <w:r w:rsidRPr="00385E47">
            <w:rPr>
              <w:rFonts w:ascii="Arial" w:hAnsi="Arial" w:cs="Arial"/>
              <w:sz w:val="24"/>
              <w:szCs w:val="24"/>
            </w:rPr>
            <w:lastRenderedPageBreak/>
            <w:t>Introduction</w:t>
          </w:r>
          <w:bookmarkEnd w:id="0"/>
        </w:p>
        <w:p w14:paraId="3BD6EEC1" w14:textId="3F9223FA" w:rsidR="0037247F" w:rsidRPr="00385E47" w:rsidRDefault="0037247F" w:rsidP="00385E47">
          <w:pPr>
            <w:spacing w:line="360" w:lineRule="auto"/>
            <w:rPr>
              <w:rFonts w:ascii="Arial" w:hAnsi="Arial" w:cs="Arial"/>
              <w:sz w:val="24"/>
              <w:szCs w:val="24"/>
            </w:rPr>
          </w:pPr>
        </w:p>
        <w:p w14:paraId="19EAD875" w14:textId="77DF32E9" w:rsidR="004028EA" w:rsidRPr="00385E47" w:rsidRDefault="0037247F" w:rsidP="00385E47">
          <w:pPr>
            <w:spacing w:line="360" w:lineRule="auto"/>
            <w:rPr>
              <w:rFonts w:ascii="Arial" w:hAnsi="Arial" w:cs="Arial"/>
              <w:sz w:val="24"/>
              <w:szCs w:val="24"/>
            </w:rPr>
          </w:pPr>
          <w:r w:rsidRPr="00385E47">
            <w:rPr>
              <w:rFonts w:ascii="Arial" w:hAnsi="Arial" w:cs="Arial"/>
              <w:sz w:val="24"/>
              <w:szCs w:val="24"/>
            </w:rPr>
            <w:t xml:space="preserve">This report will evaluate some of the models available to organisations that wish to develop the individuals they employ. </w:t>
          </w:r>
          <w:r w:rsidR="00204CE3" w:rsidRPr="00385E47">
            <w:rPr>
              <w:rFonts w:ascii="Arial" w:hAnsi="Arial" w:cs="Arial"/>
              <w:sz w:val="24"/>
              <w:szCs w:val="24"/>
            </w:rPr>
            <w:t>The report will look at</w:t>
          </w:r>
          <w:r w:rsidR="0096671D" w:rsidRPr="00385E47">
            <w:rPr>
              <w:rFonts w:ascii="Arial" w:hAnsi="Arial" w:cs="Arial"/>
              <w:sz w:val="24"/>
              <w:szCs w:val="24"/>
            </w:rPr>
            <w:t xml:space="preserve"> how Vroom’s Expectancy Theory and Maslow’s Hierarchy of Needs</w:t>
          </w:r>
          <w:r w:rsidR="00204CE3" w:rsidRPr="00385E47">
            <w:rPr>
              <w:rFonts w:ascii="Arial" w:hAnsi="Arial" w:cs="Arial"/>
              <w:sz w:val="24"/>
              <w:szCs w:val="24"/>
            </w:rPr>
            <w:t xml:space="preserve"> assist organisations with motivating employees</w:t>
          </w:r>
          <w:r w:rsidR="004028EA" w:rsidRPr="00385E47">
            <w:rPr>
              <w:rFonts w:ascii="Arial" w:hAnsi="Arial" w:cs="Arial"/>
              <w:sz w:val="24"/>
              <w:szCs w:val="24"/>
            </w:rPr>
            <w:t xml:space="preserve"> and how using these models can help with </w:t>
          </w:r>
          <w:r w:rsidR="0096671D" w:rsidRPr="00385E47">
            <w:rPr>
              <w:rFonts w:ascii="Arial" w:hAnsi="Arial" w:cs="Arial"/>
              <w:sz w:val="24"/>
              <w:szCs w:val="24"/>
            </w:rPr>
            <w:t xml:space="preserve">the development of individuals. </w:t>
          </w:r>
          <w:r w:rsidR="004028EA" w:rsidRPr="00385E47">
            <w:rPr>
              <w:rFonts w:ascii="Arial" w:hAnsi="Arial" w:cs="Arial"/>
              <w:sz w:val="24"/>
              <w:szCs w:val="24"/>
            </w:rPr>
            <w:t xml:space="preserve">  </w:t>
          </w:r>
        </w:p>
        <w:p w14:paraId="48B0F9F3" w14:textId="4871A8EF" w:rsidR="0096671D" w:rsidRPr="00385E47" w:rsidRDefault="0096671D" w:rsidP="00385E47">
          <w:pPr>
            <w:spacing w:line="360" w:lineRule="auto"/>
            <w:rPr>
              <w:rFonts w:ascii="Arial" w:hAnsi="Arial" w:cs="Arial"/>
              <w:sz w:val="24"/>
              <w:szCs w:val="24"/>
            </w:rPr>
          </w:pPr>
        </w:p>
        <w:p w14:paraId="4B6AA181" w14:textId="266A52DC" w:rsidR="0096671D" w:rsidRPr="00385E47" w:rsidRDefault="0096671D" w:rsidP="00385E47">
          <w:pPr>
            <w:spacing w:line="360" w:lineRule="auto"/>
            <w:rPr>
              <w:rFonts w:ascii="Arial" w:hAnsi="Arial" w:cs="Arial"/>
              <w:sz w:val="24"/>
              <w:szCs w:val="24"/>
            </w:rPr>
          </w:pPr>
          <w:r w:rsidRPr="00385E47">
            <w:rPr>
              <w:rFonts w:ascii="Arial" w:hAnsi="Arial" w:cs="Arial"/>
              <w:sz w:val="24"/>
              <w:szCs w:val="24"/>
            </w:rPr>
            <w:t xml:space="preserve">This report will look at the different variations of the performance management </w:t>
          </w:r>
          <w:r w:rsidR="00F15A07" w:rsidRPr="00385E47">
            <w:rPr>
              <w:rFonts w:ascii="Arial" w:hAnsi="Arial" w:cs="Arial"/>
              <w:sz w:val="24"/>
              <w:szCs w:val="24"/>
            </w:rPr>
            <w:t>cycle and</w:t>
          </w:r>
          <w:r w:rsidRPr="00385E47">
            <w:rPr>
              <w:rFonts w:ascii="Arial" w:hAnsi="Arial" w:cs="Arial"/>
              <w:sz w:val="24"/>
              <w:szCs w:val="24"/>
            </w:rPr>
            <w:t xml:space="preserve"> identify what they have in common. The report will also identify two theories that the majority of these cycles are based on, Vroom’s Expectancy Theory and Locke’s Goal Setting Theory.  </w:t>
          </w:r>
        </w:p>
        <w:p w14:paraId="44DAF755" w14:textId="1F4F4BBA" w:rsidR="00EE1B71" w:rsidRPr="00385E47" w:rsidRDefault="00EE1B71" w:rsidP="00385E47">
          <w:pPr>
            <w:spacing w:line="360" w:lineRule="auto"/>
            <w:rPr>
              <w:rFonts w:ascii="Arial" w:hAnsi="Arial" w:cs="Arial"/>
              <w:sz w:val="24"/>
              <w:szCs w:val="24"/>
            </w:rPr>
          </w:pPr>
        </w:p>
        <w:p w14:paraId="4018DBDD" w14:textId="7C57F671" w:rsidR="00EE1B71" w:rsidRPr="00385E47" w:rsidRDefault="00EE1B71" w:rsidP="00385E47">
          <w:pPr>
            <w:spacing w:line="360" w:lineRule="auto"/>
            <w:rPr>
              <w:rFonts w:ascii="Arial" w:hAnsi="Arial" w:cs="Arial"/>
              <w:sz w:val="24"/>
              <w:szCs w:val="24"/>
            </w:rPr>
          </w:pPr>
          <w:r w:rsidRPr="00385E47">
            <w:rPr>
              <w:rFonts w:ascii="Arial" w:hAnsi="Arial" w:cs="Arial"/>
              <w:sz w:val="24"/>
              <w:szCs w:val="24"/>
            </w:rPr>
            <w:t>This report will research how important employee engagement is for organisations and the people they employee. Identifying which elements theorists believe employees require to become fully engaged.</w:t>
          </w:r>
        </w:p>
        <w:p w14:paraId="0639583C" w14:textId="77777777" w:rsidR="00EE1B71" w:rsidRPr="00385E47" w:rsidRDefault="00EE1B71" w:rsidP="00385E47">
          <w:pPr>
            <w:spacing w:line="360" w:lineRule="auto"/>
            <w:rPr>
              <w:rFonts w:ascii="Arial" w:hAnsi="Arial" w:cs="Arial"/>
              <w:sz w:val="24"/>
              <w:szCs w:val="24"/>
            </w:rPr>
          </w:pPr>
        </w:p>
        <w:p w14:paraId="630C77BF" w14:textId="19220FD5" w:rsidR="00EE1B71" w:rsidRPr="00385E47" w:rsidRDefault="00204CE3" w:rsidP="00385E47">
          <w:pPr>
            <w:spacing w:line="360" w:lineRule="auto"/>
            <w:rPr>
              <w:rFonts w:ascii="Arial" w:hAnsi="Arial" w:cs="Arial"/>
              <w:sz w:val="24"/>
              <w:szCs w:val="24"/>
            </w:rPr>
          </w:pPr>
          <w:r w:rsidRPr="00385E47">
            <w:rPr>
              <w:rFonts w:ascii="Arial" w:hAnsi="Arial" w:cs="Arial"/>
              <w:sz w:val="24"/>
              <w:szCs w:val="24"/>
            </w:rPr>
            <w:t xml:space="preserve">This report will also </w:t>
          </w:r>
          <w:r w:rsidR="00EE1B71" w:rsidRPr="00385E47">
            <w:rPr>
              <w:rFonts w:ascii="Arial" w:hAnsi="Arial" w:cs="Arial"/>
              <w:sz w:val="24"/>
              <w:szCs w:val="24"/>
            </w:rPr>
            <w:t>look at different</w:t>
          </w:r>
          <w:r w:rsidRPr="00385E47">
            <w:rPr>
              <w:rFonts w:ascii="Arial" w:hAnsi="Arial" w:cs="Arial"/>
              <w:sz w:val="24"/>
              <w:szCs w:val="24"/>
            </w:rPr>
            <w:t xml:space="preserve"> case studies where organisations have used these models and theories</w:t>
          </w:r>
          <w:r w:rsidR="00EE1B71" w:rsidRPr="00385E47">
            <w:rPr>
              <w:rFonts w:ascii="Arial" w:hAnsi="Arial" w:cs="Arial"/>
              <w:sz w:val="24"/>
              <w:szCs w:val="24"/>
            </w:rPr>
            <w:t xml:space="preserve"> for the development of their employees and the benefits of </w:t>
          </w:r>
          <w:r w:rsidR="00F15A07" w:rsidRPr="00385E47">
            <w:rPr>
              <w:rFonts w:ascii="Arial" w:hAnsi="Arial" w:cs="Arial"/>
              <w:sz w:val="24"/>
              <w:szCs w:val="24"/>
            </w:rPr>
            <w:t>their</w:t>
          </w:r>
          <w:r w:rsidR="00EE1B71" w:rsidRPr="00385E47">
            <w:rPr>
              <w:rFonts w:ascii="Arial" w:hAnsi="Arial" w:cs="Arial"/>
              <w:sz w:val="24"/>
              <w:szCs w:val="24"/>
            </w:rPr>
            <w:t xml:space="preserve"> use.</w:t>
          </w:r>
        </w:p>
        <w:p w14:paraId="6686BB49" w14:textId="77777777" w:rsidR="00EE1B71" w:rsidRPr="00385E47" w:rsidRDefault="00EE1B71" w:rsidP="00385E47">
          <w:pPr>
            <w:spacing w:line="360" w:lineRule="auto"/>
            <w:rPr>
              <w:rFonts w:ascii="Arial" w:hAnsi="Arial" w:cs="Arial"/>
              <w:sz w:val="24"/>
              <w:szCs w:val="24"/>
            </w:rPr>
          </w:pPr>
        </w:p>
        <w:p w14:paraId="647AFAB2" w14:textId="4542FCF6" w:rsidR="0037247F" w:rsidRPr="00385E47" w:rsidRDefault="00204CE3" w:rsidP="00385E47">
          <w:pPr>
            <w:spacing w:line="360" w:lineRule="auto"/>
            <w:rPr>
              <w:rFonts w:ascii="Arial" w:hAnsi="Arial" w:cs="Arial"/>
              <w:sz w:val="24"/>
              <w:szCs w:val="24"/>
            </w:rPr>
          </w:pPr>
          <w:r w:rsidRPr="00385E47">
            <w:rPr>
              <w:rFonts w:ascii="Arial" w:hAnsi="Arial" w:cs="Arial"/>
              <w:sz w:val="24"/>
              <w:szCs w:val="24"/>
            </w:rPr>
            <w:t>The report will also include a personal development plan for a student studying at university</w:t>
          </w:r>
          <w:r w:rsidR="00EE1B71" w:rsidRPr="00385E47">
            <w:rPr>
              <w:rFonts w:ascii="Arial" w:hAnsi="Arial" w:cs="Arial"/>
              <w:sz w:val="24"/>
              <w:szCs w:val="24"/>
            </w:rPr>
            <w:t xml:space="preserve">, identifying six areas where the individual can develop and how this can be achieved. </w:t>
          </w:r>
        </w:p>
        <w:p w14:paraId="500196FE" w14:textId="33D49108" w:rsidR="00385E47" w:rsidRDefault="00385E47">
          <w:pPr>
            <w:rPr>
              <w:rFonts w:ascii="Arial" w:hAnsi="Arial" w:cs="Arial"/>
              <w:sz w:val="24"/>
              <w:szCs w:val="24"/>
            </w:rPr>
          </w:pPr>
          <w:r>
            <w:rPr>
              <w:rFonts w:ascii="Arial" w:hAnsi="Arial" w:cs="Arial"/>
              <w:sz w:val="24"/>
              <w:szCs w:val="24"/>
            </w:rPr>
            <w:br w:type="page"/>
          </w:r>
        </w:p>
        <w:p w14:paraId="7CCCADE7" w14:textId="77777777" w:rsidR="007D1947" w:rsidRPr="00385E47" w:rsidRDefault="007D1947" w:rsidP="00385E47">
          <w:pPr>
            <w:spacing w:line="360" w:lineRule="auto"/>
            <w:rPr>
              <w:rFonts w:ascii="Arial" w:hAnsi="Arial" w:cs="Arial"/>
              <w:sz w:val="24"/>
              <w:szCs w:val="24"/>
            </w:rPr>
          </w:pPr>
        </w:p>
        <w:p w14:paraId="752114CB" w14:textId="2CBC2E85" w:rsidR="00323421" w:rsidRPr="00385E47" w:rsidRDefault="00323421" w:rsidP="00385E47">
          <w:pPr>
            <w:pStyle w:val="Heading1"/>
            <w:spacing w:line="360" w:lineRule="auto"/>
            <w:rPr>
              <w:rFonts w:ascii="Arial" w:hAnsi="Arial" w:cs="Arial"/>
              <w:sz w:val="24"/>
              <w:szCs w:val="24"/>
            </w:rPr>
          </w:pPr>
          <w:bookmarkStart w:id="2" w:name="_Toc18064867"/>
          <w:r w:rsidRPr="00385E47">
            <w:rPr>
              <w:rFonts w:ascii="Arial" w:hAnsi="Arial" w:cs="Arial"/>
              <w:sz w:val="24"/>
              <w:szCs w:val="24"/>
            </w:rPr>
            <w:t>Main Findings</w:t>
          </w:r>
          <w:bookmarkEnd w:id="2"/>
        </w:p>
        <w:p w14:paraId="1127A8C2" w14:textId="674109C0" w:rsidR="00323421" w:rsidRPr="00385E47" w:rsidRDefault="00323421" w:rsidP="00385E47">
          <w:pPr>
            <w:spacing w:line="360" w:lineRule="auto"/>
            <w:rPr>
              <w:rFonts w:ascii="Arial" w:hAnsi="Arial" w:cs="Arial"/>
              <w:sz w:val="24"/>
              <w:szCs w:val="24"/>
            </w:rPr>
          </w:pPr>
        </w:p>
        <w:p w14:paraId="3981DB71" w14:textId="0DC3DCCB" w:rsidR="00323421" w:rsidRPr="00385E47" w:rsidRDefault="00116EC7" w:rsidP="00385E47">
          <w:pPr>
            <w:pStyle w:val="Heading2"/>
            <w:spacing w:line="360" w:lineRule="auto"/>
            <w:rPr>
              <w:rFonts w:ascii="Arial" w:hAnsi="Arial" w:cs="Arial"/>
              <w:sz w:val="24"/>
              <w:szCs w:val="24"/>
            </w:rPr>
          </w:pPr>
          <w:bookmarkStart w:id="3" w:name="_Toc18064868"/>
          <w:r w:rsidRPr="00385E47">
            <w:rPr>
              <w:rFonts w:ascii="Arial" w:hAnsi="Arial" w:cs="Arial"/>
              <w:sz w:val="24"/>
              <w:szCs w:val="24"/>
            </w:rPr>
            <w:t>Motivation</w:t>
          </w:r>
          <w:bookmarkEnd w:id="3"/>
        </w:p>
        <w:p w14:paraId="2DFA1F3B" w14:textId="424C4D38" w:rsidR="00116EC7" w:rsidRPr="00385E47" w:rsidRDefault="004E3EFD" w:rsidP="00385E47">
          <w:pPr>
            <w:spacing w:line="360" w:lineRule="auto"/>
            <w:rPr>
              <w:rFonts w:ascii="Arial" w:hAnsi="Arial" w:cs="Arial"/>
              <w:sz w:val="24"/>
              <w:szCs w:val="24"/>
            </w:rPr>
          </w:pPr>
          <w:r w:rsidRPr="00385E47">
            <w:rPr>
              <w:rFonts w:ascii="Arial" w:hAnsi="Arial" w:cs="Arial"/>
              <w:sz w:val="24"/>
              <w:szCs w:val="24"/>
            </w:rPr>
            <w:t xml:space="preserve">Motivation is important to organisational success. When employees are </w:t>
          </w:r>
          <w:r w:rsidR="007A71E2" w:rsidRPr="00385E47">
            <w:rPr>
              <w:rFonts w:ascii="Arial" w:hAnsi="Arial" w:cs="Arial"/>
              <w:sz w:val="24"/>
              <w:szCs w:val="24"/>
            </w:rPr>
            <w:t>motivated,</w:t>
          </w:r>
          <w:r w:rsidRPr="00385E47">
            <w:rPr>
              <w:rFonts w:ascii="Arial" w:hAnsi="Arial" w:cs="Arial"/>
              <w:sz w:val="24"/>
              <w:szCs w:val="24"/>
            </w:rPr>
            <w:t xml:space="preserve"> they perform better. There are many motivational models organisations can use to motivat</w:t>
          </w:r>
          <w:r w:rsidR="00E92095" w:rsidRPr="00385E47">
            <w:rPr>
              <w:rFonts w:ascii="Arial" w:hAnsi="Arial" w:cs="Arial"/>
              <w:sz w:val="24"/>
              <w:szCs w:val="24"/>
            </w:rPr>
            <w:t>e</w:t>
          </w:r>
          <w:r w:rsidRPr="00385E47">
            <w:rPr>
              <w:rFonts w:ascii="Arial" w:hAnsi="Arial" w:cs="Arial"/>
              <w:sz w:val="24"/>
              <w:szCs w:val="24"/>
            </w:rPr>
            <w:t xml:space="preserve"> employees</w:t>
          </w:r>
          <w:r w:rsidR="00AE15EC" w:rsidRPr="00385E47">
            <w:rPr>
              <w:rFonts w:ascii="Arial" w:hAnsi="Arial" w:cs="Arial"/>
              <w:sz w:val="24"/>
              <w:szCs w:val="24"/>
            </w:rPr>
            <w:t xml:space="preserve"> (Bancroft 2017)</w:t>
          </w:r>
          <w:r w:rsidRPr="00385E47">
            <w:rPr>
              <w:rFonts w:ascii="Arial" w:hAnsi="Arial" w:cs="Arial"/>
              <w:sz w:val="24"/>
              <w:szCs w:val="24"/>
            </w:rPr>
            <w:t>. This report will look at two of these models, Vroom’s expectancy theory and Maslow’s Hierarc</w:t>
          </w:r>
          <w:r w:rsidR="00AE15EC" w:rsidRPr="00385E47">
            <w:rPr>
              <w:rFonts w:ascii="Arial" w:hAnsi="Arial" w:cs="Arial"/>
              <w:sz w:val="24"/>
              <w:szCs w:val="24"/>
            </w:rPr>
            <w:t>hy of needs.</w:t>
          </w:r>
        </w:p>
        <w:p w14:paraId="35C1C5D7" w14:textId="65CF95C1" w:rsidR="00AE15EC" w:rsidRPr="00385E47" w:rsidRDefault="00AE15EC" w:rsidP="00385E47">
          <w:pPr>
            <w:spacing w:line="360" w:lineRule="auto"/>
            <w:rPr>
              <w:rFonts w:ascii="Arial" w:hAnsi="Arial" w:cs="Arial"/>
              <w:sz w:val="24"/>
              <w:szCs w:val="24"/>
            </w:rPr>
          </w:pPr>
        </w:p>
        <w:p w14:paraId="67B10658" w14:textId="5E07B44C" w:rsidR="00AE15EC" w:rsidRPr="00385E47" w:rsidRDefault="00AE15EC" w:rsidP="00385E47">
          <w:pPr>
            <w:pStyle w:val="Heading3"/>
            <w:spacing w:line="360" w:lineRule="auto"/>
            <w:rPr>
              <w:rFonts w:ascii="Arial" w:hAnsi="Arial" w:cs="Arial"/>
            </w:rPr>
          </w:pPr>
          <w:bookmarkStart w:id="4" w:name="_Toc18064869"/>
          <w:r w:rsidRPr="00385E47">
            <w:rPr>
              <w:rFonts w:ascii="Arial" w:hAnsi="Arial" w:cs="Arial"/>
            </w:rPr>
            <w:t>Vroom’s expectancy theory</w:t>
          </w:r>
          <w:bookmarkEnd w:id="4"/>
          <w:r w:rsidRPr="00385E47">
            <w:rPr>
              <w:rFonts w:ascii="Arial" w:hAnsi="Arial" w:cs="Arial"/>
            </w:rPr>
            <w:t xml:space="preserve"> </w:t>
          </w:r>
        </w:p>
        <w:p w14:paraId="0EB5FF5A" w14:textId="38C00C1D" w:rsidR="006C6D74" w:rsidRPr="00385E47" w:rsidRDefault="00AE15EC" w:rsidP="00385E47">
          <w:pPr>
            <w:spacing w:line="360" w:lineRule="auto"/>
            <w:rPr>
              <w:rFonts w:ascii="Arial" w:hAnsi="Arial" w:cs="Arial"/>
              <w:sz w:val="24"/>
              <w:szCs w:val="24"/>
            </w:rPr>
          </w:pPr>
          <w:r w:rsidRPr="00385E47">
            <w:rPr>
              <w:rFonts w:ascii="Arial" w:hAnsi="Arial" w:cs="Arial"/>
              <w:sz w:val="24"/>
              <w:szCs w:val="24"/>
            </w:rPr>
            <w:t xml:space="preserve">According to Suciu et </w:t>
          </w:r>
          <w:r w:rsidR="00385E47">
            <w:rPr>
              <w:rFonts w:ascii="Arial" w:hAnsi="Arial" w:cs="Arial"/>
              <w:sz w:val="24"/>
              <w:szCs w:val="24"/>
            </w:rPr>
            <w:t>a</w:t>
          </w:r>
          <w:r w:rsidRPr="00385E47">
            <w:rPr>
              <w:rFonts w:ascii="Arial" w:hAnsi="Arial" w:cs="Arial"/>
              <w:sz w:val="24"/>
              <w:szCs w:val="24"/>
            </w:rPr>
            <w:t>l (2013) Vroom</w:t>
          </w:r>
          <w:r w:rsidR="00B2519C" w:rsidRPr="00385E47">
            <w:rPr>
              <w:rFonts w:ascii="Arial" w:hAnsi="Arial" w:cs="Arial"/>
              <w:sz w:val="24"/>
              <w:szCs w:val="24"/>
            </w:rPr>
            <w:t>’</w:t>
          </w:r>
          <w:r w:rsidRPr="00385E47">
            <w:rPr>
              <w:rFonts w:ascii="Arial" w:hAnsi="Arial" w:cs="Arial"/>
              <w:sz w:val="24"/>
              <w:szCs w:val="24"/>
            </w:rPr>
            <w:t>s theory consists of three main parts</w:t>
          </w:r>
          <w:r w:rsidR="00B2519C" w:rsidRPr="00385E47">
            <w:rPr>
              <w:rFonts w:ascii="Arial" w:hAnsi="Arial" w:cs="Arial"/>
              <w:sz w:val="24"/>
              <w:szCs w:val="24"/>
            </w:rPr>
            <w:t xml:space="preserve">: </w:t>
          </w:r>
          <w:r w:rsidR="0026672F" w:rsidRPr="00385E47">
            <w:rPr>
              <w:rFonts w:ascii="Arial" w:hAnsi="Arial" w:cs="Arial"/>
              <w:sz w:val="24"/>
              <w:szCs w:val="24"/>
            </w:rPr>
            <w:t xml:space="preserve">expectancy, </w:t>
          </w:r>
          <w:r w:rsidR="00CF0759" w:rsidRPr="00385E47">
            <w:rPr>
              <w:rFonts w:ascii="Arial" w:hAnsi="Arial" w:cs="Arial"/>
              <w:sz w:val="24"/>
              <w:szCs w:val="24"/>
            </w:rPr>
            <w:t>instrumentality</w:t>
          </w:r>
          <w:r w:rsidR="0026672F" w:rsidRPr="00385E47">
            <w:rPr>
              <w:rFonts w:ascii="Arial" w:hAnsi="Arial" w:cs="Arial"/>
              <w:sz w:val="24"/>
              <w:szCs w:val="24"/>
            </w:rPr>
            <w:t xml:space="preserve"> and valence. If employees believe that high level of effort will lead to high performance and that high performance will lead to the desired outcome, employees are more likely to be motivated (Lauby, 2005).</w:t>
          </w:r>
        </w:p>
        <w:p w14:paraId="01DC30CA" w14:textId="77777777" w:rsidR="006C6D74" w:rsidRPr="00385E47" w:rsidRDefault="006C6D74" w:rsidP="00385E47">
          <w:pPr>
            <w:spacing w:line="360" w:lineRule="auto"/>
            <w:rPr>
              <w:rFonts w:ascii="Arial" w:hAnsi="Arial" w:cs="Arial"/>
              <w:sz w:val="24"/>
              <w:szCs w:val="24"/>
            </w:rPr>
          </w:pPr>
        </w:p>
        <w:p w14:paraId="689CBBE5" w14:textId="7711D318" w:rsidR="00AE15EC" w:rsidRPr="00385E47" w:rsidRDefault="007F0D00" w:rsidP="00385E47">
          <w:pPr>
            <w:spacing w:line="360" w:lineRule="auto"/>
            <w:rPr>
              <w:rFonts w:ascii="Arial" w:hAnsi="Arial" w:cs="Arial"/>
              <w:sz w:val="24"/>
              <w:szCs w:val="24"/>
            </w:rPr>
          </w:pPr>
          <w:r w:rsidRPr="00385E47">
            <w:rPr>
              <w:rFonts w:ascii="Arial" w:hAnsi="Arial" w:cs="Arial"/>
              <w:noProof/>
              <w:sz w:val="24"/>
              <w:szCs w:val="24"/>
            </w:rPr>
            <w:drawing>
              <wp:inline distT="0" distB="0" distL="0" distR="0" wp14:anchorId="326A69F6" wp14:editId="1343C052">
                <wp:extent cx="5362575" cy="3628323"/>
                <wp:effectExtent l="0" t="0" r="0" b="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4-05 at 13.48.53.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00410" cy="3653922"/>
                        </a:xfrm>
                        <a:prstGeom prst="rect">
                          <a:avLst/>
                        </a:prstGeom>
                      </pic:spPr>
                    </pic:pic>
                  </a:graphicData>
                </a:graphic>
              </wp:inline>
            </w:drawing>
          </w:r>
        </w:p>
        <w:p w14:paraId="5E2FABFC" w14:textId="77777777" w:rsidR="00385E47" w:rsidRDefault="00385E47" w:rsidP="00385E47">
          <w:pPr>
            <w:spacing w:line="360" w:lineRule="auto"/>
            <w:rPr>
              <w:rFonts w:ascii="Arial" w:hAnsi="Arial" w:cs="Arial"/>
              <w:sz w:val="24"/>
              <w:szCs w:val="24"/>
            </w:rPr>
          </w:pPr>
          <w:bookmarkStart w:id="5" w:name="_Toc18064870"/>
        </w:p>
        <w:p w14:paraId="485AD9C5" w14:textId="5C30FB90" w:rsidR="00323421" w:rsidRPr="00385E47" w:rsidRDefault="0026672F" w:rsidP="00385E47">
          <w:pPr>
            <w:pStyle w:val="Heading2"/>
          </w:pPr>
          <w:r w:rsidRPr="00385E47">
            <w:lastRenderedPageBreak/>
            <w:t>Maslow’s hierarchy of needs</w:t>
          </w:r>
          <w:bookmarkEnd w:id="5"/>
        </w:p>
        <w:p w14:paraId="088FA44E" w14:textId="67A59CCB" w:rsidR="0026672F" w:rsidRPr="00385E47" w:rsidRDefault="000345FF" w:rsidP="00385E47">
          <w:pPr>
            <w:spacing w:line="360" w:lineRule="auto"/>
            <w:rPr>
              <w:rFonts w:ascii="Arial" w:hAnsi="Arial" w:cs="Arial"/>
              <w:sz w:val="24"/>
              <w:szCs w:val="24"/>
            </w:rPr>
          </w:pPr>
          <w:r w:rsidRPr="00385E47">
            <w:rPr>
              <w:rFonts w:ascii="Arial" w:hAnsi="Arial" w:cs="Arial"/>
              <w:sz w:val="24"/>
              <w:szCs w:val="24"/>
            </w:rPr>
            <w:t>According to Lauby (2005) Maslow believed that, individuals have five basic needs they strive to fulfil</w:t>
          </w:r>
          <w:r w:rsidR="00CF0759" w:rsidRPr="00385E47">
            <w:rPr>
              <w:rFonts w:ascii="Arial" w:hAnsi="Arial" w:cs="Arial"/>
              <w:sz w:val="24"/>
              <w:szCs w:val="24"/>
            </w:rPr>
            <w:t>. When an individual satisfies a need, that need no longer motivates them</w:t>
          </w:r>
          <w:r w:rsidR="0004309E" w:rsidRPr="00385E47">
            <w:rPr>
              <w:rFonts w:ascii="Arial" w:hAnsi="Arial" w:cs="Arial"/>
              <w:sz w:val="24"/>
              <w:szCs w:val="24"/>
            </w:rPr>
            <w:t>, but having the opportunity to have the next need in the hierarchy met will motivate them</w:t>
          </w:r>
          <w:r w:rsidR="00CF0759" w:rsidRPr="00385E47">
            <w:rPr>
              <w:rFonts w:ascii="Arial" w:hAnsi="Arial" w:cs="Arial"/>
              <w:sz w:val="24"/>
              <w:szCs w:val="24"/>
            </w:rPr>
            <w:t>. These needs are hierarchical, meaning an individual must satisfy the most basic need first before moving on. The needs are physiological, safety, social, esteem and self-actualization.</w:t>
          </w:r>
        </w:p>
        <w:p w14:paraId="577D14BA" w14:textId="6A734FD8" w:rsidR="0004309E" w:rsidRPr="00385E47" w:rsidRDefault="006C6D74" w:rsidP="00385E47">
          <w:pPr>
            <w:spacing w:line="360" w:lineRule="auto"/>
            <w:rPr>
              <w:rFonts w:ascii="Arial" w:hAnsi="Arial" w:cs="Arial"/>
              <w:sz w:val="24"/>
              <w:szCs w:val="24"/>
            </w:rPr>
          </w:pPr>
          <w:r w:rsidRPr="00385E47">
            <w:rPr>
              <w:rFonts w:ascii="Arial" w:hAnsi="Arial" w:cs="Arial"/>
              <w:noProof/>
              <w:sz w:val="24"/>
              <w:szCs w:val="24"/>
            </w:rPr>
            <w:drawing>
              <wp:inline distT="0" distB="0" distL="0" distR="0" wp14:anchorId="64CB1125" wp14:editId="529D7156">
                <wp:extent cx="5029200" cy="4238547"/>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slow.png"/>
                        <pic:cNvPicPr/>
                      </pic:nvPicPr>
                      <pic:blipFill>
                        <a:blip r:embed="rId10">
                          <a:extLst>
                            <a:ext uri="{28A0092B-C50C-407E-A947-70E740481C1C}">
                              <a14:useLocalDpi xmlns:a14="http://schemas.microsoft.com/office/drawing/2010/main" val="0"/>
                            </a:ext>
                          </a:extLst>
                        </a:blip>
                        <a:stretch>
                          <a:fillRect/>
                        </a:stretch>
                      </pic:blipFill>
                      <pic:spPr>
                        <a:xfrm>
                          <a:off x="0" y="0"/>
                          <a:ext cx="5095505" cy="4294428"/>
                        </a:xfrm>
                        <a:prstGeom prst="rect">
                          <a:avLst/>
                        </a:prstGeom>
                      </pic:spPr>
                    </pic:pic>
                  </a:graphicData>
                </a:graphic>
              </wp:inline>
            </w:drawing>
          </w:r>
        </w:p>
        <w:p w14:paraId="7933F85D" w14:textId="61B957FC" w:rsidR="0004309E" w:rsidRPr="00385E47" w:rsidRDefault="0004309E" w:rsidP="00385E47">
          <w:pPr>
            <w:spacing w:line="360" w:lineRule="auto"/>
            <w:rPr>
              <w:rFonts w:ascii="Arial" w:hAnsi="Arial" w:cs="Arial"/>
              <w:sz w:val="24"/>
              <w:szCs w:val="24"/>
            </w:rPr>
          </w:pPr>
          <w:r w:rsidRPr="00385E47">
            <w:rPr>
              <w:rFonts w:ascii="Arial" w:hAnsi="Arial" w:cs="Arial"/>
              <w:sz w:val="24"/>
              <w:szCs w:val="24"/>
            </w:rPr>
            <w:t>Maslow believes that to motivate an employee the organisation must give them an opportunity to meet their needs</w:t>
          </w:r>
          <w:r w:rsidR="006C6D74" w:rsidRPr="00385E47">
            <w:rPr>
              <w:rFonts w:ascii="Arial" w:hAnsi="Arial" w:cs="Arial"/>
              <w:sz w:val="24"/>
              <w:szCs w:val="24"/>
            </w:rPr>
            <w:t xml:space="preserve"> (Lauby 2005)</w:t>
          </w:r>
          <w:r w:rsidRPr="00385E47">
            <w:rPr>
              <w:rFonts w:ascii="Arial" w:hAnsi="Arial" w:cs="Arial"/>
              <w:sz w:val="24"/>
              <w:szCs w:val="24"/>
            </w:rPr>
            <w:t>. Where as vroom believe that to motivate an employee the organisation must reward them</w:t>
          </w:r>
          <w:r w:rsidR="006C6D74" w:rsidRPr="00385E47">
            <w:rPr>
              <w:rFonts w:ascii="Arial" w:hAnsi="Arial" w:cs="Arial"/>
              <w:sz w:val="24"/>
              <w:szCs w:val="24"/>
            </w:rPr>
            <w:t xml:space="preserve"> (Suciu et el 2013)</w:t>
          </w:r>
          <w:r w:rsidRPr="00385E47">
            <w:rPr>
              <w:rFonts w:ascii="Arial" w:hAnsi="Arial" w:cs="Arial"/>
              <w:sz w:val="24"/>
              <w:szCs w:val="24"/>
            </w:rPr>
            <w:t>.</w:t>
          </w:r>
        </w:p>
        <w:p w14:paraId="4A22DC49" w14:textId="3669CA07" w:rsidR="0004309E" w:rsidRPr="00385E47" w:rsidRDefault="0004309E" w:rsidP="00385E47">
          <w:pPr>
            <w:spacing w:line="360" w:lineRule="auto"/>
            <w:rPr>
              <w:rFonts w:ascii="Arial" w:hAnsi="Arial" w:cs="Arial"/>
              <w:sz w:val="24"/>
              <w:szCs w:val="24"/>
            </w:rPr>
          </w:pPr>
        </w:p>
        <w:p w14:paraId="1378471C" w14:textId="1EF3A0E3" w:rsidR="0004309E" w:rsidRPr="00385E47" w:rsidRDefault="00622399" w:rsidP="00385E47">
          <w:pPr>
            <w:spacing w:line="360" w:lineRule="auto"/>
            <w:rPr>
              <w:rFonts w:ascii="Arial" w:hAnsi="Arial" w:cs="Arial"/>
              <w:sz w:val="24"/>
              <w:szCs w:val="24"/>
            </w:rPr>
          </w:pPr>
          <w:r w:rsidRPr="00385E47">
            <w:rPr>
              <w:rFonts w:ascii="Arial" w:hAnsi="Arial" w:cs="Arial"/>
              <w:sz w:val="24"/>
              <w:szCs w:val="24"/>
            </w:rPr>
            <w:t>According to Perso</w:t>
          </w:r>
          <w:r w:rsidR="004F3D04" w:rsidRPr="00385E47">
            <w:rPr>
              <w:rFonts w:ascii="Arial" w:hAnsi="Arial" w:cs="Arial"/>
              <w:sz w:val="24"/>
              <w:szCs w:val="24"/>
            </w:rPr>
            <w:t xml:space="preserve">nnel Today (2018) </w:t>
          </w:r>
          <w:r w:rsidR="00063E27" w:rsidRPr="00385E47">
            <w:rPr>
              <w:rFonts w:ascii="Arial" w:hAnsi="Arial" w:cs="Arial"/>
              <w:sz w:val="24"/>
              <w:szCs w:val="24"/>
            </w:rPr>
            <w:t xml:space="preserve">in a survey </w:t>
          </w:r>
          <w:r w:rsidR="00A8396A" w:rsidRPr="00385E47">
            <w:rPr>
              <w:rFonts w:ascii="Arial" w:hAnsi="Arial" w:cs="Arial"/>
              <w:sz w:val="24"/>
              <w:szCs w:val="24"/>
            </w:rPr>
            <w:t>conducted by Motivates Inc. motivation in the workplace has dropped by 11%</w:t>
          </w:r>
          <w:r w:rsidR="00B923EB" w:rsidRPr="00385E47">
            <w:rPr>
              <w:rFonts w:ascii="Arial" w:hAnsi="Arial" w:cs="Arial"/>
              <w:sz w:val="24"/>
              <w:szCs w:val="24"/>
            </w:rPr>
            <w:t xml:space="preserve"> in 2017 when compared to 2016</w:t>
          </w:r>
          <w:r w:rsidR="00BA75E3" w:rsidRPr="00385E47">
            <w:rPr>
              <w:rFonts w:ascii="Arial" w:hAnsi="Arial" w:cs="Arial"/>
              <w:sz w:val="24"/>
              <w:szCs w:val="24"/>
            </w:rPr>
            <w:t>, 29% of over two thousand people questioned said they were no longer motivated at work.</w:t>
          </w:r>
        </w:p>
        <w:p w14:paraId="036FDD31" w14:textId="6B71CDDE" w:rsidR="00005A21" w:rsidRPr="00385E47" w:rsidRDefault="00005A21" w:rsidP="00385E47">
          <w:pPr>
            <w:spacing w:line="360" w:lineRule="auto"/>
            <w:rPr>
              <w:rFonts w:ascii="Arial" w:hAnsi="Arial" w:cs="Arial"/>
              <w:sz w:val="24"/>
              <w:szCs w:val="24"/>
            </w:rPr>
          </w:pPr>
        </w:p>
        <w:p w14:paraId="07F3A7AD" w14:textId="795CB7D7" w:rsidR="007171D8" w:rsidRPr="00385E47" w:rsidRDefault="007171D8" w:rsidP="00385E47">
          <w:pPr>
            <w:pStyle w:val="Heading1"/>
            <w:spacing w:line="360" w:lineRule="auto"/>
            <w:rPr>
              <w:rFonts w:ascii="Arial" w:hAnsi="Arial" w:cs="Arial"/>
              <w:sz w:val="24"/>
              <w:szCs w:val="24"/>
            </w:rPr>
          </w:pPr>
          <w:bookmarkStart w:id="6" w:name="_Toc18064871"/>
          <w:r w:rsidRPr="00385E47">
            <w:rPr>
              <w:rFonts w:ascii="Arial" w:hAnsi="Arial" w:cs="Arial"/>
              <w:sz w:val="24"/>
              <w:szCs w:val="24"/>
            </w:rPr>
            <w:t>Performance management</w:t>
          </w:r>
          <w:bookmarkEnd w:id="6"/>
        </w:p>
        <w:p w14:paraId="75059EED" w14:textId="6FD1587C" w:rsidR="007171D8" w:rsidRPr="00385E47" w:rsidRDefault="007171D8" w:rsidP="00385E47">
          <w:pPr>
            <w:spacing w:line="360" w:lineRule="auto"/>
            <w:rPr>
              <w:rFonts w:ascii="Arial" w:hAnsi="Arial" w:cs="Arial"/>
              <w:sz w:val="24"/>
              <w:szCs w:val="24"/>
            </w:rPr>
          </w:pPr>
        </w:p>
        <w:p w14:paraId="4D3C8A8D" w14:textId="29738368" w:rsidR="00686A3D" w:rsidRPr="00385E47" w:rsidRDefault="003B2C5E" w:rsidP="00385E47">
          <w:pPr>
            <w:spacing w:line="360" w:lineRule="auto"/>
            <w:rPr>
              <w:rFonts w:ascii="Arial" w:hAnsi="Arial" w:cs="Arial"/>
              <w:sz w:val="24"/>
              <w:szCs w:val="24"/>
            </w:rPr>
          </w:pPr>
          <w:r w:rsidRPr="00385E47">
            <w:rPr>
              <w:rFonts w:ascii="Arial" w:hAnsi="Arial" w:cs="Arial"/>
              <w:sz w:val="24"/>
              <w:szCs w:val="24"/>
            </w:rPr>
            <w:t xml:space="preserve">The aim of performance management </w:t>
          </w:r>
          <w:r w:rsidR="009D20A1" w:rsidRPr="00385E47">
            <w:rPr>
              <w:rFonts w:ascii="Arial" w:hAnsi="Arial" w:cs="Arial"/>
              <w:sz w:val="24"/>
              <w:szCs w:val="24"/>
            </w:rPr>
            <w:t xml:space="preserve">in an organisation is to help employees to </w:t>
          </w:r>
          <w:r w:rsidR="007A71E2" w:rsidRPr="00385E47">
            <w:rPr>
              <w:rFonts w:ascii="Arial" w:hAnsi="Arial" w:cs="Arial"/>
              <w:sz w:val="24"/>
              <w:szCs w:val="24"/>
            </w:rPr>
            <w:t>maintain</w:t>
          </w:r>
          <w:r w:rsidR="00C25F75" w:rsidRPr="00385E47">
            <w:rPr>
              <w:rFonts w:ascii="Arial" w:hAnsi="Arial" w:cs="Arial"/>
              <w:sz w:val="24"/>
              <w:szCs w:val="24"/>
            </w:rPr>
            <w:t xml:space="preserve"> or </w:t>
          </w:r>
          <w:r w:rsidR="007A71E2" w:rsidRPr="00385E47">
            <w:rPr>
              <w:rFonts w:ascii="Arial" w:hAnsi="Arial" w:cs="Arial"/>
              <w:sz w:val="24"/>
              <w:szCs w:val="24"/>
            </w:rPr>
            <w:t>improve</w:t>
          </w:r>
          <w:r w:rsidR="00C25F75" w:rsidRPr="00385E47">
            <w:rPr>
              <w:rFonts w:ascii="Arial" w:hAnsi="Arial" w:cs="Arial"/>
              <w:sz w:val="24"/>
              <w:szCs w:val="24"/>
            </w:rPr>
            <w:t xml:space="preserve"> their performance </w:t>
          </w:r>
          <w:r w:rsidR="001440CE" w:rsidRPr="00385E47">
            <w:rPr>
              <w:rFonts w:ascii="Arial" w:hAnsi="Arial" w:cs="Arial"/>
              <w:sz w:val="24"/>
              <w:szCs w:val="24"/>
            </w:rPr>
            <w:t xml:space="preserve">ensuring that the employee make a positive </w:t>
          </w:r>
          <w:r w:rsidR="007A71E2" w:rsidRPr="00385E47">
            <w:rPr>
              <w:rFonts w:ascii="Arial" w:hAnsi="Arial" w:cs="Arial"/>
              <w:sz w:val="24"/>
              <w:szCs w:val="24"/>
            </w:rPr>
            <w:t>contribution</w:t>
          </w:r>
          <w:r w:rsidR="001440CE" w:rsidRPr="00385E47">
            <w:rPr>
              <w:rFonts w:ascii="Arial" w:hAnsi="Arial" w:cs="Arial"/>
              <w:sz w:val="24"/>
              <w:szCs w:val="24"/>
            </w:rPr>
            <w:t xml:space="preserve"> to the </w:t>
          </w:r>
          <w:r w:rsidR="00930117" w:rsidRPr="00385E47">
            <w:rPr>
              <w:rFonts w:ascii="Arial" w:hAnsi="Arial" w:cs="Arial"/>
              <w:sz w:val="24"/>
              <w:szCs w:val="24"/>
            </w:rPr>
            <w:t>objectives of the organisation. There are many tools organisations can us</w:t>
          </w:r>
          <w:r w:rsidR="00E851EB" w:rsidRPr="00385E47">
            <w:rPr>
              <w:rFonts w:ascii="Arial" w:hAnsi="Arial" w:cs="Arial"/>
              <w:sz w:val="24"/>
              <w:szCs w:val="24"/>
            </w:rPr>
            <w:t>e</w:t>
          </w:r>
          <w:r w:rsidR="00B2519C" w:rsidRPr="00385E47">
            <w:rPr>
              <w:rFonts w:ascii="Arial" w:hAnsi="Arial" w:cs="Arial"/>
              <w:sz w:val="24"/>
              <w:szCs w:val="24"/>
            </w:rPr>
            <w:t xml:space="preserve"> to</w:t>
          </w:r>
          <w:r w:rsidR="00E851EB" w:rsidRPr="00385E47">
            <w:rPr>
              <w:rFonts w:ascii="Arial" w:hAnsi="Arial" w:cs="Arial"/>
              <w:sz w:val="24"/>
              <w:szCs w:val="24"/>
            </w:rPr>
            <w:t xml:space="preserve"> </w:t>
          </w:r>
          <w:r w:rsidR="004404B0" w:rsidRPr="00385E47">
            <w:rPr>
              <w:rFonts w:ascii="Arial" w:hAnsi="Arial" w:cs="Arial"/>
              <w:sz w:val="24"/>
              <w:szCs w:val="24"/>
            </w:rPr>
            <w:t>manage the performance of employees, these include</w:t>
          </w:r>
          <w:r w:rsidR="004D0766" w:rsidRPr="00385E47">
            <w:rPr>
              <w:rFonts w:ascii="Arial" w:hAnsi="Arial" w:cs="Arial"/>
              <w:sz w:val="24"/>
              <w:szCs w:val="24"/>
            </w:rPr>
            <w:t xml:space="preserve"> setting objectives, using </w:t>
          </w:r>
          <w:r w:rsidR="00A26E66" w:rsidRPr="00385E47">
            <w:rPr>
              <w:rFonts w:ascii="Arial" w:hAnsi="Arial" w:cs="Arial"/>
              <w:sz w:val="24"/>
              <w:szCs w:val="24"/>
            </w:rPr>
            <w:t>performance appraisals and listening to the feedback given by the employee</w:t>
          </w:r>
          <w:r w:rsidR="00317D8D" w:rsidRPr="00385E47">
            <w:rPr>
              <w:rFonts w:ascii="Arial" w:hAnsi="Arial" w:cs="Arial"/>
              <w:sz w:val="24"/>
              <w:szCs w:val="24"/>
            </w:rPr>
            <w:t>, introducing pay that is related to the performance of the employee</w:t>
          </w:r>
          <w:r w:rsidR="006E19C5" w:rsidRPr="00385E47">
            <w:rPr>
              <w:rFonts w:ascii="Arial" w:hAnsi="Arial" w:cs="Arial"/>
              <w:sz w:val="24"/>
              <w:szCs w:val="24"/>
            </w:rPr>
            <w:t xml:space="preserve"> and improving learning and development opportunities </w:t>
          </w:r>
          <w:r w:rsidR="006A3814" w:rsidRPr="00385E47">
            <w:rPr>
              <w:rFonts w:ascii="Arial" w:hAnsi="Arial" w:cs="Arial"/>
              <w:sz w:val="24"/>
              <w:szCs w:val="24"/>
            </w:rPr>
            <w:t xml:space="preserve">for employees. </w:t>
          </w:r>
          <w:r w:rsidR="005D7A83" w:rsidRPr="00385E47">
            <w:rPr>
              <w:rFonts w:ascii="Arial" w:hAnsi="Arial" w:cs="Arial"/>
              <w:sz w:val="24"/>
              <w:szCs w:val="24"/>
            </w:rPr>
            <w:t xml:space="preserve"> Employees need to </w:t>
          </w:r>
          <w:r w:rsidR="00FC5844" w:rsidRPr="00385E47">
            <w:rPr>
              <w:rFonts w:ascii="Arial" w:hAnsi="Arial" w:cs="Arial"/>
              <w:sz w:val="24"/>
              <w:szCs w:val="24"/>
            </w:rPr>
            <w:t>know what the organisations expects of the</w:t>
          </w:r>
          <w:r w:rsidR="003869F7" w:rsidRPr="00385E47">
            <w:rPr>
              <w:rFonts w:ascii="Arial" w:hAnsi="Arial" w:cs="Arial"/>
              <w:sz w:val="24"/>
              <w:szCs w:val="24"/>
            </w:rPr>
            <w:t>m</w:t>
          </w:r>
          <w:r w:rsidR="00E92BC7" w:rsidRPr="00385E47">
            <w:rPr>
              <w:rFonts w:ascii="Arial" w:hAnsi="Arial" w:cs="Arial"/>
              <w:sz w:val="24"/>
              <w:szCs w:val="24"/>
            </w:rPr>
            <w:t xml:space="preserve"> (CIPD, 2018).</w:t>
          </w:r>
        </w:p>
        <w:p w14:paraId="34E5A066" w14:textId="684728F7" w:rsidR="00532066" w:rsidRPr="00385E47" w:rsidRDefault="00532066" w:rsidP="00385E47">
          <w:pPr>
            <w:spacing w:line="360" w:lineRule="auto"/>
            <w:rPr>
              <w:rFonts w:ascii="Arial" w:hAnsi="Arial" w:cs="Arial"/>
              <w:sz w:val="24"/>
              <w:szCs w:val="24"/>
            </w:rPr>
          </w:pPr>
        </w:p>
        <w:p w14:paraId="0CFB899D" w14:textId="4F84E6ED" w:rsidR="00532066" w:rsidRPr="00385E47" w:rsidRDefault="00532066" w:rsidP="00385E47">
          <w:pPr>
            <w:pStyle w:val="Heading2"/>
            <w:spacing w:line="360" w:lineRule="auto"/>
            <w:rPr>
              <w:rFonts w:ascii="Arial" w:hAnsi="Arial" w:cs="Arial"/>
              <w:sz w:val="24"/>
              <w:szCs w:val="24"/>
            </w:rPr>
          </w:pPr>
          <w:bookmarkStart w:id="7" w:name="_Toc18064872"/>
          <w:r w:rsidRPr="00385E47">
            <w:rPr>
              <w:rFonts w:ascii="Arial" w:hAnsi="Arial" w:cs="Arial"/>
              <w:sz w:val="24"/>
              <w:szCs w:val="24"/>
            </w:rPr>
            <w:t xml:space="preserve">Performance </w:t>
          </w:r>
          <w:r w:rsidR="0046082E" w:rsidRPr="00385E47">
            <w:rPr>
              <w:rFonts w:ascii="Arial" w:hAnsi="Arial" w:cs="Arial"/>
              <w:sz w:val="24"/>
              <w:szCs w:val="24"/>
            </w:rPr>
            <w:t>management cycle</w:t>
          </w:r>
          <w:bookmarkEnd w:id="7"/>
          <w:r w:rsidR="0046082E" w:rsidRPr="00385E47">
            <w:rPr>
              <w:rFonts w:ascii="Arial" w:hAnsi="Arial" w:cs="Arial"/>
              <w:sz w:val="24"/>
              <w:szCs w:val="24"/>
            </w:rPr>
            <w:t xml:space="preserve"> </w:t>
          </w:r>
        </w:p>
        <w:p w14:paraId="389BEA24" w14:textId="77777777" w:rsidR="00B2519C" w:rsidRPr="00385E47" w:rsidRDefault="00B2519C" w:rsidP="00385E47">
          <w:pPr>
            <w:spacing w:line="360" w:lineRule="auto"/>
            <w:rPr>
              <w:rFonts w:ascii="Arial" w:hAnsi="Arial" w:cs="Arial"/>
              <w:sz w:val="24"/>
              <w:szCs w:val="24"/>
            </w:rPr>
          </w:pPr>
        </w:p>
        <w:p w14:paraId="6EBFE6AE" w14:textId="45107C0B" w:rsidR="00AA159C" w:rsidRPr="00385E47" w:rsidRDefault="00901567" w:rsidP="00385E47">
          <w:pPr>
            <w:spacing w:line="360" w:lineRule="auto"/>
            <w:rPr>
              <w:rFonts w:ascii="Arial" w:hAnsi="Arial" w:cs="Arial"/>
              <w:sz w:val="24"/>
              <w:szCs w:val="24"/>
            </w:rPr>
          </w:pPr>
          <w:r w:rsidRPr="00385E47">
            <w:rPr>
              <w:rFonts w:ascii="Arial" w:hAnsi="Arial" w:cs="Arial"/>
              <w:sz w:val="24"/>
              <w:szCs w:val="24"/>
            </w:rPr>
            <w:t>P</w:t>
          </w:r>
          <w:r w:rsidR="003D5842" w:rsidRPr="00385E47">
            <w:rPr>
              <w:rFonts w:ascii="Arial" w:hAnsi="Arial" w:cs="Arial"/>
              <w:sz w:val="24"/>
              <w:szCs w:val="24"/>
            </w:rPr>
            <w:t>erformance management is a co</w:t>
          </w:r>
          <w:r w:rsidR="000C158F" w:rsidRPr="00385E47">
            <w:rPr>
              <w:rFonts w:ascii="Arial" w:hAnsi="Arial" w:cs="Arial"/>
              <w:sz w:val="24"/>
              <w:szCs w:val="24"/>
            </w:rPr>
            <w:t>ntinuous cycle</w:t>
          </w:r>
          <w:r w:rsidRPr="00385E47">
            <w:rPr>
              <w:rFonts w:ascii="Arial" w:hAnsi="Arial" w:cs="Arial"/>
              <w:sz w:val="24"/>
              <w:szCs w:val="24"/>
            </w:rPr>
            <w:t xml:space="preserve">, there are many different variations of this cycle.  The most commonly used cycle version is by Michael Armstrong, this has four stages plan, act, track and review (Hearn, 2017). </w:t>
          </w:r>
          <w:r w:rsidR="002B6C69" w:rsidRPr="00385E47">
            <w:rPr>
              <w:rFonts w:ascii="Arial" w:hAnsi="Arial" w:cs="Arial"/>
              <w:sz w:val="24"/>
              <w:szCs w:val="24"/>
            </w:rPr>
            <w:t xml:space="preserve">In a basic performance management cycle by </w:t>
          </w:r>
          <w:r w:rsidR="006835D4" w:rsidRPr="00385E47">
            <w:rPr>
              <w:rFonts w:ascii="Arial" w:hAnsi="Arial" w:cs="Arial"/>
              <w:sz w:val="24"/>
              <w:szCs w:val="24"/>
            </w:rPr>
            <w:t>Theh</w:t>
          </w:r>
          <w:r w:rsidR="002B6C69" w:rsidRPr="00385E47">
            <w:rPr>
              <w:rFonts w:ascii="Arial" w:hAnsi="Arial" w:cs="Arial"/>
              <w:sz w:val="24"/>
              <w:szCs w:val="24"/>
            </w:rPr>
            <w:t>appymanager.com (2019) they suggest a cycle of plan, develop, perform and review, whereas the OPM.GOV (2019) suggest a cycle of planning, monitoring, developing, rating and rewarding.</w:t>
          </w:r>
        </w:p>
        <w:p w14:paraId="5C980E7E" w14:textId="5070D476" w:rsidR="002B6C69" w:rsidRPr="00385E47" w:rsidRDefault="002B6C69" w:rsidP="00385E47">
          <w:pPr>
            <w:spacing w:line="360" w:lineRule="auto"/>
            <w:rPr>
              <w:rFonts w:ascii="Arial" w:hAnsi="Arial" w:cs="Arial"/>
              <w:sz w:val="24"/>
              <w:szCs w:val="24"/>
            </w:rPr>
          </w:pPr>
        </w:p>
        <w:p w14:paraId="139380CC" w14:textId="20D78633" w:rsidR="002B6C69" w:rsidRPr="00385E47" w:rsidRDefault="002B6C69" w:rsidP="00385E47">
          <w:pPr>
            <w:spacing w:line="360" w:lineRule="auto"/>
            <w:rPr>
              <w:rFonts w:ascii="Arial" w:hAnsi="Arial" w:cs="Arial"/>
              <w:sz w:val="24"/>
              <w:szCs w:val="24"/>
            </w:rPr>
          </w:pPr>
          <w:r w:rsidRPr="00385E47">
            <w:rPr>
              <w:rFonts w:ascii="Arial" w:hAnsi="Arial" w:cs="Arial"/>
              <w:sz w:val="24"/>
              <w:szCs w:val="24"/>
            </w:rPr>
            <w:t xml:space="preserve">One common stage of all these different variations is planning. OPM.GOV (2019) suggests It is key that organisations </w:t>
          </w:r>
          <w:r w:rsidR="007A71E2" w:rsidRPr="00385E47">
            <w:rPr>
              <w:rFonts w:ascii="Arial" w:hAnsi="Arial" w:cs="Arial"/>
              <w:sz w:val="24"/>
              <w:szCs w:val="24"/>
            </w:rPr>
            <w:t>involve</w:t>
          </w:r>
          <w:r w:rsidRPr="00385E47">
            <w:rPr>
              <w:rFonts w:ascii="Arial" w:hAnsi="Arial" w:cs="Arial"/>
              <w:sz w:val="24"/>
              <w:szCs w:val="24"/>
            </w:rPr>
            <w:t xml:space="preserve"> employees in the planning of expectations and goal setting, so that the employee can fully understand what they as an individual need to do to meet the objectives of the </w:t>
          </w:r>
          <w:r w:rsidR="006835D4" w:rsidRPr="00385E47">
            <w:rPr>
              <w:rFonts w:ascii="Arial" w:hAnsi="Arial" w:cs="Arial"/>
              <w:sz w:val="24"/>
              <w:szCs w:val="24"/>
            </w:rPr>
            <w:t xml:space="preserve">organisation. According to Thehappymanager.com (2019) this plan also needs to challenge employees development, while being achievable. The plan must also set out employees behavioural requirements and the alignment of the individuals </w:t>
          </w:r>
          <w:r w:rsidR="007A71E2" w:rsidRPr="00385E47">
            <w:rPr>
              <w:rFonts w:ascii="Arial" w:hAnsi="Arial" w:cs="Arial"/>
              <w:sz w:val="24"/>
              <w:szCs w:val="24"/>
            </w:rPr>
            <w:t>priorities</w:t>
          </w:r>
          <w:r w:rsidR="006835D4" w:rsidRPr="00385E47">
            <w:rPr>
              <w:rFonts w:ascii="Arial" w:hAnsi="Arial" w:cs="Arial"/>
              <w:sz w:val="24"/>
              <w:szCs w:val="24"/>
            </w:rPr>
            <w:t xml:space="preserve"> with that of the organisation. All parties need to commit to the plan that is set out. Prisms.com (2019) </w:t>
          </w:r>
          <w:r w:rsidR="007A71E2" w:rsidRPr="00385E47">
            <w:rPr>
              <w:rFonts w:ascii="Arial" w:hAnsi="Arial" w:cs="Arial"/>
              <w:sz w:val="24"/>
              <w:szCs w:val="24"/>
            </w:rPr>
            <w:t>suggests</w:t>
          </w:r>
          <w:r w:rsidR="006835D4" w:rsidRPr="00385E47">
            <w:rPr>
              <w:rFonts w:ascii="Arial" w:hAnsi="Arial" w:cs="Arial"/>
              <w:sz w:val="24"/>
              <w:szCs w:val="24"/>
            </w:rPr>
            <w:t xml:space="preserve"> that organisations also need to set out how employee performance will be </w:t>
          </w:r>
          <w:r w:rsidR="007A71E2" w:rsidRPr="00385E47">
            <w:rPr>
              <w:rFonts w:ascii="Arial" w:hAnsi="Arial" w:cs="Arial"/>
              <w:sz w:val="24"/>
              <w:szCs w:val="24"/>
            </w:rPr>
            <w:t>measured</w:t>
          </w:r>
          <w:r w:rsidR="006835D4" w:rsidRPr="00385E47">
            <w:rPr>
              <w:rFonts w:ascii="Arial" w:hAnsi="Arial" w:cs="Arial"/>
              <w:sz w:val="24"/>
              <w:szCs w:val="24"/>
            </w:rPr>
            <w:t xml:space="preserve"> </w:t>
          </w:r>
          <w:r w:rsidR="00D172EE" w:rsidRPr="00385E47">
            <w:rPr>
              <w:rFonts w:ascii="Arial" w:hAnsi="Arial" w:cs="Arial"/>
              <w:sz w:val="24"/>
              <w:szCs w:val="24"/>
            </w:rPr>
            <w:t xml:space="preserve">in the planning stage, organisations will also find it useful to identify </w:t>
          </w:r>
          <w:r w:rsidR="00D172EE" w:rsidRPr="00385E47">
            <w:rPr>
              <w:rFonts w:ascii="Arial" w:hAnsi="Arial" w:cs="Arial"/>
              <w:sz w:val="24"/>
              <w:szCs w:val="24"/>
            </w:rPr>
            <w:lastRenderedPageBreak/>
            <w:t xml:space="preserve">any gaps in skills that employee may have and devise a plan to help the employee overcome these. </w:t>
          </w:r>
          <w:r w:rsidR="005E4DE8" w:rsidRPr="00385E47">
            <w:rPr>
              <w:rFonts w:ascii="Arial" w:hAnsi="Arial" w:cs="Arial"/>
              <w:sz w:val="24"/>
              <w:szCs w:val="24"/>
            </w:rPr>
            <w:t xml:space="preserve">According to Georgia Tech (2019) the planning stage is the foundation of the whole cycle, all goals and objectives must be S.M.A.R.T this stands for specific, measurable, achievable, relevant and time based. </w:t>
          </w:r>
        </w:p>
        <w:p w14:paraId="2AE045FD" w14:textId="6A794CC7" w:rsidR="0046082E" w:rsidRPr="00385E47" w:rsidRDefault="00976144" w:rsidP="00385E47">
          <w:pPr>
            <w:spacing w:line="360" w:lineRule="auto"/>
            <w:rPr>
              <w:rFonts w:ascii="Arial" w:hAnsi="Arial" w:cs="Arial"/>
              <w:sz w:val="24"/>
              <w:szCs w:val="24"/>
            </w:rPr>
          </w:pPr>
          <w:r w:rsidRPr="00385E47">
            <w:rPr>
              <w:rFonts w:ascii="Arial" w:hAnsi="Arial" w:cs="Arial"/>
              <w:sz w:val="24"/>
              <w:szCs w:val="24"/>
            </w:rPr>
            <w:t>Deve</w:t>
          </w:r>
          <w:r w:rsidR="00242A84" w:rsidRPr="00385E47">
            <w:rPr>
              <w:rFonts w:ascii="Arial" w:hAnsi="Arial" w:cs="Arial"/>
              <w:sz w:val="24"/>
              <w:szCs w:val="24"/>
            </w:rPr>
            <w:t>lop</w:t>
          </w:r>
          <w:r w:rsidR="00B2519C" w:rsidRPr="00385E47">
            <w:rPr>
              <w:rFonts w:ascii="Arial" w:hAnsi="Arial" w:cs="Arial"/>
              <w:sz w:val="24"/>
              <w:szCs w:val="24"/>
            </w:rPr>
            <w:t>ment</w:t>
          </w:r>
          <w:r w:rsidR="00242A84" w:rsidRPr="00385E47">
            <w:rPr>
              <w:rFonts w:ascii="Arial" w:hAnsi="Arial" w:cs="Arial"/>
              <w:sz w:val="24"/>
              <w:szCs w:val="24"/>
            </w:rPr>
            <w:t xml:space="preserve"> is another common stage in the different performance management cycle Thehappymanager.com (2019) suggests that this stage is based on developing the expertise and potential of individuals working for the orga</w:t>
          </w:r>
          <w:r w:rsidR="003930AB" w:rsidRPr="00385E47">
            <w:rPr>
              <w:rFonts w:ascii="Arial" w:hAnsi="Arial" w:cs="Arial"/>
              <w:sz w:val="24"/>
              <w:szCs w:val="24"/>
            </w:rPr>
            <w:t>nisations</w:t>
          </w:r>
          <w:r w:rsidR="00242A84" w:rsidRPr="00385E47">
            <w:rPr>
              <w:rFonts w:ascii="Arial" w:hAnsi="Arial" w:cs="Arial"/>
              <w:sz w:val="24"/>
              <w:szCs w:val="24"/>
            </w:rPr>
            <w:t xml:space="preserve">. This stage should focus on and improve the skills and knowledge </w:t>
          </w:r>
          <w:r w:rsidR="00E07F9E" w:rsidRPr="00385E47">
            <w:rPr>
              <w:rFonts w:ascii="Arial" w:hAnsi="Arial" w:cs="Arial"/>
              <w:sz w:val="24"/>
              <w:szCs w:val="24"/>
            </w:rPr>
            <w:t xml:space="preserve">of all employees, managers need to identify any opportunities that arise and offer the employee support and coaching </w:t>
          </w:r>
          <w:r w:rsidR="003930AB" w:rsidRPr="00385E47">
            <w:rPr>
              <w:rFonts w:ascii="Arial" w:hAnsi="Arial" w:cs="Arial"/>
              <w:sz w:val="24"/>
              <w:szCs w:val="24"/>
            </w:rPr>
            <w:t>for</w:t>
          </w:r>
          <w:r w:rsidR="00E07F9E" w:rsidRPr="00385E47">
            <w:rPr>
              <w:rFonts w:ascii="Arial" w:hAnsi="Arial" w:cs="Arial"/>
              <w:sz w:val="24"/>
              <w:szCs w:val="24"/>
            </w:rPr>
            <w:t xml:space="preserve"> them to reach individual goals. According to OPM.GOV (2019) to develop means to increase an individuals ability to perform, this can be done by offering the employee training </w:t>
          </w:r>
          <w:r w:rsidR="003930AB" w:rsidRPr="00385E47">
            <w:rPr>
              <w:rFonts w:ascii="Arial" w:hAnsi="Arial" w:cs="Arial"/>
              <w:sz w:val="24"/>
              <w:szCs w:val="24"/>
            </w:rPr>
            <w:t>opportunities</w:t>
          </w:r>
          <w:r w:rsidR="00E07F9E" w:rsidRPr="00385E47">
            <w:rPr>
              <w:rFonts w:ascii="Arial" w:hAnsi="Arial" w:cs="Arial"/>
              <w:sz w:val="24"/>
              <w:szCs w:val="24"/>
            </w:rPr>
            <w:t xml:space="preserve">, improving the work environment so that the individual can perform to their best ability, introducing new skills to the employee and giving them a higher level of responsibility where they can put the new skills learnt to use. </w:t>
          </w:r>
          <w:r w:rsidR="003930AB" w:rsidRPr="00385E47">
            <w:rPr>
              <w:rFonts w:ascii="Arial" w:hAnsi="Arial" w:cs="Arial"/>
              <w:sz w:val="24"/>
              <w:szCs w:val="24"/>
            </w:rPr>
            <w:t>OP</w:t>
          </w:r>
          <w:r w:rsidR="000C6CC5" w:rsidRPr="00385E47">
            <w:rPr>
              <w:rFonts w:ascii="Arial" w:hAnsi="Arial" w:cs="Arial"/>
              <w:sz w:val="24"/>
              <w:szCs w:val="24"/>
            </w:rPr>
            <w:t>M</w:t>
          </w:r>
          <w:r w:rsidR="003930AB" w:rsidRPr="00385E47">
            <w:rPr>
              <w:rFonts w:ascii="Arial" w:hAnsi="Arial" w:cs="Arial"/>
              <w:sz w:val="24"/>
              <w:szCs w:val="24"/>
            </w:rPr>
            <w:t xml:space="preserve">.GOV (2019) also suggest that development means that managers need to encourage, support and help individuals to keep up to date with any changes in the workplace. </w:t>
          </w:r>
        </w:p>
        <w:p w14:paraId="213D97BB" w14:textId="1B9ECA8B" w:rsidR="007171D8" w:rsidRPr="00385E47" w:rsidRDefault="007171D8" w:rsidP="00385E47">
          <w:pPr>
            <w:spacing w:line="360" w:lineRule="auto"/>
            <w:rPr>
              <w:rFonts w:ascii="Arial" w:hAnsi="Arial" w:cs="Arial"/>
              <w:sz w:val="24"/>
              <w:szCs w:val="24"/>
            </w:rPr>
          </w:pPr>
        </w:p>
        <w:p w14:paraId="077F6E59" w14:textId="2C430940" w:rsidR="00AA06C0" w:rsidRPr="00385E47" w:rsidRDefault="000C6CC5" w:rsidP="00385E47">
          <w:pPr>
            <w:spacing w:line="360" w:lineRule="auto"/>
            <w:rPr>
              <w:rFonts w:ascii="Arial" w:hAnsi="Arial" w:cs="Arial"/>
              <w:sz w:val="24"/>
              <w:szCs w:val="24"/>
            </w:rPr>
          </w:pPr>
          <w:r w:rsidRPr="00385E47">
            <w:rPr>
              <w:rFonts w:ascii="Arial" w:hAnsi="Arial" w:cs="Arial"/>
              <w:sz w:val="24"/>
              <w:szCs w:val="24"/>
            </w:rPr>
            <w:t xml:space="preserve">Tracking and monitoring stages are also present in most cycles OPM.GOV (2019) suggest that management need to measure the performance of employees and give ongoing feedback that will enable the employee to reach their goals, </w:t>
          </w:r>
          <w:r w:rsidR="008B2F57" w:rsidRPr="00385E47">
            <w:rPr>
              <w:rFonts w:ascii="Arial" w:hAnsi="Arial" w:cs="Arial"/>
              <w:sz w:val="24"/>
              <w:szCs w:val="24"/>
            </w:rPr>
            <w:t>constantly</w:t>
          </w:r>
          <w:r w:rsidRPr="00385E47">
            <w:rPr>
              <w:rFonts w:ascii="Arial" w:hAnsi="Arial" w:cs="Arial"/>
              <w:sz w:val="24"/>
              <w:szCs w:val="24"/>
            </w:rPr>
            <w:t xml:space="preserve"> </w:t>
          </w:r>
          <w:r w:rsidR="008B2F57" w:rsidRPr="00385E47">
            <w:rPr>
              <w:rFonts w:ascii="Arial" w:hAnsi="Arial" w:cs="Arial"/>
              <w:sz w:val="24"/>
              <w:szCs w:val="24"/>
            </w:rPr>
            <w:t>monitoring</w:t>
          </w:r>
          <w:r w:rsidRPr="00385E47">
            <w:rPr>
              <w:rFonts w:ascii="Arial" w:hAnsi="Arial" w:cs="Arial"/>
              <w:sz w:val="24"/>
              <w:szCs w:val="24"/>
            </w:rPr>
            <w:t xml:space="preserve"> will also help managers and employees to identify any issues and resolve them before the issue becomes a major problem. </w:t>
          </w:r>
          <w:r w:rsidR="008B2F57" w:rsidRPr="00385E47">
            <w:rPr>
              <w:rFonts w:ascii="Arial" w:hAnsi="Arial" w:cs="Arial"/>
              <w:sz w:val="24"/>
              <w:szCs w:val="24"/>
            </w:rPr>
            <w:t xml:space="preserve">Mullins (2016) suggests that for </w:t>
          </w:r>
          <w:r w:rsidR="00F15A07" w:rsidRPr="00385E47">
            <w:rPr>
              <w:rFonts w:ascii="Arial" w:hAnsi="Arial" w:cs="Arial"/>
              <w:sz w:val="24"/>
              <w:szCs w:val="24"/>
            </w:rPr>
            <w:t>managers</w:t>
          </w:r>
          <w:r w:rsidR="008B2F57" w:rsidRPr="00385E47">
            <w:rPr>
              <w:rFonts w:ascii="Arial" w:hAnsi="Arial" w:cs="Arial"/>
              <w:sz w:val="24"/>
              <w:szCs w:val="24"/>
            </w:rPr>
            <w:t xml:space="preserve"> to monitor employees accurately then good communication and feedback is required in a timely fashion. </w:t>
          </w:r>
        </w:p>
        <w:p w14:paraId="78A2EDA4" w14:textId="1D83AC69" w:rsidR="008B2F57" w:rsidRPr="00385E47" w:rsidRDefault="008B2F57" w:rsidP="00385E47">
          <w:pPr>
            <w:spacing w:line="360" w:lineRule="auto"/>
            <w:rPr>
              <w:rFonts w:ascii="Arial" w:hAnsi="Arial" w:cs="Arial"/>
              <w:sz w:val="24"/>
              <w:szCs w:val="24"/>
            </w:rPr>
          </w:pPr>
        </w:p>
        <w:p w14:paraId="5F79E71F" w14:textId="273E7554" w:rsidR="008B2F57" w:rsidRPr="00385E47" w:rsidRDefault="008B2F57" w:rsidP="00385E47">
          <w:pPr>
            <w:spacing w:line="360" w:lineRule="auto"/>
            <w:rPr>
              <w:rFonts w:ascii="Arial" w:hAnsi="Arial" w:cs="Arial"/>
              <w:sz w:val="24"/>
              <w:szCs w:val="24"/>
            </w:rPr>
          </w:pPr>
          <w:r w:rsidRPr="00385E47">
            <w:rPr>
              <w:rFonts w:ascii="Arial" w:hAnsi="Arial" w:cs="Arial"/>
              <w:sz w:val="24"/>
              <w:szCs w:val="24"/>
            </w:rPr>
            <w:t>According to Thehappymanager.com (2019) review is the last stage in the majority of performan</w:t>
          </w:r>
          <w:r w:rsidR="004A4849" w:rsidRPr="00385E47">
            <w:rPr>
              <w:rFonts w:ascii="Arial" w:hAnsi="Arial" w:cs="Arial"/>
              <w:sz w:val="24"/>
              <w:szCs w:val="24"/>
            </w:rPr>
            <w:t>c</w:t>
          </w:r>
          <w:r w:rsidRPr="00385E47">
            <w:rPr>
              <w:rFonts w:ascii="Arial" w:hAnsi="Arial" w:cs="Arial"/>
              <w:sz w:val="24"/>
              <w:szCs w:val="24"/>
            </w:rPr>
            <w:t xml:space="preserve">e management cycles. Performance management reviews give both employer and employee the opportunity to discuss how well the goals set out in the planning stage have been met. </w:t>
          </w:r>
          <w:r w:rsidR="00B2519C" w:rsidRPr="00385E47">
            <w:rPr>
              <w:rFonts w:ascii="Arial" w:hAnsi="Arial" w:cs="Arial"/>
              <w:sz w:val="24"/>
              <w:szCs w:val="24"/>
            </w:rPr>
            <w:t xml:space="preserve">Hearn </w:t>
          </w:r>
          <w:r w:rsidR="00E83577" w:rsidRPr="00385E47">
            <w:rPr>
              <w:rFonts w:ascii="Arial" w:hAnsi="Arial" w:cs="Arial"/>
              <w:sz w:val="24"/>
              <w:szCs w:val="24"/>
            </w:rPr>
            <w:t>(201</w:t>
          </w:r>
          <w:r w:rsidR="00B2519C" w:rsidRPr="00385E47">
            <w:rPr>
              <w:rFonts w:ascii="Arial" w:hAnsi="Arial" w:cs="Arial"/>
              <w:sz w:val="24"/>
              <w:szCs w:val="24"/>
            </w:rPr>
            <w:t>8)</w:t>
          </w:r>
          <w:r w:rsidR="00E83577" w:rsidRPr="00385E47">
            <w:rPr>
              <w:rFonts w:ascii="Arial" w:hAnsi="Arial" w:cs="Arial"/>
              <w:sz w:val="24"/>
              <w:szCs w:val="24"/>
            </w:rPr>
            <w:t xml:space="preserve"> suggests that managers need to make sure that reviews are more than just a tick box exercise they need to be constructive and meaningful. </w:t>
          </w:r>
        </w:p>
        <w:p w14:paraId="3C7FEE03" w14:textId="12DAADF4" w:rsidR="00E83577" w:rsidRPr="00385E47" w:rsidRDefault="00E83577" w:rsidP="00385E47">
          <w:pPr>
            <w:spacing w:line="360" w:lineRule="auto"/>
            <w:rPr>
              <w:rFonts w:ascii="Arial" w:hAnsi="Arial" w:cs="Arial"/>
              <w:sz w:val="24"/>
              <w:szCs w:val="24"/>
            </w:rPr>
          </w:pPr>
        </w:p>
        <w:p w14:paraId="0E314746" w14:textId="010632A9" w:rsidR="00C3343F" w:rsidRPr="00385E47" w:rsidRDefault="00E92BC7" w:rsidP="00385E47">
          <w:pPr>
            <w:spacing w:line="360" w:lineRule="auto"/>
            <w:rPr>
              <w:rFonts w:ascii="Arial" w:hAnsi="Arial" w:cs="Arial"/>
              <w:sz w:val="24"/>
              <w:szCs w:val="24"/>
            </w:rPr>
          </w:pPr>
          <w:r w:rsidRPr="00385E47">
            <w:rPr>
              <w:rFonts w:ascii="Arial" w:hAnsi="Arial" w:cs="Arial"/>
              <w:sz w:val="24"/>
              <w:szCs w:val="24"/>
            </w:rPr>
            <w:t xml:space="preserve">Thehappymanager.com (2019) suggests that the vast majority of performance management cycles are missing the most important stage, motivation. As we have already seen in this report motivation in the workplace is key to organisational success. </w:t>
          </w:r>
          <w:r w:rsidR="00A711CE" w:rsidRPr="00385E47">
            <w:rPr>
              <w:rFonts w:ascii="Arial" w:hAnsi="Arial" w:cs="Arial"/>
              <w:sz w:val="24"/>
              <w:szCs w:val="24"/>
            </w:rPr>
            <w:t>Salaman (2005) cited by Agarwal (2011) suggests that there are two main theories that underlie the concept of performance management:</w:t>
          </w:r>
        </w:p>
        <w:p w14:paraId="65D2222F" w14:textId="49764608" w:rsidR="00A711CE" w:rsidRPr="00385E47" w:rsidRDefault="00A711CE" w:rsidP="00385E47">
          <w:pPr>
            <w:spacing w:line="360" w:lineRule="auto"/>
            <w:rPr>
              <w:rFonts w:ascii="Arial" w:hAnsi="Arial" w:cs="Arial"/>
              <w:sz w:val="24"/>
              <w:szCs w:val="24"/>
            </w:rPr>
          </w:pPr>
        </w:p>
        <w:p w14:paraId="596987DB" w14:textId="35F381F1" w:rsidR="00A711CE" w:rsidRPr="00385E47" w:rsidRDefault="00A711CE" w:rsidP="00385E47">
          <w:pPr>
            <w:pStyle w:val="Heading3"/>
            <w:spacing w:line="360" w:lineRule="auto"/>
            <w:rPr>
              <w:rFonts w:ascii="Arial" w:hAnsi="Arial" w:cs="Arial"/>
            </w:rPr>
          </w:pPr>
          <w:bookmarkStart w:id="8" w:name="_Toc18064873"/>
          <w:r w:rsidRPr="00385E47">
            <w:rPr>
              <w:rFonts w:ascii="Arial" w:hAnsi="Arial" w:cs="Arial"/>
            </w:rPr>
            <w:t>Goal setting theory</w:t>
          </w:r>
          <w:bookmarkEnd w:id="8"/>
        </w:p>
        <w:p w14:paraId="59CCC627" w14:textId="33F764DF" w:rsidR="00A711CE" w:rsidRPr="00385E47" w:rsidRDefault="00A711CE" w:rsidP="00385E47">
          <w:pPr>
            <w:spacing w:line="360" w:lineRule="auto"/>
            <w:rPr>
              <w:rFonts w:ascii="Arial" w:hAnsi="Arial" w:cs="Arial"/>
              <w:sz w:val="24"/>
              <w:szCs w:val="24"/>
            </w:rPr>
          </w:pPr>
          <w:r w:rsidRPr="00385E47">
            <w:rPr>
              <w:rFonts w:ascii="Arial" w:hAnsi="Arial" w:cs="Arial"/>
              <w:sz w:val="24"/>
              <w:szCs w:val="24"/>
            </w:rPr>
            <w:t xml:space="preserve">This theory was proposed in 1968 by Edwin Locke, the theory suggests that the goals set by an employee link to their performance as if the employee is able to meet these goals it will motivate them to perform. </w:t>
          </w:r>
          <w:r w:rsidR="005A43B4" w:rsidRPr="00385E47">
            <w:rPr>
              <w:rFonts w:ascii="Arial" w:hAnsi="Arial" w:cs="Arial"/>
              <w:sz w:val="24"/>
              <w:szCs w:val="24"/>
            </w:rPr>
            <w:t xml:space="preserve">If the goals of an employee are not met the employee will either modify the goals to make them more achievable or improve their performance to meet the goals, by the employee improving performance they achieve the aims of the performance management system (Salaman et al, 2005). </w:t>
          </w:r>
        </w:p>
        <w:p w14:paraId="68AE35A5" w14:textId="7E4CED5A" w:rsidR="005A43B4" w:rsidRPr="00385E47" w:rsidRDefault="005A43B4" w:rsidP="00385E47">
          <w:pPr>
            <w:spacing w:line="360" w:lineRule="auto"/>
            <w:rPr>
              <w:rFonts w:ascii="Arial" w:hAnsi="Arial" w:cs="Arial"/>
              <w:sz w:val="24"/>
              <w:szCs w:val="24"/>
            </w:rPr>
          </w:pPr>
        </w:p>
        <w:p w14:paraId="683AA3E8" w14:textId="0BA5F7BC" w:rsidR="005A43B4" w:rsidRPr="00385E47" w:rsidRDefault="005A43B4" w:rsidP="00385E47">
          <w:pPr>
            <w:pStyle w:val="Heading3"/>
            <w:spacing w:line="360" w:lineRule="auto"/>
            <w:rPr>
              <w:rFonts w:ascii="Arial" w:hAnsi="Arial" w:cs="Arial"/>
            </w:rPr>
          </w:pPr>
          <w:bookmarkStart w:id="9" w:name="_Toc18064874"/>
          <w:r w:rsidRPr="00385E47">
            <w:rPr>
              <w:rFonts w:ascii="Arial" w:hAnsi="Arial" w:cs="Arial"/>
            </w:rPr>
            <w:t>Expectancy theory</w:t>
          </w:r>
          <w:bookmarkEnd w:id="9"/>
        </w:p>
        <w:p w14:paraId="791D997F" w14:textId="4683217B" w:rsidR="005A43B4" w:rsidRPr="00385E47" w:rsidRDefault="005A43B4" w:rsidP="00385E47">
          <w:pPr>
            <w:spacing w:line="360" w:lineRule="auto"/>
            <w:rPr>
              <w:rFonts w:ascii="Arial" w:hAnsi="Arial" w:cs="Arial"/>
              <w:sz w:val="24"/>
              <w:szCs w:val="24"/>
            </w:rPr>
          </w:pPr>
          <w:r w:rsidRPr="00385E47">
            <w:rPr>
              <w:rFonts w:ascii="Arial" w:hAnsi="Arial" w:cs="Arial"/>
              <w:sz w:val="24"/>
              <w:szCs w:val="24"/>
            </w:rPr>
            <w:t xml:space="preserve">This theory was proposed in 1964 by Victor Vroom and is based on the belief that employees will modify </w:t>
          </w:r>
          <w:r w:rsidR="00EC25EA" w:rsidRPr="00385E47">
            <w:rPr>
              <w:rFonts w:ascii="Arial" w:hAnsi="Arial" w:cs="Arial"/>
              <w:sz w:val="24"/>
              <w:szCs w:val="24"/>
            </w:rPr>
            <w:t>their</w:t>
          </w:r>
          <w:r w:rsidRPr="00385E47">
            <w:rPr>
              <w:rFonts w:ascii="Arial" w:hAnsi="Arial" w:cs="Arial"/>
              <w:sz w:val="24"/>
              <w:szCs w:val="24"/>
            </w:rPr>
            <w:t xml:space="preserve"> behaviour to a way that will lead them to attaining the goals they value. </w:t>
          </w:r>
          <w:r w:rsidR="0034157D" w:rsidRPr="00385E47">
            <w:rPr>
              <w:rFonts w:ascii="Arial" w:hAnsi="Arial" w:cs="Arial"/>
              <w:sz w:val="24"/>
              <w:szCs w:val="24"/>
            </w:rPr>
            <w:t xml:space="preserve">The expectation that future events can be influenced by the employees performance is the reason this theory underlies the performance management theory (Salaman et al, 2005, cited by Agarwal, 2011). </w:t>
          </w:r>
        </w:p>
        <w:p w14:paraId="0F43E8B9" w14:textId="2FA84F0A" w:rsidR="00C3343F" w:rsidRPr="00385E47" w:rsidRDefault="00C3343F" w:rsidP="00385E47">
          <w:pPr>
            <w:spacing w:line="360" w:lineRule="auto"/>
            <w:rPr>
              <w:rFonts w:ascii="Arial" w:hAnsi="Arial" w:cs="Arial"/>
              <w:sz w:val="24"/>
              <w:szCs w:val="24"/>
            </w:rPr>
          </w:pPr>
        </w:p>
        <w:p w14:paraId="66ED06ED" w14:textId="0D9D1798" w:rsidR="00EC25EA" w:rsidRPr="00385E47" w:rsidRDefault="00EC25EA" w:rsidP="00385E47">
          <w:pPr>
            <w:pStyle w:val="Heading2"/>
            <w:spacing w:line="360" w:lineRule="auto"/>
            <w:rPr>
              <w:rFonts w:ascii="Arial" w:hAnsi="Arial" w:cs="Arial"/>
              <w:sz w:val="24"/>
              <w:szCs w:val="24"/>
            </w:rPr>
          </w:pPr>
          <w:bookmarkStart w:id="10" w:name="_Toc18064875"/>
          <w:r w:rsidRPr="00385E47">
            <w:rPr>
              <w:rFonts w:ascii="Arial" w:hAnsi="Arial" w:cs="Arial"/>
              <w:sz w:val="24"/>
              <w:szCs w:val="24"/>
            </w:rPr>
            <w:t>Sika case study</w:t>
          </w:r>
          <w:bookmarkEnd w:id="10"/>
        </w:p>
        <w:p w14:paraId="5E9EDF0F" w14:textId="0E698598" w:rsidR="00EC25EA" w:rsidRPr="00385E47" w:rsidRDefault="00EC25EA" w:rsidP="00385E47">
          <w:pPr>
            <w:spacing w:line="360" w:lineRule="auto"/>
            <w:rPr>
              <w:rFonts w:ascii="Arial" w:hAnsi="Arial" w:cs="Arial"/>
              <w:sz w:val="24"/>
              <w:szCs w:val="24"/>
            </w:rPr>
          </w:pPr>
          <w:r w:rsidRPr="00385E47">
            <w:rPr>
              <w:rFonts w:ascii="Arial" w:hAnsi="Arial" w:cs="Arial"/>
              <w:sz w:val="24"/>
              <w:szCs w:val="24"/>
            </w:rPr>
            <w:t>S</w:t>
          </w:r>
          <w:r w:rsidR="00406D91" w:rsidRPr="00385E47">
            <w:rPr>
              <w:rFonts w:ascii="Arial" w:hAnsi="Arial" w:cs="Arial"/>
              <w:sz w:val="24"/>
              <w:szCs w:val="24"/>
            </w:rPr>
            <w:t>ika is a company that specializes in chemicals with headquarters in Switzerland. Over the last few years the company has acquired a number of other companies, many of these are based in the UK. One problem Sika faced was that these companies had a variety of different performance management systems in use. Many of these systems were based on line managers doing app</w:t>
          </w:r>
          <w:r w:rsidR="00D51315" w:rsidRPr="00385E47">
            <w:rPr>
              <w:rFonts w:ascii="Arial" w:hAnsi="Arial" w:cs="Arial"/>
              <w:sz w:val="24"/>
              <w:szCs w:val="24"/>
            </w:rPr>
            <w:t>raisals</w:t>
          </w:r>
          <w:r w:rsidR="00406D91" w:rsidRPr="00385E47">
            <w:rPr>
              <w:rFonts w:ascii="Arial" w:hAnsi="Arial" w:cs="Arial"/>
              <w:sz w:val="24"/>
              <w:szCs w:val="24"/>
            </w:rPr>
            <w:t xml:space="preserve"> at the end of each year, leading to many issues with the managers workload and the </w:t>
          </w:r>
          <w:r w:rsidR="000F7D0B" w:rsidRPr="00385E47">
            <w:rPr>
              <w:rFonts w:ascii="Arial" w:hAnsi="Arial" w:cs="Arial"/>
              <w:sz w:val="24"/>
              <w:szCs w:val="24"/>
            </w:rPr>
            <w:t>uncertainty as to if any of the data gathered during these yearly re</w:t>
          </w:r>
          <w:r w:rsidR="00B2519C" w:rsidRPr="00385E47">
            <w:rPr>
              <w:rFonts w:ascii="Arial" w:hAnsi="Arial" w:cs="Arial"/>
              <w:sz w:val="24"/>
              <w:szCs w:val="24"/>
            </w:rPr>
            <w:t>view</w:t>
          </w:r>
          <w:r w:rsidR="000F7D0B" w:rsidRPr="00385E47">
            <w:rPr>
              <w:rFonts w:ascii="Arial" w:hAnsi="Arial" w:cs="Arial"/>
              <w:sz w:val="24"/>
              <w:szCs w:val="24"/>
            </w:rPr>
            <w:t xml:space="preserve">s was used. Sika decided to design a new five-step performance management system that was to be </w:t>
          </w:r>
          <w:r w:rsidR="000F7D0B" w:rsidRPr="00385E47">
            <w:rPr>
              <w:rFonts w:ascii="Arial" w:hAnsi="Arial" w:cs="Arial"/>
              <w:sz w:val="24"/>
              <w:szCs w:val="24"/>
            </w:rPr>
            <w:lastRenderedPageBreak/>
            <w:t xml:space="preserve">implemented across all sites. The new five-step system consisted of diagnostic review, design and planning, pilot, implementation and evaluation.  The new performance management system is employee led and can take place as often as is necessary, this encourages </w:t>
          </w:r>
          <w:r w:rsidR="000A72EB" w:rsidRPr="00385E47">
            <w:rPr>
              <w:rFonts w:ascii="Arial" w:hAnsi="Arial" w:cs="Arial"/>
              <w:sz w:val="24"/>
              <w:szCs w:val="24"/>
            </w:rPr>
            <w:t>employees and managers to have regular conversations.</w:t>
          </w:r>
          <w:r w:rsidR="00562C87" w:rsidRPr="00385E47">
            <w:rPr>
              <w:rFonts w:ascii="Arial" w:hAnsi="Arial" w:cs="Arial"/>
              <w:sz w:val="24"/>
              <w:szCs w:val="24"/>
            </w:rPr>
            <w:t xml:space="preserve"> Employees and managers have joint ownership of the </w:t>
          </w:r>
          <w:r w:rsidR="00AF6639" w:rsidRPr="00385E47">
            <w:rPr>
              <w:rFonts w:ascii="Arial" w:hAnsi="Arial" w:cs="Arial"/>
              <w:sz w:val="24"/>
              <w:szCs w:val="24"/>
            </w:rPr>
            <w:t>single-page document used in the review, this document is uploaded on to the companies HR management system and can be accessed at any time. This enables managers to support the employee with any needs, issues or concerns that arise throughout the year and not just once a year.</w:t>
          </w:r>
        </w:p>
        <w:p w14:paraId="2692FAC3" w14:textId="77777777" w:rsidR="0034157D" w:rsidRPr="00385E47" w:rsidRDefault="0034157D" w:rsidP="00385E47">
          <w:pPr>
            <w:spacing w:line="360" w:lineRule="auto"/>
            <w:rPr>
              <w:rFonts w:ascii="Arial" w:hAnsi="Arial" w:cs="Arial"/>
              <w:sz w:val="24"/>
              <w:szCs w:val="24"/>
            </w:rPr>
          </w:pPr>
        </w:p>
        <w:p w14:paraId="79048DC3" w14:textId="134FE268" w:rsidR="000D6FD6" w:rsidRPr="00385E47" w:rsidRDefault="000D6FD6" w:rsidP="00385E47">
          <w:pPr>
            <w:pStyle w:val="Heading2"/>
            <w:spacing w:line="360" w:lineRule="auto"/>
            <w:rPr>
              <w:rFonts w:ascii="Arial" w:hAnsi="Arial" w:cs="Arial"/>
              <w:sz w:val="24"/>
              <w:szCs w:val="24"/>
            </w:rPr>
          </w:pPr>
          <w:bookmarkStart w:id="11" w:name="_Toc18064876"/>
          <w:r w:rsidRPr="00385E47">
            <w:rPr>
              <w:rFonts w:ascii="Arial" w:hAnsi="Arial" w:cs="Arial"/>
              <w:sz w:val="24"/>
              <w:szCs w:val="24"/>
            </w:rPr>
            <w:t xml:space="preserve">Employee </w:t>
          </w:r>
          <w:r w:rsidR="001C7B36" w:rsidRPr="00385E47">
            <w:rPr>
              <w:rFonts w:ascii="Arial" w:hAnsi="Arial" w:cs="Arial"/>
              <w:sz w:val="24"/>
              <w:szCs w:val="24"/>
            </w:rPr>
            <w:t>Engagement</w:t>
          </w:r>
          <w:bookmarkEnd w:id="11"/>
          <w:r w:rsidRPr="00385E47">
            <w:rPr>
              <w:rFonts w:ascii="Arial" w:hAnsi="Arial" w:cs="Arial"/>
              <w:sz w:val="24"/>
              <w:szCs w:val="24"/>
            </w:rPr>
            <w:t xml:space="preserve"> </w:t>
          </w:r>
        </w:p>
        <w:p w14:paraId="0C4314B8" w14:textId="5E0A5A99" w:rsidR="00673858" w:rsidRPr="00385E47" w:rsidRDefault="005F74A3" w:rsidP="00385E47">
          <w:pPr>
            <w:spacing w:line="360" w:lineRule="auto"/>
            <w:rPr>
              <w:rFonts w:ascii="Arial" w:hAnsi="Arial" w:cs="Arial"/>
              <w:sz w:val="24"/>
              <w:szCs w:val="24"/>
            </w:rPr>
          </w:pPr>
          <w:r w:rsidRPr="00385E47">
            <w:rPr>
              <w:rFonts w:ascii="Arial" w:hAnsi="Arial" w:cs="Arial"/>
              <w:sz w:val="24"/>
              <w:szCs w:val="24"/>
            </w:rPr>
            <w:t xml:space="preserve">Employee engagement is </w:t>
          </w:r>
          <w:r w:rsidR="007F5119" w:rsidRPr="00385E47">
            <w:rPr>
              <w:rFonts w:ascii="Arial" w:hAnsi="Arial" w:cs="Arial"/>
              <w:sz w:val="24"/>
              <w:szCs w:val="24"/>
            </w:rPr>
            <w:t>important</w:t>
          </w:r>
          <w:r w:rsidRPr="00385E47">
            <w:rPr>
              <w:rFonts w:ascii="Arial" w:hAnsi="Arial" w:cs="Arial"/>
              <w:sz w:val="24"/>
              <w:szCs w:val="24"/>
            </w:rPr>
            <w:t xml:space="preserve"> to </w:t>
          </w:r>
          <w:r w:rsidR="00566C17" w:rsidRPr="00385E47">
            <w:rPr>
              <w:rFonts w:ascii="Arial" w:hAnsi="Arial" w:cs="Arial"/>
              <w:sz w:val="24"/>
              <w:szCs w:val="24"/>
            </w:rPr>
            <w:t>organisational success</w:t>
          </w:r>
          <w:r w:rsidR="002019BD" w:rsidRPr="00385E47">
            <w:rPr>
              <w:rFonts w:ascii="Arial" w:hAnsi="Arial" w:cs="Arial"/>
              <w:sz w:val="24"/>
              <w:szCs w:val="24"/>
            </w:rPr>
            <w:t xml:space="preserve">. When an employee is </w:t>
          </w:r>
          <w:r w:rsidR="007F5119" w:rsidRPr="00385E47">
            <w:rPr>
              <w:rFonts w:ascii="Arial" w:hAnsi="Arial" w:cs="Arial"/>
              <w:sz w:val="24"/>
              <w:szCs w:val="24"/>
            </w:rPr>
            <w:t>engaged,</w:t>
          </w:r>
          <w:r w:rsidR="00463367" w:rsidRPr="00385E47">
            <w:rPr>
              <w:rFonts w:ascii="Arial" w:hAnsi="Arial" w:cs="Arial"/>
              <w:sz w:val="24"/>
              <w:szCs w:val="24"/>
            </w:rPr>
            <w:t xml:space="preserve"> they are happier </w:t>
          </w:r>
          <w:r w:rsidR="0086058A" w:rsidRPr="00385E47">
            <w:rPr>
              <w:rFonts w:ascii="Arial" w:hAnsi="Arial" w:cs="Arial"/>
              <w:sz w:val="24"/>
              <w:szCs w:val="24"/>
            </w:rPr>
            <w:t>and will give their all to the organisation</w:t>
          </w:r>
          <w:r w:rsidR="005D1EE8" w:rsidRPr="00385E47">
            <w:rPr>
              <w:rFonts w:ascii="Arial" w:hAnsi="Arial" w:cs="Arial"/>
              <w:sz w:val="24"/>
              <w:szCs w:val="24"/>
            </w:rPr>
            <w:t xml:space="preserve">. This in turn will lead to increased productivity, </w:t>
          </w:r>
          <w:r w:rsidR="001E31D4" w:rsidRPr="00385E47">
            <w:rPr>
              <w:rFonts w:ascii="Arial" w:hAnsi="Arial" w:cs="Arial"/>
              <w:sz w:val="24"/>
              <w:szCs w:val="24"/>
            </w:rPr>
            <w:t xml:space="preserve">loyalty and </w:t>
          </w:r>
          <w:r w:rsidR="00AF22AE" w:rsidRPr="00385E47">
            <w:rPr>
              <w:rFonts w:ascii="Arial" w:hAnsi="Arial" w:cs="Arial"/>
              <w:sz w:val="24"/>
              <w:szCs w:val="24"/>
            </w:rPr>
            <w:t xml:space="preserve">more importantly to completion of the </w:t>
          </w:r>
          <w:r w:rsidR="007F5119" w:rsidRPr="00385E47">
            <w:rPr>
              <w:rFonts w:ascii="Arial" w:hAnsi="Arial" w:cs="Arial"/>
              <w:sz w:val="24"/>
              <w:szCs w:val="24"/>
            </w:rPr>
            <w:t>organisational</w:t>
          </w:r>
          <w:r w:rsidR="00AF22AE" w:rsidRPr="00385E47">
            <w:rPr>
              <w:rFonts w:ascii="Arial" w:hAnsi="Arial" w:cs="Arial"/>
              <w:sz w:val="24"/>
              <w:szCs w:val="24"/>
            </w:rPr>
            <w:t xml:space="preserve"> </w:t>
          </w:r>
          <w:r w:rsidR="0061050F" w:rsidRPr="00385E47">
            <w:rPr>
              <w:rFonts w:ascii="Arial" w:hAnsi="Arial" w:cs="Arial"/>
              <w:sz w:val="24"/>
              <w:szCs w:val="24"/>
            </w:rPr>
            <w:t>goals</w:t>
          </w:r>
          <w:r w:rsidR="0051034E" w:rsidRPr="00385E47">
            <w:rPr>
              <w:rFonts w:ascii="Arial" w:hAnsi="Arial" w:cs="Arial"/>
              <w:sz w:val="24"/>
              <w:szCs w:val="24"/>
            </w:rPr>
            <w:t xml:space="preserve"> (Bryne </w:t>
          </w:r>
          <w:r w:rsidR="00725888" w:rsidRPr="00385E47">
            <w:rPr>
              <w:rFonts w:ascii="Arial" w:hAnsi="Arial" w:cs="Arial"/>
              <w:sz w:val="24"/>
              <w:szCs w:val="24"/>
            </w:rPr>
            <w:t>2015).</w:t>
          </w:r>
          <w:r w:rsidR="000A3C22" w:rsidRPr="00385E47">
            <w:rPr>
              <w:rFonts w:ascii="Arial" w:hAnsi="Arial" w:cs="Arial"/>
              <w:sz w:val="24"/>
              <w:szCs w:val="24"/>
            </w:rPr>
            <w:t xml:space="preserve"> </w:t>
          </w:r>
        </w:p>
        <w:p w14:paraId="5F5A9E93" w14:textId="77777777" w:rsidR="00A00DB4" w:rsidRPr="00385E47" w:rsidRDefault="00A00DB4" w:rsidP="00385E47">
          <w:pPr>
            <w:spacing w:line="360" w:lineRule="auto"/>
            <w:rPr>
              <w:rFonts w:ascii="Arial" w:hAnsi="Arial" w:cs="Arial"/>
              <w:sz w:val="24"/>
              <w:szCs w:val="24"/>
            </w:rPr>
          </w:pPr>
        </w:p>
        <w:p w14:paraId="32824D29" w14:textId="0289AFE1" w:rsidR="00A00DB4" w:rsidRPr="00385E47" w:rsidRDefault="00A00DB4" w:rsidP="00385E47">
          <w:pPr>
            <w:spacing w:line="360" w:lineRule="auto"/>
            <w:rPr>
              <w:rFonts w:ascii="Arial" w:hAnsi="Arial" w:cs="Arial"/>
              <w:sz w:val="24"/>
              <w:szCs w:val="24"/>
            </w:rPr>
          </w:pPr>
          <w:r w:rsidRPr="00385E47">
            <w:rPr>
              <w:rFonts w:ascii="Arial" w:hAnsi="Arial" w:cs="Arial"/>
              <w:sz w:val="24"/>
              <w:szCs w:val="24"/>
            </w:rPr>
            <w:t xml:space="preserve">Remo, 2012 suggests that following the economic crisis in 2007, it has become imperative for organisations to maintain an advantage over competitors. A key way for organisations to do this is to invest in and inspire employees to give their all to the organisation therefore, developing a responsible and committed workforce. Flint &amp; Vinberg Hearn (2015) suggest that organisations need to see each employee as an individual, this is because no two people are the same. What one employee values will differ to the next, organisations need to understand this before they can fully engage everyone. </w:t>
          </w:r>
        </w:p>
        <w:p w14:paraId="38936399" w14:textId="77777777" w:rsidR="003D5BA9" w:rsidRPr="00385E47" w:rsidRDefault="003D5BA9" w:rsidP="00385E47">
          <w:pPr>
            <w:spacing w:line="360" w:lineRule="auto"/>
            <w:rPr>
              <w:rFonts w:ascii="Arial" w:hAnsi="Arial" w:cs="Arial"/>
              <w:sz w:val="24"/>
              <w:szCs w:val="24"/>
            </w:rPr>
          </w:pPr>
        </w:p>
        <w:p w14:paraId="05E796DD" w14:textId="49710DD0" w:rsidR="0061050F" w:rsidRPr="00385E47" w:rsidRDefault="003D5BA9" w:rsidP="00385E47">
          <w:pPr>
            <w:spacing w:line="360" w:lineRule="auto"/>
            <w:jc w:val="center"/>
            <w:rPr>
              <w:rFonts w:ascii="Arial" w:hAnsi="Arial" w:cs="Arial"/>
              <w:sz w:val="24"/>
              <w:szCs w:val="24"/>
            </w:rPr>
          </w:pPr>
          <w:r w:rsidRPr="00385E47">
            <w:rPr>
              <w:rFonts w:ascii="Arial" w:hAnsi="Arial" w:cs="Arial"/>
              <w:b/>
              <w:bCs/>
              <w:noProof/>
              <w:color w:val="000000"/>
              <w:sz w:val="24"/>
              <w:szCs w:val="24"/>
              <w:bdr w:val="none" w:sz="0" w:space="0" w:color="auto" w:frame="1"/>
            </w:rPr>
            <w:lastRenderedPageBreak/>
            <w:drawing>
              <wp:inline distT="0" distB="0" distL="0" distR="0" wp14:anchorId="112BCEF7" wp14:editId="7A4291EB">
                <wp:extent cx="4222750" cy="2559758"/>
                <wp:effectExtent l="0" t="0" r="6350" b="0"/>
                <wp:docPr id="3" name="Picture 3" descr="https://lh4.googleusercontent.com/Vdo2rYU1PourML0yEe8xP9_BpwgGzhLV64L9Drsg67BD0_NiBGlMh4DUvJjJ0QtyN-i2GZ7FW5pi-81AnaGZJtj88emmLca8UWTCoQw8WCbSzatRvE_uJPJAOSeQ5WE0yx1ZbRh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Vdo2rYU1PourML0yEe8xP9_BpwgGzhLV64L9Drsg67BD0_NiBGlMh4DUvJjJ0QtyN-i2GZ7FW5pi-81AnaGZJtj88emmLca8UWTCoQw8WCbSzatRvE_uJPJAOSeQ5WE0yx1ZbRh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32845" cy="2565877"/>
                        </a:xfrm>
                        <a:prstGeom prst="rect">
                          <a:avLst/>
                        </a:prstGeom>
                        <a:noFill/>
                        <a:ln>
                          <a:noFill/>
                        </a:ln>
                      </pic:spPr>
                    </pic:pic>
                  </a:graphicData>
                </a:graphic>
              </wp:inline>
            </w:drawing>
          </w:r>
        </w:p>
        <w:p w14:paraId="25DCD809" w14:textId="72089D4D" w:rsidR="00C92517" w:rsidRPr="00385E47" w:rsidRDefault="004A545B" w:rsidP="00385E47">
          <w:pPr>
            <w:spacing w:line="360" w:lineRule="auto"/>
            <w:rPr>
              <w:rFonts w:ascii="Arial" w:hAnsi="Arial" w:cs="Arial"/>
              <w:sz w:val="24"/>
              <w:szCs w:val="24"/>
            </w:rPr>
          </w:pPr>
          <w:r w:rsidRPr="00385E47">
            <w:rPr>
              <w:rFonts w:ascii="Arial" w:hAnsi="Arial" w:cs="Arial"/>
              <w:sz w:val="24"/>
              <w:szCs w:val="24"/>
            </w:rPr>
            <w:t>According to Bersin (2015) to enable employees to fully engage with an organisation</w:t>
          </w:r>
          <w:r w:rsidR="00D501E5" w:rsidRPr="00385E47">
            <w:rPr>
              <w:rFonts w:ascii="Arial" w:hAnsi="Arial" w:cs="Arial"/>
              <w:sz w:val="24"/>
              <w:szCs w:val="24"/>
            </w:rPr>
            <w:t xml:space="preserve">, they require five key elements. These are </w:t>
          </w:r>
          <w:r w:rsidR="00071940" w:rsidRPr="00385E47">
            <w:rPr>
              <w:rFonts w:ascii="Arial" w:hAnsi="Arial" w:cs="Arial"/>
              <w:sz w:val="24"/>
              <w:szCs w:val="24"/>
            </w:rPr>
            <w:t xml:space="preserve">a </w:t>
          </w:r>
          <w:r w:rsidR="007F5119" w:rsidRPr="00385E47">
            <w:rPr>
              <w:rFonts w:ascii="Arial" w:hAnsi="Arial" w:cs="Arial"/>
              <w:sz w:val="24"/>
              <w:szCs w:val="24"/>
            </w:rPr>
            <w:t>meaningful</w:t>
          </w:r>
          <w:r w:rsidR="00071940" w:rsidRPr="00385E47">
            <w:rPr>
              <w:rFonts w:ascii="Arial" w:hAnsi="Arial" w:cs="Arial"/>
              <w:sz w:val="24"/>
              <w:szCs w:val="24"/>
            </w:rPr>
            <w:t xml:space="preserve"> workplace, management that is hands-on, </w:t>
          </w:r>
          <w:r w:rsidR="00A54BF5" w:rsidRPr="00385E47">
            <w:rPr>
              <w:rFonts w:ascii="Arial" w:hAnsi="Arial" w:cs="Arial"/>
              <w:sz w:val="24"/>
              <w:szCs w:val="24"/>
            </w:rPr>
            <w:t xml:space="preserve">a work environment that is positive, the opportunity to grow within the organisation and </w:t>
          </w:r>
          <w:r w:rsidR="008478F0" w:rsidRPr="00385E47">
            <w:rPr>
              <w:rFonts w:ascii="Arial" w:hAnsi="Arial" w:cs="Arial"/>
              <w:sz w:val="24"/>
              <w:szCs w:val="24"/>
            </w:rPr>
            <w:t>most importantly trust in the leadership of the organisation.</w:t>
          </w:r>
          <w:r w:rsidR="003D5BA9" w:rsidRPr="00385E47">
            <w:rPr>
              <w:rFonts w:ascii="Arial" w:hAnsi="Arial" w:cs="Arial"/>
              <w:b/>
              <w:bCs/>
              <w:color w:val="000000"/>
              <w:sz w:val="24"/>
              <w:szCs w:val="24"/>
              <w:bdr w:val="none" w:sz="0" w:space="0" w:color="auto" w:frame="1"/>
            </w:rPr>
            <w:t xml:space="preserve"> </w:t>
          </w:r>
          <w:r w:rsidR="00A30734" w:rsidRPr="00385E47">
            <w:rPr>
              <w:rFonts w:ascii="Arial" w:hAnsi="Arial" w:cs="Arial"/>
              <w:sz w:val="24"/>
              <w:szCs w:val="24"/>
            </w:rPr>
            <w:t>Young (2018</w:t>
          </w:r>
          <w:r w:rsidR="007A71E2" w:rsidRPr="00385E47">
            <w:rPr>
              <w:rFonts w:ascii="Arial" w:hAnsi="Arial" w:cs="Arial"/>
              <w:sz w:val="24"/>
              <w:szCs w:val="24"/>
            </w:rPr>
            <w:t>)</w:t>
          </w:r>
          <w:r w:rsidR="007A10B9" w:rsidRPr="00385E47">
            <w:rPr>
              <w:rFonts w:ascii="Arial" w:hAnsi="Arial" w:cs="Arial"/>
              <w:sz w:val="24"/>
              <w:szCs w:val="24"/>
            </w:rPr>
            <w:t xml:space="preserve"> suggests</w:t>
          </w:r>
          <w:r w:rsidR="007A71E2" w:rsidRPr="00385E47">
            <w:rPr>
              <w:rFonts w:ascii="Arial" w:hAnsi="Arial" w:cs="Arial"/>
              <w:sz w:val="24"/>
              <w:szCs w:val="24"/>
            </w:rPr>
            <w:t xml:space="preserve"> that</w:t>
          </w:r>
          <w:r w:rsidR="00A30734" w:rsidRPr="00385E47">
            <w:rPr>
              <w:rFonts w:ascii="Arial" w:hAnsi="Arial" w:cs="Arial"/>
              <w:sz w:val="24"/>
              <w:szCs w:val="24"/>
            </w:rPr>
            <w:t xml:space="preserve"> in </w:t>
          </w:r>
          <w:r w:rsidR="0069405D" w:rsidRPr="00385E47">
            <w:rPr>
              <w:rFonts w:ascii="Arial" w:hAnsi="Arial" w:cs="Arial"/>
              <w:sz w:val="24"/>
              <w:szCs w:val="24"/>
            </w:rPr>
            <w:t xml:space="preserve">a study undertaken by </w:t>
          </w:r>
          <w:r w:rsidR="00B73FC8" w:rsidRPr="00385E47">
            <w:rPr>
              <w:rFonts w:ascii="Arial" w:hAnsi="Arial" w:cs="Arial"/>
              <w:sz w:val="24"/>
              <w:szCs w:val="24"/>
            </w:rPr>
            <w:t>Kahn in 1990</w:t>
          </w:r>
          <w:r w:rsidR="00595C21" w:rsidRPr="00385E47">
            <w:rPr>
              <w:rFonts w:ascii="Arial" w:hAnsi="Arial" w:cs="Arial"/>
              <w:sz w:val="24"/>
              <w:szCs w:val="24"/>
            </w:rPr>
            <w:t xml:space="preserve">, Kahn </w:t>
          </w:r>
          <w:r w:rsidR="00957D49" w:rsidRPr="00385E47">
            <w:rPr>
              <w:rFonts w:ascii="Arial" w:hAnsi="Arial" w:cs="Arial"/>
              <w:sz w:val="24"/>
              <w:szCs w:val="24"/>
            </w:rPr>
            <w:t xml:space="preserve">suggest </w:t>
          </w:r>
          <w:r w:rsidR="0061376C" w:rsidRPr="00385E47">
            <w:rPr>
              <w:rFonts w:ascii="Arial" w:hAnsi="Arial" w:cs="Arial"/>
              <w:sz w:val="24"/>
              <w:szCs w:val="24"/>
            </w:rPr>
            <w:t>for an employee to fully engage then three psychol</w:t>
          </w:r>
          <w:r w:rsidR="0000235C" w:rsidRPr="00385E47">
            <w:rPr>
              <w:rFonts w:ascii="Arial" w:hAnsi="Arial" w:cs="Arial"/>
              <w:sz w:val="24"/>
              <w:szCs w:val="24"/>
            </w:rPr>
            <w:t>ogical conditions must be met, meaningfulness</w:t>
          </w:r>
          <w:r w:rsidR="000831AA" w:rsidRPr="00385E47">
            <w:rPr>
              <w:rFonts w:ascii="Arial" w:hAnsi="Arial" w:cs="Arial"/>
              <w:sz w:val="24"/>
              <w:szCs w:val="24"/>
            </w:rPr>
            <w:t xml:space="preserve">, safety and availability. </w:t>
          </w:r>
        </w:p>
        <w:p w14:paraId="1A508437" w14:textId="4FDD6FD3" w:rsidR="00D85CE4" w:rsidRPr="00385E47" w:rsidRDefault="00D85CE4" w:rsidP="00385E47">
          <w:pPr>
            <w:spacing w:line="360" w:lineRule="auto"/>
            <w:rPr>
              <w:rFonts w:ascii="Arial" w:hAnsi="Arial" w:cs="Arial"/>
              <w:sz w:val="24"/>
              <w:szCs w:val="24"/>
            </w:rPr>
          </w:pPr>
        </w:p>
        <w:p w14:paraId="32DC7BB2" w14:textId="6AF2BB31" w:rsidR="00DF79A4" w:rsidRPr="00385E47" w:rsidRDefault="00DF79A4" w:rsidP="00385E47">
          <w:pPr>
            <w:spacing w:line="360" w:lineRule="auto"/>
            <w:rPr>
              <w:rFonts w:ascii="Arial" w:hAnsi="Arial" w:cs="Arial"/>
              <w:sz w:val="24"/>
              <w:szCs w:val="24"/>
            </w:rPr>
          </w:pPr>
          <w:r w:rsidRPr="00385E47">
            <w:rPr>
              <w:rFonts w:ascii="Arial" w:hAnsi="Arial" w:cs="Arial"/>
              <w:sz w:val="24"/>
              <w:szCs w:val="24"/>
            </w:rPr>
            <w:t>Kappel (2018) suggests there are five ways in which organisations can encourage employee engagement</w:t>
          </w:r>
        </w:p>
        <w:p w14:paraId="522E7D51" w14:textId="77777777" w:rsidR="00DF79A4" w:rsidRPr="00385E47" w:rsidRDefault="00DF79A4" w:rsidP="00385E47">
          <w:pPr>
            <w:spacing w:line="360" w:lineRule="auto"/>
            <w:rPr>
              <w:rFonts w:ascii="Arial" w:hAnsi="Arial" w:cs="Arial"/>
              <w:sz w:val="24"/>
              <w:szCs w:val="24"/>
            </w:rPr>
          </w:pPr>
        </w:p>
        <w:p w14:paraId="03F1A6FD" w14:textId="72C78C4F" w:rsidR="00DF79A4" w:rsidRPr="00385E47" w:rsidRDefault="00D51315" w:rsidP="00385E47">
          <w:pPr>
            <w:pStyle w:val="ListParagraph"/>
            <w:spacing w:line="360" w:lineRule="auto"/>
            <w:rPr>
              <w:rFonts w:ascii="Arial" w:hAnsi="Arial" w:cs="Arial"/>
              <w:b/>
              <w:sz w:val="24"/>
              <w:szCs w:val="24"/>
            </w:rPr>
          </w:pPr>
          <w:r w:rsidRPr="00385E47">
            <w:rPr>
              <w:rFonts w:ascii="Arial" w:hAnsi="Arial" w:cs="Arial"/>
              <w:b/>
              <w:sz w:val="24"/>
              <w:szCs w:val="24"/>
            </w:rPr>
            <w:t>1.</w:t>
          </w:r>
          <w:r w:rsidR="00DF79A4" w:rsidRPr="00385E47">
            <w:rPr>
              <w:rFonts w:ascii="Arial" w:hAnsi="Arial" w:cs="Arial"/>
              <w:b/>
              <w:sz w:val="24"/>
              <w:szCs w:val="24"/>
            </w:rPr>
            <w:t xml:space="preserve"> Onboarding and training </w:t>
          </w:r>
        </w:p>
        <w:p w14:paraId="6BF0099A" w14:textId="6786926A" w:rsidR="00B10286" w:rsidRPr="00385E47" w:rsidRDefault="00775176" w:rsidP="00385E47">
          <w:pPr>
            <w:spacing w:line="360" w:lineRule="auto"/>
            <w:rPr>
              <w:rFonts w:ascii="Arial" w:hAnsi="Arial" w:cs="Arial"/>
              <w:sz w:val="24"/>
              <w:szCs w:val="24"/>
            </w:rPr>
          </w:pPr>
          <w:r w:rsidRPr="00385E47">
            <w:rPr>
              <w:rFonts w:ascii="Arial" w:hAnsi="Arial" w:cs="Arial"/>
              <w:sz w:val="24"/>
              <w:szCs w:val="24"/>
            </w:rPr>
            <w:t>Onboarding is the process that o</w:t>
          </w:r>
          <w:r w:rsidR="00DF79A4" w:rsidRPr="00385E47">
            <w:rPr>
              <w:rFonts w:ascii="Arial" w:hAnsi="Arial" w:cs="Arial"/>
              <w:sz w:val="24"/>
              <w:szCs w:val="24"/>
            </w:rPr>
            <w:t xml:space="preserve">rganisations </w:t>
          </w:r>
          <w:r w:rsidRPr="00385E47">
            <w:rPr>
              <w:rFonts w:ascii="Arial" w:hAnsi="Arial" w:cs="Arial"/>
              <w:sz w:val="24"/>
              <w:szCs w:val="24"/>
            </w:rPr>
            <w:t>take</w:t>
          </w:r>
          <w:r w:rsidR="00DF79A4" w:rsidRPr="00385E47">
            <w:rPr>
              <w:rFonts w:ascii="Arial" w:hAnsi="Arial" w:cs="Arial"/>
              <w:sz w:val="24"/>
              <w:szCs w:val="24"/>
            </w:rPr>
            <w:t xml:space="preserve"> to help new employees integrate with the company and its culture,</w:t>
          </w:r>
          <w:r w:rsidR="00AA2323" w:rsidRPr="00385E47">
            <w:rPr>
              <w:rFonts w:ascii="Arial" w:hAnsi="Arial" w:cs="Arial"/>
              <w:sz w:val="24"/>
              <w:szCs w:val="24"/>
            </w:rPr>
            <w:t xml:space="preserve"> new employees need to know what is expected of them. g</w:t>
          </w:r>
          <w:r w:rsidR="00DF79A4" w:rsidRPr="00385E47">
            <w:rPr>
              <w:rFonts w:ascii="Arial" w:hAnsi="Arial" w:cs="Arial"/>
              <w:sz w:val="24"/>
              <w:szCs w:val="24"/>
            </w:rPr>
            <w:t>etting this right will help the organisation with retention rates</w:t>
          </w:r>
          <w:r w:rsidR="00B10286" w:rsidRPr="00385E47">
            <w:rPr>
              <w:rFonts w:ascii="Arial" w:hAnsi="Arial" w:cs="Arial"/>
              <w:sz w:val="24"/>
              <w:szCs w:val="24"/>
            </w:rPr>
            <w:t xml:space="preserve"> (Maurer, 2015)</w:t>
          </w:r>
          <w:r w:rsidR="00AA2323" w:rsidRPr="00385E47">
            <w:rPr>
              <w:rFonts w:ascii="Arial" w:hAnsi="Arial" w:cs="Arial"/>
              <w:sz w:val="24"/>
              <w:szCs w:val="24"/>
            </w:rPr>
            <w:t xml:space="preserve">. </w:t>
          </w:r>
          <w:r w:rsidRPr="00385E47">
            <w:rPr>
              <w:rFonts w:ascii="Arial" w:hAnsi="Arial" w:cs="Arial"/>
              <w:sz w:val="24"/>
              <w:szCs w:val="24"/>
            </w:rPr>
            <w:t xml:space="preserve">Constant training of new and </w:t>
          </w:r>
          <w:r w:rsidR="00566C17" w:rsidRPr="00385E47">
            <w:rPr>
              <w:rFonts w:ascii="Arial" w:hAnsi="Arial" w:cs="Arial"/>
              <w:sz w:val="24"/>
              <w:szCs w:val="24"/>
            </w:rPr>
            <w:t>existing</w:t>
          </w:r>
          <w:r w:rsidRPr="00385E47">
            <w:rPr>
              <w:rFonts w:ascii="Arial" w:hAnsi="Arial" w:cs="Arial"/>
              <w:sz w:val="24"/>
              <w:szCs w:val="24"/>
            </w:rPr>
            <w:t xml:space="preserve"> employees </w:t>
          </w:r>
          <w:r w:rsidR="00A60058" w:rsidRPr="00385E47">
            <w:rPr>
              <w:rFonts w:ascii="Arial" w:hAnsi="Arial" w:cs="Arial"/>
              <w:sz w:val="24"/>
              <w:szCs w:val="24"/>
            </w:rPr>
            <w:t>wi</w:t>
          </w:r>
          <w:r w:rsidR="00B10286" w:rsidRPr="00385E47">
            <w:rPr>
              <w:rFonts w:ascii="Arial" w:hAnsi="Arial" w:cs="Arial"/>
              <w:sz w:val="24"/>
              <w:szCs w:val="24"/>
            </w:rPr>
            <w:t>ll lead to a more effective workforce (Kappel, 2018)</w:t>
          </w:r>
          <w:r w:rsidR="00855434" w:rsidRPr="00385E47">
            <w:rPr>
              <w:rFonts w:ascii="Arial" w:hAnsi="Arial" w:cs="Arial"/>
              <w:sz w:val="24"/>
              <w:szCs w:val="24"/>
            </w:rPr>
            <w:t xml:space="preserve">. According to Akseli (2017) </w:t>
          </w:r>
          <w:r w:rsidR="00F0259B" w:rsidRPr="00385E47">
            <w:rPr>
              <w:rFonts w:ascii="Arial" w:hAnsi="Arial" w:cs="Arial"/>
              <w:sz w:val="24"/>
              <w:szCs w:val="24"/>
            </w:rPr>
            <w:t xml:space="preserve">L’Oréal have a strategic unloading programme that it uses worldwide, developing an onboarding app to help newcomers understand the culture of the company. </w:t>
          </w:r>
        </w:p>
        <w:p w14:paraId="7A738FE6" w14:textId="77777777" w:rsidR="00B10286" w:rsidRPr="00385E47" w:rsidRDefault="00B10286" w:rsidP="00385E47">
          <w:pPr>
            <w:spacing w:line="360" w:lineRule="auto"/>
            <w:rPr>
              <w:rFonts w:ascii="Arial" w:hAnsi="Arial" w:cs="Arial"/>
              <w:sz w:val="24"/>
              <w:szCs w:val="24"/>
            </w:rPr>
          </w:pPr>
        </w:p>
        <w:p w14:paraId="0D65F1BA" w14:textId="7CD604C2" w:rsidR="00B10286" w:rsidRPr="00385E47" w:rsidRDefault="00D51315" w:rsidP="00385E47">
          <w:pPr>
            <w:pStyle w:val="ListParagraph"/>
            <w:spacing w:line="360" w:lineRule="auto"/>
            <w:rPr>
              <w:rFonts w:ascii="Arial" w:hAnsi="Arial" w:cs="Arial"/>
              <w:b/>
              <w:sz w:val="24"/>
              <w:szCs w:val="24"/>
            </w:rPr>
          </w:pPr>
          <w:r w:rsidRPr="00385E47">
            <w:rPr>
              <w:rFonts w:ascii="Arial" w:hAnsi="Arial" w:cs="Arial"/>
              <w:b/>
              <w:sz w:val="24"/>
              <w:szCs w:val="24"/>
            </w:rPr>
            <w:lastRenderedPageBreak/>
            <w:t xml:space="preserve">2. </w:t>
          </w:r>
          <w:r w:rsidR="00B10286" w:rsidRPr="00385E47">
            <w:rPr>
              <w:rFonts w:ascii="Arial" w:hAnsi="Arial" w:cs="Arial"/>
              <w:b/>
              <w:sz w:val="24"/>
              <w:szCs w:val="24"/>
            </w:rPr>
            <w:t xml:space="preserve">Set company </w:t>
          </w:r>
          <w:r w:rsidR="0046593F" w:rsidRPr="00385E47">
            <w:rPr>
              <w:rFonts w:ascii="Arial" w:hAnsi="Arial" w:cs="Arial"/>
              <w:b/>
              <w:sz w:val="24"/>
              <w:szCs w:val="24"/>
            </w:rPr>
            <w:t>g</w:t>
          </w:r>
          <w:r w:rsidR="00B10286" w:rsidRPr="00385E47">
            <w:rPr>
              <w:rFonts w:ascii="Arial" w:hAnsi="Arial" w:cs="Arial"/>
              <w:b/>
              <w:sz w:val="24"/>
              <w:szCs w:val="24"/>
            </w:rPr>
            <w:t>oals</w:t>
          </w:r>
        </w:p>
        <w:p w14:paraId="68877B03" w14:textId="5490E3F2" w:rsidR="0046593F" w:rsidRPr="00385E47" w:rsidRDefault="007A10B9" w:rsidP="00385E47">
          <w:pPr>
            <w:spacing w:line="360" w:lineRule="auto"/>
            <w:rPr>
              <w:rFonts w:ascii="Arial" w:hAnsi="Arial" w:cs="Arial"/>
              <w:sz w:val="24"/>
              <w:szCs w:val="24"/>
            </w:rPr>
          </w:pPr>
          <w:r w:rsidRPr="00385E47">
            <w:rPr>
              <w:rFonts w:ascii="Arial" w:hAnsi="Arial" w:cs="Arial"/>
              <w:sz w:val="24"/>
              <w:szCs w:val="24"/>
            </w:rPr>
            <w:t xml:space="preserve">For organisations to become successful, they need to formulate a business plan that lists the companies goals and sets out what the company wants to accomplish. Organisations that want to reach these goals need to engage employees, this can be done by setting goals that are timed. This way employees have a time frame to work to and reaching these goals will encourage employee engagement. </w:t>
          </w:r>
          <w:r w:rsidR="00F0259B" w:rsidRPr="00385E47">
            <w:rPr>
              <w:rFonts w:ascii="Arial" w:hAnsi="Arial" w:cs="Arial"/>
              <w:sz w:val="24"/>
              <w:szCs w:val="24"/>
            </w:rPr>
            <w:t xml:space="preserve"> Supercell who are a Finnish mobile gaming giant engaged employees from the start by discussing with them what goals they wanted to achieve (Akseli, 2017).</w:t>
          </w:r>
        </w:p>
        <w:p w14:paraId="1292CB37" w14:textId="1AF9730F" w:rsidR="00DF79A4" w:rsidRPr="00385E47" w:rsidRDefault="00DF79A4" w:rsidP="00385E47">
          <w:pPr>
            <w:spacing w:line="360" w:lineRule="auto"/>
            <w:rPr>
              <w:rFonts w:ascii="Arial" w:hAnsi="Arial" w:cs="Arial"/>
              <w:sz w:val="24"/>
              <w:szCs w:val="24"/>
            </w:rPr>
          </w:pPr>
        </w:p>
        <w:p w14:paraId="6EBFD38C" w14:textId="7D80B3AD" w:rsidR="00941EED" w:rsidRPr="00385E47" w:rsidRDefault="00D51315" w:rsidP="00385E47">
          <w:pPr>
            <w:pStyle w:val="ListParagraph"/>
            <w:spacing w:line="360" w:lineRule="auto"/>
            <w:rPr>
              <w:rFonts w:ascii="Arial" w:hAnsi="Arial" w:cs="Arial"/>
              <w:b/>
              <w:sz w:val="24"/>
              <w:szCs w:val="24"/>
            </w:rPr>
          </w:pPr>
          <w:r w:rsidRPr="00385E47">
            <w:rPr>
              <w:rFonts w:ascii="Arial" w:hAnsi="Arial" w:cs="Arial"/>
              <w:b/>
              <w:sz w:val="24"/>
              <w:szCs w:val="24"/>
            </w:rPr>
            <w:t xml:space="preserve">3. </w:t>
          </w:r>
          <w:r w:rsidR="00941EED" w:rsidRPr="00385E47">
            <w:rPr>
              <w:rFonts w:ascii="Arial" w:hAnsi="Arial" w:cs="Arial"/>
              <w:b/>
              <w:sz w:val="24"/>
              <w:szCs w:val="24"/>
            </w:rPr>
            <w:t>Acknowledge employees</w:t>
          </w:r>
        </w:p>
        <w:p w14:paraId="131A60E3" w14:textId="3EA07F0A" w:rsidR="00941EED" w:rsidRPr="00385E47" w:rsidRDefault="00941EED" w:rsidP="00385E47">
          <w:pPr>
            <w:spacing w:line="360" w:lineRule="auto"/>
            <w:rPr>
              <w:rFonts w:ascii="Arial" w:hAnsi="Arial" w:cs="Arial"/>
              <w:sz w:val="24"/>
              <w:szCs w:val="24"/>
            </w:rPr>
          </w:pPr>
          <w:r w:rsidRPr="00385E47">
            <w:rPr>
              <w:rFonts w:ascii="Arial" w:hAnsi="Arial" w:cs="Arial"/>
              <w:sz w:val="24"/>
              <w:szCs w:val="24"/>
            </w:rPr>
            <w:t xml:space="preserve">Although acknowledging employee will not automatically engage them, not acknowledging them may lead them to feeling invisible and they will become disengaged. </w:t>
          </w:r>
          <w:r w:rsidR="00B90FD9" w:rsidRPr="00385E47">
            <w:rPr>
              <w:rFonts w:ascii="Arial" w:hAnsi="Arial" w:cs="Arial"/>
              <w:sz w:val="24"/>
              <w:szCs w:val="24"/>
            </w:rPr>
            <w:t>Sometimes just saying “Hello” or asking an employee “How are you?” is all that needs to be said, it shows the employee that management care. When an employee works harder and p</w:t>
          </w:r>
          <w:r w:rsidR="00D51315" w:rsidRPr="00385E47">
            <w:rPr>
              <w:rFonts w:ascii="Arial" w:hAnsi="Arial" w:cs="Arial"/>
              <w:sz w:val="24"/>
              <w:szCs w:val="24"/>
            </w:rPr>
            <w:t>u</w:t>
          </w:r>
          <w:r w:rsidR="00B90FD9" w:rsidRPr="00385E47">
            <w:rPr>
              <w:rFonts w:ascii="Arial" w:hAnsi="Arial" w:cs="Arial"/>
              <w:sz w:val="24"/>
              <w:szCs w:val="24"/>
            </w:rPr>
            <w:t xml:space="preserve">ts in more effort, acknowledging them by saying “Thank you” will empower the individual to work that bit harder next time (Kappel, 2018). This is supported by Vroom’s Expectancy Theory, not all rewards need to be pay or bonus related </w:t>
          </w:r>
          <w:proofErr w:type="gramStart"/>
          <w:r w:rsidR="00B90FD9" w:rsidRPr="00385E47">
            <w:rPr>
              <w:rFonts w:ascii="Arial" w:hAnsi="Arial" w:cs="Arial"/>
              <w:sz w:val="24"/>
              <w:szCs w:val="24"/>
            </w:rPr>
            <w:t>as long as</w:t>
          </w:r>
          <w:proofErr w:type="gramEnd"/>
          <w:r w:rsidR="00B90FD9" w:rsidRPr="00385E47">
            <w:rPr>
              <w:rFonts w:ascii="Arial" w:hAnsi="Arial" w:cs="Arial"/>
              <w:sz w:val="24"/>
              <w:szCs w:val="24"/>
            </w:rPr>
            <w:t xml:space="preserve"> the reward is meaningful</w:t>
          </w:r>
          <w:r w:rsidR="00583A18" w:rsidRPr="00385E47">
            <w:rPr>
              <w:rFonts w:ascii="Arial" w:hAnsi="Arial" w:cs="Arial"/>
              <w:sz w:val="24"/>
              <w:szCs w:val="24"/>
            </w:rPr>
            <w:t xml:space="preserve"> (Suciu et </w:t>
          </w:r>
          <w:r w:rsidR="00D51315" w:rsidRPr="00385E47">
            <w:rPr>
              <w:rFonts w:ascii="Arial" w:hAnsi="Arial" w:cs="Arial"/>
              <w:sz w:val="24"/>
              <w:szCs w:val="24"/>
            </w:rPr>
            <w:t>a</w:t>
          </w:r>
          <w:r w:rsidR="00583A18" w:rsidRPr="00385E47">
            <w:rPr>
              <w:rFonts w:ascii="Arial" w:hAnsi="Arial" w:cs="Arial"/>
              <w:sz w:val="24"/>
              <w:szCs w:val="24"/>
            </w:rPr>
            <w:t xml:space="preserve">l, 2013). </w:t>
          </w:r>
          <w:bookmarkStart w:id="12" w:name="_GoBack"/>
          <w:bookmarkEnd w:id="12"/>
          <w:r w:rsidR="002E78C3" w:rsidRPr="00385E47">
            <w:rPr>
              <w:rFonts w:ascii="Arial" w:hAnsi="Arial" w:cs="Arial"/>
              <w:sz w:val="24"/>
              <w:szCs w:val="24"/>
            </w:rPr>
            <w:t>Virgin who are a multi-</w:t>
          </w:r>
          <w:r w:rsidR="00D51315" w:rsidRPr="00385E47">
            <w:rPr>
              <w:rFonts w:ascii="Arial" w:hAnsi="Arial" w:cs="Arial"/>
              <w:sz w:val="24"/>
              <w:szCs w:val="24"/>
            </w:rPr>
            <w:t>industry</w:t>
          </w:r>
          <w:r w:rsidR="002E78C3" w:rsidRPr="00385E47">
            <w:rPr>
              <w:rFonts w:ascii="Arial" w:hAnsi="Arial" w:cs="Arial"/>
              <w:sz w:val="24"/>
              <w:szCs w:val="24"/>
            </w:rPr>
            <w:t xml:space="preserve"> organisation believe that listening to and having healthy conversations with employees leads to the employee feeling valued (Flint and Vinberg Hearn, 2015).</w:t>
          </w:r>
        </w:p>
        <w:p w14:paraId="43B94D6A" w14:textId="36DBB51F" w:rsidR="00583A18" w:rsidRPr="00385E47" w:rsidRDefault="00583A18" w:rsidP="00385E47">
          <w:pPr>
            <w:spacing w:line="360" w:lineRule="auto"/>
            <w:rPr>
              <w:rFonts w:ascii="Arial" w:hAnsi="Arial" w:cs="Arial"/>
              <w:b/>
              <w:sz w:val="24"/>
              <w:szCs w:val="24"/>
            </w:rPr>
          </w:pPr>
        </w:p>
        <w:p w14:paraId="25C04965" w14:textId="0370B819" w:rsidR="00583A18" w:rsidRPr="00385E47" w:rsidRDefault="00D51315" w:rsidP="00385E47">
          <w:pPr>
            <w:pStyle w:val="ListParagraph"/>
            <w:spacing w:line="360" w:lineRule="auto"/>
            <w:rPr>
              <w:rFonts w:ascii="Arial" w:hAnsi="Arial" w:cs="Arial"/>
              <w:b/>
              <w:sz w:val="24"/>
              <w:szCs w:val="24"/>
            </w:rPr>
          </w:pPr>
          <w:r w:rsidRPr="00385E47">
            <w:rPr>
              <w:rFonts w:ascii="Arial" w:hAnsi="Arial" w:cs="Arial"/>
              <w:b/>
              <w:sz w:val="24"/>
              <w:szCs w:val="24"/>
            </w:rPr>
            <w:t xml:space="preserve">4. </w:t>
          </w:r>
          <w:r w:rsidR="00583A18" w:rsidRPr="00385E47">
            <w:rPr>
              <w:rFonts w:ascii="Arial" w:hAnsi="Arial" w:cs="Arial"/>
              <w:b/>
              <w:sz w:val="24"/>
              <w:szCs w:val="24"/>
            </w:rPr>
            <w:t>Focus on employee development</w:t>
          </w:r>
        </w:p>
        <w:p w14:paraId="4A5521DA" w14:textId="178F62A2" w:rsidR="007D286D" w:rsidRPr="00385E47" w:rsidRDefault="00583A18" w:rsidP="00385E47">
          <w:pPr>
            <w:spacing w:line="360" w:lineRule="auto"/>
            <w:rPr>
              <w:rFonts w:ascii="Arial" w:hAnsi="Arial" w:cs="Arial"/>
              <w:sz w:val="24"/>
              <w:szCs w:val="24"/>
            </w:rPr>
          </w:pPr>
          <w:r w:rsidRPr="00385E47">
            <w:rPr>
              <w:rFonts w:ascii="Arial" w:hAnsi="Arial" w:cs="Arial"/>
              <w:sz w:val="24"/>
              <w:szCs w:val="24"/>
            </w:rPr>
            <w:t>Many employees want to have the opportunity to grow in their career, they want the opportunity to develop new skills and to challenge themselves</w:t>
          </w:r>
          <w:r w:rsidR="007D286D" w:rsidRPr="00385E47">
            <w:rPr>
              <w:rFonts w:ascii="Arial" w:hAnsi="Arial" w:cs="Arial"/>
              <w:sz w:val="24"/>
              <w:szCs w:val="24"/>
            </w:rPr>
            <w:t xml:space="preserve"> (Kappel, 2018)</w:t>
          </w:r>
          <w:r w:rsidRPr="00385E47">
            <w:rPr>
              <w:rFonts w:ascii="Arial" w:hAnsi="Arial" w:cs="Arial"/>
              <w:sz w:val="24"/>
              <w:szCs w:val="24"/>
            </w:rPr>
            <w:t xml:space="preserve">. Organisations can help employees develop by introducing training opportunities, then giving the employee new tasks </w:t>
          </w:r>
          <w:r w:rsidR="007D286D" w:rsidRPr="00385E47">
            <w:rPr>
              <w:rFonts w:ascii="Arial" w:hAnsi="Arial" w:cs="Arial"/>
              <w:sz w:val="24"/>
              <w:szCs w:val="24"/>
            </w:rPr>
            <w:t xml:space="preserve">where they can use the skills learnt, will help employees to develop and feel that the organisation is investing </w:t>
          </w:r>
          <w:r w:rsidR="00D51315" w:rsidRPr="00385E47">
            <w:rPr>
              <w:rFonts w:ascii="Arial" w:hAnsi="Arial" w:cs="Arial"/>
              <w:sz w:val="24"/>
              <w:szCs w:val="24"/>
            </w:rPr>
            <w:t>in</w:t>
          </w:r>
          <w:r w:rsidR="007D286D" w:rsidRPr="00385E47">
            <w:rPr>
              <w:rFonts w:ascii="Arial" w:hAnsi="Arial" w:cs="Arial"/>
              <w:sz w:val="24"/>
              <w:szCs w:val="24"/>
            </w:rPr>
            <w:t xml:space="preserve"> their future along with increasing employee engagement (Thehappymanager.com, 2019)</w:t>
          </w:r>
          <w:r w:rsidR="00F0259B" w:rsidRPr="00385E47">
            <w:rPr>
              <w:rFonts w:ascii="Arial" w:hAnsi="Arial" w:cs="Arial"/>
              <w:sz w:val="24"/>
              <w:szCs w:val="24"/>
            </w:rPr>
            <w:t xml:space="preserve">. Hotel group Hyatt focus on developing employees and promoting within giving they a high </w:t>
          </w:r>
          <w:r w:rsidR="00F0259B" w:rsidRPr="00385E47">
            <w:rPr>
              <w:rFonts w:ascii="Arial" w:hAnsi="Arial" w:cs="Arial"/>
              <w:sz w:val="24"/>
              <w:szCs w:val="24"/>
            </w:rPr>
            <w:lastRenderedPageBreak/>
            <w:t>employee retention rate in an industry where employee turnover is high (Flin</w:t>
          </w:r>
          <w:r w:rsidR="002E78C3" w:rsidRPr="00385E47">
            <w:rPr>
              <w:rFonts w:ascii="Arial" w:hAnsi="Arial" w:cs="Arial"/>
              <w:sz w:val="24"/>
              <w:szCs w:val="24"/>
            </w:rPr>
            <w:t xml:space="preserve">t and Vinberg Hearn, 2015). </w:t>
          </w:r>
        </w:p>
        <w:p w14:paraId="10C30DDE" w14:textId="77777777" w:rsidR="007D286D" w:rsidRPr="00385E47" w:rsidRDefault="007D286D" w:rsidP="00385E47">
          <w:pPr>
            <w:spacing w:line="360" w:lineRule="auto"/>
            <w:rPr>
              <w:rFonts w:ascii="Arial" w:hAnsi="Arial" w:cs="Arial"/>
              <w:sz w:val="24"/>
              <w:szCs w:val="24"/>
            </w:rPr>
          </w:pPr>
        </w:p>
        <w:p w14:paraId="453F2B2C" w14:textId="1E9D2A99" w:rsidR="007D286D" w:rsidRPr="00385E47" w:rsidRDefault="00D51315" w:rsidP="00385E47">
          <w:pPr>
            <w:pStyle w:val="ListParagraph"/>
            <w:spacing w:line="360" w:lineRule="auto"/>
            <w:rPr>
              <w:rFonts w:ascii="Arial" w:hAnsi="Arial" w:cs="Arial"/>
              <w:b/>
              <w:sz w:val="24"/>
              <w:szCs w:val="24"/>
            </w:rPr>
          </w:pPr>
          <w:r w:rsidRPr="00385E47">
            <w:rPr>
              <w:rFonts w:ascii="Arial" w:hAnsi="Arial" w:cs="Arial"/>
              <w:b/>
              <w:sz w:val="24"/>
              <w:szCs w:val="24"/>
            </w:rPr>
            <w:t xml:space="preserve">5. </w:t>
          </w:r>
          <w:r w:rsidR="007D286D" w:rsidRPr="00385E47">
            <w:rPr>
              <w:rFonts w:ascii="Arial" w:hAnsi="Arial" w:cs="Arial"/>
              <w:b/>
              <w:sz w:val="24"/>
              <w:szCs w:val="24"/>
            </w:rPr>
            <w:t>Avoid micromanagement</w:t>
          </w:r>
        </w:p>
        <w:p w14:paraId="01213C5C" w14:textId="583FC84D" w:rsidR="00D51315" w:rsidRPr="00385E47" w:rsidRDefault="003527E8" w:rsidP="00385E47">
          <w:pPr>
            <w:spacing w:line="360" w:lineRule="auto"/>
            <w:rPr>
              <w:rFonts w:ascii="Arial" w:hAnsi="Arial" w:cs="Arial"/>
              <w:sz w:val="24"/>
              <w:szCs w:val="24"/>
            </w:rPr>
          </w:pPr>
          <w:r w:rsidRPr="00385E47">
            <w:rPr>
              <w:rFonts w:ascii="Arial" w:hAnsi="Arial" w:cs="Arial"/>
              <w:sz w:val="24"/>
              <w:szCs w:val="24"/>
            </w:rPr>
            <w:t>Micromanaging</w:t>
          </w:r>
          <w:r w:rsidR="007D286D" w:rsidRPr="00385E47">
            <w:rPr>
              <w:rFonts w:ascii="Arial" w:hAnsi="Arial" w:cs="Arial"/>
              <w:sz w:val="24"/>
              <w:szCs w:val="24"/>
            </w:rPr>
            <w:t xml:space="preserve"> can be damaging to an organisation, it can lower morale which can lead to a loss in productivity and disengaged workers. Telling employees exactly what they </w:t>
          </w:r>
          <w:proofErr w:type="gramStart"/>
          <w:r w:rsidR="007D286D" w:rsidRPr="00385E47">
            <w:rPr>
              <w:rFonts w:ascii="Arial" w:hAnsi="Arial" w:cs="Arial"/>
              <w:sz w:val="24"/>
              <w:szCs w:val="24"/>
            </w:rPr>
            <w:t>have to</w:t>
          </w:r>
          <w:proofErr w:type="gramEnd"/>
          <w:r w:rsidR="007D286D" w:rsidRPr="00385E47">
            <w:rPr>
              <w:rFonts w:ascii="Arial" w:hAnsi="Arial" w:cs="Arial"/>
              <w:sz w:val="24"/>
              <w:szCs w:val="24"/>
            </w:rPr>
            <w:t xml:space="preserve"> do and how they have to do it, can lead to the employee feeling </w:t>
          </w:r>
          <w:r w:rsidRPr="00385E47">
            <w:rPr>
              <w:rFonts w:ascii="Arial" w:hAnsi="Arial" w:cs="Arial"/>
              <w:sz w:val="24"/>
              <w:szCs w:val="24"/>
            </w:rPr>
            <w:t>like a robot. Letting employees have a little freedom in how they accomplish a task, will lead to higher levels of engagement (Kappel, 2018).</w:t>
          </w:r>
        </w:p>
        <w:p w14:paraId="7EA86C22" w14:textId="77777777" w:rsidR="00D51315" w:rsidRPr="00385E47" w:rsidRDefault="00D51315" w:rsidP="00385E47">
          <w:pPr>
            <w:pStyle w:val="Heading1"/>
            <w:spacing w:line="360" w:lineRule="auto"/>
            <w:rPr>
              <w:rFonts w:ascii="Arial" w:hAnsi="Arial" w:cs="Arial"/>
              <w:sz w:val="24"/>
              <w:szCs w:val="24"/>
            </w:rPr>
          </w:pPr>
        </w:p>
        <w:p w14:paraId="7F20B330" w14:textId="589FD443" w:rsidR="00385E47" w:rsidRDefault="00385E47">
          <w:pPr>
            <w:rPr>
              <w:rFonts w:ascii="Arial" w:eastAsiaTheme="majorEastAsia" w:hAnsi="Arial" w:cs="Arial"/>
              <w:color w:val="2E74B5" w:themeColor="accent1" w:themeShade="BF"/>
              <w:sz w:val="24"/>
              <w:szCs w:val="24"/>
            </w:rPr>
          </w:pPr>
          <w:r>
            <w:rPr>
              <w:rFonts w:ascii="Arial" w:hAnsi="Arial" w:cs="Arial"/>
              <w:sz w:val="24"/>
              <w:szCs w:val="24"/>
            </w:rPr>
            <w:br w:type="page"/>
          </w:r>
        </w:p>
        <w:p w14:paraId="069EFBBD" w14:textId="77777777" w:rsidR="00D51315" w:rsidRPr="00385E47" w:rsidRDefault="00D51315" w:rsidP="00385E47">
          <w:pPr>
            <w:pStyle w:val="Heading1"/>
            <w:spacing w:line="360" w:lineRule="auto"/>
            <w:rPr>
              <w:rFonts w:ascii="Arial" w:hAnsi="Arial" w:cs="Arial"/>
              <w:sz w:val="24"/>
              <w:szCs w:val="24"/>
            </w:rPr>
          </w:pPr>
        </w:p>
        <w:p w14:paraId="3CA8453E" w14:textId="1E495A7A" w:rsidR="001B3724" w:rsidRPr="00385E47" w:rsidRDefault="007D44B4" w:rsidP="00385E47">
          <w:pPr>
            <w:pStyle w:val="Heading1"/>
            <w:spacing w:line="360" w:lineRule="auto"/>
            <w:rPr>
              <w:rFonts w:ascii="Arial" w:hAnsi="Arial" w:cs="Arial"/>
              <w:sz w:val="24"/>
              <w:szCs w:val="24"/>
            </w:rPr>
          </w:pPr>
          <w:bookmarkStart w:id="13" w:name="_Toc18064877"/>
          <w:r w:rsidRPr="00385E47">
            <w:rPr>
              <w:rFonts w:ascii="Arial" w:hAnsi="Arial" w:cs="Arial"/>
              <w:sz w:val="24"/>
              <w:szCs w:val="24"/>
            </w:rPr>
            <w:t xml:space="preserve">Personal </w:t>
          </w:r>
          <w:r w:rsidR="003A4C5F" w:rsidRPr="00385E47">
            <w:rPr>
              <w:rFonts w:ascii="Arial" w:hAnsi="Arial" w:cs="Arial"/>
              <w:sz w:val="24"/>
              <w:szCs w:val="24"/>
            </w:rPr>
            <w:t>D</w:t>
          </w:r>
          <w:r w:rsidRPr="00385E47">
            <w:rPr>
              <w:rFonts w:ascii="Arial" w:hAnsi="Arial" w:cs="Arial"/>
              <w:sz w:val="24"/>
              <w:szCs w:val="24"/>
            </w:rPr>
            <w:t xml:space="preserve">evelopment </w:t>
          </w:r>
          <w:r w:rsidR="003A4C5F" w:rsidRPr="00385E47">
            <w:rPr>
              <w:rFonts w:ascii="Arial" w:hAnsi="Arial" w:cs="Arial"/>
              <w:sz w:val="24"/>
              <w:szCs w:val="24"/>
            </w:rPr>
            <w:t>P</w:t>
          </w:r>
          <w:r w:rsidRPr="00385E47">
            <w:rPr>
              <w:rFonts w:ascii="Arial" w:hAnsi="Arial" w:cs="Arial"/>
              <w:sz w:val="24"/>
              <w:szCs w:val="24"/>
            </w:rPr>
            <w:t>lan</w:t>
          </w:r>
          <w:bookmarkEnd w:id="13"/>
        </w:p>
        <w:p w14:paraId="6332717A" w14:textId="5BC92003" w:rsidR="007D44B4" w:rsidRPr="00385E47" w:rsidRDefault="007D44B4" w:rsidP="00385E47">
          <w:pPr>
            <w:spacing w:line="360" w:lineRule="auto"/>
            <w:rPr>
              <w:rFonts w:ascii="Arial" w:hAnsi="Arial" w:cs="Arial"/>
              <w:sz w:val="24"/>
              <w:szCs w:val="24"/>
            </w:rPr>
          </w:pPr>
        </w:p>
        <w:p w14:paraId="4DDDF3BF" w14:textId="46D434CF" w:rsidR="00756632" w:rsidRPr="00385E47" w:rsidRDefault="00756632" w:rsidP="00385E47">
          <w:pPr>
            <w:spacing w:line="360" w:lineRule="auto"/>
            <w:rPr>
              <w:rFonts w:ascii="Arial" w:hAnsi="Arial" w:cs="Arial"/>
              <w:sz w:val="24"/>
              <w:szCs w:val="24"/>
            </w:rPr>
          </w:pPr>
          <w:r w:rsidRPr="00385E47">
            <w:rPr>
              <w:rFonts w:ascii="Arial" w:hAnsi="Arial" w:cs="Arial"/>
              <w:sz w:val="24"/>
              <w:szCs w:val="24"/>
            </w:rPr>
            <w:t xml:space="preserve">A </w:t>
          </w:r>
          <w:r w:rsidR="003A4C5F" w:rsidRPr="00385E47">
            <w:rPr>
              <w:rFonts w:ascii="Arial" w:hAnsi="Arial" w:cs="Arial"/>
              <w:sz w:val="24"/>
              <w:szCs w:val="24"/>
            </w:rPr>
            <w:t>P</w:t>
          </w:r>
          <w:r w:rsidRPr="00385E47">
            <w:rPr>
              <w:rFonts w:ascii="Arial" w:hAnsi="Arial" w:cs="Arial"/>
              <w:sz w:val="24"/>
              <w:szCs w:val="24"/>
            </w:rPr>
            <w:t xml:space="preserve">ersonal </w:t>
          </w:r>
          <w:r w:rsidR="003A4C5F" w:rsidRPr="00385E47">
            <w:rPr>
              <w:rFonts w:ascii="Arial" w:hAnsi="Arial" w:cs="Arial"/>
              <w:sz w:val="24"/>
              <w:szCs w:val="24"/>
            </w:rPr>
            <w:t>D</w:t>
          </w:r>
          <w:r w:rsidRPr="00385E47">
            <w:rPr>
              <w:rFonts w:ascii="Arial" w:hAnsi="Arial" w:cs="Arial"/>
              <w:sz w:val="24"/>
              <w:szCs w:val="24"/>
            </w:rPr>
            <w:t xml:space="preserve">evelopment </w:t>
          </w:r>
          <w:r w:rsidR="003A4C5F" w:rsidRPr="00385E47">
            <w:rPr>
              <w:rFonts w:ascii="Arial" w:hAnsi="Arial" w:cs="Arial"/>
              <w:sz w:val="24"/>
              <w:szCs w:val="24"/>
            </w:rPr>
            <w:t>P</w:t>
          </w:r>
          <w:r w:rsidRPr="00385E47">
            <w:rPr>
              <w:rFonts w:ascii="Arial" w:hAnsi="Arial" w:cs="Arial"/>
              <w:sz w:val="24"/>
              <w:szCs w:val="24"/>
            </w:rPr>
            <w:t>lan</w:t>
          </w:r>
          <w:r w:rsidR="003A4C5F" w:rsidRPr="00385E47">
            <w:rPr>
              <w:rFonts w:ascii="Arial" w:hAnsi="Arial" w:cs="Arial"/>
              <w:sz w:val="24"/>
              <w:szCs w:val="24"/>
            </w:rPr>
            <w:t xml:space="preserve"> (PDP)</w:t>
          </w:r>
          <w:r w:rsidRPr="00385E47">
            <w:rPr>
              <w:rFonts w:ascii="Arial" w:hAnsi="Arial" w:cs="Arial"/>
              <w:sz w:val="24"/>
              <w:szCs w:val="24"/>
            </w:rPr>
            <w:t xml:space="preserve"> is an </w:t>
          </w:r>
          <w:r w:rsidR="00D51315" w:rsidRPr="00385E47">
            <w:rPr>
              <w:rFonts w:ascii="Arial" w:hAnsi="Arial" w:cs="Arial"/>
              <w:sz w:val="24"/>
              <w:szCs w:val="24"/>
            </w:rPr>
            <w:t>individual</w:t>
          </w:r>
          <w:r w:rsidRPr="00385E47">
            <w:rPr>
              <w:rFonts w:ascii="Arial" w:hAnsi="Arial" w:cs="Arial"/>
              <w:sz w:val="24"/>
              <w:szCs w:val="24"/>
            </w:rPr>
            <w:t xml:space="preserve"> action plan that sets out objectives the employee would like to reach via training or learning, allowing the employee to improve skills in line with the requirements of an organisation (Heery &amp; Noon, 2008).  </w:t>
          </w:r>
          <w:r w:rsidR="003A4C5F" w:rsidRPr="00385E47">
            <w:rPr>
              <w:rFonts w:ascii="Arial" w:hAnsi="Arial" w:cs="Arial"/>
              <w:sz w:val="24"/>
              <w:szCs w:val="24"/>
            </w:rPr>
            <w:t>Personal Development Plans enable individuals to become more self</w:t>
          </w:r>
          <w:r w:rsidR="00D51315" w:rsidRPr="00385E47">
            <w:rPr>
              <w:rFonts w:ascii="Arial" w:hAnsi="Arial" w:cs="Arial"/>
              <w:sz w:val="24"/>
              <w:szCs w:val="24"/>
            </w:rPr>
            <w:t>-</w:t>
          </w:r>
          <w:r w:rsidR="003A4C5F" w:rsidRPr="00385E47">
            <w:rPr>
              <w:rFonts w:ascii="Arial" w:hAnsi="Arial" w:cs="Arial"/>
              <w:sz w:val="24"/>
              <w:szCs w:val="24"/>
            </w:rPr>
            <w:t xml:space="preserve">aware, it helps them to understand what they need to do to develop new skills and improve performance (Taker, 2015). Below is an example of a PDP for a student studying at university. </w:t>
          </w:r>
        </w:p>
        <w:p w14:paraId="06EB61BD" w14:textId="77777777" w:rsidR="007D44B4" w:rsidRPr="00385E47" w:rsidRDefault="007D44B4" w:rsidP="00385E47">
          <w:pPr>
            <w:spacing w:line="360" w:lineRule="auto"/>
            <w:rPr>
              <w:rFonts w:ascii="Arial" w:hAnsi="Arial" w:cs="Arial"/>
              <w:sz w:val="24"/>
              <w:szCs w:val="24"/>
            </w:rPr>
          </w:pPr>
        </w:p>
        <w:p w14:paraId="1E75355D" w14:textId="77777777" w:rsidR="001B3724" w:rsidRPr="00385E47" w:rsidRDefault="001B3724" w:rsidP="00385E47">
          <w:pPr>
            <w:spacing w:line="360" w:lineRule="auto"/>
            <w:rPr>
              <w:rFonts w:ascii="Arial" w:hAnsi="Arial" w:cs="Arial"/>
              <w:sz w:val="24"/>
              <w:szCs w:val="24"/>
            </w:rPr>
          </w:pPr>
        </w:p>
        <w:p w14:paraId="118D0276" w14:textId="7FEC0135" w:rsidR="001B3724" w:rsidRPr="00385E47" w:rsidRDefault="001B3724" w:rsidP="00385E47">
          <w:pPr>
            <w:spacing w:line="360" w:lineRule="auto"/>
            <w:rPr>
              <w:rFonts w:ascii="Arial" w:hAnsi="Arial" w:cs="Arial"/>
              <w:b/>
              <w:sz w:val="24"/>
              <w:szCs w:val="24"/>
            </w:rPr>
          </w:pPr>
          <w:r w:rsidRPr="00385E47">
            <w:rPr>
              <w:rFonts w:ascii="Arial" w:hAnsi="Arial" w:cs="Arial"/>
              <w:b/>
              <w:sz w:val="24"/>
              <w:szCs w:val="24"/>
            </w:rPr>
            <w:tab/>
          </w:r>
          <w:r w:rsidRPr="00385E47">
            <w:rPr>
              <w:rFonts w:ascii="Arial" w:hAnsi="Arial" w:cs="Arial"/>
              <w:b/>
              <w:sz w:val="24"/>
              <w:szCs w:val="24"/>
            </w:rPr>
            <w:tab/>
          </w:r>
          <w:r w:rsidRPr="00385E47">
            <w:rPr>
              <w:rFonts w:ascii="Arial" w:hAnsi="Arial" w:cs="Arial"/>
              <w:b/>
              <w:sz w:val="24"/>
              <w:szCs w:val="24"/>
            </w:rPr>
            <w:tab/>
          </w:r>
          <w:r w:rsidRPr="00385E47">
            <w:rPr>
              <w:rFonts w:ascii="Arial" w:hAnsi="Arial" w:cs="Arial"/>
              <w:b/>
              <w:sz w:val="24"/>
              <w:szCs w:val="24"/>
            </w:rPr>
            <w:tab/>
          </w:r>
          <w:r w:rsidRPr="00385E47">
            <w:rPr>
              <w:rFonts w:ascii="Arial" w:hAnsi="Arial" w:cs="Arial"/>
              <w:b/>
              <w:sz w:val="24"/>
              <w:szCs w:val="24"/>
            </w:rPr>
            <w:tab/>
          </w:r>
          <w:r w:rsidRPr="00385E47">
            <w:rPr>
              <w:rFonts w:ascii="Arial" w:hAnsi="Arial" w:cs="Arial"/>
              <w:b/>
              <w:sz w:val="24"/>
              <w:szCs w:val="24"/>
            </w:rPr>
            <w:tab/>
          </w:r>
          <w:r w:rsidRPr="00385E47">
            <w:rPr>
              <w:rFonts w:ascii="Arial" w:hAnsi="Arial" w:cs="Arial"/>
              <w:b/>
              <w:sz w:val="24"/>
              <w:szCs w:val="24"/>
            </w:rPr>
            <w:tab/>
          </w:r>
          <w:r w:rsidRPr="00385E47">
            <w:rPr>
              <w:rFonts w:ascii="Arial" w:hAnsi="Arial" w:cs="Arial"/>
              <w:b/>
              <w:sz w:val="24"/>
              <w:szCs w:val="24"/>
            </w:rPr>
            <w:tab/>
          </w:r>
        </w:p>
        <w:tbl>
          <w:tblPr>
            <w:tblStyle w:val="TableGrid"/>
            <w:tblW w:w="0" w:type="auto"/>
            <w:tblLook w:val="04A0" w:firstRow="1" w:lastRow="0" w:firstColumn="1" w:lastColumn="0" w:noHBand="0" w:noVBand="1"/>
          </w:tblPr>
          <w:tblGrid>
            <w:gridCol w:w="2042"/>
            <w:gridCol w:w="2092"/>
            <w:gridCol w:w="2331"/>
            <w:gridCol w:w="2551"/>
          </w:tblGrid>
          <w:tr w:rsidR="00FC4041" w:rsidRPr="00385E47" w14:paraId="0ED9D3E0" w14:textId="77777777" w:rsidTr="00E319F1">
            <w:tc>
              <w:tcPr>
                <w:tcW w:w="2216" w:type="dxa"/>
              </w:tcPr>
              <w:p w14:paraId="50611BAE" w14:textId="27D2F392" w:rsidR="00FC4041" w:rsidRPr="00385E47" w:rsidRDefault="00FC4041" w:rsidP="00385E47">
                <w:pPr>
                  <w:spacing w:line="360" w:lineRule="auto"/>
                  <w:rPr>
                    <w:rFonts w:ascii="Arial" w:hAnsi="Arial" w:cs="Arial"/>
                    <w:sz w:val="24"/>
                    <w:szCs w:val="24"/>
                  </w:rPr>
                </w:pPr>
                <w:r w:rsidRPr="00385E47">
                  <w:rPr>
                    <w:rFonts w:ascii="Arial" w:eastAsia="Times New Roman" w:hAnsi="Arial" w:cs="Arial"/>
                    <w:b/>
                    <w:sz w:val="24"/>
                    <w:szCs w:val="24"/>
                    <w:lang w:eastAsia="en-GB"/>
                  </w:rPr>
                  <w:t>Objectives</w:t>
                </w:r>
                <w:r w:rsidRPr="00385E47">
                  <w:rPr>
                    <w:rFonts w:ascii="Arial" w:eastAsia="Times New Roman" w:hAnsi="Arial" w:cs="Arial"/>
                    <w:b/>
                    <w:sz w:val="24"/>
                    <w:szCs w:val="24"/>
                    <w:lang w:eastAsia="en-GB"/>
                  </w:rPr>
                  <w:br/>
                </w:r>
                <w:r w:rsidRPr="00385E47">
                  <w:rPr>
                    <w:rFonts w:ascii="Arial" w:eastAsia="Times New Roman" w:hAnsi="Arial" w:cs="Arial"/>
                    <w:sz w:val="24"/>
                    <w:szCs w:val="24"/>
                    <w:lang w:eastAsia="en-GB"/>
                  </w:rPr>
                  <w:t>What do I want to be able to do</w:t>
                </w:r>
                <w:r w:rsidRPr="00385E47">
                  <w:rPr>
                    <w:rFonts w:ascii="Arial" w:eastAsia="Times New Roman" w:hAnsi="Arial" w:cs="Arial"/>
                    <w:sz w:val="24"/>
                    <w:szCs w:val="24"/>
                    <w:lang w:eastAsia="en-GB"/>
                  </w:rPr>
                  <w:br/>
                  <w:t>or do better?</w:t>
                </w:r>
              </w:p>
            </w:tc>
            <w:tc>
              <w:tcPr>
                <w:tcW w:w="2225" w:type="dxa"/>
              </w:tcPr>
              <w:p w14:paraId="386FB1B6" w14:textId="6807592C" w:rsidR="00FC4041" w:rsidRPr="00385E47" w:rsidRDefault="00FC4041" w:rsidP="00385E47">
                <w:pPr>
                  <w:spacing w:line="360" w:lineRule="auto"/>
                  <w:rPr>
                    <w:rFonts w:ascii="Arial" w:hAnsi="Arial" w:cs="Arial"/>
                    <w:sz w:val="24"/>
                    <w:szCs w:val="24"/>
                  </w:rPr>
                </w:pPr>
                <w:r w:rsidRPr="00385E47">
                  <w:rPr>
                    <w:rFonts w:ascii="Arial" w:eastAsia="Times New Roman" w:hAnsi="Arial" w:cs="Arial"/>
                    <w:b/>
                    <w:sz w:val="24"/>
                    <w:szCs w:val="24"/>
                    <w:lang w:eastAsia="en-GB"/>
                  </w:rPr>
                  <w:t>Success criteria</w:t>
                </w:r>
                <w:r w:rsidRPr="00385E47">
                  <w:rPr>
                    <w:rFonts w:ascii="Arial" w:eastAsia="Times New Roman" w:hAnsi="Arial" w:cs="Arial"/>
                    <w:b/>
                    <w:sz w:val="24"/>
                    <w:szCs w:val="24"/>
                    <w:lang w:eastAsia="en-GB"/>
                  </w:rPr>
                  <w:br/>
                </w:r>
                <w:r w:rsidRPr="00385E47">
                  <w:rPr>
                    <w:rFonts w:ascii="Arial" w:eastAsia="Times New Roman" w:hAnsi="Arial" w:cs="Arial"/>
                    <w:sz w:val="24"/>
                    <w:szCs w:val="24"/>
                    <w:lang w:eastAsia="en-GB"/>
                  </w:rPr>
                  <w:t>How will I recognise success?</w:t>
                </w:r>
                <w:r w:rsidRPr="00385E47">
                  <w:rPr>
                    <w:rFonts w:ascii="Arial" w:eastAsia="Times New Roman" w:hAnsi="Arial" w:cs="Arial"/>
                    <w:sz w:val="24"/>
                    <w:szCs w:val="24"/>
                    <w:lang w:eastAsia="en-GB"/>
                  </w:rPr>
                  <w:br/>
                  <w:t>How will I review and measure my improvement?</w:t>
                </w:r>
              </w:p>
            </w:tc>
            <w:tc>
              <w:tcPr>
                <w:tcW w:w="2333" w:type="dxa"/>
              </w:tcPr>
              <w:p w14:paraId="3001623E" w14:textId="465D46DB" w:rsidR="00FC4041" w:rsidRPr="00385E47" w:rsidRDefault="00FC4041" w:rsidP="00385E47">
                <w:pPr>
                  <w:spacing w:line="360" w:lineRule="auto"/>
                  <w:rPr>
                    <w:rFonts w:ascii="Arial" w:hAnsi="Arial" w:cs="Arial"/>
                    <w:sz w:val="24"/>
                    <w:szCs w:val="24"/>
                  </w:rPr>
                </w:pPr>
                <w:r w:rsidRPr="00385E47">
                  <w:rPr>
                    <w:rFonts w:ascii="Arial" w:eastAsia="Times New Roman" w:hAnsi="Arial" w:cs="Arial"/>
                    <w:b/>
                    <w:sz w:val="24"/>
                    <w:szCs w:val="24"/>
                    <w:lang w:eastAsia="en-GB"/>
                  </w:rPr>
                  <w:t>Actions</w:t>
                </w:r>
                <w:r w:rsidRPr="00385E47">
                  <w:rPr>
                    <w:rFonts w:ascii="Arial" w:eastAsia="Times New Roman" w:hAnsi="Arial" w:cs="Arial"/>
                    <w:b/>
                    <w:sz w:val="24"/>
                    <w:szCs w:val="24"/>
                    <w:lang w:eastAsia="en-GB"/>
                  </w:rPr>
                  <w:br/>
                </w:r>
                <w:r w:rsidRPr="00385E47">
                  <w:rPr>
                    <w:rFonts w:ascii="Arial" w:eastAsia="Times New Roman" w:hAnsi="Arial" w:cs="Arial"/>
                    <w:sz w:val="24"/>
                    <w:szCs w:val="24"/>
                    <w:lang w:eastAsia="en-GB"/>
                  </w:rPr>
                  <w:t>What methods will I use to achieve my learning objectives?</w:t>
                </w:r>
              </w:p>
            </w:tc>
            <w:tc>
              <w:tcPr>
                <w:tcW w:w="2242" w:type="dxa"/>
              </w:tcPr>
              <w:p w14:paraId="4022B72B" w14:textId="359E92EB" w:rsidR="00FC4041" w:rsidRPr="00385E47" w:rsidRDefault="00FC4041" w:rsidP="00385E47">
                <w:pPr>
                  <w:spacing w:line="360" w:lineRule="auto"/>
                  <w:rPr>
                    <w:rFonts w:ascii="Arial" w:hAnsi="Arial" w:cs="Arial"/>
                    <w:sz w:val="24"/>
                    <w:szCs w:val="24"/>
                  </w:rPr>
                </w:pPr>
                <w:r w:rsidRPr="00385E47">
                  <w:rPr>
                    <w:rFonts w:ascii="Arial" w:eastAsia="Times New Roman" w:hAnsi="Arial" w:cs="Arial"/>
                    <w:b/>
                    <w:sz w:val="24"/>
                    <w:szCs w:val="24"/>
                    <w:lang w:eastAsia="en-GB"/>
                  </w:rPr>
                  <w:t>Implementation</w:t>
                </w:r>
                <w:r w:rsidRPr="00385E47">
                  <w:rPr>
                    <w:rFonts w:ascii="Arial" w:eastAsia="Times New Roman" w:hAnsi="Arial" w:cs="Arial"/>
                    <w:b/>
                    <w:sz w:val="24"/>
                    <w:szCs w:val="24"/>
                    <w:lang w:eastAsia="en-GB"/>
                  </w:rPr>
                  <w:br/>
                </w:r>
                <w:r w:rsidRPr="00385E47">
                  <w:rPr>
                    <w:rFonts w:ascii="Arial" w:eastAsia="Times New Roman" w:hAnsi="Arial" w:cs="Arial"/>
                    <w:sz w:val="24"/>
                    <w:szCs w:val="24"/>
                    <w:lang w:eastAsia="en-GB"/>
                  </w:rPr>
                  <w:t>How will I practise and apply what I learn?</w:t>
                </w:r>
              </w:p>
            </w:tc>
          </w:tr>
          <w:tr w:rsidR="00FC4041" w:rsidRPr="00385E47" w14:paraId="046C2081" w14:textId="77777777" w:rsidTr="00E319F1">
            <w:tc>
              <w:tcPr>
                <w:tcW w:w="2216" w:type="dxa"/>
              </w:tcPr>
              <w:p w14:paraId="55A1F764" w14:textId="3BD98C08" w:rsidR="00FC4041" w:rsidRPr="00385E47" w:rsidRDefault="00FC4041" w:rsidP="00385E47">
                <w:pPr>
                  <w:spacing w:line="360" w:lineRule="auto"/>
                  <w:rPr>
                    <w:rFonts w:ascii="Arial" w:eastAsia="Times New Roman" w:hAnsi="Arial" w:cs="Arial"/>
                    <w:sz w:val="24"/>
                    <w:szCs w:val="24"/>
                    <w:lang w:eastAsia="en-GB"/>
                  </w:rPr>
                </w:pPr>
                <w:r w:rsidRPr="00385E47">
                  <w:rPr>
                    <w:rFonts w:ascii="Arial" w:eastAsia="Times New Roman" w:hAnsi="Arial" w:cs="Arial"/>
                    <w:sz w:val="24"/>
                    <w:szCs w:val="24"/>
                    <w:lang w:eastAsia="en-GB"/>
                  </w:rPr>
                  <w:t>Complete assignments in plenty of time, without having to rush</w:t>
                </w:r>
              </w:p>
            </w:tc>
            <w:tc>
              <w:tcPr>
                <w:tcW w:w="2225" w:type="dxa"/>
              </w:tcPr>
              <w:p w14:paraId="419C87F4" w14:textId="38CE45ED" w:rsidR="00FC4041" w:rsidRPr="00385E47" w:rsidRDefault="00FC4041" w:rsidP="00385E47">
                <w:pPr>
                  <w:spacing w:line="360" w:lineRule="auto"/>
                  <w:rPr>
                    <w:rFonts w:ascii="Arial" w:hAnsi="Arial" w:cs="Arial"/>
                    <w:sz w:val="24"/>
                    <w:szCs w:val="24"/>
                  </w:rPr>
                </w:pPr>
                <w:r w:rsidRPr="00385E47">
                  <w:rPr>
                    <w:rFonts w:ascii="Arial" w:hAnsi="Arial" w:cs="Arial"/>
                    <w:sz w:val="24"/>
                    <w:szCs w:val="24"/>
                  </w:rPr>
                  <w:t xml:space="preserve">Assignments completed on time, with no rushing and to a good standard </w:t>
                </w:r>
              </w:p>
            </w:tc>
            <w:tc>
              <w:tcPr>
                <w:tcW w:w="2333" w:type="dxa"/>
              </w:tcPr>
              <w:p w14:paraId="21D22DB0" w14:textId="77777777" w:rsidR="00E319F1" w:rsidRPr="00385E47" w:rsidRDefault="00E319F1" w:rsidP="00385E47">
                <w:pPr>
                  <w:pStyle w:val="ListParagraph"/>
                  <w:numPr>
                    <w:ilvl w:val="0"/>
                    <w:numId w:val="2"/>
                  </w:numPr>
                  <w:spacing w:line="360" w:lineRule="auto"/>
                  <w:rPr>
                    <w:rFonts w:ascii="Arial" w:hAnsi="Arial" w:cs="Arial"/>
                    <w:sz w:val="24"/>
                    <w:szCs w:val="24"/>
                  </w:rPr>
                </w:pPr>
                <w:r w:rsidRPr="00385E47">
                  <w:rPr>
                    <w:rFonts w:ascii="Arial" w:hAnsi="Arial" w:cs="Arial"/>
                    <w:sz w:val="24"/>
                    <w:szCs w:val="24"/>
                  </w:rPr>
                  <w:t xml:space="preserve">Use a diary </w:t>
                </w:r>
              </w:p>
              <w:p w14:paraId="172F8451" w14:textId="77777777" w:rsidR="00E319F1" w:rsidRPr="00385E47" w:rsidRDefault="00E319F1" w:rsidP="00385E47">
                <w:pPr>
                  <w:pStyle w:val="ListParagraph"/>
                  <w:numPr>
                    <w:ilvl w:val="0"/>
                    <w:numId w:val="2"/>
                  </w:numPr>
                  <w:spacing w:line="360" w:lineRule="auto"/>
                  <w:rPr>
                    <w:rFonts w:ascii="Arial" w:hAnsi="Arial" w:cs="Arial"/>
                    <w:sz w:val="24"/>
                    <w:szCs w:val="24"/>
                  </w:rPr>
                </w:pPr>
                <w:r w:rsidRPr="00385E47">
                  <w:rPr>
                    <w:rFonts w:ascii="Arial" w:hAnsi="Arial" w:cs="Arial"/>
                    <w:sz w:val="24"/>
                    <w:szCs w:val="24"/>
                  </w:rPr>
                  <w:t xml:space="preserve">Complete practice assignments </w:t>
                </w:r>
              </w:p>
              <w:p w14:paraId="781A3752" w14:textId="31B8AF6D" w:rsidR="00E319F1" w:rsidRPr="00385E47" w:rsidRDefault="00E319F1" w:rsidP="00385E47">
                <w:pPr>
                  <w:pStyle w:val="ListParagraph"/>
                  <w:numPr>
                    <w:ilvl w:val="0"/>
                    <w:numId w:val="2"/>
                  </w:numPr>
                  <w:spacing w:line="360" w:lineRule="auto"/>
                  <w:rPr>
                    <w:rFonts w:ascii="Arial" w:hAnsi="Arial" w:cs="Arial"/>
                    <w:sz w:val="24"/>
                    <w:szCs w:val="24"/>
                  </w:rPr>
                </w:pPr>
                <w:r w:rsidRPr="00385E47">
                  <w:rPr>
                    <w:rFonts w:ascii="Arial" w:hAnsi="Arial" w:cs="Arial"/>
                    <w:sz w:val="24"/>
                    <w:szCs w:val="24"/>
                  </w:rPr>
                  <w:t xml:space="preserve">Ask lecturers if unsure about what is required </w:t>
                </w:r>
              </w:p>
              <w:p w14:paraId="2D186034" w14:textId="7B71BAFD" w:rsidR="00FC4041" w:rsidRPr="00385E47" w:rsidRDefault="00FC4041" w:rsidP="00385E47">
                <w:pPr>
                  <w:pStyle w:val="ListParagraph"/>
                  <w:spacing w:line="360" w:lineRule="auto"/>
                  <w:rPr>
                    <w:rFonts w:ascii="Arial" w:hAnsi="Arial" w:cs="Arial"/>
                    <w:sz w:val="24"/>
                    <w:szCs w:val="24"/>
                  </w:rPr>
                </w:pPr>
              </w:p>
            </w:tc>
            <w:tc>
              <w:tcPr>
                <w:tcW w:w="2242" w:type="dxa"/>
              </w:tcPr>
              <w:p w14:paraId="6F9773D5" w14:textId="77777777" w:rsidR="00E319F1" w:rsidRPr="00385E47" w:rsidRDefault="00E319F1" w:rsidP="00385E47">
                <w:pPr>
                  <w:pStyle w:val="ListParagraph"/>
                  <w:numPr>
                    <w:ilvl w:val="0"/>
                    <w:numId w:val="2"/>
                  </w:numPr>
                  <w:spacing w:line="360" w:lineRule="auto"/>
                  <w:rPr>
                    <w:rFonts w:ascii="Arial" w:hAnsi="Arial" w:cs="Arial"/>
                    <w:sz w:val="24"/>
                    <w:szCs w:val="24"/>
                  </w:rPr>
                </w:pPr>
                <w:r w:rsidRPr="00385E47">
                  <w:rPr>
                    <w:rFonts w:ascii="Arial" w:hAnsi="Arial" w:cs="Arial"/>
                    <w:sz w:val="24"/>
                    <w:szCs w:val="24"/>
                  </w:rPr>
                  <w:t xml:space="preserve"> Manage time better.</w:t>
                </w:r>
              </w:p>
              <w:p w14:paraId="2043ACE4" w14:textId="77777777" w:rsidR="00E319F1" w:rsidRPr="00385E47" w:rsidRDefault="00E319F1" w:rsidP="00385E47">
                <w:pPr>
                  <w:pStyle w:val="ListParagraph"/>
                  <w:numPr>
                    <w:ilvl w:val="0"/>
                    <w:numId w:val="2"/>
                  </w:numPr>
                  <w:spacing w:line="360" w:lineRule="auto"/>
                  <w:rPr>
                    <w:rFonts w:ascii="Arial" w:hAnsi="Arial" w:cs="Arial"/>
                    <w:sz w:val="24"/>
                    <w:szCs w:val="24"/>
                  </w:rPr>
                </w:pPr>
                <w:r w:rsidRPr="00385E47">
                  <w:rPr>
                    <w:rFonts w:ascii="Arial" w:hAnsi="Arial" w:cs="Arial"/>
                    <w:sz w:val="24"/>
                    <w:szCs w:val="24"/>
                  </w:rPr>
                  <w:t xml:space="preserve">Remove any distractions </w:t>
                </w:r>
              </w:p>
              <w:p w14:paraId="5F4C59B4" w14:textId="77777777" w:rsidR="00E319F1" w:rsidRPr="00385E47" w:rsidRDefault="00E319F1" w:rsidP="00385E47">
                <w:pPr>
                  <w:pStyle w:val="ListParagraph"/>
                  <w:numPr>
                    <w:ilvl w:val="0"/>
                    <w:numId w:val="2"/>
                  </w:numPr>
                  <w:spacing w:line="360" w:lineRule="auto"/>
                  <w:rPr>
                    <w:rFonts w:ascii="Arial" w:hAnsi="Arial" w:cs="Arial"/>
                    <w:sz w:val="24"/>
                    <w:szCs w:val="24"/>
                  </w:rPr>
                </w:pPr>
                <w:r w:rsidRPr="00385E47">
                  <w:rPr>
                    <w:rFonts w:ascii="Arial" w:hAnsi="Arial" w:cs="Arial"/>
                    <w:sz w:val="24"/>
                    <w:szCs w:val="24"/>
                  </w:rPr>
                  <w:t>Make sure to understand what is required and when it is required</w:t>
                </w:r>
              </w:p>
              <w:p w14:paraId="1B2F6616" w14:textId="0F1A350C" w:rsidR="00E319F1" w:rsidRPr="00385E47" w:rsidRDefault="00E319F1" w:rsidP="00385E47">
                <w:pPr>
                  <w:pStyle w:val="ListParagraph"/>
                  <w:numPr>
                    <w:ilvl w:val="0"/>
                    <w:numId w:val="2"/>
                  </w:numPr>
                  <w:spacing w:line="360" w:lineRule="auto"/>
                  <w:rPr>
                    <w:rFonts w:ascii="Arial" w:hAnsi="Arial" w:cs="Arial"/>
                    <w:sz w:val="24"/>
                    <w:szCs w:val="24"/>
                  </w:rPr>
                </w:pPr>
                <w:r w:rsidRPr="00385E47">
                  <w:rPr>
                    <w:rFonts w:ascii="Arial" w:hAnsi="Arial" w:cs="Arial"/>
                    <w:sz w:val="24"/>
                    <w:szCs w:val="24"/>
                  </w:rPr>
                  <w:lastRenderedPageBreak/>
                  <w:t>Be better organised</w:t>
                </w:r>
              </w:p>
            </w:tc>
          </w:tr>
          <w:tr w:rsidR="00E319F1" w:rsidRPr="00385E47" w14:paraId="444EEF56" w14:textId="77777777" w:rsidTr="00E319F1">
            <w:tc>
              <w:tcPr>
                <w:tcW w:w="2216" w:type="dxa"/>
              </w:tcPr>
              <w:p w14:paraId="4327A56B" w14:textId="1672354C" w:rsidR="00E319F1" w:rsidRPr="00385E47" w:rsidRDefault="00E319F1" w:rsidP="00385E47">
                <w:pPr>
                  <w:spacing w:line="360" w:lineRule="auto"/>
                  <w:rPr>
                    <w:rFonts w:ascii="Arial" w:hAnsi="Arial" w:cs="Arial"/>
                    <w:sz w:val="24"/>
                    <w:szCs w:val="24"/>
                  </w:rPr>
                </w:pPr>
                <w:r w:rsidRPr="00385E47">
                  <w:rPr>
                    <w:rFonts w:ascii="Arial" w:hAnsi="Arial" w:cs="Arial"/>
                    <w:sz w:val="24"/>
                    <w:szCs w:val="24"/>
                  </w:rPr>
                  <w:lastRenderedPageBreak/>
                  <w:t xml:space="preserve">Improve presentation skills </w:t>
                </w:r>
              </w:p>
            </w:tc>
            <w:tc>
              <w:tcPr>
                <w:tcW w:w="2225" w:type="dxa"/>
              </w:tcPr>
              <w:p w14:paraId="6301C852" w14:textId="5BA8635A" w:rsidR="00E319F1" w:rsidRPr="00385E47" w:rsidRDefault="00E319F1" w:rsidP="00385E47">
                <w:pPr>
                  <w:spacing w:line="360" w:lineRule="auto"/>
                  <w:rPr>
                    <w:rFonts w:ascii="Arial" w:hAnsi="Arial" w:cs="Arial"/>
                    <w:sz w:val="24"/>
                    <w:szCs w:val="24"/>
                  </w:rPr>
                </w:pPr>
                <w:r w:rsidRPr="00385E47">
                  <w:rPr>
                    <w:rFonts w:ascii="Arial" w:hAnsi="Arial" w:cs="Arial"/>
                    <w:sz w:val="24"/>
                    <w:szCs w:val="24"/>
                  </w:rPr>
                  <w:t>Give confident presentation without relying on notes</w:t>
                </w:r>
              </w:p>
            </w:tc>
            <w:tc>
              <w:tcPr>
                <w:tcW w:w="2333" w:type="dxa"/>
              </w:tcPr>
              <w:p w14:paraId="27E2834B" w14:textId="77777777" w:rsidR="00E319F1" w:rsidRPr="00385E47" w:rsidRDefault="00E319F1" w:rsidP="00385E47">
                <w:pPr>
                  <w:pStyle w:val="ListParagraph"/>
                  <w:numPr>
                    <w:ilvl w:val="0"/>
                    <w:numId w:val="3"/>
                  </w:numPr>
                  <w:spacing w:line="360" w:lineRule="auto"/>
                  <w:rPr>
                    <w:rFonts w:ascii="Arial" w:hAnsi="Arial" w:cs="Arial"/>
                    <w:sz w:val="24"/>
                    <w:szCs w:val="24"/>
                  </w:rPr>
                </w:pPr>
                <w:r w:rsidRPr="00385E47">
                  <w:rPr>
                    <w:rFonts w:ascii="Arial" w:hAnsi="Arial" w:cs="Arial"/>
                    <w:sz w:val="24"/>
                    <w:szCs w:val="24"/>
                  </w:rPr>
                  <w:t>If group presentation, utilise software like Google Docs</w:t>
                </w:r>
              </w:p>
              <w:p w14:paraId="566ED272" w14:textId="65224E62" w:rsidR="00E319F1" w:rsidRPr="00385E47" w:rsidRDefault="00E319F1" w:rsidP="00385E47">
                <w:pPr>
                  <w:pStyle w:val="ListParagraph"/>
                  <w:numPr>
                    <w:ilvl w:val="0"/>
                    <w:numId w:val="3"/>
                  </w:numPr>
                  <w:spacing w:line="360" w:lineRule="auto"/>
                  <w:rPr>
                    <w:rFonts w:ascii="Arial" w:hAnsi="Arial" w:cs="Arial"/>
                    <w:sz w:val="24"/>
                    <w:szCs w:val="24"/>
                  </w:rPr>
                </w:pPr>
                <w:proofErr w:type="gramStart"/>
                <w:r w:rsidRPr="00385E47">
                  <w:rPr>
                    <w:rFonts w:ascii="Arial" w:hAnsi="Arial" w:cs="Arial"/>
                    <w:sz w:val="24"/>
                    <w:szCs w:val="24"/>
                  </w:rPr>
                  <w:t>Make a plan</w:t>
                </w:r>
                <w:proofErr w:type="gramEnd"/>
                <w:r w:rsidRPr="00385E47">
                  <w:rPr>
                    <w:rFonts w:ascii="Arial" w:hAnsi="Arial" w:cs="Arial"/>
                    <w:sz w:val="24"/>
                    <w:szCs w:val="24"/>
                  </w:rPr>
                  <w:t xml:space="preserve"> </w:t>
                </w:r>
                <w:r w:rsidR="00E95DEE" w:rsidRPr="00385E47">
                  <w:rPr>
                    <w:rFonts w:ascii="Arial" w:hAnsi="Arial" w:cs="Arial"/>
                    <w:sz w:val="24"/>
                    <w:szCs w:val="24"/>
                  </w:rPr>
                  <w:t xml:space="preserve">so everyone knows what they are doing </w:t>
                </w:r>
              </w:p>
            </w:tc>
            <w:tc>
              <w:tcPr>
                <w:tcW w:w="2242" w:type="dxa"/>
              </w:tcPr>
              <w:p w14:paraId="4C633304" w14:textId="77777777" w:rsidR="00E319F1" w:rsidRPr="00385E47" w:rsidRDefault="00E319F1" w:rsidP="00385E47">
                <w:pPr>
                  <w:pStyle w:val="ListParagraph"/>
                  <w:numPr>
                    <w:ilvl w:val="0"/>
                    <w:numId w:val="3"/>
                  </w:numPr>
                  <w:spacing w:line="360" w:lineRule="auto"/>
                  <w:rPr>
                    <w:rFonts w:ascii="Arial" w:hAnsi="Arial" w:cs="Arial"/>
                    <w:sz w:val="24"/>
                    <w:szCs w:val="24"/>
                  </w:rPr>
                </w:pPr>
                <w:r w:rsidRPr="00385E47">
                  <w:rPr>
                    <w:rFonts w:ascii="Arial" w:hAnsi="Arial" w:cs="Arial"/>
                    <w:sz w:val="24"/>
                    <w:szCs w:val="24"/>
                  </w:rPr>
                  <w:t>Practice presentation numerous times</w:t>
                </w:r>
              </w:p>
              <w:p w14:paraId="14A908C2" w14:textId="54AD3161" w:rsidR="00E319F1" w:rsidRPr="00385E47" w:rsidRDefault="00E319F1" w:rsidP="00385E47">
                <w:pPr>
                  <w:pStyle w:val="ListParagraph"/>
                  <w:numPr>
                    <w:ilvl w:val="0"/>
                    <w:numId w:val="3"/>
                  </w:numPr>
                  <w:spacing w:line="360" w:lineRule="auto"/>
                  <w:rPr>
                    <w:rFonts w:ascii="Arial" w:hAnsi="Arial" w:cs="Arial"/>
                    <w:sz w:val="24"/>
                    <w:szCs w:val="24"/>
                  </w:rPr>
                </w:pPr>
                <w:r w:rsidRPr="00385E47">
                  <w:rPr>
                    <w:rFonts w:ascii="Arial" w:hAnsi="Arial" w:cs="Arial"/>
                    <w:sz w:val="24"/>
                    <w:szCs w:val="24"/>
                  </w:rPr>
                  <w:t xml:space="preserve">Practice in front of other people </w:t>
                </w:r>
              </w:p>
              <w:p w14:paraId="748C4563" w14:textId="33C1A7F6" w:rsidR="00E319F1" w:rsidRPr="00385E47" w:rsidRDefault="00E319F1" w:rsidP="00385E47">
                <w:pPr>
                  <w:pStyle w:val="ListParagraph"/>
                  <w:numPr>
                    <w:ilvl w:val="0"/>
                    <w:numId w:val="3"/>
                  </w:numPr>
                  <w:spacing w:line="360" w:lineRule="auto"/>
                  <w:rPr>
                    <w:rFonts w:ascii="Arial" w:hAnsi="Arial" w:cs="Arial"/>
                    <w:sz w:val="24"/>
                    <w:szCs w:val="24"/>
                  </w:rPr>
                </w:pPr>
                <w:r w:rsidRPr="00385E47">
                  <w:rPr>
                    <w:rFonts w:ascii="Arial" w:hAnsi="Arial" w:cs="Arial"/>
                    <w:sz w:val="24"/>
                    <w:szCs w:val="24"/>
                  </w:rPr>
                  <w:t xml:space="preserve">Record audio of presentation and replay it frequently </w:t>
                </w:r>
              </w:p>
            </w:tc>
          </w:tr>
          <w:tr w:rsidR="00E319F1" w:rsidRPr="00385E47" w14:paraId="69F2E87C" w14:textId="77777777" w:rsidTr="00E319F1">
            <w:tc>
              <w:tcPr>
                <w:tcW w:w="2216" w:type="dxa"/>
              </w:tcPr>
              <w:p w14:paraId="23408033" w14:textId="07C9F2E7" w:rsidR="00E319F1" w:rsidRPr="00385E47" w:rsidRDefault="00E319F1" w:rsidP="00385E47">
                <w:pPr>
                  <w:spacing w:line="360" w:lineRule="auto"/>
                  <w:rPr>
                    <w:rFonts w:ascii="Arial" w:hAnsi="Arial" w:cs="Arial"/>
                    <w:sz w:val="24"/>
                    <w:szCs w:val="24"/>
                  </w:rPr>
                </w:pPr>
                <w:r w:rsidRPr="00385E47">
                  <w:rPr>
                    <w:rFonts w:ascii="Arial" w:hAnsi="Arial" w:cs="Arial"/>
                    <w:sz w:val="24"/>
                    <w:szCs w:val="24"/>
                  </w:rPr>
                  <w:t>Improve writing skills</w:t>
                </w:r>
              </w:p>
            </w:tc>
            <w:tc>
              <w:tcPr>
                <w:tcW w:w="2225" w:type="dxa"/>
              </w:tcPr>
              <w:p w14:paraId="7C82E2B7" w14:textId="3447EF35" w:rsidR="00E319F1" w:rsidRPr="00385E47" w:rsidRDefault="00E319F1" w:rsidP="00385E47">
                <w:pPr>
                  <w:spacing w:line="360" w:lineRule="auto"/>
                  <w:rPr>
                    <w:rFonts w:ascii="Arial" w:hAnsi="Arial" w:cs="Arial"/>
                    <w:sz w:val="24"/>
                    <w:szCs w:val="24"/>
                  </w:rPr>
                </w:pPr>
                <w:r w:rsidRPr="00385E47">
                  <w:rPr>
                    <w:rFonts w:ascii="Arial" w:hAnsi="Arial" w:cs="Arial"/>
                    <w:sz w:val="24"/>
                    <w:szCs w:val="24"/>
                  </w:rPr>
                  <w:t>Write assignments in the correct format with no spelling and grammatical mistakes</w:t>
                </w:r>
              </w:p>
            </w:tc>
            <w:tc>
              <w:tcPr>
                <w:tcW w:w="2333" w:type="dxa"/>
              </w:tcPr>
              <w:p w14:paraId="57CAB75D" w14:textId="77777777" w:rsidR="00E319F1" w:rsidRPr="00385E47" w:rsidRDefault="00E319F1" w:rsidP="00385E47">
                <w:pPr>
                  <w:pStyle w:val="ListParagraph"/>
                  <w:numPr>
                    <w:ilvl w:val="0"/>
                    <w:numId w:val="4"/>
                  </w:numPr>
                  <w:spacing w:line="360" w:lineRule="auto"/>
                  <w:rPr>
                    <w:rFonts w:ascii="Arial" w:hAnsi="Arial" w:cs="Arial"/>
                    <w:sz w:val="24"/>
                    <w:szCs w:val="24"/>
                  </w:rPr>
                </w:pPr>
                <w:r w:rsidRPr="00385E47">
                  <w:rPr>
                    <w:rFonts w:ascii="Arial" w:hAnsi="Arial" w:cs="Arial"/>
                    <w:sz w:val="24"/>
                    <w:szCs w:val="24"/>
                  </w:rPr>
                  <w:t xml:space="preserve">Websites </w:t>
                </w:r>
              </w:p>
              <w:p w14:paraId="546F4554" w14:textId="4E41D272" w:rsidR="00E319F1" w:rsidRPr="00385E47" w:rsidRDefault="00E319F1" w:rsidP="00385E47">
                <w:pPr>
                  <w:pStyle w:val="ListParagraph"/>
                  <w:numPr>
                    <w:ilvl w:val="0"/>
                    <w:numId w:val="4"/>
                  </w:numPr>
                  <w:spacing w:line="360" w:lineRule="auto"/>
                  <w:rPr>
                    <w:rFonts w:ascii="Arial" w:hAnsi="Arial" w:cs="Arial"/>
                    <w:sz w:val="24"/>
                    <w:szCs w:val="24"/>
                  </w:rPr>
                </w:pPr>
                <w:r w:rsidRPr="00385E47">
                  <w:rPr>
                    <w:rFonts w:ascii="Arial" w:hAnsi="Arial" w:cs="Arial"/>
                    <w:sz w:val="24"/>
                    <w:szCs w:val="24"/>
                  </w:rPr>
                  <w:t xml:space="preserve">Libraries </w:t>
                </w:r>
                <w:r w:rsidR="00806079" w:rsidRPr="00385E47">
                  <w:rPr>
                    <w:rFonts w:ascii="Arial" w:hAnsi="Arial" w:cs="Arial"/>
                    <w:sz w:val="24"/>
                    <w:szCs w:val="24"/>
                  </w:rPr>
                  <w:t>for books on academic writing</w:t>
                </w:r>
              </w:p>
              <w:p w14:paraId="44407D8B" w14:textId="58E200D0" w:rsidR="00E95DEE" w:rsidRPr="00385E47" w:rsidRDefault="00E95DEE" w:rsidP="00385E47">
                <w:pPr>
                  <w:pStyle w:val="ListParagraph"/>
                  <w:numPr>
                    <w:ilvl w:val="0"/>
                    <w:numId w:val="4"/>
                  </w:numPr>
                  <w:spacing w:line="360" w:lineRule="auto"/>
                  <w:rPr>
                    <w:rFonts w:ascii="Arial" w:hAnsi="Arial" w:cs="Arial"/>
                    <w:sz w:val="24"/>
                    <w:szCs w:val="24"/>
                  </w:rPr>
                </w:pPr>
                <w:r w:rsidRPr="00385E47">
                  <w:rPr>
                    <w:rFonts w:ascii="Arial" w:hAnsi="Arial" w:cs="Arial"/>
                    <w:sz w:val="24"/>
                    <w:szCs w:val="24"/>
                  </w:rPr>
                  <w:t>Software</w:t>
                </w:r>
              </w:p>
            </w:tc>
            <w:tc>
              <w:tcPr>
                <w:tcW w:w="2242" w:type="dxa"/>
              </w:tcPr>
              <w:p w14:paraId="275545A9" w14:textId="77777777" w:rsidR="00E319F1" w:rsidRPr="00385E47" w:rsidRDefault="00E319F1" w:rsidP="00385E47">
                <w:pPr>
                  <w:pStyle w:val="ListParagraph"/>
                  <w:numPr>
                    <w:ilvl w:val="0"/>
                    <w:numId w:val="4"/>
                  </w:numPr>
                  <w:spacing w:line="360" w:lineRule="auto"/>
                  <w:rPr>
                    <w:rFonts w:ascii="Arial" w:hAnsi="Arial" w:cs="Arial"/>
                    <w:sz w:val="24"/>
                    <w:szCs w:val="24"/>
                  </w:rPr>
                </w:pPr>
                <w:r w:rsidRPr="00385E47">
                  <w:rPr>
                    <w:rFonts w:ascii="Arial" w:hAnsi="Arial" w:cs="Arial"/>
                    <w:sz w:val="24"/>
                    <w:szCs w:val="24"/>
                  </w:rPr>
                  <w:t>Read examples of reports and essays</w:t>
                </w:r>
              </w:p>
              <w:p w14:paraId="3CF5364C" w14:textId="77777777" w:rsidR="00E319F1" w:rsidRPr="00385E47" w:rsidRDefault="00E319F1" w:rsidP="00385E47">
                <w:pPr>
                  <w:pStyle w:val="ListParagraph"/>
                  <w:numPr>
                    <w:ilvl w:val="0"/>
                    <w:numId w:val="4"/>
                  </w:numPr>
                  <w:spacing w:line="360" w:lineRule="auto"/>
                  <w:rPr>
                    <w:rFonts w:ascii="Arial" w:hAnsi="Arial" w:cs="Arial"/>
                    <w:sz w:val="24"/>
                    <w:szCs w:val="24"/>
                  </w:rPr>
                </w:pPr>
                <w:r w:rsidRPr="00385E47">
                  <w:rPr>
                    <w:rFonts w:ascii="Arial" w:hAnsi="Arial" w:cs="Arial"/>
                    <w:sz w:val="24"/>
                    <w:szCs w:val="24"/>
                  </w:rPr>
                  <w:t>Practice writing pieces of work</w:t>
                </w:r>
              </w:p>
              <w:p w14:paraId="791D0918" w14:textId="3CC06BD2" w:rsidR="00E319F1" w:rsidRPr="00385E47" w:rsidRDefault="00E319F1" w:rsidP="00385E47">
                <w:pPr>
                  <w:pStyle w:val="ListParagraph"/>
                  <w:numPr>
                    <w:ilvl w:val="0"/>
                    <w:numId w:val="4"/>
                  </w:numPr>
                  <w:spacing w:line="360" w:lineRule="auto"/>
                  <w:rPr>
                    <w:rFonts w:ascii="Arial" w:hAnsi="Arial" w:cs="Arial"/>
                    <w:sz w:val="24"/>
                    <w:szCs w:val="24"/>
                  </w:rPr>
                </w:pPr>
                <w:r w:rsidRPr="00385E47">
                  <w:rPr>
                    <w:rFonts w:ascii="Arial" w:hAnsi="Arial" w:cs="Arial"/>
                    <w:sz w:val="24"/>
                    <w:szCs w:val="24"/>
                  </w:rPr>
                  <w:t xml:space="preserve">Proof read work several times before submitting </w:t>
                </w:r>
              </w:p>
            </w:tc>
          </w:tr>
          <w:tr w:rsidR="00E319F1" w:rsidRPr="00385E47" w14:paraId="70E7924B" w14:textId="77777777" w:rsidTr="00E319F1">
            <w:tc>
              <w:tcPr>
                <w:tcW w:w="2216" w:type="dxa"/>
              </w:tcPr>
              <w:p w14:paraId="26CDC62C" w14:textId="6E975127" w:rsidR="00E319F1" w:rsidRPr="00385E47" w:rsidRDefault="00E319F1" w:rsidP="00385E47">
                <w:pPr>
                  <w:spacing w:line="360" w:lineRule="auto"/>
                  <w:rPr>
                    <w:rFonts w:ascii="Arial" w:hAnsi="Arial" w:cs="Arial"/>
                    <w:sz w:val="24"/>
                    <w:szCs w:val="24"/>
                  </w:rPr>
                </w:pPr>
                <w:r w:rsidRPr="00385E47">
                  <w:rPr>
                    <w:rFonts w:ascii="Arial" w:hAnsi="Arial" w:cs="Arial"/>
                    <w:sz w:val="24"/>
                    <w:szCs w:val="24"/>
                  </w:rPr>
                  <w:t xml:space="preserve">Improve teamworking skills </w:t>
                </w:r>
              </w:p>
            </w:tc>
            <w:tc>
              <w:tcPr>
                <w:tcW w:w="2225" w:type="dxa"/>
              </w:tcPr>
              <w:p w14:paraId="3F3859C1" w14:textId="316A2886" w:rsidR="00E319F1" w:rsidRPr="00385E47" w:rsidRDefault="00E319F1" w:rsidP="00385E47">
                <w:pPr>
                  <w:spacing w:line="360" w:lineRule="auto"/>
                  <w:rPr>
                    <w:rFonts w:ascii="Arial" w:hAnsi="Arial" w:cs="Arial"/>
                    <w:sz w:val="24"/>
                    <w:szCs w:val="24"/>
                  </w:rPr>
                </w:pPr>
                <w:r w:rsidRPr="00385E47">
                  <w:rPr>
                    <w:rFonts w:ascii="Arial" w:hAnsi="Arial" w:cs="Arial"/>
                    <w:sz w:val="24"/>
                    <w:szCs w:val="24"/>
                  </w:rPr>
                  <w:t xml:space="preserve">Work in a team effectively with minimal conflicts </w:t>
                </w:r>
              </w:p>
            </w:tc>
            <w:tc>
              <w:tcPr>
                <w:tcW w:w="2333" w:type="dxa"/>
              </w:tcPr>
              <w:p w14:paraId="6FD81DCC" w14:textId="51CD2F15" w:rsidR="00E319F1" w:rsidRPr="00385E47" w:rsidRDefault="00E319F1" w:rsidP="00385E47">
                <w:pPr>
                  <w:pStyle w:val="ListParagraph"/>
                  <w:numPr>
                    <w:ilvl w:val="0"/>
                    <w:numId w:val="5"/>
                  </w:numPr>
                  <w:spacing w:line="360" w:lineRule="auto"/>
                  <w:rPr>
                    <w:rFonts w:ascii="Arial" w:hAnsi="Arial" w:cs="Arial"/>
                    <w:sz w:val="24"/>
                    <w:szCs w:val="24"/>
                  </w:rPr>
                </w:pPr>
                <w:r w:rsidRPr="00385E47">
                  <w:rPr>
                    <w:rFonts w:ascii="Arial" w:hAnsi="Arial" w:cs="Arial"/>
                    <w:sz w:val="24"/>
                    <w:szCs w:val="24"/>
                  </w:rPr>
                  <w:t xml:space="preserve"> Websites </w:t>
                </w:r>
              </w:p>
            </w:tc>
            <w:tc>
              <w:tcPr>
                <w:tcW w:w="2242" w:type="dxa"/>
              </w:tcPr>
              <w:p w14:paraId="020A25F5" w14:textId="77777777" w:rsidR="00E319F1" w:rsidRPr="00385E47" w:rsidRDefault="00E319F1" w:rsidP="00385E47">
                <w:pPr>
                  <w:pStyle w:val="ListParagraph"/>
                  <w:numPr>
                    <w:ilvl w:val="0"/>
                    <w:numId w:val="5"/>
                  </w:numPr>
                  <w:spacing w:line="360" w:lineRule="auto"/>
                  <w:rPr>
                    <w:rFonts w:ascii="Arial" w:hAnsi="Arial" w:cs="Arial"/>
                    <w:sz w:val="24"/>
                    <w:szCs w:val="24"/>
                  </w:rPr>
                </w:pPr>
                <w:r w:rsidRPr="00385E47">
                  <w:rPr>
                    <w:rFonts w:ascii="Arial" w:hAnsi="Arial" w:cs="Arial"/>
                    <w:sz w:val="24"/>
                    <w:szCs w:val="24"/>
                  </w:rPr>
                  <w:t xml:space="preserve">Review Tackman and Belbin theories </w:t>
                </w:r>
              </w:p>
              <w:p w14:paraId="338E6591" w14:textId="77777777" w:rsidR="00E319F1" w:rsidRPr="00385E47" w:rsidRDefault="00E319F1" w:rsidP="00385E47">
                <w:pPr>
                  <w:pStyle w:val="ListParagraph"/>
                  <w:numPr>
                    <w:ilvl w:val="0"/>
                    <w:numId w:val="5"/>
                  </w:numPr>
                  <w:spacing w:line="360" w:lineRule="auto"/>
                  <w:rPr>
                    <w:rFonts w:ascii="Arial" w:hAnsi="Arial" w:cs="Arial"/>
                    <w:sz w:val="24"/>
                    <w:szCs w:val="24"/>
                  </w:rPr>
                </w:pPr>
                <w:r w:rsidRPr="00385E47">
                  <w:rPr>
                    <w:rFonts w:ascii="Arial" w:hAnsi="Arial" w:cs="Arial"/>
                    <w:sz w:val="24"/>
                    <w:szCs w:val="24"/>
                  </w:rPr>
                  <w:t xml:space="preserve">Develop communication skills </w:t>
                </w:r>
              </w:p>
              <w:p w14:paraId="50FC0F66" w14:textId="162C10D4" w:rsidR="00E319F1" w:rsidRPr="00385E47" w:rsidRDefault="00E319F1" w:rsidP="00385E47">
                <w:pPr>
                  <w:pStyle w:val="ListParagraph"/>
                  <w:numPr>
                    <w:ilvl w:val="0"/>
                    <w:numId w:val="5"/>
                  </w:numPr>
                  <w:spacing w:line="360" w:lineRule="auto"/>
                  <w:rPr>
                    <w:rFonts w:ascii="Arial" w:hAnsi="Arial" w:cs="Arial"/>
                    <w:sz w:val="24"/>
                    <w:szCs w:val="24"/>
                  </w:rPr>
                </w:pPr>
                <w:r w:rsidRPr="00385E47">
                  <w:rPr>
                    <w:rFonts w:ascii="Arial" w:hAnsi="Arial" w:cs="Arial"/>
                    <w:sz w:val="24"/>
                    <w:szCs w:val="24"/>
                  </w:rPr>
                  <w:t>Develop listening skills</w:t>
                </w:r>
              </w:p>
            </w:tc>
          </w:tr>
          <w:tr w:rsidR="00E319F1" w:rsidRPr="00385E47" w14:paraId="5E2E64CB" w14:textId="77777777" w:rsidTr="00E319F1">
            <w:tc>
              <w:tcPr>
                <w:tcW w:w="2216" w:type="dxa"/>
              </w:tcPr>
              <w:p w14:paraId="7EE44A11" w14:textId="18F2D823" w:rsidR="00E319F1" w:rsidRPr="00385E47" w:rsidRDefault="00E6051D" w:rsidP="00385E47">
                <w:pPr>
                  <w:spacing w:line="360" w:lineRule="auto"/>
                  <w:rPr>
                    <w:rFonts w:ascii="Arial" w:hAnsi="Arial" w:cs="Arial"/>
                    <w:sz w:val="24"/>
                    <w:szCs w:val="24"/>
                  </w:rPr>
                </w:pPr>
                <w:r w:rsidRPr="00385E47">
                  <w:rPr>
                    <w:rFonts w:ascii="Arial" w:hAnsi="Arial" w:cs="Arial"/>
                    <w:sz w:val="24"/>
                    <w:szCs w:val="24"/>
                  </w:rPr>
                  <w:lastRenderedPageBreak/>
                  <w:t xml:space="preserve">Improve sleeping pattern </w:t>
                </w:r>
              </w:p>
            </w:tc>
            <w:tc>
              <w:tcPr>
                <w:tcW w:w="2225" w:type="dxa"/>
              </w:tcPr>
              <w:p w14:paraId="16FA7413" w14:textId="07911FFA" w:rsidR="00E319F1" w:rsidRPr="00385E47" w:rsidRDefault="00E6051D" w:rsidP="00385E47">
                <w:pPr>
                  <w:spacing w:line="360" w:lineRule="auto"/>
                  <w:rPr>
                    <w:rFonts w:ascii="Arial" w:hAnsi="Arial" w:cs="Arial"/>
                    <w:sz w:val="24"/>
                    <w:szCs w:val="24"/>
                  </w:rPr>
                </w:pPr>
                <w:r w:rsidRPr="00385E47">
                  <w:rPr>
                    <w:rFonts w:ascii="Arial" w:hAnsi="Arial" w:cs="Arial"/>
                    <w:sz w:val="24"/>
                    <w:szCs w:val="24"/>
                  </w:rPr>
                  <w:t xml:space="preserve">Not feeling so tired all the time </w:t>
                </w:r>
              </w:p>
            </w:tc>
            <w:tc>
              <w:tcPr>
                <w:tcW w:w="2333" w:type="dxa"/>
              </w:tcPr>
              <w:p w14:paraId="18AA0CAF" w14:textId="77777777" w:rsidR="00E319F1" w:rsidRPr="00385E47" w:rsidRDefault="00E6051D" w:rsidP="00385E47">
                <w:pPr>
                  <w:pStyle w:val="ListParagraph"/>
                  <w:numPr>
                    <w:ilvl w:val="0"/>
                    <w:numId w:val="6"/>
                  </w:numPr>
                  <w:spacing w:line="360" w:lineRule="auto"/>
                  <w:rPr>
                    <w:rFonts w:ascii="Arial" w:hAnsi="Arial" w:cs="Arial"/>
                    <w:sz w:val="24"/>
                    <w:szCs w:val="24"/>
                  </w:rPr>
                </w:pPr>
                <w:r w:rsidRPr="00385E47">
                  <w:rPr>
                    <w:rFonts w:ascii="Arial" w:hAnsi="Arial" w:cs="Arial"/>
                    <w:sz w:val="24"/>
                    <w:szCs w:val="24"/>
                  </w:rPr>
                  <w:t>Meditation apps</w:t>
                </w:r>
              </w:p>
              <w:p w14:paraId="2143C729" w14:textId="067A53E7" w:rsidR="00E6051D" w:rsidRPr="00385E47" w:rsidRDefault="00E6051D" w:rsidP="00385E47">
                <w:pPr>
                  <w:pStyle w:val="ListParagraph"/>
                  <w:numPr>
                    <w:ilvl w:val="0"/>
                    <w:numId w:val="6"/>
                  </w:numPr>
                  <w:spacing w:line="360" w:lineRule="auto"/>
                  <w:rPr>
                    <w:rFonts w:ascii="Arial" w:hAnsi="Arial" w:cs="Arial"/>
                    <w:sz w:val="24"/>
                    <w:szCs w:val="24"/>
                  </w:rPr>
                </w:pPr>
                <w:r w:rsidRPr="00385E47">
                  <w:rPr>
                    <w:rFonts w:ascii="Arial" w:hAnsi="Arial" w:cs="Arial"/>
                    <w:sz w:val="24"/>
                    <w:szCs w:val="24"/>
                  </w:rPr>
                  <w:t xml:space="preserve">Essential oils </w:t>
                </w:r>
              </w:p>
            </w:tc>
            <w:tc>
              <w:tcPr>
                <w:tcW w:w="2242" w:type="dxa"/>
              </w:tcPr>
              <w:p w14:paraId="3CBD3D4F" w14:textId="77777777" w:rsidR="00E319F1" w:rsidRPr="00385E47" w:rsidRDefault="00E6051D" w:rsidP="00385E47">
                <w:pPr>
                  <w:pStyle w:val="ListParagraph"/>
                  <w:numPr>
                    <w:ilvl w:val="0"/>
                    <w:numId w:val="6"/>
                  </w:numPr>
                  <w:spacing w:line="360" w:lineRule="auto"/>
                  <w:rPr>
                    <w:rFonts w:ascii="Arial" w:hAnsi="Arial" w:cs="Arial"/>
                    <w:sz w:val="24"/>
                    <w:szCs w:val="24"/>
                  </w:rPr>
                </w:pPr>
                <w:r w:rsidRPr="00385E47">
                  <w:rPr>
                    <w:rFonts w:ascii="Arial" w:hAnsi="Arial" w:cs="Arial"/>
                    <w:sz w:val="24"/>
                    <w:szCs w:val="24"/>
                  </w:rPr>
                  <w:t>Develop a set routine to follow at bedtime</w:t>
                </w:r>
              </w:p>
              <w:p w14:paraId="6E5EDD76" w14:textId="77777777" w:rsidR="00E95DEE" w:rsidRPr="00385E47" w:rsidRDefault="00E95DEE" w:rsidP="00385E47">
                <w:pPr>
                  <w:pStyle w:val="ListParagraph"/>
                  <w:numPr>
                    <w:ilvl w:val="0"/>
                    <w:numId w:val="6"/>
                  </w:numPr>
                  <w:spacing w:line="360" w:lineRule="auto"/>
                  <w:rPr>
                    <w:rFonts w:ascii="Arial" w:hAnsi="Arial" w:cs="Arial"/>
                    <w:sz w:val="24"/>
                    <w:szCs w:val="24"/>
                  </w:rPr>
                </w:pPr>
                <w:r w:rsidRPr="00385E47">
                  <w:rPr>
                    <w:rFonts w:ascii="Arial" w:hAnsi="Arial" w:cs="Arial"/>
                    <w:sz w:val="24"/>
                    <w:szCs w:val="24"/>
                  </w:rPr>
                  <w:t>Set a time to go to sleep and stick to it</w:t>
                </w:r>
              </w:p>
              <w:p w14:paraId="403C2398" w14:textId="0F61F3A9" w:rsidR="00E95DEE" w:rsidRPr="00385E47" w:rsidRDefault="00E95DEE" w:rsidP="00385E47">
                <w:pPr>
                  <w:pStyle w:val="ListParagraph"/>
                  <w:numPr>
                    <w:ilvl w:val="0"/>
                    <w:numId w:val="6"/>
                  </w:numPr>
                  <w:spacing w:line="360" w:lineRule="auto"/>
                  <w:rPr>
                    <w:rFonts w:ascii="Arial" w:hAnsi="Arial" w:cs="Arial"/>
                    <w:sz w:val="24"/>
                    <w:szCs w:val="24"/>
                  </w:rPr>
                </w:pPr>
                <w:r w:rsidRPr="00385E47">
                  <w:rPr>
                    <w:rFonts w:ascii="Arial" w:hAnsi="Arial" w:cs="Arial"/>
                    <w:sz w:val="24"/>
                    <w:szCs w:val="24"/>
                  </w:rPr>
                  <w:t xml:space="preserve">Use essential oils and listen to claiming music </w:t>
                </w:r>
              </w:p>
            </w:tc>
          </w:tr>
          <w:tr w:rsidR="00E319F1" w:rsidRPr="00385E47" w14:paraId="5408ECFC" w14:textId="77777777" w:rsidTr="00E319F1">
            <w:tc>
              <w:tcPr>
                <w:tcW w:w="2216" w:type="dxa"/>
              </w:tcPr>
              <w:p w14:paraId="34DDB323" w14:textId="45675593" w:rsidR="00E319F1" w:rsidRPr="00385E47" w:rsidRDefault="00E95DEE" w:rsidP="00385E47">
                <w:pPr>
                  <w:spacing w:line="360" w:lineRule="auto"/>
                  <w:rPr>
                    <w:rFonts w:ascii="Arial" w:hAnsi="Arial" w:cs="Arial"/>
                    <w:sz w:val="24"/>
                    <w:szCs w:val="24"/>
                  </w:rPr>
                </w:pPr>
                <w:r w:rsidRPr="00385E47">
                  <w:rPr>
                    <w:rFonts w:ascii="Arial" w:hAnsi="Arial" w:cs="Arial"/>
                    <w:sz w:val="24"/>
                    <w:szCs w:val="24"/>
                  </w:rPr>
                  <w:t xml:space="preserve">Manage stress effectively </w:t>
                </w:r>
              </w:p>
            </w:tc>
            <w:tc>
              <w:tcPr>
                <w:tcW w:w="2225" w:type="dxa"/>
              </w:tcPr>
              <w:p w14:paraId="375E1D45" w14:textId="02EEAF0D" w:rsidR="00E319F1" w:rsidRPr="00385E47" w:rsidRDefault="009C6B9F" w:rsidP="00385E47">
                <w:pPr>
                  <w:spacing w:line="360" w:lineRule="auto"/>
                  <w:rPr>
                    <w:rFonts w:ascii="Arial" w:hAnsi="Arial" w:cs="Arial"/>
                    <w:sz w:val="24"/>
                    <w:szCs w:val="24"/>
                  </w:rPr>
                </w:pPr>
                <w:r w:rsidRPr="00385E47">
                  <w:rPr>
                    <w:rFonts w:ascii="Arial" w:hAnsi="Arial" w:cs="Arial"/>
                    <w:sz w:val="24"/>
                    <w:szCs w:val="24"/>
                  </w:rPr>
                  <w:t>Feeling</w:t>
                </w:r>
                <w:r w:rsidR="00E95DEE" w:rsidRPr="00385E47">
                  <w:rPr>
                    <w:rFonts w:ascii="Arial" w:hAnsi="Arial" w:cs="Arial"/>
                    <w:sz w:val="24"/>
                    <w:szCs w:val="24"/>
                  </w:rPr>
                  <w:t xml:space="preserve"> clam and in control</w:t>
                </w:r>
              </w:p>
              <w:p w14:paraId="382E1511" w14:textId="31A58EA5" w:rsidR="00E95DEE" w:rsidRPr="00385E47" w:rsidRDefault="00E95DEE" w:rsidP="00385E47">
                <w:pPr>
                  <w:spacing w:line="360" w:lineRule="auto"/>
                  <w:rPr>
                    <w:rFonts w:ascii="Arial" w:hAnsi="Arial" w:cs="Arial"/>
                    <w:sz w:val="24"/>
                    <w:szCs w:val="24"/>
                  </w:rPr>
                </w:pPr>
              </w:p>
            </w:tc>
            <w:tc>
              <w:tcPr>
                <w:tcW w:w="2333" w:type="dxa"/>
              </w:tcPr>
              <w:p w14:paraId="0BECF9FA" w14:textId="77777777" w:rsidR="00E319F1" w:rsidRPr="00385E47" w:rsidRDefault="009C6B9F" w:rsidP="00385E47">
                <w:pPr>
                  <w:pStyle w:val="ListParagraph"/>
                  <w:numPr>
                    <w:ilvl w:val="0"/>
                    <w:numId w:val="8"/>
                  </w:numPr>
                  <w:spacing w:line="360" w:lineRule="auto"/>
                  <w:rPr>
                    <w:rFonts w:ascii="Arial" w:hAnsi="Arial" w:cs="Arial"/>
                    <w:sz w:val="24"/>
                    <w:szCs w:val="24"/>
                  </w:rPr>
                </w:pPr>
                <w:r w:rsidRPr="00385E47">
                  <w:rPr>
                    <w:rFonts w:ascii="Arial" w:hAnsi="Arial" w:cs="Arial"/>
                    <w:sz w:val="24"/>
                    <w:szCs w:val="24"/>
                  </w:rPr>
                  <w:t xml:space="preserve">Introduce exercise into daily routine </w:t>
                </w:r>
              </w:p>
              <w:p w14:paraId="47213463" w14:textId="77777777" w:rsidR="009C6B9F" w:rsidRPr="00385E47" w:rsidRDefault="009C6B9F" w:rsidP="00385E47">
                <w:pPr>
                  <w:pStyle w:val="ListParagraph"/>
                  <w:numPr>
                    <w:ilvl w:val="0"/>
                    <w:numId w:val="8"/>
                  </w:numPr>
                  <w:spacing w:line="360" w:lineRule="auto"/>
                  <w:rPr>
                    <w:rFonts w:ascii="Arial" w:hAnsi="Arial" w:cs="Arial"/>
                    <w:sz w:val="24"/>
                    <w:szCs w:val="24"/>
                  </w:rPr>
                </w:pPr>
                <w:r w:rsidRPr="00385E47">
                  <w:rPr>
                    <w:rFonts w:ascii="Arial" w:hAnsi="Arial" w:cs="Arial"/>
                    <w:sz w:val="24"/>
                    <w:szCs w:val="24"/>
                  </w:rPr>
                  <w:t>Set achievable goals</w:t>
                </w:r>
              </w:p>
              <w:p w14:paraId="7F516A23" w14:textId="77777777" w:rsidR="009C6B9F" w:rsidRPr="00385E47" w:rsidRDefault="009C6B9F" w:rsidP="00385E47">
                <w:pPr>
                  <w:pStyle w:val="ListParagraph"/>
                  <w:numPr>
                    <w:ilvl w:val="0"/>
                    <w:numId w:val="8"/>
                  </w:numPr>
                  <w:spacing w:line="360" w:lineRule="auto"/>
                  <w:rPr>
                    <w:rFonts w:ascii="Arial" w:hAnsi="Arial" w:cs="Arial"/>
                    <w:sz w:val="24"/>
                    <w:szCs w:val="24"/>
                  </w:rPr>
                </w:pPr>
                <w:r w:rsidRPr="00385E47">
                  <w:rPr>
                    <w:rFonts w:ascii="Arial" w:hAnsi="Arial" w:cs="Arial"/>
                    <w:sz w:val="24"/>
                    <w:szCs w:val="24"/>
                  </w:rPr>
                  <w:t>Reduce caffeine intake</w:t>
                </w:r>
              </w:p>
              <w:p w14:paraId="518E21A8" w14:textId="77777777" w:rsidR="009C6B9F" w:rsidRPr="00385E47" w:rsidRDefault="009C6B9F" w:rsidP="00385E47">
                <w:pPr>
                  <w:pStyle w:val="ListParagraph"/>
                  <w:numPr>
                    <w:ilvl w:val="0"/>
                    <w:numId w:val="8"/>
                  </w:numPr>
                  <w:spacing w:line="360" w:lineRule="auto"/>
                  <w:rPr>
                    <w:rFonts w:ascii="Arial" w:hAnsi="Arial" w:cs="Arial"/>
                    <w:sz w:val="24"/>
                    <w:szCs w:val="24"/>
                  </w:rPr>
                </w:pPr>
                <w:r w:rsidRPr="00385E47">
                  <w:rPr>
                    <w:rFonts w:ascii="Arial" w:hAnsi="Arial" w:cs="Arial"/>
                    <w:sz w:val="24"/>
                    <w:szCs w:val="24"/>
                  </w:rPr>
                  <w:t xml:space="preserve">Eat a balanced diet </w:t>
                </w:r>
              </w:p>
              <w:p w14:paraId="6A6386A2" w14:textId="0C878C0E" w:rsidR="009C6B9F" w:rsidRPr="00385E47" w:rsidRDefault="009C6B9F" w:rsidP="00385E47">
                <w:pPr>
                  <w:pStyle w:val="ListParagraph"/>
                  <w:numPr>
                    <w:ilvl w:val="0"/>
                    <w:numId w:val="8"/>
                  </w:numPr>
                  <w:spacing w:line="360" w:lineRule="auto"/>
                  <w:rPr>
                    <w:rFonts w:ascii="Arial" w:hAnsi="Arial" w:cs="Arial"/>
                    <w:sz w:val="24"/>
                    <w:szCs w:val="24"/>
                  </w:rPr>
                </w:pPr>
                <w:r w:rsidRPr="00385E47">
                  <w:rPr>
                    <w:rFonts w:ascii="Arial" w:hAnsi="Arial" w:cs="Arial"/>
                    <w:sz w:val="24"/>
                    <w:szCs w:val="24"/>
                  </w:rPr>
                  <w:t>Find a new hobby</w:t>
                </w:r>
              </w:p>
              <w:p w14:paraId="66B394B7" w14:textId="77777777" w:rsidR="009C6B9F" w:rsidRPr="00385E47" w:rsidRDefault="009C6B9F" w:rsidP="00385E47">
                <w:pPr>
                  <w:pStyle w:val="ListParagraph"/>
                  <w:numPr>
                    <w:ilvl w:val="0"/>
                    <w:numId w:val="8"/>
                  </w:numPr>
                  <w:spacing w:line="360" w:lineRule="auto"/>
                  <w:rPr>
                    <w:rFonts w:ascii="Arial" w:hAnsi="Arial" w:cs="Arial"/>
                    <w:sz w:val="24"/>
                    <w:szCs w:val="24"/>
                  </w:rPr>
                </w:pPr>
                <w:r w:rsidRPr="00385E47">
                  <w:rPr>
                    <w:rFonts w:ascii="Arial" w:hAnsi="Arial" w:cs="Arial"/>
                    <w:sz w:val="24"/>
                    <w:szCs w:val="24"/>
                  </w:rPr>
                  <w:t>At the end of each day write down 3 things that went we</w:t>
                </w:r>
                <w:r w:rsidR="00C815AF" w:rsidRPr="00385E47">
                  <w:rPr>
                    <w:rFonts w:ascii="Arial" w:hAnsi="Arial" w:cs="Arial"/>
                    <w:sz w:val="24"/>
                    <w:szCs w:val="24"/>
                  </w:rPr>
                  <w:t>ll</w:t>
                </w:r>
              </w:p>
              <w:p w14:paraId="5AEAEE5D" w14:textId="5C24460B" w:rsidR="00C815AF" w:rsidRPr="00385E47" w:rsidRDefault="00C815AF" w:rsidP="00385E47">
                <w:pPr>
                  <w:pStyle w:val="ListParagraph"/>
                  <w:numPr>
                    <w:ilvl w:val="0"/>
                    <w:numId w:val="8"/>
                  </w:numPr>
                  <w:spacing w:line="360" w:lineRule="auto"/>
                  <w:rPr>
                    <w:rFonts w:ascii="Arial" w:hAnsi="Arial" w:cs="Arial"/>
                    <w:sz w:val="24"/>
                    <w:szCs w:val="24"/>
                  </w:rPr>
                </w:pPr>
                <w:r w:rsidRPr="00385E47">
                  <w:rPr>
                    <w:rFonts w:ascii="Arial" w:hAnsi="Arial" w:cs="Arial"/>
                    <w:sz w:val="24"/>
                    <w:szCs w:val="24"/>
                  </w:rPr>
                  <w:t xml:space="preserve">Concentrate on the things </w:t>
                </w:r>
                <w:r w:rsidRPr="00385E47">
                  <w:rPr>
                    <w:rFonts w:ascii="Arial" w:hAnsi="Arial" w:cs="Arial"/>
                    <w:sz w:val="24"/>
                    <w:szCs w:val="24"/>
                  </w:rPr>
                  <w:lastRenderedPageBreak/>
                  <w:t xml:space="preserve">that can be changed </w:t>
                </w:r>
              </w:p>
            </w:tc>
            <w:tc>
              <w:tcPr>
                <w:tcW w:w="2242" w:type="dxa"/>
              </w:tcPr>
              <w:p w14:paraId="4C158E12" w14:textId="77777777" w:rsidR="00E319F1" w:rsidRPr="00385E47" w:rsidRDefault="009C6B9F" w:rsidP="00385E47">
                <w:pPr>
                  <w:pStyle w:val="ListParagraph"/>
                  <w:numPr>
                    <w:ilvl w:val="0"/>
                    <w:numId w:val="7"/>
                  </w:numPr>
                  <w:spacing w:line="360" w:lineRule="auto"/>
                  <w:rPr>
                    <w:rFonts w:ascii="Arial" w:hAnsi="Arial" w:cs="Arial"/>
                    <w:sz w:val="24"/>
                    <w:szCs w:val="24"/>
                  </w:rPr>
                </w:pPr>
                <w:r w:rsidRPr="00385E47">
                  <w:rPr>
                    <w:rFonts w:ascii="Arial" w:hAnsi="Arial" w:cs="Arial"/>
                    <w:sz w:val="24"/>
                    <w:szCs w:val="24"/>
                  </w:rPr>
                  <w:lastRenderedPageBreak/>
                  <w:t>Be more active</w:t>
                </w:r>
              </w:p>
              <w:p w14:paraId="2D018D5F" w14:textId="77777777" w:rsidR="009C6B9F" w:rsidRPr="00385E47" w:rsidRDefault="009C6B9F" w:rsidP="00385E47">
                <w:pPr>
                  <w:pStyle w:val="ListParagraph"/>
                  <w:numPr>
                    <w:ilvl w:val="0"/>
                    <w:numId w:val="7"/>
                  </w:numPr>
                  <w:spacing w:line="360" w:lineRule="auto"/>
                  <w:rPr>
                    <w:rFonts w:ascii="Arial" w:hAnsi="Arial" w:cs="Arial"/>
                    <w:sz w:val="24"/>
                    <w:szCs w:val="24"/>
                  </w:rPr>
                </w:pPr>
                <w:r w:rsidRPr="00385E47">
                  <w:rPr>
                    <w:rFonts w:ascii="Arial" w:hAnsi="Arial" w:cs="Arial"/>
                    <w:sz w:val="24"/>
                    <w:szCs w:val="24"/>
                  </w:rPr>
                  <w:t>Challenge oneself</w:t>
                </w:r>
              </w:p>
              <w:p w14:paraId="297411C9" w14:textId="77777777" w:rsidR="009C6B9F" w:rsidRPr="00385E47" w:rsidRDefault="009C6B9F" w:rsidP="00385E47">
                <w:pPr>
                  <w:pStyle w:val="ListParagraph"/>
                  <w:numPr>
                    <w:ilvl w:val="0"/>
                    <w:numId w:val="7"/>
                  </w:numPr>
                  <w:spacing w:line="360" w:lineRule="auto"/>
                  <w:rPr>
                    <w:rFonts w:ascii="Arial" w:hAnsi="Arial" w:cs="Arial"/>
                    <w:sz w:val="24"/>
                    <w:szCs w:val="24"/>
                  </w:rPr>
                </w:pPr>
                <w:r w:rsidRPr="00385E47">
                  <w:rPr>
                    <w:rFonts w:ascii="Arial" w:hAnsi="Arial" w:cs="Arial"/>
                    <w:sz w:val="24"/>
                    <w:szCs w:val="24"/>
                  </w:rPr>
                  <w:t xml:space="preserve">Avoid unhealthy habits </w:t>
                </w:r>
              </w:p>
              <w:p w14:paraId="17502EFC" w14:textId="77777777" w:rsidR="009C6B9F" w:rsidRPr="00385E47" w:rsidRDefault="009C6B9F" w:rsidP="00385E47">
                <w:pPr>
                  <w:pStyle w:val="ListParagraph"/>
                  <w:numPr>
                    <w:ilvl w:val="0"/>
                    <w:numId w:val="7"/>
                  </w:numPr>
                  <w:spacing w:line="360" w:lineRule="auto"/>
                  <w:rPr>
                    <w:rFonts w:ascii="Arial" w:hAnsi="Arial" w:cs="Arial"/>
                    <w:sz w:val="24"/>
                    <w:szCs w:val="24"/>
                  </w:rPr>
                </w:pPr>
                <w:r w:rsidRPr="00385E47">
                  <w:rPr>
                    <w:rFonts w:ascii="Arial" w:hAnsi="Arial" w:cs="Arial"/>
                    <w:sz w:val="24"/>
                    <w:szCs w:val="24"/>
                  </w:rPr>
                  <w:t xml:space="preserve">Try to be more positive </w:t>
                </w:r>
              </w:p>
              <w:p w14:paraId="01C740AD" w14:textId="27F396E9" w:rsidR="009C6B9F" w:rsidRPr="00385E47" w:rsidRDefault="009C6B9F" w:rsidP="00385E47">
                <w:pPr>
                  <w:pStyle w:val="ListParagraph"/>
                  <w:numPr>
                    <w:ilvl w:val="0"/>
                    <w:numId w:val="7"/>
                  </w:numPr>
                  <w:spacing w:line="360" w:lineRule="auto"/>
                  <w:rPr>
                    <w:rFonts w:ascii="Arial" w:hAnsi="Arial" w:cs="Arial"/>
                    <w:sz w:val="24"/>
                    <w:szCs w:val="24"/>
                  </w:rPr>
                </w:pPr>
                <w:r w:rsidRPr="00385E47">
                  <w:rPr>
                    <w:rFonts w:ascii="Arial" w:hAnsi="Arial" w:cs="Arial"/>
                    <w:sz w:val="24"/>
                    <w:szCs w:val="24"/>
                  </w:rPr>
                  <w:t xml:space="preserve">Accept things that </w:t>
                </w:r>
                <w:proofErr w:type="spellStart"/>
                <w:r w:rsidRPr="00385E47">
                  <w:rPr>
                    <w:rFonts w:ascii="Arial" w:hAnsi="Arial" w:cs="Arial"/>
                    <w:sz w:val="24"/>
                    <w:szCs w:val="24"/>
                  </w:rPr>
                  <w:t>can not</w:t>
                </w:r>
                <w:proofErr w:type="spellEnd"/>
                <w:r w:rsidRPr="00385E47">
                  <w:rPr>
                    <w:rFonts w:ascii="Arial" w:hAnsi="Arial" w:cs="Arial"/>
                    <w:sz w:val="24"/>
                    <w:szCs w:val="24"/>
                  </w:rPr>
                  <w:t xml:space="preserve"> be changed</w:t>
                </w:r>
              </w:p>
            </w:tc>
          </w:tr>
        </w:tbl>
        <w:p w14:paraId="69A41BE4" w14:textId="77777777" w:rsidR="001B3724" w:rsidRPr="00385E47" w:rsidRDefault="001B3724" w:rsidP="00385E47">
          <w:pPr>
            <w:spacing w:line="360" w:lineRule="auto"/>
            <w:rPr>
              <w:rFonts w:ascii="Arial" w:hAnsi="Arial" w:cs="Arial"/>
              <w:sz w:val="24"/>
              <w:szCs w:val="24"/>
            </w:rPr>
          </w:pPr>
        </w:p>
        <w:p w14:paraId="5AF3DA1F" w14:textId="77777777" w:rsidR="001B3724" w:rsidRPr="00385E47" w:rsidRDefault="001B3724" w:rsidP="00385E47">
          <w:pPr>
            <w:spacing w:line="360" w:lineRule="auto"/>
            <w:rPr>
              <w:rFonts w:ascii="Arial" w:hAnsi="Arial" w:cs="Arial"/>
              <w:sz w:val="24"/>
              <w:szCs w:val="24"/>
            </w:rPr>
          </w:pPr>
        </w:p>
        <w:p w14:paraId="45A85DC5" w14:textId="67221EE3" w:rsidR="003527E8" w:rsidRPr="00385E47" w:rsidRDefault="003527E8" w:rsidP="00385E47">
          <w:pPr>
            <w:spacing w:line="360" w:lineRule="auto"/>
            <w:rPr>
              <w:rFonts w:ascii="Arial" w:hAnsi="Arial" w:cs="Arial"/>
              <w:sz w:val="24"/>
              <w:szCs w:val="24"/>
            </w:rPr>
          </w:pPr>
        </w:p>
        <w:p w14:paraId="2307DFE1" w14:textId="77777777" w:rsidR="003527E8" w:rsidRPr="00385E47" w:rsidRDefault="003527E8" w:rsidP="00385E47">
          <w:pPr>
            <w:spacing w:line="360" w:lineRule="auto"/>
            <w:rPr>
              <w:rFonts w:ascii="Arial" w:hAnsi="Arial" w:cs="Arial"/>
              <w:sz w:val="24"/>
              <w:szCs w:val="24"/>
            </w:rPr>
          </w:pPr>
        </w:p>
        <w:p w14:paraId="37E0EACB" w14:textId="77777777" w:rsidR="007D286D" w:rsidRPr="00385E47" w:rsidRDefault="007D286D" w:rsidP="00385E47">
          <w:pPr>
            <w:spacing w:line="360" w:lineRule="auto"/>
            <w:rPr>
              <w:rFonts w:ascii="Arial" w:hAnsi="Arial" w:cs="Arial"/>
              <w:sz w:val="24"/>
              <w:szCs w:val="24"/>
            </w:rPr>
          </w:pPr>
        </w:p>
        <w:p w14:paraId="180143CE" w14:textId="77777777" w:rsidR="007D286D" w:rsidRPr="00385E47" w:rsidRDefault="007D286D" w:rsidP="00385E47">
          <w:pPr>
            <w:pStyle w:val="Heading3"/>
            <w:spacing w:line="360" w:lineRule="auto"/>
            <w:rPr>
              <w:rFonts w:ascii="Arial" w:hAnsi="Arial" w:cs="Arial"/>
            </w:rPr>
          </w:pPr>
        </w:p>
        <w:p w14:paraId="5E56B66D" w14:textId="4701095D" w:rsidR="005D018A" w:rsidRPr="00385E47" w:rsidRDefault="005D018A" w:rsidP="00385E47">
          <w:pPr>
            <w:pStyle w:val="Heading3"/>
            <w:spacing w:line="360" w:lineRule="auto"/>
            <w:rPr>
              <w:rFonts w:ascii="Arial" w:hAnsi="Arial" w:cs="Arial"/>
            </w:rPr>
          </w:pPr>
        </w:p>
        <w:p w14:paraId="606145DD" w14:textId="77777777" w:rsidR="00323421" w:rsidRPr="00385E47" w:rsidRDefault="00323421" w:rsidP="00385E47">
          <w:pPr>
            <w:pStyle w:val="Heading1"/>
            <w:spacing w:line="360" w:lineRule="auto"/>
            <w:rPr>
              <w:rFonts w:ascii="Arial" w:hAnsi="Arial" w:cs="Arial"/>
              <w:sz w:val="24"/>
              <w:szCs w:val="24"/>
            </w:rPr>
          </w:pPr>
        </w:p>
        <w:p w14:paraId="0EC20D53" w14:textId="77777777" w:rsidR="00323421" w:rsidRPr="00385E47" w:rsidRDefault="00323421" w:rsidP="00385E47">
          <w:pPr>
            <w:pStyle w:val="Heading1"/>
            <w:spacing w:line="360" w:lineRule="auto"/>
            <w:rPr>
              <w:rFonts w:ascii="Arial" w:hAnsi="Arial" w:cs="Arial"/>
              <w:sz w:val="24"/>
              <w:szCs w:val="24"/>
            </w:rPr>
          </w:pPr>
        </w:p>
        <w:p w14:paraId="4585DB0E" w14:textId="77777777" w:rsidR="00323421" w:rsidRPr="00385E47" w:rsidRDefault="00323421" w:rsidP="00385E47">
          <w:pPr>
            <w:pStyle w:val="Heading1"/>
            <w:spacing w:line="360" w:lineRule="auto"/>
            <w:rPr>
              <w:rFonts w:ascii="Arial" w:hAnsi="Arial" w:cs="Arial"/>
              <w:sz w:val="24"/>
              <w:szCs w:val="24"/>
            </w:rPr>
          </w:pPr>
        </w:p>
        <w:p w14:paraId="3B3180E0" w14:textId="77777777" w:rsidR="00323421" w:rsidRPr="00385E47" w:rsidRDefault="00323421" w:rsidP="00385E47">
          <w:pPr>
            <w:pStyle w:val="Heading1"/>
            <w:spacing w:line="360" w:lineRule="auto"/>
            <w:rPr>
              <w:rFonts w:ascii="Arial" w:hAnsi="Arial" w:cs="Arial"/>
              <w:sz w:val="24"/>
              <w:szCs w:val="24"/>
            </w:rPr>
          </w:pPr>
        </w:p>
        <w:p w14:paraId="7529F494" w14:textId="77777777" w:rsidR="00323421" w:rsidRPr="00385E47" w:rsidRDefault="00323421" w:rsidP="00385E47">
          <w:pPr>
            <w:pStyle w:val="Heading1"/>
            <w:spacing w:line="360" w:lineRule="auto"/>
            <w:rPr>
              <w:rFonts w:ascii="Arial" w:hAnsi="Arial" w:cs="Arial"/>
              <w:sz w:val="24"/>
              <w:szCs w:val="24"/>
            </w:rPr>
          </w:pPr>
        </w:p>
        <w:p w14:paraId="6598BE7C" w14:textId="77777777" w:rsidR="00323421" w:rsidRPr="00385E47" w:rsidRDefault="00323421" w:rsidP="00385E47">
          <w:pPr>
            <w:pStyle w:val="Heading1"/>
            <w:spacing w:line="360" w:lineRule="auto"/>
            <w:rPr>
              <w:rFonts w:ascii="Arial" w:hAnsi="Arial" w:cs="Arial"/>
              <w:sz w:val="24"/>
              <w:szCs w:val="24"/>
            </w:rPr>
          </w:pPr>
        </w:p>
        <w:p w14:paraId="2FD08A77" w14:textId="77777777" w:rsidR="00323421" w:rsidRPr="00385E47" w:rsidRDefault="00323421" w:rsidP="00385E47">
          <w:pPr>
            <w:pStyle w:val="Heading1"/>
            <w:spacing w:line="360" w:lineRule="auto"/>
            <w:rPr>
              <w:rFonts w:ascii="Arial" w:hAnsi="Arial" w:cs="Arial"/>
              <w:sz w:val="24"/>
              <w:szCs w:val="24"/>
            </w:rPr>
          </w:pPr>
        </w:p>
        <w:p w14:paraId="6E5CD4E3" w14:textId="77777777" w:rsidR="00323421" w:rsidRPr="00385E47" w:rsidRDefault="00323421" w:rsidP="00385E47">
          <w:pPr>
            <w:pStyle w:val="Heading1"/>
            <w:spacing w:line="360" w:lineRule="auto"/>
            <w:rPr>
              <w:rFonts w:ascii="Arial" w:hAnsi="Arial" w:cs="Arial"/>
              <w:sz w:val="24"/>
              <w:szCs w:val="24"/>
            </w:rPr>
          </w:pPr>
        </w:p>
        <w:p w14:paraId="7A600A9D" w14:textId="77777777" w:rsidR="00323421" w:rsidRPr="00385E47" w:rsidRDefault="00323421" w:rsidP="00385E47">
          <w:pPr>
            <w:pStyle w:val="Heading1"/>
            <w:spacing w:line="360" w:lineRule="auto"/>
            <w:rPr>
              <w:rFonts w:ascii="Arial" w:hAnsi="Arial" w:cs="Arial"/>
              <w:sz w:val="24"/>
              <w:szCs w:val="24"/>
            </w:rPr>
          </w:pPr>
        </w:p>
        <w:p w14:paraId="51841681" w14:textId="77777777" w:rsidR="00E32BF1" w:rsidRPr="00385E47" w:rsidRDefault="00E32BF1" w:rsidP="00385E47">
          <w:pPr>
            <w:spacing w:line="360" w:lineRule="auto"/>
            <w:rPr>
              <w:rFonts w:ascii="Arial" w:hAnsi="Arial" w:cs="Arial"/>
              <w:sz w:val="24"/>
              <w:szCs w:val="24"/>
            </w:rPr>
          </w:pPr>
        </w:p>
        <w:p w14:paraId="53603B3D" w14:textId="77777777" w:rsidR="00E32BF1" w:rsidRPr="00385E47" w:rsidRDefault="00E32BF1" w:rsidP="00385E47">
          <w:pPr>
            <w:spacing w:line="360" w:lineRule="auto"/>
            <w:rPr>
              <w:rFonts w:ascii="Arial" w:hAnsi="Arial" w:cs="Arial"/>
              <w:sz w:val="24"/>
              <w:szCs w:val="24"/>
            </w:rPr>
          </w:pPr>
        </w:p>
        <w:p w14:paraId="2DCD6DFA" w14:textId="77777777" w:rsidR="00E32BF1" w:rsidRPr="00385E47" w:rsidRDefault="00E32BF1" w:rsidP="00385E47">
          <w:pPr>
            <w:spacing w:line="360" w:lineRule="auto"/>
            <w:rPr>
              <w:rFonts w:ascii="Arial" w:hAnsi="Arial" w:cs="Arial"/>
              <w:sz w:val="24"/>
              <w:szCs w:val="24"/>
            </w:rPr>
          </w:pPr>
        </w:p>
        <w:p w14:paraId="3D00C8FE" w14:textId="77777777" w:rsidR="00E32BF1" w:rsidRPr="00385E47" w:rsidRDefault="00E32BF1" w:rsidP="00385E47">
          <w:pPr>
            <w:spacing w:line="360" w:lineRule="auto"/>
            <w:rPr>
              <w:rFonts w:ascii="Arial" w:hAnsi="Arial" w:cs="Arial"/>
              <w:sz w:val="24"/>
              <w:szCs w:val="24"/>
            </w:rPr>
          </w:pPr>
        </w:p>
        <w:p w14:paraId="622B8273" w14:textId="77777777" w:rsidR="00E32BF1" w:rsidRPr="00385E47" w:rsidRDefault="00E32BF1" w:rsidP="00385E47">
          <w:pPr>
            <w:spacing w:line="360" w:lineRule="auto"/>
            <w:rPr>
              <w:rFonts w:ascii="Arial" w:hAnsi="Arial" w:cs="Arial"/>
              <w:sz w:val="24"/>
              <w:szCs w:val="24"/>
            </w:rPr>
          </w:pPr>
        </w:p>
        <w:p w14:paraId="31EBFCDF" w14:textId="4634975E" w:rsidR="00AA2A91" w:rsidRPr="00385E47" w:rsidRDefault="00AA2A91" w:rsidP="00385E47">
          <w:pPr>
            <w:pStyle w:val="Heading1"/>
            <w:spacing w:line="360" w:lineRule="auto"/>
            <w:rPr>
              <w:rFonts w:ascii="Arial" w:hAnsi="Arial" w:cs="Arial"/>
              <w:sz w:val="24"/>
              <w:szCs w:val="24"/>
            </w:rPr>
          </w:pPr>
          <w:bookmarkStart w:id="14" w:name="_Toc18064878"/>
          <w:r w:rsidRPr="00385E47">
            <w:rPr>
              <w:rFonts w:ascii="Arial" w:hAnsi="Arial" w:cs="Arial"/>
              <w:sz w:val="24"/>
              <w:szCs w:val="24"/>
            </w:rPr>
            <w:lastRenderedPageBreak/>
            <w:t>Conclusion</w:t>
          </w:r>
          <w:bookmarkEnd w:id="14"/>
          <w:r w:rsidR="00D854A5" w:rsidRPr="00385E47">
            <w:rPr>
              <w:rFonts w:ascii="Arial" w:hAnsi="Arial" w:cs="Arial"/>
              <w:sz w:val="24"/>
              <w:szCs w:val="24"/>
            </w:rPr>
            <w:t xml:space="preserve"> </w:t>
          </w:r>
        </w:p>
        <w:p w14:paraId="6A9FBFE5" w14:textId="0D91B0BA" w:rsidR="004028EA" w:rsidRPr="00385E47" w:rsidRDefault="004028EA" w:rsidP="00385E47">
          <w:pPr>
            <w:spacing w:line="360" w:lineRule="auto"/>
            <w:rPr>
              <w:rFonts w:ascii="Arial" w:hAnsi="Arial" w:cs="Arial"/>
              <w:sz w:val="24"/>
              <w:szCs w:val="24"/>
            </w:rPr>
          </w:pPr>
        </w:p>
        <w:p w14:paraId="6AD54D7D" w14:textId="77777777" w:rsidR="00BF2E55" w:rsidRPr="00385E47" w:rsidRDefault="004028EA" w:rsidP="00385E47">
          <w:pPr>
            <w:spacing w:before="240" w:line="360" w:lineRule="auto"/>
            <w:rPr>
              <w:rFonts w:ascii="Arial" w:hAnsi="Arial" w:cs="Arial"/>
              <w:color w:val="000000"/>
              <w:sz w:val="24"/>
              <w:szCs w:val="24"/>
            </w:rPr>
          </w:pPr>
          <w:r w:rsidRPr="00385E47">
            <w:rPr>
              <w:rFonts w:ascii="Arial" w:hAnsi="Arial" w:cs="Arial"/>
              <w:sz w:val="24"/>
              <w:szCs w:val="24"/>
            </w:rPr>
            <w:t xml:space="preserve">This report found that </w:t>
          </w:r>
          <w:r w:rsidR="00D005ED" w:rsidRPr="00385E47">
            <w:rPr>
              <w:rFonts w:ascii="Arial" w:hAnsi="Arial" w:cs="Arial"/>
              <w:sz w:val="24"/>
              <w:szCs w:val="24"/>
            </w:rPr>
            <w:t>if organisations want employees that perform to a high level, the organisation needs to motivate (Bancroft, 2017) and engage all individuals that work for them (</w:t>
          </w:r>
          <w:r w:rsidR="00D005ED" w:rsidRPr="00385E47">
            <w:rPr>
              <w:rFonts w:ascii="Arial" w:hAnsi="Arial" w:cs="Arial"/>
              <w:color w:val="000000"/>
              <w:sz w:val="24"/>
              <w:szCs w:val="24"/>
            </w:rPr>
            <w:t xml:space="preserve">Bryne 2015). </w:t>
          </w:r>
          <w:r w:rsidR="00BF2E55" w:rsidRPr="00385E47">
            <w:rPr>
              <w:rFonts w:ascii="Arial" w:hAnsi="Arial" w:cs="Arial"/>
              <w:color w:val="000000"/>
              <w:sz w:val="24"/>
              <w:szCs w:val="24"/>
            </w:rPr>
            <w:t>Suciu et el, (2013) suggested that organisations needed to reward employees in order for them to be motivated but according to Lauby (2005) organisation only need to give employees the opportunity to meet their needs suggested in Maslow’s Hierarchy.</w:t>
          </w:r>
        </w:p>
        <w:p w14:paraId="78BD086B" w14:textId="77777777" w:rsidR="00BF2E55" w:rsidRPr="00385E47" w:rsidRDefault="00BF2E55" w:rsidP="00385E47">
          <w:pPr>
            <w:spacing w:before="240" w:line="360" w:lineRule="auto"/>
            <w:rPr>
              <w:rFonts w:ascii="Arial" w:hAnsi="Arial" w:cs="Arial"/>
              <w:color w:val="000000"/>
              <w:sz w:val="24"/>
              <w:szCs w:val="24"/>
            </w:rPr>
          </w:pPr>
        </w:p>
        <w:p w14:paraId="29357EB4" w14:textId="00A75E16" w:rsidR="004028EA" w:rsidRPr="00385E47" w:rsidRDefault="00BF2E55" w:rsidP="00385E47">
          <w:pPr>
            <w:spacing w:before="240" w:line="360" w:lineRule="auto"/>
            <w:rPr>
              <w:rFonts w:ascii="Arial" w:hAnsi="Arial" w:cs="Arial"/>
              <w:color w:val="000000"/>
              <w:sz w:val="24"/>
              <w:szCs w:val="24"/>
            </w:rPr>
          </w:pPr>
          <w:r w:rsidRPr="00385E47">
            <w:rPr>
              <w:rFonts w:ascii="Arial" w:hAnsi="Arial" w:cs="Arial"/>
              <w:color w:val="000000"/>
              <w:sz w:val="24"/>
              <w:szCs w:val="24"/>
            </w:rPr>
            <w:t>Bryne (2015) suggested that engaged employees will have an increased level of productivity</w:t>
          </w:r>
          <w:r w:rsidR="004A4849" w:rsidRPr="00385E47">
            <w:rPr>
              <w:rFonts w:ascii="Arial" w:hAnsi="Arial" w:cs="Arial"/>
              <w:color w:val="000000"/>
              <w:sz w:val="24"/>
              <w:szCs w:val="24"/>
            </w:rPr>
            <w:t xml:space="preserve"> and be more loyal to the organisatio</w:t>
          </w:r>
          <w:r w:rsidR="001050AA" w:rsidRPr="00385E47">
            <w:rPr>
              <w:rFonts w:ascii="Arial" w:hAnsi="Arial" w:cs="Arial"/>
              <w:color w:val="000000"/>
              <w:sz w:val="24"/>
              <w:szCs w:val="24"/>
            </w:rPr>
            <w:t>n. The development of employees is a major factor i</w:t>
          </w:r>
          <w:r w:rsidR="00324CF0" w:rsidRPr="00385E47">
            <w:rPr>
              <w:rFonts w:ascii="Arial" w:hAnsi="Arial" w:cs="Arial"/>
              <w:color w:val="000000"/>
              <w:sz w:val="24"/>
              <w:szCs w:val="24"/>
            </w:rPr>
            <w:t>n</w:t>
          </w:r>
          <w:r w:rsidR="001050AA" w:rsidRPr="00385E47">
            <w:rPr>
              <w:rFonts w:ascii="Arial" w:hAnsi="Arial" w:cs="Arial"/>
              <w:color w:val="000000"/>
              <w:sz w:val="24"/>
              <w:szCs w:val="24"/>
            </w:rPr>
            <w:t xml:space="preserve"> this as investing </w:t>
          </w:r>
          <w:r w:rsidR="00324CF0" w:rsidRPr="00385E47">
            <w:rPr>
              <w:rFonts w:ascii="Arial" w:hAnsi="Arial" w:cs="Arial"/>
              <w:color w:val="000000"/>
              <w:sz w:val="24"/>
              <w:szCs w:val="24"/>
            </w:rPr>
            <w:t xml:space="preserve">in the future of employees will inspire them to be committed to </w:t>
          </w:r>
          <w:r w:rsidR="00566C17" w:rsidRPr="00385E47">
            <w:rPr>
              <w:rFonts w:ascii="Arial" w:hAnsi="Arial" w:cs="Arial"/>
              <w:color w:val="000000"/>
              <w:sz w:val="24"/>
              <w:szCs w:val="24"/>
            </w:rPr>
            <w:t>furthering</w:t>
          </w:r>
          <w:r w:rsidR="00324CF0" w:rsidRPr="00385E47">
            <w:rPr>
              <w:rFonts w:ascii="Arial" w:hAnsi="Arial" w:cs="Arial"/>
              <w:color w:val="000000"/>
              <w:sz w:val="24"/>
              <w:szCs w:val="24"/>
            </w:rPr>
            <w:t xml:space="preserve"> the goals of the organisation (Remo, 2012).</w:t>
          </w:r>
        </w:p>
        <w:p w14:paraId="77F09C48" w14:textId="04208DBA" w:rsidR="00324CF0" w:rsidRPr="00385E47" w:rsidRDefault="00324CF0" w:rsidP="00385E47">
          <w:pPr>
            <w:spacing w:before="240" w:line="360" w:lineRule="auto"/>
            <w:rPr>
              <w:rFonts w:ascii="Arial" w:hAnsi="Arial" w:cs="Arial"/>
              <w:color w:val="000000"/>
              <w:sz w:val="24"/>
              <w:szCs w:val="24"/>
            </w:rPr>
          </w:pPr>
        </w:p>
        <w:p w14:paraId="2BF72E95" w14:textId="5CE4B9D1" w:rsidR="00324CF0" w:rsidRPr="00385E47" w:rsidRDefault="00324CF0" w:rsidP="00385E47">
          <w:pPr>
            <w:spacing w:before="240" w:line="360" w:lineRule="auto"/>
            <w:rPr>
              <w:rFonts w:ascii="Arial" w:hAnsi="Arial" w:cs="Arial"/>
              <w:color w:val="000000"/>
              <w:sz w:val="24"/>
              <w:szCs w:val="24"/>
            </w:rPr>
          </w:pPr>
          <w:r w:rsidRPr="00385E47">
            <w:rPr>
              <w:rFonts w:ascii="Arial" w:hAnsi="Arial" w:cs="Arial"/>
              <w:color w:val="000000"/>
              <w:sz w:val="24"/>
              <w:szCs w:val="24"/>
            </w:rPr>
            <w:t xml:space="preserve">This report found that as suggested by CIPD, (2018) the old style of a yearly performance appraisal can be detrimental to the individual and the organisation as any issues may only be raised once a year. Armstrong cited by Hearn (2017) suggests that using a continuous cycle of performance management can be more beneficial </w:t>
          </w:r>
          <w:r w:rsidR="00F15A07" w:rsidRPr="00385E47">
            <w:rPr>
              <w:rFonts w:ascii="Arial" w:hAnsi="Arial" w:cs="Arial"/>
              <w:color w:val="000000"/>
              <w:sz w:val="24"/>
              <w:szCs w:val="24"/>
            </w:rPr>
            <w:t xml:space="preserve">as issues can be addressed if and when the arise. Continuous performance management is better for all </w:t>
          </w:r>
          <w:r w:rsidR="00566C17" w:rsidRPr="00385E47">
            <w:rPr>
              <w:rFonts w:ascii="Arial" w:hAnsi="Arial" w:cs="Arial"/>
              <w:color w:val="000000"/>
              <w:sz w:val="24"/>
              <w:szCs w:val="24"/>
            </w:rPr>
            <w:t>concerned</w:t>
          </w:r>
          <w:r w:rsidR="00F15A07" w:rsidRPr="00385E47">
            <w:rPr>
              <w:rFonts w:ascii="Arial" w:hAnsi="Arial" w:cs="Arial"/>
              <w:color w:val="000000"/>
              <w:sz w:val="24"/>
              <w:szCs w:val="24"/>
            </w:rPr>
            <w:t xml:space="preserve"> as organisations are able to set goals and ensure that employees understand what is expected of them. </w:t>
          </w:r>
        </w:p>
        <w:p w14:paraId="7D3E3CAC" w14:textId="57AA81E7" w:rsidR="00F15A07" w:rsidRPr="00385E47" w:rsidRDefault="00F15A07" w:rsidP="00385E47">
          <w:pPr>
            <w:spacing w:before="240" w:line="360" w:lineRule="auto"/>
            <w:rPr>
              <w:rFonts w:ascii="Arial" w:hAnsi="Arial" w:cs="Arial"/>
              <w:color w:val="000000"/>
              <w:sz w:val="24"/>
              <w:szCs w:val="24"/>
            </w:rPr>
          </w:pPr>
        </w:p>
        <w:p w14:paraId="434658A7" w14:textId="5A279F01" w:rsidR="00F15A07" w:rsidRPr="00385E47" w:rsidRDefault="00F15A07" w:rsidP="00385E47">
          <w:pPr>
            <w:spacing w:before="240" w:line="360" w:lineRule="auto"/>
            <w:rPr>
              <w:rFonts w:ascii="Arial" w:hAnsi="Arial" w:cs="Arial"/>
              <w:sz w:val="24"/>
              <w:szCs w:val="24"/>
            </w:rPr>
          </w:pPr>
          <w:r w:rsidRPr="00385E47">
            <w:rPr>
              <w:rFonts w:ascii="Arial" w:hAnsi="Arial" w:cs="Arial"/>
              <w:color w:val="000000"/>
              <w:sz w:val="24"/>
              <w:szCs w:val="24"/>
            </w:rPr>
            <w:t xml:space="preserve">This report found that Personal Development Plans are a great way for individuals and the organisation to keep track the objectives the employee wishes to achieve, the plan can be used for many different goals, professionally or personally (Heery &amp; Noon 2008). </w:t>
          </w:r>
        </w:p>
        <w:p w14:paraId="4550CFBA" w14:textId="77777777" w:rsidR="00AA2A91" w:rsidRPr="00385E47" w:rsidRDefault="00AA2A91" w:rsidP="00385E47">
          <w:pPr>
            <w:spacing w:line="360" w:lineRule="auto"/>
            <w:rPr>
              <w:rFonts w:ascii="Arial" w:hAnsi="Arial" w:cs="Arial"/>
              <w:sz w:val="24"/>
              <w:szCs w:val="24"/>
            </w:rPr>
          </w:pPr>
        </w:p>
        <w:p w14:paraId="483DEECF" w14:textId="77777777" w:rsidR="00AA2A91" w:rsidRPr="00385E47" w:rsidRDefault="00AA2A91" w:rsidP="00385E47">
          <w:pPr>
            <w:spacing w:line="360" w:lineRule="auto"/>
            <w:rPr>
              <w:rFonts w:ascii="Arial" w:hAnsi="Arial" w:cs="Arial"/>
              <w:sz w:val="24"/>
              <w:szCs w:val="24"/>
            </w:rPr>
          </w:pPr>
        </w:p>
        <w:p w14:paraId="4314BF1F" w14:textId="19931127" w:rsidR="00AA2A91" w:rsidRPr="00385E47" w:rsidRDefault="00AA2A91" w:rsidP="00385E47">
          <w:pPr>
            <w:pStyle w:val="Heading1"/>
            <w:spacing w:line="360" w:lineRule="auto"/>
            <w:rPr>
              <w:rFonts w:ascii="Arial" w:hAnsi="Arial" w:cs="Arial"/>
              <w:sz w:val="24"/>
              <w:szCs w:val="24"/>
            </w:rPr>
          </w:pPr>
          <w:bookmarkStart w:id="15" w:name="_Toc18064879"/>
          <w:r w:rsidRPr="00385E47">
            <w:rPr>
              <w:rFonts w:ascii="Arial" w:hAnsi="Arial" w:cs="Arial"/>
              <w:sz w:val="24"/>
              <w:szCs w:val="24"/>
            </w:rPr>
            <w:lastRenderedPageBreak/>
            <w:t>Bibliography</w:t>
          </w:r>
          <w:bookmarkEnd w:id="15"/>
        </w:p>
        <w:p w14:paraId="3A05CCF3" w14:textId="0B946092" w:rsidR="0034157D" w:rsidRPr="00385E47" w:rsidRDefault="0034157D" w:rsidP="00385E47">
          <w:pPr>
            <w:spacing w:line="360" w:lineRule="auto"/>
            <w:rPr>
              <w:rFonts w:ascii="Arial" w:hAnsi="Arial" w:cs="Arial"/>
              <w:sz w:val="24"/>
              <w:szCs w:val="24"/>
            </w:rPr>
          </w:pPr>
        </w:p>
        <w:p w14:paraId="56496FCB" w14:textId="1B599047" w:rsidR="0034157D" w:rsidRPr="00385E47" w:rsidRDefault="0034157D" w:rsidP="00385E47">
          <w:pPr>
            <w:spacing w:line="360" w:lineRule="auto"/>
            <w:rPr>
              <w:rFonts w:ascii="Arial" w:hAnsi="Arial" w:cs="Arial"/>
              <w:sz w:val="24"/>
              <w:szCs w:val="24"/>
            </w:rPr>
          </w:pPr>
          <w:r w:rsidRPr="00385E47">
            <w:rPr>
              <w:rFonts w:ascii="Arial" w:hAnsi="Arial" w:cs="Arial"/>
              <w:sz w:val="24"/>
              <w:szCs w:val="24"/>
            </w:rPr>
            <w:t xml:space="preserve">Agarwal, A. (2011) ‘Models and Theories of Performance Management System’ [Online] Available at: </w:t>
          </w:r>
          <w:hyperlink r:id="rId12" w:history="1">
            <w:r w:rsidRPr="00385E47">
              <w:rPr>
                <w:rStyle w:val="Hyperlink"/>
                <w:rFonts w:ascii="Arial" w:hAnsi="Arial" w:cs="Arial"/>
                <w:sz w:val="24"/>
                <w:szCs w:val="24"/>
              </w:rPr>
              <w:t>https://www.projectguru.in/publications/models-and-theories-of-performance-management-system/</w:t>
            </w:r>
          </w:hyperlink>
          <w:r w:rsidRPr="00385E47">
            <w:rPr>
              <w:rFonts w:ascii="Arial" w:hAnsi="Arial" w:cs="Arial"/>
              <w:sz w:val="24"/>
              <w:szCs w:val="24"/>
            </w:rPr>
            <w:t xml:space="preserve">. (Accessed 15/08/2019). </w:t>
          </w:r>
        </w:p>
        <w:p w14:paraId="5600B0DC" w14:textId="738DC32F" w:rsidR="002E78C3" w:rsidRPr="00385E47" w:rsidRDefault="002E78C3" w:rsidP="00385E47">
          <w:pPr>
            <w:spacing w:line="360" w:lineRule="auto"/>
            <w:rPr>
              <w:rFonts w:ascii="Arial" w:hAnsi="Arial" w:cs="Arial"/>
              <w:sz w:val="24"/>
              <w:szCs w:val="24"/>
            </w:rPr>
          </w:pPr>
        </w:p>
        <w:p w14:paraId="2085C50F" w14:textId="1219E378" w:rsidR="002E78C3" w:rsidRPr="00385E47" w:rsidRDefault="002E78C3" w:rsidP="00385E47">
          <w:pPr>
            <w:spacing w:line="360" w:lineRule="auto"/>
            <w:rPr>
              <w:rFonts w:ascii="Arial" w:hAnsi="Arial" w:cs="Arial"/>
              <w:sz w:val="24"/>
              <w:szCs w:val="24"/>
            </w:rPr>
          </w:pPr>
          <w:r w:rsidRPr="00385E47">
            <w:rPr>
              <w:rFonts w:ascii="Arial" w:hAnsi="Arial" w:cs="Arial"/>
              <w:sz w:val="24"/>
              <w:szCs w:val="24"/>
            </w:rPr>
            <w:t xml:space="preserve">Akseli, S. (2017) ‘Seven Amazing Employee Engagement Examples’. </w:t>
          </w:r>
          <w:r w:rsidR="007D44B4" w:rsidRPr="00385E47">
            <w:rPr>
              <w:rFonts w:ascii="Arial" w:hAnsi="Arial" w:cs="Arial"/>
              <w:sz w:val="24"/>
              <w:szCs w:val="24"/>
            </w:rPr>
            <w:t xml:space="preserve">[Online] Available at: </w:t>
          </w:r>
          <w:hyperlink r:id="rId13" w:history="1">
            <w:r w:rsidR="007D44B4" w:rsidRPr="00385E47">
              <w:rPr>
                <w:rStyle w:val="Hyperlink"/>
                <w:rFonts w:ascii="Arial" w:hAnsi="Arial" w:cs="Arial"/>
                <w:sz w:val="24"/>
                <w:szCs w:val="24"/>
              </w:rPr>
              <w:t>https://blog.innoduel.com/amazing-employee-engagement-examples</w:t>
            </w:r>
          </w:hyperlink>
          <w:r w:rsidR="007D44B4" w:rsidRPr="00385E47">
            <w:rPr>
              <w:rFonts w:ascii="Arial" w:hAnsi="Arial" w:cs="Arial"/>
              <w:sz w:val="24"/>
              <w:szCs w:val="24"/>
            </w:rPr>
            <w:t>. (Accessed 20/08/2019).</w:t>
          </w:r>
        </w:p>
        <w:p w14:paraId="0DF4D37E" w14:textId="30980ECA" w:rsidR="004A11F6" w:rsidRPr="00385E47" w:rsidRDefault="00AE15EC" w:rsidP="00385E47">
          <w:pPr>
            <w:spacing w:line="360" w:lineRule="auto"/>
            <w:rPr>
              <w:rFonts w:ascii="Arial" w:hAnsi="Arial" w:cs="Arial"/>
              <w:sz w:val="24"/>
              <w:szCs w:val="24"/>
            </w:rPr>
          </w:pPr>
          <w:r w:rsidRPr="00385E47">
            <w:rPr>
              <w:rFonts w:ascii="Arial" w:hAnsi="Arial" w:cs="Arial"/>
              <w:sz w:val="24"/>
              <w:szCs w:val="24"/>
            </w:rPr>
            <w:t>Ball, B., (2019) ‘ A Summary of Motivation Theories’ [online]</w:t>
          </w:r>
          <w:r w:rsidR="00553236" w:rsidRPr="00385E47">
            <w:rPr>
              <w:rFonts w:ascii="Arial" w:hAnsi="Arial" w:cs="Arial"/>
              <w:sz w:val="24"/>
              <w:szCs w:val="24"/>
            </w:rPr>
            <w:t xml:space="preserve"> Available at</w:t>
          </w:r>
          <w:r w:rsidR="007D7A4A" w:rsidRPr="00385E47">
            <w:rPr>
              <w:rFonts w:ascii="Arial" w:hAnsi="Arial" w:cs="Arial"/>
              <w:sz w:val="24"/>
              <w:szCs w:val="24"/>
            </w:rPr>
            <w:t>:</w:t>
          </w:r>
          <w:r w:rsidRPr="00385E47">
            <w:rPr>
              <w:rFonts w:ascii="Arial" w:hAnsi="Arial" w:cs="Arial"/>
              <w:sz w:val="24"/>
              <w:szCs w:val="24"/>
            </w:rPr>
            <w:t xml:space="preserve"> </w:t>
          </w:r>
          <w:hyperlink r:id="rId14" w:history="1">
            <w:r w:rsidRPr="00385E47">
              <w:rPr>
                <w:rStyle w:val="Hyperlink"/>
                <w:rFonts w:ascii="Arial" w:hAnsi="Arial" w:cs="Arial"/>
                <w:color w:val="auto"/>
                <w:sz w:val="24"/>
                <w:szCs w:val="24"/>
              </w:rPr>
              <w:t>https://www.yourcoach.be/blog/wp-content/uploads/2012/03/A-summary-of-motivation-theories1.pdf</w:t>
            </w:r>
          </w:hyperlink>
          <w:r w:rsidR="00F650B7" w:rsidRPr="00385E47">
            <w:rPr>
              <w:rStyle w:val="Hyperlink"/>
              <w:rFonts w:ascii="Arial" w:hAnsi="Arial" w:cs="Arial"/>
              <w:color w:val="auto"/>
              <w:sz w:val="24"/>
              <w:szCs w:val="24"/>
            </w:rPr>
            <w:t xml:space="preserve"> . </w:t>
          </w:r>
          <w:r w:rsidRPr="00385E47">
            <w:rPr>
              <w:rFonts w:ascii="Arial" w:hAnsi="Arial" w:cs="Arial"/>
              <w:sz w:val="24"/>
              <w:szCs w:val="24"/>
            </w:rPr>
            <w:t xml:space="preserve"> (accessed 17/02/2019).</w:t>
          </w:r>
        </w:p>
        <w:p w14:paraId="042E9711" w14:textId="70EAC1A9" w:rsidR="00AE15EC" w:rsidRPr="00385E47" w:rsidRDefault="00AE15EC" w:rsidP="00385E47">
          <w:pPr>
            <w:spacing w:line="360" w:lineRule="auto"/>
            <w:rPr>
              <w:rFonts w:ascii="Arial" w:hAnsi="Arial" w:cs="Arial"/>
              <w:sz w:val="24"/>
              <w:szCs w:val="24"/>
            </w:rPr>
          </w:pPr>
        </w:p>
        <w:p w14:paraId="791463EE" w14:textId="1BCA609B" w:rsidR="003A2A1E" w:rsidRPr="00385E47" w:rsidRDefault="003A2A1E" w:rsidP="00385E47">
          <w:pPr>
            <w:spacing w:line="360" w:lineRule="auto"/>
            <w:rPr>
              <w:rFonts w:ascii="Arial" w:hAnsi="Arial" w:cs="Arial"/>
              <w:sz w:val="24"/>
              <w:szCs w:val="24"/>
            </w:rPr>
          </w:pPr>
          <w:r w:rsidRPr="00385E47">
            <w:rPr>
              <w:rFonts w:ascii="Arial" w:hAnsi="Arial" w:cs="Arial"/>
              <w:sz w:val="24"/>
              <w:szCs w:val="24"/>
            </w:rPr>
            <w:t>Bers</w:t>
          </w:r>
          <w:r w:rsidR="00ED2120" w:rsidRPr="00385E47">
            <w:rPr>
              <w:rFonts w:ascii="Arial" w:hAnsi="Arial" w:cs="Arial"/>
              <w:sz w:val="24"/>
              <w:szCs w:val="24"/>
            </w:rPr>
            <w:t xml:space="preserve">in, J. (2015) </w:t>
          </w:r>
          <w:r w:rsidR="00ED2120" w:rsidRPr="00385E47">
            <w:rPr>
              <w:rFonts w:ascii="Arial" w:hAnsi="Arial" w:cs="Arial"/>
              <w:sz w:val="24"/>
              <w:szCs w:val="24"/>
              <w:u w:val="single"/>
            </w:rPr>
            <w:t xml:space="preserve">Becoming </w:t>
          </w:r>
          <w:r w:rsidR="00C46245" w:rsidRPr="00385E47">
            <w:rPr>
              <w:rFonts w:ascii="Arial" w:hAnsi="Arial" w:cs="Arial"/>
              <w:sz w:val="24"/>
              <w:szCs w:val="24"/>
              <w:u w:val="single"/>
            </w:rPr>
            <w:t>Irresistible: A New Model for Employee Engagement</w:t>
          </w:r>
          <w:r w:rsidR="00C742E4" w:rsidRPr="00385E47">
            <w:rPr>
              <w:rFonts w:ascii="Arial" w:hAnsi="Arial" w:cs="Arial"/>
              <w:sz w:val="24"/>
              <w:szCs w:val="24"/>
              <w:u w:val="single"/>
            </w:rPr>
            <w:t>.</w:t>
          </w:r>
          <w:r w:rsidR="00C742E4" w:rsidRPr="00385E47">
            <w:rPr>
              <w:rFonts w:ascii="Arial" w:hAnsi="Arial" w:cs="Arial"/>
              <w:sz w:val="24"/>
              <w:szCs w:val="24"/>
            </w:rPr>
            <w:t xml:space="preserve"> Deloitte Review: issue 16.</w:t>
          </w:r>
        </w:p>
        <w:p w14:paraId="3DE8DA39" w14:textId="77777777" w:rsidR="00C742E4" w:rsidRPr="00385E47" w:rsidRDefault="00C742E4" w:rsidP="00385E47">
          <w:pPr>
            <w:spacing w:line="360" w:lineRule="auto"/>
            <w:rPr>
              <w:rFonts w:ascii="Arial" w:hAnsi="Arial" w:cs="Arial"/>
              <w:sz w:val="24"/>
              <w:szCs w:val="24"/>
            </w:rPr>
          </w:pPr>
        </w:p>
        <w:p w14:paraId="67DEDDEE" w14:textId="34F01A60" w:rsidR="00725888" w:rsidRPr="00385E47" w:rsidRDefault="00725888" w:rsidP="00385E47">
          <w:pPr>
            <w:spacing w:line="360" w:lineRule="auto"/>
            <w:rPr>
              <w:rFonts w:ascii="Arial" w:hAnsi="Arial" w:cs="Arial"/>
              <w:sz w:val="24"/>
              <w:szCs w:val="24"/>
            </w:rPr>
          </w:pPr>
          <w:r w:rsidRPr="00385E47">
            <w:rPr>
              <w:rFonts w:ascii="Arial" w:hAnsi="Arial" w:cs="Arial"/>
              <w:sz w:val="24"/>
              <w:szCs w:val="24"/>
            </w:rPr>
            <w:t xml:space="preserve">Bryne, </w:t>
          </w:r>
          <w:r w:rsidR="008A590B" w:rsidRPr="00385E47">
            <w:rPr>
              <w:rFonts w:ascii="Arial" w:hAnsi="Arial" w:cs="Arial"/>
              <w:sz w:val="24"/>
              <w:szCs w:val="24"/>
            </w:rPr>
            <w:t xml:space="preserve">Z, S. (2005) Understanding </w:t>
          </w:r>
          <w:r w:rsidR="007A71E2" w:rsidRPr="00385E47">
            <w:rPr>
              <w:rFonts w:ascii="Arial" w:hAnsi="Arial" w:cs="Arial"/>
              <w:sz w:val="24"/>
              <w:szCs w:val="24"/>
            </w:rPr>
            <w:t>Employee</w:t>
          </w:r>
          <w:r w:rsidR="00B11B33" w:rsidRPr="00385E47">
            <w:rPr>
              <w:rFonts w:ascii="Arial" w:hAnsi="Arial" w:cs="Arial"/>
              <w:sz w:val="24"/>
              <w:szCs w:val="24"/>
            </w:rPr>
            <w:t xml:space="preserve"> Engagement: Theory, Research and Practice</w:t>
          </w:r>
          <w:r w:rsidR="00743582" w:rsidRPr="00385E47">
            <w:rPr>
              <w:rFonts w:ascii="Arial" w:hAnsi="Arial" w:cs="Arial"/>
              <w:sz w:val="24"/>
              <w:szCs w:val="24"/>
            </w:rPr>
            <w:t>. New York: Rout</w:t>
          </w:r>
          <w:r w:rsidR="002045AE" w:rsidRPr="00385E47">
            <w:rPr>
              <w:rFonts w:ascii="Arial" w:hAnsi="Arial" w:cs="Arial"/>
              <w:sz w:val="24"/>
              <w:szCs w:val="24"/>
            </w:rPr>
            <w:t xml:space="preserve">ledge </w:t>
          </w:r>
        </w:p>
        <w:p w14:paraId="23487565" w14:textId="22421949" w:rsidR="00D85CE4" w:rsidRPr="00385E47" w:rsidRDefault="00D85CE4" w:rsidP="00385E47">
          <w:pPr>
            <w:spacing w:line="360" w:lineRule="auto"/>
            <w:rPr>
              <w:rFonts w:ascii="Arial" w:hAnsi="Arial" w:cs="Arial"/>
              <w:sz w:val="24"/>
              <w:szCs w:val="24"/>
            </w:rPr>
          </w:pPr>
          <w:r w:rsidRPr="00385E47">
            <w:rPr>
              <w:rFonts w:ascii="Arial" w:hAnsi="Arial" w:cs="Arial"/>
              <w:sz w:val="24"/>
              <w:szCs w:val="24"/>
            </w:rPr>
            <w:t>Caldwell</w:t>
          </w:r>
          <w:r w:rsidR="00427CCD" w:rsidRPr="00385E47">
            <w:rPr>
              <w:rFonts w:ascii="Arial" w:hAnsi="Arial" w:cs="Arial"/>
              <w:sz w:val="24"/>
              <w:szCs w:val="24"/>
            </w:rPr>
            <w:t>, C, M. (2000) Performance Management</w:t>
          </w:r>
          <w:r w:rsidR="00596ABA" w:rsidRPr="00385E47">
            <w:rPr>
              <w:rFonts w:ascii="Arial" w:hAnsi="Arial" w:cs="Arial"/>
              <w:sz w:val="24"/>
              <w:szCs w:val="24"/>
            </w:rPr>
            <w:t xml:space="preserve">. USA: </w:t>
          </w:r>
          <w:r w:rsidR="00FF36C4" w:rsidRPr="00385E47">
            <w:rPr>
              <w:rFonts w:ascii="Arial" w:hAnsi="Arial" w:cs="Arial"/>
              <w:sz w:val="24"/>
              <w:szCs w:val="24"/>
            </w:rPr>
            <w:t>American Management Association</w:t>
          </w:r>
          <w:r w:rsidR="00596ABA" w:rsidRPr="00385E47">
            <w:rPr>
              <w:rFonts w:ascii="Arial" w:hAnsi="Arial" w:cs="Arial"/>
              <w:sz w:val="24"/>
              <w:szCs w:val="24"/>
            </w:rPr>
            <w:t>.</w:t>
          </w:r>
        </w:p>
        <w:p w14:paraId="4103CBB1" w14:textId="77777777" w:rsidR="00662279" w:rsidRPr="00385E47" w:rsidRDefault="00596ABA" w:rsidP="00385E47">
          <w:pPr>
            <w:spacing w:line="360" w:lineRule="auto"/>
            <w:rPr>
              <w:rFonts w:ascii="Arial" w:hAnsi="Arial" w:cs="Arial"/>
              <w:sz w:val="24"/>
              <w:szCs w:val="24"/>
            </w:rPr>
          </w:pPr>
          <w:r w:rsidRPr="00385E47">
            <w:rPr>
              <w:rFonts w:ascii="Arial" w:hAnsi="Arial" w:cs="Arial"/>
              <w:sz w:val="24"/>
              <w:szCs w:val="24"/>
            </w:rPr>
            <w:t xml:space="preserve">CIPD (2018) </w:t>
          </w:r>
          <w:r w:rsidR="00332BEB" w:rsidRPr="00385E47">
            <w:rPr>
              <w:rFonts w:ascii="Arial" w:hAnsi="Arial" w:cs="Arial"/>
              <w:sz w:val="24"/>
              <w:szCs w:val="24"/>
            </w:rPr>
            <w:t>Performance Management: an Introduction</w:t>
          </w:r>
          <w:r w:rsidR="00BB7BE5" w:rsidRPr="00385E47">
            <w:rPr>
              <w:rFonts w:ascii="Arial" w:hAnsi="Arial" w:cs="Arial"/>
              <w:sz w:val="24"/>
              <w:szCs w:val="24"/>
            </w:rPr>
            <w:t xml:space="preserve"> [online] </w:t>
          </w:r>
          <w:r w:rsidR="00553236" w:rsidRPr="00385E47">
            <w:rPr>
              <w:rFonts w:ascii="Arial" w:hAnsi="Arial" w:cs="Arial"/>
              <w:sz w:val="24"/>
              <w:szCs w:val="24"/>
            </w:rPr>
            <w:t xml:space="preserve">Available at: </w:t>
          </w:r>
          <w:hyperlink r:id="rId15" w:history="1">
            <w:r w:rsidR="00553236" w:rsidRPr="00385E47">
              <w:rPr>
                <w:rStyle w:val="Hyperlink"/>
                <w:rFonts w:ascii="Arial" w:hAnsi="Arial" w:cs="Arial"/>
                <w:sz w:val="24"/>
                <w:szCs w:val="24"/>
              </w:rPr>
              <w:t>https://www.cipd.co.uk/knowledge/fundamentals/people/performance/factsheet</w:t>
            </w:r>
          </w:hyperlink>
          <w:r w:rsidR="00BB7BE5" w:rsidRPr="00385E47">
            <w:rPr>
              <w:rFonts w:ascii="Arial" w:hAnsi="Arial" w:cs="Arial"/>
              <w:sz w:val="24"/>
              <w:szCs w:val="24"/>
            </w:rPr>
            <w:t>. (accessed 08/04/19).</w:t>
          </w:r>
        </w:p>
        <w:p w14:paraId="5CD0D577" w14:textId="4E52049C" w:rsidR="00596ABA" w:rsidRPr="00385E47" w:rsidRDefault="00662279" w:rsidP="00385E47">
          <w:pPr>
            <w:spacing w:line="360" w:lineRule="auto"/>
            <w:rPr>
              <w:rFonts w:ascii="Arial" w:hAnsi="Arial" w:cs="Arial"/>
              <w:sz w:val="24"/>
              <w:szCs w:val="24"/>
            </w:rPr>
          </w:pPr>
          <w:r w:rsidRPr="00385E47">
            <w:rPr>
              <w:rFonts w:ascii="Arial" w:hAnsi="Arial" w:cs="Arial"/>
              <w:sz w:val="24"/>
              <w:szCs w:val="24"/>
            </w:rPr>
            <w:t xml:space="preserve">Clerreview.com (2019) ‘Explaining the Stages of the Performance Management Cycle’. [Online] Available at: </w:t>
          </w:r>
          <w:hyperlink r:id="rId16" w:history="1">
            <w:r w:rsidRPr="00385E47">
              <w:rPr>
                <w:rStyle w:val="Hyperlink"/>
                <w:rFonts w:ascii="Arial" w:hAnsi="Arial" w:cs="Arial"/>
                <w:sz w:val="24"/>
                <w:szCs w:val="24"/>
              </w:rPr>
              <w:t>https://www.clearreview.com/stages-of-performance-management-cycle/</w:t>
            </w:r>
          </w:hyperlink>
          <w:r w:rsidRPr="00385E47">
            <w:rPr>
              <w:rFonts w:ascii="Arial" w:hAnsi="Arial" w:cs="Arial"/>
              <w:sz w:val="24"/>
              <w:szCs w:val="24"/>
            </w:rPr>
            <w:t xml:space="preserve">. (Accessed 12/08/2019). </w:t>
          </w:r>
          <w:r w:rsidR="00BB7BE5" w:rsidRPr="00385E47">
            <w:rPr>
              <w:rFonts w:ascii="Arial" w:hAnsi="Arial" w:cs="Arial"/>
              <w:sz w:val="24"/>
              <w:szCs w:val="24"/>
            </w:rPr>
            <w:t xml:space="preserve"> </w:t>
          </w:r>
        </w:p>
        <w:p w14:paraId="37D88C0D" w14:textId="1B9513C0" w:rsidR="00E92BC7" w:rsidRPr="00385E47" w:rsidRDefault="00E92BC7" w:rsidP="00385E47">
          <w:pPr>
            <w:spacing w:line="360" w:lineRule="auto"/>
            <w:rPr>
              <w:rFonts w:ascii="Arial" w:hAnsi="Arial" w:cs="Arial"/>
              <w:sz w:val="24"/>
              <w:szCs w:val="24"/>
            </w:rPr>
          </w:pPr>
          <w:r w:rsidRPr="00385E47">
            <w:rPr>
              <w:rFonts w:ascii="Arial" w:hAnsi="Arial" w:cs="Arial"/>
              <w:sz w:val="24"/>
              <w:szCs w:val="24"/>
            </w:rPr>
            <w:t xml:space="preserve">Clearreview.com (2019) ‘What is an Effective Performance Management System?’ [Online] Available at: </w:t>
          </w:r>
          <w:hyperlink r:id="rId17" w:history="1">
            <w:r w:rsidRPr="00385E47">
              <w:rPr>
                <w:rStyle w:val="Hyperlink"/>
                <w:rFonts w:ascii="Arial" w:hAnsi="Arial" w:cs="Arial"/>
                <w:sz w:val="24"/>
                <w:szCs w:val="24"/>
              </w:rPr>
              <w:t>https://www.clearreview.com/resources/guides/what-is-effective-performance-management/</w:t>
            </w:r>
          </w:hyperlink>
          <w:r w:rsidRPr="00385E47">
            <w:rPr>
              <w:rFonts w:ascii="Arial" w:hAnsi="Arial" w:cs="Arial"/>
              <w:sz w:val="24"/>
              <w:szCs w:val="24"/>
            </w:rPr>
            <w:t>. (Accessed 10/08/2019).</w:t>
          </w:r>
        </w:p>
        <w:p w14:paraId="342B86D5" w14:textId="19728CBF" w:rsidR="00FE21CF" w:rsidRPr="00385E47" w:rsidRDefault="00FE21CF" w:rsidP="00385E47">
          <w:pPr>
            <w:spacing w:line="360" w:lineRule="auto"/>
            <w:rPr>
              <w:rFonts w:ascii="Arial" w:hAnsi="Arial" w:cs="Arial"/>
              <w:sz w:val="24"/>
              <w:szCs w:val="24"/>
              <w:shd w:val="clear" w:color="auto" w:fill="FFFFFF"/>
            </w:rPr>
          </w:pPr>
        </w:p>
        <w:p w14:paraId="5A8E43C4" w14:textId="019E1CFE" w:rsidR="00FE21CF" w:rsidRPr="00385E47" w:rsidRDefault="00FE21CF" w:rsidP="00385E47">
          <w:pPr>
            <w:spacing w:line="360" w:lineRule="auto"/>
            <w:rPr>
              <w:rFonts w:ascii="Arial" w:hAnsi="Arial" w:cs="Arial"/>
              <w:sz w:val="24"/>
              <w:szCs w:val="24"/>
              <w:shd w:val="clear" w:color="auto" w:fill="FFFFFF"/>
            </w:rPr>
          </w:pPr>
          <w:r w:rsidRPr="00385E47">
            <w:rPr>
              <w:rFonts w:ascii="Arial" w:hAnsi="Arial" w:cs="Arial"/>
              <w:sz w:val="24"/>
              <w:szCs w:val="24"/>
              <w:shd w:val="clear" w:color="auto" w:fill="FFFFFF"/>
            </w:rPr>
            <w:t xml:space="preserve">Cook, S (2008) </w:t>
          </w:r>
          <w:r w:rsidRPr="00385E47">
            <w:rPr>
              <w:rFonts w:ascii="Arial" w:hAnsi="Arial" w:cs="Arial"/>
              <w:sz w:val="24"/>
              <w:szCs w:val="24"/>
              <w:u w:val="single"/>
              <w:shd w:val="clear" w:color="auto" w:fill="FFFFFF"/>
            </w:rPr>
            <w:t>The Essential Guide to Employee Engagement: Better Business Performance Through Staff Satisfaction</w:t>
          </w:r>
          <w:r w:rsidRPr="00385E47">
            <w:rPr>
              <w:rFonts w:ascii="Arial" w:hAnsi="Arial" w:cs="Arial"/>
              <w:sz w:val="24"/>
              <w:szCs w:val="24"/>
              <w:shd w:val="clear" w:color="auto" w:fill="FFFFFF"/>
            </w:rPr>
            <w:t>. Kogan Page Publishers: London.</w:t>
          </w:r>
        </w:p>
        <w:p w14:paraId="305DCC47" w14:textId="1BF73B6D" w:rsidR="00FE21CF" w:rsidRPr="00385E47" w:rsidRDefault="00FE21CF" w:rsidP="00385E47">
          <w:pPr>
            <w:spacing w:line="360" w:lineRule="auto"/>
            <w:rPr>
              <w:rFonts w:ascii="Arial" w:hAnsi="Arial" w:cs="Arial"/>
              <w:sz w:val="24"/>
              <w:szCs w:val="24"/>
              <w:shd w:val="clear" w:color="auto" w:fill="FFFFFF"/>
            </w:rPr>
          </w:pPr>
        </w:p>
        <w:p w14:paraId="76AF9119" w14:textId="5F674770" w:rsidR="001B3724" w:rsidRPr="00385E47" w:rsidRDefault="001B3724" w:rsidP="00385E47">
          <w:pPr>
            <w:spacing w:line="360" w:lineRule="auto"/>
            <w:rPr>
              <w:rFonts w:ascii="Arial" w:hAnsi="Arial" w:cs="Arial"/>
              <w:sz w:val="24"/>
              <w:szCs w:val="24"/>
              <w:shd w:val="clear" w:color="auto" w:fill="FFFFFF"/>
            </w:rPr>
          </w:pPr>
          <w:r w:rsidRPr="00385E47">
            <w:rPr>
              <w:rFonts w:ascii="Arial" w:hAnsi="Arial" w:cs="Arial"/>
              <w:sz w:val="24"/>
              <w:szCs w:val="24"/>
              <w:shd w:val="clear" w:color="auto" w:fill="FFFFFF"/>
            </w:rPr>
            <w:t xml:space="preserve">Flint, M. &amp; Vinberg Hearn, E. (2015) ‘Six Companies that get Employee Engagement – and What They do Right’. [Online] Available at: </w:t>
          </w:r>
          <w:hyperlink r:id="rId18" w:history="1">
            <w:r w:rsidRPr="00385E47">
              <w:rPr>
                <w:rStyle w:val="Hyperlink"/>
                <w:rFonts w:ascii="Arial" w:hAnsi="Arial" w:cs="Arial"/>
                <w:sz w:val="24"/>
                <w:szCs w:val="24"/>
              </w:rPr>
              <w:t>https://www.managers.org.uk/insights/news/2015/december/six-companies-that-get-employee-engagement-and-what-they-do-right</w:t>
            </w:r>
          </w:hyperlink>
          <w:r w:rsidRPr="00385E47">
            <w:rPr>
              <w:rFonts w:ascii="Arial" w:hAnsi="Arial" w:cs="Arial"/>
              <w:sz w:val="24"/>
              <w:szCs w:val="24"/>
            </w:rPr>
            <w:t xml:space="preserve">. (Accessed 11/08/2019). </w:t>
          </w:r>
        </w:p>
        <w:p w14:paraId="04624A57" w14:textId="04E06A61" w:rsidR="00E32BF1" w:rsidRPr="00385E47" w:rsidRDefault="00AE15EC" w:rsidP="00385E47">
          <w:pPr>
            <w:spacing w:line="360" w:lineRule="auto"/>
            <w:rPr>
              <w:rFonts w:ascii="Arial" w:hAnsi="Arial" w:cs="Arial"/>
              <w:sz w:val="24"/>
              <w:szCs w:val="24"/>
              <w:shd w:val="clear" w:color="auto" w:fill="FFFFFF"/>
            </w:rPr>
          </w:pPr>
          <w:r w:rsidRPr="00385E47">
            <w:rPr>
              <w:rFonts w:ascii="Arial" w:hAnsi="Arial" w:cs="Arial"/>
              <w:sz w:val="24"/>
              <w:szCs w:val="24"/>
              <w:shd w:val="clear" w:color="auto" w:fill="FFFFFF"/>
            </w:rPr>
            <w:t>Gaffney, C. (2018) ‘ Strengths and Weaknesses of the Expectancy Theory’, [online] Bizfluent,</w:t>
          </w:r>
          <w:hyperlink r:id="rId19" w:history="1">
            <w:r w:rsidRPr="00385E47">
              <w:rPr>
                <w:rStyle w:val="Hyperlink"/>
                <w:rFonts w:ascii="Arial" w:hAnsi="Arial" w:cs="Arial"/>
                <w:color w:val="auto"/>
                <w:sz w:val="24"/>
                <w:szCs w:val="24"/>
                <w:shd w:val="clear" w:color="auto" w:fill="FFFFFF"/>
              </w:rPr>
              <w:t>https://bizfluent.com/info-8672752-strengths-weaknesses-expectancy-theory.html</w:t>
            </w:r>
          </w:hyperlink>
          <w:r w:rsidRPr="00385E47">
            <w:rPr>
              <w:rFonts w:ascii="Arial" w:hAnsi="Arial" w:cs="Arial"/>
              <w:sz w:val="24"/>
              <w:szCs w:val="24"/>
              <w:shd w:val="clear" w:color="auto" w:fill="FFFFFF"/>
            </w:rPr>
            <w:t>. (accessed 15/02/2019).</w:t>
          </w:r>
        </w:p>
        <w:p w14:paraId="5F2BF258" w14:textId="045A839A" w:rsidR="00662279" w:rsidRPr="00385E47" w:rsidRDefault="00662279" w:rsidP="00385E47">
          <w:pPr>
            <w:spacing w:line="360" w:lineRule="auto"/>
            <w:rPr>
              <w:rFonts w:ascii="Arial" w:hAnsi="Arial" w:cs="Arial"/>
              <w:sz w:val="24"/>
              <w:szCs w:val="24"/>
              <w:shd w:val="clear" w:color="auto" w:fill="FFFFFF"/>
            </w:rPr>
          </w:pPr>
          <w:r w:rsidRPr="00385E47">
            <w:rPr>
              <w:rFonts w:ascii="Arial" w:hAnsi="Arial" w:cs="Arial"/>
              <w:sz w:val="24"/>
              <w:szCs w:val="24"/>
              <w:shd w:val="clear" w:color="auto" w:fill="FFFFFF"/>
            </w:rPr>
            <w:t xml:space="preserve">Georgia Tech. (2019) ‘Performance Management Cycle’ [Online] Available at: </w:t>
          </w:r>
          <w:hyperlink r:id="rId20" w:history="1">
            <w:r w:rsidRPr="00385E47">
              <w:rPr>
                <w:rStyle w:val="Hyperlink"/>
                <w:rFonts w:ascii="Arial" w:hAnsi="Arial" w:cs="Arial"/>
                <w:sz w:val="24"/>
                <w:szCs w:val="24"/>
              </w:rPr>
              <w:t>https://ohr.gatech.edu/sites/default/files/images/performancemgtquickref.pdf</w:t>
            </w:r>
          </w:hyperlink>
          <w:r w:rsidRPr="00385E47">
            <w:rPr>
              <w:rFonts w:ascii="Arial" w:hAnsi="Arial" w:cs="Arial"/>
              <w:sz w:val="24"/>
              <w:szCs w:val="24"/>
            </w:rPr>
            <w:t>. (Accessed 10/08/2019).</w:t>
          </w:r>
        </w:p>
        <w:p w14:paraId="5A9BA165" w14:textId="34284D77" w:rsidR="0000631F" w:rsidRPr="00385E47" w:rsidRDefault="00901567" w:rsidP="00385E47">
          <w:pPr>
            <w:spacing w:line="360" w:lineRule="auto"/>
            <w:rPr>
              <w:rFonts w:ascii="Arial" w:hAnsi="Arial" w:cs="Arial"/>
              <w:sz w:val="24"/>
              <w:szCs w:val="24"/>
            </w:rPr>
          </w:pPr>
          <w:r w:rsidRPr="00385E47">
            <w:rPr>
              <w:rFonts w:ascii="Arial" w:hAnsi="Arial" w:cs="Arial"/>
              <w:sz w:val="24"/>
              <w:szCs w:val="24"/>
            </w:rPr>
            <w:t>Hearn, S. (2017) ‘</w:t>
          </w:r>
          <w:r w:rsidR="007A71E2" w:rsidRPr="00385E47">
            <w:rPr>
              <w:rFonts w:ascii="Arial" w:hAnsi="Arial" w:cs="Arial"/>
              <w:sz w:val="24"/>
              <w:szCs w:val="24"/>
            </w:rPr>
            <w:t>Explaining</w:t>
          </w:r>
          <w:r w:rsidRPr="00385E47">
            <w:rPr>
              <w:rFonts w:ascii="Arial" w:hAnsi="Arial" w:cs="Arial"/>
              <w:sz w:val="24"/>
              <w:szCs w:val="24"/>
            </w:rPr>
            <w:t xml:space="preserve"> the Stages of the Performance Management Cycle’, [Online] Available at</w:t>
          </w:r>
          <w:r w:rsidR="00D172EE" w:rsidRPr="00385E47">
            <w:rPr>
              <w:rFonts w:ascii="Arial" w:hAnsi="Arial" w:cs="Arial"/>
              <w:sz w:val="24"/>
              <w:szCs w:val="24"/>
            </w:rPr>
            <w:t xml:space="preserve">: </w:t>
          </w:r>
          <w:hyperlink r:id="rId21" w:history="1">
            <w:r w:rsidR="00D172EE" w:rsidRPr="00385E47">
              <w:rPr>
                <w:rStyle w:val="Hyperlink"/>
                <w:rFonts w:ascii="Arial" w:hAnsi="Arial" w:cs="Arial"/>
                <w:sz w:val="24"/>
                <w:szCs w:val="24"/>
              </w:rPr>
              <w:t>https://www.clearreview.com/stages-of-performance-management-cycle/</w:t>
            </w:r>
          </w:hyperlink>
          <w:r w:rsidRPr="00385E47">
            <w:rPr>
              <w:rFonts w:ascii="Arial" w:hAnsi="Arial" w:cs="Arial"/>
              <w:sz w:val="24"/>
              <w:szCs w:val="24"/>
            </w:rPr>
            <w:t>. (Accessed 06/08/2019).</w:t>
          </w:r>
        </w:p>
        <w:p w14:paraId="619C9A89" w14:textId="312CD93F" w:rsidR="003527E8" w:rsidRPr="00385E47" w:rsidRDefault="003527E8" w:rsidP="00385E47">
          <w:pPr>
            <w:spacing w:line="360" w:lineRule="auto"/>
            <w:rPr>
              <w:rFonts w:ascii="Arial" w:hAnsi="Arial" w:cs="Arial"/>
              <w:sz w:val="24"/>
              <w:szCs w:val="24"/>
            </w:rPr>
          </w:pPr>
        </w:p>
        <w:p w14:paraId="20972559" w14:textId="5C55A80E" w:rsidR="00756632" w:rsidRPr="00385E47" w:rsidRDefault="00756632" w:rsidP="00385E47">
          <w:pPr>
            <w:spacing w:line="360" w:lineRule="auto"/>
            <w:rPr>
              <w:rFonts w:ascii="Arial" w:hAnsi="Arial" w:cs="Arial"/>
              <w:sz w:val="24"/>
              <w:szCs w:val="24"/>
            </w:rPr>
          </w:pPr>
          <w:r w:rsidRPr="00385E47">
            <w:rPr>
              <w:rFonts w:ascii="Arial" w:hAnsi="Arial" w:cs="Arial"/>
              <w:sz w:val="24"/>
              <w:szCs w:val="24"/>
            </w:rPr>
            <w:t xml:space="preserve">Heery, E. &amp; Noon, M. (2005) </w:t>
          </w:r>
          <w:r w:rsidRPr="00385E47">
            <w:rPr>
              <w:rFonts w:ascii="Arial" w:hAnsi="Arial" w:cs="Arial"/>
              <w:sz w:val="24"/>
              <w:szCs w:val="24"/>
              <w:u w:val="single"/>
            </w:rPr>
            <w:t>A Dictionary of Human Resource Management.</w:t>
          </w:r>
          <w:r w:rsidRPr="00385E47">
            <w:rPr>
              <w:rFonts w:ascii="Arial" w:hAnsi="Arial" w:cs="Arial"/>
              <w:sz w:val="24"/>
              <w:szCs w:val="24"/>
            </w:rPr>
            <w:t xml:space="preserve"> Oxford University Press: Online. </w:t>
          </w:r>
        </w:p>
        <w:p w14:paraId="1203C423" w14:textId="7F52C92D" w:rsidR="003527E8" w:rsidRPr="00385E47" w:rsidRDefault="003527E8" w:rsidP="00385E47">
          <w:pPr>
            <w:spacing w:line="360" w:lineRule="auto"/>
            <w:rPr>
              <w:rFonts w:ascii="Arial" w:hAnsi="Arial" w:cs="Arial"/>
              <w:sz w:val="24"/>
              <w:szCs w:val="24"/>
            </w:rPr>
          </w:pPr>
          <w:r w:rsidRPr="00385E47">
            <w:rPr>
              <w:rFonts w:ascii="Arial" w:hAnsi="Arial" w:cs="Arial"/>
              <w:sz w:val="24"/>
              <w:szCs w:val="24"/>
            </w:rPr>
            <w:t xml:space="preserve">Kappel, M. (2018) ‘How to Establish a Culture of Employee Engagement’. , [Online] Available at: </w:t>
          </w:r>
          <w:hyperlink r:id="rId22" w:anchor="1734fd688dc4" w:history="1">
            <w:r w:rsidRPr="00385E47">
              <w:rPr>
                <w:rStyle w:val="Hyperlink"/>
                <w:rFonts w:ascii="Arial" w:hAnsi="Arial" w:cs="Arial"/>
                <w:sz w:val="24"/>
                <w:szCs w:val="24"/>
              </w:rPr>
              <w:t>https://www.forbes.com/sites/mikekappel/2018/01/04/how-to-establish-a-culture-of-employee-engagement/#1734fd688dc4</w:t>
            </w:r>
          </w:hyperlink>
          <w:r w:rsidRPr="00385E47">
            <w:rPr>
              <w:rFonts w:ascii="Arial" w:hAnsi="Arial" w:cs="Arial"/>
              <w:sz w:val="24"/>
              <w:szCs w:val="24"/>
            </w:rPr>
            <w:t xml:space="preserve">. (Accessed 20/08/2019). </w:t>
          </w:r>
        </w:p>
        <w:p w14:paraId="12AD5535" w14:textId="77777777" w:rsidR="003527E8" w:rsidRPr="00385E47" w:rsidRDefault="003527E8" w:rsidP="00385E47">
          <w:pPr>
            <w:spacing w:line="360" w:lineRule="auto"/>
            <w:rPr>
              <w:rFonts w:ascii="Arial" w:hAnsi="Arial" w:cs="Arial"/>
              <w:sz w:val="24"/>
              <w:szCs w:val="24"/>
            </w:rPr>
          </w:pPr>
        </w:p>
        <w:p w14:paraId="49CA9C9C" w14:textId="4FE15601" w:rsidR="00E32BF1" w:rsidRPr="00385E47" w:rsidRDefault="00FD6B0C" w:rsidP="00385E47">
          <w:pPr>
            <w:spacing w:line="360" w:lineRule="auto"/>
            <w:rPr>
              <w:rFonts w:ascii="Arial" w:hAnsi="Arial" w:cs="Arial"/>
              <w:sz w:val="24"/>
              <w:szCs w:val="24"/>
            </w:rPr>
          </w:pPr>
          <w:r w:rsidRPr="00385E47">
            <w:rPr>
              <w:rFonts w:ascii="Arial" w:hAnsi="Arial" w:cs="Arial"/>
              <w:sz w:val="24"/>
              <w:szCs w:val="24"/>
            </w:rPr>
            <w:t>Lauby, S. J, (2005) Motivating Employees: Information Life Line.</w:t>
          </w:r>
          <w:r w:rsidR="00110C9A" w:rsidRPr="00385E47">
            <w:rPr>
              <w:rFonts w:ascii="Arial" w:hAnsi="Arial" w:cs="Arial"/>
              <w:sz w:val="24"/>
              <w:szCs w:val="24"/>
            </w:rPr>
            <w:t xml:space="preserve"> Fort Lauderdale: </w:t>
          </w:r>
          <w:r w:rsidRPr="00385E47">
            <w:rPr>
              <w:rFonts w:ascii="Arial" w:hAnsi="Arial" w:cs="Arial"/>
              <w:sz w:val="24"/>
              <w:szCs w:val="24"/>
            </w:rPr>
            <w:t>ASTD Press</w:t>
          </w:r>
        </w:p>
        <w:p w14:paraId="691DB33A" w14:textId="77777777" w:rsidR="00AE15EC" w:rsidRPr="00385E47" w:rsidRDefault="00AE15EC" w:rsidP="00385E47">
          <w:pPr>
            <w:spacing w:line="360" w:lineRule="auto"/>
            <w:rPr>
              <w:rFonts w:ascii="Arial" w:hAnsi="Arial" w:cs="Arial"/>
              <w:sz w:val="24"/>
              <w:szCs w:val="24"/>
            </w:rPr>
          </w:pPr>
        </w:p>
        <w:p w14:paraId="78D81B0B" w14:textId="448D7AB5" w:rsidR="00E801F9" w:rsidRPr="00385E47" w:rsidRDefault="00E801F9" w:rsidP="00385E47">
          <w:pPr>
            <w:spacing w:line="360" w:lineRule="auto"/>
            <w:rPr>
              <w:rFonts w:ascii="Arial" w:hAnsi="Arial" w:cs="Arial"/>
              <w:sz w:val="24"/>
              <w:szCs w:val="24"/>
            </w:rPr>
          </w:pPr>
          <w:r w:rsidRPr="00385E47">
            <w:rPr>
              <w:rFonts w:ascii="Arial" w:hAnsi="Arial" w:cs="Arial"/>
              <w:sz w:val="24"/>
              <w:szCs w:val="24"/>
            </w:rPr>
            <w:lastRenderedPageBreak/>
            <w:t xml:space="preserve">Maurer, R. (2019) ‘New Employee Onboarding Guide’. [Online] Available at: </w:t>
          </w:r>
          <w:hyperlink r:id="rId23" w:history="1">
            <w:r w:rsidRPr="00385E47">
              <w:rPr>
                <w:rStyle w:val="Hyperlink"/>
                <w:rFonts w:ascii="Arial" w:hAnsi="Arial" w:cs="Arial"/>
                <w:sz w:val="24"/>
                <w:szCs w:val="24"/>
              </w:rPr>
              <w:t>https://www.shrm.org/resourcesandtools/hr-topics/talent-acquisition/pages/new-employee-onboarding-guide.aspx</w:t>
            </w:r>
          </w:hyperlink>
          <w:r w:rsidRPr="00385E47">
            <w:rPr>
              <w:rFonts w:ascii="Arial" w:hAnsi="Arial" w:cs="Arial"/>
              <w:sz w:val="24"/>
              <w:szCs w:val="24"/>
            </w:rPr>
            <w:t xml:space="preserve">. (Accessed 20/08/2019). </w:t>
          </w:r>
        </w:p>
        <w:p w14:paraId="304AA465" w14:textId="77777777" w:rsidR="00E801F9" w:rsidRPr="00385E47" w:rsidRDefault="00E801F9" w:rsidP="00385E47">
          <w:pPr>
            <w:spacing w:line="360" w:lineRule="auto"/>
            <w:rPr>
              <w:rFonts w:ascii="Arial" w:hAnsi="Arial" w:cs="Arial"/>
              <w:sz w:val="24"/>
              <w:szCs w:val="24"/>
            </w:rPr>
          </w:pPr>
        </w:p>
        <w:p w14:paraId="08C47D1C" w14:textId="15928024" w:rsidR="00E801F9" w:rsidRPr="00385E47" w:rsidRDefault="00E801F9" w:rsidP="00385E47">
          <w:pPr>
            <w:spacing w:line="360" w:lineRule="auto"/>
            <w:rPr>
              <w:rFonts w:ascii="Arial" w:hAnsi="Arial" w:cs="Arial"/>
              <w:sz w:val="24"/>
              <w:szCs w:val="24"/>
            </w:rPr>
          </w:pPr>
          <w:r w:rsidRPr="00385E47">
            <w:rPr>
              <w:rFonts w:ascii="Arial" w:hAnsi="Arial" w:cs="Arial"/>
              <w:sz w:val="24"/>
              <w:szCs w:val="24"/>
            </w:rPr>
            <w:t xml:space="preserve">Mone, E, M. &amp; London, M. (2018) </w:t>
          </w:r>
          <w:r w:rsidRPr="00385E47">
            <w:rPr>
              <w:rFonts w:ascii="Arial" w:hAnsi="Arial" w:cs="Arial"/>
              <w:sz w:val="24"/>
              <w:szCs w:val="24"/>
              <w:u w:val="single"/>
            </w:rPr>
            <w:t>Employee Engagement Through Effective Performance Management.</w:t>
          </w:r>
          <w:r w:rsidRPr="00385E47">
            <w:rPr>
              <w:rFonts w:ascii="Arial" w:hAnsi="Arial" w:cs="Arial"/>
              <w:sz w:val="24"/>
              <w:szCs w:val="24"/>
            </w:rPr>
            <w:t xml:space="preserve"> Routledge: New York. </w:t>
          </w:r>
        </w:p>
        <w:p w14:paraId="29D5B0F5" w14:textId="77777777" w:rsidR="00E801F9" w:rsidRPr="00385E47" w:rsidRDefault="00E801F9" w:rsidP="00385E47">
          <w:pPr>
            <w:spacing w:line="360" w:lineRule="auto"/>
            <w:rPr>
              <w:rFonts w:ascii="Arial" w:hAnsi="Arial" w:cs="Arial"/>
              <w:sz w:val="24"/>
              <w:szCs w:val="24"/>
            </w:rPr>
          </w:pPr>
        </w:p>
        <w:p w14:paraId="7CE6DE91" w14:textId="75005BFB" w:rsidR="00E32BF1" w:rsidRPr="00385E47" w:rsidRDefault="00ED5A5C" w:rsidP="00385E47">
          <w:pPr>
            <w:spacing w:line="360" w:lineRule="auto"/>
            <w:rPr>
              <w:rFonts w:ascii="Arial" w:hAnsi="Arial" w:cs="Arial"/>
              <w:sz w:val="24"/>
              <w:szCs w:val="24"/>
            </w:rPr>
          </w:pPr>
          <w:r w:rsidRPr="00385E47">
            <w:rPr>
              <w:rFonts w:ascii="Arial" w:hAnsi="Arial" w:cs="Arial"/>
              <w:sz w:val="24"/>
              <w:szCs w:val="24"/>
            </w:rPr>
            <w:t>Napoli</w:t>
          </w:r>
          <w:r w:rsidR="001927E5" w:rsidRPr="00385E47">
            <w:rPr>
              <w:rFonts w:ascii="Arial" w:hAnsi="Arial" w:cs="Arial"/>
              <w:sz w:val="24"/>
              <w:szCs w:val="24"/>
            </w:rPr>
            <w:t>tano, G. (2014) Motivation in the Workplace: A Proctor and Gamble Case Study,</w:t>
          </w:r>
          <w:r w:rsidR="00FD6B0C" w:rsidRPr="00385E47">
            <w:rPr>
              <w:rFonts w:ascii="Arial" w:hAnsi="Arial" w:cs="Arial"/>
              <w:sz w:val="24"/>
              <w:szCs w:val="24"/>
            </w:rPr>
            <w:t xml:space="preserve"> Translated by J Skewes.</w:t>
          </w:r>
          <w:r w:rsidR="001927E5" w:rsidRPr="00385E47">
            <w:rPr>
              <w:rFonts w:ascii="Arial" w:hAnsi="Arial" w:cs="Arial"/>
              <w:sz w:val="24"/>
              <w:szCs w:val="24"/>
            </w:rPr>
            <w:t xml:space="preserve"> Mconnors</w:t>
          </w:r>
        </w:p>
        <w:p w14:paraId="2B8394F1" w14:textId="2EA61DFB" w:rsidR="00AE15EC" w:rsidRPr="00385E47" w:rsidRDefault="00D172EE" w:rsidP="00385E47">
          <w:pPr>
            <w:spacing w:line="360" w:lineRule="auto"/>
            <w:rPr>
              <w:rFonts w:ascii="Arial" w:hAnsi="Arial" w:cs="Arial"/>
              <w:sz w:val="24"/>
              <w:szCs w:val="24"/>
            </w:rPr>
          </w:pPr>
          <w:r w:rsidRPr="00385E47">
            <w:rPr>
              <w:rFonts w:ascii="Arial" w:hAnsi="Arial" w:cs="Arial"/>
              <w:sz w:val="24"/>
              <w:szCs w:val="24"/>
            </w:rPr>
            <w:t xml:space="preserve">OPM.GOV (2019) ‘Performance Management’. [Online] Available at: </w:t>
          </w:r>
          <w:hyperlink r:id="rId24" w:anchor="url=Planning" w:history="1">
            <w:r w:rsidRPr="00385E47">
              <w:rPr>
                <w:rStyle w:val="Hyperlink"/>
                <w:rFonts w:ascii="Arial" w:hAnsi="Arial" w:cs="Arial"/>
                <w:sz w:val="24"/>
                <w:szCs w:val="24"/>
              </w:rPr>
              <w:t>https://www.opm.gov/policy-data-oversight/performance-management/performance-management-cycle/#url=Planning</w:t>
            </w:r>
          </w:hyperlink>
          <w:r w:rsidRPr="00385E47">
            <w:rPr>
              <w:rFonts w:ascii="Arial" w:hAnsi="Arial" w:cs="Arial"/>
              <w:sz w:val="24"/>
              <w:szCs w:val="24"/>
            </w:rPr>
            <w:t xml:space="preserve">. (Accessed 07/07/2019). </w:t>
          </w:r>
        </w:p>
        <w:p w14:paraId="6DF54915" w14:textId="29733A4F" w:rsidR="00417492" w:rsidRPr="00385E47" w:rsidRDefault="00417492" w:rsidP="00385E47">
          <w:pPr>
            <w:spacing w:line="360" w:lineRule="auto"/>
            <w:rPr>
              <w:rFonts w:ascii="Arial" w:hAnsi="Arial" w:cs="Arial"/>
              <w:sz w:val="24"/>
              <w:szCs w:val="24"/>
            </w:rPr>
          </w:pPr>
          <w:r w:rsidRPr="00385E47">
            <w:rPr>
              <w:rFonts w:ascii="Arial" w:hAnsi="Arial" w:cs="Arial"/>
              <w:sz w:val="24"/>
              <w:szCs w:val="24"/>
            </w:rPr>
            <w:t>Personnel Today (2018)</w:t>
          </w:r>
          <w:r w:rsidR="00F35225" w:rsidRPr="00385E47">
            <w:rPr>
              <w:rFonts w:ascii="Arial" w:hAnsi="Arial" w:cs="Arial"/>
              <w:sz w:val="24"/>
              <w:szCs w:val="24"/>
            </w:rPr>
            <w:t xml:space="preserve"> News Research Says Employee Motivation Levels are on the Decline</w:t>
          </w:r>
          <w:r w:rsidR="00684BE7" w:rsidRPr="00385E47">
            <w:rPr>
              <w:rFonts w:ascii="Arial" w:hAnsi="Arial" w:cs="Arial"/>
              <w:sz w:val="24"/>
              <w:szCs w:val="24"/>
            </w:rPr>
            <w:t xml:space="preserve"> with 29% Saying They Aren’t Motivated</w:t>
          </w:r>
          <w:r w:rsidR="00CA2F82" w:rsidRPr="00385E47">
            <w:rPr>
              <w:rFonts w:ascii="Arial" w:hAnsi="Arial" w:cs="Arial"/>
              <w:sz w:val="24"/>
              <w:szCs w:val="24"/>
            </w:rPr>
            <w:t xml:space="preserve">. Available at: </w:t>
          </w:r>
          <w:hyperlink r:id="rId25" w:history="1">
            <w:r w:rsidR="00CA2F82" w:rsidRPr="00385E47">
              <w:rPr>
                <w:rStyle w:val="Hyperlink"/>
                <w:rFonts w:ascii="Arial" w:hAnsi="Arial" w:cs="Arial"/>
                <w:sz w:val="24"/>
                <w:szCs w:val="24"/>
              </w:rPr>
              <w:t>https://www.personneltoday.com/pr/2018/10/news-research-says-employee-motivation-levels-are-on-the-decline-with-29-saying-they-arent-motivated/</w:t>
            </w:r>
          </w:hyperlink>
          <w:r w:rsidR="00CA2F82" w:rsidRPr="00385E47">
            <w:rPr>
              <w:rFonts w:ascii="Arial" w:hAnsi="Arial" w:cs="Arial"/>
              <w:sz w:val="24"/>
              <w:szCs w:val="24"/>
            </w:rPr>
            <w:t xml:space="preserve">. </w:t>
          </w:r>
          <w:r w:rsidR="00106D4A" w:rsidRPr="00385E47">
            <w:rPr>
              <w:rFonts w:ascii="Arial" w:hAnsi="Arial" w:cs="Arial"/>
              <w:sz w:val="24"/>
              <w:szCs w:val="24"/>
            </w:rPr>
            <w:t>(</w:t>
          </w:r>
          <w:r w:rsidR="007A71E2" w:rsidRPr="00385E47">
            <w:rPr>
              <w:rFonts w:ascii="Arial" w:hAnsi="Arial" w:cs="Arial"/>
              <w:sz w:val="24"/>
              <w:szCs w:val="24"/>
            </w:rPr>
            <w:t>accessed</w:t>
          </w:r>
          <w:r w:rsidR="00106D4A" w:rsidRPr="00385E47">
            <w:rPr>
              <w:rFonts w:ascii="Arial" w:hAnsi="Arial" w:cs="Arial"/>
              <w:sz w:val="24"/>
              <w:szCs w:val="24"/>
            </w:rPr>
            <w:t xml:space="preserve"> 08/04/19).</w:t>
          </w:r>
        </w:p>
        <w:p w14:paraId="79CD0204" w14:textId="351692B8" w:rsidR="00417492" w:rsidRPr="00385E47" w:rsidRDefault="00D172EE" w:rsidP="00385E47">
          <w:pPr>
            <w:spacing w:line="360" w:lineRule="auto"/>
            <w:rPr>
              <w:rFonts w:ascii="Arial" w:hAnsi="Arial" w:cs="Arial"/>
              <w:sz w:val="24"/>
              <w:szCs w:val="24"/>
            </w:rPr>
          </w:pPr>
          <w:r w:rsidRPr="00385E47">
            <w:rPr>
              <w:rFonts w:ascii="Arial" w:hAnsi="Arial" w:cs="Arial"/>
              <w:sz w:val="24"/>
              <w:szCs w:val="24"/>
            </w:rPr>
            <w:t xml:space="preserve">Prisms.com (2019) ‘Main Stages of the Performance Management Cycle’, [Online] Available at: </w:t>
          </w:r>
          <w:hyperlink r:id="rId26" w:history="1">
            <w:r w:rsidRPr="00385E47">
              <w:rPr>
                <w:rStyle w:val="Hyperlink"/>
                <w:rFonts w:ascii="Arial" w:hAnsi="Arial" w:cs="Arial"/>
                <w:sz w:val="24"/>
                <w:szCs w:val="24"/>
              </w:rPr>
              <w:t>http://www.prismvs.com/main-stages-of-the-performance-management-cycle.html</w:t>
            </w:r>
          </w:hyperlink>
          <w:r w:rsidRPr="00385E47">
            <w:rPr>
              <w:rFonts w:ascii="Arial" w:hAnsi="Arial" w:cs="Arial"/>
              <w:sz w:val="24"/>
              <w:szCs w:val="24"/>
            </w:rPr>
            <w:t>. (Accessed 06/08/2019).</w:t>
          </w:r>
        </w:p>
        <w:p w14:paraId="20F0E964" w14:textId="594EFE6C" w:rsidR="005134D8" w:rsidRPr="00385E47" w:rsidRDefault="005134D8" w:rsidP="00385E47">
          <w:pPr>
            <w:spacing w:line="360" w:lineRule="auto"/>
            <w:rPr>
              <w:rFonts w:ascii="Arial" w:hAnsi="Arial" w:cs="Arial"/>
              <w:sz w:val="24"/>
              <w:szCs w:val="24"/>
            </w:rPr>
          </w:pPr>
          <w:r w:rsidRPr="00385E47">
            <w:rPr>
              <w:rFonts w:ascii="Arial" w:hAnsi="Arial" w:cs="Arial"/>
              <w:sz w:val="24"/>
              <w:szCs w:val="24"/>
            </w:rPr>
            <w:t>Remo, N. (201</w:t>
          </w:r>
          <w:r w:rsidR="00F337E7" w:rsidRPr="00385E47">
            <w:rPr>
              <w:rFonts w:ascii="Arial" w:hAnsi="Arial" w:cs="Arial"/>
              <w:sz w:val="24"/>
              <w:szCs w:val="24"/>
            </w:rPr>
            <w:t xml:space="preserve">2) ‘Comparing Two Models of Employee Engagement: An Examination of </w:t>
          </w:r>
          <w:r w:rsidR="00AB37D3" w:rsidRPr="00385E47">
            <w:rPr>
              <w:rFonts w:ascii="Arial" w:hAnsi="Arial" w:cs="Arial"/>
              <w:sz w:val="24"/>
              <w:szCs w:val="24"/>
            </w:rPr>
            <w:t>Antecedents and Outcome Variables’</w:t>
          </w:r>
          <w:r w:rsidR="004E22B0" w:rsidRPr="00385E47">
            <w:rPr>
              <w:rFonts w:ascii="Arial" w:hAnsi="Arial" w:cs="Arial"/>
              <w:sz w:val="24"/>
              <w:szCs w:val="24"/>
            </w:rPr>
            <w:t>. Electronic Theses and Diss</w:t>
          </w:r>
          <w:r w:rsidR="0056076F" w:rsidRPr="00385E47">
            <w:rPr>
              <w:rFonts w:ascii="Arial" w:hAnsi="Arial" w:cs="Arial"/>
              <w:sz w:val="24"/>
              <w:szCs w:val="24"/>
            </w:rPr>
            <w:t xml:space="preserve">ertations. 4838. [Online] Available at: </w:t>
          </w:r>
          <w:hyperlink r:id="rId27" w:history="1">
            <w:r w:rsidR="00B9684E" w:rsidRPr="00385E47">
              <w:rPr>
                <w:rStyle w:val="Hyperlink"/>
                <w:rFonts w:ascii="Arial" w:hAnsi="Arial" w:cs="Arial"/>
                <w:sz w:val="24"/>
                <w:szCs w:val="24"/>
              </w:rPr>
              <w:t>https://scholar.uwindsor.ca/cgi/viewcontent.cgi?article=5837&amp;context=etd</w:t>
            </w:r>
          </w:hyperlink>
          <w:r w:rsidR="00B9684E" w:rsidRPr="00385E47">
            <w:rPr>
              <w:rFonts w:ascii="Arial" w:hAnsi="Arial" w:cs="Arial"/>
              <w:sz w:val="24"/>
              <w:szCs w:val="24"/>
            </w:rPr>
            <w:t>. (Accessed 05/08/2019).</w:t>
          </w:r>
        </w:p>
        <w:p w14:paraId="468354C5" w14:textId="182C7FBD" w:rsidR="00B9684E" w:rsidRPr="00385E47" w:rsidRDefault="00B9684E" w:rsidP="00385E47">
          <w:pPr>
            <w:spacing w:line="360" w:lineRule="auto"/>
            <w:rPr>
              <w:rFonts w:ascii="Arial" w:hAnsi="Arial" w:cs="Arial"/>
              <w:sz w:val="24"/>
              <w:szCs w:val="24"/>
            </w:rPr>
          </w:pPr>
        </w:p>
        <w:p w14:paraId="7E2D2649" w14:textId="06AE5AAE" w:rsidR="001B3724" w:rsidRPr="00385E47" w:rsidRDefault="001B3724" w:rsidP="00385E47">
          <w:pPr>
            <w:spacing w:line="360" w:lineRule="auto"/>
            <w:rPr>
              <w:rFonts w:ascii="Arial" w:hAnsi="Arial" w:cs="Arial"/>
              <w:sz w:val="24"/>
              <w:szCs w:val="24"/>
            </w:rPr>
          </w:pPr>
          <w:r w:rsidRPr="00385E47">
            <w:rPr>
              <w:rFonts w:ascii="Arial" w:hAnsi="Arial" w:cs="Arial"/>
              <w:sz w:val="24"/>
              <w:szCs w:val="24"/>
            </w:rPr>
            <w:t xml:space="preserve">Robson, D., Perryman, S. &amp; Hayday, S. (2004) </w:t>
          </w:r>
          <w:r w:rsidRPr="00385E47">
            <w:rPr>
              <w:rFonts w:ascii="Arial" w:hAnsi="Arial" w:cs="Arial"/>
              <w:sz w:val="24"/>
              <w:szCs w:val="24"/>
              <w:u w:val="single"/>
            </w:rPr>
            <w:t xml:space="preserve">The drivers of Employee Engagement. </w:t>
          </w:r>
          <w:r w:rsidRPr="00385E47">
            <w:rPr>
              <w:rFonts w:ascii="Arial" w:hAnsi="Arial" w:cs="Arial"/>
              <w:sz w:val="24"/>
              <w:szCs w:val="24"/>
            </w:rPr>
            <w:t xml:space="preserve"> Institute </w:t>
          </w:r>
          <w:r w:rsidR="00F15A07" w:rsidRPr="00385E47">
            <w:rPr>
              <w:rFonts w:ascii="Arial" w:hAnsi="Arial" w:cs="Arial"/>
              <w:sz w:val="24"/>
              <w:szCs w:val="24"/>
            </w:rPr>
            <w:t>for</w:t>
          </w:r>
          <w:r w:rsidRPr="00385E47">
            <w:rPr>
              <w:rFonts w:ascii="Arial" w:hAnsi="Arial" w:cs="Arial"/>
              <w:sz w:val="24"/>
              <w:szCs w:val="24"/>
            </w:rPr>
            <w:t xml:space="preserve"> Employment Studies: Brighton. </w:t>
          </w:r>
        </w:p>
        <w:p w14:paraId="67CAFFFC" w14:textId="5FE2C456" w:rsidR="0034157D" w:rsidRPr="00385E47" w:rsidRDefault="0034157D" w:rsidP="00385E47">
          <w:pPr>
            <w:spacing w:line="360" w:lineRule="auto"/>
            <w:jc w:val="both"/>
            <w:rPr>
              <w:rFonts w:ascii="Arial" w:hAnsi="Arial" w:cs="Arial"/>
              <w:sz w:val="24"/>
              <w:szCs w:val="24"/>
            </w:rPr>
          </w:pPr>
          <w:r w:rsidRPr="00385E47">
            <w:rPr>
              <w:rFonts w:ascii="Arial" w:hAnsi="Arial" w:cs="Arial"/>
              <w:sz w:val="24"/>
              <w:szCs w:val="24"/>
            </w:rPr>
            <w:lastRenderedPageBreak/>
            <w:t xml:space="preserve">Salaman, G., Storey, J. &amp; Billsberry, J. (2005) </w:t>
          </w:r>
          <w:r w:rsidRPr="00385E47">
            <w:rPr>
              <w:rFonts w:ascii="Arial" w:hAnsi="Arial" w:cs="Arial"/>
              <w:sz w:val="24"/>
              <w:szCs w:val="24"/>
              <w:u w:val="single"/>
            </w:rPr>
            <w:t>Strategic Human Resource management: Theory and Practice</w:t>
          </w:r>
          <w:r w:rsidRPr="00385E47">
            <w:rPr>
              <w:rFonts w:ascii="Arial" w:hAnsi="Arial" w:cs="Arial"/>
              <w:sz w:val="24"/>
              <w:szCs w:val="24"/>
            </w:rPr>
            <w:t xml:space="preserve"> 2</w:t>
          </w:r>
          <w:r w:rsidRPr="00385E47">
            <w:rPr>
              <w:rFonts w:ascii="Arial" w:hAnsi="Arial" w:cs="Arial"/>
              <w:sz w:val="24"/>
              <w:szCs w:val="24"/>
              <w:vertAlign w:val="superscript"/>
            </w:rPr>
            <w:t>nd</w:t>
          </w:r>
          <w:r w:rsidRPr="00385E47">
            <w:rPr>
              <w:rFonts w:ascii="Arial" w:hAnsi="Arial" w:cs="Arial"/>
              <w:sz w:val="24"/>
              <w:szCs w:val="24"/>
            </w:rPr>
            <w:t xml:space="preserve"> Edition. Sage Publications Ltd: London. </w:t>
          </w:r>
        </w:p>
        <w:p w14:paraId="7828FF45" w14:textId="218C00FF" w:rsidR="00AE15EC" w:rsidRPr="00385E47" w:rsidRDefault="00AE15EC" w:rsidP="00385E47">
          <w:pPr>
            <w:spacing w:line="360" w:lineRule="auto"/>
            <w:rPr>
              <w:rFonts w:ascii="Arial" w:hAnsi="Arial" w:cs="Arial"/>
              <w:sz w:val="24"/>
              <w:szCs w:val="24"/>
              <w:shd w:val="clear" w:color="auto" w:fill="FFFFFF"/>
            </w:rPr>
          </w:pPr>
          <w:r w:rsidRPr="00385E47">
            <w:rPr>
              <w:rFonts w:ascii="Arial" w:hAnsi="Arial" w:cs="Arial"/>
              <w:sz w:val="24"/>
              <w:szCs w:val="24"/>
              <w:shd w:val="clear" w:color="auto" w:fill="FFFFFF"/>
            </w:rPr>
            <w:t xml:space="preserve">Suciu, L., Mortan, M., Lazar, L. (2013) ‘Vroom’s Expectancy Theory. An Empirical Study: Civil Servants Performance Appraisal Influencing Expectancy’. Transylvanian Review of Administrative Sciences [online] </w:t>
          </w:r>
          <w:hyperlink r:id="rId28" w:history="1">
            <w:r w:rsidRPr="00385E47">
              <w:rPr>
                <w:rStyle w:val="Hyperlink"/>
                <w:rFonts w:ascii="Arial" w:hAnsi="Arial" w:cs="Arial"/>
                <w:color w:val="auto"/>
                <w:sz w:val="24"/>
                <w:szCs w:val="24"/>
                <w:shd w:val="clear" w:color="auto" w:fill="FFFFFF"/>
              </w:rPr>
              <w:t>http://rtsa.ro/tras/index.php/tras/article/view/131/127</w:t>
            </w:r>
          </w:hyperlink>
          <w:r w:rsidRPr="00385E47">
            <w:rPr>
              <w:rFonts w:ascii="Arial" w:hAnsi="Arial" w:cs="Arial"/>
              <w:sz w:val="24"/>
              <w:szCs w:val="24"/>
              <w:shd w:val="clear" w:color="auto" w:fill="FFFFFF"/>
            </w:rPr>
            <w:t>. (accessed 15/02/2019).</w:t>
          </w:r>
        </w:p>
        <w:p w14:paraId="130F02C4" w14:textId="41E9E1A9" w:rsidR="00AE15EC" w:rsidRPr="00385E47" w:rsidRDefault="00AE15EC" w:rsidP="00385E47">
          <w:pPr>
            <w:spacing w:line="360" w:lineRule="auto"/>
            <w:rPr>
              <w:rFonts w:ascii="Arial" w:hAnsi="Arial" w:cs="Arial"/>
              <w:sz w:val="24"/>
              <w:szCs w:val="24"/>
              <w:shd w:val="clear" w:color="auto" w:fill="FFFFFF"/>
            </w:rPr>
          </w:pPr>
        </w:p>
        <w:p w14:paraId="4482DCAC" w14:textId="636D7907" w:rsidR="00AE15EC" w:rsidRPr="00385E47" w:rsidRDefault="00AE15EC" w:rsidP="00385E47">
          <w:pPr>
            <w:spacing w:line="360" w:lineRule="auto"/>
            <w:rPr>
              <w:rFonts w:ascii="Arial" w:hAnsi="Arial" w:cs="Arial"/>
              <w:sz w:val="24"/>
              <w:szCs w:val="24"/>
            </w:rPr>
          </w:pPr>
          <w:r w:rsidRPr="00385E47">
            <w:rPr>
              <w:rFonts w:ascii="Arial" w:hAnsi="Arial" w:cs="Arial"/>
              <w:sz w:val="24"/>
              <w:szCs w:val="24"/>
              <w:shd w:val="clear" w:color="auto" w:fill="FFFFFF"/>
            </w:rPr>
            <w:t xml:space="preserve">Seongsin Lee, (2007) </w:t>
          </w:r>
          <w:hyperlink r:id="rId29" w:history="1">
            <w:r w:rsidRPr="00385E47">
              <w:rPr>
                <w:rStyle w:val="Hyperlink"/>
                <w:rFonts w:ascii="Arial" w:hAnsi="Arial" w:cs="Arial"/>
                <w:color w:val="auto"/>
                <w:sz w:val="24"/>
                <w:szCs w:val="24"/>
                <w:shd w:val="clear" w:color="auto" w:fill="FFFFFF"/>
              </w:rPr>
              <w:t>"Vroom's expectancy theory and the public library customer motivation model"</w:t>
            </w:r>
          </w:hyperlink>
          <w:r w:rsidRPr="00385E47">
            <w:rPr>
              <w:rFonts w:ascii="Arial" w:hAnsi="Arial" w:cs="Arial"/>
              <w:sz w:val="24"/>
              <w:szCs w:val="24"/>
              <w:shd w:val="clear" w:color="auto" w:fill="FFFFFF"/>
            </w:rPr>
            <w:t>, Library Review, Vol. 56 Issue: 9, pp.788-796</w:t>
          </w:r>
        </w:p>
        <w:p w14:paraId="3FF54EF8" w14:textId="171AEF62" w:rsidR="00E32BF1" w:rsidRPr="00385E47" w:rsidRDefault="00E32BF1" w:rsidP="00385E47">
          <w:pPr>
            <w:spacing w:line="360" w:lineRule="auto"/>
            <w:rPr>
              <w:rFonts w:ascii="Arial" w:hAnsi="Arial" w:cs="Arial"/>
              <w:sz w:val="24"/>
              <w:szCs w:val="24"/>
            </w:rPr>
          </w:pPr>
        </w:p>
        <w:p w14:paraId="7F5E4C2D" w14:textId="4D030B74" w:rsidR="003A4C5F" w:rsidRPr="00385E47" w:rsidRDefault="003A4C5F" w:rsidP="00385E47">
          <w:pPr>
            <w:spacing w:line="360" w:lineRule="auto"/>
            <w:rPr>
              <w:rFonts w:ascii="Arial" w:hAnsi="Arial" w:cs="Arial"/>
              <w:sz w:val="24"/>
              <w:szCs w:val="24"/>
            </w:rPr>
          </w:pPr>
          <w:r w:rsidRPr="00385E47">
            <w:rPr>
              <w:rFonts w:ascii="Arial" w:hAnsi="Arial" w:cs="Arial"/>
              <w:sz w:val="24"/>
              <w:szCs w:val="24"/>
            </w:rPr>
            <w:t xml:space="preserve">Tasker, F. (2015) </w:t>
          </w:r>
          <w:r w:rsidRPr="00385E47">
            <w:rPr>
              <w:rFonts w:ascii="Arial" w:hAnsi="Arial" w:cs="Arial"/>
              <w:sz w:val="24"/>
              <w:szCs w:val="24"/>
              <w:u w:val="single"/>
            </w:rPr>
            <w:t>How to Prepare a Personal Development Plan.</w:t>
          </w:r>
          <w:r w:rsidRPr="00385E47">
            <w:rPr>
              <w:rFonts w:ascii="Arial" w:hAnsi="Arial" w:cs="Arial"/>
              <w:sz w:val="24"/>
              <w:szCs w:val="24"/>
            </w:rPr>
            <w:t xml:space="preserve"> British Medical Journal: London. </w:t>
          </w:r>
        </w:p>
        <w:p w14:paraId="40E36852" w14:textId="37CCD0BC" w:rsidR="00E32BF1" w:rsidRPr="00385E47" w:rsidRDefault="00D172EE" w:rsidP="00385E47">
          <w:pPr>
            <w:spacing w:line="360" w:lineRule="auto"/>
            <w:rPr>
              <w:rFonts w:ascii="Arial" w:hAnsi="Arial" w:cs="Arial"/>
              <w:sz w:val="24"/>
              <w:szCs w:val="24"/>
            </w:rPr>
          </w:pPr>
          <w:r w:rsidRPr="00385E47">
            <w:rPr>
              <w:rFonts w:ascii="Arial" w:hAnsi="Arial" w:cs="Arial"/>
              <w:sz w:val="24"/>
              <w:szCs w:val="24"/>
            </w:rPr>
            <w:t xml:space="preserve">Thehappymanager.com (2019) ‘Performance Management Cycle’. [Online] Available at: </w:t>
          </w:r>
          <w:hyperlink r:id="rId30" w:history="1">
            <w:r w:rsidRPr="00385E47">
              <w:rPr>
                <w:rStyle w:val="Hyperlink"/>
                <w:rFonts w:ascii="Arial" w:hAnsi="Arial" w:cs="Arial"/>
                <w:sz w:val="24"/>
                <w:szCs w:val="24"/>
              </w:rPr>
              <w:t>https://the-happy-manager.com/articles/performance-management-cycle/</w:t>
            </w:r>
          </w:hyperlink>
          <w:r w:rsidRPr="00385E47">
            <w:rPr>
              <w:rFonts w:ascii="Arial" w:hAnsi="Arial" w:cs="Arial"/>
              <w:sz w:val="24"/>
              <w:szCs w:val="24"/>
            </w:rPr>
            <w:t>. (Accessed 06/08/2019).</w:t>
          </w:r>
        </w:p>
        <w:p w14:paraId="6F25DEAA" w14:textId="27CB6A3F" w:rsidR="00E32BF1" w:rsidRPr="00385E47" w:rsidRDefault="00D172EE" w:rsidP="00385E47">
          <w:pPr>
            <w:spacing w:line="360" w:lineRule="auto"/>
            <w:rPr>
              <w:rFonts w:ascii="Arial" w:hAnsi="Arial" w:cs="Arial"/>
              <w:sz w:val="24"/>
              <w:szCs w:val="24"/>
            </w:rPr>
          </w:pPr>
          <w:r w:rsidRPr="00385E47">
            <w:rPr>
              <w:rFonts w:ascii="Arial" w:hAnsi="Arial" w:cs="Arial"/>
              <w:sz w:val="24"/>
              <w:szCs w:val="24"/>
            </w:rPr>
            <w:t xml:space="preserve">Thepeakperformancecenter.com (2019) ‘Performance Management Cycle’. [Online] Available at: </w:t>
          </w:r>
          <w:hyperlink r:id="rId31" w:history="1">
            <w:r w:rsidRPr="00385E47">
              <w:rPr>
                <w:rStyle w:val="Hyperlink"/>
                <w:rFonts w:ascii="Arial" w:hAnsi="Arial" w:cs="Arial"/>
                <w:sz w:val="24"/>
                <w:szCs w:val="24"/>
              </w:rPr>
              <w:t>http://thepeakperformancecenter.com/business/performance-management/performance-management-cycle/</w:t>
            </w:r>
          </w:hyperlink>
          <w:r w:rsidRPr="00385E47">
            <w:rPr>
              <w:rFonts w:ascii="Arial" w:hAnsi="Arial" w:cs="Arial"/>
              <w:sz w:val="24"/>
              <w:szCs w:val="24"/>
            </w:rPr>
            <w:t>. (Accessed 06/08/2019).</w:t>
          </w:r>
        </w:p>
        <w:p w14:paraId="098DF398" w14:textId="77777777" w:rsidR="00D172EE" w:rsidRPr="00385E47" w:rsidRDefault="00D172EE" w:rsidP="00385E47">
          <w:pPr>
            <w:spacing w:line="360" w:lineRule="auto"/>
            <w:rPr>
              <w:rFonts w:ascii="Arial" w:hAnsi="Arial" w:cs="Arial"/>
              <w:sz w:val="24"/>
              <w:szCs w:val="24"/>
            </w:rPr>
          </w:pPr>
        </w:p>
        <w:p w14:paraId="0619DC47" w14:textId="05D765E6" w:rsidR="00E32BF1" w:rsidRPr="00385E47" w:rsidRDefault="003527E8" w:rsidP="00385E47">
          <w:pPr>
            <w:spacing w:line="360" w:lineRule="auto"/>
            <w:rPr>
              <w:rFonts w:ascii="Arial" w:hAnsi="Arial" w:cs="Arial"/>
              <w:sz w:val="24"/>
              <w:szCs w:val="24"/>
            </w:rPr>
          </w:pPr>
          <w:r w:rsidRPr="00385E47">
            <w:rPr>
              <w:rFonts w:ascii="Arial" w:hAnsi="Arial" w:cs="Arial"/>
              <w:sz w:val="24"/>
              <w:szCs w:val="24"/>
            </w:rPr>
            <w:t xml:space="preserve">Truss, C., Alfes, K., Delbridge, R., Shantz, A. &amp; Soane, E. (2013) </w:t>
          </w:r>
          <w:r w:rsidRPr="00385E47">
            <w:rPr>
              <w:rFonts w:ascii="Arial" w:hAnsi="Arial" w:cs="Arial"/>
              <w:sz w:val="24"/>
              <w:szCs w:val="24"/>
              <w:u w:val="single"/>
            </w:rPr>
            <w:t>Employee Engagement in Theory and Practice</w:t>
          </w:r>
          <w:r w:rsidRPr="00385E47">
            <w:rPr>
              <w:rFonts w:ascii="Arial" w:hAnsi="Arial" w:cs="Arial"/>
              <w:sz w:val="24"/>
              <w:szCs w:val="24"/>
            </w:rPr>
            <w:t xml:space="preserve">. Routledge: </w:t>
          </w:r>
          <w:r w:rsidR="00FE21CF" w:rsidRPr="00385E47">
            <w:rPr>
              <w:rFonts w:ascii="Arial" w:hAnsi="Arial" w:cs="Arial"/>
              <w:sz w:val="24"/>
              <w:szCs w:val="24"/>
            </w:rPr>
            <w:t xml:space="preserve">London. </w:t>
          </w:r>
        </w:p>
        <w:p w14:paraId="29244A8A" w14:textId="77777777" w:rsidR="00E32BF1" w:rsidRPr="00385E47" w:rsidRDefault="00E32BF1" w:rsidP="00385E47">
          <w:pPr>
            <w:spacing w:line="480" w:lineRule="auto"/>
            <w:rPr>
              <w:rFonts w:ascii="Arial" w:hAnsi="Arial" w:cs="Arial"/>
              <w:sz w:val="24"/>
              <w:szCs w:val="24"/>
            </w:rPr>
          </w:pPr>
        </w:p>
        <w:p w14:paraId="704C5331" w14:textId="77777777" w:rsidR="00E32BF1" w:rsidRPr="00385E47" w:rsidRDefault="00E32BF1" w:rsidP="00385E47">
          <w:pPr>
            <w:spacing w:line="480" w:lineRule="auto"/>
            <w:rPr>
              <w:rFonts w:ascii="Arial" w:hAnsi="Arial" w:cs="Arial"/>
              <w:sz w:val="24"/>
              <w:szCs w:val="24"/>
            </w:rPr>
          </w:pPr>
        </w:p>
        <w:p w14:paraId="54175790" w14:textId="77777777" w:rsidR="00E32BF1" w:rsidRPr="00385E47" w:rsidRDefault="00E32BF1" w:rsidP="00385E47">
          <w:pPr>
            <w:spacing w:line="480" w:lineRule="auto"/>
            <w:rPr>
              <w:rFonts w:ascii="Arial" w:hAnsi="Arial" w:cs="Arial"/>
              <w:sz w:val="24"/>
              <w:szCs w:val="24"/>
            </w:rPr>
          </w:pPr>
        </w:p>
        <w:p w14:paraId="1E871598" w14:textId="77777777" w:rsidR="00E32BF1" w:rsidRPr="00385E47" w:rsidRDefault="00E32BF1" w:rsidP="00385E47">
          <w:pPr>
            <w:spacing w:line="480" w:lineRule="auto"/>
            <w:rPr>
              <w:rFonts w:ascii="Arial" w:hAnsi="Arial" w:cs="Arial"/>
              <w:sz w:val="24"/>
              <w:szCs w:val="24"/>
            </w:rPr>
          </w:pPr>
        </w:p>
        <w:p w14:paraId="3F54195F" w14:textId="77777777" w:rsidR="00E32BF1" w:rsidRPr="00385E47" w:rsidRDefault="00E32BF1" w:rsidP="00385E47">
          <w:pPr>
            <w:spacing w:line="480" w:lineRule="auto"/>
            <w:rPr>
              <w:rFonts w:ascii="Arial" w:hAnsi="Arial" w:cs="Arial"/>
              <w:sz w:val="24"/>
              <w:szCs w:val="24"/>
            </w:rPr>
          </w:pPr>
        </w:p>
        <w:p w14:paraId="185E3159" w14:textId="77777777" w:rsidR="00E32BF1" w:rsidRPr="00385E47" w:rsidRDefault="00E32BF1" w:rsidP="00385E47">
          <w:pPr>
            <w:spacing w:line="480" w:lineRule="auto"/>
            <w:rPr>
              <w:rFonts w:ascii="Arial" w:hAnsi="Arial" w:cs="Arial"/>
              <w:sz w:val="24"/>
              <w:szCs w:val="24"/>
            </w:rPr>
          </w:pPr>
        </w:p>
        <w:p w14:paraId="7097E305" w14:textId="77777777" w:rsidR="00E32BF1" w:rsidRPr="00385E47" w:rsidRDefault="00E32BF1" w:rsidP="00385E47">
          <w:pPr>
            <w:spacing w:line="480" w:lineRule="auto"/>
            <w:rPr>
              <w:rFonts w:ascii="Arial" w:hAnsi="Arial" w:cs="Arial"/>
              <w:sz w:val="24"/>
              <w:szCs w:val="24"/>
            </w:rPr>
          </w:pPr>
        </w:p>
        <w:p w14:paraId="0DED1FCB" w14:textId="77777777" w:rsidR="00E32BF1" w:rsidRPr="00385E47" w:rsidRDefault="00E32BF1" w:rsidP="00385E47">
          <w:pPr>
            <w:spacing w:line="480" w:lineRule="auto"/>
            <w:rPr>
              <w:rFonts w:ascii="Arial" w:hAnsi="Arial" w:cs="Arial"/>
              <w:sz w:val="24"/>
              <w:szCs w:val="24"/>
            </w:rPr>
          </w:pPr>
        </w:p>
        <w:p w14:paraId="5CE974A7" w14:textId="77777777" w:rsidR="00E32BF1" w:rsidRPr="00385E47" w:rsidRDefault="00E32BF1" w:rsidP="00385E47">
          <w:pPr>
            <w:spacing w:line="480" w:lineRule="auto"/>
            <w:rPr>
              <w:rFonts w:ascii="Arial" w:hAnsi="Arial" w:cs="Arial"/>
              <w:sz w:val="24"/>
              <w:szCs w:val="24"/>
            </w:rPr>
          </w:pPr>
        </w:p>
        <w:p w14:paraId="032D1692" w14:textId="77777777" w:rsidR="00E32BF1" w:rsidRPr="00385E47" w:rsidRDefault="00E32BF1" w:rsidP="00385E47">
          <w:pPr>
            <w:spacing w:line="480" w:lineRule="auto"/>
            <w:rPr>
              <w:rFonts w:ascii="Arial" w:hAnsi="Arial" w:cs="Arial"/>
              <w:sz w:val="24"/>
              <w:szCs w:val="24"/>
            </w:rPr>
          </w:pPr>
        </w:p>
        <w:p w14:paraId="73C781BA" w14:textId="77777777" w:rsidR="00E32BF1" w:rsidRPr="00385E47" w:rsidRDefault="00E32BF1" w:rsidP="00385E47">
          <w:pPr>
            <w:spacing w:line="480" w:lineRule="auto"/>
            <w:rPr>
              <w:rFonts w:ascii="Arial" w:hAnsi="Arial" w:cs="Arial"/>
              <w:sz w:val="24"/>
              <w:szCs w:val="24"/>
            </w:rPr>
          </w:pPr>
        </w:p>
        <w:p w14:paraId="47C8C099" w14:textId="77777777" w:rsidR="00E32BF1" w:rsidRPr="00385E47" w:rsidRDefault="00E32BF1" w:rsidP="00385E47">
          <w:pPr>
            <w:spacing w:line="480" w:lineRule="auto"/>
            <w:rPr>
              <w:rFonts w:ascii="Arial" w:hAnsi="Arial" w:cs="Arial"/>
              <w:sz w:val="24"/>
              <w:szCs w:val="24"/>
            </w:rPr>
          </w:pPr>
        </w:p>
        <w:p w14:paraId="7B917A15" w14:textId="77777777" w:rsidR="00E32BF1" w:rsidRPr="00385E47" w:rsidRDefault="00E32BF1" w:rsidP="00385E47">
          <w:pPr>
            <w:spacing w:line="480" w:lineRule="auto"/>
            <w:rPr>
              <w:rFonts w:ascii="Arial" w:hAnsi="Arial" w:cs="Arial"/>
              <w:sz w:val="24"/>
              <w:szCs w:val="24"/>
            </w:rPr>
          </w:pPr>
        </w:p>
        <w:p w14:paraId="170562EE" w14:textId="77777777" w:rsidR="00E32BF1" w:rsidRPr="00385E47" w:rsidRDefault="00E32BF1" w:rsidP="00385E47">
          <w:pPr>
            <w:spacing w:line="480" w:lineRule="auto"/>
            <w:rPr>
              <w:rFonts w:ascii="Arial" w:hAnsi="Arial" w:cs="Arial"/>
              <w:sz w:val="24"/>
              <w:szCs w:val="24"/>
            </w:rPr>
          </w:pPr>
        </w:p>
        <w:p w14:paraId="44B0FC22" w14:textId="77777777" w:rsidR="00E32BF1" w:rsidRPr="00385E47" w:rsidRDefault="00E32BF1" w:rsidP="00385E47">
          <w:pPr>
            <w:spacing w:line="480" w:lineRule="auto"/>
            <w:rPr>
              <w:rFonts w:ascii="Arial" w:hAnsi="Arial" w:cs="Arial"/>
              <w:sz w:val="24"/>
              <w:szCs w:val="24"/>
            </w:rPr>
          </w:pPr>
        </w:p>
        <w:p w14:paraId="54C57C9E" w14:textId="77777777" w:rsidR="00E32BF1" w:rsidRPr="00385E47" w:rsidRDefault="00E32BF1" w:rsidP="00385E47">
          <w:pPr>
            <w:spacing w:line="480" w:lineRule="auto"/>
            <w:rPr>
              <w:rFonts w:ascii="Arial" w:hAnsi="Arial" w:cs="Arial"/>
              <w:sz w:val="24"/>
              <w:szCs w:val="24"/>
            </w:rPr>
          </w:pPr>
        </w:p>
        <w:p w14:paraId="374A9230" w14:textId="77777777" w:rsidR="00E32BF1" w:rsidRPr="00385E47" w:rsidRDefault="00E32BF1" w:rsidP="00385E47">
          <w:pPr>
            <w:spacing w:line="480" w:lineRule="auto"/>
            <w:rPr>
              <w:rFonts w:ascii="Arial" w:hAnsi="Arial" w:cs="Arial"/>
              <w:sz w:val="24"/>
              <w:szCs w:val="24"/>
            </w:rPr>
          </w:pPr>
        </w:p>
        <w:p w14:paraId="42D71EA5" w14:textId="77777777" w:rsidR="00E32BF1" w:rsidRPr="00385E47" w:rsidRDefault="00E32BF1" w:rsidP="00385E47">
          <w:pPr>
            <w:spacing w:line="480" w:lineRule="auto"/>
            <w:rPr>
              <w:rFonts w:ascii="Arial" w:hAnsi="Arial" w:cs="Arial"/>
              <w:sz w:val="24"/>
              <w:szCs w:val="24"/>
            </w:rPr>
          </w:pPr>
        </w:p>
        <w:p w14:paraId="51BF664C" w14:textId="77777777" w:rsidR="00E32BF1" w:rsidRPr="00385E47" w:rsidRDefault="00E32BF1" w:rsidP="00385E47">
          <w:pPr>
            <w:spacing w:line="480" w:lineRule="auto"/>
            <w:rPr>
              <w:rFonts w:ascii="Arial" w:hAnsi="Arial" w:cs="Arial"/>
              <w:sz w:val="24"/>
              <w:szCs w:val="24"/>
            </w:rPr>
          </w:pPr>
        </w:p>
        <w:p w14:paraId="26C84756" w14:textId="71831E30" w:rsidR="00CA09F3" w:rsidRPr="00566C17" w:rsidRDefault="00566C17" w:rsidP="00566C17">
          <w:pPr>
            <w:pStyle w:val="Heading1"/>
            <w:spacing w:line="480" w:lineRule="auto"/>
            <w:rPr>
              <w:rFonts w:ascii="Arial" w:hAnsi="Arial" w:cs="Arial"/>
              <w:sz w:val="24"/>
              <w:szCs w:val="24"/>
            </w:rPr>
          </w:pPr>
        </w:p>
      </w:sdtContent>
    </w:sdt>
    <w:sectPr w:rsidR="00CA09F3" w:rsidRPr="00566C17"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141600"/>
    <w:multiLevelType w:val="hybridMultilevel"/>
    <w:tmpl w:val="55C27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BE3268"/>
    <w:multiLevelType w:val="hybridMultilevel"/>
    <w:tmpl w:val="E654C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D0173F"/>
    <w:multiLevelType w:val="hybridMultilevel"/>
    <w:tmpl w:val="890CF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87973"/>
    <w:multiLevelType w:val="hybridMultilevel"/>
    <w:tmpl w:val="EBB8A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AF7DD8"/>
    <w:multiLevelType w:val="hybridMultilevel"/>
    <w:tmpl w:val="339E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A05E5A"/>
    <w:multiLevelType w:val="hybridMultilevel"/>
    <w:tmpl w:val="BA5E5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8326F0"/>
    <w:multiLevelType w:val="hybridMultilevel"/>
    <w:tmpl w:val="3BE2A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F70319"/>
    <w:multiLevelType w:val="hybridMultilevel"/>
    <w:tmpl w:val="FFF05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7"/>
  </w:num>
  <w:num w:numId="4">
    <w:abstractNumId w:val="4"/>
  </w:num>
  <w:num w:numId="5">
    <w:abstractNumId w:val="5"/>
  </w:num>
  <w:num w:numId="6">
    <w:abstractNumId w:val="6"/>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35C"/>
    <w:rsid w:val="00005A21"/>
    <w:rsid w:val="0000631F"/>
    <w:rsid w:val="000345FF"/>
    <w:rsid w:val="0004309E"/>
    <w:rsid w:val="00063E27"/>
    <w:rsid w:val="00071940"/>
    <w:rsid w:val="00072C44"/>
    <w:rsid w:val="000831AA"/>
    <w:rsid w:val="000A3C22"/>
    <w:rsid w:val="000A72EB"/>
    <w:rsid w:val="000A7A4B"/>
    <w:rsid w:val="000C158F"/>
    <w:rsid w:val="000C6CC5"/>
    <w:rsid w:val="000D4D0F"/>
    <w:rsid w:val="000D6FD6"/>
    <w:rsid w:val="000F75DD"/>
    <w:rsid w:val="000F7D0B"/>
    <w:rsid w:val="00102A79"/>
    <w:rsid w:val="001050AA"/>
    <w:rsid w:val="00106D4A"/>
    <w:rsid w:val="00110131"/>
    <w:rsid w:val="00110C9A"/>
    <w:rsid w:val="00115B96"/>
    <w:rsid w:val="00116EC7"/>
    <w:rsid w:val="001440CE"/>
    <w:rsid w:val="00190051"/>
    <w:rsid w:val="001927E5"/>
    <w:rsid w:val="001A1103"/>
    <w:rsid w:val="001A3FC3"/>
    <w:rsid w:val="001B3724"/>
    <w:rsid w:val="001C7B36"/>
    <w:rsid w:val="001E31D4"/>
    <w:rsid w:val="002019BD"/>
    <w:rsid w:val="002045AE"/>
    <w:rsid w:val="00204CE3"/>
    <w:rsid w:val="00217F1C"/>
    <w:rsid w:val="0024104D"/>
    <w:rsid w:val="00242A84"/>
    <w:rsid w:val="00246499"/>
    <w:rsid w:val="0026672F"/>
    <w:rsid w:val="002B6C69"/>
    <w:rsid w:val="002D040C"/>
    <w:rsid w:val="002D742C"/>
    <w:rsid w:val="002E24B6"/>
    <w:rsid w:val="002E78C3"/>
    <w:rsid w:val="002F7623"/>
    <w:rsid w:val="00304023"/>
    <w:rsid w:val="003164B4"/>
    <w:rsid w:val="003178CB"/>
    <w:rsid w:val="00317D8D"/>
    <w:rsid w:val="00323421"/>
    <w:rsid w:val="00324CCD"/>
    <w:rsid w:val="00324CF0"/>
    <w:rsid w:val="00332BEB"/>
    <w:rsid w:val="0034157D"/>
    <w:rsid w:val="003527E8"/>
    <w:rsid w:val="003542AA"/>
    <w:rsid w:val="0036644B"/>
    <w:rsid w:val="00367958"/>
    <w:rsid w:val="0037247F"/>
    <w:rsid w:val="003760D1"/>
    <w:rsid w:val="0038044E"/>
    <w:rsid w:val="0038313A"/>
    <w:rsid w:val="00385E47"/>
    <w:rsid w:val="00386703"/>
    <w:rsid w:val="003869F7"/>
    <w:rsid w:val="003930AB"/>
    <w:rsid w:val="003A2A1E"/>
    <w:rsid w:val="003A4C5F"/>
    <w:rsid w:val="003B27A8"/>
    <w:rsid w:val="003B2C5E"/>
    <w:rsid w:val="003C564C"/>
    <w:rsid w:val="003D01C4"/>
    <w:rsid w:val="003D5842"/>
    <w:rsid w:val="003D5BA9"/>
    <w:rsid w:val="004028EA"/>
    <w:rsid w:val="00406D91"/>
    <w:rsid w:val="00417492"/>
    <w:rsid w:val="00427CCD"/>
    <w:rsid w:val="004328D3"/>
    <w:rsid w:val="00435CB8"/>
    <w:rsid w:val="004404B0"/>
    <w:rsid w:val="00450F9A"/>
    <w:rsid w:val="0045207D"/>
    <w:rsid w:val="00455DD9"/>
    <w:rsid w:val="00457678"/>
    <w:rsid w:val="0046082E"/>
    <w:rsid w:val="00463367"/>
    <w:rsid w:val="0046593F"/>
    <w:rsid w:val="00486064"/>
    <w:rsid w:val="004961DD"/>
    <w:rsid w:val="004A11F6"/>
    <w:rsid w:val="004A4849"/>
    <w:rsid w:val="004A545B"/>
    <w:rsid w:val="004D0766"/>
    <w:rsid w:val="004D519C"/>
    <w:rsid w:val="004E22B0"/>
    <w:rsid w:val="004E3EFD"/>
    <w:rsid w:val="004F01EF"/>
    <w:rsid w:val="004F3D04"/>
    <w:rsid w:val="0051034E"/>
    <w:rsid w:val="005134D8"/>
    <w:rsid w:val="00532066"/>
    <w:rsid w:val="00553236"/>
    <w:rsid w:val="0056076F"/>
    <w:rsid w:val="00562C87"/>
    <w:rsid w:val="00566C17"/>
    <w:rsid w:val="00575D68"/>
    <w:rsid w:val="00583A18"/>
    <w:rsid w:val="005934B4"/>
    <w:rsid w:val="00595C21"/>
    <w:rsid w:val="00596ABA"/>
    <w:rsid w:val="005A43B4"/>
    <w:rsid w:val="005D018A"/>
    <w:rsid w:val="005D1EE8"/>
    <w:rsid w:val="005D7A83"/>
    <w:rsid w:val="005E4DE8"/>
    <w:rsid w:val="005F74A3"/>
    <w:rsid w:val="0061050F"/>
    <w:rsid w:val="0061376C"/>
    <w:rsid w:val="00622399"/>
    <w:rsid w:val="00645CE3"/>
    <w:rsid w:val="00650931"/>
    <w:rsid w:val="006516CC"/>
    <w:rsid w:val="00662279"/>
    <w:rsid w:val="00666D33"/>
    <w:rsid w:val="00673858"/>
    <w:rsid w:val="006835D4"/>
    <w:rsid w:val="00684BE7"/>
    <w:rsid w:val="00686A3D"/>
    <w:rsid w:val="0069405D"/>
    <w:rsid w:val="006A3814"/>
    <w:rsid w:val="006A4FB8"/>
    <w:rsid w:val="006B2946"/>
    <w:rsid w:val="006C62A5"/>
    <w:rsid w:val="006C6D74"/>
    <w:rsid w:val="006E19C5"/>
    <w:rsid w:val="007171D8"/>
    <w:rsid w:val="00725888"/>
    <w:rsid w:val="00743582"/>
    <w:rsid w:val="00756632"/>
    <w:rsid w:val="00775176"/>
    <w:rsid w:val="00785807"/>
    <w:rsid w:val="007A10B9"/>
    <w:rsid w:val="007A71E2"/>
    <w:rsid w:val="007D02A7"/>
    <w:rsid w:val="007D1947"/>
    <w:rsid w:val="007D286D"/>
    <w:rsid w:val="007D44B4"/>
    <w:rsid w:val="007D7A4A"/>
    <w:rsid w:val="007F0D00"/>
    <w:rsid w:val="007F5119"/>
    <w:rsid w:val="00806079"/>
    <w:rsid w:val="0083488D"/>
    <w:rsid w:val="00835DA6"/>
    <w:rsid w:val="008478F0"/>
    <w:rsid w:val="00855434"/>
    <w:rsid w:val="0086058A"/>
    <w:rsid w:val="008A590B"/>
    <w:rsid w:val="008B2F57"/>
    <w:rsid w:val="00901567"/>
    <w:rsid w:val="00930117"/>
    <w:rsid w:val="00941EED"/>
    <w:rsid w:val="00957D49"/>
    <w:rsid w:val="0096671D"/>
    <w:rsid w:val="00976144"/>
    <w:rsid w:val="009900E5"/>
    <w:rsid w:val="009B4687"/>
    <w:rsid w:val="009C3FE7"/>
    <w:rsid w:val="009C651C"/>
    <w:rsid w:val="009C6B9F"/>
    <w:rsid w:val="009D20A1"/>
    <w:rsid w:val="00A00DB4"/>
    <w:rsid w:val="00A12B58"/>
    <w:rsid w:val="00A26E66"/>
    <w:rsid w:val="00A30734"/>
    <w:rsid w:val="00A54BF5"/>
    <w:rsid w:val="00A60058"/>
    <w:rsid w:val="00A711CE"/>
    <w:rsid w:val="00A81ADA"/>
    <w:rsid w:val="00A8396A"/>
    <w:rsid w:val="00AA06C0"/>
    <w:rsid w:val="00AA159C"/>
    <w:rsid w:val="00AA2323"/>
    <w:rsid w:val="00AA2A91"/>
    <w:rsid w:val="00AB37D3"/>
    <w:rsid w:val="00AE15EC"/>
    <w:rsid w:val="00AE7BBB"/>
    <w:rsid w:val="00AF22AE"/>
    <w:rsid w:val="00AF6639"/>
    <w:rsid w:val="00B000C3"/>
    <w:rsid w:val="00B10286"/>
    <w:rsid w:val="00B11B33"/>
    <w:rsid w:val="00B21734"/>
    <w:rsid w:val="00B2519C"/>
    <w:rsid w:val="00B551CA"/>
    <w:rsid w:val="00B73FC8"/>
    <w:rsid w:val="00B86490"/>
    <w:rsid w:val="00B90FD9"/>
    <w:rsid w:val="00B923EB"/>
    <w:rsid w:val="00B9684E"/>
    <w:rsid w:val="00BA49CF"/>
    <w:rsid w:val="00BA537E"/>
    <w:rsid w:val="00BA75E3"/>
    <w:rsid w:val="00BB68D9"/>
    <w:rsid w:val="00BB7BE5"/>
    <w:rsid w:val="00BE0AA0"/>
    <w:rsid w:val="00BF2E55"/>
    <w:rsid w:val="00C06D5F"/>
    <w:rsid w:val="00C25F75"/>
    <w:rsid w:val="00C3343F"/>
    <w:rsid w:val="00C41260"/>
    <w:rsid w:val="00C46245"/>
    <w:rsid w:val="00C701DB"/>
    <w:rsid w:val="00C72B2C"/>
    <w:rsid w:val="00C742E4"/>
    <w:rsid w:val="00C815AF"/>
    <w:rsid w:val="00C919AA"/>
    <w:rsid w:val="00C92517"/>
    <w:rsid w:val="00CA09F3"/>
    <w:rsid w:val="00CA2F82"/>
    <w:rsid w:val="00CF0759"/>
    <w:rsid w:val="00CF580A"/>
    <w:rsid w:val="00D005ED"/>
    <w:rsid w:val="00D172EE"/>
    <w:rsid w:val="00D501E5"/>
    <w:rsid w:val="00D51315"/>
    <w:rsid w:val="00D854A5"/>
    <w:rsid w:val="00D85CE4"/>
    <w:rsid w:val="00DC20DB"/>
    <w:rsid w:val="00DF79A4"/>
    <w:rsid w:val="00E07F9E"/>
    <w:rsid w:val="00E107E8"/>
    <w:rsid w:val="00E30359"/>
    <w:rsid w:val="00E319F1"/>
    <w:rsid w:val="00E32BF1"/>
    <w:rsid w:val="00E6051D"/>
    <w:rsid w:val="00E801F9"/>
    <w:rsid w:val="00E83577"/>
    <w:rsid w:val="00E851EB"/>
    <w:rsid w:val="00E92095"/>
    <w:rsid w:val="00E92BC7"/>
    <w:rsid w:val="00E95DEE"/>
    <w:rsid w:val="00EA49BA"/>
    <w:rsid w:val="00EA647F"/>
    <w:rsid w:val="00EC25EA"/>
    <w:rsid w:val="00ED0543"/>
    <w:rsid w:val="00ED2120"/>
    <w:rsid w:val="00ED5A5C"/>
    <w:rsid w:val="00EE1B71"/>
    <w:rsid w:val="00EF0D49"/>
    <w:rsid w:val="00F0259B"/>
    <w:rsid w:val="00F03FD0"/>
    <w:rsid w:val="00F07C80"/>
    <w:rsid w:val="00F15A07"/>
    <w:rsid w:val="00F22C22"/>
    <w:rsid w:val="00F337E7"/>
    <w:rsid w:val="00F35225"/>
    <w:rsid w:val="00F3569D"/>
    <w:rsid w:val="00F60D9E"/>
    <w:rsid w:val="00F650B7"/>
    <w:rsid w:val="00F93588"/>
    <w:rsid w:val="00FC1DE7"/>
    <w:rsid w:val="00FC4041"/>
    <w:rsid w:val="00FC44BC"/>
    <w:rsid w:val="00FC5844"/>
    <w:rsid w:val="00FD6B0C"/>
    <w:rsid w:val="00FE21CF"/>
    <w:rsid w:val="00FF3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A2F1C"/>
  <w15:chartTrackingRefBased/>
  <w15:docId w15:val="{3F860CBF-7540-4BC0-9A1F-3C26804AD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E15E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3724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247F"/>
    <w:rPr>
      <w:rFonts w:ascii="Segoe UI" w:hAnsi="Segoe UI" w:cs="Segoe UI"/>
      <w:sz w:val="18"/>
      <w:szCs w:val="18"/>
    </w:rPr>
  </w:style>
  <w:style w:type="character" w:customStyle="1" w:styleId="Heading3Char">
    <w:name w:val="Heading 3 Char"/>
    <w:basedOn w:val="DefaultParagraphFont"/>
    <w:link w:val="Heading3"/>
    <w:uiPriority w:val="9"/>
    <w:rsid w:val="00AE15EC"/>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CA2F82"/>
    <w:rPr>
      <w:color w:val="605E5C"/>
      <w:shd w:val="clear" w:color="auto" w:fill="E1DFDD"/>
    </w:rPr>
  </w:style>
  <w:style w:type="character" w:styleId="FollowedHyperlink">
    <w:name w:val="FollowedHyperlink"/>
    <w:basedOn w:val="DefaultParagraphFont"/>
    <w:uiPriority w:val="99"/>
    <w:semiHidden/>
    <w:unhideWhenUsed/>
    <w:rsid w:val="007D7A4A"/>
    <w:rPr>
      <w:color w:val="954F72" w:themeColor="followedHyperlink"/>
      <w:u w:val="single"/>
    </w:rPr>
  </w:style>
  <w:style w:type="paragraph" w:styleId="ListParagraph">
    <w:name w:val="List Paragraph"/>
    <w:basedOn w:val="Normal"/>
    <w:uiPriority w:val="34"/>
    <w:qFormat/>
    <w:rsid w:val="00F3569D"/>
    <w:pPr>
      <w:ind w:left="720"/>
      <w:contextualSpacing/>
    </w:pPr>
  </w:style>
  <w:style w:type="table" w:styleId="TableGrid">
    <w:name w:val="Table Grid"/>
    <w:basedOn w:val="TableNormal"/>
    <w:uiPriority w:val="39"/>
    <w:rsid w:val="00FC40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3760D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innoduel.com/amazing-employee-engagement-examples" TargetMode="External"/><Relationship Id="rId18" Type="http://schemas.openxmlformats.org/officeDocument/2006/relationships/hyperlink" Target="https://www.managers.org.uk/insights/news/2015/december/six-companies-that-get-employee-engagement-and-what-they-do-right" TargetMode="External"/><Relationship Id="rId26" Type="http://schemas.openxmlformats.org/officeDocument/2006/relationships/hyperlink" Target="http://www.prismvs.com/main-stages-of-the-performance-management-cycle.html" TargetMode="External"/><Relationship Id="rId3" Type="http://schemas.openxmlformats.org/officeDocument/2006/relationships/numbering" Target="numbering.xml"/><Relationship Id="rId21" Type="http://schemas.openxmlformats.org/officeDocument/2006/relationships/hyperlink" Target="https://www.clearreview.com/stages-of-performance-management-cycle/"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projectguru.in/publications/models-and-theories-of-performance-management-system/" TargetMode="External"/><Relationship Id="rId17" Type="http://schemas.openxmlformats.org/officeDocument/2006/relationships/hyperlink" Target="https://www.clearreview.com/resources/guides/what-is-effective-performance-management/" TargetMode="External"/><Relationship Id="rId25" Type="http://schemas.openxmlformats.org/officeDocument/2006/relationships/hyperlink" Target="https://www.personneltoday.com/pr/2018/10/news-research-says-employee-motivation-levels-are-on-the-decline-with-29-saying-they-arent-motivated/"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learreview.com/stages-of-performance-management-cycle/" TargetMode="External"/><Relationship Id="rId20" Type="http://schemas.openxmlformats.org/officeDocument/2006/relationships/hyperlink" Target="https://ohr.gatech.edu/sites/default/files/images/performancemgtquickref.pdf" TargetMode="External"/><Relationship Id="rId29" Type="http://schemas.openxmlformats.org/officeDocument/2006/relationships/hyperlink" Target="https://www.emeraldinsight.com/doi/abs/10.1108/0024253071083123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opm.gov/policy-data-oversight/performance-management/performance-management-cycle/"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cipd.co.uk/knowledge/fundamentals/people/performance/factsheet" TargetMode="External"/><Relationship Id="rId23" Type="http://schemas.openxmlformats.org/officeDocument/2006/relationships/hyperlink" Target="https://www.shrm.org/resourcesandtools/hr-topics/talent-acquisition/pages/new-employee-onboarding-guide.aspx" TargetMode="External"/><Relationship Id="rId28" Type="http://schemas.openxmlformats.org/officeDocument/2006/relationships/hyperlink" Target="http://rtsa.ro/tras/index.php/tras/article/view/131/127" TargetMode="External"/><Relationship Id="rId10" Type="http://schemas.openxmlformats.org/officeDocument/2006/relationships/image" Target="media/image4.png"/><Relationship Id="rId19" Type="http://schemas.openxmlformats.org/officeDocument/2006/relationships/hyperlink" Target="https://bizfluent.com/info-8672752-strengths-weaknesses-expectancy-theory.html" TargetMode="External"/><Relationship Id="rId31" Type="http://schemas.openxmlformats.org/officeDocument/2006/relationships/hyperlink" Target="http://thepeakperformancecenter.com/business/performance-management/performance-management-cycle/"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yourcoach.be/blog/wp-content/uploads/2012/03/A-summary-of-motivation-theories1.pdf" TargetMode="External"/><Relationship Id="rId22" Type="http://schemas.openxmlformats.org/officeDocument/2006/relationships/hyperlink" Target="https://www.forbes.com/sites/mikekappel/2018/01/04/how-to-establish-a-culture-of-employee-engagement/" TargetMode="External"/><Relationship Id="rId27" Type="http://schemas.openxmlformats.org/officeDocument/2006/relationships/hyperlink" Target="https://scholar.uwindsor.ca/cgi/viewcontent.cgi?article=5837&amp;context=etd" TargetMode="External"/><Relationship Id="rId30" Type="http://schemas.openxmlformats.org/officeDocument/2006/relationships/hyperlink" Target="https://the-happy-manager.com/articles/performance-management-cycle/" TargetMode="Externa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002DC"/>
    <w:rsid w:val="003203C2"/>
    <w:rsid w:val="00427344"/>
    <w:rsid w:val="004C024B"/>
    <w:rsid w:val="004F0F11"/>
    <w:rsid w:val="00522088"/>
    <w:rsid w:val="005B1081"/>
    <w:rsid w:val="007E66AB"/>
    <w:rsid w:val="008B1A58"/>
    <w:rsid w:val="00A25029"/>
    <w:rsid w:val="00A34C42"/>
    <w:rsid w:val="00BC1251"/>
    <w:rsid w:val="00BC59CE"/>
    <w:rsid w:val="00C67429"/>
    <w:rsid w:val="00D42835"/>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2019-08-30T00:00:00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D2B7A5-7C9B-4F8B-95D0-C2432C16D9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28524</TotalTime>
  <Pages>23</Pages>
  <Words>4172</Words>
  <Characters>23785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BMSK5002 Developing relationships and workplace achievement</vt:lpstr>
    </vt:vector>
  </TitlesOfParts>
  <Company>University of Wales Trinity Saint David</Company>
  <LinksUpToDate>false</LinksUpToDate>
  <CharactersWithSpaces>27902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BMSK5002 Developing relationships and workplace achievement</dc:title>
  <dc:subject>Kirsty Mitchell 1709597</dc:subject>
  <dc:creator>Marie Pitson</dc:creator>
  <cp:keywords/>
  <dc:description/>
  <cp:lastModifiedBy>Kirsty Mitchell (1709597)</cp:lastModifiedBy>
  <cp:revision>11</cp:revision>
  <dcterms:created xsi:type="dcterms:W3CDTF">2019-04-05T13:05:00Z</dcterms:created>
  <dcterms:modified xsi:type="dcterms:W3CDTF">2019-08-30T13:22:00Z</dcterms:modified>
</cp:coreProperties>
</file>