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58AFE9" w14:textId="30A04E6C" w:rsidR="00C768F9" w:rsidRDefault="00BC77D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B6A55">
        <w:rPr>
          <w:rFonts w:ascii="Arial" w:hAnsi="Arial" w:cs="Arial"/>
          <w:b/>
          <w:bCs/>
          <w:sz w:val="24"/>
          <w:szCs w:val="24"/>
          <w:u w:val="single"/>
        </w:rPr>
        <w:t>Group Presentation Reference</w:t>
      </w:r>
      <w:r w:rsidR="003B6A55" w:rsidRPr="003B6A55">
        <w:rPr>
          <w:rFonts w:ascii="Arial" w:hAnsi="Arial" w:cs="Arial"/>
          <w:b/>
          <w:bCs/>
          <w:sz w:val="24"/>
          <w:szCs w:val="24"/>
          <w:u w:val="single"/>
        </w:rPr>
        <w:t xml:space="preserve"> List</w:t>
      </w:r>
    </w:p>
    <w:p w14:paraId="502BC2C8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Aubrey, K and Riley, A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(2016)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 Understanding and Using Educational Theories. London: SAGE Publications Ltd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 </w:t>
      </w:r>
    </w:p>
    <w:p w14:paraId="39DC4C59" w14:textId="1BD8C3B8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5369B611" w14:textId="77777777" w:rsidR="003B6A55" w:rsidRPr="00561FEA" w:rsidRDefault="003B6A55" w:rsidP="00561FEA">
      <w:pPr>
        <w:spacing w:after="0" w:line="240" w:lineRule="auto"/>
        <w:ind w:left="36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Bates, B. (2019)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 Learning Theories Simplified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. London: SAGE Publications Ltd </w:t>
      </w:r>
    </w:p>
    <w:p w14:paraId="197A8BCF" w14:textId="04EC570D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D5251AE" w14:textId="40646AAE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Birth to five matters. (</w:t>
      </w:r>
      <w:r w:rsidR="000C03BA" w:rsidRPr="00561FEA">
        <w:rPr>
          <w:rFonts w:ascii="Arial Nova" w:eastAsia="Times New Roman" w:hAnsi="Arial Nova" w:cs="Segoe UI"/>
          <w:sz w:val="24"/>
          <w:szCs w:val="24"/>
          <w:lang w:eastAsia="en-GB"/>
        </w:rPr>
        <w:t>No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date). T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ransition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 Available at: </w:t>
      </w:r>
      <w:hyperlink r:id="rId5" w:anchor=":~:text=Transitions%20are%20opportunities%20for%20profes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https://birthto5matters.org.uk/transitions/#:~:text=Transitions%20are%20opportunities%20for%20profes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(Accessed on: 27 March 2023). </w:t>
      </w:r>
    </w:p>
    <w:p w14:paraId="2A142CA5" w14:textId="27E67912" w:rsidR="003B6A55" w:rsidRPr="003B6A55" w:rsidRDefault="003B6A55" w:rsidP="00561FEA">
      <w:pPr>
        <w:spacing w:after="0" w:line="240" w:lineRule="auto"/>
        <w:ind w:left="7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30184C4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Blanchy</w:t>
      </w:r>
      <w:proofErr w:type="spellEnd"/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, M. and Dean, N. (2019)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Feelings Charts Instead of Behaviour Charts: Radical Love Instead of Shame. A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vailable at: </w:t>
      </w:r>
      <w:hyperlink r:id="rId6" w:anchor=":~:text=Feelings%20charts%20give%20children%20the,children%20to%20develop%20emotional%20literacy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https://educate.bankstreet.edu/cgi/viewcontent.cgi?article=1000&amp;context=gse#:~:text=Feelings%20charts%20give%20children%20the,children%20to%20develop%20emotional%20literacy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23 March 2023).  </w:t>
      </w:r>
    </w:p>
    <w:p w14:paraId="4C4F3057" w14:textId="0D93421D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14FE4AFB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Care Inspectorate Wales (2019)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Regulation and inspection of social care (Wales) Act 2016.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Available at: </w:t>
      </w:r>
      <w:hyperlink r:id="rId7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https://www.careinspectorate.wales/sites/default/files/2019-06/190627-guidance-on-completing-the-quality-of-care-review-en.pdf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21 March 2023). </w:t>
      </w:r>
    </w:p>
    <w:p w14:paraId="7A8F3CB2" w14:textId="664EF446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4187DBC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Care Inspectorate Wales (2021)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CIW Feedback Survey- Parent or Guardian.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Available at: </w:t>
      </w:r>
      <w:hyperlink r:id="rId8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https://www.careinspectorate.wales/sites/default/files/2021-05/210513-Feedback-Survey-childcare-Parent-Guardian-en.pdf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(Accessed: 19 March 2023). </w:t>
      </w:r>
    </w:p>
    <w:p w14:paraId="1A9C85EB" w14:textId="570E3C21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1CA3C13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Childrens Commissioner for Wales (2023) </w:t>
      </w:r>
      <w:r w:rsidRPr="00561FEA">
        <w:rPr>
          <w:rFonts w:ascii="Arial Nova" w:eastAsia="Times New Roman" w:hAnsi="Arial Nova" w:cs="Segoe UI"/>
          <w:i/>
          <w:iCs/>
          <w:color w:val="000000"/>
          <w:sz w:val="24"/>
          <w:szCs w:val="24"/>
          <w:lang w:eastAsia="en-GB"/>
        </w:rPr>
        <w:t>Building Blocks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: </w:t>
      </w:r>
      <w:r w:rsidRPr="00561FEA">
        <w:rPr>
          <w:rFonts w:ascii="Arial Nova" w:eastAsia="Times New Roman" w:hAnsi="Arial Nova" w:cs="Segoe UI"/>
          <w:i/>
          <w:iCs/>
          <w:color w:val="000000"/>
          <w:sz w:val="24"/>
          <w:szCs w:val="24"/>
          <w:lang w:eastAsia="en-GB"/>
        </w:rPr>
        <w:t xml:space="preserve">Inclusion in the Foundation Phase. Available at: </w:t>
      </w:r>
      <w:hyperlink r:id="rId9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https://www.childcomwales.org.uk/publications/building-blocks/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(Accessed: 31 March 2023).  </w:t>
      </w:r>
    </w:p>
    <w:p w14:paraId="466F651E" w14:textId="63577A06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3A86FCED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ClassDojo (2015)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‘Introducing: ClassDojo Translate’, The ClassDojo Blog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 Available at: </w:t>
      </w:r>
      <w:hyperlink r:id="rId10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https://blog.classdojo.com/introducing-classdojo-translate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(Accessed: 24 March 2023).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  </w:t>
      </w:r>
    </w:p>
    <w:p w14:paraId="67A1F673" w14:textId="6BDEE09B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B787843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Cleave, P. (2021)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The benefits of Anonymous Surveys.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Available at: </w:t>
      </w:r>
      <w:hyperlink r:id="rId11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https://www.smartsurvey.co.uk/blog/the-benefits-of-anonymous-surveys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(Accessed: 21 March 2023).   </w:t>
      </w:r>
    </w:p>
    <w:p w14:paraId="67AA7E0D" w14:textId="3DC89FF8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12B29F27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Cottle, M. and Alexander, E. (2014) ‘Parent partnership and ‘quality’ early years services: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practitioners perspectives’,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European Early Childhood Education Research Journal,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22 (5), pp. 637-659. DOI: </w:t>
      </w:r>
      <w:hyperlink r:id="rId12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http://dx.doi.org/10.1080/1350293X.2013.788314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  </w:t>
      </w:r>
    </w:p>
    <w:p w14:paraId="69905A41" w14:textId="2D65ED1B" w:rsidR="003B6A55" w:rsidRPr="003B6A55" w:rsidRDefault="003B6A55" w:rsidP="00561FEA">
      <w:pPr>
        <w:spacing w:after="0" w:line="240" w:lineRule="auto"/>
        <w:ind w:left="1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1E36D91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Dahlberg, G. Moss, P and Pence, A. (2013). ‘Beyond Quality in Early Childhood Education and Care: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Languages of Evaluation’.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Taylor &amp; Francis. Available at: </w:t>
      </w:r>
      <w:hyperlink r:id="rId13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https://www.econstor.eu/bitstream/10419/166935/1/ifo-dice-report-v06-y2008-i2-p21-26.pdf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16 March 2023). </w:t>
      </w:r>
    </w:p>
    <w:p w14:paraId="6CEF3A7A" w14:textId="729F31F6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lang w:eastAsia="en-GB"/>
        </w:rPr>
        <w:lastRenderedPageBreak/>
        <w:br/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Department for Education (2017)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Engaging Parents and Families.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Available at: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 </w:t>
      </w:r>
      <w:hyperlink r:id="rId14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https://assets.publishing.service.gov.uk/government/uploads/system/uploads/attachment_data/file/634733/Practice_example-Engaging_parents_and_families.pdf</w:t>
        </w:r>
      </w:hyperlink>
      <w:r w:rsidRPr="00561FEA">
        <w:rPr>
          <w:rFonts w:ascii="Arial Nova" w:eastAsia="Times New Roman" w:hAnsi="Arial Nova" w:cs="Segoe UI"/>
          <w:color w:val="0563C1"/>
          <w:sz w:val="24"/>
          <w:szCs w:val="24"/>
          <w:lang w:eastAsia="en-GB"/>
        </w:rPr>
        <w:t xml:space="preserve">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(Accessed: 15 March 2023). </w:t>
      </w:r>
    </w:p>
    <w:p w14:paraId="30A33C41" w14:textId="71216D7F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14B4CAE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Douglas-Osborn, E. Lyons, R. </w:t>
      </w:r>
      <w:proofErr w:type="spellStart"/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Nelinger</w:t>
      </w:r>
      <w:proofErr w:type="spellEnd"/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, A and Linehan, T. (2021)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Early years staff wellbeing: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A resource for managers and teams.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Available at: </w:t>
      </w:r>
      <w:hyperlink r:id="rId15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https://www.annafreud.org/media/14127/early-years-staff-wellbeing-resource-130721.pdf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21 March 2023). </w:t>
      </w:r>
    </w:p>
    <w:p w14:paraId="40C95221" w14:textId="46EEBF71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6608832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Early years alliance (2014)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Happy children — taking care of young people's wellbeing.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Available at:</w:t>
      </w:r>
      <w:hyperlink r:id="rId16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https://www.eyalliance.org.uk/happy-children-%E2%80%94-taking-care-young-peoples-wellbeing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(Accessed: 18 March 2023).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  </w:t>
      </w:r>
    </w:p>
    <w:p w14:paraId="40559AB0" w14:textId="77EA46E1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2F1C3871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Early Years Alliance (2019a)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 How Outdoor Play Can Be Beneficial for Children with Special Educational Needs.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 Available at: </w:t>
      </w:r>
      <w:hyperlink r:id="rId17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https://www.eyalliance.org.uk/how-outdoor-play-can-be-beneficial-children-special-educational-needs</w:t>
        </w:r>
      </w:hyperlink>
      <w:r w:rsidRPr="00561FEA">
        <w:rPr>
          <w:rFonts w:ascii="Arial Nova" w:eastAsia="Times New Roman" w:hAnsi="Arial Nova" w:cs="Segoe UI"/>
          <w:color w:val="0563C1"/>
          <w:sz w:val="24"/>
          <w:szCs w:val="24"/>
          <w:lang w:eastAsia="en-GB"/>
        </w:rPr>
        <w:t> 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(Accessed: 25 March 2023).  </w:t>
      </w:r>
    </w:p>
    <w:p w14:paraId="68AE0D1B" w14:textId="18FDE750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839BEA4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Early Years Alliance (2019b)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The benefits of outdoor play in the early years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 Available at: </w:t>
      </w:r>
      <w:hyperlink r:id="rId18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https://www.eyalliance.org.uk/benefits-outdoor-play-early-years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(Accessed: 22 March 2023).   </w:t>
      </w:r>
    </w:p>
    <w:p w14:paraId="5A5380C1" w14:textId="027D62C9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507F4A99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Early Years Careers (2016)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Receiving feedback from parents.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Available at: </w:t>
      </w:r>
      <w:hyperlink r:id="rId19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https://www.earlyyearscareers.com/eyc/latest-news/receiving-feedback-parents/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(Accessed: 21 March 2023).  </w:t>
      </w:r>
    </w:p>
    <w:p w14:paraId="3E5DAB4B" w14:textId="767A6CC8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2A8142AD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Early Years Matters (2023a)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Observation, Assessment and Planning.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Available at: </w:t>
      </w:r>
      <w:hyperlink r:id="rId20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https://www.earlyyearsmatters.co.uk/eyfs/a-unique-child/planning/</w:t>
        </w:r>
      </w:hyperlink>
      <w:r w:rsidRPr="00561FEA">
        <w:rPr>
          <w:rFonts w:ascii="Arial Nova" w:eastAsia="Times New Roman" w:hAnsi="Arial Nova" w:cs="Segoe UI"/>
          <w:color w:val="0000FF"/>
          <w:sz w:val="24"/>
          <w:szCs w:val="24"/>
          <w:u w:val="single"/>
          <w:lang w:eastAsia="en-GB"/>
        </w:rPr>
        <w:t xml:space="preserve">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(Accessed: 19 March 2023). </w:t>
      </w:r>
    </w:p>
    <w:p w14:paraId="3BE7A5F0" w14:textId="19006930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0D5BFC7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Early years matters (2023b). </w:t>
      </w:r>
      <w:r w:rsidRPr="00561FEA">
        <w:rPr>
          <w:rFonts w:ascii="Arial Nova" w:eastAsia="Times New Roman" w:hAnsi="Arial Nova" w:cs="Segoe UI"/>
          <w:i/>
          <w:iCs/>
          <w:color w:val="000000"/>
          <w:sz w:val="24"/>
          <w:szCs w:val="24"/>
          <w:lang w:eastAsia="en-GB"/>
        </w:rPr>
        <w:t>Enabling Environments.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Available at: </w:t>
      </w:r>
      <w:hyperlink r:id="rId21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https://www.earlyyearsmatters.co.uk/our-services/school-and-nursery-improvement-partner/enabling-env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(Accessed: 22 March 2023).  </w:t>
      </w:r>
    </w:p>
    <w:p w14:paraId="632B1C18" w14:textId="28DF4065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7E1A6A7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Essa, L. and Burnham, M. (2019) Introduction to Early Childhood Education. London: SAGE Publications Ltd </w:t>
      </w:r>
    </w:p>
    <w:p w14:paraId="76C317A7" w14:textId="7E239FC8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356F4A58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Estyn (2020)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Using distributed leadership to drive improvement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 Available at: </w:t>
      </w:r>
      <w:hyperlink r:id="rId22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https://www.estyn.gov.wales/effective-practice/using-distributed-leadership-drive-improvement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18 March 2023). </w:t>
      </w:r>
    </w:p>
    <w:p w14:paraId="0983E25F" w14:textId="271AAFAE" w:rsidR="003B6A55" w:rsidRPr="003B6A55" w:rsidRDefault="003B6A55" w:rsidP="00561FEA">
      <w:pPr>
        <w:spacing w:after="0" w:line="240" w:lineRule="auto"/>
        <w:ind w:left="1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2390062B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Flying Start (no date)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The Flying Start Food and Nutrition Team.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Available at: </w:t>
      </w:r>
      <w:hyperlink r:id="rId23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https://www.flyingstartcardiff.co.uk/what-we-do/nutrition-and-dietetics-service/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(Accessed: 26 March 2023). </w:t>
      </w:r>
    </w:p>
    <w:p w14:paraId="6749672D" w14:textId="2B493673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6081519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Geimer</w:t>
      </w:r>
      <w:proofErr w:type="spellEnd"/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, J.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et al.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(2015) ‘Meetings at work: Perceived effectiveness and recommended improvements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’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,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Journal of Business Research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, 68(9), pp. 2015-2026. Available at: </w:t>
      </w:r>
      <w:hyperlink r:id="rId24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https://www-sciencedirectcom.ezproxy.uwtsd.ac.uk/science/article/pii/S0148296315000879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19 March 2023). </w:t>
      </w:r>
    </w:p>
    <w:p w14:paraId="7F1E1B32" w14:textId="6C870762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106596E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Goldbeaters Primary School (no date)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Coffee Mornings.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Available at: </w:t>
      </w:r>
      <w:hyperlink r:id="rId25" w:anchor=":~:text=It%20is%20an%20opportunity%20to,a%20range%20of%20different%20things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https://www.goldbeaters.org.uk/coffee-mornings-1/#:~:text=It%20is%20an%20opportunity%20to,a%20range%20of%20different%20things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24 March 2023). 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  </w:t>
      </w:r>
    </w:p>
    <w:p w14:paraId="2BA1AC00" w14:textId="414733F0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4504A13" w14:textId="63A0576D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7369F15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Harris, A. Jones, M. &amp; Ismail, N. (2022) ‘Distributed leadership: taking a retrospective and contemporary view of the evidence base’, </w:t>
      </w:r>
      <w:r w:rsidRPr="00561FEA">
        <w:rPr>
          <w:rFonts w:ascii="Arial Nova" w:eastAsia="Times New Roman" w:hAnsi="Arial Nova" w:cs="Segoe UI"/>
          <w:i/>
          <w:iCs/>
          <w:color w:val="000000"/>
          <w:sz w:val="24"/>
          <w:szCs w:val="24"/>
          <w:lang w:eastAsia="en-GB"/>
        </w:rPr>
        <w:t>School Leadership &amp; Management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, 42(5), pp. 438-456, DOI: </w:t>
      </w:r>
      <w:hyperlink r:id="rId26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10.1080/13632434.2022.2109620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 </w:t>
      </w:r>
    </w:p>
    <w:p w14:paraId="1581BCED" w14:textId="24FE4FD8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2D3990D6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King, M. Wilson, R and Wilson, S. (2020)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Organisational Effectiveness and Collaboration Across the System: Literature Review Summary.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Available at: </w:t>
      </w:r>
      <w:hyperlink r:id="rId27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https://www.gov.uk/government/publications/nlc-public-service-leadership-literature-reviews/organisational-effectiveness-and-collaboration-across-the-system-literature-review-summary-by-dr-martin-king-professor-rob-wilson-sophie-wilson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20 March 2023). </w:t>
      </w:r>
    </w:p>
    <w:p w14:paraId="14763930" w14:textId="5B1EF719" w:rsidR="003B6A55" w:rsidRPr="003B6A55" w:rsidRDefault="003B6A55" w:rsidP="00561FEA">
      <w:pPr>
        <w:spacing w:after="0" w:line="240" w:lineRule="auto"/>
        <w:ind w:left="1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167C98F1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Mind (2023)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Workplace Wellbeing in Wales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 Available at: </w:t>
      </w:r>
      <w:hyperlink r:id="rId28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https://www.mind.org.uk/workplace/workplace-wellbeing-wales/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20 March 2023). </w:t>
      </w:r>
    </w:p>
    <w:p w14:paraId="4504195C" w14:textId="6460EFDC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94DC706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Moss, P. (2016) ‘Why can’t we get beyond quality?’,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Contemporary Issues in Early Childhood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, 17(1), pp. 8–15. DOI: </w:t>
      </w:r>
      <w:hyperlink r:id="rId29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https://doi.org/10.1177/1463949115627895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 </w:t>
      </w:r>
    </w:p>
    <w:p w14:paraId="47D8FA89" w14:textId="7E47DD17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A102CF0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NHS (no date)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Gold Standard Healthy Snack Award.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Available at: </w:t>
      </w:r>
      <w:hyperlink r:id="rId30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https://cavuhb.nhs.wales/patient-advice/local-public-health-team/public-health-dietetic-team/gold-standard-healthy-snack-award/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(Accessed: 26 March 2023).  </w:t>
      </w:r>
    </w:p>
    <w:p w14:paraId="0998E4DB" w14:textId="2406F8D6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9906E17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NHS (no date)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Toothbrushing.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Available at: </w:t>
      </w:r>
      <w:hyperlink r:id="rId31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https://phw.nhs.wales/services-and-teams/designed-to-smile/information-for-parents-and-carers/toothbrushing/</w:t>
        </w:r>
      </w:hyperlink>
      <w:r w:rsidRPr="00561FEA">
        <w:rPr>
          <w:rFonts w:ascii="Arial Nova" w:eastAsia="Times New Roman" w:hAnsi="Arial Nova" w:cs="Segoe UI"/>
          <w:color w:val="0563C1"/>
          <w:sz w:val="24"/>
          <w:szCs w:val="24"/>
          <w:lang w:eastAsia="en-GB"/>
        </w:rPr>
        <w:t> 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(Accessed: 26 March 2023). </w:t>
      </w:r>
    </w:p>
    <w:p w14:paraId="44DC3B9A" w14:textId="0F93786C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FE75537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NSPCC Learning (2022)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Photography and sharing images guidance: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Guidance for photographing and filming.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Available at: </w:t>
      </w:r>
      <w:hyperlink r:id="rId32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https://learning.nspcc.org.uk/research-resources/briefings/photography-sharing-images-guidance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19 March 2023). </w:t>
      </w:r>
    </w:p>
    <w:p w14:paraId="78BD09C0" w14:textId="27164F37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72C04BD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Pacey Cymru (2017)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 CSSIW SASS part 2 and Quality of Care.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Available at: </w:t>
      </w:r>
      <w:hyperlink r:id="rId33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https://www.pacey.org.uk/news-and-views/pacey-blog/2017/june-2017/cssiw-sass-part-2/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15 March 2023). </w:t>
      </w:r>
    </w:p>
    <w:p w14:paraId="3EBE6F0C" w14:textId="187C546F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2AB6F587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Pacey. (2023).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Outdoor activities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 Available at: </w:t>
      </w:r>
      <w:hyperlink r:id="rId34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https://www.pacey.org.uk/working-in-childcare/spotlight-on/outdoor-activities/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(Accessed: 22 March 2023).   </w:t>
      </w:r>
    </w:p>
    <w:p w14:paraId="47F61189" w14:textId="0DA97DC9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60B9846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Pilcher, M. (no date).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Health and safety- Getting it right in early years settings.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 Available at: </w:t>
      </w:r>
      <w:hyperlink r:id="rId35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https://www.teachearlyyears.com/nursery-management/view/health-safety-in-the-nursery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27 March 2023). </w:t>
      </w:r>
    </w:p>
    <w:p w14:paraId="45DD97A9" w14:textId="272A5D72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1100D41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Richter, L.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et al.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(2017)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 Investing in the foundation of sustainable development: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p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athways to scale up for early childhood development, The Lancet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,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389(10064),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 pp.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103-118. DOI: </w:t>
      </w:r>
      <w:hyperlink r:id="rId36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https://doi.org/10.1016/S0140-6736(16)31698-1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 </w:t>
      </w:r>
    </w:p>
    <w:p w14:paraId="3FD94ECE" w14:textId="7C4E2E29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EB106A9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Schoop</w:t>
      </w:r>
      <w:proofErr w:type="spellEnd"/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(2018)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The Award-winning parental engagement app for schools.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Available at: </w:t>
      </w:r>
      <w:hyperlink r:id="rId37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https://www.schoop.co.uk/education-2/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(Accessed: 24 March 2023).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  </w:t>
      </w:r>
    </w:p>
    <w:p w14:paraId="3859425C" w14:textId="2BE590A8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53538967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Siraj-Blatchford, I. and Manni, L. (2007). ‘Effective leadership in the early years sector: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The ELEYS study’, Institute of Education Press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 Available at: </w:t>
      </w:r>
      <w:hyperlink r:id="rId38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https://d1wqtxts1xzle7.cloudfront.net/69053079/Effective_Leadership_in_the_Early_Years_20210904-14173-lnpjna.pdf?1630774257=&amp;response-content-disposition=inline%3B+filename%3DEffective_leadership_in_the_early_years.pdf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21 March 2023). </w:t>
      </w:r>
    </w:p>
    <w:p w14:paraId="46CB2748" w14:textId="442281E5" w:rsidR="003B6A55" w:rsidRPr="003B6A55" w:rsidRDefault="003B6A55" w:rsidP="00561FEA">
      <w:pPr>
        <w:spacing w:after="0" w:line="240" w:lineRule="auto"/>
        <w:ind w:left="1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AAEE073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Summers, J. (2022)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Enabling Learning Environments. Pedagogy, Culture and Practise.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Newport: Jen Summers Consultancy.  </w:t>
      </w:r>
    </w:p>
    <w:p w14:paraId="21E5A02E" w14:textId="0A3A4B64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13EB6B1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The Child and Families (Wales) Measure (2010). Part 4. Available at: </w:t>
      </w:r>
      <w:hyperlink r:id="rId39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https://www.legislation.gov.uk/mwa/2010/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19 March 2023). </w:t>
      </w:r>
    </w:p>
    <w:p w14:paraId="5DF35DB2" w14:textId="7B4CDEED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5C5E54BF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The Child Minding and Day Care (Wales) Regulations. (2010) Available at: </w:t>
      </w:r>
      <w:hyperlink r:id="rId40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https://www.legislation.gov.uk/wsi/2010/2574/contents/made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20 March 2023). </w:t>
      </w:r>
    </w:p>
    <w:p w14:paraId="29E61BF3" w14:textId="5E96B68E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BCAF6B7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Thrive (2022)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About us.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Available at: </w:t>
      </w:r>
      <w:hyperlink r:id="rId41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https://www.thriveapproach.com/about-thrive/about-us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21 March 2023). </w:t>
      </w:r>
    </w:p>
    <w:p w14:paraId="3467C896" w14:textId="185D8666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C86F0F2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UK Government, (no date).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Emotions.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Available at: </w:t>
      </w:r>
      <w:hyperlink r:id="rId42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https://help-for-early-years-providers.education.gov.uk/personal-social-and-emotional-development/emotions</w:t>
        </w:r>
      </w:hyperlink>
      <w:r w:rsidRPr="00561FEA">
        <w:rPr>
          <w:rFonts w:ascii="Arial Nova" w:eastAsia="Times New Roman" w:hAnsi="Arial Nova" w:cs="Segoe UI"/>
          <w:color w:val="0563C1"/>
          <w:sz w:val="24"/>
          <w:szCs w:val="24"/>
          <w:lang w:eastAsia="en-GB"/>
        </w:rPr>
        <w:t xml:space="preserve">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(Accessed: 25 March 2023).  </w:t>
      </w:r>
    </w:p>
    <w:p w14:paraId="2FD62E36" w14:textId="08C1283D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6B78D3B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UK Government, (no date). 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Gross-Motor skills.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Available at: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 </w:t>
      </w:r>
      <w:hyperlink r:id="rId43" w:anchor="why-gross-motor-skills-are-important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https://help-for-early-years-providers.education.gov.uk/physical-development/gross-motor-skills#why-gross-motor-skills-are-important</w:t>
        </w:r>
      </w:hyperlink>
      <w:r w:rsidRPr="00561FEA">
        <w:rPr>
          <w:rFonts w:ascii="Arial Nova" w:eastAsia="Times New Roman" w:hAnsi="Arial Nova" w:cs="Segoe UI"/>
          <w:color w:val="0563C1"/>
          <w:sz w:val="24"/>
          <w:szCs w:val="24"/>
          <w:lang w:eastAsia="en-GB"/>
        </w:rPr>
        <w:t> 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(Accessed: 25 March 2023). </w:t>
      </w:r>
    </w:p>
    <w:p w14:paraId="0AB1F272" w14:textId="74669560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7AEA301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Unicef</w:t>
      </w:r>
      <w:proofErr w:type="spellEnd"/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(No Date).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A summary of the UN Convention on the Rights of the Child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 Available at: </w:t>
      </w:r>
      <w:hyperlink r:id="rId44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https://www.unicef.org.uk/wp-content/uploads/2019/10/UNCRC_summary-1_1.pdf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Accessed: 22 March 2023).   </w:t>
      </w:r>
    </w:p>
    <w:p w14:paraId="31B041EB" w14:textId="335FA0F2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51DDA511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Walker, A. (2021)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NDNA agrees that it’s time to make staff wellbeing a policy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 Available at: </w:t>
      </w:r>
      <w:hyperlink r:id="rId45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https://ndna.org.uk/news/ndna-agrees-that-its-time-to-make-staff-wellbeing-a-policy/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20 March 2023). </w:t>
      </w:r>
    </w:p>
    <w:p w14:paraId="3F126F11" w14:textId="4D883E5A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13BBC9D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Welsh Government. (2009)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Health, Safety and Welfare.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Available at: </w:t>
      </w:r>
      <w:hyperlink r:id="rId46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https://www.gov.wales/sites/default/files/publications/2018-03/25-health-safety-and-welfare.pdf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(Accessed: 24 March 2023). </w:t>
      </w:r>
    </w:p>
    <w:p w14:paraId="2BBF99EB" w14:textId="66BF07C0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0809FC3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Welsh Government (2011)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Review of best practice in parental engagement.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Available at: :</w:t>
      </w:r>
      <w:hyperlink r:id="rId47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Review of best practice in parental engagement - GOV.UK (www.gov.uk)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21 March 2023).  </w:t>
      </w:r>
    </w:p>
    <w:p w14:paraId="117E026A" w14:textId="2950D9FB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2A2F58AD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Welsh Government (2012)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Staff health and wellbeing.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Available at: </w:t>
      </w:r>
      <w:hyperlink r:id="rId48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https://www.gov.wales/staff-health-and-wellbeing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20 March 2023). </w:t>
      </w:r>
    </w:p>
    <w:p w14:paraId="7569B937" w14:textId="0814667F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3F3610C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Welsh Government (2014)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 Flying start-Annex.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 Available at: </w:t>
      </w:r>
      <w:hyperlink r:id="rId49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https://www.gov.wales/sites/default/files/publications/2019-07/flying-start-childcare-guidance.pdf</w:t>
        </w:r>
      </w:hyperlink>
      <w:r w:rsidRPr="00561FEA">
        <w:rPr>
          <w:rFonts w:ascii="Arial Nova" w:eastAsia="Times New Roman" w:hAnsi="Arial Nova" w:cs="Segoe UI"/>
          <w:color w:val="0563C1"/>
          <w:sz w:val="24"/>
          <w:szCs w:val="24"/>
          <w:lang w:eastAsia="en-GB"/>
        </w:rPr>
        <w:t> 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>(Accessed: 27 March 2023).  </w:t>
      </w:r>
    </w:p>
    <w:p w14:paraId="5ADF031E" w14:textId="45A5DB7E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3887762F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Welsh Government (2015a)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Curriculum for Wales: Foundation Phase Framework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>. Available at:</w:t>
      </w:r>
      <w:hyperlink r:id="rId50" w:anchor=":~:text=Welsh%20Government%20August%202015%20The%20Foundation%20Phase%20is,lifelong%20learning%20is%20set%20out%20in%20the%20broader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foundation-phase-framework-revised-2015.pdf (</w:t>
        </w:r>
        <w:proofErr w:type="spellStart"/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gov.wales</w:t>
        </w:r>
        <w:proofErr w:type="spellEnd"/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)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27 March 2023).   </w:t>
      </w:r>
    </w:p>
    <w:p w14:paraId="3FCDAC36" w14:textId="5A7B0281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505463DD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Welsh Government (2015b)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Flying Start Parenting Support Guidance.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Available at: </w:t>
      </w:r>
      <w:hyperlink r:id="rId51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https://www.gov.wales/sites/default/files/publications/2019-07/flying-start-parenting-support-guidance.pdf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21 March 2023).  </w:t>
      </w:r>
    </w:p>
    <w:p w14:paraId="508803BB" w14:textId="551DFBCF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D03ECBC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Welsh Government (2015c)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Healthy and Sustainable Pre-Schools Scheme National Awards Criteria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 Available at: </w:t>
      </w:r>
      <w:hyperlink r:id="rId52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https://publichealthwales.nhs.wales/services-and-teams/welsh-network-of-healthy-school-schemes/welsh-network-of-healthy-school-schemes-documents/hspss-doc-e-pdf/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(Accessed: 26 March 2023). </w:t>
      </w:r>
    </w:p>
    <w:p w14:paraId="6A9DACEE" w14:textId="6FE1E8A0" w:rsidR="003B6A55" w:rsidRPr="003B6A55" w:rsidRDefault="003B6A55" w:rsidP="00561FEA">
      <w:pPr>
        <w:spacing w:after="0" w:line="240" w:lineRule="auto"/>
        <w:ind w:left="10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3E000EFD" w14:textId="48A6318B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234BC24C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Welsh Government (2016)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National Minimum Standards for Regulated Childcare for children up to the age of 12 years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 Available at: </w:t>
      </w:r>
      <w:hyperlink r:id="rId53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https://moodle.uwtsd.ac.uk/pluginfile.php/633174/mod_resource/content/1/NMS.pdf?redirect=1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(Accessed:15 March 2023). </w:t>
      </w:r>
    </w:p>
    <w:p w14:paraId="2C69B4E7" w14:textId="55D5E2C1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E4DCCD8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Welsh Government (2017a)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Flying Start Health Programme Guidance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 Available at: </w:t>
      </w:r>
      <w:hyperlink r:id="rId54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https://www.gov.wales/sites/default/files/publications/2019-07/flying-start-health-programme-guidance_0.pdf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17 March 2023). </w:t>
      </w:r>
    </w:p>
    <w:p w14:paraId="39B86CE3" w14:textId="678F2D47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3360206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Welsh Government, (2017b)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 xml:space="preserve">Cymraeg 2050 A million Welsh speakers. 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Available at: </w:t>
      </w:r>
      <w:hyperlink r:id="rId55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https://www.gov.wales/sites/default/files/publications/2018-12/cymraeg-2050-welsh-language-strategy.pdf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19 March 2023). </w:t>
      </w:r>
    </w:p>
    <w:p w14:paraId="79F89DE8" w14:textId="44C57527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51CEC5B1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Welsh Government (2019) </w:t>
      </w:r>
      <w:r w:rsidRPr="00561FEA">
        <w:rPr>
          <w:rFonts w:ascii="Arial Nova" w:eastAsia="Times New Roman" w:hAnsi="Arial Nova" w:cs="Segoe UI"/>
          <w:i/>
          <w:iCs/>
          <w:color w:val="000000"/>
          <w:sz w:val="24"/>
          <w:szCs w:val="24"/>
          <w:lang w:eastAsia="en-GB"/>
        </w:rPr>
        <w:t>Written Statement: Designed to Smile – 10 years of improving children’s oral health in Wales.</w:t>
      </w:r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Available at: </w:t>
      </w:r>
      <w:hyperlink r:id="rId56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https://www.gov.wales/written-statement-designed-smile-10-years-improving-childrens-oral-health-wales</w:t>
        </w:r>
      </w:hyperlink>
      <w:r w:rsidRPr="00561FEA">
        <w:rPr>
          <w:rFonts w:ascii="Arial Nova" w:eastAsia="Times New Roman" w:hAnsi="Arial Nova" w:cs="Segoe UI"/>
          <w:color w:val="000000"/>
          <w:sz w:val="24"/>
          <w:szCs w:val="24"/>
          <w:lang w:eastAsia="en-GB"/>
        </w:rPr>
        <w:t xml:space="preserve"> (Accessed: 16 March 2023). </w:t>
      </w:r>
    </w:p>
    <w:p w14:paraId="0482ED3F" w14:textId="2E495A2C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2DD44A7A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Welsh Government (2022a)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Statistics Wellbeing of Wales.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Available at: </w:t>
      </w:r>
      <w:hyperlink r:id="rId57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https://www.gov.wales/wellbeing-wales-2022-html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21 March 2023). </w:t>
      </w:r>
    </w:p>
    <w:p w14:paraId="4439F3D3" w14:textId="01B5DA3F" w:rsidR="003B6A55" w:rsidRPr="003B6A55" w:rsidRDefault="003B6A55" w:rsidP="00561FEA">
      <w:pPr>
        <w:spacing w:after="0" w:line="240" w:lineRule="auto"/>
        <w:ind w:left="7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E4BC6C2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Welsh Government, (2022b)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A curriculum for funded non-maintained nursery settings.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Available at: </w:t>
      </w:r>
      <w:hyperlink r:id="rId58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https://hwb.gov.wales/api/storage/b1801d78-38c3-4320-9818-d9996c21aef8/220914-a-curriculum-for-funded-non-maintained-nursery-settings.pdf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19 March 2023). </w:t>
      </w:r>
    </w:p>
    <w:p w14:paraId="3C14E9E7" w14:textId="3E8421F0" w:rsidR="003B6A55" w:rsidRPr="003B6A55" w:rsidRDefault="003B6A55" w:rsidP="00561FEA">
      <w:pPr>
        <w:spacing w:after="0" w:line="240" w:lineRule="auto"/>
        <w:ind w:left="13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95E0C47" w14:textId="77777777" w:rsidR="003B6A55" w:rsidRPr="00561FEA" w:rsidRDefault="003B6A55" w:rsidP="00561FEA">
      <w:pPr>
        <w:spacing w:after="0" w:line="240" w:lineRule="auto"/>
        <w:ind w:left="36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World Health Organization, (2018) </w:t>
      </w:r>
      <w:r w:rsidRPr="00561FEA">
        <w:rPr>
          <w:rFonts w:ascii="Arial Nova" w:eastAsia="Times New Roman" w:hAnsi="Arial Nova" w:cs="Segoe UI"/>
          <w:i/>
          <w:iCs/>
          <w:sz w:val="24"/>
          <w:szCs w:val="24"/>
          <w:lang w:eastAsia="en-GB"/>
        </w:rPr>
        <w:t>Nurturing care for early childhood development</w:t>
      </w:r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. Available at: </w:t>
      </w:r>
      <w:hyperlink r:id="rId59" w:tgtFrame="_blank" w:history="1">
        <w:r w:rsidRPr="00561FEA">
          <w:rPr>
            <w:rFonts w:ascii="Arial Nova" w:eastAsia="Times New Roman" w:hAnsi="Arial Nova" w:cs="Segoe UI"/>
            <w:color w:val="0563C1"/>
            <w:sz w:val="24"/>
            <w:szCs w:val="24"/>
            <w:u w:val="single"/>
            <w:lang w:eastAsia="en-GB"/>
          </w:rPr>
          <w:t>http://apps.who.int/iris/bitstream/handle/10665/272603/9789241514064-eng.pdf?sequence=1&amp;isAllowed=y</w:t>
        </w:r>
      </w:hyperlink>
      <w:r w:rsidRPr="00561FEA">
        <w:rPr>
          <w:rFonts w:ascii="Arial Nova" w:eastAsia="Times New Roman" w:hAnsi="Arial Nova" w:cs="Segoe UI"/>
          <w:sz w:val="24"/>
          <w:szCs w:val="24"/>
          <w:lang w:eastAsia="en-GB"/>
        </w:rPr>
        <w:t xml:space="preserve"> (Accessed: 23 March 2023). </w:t>
      </w:r>
    </w:p>
    <w:p w14:paraId="10ED631F" w14:textId="77777777" w:rsidR="003B6A55" w:rsidRPr="003B6A55" w:rsidRDefault="003B6A55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6F46DFF" w14:textId="77777777" w:rsidR="00BC77DF" w:rsidRPr="00BC77DF" w:rsidRDefault="00BC77DF">
      <w:pPr>
        <w:rPr>
          <w:rFonts w:ascii="Arial" w:hAnsi="Arial" w:cs="Arial"/>
          <w:sz w:val="24"/>
          <w:szCs w:val="24"/>
        </w:rPr>
      </w:pPr>
    </w:p>
    <w:sectPr w:rsidR="00BC77DF" w:rsidRPr="00BC77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DB53A2"/>
    <w:multiLevelType w:val="hybridMultilevel"/>
    <w:tmpl w:val="4A449D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01534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7DF"/>
    <w:rsid w:val="000C03BA"/>
    <w:rsid w:val="003B6A55"/>
    <w:rsid w:val="00561FEA"/>
    <w:rsid w:val="0095514F"/>
    <w:rsid w:val="00BC77DF"/>
    <w:rsid w:val="00EE0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4D5375"/>
  <w15:chartTrackingRefBased/>
  <w15:docId w15:val="{7CC35634-75B1-411B-A8D4-616B2D64AE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3B6A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3B6A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extrun">
    <w:name w:val="textrun"/>
    <w:basedOn w:val="DefaultParagraphFont"/>
    <w:rsid w:val="003B6A55"/>
  </w:style>
  <w:style w:type="character" w:customStyle="1" w:styleId="normaltextrun">
    <w:name w:val="normaltextrun"/>
    <w:basedOn w:val="DefaultParagraphFont"/>
    <w:rsid w:val="003B6A55"/>
  </w:style>
  <w:style w:type="character" w:customStyle="1" w:styleId="eop">
    <w:name w:val="eop"/>
    <w:basedOn w:val="DefaultParagraphFont"/>
    <w:rsid w:val="003B6A55"/>
  </w:style>
  <w:style w:type="character" w:styleId="Hyperlink">
    <w:name w:val="Hyperlink"/>
    <w:basedOn w:val="DefaultParagraphFont"/>
    <w:uiPriority w:val="99"/>
    <w:semiHidden/>
    <w:unhideWhenUsed/>
    <w:rsid w:val="003B6A5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B6A55"/>
    <w:rPr>
      <w:color w:val="800080"/>
      <w:u w:val="single"/>
    </w:rPr>
  </w:style>
  <w:style w:type="character" w:customStyle="1" w:styleId="linebreakblob">
    <w:name w:val="linebreakblob"/>
    <w:basedOn w:val="DefaultParagraphFont"/>
    <w:rsid w:val="003B6A55"/>
  </w:style>
  <w:style w:type="character" w:customStyle="1" w:styleId="scxw119241102">
    <w:name w:val="scxw119241102"/>
    <w:basedOn w:val="DefaultParagraphFont"/>
    <w:rsid w:val="003B6A55"/>
  </w:style>
  <w:style w:type="paragraph" w:styleId="ListParagraph">
    <w:name w:val="List Paragraph"/>
    <w:basedOn w:val="Normal"/>
    <w:uiPriority w:val="34"/>
    <w:qFormat/>
    <w:rsid w:val="003B6A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304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817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4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831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342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541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858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905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85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281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841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384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901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477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130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107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580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26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943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56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9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96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56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928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482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830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008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75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77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84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5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902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56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453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541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51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646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45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21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54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541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222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54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412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162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570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45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674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14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049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504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456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462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560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632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09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91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14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518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66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094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309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770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21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925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044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829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92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25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4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401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730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136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419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7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567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813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711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14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19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164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881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873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810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364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225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63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161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243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965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07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310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09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918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06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27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91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060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36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1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639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707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292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101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53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704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874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482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44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793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513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150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19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729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932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387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509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759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constor.eu/bitstream/10419/166935/1/ifo-dice-report-v06-y2008-i2-p21-26.pdf" TargetMode="External"/><Relationship Id="rId18" Type="http://schemas.openxmlformats.org/officeDocument/2006/relationships/hyperlink" Target="https://www.eyalliance.org.uk/benefits-outdoor-play-early-years" TargetMode="External"/><Relationship Id="rId26" Type="http://schemas.openxmlformats.org/officeDocument/2006/relationships/hyperlink" Target="https://doi.org/10.1080/13632434.2022.2109620" TargetMode="External"/><Relationship Id="rId39" Type="http://schemas.openxmlformats.org/officeDocument/2006/relationships/hyperlink" Target="https://www.legislation.gov.uk/mwa/2010/" TargetMode="External"/><Relationship Id="rId21" Type="http://schemas.openxmlformats.org/officeDocument/2006/relationships/hyperlink" Target="https://www.earlyyearsmatters.co.uk/our-services/school-and-nursery-improvement-partner/enabling-env" TargetMode="External"/><Relationship Id="rId34" Type="http://schemas.openxmlformats.org/officeDocument/2006/relationships/hyperlink" Target="https://www.pacey.org.uk/working-in-childcare/spotlight-on/outdoor-activities/" TargetMode="External"/><Relationship Id="rId42" Type="http://schemas.openxmlformats.org/officeDocument/2006/relationships/hyperlink" Target="https://help-for-early-years-providers.education.gov.uk/personal-social-and-emotional-development/emotions" TargetMode="External"/><Relationship Id="rId47" Type="http://schemas.openxmlformats.org/officeDocument/2006/relationships/hyperlink" Target="https://www.gov.uk/government/publications/review-of-best-practice-in-parental-engagement" TargetMode="External"/><Relationship Id="rId50" Type="http://schemas.openxmlformats.org/officeDocument/2006/relationships/hyperlink" Target="https://www.gov.wales/sites/default/files/publications/2018-02/foundation-phase-framework-revised-2015.pdf" TargetMode="External"/><Relationship Id="rId55" Type="http://schemas.openxmlformats.org/officeDocument/2006/relationships/hyperlink" Target="https://www.gov.wales/sites/default/files/publications/2018-12/cymraeg-2050-welsh-language-strategy.pdf" TargetMode="External"/><Relationship Id="rId7" Type="http://schemas.openxmlformats.org/officeDocument/2006/relationships/hyperlink" Target="https://www.careinspectorate.wales/sites/default/files/2019-06/190627-guidance-on-completing-the-quality-of-care-review-en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yalliance.org.uk/happy-children-%E2%80%94-taking-care-young-peoples-wellbeing" TargetMode="External"/><Relationship Id="rId29" Type="http://schemas.openxmlformats.org/officeDocument/2006/relationships/hyperlink" Target="https://doi.org/10.1177/1463949115627895" TargetMode="External"/><Relationship Id="rId11" Type="http://schemas.openxmlformats.org/officeDocument/2006/relationships/hyperlink" Target="https://www.smartsurvey.co.uk/blog/the-benefits-of-anonymous-surveys" TargetMode="External"/><Relationship Id="rId24" Type="http://schemas.openxmlformats.org/officeDocument/2006/relationships/hyperlink" Target="https://www-sciencedirectcom.ezproxy.uwtsd.ac.uk/science/article/pii/S0148296315000879" TargetMode="External"/><Relationship Id="rId32" Type="http://schemas.openxmlformats.org/officeDocument/2006/relationships/hyperlink" Target="https://learning.nspcc.org.uk/research-resources/briefings/photography-sharing-images-guidance" TargetMode="External"/><Relationship Id="rId37" Type="http://schemas.openxmlformats.org/officeDocument/2006/relationships/hyperlink" Target="https://www.schoop.co.uk/education-2/" TargetMode="External"/><Relationship Id="rId40" Type="http://schemas.openxmlformats.org/officeDocument/2006/relationships/hyperlink" Target="https://www.legislation.gov.uk/wsi/2010/2574/contents/made" TargetMode="External"/><Relationship Id="rId45" Type="http://schemas.openxmlformats.org/officeDocument/2006/relationships/hyperlink" Target="https://ndna.org.uk/news/ndna-agrees-that-its-time-to-make-staff-wellbeing-a-policy/" TargetMode="External"/><Relationship Id="rId53" Type="http://schemas.openxmlformats.org/officeDocument/2006/relationships/hyperlink" Target="https://moodle.uwtsd.ac.uk/pluginfile.php/633174/mod_resource/content/1/NMS.pdf?redirect=1" TargetMode="External"/><Relationship Id="rId58" Type="http://schemas.openxmlformats.org/officeDocument/2006/relationships/hyperlink" Target="https://hwb.gov.wales/api/storage/b1801d78-38c3-4320-9818-d9996c21aef8/220914-a-curriculum-for-funded-non-maintained-nursery-settings.pdf" TargetMode="External"/><Relationship Id="rId5" Type="http://schemas.openxmlformats.org/officeDocument/2006/relationships/hyperlink" Target="https://birthto5matters.org.uk/transitions/" TargetMode="External"/><Relationship Id="rId61" Type="http://schemas.openxmlformats.org/officeDocument/2006/relationships/theme" Target="theme/theme1.xml"/><Relationship Id="rId19" Type="http://schemas.openxmlformats.org/officeDocument/2006/relationships/hyperlink" Target="https://www.earlyyearscareers.com/eyc/latest-news/receiving-feedback-parents/" TargetMode="External"/><Relationship Id="rId14" Type="http://schemas.openxmlformats.org/officeDocument/2006/relationships/hyperlink" Target="https://assets.publishing.service.gov.uk/government/uploads/system/uploads/attachment_data/file/634733/Practice_example-Engaging_parents_and_families.pdf" TargetMode="External"/><Relationship Id="rId22" Type="http://schemas.openxmlformats.org/officeDocument/2006/relationships/hyperlink" Target="https://www.estyn.gov.wales/effective-practice/using-distributed-leadership-drive-improvement" TargetMode="External"/><Relationship Id="rId27" Type="http://schemas.openxmlformats.org/officeDocument/2006/relationships/hyperlink" Target="https://www.gov.uk/government/publications/nlc-public-service-leadership-literature-reviews/organisational-effectiveness-and-collaboration-across-the-system-literature-review-summary-by-dr-martin-king-professor-rob-wilson-sophie-wilson" TargetMode="External"/><Relationship Id="rId30" Type="http://schemas.openxmlformats.org/officeDocument/2006/relationships/hyperlink" Target="https://cavuhb.nhs.wales/patient-advice/local-public-health-team/public-health-dietetic-team/gold-standard-healthy-snack-award/" TargetMode="External"/><Relationship Id="rId35" Type="http://schemas.openxmlformats.org/officeDocument/2006/relationships/hyperlink" Target="https://www.teachearlyyears.com/nursery-management/view/health-safety-in-the-nursery" TargetMode="External"/><Relationship Id="rId43" Type="http://schemas.openxmlformats.org/officeDocument/2006/relationships/hyperlink" Target="https://help-for-early-years-providers.education.gov.uk/physical-development/gross-motor-skills" TargetMode="External"/><Relationship Id="rId48" Type="http://schemas.openxmlformats.org/officeDocument/2006/relationships/hyperlink" Target="https://www.gov.wales/staff-health-and-wellbeing" TargetMode="External"/><Relationship Id="rId56" Type="http://schemas.openxmlformats.org/officeDocument/2006/relationships/hyperlink" Target="https://www.gov.wales/written-statement-designed-smile-10-years-improving-childrens-oral-health-wales" TargetMode="External"/><Relationship Id="rId8" Type="http://schemas.openxmlformats.org/officeDocument/2006/relationships/hyperlink" Target="https://www.careinspectorate.wales/sites/default/files/2021-05/210513-Feedback-Survey-childcare-Parent-Guardian-en.pdf" TargetMode="External"/><Relationship Id="rId51" Type="http://schemas.openxmlformats.org/officeDocument/2006/relationships/hyperlink" Target="https://www.gov.wales/sites/default/files/publications/2019-07/flying-start-parenting-support-guidance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dx.doi.org/10.1080/1350293X.2013.788314" TargetMode="External"/><Relationship Id="rId17" Type="http://schemas.openxmlformats.org/officeDocument/2006/relationships/hyperlink" Target="https://www.eyalliance.org.uk/how-outdoor-play-can-be-beneficial-children-special-educational-needs" TargetMode="External"/><Relationship Id="rId25" Type="http://schemas.openxmlformats.org/officeDocument/2006/relationships/hyperlink" Target="https://www.goldbeaters.org.uk/coffee-mornings-1/" TargetMode="External"/><Relationship Id="rId33" Type="http://schemas.openxmlformats.org/officeDocument/2006/relationships/hyperlink" Target="https://www.pacey.org.uk/news-and-views/pacey-blog/2017/june-2017/cssiw-sass-part-2/" TargetMode="External"/><Relationship Id="rId38" Type="http://schemas.openxmlformats.org/officeDocument/2006/relationships/hyperlink" Target="https://d1wqtxts1xzle7.cloudfront.net/69053079/Effective_Leadership_in_the_Early_Years_20210904-14173-lnpjna.pdf?1630774257=&amp;response-content-disposition=inline%3B+filename%3DEffective_leadership_in_the_early_years.pdf" TargetMode="External"/><Relationship Id="rId46" Type="http://schemas.openxmlformats.org/officeDocument/2006/relationships/hyperlink" Target="https://www.gov.wales/sites/default/files/publications/2018-03/25-health-safety-and-welfare.pdf" TargetMode="External"/><Relationship Id="rId59" Type="http://schemas.openxmlformats.org/officeDocument/2006/relationships/hyperlink" Target="http://apps.who.int/iris/bitstream/handle/10665/272603/9789241514064-eng.pdf?sequence=1&amp;isAllowed=y" TargetMode="External"/><Relationship Id="rId20" Type="http://schemas.openxmlformats.org/officeDocument/2006/relationships/hyperlink" Target="https://www.earlyyearsmatters.co.uk/eyfs/a-unique-child/planning/" TargetMode="External"/><Relationship Id="rId41" Type="http://schemas.openxmlformats.org/officeDocument/2006/relationships/hyperlink" Target="https://www.thriveapproach.com/about-thrive/about-us" TargetMode="External"/><Relationship Id="rId54" Type="http://schemas.openxmlformats.org/officeDocument/2006/relationships/hyperlink" Target="https://www.gov.wales/sites/default/files/publications/2019-07/flying-start-health-programme-guidance_0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educate.bankstreet.edu/cgi/viewcontent.cgi?article=1000&amp;context=gse" TargetMode="External"/><Relationship Id="rId15" Type="http://schemas.openxmlformats.org/officeDocument/2006/relationships/hyperlink" Target="https://www.annafreud.org/media/14127/early-years-staff-wellbeing-resource-130721.pdf" TargetMode="External"/><Relationship Id="rId23" Type="http://schemas.openxmlformats.org/officeDocument/2006/relationships/hyperlink" Target="https://www.flyingstartcardiff.co.uk/what-we-do/nutrition-and-dietetics-service/" TargetMode="External"/><Relationship Id="rId28" Type="http://schemas.openxmlformats.org/officeDocument/2006/relationships/hyperlink" Target="https://www.mind.org.uk/workplace/workplace-wellbeing-wales/" TargetMode="External"/><Relationship Id="rId36" Type="http://schemas.openxmlformats.org/officeDocument/2006/relationships/hyperlink" Target="https://doi.org/10.1016/S0140-6736(16)31698-1" TargetMode="External"/><Relationship Id="rId49" Type="http://schemas.openxmlformats.org/officeDocument/2006/relationships/hyperlink" Target="https://www.gov.wales/sites/default/files/publications/2019-07/flying-start-childcare-guidance.pdf" TargetMode="External"/><Relationship Id="rId57" Type="http://schemas.openxmlformats.org/officeDocument/2006/relationships/hyperlink" Target="https://www.gov.wales/wellbeing-wales-2022-html" TargetMode="External"/><Relationship Id="rId10" Type="http://schemas.openxmlformats.org/officeDocument/2006/relationships/hyperlink" Target="https://blog.classdojo.com/introducing-classdojo-translate" TargetMode="External"/><Relationship Id="rId31" Type="http://schemas.openxmlformats.org/officeDocument/2006/relationships/hyperlink" Target="https://phw.nhs.wales/services-and-teams/designed-to-smile/information-for-parents-and-carers/toothbrushing/" TargetMode="External"/><Relationship Id="rId44" Type="http://schemas.openxmlformats.org/officeDocument/2006/relationships/hyperlink" Target="https://www.unicef.org.uk/wp-content/uploads/2019/10/UNCRC_summary-1_1.pdf" TargetMode="External"/><Relationship Id="rId52" Type="http://schemas.openxmlformats.org/officeDocument/2006/relationships/hyperlink" Target="https://publichealthwales.nhs.wales/services-and-teams/welsh-network-of-healthy-school-schemes/welsh-network-of-healthy-school-schemes-documents/hspss-doc-e-pdf/" TargetMode="External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hildcomwales.org.uk/publications/building-block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2862</Words>
  <Characters>16320</Characters>
  <Application>Microsoft Office Word</Application>
  <DocSecurity>0</DocSecurity>
  <Lines>136</Lines>
  <Paragraphs>38</Paragraphs>
  <ScaleCrop>false</ScaleCrop>
  <Company/>
  <LinksUpToDate>false</LinksUpToDate>
  <CharactersWithSpaces>19144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Thomas (2104083)</dc:creator>
  <cp:keywords/>
  <dc:description/>
  <cp:lastModifiedBy>Ellie Thomas (2104083)</cp:lastModifiedBy>
  <cp:revision>4</cp:revision>
  <dcterms:created xsi:type="dcterms:W3CDTF">2023-03-19T15:28:00Z</dcterms:created>
  <dcterms:modified xsi:type="dcterms:W3CDTF">2023-04-02T19:42:00Z</dcterms:modified>
</cp:coreProperties>
</file>