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18F7A33" w:rsidR="00112203" w:rsidRDefault="006762CB" w:rsidP="00112203">
            <w:pPr>
              <w:rPr>
                <w:rFonts w:cs="Arial"/>
                <w:b/>
                <w:sz w:val="22"/>
                <w:szCs w:val="22"/>
              </w:rPr>
            </w:pPr>
            <w:r>
              <w:rPr>
                <w:rFonts w:cs="Arial"/>
                <w:b/>
                <w:sz w:val="22"/>
                <w:szCs w:val="22"/>
              </w:rPr>
              <w:t xml:space="preserve">Michele </w:t>
            </w:r>
            <w:proofErr w:type="spellStart"/>
            <w:r>
              <w:rPr>
                <w:rFonts w:cs="Arial"/>
                <w:b/>
                <w:sz w:val="22"/>
                <w:szCs w:val="22"/>
              </w:rPr>
              <w:t>Tozer</w:t>
            </w:r>
            <w:proofErr w:type="spellEnd"/>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484FBB76" w:rsidR="00112203" w:rsidRPr="000A2682" w:rsidRDefault="006762CB" w:rsidP="00112203">
            <w:pPr>
              <w:rPr>
                <w:rFonts w:ascii="Calibri" w:hAnsi="Calibri"/>
                <w:b/>
                <w:sz w:val="18"/>
                <w:szCs w:val="18"/>
              </w:rPr>
            </w:pPr>
            <w:r>
              <w:rPr>
                <w:rFonts w:ascii="Calibri" w:hAnsi="Calibri"/>
                <w:b/>
                <w:sz w:val="18"/>
                <w:szCs w:val="18"/>
              </w:rPr>
              <w:t>X</w:t>
            </w: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35D77BE7" w:rsidR="00112203" w:rsidRPr="00F61A20" w:rsidRDefault="006762CB" w:rsidP="00112203">
            <w:pPr>
              <w:rPr>
                <w:rFonts w:ascii="Calibri" w:hAnsi="Calibri"/>
                <w:b/>
                <w:sz w:val="18"/>
              </w:rPr>
            </w:pPr>
            <w:r>
              <w:rPr>
                <w:rFonts w:ascii="Calibri" w:hAnsi="Calibri"/>
                <w:b/>
                <w:sz w:val="18"/>
              </w:rPr>
              <w:t>X</w:t>
            </w: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B9252F" w:rsidR="00103199" w:rsidRPr="00F61A20" w:rsidRDefault="006762CB" w:rsidP="00112203">
            <w:pPr>
              <w:rPr>
                <w:rFonts w:ascii="Calibri" w:hAnsi="Calibri"/>
                <w:b/>
                <w:sz w:val="18"/>
              </w:rPr>
            </w:pPr>
            <w:r>
              <w:rPr>
                <w:rFonts w:ascii="Calibri" w:hAnsi="Calibri"/>
                <w:b/>
                <w:sz w:val="18"/>
              </w:rPr>
              <w:t>X</w:t>
            </w: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27D454DE" w:rsidR="00103199" w:rsidRPr="00F61A20" w:rsidRDefault="006762CB" w:rsidP="00112203">
            <w:pPr>
              <w:rPr>
                <w:rFonts w:ascii="Calibri" w:hAnsi="Calibri"/>
                <w:b/>
                <w:sz w:val="18"/>
              </w:rPr>
            </w:pPr>
            <w:r>
              <w:rPr>
                <w:rFonts w:ascii="Calibri" w:hAnsi="Calibri"/>
                <w:b/>
                <w:sz w:val="18"/>
              </w:rPr>
              <w:t>X</w:t>
            </w: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17C8857E" w:rsidR="004E121C" w:rsidRDefault="006762CB" w:rsidP="004E121C">
            <w:pPr>
              <w:jc w:val="right"/>
              <w:rPr>
                <w:rFonts w:ascii="Calibri" w:hAnsi="Calibri"/>
                <w:b/>
                <w:sz w:val="18"/>
              </w:rPr>
            </w:pPr>
            <w:r>
              <w:rPr>
                <w:rFonts w:ascii="Calibri" w:hAnsi="Calibri" w:cs="Arial"/>
                <w:b/>
                <w:bCs/>
              </w:rPr>
              <w:t>43</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5A53D32C" w:rsidR="004B2243" w:rsidRDefault="006762CB"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 have got some amazing ingredients within this module, which are so perfect for both themes ‘Place &amp; </w:t>
            </w:r>
            <w:proofErr w:type="spellStart"/>
            <w:r>
              <w:rPr>
                <w:rFonts w:ascii="Calibri" w:hAnsi="Calibri"/>
                <w:sz w:val="22"/>
                <w:szCs w:val="22"/>
              </w:rPr>
              <w:t>Placelessness</w:t>
            </w:r>
            <w:proofErr w:type="spellEnd"/>
            <w:r>
              <w:rPr>
                <w:rFonts w:ascii="Calibri" w:hAnsi="Calibri"/>
                <w:sz w:val="22"/>
                <w:szCs w:val="22"/>
              </w:rPr>
              <w:t xml:space="preserve">’ but also Concepts and Processes. You have an organized research file with many artists Michele but I cant see how they have aided your understanding or direction in your work. The Shed and its dismantling, as well as the opportunity to work on and redevelop your son’s property is perfect for both themes. Unfortunately you have simply recorded the processes of demolition in a literal documentary way without evaluation and potential meaning as regards to Place / </w:t>
            </w:r>
            <w:proofErr w:type="spellStart"/>
            <w:r>
              <w:rPr>
                <w:rFonts w:ascii="Calibri" w:hAnsi="Calibri"/>
                <w:sz w:val="22"/>
                <w:szCs w:val="22"/>
              </w:rPr>
              <w:t>Placelessness</w:t>
            </w:r>
            <w:proofErr w:type="spellEnd"/>
            <w:r>
              <w:rPr>
                <w:rFonts w:ascii="Calibri" w:hAnsi="Calibri"/>
                <w:sz w:val="22"/>
                <w:szCs w:val="22"/>
              </w:rPr>
              <w:t>. The wallpaper samples in your books is also another example of this, Try to ask questions about this,</w:t>
            </w:r>
            <w:r w:rsidR="00703828">
              <w:rPr>
                <w:rFonts w:ascii="Calibri" w:hAnsi="Calibri"/>
                <w:sz w:val="22"/>
                <w:szCs w:val="22"/>
              </w:rPr>
              <w:t xml:space="preserve"> </w:t>
            </w:r>
            <w:r>
              <w:rPr>
                <w:rFonts w:ascii="Calibri" w:hAnsi="Calibri"/>
                <w:sz w:val="22"/>
                <w:szCs w:val="22"/>
              </w:rPr>
              <w:t>what are they now that they are in a book, torn – removed from their original place of being?</w:t>
            </w:r>
          </w:p>
          <w:p w14:paraId="643BB9AC" w14:textId="5CD916B9" w:rsidR="006762CB" w:rsidRPr="000F5E31" w:rsidRDefault="006762CB" w:rsidP="004B2243">
            <w:pPr>
              <w:pStyle w:val="BulletedList"/>
              <w:numPr>
                <w:ilvl w:val="0"/>
                <w:numId w:val="0"/>
              </w:numPr>
              <w:spacing w:before="0" w:after="0"/>
              <w:rPr>
                <w:rFonts w:ascii="Calibri" w:hAnsi="Calibri"/>
                <w:sz w:val="22"/>
                <w:szCs w:val="22"/>
              </w:rPr>
            </w:pPr>
            <w:r>
              <w:rPr>
                <w:rFonts w:ascii="Calibri" w:hAnsi="Calibri"/>
                <w:sz w:val="22"/>
                <w:szCs w:val="22"/>
              </w:rPr>
              <w:t xml:space="preserve">Once again the wasps nest is perfect, but a literal re-making of this in card </w:t>
            </w:r>
            <w:proofErr w:type="spellStart"/>
            <w:r>
              <w:rPr>
                <w:rFonts w:ascii="Calibri" w:hAnsi="Calibri"/>
                <w:sz w:val="22"/>
                <w:szCs w:val="22"/>
              </w:rPr>
              <w:t>etc</w:t>
            </w:r>
            <w:proofErr w:type="spellEnd"/>
            <w:r w:rsidR="00703828">
              <w:rPr>
                <w:rFonts w:ascii="Calibri" w:hAnsi="Calibri"/>
                <w:sz w:val="22"/>
                <w:szCs w:val="22"/>
              </w:rPr>
              <w:t>,</w:t>
            </w:r>
            <w:r>
              <w:rPr>
                <w:rFonts w:ascii="Calibri" w:hAnsi="Calibri"/>
                <w:sz w:val="22"/>
                <w:szCs w:val="22"/>
              </w:rPr>
              <w:t xml:space="preserve"> is only the beginning</w:t>
            </w:r>
            <w:r w:rsidR="00FA2D4C">
              <w:rPr>
                <w:rFonts w:ascii="Calibri" w:hAnsi="Calibri"/>
                <w:sz w:val="22"/>
                <w:szCs w:val="22"/>
              </w:rPr>
              <w:t>. You must try to further develop ideas, samples, experiments and document in a journal your thoughts about this. Try to move beyond the literal interpretation Michele.</w:t>
            </w:r>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bookmarkStart w:id="0" w:name="_GoBack"/>
            <w:bookmarkEnd w:id="0"/>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46117794" w:rsidR="00E55F26" w:rsidRPr="004E513E" w:rsidRDefault="00703828"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27253AF7" w:rsidR="00E55F26" w:rsidRPr="004E513E" w:rsidRDefault="00703828"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6762CB" w:rsidRDefault="006762CB">
      <w:r>
        <w:separator/>
      </w:r>
    </w:p>
  </w:endnote>
  <w:endnote w:type="continuationSeparator" w:id="0">
    <w:p w14:paraId="60A59B18" w14:textId="77777777" w:rsidR="006762CB" w:rsidRDefault="006762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6762CB" w:rsidRPr="00FE6BAE" w:rsidRDefault="006762CB"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6762CB" w:rsidRDefault="006762CB">
      <w:r>
        <w:separator/>
      </w:r>
    </w:p>
  </w:footnote>
  <w:footnote w:type="continuationSeparator" w:id="0">
    <w:p w14:paraId="2CFFEFF5" w14:textId="77777777" w:rsidR="006762CB" w:rsidRDefault="006762C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762CB"/>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3828"/>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2D4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TotalTime>
  <Pages>2</Pages>
  <Words>1477</Words>
  <Characters>8421</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9879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2018-01-30T13:53:00Z</dcterms:created>
  <dcterms:modified xsi:type="dcterms:W3CDTF">2018-02-12T20:35:00Z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