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88925" w14:textId="7D7C9029" w:rsidR="00731712" w:rsidRDefault="00731712">
      <w:r>
        <w:t>BLOG #1</w:t>
      </w:r>
    </w:p>
    <w:p w14:paraId="2DEF43B3" w14:textId="0589867B" w:rsidR="00133556" w:rsidRDefault="00731712">
      <w:r>
        <w:t>It is alright to assume that we, human beings are exposed to constant threats throughout our lives, but from what history tells us, the main cause of it is none other than ourselves. One ongoing issue caused mostly by mankind is Global Warming. Global Warming refers to the increase in temperature in a compressed period of time (White, 2018, p-2), which unfolds into Climate Change. Climate Change is an encapsulated way to summarise the unpleasant effects of Global Warming on humans and their environment (Leal, 2015, p-4). There are many events that are caused by Global Warming that many people might not be aware of and that do not comprehend the gravity of.</w:t>
      </w:r>
      <w:r w:rsidR="00C51114">
        <w:t xml:space="preserve"> Chophel Y (2022) states that “</w:t>
      </w:r>
      <w:r w:rsidR="00C51114" w:rsidRPr="00C51114">
        <w:t>it is duties of all the global citizens to be mindful about it and do come together to find the effective solutions to mitigate the problem that is ever going to be bigger as it gets delayed</w:t>
      </w:r>
      <w:r w:rsidR="00C51114">
        <w:t>” (Harris</w:t>
      </w:r>
      <w:r w:rsidR="008C5515">
        <w:t xml:space="preserve"> S</w:t>
      </w:r>
      <w:r w:rsidR="00C51114">
        <w:t>, 2022, p.1)</w:t>
      </w:r>
      <w:r w:rsidR="008C5515">
        <w:t xml:space="preserve">. By mitigation we refer to the process </w:t>
      </w:r>
      <w:r w:rsidR="00F6037E">
        <w:t xml:space="preserve">in which humans try to reduce the </w:t>
      </w:r>
      <w:r w:rsidR="000E62EB">
        <w:t xml:space="preserve">release of harmful gases and chemicals into the environment ( Zaman M, </w:t>
      </w:r>
      <w:r w:rsidR="000E62EB" w:rsidRPr="000E62EB">
        <w:rPr>
          <w:i/>
          <w:iCs/>
        </w:rPr>
        <w:t>et al</w:t>
      </w:r>
      <w:r w:rsidR="000E62EB">
        <w:t xml:space="preserve">, 2018, p.78). </w:t>
      </w:r>
      <w:r w:rsidR="00876949">
        <w:t>O</w:t>
      </w:r>
      <w:r w:rsidR="000E62EB">
        <w:t>n the other hand</w:t>
      </w:r>
      <w:r w:rsidR="00876949">
        <w:t>, we also have the choice of adaptation</w:t>
      </w:r>
      <w:r w:rsidR="000E62EB">
        <w:t>,</w:t>
      </w:r>
      <w:r w:rsidR="00876949">
        <w:t xml:space="preserve"> which</w:t>
      </w:r>
      <w:r w:rsidR="000E62EB">
        <w:t xml:space="preserve"> as the name states, is the process in which humans try to coexist with the effects caused by climate change ( de Bruin K, </w:t>
      </w:r>
      <w:r w:rsidR="000E62EB" w:rsidRPr="000E62EB">
        <w:rPr>
          <w:i/>
          <w:iCs/>
        </w:rPr>
        <w:t>et al</w:t>
      </w:r>
      <w:r w:rsidR="000E62EB">
        <w:t>, 2009,</w:t>
      </w:r>
      <w:r w:rsidR="00E70955">
        <w:t xml:space="preserve"> </w:t>
      </w:r>
      <w:r w:rsidR="000E62EB">
        <w:t>p.12)</w:t>
      </w:r>
      <w:r w:rsidR="00876949">
        <w:t>.</w:t>
      </w:r>
    </w:p>
    <w:p w14:paraId="7ED78AF2" w14:textId="78368EB9" w:rsidR="00876949" w:rsidRDefault="00876949">
      <w:r>
        <w:t>Many people argue that they have no responsibility in regards to this situation, and opt for adaptation</w:t>
      </w:r>
      <w:r w:rsidR="00110C78">
        <w:t xml:space="preserve">, which is another way of giving humanity the chance to ignore this irreversible matter. What these individuals don’t comprehend is that the era we are currently living in, has been </w:t>
      </w:r>
      <w:r w:rsidR="0060732D">
        <w:t>labelled</w:t>
      </w:r>
      <w:r w:rsidR="00110C78">
        <w:t xml:space="preserve"> as the Anthropocene. The Anthropocene</w:t>
      </w:r>
      <w:r w:rsidR="000738E3">
        <w:t>,</w:t>
      </w:r>
      <w:r w:rsidR="00C4744F">
        <w:t xml:space="preserve"> </w:t>
      </w:r>
      <w:r w:rsidR="00DB1D06">
        <w:t xml:space="preserve">denominates the </w:t>
      </w:r>
      <w:r w:rsidR="005006D9">
        <w:t>evolution of the planet’s climate change</w:t>
      </w:r>
      <w:r w:rsidR="00CA53A1">
        <w:t xml:space="preserve"> causes</w:t>
      </w:r>
      <w:r w:rsidR="005006D9">
        <w:t xml:space="preserve"> from natural to </w:t>
      </w:r>
      <w:r w:rsidR="00EB139C">
        <w:t>human</w:t>
      </w:r>
      <w:r w:rsidR="00CA53A1">
        <w:t xml:space="preserve"> </w:t>
      </w:r>
      <w:r w:rsidR="00281994">
        <w:t xml:space="preserve">generated </w:t>
      </w:r>
      <w:r w:rsidR="00A6154A">
        <w:t>(</w:t>
      </w:r>
      <w:r w:rsidR="00A6154A" w:rsidRPr="00A6154A">
        <w:t>Heikkurinen, P. </w:t>
      </w:r>
      <w:r w:rsidR="00A6154A" w:rsidRPr="00A6154A">
        <w:rPr>
          <w:i/>
          <w:iCs/>
        </w:rPr>
        <w:t>et al</w:t>
      </w:r>
      <w:r w:rsidR="00062629">
        <w:rPr>
          <w:i/>
          <w:iCs/>
        </w:rPr>
        <w:t xml:space="preserve">, </w:t>
      </w:r>
      <w:r w:rsidR="00062629">
        <w:t>2019, p.2)</w:t>
      </w:r>
      <w:r w:rsidR="00133556">
        <w:t xml:space="preserve">. </w:t>
      </w:r>
    </w:p>
    <w:p w14:paraId="23592D87" w14:textId="68D1B4F8" w:rsidR="003D602E" w:rsidRDefault="003E4EBD">
      <w:r>
        <w:t>Personally</w:t>
      </w:r>
      <w:r w:rsidR="00423756">
        <w:t>,</w:t>
      </w:r>
      <w:r>
        <w:t xml:space="preserve"> I</w:t>
      </w:r>
      <w:r w:rsidR="00423756">
        <w:t xml:space="preserve"> </w:t>
      </w:r>
      <w:r>
        <w:t>think that</w:t>
      </w:r>
      <w:r w:rsidR="00423756">
        <w:t xml:space="preserve"> these facts are more than enough </w:t>
      </w:r>
      <w:r w:rsidR="000B1AF6">
        <w:t xml:space="preserve">to evaluate the importance of this issue. We are indirectly </w:t>
      </w:r>
      <w:r w:rsidR="003D602E">
        <w:t>committing mass “felo de se”</w:t>
      </w:r>
      <w:r w:rsidR="008E485B">
        <w:t xml:space="preserve">, the only difference </w:t>
      </w:r>
      <w:r w:rsidR="00AF3E30">
        <w:t xml:space="preserve">being </w:t>
      </w:r>
      <w:r w:rsidR="008E485B">
        <w:t xml:space="preserve">that there is no </w:t>
      </w:r>
      <w:r w:rsidR="004B43DD">
        <w:t>supporting</w:t>
      </w:r>
      <w:r w:rsidR="004E484E">
        <w:t xml:space="preserve"> and comprehensible</w:t>
      </w:r>
      <w:r w:rsidR="004B43DD">
        <w:t xml:space="preserve"> reason behind </w:t>
      </w:r>
      <w:r w:rsidR="004E484E">
        <w:t>our actions</w:t>
      </w:r>
      <w:r w:rsidR="006A7E6D">
        <w:t xml:space="preserve">. It could be blamed on the human nature to </w:t>
      </w:r>
      <w:r w:rsidR="00DA1E57">
        <w:t xml:space="preserve">want to monopolize </w:t>
      </w:r>
      <w:r w:rsidR="00413F11">
        <w:t xml:space="preserve">and dominate to the point of </w:t>
      </w:r>
      <w:r w:rsidR="003E079D">
        <w:t>damage and destruction. However</w:t>
      </w:r>
      <w:r w:rsidR="00D21AD8">
        <w:t xml:space="preserve">, unlike </w:t>
      </w:r>
      <w:r w:rsidR="00AF4B3A">
        <w:t>other li</w:t>
      </w:r>
      <w:r w:rsidR="00DB555D">
        <w:t>ving organisms in this planet, us humans</w:t>
      </w:r>
      <w:r w:rsidR="00597B78">
        <w:t>,</w:t>
      </w:r>
      <w:r w:rsidR="00DB555D">
        <w:t xml:space="preserve"> have the capability </w:t>
      </w:r>
      <w:r w:rsidR="00EC7C85">
        <w:t>and the option of</w:t>
      </w:r>
      <w:r w:rsidR="00313EFB">
        <w:t xml:space="preserve"> </w:t>
      </w:r>
      <w:r w:rsidR="00EC7C85">
        <w:t xml:space="preserve">amending our wrongdoings. </w:t>
      </w:r>
      <w:r w:rsidR="00313EFB">
        <w:t>Some people might argue that we will never change and that we just repeat the same mistakes</w:t>
      </w:r>
      <w:r w:rsidR="002026F8">
        <w:t>,</w:t>
      </w:r>
      <w:r w:rsidR="00313EFB">
        <w:t xml:space="preserve"> </w:t>
      </w:r>
      <w:r w:rsidR="00EE3F16">
        <w:t xml:space="preserve">with just the </w:t>
      </w:r>
      <w:r w:rsidR="007462BB">
        <w:t xml:space="preserve">years being different. </w:t>
      </w:r>
      <w:r w:rsidR="004B78C1">
        <w:t>I beg to differ and join the people that see our potential and power that we hold</w:t>
      </w:r>
      <w:r w:rsidR="001268FD">
        <w:t xml:space="preserve">, especially now with the fast increase of the evolution of technology. We should be taking advantage of this to try and </w:t>
      </w:r>
      <w:r w:rsidR="00F272B4">
        <w:t>create some sort of aid for our planet</w:t>
      </w:r>
      <w:r w:rsidR="00482358">
        <w:t xml:space="preserve"> to </w:t>
      </w:r>
      <w:r w:rsidR="002C6485">
        <w:t xml:space="preserve">attempt </w:t>
      </w:r>
      <w:r w:rsidR="00482358">
        <w:t xml:space="preserve"> and extend our</w:t>
      </w:r>
      <w:r w:rsidR="00B13704">
        <w:t xml:space="preserve"> stay in this incredible environment. </w:t>
      </w:r>
      <w:r w:rsidR="00B11343">
        <w:t xml:space="preserve">But again, there is </w:t>
      </w:r>
      <w:r w:rsidR="007C7DE2">
        <w:t xml:space="preserve">altercation in regards how technology has </w:t>
      </w:r>
      <w:r w:rsidR="0071311A">
        <w:t>contributed</w:t>
      </w:r>
      <w:r w:rsidR="007C7DE2">
        <w:t xml:space="preserve"> to this situation as well, as it is said that we </w:t>
      </w:r>
      <w:r w:rsidR="004C401A">
        <w:t>have forgotten</w:t>
      </w:r>
      <w:r w:rsidR="007C7DE2">
        <w:t xml:space="preserve"> the </w:t>
      </w:r>
      <w:r w:rsidR="004D403C">
        <w:t xml:space="preserve">true </w:t>
      </w:r>
      <w:r w:rsidR="007C7DE2">
        <w:t>stunning beauty of our planet</w:t>
      </w:r>
      <w:r w:rsidR="006F6603">
        <w:t xml:space="preserve"> and the only reminder of it, is through a screen. </w:t>
      </w:r>
      <w:r w:rsidR="004C7F97">
        <w:t xml:space="preserve">However, in these desperate times, we should look back at our </w:t>
      </w:r>
      <w:r w:rsidR="00256C3A">
        <w:t>mistakes and try to learn from them</w:t>
      </w:r>
      <w:r w:rsidR="00973FA7">
        <w:t xml:space="preserve"> not waste our time duelling in what we could’ve done better</w:t>
      </w:r>
      <w:r w:rsidR="009F0971">
        <w:t xml:space="preserve">, but this is not a single-man </w:t>
      </w:r>
      <w:r w:rsidR="00973FA7">
        <w:t xml:space="preserve">procedure, all of us need to plant our small seed of contribution to actually make a change. </w:t>
      </w:r>
    </w:p>
    <w:p w14:paraId="69A9BAA8" w14:textId="77777777" w:rsidR="00B3235A" w:rsidRDefault="00B3235A"/>
    <w:p w14:paraId="70CA3391" w14:textId="508F5F44" w:rsidR="00D641D3" w:rsidRDefault="00696423">
      <w:hyperlink r:id="rId4" w:tgtFrame="_blank" w:history="1">
        <w:r>
          <w:rPr>
            <w:rStyle w:val="editor-post-urllink-prefix"/>
            <w:rFonts w:ascii="Segoe UI" w:hAnsi="Segoe UI" w:cs="Segoe UI"/>
            <w:color w:val="2271B1"/>
            <w:sz w:val="20"/>
            <w:szCs w:val="20"/>
            <w:u w:val="single"/>
            <w:shd w:val="clear" w:color="auto" w:fill="FFFFFF"/>
          </w:rPr>
          <w:t>https://contempora</w:t>
        </w:r>
        <w:r>
          <w:rPr>
            <w:rStyle w:val="editor-post-urllink-prefix"/>
            <w:rFonts w:ascii="Segoe UI" w:hAnsi="Segoe UI" w:cs="Segoe UI"/>
            <w:color w:val="2271B1"/>
            <w:sz w:val="20"/>
            <w:szCs w:val="20"/>
            <w:u w:val="single"/>
            <w:shd w:val="clear" w:color="auto" w:fill="FFFFFF"/>
          </w:rPr>
          <w:t>rychallengesuwtsd.wordpress.com/2023/03/07/</w:t>
        </w:r>
        <w:r>
          <w:rPr>
            <w:rStyle w:val="editor-post-urllink-slug"/>
            <w:rFonts w:ascii="Segoe UI" w:hAnsi="Segoe UI" w:cs="Segoe UI"/>
            <w:b/>
            <w:bCs/>
            <w:color w:val="2271B1"/>
            <w:sz w:val="20"/>
            <w:szCs w:val="20"/>
            <w:u w:val="single"/>
            <w:shd w:val="clear" w:color="auto" w:fill="FFFFFF"/>
          </w:rPr>
          <w:t>the-bi</w:t>
        </w:r>
        <w:r>
          <w:rPr>
            <w:rStyle w:val="editor-post-urllink-slug"/>
            <w:rFonts w:ascii="Segoe UI" w:hAnsi="Segoe UI" w:cs="Segoe UI"/>
            <w:b/>
            <w:bCs/>
            <w:color w:val="2271B1"/>
            <w:sz w:val="20"/>
            <w:szCs w:val="20"/>
            <w:u w:val="single"/>
            <w:shd w:val="clear" w:color="auto" w:fill="FFFFFF"/>
          </w:rPr>
          <w:t>ggest-threat-to-humanity</w:t>
        </w:r>
        <w:r>
          <w:rPr>
            <w:rStyle w:val="editor-post-urllink-suffix"/>
            <w:rFonts w:ascii="Segoe UI" w:hAnsi="Segoe UI" w:cs="Segoe UI"/>
            <w:color w:val="2271B1"/>
            <w:sz w:val="20"/>
            <w:szCs w:val="20"/>
            <w:u w:val="single"/>
            <w:shd w:val="clear" w:color="auto" w:fill="FFFFFF"/>
          </w:rPr>
          <w:t>/</w:t>
        </w:r>
        <w:r>
          <w:rPr>
            <w:rStyle w:val="components-visually-hidden"/>
            <w:rFonts w:ascii="Segoe UI" w:hAnsi="Segoe UI" w:cs="Segoe UI"/>
            <w:color w:val="2271B1"/>
            <w:sz w:val="20"/>
            <w:szCs w:val="20"/>
            <w:u w:val="single"/>
            <w:bdr w:val="none" w:sz="0" w:space="0" w:color="auto" w:frame="1"/>
            <w:shd w:val="clear" w:color="auto" w:fill="FFFFFF"/>
          </w:rPr>
          <w:t>(opens in a new tab)</w:t>
        </w:r>
      </w:hyperlink>
    </w:p>
    <w:p w14:paraId="021EC313" w14:textId="77777777" w:rsidR="00D641D3" w:rsidRDefault="00D641D3"/>
    <w:p w14:paraId="3B2081F0" w14:textId="77777777" w:rsidR="00395BA3" w:rsidRDefault="00395BA3"/>
    <w:p w14:paraId="540A8A03" w14:textId="77777777" w:rsidR="00395BA3" w:rsidRDefault="00395BA3"/>
    <w:p w14:paraId="12C386BA" w14:textId="77777777" w:rsidR="00696423" w:rsidRDefault="00696423"/>
    <w:p w14:paraId="5EA31570" w14:textId="4A2DD109" w:rsidR="00395BA3" w:rsidRDefault="00395BA3">
      <w:r>
        <w:lastRenderedPageBreak/>
        <w:t xml:space="preserve">REFERENCES: </w:t>
      </w:r>
    </w:p>
    <w:p w14:paraId="53DA54D7" w14:textId="77777777" w:rsidR="00D641D3" w:rsidRDefault="00D641D3" w:rsidP="00D641D3">
      <w:r>
        <w:t xml:space="preserve">de Bruin, K., </w:t>
      </w:r>
      <w:proofErr w:type="spellStart"/>
      <w:r>
        <w:t>Dellink</w:t>
      </w:r>
      <w:proofErr w:type="spellEnd"/>
      <w:r>
        <w:t xml:space="preserve">, R. and </w:t>
      </w:r>
      <w:proofErr w:type="spellStart"/>
      <w:r>
        <w:t>Agrawala</w:t>
      </w:r>
      <w:proofErr w:type="spellEnd"/>
      <w:r>
        <w:t>, S. (2009) Economic Aspects of Adaptation to Climate Change Integrated Assessment Modelling of Adaptation Costs and Benefits. Paris: OECD Publishing.</w:t>
      </w:r>
    </w:p>
    <w:p w14:paraId="79F5ABD2" w14:textId="77777777" w:rsidR="00D641D3" w:rsidRDefault="00D641D3" w:rsidP="00D641D3">
      <w:r>
        <w:t xml:space="preserve">Harris, S.A. (2022) The nature, causes, effects and mitigation of climate change on the environment. Edited by S.A. Harris. London, United Kingdom: </w:t>
      </w:r>
      <w:proofErr w:type="spellStart"/>
      <w:r>
        <w:t>IntechOpen</w:t>
      </w:r>
      <w:proofErr w:type="spellEnd"/>
      <w:r>
        <w:t>.</w:t>
      </w:r>
    </w:p>
    <w:p w14:paraId="60CD90D2" w14:textId="77777777" w:rsidR="00D641D3" w:rsidRDefault="00D641D3" w:rsidP="00D641D3">
      <w:r>
        <w:t xml:space="preserve">Heikkurinen, P. et al. (2019) ‘The Anthropocene exit: Reconciling discursive tensions on the new geological epoch’, Ecological economics, 164, p. 106369–. Available at: </w:t>
      </w:r>
      <w:hyperlink r:id="rId5" w:history="1">
        <w:r w:rsidRPr="00326889">
          <w:rPr>
            <w:rStyle w:val="Hyperlink"/>
          </w:rPr>
          <w:t>https://doi.org/10.1016/j.ecolecon.2019.106369</w:t>
        </w:r>
      </w:hyperlink>
      <w:r>
        <w:t>.</w:t>
      </w:r>
    </w:p>
    <w:p w14:paraId="4939BA1B" w14:textId="77777777" w:rsidR="00D641D3" w:rsidRDefault="00D641D3" w:rsidP="00D641D3">
      <w:pPr>
        <w:rPr>
          <w:lang w:val="de-DE"/>
        </w:rPr>
      </w:pPr>
      <w:r>
        <w:t xml:space="preserve">Leal Filho, W. (2015) Handbook of Climate Change Adaptation. 1st ed. 2015. Edited by W. Leal Filho. </w:t>
      </w:r>
      <w:r w:rsidRPr="00881F00">
        <w:rPr>
          <w:lang w:val="de-DE"/>
        </w:rPr>
        <w:t xml:space="preserve">Berlin, Heidelberg: Springer Berlin Heidelberg. </w:t>
      </w:r>
      <w:proofErr w:type="spellStart"/>
      <w:r w:rsidRPr="00881F00">
        <w:rPr>
          <w:lang w:val="de-DE"/>
        </w:rPr>
        <w:t>Available</w:t>
      </w:r>
      <w:proofErr w:type="spellEnd"/>
      <w:r w:rsidRPr="00881F00">
        <w:rPr>
          <w:lang w:val="de-DE"/>
        </w:rPr>
        <w:t xml:space="preserve"> at: </w:t>
      </w:r>
      <w:hyperlink r:id="rId6" w:history="1">
        <w:r w:rsidRPr="00326889">
          <w:rPr>
            <w:rStyle w:val="Hyperlink"/>
            <w:lang w:val="de-DE"/>
          </w:rPr>
          <w:t>https://doi.org/10.1007/978-3-642-38670-1</w:t>
        </w:r>
      </w:hyperlink>
      <w:r w:rsidRPr="00881F00">
        <w:rPr>
          <w:lang w:val="de-DE"/>
        </w:rPr>
        <w:t>.</w:t>
      </w:r>
    </w:p>
    <w:p w14:paraId="46A57447" w14:textId="77777777" w:rsidR="00D641D3" w:rsidRDefault="00D641D3" w:rsidP="00D641D3">
      <w:r w:rsidRPr="00881F00">
        <w:t>White, R.D. (Robert D. (2018) Climate change criminology. Paperback edition. Bristol: Bristol University Press.</w:t>
      </w:r>
    </w:p>
    <w:p w14:paraId="56A27431" w14:textId="77777777" w:rsidR="00D641D3" w:rsidRDefault="00D641D3" w:rsidP="00D641D3"/>
    <w:p w14:paraId="099ED488" w14:textId="77777777" w:rsidR="00395BA3" w:rsidRDefault="00395BA3"/>
    <w:p w14:paraId="216AD110" w14:textId="77777777" w:rsidR="009C1F1D" w:rsidRPr="000E62EB" w:rsidRDefault="009C1F1D"/>
    <w:p w14:paraId="4CF01E2C" w14:textId="77777777" w:rsidR="00C51114" w:rsidRDefault="00C51114"/>
    <w:p w14:paraId="11B47CEA" w14:textId="77777777" w:rsidR="00544489" w:rsidRDefault="00544489"/>
    <w:p w14:paraId="348778A4" w14:textId="77777777" w:rsidR="00731712" w:rsidRDefault="00731712"/>
    <w:p w14:paraId="377D3C5D" w14:textId="77777777" w:rsidR="00731712" w:rsidRDefault="00731712"/>
    <w:sectPr w:rsidR="007317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31712"/>
    <w:rsid w:val="00062629"/>
    <w:rsid w:val="000738E3"/>
    <w:rsid w:val="000B1AF6"/>
    <w:rsid w:val="000B4BEE"/>
    <w:rsid w:val="000E62EB"/>
    <w:rsid w:val="00110C78"/>
    <w:rsid w:val="00126264"/>
    <w:rsid w:val="001268FD"/>
    <w:rsid w:val="00133556"/>
    <w:rsid w:val="002026F8"/>
    <w:rsid w:val="00256C3A"/>
    <w:rsid w:val="00281994"/>
    <w:rsid w:val="002C6485"/>
    <w:rsid w:val="0031118F"/>
    <w:rsid w:val="00313EFB"/>
    <w:rsid w:val="00394923"/>
    <w:rsid w:val="00395BA3"/>
    <w:rsid w:val="003D602E"/>
    <w:rsid w:val="003E079D"/>
    <w:rsid w:val="003E4EBD"/>
    <w:rsid w:val="00413F11"/>
    <w:rsid w:val="00423756"/>
    <w:rsid w:val="00482358"/>
    <w:rsid w:val="004B43DD"/>
    <w:rsid w:val="004B78C1"/>
    <w:rsid w:val="004C401A"/>
    <w:rsid w:val="004C7F97"/>
    <w:rsid w:val="004D403C"/>
    <w:rsid w:val="004E484E"/>
    <w:rsid w:val="005006D9"/>
    <w:rsid w:val="00544489"/>
    <w:rsid w:val="00597B78"/>
    <w:rsid w:val="0060732D"/>
    <w:rsid w:val="006921AA"/>
    <w:rsid w:val="00696423"/>
    <w:rsid w:val="006A7E6D"/>
    <w:rsid w:val="006F6603"/>
    <w:rsid w:val="0071311A"/>
    <w:rsid w:val="00731712"/>
    <w:rsid w:val="007462BB"/>
    <w:rsid w:val="007545AD"/>
    <w:rsid w:val="0077353A"/>
    <w:rsid w:val="00782F62"/>
    <w:rsid w:val="007C7DE2"/>
    <w:rsid w:val="007E6768"/>
    <w:rsid w:val="00876949"/>
    <w:rsid w:val="008859FB"/>
    <w:rsid w:val="008C5515"/>
    <w:rsid w:val="008E485B"/>
    <w:rsid w:val="00973FA7"/>
    <w:rsid w:val="00985BCE"/>
    <w:rsid w:val="009B72BE"/>
    <w:rsid w:val="009C1F1D"/>
    <w:rsid w:val="009F0971"/>
    <w:rsid w:val="00A16CB5"/>
    <w:rsid w:val="00A6154A"/>
    <w:rsid w:val="00AF3E30"/>
    <w:rsid w:val="00AF4B3A"/>
    <w:rsid w:val="00B11343"/>
    <w:rsid w:val="00B13704"/>
    <w:rsid w:val="00B3235A"/>
    <w:rsid w:val="00C4744F"/>
    <w:rsid w:val="00C51114"/>
    <w:rsid w:val="00CA53A1"/>
    <w:rsid w:val="00D21AD8"/>
    <w:rsid w:val="00D641D3"/>
    <w:rsid w:val="00D73268"/>
    <w:rsid w:val="00DA1E57"/>
    <w:rsid w:val="00DB1D06"/>
    <w:rsid w:val="00DB555D"/>
    <w:rsid w:val="00DD0328"/>
    <w:rsid w:val="00E70955"/>
    <w:rsid w:val="00EB139C"/>
    <w:rsid w:val="00EC7C85"/>
    <w:rsid w:val="00EE3F16"/>
    <w:rsid w:val="00EF2E7C"/>
    <w:rsid w:val="00F272B4"/>
    <w:rsid w:val="00F60031"/>
    <w:rsid w:val="00F6037E"/>
    <w:rsid w:val="00F70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8B9B6"/>
  <w15:docId w15:val="{14A67798-4A46-4ACC-B0E2-76C29C5E3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41D3"/>
    <w:rPr>
      <w:color w:val="0563C1" w:themeColor="hyperlink"/>
      <w:u w:val="single"/>
    </w:rPr>
  </w:style>
  <w:style w:type="character" w:customStyle="1" w:styleId="editor-post-urllink-prefix">
    <w:name w:val="editor-post-url__link-prefix"/>
    <w:basedOn w:val="DefaultParagraphFont"/>
    <w:rsid w:val="00696423"/>
  </w:style>
  <w:style w:type="character" w:customStyle="1" w:styleId="editor-post-urllink-slug">
    <w:name w:val="editor-post-url__link-slug"/>
    <w:basedOn w:val="DefaultParagraphFont"/>
    <w:rsid w:val="00696423"/>
  </w:style>
  <w:style w:type="character" w:customStyle="1" w:styleId="editor-post-urllink-suffix">
    <w:name w:val="editor-post-url__link-suffix"/>
    <w:basedOn w:val="DefaultParagraphFont"/>
    <w:rsid w:val="00696423"/>
  </w:style>
  <w:style w:type="character" w:customStyle="1" w:styleId="components-visually-hidden">
    <w:name w:val="components-visually-hidden"/>
    <w:basedOn w:val="DefaultParagraphFont"/>
    <w:rsid w:val="006964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978-3-642-38670-1" TargetMode="External"/><Relationship Id="rId5" Type="http://schemas.openxmlformats.org/officeDocument/2006/relationships/hyperlink" Target="https://doi.org/10.1016/j.ecolecon.2019.106369" TargetMode="External"/><Relationship Id="rId4" Type="http://schemas.openxmlformats.org/officeDocument/2006/relationships/hyperlink" Target="https://contemporarychallengesuwtsd.wordpress.com/2023/03/07/the-biggest-threat-to-huma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664</Words>
  <Characters>3788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Fabiana Anghel</dc:creator>
  <cp:keywords/>
  <dc:description/>
  <cp:lastModifiedBy>Fabiana Anghel</cp:lastModifiedBy>
  <cp:revision>2</cp:revision>
  <dcterms:created xsi:type="dcterms:W3CDTF">2023-03-31T22:44:00Z</dcterms:created>
  <dcterms:modified xsi:type="dcterms:W3CDTF">2023-03-31T22:44:00Z</dcterms:modified>
</cp:coreProperties>
</file>