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DDDCD" w14:textId="5BAD9F38" w:rsidR="00C47456" w:rsidRPr="00C47456" w:rsidRDefault="00C47456" w:rsidP="00C47456">
      <w:r w:rsidRPr="00C47456">
        <w:rPr>
          <w:noProof/>
        </w:rPr>
        <w:drawing>
          <wp:inline distT="0" distB="0" distL="0" distR="0" wp14:anchorId="09787F72" wp14:editId="1D16C0D5">
            <wp:extent cx="2209800" cy="746760"/>
            <wp:effectExtent l="0" t="0" r="0" b="0"/>
            <wp:docPr id="1782860782" name="Picture 8"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60782" name="Picture 8"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r w:rsidRPr="00C47456">
        <w:t> </w:t>
      </w:r>
    </w:p>
    <w:p w14:paraId="04F2F3D1" w14:textId="77777777" w:rsidR="00C47456" w:rsidRPr="00C47456" w:rsidRDefault="00C47456" w:rsidP="00C47456">
      <w:r w:rsidRPr="00C47456">
        <w:t>Applied Leadership and Management in the Workplace </w:t>
      </w:r>
      <w:r w:rsidRPr="00C47456">
        <w:br/>
        <w:t>Module Assignment Submission  </w:t>
      </w:r>
      <w:r w:rsidRPr="00C47456">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6"/>
        <w:gridCol w:w="5734"/>
      </w:tblGrid>
      <w:tr w:rsidR="00C47456" w:rsidRPr="00C47456" w14:paraId="40394A66"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7805397" w14:textId="77777777" w:rsidR="00C47456" w:rsidRPr="00C47456" w:rsidRDefault="00C47456" w:rsidP="00C47456">
            <w:r w:rsidRPr="00C47456">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1113D0AD" w14:textId="77777777" w:rsidR="00C47456" w:rsidRPr="00C47456" w:rsidRDefault="00C47456" w:rsidP="00C47456">
            <w:r w:rsidRPr="00C47456">
              <w:t>Nicola Powell  </w:t>
            </w:r>
          </w:p>
        </w:tc>
      </w:tr>
      <w:tr w:rsidR="00C47456" w:rsidRPr="00C47456" w14:paraId="79320BDB"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0E804D1" w14:textId="77777777" w:rsidR="00C47456" w:rsidRPr="00C47456" w:rsidRDefault="00C47456" w:rsidP="00C47456">
            <w:r w:rsidRPr="00C47456">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100DB6FF" w14:textId="77777777" w:rsidR="00C47456" w:rsidRPr="00C47456" w:rsidRDefault="00C47456" w:rsidP="00C47456">
            <w:r w:rsidRPr="00C47456">
              <w:t>2433701 </w:t>
            </w:r>
          </w:p>
        </w:tc>
      </w:tr>
      <w:tr w:rsidR="00C47456" w:rsidRPr="00C47456" w14:paraId="7B4CB64D"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0FFDCBBE" w14:textId="77777777" w:rsidR="00C47456" w:rsidRPr="00C47456" w:rsidRDefault="00C47456" w:rsidP="00C47456">
            <w:r w:rsidRPr="00C47456">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167E032E" w14:textId="25540885" w:rsidR="00C47456" w:rsidRPr="00C47456" w:rsidRDefault="00C47456" w:rsidP="00C47456">
            <w:r w:rsidRPr="00C47456">
              <w:t>BMSK</w:t>
            </w:r>
            <w:r w:rsidR="006C658B">
              <w:t>5011</w:t>
            </w:r>
          </w:p>
        </w:tc>
      </w:tr>
      <w:tr w:rsidR="00C47456" w:rsidRPr="00C47456" w14:paraId="056ECAAD" w14:textId="77777777">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8FAA9D3" w14:textId="77777777" w:rsidR="00C47456" w:rsidRPr="00C47456" w:rsidRDefault="00C47456" w:rsidP="00C47456">
            <w:r w:rsidRPr="00C47456">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5351D540" w14:textId="438DFA02" w:rsidR="00C47456" w:rsidRPr="00C47456" w:rsidRDefault="006C658B" w:rsidP="00C47456">
            <w:r>
              <w:t>Developing Workplace Critical Thinking</w:t>
            </w:r>
            <w:r w:rsidR="00C47456" w:rsidRPr="00C47456">
              <w:t>  </w:t>
            </w:r>
          </w:p>
        </w:tc>
      </w:tr>
    </w:tbl>
    <w:p w14:paraId="0661FAD6" w14:textId="77777777" w:rsidR="00C47456" w:rsidRPr="00C47456" w:rsidRDefault="00C47456" w:rsidP="00C47456">
      <w:r w:rsidRPr="00C47456">
        <w:t> </w:t>
      </w:r>
    </w:p>
    <w:p w14:paraId="77E088C1" w14:textId="77777777" w:rsidR="00C47456" w:rsidRPr="00C47456" w:rsidRDefault="00C47456" w:rsidP="00C47456">
      <w:r w:rsidRPr="00C47456">
        <w:rPr>
          <w:b/>
          <w:bCs/>
        </w:rPr>
        <w:t>Statement of Confirmation of Authenticity</w:t>
      </w:r>
      <w:r w:rsidRPr="00C47456">
        <w:t> </w:t>
      </w:r>
    </w:p>
    <w:p w14:paraId="7BEB49F9" w14:textId="77777777" w:rsidR="00C47456" w:rsidRPr="00C47456" w:rsidRDefault="00C47456" w:rsidP="00C47456">
      <w:r w:rsidRPr="00C47456">
        <w:t xml:space="preserve">By the act of making this submission, the student declares that this is the work of the student named above. The work has not, in whole or in part, </w:t>
      </w:r>
      <w:proofErr w:type="gramStart"/>
      <w:r w:rsidRPr="00C47456">
        <w:t>been knowingly presented</w:t>
      </w:r>
      <w:proofErr w:type="gramEnd"/>
      <w:r w:rsidRPr="00C47456">
        <w:t xml:space="preserve"> elsewhere for assessment, or where assessment has </w:t>
      </w:r>
      <w:proofErr w:type="gramStart"/>
      <w:r w:rsidRPr="00C47456">
        <w:t>been built</w:t>
      </w:r>
      <w:proofErr w:type="gramEnd"/>
      <w:r w:rsidRPr="00C47456">
        <w:t xml:space="preserve"> on a previous assessment, this has </w:t>
      </w:r>
      <w:proofErr w:type="gramStart"/>
      <w:r w:rsidRPr="00C47456">
        <w:t>been identified</w:t>
      </w:r>
      <w:proofErr w:type="gramEnd"/>
      <w:r w:rsidRPr="00C47456">
        <w:t xml:space="preserve">. Where materials have </w:t>
      </w:r>
      <w:proofErr w:type="gramStart"/>
      <w:r w:rsidRPr="00C47456">
        <w:t>been used</w:t>
      </w:r>
      <w:proofErr w:type="gramEnd"/>
      <w:r w:rsidRPr="00C47456">
        <w:t xml:space="preserve"> from other sources it has </w:t>
      </w:r>
      <w:proofErr w:type="gramStart"/>
      <w:r w:rsidRPr="00C47456">
        <w:t>been properly acknowledged</w:t>
      </w:r>
      <w:proofErr w:type="gramEnd"/>
      <w:r w:rsidRPr="00C47456">
        <w:t>. If this statement is untrue, the student acknowledges that an assessment offence has been committed. </w:t>
      </w:r>
    </w:p>
    <w:p w14:paraId="0C81CB06" w14:textId="77777777" w:rsidR="00C47456" w:rsidRPr="00C47456" w:rsidRDefault="00C47456" w:rsidP="00C47456">
      <w:r w:rsidRPr="00C47456">
        <w:t xml:space="preserve">Attention </w:t>
      </w:r>
      <w:proofErr w:type="gramStart"/>
      <w:r w:rsidRPr="00C47456">
        <w:t>is drawn</w:t>
      </w:r>
      <w:proofErr w:type="gramEnd"/>
      <w:r w:rsidRPr="00C47456">
        <w:t xml:space="preserve"> to the plagiarism and unfair practice policies of both the University and of ILM. </w:t>
      </w:r>
    </w:p>
    <w:p w14:paraId="3EFD58DE" w14:textId="77777777" w:rsidR="00C47456" w:rsidRDefault="00C47456"/>
    <w:p w14:paraId="7DEC6F4A" w14:textId="77777777" w:rsidR="00C47456" w:rsidRDefault="00C47456"/>
    <w:p w14:paraId="41F934F3" w14:textId="77777777" w:rsidR="00C47456" w:rsidRDefault="00C47456"/>
    <w:p w14:paraId="5EE66689" w14:textId="77777777" w:rsidR="00C47456" w:rsidRDefault="00C47456"/>
    <w:p w14:paraId="24429E4A" w14:textId="77777777" w:rsidR="00C47456" w:rsidRDefault="00C47456"/>
    <w:p w14:paraId="06D3E6E3" w14:textId="77777777" w:rsidR="00C47456" w:rsidRDefault="00C47456"/>
    <w:p w14:paraId="50FCC62C" w14:textId="77777777" w:rsidR="00C47456" w:rsidRDefault="00C47456"/>
    <w:p w14:paraId="424077FB" w14:textId="77777777" w:rsidR="00C47456" w:rsidRDefault="00C47456"/>
    <w:p w14:paraId="5EB0AB6C" w14:textId="77777777" w:rsidR="00C47456" w:rsidRDefault="00C47456"/>
    <w:p w14:paraId="1F8B36B7" w14:textId="77777777" w:rsidR="00C47456" w:rsidRDefault="00C47456"/>
    <w:p w14:paraId="44FCD57C" w14:textId="77777777" w:rsidR="00C47456" w:rsidRDefault="00C47456"/>
    <w:p w14:paraId="5C39A596" w14:textId="77777777" w:rsidR="00C47456" w:rsidRDefault="00C47456"/>
    <w:p w14:paraId="4C0CB66D" w14:textId="77777777" w:rsidR="00C47456" w:rsidRDefault="00C47456"/>
    <w:p w14:paraId="3818BDFB" w14:textId="77777777" w:rsidR="009101D6" w:rsidRDefault="009101D6" w:rsidP="00AB252E"/>
    <w:sdt>
      <w:sdtPr>
        <w:rPr>
          <w:rFonts w:asciiTheme="minorHAnsi" w:eastAsiaTheme="minorHAnsi" w:hAnsiTheme="minorHAnsi" w:cstheme="minorBidi"/>
          <w:color w:val="auto"/>
          <w:kern w:val="2"/>
          <w:sz w:val="22"/>
          <w:szCs w:val="22"/>
          <w:lang w:eastAsia="en-US"/>
          <w14:ligatures w14:val="standardContextual"/>
        </w:rPr>
        <w:id w:val="-12393393"/>
        <w:docPartObj>
          <w:docPartGallery w:val="Table of Contents"/>
          <w:docPartUnique/>
        </w:docPartObj>
      </w:sdtPr>
      <w:sdtEndPr>
        <w:rPr>
          <w:b/>
          <w:bCs/>
        </w:rPr>
      </w:sdtEndPr>
      <w:sdtContent>
        <w:p w14:paraId="6C9F2DB4" w14:textId="41E4BFDE" w:rsidR="00AA3FC0" w:rsidRDefault="00AA3FC0">
          <w:pPr>
            <w:pStyle w:val="TOCHeading"/>
          </w:pPr>
          <w:r>
            <w:t>Contents</w:t>
          </w:r>
        </w:p>
        <w:p w14:paraId="4A4A89FC" w14:textId="3F2EBD45" w:rsidR="004D3FA9" w:rsidRDefault="00AA3FC0">
          <w:pPr>
            <w:pStyle w:val="TOC1"/>
            <w:rPr>
              <w:rFonts w:eastAsiaTheme="minorEastAsia"/>
              <w:b w:val="0"/>
              <w:bCs w:val="0"/>
              <w:sz w:val="24"/>
              <w:szCs w:val="24"/>
              <w:lang w:eastAsia="en-GB"/>
            </w:rPr>
          </w:pPr>
          <w:r>
            <w:fldChar w:fldCharType="begin"/>
          </w:r>
          <w:r>
            <w:instrText xml:space="preserve"> TOC \o "1-3" \h \z \u </w:instrText>
          </w:r>
          <w:r>
            <w:fldChar w:fldCharType="separate"/>
          </w:r>
          <w:hyperlink w:anchor="_Toc225067218" w:history="1">
            <w:r w:rsidR="004D3FA9" w:rsidRPr="006B2966">
              <w:rPr>
                <w:rStyle w:val="Hyperlink"/>
              </w:rPr>
              <w:t>1. Introduction</w:t>
            </w:r>
            <w:r w:rsidR="004D3FA9">
              <w:rPr>
                <w:webHidden/>
              </w:rPr>
              <w:tab/>
            </w:r>
            <w:r w:rsidR="004D3FA9">
              <w:rPr>
                <w:webHidden/>
              </w:rPr>
              <w:fldChar w:fldCharType="begin"/>
            </w:r>
            <w:r w:rsidR="004D3FA9">
              <w:rPr>
                <w:webHidden/>
              </w:rPr>
              <w:instrText xml:space="preserve"> PAGEREF _Toc225067218 \h </w:instrText>
            </w:r>
            <w:r w:rsidR="004D3FA9">
              <w:rPr>
                <w:webHidden/>
              </w:rPr>
            </w:r>
            <w:r w:rsidR="004D3FA9">
              <w:rPr>
                <w:webHidden/>
              </w:rPr>
              <w:fldChar w:fldCharType="separate"/>
            </w:r>
            <w:r w:rsidR="004D3FA9">
              <w:rPr>
                <w:webHidden/>
              </w:rPr>
              <w:t>4</w:t>
            </w:r>
            <w:r w:rsidR="004D3FA9">
              <w:rPr>
                <w:webHidden/>
              </w:rPr>
              <w:fldChar w:fldCharType="end"/>
            </w:r>
          </w:hyperlink>
        </w:p>
        <w:p w14:paraId="289C6A41" w14:textId="0114AC32" w:rsidR="004D3FA9" w:rsidRDefault="004D3FA9">
          <w:pPr>
            <w:pStyle w:val="TOC1"/>
            <w:rPr>
              <w:rFonts w:eastAsiaTheme="minorEastAsia"/>
              <w:b w:val="0"/>
              <w:bCs w:val="0"/>
              <w:sz w:val="24"/>
              <w:szCs w:val="24"/>
              <w:lang w:eastAsia="en-GB"/>
            </w:rPr>
          </w:pPr>
          <w:hyperlink w:anchor="_Toc225067219" w:history="1">
            <w:r w:rsidRPr="006B2966">
              <w:rPr>
                <w:rStyle w:val="Hyperlink"/>
              </w:rPr>
              <w:t>2. Defining Critical Thinking in the Workplace</w:t>
            </w:r>
            <w:r>
              <w:rPr>
                <w:webHidden/>
              </w:rPr>
              <w:tab/>
            </w:r>
            <w:r>
              <w:rPr>
                <w:webHidden/>
              </w:rPr>
              <w:fldChar w:fldCharType="begin"/>
            </w:r>
            <w:r>
              <w:rPr>
                <w:webHidden/>
              </w:rPr>
              <w:instrText xml:space="preserve"> PAGEREF _Toc225067219 \h </w:instrText>
            </w:r>
            <w:r>
              <w:rPr>
                <w:webHidden/>
              </w:rPr>
            </w:r>
            <w:r>
              <w:rPr>
                <w:webHidden/>
              </w:rPr>
              <w:fldChar w:fldCharType="separate"/>
            </w:r>
            <w:r>
              <w:rPr>
                <w:webHidden/>
              </w:rPr>
              <w:t>5</w:t>
            </w:r>
            <w:r>
              <w:rPr>
                <w:webHidden/>
              </w:rPr>
              <w:fldChar w:fldCharType="end"/>
            </w:r>
          </w:hyperlink>
        </w:p>
        <w:p w14:paraId="13A5140F" w14:textId="5EA818E4" w:rsidR="004D3FA9" w:rsidRDefault="004D3FA9">
          <w:pPr>
            <w:pStyle w:val="TOC1"/>
            <w:rPr>
              <w:rFonts w:eastAsiaTheme="minorEastAsia"/>
              <w:b w:val="0"/>
              <w:bCs w:val="0"/>
              <w:sz w:val="24"/>
              <w:szCs w:val="24"/>
              <w:lang w:eastAsia="en-GB"/>
            </w:rPr>
          </w:pPr>
          <w:hyperlink w:anchor="_Toc225067220" w:history="1">
            <w:r w:rsidRPr="006B2966">
              <w:rPr>
                <w:rStyle w:val="Hyperlink"/>
              </w:rPr>
              <w:t>3. Discriminating Between Beliefs, Attitudes and Values</w:t>
            </w:r>
            <w:r>
              <w:rPr>
                <w:webHidden/>
              </w:rPr>
              <w:tab/>
            </w:r>
            <w:r>
              <w:rPr>
                <w:webHidden/>
              </w:rPr>
              <w:fldChar w:fldCharType="begin"/>
            </w:r>
            <w:r>
              <w:rPr>
                <w:webHidden/>
              </w:rPr>
              <w:instrText xml:space="preserve"> PAGEREF _Toc225067220 \h </w:instrText>
            </w:r>
            <w:r>
              <w:rPr>
                <w:webHidden/>
              </w:rPr>
            </w:r>
            <w:r>
              <w:rPr>
                <w:webHidden/>
              </w:rPr>
              <w:fldChar w:fldCharType="separate"/>
            </w:r>
            <w:r>
              <w:rPr>
                <w:webHidden/>
              </w:rPr>
              <w:t>6</w:t>
            </w:r>
            <w:r>
              <w:rPr>
                <w:webHidden/>
              </w:rPr>
              <w:fldChar w:fldCharType="end"/>
            </w:r>
          </w:hyperlink>
        </w:p>
        <w:p w14:paraId="3EFF5220" w14:textId="4BEB7238" w:rsidR="004D3FA9" w:rsidRDefault="004D3FA9">
          <w:pPr>
            <w:pStyle w:val="TOC1"/>
            <w:rPr>
              <w:rFonts w:eastAsiaTheme="minorEastAsia"/>
              <w:b w:val="0"/>
              <w:bCs w:val="0"/>
              <w:sz w:val="24"/>
              <w:szCs w:val="24"/>
              <w:lang w:eastAsia="en-GB"/>
            </w:rPr>
          </w:pPr>
          <w:hyperlink w:anchor="_Toc225067221" w:history="1">
            <w:r w:rsidRPr="006B2966">
              <w:rPr>
                <w:rStyle w:val="Hyperlink"/>
              </w:rPr>
              <w:t>4. Critical Assessment of Personal Beliefs, Attitudes and Values</w:t>
            </w:r>
            <w:r>
              <w:rPr>
                <w:webHidden/>
              </w:rPr>
              <w:tab/>
            </w:r>
            <w:r>
              <w:rPr>
                <w:webHidden/>
              </w:rPr>
              <w:fldChar w:fldCharType="begin"/>
            </w:r>
            <w:r>
              <w:rPr>
                <w:webHidden/>
              </w:rPr>
              <w:instrText xml:space="preserve"> PAGEREF _Toc225067221 \h </w:instrText>
            </w:r>
            <w:r>
              <w:rPr>
                <w:webHidden/>
              </w:rPr>
            </w:r>
            <w:r>
              <w:rPr>
                <w:webHidden/>
              </w:rPr>
              <w:fldChar w:fldCharType="separate"/>
            </w:r>
            <w:r>
              <w:rPr>
                <w:webHidden/>
              </w:rPr>
              <w:t>6</w:t>
            </w:r>
            <w:r>
              <w:rPr>
                <w:webHidden/>
              </w:rPr>
              <w:fldChar w:fldCharType="end"/>
            </w:r>
          </w:hyperlink>
        </w:p>
        <w:p w14:paraId="63FE64D3" w14:textId="16E05AEC" w:rsidR="004D3FA9" w:rsidRDefault="004D3FA9">
          <w:pPr>
            <w:pStyle w:val="TOC1"/>
            <w:rPr>
              <w:rFonts w:eastAsiaTheme="minorEastAsia"/>
              <w:b w:val="0"/>
              <w:bCs w:val="0"/>
              <w:sz w:val="24"/>
              <w:szCs w:val="24"/>
              <w:lang w:eastAsia="en-GB"/>
            </w:rPr>
          </w:pPr>
          <w:hyperlink w:anchor="_Toc225067222" w:history="1">
            <w:r w:rsidRPr="006B2966">
              <w:rPr>
                <w:rStyle w:val="Hyperlink"/>
              </w:rPr>
              <w:t>5. Workplace Application: Problem Definition Framework</w:t>
            </w:r>
            <w:r>
              <w:rPr>
                <w:webHidden/>
              </w:rPr>
              <w:tab/>
            </w:r>
            <w:r>
              <w:rPr>
                <w:webHidden/>
              </w:rPr>
              <w:fldChar w:fldCharType="begin"/>
            </w:r>
            <w:r>
              <w:rPr>
                <w:webHidden/>
              </w:rPr>
              <w:instrText xml:space="preserve"> PAGEREF _Toc225067222 \h </w:instrText>
            </w:r>
            <w:r>
              <w:rPr>
                <w:webHidden/>
              </w:rPr>
            </w:r>
            <w:r>
              <w:rPr>
                <w:webHidden/>
              </w:rPr>
              <w:fldChar w:fldCharType="separate"/>
            </w:r>
            <w:r>
              <w:rPr>
                <w:webHidden/>
              </w:rPr>
              <w:t>7</w:t>
            </w:r>
            <w:r>
              <w:rPr>
                <w:webHidden/>
              </w:rPr>
              <w:fldChar w:fldCharType="end"/>
            </w:r>
          </w:hyperlink>
        </w:p>
        <w:p w14:paraId="316ECC45" w14:textId="5BA70BED" w:rsidR="004D3FA9" w:rsidRDefault="004D3FA9">
          <w:pPr>
            <w:pStyle w:val="TOC1"/>
            <w:rPr>
              <w:rFonts w:eastAsiaTheme="minorEastAsia"/>
              <w:b w:val="0"/>
              <w:bCs w:val="0"/>
              <w:sz w:val="24"/>
              <w:szCs w:val="24"/>
              <w:lang w:eastAsia="en-GB"/>
            </w:rPr>
          </w:pPr>
          <w:hyperlink w:anchor="_Toc225067223" w:history="1">
            <w:r w:rsidRPr="006B2966">
              <w:rPr>
                <w:rStyle w:val="Hyperlink"/>
              </w:rPr>
              <w:t>6. Critical Thinking in Practice – Five Workplace Scenarios</w:t>
            </w:r>
            <w:r>
              <w:rPr>
                <w:webHidden/>
              </w:rPr>
              <w:tab/>
            </w:r>
            <w:r>
              <w:rPr>
                <w:webHidden/>
              </w:rPr>
              <w:fldChar w:fldCharType="begin"/>
            </w:r>
            <w:r>
              <w:rPr>
                <w:webHidden/>
              </w:rPr>
              <w:instrText xml:space="preserve"> PAGEREF _Toc225067223 \h </w:instrText>
            </w:r>
            <w:r>
              <w:rPr>
                <w:webHidden/>
              </w:rPr>
            </w:r>
            <w:r>
              <w:rPr>
                <w:webHidden/>
              </w:rPr>
              <w:fldChar w:fldCharType="separate"/>
            </w:r>
            <w:r>
              <w:rPr>
                <w:webHidden/>
              </w:rPr>
              <w:t>7</w:t>
            </w:r>
            <w:r>
              <w:rPr>
                <w:webHidden/>
              </w:rPr>
              <w:fldChar w:fldCharType="end"/>
            </w:r>
          </w:hyperlink>
        </w:p>
        <w:p w14:paraId="029F2FD6" w14:textId="2B9D0968" w:rsidR="004D3FA9" w:rsidRDefault="004D3FA9">
          <w:pPr>
            <w:pStyle w:val="TOC2"/>
            <w:tabs>
              <w:tab w:val="right" w:leader="dot" w:pos="9016"/>
            </w:tabs>
            <w:rPr>
              <w:rFonts w:eastAsiaTheme="minorEastAsia"/>
              <w:noProof/>
              <w:sz w:val="24"/>
              <w:szCs w:val="24"/>
              <w:lang w:eastAsia="en-GB"/>
            </w:rPr>
          </w:pPr>
          <w:hyperlink w:anchor="_Toc225067224" w:history="1">
            <w:r w:rsidRPr="006B2966">
              <w:rPr>
                <w:rStyle w:val="Hyperlink"/>
                <w:b/>
                <w:bCs/>
                <w:noProof/>
              </w:rPr>
              <w:t>Scenario 1: Repeated Missed Appointments</w:t>
            </w:r>
            <w:r>
              <w:rPr>
                <w:noProof/>
                <w:webHidden/>
              </w:rPr>
              <w:tab/>
            </w:r>
            <w:r>
              <w:rPr>
                <w:noProof/>
                <w:webHidden/>
              </w:rPr>
              <w:fldChar w:fldCharType="begin"/>
            </w:r>
            <w:r>
              <w:rPr>
                <w:noProof/>
                <w:webHidden/>
              </w:rPr>
              <w:instrText xml:space="preserve"> PAGEREF _Toc225067224 \h </w:instrText>
            </w:r>
            <w:r>
              <w:rPr>
                <w:noProof/>
                <w:webHidden/>
              </w:rPr>
            </w:r>
            <w:r>
              <w:rPr>
                <w:noProof/>
                <w:webHidden/>
              </w:rPr>
              <w:fldChar w:fldCharType="separate"/>
            </w:r>
            <w:r>
              <w:rPr>
                <w:noProof/>
                <w:webHidden/>
              </w:rPr>
              <w:t>7</w:t>
            </w:r>
            <w:r>
              <w:rPr>
                <w:noProof/>
                <w:webHidden/>
              </w:rPr>
              <w:fldChar w:fldCharType="end"/>
            </w:r>
          </w:hyperlink>
        </w:p>
        <w:p w14:paraId="2FFAE422" w14:textId="1148D06C" w:rsidR="004D3FA9" w:rsidRDefault="004D3FA9">
          <w:pPr>
            <w:pStyle w:val="TOC2"/>
            <w:tabs>
              <w:tab w:val="right" w:leader="dot" w:pos="9016"/>
            </w:tabs>
            <w:rPr>
              <w:rFonts w:eastAsiaTheme="minorEastAsia"/>
              <w:noProof/>
              <w:sz w:val="24"/>
              <w:szCs w:val="24"/>
              <w:lang w:eastAsia="en-GB"/>
            </w:rPr>
          </w:pPr>
          <w:hyperlink w:anchor="_Toc225067225" w:history="1">
            <w:r w:rsidRPr="006B2966">
              <w:rPr>
                <w:rStyle w:val="Hyperlink"/>
                <w:b/>
                <w:bCs/>
                <w:noProof/>
              </w:rPr>
              <w:t>Scenario 2: Client Complaint Escalation</w:t>
            </w:r>
            <w:r>
              <w:rPr>
                <w:noProof/>
                <w:webHidden/>
              </w:rPr>
              <w:tab/>
            </w:r>
            <w:r>
              <w:rPr>
                <w:noProof/>
                <w:webHidden/>
              </w:rPr>
              <w:fldChar w:fldCharType="begin"/>
            </w:r>
            <w:r>
              <w:rPr>
                <w:noProof/>
                <w:webHidden/>
              </w:rPr>
              <w:instrText xml:space="preserve"> PAGEREF _Toc225067225 \h </w:instrText>
            </w:r>
            <w:r>
              <w:rPr>
                <w:noProof/>
                <w:webHidden/>
              </w:rPr>
            </w:r>
            <w:r>
              <w:rPr>
                <w:noProof/>
                <w:webHidden/>
              </w:rPr>
              <w:fldChar w:fldCharType="separate"/>
            </w:r>
            <w:r>
              <w:rPr>
                <w:noProof/>
                <w:webHidden/>
              </w:rPr>
              <w:t>7</w:t>
            </w:r>
            <w:r>
              <w:rPr>
                <w:noProof/>
                <w:webHidden/>
              </w:rPr>
              <w:fldChar w:fldCharType="end"/>
            </w:r>
          </w:hyperlink>
        </w:p>
        <w:p w14:paraId="470EB974" w14:textId="40B70FC2" w:rsidR="004D3FA9" w:rsidRDefault="004D3FA9">
          <w:pPr>
            <w:pStyle w:val="TOC2"/>
            <w:tabs>
              <w:tab w:val="right" w:leader="dot" w:pos="9016"/>
            </w:tabs>
            <w:rPr>
              <w:rFonts w:eastAsiaTheme="minorEastAsia"/>
              <w:noProof/>
              <w:sz w:val="24"/>
              <w:szCs w:val="24"/>
              <w:lang w:eastAsia="en-GB"/>
            </w:rPr>
          </w:pPr>
          <w:hyperlink w:anchor="_Toc225067226" w:history="1">
            <w:r w:rsidRPr="006B2966">
              <w:rPr>
                <w:rStyle w:val="Hyperlink"/>
                <w:b/>
                <w:bCs/>
                <w:noProof/>
              </w:rPr>
              <w:t>Scenario 3: Engineer Resistance to New System</w:t>
            </w:r>
            <w:r>
              <w:rPr>
                <w:noProof/>
                <w:webHidden/>
              </w:rPr>
              <w:tab/>
            </w:r>
            <w:r>
              <w:rPr>
                <w:noProof/>
                <w:webHidden/>
              </w:rPr>
              <w:fldChar w:fldCharType="begin"/>
            </w:r>
            <w:r>
              <w:rPr>
                <w:noProof/>
                <w:webHidden/>
              </w:rPr>
              <w:instrText xml:space="preserve"> PAGEREF _Toc225067226 \h </w:instrText>
            </w:r>
            <w:r>
              <w:rPr>
                <w:noProof/>
                <w:webHidden/>
              </w:rPr>
            </w:r>
            <w:r>
              <w:rPr>
                <w:noProof/>
                <w:webHidden/>
              </w:rPr>
              <w:fldChar w:fldCharType="separate"/>
            </w:r>
            <w:r>
              <w:rPr>
                <w:noProof/>
                <w:webHidden/>
              </w:rPr>
              <w:t>7</w:t>
            </w:r>
            <w:r>
              <w:rPr>
                <w:noProof/>
                <w:webHidden/>
              </w:rPr>
              <w:fldChar w:fldCharType="end"/>
            </w:r>
          </w:hyperlink>
        </w:p>
        <w:p w14:paraId="1AED8477" w14:textId="56CDD341" w:rsidR="004D3FA9" w:rsidRDefault="004D3FA9">
          <w:pPr>
            <w:pStyle w:val="TOC2"/>
            <w:tabs>
              <w:tab w:val="right" w:leader="dot" w:pos="9016"/>
            </w:tabs>
            <w:rPr>
              <w:rFonts w:eastAsiaTheme="minorEastAsia"/>
              <w:noProof/>
              <w:sz w:val="24"/>
              <w:szCs w:val="24"/>
              <w:lang w:eastAsia="en-GB"/>
            </w:rPr>
          </w:pPr>
          <w:hyperlink w:anchor="_Toc225067227" w:history="1">
            <w:r w:rsidRPr="006B2966">
              <w:rPr>
                <w:rStyle w:val="Hyperlink"/>
                <w:b/>
                <w:bCs/>
                <w:noProof/>
              </w:rPr>
              <w:t>Scenario 4: Unequal Workload Distribution</w:t>
            </w:r>
            <w:r>
              <w:rPr>
                <w:noProof/>
                <w:webHidden/>
              </w:rPr>
              <w:tab/>
            </w:r>
            <w:r>
              <w:rPr>
                <w:noProof/>
                <w:webHidden/>
              </w:rPr>
              <w:fldChar w:fldCharType="begin"/>
            </w:r>
            <w:r>
              <w:rPr>
                <w:noProof/>
                <w:webHidden/>
              </w:rPr>
              <w:instrText xml:space="preserve"> PAGEREF _Toc225067227 \h </w:instrText>
            </w:r>
            <w:r>
              <w:rPr>
                <w:noProof/>
                <w:webHidden/>
              </w:rPr>
            </w:r>
            <w:r>
              <w:rPr>
                <w:noProof/>
                <w:webHidden/>
              </w:rPr>
              <w:fldChar w:fldCharType="separate"/>
            </w:r>
            <w:r>
              <w:rPr>
                <w:noProof/>
                <w:webHidden/>
              </w:rPr>
              <w:t>7</w:t>
            </w:r>
            <w:r>
              <w:rPr>
                <w:noProof/>
                <w:webHidden/>
              </w:rPr>
              <w:fldChar w:fldCharType="end"/>
            </w:r>
          </w:hyperlink>
        </w:p>
        <w:p w14:paraId="24FF7D3C" w14:textId="5943959A" w:rsidR="004D3FA9" w:rsidRDefault="004D3FA9">
          <w:pPr>
            <w:pStyle w:val="TOC2"/>
            <w:tabs>
              <w:tab w:val="right" w:leader="dot" w:pos="9016"/>
            </w:tabs>
            <w:rPr>
              <w:rFonts w:eastAsiaTheme="minorEastAsia"/>
              <w:noProof/>
              <w:sz w:val="24"/>
              <w:szCs w:val="24"/>
              <w:lang w:eastAsia="en-GB"/>
            </w:rPr>
          </w:pPr>
          <w:hyperlink w:anchor="_Toc225067228" w:history="1">
            <w:r w:rsidRPr="006B2966">
              <w:rPr>
                <w:rStyle w:val="Hyperlink"/>
                <w:b/>
                <w:bCs/>
                <w:noProof/>
              </w:rPr>
              <w:t>Scenario 5: Emergency Job Prioritisation</w:t>
            </w:r>
            <w:r>
              <w:rPr>
                <w:noProof/>
                <w:webHidden/>
              </w:rPr>
              <w:tab/>
            </w:r>
            <w:r>
              <w:rPr>
                <w:noProof/>
                <w:webHidden/>
              </w:rPr>
              <w:fldChar w:fldCharType="begin"/>
            </w:r>
            <w:r>
              <w:rPr>
                <w:noProof/>
                <w:webHidden/>
              </w:rPr>
              <w:instrText xml:space="preserve"> PAGEREF _Toc225067228 \h </w:instrText>
            </w:r>
            <w:r>
              <w:rPr>
                <w:noProof/>
                <w:webHidden/>
              </w:rPr>
            </w:r>
            <w:r>
              <w:rPr>
                <w:noProof/>
                <w:webHidden/>
              </w:rPr>
              <w:fldChar w:fldCharType="separate"/>
            </w:r>
            <w:r>
              <w:rPr>
                <w:noProof/>
                <w:webHidden/>
              </w:rPr>
              <w:t>8</w:t>
            </w:r>
            <w:r>
              <w:rPr>
                <w:noProof/>
                <w:webHidden/>
              </w:rPr>
              <w:fldChar w:fldCharType="end"/>
            </w:r>
          </w:hyperlink>
        </w:p>
        <w:p w14:paraId="78741C84" w14:textId="71F2CCA3" w:rsidR="004D3FA9" w:rsidRDefault="004D3FA9">
          <w:pPr>
            <w:pStyle w:val="TOC1"/>
            <w:rPr>
              <w:rFonts w:eastAsiaTheme="minorEastAsia"/>
              <w:b w:val="0"/>
              <w:bCs w:val="0"/>
              <w:sz w:val="24"/>
              <w:szCs w:val="24"/>
              <w:lang w:eastAsia="en-GB"/>
            </w:rPr>
          </w:pPr>
          <w:hyperlink w:anchor="_Toc225067229" w:history="1">
            <w:r w:rsidRPr="006B2966">
              <w:rPr>
                <w:rStyle w:val="Hyperlink"/>
              </w:rPr>
              <w:t>7. Bias and Its Impact on Workplace Decision Making</w:t>
            </w:r>
            <w:r>
              <w:rPr>
                <w:webHidden/>
              </w:rPr>
              <w:tab/>
            </w:r>
            <w:r>
              <w:rPr>
                <w:webHidden/>
              </w:rPr>
              <w:fldChar w:fldCharType="begin"/>
            </w:r>
            <w:r>
              <w:rPr>
                <w:webHidden/>
              </w:rPr>
              <w:instrText xml:space="preserve"> PAGEREF _Toc225067229 \h </w:instrText>
            </w:r>
            <w:r>
              <w:rPr>
                <w:webHidden/>
              </w:rPr>
            </w:r>
            <w:r>
              <w:rPr>
                <w:webHidden/>
              </w:rPr>
              <w:fldChar w:fldCharType="separate"/>
            </w:r>
            <w:r>
              <w:rPr>
                <w:webHidden/>
              </w:rPr>
              <w:t>8</w:t>
            </w:r>
            <w:r>
              <w:rPr>
                <w:webHidden/>
              </w:rPr>
              <w:fldChar w:fldCharType="end"/>
            </w:r>
          </w:hyperlink>
        </w:p>
        <w:p w14:paraId="1976FD39" w14:textId="71BA2445" w:rsidR="004D3FA9" w:rsidRDefault="004D3FA9">
          <w:pPr>
            <w:pStyle w:val="TOC2"/>
            <w:tabs>
              <w:tab w:val="right" w:leader="dot" w:pos="9016"/>
            </w:tabs>
            <w:rPr>
              <w:rFonts w:eastAsiaTheme="minorEastAsia"/>
              <w:noProof/>
              <w:sz w:val="24"/>
              <w:szCs w:val="24"/>
              <w:lang w:eastAsia="en-GB"/>
            </w:rPr>
          </w:pPr>
          <w:hyperlink w:anchor="_Toc225067230" w:history="1">
            <w:r w:rsidRPr="006B2966">
              <w:rPr>
                <w:rStyle w:val="Hyperlink"/>
                <w:b/>
                <w:bCs/>
                <w:noProof/>
              </w:rPr>
              <w:t>7.1 Identification of Personal Bias: Affinity Bias</w:t>
            </w:r>
            <w:r>
              <w:rPr>
                <w:noProof/>
                <w:webHidden/>
              </w:rPr>
              <w:tab/>
            </w:r>
            <w:r>
              <w:rPr>
                <w:noProof/>
                <w:webHidden/>
              </w:rPr>
              <w:fldChar w:fldCharType="begin"/>
            </w:r>
            <w:r>
              <w:rPr>
                <w:noProof/>
                <w:webHidden/>
              </w:rPr>
              <w:instrText xml:space="preserve"> PAGEREF _Toc225067230 \h </w:instrText>
            </w:r>
            <w:r>
              <w:rPr>
                <w:noProof/>
                <w:webHidden/>
              </w:rPr>
            </w:r>
            <w:r>
              <w:rPr>
                <w:noProof/>
                <w:webHidden/>
              </w:rPr>
              <w:fldChar w:fldCharType="separate"/>
            </w:r>
            <w:r>
              <w:rPr>
                <w:noProof/>
                <w:webHidden/>
              </w:rPr>
              <w:t>8</w:t>
            </w:r>
            <w:r>
              <w:rPr>
                <w:noProof/>
                <w:webHidden/>
              </w:rPr>
              <w:fldChar w:fldCharType="end"/>
            </w:r>
          </w:hyperlink>
        </w:p>
        <w:p w14:paraId="04DD448F" w14:textId="7D6CA56D" w:rsidR="004D3FA9" w:rsidRDefault="004D3FA9">
          <w:pPr>
            <w:pStyle w:val="TOC2"/>
            <w:tabs>
              <w:tab w:val="right" w:leader="dot" w:pos="9016"/>
            </w:tabs>
            <w:rPr>
              <w:rFonts w:eastAsiaTheme="minorEastAsia"/>
              <w:noProof/>
              <w:sz w:val="24"/>
              <w:szCs w:val="24"/>
              <w:lang w:eastAsia="en-GB"/>
            </w:rPr>
          </w:pPr>
          <w:hyperlink w:anchor="_Toc225067231" w:history="1">
            <w:r w:rsidRPr="006B2966">
              <w:rPr>
                <w:rStyle w:val="Hyperlink"/>
                <w:b/>
                <w:bCs/>
                <w:noProof/>
              </w:rPr>
              <w:t>7.2 Root Cause Analysis (5 Whys)</w:t>
            </w:r>
            <w:r>
              <w:rPr>
                <w:noProof/>
                <w:webHidden/>
              </w:rPr>
              <w:tab/>
            </w:r>
            <w:r>
              <w:rPr>
                <w:noProof/>
                <w:webHidden/>
              </w:rPr>
              <w:fldChar w:fldCharType="begin"/>
            </w:r>
            <w:r>
              <w:rPr>
                <w:noProof/>
                <w:webHidden/>
              </w:rPr>
              <w:instrText xml:space="preserve"> PAGEREF _Toc225067231 \h </w:instrText>
            </w:r>
            <w:r>
              <w:rPr>
                <w:noProof/>
                <w:webHidden/>
              </w:rPr>
            </w:r>
            <w:r>
              <w:rPr>
                <w:noProof/>
                <w:webHidden/>
              </w:rPr>
              <w:fldChar w:fldCharType="separate"/>
            </w:r>
            <w:r>
              <w:rPr>
                <w:noProof/>
                <w:webHidden/>
              </w:rPr>
              <w:t>8</w:t>
            </w:r>
            <w:r>
              <w:rPr>
                <w:noProof/>
                <w:webHidden/>
              </w:rPr>
              <w:fldChar w:fldCharType="end"/>
            </w:r>
          </w:hyperlink>
        </w:p>
        <w:p w14:paraId="379BD50D" w14:textId="1C5903BC" w:rsidR="004D3FA9" w:rsidRDefault="004D3FA9">
          <w:pPr>
            <w:pStyle w:val="TOC2"/>
            <w:tabs>
              <w:tab w:val="right" w:leader="dot" w:pos="9016"/>
            </w:tabs>
            <w:rPr>
              <w:rFonts w:eastAsiaTheme="minorEastAsia"/>
              <w:noProof/>
              <w:sz w:val="24"/>
              <w:szCs w:val="24"/>
              <w:lang w:eastAsia="en-GB"/>
            </w:rPr>
          </w:pPr>
          <w:hyperlink w:anchor="_Toc225067232" w:history="1">
            <w:r w:rsidRPr="006B2966">
              <w:rPr>
                <w:rStyle w:val="Hyperlink"/>
                <w:b/>
                <w:bCs/>
                <w:noProof/>
              </w:rPr>
              <w:t>7.3 Theoretical Perspective</w:t>
            </w:r>
            <w:r>
              <w:rPr>
                <w:noProof/>
                <w:webHidden/>
              </w:rPr>
              <w:tab/>
            </w:r>
            <w:r>
              <w:rPr>
                <w:noProof/>
                <w:webHidden/>
              </w:rPr>
              <w:fldChar w:fldCharType="begin"/>
            </w:r>
            <w:r>
              <w:rPr>
                <w:noProof/>
                <w:webHidden/>
              </w:rPr>
              <w:instrText xml:space="preserve"> PAGEREF _Toc225067232 \h </w:instrText>
            </w:r>
            <w:r>
              <w:rPr>
                <w:noProof/>
                <w:webHidden/>
              </w:rPr>
            </w:r>
            <w:r>
              <w:rPr>
                <w:noProof/>
                <w:webHidden/>
              </w:rPr>
              <w:fldChar w:fldCharType="separate"/>
            </w:r>
            <w:r>
              <w:rPr>
                <w:noProof/>
                <w:webHidden/>
              </w:rPr>
              <w:t>8</w:t>
            </w:r>
            <w:r>
              <w:rPr>
                <w:noProof/>
                <w:webHidden/>
              </w:rPr>
              <w:fldChar w:fldCharType="end"/>
            </w:r>
          </w:hyperlink>
        </w:p>
        <w:p w14:paraId="704928EA" w14:textId="41C769A0" w:rsidR="004D3FA9" w:rsidRDefault="004D3FA9">
          <w:pPr>
            <w:pStyle w:val="TOC2"/>
            <w:tabs>
              <w:tab w:val="right" w:leader="dot" w:pos="9016"/>
            </w:tabs>
            <w:rPr>
              <w:rFonts w:eastAsiaTheme="minorEastAsia"/>
              <w:noProof/>
              <w:sz w:val="24"/>
              <w:szCs w:val="24"/>
              <w:lang w:eastAsia="en-GB"/>
            </w:rPr>
          </w:pPr>
          <w:hyperlink w:anchor="_Toc225067233" w:history="1">
            <w:r w:rsidRPr="006B2966">
              <w:rPr>
                <w:rStyle w:val="Hyperlink"/>
                <w:b/>
                <w:bCs/>
                <w:noProof/>
              </w:rPr>
              <w:t>7.4 Impact of Bias</w:t>
            </w:r>
            <w:r>
              <w:rPr>
                <w:noProof/>
                <w:webHidden/>
              </w:rPr>
              <w:tab/>
            </w:r>
            <w:r>
              <w:rPr>
                <w:noProof/>
                <w:webHidden/>
              </w:rPr>
              <w:fldChar w:fldCharType="begin"/>
            </w:r>
            <w:r>
              <w:rPr>
                <w:noProof/>
                <w:webHidden/>
              </w:rPr>
              <w:instrText xml:space="preserve"> PAGEREF _Toc225067233 \h </w:instrText>
            </w:r>
            <w:r>
              <w:rPr>
                <w:noProof/>
                <w:webHidden/>
              </w:rPr>
            </w:r>
            <w:r>
              <w:rPr>
                <w:noProof/>
                <w:webHidden/>
              </w:rPr>
              <w:fldChar w:fldCharType="separate"/>
            </w:r>
            <w:r>
              <w:rPr>
                <w:noProof/>
                <w:webHidden/>
              </w:rPr>
              <w:t>8</w:t>
            </w:r>
            <w:r>
              <w:rPr>
                <w:noProof/>
                <w:webHidden/>
              </w:rPr>
              <w:fldChar w:fldCharType="end"/>
            </w:r>
          </w:hyperlink>
        </w:p>
        <w:p w14:paraId="41B38701" w14:textId="244E49A7" w:rsidR="004D3FA9" w:rsidRDefault="004D3FA9">
          <w:pPr>
            <w:pStyle w:val="TOC2"/>
            <w:tabs>
              <w:tab w:val="right" w:leader="dot" w:pos="9016"/>
            </w:tabs>
            <w:rPr>
              <w:rFonts w:eastAsiaTheme="minorEastAsia"/>
              <w:noProof/>
              <w:sz w:val="24"/>
              <w:szCs w:val="24"/>
              <w:lang w:eastAsia="en-GB"/>
            </w:rPr>
          </w:pPr>
          <w:hyperlink w:anchor="_Toc225067234" w:history="1">
            <w:r w:rsidRPr="006B2966">
              <w:rPr>
                <w:rStyle w:val="Hyperlink"/>
                <w:b/>
                <w:bCs/>
                <w:noProof/>
              </w:rPr>
              <w:t>7.5 Critical Reflection</w:t>
            </w:r>
            <w:r>
              <w:rPr>
                <w:noProof/>
                <w:webHidden/>
              </w:rPr>
              <w:tab/>
            </w:r>
            <w:r>
              <w:rPr>
                <w:noProof/>
                <w:webHidden/>
              </w:rPr>
              <w:fldChar w:fldCharType="begin"/>
            </w:r>
            <w:r>
              <w:rPr>
                <w:noProof/>
                <w:webHidden/>
              </w:rPr>
              <w:instrText xml:space="preserve"> PAGEREF _Toc225067234 \h </w:instrText>
            </w:r>
            <w:r>
              <w:rPr>
                <w:noProof/>
                <w:webHidden/>
              </w:rPr>
            </w:r>
            <w:r>
              <w:rPr>
                <w:noProof/>
                <w:webHidden/>
              </w:rPr>
              <w:fldChar w:fldCharType="separate"/>
            </w:r>
            <w:r>
              <w:rPr>
                <w:noProof/>
                <w:webHidden/>
              </w:rPr>
              <w:t>9</w:t>
            </w:r>
            <w:r>
              <w:rPr>
                <w:noProof/>
                <w:webHidden/>
              </w:rPr>
              <w:fldChar w:fldCharType="end"/>
            </w:r>
          </w:hyperlink>
        </w:p>
        <w:p w14:paraId="1F4EFDB8" w14:textId="5AC4264E" w:rsidR="004D3FA9" w:rsidRDefault="004D3FA9">
          <w:pPr>
            <w:pStyle w:val="TOC2"/>
            <w:tabs>
              <w:tab w:val="right" w:leader="dot" w:pos="9016"/>
            </w:tabs>
            <w:rPr>
              <w:rFonts w:eastAsiaTheme="minorEastAsia"/>
              <w:noProof/>
              <w:sz w:val="24"/>
              <w:szCs w:val="24"/>
              <w:lang w:eastAsia="en-GB"/>
            </w:rPr>
          </w:pPr>
          <w:hyperlink w:anchor="_Toc225067235" w:history="1">
            <w:r w:rsidRPr="006B2966">
              <w:rPr>
                <w:rStyle w:val="Hyperlink"/>
                <w:b/>
                <w:bCs/>
                <w:noProof/>
              </w:rPr>
              <w:t>7.6 Strategies to Mitigate Bias</w:t>
            </w:r>
            <w:r>
              <w:rPr>
                <w:noProof/>
                <w:webHidden/>
              </w:rPr>
              <w:tab/>
            </w:r>
            <w:r>
              <w:rPr>
                <w:noProof/>
                <w:webHidden/>
              </w:rPr>
              <w:fldChar w:fldCharType="begin"/>
            </w:r>
            <w:r>
              <w:rPr>
                <w:noProof/>
                <w:webHidden/>
              </w:rPr>
              <w:instrText xml:space="preserve"> PAGEREF _Toc225067235 \h </w:instrText>
            </w:r>
            <w:r>
              <w:rPr>
                <w:noProof/>
                <w:webHidden/>
              </w:rPr>
            </w:r>
            <w:r>
              <w:rPr>
                <w:noProof/>
                <w:webHidden/>
              </w:rPr>
              <w:fldChar w:fldCharType="separate"/>
            </w:r>
            <w:r>
              <w:rPr>
                <w:noProof/>
                <w:webHidden/>
              </w:rPr>
              <w:t>9</w:t>
            </w:r>
            <w:r>
              <w:rPr>
                <w:noProof/>
                <w:webHidden/>
              </w:rPr>
              <w:fldChar w:fldCharType="end"/>
            </w:r>
          </w:hyperlink>
        </w:p>
        <w:p w14:paraId="346832D8" w14:textId="055E69F7" w:rsidR="004D3FA9" w:rsidRDefault="004D3FA9">
          <w:pPr>
            <w:pStyle w:val="TOC2"/>
            <w:tabs>
              <w:tab w:val="right" w:leader="dot" w:pos="9016"/>
            </w:tabs>
            <w:rPr>
              <w:rFonts w:eastAsiaTheme="minorEastAsia"/>
              <w:noProof/>
              <w:sz w:val="24"/>
              <w:szCs w:val="24"/>
              <w:lang w:eastAsia="en-GB"/>
            </w:rPr>
          </w:pPr>
          <w:hyperlink w:anchor="_Toc225067236" w:history="1">
            <w:r w:rsidRPr="006B2966">
              <w:rPr>
                <w:rStyle w:val="Hyperlink"/>
                <w:b/>
                <w:bCs/>
                <w:noProof/>
              </w:rPr>
              <w:t>7.7 Conclusion</w:t>
            </w:r>
            <w:r>
              <w:rPr>
                <w:noProof/>
                <w:webHidden/>
              </w:rPr>
              <w:tab/>
            </w:r>
            <w:r>
              <w:rPr>
                <w:noProof/>
                <w:webHidden/>
              </w:rPr>
              <w:fldChar w:fldCharType="begin"/>
            </w:r>
            <w:r>
              <w:rPr>
                <w:noProof/>
                <w:webHidden/>
              </w:rPr>
              <w:instrText xml:space="preserve"> PAGEREF _Toc225067236 \h </w:instrText>
            </w:r>
            <w:r>
              <w:rPr>
                <w:noProof/>
                <w:webHidden/>
              </w:rPr>
            </w:r>
            <w:r>
              <w:rPr>
                <w:noProof/>
                <w:webHidden/>
              </w:rPr>
              <w:fldChar w:fldCharType="separate"/>
            </w:r>
            <w:r>
              <w:rPr>
                <w:noProof/>
                <w:webHidden/>
              </w:rPr>
              <w:t>9</w:t>
            </w:r>
            <w:r>
              <w:rPr>
                <w:noProof/>
                <w:webHidden/>
              </w:rPr>
              <w:fldChar w:fldCharType="end"/>
            </w:r>
          </w:hyperlink>
        </w:p>
        <w:p w14:paraId="1C734863" w14:textId="1CA66971" w:rsidR="004D3FA9" w:rsidRDefault="004D3FA9">
          <w:pPr>
            <w:pStyle w:val="TOC1"/>
            <w:rPr>
              <w:rFonts w:eastAsiaTheme="minorEastAsia"/>
              <w:b w:val="0"/>
              <w:bCs w:val="0"/>
              <w:sz w:val="24"/>
              <w:szCs w:val="24"/>
              <w:lang w:eastAsia="en-GB"/>
            </w:rPr>
          </w:pPr>
          <w:hyperlink w:anchor="_Toc225067237" w:history="1">
            <w:r w:rsidRPr="006B2966">
              <w:rPr>
                <w:rStyle w:val="Hyperlink"/>
              </w:rPr>
              <w:t>8. Environmental Analysis (PESTLE) in Operational Scheduling</w:t>
            </w:r>
            <w:r>
              <w:rPr>
                <w:webHidden/>
              </w:rPr>
              <w:tab/>
            </w:r>
            <w:r>
              <w:rPr>
                <w:webHidden/>
              </w:rPr>
              <w:fldChar w:fldCharType="begin"/>
            </w:r>
            <w:r>
              <w:rPr>
                <w:webHidden/>
              </w:rPr>
              <w:instrText xml:space="preserve"> PAGEREF _Toc225067237 \h </w:instrText>
            </w:r>
            <w:r>
              <w:rPr>
                <w:webHidden/>
              </w:rPr>
            </w:r>
            <w:r>
              <w:rPr>
                <w:webHidden/>
              </w:rPr>
              <w:fldChar w:fldCharType="separate"/>
            </w:r>
            <w:r>
              <w:rPr>
                <w:webHidden/>
              </w:rPr>
              <w:t>9</w:t>
            </w:r>
            <w:r>
              <w:rPr>
                <w:webHidden/>
              </w:rPr>
              <w:fldChar w:fldCharType="end"/>
            </w:r>
          </w:hyperlink>
        </w:p>
        <w:p w14:paraId="0DACAF1F" w14:textId="0C2CB712" w:rsidR="004D3FA9" w:rsidRDefault="004D3FA9">
          <w:pPr>
            <w:pStyle w:val="TOC2"/>
            <w:tabs>
              <w:tab w:val="right" w:leader="dot" w:pos="9016"/>
            </w:tabs>
            <w:rPr>
              <w:rFonts w:eastAsiaTheme="minorEastAsia"/>
              <w:noProof/>
              <w:sz w:val="24"/>
              <w:szCs w:val="24"/>
              <w:lang w:eastAsia="en-GB"/>
            </w:rPr>
          </w:pPr>
          <w:hyperlink w:anchor="_Toc225067238" w:history="1">
            <w:r w:rsidRPr="006B2966">
              <w:rPr>
                <w:rStyle w:val="Hyperlink"/>
                <w:b/>
                <w:bCs/>
                <w:noProof/>
              </w:rPr>
              <w:t>8.1 Political and Legal Factors</w:t>
            </w:r>
            <w:r>
              <w:rPr>
                <w:noProof/>
                <w:webHidden/>
              </w:rPr>
              <w:tab/>
            </w:r>
            <w:r>
              <w:rPr>
                <w:noProof/>
                <w:webHidden/>
              </w:rPr>
              <w:fldChar w:fldCharType="begin"/>
            </w:r>
            <w:r>
              <w:rPr>
                <w:noProof/>
                <w:webHidden/>
              </w:rPr>
              <w:instrText xml:space="preserve"> PAGEREF _Toc225067238 \h </w:instrText>
            </w:r>
            <w:r>
              <w:rPr>
                <w:noProof/>
                <w:webHidden/>
              </w:rPr>
            </w:r>
            <w:r>
              <w:rPr>
                <w:noProof/>
                <w:webHidden/>
              </w:rPr>
              <w:fldChar w:fldCharType="separate"/>
            </w:r>
            <w:r>
              <w:rPr>
                <w:noProof/>
                <w:webHidden/>
              </w:rPr>
              <w:t>9</w:t>
            </w:r>
            <w:r>
              <w:rPr>
                <w:noProof/>
                <w:webHidden/>
              </w:rPr>
              <w:fldChar w:fldCharType="end"/>
            </w:r>
          </w:hyperlink>
        </w:p>
        <w:p w14:paraId="34C6F1BC" w14:textId="56982A40" w:rsidR="004D3FA9" w:rsidRDefault="004D3FA9">
          <w:pPr>
            <w:pStyle w:val="TOC2"/>
            <w:tabs>
              <w:tab w:val="right" w:leader="dot" w:pos="9016"/>
            </w:tabs>
            <w:rPr>
              <w:rFonts w:eastAsiaTheme="minorEastAsia"/>
              <w:noProof/>
              <w:sz w:val="24"/>
              <w:szCs w:val="24"/>
              <w:lang w:eastAsia="en-GB"/>
            </w:rPr>
          </w:pPr>
          <w:hyperlink w:anchor="_Toc225067239" w:history="1">
            <w:r w:rsidRPr="006B2966">
              <w:rPr>
                <w:rStyle w:val="Hyperlink"/>
                <w:b/>
                <w:bCs/>
                <w:noProof/>
              </w:rPr>
              <w:t>8.2 Economic Factors</w:t>
            </w:r>
            <w:r>
              <w:rPr>
                <w:noProof/>
                <w:webHidden/>
              </w:rPr>
              <w:tab/>
            </w:r>
            <w:r>
              <w:rPr>
                <w:noProof/>
                <w:webHidden/>
              </w:rPr>
              <w:fldChar w:fldCharType="begin"/>
            </w:r>
            <w:r>
              <w:rPr>
                <w:noProof/>
                <w:webHidden/>
              </w:rPr>
              <w:instrText xml:space="preserve"> PAGEREF _Toc225067239 \h </w:instrText>
            </w:r>
            <w:r>
              <w:rPr>
                <w:noProof/>
                <w:webHidden/>
              </w:rPr>
            </w:r>
            <w:r>
              <w:rPr>
                <w:noProof/>
                <w:webHidden/>
              </w:rPr>
              <w:fldChar w:fldCharType="separate"/>
            </w:r>
            <w:r>
              <w:rPr>
                <w:noProof/>
                <w:webHidden/>
              </w:rPr>
              <w:t>9</w:t>
            </w:r>
            <w:r>
              <w:rPr>
                <w:noProof/>
                <w:webHidden/>
              </w:rPr>
              <w:fldChar w:fldCharType="end"/>
            </w:r>
          </w:hyperlink>
        </w:p>
        <w:p w14:paraId="4F3478FC" w14:textId="72781F84" w:rsidR="004D3FA9" w:rsidRDefault="004D3FA9">
          <w:pPr>
            <w:pStyle w:val="TOC2"/>
            <w:tabs>
              <w:tab w:val="right" w:leader="dot" w:pos="9016"/>
            </w:tabs>
            <w:rPr>
              <w:rFonts w:eastAsiaTheme="minorEastAsia"/>
              <w:noProof/>
              <w:sz w:val="24"/>
              <w:szCs w:val="24"/>
              <w:lang w:eastAsia="en-GB"/>
            </w:rPr>
          </w:pPr>
          <w:hyperlink w:anchor="_Toc225067240" w:history="1">
            <w:r w:rsidRPr="006B2966">
              <w:rPr>
                <w:rStyle w:val="Hyperlink"/>
                <w:b/>
                <w:bCs/>
                <w:noProof/>
              </w:rPr>
              <w:t>8.3 Social Factors</w:t>
            </w:r>
            <w:r>
              <w:rPr>
                <w:noProof/>
                <w:webHidden/>
              </w:rPr>
              <w:tab/>
            </w:r>
            <w:r>
              <w:rPr>
                <w:noProof/>
                <w:webHidden/>
              </w:rPr>
              <w:fldChar w:fldCharType="begin"/>
            </w:r>
            <w:r>
              <w:rPr>
                <w:noProof/>
                <w:webHidden/>
              </w:rPr>
              <w:instrText xml:space="preserve"> PAGEREF _Toc225067240 \h </w:instrText>
            </w:r>
            <w:r>
              <w:rPr>
                <w:noProof/>
                <w:webHidden/>
              </w:rPr>
            </w:r>
            <w:r>
              <w:rPr>
                <w:noProof/>
                <w:webHidden/>
              </w:rPr>
              <w:fldChar w:fldCharType="separate"/>
            </w:r>
            <w:r>
              <w:rPr>
                <w:noProof/>
                <w:webHidden/>
              </w:rPr>
              <w:t>9</w:t>
            </w:r>
            <w:r>
              <w:rPr>
                <w:noProof/>
                <w:webHidden/>
              </w:rPr>
              <w:fldChar w:fldCharType="end"/>
            </w:r>
          </w:hyperlink>
        </w:p>
        <w:p w14:paraId="2B124486" w14:textId="00949540" w:rsidR="004D3FA9" w:rsidRDefault="004D3FA9">
          <w:pPr>
            <w:pStyle w:val="TOC2"/>
            <w:tabs>
              <w:tab w:val="right" w:leader="dot" w:pos="9016"/>
            </w:tabs>
            <w:rPr>
              <w:rFonts w:eastAsiaTheme="minorEastAsia"/>
              <w:noProof/>
              <w:sz w:val="24"/>
              <w:szCs w:val="24"/>
              <w:lang w:eastAsia="en-GB"/>
            </w:rPr>
          </w:pPr>
          <w:hyperlink w:anchor="_Toc225067241" w:history="1">
            <w:r w:rsidRPr="006B2966">
              <w:rPr>
                <w:rStyle w:val="Hyperlink"/>
                <w:b/>
                <w:bCs/>
                <w:noProof/>
              </w:rPr>
              <w:t>8.4 Technological Factors</w:t>
            </w:r>
            <w:r>
              <w:rPr>
                <w:noProof/>
                <w:webHidden/>
              </w:rPr>
              <w:tab/>
            </w:r>
            <w:r>
              <w:rPr>
                <w:noProof/>
                <w:webHidden/>
              </w:rPr>
              <w:fldChar w:fldCharType="begin"/>
            </w:r>
            <w:r>
              <w:rPr>
                <w:noProof/>
                <w:webHidden/>
              </w:rPr>
              <w:instrText xml:space="preserve"> PAGEREF _Toc225067241 \h </w:instrText>
            </w:r>
            <w:r>
              <w:rPr>
                <w:noProof/>
                <w:webHidden/>
              </w:rPr>
            </w:r>
            <w:r>
              <w:rPr>
                <w:noProof/>
                <w:webHidden/>
              </w:rPr>
              <w:fldChar w:fldCharType="separate"/>
            </w:r>
            <w:r>
              <w:rPr>
                <w:noProof/>
                <w:webHidden/>
              </w:rPr>
              <w:t>9</w:t>
            </w:r>
            <w:r>
              <w:rPr>
                <w:noProof/>
                <w:webHidden/>
              </w:rPr>
              <w:fldChar w:fldCharType="end"/>
            </w:r>
          </w:hyperlink>
        </w:p>
        <w:p w14:paraId="76DB8E83" w14:textId="11E7BBC2" w:rsidR="004D3FA9" w:rsidRDefault="004D3FA9">
          <w:pPr>
            <w:pStyle w:val="TOC2"/>
            <w:tabs>
              <w:tab w:val="right" w:leader="dot" w:pos="9016"/>
            </w:tabs>
            <w:rPr>
              <w:rFonts w:eastAsiaTheme="minorEastAsia"/>
              <w:noProof/>
              <w:sz w:val="24"/>
              <w:szCs w:val="24"/>
              <w:lang w:eastAsia="en-GB"/>
            </w:rPr>
          </w:pPr>
          <w:hyperlink w:anchor="_Toc225067242" w:history="1">
            <w:r w:rsidRPr="006B2966">
              <w:rPr>
                <w:rStyle w:val="Hyperlink"/>
                <w:b/>
                <w:bCs/>
                <w:noProof/>
              </w:rPr>
              <w:t>8.5 Environmental Factors</w:t>
            </w:r>
            <w:r>
              <w:rPr>
                <w:noProof/>
                <w:webHidden/>
              </w:rPr>
              <w:tab/>
            </w:r>
            <w:r>
              <w:rPr>
                <w:noProof/>
                <w:webHidden/>
              </w:rPr>
              <w:fldChar w:fldCharType="begin"/>
            </w:r>
            <w:r>
              <w:rPr>
                <w:noProof/>
                <w:webHidden/>
              </w:rPr>
              <w:instrText xml:space="preserve"> PAGEREF _Toc225067242 \h </w:instrText>
            </w:r>
            <w:r>
              <w:rPr>
                <w:noProof/>
                <w:webHidden/>
              </w:rPr>
            </w:r>
            <w:r>
              <w:rPr>
                <w:noProof/>
                <w:webHidden/>
              </w:rPr>
              <w:fldChar w:fldCharType="separate"/>
            </w:r>
            <w:r>
              <w:rPr>
                <w:noProof/>
                <w:webHidden/>
              </w:rPr>
              <w:t>10</w:t>
            </w:r>
            <w:r>
              <w:rPr>
                <w:noProof/>
                <w:webHidden/>
              </w:rPr>
              <w:fldChar w:fldCharType="end"/>
            </w:r>
          </w:hyperlink>
        </w:p>
        <w:p w14:paraId="5FF71C84" w14:textId="54BC9066" w:rsidR="004D3FA9" w:rsidRDefault="004D3FA9">
          <w:pPr>
            <w:pStyle w:val="TOC1"/>
            <w:rPr>
              <w:rFonts w:eastAsiaTheme="minorEastAsia"/>
              <w:b w:val="0"/>
              <w:bCs w:val="0"/>
              <w:sz w:val="24"/>
              <w:szCs w:val="24"/>
              <w:lang w:eastAsia="en-GB"/>
            </w:rPr>
          </w:pPr>
          <w:hyperlink w:anchor="_Toc225067243" w:history="1">
            <w:r w:rsidRPr="006B2966">
              <w:rPr>
                <w:rStyle w:val="Hyperlink"/>
              </w:rPr>
              <w:t>9. Critical Thinking Tools in Operational Scheduling</w:t>
            </w:r>
            <w:r>
              <w:rPr>
                <w:webHidden/>
              </w:rPr>
              <w:tab/>
            </w:r>
            <w:r>
              <w:rPr>
                <w:webHidden/>
              </w:rPr>
              <w:fldChar w:fldCharType="begin"/>
            </w:r>
            <w:r>
              <w:rPr>
                <w:webHidden/>
              </w:rPr>
              <w:instrText xml:space="preserve"> PAGEREF _Toc225067243 \h </w:instrText>
            </w:r>
            <w:r>
              <w:rPr>
                <w:webHidden/>
              </w:rPr>
            </w:r>
            <w:r>
              <w:rPr>
                <w:webHidden/>
              </w:rPr>
              <w:fldChar w:fldCharType="separate"/>
            </w:r>
            <w:r>
              <w:rPr>
                <w:webHidden/>
              </w:rPr>
              <w:t>10</w:t>
            </w:r>
            <w:r>
              <w:rPr>
                <w:webHidden/>
              </w:rPr>
              <w:fldChar w:fldCharType="end"/>
            </w:r>
          </w:hyperlink>
        </w:p>
        <w:p w14:paraId="260DE792" w14:textId="51ED0B8D" w:rsidR="004D3FA9" w:rsidRDefault="004D3FA9">
          <w:pPr>
            <w:pStyle w:val="TOC2"/>
            <w:tabs>
              <w:tab w:val="right" w:leader="dot" w:pos="9016"/>
            </w:tabs>
            <w:rPr>
              <w:rFonts w:eastAsiaTheme="minorEastAsia"/>
              <w:noProof/>
              <w:sz w:val="24"/>
              <w:szCs w:val="24"/>
              <w:lang w:eastAsia="en-GB"/>
            </w:rPr>
          </w:pPr>
          <w:hyperlink w:anchor="_Toc225067244" w:history="1">
            <w:r w:rsidRPr="006B2966">
              <w:rPr>
                <w:rStyle w:val="Hyperlink"/>
                <w:b/>
                <w:bCs/>
                <w:noProof/>
              </w:rPr>
              <w:t>9.1 The 5 Whys</w:t>
            </w:r>
            <w:r>
              <w:rPr>
                <w:noProof/>
                <w:webHidden/>
              </w:rPr>
              <w:tab/>
            </w:r>
            <w:r>
              <w:rPr>
                <w:noProof/>
                <w:webHidden/>
              </w:rPr>
              <w:fldChar w:fldCharType="begin"/>
            </w:r>
            <w:r>
              <w:rPr>
                <w:noProof/>
                <w:webHidden/>
              </w:rPr>
              <w:instrText xml:space="preserve"> PAGEREF _Toc225067244 \h </w:instrText>
            </w:r>
            <w:r>
              <w:rPr>
                <w:noProof/>
                <w:webHidden/>
              </w:rPr>
            </w:r>
            <w:r>
              <w:rPr>
                <w:noProof/>
                <w:webHidden/>
              </w:rPr>
              <w:fldChar w:fldCharType="separate"/>
            </w:r>
            <w:r>
              <w:rPr>
                <w:noProof/>
                <w:webHidden/>
              </w:rPr>
              <w:t>10</w:t>
            </w:r>
            <w:r>
              <w:rPr>
                <w:noProof/>
                <w:webHidden/>
              </w:rPr>
              <w:fldChar w:fldCharType="end"/>
            </w:r>
          </w:hyperlink>
        </w:p>
        <w:p w14:paraId="7E7989ED" w14:textId="0E1944A1" w:rsidR="004D3FA9" w:rsidRDefault="004D3FA9">
          <w:pPr>
            <w:pStyle w:val="TOC2"/>
            <w:tabs>
              <w:tab w:val="right" w:leader="dot" w:pos="9016"/>
            </w:tabs>
            <w:rPr>
              <w:rFonts w:eastAsiaTheme="minorEastAsia"/>
              <w:noProof/>
              <w:sz w:val="24"/>
              <w:szCs w:val="24"/>
              <w:lang w:eastAsia="en-GB"/>
            </w:rPr>
          </w:pPr>
          <w:hyperlink w:anchor="_Toc225067245" w:history="1">
            <w:r w:rsidRPr="006B2966">
              <w:rPr>
                <w:rStyle w:val="Hyperlink"/>
                <w:b/>
                <w:bCs/>
                <w:noProof/>
              </w:rPr>
              <w:t>9.2 Ishikawa Fishbone Diagram</w:t>
            </w:r>
            <w:r>
              <w:rPr>
                <w:noProof/>
                <w:webHidden/>
              </w:rPr>
              <w:tab/>
            </w:r>
            <w:r>
              <w:rPr>
                <w:noProof/>
                <w:webHidden/>
              </w:rPr>
              <w:fldChar w:fldCharType="begin"/>
            </w:r>
            <w:r>
              <w:rPr>
                <w:noProof/>
                <w:webHidden/>
              </w:rPr>
              <w:instrText xml:space="preserve"> PAGEREF _Toc225067245 \h </w:instrText>
            </w:r>
            <w:r>
              <w:rPr>
                <w:noProof/>
                <w:webHidden/>
              </w:rPr>
            </w:r>
            <w:r>
              <w:rPr>
                <w:noProof/>
                <w:webHidden/>
              </w:rPr>
              <w:fldChar w:fldCharType="separate"/>
            </w:r>
            <w:r>
              <w:rPr>
                <w:noProof/>
                <w:webHidden/>
              </w:rPr>
              <w:t>11</w:t>
            </w:r>
            <w:r>
              <w:rPr>
                <w:noProof/>
                <w:webHidden/>
              </w:rPr>
              <w:fldChar w:fldCharType="end"/>
            </w:r>
          </w:hyperlink>
        </w:p>
        <w:p w14:paraId="17AD4AA7" w14:textId="6613E7B3" w:rsidR="004D3FA9" w:rsidRDefault="004D3FA9">
          <w:pPr>
            <w:pStyle w:val="TOC2"/>
            <w:tabs>
              <w:tab w:val="right" w:leader="dot" w:pos="9016"/>
            </w:tabs>
            <w:rPr>
              <w:rFonts w:eastAsiaTheme="minorEastAsia"/>
              <w:noProof/>
              <w:sz w:val="24"/>
              <w:szCs w:val="24"/>
              <w:lang w:eastAsia="en-GB"/>
            </w:rPr>
          </w:pPr>
          <w:hyperlink w:anchor="_Toc225067246" w:history="1">
            <w:r w:rsidRPr="006B2966">
              <w:rPr>
                <w:rStyle w:val="Hyperlink"/>
                <w:b/>
                <w:bCs/>
                <w:noProof/>
              </w:rPr>
              <w:t>9.3 Mind Mapping</w:t>
            </w:r>
            <w:r>
              <w:rPr>
                <w:noProof/>
                <w:webHidden/>
              </w:rPr>
              <w:tab/>
            </w:r>
            <w:r>
              <w:rPr>
                <w:noProof/>
                <w:webHidden/>
              </w:rPr>
              <w:fldChar w:fldCharType="begin"/>
            </w:r>
            <w:r>
              <w:rPr>
                <w:noProof/>
                <w:webHidden/>
              </w:rPr>
              <w:instrText xml:space="preserve"> PAGEREF _Toc225067246 \h </w:instrText>
            </w:r>
            <w:r>
              <w:rPr>
                <w:noProof/>
                <w:webHidden/>
              </w:rPr>
            </w:r>
            <w:r>
              <w:rPr>
                <w:noProof/>
                <w:webHidden/>
              </w:rPr>
              <w:fldChar w:fldCharType="separate"/>
            </w:r>
            <w:r>
              <w:rPr>
                <w:noProof/>
                <w:webHidden/>
              </w:rPr>
              <w:t>12</w:t>
            </w:r>
            <w:r>
              <w:rPr>
                <w:noProof/>
                <w:webHidden/>
              </w:rPr>
              <w:fldChar w:fldCharType="end"/>
            </w:r>
          </w:hyperlink>
        </w:p>
        <w:p w14:paraId="6E159E64" w14:textId="0F029207" w:rsidR="004D3FA9" w:rsidRDefault="004D3FA9">
          <w:pPr>
            <w:pStyle w:val="TOC2"/>
            <w:tabs>
              <w:tab w:val="right" w:leader="dot" w:pos="9016"/>
            </w:tabs>
            <w:rPr>
              <w:rFonts w:eastAsiaTheme="minorEastAsia"/>
              <w:noProof/>
              <w:sz w:val="24"/>
              <w:szCs w:val="24"/>
              <w:lang w:eastAsia="en-GB"/>
            </w:rPr>
          </w:pPr>
          <w:hyperlink w:anchor="_Toc225067247" w:history="1">
            <w:r w:rsidRPr="006B2966">
              <w:rPr>
                <w:rStyle w:val="Hyperlink"/>
                <w:b/>
                <w:bCs/>
                <w:noProof/>
              </w:rPr>
              <w:t>9.4 Grid Analysis</w:t>
            </w:r>
            <w:r>
              <w:rPr>
                <w:noProof/>
                <w:webHidden/>
              </w:rPr>
              <w:tab/>
            </w:r>
            <w:r>
              <w:rPr>
                <w:noProof/>
                <w:webHidden/>
              </w:rPr>
              <w:fldChar w:fldCharType="begin"/>
            </w:r>
            <w:r>
              <w:rPr>
                <w:noProof/>
                <w:webHidden/>
              </w:rPr>
              <w:instrText xml:space="preserve"> PAGEREF _Toc225067247 \h </w:instrText>
            </w:r>
            <w:r>
              <w:rPr>
                <w:noProof/>
                <w:webHidden/>
              </w:rPr>
            </w:r>
            <w:r>
              <w:rPr>
                <w:noProof/>
                <w:webHidden/>
              </w:rPr>
              <w:fldChar w:fldCharType="separate"/>
            </w:r>
            <w:r>
              <w:rPr>
                <w:noProof/>
                <w:webHidden/>
              </w:rPr>
              <w:t>13</w:t>
            </w:r>
            <w:r>
              <w:rPr>
                <w:noProof/>
                <w:webHidden/>
              </w:rPr>
              <w:fldChar w:fldCharType="end"/>
            </w:r>
          </w:hyperlink>
        </w:p>
        <w:p w14:paraId="4E6A453C" w14:textId="164F7402" w:rsidR="004D3FA9" w:rsidRDefault="004D3FA9">
          <w:pPr>
            <w:pStyle w:val="TOC2"/>
            <w:tabs>
              <w:tab w:val="right" w:leader="dot" w:pos="9016"/>
            </w:tabs>
            <w:rPr>
              <w:rFonts w:eastAsiaTheme="minorEastAsia"/>
              <w:noProof/>
              <w:sz w:val="24"/>
              <w:szCs w:val="24"/>
              <w:lang w:eastAsia="en-GB"/>
            </w:rPr>
          </w:pPr>
          <w:hyperlink w:anchor="_Toc225067248" w:history="1">
            <w:r w:rsidRPr="006B2966">
              <w:rPr>
                <w:rStyle w:val="Hyperlink"/>
                <w:b/>
                <w:bCs/>
                <w:noProof/>
              </w:rPr>
              <w:t>9.5 Integration and Reflection</w:t>
            </w:r>
            <w:r>
              <w:rPr>
                <w:noProof/>
                <w:webHidden/>
              </w:rPr>
              <w:tab/>
            </w:r>
            <w:r>
              <w:rPr>
                <w:noProof/>
                <w:webHidden/>
              </w:rPr>
              <w:fldChar w:fldCharType="begin"/>
            </w:r>
            <w:r>
              <w:rPr>
                <w:noProof/>
                <w:webHidden/>
              </w:rPr>
              <w:instrText xml:space="preserve"> PAGEREF _Toc225067248 \h </w:instrText>
            </w:r>
            <w:r>
              <w:rPr>
                <w:noProof/>
                <w:webHidden/>
              </w:rPr>
            </w:r>
            <w:r>
              <w:rPr>
                <w:noProof/>
                <w:webHidden/>
              </w:rPr>
              <w:fldChar w:fldCharType="separate"/>
            </w:r>
            <w:r>
              <w:rPr>
                <w:noProof/>
                <w:webHidden/>
              </w:rPr>
              <w:t>13</w:t>
            </w:r>
            <w:r>
              <w:rPr>
                <w:noProof/>
                <w:webHidden/>
              </w:rPr>
              <w:fldChar w:fldCharType="end"/>
            </w:r>
          </w:hyperlink>
        </w:p>
        <w:p w14:paraId="5DEEDFA5" w14:textId="184094A1" w:rsidR="004D3FA9" w:rsidRDefault="004D3FA9">
          <w:pPr>
            <w:pStyle w:val="TOC2"/>
            <w:tabs>
              <w:tab w:val="right" w:leader="dot" w:pos="9016"/>
            </w:tabs>
            <w:rPr>
              <w:rFonts w:eastAsiaTheme="minorEastAsia"/>
              <w:noProof/>
              <w:sz w:val="24"/>
              <w:szCs w:val="24"/>
              <w:lang w:eastAsia="en-GB"/>
            </w:rPr>
          </w:pPr>
          <w:hyperlink w:anchor="_Toc225067249" w:history="1">
            <w:r w:rsidRPr="006B2966">
              <w:rPr>
                <w:rStyle w:val="Hyperlink"/>
                <w:b/>
                <w:bCs/>
                <w:noProof/>
              </w:rPr>
              <w:t>9.6 Conclusion</w:t>
            </w:r>
            <w:r>
              <w:rPr>
                <w:noProof/>
                <w:webHidden/>
              </w:rPr>
              <w:tab/>
            </w:r>
            <w:r>
              <w:rPr>
                <w:noProof/>
                <w:webHidden/>
              </w:rPr>
              <w:fldChar w:fldCharType="begin"/>
            </w:r>
            <w:r>
              <w:rPr>
                <w:noProof/>
                <w:webHidden/>
              </w:rPr>
              <w:instrText xml:space="preserve"> PAGEREF _Toc225067249 \h </w:instrText>
            </w:r>
            <w:r>
              <w:rPr>
                <w:noProof/>
                <w:webHidden/>
              </w:rPr>
            </w:r>
            <w:r>
              <w:rPr>
                <w:noProof/>
                <w:webHidden/>
              </w:rPr>
              <w:fldChar w:fldCharType="separate"/>
            </w:r>
            <w:r>
              <w:rPr>
                <w:noProof/>
                <w:webHidden/>
              </w:rPr>
              <w:t>13</w:t>
            </w:r>
            <w:r>
              <w:rPr>
                <w:noProof/>
                <w:webHidden/>
              </w:rPr>
              <w:fldChar w:fldCharType="end"/>
            </w:r>
          </w:hyperlink>
        </w:p>
        <w:p w14:paraId="30069668" w14:textId="176047EB" w:rsidR="004D3FA9" w:rsidRDefault="004D3FA9">
          <w:pPr>
            <w:pStyle w:val="TOC1"/>
            <w:rPr>
              <w:rFonts w:eastAsiaTheme="minorEastAsia"/>
              <w:b w:val="0"/>
              <w:bCs w:val="0"/>
              <w:sz w:val="24"/>
              <w:szCs w:val="24"/>
              <w:lang w:eastAsia="en-GB"/>
            </w:rPr>
          </w:pPr>
          <w:hyperlink w:anchor="_Toc225067250" w:history="1">
            <w:r w:rsidRPr="006B2966">
              <w:rPr>
                <w:rStyle w:val="Hyperlink"/>
              </w:rPr>
              <w:t>10. Belbin Team Roles Analysis (Resource Investigator and Coordinator)</w:t>
            </w:r>
            <w:r>
              <w:rPr>
                <w:webHidden/>
              </w:rPr>
              <w:tab/>
            </w:r>
            <w:r>
              <w:rPr>
                <w:webHidden/>
              </w:rPr>
              <w:fldChar w:fldCharType="begin"/>
            </w:r>
            <w:r>
              <w:rPr>
                <w:webHidden/>
              </w:rPr>
              <w:instrText xml:space="preserve"> PAGEREF _Toc225067250 \h </w:instrText>
            </w:r>
            <w:r>
              <w:rPr>
                <w:webHidden/>
              </w:rPr>
            </w:r>
            <w:r>
              <w:rPr>
                <w:webHidden/>
              </w:rPr>
              <w:fldChar w:fldCharType="separate"/>
            </w:r>
            <w:r>
              <w:rPr>
                <w:webHidden/>
              </w:rPr>
              <w:t>14</w:t>
            </w:r>
            <w:r>
              <w:rPr>
                <w:webHidden/>
              </w:rPr>
              <w:fldChar w:fldCharType="end"/>
            </w:r>
          </w:hyperlink>
        </w:p>
        <w:p w14:paraId="07C4E8FA" w14:textId="0166A6A9" w:rsidR="004D3FA9" w:rsidRDefault="004D3FA9">
          <w:pPr>
            <w:pStyle w:val="TOC2"/>
            <w:tabs>
              <w:tab w:val="right" w:leader="dot" w:pos="9016"/>
            </w:tabs>
            <w:rPr>
              <w:rFonts w:eastAsiaTheme="minorEastAsia"/>
              <w:noProof/>
              <w:sz w:val="24"/>
              <w:szCs w:val="24"/>
              <w:lang w:eastAsia="en-GB"/>
            </w:rPr>
          </w:pPr>
          <w:hyperlink w:anchor="_Toc225067251" w:history="1">
            <w:r w:rsidRPr="006B2966">
              <w:rPr>
                <w:rStyle w:val="Hyperlink"/>
                <w:b/>
                <w:bCs/>
                <w:noProof/>
              </w:rPr>
              <w:t>10.1 Resource Investigator (RI)</w:t>
            </w:r>
            <w:r>
              <w:rPr>
                <w:noProof/>
                <w:webHidden/>
              </w:rPr>
              <w:tab/>
            </w:r>
            <w:r>
              <w:rPr>
                <w:noProof/>
                <w:webHidden/>
              </w:rPr>
              <w:fldChar w:fldCharType="begin"/>
            </w:r>
            <w:r>
              <w:rPr>
                <w:noProof/>
                <w:webHidden/>
              </w:rPr>
              <w:instrText xml:space="preserve"> PAGEREF _Toc225067251 \h </w:instrText>
            </w:r>
            <w:r>
              <w:rPr>
                <w:noProof/>
                <w:webHidden/>
              </w:rPr>
            </w:r>
            <w:r>
              <w:rPr>
                <w:noProof/>
                <w:webHidden/>
              </w:rPr>
              <w:fldChar w:fldCharType="separate"/>
            </w:r>
            <w:r>
              <w:rPr>
                <w:noProof/>
                <w:webHidden/>
              </w:rPr>
              <w:t>14</w:t>
            </w:r>
            <w:r>
              <w:rPr>
                <w:noProof/>
                <w:webHidden/>
              </w:rPr>
              <w:fldChar w:fldCharType="end"/>
            </w:r>
          </w:hyperlink>
        </w:p>
        <w:p w14:paraId="282A8674" w14:textId="56CCBA6B" w:rsidR="004D3FA9" w:rsidRDefault="004D3FA9">
          <w:pPr>
            <w:pStyle w:val="TOC2"/>
            <w:tabs>
              <w:tab w:val="right" w:leader="dot" w:pos="9016"/>
            </w:tabs>
            <w:rPr>
              <w:rFonts w:eastAsiaTheme="minorEastAsia"/>
              <w:noProof/>
              <w:sz w:val="24"/>
              <w:szCs w:val="24"/>
              <w:lang w:eastAsia="en-GB"/>
            </w:rPr>
          </w:pPr>
          <w:hyperlink w:anchor="_Toc225067252" w:history="1">
            <w:r w:rsidRPr="006B2966">
              <w:rPr>
                <w:rStyle w:val="Hyperlink"/>
                <w:b/>
                <w:bCs/>
                <w:noProof/>
              </w:rPr>
              <w:t>10.2 Coordinator (CO)</w:t>
            </w:r>
            <w:r>
              <w:rPr>
                <w:noProof/>
                <w:webHidden/>
              </w:rPr>
              <w:tab/>
            </w:r>
            <w:r>
              <w:rPr>
                <w:noProof/>
                <w:webHidden/>
              </w:rPr>
              <w:fldChar w:fldCharType="begin"/>
            </w:r>
            <w:r>
              <w:rPr>
                <w:noProof/>
                <w:webHidden/>
              </w:rPr>
              <w:instrText xml:space="preserve"> PAGEREF _Toc225067252 \h </w:instrText>
            </w:r>
            <w:r>
              <w:rPr>
                <w:noProof/>
                <w:webHidden/>
              </w:rPr>
            </w:r>
            <w:r>
              <w:rPr>
                <w:noProof/>
                <w:webHidden/>
              </w:rPr>
              <w:fldChar w:fldCharType="separate"/>
            </w:r>
            <w:r>
              <w:rPr>
                <w:noProof/>
                <w:webHidden/>
              </w:rPr>
              <w:t>15</w:t>
            </w:r>
            <w:r>
              <w:rPr>
                <w:noProof/>
                <w:webHidden/>
              </w:rPr>
              <w:fldChar w:fldCharType="end"/>
            </w:r>
          </w:hyperlink>
        </w:p>
        <w:p w14:paraId="0274DC7F" w14:textId="54138FD1" w:rsidR="004D3FA9" w:rsidRDefault="004D3FA9">
          <w:pPr>
            <w:pStyle w:val="TOC2"/>
            <w:tabs>
              <w:tab w:val="right" w:leader="dot" w:pos="9016"/>
            </w:tabs>
            <w:rPr>
              <w:rFonts w:eastAsiaTheme="minorEastAsia"/>
              <w:noProof/>
              <w:sz w:val="24"/>
              <w:szCs w:val="24"/>
              <w:lang w:eastAsia="en-GB"/>
            </w:rPr>
          </w:pPr>
          <w:hyperlink w:anchor="_Toc225067253" w:history="1">
            <w:r w:rsidRPr="006B2966">
              <w:rPr>
                <w:rStyle w:val="Hyperlink"/>
                <w:b/>
                <w:bCs/>
                <w:noProof/>
              </w:rPr>
              <w:t>10.3 Integration of RI and CO Roles</w:t>
            </w:r>
            <w:r>
              <w:rPr>
                <w:noProof/>
                <w:webHidden/>
              </w:rPr>
              <w:tab/>
            </w:r>
            <w:r>
              <w:rPr>
                <w:noProof/>
                <w:webHidden/>
              </w:rPr>
              <w:fldChar w:fldCharType="begin"/>
            </w:r>
            <w:r>
              <w:rPr>
                <w:noProof/>
                <w:webHidden/>
              </w:rPr>
              <w:instrText xml:space="preserve"> PAGEREF _Toc225067253 \h </w:instrText>
            </w:r>
            <w:r>
              <w:rPr>
                <w:noProof/>
                <w:webHidden/>
              </w:rPr>
            </w:r>
            <w:r>
              <w:rPr>
                <w:noProof/>
                <w:webHidden/>
              </w:rPr>
              <w:fldChar w:fldCharType="separate"/>
            </w:r>
            <w:r>
              <w:rPr>
                <w:noProof/>
                <w:webHidden/>
              </w:rPr>
              <w:t>15</w:t>
            </w:r>
            <w:r>
              <w:rPr>
                <w:noProof/>
                <w:webHidden/>
              </w:rPr>
              <w:fldChar w:fldCharType="end"/>
            </w:r>
          </w:hyperlink>
        </w:p>
        <w:p w14:paraId="583BAB22" w14:textId="30323819" w:rsidR="004D3FA9" w:rsidRDefault="004D3FA9">
          <w:pPr>
            <w:pStyle w:val="TOC2"/>
            <w:tabs>
              <w:tab w:val="right" w:leader="dot" w:pos="9016"/>
            </w:tabs>
            <w:rPr>
              <w:rFonts w:eastAsiaTheme="minorEastAsia"/>
              <w:noProof/>
              <w:sz w:val="24"/>
              <w:szCs w:val="24"/>
              <w:lang w:eastAsia="en-GB"/>
            </w:rPr>
          </w:pPr>
          <w:hyperlink w:anchor="_Toc225067254" w:history="1">
            <w:r w:rsidRPr="006B2966">
              <w:rPr>
                <w:rStyle w:val="Hyperlink"/>
                <w:b/>
                <w:bCs/>
                <w:noProof/>
              </w:rPr>
              <w:t>10.4 Link to Beliefs, Attitudes and Values</w:t>
            </w:r>
            <w:r>
              <w:rPr>
                <w:noProof/>
                <w:webHidden/>
              </w:rPr>
              <w:tab/>
            </w:r>
            <w:r>
              <w:rPr>
                <w:noProof/>
                <w:webHidden/>
              </w:rPr>
              <w:fldChar w:fldCharType="begin"/>
            </w:r>
            <w:r>
              <w:rPr>
                <w:noProof/>
                <w:webHidden/>
              </w:rPr>
              <w:instrText xml:space="preserve"> PAGEREF _Toc225067254 \h </w:instrText>
            </w:r>
            <w:r>
              <w:rPr>
                <w:noProof/>
                <w:webHidden/>
              </w:rPr>
            </w:r>
            <w:r>
              <w:rPr>
                <w:noProof/>
                <w:webHidden/>
              </w:rPr>
              <w:fldChar w:fldCharType="separate"/>
            </w:r>
            <w:r>
              <w:rPr>
                <w:noProof/>
                <w:webHidden/>
              </w:rPr>
              <w:t>15</w:t>
            </w:r>
            <w:r>
              <w:rPr>
                <w:noProof/>
                <w:webHidden/>
              </w:rPr>
              <w:fldChar w:fldCharType="end"/>
            </w:r>
          </w:hyperlink>
        </w:p>
        <w:p w14:paraId="04211DA3" w14:textId="163A85B1" w:rsidR="004D3FA9" w:rsidRDefault="004D3FA9">
          <w:pPr>
            <w:pStyle w:val="TOC2"/>
            <w:tabs>
              <w:tab w:val="right" w:leader="dot" w:pos="9016"/>
            </w:tabs>
            <w:rPr>
              <w:rFonts w:eastAsiaTheme="minorEastAsia"/>
              <w:noProof/>
              <w:sz w:val="24"/>
              <w:szCs w:val="24"/>
              <w:lang w:eastAsia="en-GB"/>
            </w:rPr>
          </w:pPr>
          <w:hyperlink w:anchor="_Toc225067255" w:history="1">
            <w:r w:rsidRPr="006B2966">
              <w:rPr>
                <w:rStyle w:val="Hyperlink"/>
                <w:b/>
                <w:bCs/>
                <w:noProof/>
              </w:rPr>
              <w:t>10.5 Conclusion of Section</w:t>
            </w:r>
            <w:r>
              <w:rPr>
                <w:noProof/>
                <w:webHidden/>
              </w:rPr>
              <w:tab/>
            </w:r>
            <w:r>
              <w:rPr>
                <w:noProof/>
                <w:webHidden/>
              </w:rPr>
              <w:fldChar w:fldCharType="begin"/>
            </w:r>
            <w:r>
              <w:rPr>
                <w:noProof/>
                <w:webHidden/>
              </w:rPr>
              <w:instrText xml:space="preserve"> PAGEREF _Toc225067255 \h </w:instrText>
            </w:r>
            <w:r>
              <w:rPr>
                <w:noProof/>
                <w:webHidden/>
              </w:rPr>
            </w:r>
            <w:r>
              <w:rPr>
                <w:noProof/>
                <w:webHidden/>
              </w:rPr>
              <w:fldChar w:fldCharType="separate"/>
            </w:r>
            <w:r>
              <w:rPr>
                <w:noProof/>
                <w:webHidden/>
              </w:rPr>
              <w:t>15</w:t>
            </w:r>
            <w:r>
              <w:rPr>
                <w:noProof/>
                <w:webHidden/>
              </w:rPr>
              <w:fldChar w:fldCharType="end"/>
            </w:r>
          </w:hyperlink>
        </w:p>
        <w:p w14:paraId="057A9803" w14:textId="2CC79431" w:rsidR="004D3FA9" w:rsidRDefault="004D3FA9">
          <w:pPr>
            <w:pStyle w:val="TOC1"/>
            <w:rPr>
              <w:rFonts w:eastAsiaTheme="minorEastAsia"/>
              <w:b w:val="0"/>
              <w:bCs w:val="0"/>
              <w:sz w:val="24"/>
              <w:szCs w:val="24"/>
              <w:lang w:eastAsia="en-GB"/>
            </w:rPr>
          </w:pPr>
          <w:hyperlink w:anchor="_Toc225067256" w:history="1">
            <w:r w:rsidRPr="006B2966">
              <w:rPr>
                <w:rStyle w:val="Hyperlink"/>
              </w:rPr>
              <w:t>11. Management Theories and Their Application to Operational Scheduling</w:t>
            </w:r>
            <w:r>
              <w:rPr>
                <w:webHidden/>
              </w:rPr>
              <w:tab/>
            </w:r>
            <w:r>
              <w:rPr>
                <w:webHidden/>
              </w:rPr>
              <w:fldChar w:fldCharType="begin"/>
            </w:r>
            <w:r>
              <w:rPr>
                <w:webHidden/>
              </w:rPr>
              <w:instrText xml:space="preserve"> PAGEREF _Toc225067256 \h </w:instrText>
            </w:r>
            <w:r>
              <w:rPr>
                <w:webHidden/>
              </w:rPr>
            </w:r>
            <w:r>
              <w:rPr>
                <w:webHidden/>
              </w:rPr>
              <w:fldChar w:fldCharType="separate"/>
            </w:r>
            <w:r>
              <w:rPr>
                <w:webHidden/>
              </w:rPr>
              <w:t>16</w:t>
            </w:r>
            <w:r>
              <w:rPr>
                <w:webHidden/>
              </w:rPr>
              <w:fldChar w:fldCharType="end"/>
            </w:r>
          </w:hyperlink>
        </w:p>
        <w:p w14:paraId="4B265B7E" w14:textId="5C98F32E" w:rsidR="004D3FA9" w:rsidRDefault="004D3FA9">
          <w:pPr>
            <w:pStyle w:val="TOC2"/>
            <w:tabs>
              <w:tab w:val="right" w:leader="dot" w:pos="9016"/>
            </w:tabs>
            <w:rPr>
              <w:rFonts w:eastAsiaTheme="minorEastAsia"/>
              <w:noProof/>
              <w:sz w:val="24"/>
              <w:szCs w:val="24"/>
              <w:lang w:eastAsia="en-GB"/>
            </w:rPr>
          </w:pPr>
          <w:hyperlink w:anchor="_Toc225067257" w:history="1">
            <w:r w:rsidRPr="006B2966">
              <w:rPr>
                <w:rStyle w:val="Hyperlink"/>
                <w:b/>
                <w:bCs/>
                <w:noProof/>
              </w:rPr>
              <w:t>11.1 Systems Theory</w:t>
            </w:r>
            <w:r>
              <w:rPr>
                <w:noProof/>
                <w:webHidden/>
              </w:rPr>
              <w:tab/>
            </w:r>
            <w:r>
              <w:rPr>
                <w:noProof/>
                <w:webHidden/>
              </w:rPr>
              <w:fldChar w:fldCharType="begin"/>
            </w:r>
            <w:r>
              <w:rPr>
                <w:noProof/>
                <w:webHidden/>
              </w:rPr>
              <w:instrText xml:space="preserve"> PAGEREF _Toc225067257 \h </w:instrText>
            </w:r>
            <w:r>
              <w:rPr>
                <w:noProof/>
                <w:webHidden/>
              </w:rPr>
            </w:r>
            <w:r>
              <w:rPr>
                <w:noProof/>
                <w:webHidden/>
              </w:rPr>
              <w:fldChar w:fldCharType="separate"/>
            </w:r>
            <w:r>
              <w:rPr>
                <w:noProof/>
                <w:webHidden/>
              </w:rPr>
              <w:t>16</w:t>
            </w:r>
            <w:r>
              <w:rPr>
                <w:noProof/>
                <w:webHidden/>
              </w:rPr>
              <w:fldChar w:fldCharType="end"/>
            </w:r>
          </w:hyperlink>
        </w:p>
        <w:p w14:paraId="1990D7A7" w14:textId="50389344" w:rsidR="004D3FA9" w:rsidRDefault="004D3FA9">
          <w:pPr>
            <w:pStyle w:val="TOC2"/>
            <w:tabs>
              <w:tab w:val="right" w:leader="dot" w:pos="9016"/>
            </w:tabs>
            <w:rPr>
              <w:rFonts w:eastAsiaTheme="minorEastAsia"/>
              <w:noProof/>
              <w:sz w:val="24"/>
              <w:szCs w:val="24"/>
              <w:lang w:eastAsia="en-GB"/>
            </w:rPr>
          </w:pPr>
          <w:hyperlink w:anchor="_Toc225067258" w:history="1">
            <w:r w:rsidRPr="006B2966">
              <w:rPr>
                <w:rStyle w:val="Hyperlink"/>
                <w:b/>
                <w:bCs/>
                <w:noProof/>
              </w:rPr>
              <w:t>11.2 Contingency Theory</w:t>
            </w:r>
            <w:r>
              <w:rPr>
                <w:noProof/>
                <w:webHidden/>
              </w:rPr>
              <w:tab/>
            </w:r>
            <w:r>
              <w:rPr>
                <w:noProof/>
                <w:webHidden/>
              </w:rPr>
              <w:fldChar w:fldCharType="begin"/>
            </w:r>
            <w:r>
              <w:rPr>
                <w:noProof/>
                <w:webHidden/>
              </w:rPr>
              <w:instrText xml:space="preserve"> PAGEREF _Toc225067258 \h </w:instrText>
            </w:r>
            <w:r>
              <w:rPr>
                <w:noProof/>
                <w:webHidden/>
              </w:rPr>
            </w:r>
            <w:r>
              <w:rPr>
                <w:noProof/>
                <w:webHidden/>
              </w:rPr>
              <w:fldChar w:fldCharType="separate"/>
            </w:r>
            <w:r>
              <w:rPr>
                <w:noProof/>
                <w:webHidden/>
              </w:rPr>
              <w:t>16</w:t>
            </w:r>
            <w:r>
              <w:rPr>
                <w:noProof/>
                <w:webHidden/>
              </w:rPr>
              <w:fldChar w:fldCharType="end"/>
            </w:r>
          </w:hyperlink>
        </w:p>
        <w:p w14:paraId="64ADE434" w14:textId="4F640B56" w:rsidR="004D3FA9" w:rsidRDefault="004D3FA9">
          <w:pPr>
            <w:pStyle w:val="TOC2"/>
            <w:tabs>
              <w:tab w:val="right" w:leader="dot" w:pos="9016"/>
            </w:tabs>
            <w:rPr>
              <w:rFonts w:eastAsiaTheme="minorEastAsia"/>
              <w:noProof/>
              <w:sz w:val="24"/>
              <w:szCs w:val="24"/>
              <w:lang w:eastAsia="en-GB"/>
            </w:rPr>
          </w:pPr>
          <w:hyperlink w:anchor="_Toc225067259" w:history="1">
            <w:r w:rsidRPr="006B2966">
              <w:rPr>
                <w:rStyle w:val="Hyperlink"/>
                <w:b/>
                <w:bCs/>
                <w:noProof/>
              </w:rPr>
              <w:t>11.3 Comparative Analysis</w:t>
            </w:r>
            <w:r>
              <w:rPr>
                <w:noProof/>
                <w:webHidden/>
              </w:rPr>
              <w:tab/>
            </w:r>
            <w:r>
              <w:rPr>
                <w:noProof/>
                <w:webHidden/>
              </w:rPr>
              <w:fldChar w:fldCharType="begin"/>
            </w:r>
            <w:r>
              <w:rPr>
                <w:noProof/>
                <w:webHidden/>
              </w:rPr>
              <w:instrText xml:space="preserve"> PAGEREF _Toc225067259 \h </w:instrText>
            </w:r>
            <w:r>
              <w:rPr>
                <w:noProof/>
                <w:webHidden/>
              </w:rPr>
            </w:r>
            <w:r>
              <w:rPr>
                <w:noProof/>
                <w:webHidden/>
              </w:rPr>
              <w:fldChar w:fldCharType="separate"/>
            </w:r>
            <w:r>
              <w:rPr>
                <w:noProof/>
                <w:webHidden/>
              </w:rPr>
              <w:t>16</w:t>
            </w:r>
            <w:r>
              <w:rPr>
                <w:noProof/>
                <w:webHidden/>
              </w:rPr>
              <w:fldChar w:fldCharType="end"/>
            </w:r>
          </w:hyperlink>
        </w:p>
        <w:p w14:paraId="7E18841E" w14:textId="2B9389C5" w:rsidR="004D3FA9" w:rsidRDefault="004D3FA9">
          <w:pPr>
            <w:pStyle w:val="TOC2"/>
            <w:tabs>
              <w:tab w:val="right" w:leader="dot" w:pos="9016"/>
            </w:tabs>
            <w:rPr>
              <w:rFonts w:eastAsiaTheme="minorEastAsia"/>
              <w:noProof/>
              <w:sz w:val="24"/>
              <w:szCs w:val="24"/>
              <w:lang w:eastAsia="en-GB"/>
            </w:rPr>
          </w:pPr>
          <w:hyperlink w:anchor="_Toc225067260" w:history="1">
            <w:r w:rsidRPr="006B2966">
              <w:rPr>
                <w:rStyle w:val="Hyperlink"/>
                <w:b/>
                <w:bCs/>
                <w:noProof/>
              </w:rPr>
              <w:t>11.4 Integrated Application</w:t>
            </w:r>
            <w:r>
              <w:rPr>
                <w:noProof/>
                <w:webHidden/>
              </w:rPr>
              <w:tab/>
            </w:r>
            <w:r>
              <w:rPr>
                <w:noProof/>
                <w:webHidden/>
              </w:rPr>
              <w:fldChar w:fldCharType="begin"/>
            </w:r>
            <w:r>
              <w:rPr>
                <w:noProof/>
                <w:webHidden/>
              </w:rPr>
              <w:instrText xml:space="preserve"> PAGEREF _Toc225067260 \h </w:instrText>
            </w:r>
            <w:r>
              <w:rPr>
                <w:noProof/>
                <w:webHidden/>
              </w:rPr>
            </w:r>
            <w:r>
              <w:rPr>
                <w:noProof/>
                <w:webHidden/>
              </w:rPr>
              <w:fldChar w:fldCharType="separate"/>
            </w:r>
            <w:r>
              <w:rPr>
                <w:noProof/>
                <w:webHidden/>
              </w:rPr>
              <w:t>17</w:t>
            </w:r>
            <w:r>
              <w:rPr>
                <w:noProof/>
                <w:webHidden/>
              </w:rPr>
              <w:fldChar w:fldCharType="end"/>
            </w:r>
          </w:hyperlink>
        </w:p>
        <w:p w14:paraId="0D915BF4" w14:textId="19E7A5E0" w:rsidR="004D3FA9" w:rsidRDefault="004D3FA9">
          <w:pPr>
            <w:pStyle w:val="TOC2"/>
            <w:tabs>
              <w:tab w:val="right" w:leader="dot" w:pos="9016"/>
            </w:tabs>
            <w:rPr>
              <w:rFonts w:eastAsiaTheme="minorEastAsia"/>
              <w:noProof/>
              <w:sz w:val="24"/>
              <w:szCs w:val="24"/>
              <w:lang w:eastAsia="en-GB"/>
            </w:rPr>
          </w:pPr>
          <w:hyperlink w:anchor="_Toc225067261" w:history="1">
            <w:r w:rsidRPr="006B2966">
              <w:rPr>
                <w:rStyle w:val="Hyperlink"/>
                <w:b/>
                <w:bCs/>
                <w:noProof/>
              </w:rPr>
              <w:t>11.5 Influence of Beliefs, Attitudes and Values</w:t>
            </w:r>
            <w:r>
              <w:rPr>
                <w:noProof/>
                <w:webHidden/>
              </w:rPr>
              <w:tab/>
            </w:r>
            <w:r>
              <w:rPr>
                <w:noProof/>
                <w:webHidden/>
              </w:rPr>
              <w:fldChar w:fldCharType="begin"/>
            </w:r>
            <w:r>
              <w:rPr>
                <w:noProof/>
                <w:webHidden/>
              </w:rPr>
              <w:instrText xml:space="preserve"> PAGEREF _Toc225067261 \h </w:instrText>
            </w:r>
            <w:r>
              <w:rPr>
                <w:noProof/>
                <w:webHidden/>
              </w:rPr>
            </w:r>
            <w:r>
              <w:rPr>
                <w:noProof/>
                <w:webHidden/>
              </w:rPr>
              <w:fldChar w:fldCharType="separate"/>
            </w:r>
            <w:r>
              <w:rPr>
                <w:noProof/>
                <w:webHidden/>
              </w:rPr>
              <w:t>17</w:t>
            </w:r>
            <w:r>
              <w:rPr>
                <w:noProof/>
                <w:webHidden/>
              </w:rPr>
              <w:fldChar w:fldCharType="end"/>
            </w:r>
          </w:hyperlink>
        </w:p>
        <w:p w14:paraId="1C81463B" w14:textId="510D6F20" w:rsidR="004D3FA9" w:rsidRDefault="004D3FA9">
          <w:pPr>
            <w:pStyle w:val="TOC2"/>
            <w:tabs>
              <w:tab w:val="right" w:leader="dot" w:pos="9016"/>
            </w:tabs>
            <w:rPr>
              <w:rFonts w:eastAsiaTheme="minorEastAsia"/>
              <w:noProof/>
              <w:sz w:val="24"/>
              <w:szCs w:val="24"/>
              <w:lang w:eastAsia="en-GB"/>
            </w:rPr>
          </w:pPr>
          <w:hyperlink w:anchor="_Toc225067262" w:history="1">
            <w:r w:rsidRPr="006B2966">
              <w:rPr>
                <w:rStyle w:val="Hyperlink"/>
                <w:b/>
                <w:bCs/>
                <w:noProof/>
              </w:rPr>
              <w:t>11.6 Conclusion</w:t>
            </w:r>
            <w:r>
              <w:rPr>
                <w:noProof/>
                <w:webHidden/>
              </w:rPr>
              <w:tab/>
            </w:r>
            <w:r>
              <w:rPr>
                <w:noProof/>
                <w:webHidden/>
              </w:rPr>
              <w:fldChar w:fldCharType="begin"/>
            </w:r>
            <w:r>
              <w:rPr>
                <w:noProof/>
                <w:webHidden/>
              </w:rPr>
              <w:instrText xml:space="preserve"> PAGEREF _Toc225067262 \h </w:instrText>
            </w:r>
            <w:r>
              <w:rPr>
                <w:noProof/>
                <w:webHidden/>
              </w:rPr>
            </w:r>
            <w:r>
              <w:rPr>
                <w:noProof/>
                <w:webHidden/>
              </w:rPr>
              <w:fldChar w:fldCharType="separate"/>
            </w:r>
            <w:r>
              <w:rPr>
                <w:noProof/>
                <w:webHidden/>
              </w:rPr>
              <w:t>17</w:t>
            </w:r>
            <w:r>
              <w:rPr>
                <w:noProof/>
                <w:webHidden/>
              </w:rPr>
              <w:fldChar w:fldCharType="end"/>
            </w:r>
          </w:hyperlink>
        </w:p>
        <w:p w14:paraId="26700DD1" w14:textId="6D094FF9" w:rsidR="004D3FA9" w:rsidRDefault="004D3FA9">
          <w:pPr>
            <w:pStyle w:val="TOC1"/>
            <w:rPr>
              <w:rFonts w:eastAsiaTheme="minorEastAsia"/>
              <w:b w:val="0"/>
              <w:bCs w:val="0"/>
              <w:sz w:val="24"/>
              <w:szCs w:val="24"/>
              <w:lang w:eastAsia="en-GB"/>
            </w:rPr>
          </w:pPr>
          <w:hyperlink w:anchor="_Toc225067263" w:history="1">
            <w:r w:rsidRPr="006B2966">
              <w:rPr>
                <w:rStyle w:val="Hyperlink"/>
              </w:rPr>
              <w:t>12. Ethical Decision Making</w:t>
            </w:r>
            <w:r>
              <w:rPr>
                <w:webHidden/>
              </w:rPr>
              <w:tab/>
            </w:r>
            <w:r>
              <w:rPr>
                <w:webHidden/>
              </w:rPr>
              <w:fldChar w:fldCharType="begin"/>
            </w:r>
            <w:r>
              <w:rPr>
                <w:webHidden/>
              </w:rPr>
              <w:instrText xml:space="preserve"> PAGEREF _Toc225067263 \h </w:instrText>
            </w:r>
            <w:r>
              <w:rPr>
                <w:webHidden/>
              </w:rPr>
            </w:r>
            <w:r>
              <w:rPr>
                <w:webHidden/>
              </w:rPr>
              <w:fldChar w:fldCharType="separate"/>
            </w:r>
            <w:r>
              <w:rPr>
                <w:webHidden/>
              </w:rPr>
              <w:t>17</w:t>
            </w:r>
            <w:r>
              <w:rPr>
                <w:webHidden/>
              </w:rPr>
              <w:fldChar w:fldCharType="end"/>
            </w:r>
          </w:hyperlink>
        </w:p>
        <w:p w14:paraId="33CED03C" w14:textId="5C26B33C" w:rsidR="004D3FA9" w:rsidRDefault="004D3FA9">
          <w:pPr>
            <w:pStyle w:val="TOC1"/>
            <w:rPr>
              <w:rFonts w:eastAsiaTheme="minorEastAsia"/>
              <w:b w:val="0"/>
              <w:bCs w:val="0"/>
              <w:sz w:val="24"/>
              <w:szCs w:val="24"/>
              <w:lang w:eastAsia="en-GB"/>
            </w:rPr>
          </w:pPr>
          <w:hyperlink w:anchor="_Toc225067264" w:history="1">
            <w:r w:rsidRPr="006B2966">
              <w:rPr>
                <w:rStyle w:val="Hyperlink"/>
              </w:rPr>
              <w:t>13. CRAAP Test</w:t>
            </w:r>
            <w:r>
              <w:rPr>
                <w:webHidden/>
              </w:rPr>
              <w:tab/>
            </w:r>
            <w:r>
              <w:rPr>
                <w:webHidden/>
              </w:rPr>
              <w:fldChar w:fldCharType="begin"/>
            </w:r>
            <w:r>
              <w:rPr>
                <w:webHidden/>
              </w:rPr>
              <w:instrText xml:space="preserve"> PAGEREF _Toc225067264 \h </w:instrText>
            </w:r>
            <w:r>
              <w:rPr>
                <w:webHidden/>
              </w:rPr>
            </w:r>
            <w:r>
              <w:rPr>
                <w:webHidden/>
              </w:rPr>
              <w:fldChar w:fldCharType="separate"/>
            </w:r>
            <w:r>
              <w:rPr>
                <w:webHidden/>
              </w:rPr>
              <w:t>18</w:t>
            </w:r>
            <w:r>
              <w:rPr>
                <w:webHidden/>
              </w:rPr>
              <w:fldChar w:fldCharType="end"/>
            </w:r>
          </w:hyperlink>
        </w:p>
        <w:p w14:paraId="20176850" w14:textId="2923496A" w:rsidR="004D3FA9" w:rsidRDefault="004D3FA9">
          <w:pPr>
            <w:pStyle w:val="TOC1"/>
            <w:rPr>
              <w:rFonts w:eastAsiaTheme="minorEastAsia"/>
              <w:b w:val="0"/>
              <w:bCs w:val="0"/>
              <w:sz w:val="24"/>
              <w:szCs w:val="24"/>
              <w:lang w:eastAsia="en-GB"/>
            </w:rPr>
          </w:pPr>
          <w:hyperlink w:anchor="_Toc225067265" w:history="1">
            <w:r w:rsidRPr="006B2966">
              <w:rPr>
                <w:rStyle w:val="Hyperlink"/>
              </w:rPr>
              <w:t>14. Reflection</w:t>
            </w:r>
            <w:r>
              <w:rPr>
                <w:webHidden/>
              </w:rPr>
              <w:tab/>
            </w:r>
            <w:r>
              <w:rPr>
                <w:webHidden/>
              </w:rPr>
              <w:fldChar w:fldCharType="begin"/>
            </w:r>
            <w:r>
              <w:rPr>
                <w:webHidden/>
              </w:rPr>
              <w:instrText xml:space="preserve"> PAGEREF _Toc225067265 \h </w:instrText>
            </w:r>
            <w:r>
              <w:rPr>
                <w:webHidden/>
              </w:rPr>
            </w:r>
            <w:r>
              <w:rPr>
                <w:webHidden/>
              </w:rPr>
              <w:fldChar w:fldCharType="separate"/>
            </w:r>
            <w:r>
              <w:rPr>
                <w:webHidden/>
              </w:rPr>
              <w:t>18</w:t>
            </w:r>
            <w:r>
              <w:rPr>
                <w:webHidden/>
              </w:rPr>
              <w:fldChar w:fldCharType="end"/>
            </w:r>
          </w:hyperlink>
        </w:p>
        <w:p w14:paraId="3D0988B9" w14:textId="0798F5B1" w:rsidR="004D3FA9" w:rsidRDefault="004D3FA9">
          <w:pPr>
            <w:pStyle w:val="TOC1"/>
            <w:rPr>
              <w:rFonts w:eastAsiaTheme="minorEastAsia"/>
              <w:b w:val="0"/>
              <w:bCs w:val="0"/>
              <w:sz w:val="24"/>
              <w:szCs w:val="24"/>
              <w:lang w:eastAsia="en-GB"/>
            </w:rPr>
          </w:pPr>
          <w:hyperlink w:anchor="_Toc225067266" w:history="1">
            <w:r w:rsidRPr="006B2966">
              <w:rPr>
                <w:rStyle w:val="Hyperlink"/>
              </w:rPr>
              <w:t>15. Conclusion</w:t>
            </w:r>
            <w:r>
              <w:rPr>
                <w:webHidden/>
              </w:rPr>
              <w:tab/>
            </w:r>
            <w:r>
              <w:rPr>
                <w:webHidden/>
              </w:rPr>
              <w:fldChar w:fldCharType="begin"/>
            </w:r>
            <w:r>
              <w:rPr>
                <w:webHidden/>
              </w:rPr>
              <w:instrText xml:space="preserve"> PAGEREF _Toc225067266 \h </w:instrText>
            </w:r>
            <w:r>
              <w:rPr>
                <w:webHidden/>
              </w:rPr>
            </w:r>
            <w:r>
              <w:rPr>
                <w:webHidden/>
              </w:rPr>
              <w:fldChar w:fldCharType="separate"/>
            </w:r>
            <w:r>
              <w:rPr>
                <w:webHidden/>
              </w:rPr>
              <w:t>19</w:t>
            </w:r>
            <w:r>
              <w:rPr>
                <w:webHidden/>
              </w:rPr>
              <w:fldChar w:fldCharType="end"/>
            </w:r>
          </w:hyperlink>
        </w:p>
        <w:p w14:paraId="31CEFBDF" w14:textId="78F6A02E" w:rsidR="004D3FA9" w:rsidRDefault="004D3FA9">
          <w:pPr>
            <w:pStyle w:val="TOC1"/>
            <w:rPr>
              <w:rFonts w:eastAsiaTheme="minorEastAsia"/>
              <w:b w:val="0"/>
              <w:bCs w:val="0"/>
              <w:sz w:val="24"/>
              <w:szCs w:val="24"/>
              <w:lang w:eastAsia="en-GB"/>
            </w:rPr>
          </w:pPr>
          <w:hyperlink w:anchor="_Toc225067267" w:history="1">
            <w:r w:rsidRPr="006B2966">
              <w:rPr>
                <w:rStyle w:val="Hyperlink"/>
              </w:rPr>
              <w:t>References (APA 7th Edition)</w:t>
            </w:r>
            <w:r>
              <w:rPr>
                <w:webHidden/>
              </w:rPr>
              <w:tab/>
            </w:r>
            <w:r>
              <w:rPr>
                <w:webHidden/>
              </w:rPr>
              <w:fldChar w:fldCharType="begin"/>
            </w:r>
            <w:r>
              <w:rPr>
                <w:webHidden/>
              </w:rPr>
              <w:instrText xml:space="preserve"> PAGEREF _Toc225067267 \h </w:instrText>
            </w:r>
            <w:r>
              <w:rPr>
                <w:webHidden/>
              </w:rPr>
            </w:r>
            <w:r>
              <w:rPr>
                <w:webHidden/>
              </w:rPr>
              <w:fldChar w:fldCharType="separate"/>
            </w:r>
            <w:r>
              <w:rPr>
                <w:webHidden/>
              </w:rPr>
              <w:t>20</w:t>
            </w:r>
            <w:r>
              <w:rPr>
                <w:webHidden/>
              </w:rPr>
              <w:fldChar w:fldCharType="end"/>
            </w:r>
          </w:hyperlink>
        </w:p>
        <w:p w14:paraId="6CA16B9B" w14:textId="5000199E" w:rsidR="004D3FA9" w:rsidRDefault="004D3FA9">
          <w:pPr>
            <w:pStyle w:val="TOC1"/>
            <w:rPr>
              <w:rFonts w:eastAsiaTheme="minorEastAsia"/>
              <w:b w:val="0"/>
              <w:bCs w:val="0"/>
              <w:sz w:val="24"/>
              <w:szCs w:val="24"/>
              <w:lang w:eastAsia="en-GB"/>
            </w:rPr>
          </w:pPr>
          <w:hyperlink w:anchor="_Toc225067268" w:history="1">
            <w:r w:rsidRPr="006B2966">
              <w:rPr>
                <w:rStyle w:val="Hyperlink"/>
              </w:rPr>
              <w:t>Appendices</w:t>
            </w:r>
            <w:r>
              <w:rPr>
                <w:webHidden/>
              </w:rPr>
              <w:tab/>
            </w:r>
            <w:r>
              <w:rPr>
                <w:webHidden/>
              </w:rPr>
              <w:fldChar w:fldCharType="begin"/>
            </w:r>
            <w:r>
              <w:rPr>
                <w:webHidden/>
              </w:rPr>
              <w:instrText xml:space="preserve"> PAGEREF _Toc225067268 \h </w:instrText>
            </w:r>
            <w:r>
              <w:rPr>
                <w:webHidden/>
              </w:rPr>
            </w:r>
            <w:r>
              <w:rPr>
                <w:webHidden/>
              </w:rPr>
              <w:fldChar w:fldCharType="separate"/>
            </w:r>
            <w:r>
              <w:rPr>
                <w:webHidden/>
              </w:rPr>
              <w:t>21</w:t>
            </w:r>
            <w:r>
              <w:rPr>
                <w:webHidden/>
              </w:rPr>
              <w:fldChar w:fldCharType="end"/>
            </w:r>
          </w:hyperlink>
        </w:p>
        <w:p w14:paraId="07AA1219" w14:textId="6E5AB168" w:rsidR="004D3FA9" w:rsidRDefault="004D3FA9">
          <w:pPr>
            <w:pStyle w:val="TOC1"/>
            <w:rPr>
              <w:rFonts w:eastAsiaTheme="minorEastAsia"/>
              <w:b w:val="0"/>
              <w:bCs w:val="0"/>
              <w:sz w:val="24"/>
              <w:szCs w:val="24"/>
              <w:lang w:eastAsia="en-GB"/>
            </w:rPr>
          </w:pPr>
          <w:hyperlink w:anchor="_Toc225067269" w:history="1">
            <w:r w:rsidRPr="006B2966">
              <w:rPr>
                <w:rStyle w:val="Hyperlink"/>
              </w:rPr>
              <w:t>1.</w:t>
            </w:r>
            <w:r>
              <w:rPr>
                <w:rFonts w:eastAsiaTheme="minorEastAsia"/>
                <w:b w:val="0"/>
                <w:bCs w:val="0"/>
                <w:sz w:val="24"/>
                <w:szCs w:val="24"/>
                <w:lang w:eastAsia="en-GB"/>
              </w:rPr>
              <w:tab/>
            </w:r>
            <w:r w:rsidRPr="006B2966">
              <w:rPr>
                <w:rStyle w:val="Hyperlink"/>
              </w:rPr>
              <w:t>Belbin Team Roles Analysis question air</w:t>
            </w:r>
            <w:r>
              <w:rPr>
                <w:webHidden/>
              </w:rPr>
              <w:tab/>
            </w:r>
            <w:r>
              <w:rPr>
                <w:webHidden/>
              </w:rPr>
              <w:fldChar w:fldCharType="begin"/>
            </w:r>
            <w:r>
              <w:rPr>
                <w:webHidden/>
              </w:rPr>
              <w:instrText xml:space="preserve"> PAGEREF _Toc225067269 \h </w:instrText>
            </w:r>
            <w:r>
              <w:rPr>
                <w:webHidden/>
              </w:rPr>
            </w:r>
            <w:r>
              <w:rPr>
                <w:webHidden/>
              </w:rPr>
              <w:fldChar w:fldCharType="separate"/>
            </w:r>
            <w:r>
              <w:rPr>
                <w:webHidden/>
              </w:rPr>
              <w:t>21</w:t>
            </w:r>
            <w:r>
              <w:rPr>
                <w:webHidden/>
              </w:rPr>
              <w:fldChar w:fldCharType="end"/>
            </w:r>
          </w:hyperlink>
        </w:p>
        <w:p w14:paraId="31A93898" w14:textId="2284F511" w:rsidR="00AA3FC0" w:rsidRDefault="00AA3FC0">
          <w:r>
            <w:rPr>
              <w:b/>
              <w:bCs/>
            </w:rPr>
            <w:fldChar w:fldCharType="end"/>
          </w:r>
        </w:p>
      </w:sdtContent>
    </w:sdt>
    <w:p w14:paraId="49A992E1" w14:textId="77777777" w:rsidR="009101D6" w:rsidRDefault="009101D6" w:rsidP="00AB252E"/>
    <w:p w14:paraId="5C081156" w14:textId="77777777" w:rsidR="009101D6" w:rsidRDefault="009101D6" w:rsidP="00AB252E"/>
    <w:p w14:paraId="300E631D" w14:textId="77777777" w:rsidR="009101D6" w:rsidRDefault="009101D6" w:rsidP="00AB252E"/>
    <w:p w14:paraId="35097AF8" w14:textId="77777777" w:rsidR="009101D6" w:rsidRDefault="009101D6" w:rsidP="00AB252E"/>
    <w:p w14:paraId="134A983F" w14:textId="77777777" w:rsidR="009101D6" w:rsidRDefault="009101D6" w:rsidP="00AB252E"/>
    <w:p w14:paraId="5EF8E2E8" w14:textId="77777777" w:rsidR="009101D6" w:rsidRDefault="009101D6" w:rsidP="00AB252E"/>
    <w:p w14:paraId="7ECCC420" w14:textId="77777777" w:rsidR="009101D6" w:rsidRDefault="009101D6" w:rsidP="00AB252E"/>
    <w:p w14:paraId="08FABF53" w14:textId="77777777" w:rsidR="009101D6" w:rsidRDefault="009101D6" w:rsidP="00AB252E"/>
    <w:p w14:paraId="5CC8AFBC" w14:textId="77777777" w:rsidR="009101D6" w:rsidRDefault="009101D6" w:rsidP="00AB252E"/>
    <w:p w14:paraId="259E6E7F" w14:textId="77777777" w:rsidR="009101D6" w:rsidRDefault="009101D6" w:rsidP="00AB252E"/>
    <w:p w14:paraId="43A2052C" w14:textId="77777777" w:rsidR="009101D6" w:rsidRDefault="009101D6" w:rsidP="00AB252E"/>
    <w:p w14:paraId="491FB0D9" w14:textId="77777777" w:rsidR="009101D6" w:rsidRDefault="009101D6" w:rsidP="00AB252E"/>
    <w:p w14:paraId="546719AA" w14:textId="77777777" w:rsidR="009101D6" w:rsidRDefault="009101D6" w:rsidP="00AB252E"/>
    <w:p w14:paraId="3C8FE589" w14:textId="7AFCF8F9" w:rsidR="00AB252E" w:rsidRPr="00AA3FC0" w:rsidRDefault="00AB252E" w:rsidP="0070742D">
      <w:pPr>
        <w:pStyle w:val="Heading1"/>
        <w:rPr>
          <w:b/>
          <w:bCs/>
          <w:sz w:val="22"/>
          <w:szCs w:val="22"/>
          <w:u w:val="single"/>
        </w:rPr>
      </w:pPr>
      <w:bookmarkStart w:id="0" w:name="_Toc225067218"/>
      <w:r w:rsidRPr="00AA3FC0">
        <w:rPr>
          <w:b/>
          <w:bCs/>
          <w:sz w:val="22"/>
          <w:szCs w:val="22"/>
          <w:u w:val="single"/>
        </w:rPr>
        <w:lastRenderedPageBreak/>
        <w:t xml:space="preserve">1. </w:t>
      </w:r>
      <w:r w:rsidRPr="00AA3FC0">
        <w:rPr>
          <w:rStyle w:val="Heading2Char"/>
          <w:b/>
          <w:bCs/>
          <w:sz w:val="22"/>
          <w:szCs w:val="22"/>
          <w:u w:val="single"/>
        </w:rPr>
        <w:t>Introduction</w:t>
      </w:r>
      <w:bookmarkEnd w:id="0"/>
    </w:p>
    <w:p w14:paraId="40088832" w14:textId="71E5EA0C" w:rsidR="00B327BD" w:rsidRPr="0070742D" w:rsidRDefault="00AF05BB" w:rsidP="00CE551D">
      <w:pPr>
        <w:contextualSpacing/>
      </w:pPr>
      <w:r w:rsidRPr="0070742D">
        <w:t xml:space="preserve">Critical thinking is a core competency within modern organisational environments, </w:t>
      </w:r>
      <w:r w:rsidR="00B327BD" w:rsidRPr="0070742D">
        <w:t>particularly in operational roles that require continuous problem-solving, decision</w:t>
      </w:r>
      <w:r w:rsidRPr="0070742D">
        <w:t xml:space="preserve"> </w:t>
      </w:r>
      <w:r w:rsidR="00B327BD" w:rsidRPr="0070742D">
        <w:t>making, and stakeholder coordination</w:t>
      </w:r>
      <w:proofErr w:type="gramStart"/>
      <w:r w:rsidR="00B327BD" w:rsidRPr="0070742D">
        <w:t xml:space="preserve">. </w:t>
      </w:r>
      <w:r w:rsidRPr="0070742D">
        <w:t xml:space="preserve"> </w:t>
      </w:r>
      <w:proofErr w:type="gramEnd"/>
      <w:r w:rsidR="00B327BD" w:rsidRPr="0070742D">
        <w:t>In complex and dynamic settings, such as operations scheduling within the water and air hygiene industry, managers must navigate competing priorities including compliance, efficiency, client expectations, and workforce wellbeing. This requires not only technical competence but also the ability to critically evaluate information, challenge assumptions, and make balanced, ethical decisions.</w:t>
      </w:r>
    </w:p>
    <w:p w14:paraId="225DBDFB" w14:textId="5C9D07FA" w:rsidR="00B327BD" w:rsidRPr="0070742D" w:rsidRDefault="00B327BD" w:rsidP="00CE551D">
      <w:pPr>
        <w:contextualSpacing/>
      </w:pPr>
      <w:r w:rsidRPr="0070742D">
        <w:t>This report explores the development of workplace critical thinking within my role as an Operations Scheduling Manager responsible for managing engineers remotely</w:t>
      </w:r>
      <w:proofErr w:type="gramStart"/>
      <w:r w:rsidRPr="0070742D">
        <w:t xml:space="preserve">. </w:t>
      </w:r>
      <w:r w:rsidR="00AF05BB" w:rsidRPr="0070742D">
        <w:t xml:space="preserve"> </w:t>
      </w:r>
      <w:proofErr w:type="gramEnd"/>
      <w:r w:rsidRPr="0070742D">
        <w:t xml:space="preserve">It critically examines the impact of my beliefs, attitudes, and values on workplace behaviour and decision-making, recognising that these internal factors significantly influence how problems </w:t>
      </w:r>
      <w:proofErr w:type="gramStart"/>
      <w:r w:rsidRPr="0070742D">
        <w:t>are interpreted</w:t>
      </w:r>
      <w:proofErr w:type="gramEnd"/>
      <w:r w:rsidRPr="0070742D">
        <w:t xml:space="preserve"> and resolved</w:t>
      </w:r>
      <w:proofErr w:type="gramStart"/>
      <w:r w:rsidRPr="0070742D">
        <w:t xml:space="preserve">. </w:t>
      </w:r>
      <w:r w:rsidR="00AF05BB" w:rsidRPr="0070742D">
        <w:t xml:space="preserve"> </w:t>
      </w:r>
      <w:proofErr w:type="gramEnd"/>
      <w:r w:rsidRPr="0070742D">
        <w:t xml:space="preserve">The report also evaluates the role of cognitive bias and ethical considerations, highlighting how </w:t>
      </w:r>
      <w:r w:rsidR="00AF05BB" w:rsidRPr="0070742D">
        <w:t>self-awareness</w:t>
      </w:r>
      <w:r w:rsidRPr="0070742D">
        <w:t xml:space="preserve"> contributes to more objective and effective decision-making.</w:t>
      </w:r>
    </w:p>
    <w:p w14:paraId="014E1B88" w14:textId="70992A16" w:rsidR="00B327BD" w:rsidRPr="0070742D" w:rsidRDefault="00B327BD" w:rsidP="00CE551D">
      <w:pPr>
        <w:contextualSpacing/>
      </w:pPr>
      <w:r w:rsidRPr="0070742D">
        <w:t>In addition, the report applies a range of critical thinking frameworks and tools, including the 5 Whys, Ishikawa diagrams, PESTLE analysis, and the CRAAP test, to demonstrate structured approaches to problem</w:t>
      </w:r>
      <w:r w:rsidR="00AF05BB" w:rsidRPr="0070742D">
        <w:t xml:space="preserve"> </w:t>
      </w:r>
      <w:r w:rsidRPr="0070742D">
        <w:t>solving within an operational context</w:t>
      </w:r>
      <w:proofErr w:type="gramStart"/>
      <w:r w:rsidRPr="0070742D">
        <w:t xml:space="preserve">. </w:t>
      </w:r>
      <w:r w:rsidR="00AF05BB" w:rsidRPr="0070742D">
        <w:t xml:space="preserve"> </w:t>
      </w:r>
      <w:proofErr w:type="gramEnd"/>
      <w:r w:rsidRPr="0070742D">
        <w:t xml:space="preserve">Practical workplace examples </w:t>
      </w:r>
      <w:proofErr w:type="gramStart"/>
      <w:r w:rsidRPr="0070742D">
        <w:t>are used</w:t>
      </w:r>
      <w:proofErr w:type="gramEnd"/>
      <w:r w:rsidRPr="0070742D">
        <w:t xml:space="preserve"> throughout to illustrate how these tools support more informed and reflective decisions.</w:t>
      </w:r>
    </w:p>
    <w:p w14:paraId="2C82DF9D" w14:textId="4A397560" w:rsidR="00B327BD" w:rsidRPr="0070742D" w:rsidRDefault="00B327BD" w:rsidP="00CE551D">
      <w:pPr>
        <w:contextualSpacing/>
      </w:pPr>
      <w:r w:rsidRPr="0070742D">
        <w:t>Furthermore, the report critically analyses two contemporary management theories</w:t>
      </w:r>
      <w:proofErr w:type="gramStart"/>
      <w:r w:rsidR="00AF05BB" w:rsidRPr="0070742D">
        <w:t xml:space="preserve">.  </w:t>
      </w:r>
      <w:proofErr w:type="gramEnd"/>
      <w:r w:rsidRPr="0070742D">
        <w:t xml:space="preserve">Systems Theory and Contingency </w:t>
      </w:r>
      <w:r w:rsidR="00926E32" w:rsidRPr="0070742D">
        <w:t>Theory and</w:t>
      </w:r>
      <w:r w:rsidRPr="0070742D">
        <w:t xml:space="preserve"> evaluates their relevance to my role</w:t>
      </w:r>
      <w:proofErr w:type="gramStart"/>
      <w:r w:rsidRPr="0070742D">
        <w:t xml:space="preserve">. </w:t>
      </w:r>
      <w:r w:rsidR="00AF05BB" w:rsidRPr="0070742D">
        <w:t xml:space="preserve"> </w:t>
      </w:r>
      <w:proofErr w:type="gramEnd"/>
      <w:r w:rsidRPr="0070742D">
        <w:t xml:space="preserve">While both provide valuable insights, the report argues that Contingency Theory is most applicable to my </w:t>
      </w:r>
      <w:r w:rsidR="00926E32" w:rsidRPr="0070742D">
        <w:t>decision-making</w:t>
      </w:r>
      <w:r w:rsidRPr="0070742D">
        <w:t xml:space="preserve"> approach due to the dynamic and unpredictable nature of operational scheduling, while Systems Theory supports a broader understanding of organisational interdependencies.</w:t>
      </w:r>
    </w:p>
    <w:p w14:paraId="33C94E26" w14:textId="7F7B6502" w:rsidR="00B327BD" w:rsidRPr="0070742D" w:rsidRDefault="00B327BD" w:rsidP="00CE551D">
      <w:pPr>
        <w:contextualSpacing/>
      </w:pPr>
      <w:r w:rsidRPr="0070742D">
        <w:t>The inclusion of the Belbin Team Role analysis, identifying my strengths as a Resource Investigator and Coordinator, further supports reflection on how my behavioural tendencies influence leadership style and decision</w:t>
      </w:r>
      <w:r w:rsidR="00AF05BB" w:rsidRPr="0070742D">
        <w:t xml:space="preserve"> </w:t>
      </w:r>
      <w:r w:rsidRPr="0070742D">
        <w:t>making</w:t>
      </w:r>
      <w:proofErr w:type="gramStart"/>
      <w:r w:rsidRPr="0070742D">
        <w:t xml:space="preserve">. </w:t>
      </w:r>
      <w:r w:rsidR="00AF05BB" w:rsidRPr="0070742D">
        <w:t xml:space="preserve"> </w:t>
      </w:r>
      <w:proofErr w:type="gramEnd"/>
      <w:r w:rsidRPr="0070742D">
        <w:t>Overall, this report demonstrates how the integration of theory, practical application, and critical self-reflection contributes to the development of effective workplace critical thinking and continuous professional growth.</w:t>
      </w:r>
    </w:p>
    <w:p w14:paraId="605F8CC8" w14:textId="77777777" w:rsidR="00002325" w:rsidRDefault="00002325" w:rsidP="00002325">
      <w:pPr>
        <w:contextualSpacing/>
      </w:pPr>
    </w:p>
    <w:p w14:paraId="452799CA" w14:textId="77777777" w:rsidR="0070742D" w:rsidRDefault="0070742D" w:rsidP="00002325">
      <w:pPr>
        <w:contextualSpacing/>
      </w:pPr>
    </w:p>
    <w:p w14:paraId="11514A44" w14:textId="77777777" w:rsidR="0070742D" w:rsidRDefault="0070742D" w:rsidP="00002325">
      <w:pPr>
        <w:contextualSpacing/>
      </w:pPr>
    </w:p>
    <w:p w14:paraId="2E40DB63" w14:textId="77777777" w:rsidR="0070742D" w:rsidRDefault="0070742D" w:rsidP="00002325">
      <w:pPr>
        <w:contextualSpacing/>
      </w:pPr>
    </w:p>
    <w:p w14:paraId="27733AA6" w14:textId="77777777" w:rsidR="0070742D" w:rsidRDefault="0070742D" w:rsidP="00002325">
      <w:pPr>
        <w:contextualSpacing/>
      </w:pPr>
    </w:p>
    <w:p w14:paraId="5F605F22" w14:textId="77777777" w:rsidR="0070742D" w:rsidRDefault="0070742D" w:rsidP="00002325">
      <w:pPr>
        <w:contextualSpacing/>
      </w:pPr>
    </w:p>
    <w:p w14:paraId="079A04B7" w14:textId="77777777" w:rsidR="0070742D" w:rsidRDefault="0070742D" w:rsidP="00002325">
      <w:pPr>
        <w:contextualSpacing/>
      </w:pPr>
    </w:p>
    <w:p w14:paraId="141248C5" w14:textId="77777777" w:rsidR="0070742D" w:rsidRDefault="0070742D" w:rsidP="00002325">
      <w:pPr>
        <w:contextualSpacing/>
      </w:pPr>
    </w:p>
    <w:p w14:paraId="3660C00D" w14:textId="77777777" w:rsidR="0070742D" w:rsidRDefault="0070742D" w:rsidP="00002325">
      <w:pPr>
        <w:contextualSpacing/>
      </w:pPr>
    </w:p>
    <w:p w14:paraId="7E4B26F8" w14:textId="77777777" w:rsidR="0070742D" w:rsidRDefault="0070742D" w:rsidP="00002325">
      <w:pPr>
        <w:contextualSpacing/>
      </w:pPr>
    </w:p>
    <w:p w14:paraId="6AF2E07E" w14:textId="77777777" w:rsidR="0070742D" w:rsidRDefault="0070742D" w:rsidP="00002325">
      <w:pPr>
        <w:contextualSpacing/>
      </w:pPr>
    </w:p>
    <w:p w14:paraId="19A3811E" w14:textId="77777777" w:rsidR="0070742D" w:rsidRDefault="0070742D" w:rsidP="00002325">
      <w:pPr>
        <w:contextualSpacing/>
      </w:pPr>
    </w:p>
    <w:p w14:paraId="2D3927D0" w14:textId="77777777" w:rsidR="0070742D" w:rsidRDefault="0070742D" w:rsidP="00002325">
      <w:pPr>
        <w:contextualSpacing/>
      </w:pPr>
    </w:p>
    <w:p w14:paraId="50012B66" w14:textId="77777777" w:rsidR="0070742D" w:rsidRPr="0070742D" w:rsidRDefault="0070742D" w:rsidP="00002325">
      <w:pPr>
        <w:contextualSpacing/>
      </w:pPr>
    </w:p>
    <w:p w14:paraId="6A626A6C" w14:textId="3E814D94" w:rsidR="00002325" w:rsidRPr="00AA3FC0" w:rsidRDefault="00002325" w:rsidP="0070742D">
      <w:pPr>
        <w:pStyle w:val="Heading1"/>
        <w:rPr>
          <w:b/>
          <w:bCs/>
          <w:sz w:val="22"/>
          <w:szCs w:val="22"/>
          <w:u w:val="single"/>
        </w:rPr>
      </w:pPr>
      <w:bookmarkStart w:id="1" w:name="_Toc225067219"/>
      <w:r w:rsidRPr="00AA3FC0">
        <w:rPr>
          <w:b/>
          <w:bCs/>
          <w:sz w:val="22"/>
          <w:szCs w:val="22"/>
          <w:u w:val="single"/>
        </w:rPr>
        <w:lastRenderedPageBreak/>
        <w:t>2. Defining Critical Thinking in the Workplace</w:t>
      </w:r>
      <w:bookmarkEnd w:id="1"/>
      <w:r w:rsidRPr="00AA3FC0">
        <w:rPr>
          <w:b/>
          <w:bCs/>
          <w:sz w:val="22"/>
          <w:szCs w:val="22"/>
          <w:u w:val="single"/>
        </w:rPr>
        <w:t xml:space="preserve"> </w:t>
      </w:r>
    </w:p>
    <w:p w14:paraId="5C99A9F1" w14:textId="6D6B4041" w:rsidR="00002325" w:rsidRPr="0070742D" w:rsidRDefault="00002325" w:rsidP="00002325">
      <w:pPr>
        <w:contextualSpacing/>
      </w:pPr>
      <w:r w:rsidRPr="0070742D">
        <w:t xml:space="preserve">Critical thinking </w:t>
      </w:r>
      <w:proofErr w:type="gramStart"/>
      <w:r w:rsidRPr="0070742D">
        <w:t>is widely recognised</w:t>
      </w:r>
      <w:proofErr w:type="gramEnd"/>
      <w:r w:rsidRPr="0070742D">
        <w:t xml:space="preserve"> as a key competency within modern organisations, enabling individuals to analyse information, evaluate evidence, and make reasoned decisions. It involves not only problem</w:t>
      </w:r>
      <w:r w:rsidR="00F17021" w:rsidRPr="0070742D">
        <w:t xml:space="preserve"> </w:t>
      </w:r>
      <w:r w:rsidRPr="0070742D">
        <w:t>solving but also the ability to question assumptions, interpret data, and consider alternative perspectives (Facione, 2015)</w:t>
      </w:r>
      <w:proofErr w:type="gramStart"/>
      <w:r w:rsidRPr="0070742D">
        <w:t xml:space="preserve">. </w:t>
      </w:r>
      <w:r w:rsidR="00F17021" w:rsidRPr="0070742D">
        <w:t xml:space="preserve"> </w:t>
      </w:r>
      <w:proofErr w:type="gramEnd"/>
      <w:r w:rsidRPr="0070742D">
        <w:t>In a workplace context, critical thinking goes beyond routine decision</w:t>
      </w:r>
      <w:r w:rsidR="00F17021" w:rsidRPr="0070742D">
        <w:t xml:space="preserve"> </w:t>
      </w:r>
      <w:r w:rsidRPr="0070742D">
        <w:t>making by requiring reflective judgement and the ability to adapt to changing circumstances.</w:t>
      </w:r>
    </w:p>
    <w:p w14:paraId="0E19744C" w14:textId="2693B379" w:rsidR="00002325" w:rsidRPr="0070742D" w:rsidRDefault="00002325" w:rsidP="00002325">
      <w:pPr>
        <w:contextualSpacing/>
      </w:pPr>
      <w:r w:rsidRPr="0070742D">
        <w:t>In my role as an Operations Scheduling Manager, critical thinking is essential due to the complexity and unpredictability of daily operations</w:t>
      </w:r>
      <w:proofErr w:type="gramStart"/>
      <w:r w:rsidRPr="0070742D">
        <w:t xml:space="preserve">. </w:t>
      </w:r>
      <w:r w:rsidR="00F17021" w:rsidRPr="0070742D">
        <w:t xml:space="preserve"> </w:t>
      </w:r>
      <w:proofErr w:type="gramEnd"/>
      <w:r w:rsidRPr="0070742D">
        <w:t xml:space="preserve">Scheduling engineers remotely involves balancing multiple variables, including resource availability, client priorities, travel </w:t>
      </w:r>
      <w:proofErr w:type="gramStart"/>
      <w:r w:rsidRPr="0070742D">
        <w:t>logistics</w:t>
      </w:r>
      <w:proofErr w:type="gramEnd"/>
      <w:r w:rsidRPr="0070742D">
        <w:t>, and compliance requirements</w:t>
      </w:r>
      <w:proofErr w:type="gramStart"/>
      <w:r w:rsidRPr="0070742D">
        <w:t xml:space="preserve">. </w:t>
      </w:r>
      <w:r w:rsidR="00F17021" w:rsidRPr="0070742D">
        <w:t xml:space="preserve"> </w:t>
      </w:r>
      <w:proofErr w:type="gramEnd"/>
      <w:r w:rsidRPr="0070742D">
        <w:t>This requires both analytical thinking, to assess data and plan effectively, and reflective thinking, to evaluate decisions and learn from outcomes.</w:t>
      </w:r>
    </w:p>
    <w:p w14:paraId="018F30C0" w14:textId="6D54E5BE" w:rsidR="00002325" w:rsidRPr="0070742D" w:rsidRDefault="00002325" w:rsidP="00002325">
      <w:pPr>
        <w:contextualSpacing/>
      </w:pPr>
      <w:r w:rsidRPr="0070742D">
        <w:t xml:space="preserve">Furthermore, critical thinking is </w:t>
      </w:r>
      <w:proofErr w:type="gramStart"/>
      <w:r w:rsidRPr="0070742D">
        <w:t>closely linked</w:t>
      </w:r>
      <w:proofErr w:type="gramEnd"/>
      <w:r w:rsidRPr="0070742D">
        <w:t xml:space="preserve"> to professional judgement, particularly in situations where there is no clear or immediate solution</w:t>
      </w:r>
      <w:proofErr w:type="gramStart"/>
      <w:r w:rsidRPr="0070742D">
        <w:t xml:space="preserve">. </w:t>
      </w:r>
      <w:r w:rsidR="00F17021" w:rsidRPr="0070742D">
        <w:t xml:space="preserve"> </w:t>
      </w:r>
      <w:proofErr w:type="gramEnd"/>
      <w:r w:rsidRPr="0070742D">
        <w:t xml:space="preserve">According to Halpern (2014), effective critical thinkers </w:t>
      </w:r>
      <w:proofErr w:type="gramStart"/>
      <w:r w:rsidRPr="0070742D">
        <w:t>are able to</w:t>
      </w:r>
      <w:proofErr w:type="gramEnd"/>
      <w:r w:rsidRPr="0070742D">
        <w:t xml:space="preserve"> apply both logical reasoning and experience to make informed decisions under pressure</w:t>
      </w:r>
      <w:proofErr w:type="gramStart"/>
      <w:r w:rsidRPr="0070742D">
        <w:t>.</w:t>
      </w:r>
      <w:r w:rsidR="00F17021" w:rsidRPr="0070742D">
        <w:t xml:space="preserve"> </w:t>
      </w:r>
      <w:r w:rsidRPr="0070742D">
        <w:t xml:space="preserve"> </w:t>
      </w:r>
      <w:proofErr w:type="gramEnd"/>
      <w:r w:rsidRPr="0070742D">
        <w:t xml:space="preserve">In practice, this means moving beyond reactive responses and adopting a more structured and </w:t>
      </w:r>
      <w:proofErr w:type="gramStart"/>
      <w:r w:rsidRPr="0070742D">
        <w:t>proactive</w:t>
      </w:r>
      <w:proofErr w:type="gramEnd"/>
      <w:r w:rsidRPr="0070742D">
        <w:t xml:space="preserve"> approach to problem-solving.</w:t>
      </w:r>
    </w:p>
    <w:p w14:paraId="6D4DDE82" w14:textId="137BB64E" w:rsidR="00002325" w:rsidRPr="0070742D" w:rsidRDefault="00002325" w:rsidP="00002325">
      <w:pPr>
        <w:contextualSpacing/>
      </w:pPr>
      <w:r w:rsidRPr="0070742D">
        <w:t>Developing workplace critical thinking therefore involves not only the use of analytical tools but also increased self-awareness, enabling individuals to recognise how their beliefs, attitudes, and values influence their decisions</w:t>
      </w:r>
      <w:proofErr w:type="gramStart"/>
      <w:r w:rsidRPr="0070742D">
        <w:t xml:space="preserve">. </w:t>
      </w:r>
      <w:r w:rsidR="00F17021" w:rsidRPr="0070742D">
        <w:t xml:space="preserve"> </w:t>
      </w:r>
      <w:proofErr w:type="gramEnd"/>
      <w:r w:rsidRPr="0070742D">
        <w:t>This is particularly important in operational roles, where the quality of decision</w:t>
      </w:r>
      <w:r w:rsidR="00F17021" w:rsidRPr="0070742D">
        <w:t xml:space="preserve"> </w:t>
      </w:r>
      <w:r w:rsidRPr="0070742D">
        <w:t>making has a direct impact on performance, compliance, and team effectiveness.</w:t>
      </w:r>
    </w:p>
    <w:p w14:paraId="12916247" w14:textId="0A00743F" w:rsidR="00AB252E" w:rsidRDefault="00AB252E" w:rsidP="00CE551D">
      <w:pPr>
        <w:contextualSpacing/>
      </w:pPr>
    </w:p>
    <w:p w14:paraId="659E6E88" w14:textId="77777777" w:rsidR="0070742D" w:rsidRDefault="0070742D" w:rsidP="00CE551D">
      <w:pPr>
        <w:contextualSpacing/>
      </w:pPr>
    </w:p>
    <w:p w14:paraId="3AEEE83E" w14:textId="77777777" w:rsidR="0070742D" w:rsidRDefault="0070742D" w:rsidP="00CE551D">
      <w:pPr>
        <w:contextualSpacing/>
      </w:pPr>
    </w:p>
    <w:p w14:paraId="7C42A778" w14:textId="77777777" w:rsidR="0070742D" w:rsidRDefault="0070742D" w:rsidP="00CE551D">
      <w:pPr>
        <w:contextualSpacing/>
      </w:pPr>
    </w:p>
    <w:p w14:paraId="6BBC43F6" w14:textId="77777777" w:rsidR="0070742D" w:rsidRDefault="0070742D" w:rsidP="00CE551D">
      <w:pPr>
        <w:contextualSpacing/>
      </w:pPr>
    </w:p>
    <w:p w14:paraId="6FC96B3C" w14:textId="77777777" w:rsidR="0070742D" w:rsidRDefault="0070742D" w:rsidP="00CE551D">
      <w:pPr>
        <w:contextualSpacing/>
      </w:pPr>
    </w:p>
    <w:p w14:paraId="03104444" w14:textId="77777777" w:rsidR="0070742D" w:rsidRDefault="0070742D" w:rsidP="00CE551D">
      <w:pPr>
        <w:contextualSpacing/>
      </w:pPr>
    </w:p>
    <w:p w14:paraId="7F528194" w14:textId="77777777" w:rsidR="0070742D" w:rsidRDefault="0070742D" w:rsidP="00CE551D">
      <w:pPr>
        <w:contextualSpacing/>
      </w:pPr>
    </w:p>
    <w:p w14:paraId="4F66A0F2" w14:textId="77777777" w:rsidR="0070742D" w:rsidRDefault="0070742D" w:rsidP="00CE551D">
      <w:pPr>
        <w:contextualSpacing/>
      </w:pPr>
    </w:p>
    <w:p w14:paraId="40901778" w14:textId="77777777" w:rsidR="0070742D" w:rsidRDefault="0070742D" w:rsidP="00CE551D">
      <w:pPr>
        <w:contextualSpacing/>
      </w:pPr>
    </w:p>
    <w:p w14:paraId="4328CE37" w14:textId="77777777" w:rsidR="0070742D" w:rsidRDefault="0070742D" w:rsidP="00CE551D">
      <w:pPr>
        <w:contextualSpacing/>
      </w:pPr>
    </w:p>
    <w:p w14:paraId="1D5D059F" w14:textId="77777777" w:rsidR="0070742D" w:rsidRDefault="0070742D" w:rsidP="00CE551D">
      <w:pPr>
        <w:contextualSpacing/>
      </w:pPr>
    </w:p>
    <w:p w14:paraId="5D96FA5C" w14:textId="77777777" w:rsidR="0070742D" w:rsidRDefault="0070742D" w:rsidP="00CE551D">
      <w:pPr>
        <w:contextualSpacing/>
      </w:pPr>
    </w:p>
    <w:p w14:paraId="616B4D7E" w14:textId="77777777" w:rsidR="0070742D" w:rsidRDefault="0070742D" w:rsidP="00CE551D">
      <w:pPr>
        <w:contextualSpacing/>
      </w:pPr>
    </w:p>
    <w:p w14:paraId="5415763D" w14:textId="77777777" w:rsidR="0070742D" w:rsidRDefault="0070742D" w:rsidP="00CE551D">
      <w:pPr>
        <w:contextualSpacing/>
      </w:pPr>
    </w:p>
    <w:p w14:paraId="204214CF" w14:textId="77777777" w:rsidR="0070742D" w:rsidRDefault="0070742D" w:rsidP="00CE551D">
      <w:pPr>
        <w:contextualSpacing/>
      </w:pPr>
    </w:p>
    <w:p w14:paraId="003D87AE" w14:textId="77777777" w:rsidR="0070742D" w:rsidRDefault="0070742D" w:rsidP="00CE551D">
      <w:pPr>
        <w:contextualSpacing/>
      </w:pPr>
    </w:p>
    <w:p w14:paraId="0D733772" w14:textId="77777777" w:rsidR="0070742D" w:rsidRDefault="0070742D" w:rsidP="00CE551D">
      <w:pPr>
        <w:contextualSpacing/>
      </w:pPr>
    </w:p>
    <w:p w14:paraId="08B09448" w14:textId="77777777" w:rsidR="0070742D" w:rsidRDefault="0070742D" w:rsidP="00CE551D">
      <w:pPr>
        <w:contextualSpacing/>
      </w:pPr>
    </w:p>
    <w:p w14:paraId="09074DD7" w14:textId="77777777" w:rsidR="0070742D" w:rsidRDefault="0070742D" w:rsidP="00CE551D">
      <w:pPr>
        <w:contextualSpacing/>
      </w:pPr>
    </w:p>
    <w:p w14:paraId="7571B65E" w14:textId="77777777" w:rsidR="0070742D" w:rsidRDefault="0070742D" w:rsidP="00CE551D">
      <w:pPr>
        <w:contextualSpacing/>
      </w:pPr>
    </w:p>
    <w:p w14:paraId="6B0F4722" w14:textId="77777777" w:rsidR="0070742D" w:rsidRPr="0070742D" w:rsidRDefault="0070742D" w:rsidP="00CE551D">
      <w:pPr>
        <w:contextualSpacing/>
      </w:pPr>
    </w:p>
    <w:p w14:paraId="6E7402CD" w14:textId="6502FA8B" w:rsidR="00AB252E" w:rsidRPr="00AA3FC0" w:rsidRDefault="00AB252E" w:rsidP="0070742D">
      <w:pPr>
        <w:pStyle w:val="Heading1"/>
        <w:rPr>
          <w:b/>
          <w:bCs/>
          <w:sz w:val="22"/>
          <w:szCs w:val="22"/>
          <w:u w:val="single"/>
        </w:rPr>
      </w:pPr>
      <w:bookmarkStart w:id="2" w:name="_Toc225067220"/>
      <w:r w:rsidRPr="00AA3FC0">
        <w:rPr>
          <w:b/>
          <w:bCs/>
          <w:sz w:val="22"/>
          <w:szCs w:val="22"/>
          <w:u w:val="single"/>
        </w:rPr>
        <w:lastRenderedPageBreak/>
        <w:t>3. Discriminating Between Beliefs, Attitudes and Values</w:t>
      </w:r>
      <w:bookmarkEnd w:id="2"/>
    </w:p>
    <w:p w14:paraId="739C5779" w14:textId="77777777" w:rsidR="00AB252E" w:rsidRPr="0070742D" w:rsidRDefault="00AB252E" w:rsidP="00CE551D">
      <w:pPr>
        <w:contextualSpacing/>
      </w:pPr>
      <w:r w:rsidRPr="0070742D">
        <w:t>Understanding the distinction between beliefs, attitudes, and values is essential for self-awareness and behavioural development.</w:t>
      </w:r>
    </w:p>
    <w:p w14:paraId="4FD4B777" w14:textId="7A196ED6" w:rsidR="00AB252E" w:rsidRPr="0070742D" w:rsidRDefault="00AB252E" w:rsidP="00CE551D">
      <w:pPr>
        <w:numPr>
          <w:ilvl w:val="0"/>
          <w:numId w:val="3"/>
        </w:numPr>
        <w:contextualSpacing/>
      </w:pPr>
      <w:r w:rsidRPr="0070742D">
        <w:t>Beliefs: Cognitive assumptions or perceptions about reality (e.g.,</w:t>
      </w:r>
      <w:r w:rsidR="00F17021" w:rsidRPr="0070742D">
        <w:t xml:space="preserve"> </w:t>
      </w:r>
      <w:r w:rsidRPr="0070742D">
        <w:t>engineers perform better with autonomy)</w:t>
      </w:r>
    </w:p>
    <w:p w14:paraId="2E8F2979" w14:textId="77777777" w:rsidR="00AB252E" w:rsidRPr="0070742D" w:rsidRDefault="00AB252E" w:rsidP="00CE551D">
      <w:pPr>
        <w:numPr>
          <w:ilvl w:val="0"/>
          <w:numId w:val="3"/>
        </w:numPr>
        <w:contextualSpacing/>
      </w:pPr>
      <w:r w:rsidRPr="0070742D">
        <w:t>Attitudes: Emotional responses or predispositions towards situations (e.g., frustration towards repeated lateness)</w:t>
      </w:r>
    </w:p>
    <w:p w14:paraId="4536C73F" w14:textId="77777777" w:rsidR="00AB252E" w:rsidRPr="0070742D" w:rsidRDefault="00AB252E" w:rsidP="00CE551D">
      <w:pPr>
        <w:numPr>
          <w:ilvl w:val="0"/>
          <w:numId w:val="3"/>
        </w:numPr>
        <w:contextualSpacing/>
      </w:pPr>
      <w:r w:rsidRPr="0070742D">
        <w:t>Values: Core principles guiding behaviour (e.g., accountability, client focus)</w:t>
      </w:r>
    </w:p>
    <w:p w14:paraId="61868FE1" w14:textId="77777777" w:rsidR="00AB252E" w:rsidRPr="0070742D" w:rsidRDefault="00AB252E" w:rsidP="00CE551D">
      <w:pPr>
        <w:contextualSpacing/>
      </w:pPr>
      <w:r w:rsidRPr="0070742D">
        <w:t xml:space="preserve">Rokeach (1973) identifies values as the foundation of behaviour, while attitudes </w:t>
      </w:r>
      <w:proofErr w:type="gramStart"/>
      <w:r w:rsidRPr="0070742D">
        <w:t>are shaped</w:t>
      </w:r>
      <w:proofErr w:type="gramEnd"/>
      <w:r w:rsidRPr="0070742D">
        <w:t xml:space="preserve"> by both beliefs and values. In my role:</w:t>
      </w:r>
    </w:p>
    <w:p w14:paraId="024A9C55" w14:textId="77777777" w:rsidR="00AB252E" w:rsidRPr="0070742D" w:rsidRDefault="00AB252E" w:rsidP="00CE551D">
      <w:pPr>
        <w:numPr>
          <w:ilvl w:val="0"/>
          <w:numId w:val="4"/>
        </w:numPr>
        <w:contextualSpacing/>
      </w:pPr>
      <w:r w:rsidRPr="0070742D">
        <w:t>Belief: Efficiency improves with structured planning</w:t>
      </w:r>
    </w:p>
    <w:p w14:paraId="035C2A72" w14:textId="77777777" w:rsidR="00AB252E" w:rsidRPr="0070742D" w:rsidRDefault="00AB252E" w:rsidP="00CE551D">
      <w:pPr>
        <w:numPr>
          <w:ilvl w:val="0"/>
          <w:numId w:val="4"/>
        </w:numPr>
        <w:contextualSpacing/>
      </w:pPr>
      <w:r w:rsidRPr="0070742D">
        <w:t xml:space="preserve">Attitude: </w:t>
      </w:r>
      <w:proofErr w:type="gramStart"/>
      <w:r w:rsidRPr="0070742D">
        <w:t>Proactive</w:t>
      </w:r>
      <w:proofErr w:type="gramEnd"/>
      <w:r w:rsidRPr="0070742D">
        <w:t xml:space="preserve"> approach to problem-solving</w:t>
      </w:r>
    </w:p>
    <w:p w14:paraId="01D5086C" w14:textId="77777777" w:rsidR="00AB252E" w:rsidRPr="0070742D" w:rsidRDefault="00AB252E" w:rsidP="00CE551D">
      <w:pPr>
        <w:numPr>
          <w:ilvl w:val="0"/>
          <w:numId w:val="4"/>
        </w:numPr>
        <w:contextualSpacing/>
      </w:pPr>
      <w:r w:rsidRPr="0070742D">
        <w:t>Value: Accountability and client satisfaction</w:t>
      </w:r>
    </w:p>
    <w:p w14:paraId="64B0D9C2" w14:textId="5FB41290" w:rsidR="00AB252E" w:rsidRPr="0070742D" w:rsidRDefault="00AB252E" w:rsidP="00CE551D">
      <w:pPr>
        <w:contextualSpacing/>
      </w:pPr>
      <w:r w:rsidRPr="0070742D">
        <w:t>The interaction of these elements directly influences decision</w:t>
      </w:r>
      <w:r w:rsidR="00F17021" w:rsidRPr="0070742D">
        <w:t xml:space="preserve"> </w:t>
      </w:r>
      <w:r w:rsidRPr="0070742D">
        <w:t>making, communication, and leadership style.</w:t>
      </w:r>
    </w:p>
    <w:p w14:paraId="0F9F2995" w14:textId="0A478CE9" w:rsidR="00CE551D" w:rsidRPr="00AA3FC0" w:rsidRDefault="00CE551D" w:rsidP="0070742D">
      <w:pPr>
        <w:pStyle w:val="Heading1"/>
        <w:rPr>
          <w:b/>
          <w:bCs/>
          <w:sz w:val="22"/>
          <w:szCs w:val="22"/>
          <w:u w:val="single"/>
        </w:rPr>
      </w:pPr>
      <w:bookmarkStart w:id="3" w:name="_Toc225067221"/>
      <w:r w:rsidRPr="00AA3FC0">
        <w:rPr>
          <w:b/>
          <w:bCs/>
          <w:sz w:val="22"/>
          <w:szCs w:val="22"/>
          <w:u w:val="single"/>
        </w:rPr>
        <w:t>4. Critical Assessment of Personal Beliefs, Attitudes and Values</w:t>
      </w:r>
      <w:bookmarkEnd w:id="3"/>
      <w:r w:rsidRPr="00AA3FC0">
        <w:rPr>
          <w:b/>
          <w:bCs/>
          <w:sz w:val="22"/>
          <w:szCs w:val="22"/>
          <w:u w:val="single"/>
        </w:rPr>
        <w:t xml:space="preserve"> </w:t>
      </w:r>
    </w:p>
    <w:p w14:paraId="680AE64F" w14:textId="06FFE83B" w:rsidR="00CE551D" w:rsidRPr="0070742D" w:rsidRDefault="00CE551D" w:rsidP="00CE551D">
      <w:pPr>
        <w:contextualSpacing/>
      </w:pPr>
      <w:r w:rsidRPr="0070742D">
        <w:t xml:space="preserve">My beliefs, attitudes, and values play </w:t>
      </w:r>
      <w:proofErr w:type="gramStart"/>
      <w:r w:rsidRPr="0070742D">
        <w:t>a central role</w:t>
      </w:r>
      <w:proofErr w:type="gramEnd"/>
      <w:r w:rsidRPr="0070742D">
        <w:t xml:space="preserve"> in shaping my workplace behaviour and decisio</w:t>
      </w:r>
      <w:r w:rsidR="00F17021" w:rsidRPr="0070742D">
        <w:t xml:space="preserve">n </w:t>
      </w:r>
      <w:r w:rsidRPr="0070742D">
        <w:t>making as an Operations Scheduling Manager</w:t>
      </w:r>
      <w:proofErr w:type="gramStart"/>
      <w:r w:rsidRPr="0070742D">
        <w:t xml:space="preserve">. </w:t>
      </w:r>
      <w:r w:rsidR="00F17021" w:rsidRPr="0070742D">
        <w:t xml:space="preserve"> </w:t>
      </w:r>
      <w:proofErr w:type="gramEnd"/>
      <w:r w:rsidRPr="0070742D">
        <w:t xml:space="preserve">My belief system has traditionally </w:t>
      </w:r>
      <w:proofErr w:type="gramStart"/>
      <w:r w:rsidRPr="0070742D">
        <w:t>been driven</w:t>
      </w:r>
      <w:proofErr w:type="gramEnd"/>
      <w:r w:rsidRPr="0070742D">
        <w:t xml:space="preserve"> by performance, efficiency, and meeting SLA targets, leading to a structured and task</w:t>
      </w:r>
      <w:r w:rsidR="00F17021" w:rsidRPr="0070742D">
        <w:t xml:space="preserve"> </w:t>
      </w:r>
      <w:r w:rsidRPr="0070742D">
        <w:t>oriented approach to scheduling</w:t>
      </w:r>
      <w:proofErr w:type="gramStart"/>
      <w:r w:rsidRPr="0070742D">
        <w:t xml:space="preserve">. </w:t>
      </w:r>
      <w:r w:rsidR="00F17021" w:rsidRPr="0070742D">
        <w:t xml:space="preserve"> </w:t>
      </w:r>
      <w:proofErr w:type="gramEnd"/>
      <w:r w:rsidRPr="0070742D">
        <w:t>While this has supported operational effectiveness, it has also highlighted limitations when addressing more complex, people</w:t>
      </w:r>
      <w:r w:rsidR="00F17021" w:rsidRPr="0070742D">
        <w:t xml:space="preserve"> </w:t>
      </w:r>
      <w:r w:rsidRPr="0070742D">
        <w:t>focused challenges.</w:t>
      </w:r>
    </w:p>
    <w:p w14:paraId="053252D9" w14:textId="15DD6F76" w:rsidR="00CE551D" w:rsidRPr="0070742D" w:rsidRDefault="00CE551D" w:rsidP="00CE551D">
      <w:pPr>
        <w:contextualSpacing/>
      </w:pPr>
      <w:r w:rsidRPr="0070742D">
        <w:t xml:space="preserve">This can </w:t>
      </w:r>
      <w:proofErr w:type="gramStart"/>
      <w:r w:rsidRPr="0070742D">
        <w:t>be understood</w:t>
      </w:r>
      <w:proofErr w:type="gramEnd"/>
      <w:r w:rsidRPr="0070742D">
        <w:t xml:space="preserve"> through Cognitive Dissonance Theory, developed by Leon Festinger (1957), which explains the psychological tension that arises when an individual’s beliefs conflict with their actions or values</w:t>
      </w:r>
      <w:proofErr w:type="gramStart"/>
      <w:r w:rsidRPr="0070742D">
        <w:t xml:space="preserve">. </w:t>
      </w:r>
      <w:r w:rsidR="00F17021" w:rsidRPr="0070742D">
        <w:t xml:space="preserve"> </w:t>
      </w:r>
      <w:proofErr w:type="gramEnd"/>
      <w:r w:rsidRPr="0070742D">
        <w:t>In my role, this is evident when the drive for efficiency conflicts with my values of fairness and team wellbeing, creating a need to reassess and adjust my decision</w:t>
      </w:r>
      <w:r w:rsidR="00F17021" w:rsidRPr="0070742D">
        <w:t xml:space="preserve"> </w:t>
      </w:r>
      <w:r w:rsidRPr="0070742D">
        <w:t>making approach.</w:t>
      </w:r>
    </w:p>
    <w:p w14:paraId="76A102C1" w14:textId="4ED5D813" w:rsidR="00CE551D" w:rsidRPr="0070742D" w:rsidRDefault="00CE551D" w:rsidP="00CE551D">
      <w:pPr>
        <w:contextualSpacing/>
      </w:pPr>
      <w:r w:rsidRPr="0070742D">
        <w:t>My values strongly align with organisational expectations, particularly accountability, client focus, and engagement</w:t>
      </w:r>
      <w:proofErr w:type="gramStart"/>
      <w:r w:rsidRPr="0070742D">
        <w:t xml:space="preserve">. </w:t>
      </w:r>
      <w:r w:rsidR="00F17021" w:rsidRPr="0070742D">
        <w:t xml:space="preserve"> </w:t>
      </w:r>
      <w:proofErr w:type="gramEnd"/>
      <w:r w:rsidRPr="0070742D">
        <w:t>However, critical reflection has identified that an overemphasis on efficiency can sometimes undermine these values, particularly in relation to equitable workload distribution</w:t>
      </w:r>
      <w:proofErr w:type="gramStart"/>
      <w:r w:rsidRPr="0070742D">
        <w:t xml:space="preserve">. </w:t>
      </w:r>
      <w:r w:rsidR="00F17021" w:rsidRPr="0070742D">
        <w:t xml:space="preserve"> </w:t>
      </w:r>
      <w:proofErr w:type="gramEnd"/>
      <w:r w:rsidRPr="0070742D">
        <w:t>My attitudes towards problem</w:t>
      </w:r>
      <w:r w:rsidR="00F17021" w:rsidRPr="0070742D">
        <w:t xml:space="preserve"> </w:t>
      </w:r>
      <w:r w:rsidRPr="0070742D">
        <w:t xml:space="preserve">solving are </w:t>
      </w:r>
      <w:proofErr w:type="gramStart"/>
      <w:r w:rsidRPr="0070742D">
        <w:t>proactive</w:t>
      </w:r>
      <w:proofErr w:type="gramEnd"/>
      <w:r w:rsidRPr="0070742D">
        <w:t xml:space="preserve"> and </w:t>
      </w:r>
      <w:proofErr w:type="gramStart"/>
      <w:r w:rsidRPr="0070742D">
        <w:t>solution</w:t>
      </w:r>
      <w:r w:rsidR="00F17021" w:rsidRPr="0070742D">
        <w:t xml:space="preserve"> </w:t>
      </w:r>
      <w:r w:rsidRPr="0070742D">
        <w:t>focused</w:t>
      </w:r>
      <w:proofErr w:type="gramEnd"/>
      <w:r w:rsidRPr="0070742D">
        <w:t>, supporting effective decision</w:t>
      </w:r>
      <w:r w:rsidR="00F17021" w:rsidRPr="0070742D">
        <w:t xml:space="preserve"> </w:t>
      </w:r>
      <w:r w:rsidRPr="0070742D">
        <w:t>making under pressure, but can also lead to rapid decisions without fully considering alternative perspectives.</w:t>
      </w:r>
    </w:p>
    <w:p w14:paraId="19F3A199" w14:textId="221E2B7C" w:rsidR="00CE551D" w:rsidRPr="0070742D" w:rsidRDefault="00CE551D" w:rsidP="00CE551D">
      <w:pPr>
        <w:contextualSpacing/>
      </w:pPr>
      <w:r w:rsidRPr="0070742D">
        <w:t>Through critical reflection, I have recognised the importance of balancing operational efficiency with ethical and people</w:t>
      </w:r>
      <w:r w:rsidR="00F17021" w:rsidRPr="0070742D">
        <w:t xml:space="preserve"> </w:t>
      </w:r>
      <w:r w:rsidRPr="0070742D">
        <w:t>centred considerations</w:t>
      </w:r>
      <w:proofErr w:type="gramStart"/>
      <w:r w:rsidRPr="0070742D">
        <w:t xml:space="preserve">. </w:t>
      </w:r>
      <w:r w:rsidR="00F17021" w:rsidRPr="0070742D">
        <w:t xml:space="preserve"> </w:t>
      </w:r>
      <w:proofErr w:type="gramEnd"/>
      <w:r w:rsidRPr="0070742D">
        <w:t xml:space="preserve">This includes increasing awareness of how my beliefs influence judgement, remaining open to challenge, and ensuring my values </w:t>
      </w:r>
      <w:proofErr w:type="gramStart"/>
      <w:r w:rsidRPr="0070742D">
        <w:t>are consistently reflected</w:t>
      </w:r>
      <w:proofErr w:type="gramEnd"/>
      <w:r w:rsidRPr="0070742D">
        <w:t xml:space="preserve"> in fair and objective decision-making.</w:t>
      </w:r>
    </w:p>
    <w:p w14:paraId="656AEBCA" w14:textId="79D7B9AA" w:rsidR="00AB252E" w:rsidRPr="0070742D" w:rsidRDefault="00AB252E" w:rsidP="00CE551D">
      <w:pPr>
        <w:contextualSpacing/>
      </w:pPr>
    </w:p>
    <w:p w14:paraId="2108DCB5" w14:textId="77777777" w:rsidR="00C543A0" w:rsidRPr="0070742D" w:rsidRDefault="00C543A0" w:rsidP="00CE551D">
      <w:pPr>
        <w:contextualSpacing/>
      </w:pPr>
    </w:p>
    <w:p w14:paraId="03F7814D" w14:textId="77777777" w:rsidR="00C543A0" w:rsidRDefault="00C543A0" w:rsidP="00CE551D">
      <w:pPr>
        <w:contextualSpacing/>
      </w:pPr>
    </w:p>
    <w:p w14:paraId="6BFCDAF4" w14:textId="77777777" w:rsidR="0070742D" w:rsidRDefault="0070742D" w:rsidP="00CE551D">
      <w:pPr>
        <w:contextualSpacing/>
      </w:pPr>
    </w:p>
    <w:p w14:paraId="72445E98" w14:textId="77777777" w:rsidR="0070742D" w:rsidRDefault="0070742D" w:rsidP="00CE551D">
      <w:pPr>
        <w:contextualSpacing/>
      </w:pPr>
    </w:p>
    <w:p w14:paraId="2509A2BE" w14:textId="77777777" w:rsidR="00C543A0" w:rsidRPr="0070742D" w:rsidRDefault="00C543A0" w:rsidP="00CE551D">
      <w:pPr>
        <w:contextualSpacing/>
      </w:pPr>
    </w:p>
    <w:p w14:paraId="7E687AC7" w14:textId="77777777" w:rsidR="005132E5" w:rsidRPr="0070742D" w:rsidRDefault="005132E5" w:rsidP="00CE551D">
      <w:pPr>
        <w:contextualSpacing/>
      </w:pPr>
    </w:p>
    <w:p w14:paraId="51E4A3C3" w14:textId="1BF76EF5" w:rsidR="00AB252E" w:rsidRPr="00AA3FC0" w:rsidRDefault="00AB252E" w:rsidP="0070742D">
      <w:pPr>
        <w:pStyle w:val="Heading1"/>
        <w:rPr>
          <w:b/>
          <w:bCs/>
          <w:sz w:val="22"/>
          <w:szCs w:val="22"/>
          <w:u w:val="single"/>
        </w:rPr>
      </w:pPr>
      <w:bookmarkStart w:id="4" w:name="_Toc225067222"/>
      <w:r w:rsidRPr="00AA3FC0">
        <w:rPr>
          <w:b/>
          <w:bCs/>
          <w:sz w:val="22"/>
          <w:szCs w:val="22"/>
          <w:u w:val="single"/>
        </w:rPr>
        <w:lastRenderedPageBreak/>
        <w:t>5. Workplace Application: Problem Definition Framework</w:t>
      </w:r>
      <w:bookmarkEnd w:id="4"/>
    </w:p>
    <w:p w14:paraId="4B6B4196" w14:textId="77777777" w:rsidR="00AB252E" w:rsidRPr="0070742D" w:rsidRDefault="00AB252E" w:rsidP="00CE551D">
      <w:pPr>
        <w:contextualSpacing/>
      </w:pPr>
      <w:r w:rsidRPr="0070742D">
        <w:t>Effective critical thinking begins with defining the problem:</w:t>
      </w:r>
    </w:p>
    <w:p w14:paraId="6CBFF7D9" w14:textId="77777777" w:rsidR="00AB252E" w:rsidRPr="0070742D" w:rsidRDefault="00AB252E" w:rsidP="00CE551D">
      <w:pPr>
        <w:contextualSpacing/>
      </w:pPr>
      <w:r w:rsidRPr="0070742D">
        <w:t>Example: Missed SLA Deadlines</w:t>
      </w:r>
    </w:p>
    <w:p w14:paraId="1B94304D" w14:textId="77777777" w:rsidR="00AB252E" w:rsidRPr="0070742D" w:rsidRDefault="00AB252E" w:rsidP="00CE551D">
      <w:pPr>
        <w:numPr>
          <w:ilvl w:val="0"/>
          <w:numId w:val="7"/>
        </w:numPr>
        <w:contextualSpacing/>
      </w:pPr>
      <w:r w:rsidRPr="0070742D">
        <w:t>Nature: Delays in scheduling engineers to complete compliance tasks</w:t>
      </w:r>
    </w:p>
    <w:p w14:paraId="1F0DC62D" w14:textId="77777777" w:rsidR="00AB252E" w:rsidRPr="0070742D" w:rsidRDefault="00AB252E" w:rsidP="00CE551D">
      <w:pPr>
        <w:numPr>
          <w:ilvl w:val="0"/>
          <w:numId w:val="7"/>
        </w:numPr>
        <w:contextualSpacing/>
      </w:pPr>
      <w:r w:rsidRPr="0070742D">
        <w:t>Scope: Affects clients, engineers, and internal teams</w:t>
      </w:r>
    </w:p>
    <w:p w14:paraId="6E787BC5" w14:textId="77777777" w:rsidR="00AB252E" w:rsidRPr="0070742D" w:rsidRDefault="00AB252E" w:rsidP="00CE551D">
      <w:pPr>
        <w:numPr>
          <w:ilvl w:val="0"/>
          <w:numId w:val="7"/>
        </w:numPr>
        <w:contextualSpacing/>
      </w:pPr>
      <w:r w:rsidRPr="0070742D">
        <w:t>Impact: Financial penalties, reduced client trust, operational backlog</w:t>
      </w:r>
    </w:p>
    <w:p w14:paraId="1F312317" w14:textId="77777777" w:rsidR="00AB252E" w:rsidRPr="0070742D" w:rsidRDefault="00AB252E" w:rsidP="00CE551D">
      <w:pPr>
        <w:contextualSpacing/>
      </w:pPr>
      <w:r w:rsidRPr="0070742D">
        <w:t>This structured definition ensures clarity before implementing solutions.</w:t>
      </w:r>
    </w:p>
    <w:p w14:paraId="3680AE3A" w14:textId="77777777" w:rsidR="00AB252E" w:rsidRPr="00AA3FC0" w:rsidRDefault="00AB252E" w:rsidP="0070742D">
      <w:pPr>
        <w:pStyle w:val="Heading1"/>
        <w:rPr>
          <w:b/>
          <w:bCs/>
          <w:sz w:val="22"/>
          <w:szCs w:val="22"/>
          <w:u w:val="single"/>
        </w:rPr>
      </w:pPr>
      <w:bookmarkStart w:id="5" w:name="_Toc225067223"/>
      <w:r w:rsidRPr="00AA3FC0">
        <w:rPr>
          <w:b/>
          <w:bCs/>
          <w:sz w:val="22"/>
          <w:szCs w:val="22"/>
          <w:u w:val="single"/>
        </w:rPr>
        <w:t>6. Critical Thinking in Practice – Five Workplace Scenarios</w:t>
      </w:r>
      <w:bookmarkEnd w:id="5"/>
    </w:p>
    <w:p w14:paraId="01A8A57D" w14:textId="19DCE9F4" w:rsidR="00AB252E" w:rsidRPr="00AA3FC0" w:rsidRDefault="00AB252E" w:rsidP="0070742D">
      <w:pPr>
        <w:pStyle w:val="Heading2"/>
        <w:rPr>
          <w:b/>
          <w:bCs/>
          <w:sz w:val="22"/>
          <w:szCs w:val="22"/>
        </w:rPr>
      </w:pPr>
      <w:bookmarkStart w:id="6" w:name="_Toc225067224"/>
      <w:r w:rsidRPr="00AA3FC0">
        <w:rPr>
          <w:b/>
          <w:bCs/>
          <w:sz w:val="22"/>
          <w:szCs w:val="22"/>
        </w:rPr>
        <w:t>Scenario 1: Repeated Missed Appointments</w:t>
      </w:r>
      <w:bookmarkEnd w:id="6"/>
    </w:p>
    <w:p w14:paraId="3DE16BA6" w14:textId="77777777" w:rsidR="00AB252E" w:rsidRPr="0070742D" w:rsidRDefault="00AB252E" w:rsidP="00CE551D">
      <w:pPr>
        <w:contextualSpacing/>
      </w:pPr>
      <w:r w:rsidRPr="0070742D">
        <w:t>Problem: Engineers missing scheduled jobs</w:t>
      </w:r>
    </w:p>
    <w:p w14:paraId="0BEBA4D6" w14:textId="77777777" w:rsidR="00AB252E" w:rsidRPr="0070742D" w:rsidRDefault="00AB252E" w:rsidP="00CE551D">
      <w:pPr>
        <w:contextualSpacing/>
      </w:pPr>
      <w:r w:rsidRPr="0070742D">
        <w:t>5 Whys Analysis:</w:t>
      </w:r>
    </w:p>
    <w:p w14:paraId="6A1F6966" w14:textId="77777777" w:rsidR="00AB252E" w:rsidRPr="0070742D" w:rsidRDefault="00AB252E" w:rsidP="00CE551D">
      <w:pPr>
        <w:numPr>
          <w:ilvl w:val="0"/>
          <w:numId w:val="8"/>
        </w:numPr>
        <w:contextualSpacing/>
      </w:pPr>
      <w:r w:rsidRPr="0070742D">
        <w:t>Why missed? → Poor route planning</w:t>
      </w:r>
    </w:p>
    <w:p w14:paraId="521B6F15" w14:textId="77777777" w:rsidR="00AB252E" w:rsidRPr="0070742D" w:rsidRDefault="00AB252E" w:rsidP="00CE551D">
      <w:pPr>
        <w:numPr>
          <w:ilvl w:val="0"/>
          <w:numId w:val="8"/>
        </w:numPr>
        <w:contextualSpacing/>
      </w:pPr>
      <w:r w:rsidRPr="0070742D">
        <w:t>Why poor planning? → Overbooking</w:t>
      </w:r>
    </w:p>
    <w:p w14:paraId="01814A3B" w14:textId="7C1E6DF1" w:rsidR="00AB252E" w:rsidRPr="0070742D" w:rsidRDefault="00AB252E" w:rsidP="00CE551D">
      <w:pPr>
        <w:numPr>
          <w:ilvl w:val="0"/>
          <w:numId w:val="8"/>
        </w:numPr>
        <w:contextualSpacing/>
      </w:pPr>
      <w:r w:rsidRPr="0070742D">
        <w:t xml:space="preserve">Why overbooking? → Pressure to meet </w:t>
      </w:r>
      <w:r w:rsidR="00926E32" w:rsidRPr="0070742D">
        <w:t>targets.</w:t>
      </w:r>
    </w:p>
    <w:p w14:paraId="5809657E" w14:textId="77777777" w:rsidR="00AB252E" w:rsidRPr="0070742D" w:rsidRDefault="00AB252E" w:rsidP="00CE551D">
      <w:pPr>
        <w:numPr>
          <w:ilvl w:val="0"/>
          <w:numId w:val="8"/>
        </w:numPr>
        <w:contextualSpacing/>
      </w:pPr>
      <w:r w:rsidRPr="0070742D">
        <w:t>Why pressure? → KPI-driven culture</w:t>
      </w:r>
    </w:p>
    <w:p w14:paraId="7B87651E" w14:textId="77777777" w:rsidR="00AB252E" w:rsidRPr="0070742D" w:rsidRDefault="00AB252E" w:rsidP="00CE551D">
      <w:pPr>
        <w:numPr>
          <w:ilvl w:val="0"/>
          <w:numId w:val="8"/>
        </w:numPr>
        <w:contextualSpacing/>
      </w:pPr>
      <w:r w:rsidRPr="0070742D">
        <w:t>Why KPI focus? → Management expectations</w:t>
      </w:r>
    </w:p>
    <w:p w14:paraId="143F2D1B" w14:textId="77777777" w:rsidR="00AB252E" w:rsidRPr="0070742D" w:rsidRDefault="00AB252E" w:rsidP="00CE551D">
      <w:pPr>
        <w:contextualSpacing/>
      </w:pPr>
      <w:r w:rsidRPr="0070742D">
        <w:t>Decision: Introduced realistic scheduling buffers</w:t>
      </w:r>
    </w:p>
    <w:p w14:paraId="56B22C5D" w14:textId="77777777" w:rsidR="00AB252E" w:rsidRPr="0070742D" w:rsidRDefault="00AB252E" w:rsidP="00CE551D">
      <w:pPr>
        <w:contextualSpacing/>
      </w:pPr>
      <w:r w:rsidRPr="0070742D">
        <w:t>Insight: My value of accountability initially led to overloading schedules.</w:t>
      </w:r>
    </w:p>
    <w:p w14:paraId="60C55DE3" w14:textId="77777777" w:rsidR="00AB252E" w:rsidRPr="00AA3FC0" w:rsidRDefault="00AB252E" w:rsidP="0070742D">
      <w:pPr>
        <w:pStyle w:val="Heading2"/>
        <w:rPr>
          <w:b/>
          <w:bCs/>
          <w:sz w:val="22"/>
          <w:szCs w:val="22"/>
        </w:rPr>
      </w:pPr>
      <w:bookmarkStart w:id="7" w:name="_Toc225067225"/>
      <w:r w:rsidRPr="00AA3FC0">
        <w:rPr>
          <w:b/>
          <w:bCs/>
          <w:sz w:val="22"/>
          <w:szCs w:val="22"/>
        </w:rPr>
        <w:t>Scenario 2: Client Complaint Escalation</w:t>
      </w:r>
      <w:bookmarkEnd w:id="7"/>
    </w:p>
    <w:p w14:paraId="0EAFB35F" w14:textId="77777777" w:rsidR="00AB252E" w:rsidRPr="0070742D" w:rsidRDefault="00AB252E" w:rsidP="00CE551D">
      <w:pPr>
        <w:numPr>
          <w:ilvl w:val="0"/>
          <w:numId w:val="9"/>
        </w:numPr>
        <w:contextualSpacing/>
      </w:pPr>
      <w:r w:rsidRPr="0070742D">
        <w:t>Why complaint? → Delayed service</w:t>
      </w:r>
    </w:p>
    <w:p w14:paraId="0580F831" w14:textId="77777777" w:rsidR="00AB252E" w:rsidRPr="0070742D" w:rsidRDefault="00AB252E" w:rsidP="00CE551D">
      <w:pPr>
        <w:numPr>
          <w:ilvl w:val="0"/>
          <w:numId w:val="9"/>
        </w:numPr>
        <w:contextualSpacing/>
      </w:pPr>
      <w:r w:rsidRPr="0070742D">
        <w:t>Why delay? → Engineer unavailable</w:t>
      </w:r>
    </w:p>
    <w:p w14:paraId="3FBE1783" w14:textId="77777777" w:rsidR="00AB252E" w:rsidRPr="0070742D" w:rsidRDefault="00AB252E" w:rsidP="00CE551D">
      <w:pPr>
        <w:numPr>
          <w:ilvl w:val="0"/>
          <w:numId w:val="9"/>
        </w:numPr>
        <w:contextualSpacing/>
      </w:pPr>
      <w:r w:rsidRPr="0070742D">
        <w:t>Why unavailable? → Poor communication</w:t>
      </w:r>
    </w:p>
    <w:p w14:paraId="7A98E0C4" w14:textId="77777777" w:rsidR="00AB252E" w:rsidRPr="0070742D" w:rsidRDefault="00AB252E" w:rsidP="00CE551D">
      <w:pPr>
        <w:numPr>
          <w:ilvl w:val="0"/>
          <w:numId w:val="9"/>
        </w:numPr>
        <w:contextualSpacing/>
      </w:pPr>
      <w:r w:rsidRPr="0070742D">
        <w:t>Why communication gap? → Lack of system updates</w:t>
      </w:r>
    </w:p>
    <w:p w14:paraId="55F3B9C9" w14:textId="77777777" w:rsidR="00AB252E" w:rsidRPr="0070742D" w:rsidRDefault="00AB252E" w:rsidP="00CE551D">
      <w:pPr>
        <w:numPr>
          <w:ilvl w:val="0"/>
          <w:numId w:val="9"/>
        </w:numPr>
        <w:contextualSpacing/>
      </w:pPr>
      <w:r w:rsidRPr="0070742D">
        <w:t>Why no updates? → Process inconsistency</w:t>
      </w:r>
    </w:p>
    <w:p w14:paraId="022B3428" w14:textId="3F7A2765" w:rsidR="00AB252E" w:rsidRPr="0070742D" w:rsidRDefault="00AB252E" w:rsidP="00CE551D">
      <w:pPr>
        <w:contextualSpacing/>
      </w:pPr>
      <w:r w:rsidRPr="0070742D">
        <w:t>Decision: Implemented real</w:t>
      </w:r>
      <w:r w:rsidR="00F17021" w:rsidRPr="0070742D">
        <w:t xml:space="preserve"> </w:t>
      </w:r>
      <w:r w:rsidRPr="0070742D">
        <w:t>time update protocols</w:t>
      </w:r>
    </w:p>
    <w:p w14:paraId="1CD5B96E" w14:textId="77777777" w:rsidR="00AB252E" w:rsidRPr="00AA3FC0" w:rsidRDefault="00AB252E" w:rsidP="0070742D">
      <w:pPr>
        <w:pStyle w:val="Heading2"/>
        <w:rPr>
          <w:b/>
          <w:bCs/>
          <w:sz w:val="22"/>
          <w:szCs w:val="22"/>
        </w:rPr>
      </w:pPr>
      <w:bookmarkStart w:id="8" w:name="_Toc225067226"/>
      <w:r w:rsidRPr="00AA3FC0">
        <w:rPr>
          <w:b/>
          <w:bCs/>
          <w:sz w:val="22"/>
          <w:szCs w:val="22"/>
        </w:rPr>
        <w:t>Scenario 3: Engineer Resistance to New System</w:t>
      </w:r>
      <w:bookmarkEnd w:id="8"/>
    </w:p>
    <w:p w14:paraId="4E3768EF" w14:textId="77777777" w:rsidR="00AB252E" w:rsidRPr="0070742D" w:rsidRDefault="00AB252E" w:rsidP="00CE551D">
      <w:pPr>
        <w:numPr>
          <w:ilvl w:val="0"/>
          <w:numId w:val="10"/>
        </w:numPr>
        <w:contextualSpacing/>
      </w:pPr>
      <w:r w:rsidRPr="0070742D">
        <w:t>Why resistance? → Lack of training</w:t>
      </w:r>
    </w:p>
    <w:p w14:paraId="3EC1669A" w14:textId="77777777" w:rsidR="00AB252E" w:rsidRPr="0070742D" w:rsidRDefault="00AB252E" w:rsidP="00CE551D">
      <w:pPr>
        <w:numPr>
          <w:ilvl w:val="0"/>
          <w:numId w:val="10"/>
        </w:numPr>
        <w:contextualSpacing/>
      </w:pPr>
      <w:r w:rsidRPr="0070742D">
        <w:t>Why no training? → Time constraints</w:t>
      </w:r>
    </w:p>
    <w:p w14:paraId="1C89EA41" w14:textId="77777777" w:rsidR="00AB252E" w:rsidRPr="0070742D" w:rsidRDefault="00AB252E" w:rsidP="00CE551D">
      <w:pPr>
        <w:numPr>
          <w:ilvl w:val="0"/>
          <w:numId w:val="10"/>
        </w:numPr>
        <w:contextualSpacing/>
      </w:pPr>
      <w:r w:rsidRPr="0070742D">
        <w:t>Why constraints? → Operational pressure</w:t>
      </w:r>
    </w:p>
    <w:p w14:paraId="71EC7DF3" w14:textId="77777777" w:rsidR="00AB252E" w:rsidRPr="0070742D" w:rsidRDefault="00AB252E" w:rsidP="00CE551D">
      <w:pPr>
        <w:numPr>
          <w:ilvl w:val="0"/>
          <w:numId w:val="10"/>
        </w:numPr>
        <w:contextualSpacing/>
      </w:pPr>
      <w:r w:rsidRPr="0070742D">
        <w:t>Why pressure? → High workload</w:t>
      </w:r>
    </w:p>
    <w:p w14:paraId="18A8D847" w14:textId="77777777" w:rsidR="00AB252E" w:rsidRPr="0070742D" w:rsidRDefault="00AB252E" w:rsidP="00CE551D">
      <w:pPr>
        <w:numPr>
          <w:ilvl w:val="0"/>
          <w:numId w:val="10"/>
        </w:numPr>
        <w:contextualSpacing/>
      </w:pPr>
      <w:r w:rsidRPr="0070742D">
        <w:t>Why workload high? → Resource shortage</w:t>
      </w:r>
    </w:p>
    <w:p w14:paraId="207DDF28" w14:textId="77777777" w:rsidR="00AB252E" w:rsidRPr="0070742D" w:rsidRDefault="00AB252E" w:rsidP="00CE551D">
      <w:pPr>
        <w:contextualSpacing/>
      </w:pPr>
      <w:r w:rsidRPr="0070742D">
        <w:t>Decision: Introduced phased training</w:t>
      </w:r>
    </w:p>
    <w:p w14:paraId="0A6CEBE0" w14:textId="77777777" w:rsidR="00AB252E" w:rsidRPr="00AA3FC0" w:rsidRDefault="00AB252E" w:rsidP="0070742D">
      <w:pPr>
        <w:pStyle w:val="Heading2"/>
        <w:rPr>
          <w:b/>
          <w:bCs/>
          <w:sz w:val="22"/>
          <w:szCs w:val="22"/>
        </w:rPr>
      </w:pPr>
      <w:bookmarkStart w:id="9" w:name="_Toc225067227"/>
      <w:r w:rsidRPr="00AA3FC0">
        <w:rPr>
          <w:b/>
          <w:bCs/>
          <w:sz w:val="22"/>
          <w:szCs w:val="22"/>
        </w:rPr>
        <w:t>Scenario 4: Unequal Workload Distribution</w:t>
      </w:r>
      <w:bookmarkEnd w:id="9"/>
    </w:p>
    <w:p w14:paraId="0FA19AF0" w14:textId="77777777" w:rsidR="00AB252E" w:rsidRPr="0070742D" w:rsidRDefault="00AB252E" w:rsidP="00CE551D">
      <w:pPr>
        <w:numPr>
          <w:ilvl w:val="0"/>
          <w:numId w:val="11"/>
        </w:numPr>
        <w:contextualSpacing/>
      </w:pPr>
      <w:r w:rsidRPr="0070742D">
        <w:t>Why unequal? → Manual scheduling bias</w:t>
      </w:r>
    </w:p>
    <w:p w14:paraId="45C1A342" w14:textId="77777777" w:rsidR="00AB252E" w:rsidRPr="0070742D" w:rsidRDefault="00AB252E" w:rsidP="00CE551D">
      <w:pPr>
        <w:numPr>
          <w:ilvl w:val="0"/>
          <w:numId w:val="11"/>
        </w:numPr>
        <w:contextualSpacing/>
      </w:pPr>
      <w:r w:rsidRPr="0070742D">
        <w:t>Why bias? → Familiarity with certain engineers</w:t>
      </w:r>
    </w:p>
    <w:p w14:paraId="30A0EC0D" w14:textId="77777777" w:rsidR="00AB252E" w:rsidRPr="0070742D" w:rsidRDefault="00AB252E" w:rsidP="00CE551D">
      <w:pPr>
        <w:numPr>
          <w:ilvl w:val="0"/>
          <w:numId w:val="11"/>
        </w:numPr>
        <w:contextualSpacing/>
      </w:pPr>
      <w:r w:rsidRPr="0070742D">
        <w:t>Why familiarity? → Communication preference</w:t>
      </w:r>
    </w:p>
    <w:p w14:paraId="288C76BB" w14:textId="77777777" w:rsidR="00AB252E" w:rsidRPr="0070742D" w:rsidRDefault="00AB252E" w:rsidP="00CE551D">
      <w:pPr>
        <w:numPr>
          <w:ilvl w:val="0"/>
          <w:numId w:val="11"/>
        </w:numPr>
        <w:contextualSpacing/>
      </w:pPr>
      <w:r w:rsidRPr="0070742D">
        <w:t>Why preference? → Comfort zone</w:t>
      </w:r>
    </w:p>
    <w:p w14:paraId="2FB3ACC4" w14:textId="77777777" w:rsidR="00AB252E" w:rsidRPr="0070742D" w:rsidRDefault="00AB252E" w:rsidP="00CE551D">
      <w:pPr>
        <w:numPr>
          <w:ilvl w:val="0"/>
          <w:numId w:val="11"/>
        </w:numPr>
        <w:contextualSpacing/>
      </w:pPr>
      <w:r w:rsidRPr="0070742D">
        <w:t>Why comfort? → Habit</w:t>
      </w:r>
    </w:p>
    <w:p w14:paraId="1AF7A3F6" w14:textId="77777777" w:rsidR="00AB252E" w:rsidRPr="0070742D" w:rsidRDefault="00AB252E" w:rsidP="00CE551D">
      <w:pPr>
        <w:contextualSpacing/>
      </w:pPr>
      <w:r w:rsidRPr="0070742D">
        <w:t>Decision: Introduced automated allocation tools</w:t>
      </w:r>
    </w:p>
    <w:p w14:paraId="2959D628" w14:textId="3E19CCA0" w:rsidR="00AB252E" w:rsidRPr="0070742D" w:rsidRDefault="00AB252E" w:rsidP="00CE551D">
      <w:pPr>
        <w:contextualSpacing/>
      </w:pPr>
    </w:p>
    <w:p w14:paraId="726B1542" w14:textId="77777777" w:rsidR="00C543A0" w:rsidRPr="0070742D" w:rsidRDefault="00C543A0" w:rsidP="00CE551D">
      <w:pPr>
        <w:contextualSpacing/>
      </w:pPr>
    </w:p>
    <w:p w14:paraId="685B013F" w14:textId="77777777" w:rsidR="00C543A0" w:rsidRPr="0070742D" w:rsidRDefault="00C543A0" w:rsidP="00CE551D">
      <w:pPr>
        <w:contextualSpacing/>
      </w:pPr>
    </w:p>
    <w:p w14:paraId="76798270" w14:textId="4C461CBE" w:rsidR="00AB252E" w:rsidRPr="00AA3FC0" w:rsidRDefault="00AB252E" w:rsidP="0070742D">
      <w:pPr>
        <w:pStyle w:val="Heading2"/>
        <w:rPr>
          <w:b/>
          <w:bCs/>
          <w:sz w:val="22"/>
          <w:szCs w:val="22"/>
        </w:rPr>
      </w:pPr>
      <w:bookmarkStart w:id="10" w:name="_Toc225067228"/>
      <w:r w:rsidRPr="00AA3FC0">
        <w:rPr>
          <w:b/>
          <w:bCs/>
          <w:sz w:val="22"/>
          <w:szCs w:val="22"/>
        </w:rPr>
        <w:lastRenderedPageBreak/>
        <w:t>Scenario 5: Emergency Job Prioritisation</w:t>
      </w:r>
      <w:bookmarkEnd w:id="10"/>
    </w:p>
    <w:p w14:paraId="2E8DEE96" w14:textId="77777777" w:rsidR="00AB252E" w:rsidRPr="0070742D" w:rsidRDefault="00AB252E" w:rsidP="00CE551D">
      <w:pPr>
        <w:numPr>
          <w:ilvl w:val="0"/>
          <w:numId w:val="12"/>
        </w:numPr>
        <w:contextualSpacing/>
      </w:pPr>
      <w:r w:rsidRPr="0070742D">
        <w:t>Why prioritised? → Urgency</w:t>
      </w:r>
    </w:p>
    <w:p w14:paraId="1606B98D" w14:textId="77777777" w:rsidR="00AB252E" w:rsidRPr="0070742D" w:rsidRDefault="00AB252E" w:rsidP="00CE551D">
      <w:pPr>
        <w:numPr>
          <w:ilvl w:val="0"/>
          <w:numId w:val="12"/>
        </w:numPr>
        <w:contextualSpacing/>
      </w:pPr>
      <w:r w:rsidRPr="0070742D">
        <w:t>Why urgent? → Compliance risk</w:t>
      </w:r>
    </w:p>
    <w:p w14:paraId="1B090D86" w14:textId="77777777" w:rsidR="00AB252E" w:rsidRPr="0070742D" w:rsidRDefault="00AB252E" w:rsidP="00CE551D">
      <w:pPr>
        <w:numPr>
          <w:ilvl w:val="0"/>
          <w:numId w:val="12"/>
        </w:numPr>
        <w:contextualSpacing/>
      </w:pPr>
      <w:r w:rsidRPr="0070742D">
        <w:t>Why risk? → Legal requirement</w:t>
      </w:r>
    </w:p>
    <w:p w14:paraId="4558831B" w14:textId="77777777" w:rsidR="00AB252E" w:rsidRPr="0070742D" w:rsidRDefault="00AB252E" w:rsidP="00CE551D">
      <w:pPr>
        <w:numPr>
          <w:ilvl w:val="0"/>
          <w:numId w:val="12"/>
        </w:numPr>
        <w:contextualSpacing/>
      </w:pPr>
      <w:r w:rsidRPr="0070742D">
        <w:t>Why legal importance? → Health safety</w:t>
      </w:r>
    </w:p>
    <w:p w14:paraId="6FAA69D7" w14:textId="77777777" w:rsidR="00AB252E" w:rsidRPr="0070742D" w:rsidRDefault="00AB252E" w:rsidP="00CE551D">
      <w:pPr>
        <w:numPr>
          <w:ilvl w:val="0"/>
          <w:numId w:val="12"/>
        </w:numPr>
        <w:contextualSpacing/>
      </w:pPr>
      <w:r w:rsidRPr="0070742D">
        <w:t>Why safety critical? → Public risk</w:t>
      </w:r>
    </w:p>
    <w:p w14:paraId="77AB3E6F" w14:textId="77777777" w:rsidR="00AB252E" w:rsidRPr="0070742D" w:rsidRDefault="00AB252E" w:rsidP="00CE551D">
      <w:pPr>
        <w:contextualSpacing/>
      </w:pPr>
      <w:r w:rsidRPr="0070742D">
        <w:t>Decision: Created priority classification system</w:t>
      </w:r>
    </w:p>
    <w:p w14:paraId="6B0C946B" w14:textId="64793B18" w:rsidR="00CE551D" w:rsidRPr="00AA3FC0" w:rsidRDefault="00CE551D" w:rsidP="0070742D">
      <w:pPr>
        <w:pStyle w:val="Heading1"/>
        <w:rPr>
          <w:b/>
          <w:bCs/>
          <w:sz w:val="22"/>
          <w:szCs w:val="22"/>
          <w:u w:val="single"/>
        </w:rPr>
      </w:pPr>
      <w:bookmarkStart w:id="11" w:name="_Toc225067229"/>
      <w:r w:rsidRPr="00AA3FC0">
        <w:rPr>
          <w:b/>
          <w:bCs/>
          <w:sz w:val="22"/>
          <w:szCs w:val="22"/>
          <w:u w:val="single"/>
        </w:rPr>
        <w:t>7. Bias and Its Impact on Workplace Decision Making</w:t>
      </w:r>
      <w:bookmarkEnd w:id="11"/>
      <w:r w:rsidRPr="00AA3FC0">
        <w:rPr>
          <w:b/>
          <w:bCs/>
          <w:sz w:val="22"/>
          <w:szCs w:val="22"/>
          <w:u w:val="single"/>
        </w:rPr>
        <w:t xml:space="preserve"> </w:t>
      </w:r>
    </w:p>
    <w:p w14:paraId="5CA6B086" w14:textId="3C99240F" w:rsidR="00CE551D" w:rsidRPr="0070742D" w:rsidRDefault="00CE551D" w:rsidP="00CE551D">
      <w:pPr>
        <w:contextualSpacing/>
      </w:pPr>
      <w:r w:rsidRPr="0070742D">
        <w:t>Bias is an inherent aspect of human cognition and can significantly influence workplace decision-making, particularly in fast-paced operational environments</w:t>
      </w:r>
      <w:proofErr w:type="gramStart"/>
      <w:r w:rsidRPr="0070742D">
        <w:t xml:space="preserve">. </w:t>
      </w:r>
      <w:r w:rsidR="00F17021" w:rsidRPr="0070742D">
        <w:t xml:space="preserve"> </w:t>
      </w:r>
      <w:proofErr w:type="gramEnd"/>
      <w:r w:rsidRPr="0070742D">
        <w:t>According to Daniel Kahneman (2011), cognitive biases arise from mental shortcuts (heuristics) that enable quick decisions but can reduce objectivity</w:t>
      </w:r>
      <w:proofErr w:type="gramStart"/>
      <w:r w:rsidRPr="0070742D">
        <w:t xml:space="preserve">. </w:t>
      </w:r>
      <w:r w:rsidR="00F17021" w:rsidRPr="0070742D">
        <w:t xml:space="preserve"> </w:t>
      </w:r>
      <w:proofErr w:type="gramEnd"/>
      <w:r w:rsidRPr="0070742D">
        <w:t xml:space="preserve">In my role as an Operations Scheduling Manager, where decisions </w:t>
      </w:r>
      <w:proofErr w:type="gramStart"/>
      <w:r w:rsidRPr="0070742D">
        <w:t>are often made</w:t>
      </w:r>
      <w:proofErr w:type="gramEnd"/>
      <w:r w:rsidRPr="0070742D">
        <w:t xml:space="preserve"> under pressure, this increases the risk of unconscious bias affecting judgement.</w:t>
      </w:r>
    </w:p>
    <w:p w14:paraId="01CEF500" w14:textId="12778377" w:rsidR="00CE551D" w:rsidRPr="00AA3FC0" w:rsidRDefault="00CE551D" w:rsidP="0070742D">
      <w:pPr>
        <w:pStyle w:val="Heading2"/>
        <w:rPr>
          <w:b/>
          <w:bCs/>
          <w:sz w:val="22"/>
          <w:szCs w:val="22"/>
        </w:rPr>
      </w:pPr>
      <w:bookmarkStart w:id="12" w:name="_Toc225067230"/>
      <w:r w:rsidRPr="00AA3FC0">
        <w:rPr>
          <w:b/>
          <w:bCs/>
          <w:sz w:val="22"/>
          <w:szCs w:val="22"/>
        </w:rPr>
        <w:t>7.1 Identification of Personal Bias: Affinity Bias</w:t>
      </w:r>
      <w:bookmarkEnd w:id="12"/>
    </w:p>
    <w:p w14:paraId="7B99BF30" w14:textId="4CC74E49" w:rsidR="00CE551D" w:rsidRPr="0070742D" w:rsidRDefault="00CE551D" w:rsidP="00CE551D">
      <w:pPr>
        <w:contextualSpacing/>
      </w:pPr>
      <w:r w:rsidRPr="0070742D">
        <w:t xml:space="preserve">A key bias I have identified is affinity bias, where individuals favour </w:t>
      </w:r>
      <w:r w:rsidR="00F17021" w:rsidRPr="0070742D">
        <w:t>those,</w:t>
      </w:r>
      <w:r w:rsidRPr="0070742D">
        <w:t xml:space="preserve"> they communicate with more frequently or feel more comfortable with.</w:t>
      </w:r>
    </w:p>
    <w:p w14:paraId="54488B80" w14:textId="77777777" w:rsidR="00CE551D" w:rsidRPr="0070742D" w:rsidRDefault="00CE551D" w:rsidP="00CE551D">
      <w:pPr>
        <w:contextualSpacing/>
      </w:pPr>
      <w:r w:rsidRPr="0070742D">
        <w:t>Workplace Example</w:t>
      </w:r>
    </w:p>
    <w:p w14:paraId="7E1C9007" w14:textId="15131EA3" w:rsidR="00CE551D" w:rsidRPr="0070742D" w:rsidRDefault="00CE551D" w:rsidP="00CE551D">
      <w:pPr>
        <w:contextualSpacing/>
      </w:pPr>
      <w:r w:rsidRPr="0070742D">
        <w:t>I observed that I was allocating more complex or desirable jobs to engineers who were more responsive and easier to communicate with</w:t>
      </w:r>
      <w:proofErr w:type="gramStart"/>
      <w:r w:rsidRPr="0070742D">
        <w:t xml:space="preserve">. </w:t>
      </w:r>
      <w:r w:rsidR="00F17021" w:rsidRPr="0070742D">
        <w:t xml:space="preserve"> </w:t>
      </w:r>
      <w:proofErr w:type="gramEnd"/>
      <w:r w:rsidRPr="0070742D">
        <w:t>While this initially appeared to be based on performance, critical reflection revealed that familiarity and convenience were influencing my decisions.</w:t>
      </w:r>
    </w:p>
    <w:p w14:paraId="0EF706A7" w14:textId="77777777" w:rsidR="00CE551D" w:rsidRPr="00AA3FC0" w:rsidRDefault="00CE551D" w:rsidP="0070742D">
      <w:pPr>
        <w:pStyle w:val="Heading2"/>
        <w:rPr>
          <w:b/>
          <w:bCs/>
          <w:sz w:val="22"/>
          <w:szCs w:val="22"/>
        </w:rPr>
      </w:pPr>
      <w:bookmarkStart w:id="13" w:name="_Toc225067231"/>
      <w:r w:rsidRPr="00AA3FC0">
        <w:rPr>
          <w:b/>
          <w:bCs/>
          <w:sz w:val="22"/>
          <w:szCs w:val="22"/>
        </w:rPr>
        <w:t>7.2 Root Cause Analysis (5 Whys)</w:t>
      </w:r>
      <w:bookmarkEnd w:id="13"/>
    </w:p>
    <w:p w14:paraId="35C6EF90" w14:textId="77777777" w:rsidR="00CE551D" w:rsidRPr="0070742D" w:rsidRDefault="00CE551D" w:rsidP="00CE551D">
      <w:pPr>
        <w:numPr>
          <w:ilvl w:val="0"/>
          <w:numId w:val="67"/>
        </w:numPr>
        <w:contextualSpacing/>
      </w:pPr>
      <w:r w:rsidRPr="0070742D">
        <w:t>Why were certain engineers favoured? → Easier communication</w:t>
      </w:r>
    </w:p>
    <w:p w14:paraId="2BE13850" w14:textId="77777777" w:rsidR="00CE551D" w:rsidRPr="0070742D" w:rsidRDefault="00CE551D" w:rsidP="00CE551D">
      <w:pPr>
        <w:numPr>
          <w:ilvl w:val="0"/>
          <w:numId w:val="67"/>
        </w:numPr>
        <w:contextualSpacing/>
      </w:pPr>
      <w:r w:rsidRPr="0070742D">
        <w:t>Why did this matter? → Reduced workload and increased efficiency</w:t>
      </w:r>
    </w:p>
    <w:p w14:paraId="7A3A1619" w14:textId="075A72FE" w:rsidR="00CE551D" w:rsidRPr="0070742D" w:rsidRDefault="00CE551D" w:rsidP="00CE551D">
      <w:pPr>
        <w:numPr>
          <w:ilvl w:val="0"/>
          <w:numId w:val="67"/>
        </w:numPr>
        <w:contextualSpacing/>
      </w:pPr>
      <w:r w:rsidRPr="0070742D">
        <w:t xml:space="preserve">Why prioritise efficiency? → Pressure to meet </w:t>
      </w:r>
      <w:r w:rsidR="00926E32" w:rsidRPr="0070742D">
        <w:t>SLAs.</w:t>
      </w:r>
    </w:p>
    <w:p w14:paraId="216EB066" w14:textId="77777777" w:rsidR="00CE551D" w:rsidRPr="0070742D" w:rsidRDefault="00CE551D" w:rsidP="00CE551D">
      <w:pPr>
        <w:numPr>
          <w:ilvl w:val="0"/>
          <w:numId w:val="67"/>
        </w:numPr>
        <w:contextualSpacing/>
      </w:pPr>
      <w:r w:rsidRPr="0070742D">
        <w:t>Why rely on certain individuals? → Trust and familiarity</w:t>
      </w:r>
    </w:p>
    <w:p w14:paraId="2E720183" w14:textId="77777777" w:rsidR="00CE551D" w:rsidRPr="0070742D" w:rsidRDefault="00CE551D" w:rsidP="00CE551D">
      <w:pPr>
        <w:numPr>
          <w:ilvl w:val="0"/>
          <w:numId w:val="67"/>
        </w:numPr>
        <w:contextualSpacing/>
      </w:pPr>
      <w:r w:rsidRPr="0070742D">
        <w:t>Why familiarity? → Unconscious preference</w:t>
      </w:r>
    </w:p>
    <w:p w14:paraId="66B0CADD" w14:textId="77777777" w:rsidR="00CE551D" w:rsidRPr="0070742D" w:rsidRDefault="00CE551D" w:rsidP="00CE551D">
      <w:pPr>
        <w:contextualSpacing/>
      </w:pPr>
      <w:r w:rsidRPr="0070742D">
        <w:t>This demonstrates how operational pressure can reinforce biased decision-making.</w:t>
      </w:r>
    </w:p>
    <w:p w14:paraId="2EC0D308" w14:textId="77777777" w:rsidR="00CE551D" w:rsidRPr="00AA3FC0" w:rsidRDefault="00CE551D" w:rsidP="0070742D">
      <w:pPr>
        <w:pStyle w:val="Heading2"/>
        <w:rPr>
          <w:b/>
          <w:bCs/>
          <w:sz w:val="22"/>
          <w:szCs w:val="22"/>
        </w:rPr>
      </w:pPr>
      <w:bookmarkStart w:id="14" w:name="_Toc225067232"/>
      <w:r w:rsidRPr="00AA3FC0">
        <w:rPr>
          <w:b/>
          <w:bCs/>
          <w:sz w:val="22"/>
          <w:szCs w:val="22"/>
        </w:rPr>
        <w:t>7.3 Theoretical Perspective</w:t>
      </w:r>
      <w:bookmarkEnd w:id="14"/>
    </w:p>
    <w:p w14:paraId="366CB10C" w14:textId="198B1E12" w:rsidR="00CE551D" w:rsidRPr="0070742D" w:rsidRDefault="00CE551D" w:rsidP="00CE551D">
      <w:pPr>
        <w:contextualSpacing/>
      </w:pPr>
      <w:r w:rsidRPr="0070742D">
        <w:t>Kahneman (2011) distinguishes between System 1 thinking (fast, intuitive) and System 2 thinking (slow, analytical)</w:t>
      </w:r>
      <w:proofErr w:type="gramStart"/>
      <w:r w:rsidRPr="0070742D">
        <w:t xml:space="preserve">. </w:t>
      </w:r>
      <w:r w:rsidR="00F17021" w:rsidRPr="0070742D">
        <w:t xml:space="preserve"> </w:t>
      </w:r>
      <w:proofErr w:type="gramEnd"/>
      <w:r w:rsidRPr="0070742D">
        <w:t xml:space="preserve">In scheduling, reliance on System 1 thinking increases susceptibility to bias, as decisions </w:t>
      </w:r>
      <w:proofErr w:type="gramStart"/>
      <w:r w:rsidRPr="0070742D">
        <w:t>are made</w:t>
      </w:r>
      <w:proofErr w:type="gramEnd"/>
      <w:r w:rsidRPr="0070742D">
        <w:t xml:space="preserve"> quickly without full evaluation.</w:t>
      </w:r>
    </w:p>
    <w:p w14:paraId="267BCCC7" w14:textId="77777777" w:rsidR="00CE551D" w:rsidRPr="0070742D" w:rsidRDefault="00CE551D" w:rsidP="0070742D">
      <w:pPr>
        <w:pStyle w:val="Heading2"/>
        <w:rPr>
          <w:b/>
          <w:bCs/>
          <w:sz w:val="22"/>
          <w:szCs w:val="22"/>
        </w:rPr>
      </w:pPr>
      <w:bookmarkStart w:id="15" w:name="_Toc225067233"/>
      <w:r w:rsidRPr="0070742D">
        <w:rPr>
          <w:b/>
          <w:bCs/>
          <w:sz w:val="22"/>
          <w:szCs w:val="22"/>
        </w:rPr>
        <w:t>7.4 Impact of Bias</w:t>
      </w:r>
      <w:bookmarkEnd w:id="15"/>
    </w:p>
    <w:p w14:paraId="766BAF08" w14:textId="77777777" w:rsidR="00CE551D" w:rsidRPr="0070742D" w:rsidRDefault="00CE551D" w:rsidP="00CE551D">
      <w:pPr>
        <w:contextualSpacing/>
      </w:pPr>
      <w:r w:rsidRPr="0070742D">
        <w:t xml:space="preserve">Bias can have </w:t>
      </w:r>
      <w:proofErr w:type="gramStart"/>
      <w:r w:rsidRPr="0070742D">
        <w:t>several</w:t>
      </w:r>
      <w:proofErr w:type="gramEnd"/>
      <w:r w:rsidRPr="0070742D">
        <w:t xml:space="preserve"> consequences:</w:t>
      </w:r>
    </w:p>
    <w:p w14:paraId="1C26B45A" w14:textId="77777777" w:rsidR="00CE551D" w:rsidRPr="0070742D" w:rsidRDefault="00CE551D" w:rsidP="00CE551D">
      <w:pPr>
        <w:numPr>
          <w:ilvl w:val="0"/>
          <w:numId w:val="68"/>
        </w:numPr>
        <w:contextualSpacing/>
      </w:pPr>
      <w:r w:rsidRPr="0070742D">
        <w:t>Operational: Unequal workload distribution and inefficiencies</w:t>
      </w:r>
    </w:p>
    <w:p w14:paraId="13E1B0A6" w14:textId="77777777" w:rsidR="00CE551D" w:rsidRPr="0070742D" w:rsidRDefault="00CE551D" w:rsidP="00CE551D">
      <w:pPr>
        <w:numPr>
          <w:ilvl w:val="0"/>
          <w:numId w:val="68"/>
        </w:numPr>
        <w:contextualSpacing/>
      </w:pPr>
      <w:r w:rsidRPr="0070742D">
        <w:t>Team Dynamics: Perceived favouritism and reduced morale</w:t>
      </w:r>
    </w:p>
    <w:p w14:paraId="54427C83" w14:textId="77777777" w:rsidR="00CE551D" w:rsidRPr="0070742D" w:rsidRDefault="00CE551D" w:rsidP="00CE551D">
      <w:pPr>
        <w:numPr>
          <w:ilvl w:val="0"/>
          <w:numId w:val="68"/>
        </w:numPr>
        <w:contextualSpacing/>
      </w:pPr>
      <w:r w:rsidRPr="0070742D">
        <w:t>Organisational: Misalignment with values such as fairness and accountability</w:t>
      </w:r>
    </w:p>
    <w:p w14:paraId="15AF8DE0" w14:textId="77777777" w:rsidR="00CE551D" w:rsidRPr="0070742D" w:rsidRDefault="00CE551D" w:rsidP="00CE551D">
      <w:pPr>
        <w:contextualSpacing/>
      </w:pPr>
      <w:r w:rsidRPr="0070742D">
        <w:t>This behaviour conflicted with my own values of accountability, engagement, and fairness.</w:t>
      </w:r>
    </w:p>
    <w:p w14:paraId="0AE28D84" w14:textId="16FC4790" w:rsidR="00CE551D" w:rsidRPr="0070742D" w:rsidRDefault="00CE551D" w:rsidP="00CE551D">
      <w:pPr>
        <w:contextualSpacing/>
      </w:pPr>
    </w:p>
    <w:p w14:paraId="19F9C104" w14:textId="77777777" w:rsidR="00BB1DF2" w:rsidRPr="0070742D" w:rsidRDefault="00BB1DF2" w:rsidP="00CE551D">
      <w:pPr>
        <w:contextualSpacing/>
      </w:pPr>
    </w:p>
    <w:p w14:paraId="30DCB5E2" w14:textId="77777777" w:rsidR="00BB1DF2" w:rsidRPr="0070742D" w:rsidRDefault="00BB1DF2" w:rsidP="00CE551D">
      <w:pPr>
        <w:contextualSpacing/>
      </w:pPr>
    </w:p>
    <w:p w14:paraId="42307EE4" w14:textId="77777777" w:rsidR="00BB1DF2" w:rsidRPr="0070742D" w:rsidRDefault="00BB1DF2" w:rsidP="00CE551D">
      <w:pPr>
        <w:contextualSpacing/>
      </w:pPr>
    </w:p>
    <w:p w14:paraId="305BAAD7" w14:textId="1E3A6B3B" w:rsidR="00CE551D" w:rsidRPr="00AA3FC0" w:rsidRDefault="00CE551D" w:rsidP="0070742D">
      <w:pPr>
        <w:pStyle w:val="Heading2"/>
        <w:rPr>
          <w:b/>
          <w:bCs/>
          <w:sz w:val="22"/>
          <w:szCs w:val="22"/>
        </w:rPr>
      </w:pPr>
      <w:bookmarkStart w:id="16" w:name="_Toc225067234"/>
      <w:r w:rsidRPr="00AA3FC0">
        <w:rPr>
          <w:b/>
          <w:bCs/>
          <w:sz w:val="22"/>
          <w:szCs w:val="22"/>
        </w:rPr>
        <w:lastRenderedPageBreak/>
        <w:t>7.5 Critical Reflection</w:t>
      </w:r>
      <w:bookmarkEnd w:id="16"/>
    </w:p>
    <w:p w14:paraId="47B5C230" w14:textId="452C7754" w:rsidR="00CE551D" w:rsidRPr="0070742D" w:rsidRDefault="00CE551D" w:rsidP="00CE551D">
      <w:pPr>
        <w:contextualSpacing/>
      </w:pPr>
      <w:r w:rsidRPr="0070742D">
        <w:t>This experience challenged my initial belief that prioritising efficiency was always the best approach</w:t>
      </w:r>
      <w:proofErr w:type="gramStart"/>
      <w:r w:rsidRPr="0070742D">
        <w:t xml:space="preserve">. </w:t>
      </w:r>
      <w:r w:rsidR="00F17021" w:rsidRPr="0070742D">
        <w:t xml:space="preserve"> </w:t>
      </w:r>
      <w:proofErr w:type="gramEnd"/>
      <w:r w:rsidRPr="0070742D">
        <w:t>It highlighted the need to balance operational performance with fairness and transparency</w:t>
      </w:r>
      <w:proofErr w:type="gramStart"/>
      <w:r w:rsidRPr="0070742D">
        <w:t>.</w:t>
      </w:r>
      <w:r w:rsidR="00F17021" w:rsidRPr="0070742D">
        <w:t xml:space="preserve"> </w:t>
      </w:r>
      <w:r w:rsidRPr="0070742D">
        <w:t xml:space="preserve"> </w:t>
      </w:r>
      <w:proofErr w:type="gramEnd"/>
      <w:r w:rsidRPr="0070742D">
        <w:t>My attitude has shifted towards more reflective decision</w:t>
      </w:r>
      <w:r w:rsidR="00F17021" w:rsidRPr="0070742D">
        <w:t xml:space="preserve"> </w:t>
      </w:r>
      <w:r w:rsidRPr="0070742D">
        <w:t>making, reinforcing values of objectivity and inclusivity.</w:t>
      </w:r>
    </w:p>
    <w:p w14:paraId="256F97CC" w14:textId="77777777" w:rsidR="00CE551D" w:rsidRPr="00AA3FC0" w:rsidRDefault="00CE551D" w:rsidP="0070742D">
      <w:pPr>
        <w:pStyle w:val="Heading2"/>
        <w:rPr>
          <w:b/>
          <w:bCs/>
          <w:sz w:val="22"/>
          <w:szCs w:val="22"/>
        </w:rPr>
      </w:pPr>
      <w:bookmarkStart w:id="17" w:name="_Toc225067235"/>
      <w:r w:rsidRPr="00AA3FC0">
        <w:rPr>
          <w:b/>
          <w:bCs/>
          <w:sz w:val="22"/>
          <w:szCs w:val="22"/>
        </w:rPr>
        <w:t>7.6 Strategies to Mitigate Bias</w:t>
      </w:r>
      <w:bookmarkEnd w:id="17"/>
    </w:p>
    <w:p w14:paraId="451F2F45" w14:textId="77777777" w:rsidR="00CE551D" w:rsidRPr="0070742D" w:rsidRDefault="00CE551D" w:rsidP="00CE551D">
      <w:pPr>
        <w:contextualSpacing/>
      </w:pPr>
      <w:r w:rsidRPr="0070742D">
        <w:t>To reduce bias, I have implemented:</w:t>
      </w:r>
    </w:p>
    <w:p w14:paraId="586552D1" w14:textId="52E72A54" w:rsidR="00CE551D" w:rsidRPr="0070742D" w:rsidRDefault="00CE551D" w:rsidP="00CE551D">
      <w:pPr>
        <w:numPr>
          <w:ilvl w:val="0"/>
          <w:numId w:val="69"/>
        </w:numPr>
        <w:contextualSpacing/>
      </w:pPr>
      <w:r w:rsidRPr="0070742D">
        <w:t>Data</w:t>
      </w:r>
      <w:r w:rsidR="00F17021" w:rsidRPr="0070742D">
        <w:t xml:space="preserve"> </w:t>
      </w:r>
      <w:r w:rsidRPr="0070742D">
        <w:t xml:space="preserve">driven decision-making to ensure </w:t>
      </w:r>
      <w:r w:rsidR="00926E32" w:rsidRPr="0070742D">
        <w:t>objectivity.</w:t>
      </w:r>
    </w:p>
    <w:p w14:paraId="4226F338" w14:textId="77777777" w:rsidR="00CE551D" w:rsidRPr="0070742D" w:rsidRDefault="00CE551D" w:rsidP="00CE551D">
      <w:pPr>
        <w:numPr>
          <w:ilvl w:val="0"/>
          <w:numId w:val="69"/>
        </w:numPr>
        <w:contextualSpacing/>
      </w:pPr>
      <w:r w:rsidRPr="0070742D">
        <w:t>Standardised processes for workload allocation</w:t>
      </w:r>
    </w:p>
    <w:p w14:paraId="6B4D7645" w14:textId="75F89A8F" w:rsidR="00CE551D" w:rsidRPr="0070742D" w:rsidRDefault="00CE551D" w:rsidP="00CE551D">
      <w:pPr>
        <w:numPr>
          <w:ilvl w:val="0"/>
          <w:numId w:val="69"/>
        </w:numPr>
        <w:contextualSpacing/>
      </w:pPr>
      <w:r w:rsidRPr="0070742D">
        <w:t xml:space="preserve">Regular reflection to challenge </w:t>
      </w:r>
      <w:r w:rsidR="00926E32" w:rsidRPr="0070742D">
        <w:t>assumptions.</w:t>
      </w:r>
    </w:p>
    <w:p w14:paraId="15BF277C" w14:textId="4E51FF41" w:rsidR="00CE551D" w:rsidRPr="0070742D" w:rsidRDefault="00CE551D" w:rsidP="00CE551D">
      <w:pPr>
        <w:numPr>
          <w:ilvl w:val="0"/>
          <w:numId w:val="69"/>
        </w:numPr>
        <w:contextualSpacing/>
      </w:pPr>
      <w:r w:rsidRPr="0070742D">
        <w:t xml:space="preserve">Feedback from engineers to identify perceptions of </w:t>
      </w:r>
      <w:r w:rsidR="00926E32" w:rsidRPr="0070742D">
        <w:t>fairness.</w:t>
      </w:r>
    </w:p>
    <w:p w14:paraId="615A819C" w14:textId="168A5AAC" w:rsidR="00CE551D" w:rsidRPr="0070742D" w:rsidRDefault="00CE551D" w:rsidP="00CE551D">
      <w:pPr>
        <w:contextualSpacing/>
      </w:pPr>
      <w:r w:rsidRPr="0070742D">
        <w:t>These strategies support more consistent and ethical decision</w:t>
      </w:r>
      <w:r w:rsidR="00C64C89" w:rsidRPr="0070742D">
        <w:t xml:space="preserve"> </w:t>
      </w:r>
      <w:r w:rsidRPr="0070742D">
        <w:t>making.</w:t>
      </w:r>
    </w:p>
    <w:p w14:paraId="57D2F287" w14:textId="78482F5D" w:rsidR="00CE551D" w:rsidRPr="00AA3FC0" w:rsidRDefault="00CE551D" w:rsidP="0070742D">
      <w:pPr>
        <w:pStyle w:val="Heading2"/>
        <w:rPr>
          <w:b/>
          <w:bCs/>
          <w:sz w:val="22"/>
          <w:szCs w:val="22"/>
        </w:rPr>
      </w:pPr>
      <w:bookmarkStart w:id="18" w:name="_Toc225067236"/>
      <w:r w:rsidRPr="00AA3FC0">
        <w:rPr>
          <w:b/>
          <w:bCs/>
          <w:sz w:val="22"/>
          <w:szCs w:val="22"/>
        </w:rPr>
        <w:t>7.7 Conclusion</w:t>
      </w:r>
      <w:bookmarkEnd w:id="18"/>
      <w:r w:rsidRPr="00AA3FC0">
        <w:rPr>
          <w:b/>
          <w:bCs/>
          <w:sz w:val="22"/>
          <w:szCs w:val="22"/>
        </w:rPr>
        <w:t xml:space="preserve"> </w:t>
      </w:r>
    </w:p>
    <w:p w14:paraId="52AF1356" w14:textId="40F46CC5" w:rsidR="00CE551D" w:rsidRPr="0070742D" w:rsidRDefault="00CE551D" w:rsidP="00CE551D">
      <w:pPr>
        <w:contextualSpacing/>
      </w:pPr>
      <w:r w:rsidRPr="0070742D">
        <w:t>In conclusion, bias is an unavoidable but manageable aspect of decision</w:t>
      </w:r>
      <w:r w:rsidR="00C64C89" w:rsidRPr="0070742D">
        <w:t xml:space="preserve"> </w:t>
      </w:r>
      <w:r w:rsidRPr="0070742D">
        <w:t>making</w:t>
      </w:r>
      <w:proofErr w:type="gramStart"/>
      <w:r w:rsidRPr="0070742D">
        <w:t xml:space="preserve">. </w:t>
      </w:r>
      <w:r w:rsidR="00C64C89" w:rsidRPr="0070742D">
        <w:t xml:space="preserve"> </w:t>
      </w:r>
      <w:proofErr w:type="gramEnd"/>
      <w:r w:rsidRPr="0070742D">
        <w:t>Through critical reflection and the use of structured approaches, I have improved my awareness of how bias influences my behaviour</w:t>
      </w:r>
      <w:proofErr w:type="gramStart"/>
      <w:r w:rsidRPr="0070742D">
        <w:t xml:space="preserve">. </w:t>
      </w:r>
      <w:r w:rsidR="00C64C89" w:rsidRPr="0070742D">
        <w:t xml:space="preserve"> </w:t>
      </w:r>
      <w:proofErr w:type="gramEnd"/>
      <w:r w:rsidRPr="0070742D">
        <w:t>This has enabled more balanced, fair, and effective decision</w:t>
      </w:r>
      <w:r w:rsidR="00C64C89" w:rsidRPr="0070742D">
        <w:t xml:space="preserve"> </w:t>
      </w:r>
      <w:r w:rsidRPr="0070742D">
        <w:t>making, strengthening both team performance and alignment with organisational values.</w:t>
      </w:r>
    </w:p>
    <w:p w14:paraId="6BCA3571" w14:textId="392ADC79" w:rsidR="00C543A0" w:rsidRPr="0070742D" w:rsidRDefault="00C543A0" w:rsidP="0070742D">
      <w:pPr>
        <w:pStyle w:val="Heading1"/>
        <w:rPr>
          <w:b/>
          <w:bCs/>
          <w:sz w:val="22"/>
          <w:szCs w:val="22"/>
          <w:u w:val="single"/>
        </w:rPr>
      </w:pPr>
      <w:bookmarkStart w:id="19" w:name="_Toc225067237"/>
      <w:r w:rsidRPr="0070742D">
        <w:rPr>
          <w:b/>
          <w:bCs/>
          <w:sz w:val="22"/>
          <w:szCs w:val="22"/>
          <w:u w:val="single"/>
        </w:rPr>
        <w:t>8. Environmental Analysis (PESTLE) in Operational Scheduling</w:t>
      </w:r>
      <w:bookmarkEnd w:id="19"/>
      <w:r w:rsidRPr="0070742D">
        <w:rPr>
          <w:b/>
          <w:bCs/>
          <w:sz w:val="22"/>
          <w:szCs w:val="22"/>
          <w:u w:val="single"/>
        </w:rPr>
        <w:t xml:space="preserve"> </w:t>
      </w:r>
    </w:p>
    <w:p w14:paraId="47713366" w14:textId="4B429653" w:rsidR="00C543A0" w:rsidRPr="00C543A0" w:rsidRDefault="00C543A0" w:rsidP="00C543A0">
      <w:pPr>
        <w:contextualSpacing/>
      </w:pPr>
      <w:r w:rsidRPr="00C543A0">
        <w:t>Environmental analysis is essential for effective decision</w:t>
      </w:r>
      <w:r w:rsidR="00C64C89" w:rsidRPr="0070742D">
        <w:t xml:space="preserve"> </w:t>
      </w:r>
      <w:r w:rsidRPr="00C543A0">
        <w:t xml:space="preserve">making, as external factors directly influence operational processes. The PESTLE framework (Johnson et al., 2020) supports structured evaluation of key influences, enabling more informed and </w:t>
      </w:r>
      <w:proofErr w:type="gramStart"/>
      <w:r w:rsidRPr="00C543A0">
        <w:t>proactive</w:t>
      </w:r>
      <w:proofErr w:type="gramEnd"/>
      <w:r w:rsidRPr="00C543A0">
        <w:t xml:space="preserve"> scheduling decisions.</w:t>
      </w:r>
    </w:p>
    <w:p w14:paraId="5B62AC30" w14:textId="77777777" w:rsidR="00C543A0" w:rsidRPr="0070742D" w:rsidRDefault="00C543A0" w:rsidP="0070742D">
      <w:pPr>
        <w:pStyle w:val="Heading2"/>
        <w:rPr>
          <w:b/>
          <w:bCs/>
          <w:sz w:val="22"/>
          <w:szCs w:val="22"/>
        </w:rPr>
      </w:pPr>
      <w:bookmarkStart w:id="20" w:name="_Toc225067238"/>
      <w:r w:rsidRPr="0070742D">
        <w:rPr>
          <w:b/>
          <w:bCs/>
          <w:sz w:val="22"/>
          <w:szCs w:val="22"/>
        </w:rPr>
        <w:t>8.1 Political and Legal Factors</w:t>
      </w:r>
      <w:bookmarkEnd w:id="20"/>
    </w:p>
    <w:p w14:paraId="73748746" w14:textId="77777777" w:rsidR="00C543A0" w:rsidRPr="00C543A0" w:rsidRDefault="00C543A0" w:rsidP="00C543A0">
      <w:pPr>
        <w:contextualSpacing/>
      </w:pPr>
      <w:r w:rsidRPr="00C543A0">
        <w:t>Compliance requirements, such as health and safety regulations and Legionella control, must be prioritised.</w:t>
      </w:r>
    </w:p>
    <w:p w14:paraId="58768077" w14:textId="77777777" w:rsidR="00C543A0" w:rsidRPr="00C543A0" w:rsidRDefault="00C543A0" w:rsidP="00C543A0">
      <w:pPr>
        <w:contextualSpacing/>
      </w:pPr>
      <w:r w:rsidRPr="00C543A0">
        <w:t>Critical Thinking:</w:t>
      </w:r>
      <w:r w:rsidRPr="00C543A0">
        <w:br/>
        <w:t>Decisions must ensure compliance while balancing operational demands.</w:t>
      </w:r>
    </w:p>
    <w:p w14:paraId="74AE17BA" w14:textId="77777777" w:rsidR="00C543A0" w:rsidRPr="00AA3FC0" w:rsidRDefault="00C543A0" w:rsidP="0070742D">
      <w:pPr>
        <w:pStyle w:val="Heading2"/>
        <w:rPr>
          <w:b/>
          <w:bCs/>
          <w:sz w:val="22"/>
          <w:szCs w:val="22"/>
        </w:rPr>
      </w:pPr>
      <w:bookmarkStart w:id="21" w:name="_Toc225067239"/>
      <w:r w:rsidRPr="00AA3FC0">
        <w:rPr>
          <w:b/>
          <w:bCs/>
          <w:sz w:val="22"/>
          <w:szCs w:val="22"/>
        </w:rPr>
        <w:t>8.2 Economic Factors</w:t>
      </w:r>
      <w:bookmarkEnd w:id="21"/>
    </w:p>
    <w:p w14:paraId="55D12471" w14:textId="77777777" w:rsidR="00C543A0" w:rsidRPr="00C543A0" w:rsidRDefault="00C543A0" w:rsidP="00C543A0">
      <w:pPr>
        <w:contextualSpacing/>
      </w:pPr>
      <w:r w:rsidRPr="00C543A0">
        <w:t>Budget constraints and costs (e.g., fuel) affect resource allocation.</w:t>
      </w:r>
    </w:p>
    <w:p w14:paraId="536FF637" w14:textId="77777777" w:rsidR="00C543A0" w:rsidRPr="00C543A0" w:rsidRDefault="00C543A0" w:rsidP="00C543A0">
      <w:pPr>
        <w:contextualSpacing/>
      </w:pPr>
      <w:r w:rsidRPr="00C543A0">
        <w:t>Critical Thinking:</w:t>
      </w:r>
      <w:r w:rsidRPr="00C543A0">
        <w:br/>
        <w:t>Requires balancing efficiency with service quality and workload management.</w:t>
      </w:r>
    </w:p>
    <w:p w14:paraId="49D11EEF" w14:textId="77777777" w:rsidR="00C543A0" w:rsidRPr="00AA3FC0" w:rsidRDefault="00C543A0" w:rsidP="0070742D">
      <w:pPr>
        <w:pStyle w:val="Heading2"/>
        <w:rPr>
          <w:b/>
          <w:bCs/>
          <w:sz w:val="22"/>
          <w:szCs w:val="22"/>
        </w:rPr>
      </w:pPr>
      <w:bookmarkStart w:id="22" w:name="_Toc225067240"/>
      <w:r w:rsidRPr="00AA3FC0">
        <w:rPr>
          <w:b/>
          <w:bCs/>
          <w:sz w:val="22"/>
          <w:szCs w:val="22"/>
        </w:rPr>
        <w:t>8.3 Social Factors</w:t>
      </w:r>
      <w:bookmarkEnd w:id="22"/>
    </w:p>
    <w:p w14:paraId="769C9096" w14:textId="77777777" w:rsidR="00C543A0" w:rsidRPr="00C543A0" w:rsidRDefault="00C543A0" w:rsidP="00C543A0">
      <w:pPr>
        <w:contextualSpacing/>
      </w:pPr>
      <w:r w:rsidRPr="00C543A0">
        <w:t>Workforce expectations, including fairness and engagement, influence performance.</w:t>
      </w:r>
    </w:p>
    <w:p w14:paraId="6F63BB8E" w14:textId="39A7C765" w:rsidR="00C543A0" w:rsidRPr="00C543A0" w:rsidRDefault="00C543A0" w:rsidP="00C543A0">
      <w:pPr>
        <w:contextualSpacing/>
      </w:pPr>
      <w:r w:rsidRPr="00C543A0">
        <w:t>Critical Thinking:</w:t>
      </w:r>
      <w:r w:rsidRPr="00C543A0">
        <w:br/>
        <w:t>A people</w:t>
      </w:r>
      <w:r w:rsidR="00C64C89" w:rsidRPr="0070742D">
        <w:t xml:space="preserve"> </w:t>
      </w:r>
      <w:r w:rsidRPr="00C543A0">
        <w:t>centred approach supports long</w:t>
      </w:r>
      <w:r w:rsidR="00C64C89" w:rsidRPr="0070742D">
        <w:t xml:space="preserve"> </w:t>
      </w:r>
      <w:r w:rsidRPr="00C543A0">
        <w:t>term effectiveness.</w:t>
      </w:r>
    </w:p>
    <w:p w14:paraId="29156EAA" w14:textId="77777777" w:rsidR="00C543A0" w:rsidRPr="0070742D" w:rsidRDefault="00C543A0" w:rsidP="0070742D">
      <w:pPr>
        <w:pStyle w:val="Heading2"/>
        <w:rPr>
          <w:b/>
          <w:bCs/>
          <w:sz w:val="22"/>
          <w:szCs w:val="22"/>
        </w:rPr>
      </w:pPr>
      <w:bookmarkStart w:id="23" w:name="_Toc225067241"/>
      <w:r w:rsidRPr="0070742D">
        <w:rPr>
          <w:b/>
          <w:bCs/>
          <w:sz w:val="22"/>
          <w:szCs w:val="22"/>
        </w:rPr>
        <w:t>8.4 Technological Factors</w:t>
      </w:r>
      <w:bookmarkEnd w:id="23"/>
    </w:p>
    <w:p w14:paraId="364341E1" w14:textId="77777777" w:rsidR="00C543A0" w:rsidRPr="00C543A0" w:rsidRDefault="00C543A0" w:rsidP="00C543A0">
      <w:pPr>
        <w:contextualSpacing/>
      </w:pPr>
      <w:r w:rsidRPr="00C543A0">
        <w:t>Scheduling systems improve efficiency but may introduce risks.</w:t>
      </w:r>
    </w:p>
    <w:p w14:paraId="4D433193" w14:textId="77777777" w:rsidR="00C543A0" w:rsidRPr="00C543A0" w:rsidRDefault="00C543A0" w:rsidP="00C543A0">
      <w:pPr>
        <w:contextualSpacing/>
      </w:pPr>
      <w:r w:rsidRPr="00C543A0">
        <w:t>Critical Thinking:</w:t>
      </w:r>
      <w:r w:rsidRPr="00C543A0">
        <w:br/>
        <w:t>Decisions must combine data with professional judgement.</w:t>
      </w:r>
    </w:p>
    <w:p w14:paraId="25D1B044" w14:textId="0F97EB56" w:rsidR="00C543A0" w:rsidRPr="00C543A0" w:rsidRDefault="00C543A0" w:rsidP="00C543A0">
      <w:pPr>
        <w:contextualSpacing/>
      </w:pPr>
    </w:p>
    <w:p w14:paraId="7863EEB3" w14:textId="65A6C1A7" w:rsidR="00C543A0" w:rsidRPr="00AA3FC0" w:rsidRDefault="00C543A0" w:rsidP="0070742D">
      <w:pPr>
        <w:pStyle w:val="Heading2"/>
        <w:rPr>
          <w:b/>
          <w:bCs/>
          <w:sz w:val="22"/>
          <w:szCs w:val="22"/>
        </w:rPr>
      </w:pPr>
      <w:bookmarkStart w:id="24" w:name="_Toc225067242"/>
      <w:r w:rsidRPr="00AA3FC0">
        <w:rPr>
          <w:b/>
          <w:bCs/>
          <w:sz w:val="22"/>
          <w:szCs w:val="22"/>
        </w:rPr>
        <w:lastRenderedPageBreak/>
        <w:t>8.5 Environmental Factors</w:t>
      </w:r>
      <w:bookmarkEnd w:id="24"/>
    </w:p>
    <w:p w14:paraId="2CC94C9A" w14:textId="77777777" w:rsidR="00C543A0" w:rsidRPr="00C543A0" w:rsidRDefault="00C543A0" w:rsidP="00C543A0">
      <w:pPr>
        <w:contextualSpacing/>
      </w:pPr>
      <w:r w:rsidRPr="00C543A0">
        <w:t>Sustainability considerations include reducing travel and emissions.</w:t>
      </w:r>
    </w:p>
    <w:p w14:paraId="418C8849" w14:textId="1FA22F99" w:rsidR="00C543A0" w:rsidRPr="00C543A0" w:rsidRDefault="00C543A0" w:rsidP="00C543A0">
      <w:pPr>
        <w:contextualSpacing/>
      </w:pPr>
      <w:r w:rsidRPr="00C543A0">
        <w:t>Critical Thinking:</w:t>
      </w:r>
      <w:r w:rsidRPr="00C543A0">
        <w:br/>
        <w:t>Encourages long</w:t>
      </w:r>
      <w:r w:rsidR="00C64C89" w:rsidRPr="0070742D">
        <w:t xml:space="preserve"> </w:t>
      </w:r>
      <w:r w:rsidRPr="00C543A0">
        <w:t>term, responsible decision</w:t>
      </w:r>
      <w:r w:rsidR="00C64C89" w:rsidRPr="0070742D">
        <w:t xml:space="preserve"> </w:t>
      </w:r>
      <w:r w:rsidRPr="00C543A0">
        <w:t>making.</w:t>
      </w:r>
    </w:p>
    <w:p w14:paraId="5612D524" w14:textId="6D25B160" w:rsidR="00BB1DF2" w:rsidRPr="0070742D" w:rsidRDefault="00BB1DF2" w:rsidP="0070742D">
      <w:pPr>
        <w:pStyle w:val="Heading1"/>
        <w:rPr>
          <w:b/>
          <w:bCs/>
          <w:sz w:val="22"/>
          <w:szCs w:val="22"/>
          <w:u w:val="single"/>
        </w:rPr>
      </w:pPr>
      <w:bookmarkStart w:id="25" w:name="_Toc225067243"/>
      <w:r w:rsidRPr="0070742D">
        <w:rPr>
          <w:b/>
          <w:bCs/>
          <w:sz w:val="22"/>
          <w:szCs w:val="22"/>
          <w:u w:val="single"/>
        </w:rPr>
        <w:t>9. Critical Thinking Tools in Operational Scheduling</w:t>
      </w:r>
      <w:bookmarkEnd w:id="25"/>
      <w:r w:rsidRPr="0070742D">
        <w:rPr>
          <w:b/>
          <w:bCs/>
          <w:sz w:val="22"/>
          <w:szCs w:val="22"/>
          <w:u w:val="single"/>
        </w:rPr>
        <w:t xml:space="preserve"> </w:t>
      </w:r>
    </w:p>
    <w:p w14:paraId="2B87A0D1" w14:textId="16556D87" w:rsidR="00BB1DF2" w:rsidRPr="00BB1DF2" w:rsidRDefault="00BB1DF2" w:rsidP="00BB1DF2">
      <w:pPr>
        <w:contextualSpacing/>
      </w:pPr>
      <w:r w:rsidRPr="00BB1DF2">
        <w:t xml:space="preserve">Critical thinking in the workplace </w:t>
      </w:r>
      <w:proofErr w:type="gramStart"/>
      <w:r w:rsidRPr="00BB1DF2">
        <w:t>is strengthened</w:t>
      </w:r>
      <w:proofErr w:type="gramEnd"/>
      <w:r w:rsidRPr="00BB1DF2">
        <w:t xml:space="preserve"> </w:t>
      </w:r>
      <w:proofErr w:type="gramStart"/>
      <w:r w:rsidRPr="00BB1DF2">
        <w:t>through the use of</w:t>
      </w:r>
      <w:proofErr w:type="gramEnd"/>
      <w:r w:rsidRPr="00BB1DF2">
        <w:t xml:space="preserve"> structured analytical tools that support objective, evidence</w:t>
      </w:r>
      <w:r w:rsidR="00C64C89" w:rsidRPr="0070742D">
        <w:t xml:space="preserve"> </w:t>
      </w:r>
      <w:r w:rsidRPr="00BB1DF2">
        <w:t>based decision</w:t>
      </w:r>
      <w:r w:rsidR="00C64C89" w:rsidRPr="0070742D">
        <w:t xml:space="preserve"> </w:t>
      </w:r>
      <w:r w:rsidRPr="00BB1DF2">
        <w:t>making</w:t>
      </w:r>
      <w:proofErr w:type="gramStart"/>
      <w:r w:rsidRPr="00BB1DF2">
        <w:t xml:space="preserve">. </w:t>
      </w:r>
      <w:r w:rsidR="00C64C89" w:rsidRPr="0070742D">
        <w:t xml:space="preserve"> </w:t>
      </w:r>
      <w:proofErr w:type="gramEnd"/>
      <w:r w:rsidRPr="00BB1DF2">
        <w:t>In my role as an Operations Scheduling Manager, these tools are essential for managing complexity, reducing bias, and improving operational efficiency in a fast</w:t>
      </w:r>
      <w:r w:rsidR="00C64C89" w:rsidRPr="0070742D">
        <w:t xml:space="preserve"> </w:t>
      </w:r>
      <w:r w:rsidRPr="00BB1DF2">
        <w:t>paced, remote environment.</w:t>
      </w:r>
    </w:p>
    <w:p w14:paraId="0D314A7F" w14:textId="6657A3B1" w:rsidR="00BB1DF2" w:rsidRPr="00BB1DF2" w:rsidRDefault="00BB1DF2" w:rsidP="00BB1DF2">
      <w:pPr>
        <w:contextualSpacing/>
      </w:pPr>
      <w:r w:rsidRPr="00BB1DF2">
        <w:t>According to Paul and Elder (2014), critical thinking tools enable individuals to break down complex problems, challenge assumptions, and reach reasoned conclusions</w:t>
      </w:r>
      <w:proofErr w:type="gramStart"/>
      <w:r w:rsidRPr="00BB1DF2">
        <w:t xml:space="preserve">. </w:t>
      </w:r>
      <w:r w:rsidR="00C64C89" w:rsidRPr="0070742D">
        <w:t xml:space="preserve"> </w:t>
      </w:r>
      <w:proofErr w:type="gramEnd"/>
      <w:r w:rsidRPr="00BB1DF2">
        <w:t>This is particularly important in scheduling, where decisions must balance efficiency, compliance, and workforce wellbeing.</w:t>
      </w:r>
    </w:p>
    <w:p w14:paraId="0A3EF4B4" w14:textId="77777777" w:rsidR="00AB252E" w:rsidRPr="00AA3FC0" w:rsidRDefault="00AB252E" w:rsidP="0070742D">
      <w:pPr>
        <w:pStyle w:val="Heading2"/>
        <w:rPr>
          <w:b/>
          <w:bCs/>
          <w:sz w:val="22"/>
          <w:szCs w:val="22"/>
        </w:rPr>
      </w:pPr>
      <w:bookmarkStart w:id="26" w:name="_Toc225067244"/>
      <w:r w:rsidRPr="00AA3FC0">
        <w:rPr>
          <w:b/>
          <w:bCs/>
          <w:sz w:val="22"/>
          <w:szCs w:val="22"/>
        </w:rPr>
        <w:t>9.1 The 5 Whys</w:t>
      </w:r>
      <w:bookmarkEnd w:id="26"/>
    </w:p>
    <w:p w14:paraId="2C3E5583" w14:textId="77777777" w:rsidR="00AB252E" w:rsidRPr="0070742D" w:rsidRDefault="00AB252E" w:rsidP="00CE551D">
      <w:pPr>
        <w:contextualSpacing/>
      </w:pPr>
      <w:r w:rsidRPr="0070742D">
        <w:t xml:space="preserve">The 5 Whys technique </w:t>
      </w:r>
      <w:proofErr w:type="gramStart"/>
      <w:r w:rsidRPr="0070742D">
        <w:t>is used</w:t>
      </w:r>
      <w:proofErr w:type="gramEnd"/>
      <w:r w:rsidRPr="0070742D">
        <w:t xml:space="preserve"> to identify the root cause of a problem through iterative questioning (Ohno, 1988).</w:t>
      </w:r>
    </w:p>
    <w:p w14:paraId="6E635E4D" w14:textId="5980BD1B" w:rsidR="00AB252E" w:rsidRPr="0070742D" w:rsidRDefault="00AB252E" w:rsidP="00CE551D">
      <w:pPr>
        <w:contextualSpacing/>
      </w:pPr>
      <w:r w:rsidRPr="0070742D">
        <w:t>Application</w:t>
      </w:r>
    </w:p>
    <w:p w14:paraId="75259666" w14:textId="7C41AC30" w:rsidR="00AB252E" w:rsidRPr="0070742D" w:rsidRDefault="00AB252E" w:rsidP="00CE551D">
      <w:pPr>
        <w:contextualSpacing/>
      </w:pPr>
      <w:r w:rsidRPr="0070742D">
        <w:t>I have used this tool to analyse issues such as missed appointments and communication breakdowns, enabling me to move beyond surface</w:t>
      </w:r>
      <w:r w:rsidR="00C64C89" w:rsidRPr="0070742D">
        <w:t xml:space="preserve"> </w:t>
      </w:r>
      <w:r w:rsidRPr="0070742D">
        <w:t>level problems.</w:t>
      </w:r>
    </w:p>
    <w:p w14:paraId="3E07AC95" w14:textId="77777777" w:rsidR="00AB252E" w:rsidRPr="0070742D" w:rsidRDefault="00AB252E" w:rsidP="00CE551D">
      <w:pPr>
        <w:contextualSpacing/>
      </w:pPr>
      <w:r w:rsidRPr="0070742D">
        <w:t>Evaluation</w:t>
      </w:r>
    </w:p>
    <w:p w14:paraId="4774AEC3" w14:textId="77777777" w:rsidR="00AB252E" w:rsidRPr="0070742D" w:rsidRDefault="00AB252E" w:rsidP="00CE551D">
      <w:pPr>
        <w:numPr>
          <w:ilvl w:val="0"/>
          <w:numId w:val="47"/>
        </w:numPr>
        <w:contextualSpacing/>
      </w:pPr>
      <w:r w:rsidRPr="0070742D">
        <w:t>Strengths: Simple, quick, effective for operational issues</w:t>
      </w:r>
    </w:p>
    <w:p w14:paraId="6261587D" w14:textId="77777777" w:rsidR="00AB252E" w:rsidRPr="0070742D" w:rsidRDefault="00AB252E" w:rsidP="00CE551D">
      <w:pPr>
        <w:numPr>
          <w:ilvl w:val="0"/>
          <w:numId w:val="47"/>
        </w:numPr>
        <w:contextualSpacing/>
      </w:pPr>
      <w:r w:rsidRPr="0070742D">
        <w:t>Limitations: Can oversimplify complex problems and rely on subjective answers</w:t>
      </w:r>
    </w:p>
    <w:p w14:paraId="4B8C9198" w14:textId="77777777" w:rsidR="00AB252E" w:rsidRPr="0070742D" w:rsidRDefault="00AB252E" w:rsidP="00CE551D">
      <w:pPr>
        <w:contextualSpacing/>
      </w:pPr>
      <w:r w:rsidRPr="0070742D">
        <w:t>While valuable, I recognise the need to combine it with broader tools to avoid linear thinking.</w:t>
      </w:r>
    </w:p>
    <w:p w14:paraId="6ABA5A6B" w14:textId="4CACC806" w:rsidR="00AB252E" w:rsidRPr="0070742D" w:rsidRDefault="00C64C89" w:rsidP="00CE551D">
      <w:pPr>
        <w:contextualSpacing/>
      </w:pPr>
      <w:r w:rsidRPr="0070742D">
        <w:rPr>
          <w:noProof/>
        </w:rPr>
        <w:drawing>
          <wp:inline distT="0" distB="0" distL="0" distR="0" wp14:anchorId="1B825C08" wp14:editId="65F98A61">
            <wp:extent cx="5731510" cy="3836670"/>
            <wp:effectExtent l="0" t="0" r="2540" b="0"/>
            <wp:docPr id="220257126" name="Picture 5"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57126" name="Picture 5" descr="A diagram of a proces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36670"/>
                    </a:xfrm>
                    <a:prstGeom prst="rect">
                      <a:avLst/>
                    </a:prstGeom>
                  </pic:spPr>
                </pic:pic>
              </a:graphicData>
            </a:graphic>
          </wp:inline>
        </w:drawing>
      </w:r>
    </w:p>
    <w:p w14:paraId="6E03143D" w14:textId="77777777" w:rsidR="00BB1DF2" w:rsidRPr="0070742D" w:rsidRDefault="00BB1DF2" w:rsidP="00CE551D">
      <w:pPr>
        <w:contextualSpacing/>
        <w:rPr>
          <w:b/>
          <w:bCs/>
        </w:rPr>
      </w:pPr>
    </w:p>
    <w:p w14:paraId="0A2BB1C9" w14:textId="14D2E0CD" w:rsidR="00AB252E" w:rsidRPr="00AA3FC0" w:rsidRDefault="00AB252E" w:rsidP="0070742D">
      <w:pPr>
        <w:pStyle w:val="Heading2"/>
        <w:rPr>
          <w:b/>
          <w:bCs/>
          <w:sz w:val="22"/>
          <w:szCs w:val="22"/>
        </w:rPr>
      </w:pPr>
      <w:bookmarkStart w:id="27" w:name="_Toc225067245"/>
      <w:r w:rsidRPr="00AA3FC0">
        <w:rPr>
          <w:b/>
          <w:bCs/>
          <w:sz w:val="22"/>
          <w:szCs w:val="22"/>
        </w:rPr>
        <w:lastRenderedPageBreak/>
        <w:t>9.2 Ishikawa Fishbone</w:t>
      </w:r>
      <w:r w:rsidR="00AF05BB" w:rsidRPr="00AA3FC0">
        <w:rPr>
          <w:b/>
          <w:bCs/>
          <w:sz w:val="22"/>
          <w:szCs w:val="22"/>
        </w:rPr>
        <w:t xml:space="preserve"> </w:t>
      </w:r>
      <w:r w:rsidRPr="00AA3FC0">
        <w:rPr>
          <w:b/>
          <w:bCs/>
          <w:sz w:val="22"/>
          <w:szCs w:val="22"/>
        </w:rPr>
        <w:t>Diagram</w:t>
      </w:r>
      <w:bookmarkEnd w:id="27"/>
    </w:p>
    <w:p w14:paraId="4950299C" w14:textId="77777777" w:rsidR="00AB252E" w:rsidRPr="0070742D" w:rsidRDefault="00AB252E" w:rsidP="00CE551D">
      <w:pPr>
        <w:contextualSpacing/>
      </w:pPr>
      <w:r w:rsidRPr="0070742D">
        <w:t>The Ishikawa diagram identifies multiple causes of a problem across categories such as people, process, and technology (Ishikawa, 1985).</w:t>
      </w:r>
    </w:p>
    <w:p w14:paraId="72B1BF1B" w14:textId="67BB53A9" w:rsidR="00297B2D" w:rsidRPr="0070742D" w:rsidRDefault="00297B2D" w:rsidP="00CE551D">
      <w:pPr>
        <w:contextualSpacing/>
      </w:pPr>
      <w:r w:rsidRPr="0070742D">
        <w:rPr>
          <w:noProof/>
        </w:rPr>
        <w:drawing>
          <wp:inline distT="0" distB="0" distL="0" distR="0" wp14:anchorId="1885676B" wp14:editId="549C8FAD">
            <wp:extent cx="5731510" cy="2804160"/>
            <wp:effectExtent l="0" t="0" r="2540" b="0"/>
            <wp:docPr id="1814475381"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75381" name="Picture 2" descr="A diagram of a diagram&#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804160"/>
                    </a:xfrm>
                    <a:prstGeom prst="rect">
                      <a:avLst/>
                    </a:prstGeom>
                  </pic:spPr>
                </pic:pic>
              </a:graphicData>
            </a:graphic>
          </wp:inline>
        </w:drawing>
      </w:r>
    </w:p>
    <w:p w14:paraId="23592B5A" w14:textId="77777777" w:rsidR="00AB252E" w:rsidRPr="0070742D" w:rsidRDefault="00AB252E" w:rsidP="00CE551D">
      <w:pPr>
        <w:contextualSpacing/>
      </w:pPr>
      <w:r w:rsidRPr="0070742D">
        <w:t>Application</w:t>
      </w:r>
    </w:p>
    <w:p w14:paraId="2EE0E1D4" w14:textId="77777777" w:rsidR="00AB252E" w:rsidRPr="0070742D" w:rsidRDefault="00AB252E" w:rsidP="00CE551D">
      <w:pPr>
        <w:contextualSpacing/>
      </w:pPr>
      <w:r w:rsidRPr="0070742D">
        <w:t>Used to analyse SLA breaches by identifying contributing factors across different operational areas.</w:t>
      </w:r>
    </w:p>
    <w:p w14:paraId="04445C75" w14:textId="77777777" w:rsidR="00AB252E" w:rsidRPr="0070742D" w:rsidRDefault="00AB252E" w:rsidP="00CE551D">
      <w:pPr>
        <w:contextualSpacing/>
      </w:pPr>
      <w:r w:rsidRPr="0070742D">
        <w:t>Evaluation</w:t>
      </w:r>
    </w:p>
    <w:p w14:paraId="4D9BB132" w14:textId="77777777" w:rsidR="00AB252E" w:rsidRPr="0070742D" w:rsidRDefault="00AB252E" w:rsidP="00CE551D">
      <w:pPr>
        <w:numPr>
          <w:ilvl w:val="0"/>
          <w:numId w:val="48"/>
        </w:numPr>
        <w:contextualSpacing/>
      </w:pPr>
      <w:r w:rsidRPr="0070742D">
        <w:t>Strengths: Encourages holistic thinking and reduces oversimplification</w:t>
      </w:r>
    </w:p>
    <w:p w14:paraId="68E9A9F2" w14:textId="77777777" w:rsidR="00AB252E" w:rsidRPr="0070742D" w:rsidRDefault="00AB252E" w:rsidP="00CE551D">
      <w:pPr>
        <w:numPr>
          <w:ilvl w:val="0"/>
          <w:numId w:val="48"/>
        </w:numPr>
        <w:contextualSpacing/>
      </w:pPr>
      <w:r w:rsidRPr="0070742D">
        <w:t>Limitations: Time-consuming and can become complex</w:t>
      </w:r>
    </w:p>
    <w:p w14:paraId="6729A07F" w14:textId="77777777" w:rsidR="00AB252E" w:rsidRPr="0070742D" w:rsidRDefault="00AB252E" w:rsidP="00CE551D">
      <w:pPr>
        <w:contextualSpacing/>
      </w:pPr>
      <w:r w:rsidRPr="0070742D">
        <w:t>This tool aligns with Systems Theory, highlighting interdependencies within scheduling processes.</w:t>
      </w:r>
    </w:p>
    <w:p w14:paraId="42FF2471" w14:textId="34936C97" w:rsidR="00AB252E" w:rsidRPr="0070742D" w:rsidRDefault="00AB252E" w:rsidP="00CE551D">
      <w:pPr>
        <w:contextualSpacing/>
      </w:pPr>
    </w:p>
    <w:p w14:paraId="22194E1E" w14:textId="77777777" w:rsidR="00BB1DF2" w:rsidRPr="0070742D" w:rsidRDefault="00BB1DF2" w:rsidP="00CE551D">
      <w:pPr>
        <w:contextualSpacing/>
        <w:rPr>
          <w:b/>
          <w:bCs/>
        </w:rPr>
      </w:pPr>
    </w:p>
    <w:p w14:paraId="27CF934B" w14:textId="77777777" w:rsidR="00BB1DF2" w:rsidRPr="0070742D" w:rsidRDefault="00BB1DF2" w:rsidP="00CE551D">
      <w:pPr>
        <w:contextualSpacing/>
        <w:rPr>
          <w:b/>
          <w:bCs/>
        </w:rPr>
      </w:pPr>
    </w:p>
    <w:p w14:paraId="3320D629" w14:textId="77777777" w:rsidR="00BB1DF2" w:rsidRPr="0070742D" w:rsidRDefault="00BB1DF2" w:rsidP="00CE551D">
      <w:pPr>
        <w:contextualSpacing/>
        <w:rPr>
          <w:b/>
          <w:bCs/>
        </w:rPr>
      </w:pPr>
    </w:p>
    <w:p w14:paraId="4BCC1509" w14:textId="77777777" w:rsidR="00BB1DF2" w:rsidRPr="0070742D" w:rsidRDefault="00BB1DF2" w:rsidP="00CE551D">
      <w:pPr>
        <w:contextualSpacing/>
        <w:rPr>
          <w:b/>
          <w:bCs/>
        </w:rPr>
      </w:pPr>
    </w:p>
    <w:p w14:paraId="632777C0" w14:textId="77777777" w:rsidR="00BB1DF2" w:rsidRPr="0070742D" w:rsidRDefault="00BB1DF2" w:rsidP="00CE551D">
      <w:pPr>
        <w:contextualSpacing/>
        <w:rPr>
          <w:b/>
          <w:bCs/>
        </w:rPr>
      </w:pPr>
    </w:p>
    <w:p w14:paraId="6DDE9713" w14:textId="77777777" w:rsidR="00BB1DF2" w:rsidRPr="0070742D" w:rsidRDefault="00BB1DF2" w:rsidP="00CE551D">
      <w:pPr>
        <w:contextualSpacing/>
        <w:rPr>
          <w:b/>
          <w:bCs/>
        </w:rPr>
      </w:pPr>
    </w:p>
    <w:p w14:paraId="0B3FCD75" w14:textId="77777777" w:rsidR="00BB1DF2" w:rsidRPr="0070742D" w:rsidRDefault="00BB1DF2" w:rsidP="00CE551D">
      <w:pPr>
        <w:contextualSpacing/>
        <w:rPr>
          <w:b/>
          <w:bCs/>
        </w:rPr>
      </w:pPr>
    </w:p>
    <w:p w14:paraId="54AE6F5D" w14:textId="77777777" w:rsidR="00BB1DF2" w:rsidRPr="0070742D" w:rsidRDefault="00BB1DF2" w:rsidP="00CE551D">
      <w:pPr>
        <w:contextualSpacing/>
        <w:rPr>
          <w:b/>
          <w:bCs/>
        </w:rPr>
      </w:pPr>
    </w:p>
    <w:p w14:paraId="041F51FB" w14:textId="77777777" w:rsidR="00BB1DF2" w:rsidRPr="0070742D" w:rsidRDefault="00BB1DF2" w:rsidP="00CE551D">
      <w:pPr>
        <w:contextualSpacing/>
        <w:rPr>
          <w:b/>
          <w:bCs/>
        </w:rPr>
      </w:pPr>
    </w:p>
    <w:p w14:paraId="3F93E3DA" w14:textId="77777777" w:rsidR="00BB1DF2" w:rsidRPr="0070742D" w:rsidRDefault="00BB1DF2" w:rsidP="00CE551D">
      <w:pPr>
        <w:contextualSpacing/>
        <w:rPr>
          <w:b/>
          <w:bCs/>
        </w:rPr>
      </w:pPr>
    </w:p>
    <w:p w14:paraId="302CB7EC" w14:textId="77777777" w:rsidR="00BB1DF2" w:rsidRPr="0070742D" w:rsidRDefault="00BB1DF2" w:rsidP="00CE551D">
      <w:pPr>
        <w:contextualSpacing/>
        <w:rPr>
          <w:b/>
          <w:bCs/>
        </w:rPr>
      </w:pPr>
    </w:p>
    <w:p w14:paraId="7F784C11" w14:textId="77777777" w:rsidR="00BB1DF2" w:rsidRPr="0070742D" w:rsidRDefault="00BB1DF2" w:rsidP="00CE551D">
      <w:pPr>
        <w:contextualSpacing/>
        <w:rPr>
          <w:b/>
          <w:bCs/>
        </w:rPr>
      </w:pPr>
    </w:p>
    <w:p w14:paraId="58554031" w14:textId="77777777" w:rsidR="00BB1DF2" w:rsidRPr="0070742D" w:rsidRDefault="00BB1DF2" w:rsidP="00CE551D">
      <w:pPr>
        <w:contextualSpacing/>
        <w:rPr>
          <w:b/>
          <w:bCs/>
        </w:rPr>
      </w:pPr>
    </w:p>
    <w:p w14:paraId="002661C2" w14:textId="77777777" w:rsidR="00BB1DF2" w:rsidRPr="0070742D" w:rsidRDefault="00BB1DF2" w:rsidP="00CE551D">
      <w:pPr>
        <w:contextualSpacing/>
        <w:rPr>
          <w:b/>
          <w:bCs/>
        </w:rPr>
      </w:pPr>
    </w:p>
    <w:p w14:paraId="7DA90FD7" w14:textId="77777777" w:rsidR="00BB1DF2" w:rsidRPr="0070742D" w:rsidRDefault="00BB1DF2" w:rsidP="00CE551D">
      <w:pPr>
        <w:contextualSpacing/>
        <w:rPr>
          <w:b/>
          <w:bCs/>
        </w:rPr>
      </w:pPr>
    </w:p>
    <w:p w14:paraId="59418311" w14:textId="77777777" w:rsidR="00BB1DF2" w:rsidRPr="0070742D" w:rsidRDefault="00BB1DF2" w:rsidP="00CE551D">
      <w:pPr>
        <w:contextualSpacing/>
        <w:rPr>
          <w:b/>
          <w:bCs/>
        </w:rPr>
      </w:pPr>
    </w:p>
    <w:p w14:paraId="694664BC" w14:textId="77777777" w:rsidR="00BB1DF2" w:rsidRPr="0070742D" w:rsidRDefault="00BB1DF2" w:rsidP="00CE551D">
      <w:pPr>
        <w:contextualSpacing/>
        <w:rPr>
          <w:b/>
          <w:bCs/>
        </w:rPr>
      </w:pPr>
    </w:p>
    <w:p w14:paraId="4D2394CF" w14:textId="77777777" w:rsidR="00BB1DF2" w:rsidRPr="0070742D" w:rsidRDefault="00BB1DF2" w:rsidP="00CE551D">
      <w:pPr>
        <w:contextualSpacing/>
        <w:rPr>
          <w:b/>
          <w:bCs/>
        </w:rPr>
      </w:pPr>
    </w:p>
    <w:p w14:paraId="3C9F3B93" w14:textId="77777777" w:rsidR="00BB1DF2" w:rsidRPr="0070742D" w:rsidRDefault="00BB1DF2" w:rsidP="00CE551D">
      <w:pPr>
        <w:contextualSpacing/>
        <w:rPr>
          <w:b/>
          <w:bCs/>
        </w:rPr>
      </w:pPr>
    </w:p>
    <w:p w14:paraId="10C54C35" w14:textId="77777777" w:rsidR="00BB1DF2" w:rsidRPr="0070742D" w:rsidRDefault="00BB1DF2" w:rsidP="0070742D">
      <w:pPr>
        <w:pStyle w:val="Heading2"/>
        <w:rPr>
          <w:sz w:val="22"/>
          <w:szCs w:val="22"/>
        </w:rPr>
      </w:pPr>
    </w:p>
    <w:p w14:paraId="5125EA00" w14:textId="132515E2" w:rsidR="00AB252E" w:rsidRPr="00AA3FC0" w:rsidRDefault="00AB252E" w:rsidP="0070742D">
      <w:pPr>
        <w:pStyle w:val="Heading2"/>
        <w:rPr>
          <w:b/>
          <w:bCs/>
          <w:sz w:val="22"/>
          <w:szCs w:val="22"/>
        </w:rPr>
      </w:pPr>
      <w:bookmarkStart w:id="28" w:name="_Toc225067246"/>
      <w:r w:rsidRPr="00AA3FC0">
        <w:rPr>
          <w:b/>
          <w:bCs/>
          <w:sz w:val="22"/>
          <w:szCs w:val="22"/>
        </w:rPr>
        <w:t>9.3 Mind Mapping</w:t>
      </w:r>
      <w:bookmarkEnd w:id="28"/>
    </w:p>
    <w:p w14:paraId="368EF1DE" w14:textId="77777777" w:rsidR="00AB252E" w:rsidRPr="0070742D" w:rsidRDefault="00AB252E" w:rsidP="00CE551D">
      <w:pPr>
        <w:contextualSpacing/>
      </w:pPr>
      <w:r w:rsidRPr="0070742D">
        <w:t xml:space="preserve">Mind mapping </w:t>
      </w:r>
      <w:proofErr w:type="gramStart"/>
      <w:r w:rsidRPr="0070742D">
        <w:t>is used</w:t>
      </w:r>
      <w:proofErr w:type="gramEnd"/>
      <w:r w:rsidRPr="0070742D">
        <w:t xml:space="preserve"> to visually organise ideas and explore potential solutions (Buzan, 2018).</w:t>
      </w:r>
    </w:p>
    <w:p w14:paraId="59296CB3" w14:textId="06308086" w:rsidR="00297B2D" w:rsidRPr="0070742D" w:rsidRDefault="00297B2D" w:rsidP="00CE551D">
      <w:pPr>
        <w:contextualSpacing/>
      </w:pPr>
      <w:r w:rsidRPr="0070742D">
        <w:rPr>
          <w:noProof/>
        </w:rPr>
        <w:drawing>
          <wp:inline distT="0" distB="0" distL="0" distR="0" wp14:anchorId="0DBF410A" wp14:editId="3EACEF5A">
            <wp:extent cx="5731510" cy="5025390"/>
            <wp:effectExtent l="0" t="0" r="2540" b="3810"/>
            <wp:docPr id="1617227760" name="Picture 3"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27760" name="Picture 3" descr="A diagram of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5025390"/>
                    </a:xfrm>
                    <a:prstGeom prst="rect">
                      <a:avLst/>
                    </a:prstGeom>
                  </pic:spPr>
                </pic:pic>
              </a:graphicData>
            </a:graphic>
          </wp:inline>
        </w:drawing>
      </w:r>
    </w:p>
    <w:p w14:paraId="24E1B2C2" w14:textId="268F0E6F" w:rsidR="00AB252E" w:rsidRPr="0070742D" w:rsidRDefault="00AB252E" w:rsidP="00CE551D">
      <w:pPr>
        <w:contextualSpacing/>
      </w:pPr>
      <w:r w:rsidRPr="0070742D">
        <w:t>Application</w:t>
      </w:r>
    </w:p>
    <w:p w14:paraId="01937F8B" w14:textId="77777777" w:rsidR="00AB252E" w:rsidRPr="0070742D" w:rsidRDefault="00AB252E" w:rsidP="00CE551D">
      <w:pPr>
        <w:contextualSpacing/>
      </w:pPr>
      <w:r w:rsidRPr="0070742D">
        <w:t>Useful in early-stage planning, such as workload distribution or identifying risks.</w:t>
      </w:r>
    </w:p>
    <w:p w14:paraId="12909A6A" w14:textId="77777777" w:rsidR="00AB252E" w:rsidRPr="0070742D" w:rsidRDefault="00AB252E" w:rsidP="00CE551D">
      <w:pPr>
        <w:contextualSpacing/>
      </w:pPr>
      <w:r w:rsidRPr="0070742D">
        <w:t>Evaluation</w:t>
      </w:r>
    </w:p>
    <w:p w14:paraId="5080A0B6" w14:textId="77777777" w:rsidR="00AB252E" w:rsidRPr="0070742D" w:rsidRDefault="00AB252E" w:rsidP="00CE551D">
      <w:pPr>
        <w:numPr>
          <w:ilvl w:val="0"/>
          <w:numId w:val="49"/>
        </w:numPr>
        <w:contextualSpacing/>
      </w:pPr>
      <w:r w:rsidRPr="0070742D">
        <w:t>Strengths: Encourages creativity and broad thinking</w:t>
      </w:r>
    </w:p>
    <w:p w14:paraId="71A2410A" w14:textId="77777777" w:rsidR="00AB252E" w:rsidRPr="0070742D" w:rsidRDefault="00AB252E" w:rsidP="00CE551D">
      <w:pPr>
        <w:numPr>
          <w:ilvl w:val="0"/>
          <w:numId w:val="49"/>
        </w:numPr>
        <w:contextualSpacing/>
      </w:pPr>
      <w:r w:rsidRPr="0070742D">
        <w:t>Limitations: Lacks structure and requires follow-up analysis</w:t>
      </w:r>
    </w:p>
    <w:p w14:paraId="78A619C3" w14:textId="77777777" w:rsidR="00AB252E" w:rsidRPr="0070742D" w:rsidRDefault="00AB252E" w:rsidP="00CE551D">
      <w:pPr>
        <w:contextualSpacing/>
      </w:pPr>
      <w:r w:rsidRPr="0070742D">
        <w:t xml:space="preserve">It supports idea generation but must </w:t>
      </w:r>
      <w:proofErr w:type="gramStart"/>
      <w:r w:rsidRPr="0070742D">
        <w:t>be combined</w:t>
      </w:r>
      <w:proofErr w:type="gramEnd"/>
      <w:r w:rsidRPr="0070742D">
        <w:t xml:space="preserve"> with more structured tools.</w:t>
      </w:r>
    </w:p>
    <w:p w14:paraId="173734DE" w14:textId="0B672D96" w:rsidR="00AB252E" w:rsidRPr="0070742D" w:rsidRDefault="00AB252E" w:rsidP="00CE551D">
      <w:pPr>
        <w:contextualSpacing/>
      </w:pPr>
    </w:p>
    <w:p w14:paraId="3A534C25" w14:textId="77777777" w:rsidR="005132E5" w:rsidRPr="0070742D" w:rsidRDefault="005132E5" w:rsidP="00CE551D">
      <w:pPr>
        <w:contextualSpacing/>
      </w:pPr>
    </w:p>
    <w:p w14:paraId="2C0A4487" w14:textId="77777777" w:rsidR="005132E5" w:rsidRPr="0070742D" w:rsidRDefault="005132E5" w:rsidP="00CE551D">
      <w:pPr>
        <w:contextualSpacing/>
      </w:pPr>
    </w:p>
    <w:p w14:paraId="3E63B1D7" w14:textId="77777777" w:rsidR="005132E5" w:rsidRPr="0070742D" w:rsidRDefault="005132E5" w:rsidP="00CE551D">
      <w:pPr>
        <w:contextualSpacing/>
      </w:pPr>
    </w:p>
    <w:p w14:paraId="514E0CF9" w14:textId="77777777" w:rsidR="005132E5" w:rsidRPr="0070742D" w:rsidRDefault="005132E5" w:rsidP="00CE551D">
      <w:pPr>
        <w:contextualSpacing/>
      </w:pPr>
    </w:p>
    <w:p w14:paraId="56D38D3D" w14:textId="77777777" w:rsidR="005132E5" w:rsidRPr="0070742D" w:rsidRDefault="005132E5" w:rsidP="00CE551D">
      <w:pPr>
        <w:contextualSpacing/>
      </w:pPr>
    </w:p>
    <w:p w14:paraId="456F1B79" w14:textId="77777777" w:rsidR="005132E5" w:rsidRPr="0070742D" w:rsidRDefault="005132E5" w:rsidP="00CE551D">
      <w:pPr>
        <w:contextualSpacing/>
      </w:pPr>
    </w:p>
    <w:p w14:paraId="3D21F992" w14:textId="77777777" w:rsidR="005132E5" w:rsidRPr="0070742D" w:rsidRDefault="005132E5" w:rsidP="00CE551D">
      <w:pPr>
        <w:contextualSpacing/>
      </w:pPr>
    </w:p>
    <w:p w14:paraId="7699A28F" w14:textId="77777777" w:rsidR="005132E5" w:rsidRPr="0070742D" w:rsidRDefault="005132E5" w:rsidP="00CE551D">
      <w:pPr>
        <w:contextualSpacing/>
      </w:pPr>
    </w:p>
    <w:p w14:paraId="7A488753" w14:textId="77777777" w:rsidR="005132E5" w:rsidRPr="0070742D" w:rsidRDefault="005132E5" w:rsidP="00CE551D">
      <w:pPr>
        <w:contextualSpacing/>
      </w:pPr>
    </w:p>
    <w:p w14:paraId="02081EA3" w14:textId="77777777" w:rsidR="005132E5" w:rsidRPr="0070742D" w:rsidRDefault="005132E5" w:rsidP="00CE551D">
      <w:pPr>
        <w:contextualSpacing/>
      </w:pPr>
    </w:p>
    <w:p w14:paraId="722EAE61" w14:textId="77777777" w:rsidR="005132E5" w:rsidRPr="0070742D" w:rsidRDefault="005132E5" w:rsidP="00CE551D">
      <w:pPr>
        <w:contextualSpacing/>
      </w:pPr>
    </w:p>
    <w:p w14:paraId="3BF3F932" w14:textId="29293C16" w:rsidR="00AB252E" w:rsidRPr="00AA3FC0" w:rsidRDefault="00AB252E" w:rsidP="0070742D">
      <w:pPr>
        <w:pStyle w:val="Heading2"/>
        <w:rPr>
          <w:b/>
          <w:bCs/>
          <w:sz w:val="22"/>
          <w:szCs w:val="22"/>
        </w:rPr>
      </w:pPr>
      <w:bookmarkStart w:id="29" w:name="_Toc225067247"/>
      <w:r w:rsidRPr="00AA3FC0">
        <w:rPr>
          <w:b/>
          <w:bCs/>
          <w:sz w:val="22"/>
          <w:szCs w:val="22"/>
        </w:rPr>
        <w:t>9.4 Grid Analysis</w:t>
      </w:r>
      <w:bookmarkEnd w:id="29"/>
      <w:r w:rsidRPr="00AA3FC0">
        <w:rPr>
          <w:b/>
          <w:bCs/>
          <w:sz w:val="22"/>
          <w:szCs w:val="22"/>
        </w:rPr>
        <w:t xml:space="preserve"> </w:t>
      </w:r>
    </w:p>
    <w:p w14:paraId="19ABD71F" w14:textId="77777777" w:rsidR="00AB252E" w:rsidRPr="0070742D" w:rsidRDefault="00AB252E" w:rsidP="00CE551D">
      <w:pPr>
        <w:contextualSpacing/>
      </w:pPr>
      <w:r w:rsidRPr="0070742D">
        <w:t>Grid analysis evaluates options against defined criteria to support objective decisions.</w:t>
      </w:r>
    </w:p>
    <w:p w14:paraId="63DF79A3" w14:textId="2DF196A1" w:rsidR="005132E5" w:rsidRPr="0070742D" w:rsidRDefault="005132E5" w:rsidP="00CE551D">
      <w:pPr>
        <w:contextualSpacing/>
      </w:pPr>
      <w:r w:rsidRPr="0070742D">
        <w:rPr>
          <w:noProof/>
        </w:rPr>
        <w:drawing>
          <wp:inline distT="0" distB="0" distL="0" distR="0" wp14:anchorId="282C73C2" wp14:editId="46833CB1">
            <wp:extent cx="5731510" cy="2907665"/>
            <wp:effectExtent l="0" t="0" r="2540" b="6985"/>
            <wp:docPr id="1195346093" name="Picture 4"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46093" name="Picture 4" descr="A table with numbers and word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907665"/>
                    </a:xfrm>
                    <a:prstGeom prst="rect">
                      <a:avLst/>
                    </a:prstGeom>
                  </pic:spPr>
                </pic:pic>
              </a:graphicData>
            </a:graphic>
          </wp:inline>
        </w:drawing>
      </w:r>
    </w:p>
    <w:p w14:paraId="70687F93" w14:textId="37D790EC" w:rsidR="00AB252E" w:rsidRPr="0070742D" w:rsidRDefault="00AB252E" w:rsidP="00CE551D">
      <w:pPr>
        <w:contextualSpacing/>
      </w:pPr>
      <w:r w:rsidRPr="0070742D">
        <w:t>Application</w:t>
      </w:r>
    </w:p>
    <w:p w14:paraId="73F316E5" w14:textId="77777777" w:rsidR="00AB252E" w:rsidRPr="0070742D" w:rsidRDefault="00AB252E" w:rsidP="00CE551D">
      <w:pPr>
        <w:contextualSpacing/>
      </w:pPr>
      <w:r w:rsidRPr="0070742D">
        <w:t>Used when prioritising jobs or allocating limited resources.</w:t>
      </w:r>
    </w:p>
    <w:p w14:paraId="4FC24FFE" w14:textId="77777777" w:rsidR="00AB252E" w:rsidRPr="0070742D" w:rsidRDefault="00AB252E" w:rsidP="00CE551D">
      <w:pPr>
        <w:contextualSpacing/>
      </w:pPr>
      <w:r w:rsidRPr="0070742D">
        <w:t>Evaluation</w:t>
      </w:r>
    </w:p>
    <w:p w14:paraId="6C83A667" w14:textId="77777777" w:rsidR="00AB252E" w:rsidRPr="0070742D" w:rsidRDefault="00AB252E" w:rsidP="00CE551D">
      <w:pPr>
        <w:numPr>
          <w:ilvl w:val="0"/>
          <w:numId w:val="50"/>
        </w:numPr>
        <w:contextualSpacing/>
      </w:pPr>
      <w:r w:rsidRPr="0070742D">
        <w:t>Strengths: Promotes objectivity and reduces emotional bias</w:t>
      </w:r>
    </w:p>
    <w:p w14:paraId="1193A32C" w14:textId="77777777" w:rsidR="00AB252E" w:rsidRPr="0070742D" w:rsidRDefault="00AB252E" w:rsidP="00CE551D">
      <w:pPr>
        <w:numPr>
          <w:ilvl w:val="0"/>
          <w:numId w:val="50"/>
        </w:numPr>
        <w:contextualSpacing/>
      </w:pPr>
      <w:r w:rsidRPr="0070742D">
        <w:t>Limitations: Dependent on chosen criteria and weighting</w:t>
      </w:r>
    </w:p>
    <w:p w14:paraId="67E79C3C" w14:textId="77777777" w:rsidR="00AB252E" w:rsidRPr="0070742D" w:rsidRDefault="00AB252E" w:rsidP="00CE551D">
      <w:pPr>
        <w:contextualSpacing/>
      </w:pPr>
      <w:r w:rsidRPr="0070742D">
        <w:t>This tool has helped reduce bias, although I recognise that criteria selection can still reflect personal judgement.</w:t>
      </w:r>
    </w:p>
    <w:p w14:paraId="44E30CC9" w14:textId="39328B78" w:rsidR="00AB252E" w:rsidRPr="00AA3FC0" w:rsidRDefault="00AB252E" w:rsidP="0070742D">
      <w:pPr>
        <w:pStyle w:val="Heading2"/>
        <w:rPr>
          <w:b/>
          <w:bCs/>
          <w:sz w:val="22"/>
          <w:szCs w:val="22"/>
        </w:rPr>
      </w:pPr>
      <w:bookmarkStart w:id="30" w:name="_Toc225067248"/>
      <w:r w:rsidRPr="00AA3FC0">
        <w:rPr>
          <w:b/>
          <w:bCs/>
          <w:sz w:val="22"/>
          <w:szCs w:val="22"/>
        </w:rPr>
        <w:t>9.</w:t>
      </w:r>
      <w:r w:rsidR="005132E5" w:rsidRPr="00AA3FC0">
        <w:rPr>
          <w:b/>
          <w:bCs/>
          <w:sz w:val="22"/>
          <w:szCs w:val="22"/>
        </w:rPr>
        <w:t>5</w:t>
      </w:r>
      <w:r w:rsidRPr="00AA3FC0">
        <w:rPr>
          <w:b/>
          <w:bCs/>
          <w:sz w:val="22"/>
          <w:szCs w:val="22"/>
        </w:rPr>
        <w:t xml:space="preserve"> Integration and Reflection</w:t>
      </w:r>
      <w:bookmarkEnd w:id="30"/>
    </w:p>
    <w:p w14:paraId="556E56CE" w14:textId="77777777" w:rsidR="00AB252E" w:rsidRPr="0070742D" w:rsidRDefault="00AB252E" w:rsidP="00CE551D">
      <w:pPr>
        <w:contextualSpacing/>
      </w:pPr>
      <w:r w:rsidRPr="0070742D">
        <w:t>In practice, I combine tools to enhance decision-making:</w:t>
      </w:r>
    </w:p>
    <w:p w14:paraId="05050A3C" w14:textId="611C54BD" w:rsidR="00AB252E" w:rsidRPr="0070742D" w:rsidRDefault="00AB252E" w:rsidP="00CE551D">
      <w:pPr>
        <w:numPr>
          <w:ilvl w:val="0"/>
          <w:numId w:val="52"/>
        </w:numPr>
        <w:contextualSpacing/>
      </w:pPr>
      <w:r w:rsidRPr="0070742D">
        <w:t xml:space="preserve">Mind Mapping </w:t>
      </w:r>
      <w:r w:rsidR="00C64C89" w:rsidRPr="0070742D">
        <w:t xml:space="preserve">- </w:t>
      </w:r>
      <w:r w:rsidRPr="0070742D">
        <w:t xml:space="preserve">explore </w:t>
      </w:r>
      <w:r w:rsidR="00926E32" w:rsidRPr="0070742D">
        <w:t>ideas.</w:t>
      </w:r>
    </w:p>
    <w:p w14:paraId="2D665AC4" w14:textId="0B07F640" w:rsidR="00AB252E" w:rsidRPr="0070742D" w:rsidRDefault="00AB252E" w:rsidP="00CE551D">
      <w:pPr>
        <w:numPr>
          <w:ilvl w:val="0"/>
          <w:numId w:val="52"/>
        </w:numPr>
        <w:contextualSpacing/>
      </w:pPr>
      <w:r w:rsidRPr="0070742D">
        <w:t xml:space="preserve">Ishikawa </w:t>
      </w:r>
      <w:r w:rsidR="00C64C89" w:rsidRPr="0070742D">
        <w:t>-</w:t>
      </w:r>
      <w:r w:rsidRPr="0070742D">
        <w:t xml:space="preserve"> identify </w:t>
      </w:r>
      <w:r w:rsidR="00926E32" w:rsidRPr="0070742D">
        <w:t>causes.</w:t>
      </w:r>
    </w:p>
    <w:p w14:paraId="4AB4E92B" w14:textId="53358C28" w:rsidR="00AB252E" w:rsidRPr="0070742D" w:rsidRDefault="00AB252E" w:rsidP="00CE551D">
      <w:pPr>
        <w:numPr>
          <w:ilvl w:val="0"/>
          <w:numId w:val="52"/>
        </w:numPr>
        <w:contextualSpacing/>
      </w:pPr>
      <w:r w:rsidRPr="0070742D">
        <w:t xml:space="preserve">5 Whys </w:t>
      </w:r>
      <w:r w:rsidR="00C64C89" w:rsidRPr="0070742D">
        <w:t>-</w:t>
      </w:r>
      <w:r w:rsidRPr="0070742D">
        <w:t xml:space="preserve"> determine root </w:t>
      </w:r>
      <w:r w:rsidR="00926E32" w:rsidRPr="0070742D">
        <w:t>cause.</w:t>
      </w:r>
    </w:p>
    <w:p w14:paraId="1961F9E7" w14:textId="67A4C1AA" w:rsidR="00AB252E" w:rsidRPr="0070742D" w:rsidRDefault="00AB252E" w:rsidP="00CE551D">
      <w:pPr>
        <w:numPr>
          <w:ilvl w:val="0"/>
          <w:numId w:val="52"/>
        </w:numPr>
        <w:contextualSpacing/>
      </w:pPr>
      <w:r w:rsidRPr="0070742D">
        <w:t xml:space="preserve">Grid Analysis </w:t>
      </w:r>
      <w:r w:rsidR="00C64C89" w:rsidRPr="0070742D">
        <w:t xml:space="preserve">- </w:t>
      </w:r>
      <w:r w:rsidRPr="0070742D">
        <w:t xml:space="preserve">evaluate </w:t>
      </w:r>
      <w:r w:rsidR="00926E32" w:rsidRPr="0070742D">
        <w:t>solutions.</w:t>
      </w:r>
    </w:p>
    <w:p w14:paraId="5EBCE03E" w14:textId="77777777" w:rsidR="00AB252E" w:rsidRPr="0070742D" w:rsidRDefault="00AB252E" w:rsidP="00CE551D">
      <w:pPr>
        <w:contextualSpacing/>
      </w:pPr>
      <w:r w:rsidRPr="0070742D">
        <w:t>This integrated approach improves both the depth and objectivity of my decisions.</w:t>
      </w:r>
    </w:p>
    <w:p w14:paraId="0EF395C0" w14:textId="77777777" w:rsidR="00AB252E" w:rsidRPr="0070742D" w:rsidRDefault="00AB252E" w:rsidP="00CE551D">
      <w:pPr>
        <w:contextualSpacing/>
      </w:pPr>
      <w:r w:rsidRPr="0070742D">
        <w:t>The use of these tools has also influenced my development:</w:t>
      </w:r>
    </w:p>
    <w:p w14:paraId="31C49774" w14:textId="463ECEB4" w:rsidR="00AB252E" w:rsidRPr="0070742D" w:rsidRDefault="00AB252E" w:rsidP="00CE551D">
      <w:pPr>
        <w:numPr>
          <w:ilvl w:val="0"/>
          <w:numId w:val="53"/>
        </w:numPr>
        <w:contextualSpacing/>
      </w:pPr>
      <w:r w:rsidRPr="0070742D">
        <w:t>Beliefs: Shift towards evidence</w:t>
      </w:r>
      <w:r w:rsidR="00C64C89" w:rsidRPr="0070742D">
        <w:t xml:space="preserve"> </w:t>
      </w:r>
      <w:r w:rsidRPr="0070742D">
        <w:t>based decision</w:t>
      </w:r>
      <w:r w:rsidR="00C64C89" w:rsidRPr="0070742D">
        <w:t xml:space="preserve"> </w:t>
      </w:r>
      <w:r w:rsidRPr="0070742D">
        <w:t>making</w:t>
      </w:r>
    </w:p>
    <w:p w14:paraId="5DF31987" w14:textId="77777777" w:rsidR="00AB252E" w:rsidRPr="0070742D" w:rsidRDefault="00AB252E" w:rsidP="00CE551D">
      <w:pPr>
        <w:numPr>
          <w:ilvl w:val="0"/>
          <w:numId w:val="53"/>
        </w:numPr>
        <w:contextualSpacing/>
      </w:pPr>
      <w:r w:rsidRPr="0070742D">
        <w:t>Attitudes: Greater openness to alternative perspectives</w:t>
      </w:r>
    </w:p>
    <w:p w14:paraId="52272875" w14:textId="77777777" w:rsidR="00AB252E" w:rsidRPr="0070742D" w:rsidRDefault="00AB252E" w:rsidP="00CE551D">
      <w:pPr>
        <w:numPr>
          <w:ilvl w:val="0"/>
          <w:numId w:val="53"/>
        </w:numPr>
        <w:contextualSpacing/>
      </w:pPr>
      <w:r w:rsidRPr="0070742D">
        <w:t>Values: Increased emphasis on fairness and objectivity</w:t>
      </w:r>
    </w:p>
    <w:p w14:paraId="3AE46D66" w14:textId="75AA7675" w:rsidR="00AB252E" w:rsidRPr="00AA3FC0" w:rsidRDefault="00AB252E" w:rsidP="0070742D">
      <w:pPr>
        <w:pStyle w:val="Heading2"/>
        <w:rPr>
          <w:b/>
          <w:bCs/>
          <w:sz w:val="22"/>
          <w:szCs w:val="22"/>
        </w:rPr>
      </w:pPr>
      <w:bookmarkStart w:id="31" w:name="_Toc225067249"/>
      <w:r w:rsidRPr="00AA3FC0">
        <w:rPr>
          <w:b/>
          <w:bCs/>
          <w:sz w:val="22"/>
          <w:szCs w:val="22"/>
        </w:rPr>
        <w:t>9.</w:t>
      </w:r>
      <w:r w:rsidR="005132E5" w:rsidRPr="00AA3FC0">
        <w:rPr>
          <w:b/>
          <w:bCs/>
          <w:sz w:val="22"/>
          <w:szCs w:val="22"/>
        </w:rPr>
        <w:t>6</w:t>
      </w:r>
      <w:r w:rsidRPr="00AA3FC0">
        <w:rPr>
          <w:b/>
          <w:bCs/>
          <w:sz w:val="22"/>
          <w:szCs w:val="22"/>
        </w:rPr>
        <w:t xml:space="preserve"> Conclusion</w:t>
      </w:r>
      <w:bookmarkEnd w:id="31"/>
    </w:p>
    <w:p w14:paraId="6845A929" w14:textId="45A24DE0" w:rsidR="00AB252E" w:rsidRPr="0070742D" w:rsidRDefault="00AB252E" w:rsidP="00CE551D">
      <w:pPr>
        <w:contextualSpacing/>
      </w:pPr>
      <w:r w:rsidRPr="0070742D">
        <w:t>Critical thinking tools are essential for effective operational management, providing structure and reducing bias in complex decision</w:t>
      </w:r>
      <w:r w:rsidR="00C64C89" w:rsidRPr="0070742D">
        <w:t xml:space="preserve"> </w:t>
      </w:r>
      <w:r w:rsidRPr="0070742D">
        <w:t>making</w:t>
      </w:r>
      <w:proofErr w:type="gramStart"/>
      <w:r w:rsidRPr="0070742D">
        <w:t xml:space="preserve">. </w:t>
      </w:r>
      <w:r w:rsidR="00C64C89" w:rsidRPr="0070742D">
        <w:t xml:space="preserve"> </w:t>
      </w:r>
      <w:proofErr w:type="gramEnd"/>
      <w:r w:rsidRPr="0070742D">
        <w:t>However, their effectiveness depends on appropriate application and awareness of their limitations.</w:t>
      </w:r>
    </w:p>
    <w:p w14:paraId="569C112A" w14:textId="77777777" w:rsidR="00AA3FC0" w:rsidRDefault="00AB252E" w:rsidP="00AA3FC0">
      <w:pPr>
        <w:contextualSpacing/>
      </w:pPr>
      <w:r w:rsidRPr="0070742D">
        <w:t>By integrating these tools into my role, I have developed a more reflective, balanced, and consistent approach to decision</w:t>
      </w:r>
      <w:r w:rsidR="00C64C89" w:rsidRPr="0070742D">
        <w:t xml:space="preserve"> </w:t>
      </w:r>
      <w:r w:rsidRPr="0070742D">
        <w:t>making, demonstrating the practical application of workplace critical thinking.</w:t>
      </w:r>
    </w:p>
    <w:p w14:paraId="347ECDE1" w14:textId="77777777" w:rsidR="00AA3FC0" w:rsidRDefault="00AA3FC0" w:rsidP="00AA3FC0">
      <w:pPr>
        <w:contextualSpacing/>
      </w:pPr>
    </w:p>
    <w:p w14:paraId="74B45E2B" w14:textId="3C4B6C19" w:rsidR="00AB252E" w:rsidRPr="00AA3FC0" w:rsidRDefault="00AB252E" w:rsidP="00AA3FC0">
      <w:pPr>
        <w:pStyle w:val="Heading1"/>
        <w:rPr>
          <w:b/>
          <w:bCs/>
          <w:sz w:val="22"/>
          <w:szCs w:val="22"/>
          <w:u w:val="single"/>
        </w:rPr>
      </w:pPr>
      <w:bookmarkStart w:id="32" w:name="_Toc225067250"/>
      <w:r w:rsidRPr="00AA3FC0">
        <w:rPr>
          <w:b/>
          <w:bCs/>
          <w:sz w:val="22"/>
          <w:szCs w:val="22"/>
          <w:u w:val="single"/>
        </w:rPr>
        <w:lastRenderedPageBreak/>
        <w:t>10. Belbin Team Roles Analysis (Resource Investigator and Coordinator)</w:t>
      </w:r>
      <w:bookmarkEnd w:id="32"/>
    </w:p>
    <w:p w14:paraId="468D9786" w14:textId="6C917ADA" w:rsidR="00AB252E" w:rsidRPr="0070742D" w:rsidRDefault="00AB252E" w:rsidP="00CE551D">
      <w:pPr>
        <w:contextualSpacing/>
      </w:pPr>
      <w:r w:rsidRPr="0070742D">
        <w:t>The Belbin Team Role model (Belbin, 2010)</w:t>
      </w:r>
      <w:r w:rsidR="00C64C89" w:rsidRPr="0070742D">
        <w:t xml:space="preserve"> </w:t>
      </w:r>
      <w:r w:rsidRPr="0070742D">
        <w:t>identifies how individuals behave within teams based on their strengths and preferred working styles</w:t>
      </w:r>
      <w:proofErr w:type="gramStart"/>
      <w:r w:rsidRPr="0070742D">
        <w:t>.</w:t>
      </w:r>
      <w:r w:rsidR="00C64C89" w:rsidRPr="0070742D">
        <w:t xml:space="preserve"> </w:t>
      </w:r>
      <w:r w:rsidRPr="0070742D">
        <w:t xml:space="preserve"> </w:t>
      </w:r>
      <w:proofErr w:type="gramEnd"/>
      <w:r w:rsidRPr="0070742D">
        <w:t>Following completion of the Belbin questionnaire, my results indicated a combination of Resource Investigator (RI) and Coordinator (CO) roles</w:t>
      </w:r>
      <w:proofErr w:type="gramStart"/>
      <w:r w:rsidRPr="0070742D">
        <w:t xml:space="preserve">. </w:t>
      </w:r>
      <w:r w:rsidR="00C64C89" w:rsidRPr="0070742D">
        <w:t xml:space="preserve"> </w:t>
      </w:r>
      <w:proofErr w:type="gramEnd"/>
      <w:r w:rsidRPr="0070742D">
        <w:t>These roles are highly relevant to my position as an Operations Scheduling Manager, particularly within a remote management context.</w:t>
      </w:r>
    </w:p>
    <w:p w14:paraId="706DC0D9" w14:textId="77777777" w:rsidR="00AB252E" w:rsidRPr="00AA3FC0" w:rsidRDefault="00AB252E" w:rsidP="0070742D">
      <w:pPr>
        <w:pStyle w:val="Heading2"/>
        <w:rPr>
          <w:b/>
          <w:bCs/>
          <w:sz w:val="22"/>
          <w:szCs w:val="22"/>
        </w:rPr>
      </w:pPr>
      <w:bookmarkStart w:id="33" w:name="_Toc225067251"/>
      <w:r w:rsidRPr="00AA3FC0">
        <w:rPr>
          <w:b/>
          <w:bCs/>
          <w:sz w:val="22"/>
          <w:szCs w:val="22"/>
        </w:rPr>
        <w:t>10.1 Resource Investigator (RI)</w:t>
      </w:r>
      <w:bookmarkEnd w:id="33"/>
    </w:p>
    <w:p w14:paraId="3D8C33CD" w14:textId="77777777" w:rsidR="00AB252E" w:rsidRPr="0070742D" w:rsidRDefault="00AB252E" w:rsidP="00CE551D">
      <w:pPr>
        <w:contextualSpacing/>
      </w:pPr>
      <w:r w:rsidRPr="0070742D">
        <w:t xml:space="preserve">The Resource Investigator is characterised by </w:t>
      </w:r>
      <w:proofErr w:type="gramStart"/>
      <w:r w:rsidRPr="0070742D">
        <w:t>strong communication</w:t>
      </w:r>
      <w:proofErr w:type="gramEnd"/>
      <w:r w:rsidRPr="0070742D">
        <w:t xml:space="preserve"> skills, enthusiasm, and the ability to explore opportunities and build external relationships.</w:t>
      </w:r>
    </w:p>
    <w:p w14:paraId="46AC19C3" w14:textId="77777777" w:rsidR="00AB252E" w:rsidRPr="0070742D" w:rsidRDefault="00AB252E" w:rsidP="00CE551D">
      <w:pPr>
        <w:contextualSpacing/>
      </w:pPr>
      <w:r w:rsidRPr="0070742D">
        <w:t>Application to My Role</w:t>
      </w:r>
    </w:p>
    <w:p w14:paraId="536522F5" w14:textId="77777777" w:rsidR="00AB252E" w:rsidRPr="0070742D" w:rsidRDefault="00AB252E" w:rsidP="00CE551D">
      <w:pPr>
        <w:contextualSpacing/>
      </w:pPr>
      <w:r w:rsidRPr="0070742D">
        <w:t xml:space="preserve">In my role, this </w:t>
      </w:r>
      <w:proofErr w:type="gramStart"/>
      <w:r w:rsidRPr="0070742D">
        <w:t>is reflected</w:t>
      </w:r>
      <w:proofErr w:type="gramEnd"/>
      <w:r w:rsidRPr="0070742D">
        <w:t xml:space="preserve"> through:</w:t>
      </w:r>
    </w:p>
    <w:p w14:paraId="69FAF807" w14:textId="77777777" w:rsidR="00AB252E" w:rsidRPr="0070742D" w:rsidRDefault="00AB252E" w:rsidP="00CE551D">
      <w:pPr>
        <w:numPr>
          <w:ilvl w:val="0"/>
          <w:numId w:val="54"/>
        </w:numPr>
        <w:contextualSpacing/>
      </w:pPr>
      <w:r w:rsidRPr="0070742D">
        <w:t>Regular communication with clients and internal stakeholders</w:t>
      </w:r>
    </w:p>
    <w:p w14:paraId="5C0A1B61" w14:textId="77777777" w:rsidR="00AB252E" w:rsidRPr="0070742D" w:rsidRDefault="00AB252E" w:rsidP="00CE551D">
      <w:pPr>
        <w:numPr>
          <w:ilvl w:val="0"/>
          <w:numId w:val="54"/>
        </w:numPr>
        <w:contextualSpacing/>
      </w:pPr>
      <w:r w:rsidRPr="0070742D">
        <w:t>Proactively identifying scheduling solutions to meet client demands</w:t>
      </w:r>
    </w:p>
    <w:p w14:paraId="0AC9353A" w14:textId="77777777" w:rsidR="00AB252E" w:rsidRPr="0070742D" w:rsidRDefault="00AB252E" w:rsidP="00CE551D">
      <w:pPr>
        <w:numPr>
          <w:ilvl w:val="0"/>
          <w:numId w:val="54"/>
        </w:numPr>
        <w:contextualSpacing/>
      </w:pPr>
      <w:r w:rsidRPr="0070742D">
        <w:t>Exploring alternative options when faced with operational challenges (e.g., reallocating engineers, adjusting routes)</w:t>
      </w:r>
    </w:p>
    <w:p w14:paraId="640BB581" w14:textId="77777777" w:rsidR="00AB252E" w:rsidRPr="0070742D" w:rsidRDefault="00AB252E" w:rsidP="00CE551D">
      <w:pPr>
        <w:contextualSpacing/>
      </w:pPr>
      <w:r w:rsidRPr="0070742D">
        <w:t>Strengths</w:t>
      </w:r>
    </w:p>
    <w:p w14:paraId="303F01FC" w14:textId="6C716E75" w:rsidR="00AB252E" w:rsidRPr="0070742D" w:rsidRDefault="00AB252E" w:rsidP="00CE551D">
      <w:pPr>
        <w:numPr>
          <w:ilvl w:val="0"/>
          <w:numId w:val="55"/>
        </w:numPr>
        <w:contextualSpacing/>
      </w:pPr>
      <w:r w:rsidRPr="0070742D">
        <w:t>Strong networking and relationship</w:t>
      </w:r>
      <w:r w:rsidR="00C64C89" w:rsidRPr="0070742D">
        <w:t xml:space="preserve"> </w:t>
      </w:r>
      <w:r w:rsidRPr="0070742D">
        <w:t>building</w:t>
      </w:r>
    </w:p>
    <w:p w14:paraId="7C3BFE81" w14:textId="35DBD4FC" w:rsidR="00AB252E" w:rsidRPr="0070742D" w:rsidRDefault="00AB252E" w:rsidP="00CE551D">
      <w:pPr>
        <w:numPr>
          <w:ilvl w:val="0"/>
          <w:numId w:val="55"/>
        </w:numPr>
        <w:contextualSpacing/>
      </w:pPr>
      <w:r w:rsidRPr="0070742D">
        <w:t xml:space="preserve">Ability to think creatively under </w:t>
      </w:r>
      <w:r w:rsidR="00926E32" w:rsidRPr="0070742D">
        <w:t>pressure.</w:t>
      </w:r>
    </w:p>
    <w:p w14:paraId="249F9287" w14:textId="77777777" w:rsidR="00AB252E" w:rsidRPr="0070742D" w:rsidRDefault="00AB252E" w:rsidP="00CE551D">
      <w:pPr>
        <w:numPr>
          <w:ilvl w:val="0"/>
          <w:numId w:val="55"/>
        </w:numPr>
        <w:contextualSpacing/>
      </w:pPr>
      <w:r w:rsidRPr="0070742D">
        <w:t>Adaptability in dynamic situations</w:t>
      </w:r>
    </w:p>
    <w:p w14:paraId="18C4FBAB" w14:textId="77777777" w:rsidR="00AB252E" w:rsidRPr="0070742D" w:rsidRDefault="00AB252E" w:rsidP="00CE551D">
      <w:pPr>
        <w:contextualSpacing/>
      </w:pPr>
      <w:r w:rsidRPr="0070742D">
        <w:t>Limitations</w:t>
      </w:r>
    </w:p>
    <w:p w14:paraId="57F7928E" w14:textId="77777777" w:rsidR="00AB252E" w:rsidRPr="0070742D" w:rsidRDefault="00AB252E" w:rsidP="00CE551D">
      <w:pPr>
        <w:contextualSpacing/>
      </w:pPr>
      <w:r w:rsidRPr="0070742D">
        <w:t>However, Belbin (2010) notes that RIs may:</w:t>
      </w:r>
    </w:p>
    <w:p w14:paraId="4FBE3DB5" w14:textId="79C37C64" w:rsidR="00AB252E" w:rsidRPr="0070742D" w:rsidRDefault="00AB252E" w:rsidP="00CE551D">
      <w:pPr>
        <w:numPr>
          <w:ilvl w:val="0"/>
          <w:numId w:val="56"/>
        </w:numPr>
        <w:contextualSpacing/>
      </w:pPr>
      <w:r w:rsidRPr="0070742D">
        <w:t xml:space="preserve">Lose focus after initial </w:t>
      </w:r>
      <w:r w:rsidR="00926E32" w:rsidRPr="0070742D">
        <w:t>enthusiasm.</w:t>
      </w:r>
    </w:p>
    <w:p w14:paraId="505226B7" w14:textId="7227DDE9" w:rsidR="00AB252E" w:rsidRPr="0070742D" w:rsidRDefault="00AB252E" w:rsidP="00CE551D">
      <w:pPr>
        <w:numPr>
          <w:ilvl w:val="0"/>
          <w:numId w:val="56"/>
        </w:numPr>
        <w:contextualSpacing/>
      </w:pPr>
      <w:r w:rsidRPr="0070742D">
        <w:t>Over</w:t>
      </w:r>
      <w:r w:rsidR="00C64C89" w:rsidRPr="0070742D">
        <w:t xml:space="preserve"> </w:t>
      </w:r>
      <w:r w:rsidRPr="0070742D">
        <w:t>rely on external input rather than internal analysis</w:t>
      </w:r>
    </w:p>
    <w:p w14:paraId="7AA40BC6" w14:textId="77777777" w:rsidR="00AB252E" w:rsidRPr="0070742D" w:rsidRDefault="00AB252E" w:rsidP="00CE551D">
      <w:pPr>
        <w:contextualSpacing/>
      </w:pPr>
      <w:r w:rsidRPr="0070742D">
        <w:t>Critical Reflection</w:t>
      </w:r>
    </w:p>
    <w:p w14:paraId="0264AE35" w14:textId="2E02BA9C" w:rsidR="00AB252E" w:rsidRPr="0070742D" w:rsidRDefault="00AB252E" w:rsidP="00CE551D">
      <w:pPr>
        <w:contextualSpacing/>
      </w:pPr>
      <w:r w:rsidRPr="0070742D">
        <w:t xml:space="preserve">In practice, I have recognised that while my </w:t>
      </w:r>
      <w:proofErr w:type="gramStart"/>
      <w:r w:rsidRPr="0070742D">
        <w:t>proactive</w:t>
      </w:r>
      <w:proofErr w:type="gramEnd"/>
      <w:r w:rsidRPr="0070742D">
        <w:t xml:space="preserve"> communication supports client satisfaction, it can sometimes lead to over</w:t>
      </w:r>
      <w:r w:rsidR="00C64C89" w:rsidRPr="0070742D">
        <w:t xml:space="preserve"> </w:t>
      </w:r>
      <w:r w:rsidRPr="0070742D">
        <w:t>promising solutions before fully assessing internal capacity</w:t>
      </w:r>
      <w:proofErr w:type="gramStart"/>
      <w:r w:rsidRPr="0070742D">
        <w:t xml:space="preserve">. </w:t>
      </w:r>
      <w:r w:rsidR="00C64C89" w:rsidRPr="0070742D">
        <w:t xml:space="preserve"> </w:t>
      </w:r>
      <w:proofErr w:type="gramEnd"/>
      <w:r w:rsidRPr="0070742D">
        <w:t>This highlights the need to balance enthusiasm with critical evaluation.</w:t>
      </w:r>
    </w:p>
    <w:p w14:paraId="6B7BE3B8" w14:textId="09BF1F8D" w:rsidR="00AB252E" w:rsidRPr="0070742D" w:rsidRDefault="00AB252E" w:rsidP="00CE551D">
      <w:pPr>
        <w:contextualSpacing/>
      </w:pPr>
    </w:p>
    <w:p w14:paraId="66584536" w14:textId="77777777" w:rsidR="005132E5" w:rsidRPr="0070742D" w:rsidRDefault="005132E5" w:rsidP="00CE551D">
      <w:pPr>
        <w:contextualSpacing/>
      </w:pPr>
    </w:p>
    <w:p w14:paraId="0F434E3B" w14:textId="77777777" w:rsidR="005132E5" w:rsidRPr="0070742D" w:rsidRDefault="005132E5" w:rsidP="00CE551D">
      <w:pPr>
        <w:contextualSpacing/>
      </w:pPr>
    </w:p>
    <w:p w14:paraId="03321937" w14:textId="77777777" w:rsidR="005132E5" w:rsidRPr="0070742D" w:rsidRDefault="005132E5" w:rsidP="00CE551D">
      <w:pPr>
        <w:contextualSpacing/>
      </w:pPr>
    </w:p>
    <w:p w14:paraId="35A62D05" w14:textId="77777777" w:rsidR="005132E5" w:rsidRPr="0070742D" w:rsidRDefault="005132E5" w:rsidP="00CE551D">
      <w:pPr>
        <w:contextualSpacing/>
      </w:pPr>
    </w:p>
    <w:p w14:paraId="55AA06C3" w14:textId="77777777" w:rsidR="005132E5" w:rsidRPr="0070742D" w:rsidRDefault="005132E5" w:rsidP="00CE551D">
      <w:pPr>
        <w:contextualSpacing/>
      </w:pPr>
    </w:p>
    <w:p w14:paraId="7D32EBEB" w14:textId="77777777" w:rsidR="005132E5" w:rsidRPr="0070742D" w:rsidRDefault="005132E5" w:rsidP="00CE551D">
      <w:pPr>
        <w:contextualSpacing/>
      </w:pPr>
    </w:p>
    <w:p w14:paraId="5EC5C614" w14:textId="77777777" w:rsidR="005132E5" w:rsidRPr="0070742D" w:rsidRDefault="005132E5" w:rsidP="00CE551D">
      <w:pPr>
        <w:contextualSpacing/>
      </w:pPr>
    </w:p>
    <w:p w14:paraId="7070C920" w14:textId="77777777" w:rsidR="005132E5" w:rsidRPr="0070742D" w:rsidRDefault="005132E5" w:rsidP="00CE551D">
      <w:pPr>
        <w:contextualSpacing/>
      </w:pPr>
    </w:p>
    <w:p w14:paraId="15FDA61E" w14:textId="77777777" w:rsidR="005132E5" w:rsidRPr="0070742D" w:rsidRDefault="005132E5" w:rsidP="00CE551D">
      <w:pPr>
        <w:contextualSpacing/>
      </w:pPr>
    </w:p>
    <w:p w14:paraId="6002CE78" w14:textId="77777777" w:rsidR="005132E5" w:rsidRPr="0070742D" w:rsidRDefault="005132E5" w:rsidP="00CE551D">
      <w:pPr>
        <w:contextualSpacing/>
      </w:pPr>
    </w:p>
    <w:p w14:paraId="2EDF7702" w14:textId="77777777" w:rsidR="005132E5" w:rsidRPr="0070742D" w:rsidRDefault="005132E5" w:rsidP="00CE551D">
      <w:pPr>
        <w:contextualSpacing/>
      </w:pPr>
    </w:p>
    <w:p w14:paraId="6FF1967B" w14:textId="77777777" w:rsidR="005132E5" w:rsidRPr="0070742D" w:rsidRDefault="005132E5" w:rsidP="00CE551D">
      <w:pPr>
        <w:contextualSpacing/>
      </w:pPr>
    </w:p>
    <w:p w14:paraId="475B14AB" w14:textId="77777777" w:rsidR="005132E5" w:rsidRPr="0070742D" w:rsidRDefault="005132E5" w:rsidP="00CE551D">
      <w:pPr>
        <w:contextualSpacing/>
      </w:pPr>
    </w:p>
    <w:p w14:paraId="5C828DE5" w14:textId="77777777" w:rsidR="005132E5" w:rsidRPr="0070742D" w:rsidRDefault="005132E5" w:rsidP="00CE551D">
      <w:pPr>
        <w:contextualSpacing/>
      </w:pPr>
    </w:p>
    <w:p w14:paraId="33FE2F23" w14:textId="77777777" w:rsidR="005132E5" w:rsidRPr="0070742D" w:rsidRDefault="005132E5" w:rsidP="00CE551D">
      <w:pPr>
        <w:contextualSpacing/>
      </w:pPr>
    </w:p>
    <w:p w14:paraId="2D624E8F" w14:textId="77777777" w:rsidR="005132E5" w:rsidRPr="0070742D" w:rsidRDefault="005132E5" w:rsidP="00CE551D">
      <w:pPr>
        <w:contextualSpacing/>
      </w:pPr>
    </w:p>
    <w:p w14:paraId="74898494" w14:textId="77777777" w:rsidR="005132E5" w:rsidRPr="0070742D" w:rsidRDefault="005132E5" w:rsidP="00CE551D">
      <w:pPr>
        <w:contextualSpacing/>
      </w:pPr>
    </w:p>
    <w:p w14:paraId="30A1299A" w14:textId="77777777" w:rsidR="005132E5" w:rsidRPr="0070742D" w:rsidRDefault="005132E5" w:rsidP="00CE551D">
      <w:pPr>
        <w:contextualSpacing/>
      </w:pPr>
    </w:p>
    <w:p w14:paraId="08A80F12" w14:textId="77777777" w:rsidR="005132E5" w:rsidRPr="0070742D" w:rsidRDefault="005132E5" w:rsidP="00CE551D">
      <w:pPr>
        <w:contextualSpacing/>
      </w:pPr>
    </w:p>
    <w:p w14:paraId="0ADBFA18" w14:textId="31C5B471" w:rsidR="00AB252E" w:rsidRPr="00AA3FC0" w:rsidRDefault="00AB252E" w:rsidP="0070742D">
      <w:pPr>
        <w:pStyle w:val="Heading2"/>
        <w:rPr>
          <w:b/>
          <w:bCs/>
          <w:sz w:val="22"/>
          <w:szCs w:val="22"/>
        </w:rPr>
      </w:pPr>
      <w:bookmarkStart w:id="34" w:name="_Toc225067252"/>
      <w:r w:rsidRPr="00AA3FC0">
        <w:rPr>
          <w:b/>
          <w:bCs/>
          <w:sz w:val="22"/>
          <w:szCs w:val="22"/>
        </w:rPr>
        <w:lastRenderedPageBreak/>
        <w:t>10.2 Coordinator (CO)</w:t>
      </w:r>
      <w:bookmarkEnd w:id="34"/>
    </w:p>
    <w:p w14:paraId="341612A8" w14:textId="0C549FD0" w:rsidR="00AB252E" w:rsidRPr="0070742D" w:rsidRDefault="00AB252E" w:rsidP="00CE551D">
      <w:pPr>
        <w:contextualSpacing/>
      </w:pPr>
      <w:r w:rsidRPr="0070742D">
        <w:t xml:space="preserve">The </w:t>
      </w:r>
      <w:r w:rsidR="00926E32" w:rsidRPr="0070742D">
        <w:t>coordinator</w:t>
      </w:r>
      <w:r w:rsidRPr="0070742D">
        <w:t xml:space="preserve"> role is associated with leadership, delegation, and the ability to bring teams together to achieve shared objectives.</w:t>
      </w:r>
    </w:p>
    <w:p w14:paraId="4DD689C0" w14:textId="77777777" w:rsidR="00AB252E" w:rsidRPr="0070742D" w:rsidRDefault="00AB252E" w:rsidP="00CE551D">
      <w:pPr>
        <w:contextualSpacing/>
      </w:pPr>
      <w:r w:rsidRPr="0070742D">
        <w:t>Application to My Role</w:t>
      </w:r>
    </w:p>
    <w:p w14:paraId="3A6F78F8" w14:textId="77777777" w:rsidR="00AB252E" w:rsidRPr="0070742D" w:rsidRDefault="00AB252E" w:rsidP="00CE551D">
      <w:pPr>
        <w:contextualSpacing/>
      </w:pPr>
      <w:r w:rsidRPr="0070742D">
        <w:t>This is particularly evident in:</w:t>
      </w:r>
    </w:p>
    <w:p w14:paraId="6180A359" w14:textId="3F8004A6" w:rsidR="00AB252E" w:rsidRPr="0070742D" w:rsidRDefault="00AB252E" w:rsidP="00CE551D">
      <w:pPr>
        <w:numPr>
          <w:ilvl w:val="0"/>
          <w:numId w:val="57"/>
        </w:numPr>
        <w:contextualSpacing/>
      </w:pPr>
      <w:r w:rsidRPr="0070742D">
        <w:t xml:space="preserve">Allocating work to engineers based on skills and </w:t>
      </w:r>
      <w:r w:rsidR="00926E32" w:rsidRPr="0070742D">
        <w:t>availability.</w:t>
      </w:r>
    </w:p>
    <w:p w14:paraId="1F0784B2" w14:textId="77777777" w:rsidR="00AB252E" w:rsidRPr="0070742D" w:rsidRDefault="00AB252E" w:rsidP="00CE551D">
      <w:pPr>
        <w:numPr>
          <w:ilvl w:val="0"/>
          <w:numId w:val="57"/>
        </w:numPr>
        <w:contextualSpacing/>
      </w:pPr>
      <w:r w:rsidRPr="0070742D">
        <w:t>Managing remote teams and ensuring alignment with organisational goals</w:t>
      </w:r>
    </w:p>
    <w:p w14:paraId="7E7A61B3" w14:textId="77777777" w:rsidR="00AB252E" w:rsidRPr="0070742D" w:rsidRDefault="00AB252E" w:rsidP="00CE551D">
      <w:pPr>
        <w:numPr>
          <w:ilvl w:val="0"/>
          <w:numId w:val="57"/>
        </w:numPr>
        <w:contextualSpacing/>
      </w:pPr>
      <w:r w:rsidRPr="0070742D">
        <w:t>Facilitating communication between different departments</w:t>
      </w:r>
    </w:p>
    <w:p w14:paraId="38030358" w14:textId="77777777" w:rsidR="00AB252E" w:rsidRPr="0070742D" w:rsidRDefault="00AB252E" w:rsidP="00CE551D">
      <w:pPr>
        <w:contextualSpacing/>
      </w:pPr>
      <w:r w:rsidRPr="0070742D">
        <w:t>Strengths</w:t>
      </w:r>
    </w:p>
    <w:p w14:paraId="66A40F6C" w14:textId="77777777" w:rsidR="00AB252E" w:rsidRPr="0070742D" w:rsidRDefault="00AB252E" w:rsidP="00CE551D">
      <w:pPr>
        <w:numPr>
          <w:ilvl w:val="0"/>
          <w:numId w:val="58"/>
        </w:numPr>
        <w:contextualSpacing/>
      </w:pPr>
      <w:r w:rsidRPr="0070742D">
        <w:t>Strong organisational and delegation skills</w:t>
      </w:r>
    </w:p>
    <w:p w14:paraId="3EF094E0" w14:textId="4F9B477C" w:rsidR="00AB252E" w:rsidRPr="0070742D" w:rsidRDefault="00AB252E" w:rsidP="00CE551D">
      <w:pPr>
        <w:numPr>
          <w:ilvl w:val="0"/>
          <w:numId w:val="58"/>
        </w:numPr>
        <w:contextualSpacing/>
      </w:pPr>
      <w:r w:rsidRPr="0070742D">
        <w:t xml:space="preserve">Ability to maintain focus on </w:t>
      </w:r>
      <w:r w:rsidR="00926E32" w:rsidRPr="0070742D">
        <w:t>objectives.</w:t>
      </w:r>
    </w:p>
    <w:p w14:paraId="2E8C2BC5" w14:textId="5F3194C3" w:rsidR="00AB252E" w:rsidRPr="0070742D" w:rsidRDefault="00AB252E" w:rsidP="00CE551D">
      <w:pPr>
        <w:numPr>
          <w:ilvl w:val="0"/>
          <w:numId w:val="58"/>
        </w:numPr>
        <w:contextualSpacing/>
      </w:pPr>
      <w:r w:rsidRPr="0070742D">
        <w:t xml:space="preserve">Promotes team collaboration and </w:t>
      </w:r>
      <w:r w:rsidR="00926E32" w:rsidRPr="0070742D">
        <w:t>clarity.</w:t>
      </w:r>
    </w:p>
    <w:p w14:paraId="5277E89A" w14:textId="77777777" w:rsidR="00AB252E" w:rsidRPr="0070742D" w:rsidRDefault="00AB252E" w:rsidP="00CE551D">
      <w:pPr>
        <w:contextualSpacing/>
      </w:pPr>
      <w:r w:rsidRPr="0070742D">
        <w:t>Limitations</w:t>
      </w:r>
    </w:p>
    <w:p w14:paraId="5D233316" w14:textId="77777777" w:rsidR="00AB252E" w:rsidRPr="0070742D" w:rsidRDefault="00AB252E" w:rsidP="00CE551D">
      <w:pPr>
        <w:contextualSpacing/>
      </w:pPr>
      <w:r w:rsidRPr="0070742D">
        <w:t>Potential weaknesses include:</w:t>
      </w:r>
    </w:p>
    <w:p w14:paraId="2A6BB659" w14:textId="3FDD4076" w:rsidR="00AB252E" w:rsidRPr="0070742D" w:rsidRDefault="00AB252E" w:rsidP="00CE551D">
      <w:pPr>
        <w:numPr>
          <w:ilvl w:val="0"/>
          <w:numId w:val="59"/>
        </w:numPr>
        <w:contextualSpacing/>
      </w:pPr>
      <w:r w:rsidRPr="0070742D">
        <w:t>Risk of over</w:t>
      </w:r>
      <w:r w:rsidR="00C64C89" w:rsidRPr="0070742D">
        <w:t xml:space="preserve"> </w:t>
      </w:r>
      <w:r w:rsidRPr="0070742D">
        <w:t>delegation</w:t>
      </w:r>
    </w:p>
    <w:p w14:paraId="013F48A1" w14:textId="77777777" w:rsidR="00AB252E" w:rsidRPr="0070742D" w:rsidRDefault="00AB252E" w:rsidP="00CE551D">
      <w:pPr>
        <w:numPr>
          <w:ilvl w:val="0"/>
          <w:numId w:val="59"/>
        </w:numPr>
        <w:contextualSpacing/>
      </w:pPr>
      <w:proofErr w:type="gramStart"/>
      <w:r w:rsidRPr="0070742D">
        <w:t>Being perceived</w:t>
      </w:r>
      <w:proofErr w:type="gramEnd"/>
      <w:r w:rsidRPr="0070742D">
        <w:t xml:space="preserve"> as controlling or overly directive</w:t>
      </w:r>
    </w:p>
    <w:p w14:paraId="73D20939" w14:textId="77777777" w:rsidR="00AB252E" w:rsidRPr="0070742D" w:rsidRDefault="00AB252E" w:rsidP="00CE551D">
      <w:pPr>
        <w:contextualSpacing/>
      </w:pPr>
      <w:r w:rsidRPr="0070742D">
        <w:t>Critical Reflection</w:t>
      </w:r>
    </w:p>
    <w:p w14:paraId="5BB8CD83" w14:textId="37CD9C7F" w:rsidR="00AB252E" w:rsidRPr="0070742D" w:rsidRDefault="00AB252E" w:rsidP="00CE551D">
      <w:pPr>
        <w:contextualSpacing/>
      </w:pPr>
      <w:r w:rsidRPr="0070742D">
        <w:t>I have identified that my Coordinator tendencies can sometimes lead to over</w:t>
      </w:r>
      <w:r w:rsidR="00C64C89" w:rsidRPr="0070742D">
        <w:t xml:space="preserve"> </w:t>
      </w:r>
      <w:r w:rsidRPr="0070742D">
        <w:t>reliance on delegation without sufficient follow</w:t>
      </w:r>
      <w:r w:rsidR="00C64C89" w:rsidRPr="0070742D">
        <w:t xml:space="preserve"> </w:t>
      </w:r>
      <w:r w:rsidRPr="0070742D">
        <w:t>up, particularly in a remote environment where visibility is reduced</w:t>
      </w:r>
      <w:proofErr w:type="gramStart"/>
      <w:r w:rsidRPr="0070742D">
        <w:t xml:space="preserve">. </w:t>
      </w:r>
      <w:r w:rsidR="00C64C89" w:rsidRPr="0070742D">
        <w:t xml:space="preserve"> </w:t>
      </w:r>
      <w:proofErr w:type="gramEnd"/>
      <w:r w:rsidRPr="0070742D">
        <w:t>This has reinforced the importance of maintaining consistent communication and accountability.</w:t>
      </w:r>
    </w:p>
    <w:p w14:paraId="30361F45" w14:textId="77777777" w:rsidR="00AB252E" w:rsidRPr="00AA3FC0" w:rsidRDefault="00AB252E" w:rsidP="0070742D">
      <w:pPr>
        <w:pStyle w:val="Heading2"/>
        <w:rPr>
          <w:b/>
          <w:bCs/>
          <w:sz w:val="22"/>
          <w:szCs w:val="22"/>
        </w:rPr>
      </w:pPr>
      <w:bookmarkStart w:id="35" w:name="_Toc225067253"/>
      <w:r w:rsidRPr="00AA3FC0">
        <w:rPr>
          <w:b/>
          <w:bCs/>
          <w:sz w:val="22"/>
          <w:szCs w:val="22"/>
        </w:rPr>
        <w:t>10.3 Integration of RI and CO Roles</w:t>
      </w:r>
      <w:bookmarkEnd w:id="35"/>
    </w:p>
    <w:p w14:paraId="275A69B8" w14:textId="77777777" w:rsidR="00AB252E" w:rsidRPr="0070742D" w:rsidRDefault="00AB252E" w:rsidP="00CE551D">
      <w:pPr>
        <w:contextualSpacing/>
      </w:pPr>
      <w:r w:rsidRPr="0070742D">
        <w:t>The combination of RI and CO roles creates a balance between:</w:t>
      </w:r>
    </w:p>
    <w:p w14:paraId="52966E8A" w14:textId="4A3368BB" w:rsidR="00AB252E" w:rsidRPr="0070742D" w:rsidRDefault="00AB252E" w:rsidP="00CE551D">
      <w:pPr>
        <w:numPr>
          <w:ilvl w:val="0"/>
          <w:numId w:val="60"/>
        </w:numPr>
        <w:contextualSpacing/>
      </w:pPr>
      <w:r w:rsidRPr="0070742D">
        <w:t xml:space="preserve">External focus (RI) – engaging with clients and identifying </w:t>
      </w:r>
      <w:r w:rsidR="00926E32" w:rsidRPr="0070742D">
        <w:t>opportunities.</w:t>
      </w:r>
    </w:p>
    <w:p w14:paraId="701B94E6" w14:textId="6F4FC475" w:rsidR="00AB252E" w:rsidRPr="0070742D" w:rsidRDefault="00AB252E" w:rsidP="00CE551D">
      <w:pPr>
        <w:numPr>
          <w:ilvl w:val="0"/>
          <w:numId w:val="60"/>
        </w:numPr>
        <w:contextualSpacing/>
      </w:pPr>
      <w:r w:rsidRPr="0070742D">
        <w:t xml:space="preserve">Internal coordination (CO) – managing resources and ensuring </w:t>
      </w:r>
      <w:r w:rsidR="00926E32" w:rsidRPr="0070742D">
        <w:t>delivery.</w:t>
      </w:r>
    </w:p>
    <w:p w14:paraId="6D2C238D" w14:textId="77777777" w:rsidR="00AB252E" w:rsidRPr="0070742D" w:rsidRDefault="00AB252E" w:rsidP="00CE551D">
      <w:pPr>
        <w:contextualSpacing/>
      </w:pPr>
      <w:r w:rsidRPr="0070742D">
        <w:t>This dual role is particularly beneficial in operational scheduling, where success depends on both stakeholder engagement and efficient execution.</w:t>
      </w:r>
    </w:p>
    <w:p w14:paraId="72941795" w14:textId="77777777" w:rsidR="00AB252E" w:rsidRPr="0070742D" w:rsidRDefault="00AB252E" w:rsidP="0070742D">
      <w:pPr>
        <w:pStyle w:val="Heading2"/>
        <w:rPr>
          <w:b/>
          <w:bCs/>
          <w:sz w:val="22"/>
          <w:szCs w:val="22"/>
        </w:rPr>
      </w:pPr>
      <w:bookmarkStart w:id="36" w:name="_Toc225067254"/>
      <w:r w:rsidRPr="0070742D">
        <w:rPr>
          <w:b/>
          <w:bCs/>
          <w:sz w:val="22"/>
          <w:szCs w:val="22"/>
        </w:rPr>
        <w:t>10.4 Link to Beliefs, Attitudes and Values</w:t>
      </w:r>
      <w:bookmarkEnd w:id="36"/>
    </w:p>
    <w:p w14:paraId="3659A4C4" w14:textId="77777777" w:rsidR="00AB252E" w:rsidRPr="0070742D" w:rsidRDefault="00AB252E" w:rsidP="00CE551D">
      <w:pPr>
        <w:contextualSpacing/>
      </w:pPr>
      <w:r w:rsidRPr="0070742D">
        <w:t xml:space="preserve">My Belbin roles have influenced my workplace behaviour in </w:t>
      </w:r>
      <w:proofErr w:type="gramStart"/>
      <w:r w:rsidRPr="0070742D">
        <w:t>several</w:t>
      </w:r>
      <w:proofErr w:type="gramEnd"/>
      <w:r w:rsidRPr="0070742D">
        <w:t xml:space="preserve"> ways:</w:t>
      </w:r>
    </w:p>
    <w:p w14:paraId="2812D3F0" w14:textId="77777777" w:rsidR="00AB252E" w:rsidRPr="0070742D" w:rsidRDefault="00AB252E" w:rsidP="00CE551D">
      <w:pPr>
        <w:numPr>
          <w:ilvl w:val="0"/>
          <w:numId w:val="61"/>
        </w:numPr>
        <w:contextualSpacing/>
      </w:pPr>
      <w:r w:rsidRPr="0070742D">
        <w:t>Beliefs: Confidence in collaboration and communication as key drivers of success</w:t>
      </w:r>
    </w:p>
    <w:p w14:paraId="755964C4" w14:textId="21C2BFC9" w:rsidR="00AB252E" w:rsidRPr="0070742D" w:rsidRDefault="00AB252E" w:rsidP="00CE551D">
      <w:pPr>
        <w:numPr>
          <w:ilvl w:val="0"/>
          <w:numId w:val="61"/>
        </w:numPr>
        <w:contextualSpacing/>
      </w:pPr>
      <w:r w:rsidRPr="0070742D">
        <w:t xml:space="preserve">Attitudes: </w:t>
      </w:r>
      <w:proofErr w:type="gramStart"/>
      <w:r w:rsidRPr="0070742D">
        <w:t>Proactive</w:t>
      </w:r>
      <w:proofErr w:type="gramEnd"/>
      <w:r w:rsidRPr="0070742D">
        <w:t xml:space="preserve"> and </w:t>
      </w:r>
      <w:proofErr w:type="gramStart"/>
      <w:r w:rsidRPr="0070742D">
        <w:t>solution</w:t>
      </w:r>
      <w:r w:rsidR="0064054C" w:rsidRPr="0070742D">
        <w:t xml:space="preserve"> </w:t>
      </w:r>
      <w:r w:rsidRPr="0070742D">
        <w:t>focused</w:t>
      </w:r>
      <w:proofErr w:type="gramEnd"/>
      <w:r w:rsidRPr="0070742D">
        <w:t xml:space="preserve"> approach</w:t>
      </w:r>
    </w:p>
    <w:p w14:paraId="017BB775" w14:textId="77777777" w:rsidR="00AB252E" w:rsidRPr="0070742D" w:rsidRDefault="00AB252E" w:rsidP="00CE551D">
      <w:pPr>
        <w:numPr>
          <w:ilvl w:val="0"/>
          <w:numId w:val="61"/>
        </w:numPr>
        <w:contextualSpacing/>
      </w:pPr>
      <w:r w:rsidRPr="0070742D">
        <w:t>Values: Emphasis on teamwork, accountability, and client satisfaction</w:t>
      </w:r>
    </w:p>
    <w:p w14:paraId="0239A78C" w14:textId="77777777" w:rsidR="00AB252E" w:rsidRPr="0070742D" w:rsidRDefault="00AB252E" w:rsidP="00CE551D">
      <w:pPr>
        <w:contextualSpacing/>
      </w:pPr>
      <w:r w:rsidRPr="0070742D">
        <w:t>However, critical reflection has highlighted the need to:</w:t>
      </w:r>
    </w:p>
    <w:p w14:paraId="78DD677F" w14:textId="77777777" w:rsidR="00AB252E" w:rsidRPr="0070742D" w:rsidRDefault="00AB252E" w:rsidP="00CE551D">
      <w:pPr>
        <w:numPr>
          <w:ilvl w:val="0"/>
          <w:numId w:val="62"/>
        </w:numPr>
        <w:contextualSpacing/>
      </w:pPr>
      <w:r w:rsidRPr="0070742D">
        <w:t>Balance enthusiasm with realism</w:t>
      </w:r>
    </w:p>
    <w:p w14:paraId="60D85CF8" w14:textId="33D3C690" w:rsidR="00AB252E" w:rsidRPr="0070742D" w:rsidRDefault="00AB252E" w:rsidP="00CE551D">
      <w:pPr>
        <w:numPr>
          <w:ilvl w:val="0"/>
          <w:numId w:val="62"/>
        </w:numPr>
        <w:contextualSpacing/>
      </w:pPr>
      <w:r w:rsidRPr="0070742D">
        <w:t xml:space="preserve">Ensure fairness in </w:t>
      </w:r>
      <w:r w:rsidR="00926E32" w:rsidRPr="0070742D">
        <w:t>delegation.</w:t>
      </w:r>
    </w:p>
    <w:p w14:paraId="677381EA" w14:textId="42DEC271" w:rsidR="00AB252E" w:rsidRPr="0070742D" w:rsidRDefault="00AB252E" w:rsidP="00CE551D">
      <w:pPr>
        <w:numPr>
          <w:ilvl w:val="0"/>
          <w:numId w:val="62"/>
        </w:numPr>
        <w:contextualSpacing/>
      </w:pPr>
      <w:r w:rsidRPr="0070742D">
        <w:t xml:space="preserve">Maintain objectivity in </w:t>
      </w:r>
      <w:r w:rsidR="00926E32" w:rsidRPr="0070742D">
        <w:t>decision-making.</w:t>
      </w:r>
    </w:p>
    <w:p w14:paraId="596F2849" w14:textId="77777777" w:rsidR="00AB252E" w:rsidRPr="0070742D" w:rsidRDefault="00AB252E" w:rsidP="0070742D">
      <w:pPr>
        <w:pStyle w:val="Heading2"/>
        <w:rPr>
          <w:b/>
          <w:bCs/>
          <w:sz w:val="22"/>
          <w:szCs w:val="22"/>
        </w:rPr>
      </w:pPr>
      <w:bookmarkStart w:id="37" w:name="_Toc225067255"/>
      <w:r w:rsidRPr="0070742D">
        <w:rPr>
          <w:b/>
          <w:bCs/>
          <w:sz w:val="22"/>
          <w:szCs w:val="22"/>
        </w:rPr>
        <w:t>10.5 Conclusion of Section</w:t>
      </w:r>
      <w:bookmarkEnd w:id="37"/>
    </w:p>
    <w:p w14:paraId="186953EF" w14:textId="41BF24A9" w:rsidR="00AB252E" w:rsidRPr="0070742D" w:rsidRDefault="00AB252E" w:rsidP="00CE551D">
      <w:pPr>
        <w:contextualSpacing/>
      </w:pPr>
      <w:r w:rsidRPr="0070742D">
        <w:t>In conclusion, the Resource Investigator and Coordinator roles align closely with the demands of my position as an Operations Scheduling Manager</w:t>
      </w:r>
      <w:proofErr w:type="gramStart"/>
      <w:r w:rsidRPr="0070742D">
        <w:t>.</w:t>
      </w:r>
      <w:r w:rsidR="0064054C" w:rsidRPr="0070742D">
        <w:t xml:space="preserve"> </w:t>
      </w:r>
      <w:r w:rsidRPr="0070742D">
        <w:t xml:space="preserve"> </w:t>
      </w:r>
      <w:proofErr w:type="gramEnd"/>
      <w:r w:rsidRPr="0070742D">
        <w:t>While these roles provide significant strengths in communication, leadership, and problem</w:t>
      </w:r>
      <w:r w:rsidR="0064054C" w:rsidRPr="0070742D">
        <w:t xml:space="preserve"> </w:t>
      </w:r>
      <w:r w:rsidRPr="0070742D">
        <w:t>solving, critical self</w:t>
      </w:r>
      <w:r w:rsidR="0064054C" w:rsidRPr="0070742D">
        <w:t xml:space="preserve"> </w:t>
      </w:r>
      <w:r w:rsidRPr="0070742D">
        <w:t>awareness is essential to mitigate their limitations.</w:t>
      </w:r>
    </w:p>
    <w:p w14:paraId="1BC5C261" w14:textId="77777777" w:rsidR="00AB252E" w:rsidRPr="0070742D" w:rsidRDefault="00AB252E" w:rsidP="00CE551D">
      <w:pPr>
        <w:contextualSpacing/>
      </w:pPr>
      <w:r w:rsidRPr="0070742D">
        <w:t>By understanding and reflecting on these roles, I have developed a more balanced approach to managing both people and processes, enhancing my overall effectiveness and supporting the development of workplace critical thinking.</w:t>
      </w:r>
    </w:p>
    <w:p w14:paraId="45C340BC" w14:textId="70949DC0" w:rsidR="00AB252E" w:rsidRPr="0070742D" w:rsidRDefault="00AB252E" w:rsidP="0070742D">
      <w:pPr>
        <w:pStyle w:val="Heading1"/>
        <w:rPr>
          <w:b/>
          <w:bCs/>
          <w:sz w:val="22"/>
          <w:szCs w:val="22"/>
          <w:u w:val="single"/>
        </w:rPr>
      </w:pPr>
      <w:bookmarkStart w:id="38" w:name="_Toc225067256"/>
      <w:r w:rsidRPr="0070742D">
        <w:rPr>
          <w:b/>
          <w:bCs/>
          <w:sz w:val="22"/>
          <w:szCs w:val="22"/>
          <w:u w:val="single"/>
        </w:rPr>
        <w:lastRenderedPageBreak/>
        <w:t>11. Management Theories and Their Application to Operational Scheduling</w:t>
      </w:r>
      <w:bookmarkEnd w:id="38"/>
    </w:p>
    <w:p w14:paraId="6E97490E" w14:textId="1123BD4C" w:rsidR="00AB252E" w:rsidRPr="0070742D" w:rsidRDefault="00AB252E" w:rsidP="00CE551D">
      <w:pPr>
        <w:contextualSpacing/>
      </w:pPr>
      <w:r w:rsidRPr="0070742D">
        <w:t>Management theories provide structured frameworks that support critical thinking and decision</w:t>
      </w:r>
      <w:r w:rsidR="0064054C" w:rsidRPr="0070742D">
        <w:t xml:space="preserve"> </w:t>
      </w:r>
      <w:r w:rsidRPr="0070742D">
        <w:t>making in complex organisational environments</w:t>
      </w:r>
      <w:proofErr w:type="gramStart"/>
      <w:r w:rsidRPr="0070742D">
        <w:t xml:space="preserve">. </w:t>
      </w:r>
      <w:r w:rsidR="0064054C" w:rsidRPr="0070742D">
        <w:t xml:space="preserve"> </w:t>
      </w:r>
      <w:proofErr w:type="gramEnd"/>
      <w:r w:rsidRPr="0070742D">
        <w:t>In my role as an Operations Scheduling Manager, Systems Theory and Contingency Theory are particularly relevant due to the interconnected and dynamic nature of scheduling operations</w:t>
      </w:r>
      <w:proofErr w:type="gramStart"/>
      <w:r w:rsidRPr="0070742D">
        <w:t xml:space="preserve">. </w:t>
      </w:r>
      <w:r w:rsidR="0064054C" w:rsidRPr="0070742D">
        <w:t xml:space="preserve"> </w:t>
      </w:r>
      <w:proofErr w:type="gramEnd"/>
      <w:r w:rsidRPr="0070742D">
        <w:t>This section critically evaluates both theories and examines their application within my role.</w:t>
      </w:r>
    </w:p>
    <w:p w14:paraId="2939972B" w14:textId="77777777" w:rsidR="00AB252E" w:rsidRPr="00AA3FC0" w:rsidRDefault="00AB252E" w:rsidP="0070742D">
      <w:pPr>
        <w:pStyle w:val="Heading2"/>
        <w:rPr>
          <w:b/>
          <w:bCs/>
          <w:sz w:val="22"/>
          <w:szCs w:val="22"/>
        </w:rPr>
      </w:pPr>
      <w:bookmarkStart w:id="39" w:name="_Toc225067257"/>
      <w:r w:rsidRPr="00AA3FC0">
        <w:rPr>
          <w:b/>
          <w:bCs/>
          <w:sz w:val="22"/>
          <w:szCs w:val="22"/>
        </w:rPr>
        <w:t>11.1 Systems Theory</w:t>
      </w:r>
      <w:bookmarkEnd w:id="39"/>
    </w:p>
    <w:p w14:paraId="21690A11" w14:textId="77777777" w:rsidR="00AB252E" w:rsidRPr="0070742D" w:rsidRDefault="00AB252E" w:rsidP="00CE551D">
      <w:pPr>
        <w:contextualSpacing/>
      </w:pPr>
      <w:r w:rsidRPr="0070742D">
        <w:t>Systems Theory, developed by Ludwig von Bertalanffy (1968), views organisations as interconnected systems where changes in one area impact others.</w:t>
      </w:r>
    </w:p>
    <w:p w14:paraId="55B3DF8D" w14:textId="77777777" w:rsidR="00AB252E" w:rsidRPr="0070742D" w:rsidRDefault="00AB252E" w:rsidP="00CE551D">
      <w:pPr>
        <w:contextualSpacing/>
      </w:pPr>
      <w:r w:rsidRPr="0070742D">
        <w:t>Application to My Role</w:t>
      </w:r>
    </w:p>
    <w:p w14:paraId="709418F5" w14:textId="2321BC6A" w:rsidR="00AB252E" w:rsidRPr="0070742D" w:rsidRDefault="00AB252E" w:rsidP="00CE551D">
      <w:pPr>
        <w:contextualSpacing/>
      </w:pPr>
      <w:r w:rsidRPr="0070742D">
        <w:t>Scheduling decisions affect multiple elements, including engineers, clients, compliance, and operational performance</w:t>
      </w:r>
      <w:proofErr w:type="gramStart"/>
      <w:r w:rsidRPr="0070742D">
        <w:t xml:space="preserve">. </w:t>
      </w:r>
      <w:r w:rsidR="0064054C" w:rsidRPr="0070742D">
        <w:t xml:space="preserve"> </w:t>
      </w:r>
      <w:proofErr w:type="gramEnd"/>
      <w:r w:rsidRPr="0070742D">
        <w:t>For example, reallocating an engineer to an urgent job may resolve one issue but create delays elsewhere, highlighting interdependence.</w:t>
      </w:r>
    </w:p>
    <w:p w14:paraId="7C8E6F0E" w14:textId="77777777" w:rsidR="00AB252E" w:rsidRPr="0070742D" w:rsidRDefault="00AB252E" w:rsidP="00CE551D">
      <w:pPr>
        <w:contextualSpacing/>
      </w:pPr>
      <w:r w:rsidRPr="0070742D">
        <w:t>Evaluation</w:t>
      </w:r>
    </w:p>
    <w:p w14:paraId="7F475641" w14:textId="77777777" w:rsidR="00AB252E" w:rsidRPr="0070742D" w:rsidRDefault="00AB252E" w:rsidP="00CE551D">
      <w:pPr>
        <w:numPr>
          <w:ilvl w:val="0"/>
          <w:numId w:val="63"/>
        </w:numPr>
        <w:contextualSpacing/>
      </w:pPr>
      <w:r w:rsidRPr="0070742D">
        <w:t>Strengths: Promotes a holistic, strategic perspective and awareness of interdependencies</w:t>
      </w:r>
    </w:p>
    <w:p w14:paraId="6EC50AA6" w14:textId="77777777" w:rsidR="00AB252E" w:rsidRPr="0070742D" w:rsidRDefault="00AB252E" w:rsidP="00CE551D">
      <w:pPr>
        <w:numPr>
          <w:ilvl w:val="0"/>
          <w:numId w:val="63"/>
        </w:numPr>
        <w:contextualSpacing/>
      </w:pPr>
      <w:r w:rsidRPr="0070742D">
        <w:t>Limitations: Can be complex and impractical in time-sensitive situations</w:t>
      </w:r>
    </w:p>
    <w:p w14:paraId="18367912" w14:textId="77777777" w:rsidR="00AB252E" w:rsidRPr="0070742D" w:rsidRDefault="00AB252E" w:rsidP="00CE551D">
      <w:pPr>
        <w:contextualSpacing/>
      </w:pPr>
      <w:r w:rsidRPr="0070742D">
        <w:t>Reflection</w:t>
      </w:r>
    </w:p>
    <w:p w14:paraId="7CCF5744" w14:textId="79145780" w:rsidR="00AB252E" w:rsidRPr="0070742D" w:rsidRDefault="00AB252E" w:rsidP="00CE551D">
      <w:pPr>
        <w:contextualSpacing/>
      </w:pPr>
      <w:r w:rsidRPr="0070742D">
        <w:t>While my Coordinator tendencies align with this theory, I recognise that fully applying it is not always feasible in fast</w:t>
      </w:r>
      <w:r w:rsidR="0064054C" w:rsidRPr="0070742D">
        <w:t xml:space="preserve"> </w:t>
      </w:r>
      <w:r w:rsidRPr="0070742D">
        <w:t>paced environments, requiring simplification of decisions.</w:t>
      </w:r>
    </w:p>
    <w:p w14:paraId="5D10487B" w14:textId="77777777" w:rsidR="00AB252E" w:rsidRPr="00AA3FC0" w:rsidRDefault="00AB252E" w:rsidP="0070742D">
      <w:pPr>
        <w:pStyle w:val="Heading2"/>
        <w:rPr>
          <w:b/>
          <w:bCs/>
          <w:sz w:val="22"/>
          <w:szCs w:val="22"/>
        </w:rPr>
      </w:pPr>
      <w:bookmarkStart w:id="40" w:name="_Toc225067258"/>
      <w:r w:rsidRPr="00AA3FC0">
        <w:rPr>
          <w:b/>
          <w:bCs/>
          <w:sz w:val="22"/>
          <w:szCs w:val="22"/>
        </w:rPr>
        <w:t>11.2 Contingency Theory</w:t>
      </w:r>
      <w:bookmarkEnd w:id="40"/>
    </w:p>
    <w:p w14:paraId="54B9788A" w14:textId="77777777" w:rsidR="00AB252E" w:rsidRPr="0070742D" w:rsidRDefault="00AB252E" w:rsidP="00CE551D">
      <w:pPr>
        <w:contextualSpacing/>
      </w:pPr>
      <w:r w:rsidRPr="0070742D">
        <w:t>Contingency Theory, associated with Fred Fiedler (1967), suggests that effective management depends on situational factors rather than a single best approach.</w:t>
      </w:r>
    </w:p>
    <w:p w14:paraId="6A522883" w14:textId="77777777" w:rsidR="00AB252E" w:rsidRPr="0070742D" w:rsidRDefault="00AB252E" w:rsidP="00CE551D">
      <w:pPr>
        <w:contextualSpacing/>
      </w:pPr>
      <w:r w:rsidRPr="0070742D">
        <w:t>Application to My Role</w:t>
      </w:r>
    </w:p>
    <w:p w14:paraId="6CE91662" w14:textId="1C6DD219" w:rsidR="00AB252E" w:rsidRPr="0070742D" w:rsidRDefault="00AB252E" w:rsidP="00CE551D">
      <w:pPr>
        <w:contextualSpacing/>
      </w:pPr>
      <w:r w:rsidRPr="0070742D">
        <w:t>Operational scheduling is highly dynamic, requiring flexibility to respond to emergencies, staff availability, and client demands</w:t>
      </w:r>
      <w:proofErr w:type="gramStart"/>
      <w:r w:rsidRPr="0070742D">
        <w:t>.</w:t>
      </w:r>
      <w:r w:rsidR="0064054C" w:rsidRPr="0070742D">
        <w:t xml:space="preserve"> </w:t>
      </w:r>
      <w:r w:rsidRPr="0070742D">
        <w:t xml:space="preserve"> </w:t>
      </w:r>
      <w:proofErr w:type="gramEnd"/>
      <w:r w:rsidRPr="0070742D">
        <w:t>Decisions must often be adapted in real time.</w:t>
      </w:r>
    </w:p>
    <w:p w14:paraId="450CA3EA" w14:textId="77777777" w:rsidR="00AB252E" w:rsidRPr="0070742D" w:rsidRDefault="00AB252E" w:rsidP="00CE551D">
      <w:pPr>
        <w:contextualSpacing/>
      </w:pPr>
      <w:r w:rsidRPr="0070742D">
        <w:t>Evaluation</w:t>
      </w:r>
    </w:p>
    <w:p w14:paraId="10F91AA8" w14:textId="77777777" w:rsidR="00AB252E" w:rsidRPr="0070742D" w:rsidRDefault="00AB252E" w:rsidP="00CE551D">
      <w:pPr>
        <w:numPr>
          <w:ilvl w:val="0"/>
          <w:numId w:val="64"/>
        </w:numPr>
        <w:contextualSpacing/>
      </w:pPr>
      <w:r w:rsidRPr="0070742D">
        <w:t>Strengths: Encourages adaptability and reflects real-world complexity</w:t>
      </w:r>
    </w:p>
    <w:p w14:paraId="3F805FEB" w14:textId="77777777" w:rsidR="00AB252E" w:rsidRPr="0070742D" w:rsidRDefault="00AB252E" w:rsidP="00CE551D">
      <w:pPr>
        <w:numPr>
          <w:ilvl w:val="0"/>
          <w:numId w:val="64"/>
        </w:numPr>
        <w:contextualSpacing/>
      </w:pPr>
      <w:r w:rsidRPr="0070742D">
        <w:t>Limitations: Can lead to inconsistency and reliance on subjective judgement</w:t>
      </w:r>
    </w:p>
    <w:p w14:paraId="3AEC9FC0" w14:textId="77777777" w:rsidR="00AB252E" w:rsidRPr="0070742D" w:rsidRDefault="00AB252E" w:rsidP="00CE551D">
      <w:pPr>
        <w:contextualSpacing/>
      </w:pPr>
      <w:r w:rsidRPr="0070742D">
        <w:t>Reflection</w:t>
      </w:r>
    </w:p>
    <w:p w14:paraId="22B95960" w14:textId="3C21C1A7" w:rsidR="00AB252E" w:rsidRPr="0070742D" w:rsidRDefault="00AB252E" w:rsidP="00CE551D">
      <w:pPr>
        <w:contextualSpacing/>
      </w:pPr>
      <w:r w:rsidRPr="0070742D">
        <w:t>My Resource Investigator traits align with this theory, supporting adaptability</w:t>
      </w:r>
      <w:proofErr w:type="gramStart"/>
      <w:r w:rsidRPr="0070742D">
        <w:t xml:space="preserve">. </w:t>
      </w:r>
      <w:r w:rsidR="0064054C" w:rsidRPr="0070742D">
        <w:t xml:space="preserve"> </w:t>
      </w:r>
      <w:proofErr w:type="gramEnd"/>
      <w:r w:rsidRPr="0070742D">
        <w:t>However, I recognise the need to balance flexibility with consistency to maintain fairness and transparency.</w:t>
      </w:r>
    </w:p>
    <w:p w14:paraId="7D008FE1" w14:textId="77777777" w:rsidR="00AB252E" w:rsidRPr="00AA3FC0" w:rsidRDefault="00AB252E" w:rsidP="0070742D">
      <w:pPr>
        <w:pStyle w:val="Heading2"/>
        <w:rPr>
          <w:b/>
          <w:bCs/>
          <w:sz w:val="22"/>
          <w:szCs w:val="22"/>
        </w:rPr>
      </w:pPr>
      <w:bookmarkStart w:id="41" w:name="_Toc225067259"/>
      <w:r w:rsidRPr="00AA3FC0">
        <w:rPr>
          <w:b/>
          <w:bCs/>
          <w:sz w:val="22"/>
          <w:szCs w:val="22"/>
        </w:rPr>
        <w:t>11.3 Comparative Analysis</w:t>
      </w:r>
      <w:bookmarkEnd w:id="4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9"/>
        <w:gridCol w:w="1687"/>
        <w:gridCol w:w="2080"/>
      </w:tblGrid>
      <w:tr w:rsidR="00AB252E" w:rsidRPr="0070742D" w14:paraId="07C96FE3" w14:textId="77777777">
        <w:trPr>
          <w:tblHeader/>
          <w:tblCellSpacing w:w="15" w:type="dxa"/>
        </w:trPr>
        <w:tc>
          <w:tcPr>
            <w:tcW w:w="0" w:type="auto"/>
            <w:vAlign w:val="center"/>
            <w:hideMark/>
          </w:tcPr>
          <w:p w14:paraId="199C979D" w14:textId="77777777" w:rsidR="00AB252E" w:rsidRPr="0070742D" w:rsidRDefault="00AB252E" w:rsidP="00CE551D">
            <w:pPr>
              <w:contextualSpacing/>
            </w:pPr>
            <w:r w:rsidRPr="0070742D">
              <w:t>Aspect</w:t>
            </w:r>
          </w:p>
        </w:tc>
        <w:tc>
          <w:tcPr>
            <w:tcW w:w="0" w:type="auto"/>
            <w:vAlign w:val="center"/>
            <w:hideMark/>
          </w:tcPr>
          <w:p w14:paraId="277112AA" w14:textId="77777777" w:rsidR="00AB252E" w:rsidRPr="0070742D" w:rsidRDefault="00AB252E" w:rsidP="00CE551D">
            <w:pPr>
              <w:contextualSpacing/>
            </w:pPr>
            <w:r w:rsidRPr="0070742D">
              <w:t>Systems Theory</w:t>
            </w:r>
          </w:p>
        </w:tc>
        <w:tc>
          <w:tcPr>
            <w:tcW w:w="0" w:type="auto"/>
            <w:vAlign w:val="center"/>
            <w:hideMark/>
          </w:tcPr>
          <w:p w14:paraId="37E5D92D" w14:textId="77777777" w:rsidR="00AB252E" w:rsidRPr="0070742D" w:rsidRDefault="00AB252E" w:rsidP="00CE551D">
            <w:pPr>
              <w:contextualSpacing/>
            </w:pPr>
            <w:r w:rsidRPr="0070742D">
              <w:t>Contingency Theory</w:t>
            </w:r>
          </w:p>
        </w:tc>
      </w:tr>
      <w:tr w:rsidR="00AB252E" w:rsidRPr="0070742D" w14:paraId="33530C2C" w14:textId="77777777">
        <w:trPr>
          <w:tblCellSpacing w:w="15" w:type="dxa"/>
        </w:trPr>
        <w:tc>
          <w:tcPr>
            <w:tcW w:w="0" w:type="auto"/>
            <w:vAlign w:val="center"/>
            <w:hideMark/>
          </w:tcPr>
          <w:p w14:paraId="55D61774" w14:textId="77777777" w:rsidR="00AB252E" w:rsidRPr="0070742D" w:rsidRDefault="00AB252E" w:rsidP="00CE551D">
            <w:pPr>
              <w:contextualSpacing/>
            </w:pPr>
            <w:r w:rsidRPr="0070742D">
              <w:t>Focus</w:t>
            </w:r>
          </w:p>
        </w:tc>
        <w:tc>
          <w:tcPr>
            <w:tcW w:w="0" w:type="auto"/>
            <w:vAlign w:val="center"/>
            <w:hideMark/>
          </w:tcPr>
          <w:p w14:paraId="114E9BA1" w14:textId="77777777" w:rsidR="00AB252E" w:rsidRPr="0070742D" w:rsidRDefault="00AB252E" w:rsidP="00CE551D">
            <w:pPr>
              <w:contextualSpacing/>
            </w:pPr>
            <w:r w:rsidRPr="0070742D">
              <w:t>Interdependence</w:t>
            </w:r>
          </w:p>
        </w:tc>
        <w:tc>
          <w:tcPr>
            <w:tcW w:w="0" w:type="auto"/>
            <w:vAlign w:val="center"/>
            <w:hideMark/>
          </w:tcPr>
          <w:p w14:paraId="0FB524D7" w14:textId="77777777" w:rsidR="00AB252E" w:rsidRPr="0070742D" w:rsidRDefault="00AB252E" w:rsidP="00CE551D">
            <w:pPr>
              <w:contextualSpacing/>
            </w:pPr>
            <w:r w:rsidRPr="0070742D">
              <w:t>Situational flexibility</w:t>
            </w:r>
          </w:p>
        </w:tc>
      </w:tr>
      <w:tr w:rsidR="00AB252E" w:rsidRPr="0070742D" w14:paraId="7A994055" w14:textId="77777777">
        <w:trPr>
          <w:tblCellSpacing w:w="15" w:type="dxa"/>
        </w:trPr>
        <w:tc>
          <w:tcPr>
            <w:tcW w:w="0" w:type="auto"/>
            <w:vAlign w:val="center"/>
            <w:hideMark/>
          </w:tcPr>
          <w:p w14:paraId="1406B314" w14:textId="77777777" w:rsidR="00AB252E" w:rsidRPr="0070742D" w:rsidRDefault="00AB252E" w:rsidP="00CE551D">
            <w:pPr>
              <w:contextualSpacing/>
            </w:pPr>
            <w:r w:rsidRPr="0070742D">
              <w:t>Strength</w:t>
            </w:r>
          </w:p>
        </w:tc>
        <w:tc>
          <w:tcPr>
            <w:tcW w:w="0" w:type="auto"/>
            <w:vAlign w:val="center"/>
            <w:hideMark/>
          </w:tcPr>
          <w:p w14:paraId="6010B77E" w14:textId="77777777" w:rsidR="00AB252E" w:rsidRPr="0070742D" w:rsidRDefault="00AB252E" w:rsidP="00CE551D">
            <w:pPr>
              <w:contextualSpacing/>
            </w:pPr>
            <w:r w:rsidRPr="0070742D">
              <w:t>Strategic insight</w:t>
            </w:r>
          </w:p>
        </w:tc>
        <w:tc>
          <w:tcPr>
            <w:tcW w:w="0" w:type="auto"/>
            <w:vAlign w:val="center"/>
            <w:hideMark/>
          </w:tcPr>
          <w:p w14:paraId="7C5C4392" w14:textId="77777777" w:rsidR="00AB252E" w:rsidRPr="0070742D" w:rsidRDefault="00AB252E" w:rsidP="00CE551D">
            <w:pPr>
              <w:contextualSpacing/>
            </w:pPr>
            <w:r w:rsidRPr="0070742D">
              <w:t>Practical adaptability</w:t>
            </w:r>
          </w:p>
        </w:tc>
      </w:tr>
      <w:tr w:rsidR="00AB252E" w:rsidRPr="0070742D" w14:paraId="1139C143" w14:textId="77777777">
        <w:trPr>
          <w:tblCellSpacing w:w="15" w:type="dxa"/>
        </w:trPr>
        <w:tc>
          <w:tcPr>
            <w:tcW w:w="0" w:type="auto"/>
            <w:vAlign w:val="center"/>
            <w:hideMark/>
          </w:tcPr>
          <w:p w14:paraId="6445E64D" w14:textId="77777777" w:rsidR="00AB252E" w:rsidRPr="0070742D" w:rsidRDefault="00AB252E" w:rsidP="00CE551D">
            <w:pPr>
              <w:contextualSpacing/>
            </w:pPr>
            <w:r w:rsidRPr="0070742D">
              <w:t>Limitation</w:t>
            </w:r>
          </w:p>
        </w:tc>
        <w:tc>
          <w:tcPr>
            <w:tcW w:w="0" w:type="auto"/>
            <w:vAlign w:val="center"/>
            <w:hideMark/>
          </w:tcPr>
          <w:p w14:paraId="68A107B0" w14:textId="77777777" w:rsidR="00AB252E" w:rsidRPr="0070742D" w:rsidRDefault="00AB252E" w:rsidP="00CE551D">
            <w:pPr>
              <w:contextualSpacing/>
            </w:pPr>
            <w:r w:rsidRPr="0070742D">
              <w:t>Complexity</w:t>
            </w:r>
          </w:p>
        </w:tc>
        <w:tc>
          <w:tcPr>
            <w:tcW w:w="0" w:type="auto"/>
            <w:vAlign w:val="center"/>
            <w:hideMark/>
          </w:tcPr>
          <w:p w14:paraId="04B0E47A" w14:textId="77777777" w:rsidR="00AB252E" w:rsidRPr="0070742D" w:rsidRDefault="00AB252E" w:rsidP="00CE551D">
            <w:pPr>
              <w:contextualSpacing/>
            </w:pPr>
            <w:r w:rsidRPr="0070742D">
              <w:t>Inconsistency</w:t>
            </w:r>
          </w:p>
        </w:tc>
      </w:tr>
    </w:tbl>
    <w:p w14:paraId="6FB7EFDE" w14:textId="7B77EF20" w:rsidR="00AB252E" w:rsidRPr="0070742D" w:rsidRDefault="00AB252E" w:rsidP="00CE551D">
      <w:pPr>
        <w:contextualSpacing/>
      </w:pPr>
      <w:r w:rsidRPr="0070742D">
        <w:t>Systems Theory supports long</w:t>
      </w:r>
      <w:r w:rsidR="0064054C" w:rsidRPr="0070742D">
        <w:t xml:space="preserve"> </w:t>
      </w:r>
      <w:r w:rsidRPr="0070742D">
        <w:t>term planning and understanding of organisational impact, while Contingency Theory is more effective for day</w:t>
      </w:r>
      <w:r w:rsidR="0064054C" w:rsidRPr="0070742D">
        <w:t xml:space="preserve"> </w:t>
      </w:r>
      <w:r w:rsidRPr="0070742D">
        <w:t>to</w:t>
      </w:r>
      <w:r w:rsidR="0064054C" w:rsidRPr="0070742D">
        <w:t xml:space="preserve"> </w:t>
      </w:r>
      <w:r w:rsidRPr="0070742D">
        <w:t>day decision</w:t>
      </w:r>
      <w:r w:rsidR="0064054C" w:rsidRPr="0070742D">
        <w:t xml:space="preserve"> </w:t>
      </w:r>
      <w:r w:rsidRPr="0070742D">
        <w:t>making</w:t>
      </w:r>
      <w:proofErr w:type="gramStart"/>
      <w:r w:rsidRPr="0070742D">
        <w:t xml:space="preserve">. </w:t>
      </w:r>
      <w:r w:rsidR="0064054C" w:rsidRPr="0070742D">
        <w:t xml:space="preserve"> </w:t>
      </w:r>
      <w:proofErr w:type="gramEnd"/>
      <w:r w:rsidRPr="0070742D">
        <w:t>In practice, relying solely on one approach is insufficient.</w:t>
      </w:r>
    </w:p>
    <w:p w14:paraId="7E7A1141" w14:textId="635EE5B2" w:rsidR="00AB252E" w:rsidRPr="0070742D" w:rsidRDefault="00AB252E" w:rsidP="00CE551D">
      <w:pPr>
        <w:contextualSpacing/>
      </w:pPr>
    </w:p>
    <w:p w14:paraId="4A119212" w14:textId="77777777" w:rsidR="00FF43C2" w:rsidRPr="0070742D" w:rsidRDefault="00FF43C2" w:rsidP="00CE551D">
      <w:pPr>
        <w:contextualSpacing/>
      </w:pPr>
    </w:p>
    <w:p w14:paraId="2BF4E353" w14:textId="1F1DAC09" w:rsidR="00AB252E" w:rsidRPr="0070742D" w:rsidRDefault="00AB252E" w:rsidP="0070742D">
      <w:pPr>
        <w:pStyle w:val="Heading2"/>
        <w:rPr>
          <w:b/>
          <w:bCs/>
          <w:sz w:val="22"/>
          <w:szCs w:val="22"/>
        </w:rPr>
      </w:pPr>
      <w:bookmarkStart w:id="42" w:name="_Toc225067260"/>
      <w:r w:rsidRPr="0070742D">
        <w:rPr>
          <w:b/>
          <w:bCs/>
          <w:sz w:val="22"/>
          <w:szCs w:val="22"/>
        </w:rPr>
        <w:lastRenderedPageBreak/>
        <w:t>11.4 Integrated Application</w:t>
      </w:r>
      <w:bookmarkEnd w:id="42"/>
    </w:p>
    <w:p w14:paraId="6CC1B29A" w14:textId="77777777" w:rsidR="00AB252E" w:rsidRPr="0070742D" w:rsidRDefault="00AB252E" w:rsidP="00CE551D">
      <w:pPr>
        <w:contextualSpacing/>
      </w:pPr>
      <w:r w:rsidRPr="0070742D">
        <w:t>Effective scheduling requires a combination of both theories:</w:t>
      </w:r>
    </w:p>
    <w:p w14:paraId="5DEDBAC6" w14:textId="19E6EA8C" w:rsidR="00AB252E" w:rsidRPr="0070742D" w:rsidRDefault="00AB252E" w:rsidP="00CE551D">
      <w:pPr>
        <w:numPr>
          <w:ilvl w:val="0"/>
          <w:numId w:val="65"/>
        </w:numPr>
        <w:contextualSpacing/>
      </w:pPr>
      <w:r w:rsidRPr="0070742D">
        <w:t xml:space="preserve">Systems Thinking </w:t>
      </w:r>
      <w:r w:rsidR="0064054C" w:rsidRPr="0070742D">
        <w:t xml:space="preserve">- </w:t>
      </w:r>
      <w:r w:rsidRPr="0070742D">
        <w:t xml:space="preserve">used in planning, process improvement, and workload </w:t>
      </w:r>
      <w:r w:rsidR="00926E32" w:rsidRPr="0070742D">
        <w:t>forecasting.</w:t>
      </w:r>
    </w:p>
    <w:p w14:paraId="04232F73" w14:textId="6369C0A4" w:rsidR="00AB252E" w:rsidRPr="0070742D" w:rsidRDefault="00AB252E" w:rsidP="00CE551D">
      <w:pPr>
        <w:numPr>
          <w:ilvl w:val="0"/>
          <w:numId w:val="65"/>
        </w:numPr>
        <w:contextualSpacing/>
      </w:pPr>
      <w:r w:rsidRPr="0070742D">
        <w:t xml:space="preserve">Contingency Thinking </w:t>
      </w:r>
      <w:r w:rsidR="0064054C" w:rsidRPr="0070742D">
        <w:t xml:space="preserve">- </w:t>
      </w:r>
      <w:r w:rsidRPr="0070742D">
        <w:t xml:space="preserve">used in responding to immediate operational </w:t>
      </w:r>
      <w:r w:rsidR="00926E32" w:rsidRPr="0070742D">
        <w:t>challenges.</w:t>
      </w:r>
    </w:p>
    <w:p w14:paraId="54E0095F" w14:textId="6BC35C73" w:rsidR="00AB252E" w:rsidRPr="0070742D" w:rsidRDefault="00AB252E" w:rsidP="00CE551D">
      <w:pPr>
        <w:contextualSpacing/>
      </w:pPr>
      <w:r w:rsidRPr="0070742D">
        <w:t>This integrated approach enables both structure and flexibility, enhancing decision</w:t>
      </w:r>
      <w:r w:rsidR="0064054C" w:rsidRPr="0070742D">
        <w:t xml:space="preserve"> </w:t>
      </w:r>
      <w:r w:rsidRPr="0070742D">
        <w:t>making effectiveness.</w:t>
      </w:r>
    </w:p>
    <w:p w14:paraId="3B009A86" w14:textId="77777777" w:rsidR="00AB252E" w:rsidRPr="0070742D" w:rsidRDefault="00AB252E" w:rsidP="0070742D">
      <w:pPr>
        <w:pStyle w:val="Heading2"/>
        <w:rPr>
          <w:b/>
          <w:bCs/>
          <w:sz w:val="22"/>
          <w:szCs w:val="22"/>
        </w:rPr>
      </w:pPr>
      <w:bookmarkStart w:id="43" w:name="_Toc225067261"/>
      <w:r w:rsidRPr="0070742D">
        <w:rPr>
          <w:b/>
          <w:bCs/>
          <w:sz w:val="22"/>
          <w:szCs w:val="22"/>
        </w:rPr>
        <w:t>11.5 Influence of Beliefs, Attitudes and Values</w:t>
      </w:r>
      <w:bookmarkEnd w:id="43"/>
    </w:p>
    <w:p w14:paraId="2134D222" w14:textId="77777777" w:rsidR="00AB252E" w:rsidRPr="0070742D" w:rsidRDefault="00AB252E" w:rsidP="00CE551D">
      <w:pPr>
        <w:contextualSpacing/>
      </w:pPr>
      <w:r w:rsidRPr="0070742D">
        <w:t xml:space="preserve">My approach to these theories </w:t>
      </w:r>
      <w:proofErr w:type="gramStart"/>
      <w:r w:rsidRPr="0070742D">
        <w:t>is shaped</w:t>
      </w:r>
      <w:proofErr w:type="gramEnd"/>
      <w:r w:rsidRPr="0070742D">
        <w:t xml:space="preserve"> by my personal framework:</w:t>
      </w:r>
    </w:p>
    <w:p w14:paraId="026E38D3" w14:textId="14A769B0" w:rsidR="00AB252E" w:rsidRPr="0070742D" w:rsidRDefault="00AB252E" w:rsidP="00CE551D">
      <w:pPr>
        <w:numPr>
          <w:ilvl w:val="0"/>
          <w:numId w:val="66"/>
        </w:numPr>
        <w:contextualSpacing/>
      </w:pPr>
      <w:r w:rsidRPr="0070742D">
        <w:t>Beliefs: Shift from purely efficiencydriven decisions to recognising the need for flexibility</w:t>
      </w:r>
    </w:p>
    <w:p w14:paraId="59869B4B" w14:textId="77777777" w:rsidR="00AB252E" w:rsidRPr="0070742D" w:rsidRDefault="00AB252E" w:rsidP="00CE551D">
      <w:pPr>
        <w:numPr>
          <w:ilvl w:val="0"/>
          <w:numId w:val="66"/>
        </w:numPr>
        <w:contextualSpacing/>
      </w:pPr>
      <w:r w:rsidRPr="0070742D">
        <w:t>Attitudes: Greater openness to adapting decisions based on context</w:t>
      </w:r>
    </w:p>
    <w:p w14:paraId="1C005F46" w14:textId="77777777" w:rsidR="00AB252E" w:rsidRPr="0070742D" w:rsidRDefault="00AB252E" w:rsidP="00CE551D">
      <w:pPr>
        <w:numPr>
          <w:ilvl w:val="0"/>
          <w:numId w:val="66"/>
        </w:numPr>
        <w:contextualSpacing/>
      </w:pPr>
      <w:r w:rsidRPr="0070742D">
        <w:t>Values: Balancing accountability (structure) with client focus (adaptability)</w:t>
      </w:r>
    </w:p>
    <w:p w14:paraId="5553AE6F" w14:textId="77777777" w:rsidR="00AB252E" w:rsidRPr="0070742D" w:rsidRDefault="00AB252E" w:rsidP="00CE551D">
      <w:pPr>
        <w:contextualSpacing/>
      </w:pPr>
      <w:r w:rsidRPr="0070742D">
        <w:t>Different managers may interpret these theories differently depending on their own values, highlighting the importance of critical evaluation.</w:t>
      </w:r>
    </w:p>
    <w:p w14:paraId="7062E402" w14:textId="5185B90E" w:rsidR="00AB252E" w:rsidRPr="00AA3FC0" w:rsidRDefault="00AB252E" w:rsidP="0070742D">
      <w:pPr>
        <w:pStyle w:val="Heading2"/>
        <w:rPr>
          <w:b/>
          <w:bCs/>
          <w:sz w:val="22"/>
          <w:szCs w:val="22"/>
        </w:rPr>
      </w:pPr>
      <w:bookmarkStart w:id="44" w:name="_Toc225067262"/>
      <w:r w:rsidRPr="00AA3FC0">
        <w:rPr>
          <w:b/>
          <w:bCs/>
          <w:sz w:val="22"/>
          <w:szCs w:val="22"/>
        </w:rPr>
        <w:t>11.6 Conclusion</w:t>
      </w:r>
      <w:bookmarkEnd w:id="44"/>
      <w:r w:rsidRPr="00AA3FC0">
        <w:rPr>
          <w:b/>
          <w:bCs/>
          <w:sz w:val="22"/>
          <w:szCs w:val="22"/>
        </w:rPr>
        <w:t xml:space="preserve"> </w:t>
      </w:r>
    </w:p>
    <w:p w14:paraId="1CD22055" w14:textId="77777777" w:rsidR="00AB252E" w:rsidRPr="0070742D" w:rsidRDefault="00AB252E" w:rsidP="00CE551D">
      <w:pPr>
        <w:contextualSpacing/>
      </w:pPr>
      <w:r w:rsidRPr="0070742D">
        <w:t>In conclusion, Contingency Theory is more directly applicable to my role due to the dynamic nature of operational scheduling, while Systems Theory remains valuable for strategic planning and understanding organisational interdependencies.</w:t>
      </w:r>
    </w:p>
    <w:p w14:paraId="442F1D3E" w14:textId="6965890B" w:rsidR="00AB252E" w:rsidRPr="0070742D" w:rsidRDefault="00AB252E" w:rsidP="00CE551D">
      <w:pPr>
        <w:contextualSpacing/>
      </w:pPr>
      <w:r w:rsidRPr="0070742D">
        <w:t>The integration of both approaches supports more balanced, effective decision</w:t>
      </w:r>
      <w:r w:rsidR="00052394" w:rsidRPr="0070742D">
        <w:t xml:space="preserve"> </w:t>
      </w:r>
      <w:r w:rsidRPr="0070742D">
        <w:t>making and reflects the development of advanced workplace critical thinking.</w:t>
      </w:r>
    </w:p>
    <w:p w14:paraId="766E7DA0" w14:textId="77777777" w:rsidR="00394F37" w:rsidRPr="00AA3FC0" w:rsidRDefault="00394F37" w:rsidP="0070742D">
      <w:pPr>
        <w:pStyle w:val="Heading1"/>
        <w:rPr>
          <w:b/>
          <w:bCs/>
          <w:sz w:val="22"/>
          <w:szCs w:val="22"/>
          <w:u w:val="single"/>
        </w:rPr>
      </w:pPr>
      <w:bookmarkStart w:id="45" w:name="_Toc225067263"/>
      <w:r w:rsidRPr="00AA3FC0">
        <w:rPr>
          <w:b/>
          <w:bCs/>
          <w:sz w:val="22"/>
          <w:szCs w:val="22"/>
          <w:u w:val="single"/>
        </w:rPr>
        <w:t>12. Ethical Decision Making</w:t>
      </w:r>
      <w:bookmarkEnd w:id="45"/>
    </w:p>
    <w:p w14:paraId="07D66521" w14:textId="09D86A93" w:rsidR="00394F37" w:rsidRPr="0070742D" w:rsidRDefault="00394F37" w:rsidP="00CE551D">
      <w:pPr>
        <w:contextualSpacing/>
      </w:pPr>
      <w:r w:rsidRPr="0070742D">
        <w:t>Ethical decision</w:t>
      </w:r>
      <w:r w:rsidR="00052394" w:rsidRPr="0070742D">
        <w:t xml:space="preserve"> </w:t>
      </w:r>
      <w:r w:rsidRPr="0070742D">
        <w:t>making is a critical component of workplace critical thinking, particularly in operational roles where decisions directly impact employees, clients, and regulatory compliance</w:t>
      </w:r>
      <w:proofErr w:type="gramStart"/>
      <w:r w:rsidRPr="0070742D">
        <w:t xml:space="preserve">. </w:t>
      </w:r>
      <w:r w:rsidR="00052394" w:rsidRPr="0070742D">
        <w:t xml:space="preserve"> </w:t>
      </w:r>
      <w:proofErr w:type="gramEnd"/>
      <w:r w:rsidRPr="0070742D">
        <w:t>It involves making fair, transparent, and responsible choices that align with both organisational standards and professional integrity (Treviño &amp; Nelson, 2016).</w:t>
      </w:r>
    </w:p>
    <w:p w14:paraId="46F25C29" w14:textId="06B8656B" w:rsidR="00394F37" w:rsidRPr="0070742D" w:rsidRDefault="00394F37" w:rsidP="00CE551D">
      <w:pPr>
        <w:contextualSpacing/>
      </w:pPr>
      <w:r w:rsidRPr="0070742D">
        <w:t>In my role as an Operations Scheduling Manager, ethical decision</w:t>
      </w:r>
      <w:r w:rsidR="00052394" w:rsidRPr="0070742D">
        <w:t xml:space="preserve"> </w:t>
      </w:r>
      <w:r w:rsidRPr="0070742D">
        <w:t>making is essential when balancing competing priorities such as client demands, engineer workload, and legal obligations</w:t>
      </w:r>
      <w:proofErr w:type="gramStart"/>
      <w:r w:rsidRPr="0070742D">
        <w:t xml:space="preserve">. </w:t>
      </w:r>
      <w:r w:rsidR="00052394" w:rsidRPr="0070742D">
        <w:t xml:space="preserve"> </w:t>
      </w:r>
      <w:proofErr w:type="gramEnd"/>
      <w:r w:rsidRPr="0070742D">
        <w:t>For example, under pressure to meet deadlines, it may be tempting to overload engineers or prioritise certain clients unfairly</w:t>
      </w:r>
      <w:proofErr w:type="gramStart"/>
      <w:r w:rsidRPr="0070742D">
        <w:t xml:space="preserve">. </w:t>
      </w:r>
      <w:r w:rsidR="00052394" w:rsidRPr="0070742D">
        <w:t xml:space="preserve"> </w:t>
      </w:r>
      <w:proofErr w:type="gramEnd"/>
      <w:r w:rsidRPr="0070742D">
        <w:t>However, ethical practice requires ensuring fair workload distribution, honesty in communication, and adherence to compliance standards.</w:t>
      </w:r>
    </w:p>
    <w:p w14:paraId="5AC65B12" w14:textId="61FB0B5F" w:rsidR="00394F37" w:rsidRPr="0070742D" w:rsidRDefault="00394F37" w:rsidP="00CE551D">
      <w:pPr>
        <w:contextualSpacing/>
      </w:pPr>
      <w:r w:rsidRPr="0070742D">
        <w:t>Ethical decision</w:t>
      </w:r>
      <w:r w:rsidR="00052394" w:rsidRPr="0070742D">
        <w:t xml:space="preserve"> </w:t>
      </w:r>
      <w:r w:rsidRPr="0070742D">
        <w:t>making also supports trust and accountability within the team, particularly in a remote working environment where visibility is limited</w:t>
      </w:r>
      <w:proofErr w:type="gramStart"/>
      <w:r w:rsidRPr="0070742D">
        <w:t>.</w:t>
      </w:r>
      <w:r w:rsidR="00052394" w:rsidRPr="0070742D">
        <w:t xml:space="preserve"> </w:t>
      </w:r>
      <w:r w:rsidRPr="0070742D">
        <w:t xml:space="preserve"> </w:t>
      </w:r>
      <w:proofErr w:type="gramEnd"/>
      <w:r w:rsidRPr="0070742D">
        <w:t xml:space="preserve">It requires conscious reflection to avoid bias and ensure that decisions </w:t>
      </w:r>
      <w:proofErr w:type="gramStart"/>
      <w:r w:rsidRPr="0070742D">
        <w:t>are justified</w:t>
      </w:r>
      <w:proofErr w:type="gramEnd"/>
      <w:r w:rsidRPr="0070742D">
        <w:t>, consistent, and aligned with organisational values.</w:t>
      </w:r>
    </w:p>
    <w:p w14:paraId="06A0BB00" w14:textId="77777777" w:rsidR="00394F37" w:rsidRPr="0070742D" w:rsidRDefault="00394F37" w:rsidP="00CE551D">
      <w:pPr>
        <w:contextualSpacing/>
      </w:pPr>
      <w:r w:rsidRPr="0070742D">
        <w:t>Ultimately, applying ethical principles enhances both decision quality and professional credibility, reinforcing the importance of integrity within critical thinking processes.</w:t>
      </w:r>
    </w:p>
    <w:p w14:paraId="022EF21A" w14:textId="77777777" w:rsidR="00002325" w:rsidRPr="0070742D" w:rsidRDefault="00002325" w:rsidP="00CE551D">
      <w:pPr>
        <w:contextualSpacing/>
      </w:pPr>
    </w:p>
    <w:p w14:paraId="788EF0C3" w14:textId="77777777" w:rsidR="00FF43C2" w:rsidRPr="0070742D" w:rsidRDefault="00FF43C2" w:rsidP="00CE551D">
      <w:pPr>
        <w:contextualSpacing/>
      </w:pPr>
    </w:p>
    <w:p w14:paraId="7EFA8915" w14:textId="77777777" w:rsidR="00FF43C2" w:rsidRPr="0070742D" w:rsidRDefault="00FF43C2" w:rsidP="00CE551D">
      <w:pPr>
        <w:contextualSpacing/>
      </w:pPr>
    </w:p>
    <w:p w14:paraId="3579E9AD" w14:textId="77777777" w:rsidR="00FF43C2" w:rsidRPr="0070742D" w:rsidRDefault="00FF43C2" w:rsidP="00CE551D">
      <w:pPr>
        <w:contextualSpacing/>
      </w:pPr>
    </w:p>
    <w:p w14:paraId="0EAE8CFE" w14:textId="77777777" w:rsidR="00FF43C2" w:rsidRPr="0070742D" w:rsidRDefault="00FF43C2" w:rsidP="00CE551D">
      <w:pPr>
        <w:contextualSpacing/>
      </w:pPr>
    </w:p>
    <w:p w14:paraId="5DD79BB7" w14:textId="77777777" w:rsidR="00FF43C2" w:rsidRPr="0070742D" w:rsidRDefault="00FF43C2" w:rsidP="00CE551D">
      <w:pPr>
        <w:contextualSpacing/>
      </w:pPr>
    </w:p>
    <w:p w14:paraId="74323852" w14:textId="77777777" w:rsidR="00FF43C2" w:rsidRPr="0070742D" w:rsidRDefault="00FF43C2" w:rsidP="00CE551D">
      <w:pPr>
        <w:contextualSpacing/>
      </w:pPr>
    </w:p>
    <w:p w14:paraId="48693CC4" w14:textId="77777777" w:rsidR="00FF43C2" w:rsidRPr="0070742D" w:rsidRDefault="00FF43C2" w:rsidP="00CE551D">
      <w:pPr>
        <w:contextualSpacing/>
      </w:pPr>
    </w:p>
    <w:p w14:paraId="0D1230D2" w14:textId="77777777" w:rsidR="00FF43C2" w:rsidRPr="0070742D" w:rsidRDefault="00FF43C2" w:rsidP="00CE551D">
      <w:pPr>
        <w:contextualSpacing/>
      </w:pPr>
    </w:p>
    <w:p w14:paraId="655E058B" w14:textId="76F03544" w:rsidR="00394F37" w:rsidRPr="00AA3FC0" w:rsidRDefault="00394F37" w:rsidP="0070742D">
      <w:pPr>
        <w:pStyle w:val="Heading1"/>
        <w:rPr>
          <w:b/>
          <w:bCs/>
          <w:sz w:val="22"/>
          <w:szCs w:val="22"/>
          <w:u w:val="single"/>
        </w:rPr>
      </w:pPr>
      <w:bookmarkStart w:id="46" w:name="_Toc225067264"/>
      <w:r w:rsidRPr="00AA3FC0">
        <w:rPr>
          <w:b/>
          <w:bCs/>
          <w:sz w:val="22"/>
          <w:szCs w:val="22"/>
          <w:u w:val="single"/>
        </w:rPr>
        <w:lastRenderedPageBreak/>
        <w:t>13. CRAAP Test</w:t>
      </w:r>
      <w:bookmarkEnd w:id="46"/>
    </w:p>
    <w:p w14:paraId="40E6F2F6" w14:textId="508C43EA" w:rsidR="00394F37" w:rsidRPr="0070742D" w:rsidRDefault="00394F37" w:rsidP="00BB1DF2">
      <w:pPr>
        <w:pStyle w:val="ListParagraph"/>
        <w:numPr>
          <w:ilvl w:val="0"/>
          <w:numId w:val="70"/>
        </w:numPr>
      </w:pPr>
      <w:r w:rsidRPr="0070742D">
        <w:t>Currency</w:t>
      </w:r>
    </w:p>
    <w:p w14:paraId="77039AE9" w14:textId="34BCDDBB" w:rsidR="00394F37" w:rsidRPr="0070742D" w:rsidRDefault="00394F37" w:rsidP="00BB1DF2">
      <w:pPr>
        <w:pStyle w:val="ListParagraph"/>
        <w:numPr>
          <w:ilvl w:val="0"/>
          <w:numId w:val="70"/>
        </w:numPr>
      </w:pPr>
      <w:r w:rsidRPr="0070742D">
        <w:t>Relevance</w:t>
      </w:r>
    </w:p>
    <w:p w14:paraId="605ACACA" w14:textId="3D310434" w:rsidR="00394F37" w:rsidRPr="0070742D" w:rsidRDefault="00394F37" w:rsidP="00BB1DF2">
      <w:pPr>
        <w:pStyle w:val="ListParagraph"/>
        <w:numPr>
          <w:ilvl w:val="0"/>
          <w:numId w:val="70"/>
        </w:numPr>
      </w:pPr>
      <w:r w:rsidRPr="0070742D">
        <w:t>Authority</w:t>
      </w:r>
    </w:p>
    <w:p w14:paraId="162281D3" w14:textId="4039D706" w:rsidR="00394F37" w:rsidRPr="0070742D" w:rsidRDefault="00394F37" w:rsidP="00BB1DF2">
      <w:pPr>
        <w:pStyle w:val="ListParagraph"/>
        <w:numPr>
          <w:ilvl w:val="0"/>
          <w:numId w:val="70"/>
        </w:numPr>
      </w:pPr>
      <w:r w:rsidRPr="0070742D">
        <w:t>Accuracy</w:t>
      </w:r>
    </w:p>
    <w:p w14:paraId="44DB3858" w14:textId="5F40F161" w:rsidR="00394F37" w:rsidRPr="0070742D" w:rsidRDefault="00394F37" w:rsidP="00BB1DF2">
      <w:pPr>
        <w:pStyle w:val="ListParagraph"/>
        <w:numPr>
          <w:ilvl w:val="0"/>
          <w:numId w:val="70"/>
        </w:numPr>
      </w:pPr>
      <w:r w:rsidRPr="0070742D">
        <w:t>Purpose</w:t>
      </w:r>
    </w:p>
    <w:p w14:paraId="5C4910AE" w14:textId="77777777" w:rsidR="00394F37" w:rsidRPr="0070742D" w:rsidRDefault="00394F37" w:rsidP="00CE551D">
      <w:pPr>
        <w:contextualSpacing/>
      </w:pPr>
    </w:p>
    <w:p w14:paraId="630798F5" w14:textId="77777777" w:rsidR="00394F37" w:rsidRPr="0070742D" w:rsidRDefault="00394F37" w:rsidP="00CE551D">
      <w:pPr>
        <w:contextualSpacing/>
      </w:pPr>
      <w:r w:rsidRPr="0070742D">
        <w:t>The CRAAP test is a critical thinking framework used to evaluate the reliability and quality of information based on Currency, Relevance, Authority, Accuracy, and Purpose (Blakeslee, 2004). In an operational environment, where decisions are often based on data, client information, and regulatory guidance, applying the CRAAP test ensures that information used is both credible and appropriate.</w:t>
      </w:r>
    </w:p>
    <w:p w14:paraId="3583EBAF" w14:textId="6D3E142B" w:rsidR="00394F37" w:rsidRPr="0070742D" w:rsidRDefault="00394F37" w:rsidP="00CE551D">
      <w:pPr>
        <w:contextualSpacing/>
      </w:pPr>
      <w:r w:rsidRPr="0070742D">
        <w:t>In my role, this is particularly important when interpreting scheduling data, reviewing client requirements, or responding to regulatory updates</w:t>
      </w:r>
      <w:proofErr w:type="gramStart"/>
      <w:r w:rsidRPr="0070742D">
        <w:t xml:space="preserve">. </w:t>
      </w:r>
      <w:r w:rsidR="00052394" w:rsidRPr="0070742D">
        <w:t xml:space="preserve"> </w:t>
      </w:r>
      <w:proofErr w:type="gramEnd"/>
      <w:r w:rsidRPr="0070742D">
        <w:t>For example, relying on outdated compliance guidance or inaccurate system data could result in poor decision</w:t>
      </w:r>
      <w:r w:rsidR="00052394" w:rsidRPr="0070742D">
        <w:t xml:space="preserve"> </w:t>
      </w:r>
      <w:r w:rsidRPr="0070742D">
        <w:t>making and potential legal risk</w:t>
      </w:r>
      <w:proofErr w:type="gramStart"/>
      <w:r w:rsidRPr="0070742D">
        <w:t xml:space="preserve">. </w:t>
      </w:r>
      <w:r w:rsidR="00052394" w:rsidRPr="0070742D">
        <w:t xml:space="preserve"> </w:t>
      </w:r>
      <w:proofErr w:type="gramEnd"/>
      <w:r w:rsidRPr="0070742D">
        <w:t>By critically assessing the source and validity of information, I can ensure decisions are evidence</w:t>
      </w:r>
      <w:r w:rsidR="00052394" w:rsidRPr="0070742D">
        <w:t xml:space="preserve"> </w:t>
      </w:r>
      <w:r w:rsidRPr="0070742D">
        <w:t>based rather than assumption</w:t>
      </w:r>
      <w:r w:rsidR="00052394" w:rsidRPr="0070742D">
        <w:t xml:space="preserve"> </w:t>
      </w:r>
      <w:r w:rsidRPr="0070742D">
        <w:t>driven.</w:t>
      </w:r>
    </w:p>
    <w:p w14:paraId="20F57C02" w14:textId="77777777" w:rsidR="00394F37" w:rsidRPr="0070742D" w:rsidRDefault="00394F37" w:rsidP="00CE551D">
      <w:pPr>
        <w:contextualSpacing/>
      </w:pPr>
      <w:r w:rsidRPr="0070742D">
        <w:t xml:space="preserve">Additionally, the CRAAP test supports accountability by enabling me to justify decisions with reliable evidence, reducing the influence of </w:t>
      </w:r>
      <w:proofErr w:type="gramStart"/>
      <w:r w:rsidRPr="0070742D">
        <w:t>bias</w:t>
      </w:r>
      <w:proofErr w:type="gramEnd"/>
      <w:r w:rsidRPr="0070742D">
        <w:t xml:space="preserve"> and improving overall decision quality within a fast-paced operational setting.</w:t>
      </w:r>
    </w:p>
    <w:p w14:paraId="0F169AAA" w14:textId="77777777" w:rsidR="00394F37" w:rsidRPr="00AA3FC0" w:rsidRDefault="00394F37" w:rsidP="0070742D">
      <w:pPr>
        <w:pStyle w:val="Heading1"/>
        <w:rPr>
          <w:b/>
          <w:bCs/>
          <w:sz w:val="22"/>
          <w:szCs w:val="22"/>
          <w:u w:val="single"/>
        </w:rPr>
      </w:pPr>
      <w:bookmarkStart w:id="47" w:name="_Toc225067265"/>
      <w:r w:rsidRPr="00AA3FC0">
        <w:rPr>
          <w:b/>
          <w:bCs/>
          <w:sz w:val="22"/>
          <w:szCs w:val="22"/>
          <w:u w:val="single"/>
        </w:rPr>
        <w:t>14. Reflection</w:t>
      </w:r>
      <w:bookmarkEnd w:id="47"/>
    </w:p>
    <w:p w14:paraId="71382C7E" w14:textId="08E6995A" w:rsidR="00394F37" w:rsidRPr="0070742D" w:rsidRDefault="00394F37" w:rsidP="00CE551D">
      <w:pPr>
        <w:contextualSpacing/>
      </w:pPr>
      <w:r w:rsidRPr="0070742D">
        <w:t>Through the development of this report, I have gained a deeper understanding of how my beliefs, attitudes, and values shape my workplace behaviour and decision</w:t>
      </w:r>
      <w:r w:rsidR="00052394" w:rsidRPr="0070742D">
        <w:t xml:space="preserve"> </w:t>
      </w:r>
      <w:r w:rsidRPr="0070742D">
        <w:t>making</w:t>
      </w:r>
      <w:proofErr w:type="gramStart"/>
      <w:r w:rsidRPr="0070742D">
        <w:t xml:space="preserve">. </w:t>
      </w:r>
      <w:r w:rsidR="00052394" w:rsidRPr="0070742D">
        <w:t xml:space="preserve"> </w:t>
      </w:r>
      <w:proofErr w:type="gramEnd"/>
      <w:r w:rsidRPr="0070742D">
        <w:t>Initially, I recognised a strong focus on efficiency and performance; however, critical reflection has highlighted the importance of balancing these with fairness, ethical responsibility, and team wellbeing.</w:t>
      </w:r>
    </w:p>
    <w:p w14:paraId="130FDB95" w14:textId="1195C1CD" w:rsidR="00394F37" w:rsidRPr="0070742D" w:rsidRDefault="00394F37" w:rsidP="00CE551D">
      <w:pPr>
        <w:contextualSpacing/>
      </w:pPr>
      <w:r w:rsidRPr="0070742D">
        <w:t>The application of critical thinking tools, management theories, and frameworks such as PESTLE and the CRAAP test has strengthened my ability to make more structured and objective decisions</w:t>
      </w:r>
      <w:proofErr w:type="gramStart"/>
      <w:r w:rsidRPr="0070742D">
        <w:t>.</w:t>
      </w:r>
      <w:r w:rsidR="00052394" w:rsidRPr="0070742D">
        <w:t xml:space="preserve"> </w:t>
      </w:r>
      <w:r w:rsidRPr="0070742D">
        <w:t xml:space="preserve"> </w:t>
      </w:r>
      <w:proofErr w:type="gramEnd"/>
      <w:r w:rsidRPr="0070742D">
        <w:t>I have also become more aware of personal biases and the need to actively challenge assumptions to ensure balanced outcomes.</w:t>
      </w:r>
    </w:p>
    <w:p w14:paraId="626795B4" w14:textId="3E51D32E" w:rsidR="00394F37" w:rsidRPr="0070742D" w:rsidRDefault="00394F37" w:rsidP="00CE551D">
      <w:pPr>
        <w:contextualSpacing/>
      </w:pPr>
      <w:r w:rsidRPr="0070742D">
        <w:t>Importantly, this process has shifted my approach from reactive problem</w:t>
      </w:r>
      <w:r w:rsidR="00052394" w:rsidRPr="0070742D">
        <w:t xml:space="preserve"> </w:t>
      </w:r>
      <w:r w:rsidRPr="0070742D">
        <w:t xml:space="preserve">solving to more </w:t>
      </w:r>
      <w:proofErr w:type="gramStart"/>
      <w:r w:rsidRPr="0070742D">
        <w:t>proactive</w:t>
      </w:r>
      <w:proofErr w:type="gramEnd"/>
      <w:r w:rsidRPr="0070742D">
        <w:t xml:space="preserve"> and reflective decision</w:t>
      </w:r>
      <w:r w:rsidR="00052394" w:rsidRPr="0070742D">
        <w:t xml:space="preserve"> </w:t>
      </w:r>
      <w:r w:rsidRPr="0070742D">
        <w:t>making</w:t>
      </w:r>
      <w:proofErr w:type="gramStart"/>
      <w:r w:rsidRPr="0070742D">
        <w:t xml:space="preserve">. </w:t>
      </w:r>
      <w:r w:rsidR="00052394" w:rsidRPr="0070742D">
        <w:t xml:space="preserve"> </w:t>
      </w:r>
      <w:proofErr w:type="gramEnd"/>
      <w:r w:rsidRPr="0070742D">
        <w:t>Moving forward, I aim to continue developing my critical thinking by integrating both analytical tools and self</w:t>
      </w:r>
      <w:r w:rsidR="00052394" w:rsidRPr="0070742D">
        <w:t xml:space="preserve"> </w:t>
      </w:r>
      <w:r w:rsidRPr="0070742D">
        <w:t xml:space="preserve">awareness, ensuring my decisions remain aligned with organisational values while supporting both operational effectiveness and team </w:t>
      </w:r>
      <w:r w:rsidR="00926E32" w:rsidRPr="0070742D">
        <w:t>engagement.</w:t>
      </w:r>
    </w:p>
    <w:p w14:paraId="1C774E07" w14:textId="77777777" w:rsidR="00FF43C2" w:rsidRPr="0070742D" w:rsidRDefault="00FF43C2" w:rsidP="00CE551D">
      <w:pPr>
        <w:contextualSpacing/>
      </w:pPr>
    </w:p>
    <w:p w14:paraId="19A6514D" w14:textId="77777777" w:rsidR="00FF43C2" w:rsidRPr="0070742D" w:rsidRDefault="00FF43C2" w:rsidP="00CE551D">
      <w:pPr>
        <w:contextualSpacing/>
      </w:pPr>
    </w:p>
    <w:p w14:paraId="6B312EDB" w14:textId="77777777" w:rsidR="00FF43C2" w:rsidRPr="0070742D" w:rsidRDefault="00FF43C2" w:rsidP="00CE551D">
      <w:pPr>
        <w:contextualSpacing/>
      </w:pPr>
    </w:p>
    <w:p w14:paraId="11EF5B05" w14:textId="77777777" w:rsidR="00FF43C2" w:rsidRPr="0070742D" w:rsidRDefault="00FF43C2" w:rsidP="00CE551D">
      <w:pPr>
        <w:contextualSpacing/>
      </w:pPr>
    </w:p>
    <w:p w14:paraId="22157BC9" w14:textId="77777777" w:rsidR="00FF43C2" w:rsidRPr="0070742D" w:rsidRDefault="00FF43C2" w:rsidP="00CE551D">
      <w:pPr>
        <w:contextualSpacing/>
      </w:pPr>
    </w:p>
    <w:p w14:paraId="3B63B5D5" w14:textId="77777777" w:rsidR="00FF43C2" w:rsidRPr="0070742D" w:rsidRDefault="00FF43C2" w:rsidP="00CE551D">
      <w:pPr>
        <w:contextualSpacing/>
      </w:pPr>
    </w:p>
    <w:p w14:paraId="662DDEC9" w14:textId="77777777" w:rsidR="00FF43C2" w:rsidRPr="0070742D" w:rsidRDefault="00FF43C2" w:rsidP="00CE551D">
      <w:pPr>
        <w:contextualSpacing/>
      </w:pPr>
    </w:p>
    <w:p w14:paraId="14D0A098" w14:textId="77777777" w:rsidR="00FF43C2" w:rsidRPr="0070742D" w:rsidRDefault="00FF43C2" w:rsidP="00CE551D">
      <w:pPr>
        <w:contextualSpacing/>
      </w:pPr>
    </w:p>
    <w:p w14:paraId="7C1C8D6A" w14:textId="77777777" w:rsidR="00FF43C2" w:rsidRPr="0070742D" w:rsidRDefault="00FF43C2" w:rsidP="00CE551D">
      <w:pPr>
        <w:contextualSpacing/>
      </w:pPr>
    </w:p>
    <w:p w14:paraId="779EE7E5" w14:textId="77777777" w:rsidR="00FF43C2" w:rsidRPr="0070742D" w:rsidRDefault="00FF43C2" w:rsidP="00CE551D">
      <w:pPr>
        <w:contextualSpacing/>
      </w:pPr>
    </w:p>
    <w:p w14:paraId="1F98197A" w14:textId="2247DA48" w:rsidR="00B327BD" w:rsidRPr="00AA3FC0" w:rsidRDefault="00B327BD" w:rsidP="0070742D">
      <w:pPr>
        <w:pStyle w:val="Heading1"/>
        <w:rPr>
          <w:b/>
          <w:bCs/>
          <w:sz w:val="22"/>
          <w:szCs w:val="22"/>
          <w:u w:val="single"/>
        </w:rPr>
      </w:pPr>
      <w:bookmarkStart w:id="48" w:name="_Toc225067266"/>
      <w:r w:rsidRPr="00AA3FC0">
        <w:rPr>
          <w:b/>
          <w:bCs/>
          <w:sz w:val="22"/>
          <w:szCs w:val="22"/>
          <w:u w:val="single"/>
        </w:rPr>
        <w:lastRenderedPageBreak/>
        <w:t>15. Conclusion</w:t>
      </w:r>
      <w:bookmarkEnd w:id="48"/>
      <w:r w:rsidRPr="00AA3FC0">
        <w:rPr>
          <w:b/>
          <w:bCs/>
          <w:sz w:val="22"/>
          <w:szCs w:val="22"/>
          <w:u w:val="single"/>
        </w:rPr>
        <w:t xml:space="preserve"> </w:t>
      </w:r>
    </w:p>
    <w:p w14:paraId="29161A63" w14:textId="4FC1F83B" w:rsidR="00B327BD" w:rsidRPr="0070742D" w:rsidRDefault="00B327BD" w:rsidP="00CE551D">
      <w:pPr>
        <w:contextualSpacing/>
      </w:pPr>
      <w:r w:rsidRPr="0070742D">
        <w:t>This report has demonstrated that developing workplace critical thinking is essential for effective performance within an Operations Scheduling Manager role</w:t>
      </w:r>
      <w:proofErr w:type="gramStart"/>
      <w:r w:rsidRPr="0070742D">
        <w:t xml:space="preserve">. </w:t>
      </w:r>
      <w:r w:rsidR="00052394" w:rsidRPr="0070742D">
        <w:t xml:space="preserve"> </w:t>
      </w:r>
      <w:r w:rsidRPr="0070742D">
        <w:t>By critically analysing the distinction between beliefs, attitudes, and values, it</w:t>
      </w:r>
      <w:proofErr w:type="gramEnd"/>
      <w:r w:rsidRPr="0070742D">
        <w:t xml:space="preserve"> is evident that these internal factors significantly influence decision</w:t>
      </w:r>
      <w:r w:rsidR="00052394" w:rsidRPr="0070742D">
        <w:t xml:space="preserve"> </w:t>
      </w:r>
      <w:r w:rsidRPr="0070742D">
        <w:t>making, behaviour, and leadership style</w:t>
      </w:r>
      <w:proofErr w:type="gramStart"/>
      <w:r w:rsidRPr="0070742D">
        <w:t xml:space="preserve">. </w:t>
      </w:r>
      <w:r w:rsidR="00052394" w:rsidRPr="0070742D">
        <w:t xml:space="preserve"> </w:t>
      </w:r>
      <w:proofErr w:type="gramEnd"/>
      <w:r w:rsidRPr="0070742D">
        <w:t xml:space="preserve">Through reflection, I have recognised that while my approach </w:t>
      </w:r>
      <w:proofErr w:type="gramStart"/>
      <w:r w:rsidRPr="0070742D">
        <w:t>was initially driven</w:t>
      </w:r>
      <w:proofErr w:type="gramEnd"/>
      <w:r w:rsidRPr="0070742D">
        <w:t xml:space="preserve"> by efficiency and performance, it has evolved to incorporate fairness, ethical responsibility, and a more balanced consideration of both operational and human factors.</w:t>
      </w:r>
    </w:p>
    <w:p w14:paraId="4FFF233A" w14:textId="5F5CC573" w:rsidR="00B327BD" w:rsidRPr="0070742D" w:rsidRDefault="00B327BD" w:rsidP="00CE551D">
      <w:pPr>
        <w:contextualSpacing/>
      </w:pPr>
      <w:r w:rsidRPr="0070742D">
        <w:t>The application of critical thinking tools such as the 5 Whys, Ishikawa diagrams, and grid analysis has enabled more structured and objective decision-making, reducing reliance on intuition and minimising the impact of bias</w:t>
      </w:r>
      <w:proofErr w:type="gramStart"/>
      <w:r w:rsidRPr="0070742D">
        <w:t xml:space="preserve">. </w:t>
      </w:r>
      <w:r w:rsidR="00052394" w:rsidRPr="0070742D">
        <w:t xml:space="preserve"> </w:t>
      </w:r>
      <w:proofErr w:type="gramEnd"/>
      <w:r w:rsidRPr="0070742D">
        <w:t xml:space="preserve">Additionally, frameworks such as PESTLE and the CRAAP test have strengthened my ability to evaluate external influences and information quality, ensuring decisions </w:t>
      </w:r>
      <w:proofErr w:type="gramStart"/>
      <w:r w:rsidRPr="0070742D">
        <w:t>are informed</w:t>
      </w:r>
      <w:proofErr w:type="gramEnd"/>
      <w:r w:rsidRPr="0070742D">
        <w:t>, compliant, and contextually appropriate.</w:t>
      </w:r>
    </w:p>
    <w:p w14:paraId="09F74B0E" w14:textId="477A2A69" w:rsidR="00B327BD" w:rsidRPr="0070742D" w:rsidRDefault="00B327BD" w:rsidP="00CE551D">
      <w:pPr>
        <w:contextualSpacing/>
      </w:pPr>
      <w:r w:rsidRPr="0070742D">
        <w:t>In relation to management theories, this report has critically evaluated both Systems Theory and Contingency Theory</w:t>
      </w:r>
      <w:proofErr w:type="gramStart"/>
      <w:r w:rsidRPr="0070742D">
        <w:t>.</w:t>
      </w:r>
      <w:r w:rsidR="00052394" w:rsidRPr="0070742D">
        <w:t xml:space="preserve"> </w:t>
      </w:r>
      <w:r w:rsidRPr="0070742D">
        <w:t xml:space="preserve"> </w:t>
      </w:r>
      <w:proofErr w:type="gramEnd"/>
      <w:r w:rsidRPr="0070742D">
        <w:t>While Systems Theory provides valuable insight into the interconnected nature of organisational processes, it is Contingency Theory that is most relevant to how I make critical decisions in practice</w:t>
      </w:r>
      <w:proofErr w:type="gramStart"/>
      <w:r w:rsidRPr="0070742D">
        <w:t xml:space="preserve">. </w:t>
      </w:r>
      <w:r w:rsidR="00052394" w:rsidRPr="0070742D">
        <w:t xml:space="preserve"> </w:t>
      </w:r>
      <w:proofErr w:type="gramEnd"/>
      <w:r w:rsidRPr="0070742D">
        <w:t xml:space="preserve">This is due to the dynamic and unpredictable nature of operational scheduling, where decisions must often </w:t>
      </w:r>
      <w:proofErr w:type="gramStart"/>
      <w:r w:rsidRPr="0070742D">
        <w:t>be made</w:t>
      </w:r>
      <w:proofErr w:type="gramEnd"/>
      <w:r w:rsidRPr="0070742D">
        <w:t xml:space="preserve"> quickly in response to changing circumstances such as emergency jobs, resource availability, and client demands.</w:t>
      </w:r>
    </w:p>
    <w:p w14:paraId="6F070989" w14:textId="3010D259" w:rsidR="00B327BD" w:rsidRPr="0070742D" w:rsidRDefault="00B327BD" w:rsidP="00CE551D">
      <w:pPr>
        <w:contextualSpacing/>
      </w:pPr>
      <w:r w:rsidRPr="0070742D">
        <w:t>Contingency Theory aligns closely with my decision</w:t>
      </w:r>
      <w:r w:rsidR="00176149" w:rsidRPr="0070742D">
        <w:t xml:space="preserve"> </w:t>
      </w:r>
      <w:r w:rsidRPr="0070742D">
        <w:t>making approach, as it allows for flexibility and adaptability, enabling me to tailor decisions based on situational factors rather than applying a fixed method</w:t>
      </w:r>
      <w:proofErr w:type="gramStart"/>
      <w:r w:rsidRPr="0070742D">
        <w:t xml:space="preserve">. </w:t>
      </w:r>
      <w:r w:rsidR="00176149" w:rsidRPr="0070742D">
        <w:t xml:space="preserve"> </w:t>
      </w:r>
      <w:proofErr w:type="gramEnd"/>
      <w:r w:rsidRPr="0070742D">
        <w:t>This is particularly important in a remote management environment, where variables are constantly shifting and require immediate judgement</w:t>
      </w:r>
      <w:proofErr w:type="gramStart"/>
      <w:r w:rsidRPr="0070742D">
        <w:t xml:space="preserve">. </w:t>
      </w:r>
      <w:r w:rsidR="00176149" w:rsidRPr="0070742D">
        <w:t xml:space="preserve"> </w:t>
      </w:r>
      <w:proofErr w:type="gramEnd"/>
      <w:r w:rsidRPr="0070742D">
        <w:t>However, critical reflection has also highlighted the importance of balancing this flexibility with consistency and fairness to avoid perceived bias or inconsistency in decision</w:t>
      </w:r>
      <w:r w:rsidR="00176149" w:rsidRPr="0070742D">
        <w:t xml:space="preserve"> </w:t>
      </w:r>
      <w:r w:rsidRPr="0070742D">
        <w:t>making.</w:t>
      </w:r>
    </w:p>
    <w:p w14:paraId="7C05C879" w14:textId="6AEBD90C" w:rsidR="00B327BD" w:rsidRPr="0070742D" w:rsidRDefault="00B327BD" w:rsidP="00CE551D">
      <w:pPr>
        <w:contextualSpacing/>
      </w:pPr>
      <w:r w:rsidRPr="0070742D">
        <w:t>Furthermore, my Belbin roles as a Resource Investigator and Coordinator support this contingency</w:t>
      </w:r>
      <w:r w:rsidR="00176149" w:rsidRPr="0070742D">
        <w:t xml:space="preserve"> </w:t>
      </w:r>
      <w:r w:rsidRPr="0070742D">
        <w:t>based approach, as they enable both adaptability in problem</w:t>
      </w:r>
      <w:r w:rsidR="00176149" w:rsidRPr="0070742D">
        <w:t xml:space="preserve"> </w:t>
      </w:r>
      <w:r w:rsidRPr="0070742D">
        <w:t>solving and structured coordination of resources</w:t>
      </w:r>
      <w:proofErr w:type="gramStart"/>
      <w:r w:rsidRPr="0070742D">
        <w:t xml:space="preserve">. </w:t>
      </w:r>
      <w:r w:rsidR="00176149" w:rsidRPr="0070742D">
        <w:t xml:space="preserve"> </w:t>
      </w:r>
      <w:proofErr w:type="gramEnd"/>
      <w:r w:rsidRPr="0070742D">
        <w:t>This combination reinforces my ability to respond effectively to complex operational challenges while maintaining oversight of broader organisational objectives.</w:t>
      </w:r>
    </w:p>
    <w:p w14:paraId="04E8C5F8" w14:textId="1689C3F0" w:rsidR="00B327BD" w:rsidRPr="0070742D" w:rsidRDefault="00B327BD" w:rsidP="00CE551D">
      <w:pPr>
        <w:contextualSpacing/>
      </w:pPr>
      <w:r w:rsidRPr="0070742D">
        <w:t>Overall, the integration of critical thinking frameworks, ethical considerations, and management theory has enhanced my ability to make informed, balanced, and effective decisions</w:t>
      </w:r>
      <w:proofErr w:type="gramStart"/>
      <w:r w:rsidRPr="0070742D">
        <w:t xml:space="preserve">. </w:t>
      </w:r>
      <w:r w:rsidR="00176149" w:rsidRPr="0070742D">
        <w:t xml:space="preserve"> </w:t>
      </w:r>
      <w:proofErr w:type="gramEnd"/>
      <w:r w:rsidRPr="0070742D">
        <w:t>Moving forward, I will continue to develop my critical thinking by combining the flexibility of Contingency Theory with the holistic awareness of Systems Theory, ensuring that my decisions are both responsive and strategically aligned</w:t>
      </w:r>
      <w:proofErr w:type="gramStart"/>
      <w:r w:rsidRPr="0070742D">
        <w:t xml:space="preserve">. </w:t>
      </w:r>
      <w:r w:rsidR="00176149" w:rsidRPr="0070742D">
        <w:t xml:space="preserve"> </w:t>
      </w:r>
      <w:proofErr w:type="gramEnd"/>
      <w:r w:rsidRPr="0070742D">
        <w:t>This will enable me to improve both operational performance and team engagement, demonstrating ongoing professional development in line with organisational values.</w:t>
      </w:r>
    </w:p>
    <w:p w14:paraId="7FE47CAA" w14:textId="77777777" w:rsidR="00002325" w:rsidRPr="0070742D" w:rsidRDefault="00002325" w:rsidP="00CE551D">
      <w:pPr>
        <w:contextualSpacing/>
      </w:pPr>
    </w:p>
    <w:p w14:paraId="3A3401A2" w14:textId="77777777" w:rsidR="00FF43C2" w:rsidRPr="0070742D" w:rsidRDefault="00FF43C2" w:rsidP="00002325">
      <w:pPr>
        <w:contextualSpacing/>
      </w:pPr>
    </w:p>
    <w:p w14:paraId="50044BD6" w14:textId="77777777" w:rsidR="00FF43C2" w:rsidRPr="0070742D" w:rsidRDefault="00FF43C2" w:rsidP="00002325">
      <w:pPr>
        <w:contextualSpacing/>
      </w:pPr>
    </w:p>
    <w:p w14:paraId="192B66C5" w14:textId="77777777" w:rsidR="00FF43C2" w:rsidRPr="0070742D" w:rsidRDefault="00FF43C2" w:rsidP="00002325">
      <w:pPr>
        <w:contextualSpacing/>
      </w:pPr>
    </w:p>
    <w:p w14:paraId="25F9FA22" w14:textId="77777777" w:rsidR="00FF43C2" w:rsidRPr="0070742D" w:rsidRDefault="00FF43C2" w:rsidP="00002325">
      <w:pPr>
        <w:contextualSpacing/>
      </w:pPr>
    </w:p>
    <w:p w14:paraId="7EC6E432" w14:textId="77777777" w:rsidR="00FF43C2" w:rsidRPr="0070742D" w:rsidRDefault="00FF43C2" w:rsidP="00002325">
      <w:pPr>
        <w:contextualSpacing/>
      </w:pPr>
    </w:p>
    <w:p w14:paraId="764B2503" w14:textId="77777777" w:rsidR="00FF43C2" w:rsidRPr="0070742D" w:rsidRDefault="00FF43C2" w:rsidP="00002325">
      <w:pPr>
        <w:contextualSpacing/>
      </w:pPr>
    </w:p>
    <w:p w14:paraId="6557F7D1" w14:textId="77777777" w:rsidR="00FF43C2" w:rsidRPr="0070742D" w:rsidRDefault="00FF43C2" w:rsidP="00002325">
      <w:pPr>
        <w:contextualSpacing/>
      </w:pPr>
    </w:p>
    <w:p w14:paraId="550C5E7C" w14:textId="77777777" w:rsidR="00FF43C2" w:rsidRPr="0070742D" w:rsidRDefault="00FF43C2" w:rsidP="00002325">
      <w:pPr>
        <w:contextualSpacing/>
      </w:pPr>
    </w:p>
    <w:p w14:paraId="7BDBB400" w14:textId="5691AE83" w:rsidR="00002325" w:rsidRPr="00AA3FC0" w:rsidRDefault="00002325" w:rsidP="0070742D">
      <w:pPr>
        <w:pStyle w:val="Heading1"/>
        <w:rPr>
          <w:b/>
          <w:bCs/>
          <w:sz w:val="22"/>
          <w:szCs w:val="22"/>
          <w:u w:val="single"/>
        </w:rPr>
      </w:pPr>
      <w:bookmarkStart w:id="49" w:name="_Toc225067267"/>
      <w:r w:rsidRPr="00AA3FC0">
        <w:rPr>
          <w:b/>
          <w:bCs/>
          <w:sz w:val="22"/>
          <w:szCs w:val="22"/>
          <w:u w:val="single"/>
        </w:rPr>
        <w:lastRenderedPageBreak/>
        <w:t>References (APA 7th Edition)</w:t>
      </w:r>
      <w:bookmarkEnd w:id="49"/>
    </w:p>
    <w:p w14:paraId="36955298" w14:textId="77777777" w:rsidR="00002325" w:rsidRPr="0070742D" w:rsidRDefault="00002325" w:rsidP="00002325">
      <w:pPr>
        <w:contextualSpacing/>
      </w:pPr>
      <w:r w:rsidRPr="0070742D">
        <w:t xml:space="preserve">Armstrong, M. (2020). </w:t>
      </w:r>
      <w:r w:rsidRPr="0070742D">
        <w:rPr>
          <w:i/>
          <w:iCs/>
        </w:rPr>
        <w:t>Armstrong’s handbook of management and leadership: Developing effective people skills for better leadership and management</w:t>
      </w:r>
      <w:r w:rsidRPr="0070742D">
        <w:t xml:space="preserve"> (6th ed.). Kogan Page.</w:t>
      </w:r>
    </w:p>
    <w:p w14:paraId="198E6EF5" w14:textId="77777777" w:rsidR="00002325" w:rsidRPr="0070742D" w:rsidRDefault="00002325" w:rsidP="00002325">
      <w:pPr>
        <w:contextualSpacing/>
      </w:pPr>
      <w:r w:rsidRPr="0070742D">
        <w:t xml:space="preserve">Belbin, R. M. (2010). </w:t>
      </w:r>
      <w:r w:rsidRPr="0070742D">
        <w:rPr>
          <w:i/>
          <w:iCs/>
        </w:rPr>
        <w:t>Team roles at work</w:t>
      </w:r>
      <w:r w:rsidRPr="0070742D">
        <w:t xml:space="preserve"> (2nd ed.). Routledge.</w:t>
      </w:r>
    </w:p>
    <w:p w14:paraId="08436966" w14:textId="77777777" w:rsidR="00002325" w:rsidRPr="0070742D" w:rsidRDefault="00002325" w:rsidP="00002325">
      <w:pPr>
        <w:contextualSpacing/>
      </w:pPr>
      <w:r w:rsidRPr="0070742D">
        <w:t xml:space="preserve">Blakeslee, S. (2004). </w:t>
      </w:r>
      <w:r w:rsidRPr="0070742D">
        <w:rPr>
          <w:i/>
          <w:iCs/>
        </w:rPr>
        <w:t>The CRAAP test</w:t>
      </w:r>
      <w:r w:rsidRPr="0070742D">
        <w:t>. California State University, Chico.</w:t>
      </w:r>
    </w:p>
    <w:p w14:paraId="1D2F30F8" w14:textId="77777777" w:rsidR="00002325" w:rsidRPr="0070742D" w:rsidRDefault="00002325" w:rsidP="00002325">
      <w:pPr>
        <w:contextualSpacing/>
      </w:pPr>
      <w:r w:rsidRPr="0070742D">
        <w:t xml:space="preserve">Brookfield, S. D. (2012). </w:t>
      </w:r>
      <w:r w:rsidRPr="0070742D">
        <w:rPr>
          <w:i/>
          <w:iCs/>
        </w:rPr>
        <w:t>Teaching for critical thinking: Tools and techniques to help students question their assumptions</w:t>
      </w:r>
      <w:r w:rsidRPr="0070742D">
        <w:t>. Jossey-Bass.</w:t>
      </w:r>
    </w:p>
    <w:p w14:paraId="74B87E21" w14:textId="77777777" w:rsidR="00002325" w:rsidRPr="0070742D" w:rsidRDefault="00002325" w:rsidP="00002325">
      <w:pPr>
        <w:contextualSpacing/>
      </w:pPr>
      <w:r w:rsidRPr="0070742D">
        <w:t xml:space="preserve">Buzan, T. (2018). </w:t>
      </w:r>
      <w:r w:rsidRPr="0070742D">
        <w:rPr>
          <w:i/>
          <w:iCs/>
        </w:rPr>
        <w:t>The mind map book</w:t>
      </w:r>
      <w:r w:rsidRPr="0070742D">
        <w:t xml:space="preserve"> (2nd ed.). BBC Active.</w:t>
      </w:r>
    </w:p>
    <w:p w14:paraId="64CBAD06" w14:textId="77777777" w:rsidR="00002325" w:rsidRPr="0070742D" w:rsidRDefault="00002325" w:rsidP="00002325">
      <w:pPr>
        <w:contextualSpacing/>
      </w:pPr>
      <w:r w:rsidRPr="0070742D">
        <w:t xml:space="preserve">Cottrell, S. (2017). </w:t>
      </w:r>
      <w:r w:rsidRPr="0070742D">
        <w:rPr>
          <w:i/>
          <w:iCs/>
        </w:rPr>
        <w:t xml:space="preserve">Critical thinking skills: Effective analysis, </w:t>
      </w:r>
      <w:proofErr w:type="gramStart"/>
      <w:r w:rsidRPr="0070742D">
        <w:rPr>
          <w:i/>
          <w:iCs/>
        </w:rPr>
        <w:t>argument</w:t>
      </w:r>
      <w:proofErr w:type="gramEnd"/>
      <w:r w:rsidRPr="0070742D">
        <w:rPr>
          <w:i/>
          <w:iCs/>
        </w:rPr>
        <w:t xml:space="preserve"> and reflection</w:t>
      </w:r>
      <w:r w:rsidRPr="0070742D">
        <w:t xml:space="preserve"> (3rd ed.). Palgrave Macmillan.</w:t>
      </w:r>
    </w:p>
    <w:p w14:paraId="74B9B4E4" w14:textId="77777777" w:rsidR="00002325" w:rsidRPr="0070742D" w:rsidRDefault="00002325" w:rsidP="00002325">
      <w:pPr>
        <w:contextualSpacing/>
      </w:pPr>
      <w:r w:rsidRPr="0070742D">
        <w:t xml:space="preserve">Dewey, J. (1933). </w:t>
      </w:r>
      <w:r w:rsidRPr="0070742D">
        <w:rPr>
          <w:i/>
          <w:iCs/>
        </w:rPr>
        <w:t>How we think: A restatement of the relation of reflective thinking to the educative process</w:t>
      </w:r>
      <w:r w:rsidRPr="0070742D">
        <w:t>. D.C. Heath.</w:t>
      </w:r>
    </w:p>
    <w:p w14:paraId="135D7662" w14:textId="77777777" w:rsidR="00002325" w:rsidRPr="0070742D" w:rsidRDefault="00002325" w:rsidP="00002325">
      <w:pPr>
        <w:contextualSpacing/>
      </w:pPr>
      <w:r w:rsidRPr="0070742D">
        <w:t xml:space="preserve">Ennis, R. H. (2011). </w:t>
      </w:r>
      <w:r w:rsidRPr="0070742D">
        <w:rPr>
          <w:i/>
          <w:iCs/>
        </w:rPr>
        <w:t>Critical thinking: Reflection and perspective (Part I)</w:t>
      </w:r>
      <w:r w:rsidRPr="0070742D">
        <w:t>. Inquiry: Critical Thinking Across the Disciplines, 26(1), 4–18.</w:t>
      </w:r>
    </w:p>
    <w:p w14:paraId="03934248" w14:textId="77777777" w:rsidR="00002325" w:rsidRPr="0070742D" w:rsidRDefault="00002325" w:rsidP="00002325">
      <w:pPr>
        <w:contextualSpacing/>
      </w:pPr>
      <w:r w:rsidRPr="0070742D">
        <w:t xml:space="preserve">Facione, P. A. (2015). </w:t>
      </w:r>
      <w:r w:rsidRPr="0070742D">
        <w:rPr>
          <w:i/>
          <w:iCs/>
        </w:rPr>
        <w:t>Critical thinking: What it is and why it counts</w:t>
      </w:r>
      <w:r w:rsidRPr="0070742D">
        <w:t>. Insight Assessment.</w:t>
      </w:r>
    </w:p>
    <w:p w14:paraId="43626BDE" w14:textId="77777777" w:rsidR="00002325" w:rsidRPr="0070742D" w:rsidRDefault="00002325" w:rsidP="00002325">
      <w:pPr>
        <w:contextualSpacing/>
      </w:pPr>
      <w:r w:rsidRPr="0070742D">
        <w:t xml:space="preserve">Festinger, L. (1957). </w:t>
      </w:r>
      <w:r w:rsidRPr="0070742D">
        <w:rPr>
          <w:i/>
          <w:iCs/>
        </w:rPr>
        <w:t>A theory of cognitive dissonance</w:t>
      </w:r>
      <w:r w:rsidRPr="0070742D">
        <w:t>. Stanford University Press.</w:t>
      </w:r>
    </w:p>
    <w:p w14:paraId="31D107D4" w14:textId="77777777" w:rsidR="00002325" w:rsidRPr="0070742D" w:rsidRDefault="00002325" w:rsidP="00002325">
      <w:pPr>
        <w:contextualSpacing/>
      </w:pPr>
      <w:r w:rsidRPr="0070742D">
        <w:t xml:space="preserve">Fiedler, F. E. (1967). </w:t>
      </w:r>
      <w:r w:rsidRPr="0070742D">
        <w:rPr>
          <w:i/>
          <w:iCs/>
        </w:rPr>
        <w:t>A theory of leadership effectiveness</w:t>
      </w:r>
      <w:r w:rsidRPr="0070742D">
        <w:t>. McGraw-Hill.</w:t>
      </w:r>
    </w:p>
    <w:p w14:paraId="3B26243C" w14:textId="77777777" w:rsidR="00002325" w:rsidRPr="0070742D" w:rsidRDefault="00002325" w:rsidP="00002325">
      <w:pPr>
        <w:contextualSpacing/>
      </w:pPr>
      <w:r w:rsidRPr="0070742D">
        <w:t xml:space="preserve">Halpern, D. F. (2014). </w:t>
      </w:r>
      <w:r w:rsidRPr="0070742D">
        <w:rPr>
          <w:i/>
          <w:iCs/>
        </w:rPr>
        <w:t>Thought and knowledge: An introduction to critical thinking</w:t>
      </w:r>
      <w:r w:rsidRPr="0070742D">
        <w:t xml:space="preserve"> (5th ed.). Psychology Press.</w:t>
      </w:r>
    </w:p>
    <w:p w14:paraId="4148F1EE" w14:textId="77777777" w:rsidR="00002325" w:rsidRPr="0070742D" w:rsidRDefault="00002325" w:rsidP="00002325">
      <w:pPr>
        <w:contextualSpacing/>
      </w:pPr>
      <w:r w:rsidRPr="0070742D">
        <w:t xml:space="preserve">Ishikawa, K. (1985). </w:t>
      </w:r>
      <w:r w:rsidRPr="0070742D">
        <w:rPr>
          <w:i/>
          <w:iCs/>
        </w:rPr>
        <w:t>What is total quality control? The Japanese way</w:t>
      </w:r>
      <w:r w:rsidRPr="0070742D">
        <w:t>. Prentice Hall.</w:t>
      </w:r>
    </w:p>
    <w:p w14:paraId="26761306" w14:textId="77777777" w:rsidR="00002325" w:rsidRPr="0070742D" w:rsidRDefault="00002325" w:rsidP="00002325">
      <w:pPr>
        <w:contextualSpacing/>
      </w:pPr>
      <w:r w:rsidRPr="0070742D">
        <w:t xml:space="preserve">Johnson, G., Scholes, K., &amp; Whittington, R. (2020). </w:t>
      </w:r>
      <w:r w:rsidRPr="0070742D">
        <w:rPr>
          <w:i/>
          <w:iCs/>
        </w:rPr>
        <w:t>Exploring corporate strategy</w:t>
      </w:r>
      <w:r w:rsidRPr="0070742D">
        <w:t xml:space="preserve"> (12th ed.). Pearson.</w:t>
      </w:r>
    </w:p>
    <w:p w14:paraId="1AC4A5AC" w14:textId="77777777" w:rsidR="00002325" w:rsidRPr="0070742D" w:rsidRDefault="00002325" w:rsidP="00002325">
      <w:pPr>
        <w:contextualSpacing/>
      </w:pPr>
      <w:r w:rsidRPr="0070742D">
        <w:t xml:space="preserve">Kahneman, D. (2011). </w:t>
      </w:r>
      <w:r w:rsidRPr="0070742D">
        <w:rPr>
          <w:i/>
          <w:iCs/>
        </w:rPr>
        <w:t>Thinking, fast and slow</w:t>
      </w:r>
      <w:r w:rsidRPr="0070742D">
        <w:t>. Penguin Books.</w:t>
      </w:r>
    </w:p>
    <w:p w14:paraId="05147ED2" w14:textId="77777777" w:rsidR="00002325" w:rsidRPr="0070742D" w:rsidRDefault="00002325" w:rsidP="00002325">
      <w:pPr>
        <w:contextualSpacing/>
      </w:pPr>
      <w:r w:rsidRPr="0070742D">
        <w:t xml:space="preserve">Kotter, J. P. (2012). </w:t>
      </w:r>
      <w:r w:rsidRPr="0070742D">
        <w:rPr>
          <w:i/>
          <w:iCs/>
        </w:rPr>
        <w:t>Leading change</w:t>
      </w:r>
      <w:r w:rsidRPr="0070742D">
        <w:t>. Harvard Business Review Press.</w:t>
      </w:r>
    </w:p>
    <w:p w14:paraId="7E51EEC4" w14:textId="77777777" w:rsidR="00002325" w:rsidRPr="0070742D" w:rsidRDefault="00002325" w:rsidP="00002325">
      <w:pPr>
        <w:contextualSpacing/>
      </w:pPr>
      <w:r w:rsidRPr="0070742D">
        <w:t xml:space="preserve">Mintzberg, H. (2009). </w:t>
      </w:r>
      <w:r w:rsidRPr="0070742D">
        <w:rPr>
          <w:i/>
          <w:iCs/>
        </w:rPr>
        <w:t>Managing</w:t>
      </w:r>
      <w:r w:rsidRPr="0070742D">
        <w:t>. Berrett-Koehler.</w:t>
      </w:r>
    </w:p>
    <w:p w14:paraId="2841C30D" w14:textId="77777777" w:rsidR="00002325" w:rsidRPr="0070742D" w:rsidRDefault="00002325" w:rsidP="00002325">
      <w:pPr>
        <w:contextualSpacing/>
      </w:pPr>
      <w:r w:rsidRPr="0070742D">
        <w:t xml:space="preserve">Northouse, P. G. (2018). </w:t>
      </w:r>
      <w:r w:rsidRPr="0070742D">
        <w:rPr>
          <w:i/>
          <w:iCs/>
        </w:rPr>
        <w:t>Leadership: Theory and practice</w:t>
      </w:r>
      <w:r w:rsidRPr="0070742D">
        <w:t xml:space="preserve"> (8th ed.). Sage.</w:t>
      </w:r>
    </w:p>
    <w:p w14:paraId="7DE48849" w14:textId="77777777" w:rsidR="00002325" w:rsidRPr="0070742D" w:rsidRDefault="00002325" w:rsidP="00002325">
      <w:pPr>
        <w:contextualSpacing/>
      </w:pPr>
      <w:r w:rsidRPr="0070742D">
        <w:t xml:space="preserve">Ohno, T. (1988). </w:t>
      </w:r>
      <w:r w:rsidRPr="0070742D">
        <w:rPr>
          <w:i/>
          <w:iCs/>
        </w:rPr>
        <w:t>Toyota production system: Beyond large-scale production</w:t>
      </w:r>
      <w:r w:rsidRPr="0070742D">
        <w:t>. Productivity Press.</w:t>
      </w:r>
    </w:p>
    <w:p w14:paraId="434D4C0F" w14:textId="77777777" w:rsidR="00002325" w:rsidRPr="0070742D" w:rsidRDefault="00002325" w:rsidP="00002325">
      <w:pPr>
        <w:contextualSpacing/>
      </w:pPr>
      <w:r w:rsidRPr="0070742D">
        <w:t xml:space="preserve">Paul, R., &amp; Elder, L. (2014). </w:t>
      </w:r>
      <w:r w:rsidRPr="0070742D">
        <w:rPr>
          <w:i/>
          <w:iCs/>
        </w:rPr>
        <w:t>Critical thinking: Tools for taking charge of your learning and your life</w:t>
      </w:r>
      <w:r w:rsidRPr="0070742D">
        <w:t xml:space="preserve"> (3rd ed.). Foundation for Critical Thinking.</w:t>
      </w:r>
    </w:p>
    <w:p w14:paraId="076BB8E3" w14:textId="77777777" w:rsidR="00002325" w:rsidRPr="0070742D" w:rsidRDefault="00002325" w:rsidP="00002325">
      <w:pPr>
        <w:contextualSpacing/>
      </w:pPr>
      <w:r w:rsidRPr="0070742D">
        <w:t xml:space="preserve">Porter, M. E. (2008). </w:t>
      </w:r>
      <w:r w:rsidRPr="0070742D">
        <w:rPr>
          <w:i/>
          <w:iCs/>
        </w:rPr>
        <w:t>Competitive strategy: Techniques for analyzing industries and competitors</w:t>
      </w:r>
      <w:r w:rsidRPr="0070742D">
        <w:t>. Free Press.</w:t>
      </w:r>
    </w:p>
    <w:p w14:paraId="4AA0A359" w14:textId="77777777" w:rsidR="00002325" w:rsidRPr="0070742D" w:rsidRDefault="00002325" w:rsidP="00002325">
      <w:pPr>
        <w:contextualSpacing/>
      </w:pPr>
      <w:r w:rsidRPr="0070742D">
        <w:t xml:space="preserve">Robbins, S. P., &amp; Judge, T. A. (2017). </w:t>
      </w:r>
      <w:r w:rsidRPr="0070742D">
        <w:rPr>
          <w:i/>
          <w:iCs/>
        </w:rPr>
        <w:t>Organizational behavior</w:t>
      </w:r>
      <w:r w:rsidRPr="0070742D">
        <w:t xml:space="preserve"> (17th ed.). Pearson.</w:t>
      </w:r>
    </w:p>
    <w:p w14:paraId="0FA760BB" w14:textId="77777777" w:rsidR="00002325" w:rsidRPr="0070742D" w:rsidRDefault="00002325" w:rsidP="00002325">
      <w:pPr>
        <w:contextualSpacing/>
      </w:pPr>
      <w:r w:rsidRPr="0070742D">
        <w:t xml:space="preserve">Rokeach, M. (1973). </w:t>
      </w:r>
      <w:r w:rsidRPr="0070742D">
        <w:rPr>
          <w:i/>
          <w:iCs/>
        </w:rPr>
        <w:t>The nature of human values</w:t>
      </w:r>
      <w:r w:rsidRPr="0070742D">
        <w:t>. Free Press.</w:t>
      </w:r>
    </w:p>
    <w:p w14:paraId="23369FC8" w14:textId="77777777" w:rsidR="00002325" w:rsidRPr="0070742D" w:rsidRDefault="00002325" w:rsidP="00002325">
      <w:pPr>
        <w:contextualSpacing/>
      </w:pPr>
      <w:r w:rsidRPr="0070742D">
        <w:t xml:space="preserve">Schön, D. A. (1983). </w:t>
      </w:r>
      <w:r w:rsidRPr="0070742D">
        <w:rPr>
          <w:i/>
          <w:iCs/>
        </w:rPr>
        <w:t>The reflective practitioner: How professionals think in action</w:t>
      </w:r>
      <w:r w:rsidRPr="0070742D">
        <w:t>. Basic Books.</w:t>
      </w:r>
    </w:p>
    <w:p w14:paraId="019C77D4" w14:textId="77777777" w:rsidR="00002325" w:rsidRPr="0070742D" w:rsidRDefault="00002325" w:rsidP="00002325">
      <w:pPr>
        <w:contextualSpacing/>
      </w:pPr>
      <w:r w:rsidRPr="0070742D">
        <w:t xml:space="preserve">Senge, P. M. (1990). </w:t>
      </w:r>
      <w:r w:rsidRPr="0070742D">
        <w:rPr>
          <w:i/>
          <w:iCs/>
        </w:rPr>
        <w:t>The fifth discipline: The art and practice of the learning organization</w:t>
      </w:r>
      <w:r w:rsidRPr="0070742D">
        <w:t>. Doubleday.</w:t>
      </w:r>
    </w:p>
    <w:p w14:paraId="6AADAE05" w14:textId="77777777" w:rsidR="00002325" w:rsidRPr="0070742D" w:rsidRDefault="00002325" w:rsidP="00002325">
      <w:pPr>
        <w:contextualSpacing/>
      </w:pPr>
      <w:r w:rsidRPr="0070742D">
        <w:t xml:space="preserve">Von Bertalanffy, L. (1968). </w:t>
      </w:r>
      <w:r w:rsidRPr="0070742D">
        <w:rPr>
          <w:i/>
          <w:iCs/>
        </w:rPr>
        <w:t>General system theory: Foundations, development, applications</w:t>
      </w:r>
      <w:r w:rsidRPr="0070742D">
        <w:t>. George Braziller.</w:t>
      </w:r>
    </w:p>
    <w:p w14:paraId="23F9E3E4" w14:textId="77777777" w:rsidR="00002325" w:rsidRPr="0070742D" w:rsidRDefault="00002325" w:rsidP="00002325">
      <w:pPr>
        <w:contextualSpacing/>
      </w:pPr>
      <w:r w:rsidRPr="0070742D">
        <w:t xml:space="preserve">Treviño, L. K., &amp; Nelson, K. A. (2016). </w:t>
      </w:r>
      <w:r w:rsidRPr="0070742D">
        <w:rPr>
          <w:i/>
          <w:iCs/>
        </w:rPr>
        <w:t>Managing business ethics: Straight talk about how to do it right</w:t>
      </w:r>
      <w:r w:rsidRPr="0070742D">
        <w:t xml:space="preserve"> (7th ed.). Wiley.</w:t>
      </w:r>
    </w:p>
    <w:p w14:paraId="77984752" w14:textId="77777777" w:rsidR="0070742D" w:rsidRPr="0070742D" w:rsidRDefault="0070742D" w:rsidP="00002325">
      <w:pPr>
        <w:contextualSpacing/>
      </w:pPr>
    </w:p>
    <w:p w14:paraId="6290EB49" w14:textId="77777777" w:rsidR="00AA3FC0" w:rsidRDefault="00AA3FC0" w:rsidP="0070742D">
      <w:pPr>
        <w:pStyle w:val="Heading1"/>
        <w:rPr>
          <w:b/>
          <w:bCs/>
          <w:sz w:val="22"/>
          <w:szCs w:val="22"/>
          <w:u w:val="single"/>
        </w:rPr>
      </w:pPr>
    </w:p>
    <w:p w14:paraId="36A8147C" w14:textId="30024800" w:rsidR="00AA3FC0" w:rsidRPr="00AA3FC0" w:rsidRDefault="0070742D" w:rsidP="0070742D">
      <w:pPr>
        <w:pStyle w:val="Heading1"/>
        <w:rPr>
          <w:b/>
          <w:bCs/>
          <w:sz w:val="22"/>
          <w:szCs w:val="22"/>
          <w:u w:val="single"/>
        </w:rPr>
      </w:pPr>
      <w:bookmarkStart w:id="50" w:name="_Toc225067268"/>
      <w:r w:rsidRPr="00AA3FC0">
        <w:rPr>
          <w:b/>
          <w:bCs/>
          <w:sz w:val="22"/>
          <w:szCs w:val="22"/>
          <w:u w:val="single"/>
        </w:rPr>
        <w:t>Appendices</w:t>
      </w:r>
      <w:bookmarkEnd w:id="50"/>
    </w:p>
    <w:p w14:paraId="7C17155A" w14:textId="03BB152F" w:rsidR="0070742D" w:rsidRPr="004D3FA9" w:rsidRDefault="00AA3FC0" w:rsidP="00AA3FC0">
      <w:pPr>
        <w:pStyle w:val="Heading1"/>
        <w:numPr>
          <w:ilvl w:val="1"/>
          <w:numId w:val="61"/>
        </w:numPr>
        <w:rPr>
          <w:b/>
          <w:bCs/>
          <w:sz w:val="22"/>
          <w:szCs w:val="22"/>
        </w:rPr>
      </w:pPr>
      <w:bookmarkStart w:id="51" w:name="_Toc225067269"/>
      <w:r w:rsidRPr="004D3FA9">
        <w:rPr>
          <w:b/>
          <w:bCs/>
          <w:sz w:val="22"/>
          <w:szCs w:val="22"/>
        </w:rPr>
        <w:t>Belbin Team Roles Analysis</w:t>
      </w:r>
      <w:r w:rsidR="0070742D" w:rsidRPr="004D3FA9">
        <w:rPr>
          <w:b/>
          <w:bCs/>
          <w:sz w:val="22"/>
          <w:szCs w:val="22"/>
        </w:rPr>
        <w:t xml:space="preserve"> </w:t>
      </w:r>
      <w:r w:rsidRPr="004D3FA9">
        <w:rPr>
          <w:b/>
          <w:bCs/>
          <w:sz w:val="22"/>
          <w:szCs w:val="22"/>
        </w:rPr>
        <w:t>question air</w:t>
      </w:r>
      <w:bookmarkEnd w:id="51"/>
    </w:p>
    <w:p w14:paraId="6D12598E" w14:textId="77777777" w:rsidR="00AA3FC0" w:rsidRPr="00AA3FC0" w:rsidRDefault="00AA3FC0" w:rsidP="00AA3FC0"/>
    <w:p w14:paraId="0AEA5824" w14:textId="77777777" w:rsidR="0070742D" w:rsidRDefault="0070742D" w:rsidP="00002325">
      <w:pPr>
        <w:contextualSpacing/>
        <w:rPr>
          <w:b/>
          <w:bCs/>
          <w:u w:val="single"/>
        </w:rPr>
      </w:pPr>
    </w:p>
    <w:p w14:paraId="5C55F39A" w14:textId="77777777" w:rsidR="0070742D" w:rsidRDefault="0070742D" w:rsidP="00002325">
      <w:pPr>
        <w:contextualSpacing/>
        <w:rPr>
          <w:b/>
          <w:bCs/>
          <w:u w:val="single"/>
        </w:rPr>
      </w:pPr>
    </w:p>
    <w:p w14:paraId="10A16E28" w14:textId="77777777" w:rsidR="0070742D" w:rsidRDefault="0070742D" w:rsidP="00002325">
      <w:pPr>
        <w:contextualSpacing/>
        <w:rPr>
          <w:b/>
          <w:bCs/>
          <w:u w:val="single"/>
        </w:rPr>
      </w:pPr>
    </w:p>
    <w:p w14:paraId="0616A7F4" w14:textId="77777777" w:rsidR="0070742D" w:rsidRDefault="0070742D" w:rsidP="00002325">
      <w:pPr>
        <w:contextualSpacing/>
        <w:rPr>
          <w:b/>
          <w:bCs/>
          <w:u w:val="single"/>
        </w:rPr>
      </w:pPr>
    </w:p>
    <w:p w14:paraId="67BB5134" w14:textId="77777777" w:rsidR="0070742D" w:rsidRDefault="0070742D" w:rsidP="00002325">
      <w:pPr>
        <w:contextualSpacing/>
        <w:rPr>
          <w:b/>
          <w:bCs/>
          <w:u w:val="single"/>
        </w:rPr>
      </w:pPr>
    </w:p>
    <w:p w14:paraId="3218D3FB" w14:textId="77777777" w:rsidR="0070742D" w:rsidRDefault="0070742D" w:rsidP="00002325">
      <w:pPr>
        <w:contextualSpacing/>
        <w:rPr>
          <w:b/>
          <w:bCs/>
          <w:u w:val="single"/>
        </w:rPr>
      </w:pPr>
    </w:p>
    <w:p w14:paraId="0E01787F" w14:textId="77777777" w:rsidR="0070742D" w:rsidRDefault="0070742D" w:rsidP="00002325">
      <w:pPr>
        <w:contextualSpacing/>
        <w:rPr>
          <w:b/>
          <w:bCs/>
          <w:u w:val="single"/>
        </w:rPr>
      </w:pPr>
    </w:p>
    <w:p w14:paraId="48D8F7F2" w14:textId="77777777" w:rsidR="0070742D" w:rsidRDefault="0070742D" w:rsidP="00002325">
      <w:pPr>
        <w:contextualSpacing/>
        <w:rPr>
          <w:b/>
          <w:bCs/>
          <w:u w:val="single"/>
        </w:rPr>
      </w:pPr>
    </w:p>
    <w:p w14:paraId="732351D4" w14:textId="77777777" w:rsidR="0070742D" w:rsidRDefault="0070742D" w:rsidP="00002325">
      <w:pPr>
        <w:contextualSpacing/>
        <w:rPr>
          <w:b/>
          <w:bCs/>
          <w:u w:val="single"/>
        </w:rPr>
      </w:pPr>
    </w:p>
    <w:p w14:paraId="08D657D1" w14:textId="77777777" w:rsidR="0070742D" w:rsidRPr="0070742D" w:rsidRDefault="0070742D" w:rsidP="00002325">
      <w:pPr>
        <w:contextualSpacing/>
        <w:rPr>
          <w:b/>
          <w:bCs/>
          <w:u w:val="single"/>
        </w:rPr>
      </w:pPr>
    </w:p>
    <w:p w14:paraId="4C973A2A" w14:textId="77777777" w:rsidR="00002325" w:rsidRPr="00B327BD" w:rsidRDefault="00002325" w:rsidP="00CE551D">
      <w:pPr>
        <w:contextualSpacing/>
      </w:pPr>
    </w:p>
    <w:p w14:paraId="45CC114E" w14:textId="77777777" w:rsidR="00394F37" w:rsidRPr="00394F37" w:rsidRDefault="00394F37" w:rsidP="00CE551D">
      <w:pPr>
        <w:contextualSpacing/>
      </w:pPr>
    </w:p>
    <w:p w14:paraId="2ED2046C" w14:textId="77777777" w:rsidR="00394F37" w:rsidRPr="00AB252E" w:rsidRDefault="00394F37" w:rsidP="00CE551D">
      <w:pPr>
        <w:contextualSpacing/>
      </w:pPr>
    </w:p>
    <w:p w14:paraId="098F66AD" w14:textId="77777777" w:rsidR="00AB252E" w:rsidRPr="00AB252E" w:rsidRDefault="00AB252E" w:rsidP="00CE551D">
      <w:pPr>
        <w:contextualSpacing/>
      </w:pPr>
    </w:p>
    <w:p w14:paraId="44260E56" w14:textId="77777777" w:rsidR="00AB252E" w:rsidRDefault="00AB252E" w:rsidP="00CE551D">
      <w:pPr>
        <w:contextualSpacing/>
      </w:pPr>
    </w:p>
    <w:sectPr w:rsidR="00AB25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5076E" w14:textId="77777777" w:rsidR="00573BBC" w:rsidRDefault="00573BBC" w:rsidP="003816B4">
      <w:pPr>
        <w:spacing w:after="0" w:line="240" w:lineRule="auto"/>
      </w:pPr>
      <w:r>
        <w:separator/>
      </w:r>
    </w:p>
  </w:endnote>
  <w:endnote w:type="continuationSeparator" w:id="0">
    <w:p w14:paraId="00BBAD1B" w14:textId="77777777" w:rsidR="00573BBC" w:rsidRDefault="00573BBC" w:rsidP="00381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34529" w14:textId="77777777" w:rsidR="00573BBC" w:rsidRDefault="00573BBC" w:rsidP="003816B4">
      <w:pPr>
        <w:spacing w:after="0" w:line="240" w:lineRule="auto"/>
      </w:pPr>
      <w:r>
        <w:separator/>
      </w:r>
    </w:p>
  </w:footnote>
  <w:footnote w:type="continuationSeparator" w:id="0">
    <w:p w14:paraId="443D32C8" w14:textId="77777777" w:rsidR="00573BBC" w:rsidRDefault="00573BBC" w:rsidP="00381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A1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5409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811E3"/>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44752"/>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631AE"/>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F4D1D"/>
    <w:multiLevelType w:val="multilevel"/>
    <w:tmpl w:val="1BF0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692C3B"/>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12701"/>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66FD3"/>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64B8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49335A"/>
    <w:multiLevelType w:val="multilevel"/>
    <w:tmpl w:val="880E1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584C2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151074"/>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7761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149C9"/>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7C6C32"/>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206D2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54055D"/>
    <w:multiLevelType w:val="multilevel"/>
    <w:tmpl w:val="FA08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4A4881"/>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02570B"/>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5B33E9"/>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4F79C7"/>
    <w:multiLevelType w:val="multilevel"/>
    <w:tmpl w:val="5622A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7474C6"/>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4A2B8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DA39BE"/>
    <w:multiLevelType w:val="multilevel"/>
    <w:tmpl w:val="BEE86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E9C6199"/>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7E7202"/>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421B0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035056"/>
    <w:multiLevelType w:val="multilevel"/>
    <w:tmpl w:val="715AF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AA0702"/>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383671"/>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8F2EA5"/>
    <w:multiLevelType w:val="multilevel"/>
    <w:tmpl w:val="5762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AE34516"/>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0F7595"/>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1169B1"/>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C835C5"/>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A50F29"/>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0B32FB"/>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5A18D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624837"/>
    <w:multiLevelType w:val="hybridMultilevel"/>
    <w:tmpl w:val="EFFAD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911913"/>
    <w:multiLevelType w:val="multilevel"/>
    <w:tmpl w:val="2BBAF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B551D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AE044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667BB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3A2DC8"/>
    <w:multiLevelType w:val="multilevel"/>
    <w:tmpl w:val="723ABC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155EB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AA2E5F"/>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9F4469"/>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CF0D34"/>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236F1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B7103C"/>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D52805"/>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656CB6"/>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8454ED"/>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0612BF"/>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E60CD6"/>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DF327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F3052D"/>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3721C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AC3EA3"/>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C01C4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9F17A6"/>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541985"/>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DC7F5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F45487"/>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032242"/>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11421A"/>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987648"/>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21626C"/>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A04084"/>
    <w:multiLevelType w:val="multilevel"/>
    <w:tmpl w:val="2B6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1030834">
    <w:abstractNumId w:val="17"/>
  </w:num>
  <w:num w:numId="2" w16cid:durableId="140080436">
    <w:abstractNumId w:val="37"/>
  </w:num>
  <w:num w:numId="3" w16cid:durableId="1065645396">
    <w:abstractNumId w:val="13"/>
  </w:num>
  <w:num w:numId="4" w16cid:durableId="1773041000">
    <w:abstractNumId w:val="45"/>
  </w:num>
  <w:num w:numId="5" w16cid:durableId="244386351">
    <w:abstractNumId w:val="63"/>
  </w:num>
  <w:num w:numId="6" w16cid:durableId="1490100421">
    <w:abstractNumId w:val="41"/>
  </w:num>
  <w:num w:numId="7" w16cid:durableId="589386810">
    <w:abstractNumId w:val="59"/>
  </w:num>
  <w:num w:numId="8" w16cid:durableId="408309099">
    <w:abstractNumId w:val="5"/>
  </w:num>
  <w:num w:numId="9" w16cid:durableId="619649296">
    <w:abstractNumId w:val="31"/>
  </w:num>
  <w:num w:numId="10" w16cid:durableId="2012217834">
    <w:abstractNumId w:val="24"/>
  </w:num>
  <w:num w:numId="11" w16cid:durableId="185214001">
    <w:abstractNumId w:val="10"/>
  </w:num>
  <w:num w:numId="12" w16cid:durableId="339042558">
    <w:abstractNumId w:val="21"/>
  </w:num>
  <w:num w:numId="13" w16cid:durableId="2072577462">
    <w:abstractNumId w:val="60"/>
  </w:num>
  <w:num w:numId="14" w16cid:durableId="609438343">
    <w:abstractNumId w:val="28"/>
  </w:num>
  <w:num w:numId="15" w16cid:durableId="625355350">
    <w:abstractNumId w:val="48"/>
  </w:num>
  <w:num w:numId="16" w16cid:durableId="155652635">
    <w:abstractNumId w:val="58"/>
  </w:num>
  <w:num w:numId="17" w16cid:durableId="1930650399">
    <w:abstractNumId w:val="35"/>
  </w:num>
  <w:num w:numId="18" w16cid:durableId="2017537429">
    <w:abstractNumId w:val="51"/>
  </w:num>
  <w:num w:numId="19" w16cid:durableId="424807056">
    <w:abstractNumId w:val="64"/>
  </w:num>
  <w:num w:numId="20" w16cid:durableId="171451856">
    <w:abstractNumId w:val="50"/>
  </w:num>
  <w:num w:numId="21" w16cid:durableId="1292829909">
    <w:abstractNumId w:val="54"/>
  </w:num>
  <w:num w:numId="22" w16cid:durableId="1345324427">
    <w:abstractNumId w:val="9"/>
  </w:num>
  <w:num w:numId="23" w16cid:durableId="1287658229">
    <w:abstractNumId w:val="52"/>
  </w:num>
  <w:num w:numId="24" w16cid:durableId="726996993">
    <w:abstractNumId w:val="42"/>
  </w:num>
  <w:num w:numId="25" w16cid:durableId="381637190">
    <w:abstractNumId w:val="22"/>
  </w:num>
  <w:num w:numId="26" w16cid:durableId="1276400072">
    <w:abstractNumId w:val="11"/>
  </w:num>
  <w:num w:numId="27" w16cid:durableId="1057317903">
    <w:abstractNumId w:val="18"/>
  </w:num>
  <w:num w:numId="28" w16cid:durableId="1173767261">
    <w:abstractNumId w:val="38"/>
  </w:num>
  <w:num w:numId="29" w16cid:durableId="911231448">
    <w:abstractNumId w:val="57"/>
  </w:num>
  <w:num w:numId="30" w16cid:durableId="2089182429">
    <w:abstractNumId w:val="23"/>
  </w:num>
  <w:num w:numId="31" w16cid:durableId="385686089">
    <w:abstractNumId w:val="29"/>
  </w:num>
  <w:num w:numId="32" w16cid:durableId="1888446673">
    <w:abstractNumId w:val="12"/>
  </w:num>
  <w:num w:numId="33" w16cid:durableId="68843641">
    <w:abstractNumId w:val="65"/>
  </w:num>
  <w:num w:numId="34" w16cid:durableId="1443307453">
    <w:abstractNumId w:val="3"/>
  </w:num>
  <w:num w:numId="35" w16cid:durableId="708724494">
    <w:abstractNumId w:val="46"/>
  </w:num>
  <w:num w:numId="36" w16cid:durableId="1096099959">
    <w:abstractNumId w:val="20"/>
  </w:num>
  <w:num w:numId="37" w16cid:durableId="1358892011">
    <w:abstractNumId w:val="16"/>
  </w:num>
  <w:num w:numId="38" w16cid:durableId="1253926710">
    <w:abstractNumId w:val="62"/>
  </w:num>
  <w:num w:numId="39" w16cid:durableId="1135215548">
    <w:abstractNumId w:val="36"/>
  </w:num>
  <w:num w:numId="40" w16cid:durableId="1896041794">
    <w:abstractNumId w:val="2"/>
  </w:num>
  <w:num w:numId="41" w16cid:durableId="1008099231">
    <w:abstractNumId w:val="8"/>
  </w:num>
  <w:num w:numId="42" w16cid:durableId="260571830">
    <w:abstractNumId w:val="15"/>
  </w:num>
  <w:num w:numId="43" w16cid:durableId="2110616483">
    <w:abstractNumId w:val="34"/>
  </w:num>
  <w:num w:numId="44" w16cid:durableId="204828998">
    <w:abstractNumId w:val="67"/>
  </w:num>
  <w:num w:numId="45" w16cid:durableId="1888756005">
    <w:abstractNumId w:val="56"/>
  </w:num>
  <w:num w:numId="46" w16cid:durableId="346833124">
    <w:abstractNumId w:val="32"/>
  </w:num>
  <w:num w:numId="47" w16cid:durableId="1236162602">
    <w:abstractNumId w:val="53"/>
  </w:num>
  <w:num w:numId="48" w16cid:durableId="1026753788">
    <w:abstractNumId w:val="1"/>
  </w:num>
  <w:num w:numId="49" w16cid:durableId="129906881">
    <w:abstractNumId w:val="43"/>
  </w:num>
  <w:num w:numId="50" w16cid:durableId="384987876">
    <w:abstractNumId w:val="7"/>
  </w:num>
  <w:num w:numId="51" w16cid:durableId="860628187">
    <w:abstractNumId w:val="47"/>
  </w:num>
  <w:num w:numId="52" w16cid:durableId="2014145154">
    <w:abstractNumId w:val="19"/>
  </w:num>
  <w:num w:numId="53" w16cid:durableId="756249927">
    <w:abstractNumId w:val="33"/>
  </w:num>
  <w:num w:numId="54" w16cid:durableId="55857843">
    <w:abstractNumId w:val="61"/>
  </w:num>
  <w:num w:numId="55" w16cid:durableId="278411644">
    <w:abstractNumId w:val="55"/>
  </w:num>
  <w:num w:numId="56" w16cid:durableId="640504221">
    <w:abstractNumId w:val="68"/>
  </w:num>
  <w:num w:numId="57" w16cid:durableId="1159151304">
    <w:abstractNumId w:val="30"/>
  </w:num>
  <w:num w:numId="58" w16cid:durableId="2074236006">
    <w:abstractNumId w:val="25"/>
  </w:num>
  <w:num w:numId="59" w16cid:durableId="755978277">
    <w:abstractNumId w:val="4"/>
  </w:num>
  <w:num w:numId="60" w16cid:durableId="1965233074">
    <w:abstractNumId w:val="49"/>
  </w:num>
  <w:num w:numId="61" w16cid:durableId="201328903">
    <w:abstractNumId w:val="44"/>
  </w:num>
  <w:num w:numId="62" w16cid:durableId="359208361">
    <w:abstractNumId w:val="6"/>
  </w:num>
  <w:num w:numId="63" w16cid:durableId="1482114248">
    <w:abstractNumId w:val="14"/>
  </w:num>
  <w:num w:numId="64" w16cid:durableId="1372681213">
    <w:abstractNumId w:val="0"/>
  </w:num>
  <w:num w:numId="65" w16cid:durableId="37166187">
    <w:abstractNumId w:val="26"/>
  </w:num>
  <w:num w:numId="66" w16cid:durableId="574050574">
    <w:abstractNumId w:val="66"/>
  </w:num>
  <w:num w:numId="67" w16cid:durableId="319113287">
    <w:abstractNumId w:val="40"/>
  </w:num>
  <w:num w:numId="68" w16cid:durableId="1068919362">
    <w:abstractNumId w:val="69"/>
  </w:num>
  <w:num w:numId="69" w16cid:durableId="868106958">
    <w:abstractNumId w:val="27"/>
  </w:num>
  <w:num w:numId="70" w16cid:durableId="1673307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2E"/>
    <w:rsid w:val="00002325"/>
    <w:rsid w:val="00052394"/>
    <w:rsid w:val="0016375F"/>
    <w:rsid w:val="00176149"/>
    <w:rsid w:val="00230051"/>
    <w:rsid w:val="00297B2D"/>
    <w:rsid w:val="00356CA1"/>
    <w:rsid w:val="0035760B"/>
    <w:rsid w:val="003816B4"/>
    <w:rsid w:val="00394F37"/>
    <w:rsid w:val="0040002D"/>
    <w:rsid w:val="004D3FA9"/>
    <w:rsid w:val="005132E5"/>
    <w:rsid w:val="00573BBC"/>
    <w:rsid w:val="006249CB"/>
    <w:rsid w:val="0064054C"/>
    <w:rsid w:val="006C658B"/>
    <w:rsid w:val="0070742D"/>
    <w:rsid w:val="009101D6"/>
    <w:rsid w:val="00926E32"/>
    <w:rsid w:val="00A870CF"/>
    <w:rsid w:val="00AA3FC0"/>
    <w:rsid w:val="00AB252E"/>
    <w:rsid w:val="00AF05BB"/>
    <w:rsid w:val="00B327BD"/>
    <w:rsid w:val="00B745A3"/>
    <w:rsid w:val="00BB1DF2"/>
    <w:rsid w:val="00C37125"/>
    <w:rsid w:val="00C47456"/>
    <w:rsid w:val="00C543A0"/>
    <w:rsid w:val="00C64C89"/>
    <w:rsid w:val="00C9201F"/>
    <w:rsid w:val="00CE551D"/>
    <w:rsid w:val="00D63336"/>
    <w:rsid w:val="00D72D0D"/>
    <w:rsid w:val="00E222B0"/>
    <w:rsid w:val="00F17021"/>
    <w:rsid w:val="00FF4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C3B76"/>
  <w15:chartTrackingRefBased/>
  <w15:docId w15:val="{78A40B87-16F4-4C17-B3BA-BDBD7538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2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25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5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5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5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5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5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5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5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25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25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5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5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5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5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5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52E"/>
    <w:rPr>
      <w:rFonts w:eastAsiaTheme="majorEastAsia" w:cstheme="majorBidi"/>
      <w:color w:val="272727" w:themeColor="text1" w:themeTint="D8"/>
    </w:rPr>
  </w:style>
  <w:style w:type="paragraph" w:styleId="Title">
    <w:name w:val="Title"/>
    <w:basedOn w:val="Normal"/>
    <w:next w:val="Normal"/>
    <w:link w:val="TitleChar"/>
    <w:uiPriority w:val="10"/>
    <w:qFormat/>
    <w:rsid w:val="00AB2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5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5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52E"/>
    <w:pPr>
      <w:spacing w:before="160"/>
      <w:jc w:val="center"/>
    </w:pPr>
    <w:rPr>
      <w:i/>
      <w:iCs/>
      <w:color w:val="404040" w:themeColor="text1" w:themeTint="BF"/>
    </w:rPr>
  </w:style>
  <w:style w:type="character" w:customStyle="1" w:styleId="QuoteChar">
    <w:name w:val="Quote Char"/>
    <w:basedOn w:val="DefaultParagraphFont"/>
    <w:link w:val="Quote"/>
    <w:uiPriority w:val="29"/>
    <w:rsid w:val="00AB252E"/>
    <w:rPr>
      <w:i/>
      <w:iCs/>
      <w:color w:val="404040" w:themeColor="text1" w:themeTint="BF"/>
    </w:rPr>
  </w:style>
  <w:style w:type="paragraph" w:styleId="ListParagraph">
    <w:name w:val="List Paragraph"/>
    <w:basedOn w:val="Normal"/>
    <w:uiPriority w:val="34"/>
    <w:qFormat/>
    <w:rsid w:val="00AB252E"/>
    <w:pPr>
      <w:ind w:left="720"/>
      <w:contextualSpacing/>
    </w:pPr>
  </w:style>
  <w:style w:type="character" w:styleId="IntenseEmphasis">
    <w:name w:val="Intense Emphasis"/>
    <w:basedOn w:val="DefaultParagraphFont"/>
    <w:uiPriority w:val="21"/>
    <w:qFormat/>
    <w:rsid w:val="00AB252E"/>
    <w:rPr>
      <w:i/>
      <w:iCs/>
      <w:color w:val="0F4761" w:themeColor="accent1" w:themeShade="BF"/>
    </w:rPr>
  </w:style>
  <w:style w:type="paragraph" w:styleId="IntenseQuote">
    <w:name w:val="Intense Quote"/>
    <w:basedOn w:val="Normal"/>
    <w:next w:val="Normal"/>
    <w:link w:val="IntenseQuoteChar"/>
    <w:uiPriority w:val="30"/>
    <w:qFormat/>
    <w:rsid w:val="00AB2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52E"/>
    <w:rPr>
      <w:i/>
      <w:iCs/>
      <w:color w:val="0F4761" w:themeColor="accent1" w:themeShade="BF"/>
    </w:rPr>
  </w:style>
  <w:style w:type="character" w:styleId="IntenseReference">
    <w:name w:val="Intense Reference"/>
    <w:basedOn w:val="DefaultParagraphFont"/>
    <w:uiPriority w:val="32"/>
    <w:qFormat/>
    <w:rsid w:val="00AB252E"/>
    <w:rPr>
      <w:b/>
      <w:bCs/>
      <w:smallCaps/>
      <w:color w:val="0F4761" w:themeColor="accent1" w:themeShade="BF"/>
      <w:spacing w:val="5"/>
    </w:rPr>
  </w:style>
  <w:style w:type="paragraph" w:styleId="Header">
    <w:name w:val="header"/>
    <w:basedOn w:val="Normal"/>
    <w:link w:val="HeaderChar"/>
    <w:uiPriority w:val="99"/>
    <w:unhideWhenUsed/>
    <w:rsid w:val="00381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6B4"/>
  </w:style>
  <w:style w:type="paragraph" w:styleId="Footer">
    <w:name w:val="footer"/>
    <w:basedOn w:val="Normal"/>
    <w:link w:val="FooterChar"/>
    <w:uiPriority w:val="99"/>
    <w:unhideWhenUsed/>
    <w:rsid w:val="00381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6B4"/>
  </w:style>
  <w:style w:type="paragraph" w:styleId="TOCHeading">
    <w:name w:val="TOC Heading"/>
    <w:basedOn w:val="Heading1"/>
    <w:next w:val="Normal"/>
    <w:uiPriority w:val="39"/>
    <w:unhideWhenUsed/>
    <w:qFormat/>
    <w:rsid w:val="00C9201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A3FC0"/>
    <w:pPr>
      <w:tabs>
        <w:tab w:val="left" w:pos="480"/>
        <w:tab w:val="right" w:leader="dot" w:pos="9016"/>
      </w:tabs>
      <w:spacing w:after="100"/>
    </w:pPr>
    <w:rPr>
      <w:b/>
      <w:bCs/>
      <w:noProof/>
    </w:rPr>
  </w:style>
  <w:style w:type="paragraph" w:styleId="TOC2">
    <w:name w:val="toc 2"/>
    <w:basedOn w:val="Normal"/>
    <w:next w:val="Normal"/>
    <w:autoRedefine/>
    <w:uiPriority w:val="39"/>
    <w:unhideWhenUsed/>
    <w:rsid w:val="00AA3FC0"/>
    <w:pPr>
      <w:spacing w:after="100"/>
      <w:ind w:left="220"/>
    </w:pPr>
  </w:style>
  <w:style w:type="character" w:styleId="Hyperlink">
    <w:name w:val="Hyperlink"/>
    <w:basedOn w:val="DefaultParagraphFont"/>
    <w:uiPriority w:val="99"/>
    <w:unhideWhenUsed/>
    <w:rsid w:val="00AA3FC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EC2CA-93A1-40CA-AFC8-10A5326D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5458</Words>
  <Characters>34664</Characters>
  <Application>Microsoft Office Word</Application>
  <DocSecurity>0</DocSecurity>
  <Lines>888</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Powell</dc:creator>
  <cp:keywords/>
  <dc:description/>
  <cp:lastModifiedBy>Nicola Powell</cp:lastModifiedBy>
  <cp:revision>3</cp:revision>
  <dcterms:created xsi:type="dcterms:W3CDTF">2026-03-22T10:20:00Z</dcterms:created>
  <dcterms:modified xsi:type="dcterms:W3CDTF">2026-03-22T10:21:00Z</dcterms:modified>
</cp:coreProperties>
</file>