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473302394"/>
        <w:docPartObj>
          <w:docPartGallery w:val="Cover Pages"/>
          <w:docPartUnique/>
        </w:docPartObj>
      </w:sdtPr>
      <w:sdtEndPr>
        <w:rPr>
          <w:sz w:val="22"/>
        </w:rPr>
      </w:sdtEndPr>
      <w:sdtContent>
        <w:p w14:paraId="2DDF0EC2" w14:textId="26359D6D" w:rsidR="00F8361B" w:rsidRDefault="00F8361B">
          <w:pPr>
            <w:pStyle w:val="NoSpacing"/>
            <w:rPr>
              <w:sz w:val="2"/>
            </w:rPr>
          </w:pPr>
        </w:p>
        <w:p w14:paraId="6145F919" w14:textId="77777777" w:rsidR="00F8361B" w:rsidRDefault="00F8361B">
          <w:r>
            <w:rPr>
              <w:noProof/>
            </w:rPr>
            <mc:AlternateContent>
              <mc:Choice Requires="wps">
                <w:drawing>
                  <wp:anchor distT="0" distB="0" distL="114300" distR="114300" simplePos="0" relativeHeight="251661312" behindDoc="0" locked="0" layoutInCell="1" allowOverlap="1" wp14:anchorId="54721F01" wp14:editId="391C4AEC">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85936F" w14:textId="5D87CC00" w:rsidR="00F8361B" w:rsidRPr="00F8361B" w:rsidRDefault="00F8361B">
                                <w:pPr>
                                  <w:pStyle w:val="NoSpacing"/>
                                  <w:rPr>
                                    <w:rFonts w:asciiTheme="majorHAnsi" w:eastAsiaTheme="majorEastAsia" w:hAnsiTheme="majorHAnsi" w:cstheme="majorBidi"/>
                                    <w:caps/>
                                    <w:color w:val="8496B0" w:themeColor="text2" w:themeTint="99"/>
                                    <w:sz w:val="52"/>
                                    <w:szCs w:val="52"/>
                                  </w:rPr>
                                </w:pPr>
                                <w:r w:rsidRPr="00F8361B">
                                  <w:rPr>
                                    <w:rFonts w:asciiTheme="majorHAnsi" w:eastAsiaTheme="majorEastAsia" w:hAnsiTheme="majorHAnsi" w:cstheme="majorBidi"/>
                                    <w:caps/>
                                    <w:color w:val="8496B0" w:themeColor="text2" w:themeTint="99"/>
                                    <w:sz w:val="52"/>
                                    <w:szCs w:val="52"/>
                                  </w:rPr>
                                  <w:t>Advanced Software Development</w:t>
                                </w:r>
                              </w:p>
                              <w:p w14:paraId="7175F7C4" w14:textId="3EFF1730" w:rsidR="00F8361B" w:rsidRDefault="00F8361B">
                                <w:pPr>
                                  <w:pStyle w:val="NoSpacing"/>
                                  <w:spacing w:before="120"/>
                                  <w:rPr>
                                    <w:color w:val="4472C4" w:themeColor="accent1"/>
                                    <w:sz w:val="36"/>
                                    <w:szCs w:val="36"/>
                                  </w:rPr>
                                </w:pPr>
                                <w:r>
                                  <w:rPr>
                                    <w:color w:val="4472C4" w:themeColor="accent1"/>
                                    <w:sz w:val="36"/>
                                    <w:szCs w:val="36"/>
                                  </w:rPr>
                                  <w:t>Object Oriented Written Report - HND Computing</w:t>
                                </w:r>
                                <w:r>
                                  <w:rPr>
                                    <w:noProof/>
                                  </w:rPr>
                                  <w:t xml:space="preserve"> </w:t>
                                </w:r>
                              </w:p>
                              <w:p w14:paraId="55AF1084" w14:textId="77777777" w:rsidR="00F8361B" w:rsidRDefault="00F8361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4721F01"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14:paraId="7A85936F" w14:textId="5D87CC00" w:rsidR="00F8361B" w:rsidRPr="00F8361B" w:rsidRDefault="00F8361B">
                          <w:pPr>
                            <w:pStyle w:val="NoSpacing"/>
                            <w:rPr>
                              <w:rFonts w:asciiTheme="majorHAnsi" w:eastAsiaTheme="majorEastAsia" w:hAnsiTheme="majorHAnsi" w:cstheme="majorBidi"/>
                              <w:caps/>
                              <w:color w:val="8496B0" w:themeColor="text2" w:themeTint="99"/>
                              <w:sz w:val="52"/>
                              <w:szCs w:val="52"/>
                            </w:rPr>
                          </w:pPr>
                          <w:r w:rsidRPr="00F8361B">
                            <w:rPr>
                              <w:rFonts w:asciiTheme="majorHAnsi" w:eastAsiaTheme="majorEastAsia" w:hAnsiTheme="majorHAnsi" w:cstheme="majorBidi"/>
                              <w:caps/>
                              <w:color w:val="8496B0" w:themeColor="text2" w:themeTint="99"/>
                              <w:sz w:val="52"/>
                              <w:szCs w:val="52"/>
                            </w:rPr>
                            <w:t>Advanced Software Development</w:t>
                          </w:r>
                        </w:p>
                        <w:p w14:paraId="7175F7C4" w14:textId="3EFF1730" w:rsidR="00F8361B" w:rsidRDefault="00F8361B">
                          <w:pPr>
                            <w:pStyle w:val="NoSpacing"/>
                            <w:spacing w:before="120"/>
                            <w:rPr>
                              <w:color w:val="4472C4" w:themeColor="accent1"/>
                              <w:sz w:val="36"/>
                              <w:szCs w:val="36"/>
                            </w:rPr>
                          </w:pPr>
                          <w:r>
                            <w:rPr>
                              <w:color w:val="4472C4" w:themeColor="accent1"/>
                              <w:sz w:val="36"/>
                              <w:szCs w:val="36"/>
                            </w:rPr>
                            <w:t>Object Oriented Written Report - HND Computing</w:t>
                          </w:r>
                          <w:r>
                            <w:rPr>
                              <w:noProof/>
                            </w:rPr>
                            <w:t xml:space="preserve"> </w:t>
                          </w:r>
                        </w:p>
                        <w:p w14:paraId="55AF1084" w14:textId="77777777" w:rsidR="00F8361B" w:rsidRDefault="00F8361B"/>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D73063F" wp14:editId="10C34F7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cex="http://schemas.microsoft.com/office/word/2018/wordml/cex" xmlns:w16="http://schemas.microsoft.com/office/word/2018/wordml">
                <w:pict>
                  <v:group w14:anchorId="7E0772F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FCB7081" wp14:editId="2AA7BF29">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196A9A" w14:textId="0AB088EA" w:rsidR="00F8361B" w:rsidRDefault="00F8361B">
                                <w:pPr>
                                  <w:pStyle w:val="NoSpacing"/>
                                  <w:jc w:val="right"/>
                                  <w:rPr>
                                    <w:color w:val="4472C4" w:themeColor="accent1"/>
                                    <w:sz w:val="36"/>
                                    <w:szCs w:val="36"/>
                                  </w:rPr>
                                </w:pPr>
                                <w:r>
                                  <w:rPr>
                                    <w:color w:val="4472C4" w:themeColor="accent1"/>
                                    <w:sz w:val="36"/>
                                    <w:szCs w:val="36"/>
                                  </w:rPr>
                                  <w:t>Morgan Coombes</w:t>
                                </w:r>
                              </w:p>
                              <w:p w14:paraId="421B56D5" w14:textId="3CBC059B" w:rsidR="00F8361B" w:rsidRDefault="00F8361B">
                                <w:pPr>
                                  <w:pStyle w:val="NoSpacing"/>
                                  <w:jc w:val="right"/>
                                  <w:rPr>
                                    <w:color w:val="4472C4" w:themeColor="accent1"/>
                                    <w:sz w:val="36"/>
                                    <w:szCs w:val="36"/>
                                  </w:rPr>
                                </w:pPr>
                                <w:r>
                                  <w:rPr>
                                    <w:color w:val="4472C4" w:themeColor="accent1"/>
                                    <w:sz w:val="36"/>
                                    <w:szCs w:val="36"/>
                                  </w:rPr>
                                  <w:t>144587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FCB7081"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38196A9A" w14:textId="0AB088EA" w:rsidR="00F8361B" w:rsidRDefault="00F8361B">
                          <w:pPr>
                            <w:pStyle w:val="NoSpacing"/>
                            <w:jc w:val="right"/>
                            <w:rPr>
                              <w:color w:val="4472C4" w:themeColor="accent1"/>
                              <w:sz w:val="36"/>
                              <w:szCs w:val="36"/>
                            </w:rPr>
                          </w:pPr>
                          <w:r>
                            <w:rPr>
                              <w:color w:val="4472C4" w:themeColor="accent1"/>
                              <w:sz w:val="36"/>
                              <w:szCs w:val="36"/>
                            </w:rPr>
                            <w:t>Morgan Coombes</w:t>
                          </w:r>
                        </w:p>
                        <w:p w14:paraId="421B56D5" w14:textId="3CBC059B" w:rsidR="00F8361B" w:rsidRDefault="00F8361B">
                          <w:pPr>
                            <w:pStyle w:val="NoSpacing"/>
                            <w:jc w:val="right"/>
                            <w:rPr>
                              <w:color w:val="4472C4" w:themeColor="accent1"/>
                              <w:sz w:val="36"/>
                              <w:szCs w:val="36"/>
                            </w:rPr>
                          </w:pPr>
                          <w:r>
                            <w:rPr>
                              <w:color w:val="4472C4" w:themeColor="accent1"/>
                              <w:sz w:val="36"/>
                              <w:szCs w:val="36"/>
                            </w:rPr>
                            <w:t>144587</w:t>
                          </w:r>
                        </w:p>
                      </w:txbxContent>
                    </v:textbox>
                    <w10:wrap anchorx="page" anchory="margin"/>
                  </v:shape>
                </w:pict>
              </mc:Fallback>
            </mc:AlternateContent>
          </w:r>
        </w:p>
        <w:p w14:paraId="1D7FAD58" w14:textId="005D4783" w:rsidR="00F8361B" w:rsidRDefault="00F8361B" w:rsidP="009D0618">
          <w:r>
            <w:br w:type="page"/>
          </w:r>
        </w:p>
      </w:sdtContent>
    </w:sdt>
    <w:sdt>
      <w:sdtPr>
        <w:rPr>
          <w:rFonts w:asciiTheme="minorHAnsi" w:eastAsiaTheme="minorHAnsi" w:hAnsiTheme="minorHAnsi" w:cstheme="minorBidi"/>
          <w:color w:val="auto"/>
          <w:sz w:val="22"/>
          <w:szCs w:val="22"/>
          <w:lang w:val="en-GB"/>
        </w:rPr>
        <w:id w:val="-464275048"/>
        <w:docPartObj>
          <w:docPartGallery w:val="Table of Contents"/>
          <w:docPartUnique/>
        </w:docPartObj>
      </w:sdtPr>
      <w:sdtEndPr>
        <w:rPr>
          <w:b/>
          <w:bCs/>
          <w:noProof/>
        </w:rPr>
      </w:sdtEndPr>
      <w:sdtContent>
        <w:p w14:paraId="526B57E4" w14:textId="2F5B0224" w:rsidR="009D0618" w:rsidRDefault="009D0618" w:rsidP="009D0618">
          <w:pPr>
            <w:pStyle w:val="TOCHeading"/>
            <w:spacing w:line="480" w:lineRule="auto"/>
          </w:pPr>
          <w:r>
            <w:t>Contents</w:t>
          </w:r>
        </w:p>
        <w:p w14:paraId="5389C887" w14:textId="55BCA7E1" w:rsidR="009D0618" w:rsidRDefault="009D0618" w:rsidP="009D0618">
          <w:pPr>
            <w:pStyle w:val="TOC1"/>
            <w:tabs>
              <w:tab w:val="right" w:leader="dot" w:pos="9016"/>
            </w:tabs>
            <w:spacing w:line="480" w:lineRule="auto"/>
            <w:rPr>
              <w:noProof/>
            </w:rPr>
          </w:pPr>
          <w:r>
            <w:fldChar w:fldCharType="begin"/>
          </w:r>
          <w:r>
            <w:instrText xml:space="preserve"> TOC \o "1-3" \h \z \u </w:instrText>
          </w:r>
          <w:r>
            <w:fldChar w:fldCharType="separate"/>
          </w:r>
          <w:hyperlink w:anchor="_Toc41082666" w:history="1">
            <w:r w:rsidRPr="002A3BBD">
              <w:rPr>
                <w:rStyle w:val="Hyperlink"/>
                <w:noProof/>
              </w:rPr>
              <w:t>Difference between a Class and an Object</w:t>
            </w:r>
            <w:r>
              <w:rPr>
                <w:noProof/>
                <w:webHidden/>
              </w:rPr>
              <w:tab/>
            </w:r>
            <w:r>
              <w:rPr>
                <w:noProof/>
                <w:webHidden/>
              </w:rPr>
              <w:fldChar w:fldCharType="begin"/>
            </w:r>
            <w:r>
              <w:rPr>
                <w:noProof/>
                <w:webHidden/>
              </w:rPr>
              <w:instrText xml:space="preserve"> PAGEREF _Toc41082666 \h </w:instrText>
            </w:r>
            <w:r>
              <w:rPr>
                <w:noProof/>
                <w:webHidden/>
              </w:rPr>
            </w:r>
            <w:r>
              <w:rPr>
                <w:noProof/>
                <w:webHidden/>
              </w:rPr>
              <w:fldChar w:fldCharType="separate"/>
            </w:r>
            <w:r>
              <w:rPr>
                <w:noProof/>
                <w:webHidden/>
              </w:rPr>
              <w:t>2</w:t>
            </w:r>
            <w:r>
              <w:rPr>
                <w:noProof/>
                <w:webHidden/>
              </w:rPr>
              <w:fldChar w:fldCharType="end"/>
            </w:r>
          </w:hyperlink>
        </w:p>
        <w:p w14:paraId="67DEC473" w14:textId="1D8F8C99" w:rsidR="009D0618" w:rsidRDefault="003572F3" w:rsidP="009D0618">
          <w:pPr>
            <w:pStyle w:val="TOC1"/>
            <w:tabs>
              <w:tab w:val="right" w:leader="dot" w:pos="9016"/>
            </w:tabs>
            <w:spacing w:line="480" w:lineRule="auto"/>
            <w:rPr>
              <w:noProof/>
            </w:rPr>
          </w:pPr>
          <w:hyperlink w:anchor="_Toc41082667" w:history="1">
            <w:r w:rsidR="009D0618" w:rsidRPr="002A3BBD">
              <w:rPr>
                <w:rStyle w:val="Hyperlink"/>
                <w:noProof/>
              </w:rPr>
              <w:t>The term “Data Encapsulation”</w:t>
            </w:r>
            <w:r w:rsidR="009D0618">
              <w:rPr>
                <w:noProof/>
                <w:webHidden/>
              </w:rPr>
              <w:tab/>
            </w:r>
            <w:r w:rsidR="009D0618">
              <w:rPr>
                <w:noProof/>
                <w:webHidden/>
              </w:rPr>
              <w:fldChar w:fldCharType="begin"/>
            </w:r>
            <w:r w:rsidR="009D0618">
              <w:rPr>
                <w:noProof/>
                <w:webHidden/>
              </w:rPr>
              <w:instrText xml:space="preserve"> PAGEREF _Toc41082667 \h </w:instrText>
            </w:r>
            <w:r w:rsidR="009D0618">
              <w:rPr>
                <w:noProof/>
                <w:webHidden/>
              </w:rPr>
            </w:r>
            <w:r w:rsidR="009D0618">
              <w:rPr>
                <w:noProof/>
                <w:webHidden/>
              </w:rPr>
              <w:fldChar w:fldCharType="separate"/>
            </w:r>
            <w:r w:rsidR="009D0618">
              <w:rPr>
                <w:noProof/>
                <w:webHidden/>
              </w:rPr>
              <w:t>3</w:t>
            </w:r>
            <w:r w:rsidR="009D0618">
              <w:rPr>
                <w:noProof/>
                <w:webHidden/>
              </w:rPr>
              <w:fldChar w:fldCharType="end"/>
            </w:r>
          </w:hyperlink>
        </w:p>
        <w:p w14:paraId="68234EB6" w14:textId="174EBF35" w:rsidR="009D0618" w:rsidRDefault="003572F3" w:rsidP="009D0618">
          <w:pPr>
            <w:pStyle w:val="TOC1"/>
            <w:tabs>
              <w:tab w:val="right" w:leader="dot" w:pos="9016"/>
            </w:tabs>
            <w:spacing w:line="480" w:lineRule="auto"/>
            <w:rPr>
              <w:noProof/>
            </w:rPr>
          </w:pPr>
          <w:hyperlink w:anchor="_Toc41082668" w:history="1">
            <w:r w:rsidR="009D0618" w:rsidRPr="002A3BBD">
              <w:rPr>
                <w:rStyle w:val="Hyperlink"/>
                <w:noProof/>
              </w:rPr>
              <w:t>Interfaces in object-oriented programming</w:t>
            </w:r>
            <w:r w:rsidR="009D0618">
              <w:rPr>
                <w:noProof/>
                <w:webHidden/>
              </w:rPr>
              <w:tab/>
            </w:r>
            <w:r w:rsidR="009D0618">
              <w:rPr>
                <w:noProof/>
                <w:webHidden/>
              </w:rPr>
              <w:fldChar w:fldCharType="begin"/>
            </w:r>
            <w:r w:rsidR="009D0618">
              <w:rPr>
                <w:noProof/>
                <w:webHidden/>
              </w:rPr>
              <w:instrText xml:space="preserve"> PAGEREF _Toc41082668 \h </w:instrText>
            </w:r>
            <w:r w:rsidR="009D0618">
              <w:rPr>
                <w:noProof/>
                <w:webHidden/>
              </w:rPr>
            </w:r>
            <w:r w:rsidR="009D0618">
              <w:rPr>
                <w:noProof/>
                <w:webHidden/>
              </w:rPr>
              <w:fldChar w:fldCharType="separate"/>
            </w:r>
            <w:r w:rsidR="009D0618">
              <w:rPr>
                <w:noProof/>
                <w:webHidden/>
              </w:rPr>
              <w:t>4</w:t>
            </w:r>
            <w:r w:rsidR="009D0618">
              <w:rPr>
                <w:noProof/>
                <w:webHidden/>
              </w:rPr>
              <w:fldChar w:fldCharType="end"/>
            </w:r>
          </w:hyperlink>
        </w:p>
        <w:p w14:paraId="2D8F7B47" w14:textId="48485722" w:rsidR="009D0618" w:rsidRDefault="003572F3" w:rsidP="009D0618">
          <w:pPr>
            <w:pStyle w:val="TOC1"/>
            <w:tabs>
              <w:tab w:val="right" w:leader="dot" w:pos="9016"/>
            </w:tabs>
            <w:spacing w:line="480" w:lineRule="auto"/>
            <w:rPr>
              <w:noProof/>
            </w:rPr>
          </w:pPr>
          <w:hyperlink w:anchor="_Toc41082669" w:history="1">
            <w:r w:rsidR="009D0618" w:rsidRPr="002A3BBD">
              <w:rPr>
                <w:rStyle w:val="Hyperlink"/>
                <w:noProof/>
              </w:rPr>
              <w:t>Reference List</w:t>
            </w:r>
            <w:r w:rsidR="009D0618">
              <w:rPr>
                <w:noProof/>
                <w:webHidden/>
              </w:rPr>
              <w:tab/>
            </w:r>
            <w:r w:rsidR="009D0618">
              <w:rPr>
                <w:noProof/>
                <w:webHidden/>
              </w:rPr>
              <w:fldChar w:fldCharType="begin"/>
            </w:r>
            <w:r w:rsidR="009D0618">
              <w:rPr>
                <w:noProof/>
                <w:webHidden/>
              </w:rPr>
              <w:instrText xml:space="preserve"> PAGEREF _Toc41082669 \h </w:instrText>
            </w:r>
            <w:r w:rsidR="009D0618">
              <w:rPr>
                <w:noProof/>
                <w:webHidden/>
              </w:rPr>
            </w:r>
            <w:r w:rsidR="009D0618">
              <w:rPr>
                <w:noProof/>
                <w:webHidden/>
              </w:rPr>
              <w:fldChar w:fldCharType="separate"/>
            </w:r>
            <w:r w:rsidR="009D0618">
              <w:rPr>
                <w:noProof/>
                <w:webHidden/>
              </w:rPr>
              <w:t>5</w:t>
            </w:r>
            <w:r w:rsidR="009D0618">
              <w:rPr>
                <w:noProof/>
                <w:webHidden/>
              </w:rPr>
              <w:fldChar w:fldCharType="end"/>
            </w:r>
          </w:hyperlink>
        </w:p>
        <w:p w14:paraId="7B17A223" w14:textId="1A439FED" w:rsidR="009D0618" w:rsidRDefault="009D0618" w:rsidP="009D0618">
          <w:pPr>
            <w:spacing w:line="480" w:lineRule="auto"/>
          </w:pPr>
          <w:r>
            <w:rPr>
              <w:b/>
              <w:bCs/>
              <w:noProof/>
            </w:rPr>
            <w:fldChar w:fldCharType="end"/>
          </w:r>
        </w:p>
      </w:sdtContent>
    </w:sdt>
    <w:p w14:paraId="3E794681" w14:textId="77777777" w:rsidR="009D0618" w:rsidRDefault="009D0618" w:rsidP="009D0618"/>
    <w:p w14:paraId="0E44838A" w14:textId="77777777" w:rsidR="009D0618" w:rsidRDefault="009D0618" w:rsidP="009D0618"/>
    <w:p w14:paraId="6ED639BB" w14:textId="77777777" w:rsidR="009D0618" w:rsidRDefault="009D0618" w:rsidP="009D0618">
      <w:pPr>
        <w:rPr>
          <w:rFonts w:asciiTheme="majorHAnsi" w:eastAsiaTheme="majorEastAsia" w:hAnsiTheme="majorHAnsi" w:cstheme="majorBidi"/>
          <w:color w:val="2F5496" w:themeColor="accent1" w:themeShade="BF"/>
          <w:sz w:val="32"/>
          <w:szCs w:val="32"/>
        </w:rPr>
      </w:pPr>
      <w:r>
        <w:br w:type="page"/>
      </w:r>
    </w:p>
    <w:p w14:paraId="3C433CF0" w14:textId="7576EFB0" w:rsidR="004E7231" w:rsidRDefault="00F8361B" w:rsidP="00F8361B">
      <w:pPr>
        <w:pStyle w:val="Heading1"/>
      </w:pPr>
      <w:bookmarkStart w:id="0" w:name="_Toc41082666"/>
      <w:r>
        <w:lastRenderedPageBreak/>
        <w:t>Difference between a Class and an Object</w:t>
      </w:r>
      <w:bookmarkEnd w:id="0"/>
    </w:p>
    <w:p w14:paraId="33F59AC1" w14:textId="703EB900" w:rsidR="00F8361B" w:rsidRDefault="00F8361B" w:rsidP="00F8361B"/>
    <w:p w14:paraId="314C1B81" w14:textId="058BAC7D" w:rsidR="00F8361B" w:rsidRDefault="00F8361B" w:rsidP="00863A9D">
      <w:pPr>
        <w:spacing w:line="360" w:lineRule="auto"/>
      </w:pPr>
      <w:r>
        <w:t xml:space="preserve">Of the two, the class is the highest in the order, essentially Class &gt; Object. </w:t>
      </w:r>
    </w:p>
    <w:p w14:paraId="5A64D8D4" w14:textId="453590FA" w:rsidR="00F8361B" w:rsidRDefault="00F8361B" w:rsidP="00863A9D">
      <w:pPr>
        <w:spacing w:line="360" w:lineRule="auto"/>
      </w:pPr>
      <w:r>
        <w:t xml:space="preserve">In object-oriented programming, a class is basically the blueprint which will aid in the creation and define the purpose of any objects. The ‘Class’ keyword is used to </w:t>
      </w:r>
      <w:r w:rsidRPr="00093470">
        <w:rPr>
          <w:highlight w:val="yellow"/>
        </w:rPr>
        <w:t>cerate</w:t>
      </w:r>
      <w:r>
        <w:t xml:space="preserve"> the objects, the nature of said object will also be defined by the class.</w:t>
      </w:r>
    </w:p>
    <w:p w14:paraId="3307A648" w14:textId="3CFD4A54" w:rsidR="00F8361B" w:rsidRDefault="00F8361B" w:rsidP="00863A9D">
      <w:pPr>
        <w:spacing w:line="360" w:lineRule="auto"/>
      </w:pPr>
      <w:r>
        <w:t>There are different key types of objects with their own use-cases, for example, there is a type of object known as an ‘instance’, this is a specific object that is created under a specific class.</w:t>
      </w:r>
    </w:p>
    <w:p w14:paraId="5C193F2C" w14:textId="0A67A4E6" w:rsidR="00F8361B" w:rsidRDefault="00F8361B" w:rsidP="00863A9D">
      <w:pPr>
        <w:spacing w:line="360" w:lineRule="auto"/>
      </w:pPr>
      <w:commentRangeStart w:id="1"/>
      <w:r>
        <w:t>Basically, to conclude, a class has a name and is used to define attribute names and types, while an object is created from a class and contains unique values for each attribute</w:t>
      </w:r>
      <w:commentRangeStart w:id="2"/>
      <w:r>
        <w:t>.</w:t>
      </w:r>
      <w:r w:rsidR="00635990">
        <w:t xml:space="preserve"> </w:t>
      </w:r>
      <w:commentRangeEnd w:id="1"/>
      <w:r w:rsidR="00093470">
        <w:rPr>
          <w:rStyle w:val="CommentReference"/>
        </w:rPr>
        <w:commentReference w:id="1"/>
      </w:r>
      <w:r w:rsidR="00635990">
        <w:t>Classes operate similar to databases, consisting of a larger entity housing many smaller ones.</w:t>
      </w:r>
      <w:commentRangeEnd w:id="2"/>
      <w:r w:rsidR="00093470">
        <w:rPr>
          <w:rStyle w:val="CommentReference"/>
        </w:rPr>
        <w:commentReference w:id="2"/>
      </w:r>
    </w:p>
    <w:p w14:paraId="198919C5" w14:textId="3BAE5430" w:rsidR="00863A9D" w:rsidRDefault="00F8361B" w:rsidP="00863A9D">
      <w:pPr>
        <w:spacing w:line="360" w:lineRule="auto"/>
      </w:pPr>
      <w:r>
        <w:t>The code for a class would look something like this:</w:t>
      </w:r>
    </w:p>
    <w:p w14:paraId="1EB5FFC5" w14:textId="1D8D79DC" w:rsidR="00635990" w:rsidRDefault="00635990" w:rsidP="00863A9D">
      <w:pPr>
        <w:spacing w:line="276" w:lineRule="auto"/>
      </w:pPr>
      <w:r>
        <w:t xml:space="preserve">public class </w:t>
      </w:r>
      <w:proofErr w:type="spellStart"/>
      <w:r>
        <w:t>ExampleCl</w:t>
      </w:r>
      <w:proofErr w:type="spellEnd"/>
      <w:r>
        <w:t xml:space="preserve"> { </w:t>
      </w:r>
    </w:p>
    <w:p w14:paraId="414319F4" w14:textId="2DFAAAB2" w:rsidR="00635990" w:rsidRDefault="00635990" w:rsidP="00863A9D">
      <w:pPr>
        <w:spacing w:line="276" w:lineRule="auto"/>
      </w:pPr>
      <w:r>
        <w:tab/>
        <w:t>//Fields, properties and methods would go here like so</w:t>
      </w:r>
    </w:p>
    <w:p w14:paraId="0473413D" w14:textId="2D065733" w:rsidR="00635990" w:rsidRDefault="00635990" w:rsidP="00863A9D">
      <w:pPr>
        <w:spacing w:line="276" w:lineRule="auto"/>
      </w:pPr>
      <w:r>
        <w:tab/>
        <w:t xml:space="preserve">private string </w:t>
      </w:r>
      <w:proofErr w:type="spellStart"/>
      <w:r>
        <w:t>NameOfString</w:t>
      </w:r>
      <w:proofErr w:type="spellEnd"/>
    </w:p>
    <w:p w14:paraId="384CD1F8" w14:textId="512CF575" w:rsidR="00635990" w:rsidRDefault="00635990" w:rsidP="00863A9D">
      <w:pPr>
        <w:spacing w:line="276" w:lineRule="auto"/>
      </w:pPr>
      <w:r>
        <w:tab/>
        <w:t xml:space="preserve">private int </w:t>
      </w:r>
      <w:proofErr w:type="spellStart"/>
      <w:r>
        <w:t>NameOfInt</w:t>
      </w:r>
      <w:proofErr w:type="spellEnd"/>
    </w:p>
    <w:p w14:paraId="372F4695" w14:textId="4D17BCC4" w:rsidR="00635990" w:rsidRDefault="00635990" w:rsidP="00863A9D">
      <w:pPr>
        <w:spacing w:line="276" w:lineRule="auto"/>
        <w:ind w:firstLine="720"/>
      </w:pPr>
      <w:r>
        <w:t>}</w:t>
      </w:r>
    </w:p>
    <w:p w14:paraId="22B17708" w14:textId="77777777" w:rsidR="00863A9D" w:rsidRDefault="00863A9D" w:rsidP="00863A9D">
      <w:pPr>
        <w:spacing w:line="276" w:lineRule="auto"/>
      </w:pPr>
    </w:p>
    <w:p w14:paraId="2EA55A26" w14:textId="2589731A" w:rsidR="00635990" w:rsidRDefault="00635990" w:rsidP="00863A9D">
      <w:pPr>
        <w:spacing w:line="276" w:lineRule="auto"/>
      </w:pPr>
      <w:r>
        <w:t>The declaration order looks like this:</w:t>
      </w:r>
    </w:p>
    <w:p w14:paraId="36366058" w14:textId="32BCF55A" w:rsidR="00635990" w:rsidRDefault="00635990" w:rsidP="00863A9D">
      <w:pPr>
        <w:spacing w:line="276" w:lineRule="auto"/>
      </w:pPr>
      <w:r>
        <w:t>Access modifier (public) class and then class name (</w:t>
      </w:r>
      <w:proofErr w:type="spellStart"/>
      <w:r>
        <w:t>ExampleCl</w:t>
      </w:r>
      <w:proofErr w:type="spellEnd"/>
      <w:r>
        <w:t xml:space="preserve">) </w:t>
      </w:r>
    </w:p>
    <w:p w14:paraId="7BB8BCC0" w14:textId="5E173B58" w:rsidR="00635990" w:rsidRDefault="00635990" w:rsidP="00863A9D">
      <w:pPr>
        <w:spacing w:line="276" w:lineRule="auto"/>
      </w:pPr>
      <w:r>
        <w:t>Now</w:t>
      </w:r>
      <w:commentRangeStart w:id="3"/>
      <w:r>
        <w:t>, to add objects into the class, i</w:t>
      </w:r>
      <w:commentRangeEnd w:id="3"/>
      <w:r w:rsidR="00093470">
        <w:rPr>
          <w:rStyle w:val="CommentReference"/>
        </w:rPr>
        <w:commentReference w:id="3"/>
      </w:r>
      <w:r>
        <w:t>t would look as follows:</w:t>
      </w:r>
    </w:p>
    <w:p w14:paraId="3C4C748A" w14:textId="452DBAC2" w:rsidR="00635990" w:rsidRDefault="00635990" w:rsidP="00863A9D">
      <w:pPr>
        <w:spacing w:line="276" w:lineRule="auto"/>
      </w:pPr>
      <w:r>
        <w:t xml:space="preserve">Example </w:t>
      </w:r>
      <w:proofErr w:type="spellStart"/>
      <w:r>
        <w:t>objectName</w:t>
      </w:r>
      <w:proofErr w:type="spellEnd"/>
      <w:r>
        <w:t xml:space="preserve"> = new </w:t>
      </w:r>
      <w:proofErr w:type="spellStart"/>
      <w:proofErr w:type="gramStart"/>
      <w:r>
        <w:t>ExampleCl</w:t>
      </w:r>
      <w:proofErr w:type="spellEnd"/>
      <w:r>
        <w:t>(</w:t>
      </w:r>
      <w:proofErr w:type="gramEnd"/>
      <w:r>
        <w:t>);</w:t>
      </w:r>
    </w:p>
    <w:p w14:paraId="06628EF4" w14:textId="77777777" w:rsidR="00635990" w:rsidRDefault="00635990" w:rsidP="00635990"/>
    <w:p w14:paraId="1AE69A50" w14:textId="1BBAB99E" w:rsidR="00F8361B" w:rsidRDefault="00F8361B">
      <w:r>
        <w:br w:type="page"/>
      </w:r>
    </w:p>
    <w:p w14:paraId="656FB1F8" w14:textId="3309889B" w:rsidR="00F8361B" w:rsidRDefault="00F8361B" w:rsidP="00F8361B">
      <w:pPr>
        <w:pStyle w:val="Heading1"/>
      </w:pPr>
      <w:bookmarkStart w:id="4" w:name="_Toc41082667"/>
      <w:r>
        <w:lastRenderedPageBreak/>
        <w:t>The term “Data Encapsulation”</w:t>
      </w:r>
      <w:bookmarkEnd w:id="4"/>
    </w:p>
    <w:p w14:paraId="0FCA7ED9" w14:textId="66710AD2" w:rsidR="00F8361B" w:rsidRDefault="00F8361B" w:rsidP="00F8361B"/>
    <w:p w14:paraId="19B8F8C7" w14:textId="2612BCEC" w:rsidR="00F8361B" w:rsidRPr="00863A9D" w:rsidRDefault="00635990" w:rsidP="00863A9D">
      <w:pPr>
        <w:spacing w:line="360" w:lineRule="auto"/>
        <w:rPr>
          <w:sz w:val="24"/>
          <w:szCs w:val="24"/>
        </w:rPr>
      </w:pPr>
      <w:r w:rsidRPr="00863A9D">
        <w:rPr>
          <w:sz w:val="24"/>
          <w:szCs w:val="24"/>
        </w:rPr>
        <w:t xml:space="preserve">Data Encapsulation refers to the process of enclosing one or many items within a single package, this is commonly used in object-oriented programming to </w:t>
      </w:r>
      <w:r w:rsidR="00414D54" w:rsidRPr="00863A9D">
        <w:rPr>
          <w:sz w:val="24"/>
          <w:szCs w:val="24"/>
        </w:rPr>
        <w:t xml:space="preserve">prevent access to implementation </w:t>
      </w:r>
      <w:commentRangeStart w:id="5"/>
      <w:r w:rsidR="00414D54" w:rsidRPr="00863A9D">
        <w:rPr>
          <w:sz w:val="24"/>
          <w:szCs w:val="24"/>
        </w:rPr>
        <w:t>details</w:t>
      </w:r>
      <w:commentRangeEnd w:id="5"/>
      <w:r w:rsidR="00D44E3E">
        <w:rPr>
          <w:rStyle w:val="CommentReference"/>
        </w:rPr>
        <w:commentReference w:id="5"/>
      </w:r>
      <w:r w:rsidR="00414D54" w:rsidRPr="00863A9D">
        <w:rPr>
          <w:sz w:val="24"/>
          <w:szCs w:val="24"/>
        </w:rPr>
        <w:t>.</w:t>
      </w:r>
    </w:p>
    <w:p w14:paraId="37E67CD5" w14:textId="53D732C3" w:rsidR="00414D54" w:rsidRPr="00863A9D" w:rsidRDefault="00414D54" w:rsidP="00863A9D">
      <w:pPr>
        <w:spacing w:line="360" w:lineRule="auto"/>
        <w:rPr>
          <w:sz w:val="24"/>
          <w:szCs w:val="24"/>
        </w:rPr>
      </w:pPr>
      <w:r w:rsidRPr="00863A9D">
        <w:rPr>
          <w:sz w:val="24"/>
          <w:szCs w:val="24"/>
        </w:rPr>
        <w:t>Encapsulation is implemented through the use of access modifiers, like you would see in a Class, for example. These modifiers define the scope and visibility of a class members, the following modifiers are all those that are supported by C#:</w:t>
      </w:r>
    </w:p>
    <w:p w14:paraId="01C338F0" w14:textId="3FE5004B" w:rsidR="00414D54" w:rsidRPr="00863A9D" w:rsidRDefault="00414D54" w:rsidP="00863A9D">
      <w:pPr>
        <w:pStyle w:val="ListParagraph"/>
        <w:numPr>
          <w:ilvl w:val="0"/>
          <w:numId w:val="1"/>
        </w:numPr>
        <w:spacing w:line="360" w:lineRule="auto"/>
        <w:rPr>
          <w:sz w:val="24"/>
          <w:szCs w:val="24"/>
        </w:rPr>
      </w:pPr>
      <w:r w:rsidRPr="00863A9D">
        <w:rPr>
          <w:sz w:val="24"/>
          <w:szCs w:val="24"/>
        </w:rPr>
        <w:t>Private</w:t>
      </w:r>
    </w:p>
    <w:p w14:paraId="4F490FD1" w14:textId="0C6AA6E0" w:rsidR="00414D54" w:rsidRPr="00863A9D" w:rsidRDefault="00414D54" w:rsidP="00863A9D">
      <w:pPr>
        <w:pStyle w:val="ListParagraph"/>
        <w:numPr>
          <w:ilvl w:val="0"/>
          <w:numId w:val="1"/>
        </w:numPr>
        <w:spacing w:line="360" w:lineRule="auto"/>
        <w:rPr>
          <w:sz w:val="24"/>
          <w:szCs w:val="24"/>
        </w:rPr>
      </w:pPr>
      <w:r w:rsidRPr="00863A9D">
        <w:rPr>
          <w:sz w:val="24"/>
          <w:szCs w:val="24"/>
        </w:rPr>
        <w:t>Public</w:t>
      </w:r>
    </w:p>
    <w:p w14:paraId="72909E3D" w14:textId="58CEE381" w:rsidR="00414D54" w:rsidRPr="00863A9D" w:rsidRDefault="00414D54" w:rsidP="00863A9D">
      <w:pPr>
        <w:pStyle w:val="ListParagraph"/>
        <w:numPr>
          <w:ilvl w:val="0"/>
          <w:numId w:val="1"/>
        </w:numPr>
        <w:spacing w:line="360" w:lineRule="auto"/>
        <w:rPr>
          <w:sz w:val="24"/>
          <w:szCs w:val="24"/>
        </w:rPr>
      </w:pPr>
      <w:r w:rsidRPr="00863A9D">
        <w:rPr>
          <w:sz w:val="24"/>
          <w:szCs w:val="24"/>
        </w:rPr>
        <w:t>Protected</w:t>
      </w:r>
    </w:p>
    <w:p w14:paraId="13FABE82" w14:textId="18D45ECD" w:rsidR="00414D54" w:rsidRPr="00863A9D" w:rsidRDefault="00414D54" w:rsidP="00863A9D">
      <w:pPr>
        <w:pStyle w:val="ListParagraph"/>
        <w:numPr>
          <w:ilvl w:val="0"/>
          <w:numId w:val="1"/>
        </w:numPr>
        <w:spacing w:line="360" w:lineRule="auto"/>
        <w:rPr>
          <w:sz w:val="24"/>
          <w:szCs w:val="24"/>
        </w:rPr>
      </w:pPr>
      <w:r w:rsidRPr="00863A9D">
        <w:rPr>
          <w:sz w:val="24"/>
          <w:szCs w:val="24"/>
        </w:rPr>
        <w:t>Internal</w:t>
      </w:r>
    </w:p>
    <w:p w14:paraId="26459C97" w14:textId="3D086BB3" w:rsidR="00414D54" w:rsidRPr="00863A9D" w:rsidRDefault="00414D54" w:rsidP="00863A9D">
      <w:pPr>
        <w:pStyle w:val="ListParagraph"/>
        <w:numPr>
          <w:ilvl w:val="0"/>
          <w:numId w:val="1"/>
        </w:numPr>
        <w:spacing w:line="360" w:lineRule="auto"/>
        <w:rPr>
          <w:sz w:val="24"/>
          <w:szCs w:val="24"/>
        </w:rPr>
      </w:pPr>
      <w:r w:rsidRPr="00863A9D">
        <w:rPr>
          <w:sz w:val="24"/>
          <w:szCs w:val="24"/>
        </w:rPr>
        <w:t xml:space="preserve">Protected Internal </w:t>
      </w:r>
    </w:p>
    <w:p w14:paraId="4A0DED40" w14:textId="4E2C2FEC" w:rsidR="00414D54" w:rsidRPr="00863A9D" w:rsidRDefault="00414D54" w:rsidP="00863A9D">
      <w:pPr>
        <w:spacing w:line="360" w:lineRule="auto"/>
        <w:rPr>
          <w:sz w:val="24"/>
          <w:szCs w:val="24"/>
        </w:rPr>
      </w:pPr>
      <w:r w:rsidRPr="00863A9D">
        <w:rPr>
          <w:sz w:val="24"/>
          <w:szCs w:val="24"/>
        </w:rPr>
        <w:t>Private allows a class to hide its variables and functions from other functions and objects, only functions within the same class can access private attributes.</w:t>
      </w:r>
    </w:p>
    <w:p w14:paraId="071897EF" w14:textId="0560CB2C" w:rsidR="00414D54" w:rsidRPr="00863A9D" w:rsidRDefault="00414D54" w:rsidP="00863A9D">
      <w:pPr>
        <w:spacing w:line="360" w:lineRule="auto"/>
        <w:rPr>
          <w:sz w:val="24"/>
          <w:szCs w:val="24"/>
        </w:rPr>
      </w:pPr>
      <w:r w:rsidRPr="00863A9D">
        <w:rPr>
          <w:sz w:val="24"/>
          <w:szCs w:val="24"/>
        </w:rPr>
        <w:t>Public allows a class to expose its variables and functions to other functions and objects, even allowing access from outside the specified class.</w:t>
      </w:r>
    </w:p>
    <w:p w14:paraId="6D5F13D3" w14:textId="5C6C2574" w:rsidR="00414D54" w:rsidRPr="00863A9D" w:rsidRDefault="00414D54" w:rsidP="00863A9D">
      <w:pPr>
        <w:spacing w:line="360" w:lineRule="auto"/>
        <w:rPr>
          <w:sz w:val="24"/>
          <w:szCs w:val="24"/>
        </w:rPr>
      </w:pPr>
      <w:r w:rsidRPr="00863A9D">
        <w:rPr>
          <w:sz w:val="24"/>
          <w:szCs w:val="24"/>
        </w:rPr>
        <w:t>Protected allows a child class or a class defined within a class to access the member variables and functions of the parent class it was created under; this can be used when considering inheritance.</w:t>
      </w:r>
    </w:p>
    <w:p w14:paraId="65C861BF" w14:textId="73699E3A" w:rsidR="00414D54" w:rsidRPr="00863A9D" w:rsidRDefault="00414D54" w:rsidP="00863A9D">
      <w:pPr>
        <w:spacing w:line="360" w:lineRule="auto"/>
        <w:rPr>
          <w:sz w:val="24"/>
          <w:szCs w:val="24"/>
        </w:rPr>
      </w:pPr>
      <w:r w:rsidRPr="00863A9D">
        <w:rPr>
          <w:sz w:val="24"/>
          <w:szCs w:val="24"/>
        </w:rPr>
        <w:t>Internal allows a class to expose its variables and functions to other functions and objects within the current class or method, meaning it can be accessed from any class or method defined within the application in which the member is defined.</w:t>
      </w:r>
    </w:p>
    <w:p w14:paraId="35E8067D" w14:textId="3B64460E" w:rsidR="00414D54" w:rsidRPr="00863A9D" w:rsidRDefault="00414D54" w:rsidP="00863A9D">
      <w:pPr>
        <w:spacing w:line="360" w:lineRule="auto"/>
        <w:rPr>
          <w:sz w:val="24"/>
          <w:szCs w:val="24"/>
        </w:rPr>
      </w:pPr>
      <w:r w:rsidRPr="00863A9D">
        <w:rPr>
          <w:sz w:val="24"/>
          <w:szCs w:val="24"/>
        </w:rPr>
        <w:t xml:space="preserve">Protected Internal allows a class to hide its variables and functions from other class objects and functions, an exception to this is if there is a child class within the same application, this can also aid in implementing </w:t>
      </w:r>
      <w:commentRangeStart w:id="6"/>
      <w:r w:rsidRPr="00863A9D">
        <w:rPr>
          <w:sz w:val="24"/>
          <w:szCs w:val="24"/>
        </w:rPr>
        <w:t>inheritance</w:t>
      </w:r>
      <w:commentRangeEnd w:id="6"/>
      <w:r w:rsidR="00994634">
        <w:rPr>
          <w:rStyle w:val="CommentReference"/>
        </w:rPr>
        <w:commentReference w:id="6"/>
      </w:r>
      <w:r w:rsidRPr="00863A9D">
        <w:rPr>
          <w:sz w:val="24"/>
          <w:szCs w:val="24"/>
        </w:rPr>
        <w:t>.</w:t>
      </w:r>
    </w:p>
    <w:p w14:paraId="10E05756" w14:textId="77777777" w:rsidR="00414D54" w:rsidRDefault="00414D54" w:rsidP="00414D54"/>
    <w:p w14:paraId="3665E5E6" w14:textId="77777777" w:rsidR="00414D54" w:rsidRDefault="00414D54" w:rsidP="00414D54"/>
    <w:p w14:paraId="52210D84" w14:textId="3E20ED6F" w:rsidR="00F8361B" w:rsidRDefault="00F8361B"/>
    <w:p w14:paraId="02424DC2" w14:textId="41F95AEA" w:rsidR="00F8361B" w:rsidRDefault="004D4544" w:rsidP="004D4544">
      <w:pPr>
        <w:pStyle w:val="Heading1"/>
      </w:pPr>
      <w:bookmarkStart w:id="8" w:name="_Toc41082668"/>
      <w:r>
        <w:lastRenderedPageBreak/>
        <w:t>Interfaces in object-oriented programming</w:t>
      </w:r>
      <w:bookmarkEnd w:id="8"/>
    </w:p>
    <w:p w14:paraId="16219ECC" w14:textId="22D5BF25" w:rsidR="004D4544" w:rsidRDefault="004D4544" w:rsidP="004D4544"/>
    <w:p w14:paraId="7D12A968" w14:textId="57D9AAFE" w:rsidR="004D4544" w:rsidRPr="00863A9D" w:rsidRDefault="00863A9D" w:rsidP="00863A9D">
      <w:pPr>
        <w:spacing w:line="360" w:lineRule="auto"/>
        <w:rPr>
          <w:sz w:val="24"/>
          <w:szCs w:val="24"/>
        </w:rPr>
      </w:pPr>
      <w:r w:rsidRPr="00863A9D">
        <w:rPr>
          <w:sz w:val="24"/>
          <w:szCs w:val="24"/>
        </w:rPr>
        <w:t>The term “Interface” refers to a structure, or syntax within programming that allows the computer to enforce certain properties onto a class, object, function or method. Essentially, this refers to the process of ensuring a certain function does a specific thing, enforcing its role.</w:t>
      </w:r>
    </w:p>
    <w:p w14:paraId="5481B3E7" w14:textId="53D1A418" w:rsidR="00863A9D" w:rsidRPr="00863A9D" w:rsidRDefault="00863A9D" w:rsidP="00863A9D">
      <w:pPr>
        <w:spacing w:line="360" w:lineRule="auto"/>
        <w:rPr>
          <w:sz w:val="24"/>
          <w:szCs w:val="24"/>
        </w:rPr>
      </w:pPr>
      <w:r w:rsidRPr="00863A9D">
        <w:rPr>
          <w:sz w:val="24"/>
          <w:szCs w:val="24"/>
        </w:rPr>
        <w:t xml:space="preserve">If for example, there is a car class, a motorbike class and a van class, each of these three would have an action that refers to starting an engine, </w:t>
      </w:r>
      <w:proofErr w:type="gramStart"/>
      <w:r w:rsidRPr="00863A9D">
        <w:rPr>
          <w:sz w:val="24"/>
          <w:szCs w:val="24"/>
        </w:rPr>
        <w:t>like :</w:t>
      </w:r>
      <w:proofErr w:type="gramEnd"/>
      <w:r w:rsidRPr="00863A9D">
        <w:rPr>
          <w:sz w:val="24"/>
          <w:szCs w:val="24"/>
        </w:rPr>
        <w:t xml:space="preserve"> </w:t>
      </w:r>
      <w:proofErr w:type="spellStart"/>
      <w:r w:rsidRPr="00863A9D">
        <w:rPr>
          <w:sz w:val="24"/>
          <w:szCs w:val="24"/>
        </w:rPr>
        <w:t>startEngine</w:t>
      </w:r>
      <w:proofErr w:type="spellEnd"/>
      <w:r w:rsidRPr="00863A9D">
        <w:rPr>
          <w:sz w:val="24"/>
          <w:szCs w:val="24"/>
        </w:rPr>
        <w:t xml:space="preserve">(), each vehicle MUST have this feature, otherwise, the vehicle just will not work, will not fulfil its </w:t>
      </w:r>
      <w:commentRangeStart w:id="9"/>
      <w:r w:rsidRPr="00863A9D">
        <w:rPr>
          <w:sz w:val="24"/>
          <w:szCs w:val="24"/>
        </w:rPr>
        <w:t>purpose</w:t>
      </w:r>
      <w:commentRangeEnd w:id="9"/>
      <w:r w:rsidR="007B4984">
        <w:rPr>
          <w:rStyle w:val="CommentReference"/>
        </w:rPr>
        <w:commentReference w:id="9"/>
      </w:r>
      <w:r w:rsidRPr="00863A9D">
        <w:rPr>
          <w:sz w:val="24"/>
          <w:szCs w:val="24"/>
        </w:rPr>
        <w:t>.</w:t>
      </w:r>
    </w:p>
    <w:p w14:paraId="6569390B" w14:textId="10BE4459" w:rsidR="00F8361B" w:rsidRDefault="00F8361B" w:rsidP="00F8361B"/>
    <w:p w14:paraId="6E50CCA4" w14:textId="0E12DE64" w:rsidR="00F8361B" w:rsidRDefault="00F8361B" w:rsidP="00F8361B"/>
    <w:p w14:paraId="04EA5B34" w14:textId="2DB98833" w:rsidR="00635990" w:rsidRDefault="00635990">
      <w:r>
        <w:br w:type="page"/>
      </w:r>
    </w:p>
    <w:p w14:paraId="41AAC9BE" w14:textId="261B4037" w:rsidR="00635990" w:rsidRDefault="00635990" w:rsidP="00635990">
      <w:pPr>
        <w:pStyle w:val="Heading1"/>
      </w:pPr>
      <w:bookmarkStart w:id="10" w:name="_Toc41082669"/>
      <w:r>
        <w:lastRenderedPageBreak/>
        <w:t>Reference List</w:t>
      </w:r>
      <w:bookmarkEnd w:id="10"/>
    </w:p>
    <w:p w14:paraId="7E7B3965" w14:textId="77777777" w:rsidR="00414D54" w:rsidRPr="00863A9D" w:rsidRDefault="00414D54" w:rsidP="00414D54">
      <w:pPr>
        <w:rPr>
          <w:rFonts w:cstheme="minorHAnsi"/>
          <w:sz w:val="24"/>
          <w:szCs w:val="24"/>
        </w:rPr>
      </w:pPr>
    </w:p>
    <w:p w14:paraId="0E61253B" w14:textId="3D3EAD5B" w:rsidR="00635990" w:rsidRPr="00863A9D" w:rsidRDefault="00635990" w:rsidP="00955E3D">
      <w:pPr>
        <w:spacing w:line="276" w:lineRule="auto"/>
        <w:rPr>
          <w:rFonts w:cstheme="minorHAnsi"/>
          <w:color w:val="000000"/>
          <w:shd w:val="clear" w:color="auto" w:fill="FFFFFF"/>
        </w:rPr>
      </w:pPr>
      <w:r w:rsidRPr="00863A9D">
        <w:rPr>
          <w:rFonts w:cstheme="minorHAnsi"/>
          <w:color w:val="000000"/>
          <w:shd w:val="clear" w:color="auto" w:fill="FFFFFF"/>
        </w:rPr>
        <w:t>Docs.microsoft.com. 2020. </w:t>
      </w:r>
      <w:r w:rsidRPr="00863A9D">
        <w:rPr>
          <w:rFonts w:cstheme="minorHAnsi"/>
          <w:i/>
          <w:iCs/>
          <w:color w:val="000000"/>
          <w:shd w:val="clear" w:color="auto" w:fill="FFFFFF"/>
        </w:rPr>
        <w:t>Classes - C# Programming Guide</w:t>
      </w:r>
      <w:r w:rsidRPr="00863A9D">
        <w:rPr>
          <w:rFonts w:cstheme="minorHAnsi"/>
          <w:color w:val="000000"/>
          <w:shd w:val="clear" w:color="auto" w:fill="FFFFFF"/>
        </w:rPr>
        <w:t>. [online] Available at: &lt;https://docs.microsoft.com/en-us/dotnet/csharp/programming-guide/classes-and-structs/classes&gt; [Accessed 22 May 2020].</w:t>
      </w:r>
    </w:p>
    <w:p w14:paraId="288D5A18" w14:textId="09834654" w:rsidR="00635990" w:rsidRPr="00863A9D" w:rsidRDefault="00635990" w:rsidP="00955E3D">
      <w:pPr>
        <w:spacing w:line="276" w:lineRule="auto"/>
        <w:rPr>
          <w:rFonts w:cstheme="minorHAnsi"/>
          <w:sz w:val="24"/>
          <w:szCs w:val="24"/>
        </w:rPr>
      </w:pPr>
    </w:p>
    <w:p w14:paraId="0C2DADF4" w14:textId="22B78242" w:rsidR="00414D54" w:rsidRPr="00863A9D" w:rsidRDefault="00414D54" w:rsidP="00955E3D">
      <w:pPr>
        <w:spacing w:line="276" w:lineRule="auto"/>
        <w:rPr>
          <w:rFonts w:cstheme="minorHAnsi"/>
          <w:color w:val="000000"/>
          <w:shd w:val="clear" w:color="auto" w:fill="FFFFFF"/>
        </w:rPr>
      </w:pPr>
      <w:r w:rsidRPr="00863A9D">
        <w:rPr>
          <w:rFonts w:cstheme="minorHAnsi"/>
          <w:color w:val="000000"/>
          <w:shd w:val="clear" w:color="auto" w:fill="FFFFFF"/>
        </w:rPr>
        <w:t>Tutorialspoint.com. 2020. </w:t>
      </w:r>
      <w:r w:rsidRPr="00863A9D">
        <w:rPr>
          <w:rFonts w:cstheme="minorHAnsi"/>
          <w:i/>
          <w:iCs/>
          <w:color w:val="000000"/>
          <w:shd w:val="clear" w:color="auto" w:fill="FFFFFF"/>
        </w:rPr>
        <w:t xml:space="preserve">C# - Encapsulation - </w:t>
      </w:r>
      <w:proofErr w:type="spellStart"/>
      <w:r w:rsidRPr="00863A9D">
        <w:rPr>
          <w:rFonts w:cstheme="minorHAnsi"/>
          <w:i/>
          <w:iCs/>
          <w:color w:val="000000"/>
          <w:shd w:val="clear" w:color="auto" w:fill="FFFFFF"/>
        </w:rPr>
        <w:t>Tutorialspoint</w:t>
      </w:r>
      <w:proofErr w:type="spellEnd"/>
      <w:r w:rsidRPr="00863A9D">
        <w:rPr>
          <w:rFonts w:cstheme="minorHAnsi"/>
          <w:color w:val="000000"/>
          <w:shd w:val="clear" w:color="auto" w:fill="FFFFFF"/>
        </w:rPr>
        <w:t>. [online] Available at: &lt;https://www.tutorialspoint.com/csharp/csharp_encapsulation.htm&gt; [Accessed 22 May 2020].</w:t>
      </w:r>
    </w:p>
    <w:p w14:paraId="750CF3FE" w14:textId="46F57625" w:rsidR="00414D54" w:rsidRPr="00863A9D" w:rsidRDefault="00414D54" w:rsidP="00955E3D">
      <w:pPr>
        <w:spacing w:line="276" w:lineRule="auto"/>
        <w:rPr>
          <w:rFonts w:cstheme="minorHAnsi"/>
          <w:color w:val="000000"/>
          <w:shd w:val="clear" w:color="auto" w:fill="FFFFFF"/>
        </w:rPr>
      </w:pPr>
    </w:p>
    <w:p w14:paraId="51E0549F" w14:textId="0B649D43" w:rsidR="00414D54" w:rsidRPr="00863A9D" w:rsidRDefault="00863A9D" w:rsidP="00955E3D">
      <w:pPr>
        <w:spacing w:line="276" w:lineRule="auto"/>
        <w:rPr>
          <w:rFonts w:cstheme="minorHAnsi"/>
          <w:sz w:val="24"/>
          <w:szCs w:val="24"/>
        </w:rPr>
      </w:pPr>
      <w:r w:rsidRPr="00863A9D">
        <w:rPr>
          <w:rFonts w:cstheme="minorHAnsi"/>
          <w:color w:val="000000"/>
          <w:shd w:val="clear" w:color="auto" w:fill="FFFFFF"/>
        </w:rPr>
        <w:t>Cs.utah.edu. 2020. </w:t>
      </w:r>
      <w:r w:rsidRPr="00863A9D">
        <w:rPr>
          <w:rFonts w:cstheme="minorHAnsi"/>
          <w:i/>
          <w:iCs/>
          <w:color w:val="000000"/>
          <w:shd w:val="clear" w:color="auto" w:fill="FFFFFF"/>
        </w:rPr>
        <w:t>OOP - Interfaces</w:t>
      </w:r>
      <w:r w:rsidRPr="00863A9D">
        <w:rPr>
          <w:rFonts w:cstheme="minorHAnsi"/>
          <w:color w:val="000000"/>
          <w:shd w:val="clear" w:color="auto" w:fill="FFFFFF"/>
        </w:rPr>
        <w:t>. [online] Available at: &lt;https://www.cs.utah.edu/~germain/PPS/Topics/interfaces.html&gt; [Accessed 22 May 2020].</w:t>
      </w:r>
    </w:p>
    <w:p w14:paraId="424C88DC" w14:textId="0D2B37BE" w:rsidR="00635990" w:rsidRDefault="00635990" w:rsidP="00635990"/>
    <w:p w14:paraId="4E062301" w14:textId="77777777" w:rsidR="00635990" w:rsidRPr="00635990" w:rsidRDefault="00635990" w:rsidP="00635990"/>
    <w:sectPr w:rsidR="00635990" w:rsidRPr="00635990" w:rsidSect="00F8361B">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Author" w:initials="A">
    <w:p w14:paraId="4034263C" w14:textId="127C1101" w:rsidR="00093470" w:rsidRDefault="00093470">
      <w:pPr>
        <w:pStyle w:val="CommentText"/>
      </w:pPr>
      <w:r>
        <w:rPr>
          <w:rStyle w:val="CommentReference"/>
        </w:rPr>
        <w:annotationRef/>
      </w:r>
      <w:r>
        <w:t>Good!</w:t>
      </w:r>
    </w:p>
  </w:comment>
  <w:comment w:id="2" w:author="Author" w:initials="A">
    <w:p w14:paraId="20CAE5E0" w14:textId="7EDED48E" w:rsidR="00093470" w:rsidRDefault="00093470">
      <w:pPr>
        <w:pStyle w:val="CommentText"/>
      </w:pPr>
      <w:r>
        <w:rPr>
          <w:rStyle w:val="CommentReference"/>
        </w:rPr>
        <w:annotationRef/>
      </w:r>
      <w:r>
        <w:t>Kind of- the class represents the design of the table; what data type each field may take and any specific validation rules that should be applied to said field</w:t>
      </w:r>
    </w:p>
  </w:comment>
  <w:comment w:id="3" w:author="Author" w:initials="A">
    <w:p w14:paraId="458D511C" w14:textId="69D73C1A" w:rsidR="00093470" w:rsidRDefault="00093470">
      <w:pPr>
        <w:pStyle w:val="CommentText"/>
      </w:pPr>
      <w:r>
        <w:rPr>
          <w:rStyle w:val="CommentReference"/>
        </w:rPr>
        <w:annotationRef/>
      </w:r>
      <w:r>
        <w:t xml:space="preserve">To </w:t>
      </w:r>
      <w:r w:rsidRPr="00093470">
        <w:rPr>
          <w:i/>
        </w:rPr>
        <w:t>create</w:t>
      </w:r>
      <w:r>
        <w:t xml:space="preserve"> objects </w:t>
      </w:r>
      <w:r w:rsidRPr="00093470">
        <w:rPr>
          <w:i/>
        </w:rPr>
        <w:t>from a</w:t>
      </w:r>
      <w:r>
        <w:t xml:space="preserve"> class</w:t>
      </w:r>
    </w:p>
  </w:comment>
  <w:comment w:id="5" w:author="Author" w:initials="A">
    <w:p w14:paraId="59FF8802" w14:textId="56F04F7F" w:rsidR="00D44E3E" w:rsidRDefault="00D44E3E">
      <w:pPr>
        <w:pStyle w:val="CommentText"/>
      </w:pPr>
      <w:r>
        <w:rPr>
          <w:rStyle w:val="CommentReference"/>
        </w:rPr>
        <w:annotationRef/>
      </w:r>
      <w:r>
        <w:t>Good introduction!</w:t>
      </w:r>
    </w:p>
  </w:comment>
  <w:comment w:id="6" w:author="Author" w:initials="A">
    <w:p w14:paraId="2A83DA80" w14:textId="0416FCF8" w:rsidR="00994634" w:rsidRDefault="00994634">
      <w:pPr>
        <w:pStyle w:val="CommentText"/>
      </w:pPr>
      <w:r>
        <w:rPr>
          <w:rStyle w:val="CommentReference"/>
        </w:rPr>
        <w:annotationRef/>
      </w:r>
      <w:r>
        <w:t>You have explained very well what it is and how to implem</w:t>
      </w:r>
      <w:bookmarkStart w:id="7" w:name="_GoBack"/>
      <w:bookmarkEnd w:id="7"/>
      <w:r>
        <w:t>ent it, but should expand this and explain WHY this is useful in Object Orientated Programming</w:t>
      </w:r>
    </w:p>
  </w:comment>
  <w:comment w:id="9" w:author="Author" w:initials="A">
    <w:p w14:paraId="7F21FCEE" w14:textId="629F89B9" w:rsidR="007B4984" w:rsidRDefault="007B4984">
      <w:pPr>
        <w:pStyle w:val="CommentText"/>
      </w:pPr>
      <w:r>
        <w:rPr>
          <w:rStyle w:val="CommentReference"/>
        </w:rPr>
        <w:annotationRef/>
      </w:r>
      <w:r>
        <w:t xml:space="preserve">This section requires further detail.  The </w:t>
      </w:r>
      <w:proofErr w:type="spellStart"/>
      <w:proofErr w:type="gramStart"/>
      <w:r>
        <w:t>startEngine</w:t>
      </w:r>
      <w:proofErr w:type="spellEnd"/>
      <w:r>
        <w:t>(</w:t>
      </w:r>
      <w:proofErr w:type="gramEnd"/>
      <w:r>
        <w:t xml:space="preserve">) method is likely to vary depending on the type of vehicle that it is being applied to.  By using interfaces, the parameters this may use can be defined in the interface, but the functionality, which will be different for each vehicle class, can be defined in each individual class, and this allows the relevant implementation to be used for the specific type of vehicle to be started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034263C" w15:done="0"/>
  <w15:commentEx w15:paraId="20CAE5E0" w15:done="0"/>
  <w15:commentEx w15:paraId="458D511C" w15:done="0"/>
  <w15:commentEx w15:paraId="59FF8802" w15:done="0"/>
  <w15:commentEx w15:paraId="2A83DA80" w15:done="0"/>
  <w15:commentEx w15:paraId="7F21FCEE"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034263C" w16cid:durableId="227B917A"/>
  <w16cid:commentId w16cid:paraId="20CAE5E0" w16cid:durableId="227B9197"/>
  <w16cid:commentId w16cid:paraId="458D511C" w16cid:durableId="227B91F3"/>
  <w16cid:commentId w16cid:paraId="59FF8802" w16cid:durableId="2288B43E"/>
  <w16cid:commentId w16cid:paraId="2A83DA80" w16cid:durableId="227B9911"/>
  <w16cid:commentId w16cid:paraId="7F21FCEE" w16cid:durableId="227B995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3068B7" w14:textId="77777777" w:rsidR="003572F3" w:rsidRDefault="003572F3" w:rsidP="00E54688">
      <w:pPr>
        <w:spacing w:after="0" w:line="240" w:lineRule="auto"/>
      </w:pPr>
      <w:r>
        <w:separator/>
      </w:r>
    </w:p>
  </w:endnote>
  <w:endnote w:type="continuationSeparator" w:id="0">
    <w:p w14:paraId="54A0292F" w14:textId="77777777" w:rsidR="003572F3" w:rsidRDefault="003572F3" w:rsidP="00E5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665BC0" w14:textId="77777777" w:rsidR="003572F3" w:rsidRDefault="003572F3" w:rsidP="00E54688">
      <w:pPr>
        <w:spacing w:after="0" w:line="240" w:lineRule="auto"/>
      </w:pPr>
      <w:r>
        <w:separator/>
      </w:r>
    </w:p>
  </w:footnote>
  <w:footnote w:type="continuationSeparator" w:id="0">
    <w:p w14:paraId="0C1520C5" w14:textId="77777777" w:rsidR="003572F3" w:rsidRDefault="003572F3" w:rsidP="00E5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793CE0"/>
    <w:multiLevelType w:val="hybridMultilevel"/>
    <w:tmpl w:val="5E263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E33"/>
    <w:rsid w:val="00093470"/>
    <w:rsid w:val="00294E33"/>
    <w:rsid w:val="003204F0"/>
    <w:rsid w:val="003572F3"/>
    <w:rsid w:val="00380137"/>
    <w:rsid w:val="00414D54"/>
    <w:rsid w:val="0044672C"/>
    <w:rsid w:val="00482DE0"/>
    <w:rsid w:val="004D4544"/>
    <w:rsid w:val="00635990"/>
    <w:rsid w:val="007B4984"/>
    <w:rsid w:val="00863A9D"/>
    <w:rsid w:val="00955E3D"/>
    <w:rsid w:val="00994634"/>
    <w:rsid w:val="009D0618"/>
    <w:rsid w:val="00D44E3E"/>
    <w:rsid w:val="00E54688"/>
    <w:rsid w:val="00F836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632A1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36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836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8361B"/>
    <w:rPr>
      <w:rFonts w:eastAsiaTheme="minorEastAsia"/>
      <w:lang w:val="en-US"/>
    </w:rPr>
  </w:style>
  <w:style w:type="character" w:customStyle="1" w:styleId="Heading1Char">
    <w:name w:val="Heading 1 Char"/>
    <w:basedOn w:val="DefaultParagraphFont"/>
    <w:link w:val="Heading1"/>
    <w:uiPriority w:val="9"/>
    <w:rsid w:val="00F8361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14D54"/>
    <w:pPr>
      <w:ind w:left="720"/>
      <w:contextualSpacing/>
    </w:pPr>
  </w:style>
  <w:style w:type="paragraph" w:styleId="TOCHeading">
    <w:name w:val="TOC Heading"/>
    <w:basedOn w:val="Heading1"/>
    <w:next w:val="Normal"/>
    <w:uiPriority w:val="39"/>
    <w:unhideWhenUsed/>
    <w:qFormat/>
    <w:rsid w:val="009D0618"/>
    <w:pPr>
      <w:outlineLvl w:val="9"/>
    </w:pPr>
    <w:rPr>
      <w:lang w:val="en-US"/>
    </w:rPr>
  </w:style>
  <w:style w:type="paragraph" w:styleId="TOC1">
    <w:name w:val="toc 1"/>
    <w:basedOn w:val="Normal"/>
    <w:next w:val="Normal"/>
    <w:autoRedefine/>
    <w:uiPriority w:val="39"/>
    <w:unhideWhenUsed/>
    <w:rsid w:val="009D0618"/>
    <w:pPr>
      <w:spacing w:after="100"/>
    </w:pPr>
  </w:style>
  <w:style w:type="character" w:styleId="Hyperlink">
    <w:name w:val="Hyperlink"/>
    <w:basedOn w:val="DefaultParagraphFont"/>
    <w:uiPriority w:val="99"/>
    <w:unhideWhenUsed/>
    <w:rsid w:val="009D0618"/>
    <w:rPr>
      <w:color w:val="0563C1" w:themeColor="hyperlink"/>
      <w:u w:val="single"/>
    </w:rPr>
  </w:style>
  <w:style w:type="character" w:styleId="CommentReference">
    <w:name w:val="annotation reference"/>
    <w:basedOn w:val="DefaultParagraphFont"/>
    <w:uiPriority w:val="99"/>
    <w:semiHidden/>
    <w:unhideWhenUsed/>
    <w:rsid w:val="00093470"/>
    <w:rPr>
      <w:sz w:val="16"/>
      <w:szCs w:val="16"/>
    </w:rPr>
  </w:style>
  <w:style w:type="paragraph" w:styleId="CommentText">
    <w:name w:val="annotation text"/>
    <w:basedOn w:val="Normal"/>
    <w:link w:val="CommentTextChar"/>
    <w:uiPriority w:val="99"/>
    <w:semiHidden/>
    <w:unhideWhenUsed/>
    <w:rsid w:val="00093470"/>
    <w:pPr>
      <w:spacing w:line="240" w:lineRule="auto"/>
    </w:pPr>
    <w:rPr>
      <w:sz w:val="20"/>
      <w:szCs w:val="20"/>
    </w:rPr>
  </w:style>
  <w:style w:type="character" w:customStyle="1" w:styleId="CommentTextChar">
    <w:name w:val="Comment Text Char"/>
    <w:basedOn w:val="DefaultParagraphFont"/>
    <w:link w:val="CommentText"/>
    <w:uiPriority w:val="99"/>
    <w:semiHidden/>
    <w:rsid w:val="00093470"/>
    <w:rPr>
      <w:sz w:val="20"/>
      <w:szCs w:val="20"/>
    </w:rPr>
  </w:style>
  <w:style w:type="paragraph" w:styleId="CommentSubject">
    <w:name w:val="annotation subject"/>
    <w:basedOn w:val="CommentText"/>
    <w:next w:val="CommentText"/>
    <w:link w:val="CommentSubjectChar"/>
    <w:uiPriority w:val="99"/>
    <w:semiHidden/>
    <w:unhideWhenUsed/>
    <w:rsid w:val="00093470"/>
    <w:rPr>
      <w:b/>
      <w:bCs/>
    </w:rPr>
  </w:style>
  <w:style w:type="character" w:customStyle="1" w:styleId="CommentSubjectChar">
    <w:name w:val="Comment Subject Char"/>
    <w:basedOn w:val="CommentTextChar"/>
    <w:link w:val="CommentSubject"/>
    <w:uiPriority w:val="99"/>
    <w:semiHidden/>
    <w:rsid w:val="00093470"/>
    <w:rPr>
      <w:b/>
      <w:bCs/>
      <w:sz w:val="20"/>
      <w:szCs w:val="20"/>
    </w:rPr>
  </w:style>
  <w:style w:type="paragraph" w:styleId="BalloonText">
    <w:name w:val="Balloon Text"/>
    <w:basedOn w:val="Normal"/>
    <w:link w:val="BalloonTextChar"/>
    <w:uiPriority w:val="99"/>
    <w:semiHidden/>
    <w:unhideWhenUsed/>
    <w:rsid w:val="000934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3470"/>
    <w:rPr>
      <w:rFonts w:ascii="Segoe UI" w:hAnsi="Segoe UI" w:cs="Segoe UI"/>
      <w:sz w:val="18"/>
      <w:szCs w:val="18"/>
    </w:rPr>
  </w:style>
  <w:style w:type="paragraph" w:styleId="Header">
    <w:name w:val="header"/>
    <w:basedOn w:val="Normal"/>
    <w:link w:val="HeaderChar"/>
    <w:uiPriority w:val="99"/>
    <w:unhideWhenUsed/>
    <w:rsid w:val="00E5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4688"/>
  </w:style>
  <w:style w:type="paragraph" w:styleId="Footer">
    <w:name w:val="footer"/>
    <w:basedOn w:val="Normal"/>
    <w:link w:val="FooterChar"/>
    <w:uiPriority w:val="99"/>
    <w:unhideWhenUsed/>
    <w:rsid w:val="00E5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46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7D8496-26D9-45CF-BAA2-84AC37522E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647</Words>
  <Characters>3691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2020-06-08T11:55:00Z</dcterms:created>
  <dcterms:modified xsi:type="dcterms:W3CDTF">2020-06-08T11:58:00Z</dcterms:modified>
  <cp:category/>
</cp:coreProperties>
</file>