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778A3" w14:textId="50186BEA" w:rsidR="00B4258B" w:rsidRDefault="00730EF0" w:rsidP="00B4258B">
      <w:r>
        <w:rPr>
          <w:noProof/>
          <w:lang w:val="en-GB" w:eastAsia="en-GB"/>
        </w:rPr>
        <w:drawing>
          <wp:inline distT="0" distB="0" distL="0" distR="0" wp14:anchorId="53F0E259" wp14:editId="5B285137">
            <wp:extent cx="1996714" cy="701040"/>
            <wp:effectExtent l="0" t="0" r="3810" b="3810"/>
            <wp:docPr id="4"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3400" cy="706899"/>
                    </a:xfrm>
                    <a:prstGeom prst="rect">
                      <a:avLst/>
                    </a:prstGeom>
                    <a:noFill/>
                    <a:ln>
                      <a:noFill/>
                    </a:ln>
                  </pic:spPr>
                </pic:pic>
              </a:graphicData>
            </a:graphic>
          </wp:inline>
        </w:drawing>
      </w:r>
    </w:p>
    <w:p w14:paraId="5C46F1D7" w14:textId="77777777" w:rsidR="00B4258B" w:rsidRDefault="00B4258B" w:rsidP="00B4258B"/>
    <w:p w14:paraId="4D7A1E4D" w14:textId="77777777" w:rsidR="00B4258B" w:rsidRDefault="00B4258B" w:rsidP="00B4258B"/>
    <w:p w14:paraId="7228D211" w14:textId="1C17777F" w:rsidR="00B4258B" w:rsidRPr="00730EF0" w:rsidRDefault="00730EF0" w:rsidP="00730EF0">
      <w:pPr>
        <w:pStyle w:val="Title"/>
        <w:spacing w:line="360" w:lineRule="auto"/>
        <w:rPr>
          <w:rFonts w:cs="Arial"/>
          <w:b w:val="0"/>
          <w:sz w:val="24"/>
          <w:szCs w:val="24"/>
        </w:rPr>
      </w:pPr>
      <w:r w:rsidRPr="00634C0E">
        <w:rPr>
          <w:rFonts w:cs="Arial"/>
          <w:b w:val="0"/>
          <w:sz w:val="24"/>
          <w:szCs w:val="24"/>
        </w:rPr>
        <w:t>Effec</w:t>
      </w:r>
      <w:r>
        <w:rPr>
          <w:rFonts w:cs="Arial"/>
          <w:b w:val="0"/>
          <w:sz w:val="24"/>
          <w:szCs w:val="24"/>
        </w:rPr>
        <w:t>tive Team Work and Communica</w:t>
      </w:r>
      <w:bookmarkStart w:id="0" w:name="_GoBack"/>
      <w:bookmarkEnd w:id="0"/>
    </w:p>
    <w:p w14:paraId="2F195629" w14:textId="77777777" w:rsidR="00B4258B" w:rsidRDefault="00B4258B" w:rsidP="00B4258B"/>
    <w:p w14:paraId="196589A8" w14:textId="77777777" w:rsidR="00B4258B" w:rsidRDefault="00B4258B" w:rsidP="00B4258B"/>
    <w:p w14:paraId="36C66977" w14:textId="77777777" w:rsidR="00B4258B" w:rsidRDefault="00B4258B" w:rsidP="00B4258B"/>
    <w:p w14:paraId="69448FCD" w14:textId="020DAAEE" w:rsidR="00B4258B" w:rsidRDefault="00B4258B" w:rsidP="00B4258B"/>
    <w:p w14:paraId="064DACA7" w14:textId="77777777" w:rsidR="00B4258B" w:rsidRDefault="00B4258B" w:rsidP="00B4258B">
      <w:pPr>
        <w:pStyle w:val="Title"/>
        <w:rPr>
          <w:sz w:val="44"/>
          <w:szCs w:val="44"/>
        </w:rPr>
      </w:pPr>
    </w:p>
    <w:p w14:paraId="6CE53BD6" w14:textId="77777777" w:rsidR="00B4258B" w:rsidRDefault="00B4258B" w:rsidP="00B4258B">
      <w:pPr>
        <w:pStyle w:val="Title"/>
        <w:rPr>
          <w:sz w:val="44"/>
          <w:szCs w:val="44"/>
        </w:rPr>
      </w:pPr>
    </w:p>
    <w:p w14:paraId="31357149" w14:textId="77777777" w:rsidR="00B4258B" w:rsidRPr="00634C0E" w:rsidRDefault="00B4258B" w:rsidP="001C0FD8">
      <w:pPr>
        <w:pStyle w:val="Title"/>
        <w:spacing w:line="360" w:lineRule="auto"/>
        <w:jc w:val="left"/>
        <w:rPr>
          <w:rFonts w:cs="Arial"/>
          <w:sz w:val="24"/>
          <w:szCs w:val="24"/>
        </w:rPr>
      </w:pPr>
    </w:p>
    <w:p w14:paraId="0B90D2F1" w14:textId="77777777" w:rsidR="00B4258B" w:rsidRPr="00553269" w:rsidRDefault="00B4258B" w:rsidP="00553269">
      <w:pPr>
        <w:pStyle w:val="Title"/>
        <w:spacing w:line="360" w:lineRule="auto"/>
        <w:rPr>
          <w:rFonts w:cs="Arial"/>
          <w:sz w:val="28"/>
          <w:szCs w:val="28"/>
        </w:rPr>
      </w:pPr>
    </w:p>
    <w:p w14:paraId="6020C179" w14:textId="77777777" w:rsidR="00B4258B" w:rsidRPr="001C0FD8" w:rsidRDefault="00B4258B" w:rsidP="001C0FD8">
      <w:pPr>
        <w:spacing w:line="360" w:lineRule="auto"/>
        <w:rPr>
          <w:rFonts w:ascii="Arial" w:hAnsi="Arial" w:cs="Arial"/>
          <w:sz w:val="24"/>
          <w:szCs w:val="24"/>
        </w:rPr>
      </w:pPr>
    </w:p>
    <w:p w14:paraId="63AB29BA" w14:textId="77777777" w:rsidR="00B4258B" w:rsidRPr="001C0FD8" w:rsidRDefault="00B4258B" w:rsidP="001C0FD8">
      <w:pPr>
        <w:spacing w:line="360" w:lineRule="auto"/>
        <w:rPr>
          <w:rFonts w:ascii="Arial" w:hAnsi="Arial" w:cs="Arial"/>
          <w:sz w:val="24"/>
          <w:szCs w:val="24"/>
        </w:rPr>
      </w:pPr>
    </w:p>
    <w:p w14:paraId="364D2929" w14:textId="12514E96" w:rsidR="00B81B13" w:rsidRPr="002E3855" w:rsidRDefault="00B4258B" w:rsidP="001C0FD8">
      <w:pPr>
        <w:spacing w:line="360" w:lineRule="auto"/>
        <w:rPr>
          <w:rFonts w:ascii="Arial" w:hAnsi="Arial" w:cs="Arial"/>
        </w:rPr>
      </w:pPr>
      <w:r w:rsidRPr="002E3855">
        <w:rPr>
          <w:rFonts w:ascii="Arial" w:hAnsi="Arial" w:cs="Arial"/>
        </w:rPr>
        <w:t>Student Name:</w:t>
      </w:r>
      <w:r w:rsidR="00B81B13" w:rsidRPr="002E3855">
        <w:rPr>
          <w:rFonts w:ascii="Arial" w:hAnsi="Arial" w:cs="Arial"/>
        </w:rPr>
        <w:t xml:space="preserve"> </w:t>
      </w:r>
      <w:proofErr w:type="spellStart"/>
      <w:r w:rsidR="00B81B13" w:rsidRPr="002E3855">
        <w:rPr>
          <w:rFonts w:ascii="Arial" w:hAnsi="Arial" w:cs="Arial"/>
        </w:rPr>
        <w:t>Rusu</w:t>
      </w:r>
      <w:proofErr w:type="spellEnd"/>
      <w:r w:rsidR="00B81B13" w:rsidRPr="002E3855">
        <w:rPr>
          <w:rFonts w:ascii="Arial" w:hAnsi="Arial" w:cs="Arial"/>
        </w:rPr>
        <w:t xml:space="preserve"> </w:t>
      </w:r>
      <w:proofErr w:type="spellStart"/>
      <w:r w:rsidR="00B81B13" w:rsidRPr="002E3855">
        <w:rPr>
          <w:rFonts w:ascii="Arial" w:hAnsi="Arial" w:cs="Arial"/>
        </w:rPr>
        <w:t>Catalin</w:t>
      </w:r>
      <w:proofErr w:type="spellEnd"/>
      <w:r w:rsidR="00B81B13" w:rsidRPr="002E3855">
        <w:rPr>
          <w:rFonts w:ascii="Arial" w:hAnsi="Arial" w:cs="Arial"/>
        </w:rPr>
        <w:t xml:space="preserve"> Nicolae</w:t>
      </w:r>
    </w:p>
    <w:p w14:paraId="3ED71C56" w14:textId="4844BFF6" w:rsidR="00B4258B" w:rsidRPr="002E3855" w:rsidRDefault="00B4258B" w:rsidP="001C0FD8">
      <w:pPr>
        <w:spacing w:line="360" w:lineRule="auto"/>
        <w:rPr>
          <w:rFonts w:ascii="Arial" w:hAnsi="Arial" w:cs="Arial"/>
        </w:rPr>
      </w:pPr>
      <w:r w:rsidRPr="002E3855">
        <w:rPr>
          <w:rFonts w:ascii="Arial" w:hAnsi="Arial" w:cs="Arial"/>
        </w:rPr>
        <w:t>Student ID</w:t>
      </w:r>
      <w:proofErr w:type="gramStart"/>
      <w:r w:rsidRPr="002E3855">
        <w:rPr>
          <w:rFonts w:ascii="Arial" w:hAnsi="Arial" w:cs="Arial"/>
        </w:rPr>
        <w:t>:</w:t>
      </w:r>
      <w:r w:rsidR="00B81B13" w:rsidRPr="002E3855">
        <w:rPr>
          <w:rFonts w:ascii="Arial" w:hAnsi="Arial" w:cs="Arial"/>
        </w:rPr>
        <w:t>212702</w:t>
      </w:r>
      <w:proofErr w:type="gramEnd"/>
    </w:p>
    <w:p w14:paraId="5D66E569" w14:textId="13F846C5" w:rsidR="00B4258B" w:rsidRPr="002E3855" w:rsidRDefault="00B4258B" w:rsidP="001C0FD8">
      <w:pPr>
        <w:spacing w:line="360" w:lineRule="auto"/>
        <w:rPr>
          <w:rFonts w:ascii="Arial" w:hAnsi="Arial" w:cs="Arial"/>
        </w:rPr>
      </w:pPr>
      <w:r w:rsidRPr="002E3855">
        <w:rPr>
          <w:rFonts w:ascii="Arial" w:hAnsi="Arial" w:cs="Arial"/>
        </w:rPr>
        <w:t>Module Code</w:t>
      </w:r>
      <w:proofErr w:type="gramStart"/>
      <w:r w:rsidRPr="002E3855">
        <w:rPr>
          <w:rFonts w:ascii="Arial" w:hAnsi="Arial" w:cs="Arial"/>
        </w:rPr>
        <w:t>:</w:t>
      </w:r>
      <w:r w:rsidR="00B81B13" w:rsidRPr="002E3855">
        <w:rPr>
          <w:rFonts w:ascii="Arial" w:hAnsi="Arial" w:cs="Arial"/>
        </w:rPr>
        <w:t>4002</w:t>
      </w:r>
      <w:proofErr w:type="gramEnd"/>
    </w:p>
    <w:p w14:paraId="5BC893C4" w14:textId="13500FF8" w:rsidR="00B81B13" w:rsidRPr="002E3855" w:rsidRDefault="00B4258B" w:rsidP="001C0FD8">
      <w:pPr>
        <w:pStyle w:val="Title"/>
        <w:spacing w:line="360" w:lineRule="auto"/>
        <w:jc w:val="left"/>
        <w:rPr>
          <w:rFonts w:cs="Arial"/>
          <w:b w:val="0"/>
          <w:sz w:val="22"/>
          <w:szCs w:val="22"/>
        </w:rPr>
      </w:pPr>
      <w:r w:rsidRPr="002E3855">
        <w:rPr>
          <w:rFonts w:cs="Arial"/>
          <w:b w:val="0"/>
          <w:sz w:val="22"/>
          <w:szCs w:val="22"/>
        </w:rPr>
        <w:t>Module Title:</w:t>
      </w:r>
      <w:r w:rsidR="00B81B13" w:rsidRPr="002E3855">
        <w:rPr>
          <w:rFonts w:cs="Arial"/>
          <w:b w:val="0"/>
          <w:sz w:val="22"/>
          <w:szCs w:val="22"/>
        </w:rPr>
        <w:t xml:space="preserve"> Effective Team Work and Communication</w:t>
      </w:r>
    </w:p>
    <w:p w14:paraId="5C5FCF67" w14:textId="0E3AB679" w:rsidR="000A1D14" w:rsidRPr="002E3855" w:rsidRDefault="00B4258B" w:rsidP="001C0FD8">
      <w:pPr>
        <w:spacing w:line="360" w:lineRule="auto"/>
        <w:rPr>
          <w:rFonts w:ascii="Arial" w:eastAsiaTheme="majorEastAsia" w:hAnsi="Arial" w:cs="Arial"/>
          <w:color w:val="000000" w:themeColor="text1"/>
        </w:rPr>
      </w:pPr>
      <w:r w:rsidRPr="002E3855">
        <w:rPr>
          <w:rFonts w:ascii="Arial" w:hAnsi="Arial" w:cs="Arial"/>
        </w:rPr>
        <w:t xml:space="preserve">Lecturer Name: </w:t>
      </w:r>
      <w:r w:rsidR="00B81B13" w:rsidRPr="002E3855">
        <w:rPr>
          <w:rFonts w:ascii="Arial" w:hAnsi="Arial" w:cs="Arial"/>
        </w:rPr>
        <w:t>Anita Nan</w:t>
      </w:r>
      <w:r w:rsidR="000A1D14" w:rsidRPr="002E3855">
        <w:rPr>
          <w:rFonts w:ascii="Arial" w:hAnsi="Arial" w:cs="Arial"/>
        </w:rPr>
        <w:br w:type="page"/>
      </w:r>
    </w:p>
    <w:sdt>
      <w:sdtPr>
        <w:rPr>
          <w:rFonts w:ascii="Arial" w:eastAsiaTheme="minorHAnsi" w:hAnsi="Arial" w:cs="Arial"/>
          <w:color w:val="auto"/>
          <w:sz w:val="22"/>
          <w:szCs w:val="22"/>
          <w:lang w:val="en-IN"/>
        </w:rPr>
        <w:id w:val="-1165708192"/>
        <w:docPartObj>
          <w:docPartGallery w:val="Table of Contents"/>
          <w:docPartUnique/>
        </w:docPartObj>
      </w:sdtPr>
      <w:sdtEndPr>
        <w:rPr>
          <w:bCs/>
          <w:noProof/>
          <w:sz w:val="24"/>
          <w:szCs w:val="24"/>
        </w:rPr>
      </w:sdtEndPr>
      <w:sdtContent>
        <w:p w14:paraId="1DF78F6F" w14:textId="7D911E3A" w:rsidR="00B81B13" w:rsidRPr="002E3855" w:rsidRDefault="00B81B13" w:rsidP="001C0FD8">
          <w:pPr>
            <w:pStyle w:val="TOCHeading"/>
            <w:spacing w:line="360" w:lineRule="auto"/>
            <w:rPr>
              <w:rFonts w:ascii="Arial" w:hAnsi="Arial" w:cs="Arial"/>
              <w:color w:val="auto"/>
              <w:sz w:val="22"/>
              <w:szCs w:val="22"/>
            </w:rPr>
          </w:pPr>
          <w:r w:rsidRPr="002E3855">
            <w:rPr>
              <w:rFonts w:ascii="Arial" w:hAnsi="Arial" w:cs="Arial"/>
              <w:color w:val="auto"/>
              <w:sz w:val="22"/>
              <w:szCs w:val="22"/>
            </w:rPr>
            <w:t>Table of Contents</w:t>
          </w:r>
        </w:p>
        <w:p w14:paraId="1B4DC7D9" w14:textId="683C2EC2" w:rsidR="00B81B13" w:rsidRPr="002E3855" w:rsidRDefault="00B81B13" w:rsidP="001C0FD8">
          <w:pPr>
            <w:pStyle w:val="TOC1"/>
            <w:spacing w:line="360" w:lineRule="auto"/>
            <w:rPr>
              <w:rFonts w:ascii="Arial" w:eastAsiaTheme="minorEastAsia" w:hAnsi="Arial" w:cs="Arial"/>
              <w:noProof/>
              <w:lang w:val="en-GB" w:eastAsia="en-GB"/>
            </w:rPr>
          </w:pPr>
          <w:r w:rsidRPr="002E3855">
            <w:rPr>
              <w:rFonts w:ascii="Arial" w:hAnsi="Arial" w:cs="Arial"/>
            </w:rPr>
            <w:fldChar w:fldCharType="begin"/>
          </w:r>
          <w:r w:rsidRPr="002E3855">
            <w:rPr>
              <w:rFonts w:ascii="Arial" w:hAnsi="Arial" w:cs="Arial"/>
            </w:rPr>
            <w:instrText xml:space="preserve"> TOC \o "1-3" \h \z \u </w:instrText>
          </w:r>
          <w:r w:rsidRPr="002E3855">
            <w:rPr>
              <w:rFonts w:ascii="Arial" w:hAnsi="Arial" w:cs="Arial"/>
            </w:rPr>
            <w:fldChar w:fldCharType="separate"/>
          </w:r>
          <w:hyperlink w:anchor="_Toc110853469" w:history="1">
            <w:r w:rsidRPr="002E3855">
              <w:rPr>
                <w:rStyle w:val="Hyperlink"/>
                <w:rFonts w:ascii="Arial" w:hAnsi="Arial" w:cs="Arial"/>
                <w:noProof/>
              </w:rPr>
              <w:t>Introduction</w:t>
            </w:r>
            <w:r w:rsidRPr="002E3855">
              <w:rPr>
                <w:rFonts w:ascii="Arial" w:hAnsi="Arial" w:cs="Arial"/>
                <w:noProof/>
                <w:webHidden/>
              </w:rPr>
              <w:tab/>
            </w:r>
            <w:r w:rsidRPr="002E3855">
              <w:rPr>
                <w:rFonts w:ascii="Arial" w:hAnsi="Arial" w:cs="Arial"/>
                <w:noProof/>
                <w:webHidden/>
              </w:rPr>
              <w:fldChar w:fldCharType="begin"/>
            </w:r>
            <w:r w:rsidRPr="002E3855">
              <w:rPr>
                <w:rFonts w:ascii="Arial" w:hAnsi="Arial" w:cs="Arial"/>
                <w:noProof/>
                <w:webHidden/>
              </w:rPr>
              <w:instrText xml:space="preserve"> PAGEREF _Toc110853469 \h </w:instrText>
            </w:r>
            <w:r w:rsidRPr="002E3855">
              <w:rPr>
                <w:rFonts w:ascii="Arial" w:hAnsi="Arial" w:cs="Arial"/>
                <w:noProof/>
                <w:webHidden/>
              </w:rPr>
            </w:r>
            <w:r w:rsidRPr="002E3855">
              <w:rPr>
                <w:rFonts w:ascii="Arial" w:hAnsi="Arial" w:cs="Arial"/>
                <w:noProof/>
                <w:webHidden/>
              </w:rPr>
              <w:fldChar w:fldCharType="separate"/>
            </w:r>
            <w:r w:rsidRPr="002E3855">
              <w:rPr>
                <w:rFonts w:ascii="Arial" w:hAnsi="Arial" w:cs="Arial"/>
                <w:noProof/>
                <w:webHidden/>
              </w:rPr>
              <w:t>3</w:t>
            </w:r>
            <w:r w:rsidRPr="002E3855">
              <w:rPr>
                <w:rFonts w:ascii="Arial" w:hAnsi="Arial" w:cs="Arial"/>
                <w:noProof/>
                <w:webHidden/>
              </w:rPr>
              <w:fldChar w:fldCharType="end"/>
            </w:r>
          </w:hyperlink>
        </w:p>
        <w:p w14:paraId="11F89944" w14:textId="405155FF" w:rsidR="00B81B13" w:rsidRPr="002E3855" w:rsidRDefault="00456F18" w:rsidP="001C0FD8">
          <w:pPr>
            <w:pStyle w:val="TOC1"/>
            <w:spacing w:line="360" w:lineRule="auto"/>
            <w:rPr>
              <w:rFonts w:ascii="Arial" w:eastAsiaTheme="minorEastAsia" w:hAnsi="Arial" w:cs="Arial"/>
              <w:noProof/>
              <w:lang w:val="en-GB" w:eastAsia="en-GB"/>
            </w:rPr>
          </w:pPr>
          <w:hyperlink w:anchor="_Toc110853470" w:history="1">
            <w:r w:rsidR="00B81B13" w:rsidRPr="002E3855">
              <w:rPr>
                <w:rStyle w:val="Hyperlink"/>
                <w:rFonts w:ascii="Arial" w:hAnsi="Arial" w:cs="Arial"/>
                <w:noProof/>
              </w:rPr>
              <w:t>Models of Communication</w:t>
            </w:r>
            <w:r w:rsidR="00B81B13" w:rsidRPr="002E3855">
              <w:rPr>
                <w:rFonts w:ascii="Arial" w:hAnsi="Arial" w:cs="Arial"/>
                <w:noProof/>
                <w:webHidden/>
              </w:rPr>
              <w:tab/>
              <w:t>4</w:t>
            </w:r>
          </w:hyperlink>
        </w:p>
        <w:p w14:paraId="091C797B" w14:textId="7FD0D577" w:rsidR="00B81B13" w:rsidRPr="002E3855" w:rsidRDefault="00456F18" w:rsidP="00D73362">
          <w:pPr>
            <w:pStyle w:val="TOC2"/>
            <w:tabs>
              <w:tab w:val="right" w:leader="dot" w:pos="9016"/>
            </w:tabs>
            <w:spacing w:line="360" w:lineRule="auto"/>
            <w:ind w:left="0"/>
            <w:rPr>
              <w:rFonts w:ascii="Arial" w:hAnsi="Arial" w:cs="Arial"/>
              <w:noProof/>
            </w:rPr>
          </w:pPr>
          <w:hyperlink w:anchor="_Toc110853471" w:history="1">
            <w:r w:rsidR="00B81B13" w:rsidRPr="002E3855">
              <w:rPr>
                <w:rStyle w:val="Hyperlink"/>
                <w:rFonts w:ascii="Arial" w:hAnsi="Arial" w:cs="Arial"/>
                <w:noProof/>
              </w:rPr>
              <w:t>Shannon And Weaver</w:t>
            </w:r>
            <w:r w:rsidR="00B81B13" w:rsidRPr="002E3855">
              <w:rPr>
                <w:rFonts w:ascii="Arial" w:hAnsi="Arial" w:cs="Arial"/>
                <w:noProof/>
                <w:webHidden/>
              </w:rPr>
              <w:tab/>
            </w:r>
            <w:r w:rsidR="00B81B13" w:rsidRPr="002E3855">
              <w:rPr>
                <w:rFonts w:ascii="Arial" w:hAnsi="Arial" w:cs="Arial"/>
                <w:noProof/>
                <w:webHidden/>
              </w:rPr>
              <w:fldChar w:fldCharType="begin"/>
            </w:r>
            <w:r w:rsidR="00B81B13" w:rsidRPr="002E3855">
              <w:rPr>
                <w:rFonts w:ascii="Arial" w:hAnsi="Arial" w:cs="Arial"/>
                <w:noProof/>
                <w:webHidden/>
              </w:rPr>
              <w:instrText xml:space="preserve"> PAGEREF _Toc110853471 \h </w:instrText>
            </w:r>
            <w:r w:rsidR="00B81B13" w:rsidRPr="002E3855">
              <w:rPr>
                <w:rFonts w:ascii="Arial" w:hAnsi="Arial" w:cs="Arial"/>
                <w:noProof/>
                <w:webHidden/>
              </w:rPr>
            </w:r>
            <w:r w:rsidR="00B81B13" w:rsidRPr="002E3855">
              <w:rPr>
                <w:rFonts w:ascii="Arial" w:hAnsi="Arial" w:cs="Arial"/>
                <w:noProof/>
                <w:webHidden/>
              </w:rPr>
              <w:fldChar w:fldCharType="separate"/>
            </w:r>
            <w:r w:rsidR="00B81B13" w:rsidRPr="002E3855">
              <w:rPr>
                <w:rFonts w:ascii="Arial" w:hAnsi="Arial" w:cs="Arial"/>
                <w:noProof/>
                <w:webHidden/>
              </w:rPr>
              <w:t>4</w:t>
            </w:r>
            <w:r w:rsidR="00B81B13" w:rsidRPr="002E3855">
              <w:rPr>
                <w:rFonts w:ascii="Arial" w:hAnsi="Arial" w:cs="Arial"/>
                <w:noProof/>
                <w:webHidden/>
              </w:rPr>
              <w:fldChar w:fldCharType="end"/>
            </w:r>
          </w:hyperlink>
        </w:p>
        <w:p w14:paraId="570EAB69" w14:textId="30CF349A" w:rsidR="00E51C7E" w:rsidRPr="002E3855" w:rsidRDefault="00456F18" w:rsidP="00E51C7E">
          <w:pPr>
            <w:pStyle w:val="TOC2"/>
            <w:tabs>
              <w:tab w:val="right" w:leader="dot" w:pos="9016"/>
            </w:tabs>
            <w:spacing w:line="360" w:lineRule="auto"/>
            <w:ind w:left="0"/>
            <w:rPr>
              <w:rFonts w:ascii="Arial" w:hAnsi="Arial" w:cs="Arial"/>
              <w:noProof/>
            </w:rPr>
          </w:pPr>
          <w:hyperlink w:anchor="_Toc110853472" w:history="1">
            <w:r w:rsidR="00B81B13" w:rsidRPr="002E3855">
              <w:rPr>
                <w:rStyle w:val="Hyperlink"/>
                <w:rFonts w:ascii="Arial" w:hAnsi="Arial" w:cs="Arial"/>
                <w:noProof/>
              </w:rPr>
              <w:t>Schramm Model</w:t>
            </w:r>
            <w:r w:rsidR="00B81B13" w:rsidRPr="002E3855">
              <w:rPr>
                <w:rFonts w:ascii="Arial" w:hAnsi="Arial" w:cs="Arial"/>
                <w:noProof/>
                <w:webHidden/>
              </w:rPr>
              <w:tab/>
            </w:r>
            <w:r w:rsidR="00E51C7E" w:rsidRPr="002E3855">
              <w:rPr>
                <w:rFonts w:ascii="Arial" w:hAnsi="Arial" w:cs="Arial"/>
                <w:noProof/>
                <w:webHidden/>
              </w:rPr>
              <w:t>6</w:t>
            </w:r>
          </w:hyperlink>
        </w:p>
        <w:p w14:paraId="1821D53C" w14:textId="06378B13" w:rsidR="00D73362" w:rsidRPr="002E3855" w:rsidRDefault="00456F18" w:rsidP="00D73362">
          <w:pPr>
            <w:pStyle w:val="TOC1"/>
            <w:spacing w:line="360" w:lineRule="auto"/>
            <w:rPr>
              <w:rFonts w:ascii="Arial" w:eastAsiaTheme="minorEastAsia" w:hAnsi="Arial" w:cs="Arial"/>
              <w:noProof/>
              <w:lang w:val="en-GB" w:eastAsia="en-GB"/>
            </w:rPr>
          </w:pPr>
          <w:hyperlink w:anchor="_Toc110853483" w:history="1">
            <w:r w:rsidR="00D73362" w:rsidRPr="002E3855">
              <w:rPr>
                <w:rStyle w:val="Hyperlink"/>
                <w:rFonts w:ascii="Arial" w:hAnsi="Arial" w:cs="Arial"/>
                <w:noProof/>
              </w:rPr>
              <w:t>Real Life Example</w:t>
            </w:r>
            <w:r w:rsidR="00D73362" w:rsidRPr="002E3855">
              <w:rPr>
                <w:rFonts w:ascii="Arial" w:hAnsi="Arial" w:cs="Arial"/>
                <w:noProof/>
                <w:webHidden/>
              </w:rPr>
              <w:tab/>
            </w:r>
            <w:r w:rsidR="000E5F8E" w:rsidRPr="002E3855">
              <w:rPr>
                <w:rFonts w:ascii="Arial" w:hAnsi="Arial" w:cs="Arial"/>
                <w:noProof/>
                <w:webHidden/>
              </w:rPr>
              <w:t>7</w:t>
            </w:r>
          </w:hyperlink>
        </w:p>
        <w:p w14:paraId="0B124F8F" w14:textId="682BC0D7" w:rsidR="00B81B13" w:rsidRPr="002E3855" w:rsidRDefault="00456F18" w:rsidP="00E51C7E">
          <w:pPr>
            <w:pStyle w:val="TOC2"/>
            <w:tabs>
              <w:tab w:val="right" w:leader="dot" w:pos="9016"/>
            </w:tabs>
            <w:spacing w:line="360" w:lineRule="auto"/>
            <w:ind w:left="0"/>
            <w:rPr>
              <w:rFonts w:ascii="Arial" w:eastAsiaTheme="minorEastAsia" w:hAnsi="Arial" w:cs="Arial"/>
              <w:noProof/>
              <w:lang w:val="en-GB" w:eastAsia="en-GB"/>
            </w:rPr>
          </w:pPr>
          <w:hyperlink w:anchor="_Toc110853473" w:history="1">
            <w:r w:rsidR="00B81B13" w:rsidRPr="002E3855">
              <w:rPr>
                <w:rStyle w:val="Hyperlink"/>
                <w:rFonts w:ascii="Arial" w:hAnsi="Arial" w:cs="Arial"/>
                <w:noProof/>
              </w:rPr>
              <w:t>Berlo’s SMCR  Model of Communication</w:t>
            </w:r>
            <w:r w:rsidR="00B81B13" w:rsidRPr="002E3855">
              <w:rPr>
                <w:rFonts w:ascii="Arial" w:hAnsi="Arial" w:cs="Arial"/>
                <w:noProof/>
                <w:webHidden/>
              </w:rPr>
              <w:tab/>
            </w:r>
            <w:r w:rsidR="00E51C7E" w:rsidRPr="002E3855">
              <w:rPr>
                <w:rFonts w:ascii="Arial" w:hAnsi="Arial" w:cs="Arial"/>
                <w:noProof/>
                <w:webHidden/>
              </w:rPr>
              <w:t>8</w:t>
            </w:r>
          </w:hyperlink>
        </w:p>
        <w:p w14:paraId="5882CA4F" w14:textId="6911CBDF" w:rsidR="00B81B13" w:rsidRPr="002E3855" w:rsidRDefault="00456F18" w:rsidP="001C0FD8">
          <w:pPr>
            <w:pStyle w:val="TOC1"/>
            <w:spacing w:line="360" w:lineRule="auto"/>
            <w:rPr>
              <w:rFonts w:ascii="Arial" w:eastAsiaTheme="minorEastAsia" w:hAnsi="Arial" w:cs="Arial"/>
              <w:noProof/>
              <w:lang w:val="en-GB" w:eastAsia="en-GB"/>
            </w:rPr>
          </w:pPr>
          <w:hyperlink w:anchor="_Toc110853474" w:history="1">
            <w:r w:rsidR="00B81B13" w:rsidRPr="002E3855">
              <w:rPr>
                <w:rStyle w:val="Hyperlink"/>
                <w:rFonts w:ascii="Arial" w:hAnsi="Arial" w:cs="Arial"/>
                <w:noProof/>
              </w:rPr>
              <w:t>Communication Skills</w:t>
            </w:r>
            <w:r w:rsidR="00B81B13" w:rsidRPr="002E3855">
              <w:rPr>
                <w:rFonts w:ascii="Arial" w:hAnsi="Arial" w:cs="Arial"/>
                <w:noProof/>
                <w:webHidden/>
              </w:rPr>
              <w:tab/>
            </w:r>
            <w:r w:rsidR="00E51C7E" w:rsidRPr="002E3855">
              <w:rPr>
                <w:rFonts w:ascii="Arial" w:hAnsi="Arial" w:cs="Arial"/>
                <w:noProof/>
                <w:webHidden/>
              </w:rPr>
              <w:t>10</w:t>
            </w:r>
          </w:hyperlink>
        </w:p>
        <w:p w14:paraId="2C981CBB" w14:textId="6C197ADE" w:rsidR="00B81B13" w:rsidRPr="002E3855" w:rsidRDefault="00456F18" w:rsidP="00D73362">
          <w:pPr>
            <w:pStyle w:val="TOC2"/>
            <w:tabs>
              <w:tab w:val="right" w:leader="dot" w:pos="9016"/>
            </w:tabs>
            <w:spacing w:line="360" w:lineRule="auto"/>
            <w:ind w:left="0"/>
            <w:rPr>
              <w:rFonts w:ascii="Arial" w:eastAsiaTheme="minorEastAsia" w:hAnsi="Arial" w:cs="Arial"/>
              <w:noProof/>
              <w:lang w:val="en-GB" w:eastAsia="en-GB"/>
            </w:rPr>
          </w:pPr>
          <w:hyperlink w:anchor="_Toc110853475" w:history="1">
            <w:r w:rsidR="00B81B13" w:rsidRPr="002E3855">
              <w:rPr>
                <w:rStyle w:val="Hyperlink"/>
                <w:rFonts w:ascii="Arial" w:hAnsi="Arial" w:cs="Arial"/>
                <w:noProof/>
              </w:rPr>
              <w:t>Verbal Communication</w:t>
            </w:r>
            <w:r w:rsidR="00B81B13" w:rsidRPr="002E3855">
              <w:rPr>
                <w:rFonts w:ascii="Arial" w:hAnsi="Arial" w:cs="Arial"/>
                <w:noProof/>
                <w:webHidden/>
              </w:rPr>
              <w:tab/>
            </w:r>
            <w:r w:rsidR="00E51C7E" w:rsidRPr="002E3855">
              <w:rPr>
                <w:rFonts w:ascii="Arial" w:hAnsi="Arial" w:cs="Arial"/>
                <w:noProof/>
                <w:webHidden/>
              </w:rPr>
              <w:t>10</w:t>
            </w:r>
          </w:hyperlink>
        </w:p>
        <w:p w14:paraId="6292F837" w14:textId="46836151" w:rsidR="00B81B13" w:rsidRPr="002E3855" w:rsidRDefault="00456F18" w:rsidP="00D73362">
          <w:pPr>
            <w:pStyle w:val="TOC2"/>
            <w:tabs>
              <w:tab w:val="right" w:leader="dot" w:pos="9016"/>
            </w:tabs>
            <w:spacing w:line="360" w:lineRule="auto"/>
            <w:ind w:left="0"/>
            <w:rPr>
              <w:rFonts w:ascii="Arial" w:eastAsiaTheme="minorEastAsia" w:hAnsi="Arial" w:cs="Arial"/>
              <w:noProof/>
              <w:lang w:val="en-GB" w:eastAsia="en-GB"/>
            </w:rPr>
          </w:pPr>
          <w:hyperlink w:anchor="_Toc110853476" w:history="1">
            <w:r w:rsidR="00B81B13" w:rsidRPr="002E3855">
              <w:rPr>
                <w:rStyle w:val="Hyperlink"/>
                <w:rFonts w:ascii="Arial" w:hAnsi="Arial" w:cs="Arial"/>
                <w:noProof/>
              </w:rPr>
              <w:t>Non-Verbal Communication:</w:t>
            </w:r>
            <w:r w:rsidR="00B81B13" w:rsidRPr="002E3855">
              <w:rPr>
                <w:rFonts w:ascii="Arial" w:hAnsi="Arial" w:cs="Arial"/>
                <w:noProof/>
                <w:webHidden/>
              </w:rPr>
              <w:tab/>
            </w:r>
            <w:r w:rsidR="00E51C7E" w:rsidRPr="002E3855">
              <w:rPr>
                <w:rFonts w:ascii="Arial" w:hAnsi="Arial" w:cs="Arial"/>
                <w:noProof/>
                <w:webHidden/>
              </w:rPr>
              <w:t>10</w:t>
            </w:r>
          </w:hyperlink>
        </w:p>
        <w:p w14:paraId="3B493E5B" w14:textId="6B68A808" w:rsidR="00B81B13" w:rsidRPr="002E3855" w:rsidRDefault="00456F18" w:rsidP="00D73362">
          <w:pPr>
            <w:pStyle w:val="TOC2"/>
            <w:tabs>
              <w:tab w:val="right" w:leader="dot" w:pos="9016"/>
            </w:tabs>
            <w:spacing w:line="360" w:lineRule="auto"/>
            <w:ind w:left="0"/>
            <w:rPr>
              <w:rFonts w:ascii="Arial" w:eastAsiaTheme="minorEastAsia" w:hAnsi="Arial" w:cs="Arial"/>
              <w:noProof/>
              <w:lang w:val="en-GB" w:eastAsia="en-GB"/>
            </w:rPr>
          </w:pPr>
          <w:hyperlink w:anchor="_Toc110853477" w:history="1">
            <w:r w:rsidR="00B81B13" w:rsidRPr="002E3855">
              <w:rPr>
                <w:rStyle w:val="Hyperlink"/>
                <w:rFonts w:ascii="Arial" w:hAnsi="Arial" w:cs="Arial"/>
                <w:noProof/>
              </w:rPr>
              <w:t>Listening</w:t>
            </w:r>
            <w:r w:rsidR="00B81B13" w:rsidRPr="002E3855">
              <w:rPr>
                <w:rFonts w:ascii="Arial" w:hAnsi="Arial" w:cs="Arial"/>
                <w:noProof/>
                <w:webHidden/>
              </w:rPr>
              <w:tab/>
            </w:r>
            <w:r w:rsidR="00E51C7E" w:rsidRPr="002E3855">
              <w:rPr>
                <w:rFonts w:ascii="Arial" w:hAnsi="Arial" w:cs="Arial"/>
                <w:noProof/>
                <w:webHidden/>
              </w:rPr>
              <w:t>11</w:t>
            </w:r>
          </w:hyperlink>
        </w:p>
        <w:p w14:paraId="03EA03E0" w14:textId="17C6F3CA" w:rsidR="00B81B13" w:rsidRPr="002E3855" w:rsidRDefault="00456F18" w:rsidP="00D73362">
          <w:pPr>
            <w:pStyle w:val="TOC3"/>
            <w:tabs>
              <w:tab w:val="right" w:leader="dot" w:pos="9016"/>
            </w:tabs>
            <w:spacing w:line="360" w:lineRule="auto"/>
            <w:ind w:left="0"/>
            <w:rPr>
              <w:rFonts w:ascii="Arial" w:eastAsiaTheme="minorEastAsia" w:hAnsi="Arial" w:cs="Arial"/>
              <w:noProof/>
              <w:lang w:val="en-GB" w:eastAsia="en-GB"/>
            </w:rPr>
          </w:pPr>
          <w:hyperlink w:anchor="_Toc110853478" w:history="1">
            <w:r w:rsidR="00B81B13" w:rsidRPr="002E3855">
              <w:rPr>
                <w:rStyle w:val="Hyperlink"/>
                <w:rFonts w:ascii="Arial" w:hAnsi="Arial" w:cs="Arial"/>
                <w:noProof/>
              </w:rPr>
              <w:t>Active listening</w:t>
            </w:r>
            <w:r w:rsidR="00B81B13" w:rsidRPr="002E3855">
              <w:rPr>
                <w:rFonts w:ascii="Arial" w:hAnsi="Arial" w:cs="Arial"/>
                <w:noProof/>
                <w:webHidden/>
              </w:rPr>
              <w:tab/>
            </w:r>
            <w:r w:rsidR="001C0FD8" w:rsidRPr="002E3855">
              <w:rPr>
                <w:rFonts w:ascii="Arial" w:hAnsi="Arial" w:cs="Arial"/>
                <w:noProof/>
                <w:webHidden/>
              </w:rPr>
              <w:t>1</w:t>
            </w:r>
            <w:r w:rsidR="00E51C7E" w:rsidRPr="002E3855">
              <w:rPr>
                <w:rFonts w:ascii="Arial" w:hAnsi="Arial" w:cs="Arial"/>
                <w:noProof/>
                <w:webHidden/>
              </w:rPr>
              <w:t>1</w:t>
            </w:r>
          </w:hyperlink>
        </w:p>
        <w:p w14:paraId="43A3618C" w14:textId="0F01EAF7" w:rsidR="00B81B13" w:rsidRPr="002E3855" w:rsidRDefault="00456F18" w:rsidP="00D73362">
          <w:pPr>
            <w:pStyle w:val="TOC3"/>
            <w:tabs>
              <w:tab w:val="right" w:leader="dot" w:pos="9016"/>
            </w:tabs>
            <w:spacing w:line="360" w:lineRule="auto"/>
            <w:ind w:left="0"/>
            <w:rPr>
              <w:rFonts w:ascii="Arial" w:eastAsiaTheme="minorEastAsia" w:hAnsi="Arial" w:cs="Arial"/>
              <w:noProof/>
              <w:lang w:val="en-GB" w:eastAsia="en-GB"/>
            </w:rPr>
          </w:pPr>
          <w:hyperlink w:anchor="_Toc110853479" w:history="1">
            <w:r w:rsidR="00B81B13" w:rsidRPr="002E3855">
              <w:rPr>
                <w:rStyle w:val="Hyperlink"/>
                <w:rFonts w:ascii="Arial" w:hAnsi="Arial" w:cs="Arial"/>
                <w:noProof/>
              </w:rPr>
              <w:t>Empathic Listening</w:t>
            </w:r>
            <w:r w:rsidR="00B81B13" w:rsidRPr="002E3855">
              <w:rPr>
                <w:rFonts w:ascii="Arial" w:hAnsi="Arial" w:cs="Arial"/>
                <w:noProof/>
                <w:webHidden/>
              </w:rPr>
              <w:tab/>
            </w:r>
            <w:r w:rsidR="001C0FD8" w:rsidRPr="002E3855">
              <w:rPr>
                <w:rFonts w:ascii="Arial" w:hAnsi="Arial" w:cs="Arial"/>
                <w:noProof/>
                <w:webHidden/>
              </w:rPr>
              <w:t>1</w:t>
            </w:r>
            <w:r w:rsidR="00E51C7E" w:rsidRPr="002E3855">
              <w:rPr>
                <w:rFonts w:ascii="Arial" w:hAnsi="Arial" w:cs="Arial"/>
                <w:noProof/>
                <w:webHidden/>
              </w:rPr>
              <w:t>2</w:t>
            </w:r>
          </w:hyperlink>
        </w:p>
        <w:p w14:paraId="6DE20209" w14:textId="19E4EB08" w:rsidR="00B81B13" w:rsidRPr="002E3855" w:rsidRDefault="00456F18" w:rsidP="001C0FD8">
          <w:pPr>
            <w:pStyle w:val="TOC1"/>
            <w:spacing w:line="360" w:lineRule="auto"/>
            <w:rPr>
              <w:rFonts w:ascii="Arial" w:eastAsiaTheme="minorEastAsia" w:hAnsi="Arial" w:cs="Arial"/>
              <w:noProof/>
              <w:lang w:val="en-GB" w:eastAsia="en-GB"/>
            </w:rPr>
          </w:pPr>
          <w:hyperlink w:anchor="_Toc110853480" w:history="1">
            <w:r w:rsidR="00B81B13" w:rsidRPr="002E3855">
              <w:rPr>
                <w:rStyle w:val="Hyperlink"/>
                <w:rFonts w:ascii="Arial" w:hAnsi="Arial" w:cs="Arial"/>
                <w:noProof/>
              </w:rPr>
              <w:t>Communication Technology</w:t>
            </w:r>
            <w:r w:rsidR="00B81B13" w:rsidRPr="002E3855">
              <w:rPr>
                <w:rFonts w:ascii="Arial" w:hAnsi="Arial" w:cs="Arial"/>
                <w:noProof/>
                <w:webHidden/>
              </w:rPr>
              <w:tab/>
            </w:r>
            <w:r w:rsidR="001C0FD8" w:rsidRPr="002E3855">
              <w:rPr>
                <w:rFonts w:ascii="Arial" w:hAnsi="Arial" w:cs="Arial"/>
                <w:noProof/>
                <w:webHidden/>
              </w:rPr>
              <w:t>1</w:t>
            </w:r>
            <w:r w:rsidR="00E51C7E" w:rsidRPr="002E3855">
              <w:rPr>
                <w:rFonts w:ascii="Arial" w:hAnsi="Arial" w:cs="Arial"/>
                <w:noProof/>
                <w:webHidden/>
              </w:rPr>
              <w:t>3</w:t>
            </w:r>
          </w:hyperlink>
        </w:p>
        <w:p w14:paraId="12750CBB" w14:textId="1153E582" w:rsidR="00B81B13" w:rsidRPr="002E3855" w:rsidRDefault="00456F18" w:rsidP="00D73362">
          <w:pPr>
            <w:pStyle w:val="TOC2"/>
            <w:tabs>
              <w:tab w:val="right" w:leader="dot" w:pos="9016"/>
            </w:tabs>
            <w:spacing w:line="360" w:lineRule="auto"/>
            <w:ind w:left="0"/>
            <w:rPr>
              <w:rFonts w:ascii="Arial" w:eastAsiaTheme="minorEastAsia" w:hAnsi="Arial" w:cs="Arial"/>
              <w:noProof/>
              <w:lang w:val="en-GB" w:eastAsia="en-GB"/>
            </w:rPr>
          </w:pPr>
          <w:hyperlink w:anchor="_Toc110853481" w:history="1">
            <w:r w:rsidR="00B81B13" w:rsidRPr="002E3855">
              <w:rPr>
                <w:rStyle w:val="Hyperlink"/>
                <w:rFonts w:ascii="Arial" w:hAnsi="Arial" w:cs="Arial"/>
                <w:noProof/>
              </w:rPr>
              <w:t>Advantages of Communication Technology</w:t>
            </w:r>
            <w:r w:rsidR="00B81B13" w:rsidRPr="002E3855">
              <w:rPr>
                <w:rFonts w:ascii="Arial" w:hAnsi="Arial" w:cs="Arial"/>
                <w:noProof/>
                <w:webHidden/>
              </w:rPr>
              <w:tab/>
            </w:r>
            <w:r w:rsidR="001C0FD8" w:rsidRPr="002E3855">
              <w:rPr>
                <w:rFonts w:ascii="Arial" w:hAnsi="Arial" w:cs="Arial"/>
                <w:noProof/>
                <w:webHidden/>
              </w:rPr>
              <w:t>1</w:t>
            </w:r>
            <w:r w:rsidR="00E51C7E" w:rsidRPr="002E3855">
              <w:rPr>
                <w:rFonts w:ascii="Arial" w:hAnsi="Arial" w:cs="Arial"/>
                <w:noProof/>
                <w:webHidden/>
              </w:rPr>
              <w:t>3</w:t>
            </w:r>
          </w:hyperlink>
        </w:p>
        <w:p w14:paraId="2F762658" w14:textId="0B4A9745" w:rsidR="00B81B13" w:rsidRPr="002E3855" w:rsidRDefault="00456F18" w:rsidP="00D73362">
          <w:pPr>
            <w:pStyle w:val="TOC2"/>
            <w:tabs>
              <w:tab w:val="right" w:leader="dot" w:pos="9016"/>
            </w:tabs>
            <w:spacing w:line="360" w:lineRule="auto"/>
            <w:ind w:left="0"/>
            <w:rPr>
              <w:rFonts w:ascii="Arial" w:eastAsiaTheme="minorEastAsia" w:hAnsi="Arial" w:cs="Arial"/>
              <w:noProof/>
              <w:lang w:val="en-GB" w:eastAsia="en-GB"/>
            </w:rPr>
          </w:pPr>
          <w:hyperlink w:anchor="_Toc110853482" w:history="1">
            <w:r w:rsidR="00B81B13" w:rsidRPr="002E3855">
              <w:rPr>
                <w:rStyle w:val="Hyperlink"/>
                <w:rFonts w:ascii="Arial" w:hAnsi="Arial" w:cs="Arial"/>
                <w:noProof/>
              </w:rPr>
              <w:t>The disadvantage of Communication Technology</w:t>
            </w:r>
            <w:r w:rsidR="00B81B13" w:rsidRPr="002E3855">
              <w:rPr>
                <w:rFonts w:ascii="Arial" w:hAnsi="Arial" w:cs="Arial"/>
                <w:noProof/>
                <w:webHidden/>
              </w:rPr>
              <w:tab/>
            </w:r>
            <w:r w:rsidR="00B81B13" w:rsidRPr="002E3855">
              <w:rPr>
                <w:rFonts w:ascii="Arial" w:hAnsi="Arial" w:cs="Arial"/>
                <w:noProof/>
                <w:webHidden/>
              </w:rPr>
              <w:fldChar w:fldCharType="begin"/>
            </w:r>
            <w:r w:rsidR="00B81B13" w:rsidRPr="002E3855">
              <w:rPr>
                <w:rFonts w:ascii="Arial" w:hAnsi="Arial" w:cs="Arial"/>
                <w:noProof/>
                <w:webHidden/>
              </w:rPr>
              <w:instrText xml:space="preserve"> PAGEREF _Toc110853482 \h </w:instrText>
            </w:r>
            <w:r w:rsidR="00B81B13" w:rsidRPr="002E3855">
              <w:rPr>
                <w:rFonts w:ascii="Arial" w:hAnsi="Arial" w:cs="Arial"/>
                <w:noProof/>
                <w:webHidden/>
              </w:rPr>
            </w:r>
            <w:r w:rsidR="00B81B13" w:rsidRPr="002E3855">
              <w:rPr>
                <w:rFonts w:ascii="Arial" w:hAnsi="Arial" w:cs="Arial"/>
                <w:noProof/>
                <w:webHidden/>
              </w:rPr>
              <w:fldChar w:fldCharType="separate"/>
            </w:r>
            <w:r w:rsidR="00B81B13" w:rsidRPr="002E3855">
              <w:rPr>
                <w:rFonts w:ascii="Arial" w:hAnsi="Arial" w:cs="Arial"/>
                <w:noProof/>
                <w:webHidden/>
              </w:rPr>
              <w:t>1</w:t>
            </w:r>
            <w:r w:rsidR="00E51C7E" w:rsidRPr="002E3855">
              <w:rPr>
                <w:rFonts w:ascii="Arial" w:hAnsi="Arial" w:cs="Arial"/>
                <w:noProof/>
                <w:webHidden/>
              </w:rPr>
              <w:t>3</w:t>
            </w:r>
            <w:r w:rsidR="00B81B13" w:rsidRPr="002E3855">
              <w:rPr>
                <w:rFonts w:ascii="Arial" w:hAnsi="Arial" w:cs="Arial"/>
                <w:noProof/>
                <w:webHidden/>
              </w:rPr>
              <w:fldChar w:fldCharType="end"/>
            </w:r>
          </w:hyperlink>
        </w:p>
        <w:p w14:paraId="27DA5C9B" w14:textId="2B6C9CBC" w:rsidR="00B81B13" w:rsidRPr="002E3855" w:rsidRDefault="00456F18" w:rsidP="001C0FD8">
          <w:pPr>
            <w:pStyle w:val="TOC1"/>
            <w:spacing w:line="360" w:lineRule="auto"/>
            <w:rPr>
              <w:rFonts w:ascii="Arial" w:eastAsiaTheme="minorEastAsia" w:hAnsi="Arial" w:cs="Arial"/>
              <w:noProof/>
              <w:lang w:val="en-GB" w:eastAsia="en-GB"/>
            </w:rPr>
          </w:pPr>
          <w:hyperlink w:anchor="_Toc110853484" w:history="1">
            <w:r w:rsidR="00B81B13" w:rsidRPr="002E3855">
              <w:rPr>
                <w:rStyle w:val="Hyperlink"/>
                <w:rFonts w:ascii="Arial" w:hAnsi="Arial" w:cs="Arial"/>
                <w:noProof/>
              </w:rPr>
              <w:t>Conclusion</w:t>
            </w:r>
            <w:r w:rsidR="00B81B13" w:rsidRPr="002E3855">
              <w:rPr>
                <w:rFonts w:ascii="Arial" w:hAnsi="Arial" w:cs="Arial"/>
                <w:noProof/>
                <w:webHidden/>
              </w:rPr>
              <w:tab/>
            </w:r>
            <w:r w:rsidR="00B81B13" w:rsidRPr="002E3855">
              <w:rPr>
                <w:rFonts w:ascii="Arial" w:hAnsi="Arial" w:cs="Arial"/>
                <w:noProof/>
                <w:webHidden/>
              </w:rPr>
              <w:fldChar w:fldCharType="begin"/>
            </w:r>
            <w:r w:rsidR="00B81B13" w:rsidRPr="002E3855">
              <w:rPr>
                <w:rFonts w:ascii="Arial" w:hAnsi="Arial" w:cs="Arial"/>
                <w:noProof/>
                <w:webHidden/>
              </w:rPr>
              <w:instrText xml:space="preserve"> PAGEREF _Toc110853484 \h </w:instrText>
            </w:r>
            <w:r w:rsidR="00B81B13" w:rsidRPr="002E3855">
              <w:rPr>
                <w:rFonts w:ascii="Arial" w:hAnsi="Arial" w:cs="Arial"/>
                <w:noProof/>
                <w:webHidden/>
              </w:rPr>
            </w:r>
            <w:r w:rsidR="00B81B13" w:rsidRPr="002E3855">
              <w:rPr>
                <w:rFonts w:ascii="Arial" w:hAnsi="Arial" w:cs="Arial"/>
                <w:noProof/>
                <w:webHidden/>
              </w:rPr>
              <w:fldChar w:fldCharType="separate"/>
            </w:r>
            <w:r w:rsidR="00B81B13" w:rsidRPr="002E3855">
              <w:rPr>
                <w:rFonts w:ascii="Arial" w:hAnsi="Arial" w:cs="Arial"/>
                <w:noProof/>
                <w:webHidden/>
              </w:rPr>
              <w:t>1</w:t>
            </w:r>
            <w:r w:rsidR="001C0FD8" w:rsidRPr="002E3855">
              <w:rPr>
                <w:rFonts w:ascii="Arial" w:hAnsi="Arial" w:cs="Arial"/>
                <w:noProof/>
                <w:webHidden/>
              </w:rPr>
              <w:t>4</w:t>
            </w:r>
            <w:r w:rsidR="00B81B13" w:rsidRPr="002E3855">
              <w:rPr>
                <w:rFonts w:ascii="Arial" w:hAnsi="Arial" w:cs="Arial"/>
                <w:noProof/>
                <w:webHidden/>
              </w:rPr>
              <w:fldChar w:fldCharType="end"/>
            </w:r>
          </w:hyperlink>
        </w:p>
        <w:p w14:paraId="7F1F7C79" w14:textId="6576CFEE" w:rsidR="00B81B13" w:rsidRPr="002E3855" w:rsidRDefault="00456F18" w:rsidP="001C0FD8">
          <w:pPr>
            <w:pStyle w:val="TOC1"/>
            <w:spacing w:line="360" w:lineRule="auto"/>
            <w:rPr>
              <w:rFonts w:ascii="Arial" w:eastAsiaTheme="minorEastAsia" w:hAnsi="Arial" w:cs="Arial"/>
              <w:noProof/>
              <w:lang w:val="en-GB" w:eastAsia="en-GB"/>
            </w:rPr>
          </w:pPr>
          <w:hyperlink w:anchor="_Toc110853485" w:history="1">
            <w:r w:rsidR="00B81B13" w:rsidRPr="002E3855">
              <w:rPr>
                <w:rStyle w:val="Hyperlink"/>
                <w:rFonts w:ascii="Arial" w:hAnsi="Arial" w:cs="Arial"/>
                <w:noProof/>
              </w:rPr>
              <w:t>References</w:t>
            </w:r>
            <w:r w:rsidR="00B81B13" w:rsidRPr="002E3855">
              <w:rPr>
                <w:rFonts w:ascii="Arial" w:hAnsi="Arial" w:cs="Arial"/>
                <w:noProof/>
                <w:webHidden/>
              </w:rPr>
              <w:tab/>
            </w:r>
            <w:r w:rsidR="00B81B13" w:rsidRPr="002E3855">
              <w:rPr>
                <w:rFonts w:ascii="Arial" w:hAnsi="Arial" w:cs="Arial"/>
                <w:noProof/>
                <w:webHidden/>
              </w:rPr>
              <w:fldChar w:fldCharType="begin"/>
            </w:r>
            <w:r w:rsidR="00B81B13" w:rsidRPr="002E3855">
              <w:rPr>
                <w:rFonts w:ascii="Arial" w:hAnsi="Arial" w:cs="Arial"/>
                <w:noProof/>
                <w:webHidden/>
              </w:rPr>
              <w:instrText xml:space="preserve"> PAGEREF _Toc110853485 \h </w:instrText>
            </w:r>
            <w:r w:rsidR="00B81B13" w:rsidRPr="002E3855">
              <w:rPr>
                <w:rFonts w:ascii="Arial" w:hAnsi="Arial" w:cs="Arial"/>
                <w:noProof/>
                <w:webHidden/>
              </w:rPr>
            </w:r>
            <w:r w:rsidR="00B81B13" w:rsidRPr="002E3855">
              <w:rPr>
                <w:rFonts w:ascii="Arial" w:hAnsi="Arial" w:cs="Arial"/>
                <w:noProof/>
                <w:webHidden/>
              </w:rPr>
              <w:fldChar w:fldCharType="separate"/>
            </w:r>
            <w:r w:rsidR="00B81B13" w:rsidRPr="002E3855">
              <w:rPr>
                <w:rFonts w:ascii="Arial" w:hAnsi="Arial" w:cs="Arial"/>
                <w:noProof/>
                <w:webHidden/>
              </w:rPr>
              <w:t>1</w:t>
            </w:r>
            <w:r w:rsidR="001C0FD8" w:rsidRPr="002E3855">
              <w:rPr>
                <w:rFonts w:ascii="Arial" w:hAnsi="Arial" w:cs="Arial"/>
                <w:noProof/>
                <w:webHidden/>
              </w:rPr>
              <w:t>5</w:t>
            </w:r>
            <w:r w:rsidR="00B81B13" w:rsidRPr="002E3855">
              <w:rPr>
                <w:rFonts w:ascii="Arial" w:hAnsi="Arial" w:cs="Arial"/>
                <w:noProof/>
                <w:webHidden/>
              </w:rPr>
              <w:fldChar w:fldCharType="end"/>
            </w:r>
          </w:hyperlink>
        </w:p>
        <w:p w14:paraId="3D465C5B" w14:textId="25A9C902" w:rsidR="00B81B13" w:rsidRPr="00D16135" w:rsidRDefault="00B81B13" w:rsidP="001C0FD8">
          <w:pPr>
            <w:spacing w:line="360" w:lineRule="auto"/>
            <w:rPr>
              <w:rFonts w:ascii="Arial" w:hAnsi="Arial" w:cs="Arial"/>
              <w:sz w:val="24"/>
              <w:szCs w:val="24"/>
            </w:rPr>
          </w:pPr>
          <w:r w:rsidRPr="002E3855">
            <w:rPr>
              <w:rFonts w:ascii="Arial" w:hAnsi="Arial" w:cs="Arial"/>
              <w:bCs/>
              <w:noProof/>
            </w:rPr>
            <w:fldChar w:fldCharType="end"/>
          </w:r>
        </w:p>
      </w:sdtContent>
    </w:sdt>
    <w:p w14:paraId="2B975AE7" w14:textId="77777777" w:rsidR="00B4258B" w:rsidRPr="00D16135" w:rsidRDefault="00B4258B" w:rsidP="001C0FD8">
      <w:pPr>
        <w:spacing w:line="360" w:lineRule="auto"/>
        <w:rPr>
          <w:rFonts w:ascii="Arial" w:eastAsiaTheme="majorEastAsia" w:hAnsi="Arial" w:cs="Arial"/>
          <w:color w:val="000000" w:themeColor="text1"/>
          <w:sz w:val="24"/>
          <w:szCs w:val="24"/>
        </w:rPr>
      </w:pPr>
      <w:r w:rsidRPr="00D16135">
        <w:rPr>
          <w:rFonts w:ascii="Arial" w:hAnsi="Arial" w:cs="Arial"/>
          <w:sz w:val="24"/>
          <w:szCs w:val="24"/>
        </w:rPr>
        <w:br w:type="page"/>
      </w:r>
    </w:p>
    <w:p w14:paraId="38D6EA5C" w14:textId="1339CDC3" w:rsidR="00537B6A" w:rsidRPr="002E3855" w:rsidRDefault="00E2532F" w:rsidP="001C0FD8">
      <w:pPr>
        <w:pStyle w:val="Heading1"/>
        <w:spacing w:line="360" w:lineRule="auto"/>
        <w:rPr>
          <w:rFonts w:cs="Arial"/>
          <w:b w:val="0"/>
          <w:sz w:val="22"/>
          <w:szCs w:val="22"/>
        </w:rPr>
      </w:pPr>
      <w:bookmarkStart w:id="1" w:name="_Toc110853469"/>
      <w:r w:rsidRPr="002E3855">
        <w:rPr>
          <w:rFonts w:cs="Arial"/>
          <w:b w:val="0"/>
          <w:sz w:val="22"/>
          <w:szCs w:val="22"/>
        </w:rPr>
        <w:lastRenderedPageBreak/>
        <w:t>Introduction</w:t>
      </w:r>
      <w:bookmarkEnd w:id="1"/>
    </w:p>
    <w:p w14:paraId="297ACCD7" w14:textId="2CE5CE01" w:rsidR="007A2A01" w:rsidRPr="002E3855" w:rsidRDefault="007A2A01" w:rsidP="007A2A01">
      <w:pPr>
        <w:spacing w:line="360" w:lineRule="auto"/>
        <w:rPr>
          <w:rFonts w:ascii="Arial" w:hAnsi="Arial" w:cs="Arial"/>
        </w:rPr>
      </w:pPr>
      <w:r w:rsidRPr="002E3855">
        <w:rPr>
          <w:rFonts w:ascii="Arial" w:hAnsi="Arial" w:cs="Arial"/>
        </w:rPr>
        <w:t xml:space="preserve">The main purpose of this report is to convey the importance of communication in the business world. Communication is the process of conveying thoughts, feelings, and decisions from one person to another, either orally or in writing. Communication is a key factor for an organization to function effectively and efficiently (Gianfredi, et al, </w:t>
      </w:r>
      <w:proofErr w:type="gramStart"/>
      <w:r w:rsidRPr="002E3855">
        <w:rPr>
          <w:rFonts w:ascii="Arial" w:hAnsi="Arial" w:cs="Arial"/>
        </w:rPr>
        <w:t>2018</w:t>
      </w:r>
      <w:proofErr w:type="gramEnd"/>
      <w:r w:rsidRPr="002E3855">
        <w:rPr>
          <w:rFonts w:ascii="Arial" w:hAnsi="Arial" w:cs="Arial"/>
        </w:rPr>
        <w:t xml:space="preserve">). Communication is necessary to convey Business goals for people working in </w:t>
      </w:r>
      <w:proofErr w:type="gramStart"/>
      <w:r w:rsidRPr="002E3855">
        <w:rPr>
          <w:rFonts w:ascii="Arial" w:hAnsi="Arial" w:cs="Arial"/>
        </w:rPr>
        <w:t>an  organization</w:t>
      </w:r>
      <w:proofErr w:type="gramEnd"/>
      <w:r w:rsidRPr="002E3855">
        <w:rPr>
          <w:rFonts w:ascii="Arial" w:hAnsi="Arial" w:cs="Arial"/>
        </w:rPr>
        <w:t xml:space="preserve"> so that they can work in a desired way to achieve  business goals. Effective communication helps maintain employer-employee relationships within an organization and helps boost employee morale</w:t>
      </w:r>
      <w:r w:rsidR="00D61BE2" w:rsidRPr="002E3855">
        <w:rPr>
          <w:rFonts w:ascii="Arial" w:hAnsi="Arial" w:cs="Arial"/>
        </w:rPr>
        <w:t xml:space="preserve"> (Ratna</w:t>
      </w:r>
      <w:proofErr w:type="gramStart"/>
      <w:r w:rsidR="00D61BE2" w:rsidRPr="002E3855">
        <w:rPr>
          <w:rFonts w:ascii="Arial" w:hAnsi="Arial" w:cs="Arial"/>
        </w:rPr>
        <w:t>,2019</w:t>
      </w:r>
      <w:proofErr w:type="gramEnd"/>
      <w:r w:rsidR="00D61BE2" w:rsidRPr="002E3855">
        <w:rPr>
          <w:rFonts w:ascii="Arial" w:hAnsi="Arial" w:cs="Arial"/>
        </w:rPr>
        <w:t>).</w:t>
      </w:r>
    </w:p>
    <w:p w14:paraId="24FBE563" w14:textId="671117EA" w:rsidR="00904882" w:rsidRPr="002E3855" w:rsidRDefault="007A2A01" w:rsidP="007A2A01">
      <w:pPr>
        <w:spacing w:line="360" w:lineRule="auto"/>
        <w:rPr>
          <w:rFonts w:ascii="Arial" w:hAnsi="Arial" w:cs="Arial"/>
        </w:rPr>
      </w:pPr>
      <w:r w:rsidRPr="002E3855">
        <w:rPr>
          <w:rFonts w:ascii="Arial" w:hAnsi="Arial" w:cs="Arial"/>
        </w:rPr>
        <w:t xml:space="preserve"> The report also highlights the importance of three different types of communication processes. The report also presents the consequences that organizations with inadequate communication systems may face. Inappropriate communication and business environment Improper communication can create an environment of conflict within an </w:t>
      </w:r>
      <w:proofErr w:type="gramStart"/>
      <w:r w:rsidRPr="002E3855">
        <w:rPr>
          <w:rFonts w:ascii="Arial" w:hAnsi="Arial" w:cs="Arial"/>
        </w:rPr>
        <w:t>organization  and</w:t>
      </w:r>
      <w:proofErr w:type="gramEnd"/>
      <w:r w:rsidRPr="002E3855">
        <w:rPr>
          <w:rFonts w:ascii="Arial" w:hAnsi="Arial" w:cs="Arial"/>
        </w:rPr>
        <w:t xml:space="preserve"> reduce the overall morale of  employees (Radovic Markovic and Salamzadeh, 2018).</w:t>
      </w:r>
    </w:p>
    <w:p w14:paraId="6E733666" w14:textId="77777777" w:rsidR="00B81B13" w:rsidRPr="002E3855" w:rsidRDefault="00B81B13" w:rsidP="001C0FD8">
      <w:pPr>
        <w:pStyle w:val="Heading1"/>
        <w:spacing w:line="360" w:lineRule="auto"/>
        <w:rPr>
          <w:rFonts w:cs="Arial"/>
          <w:b w:val="0"/>
          <w:sz w:val="22"/>
          <w:szCs w:val="22"/>
        </w:rPr>
      </w:pPr>
      <w:bookmarkStart w:id="2" w:name="_Toc110853470"/>
    </w:p>
    <w:p w14:paraId="5F014B08" w14:textId="77777777" w:rsidR="00B81B13" w:rsidRPr="00D16135" w:rsidRDefault="00B81B13" w:rsidP="001C0FD8">
      <w:pPr>
        <w:pStyle w:val="Heading1"/>
        <w:spacing w:line="360" w:lineRule="auto"/>
        <w:rPr>
          <w:rFonts w:cs="Arial"/>
          <w:b w:val="0"/>
          <w:sz w:val="24"/>
          <w:szCs w:val="24"/>
        </w:rPr>
      </w:pPr>
    </w:p>
    <w:p w14:paraId="7F6D586E" w14:textId="77777777" w:rsidR="00B81B13" w:rsidRPr="00D16135" w:rsidRDefault="00B81B13" w:rsidP="001C0FD8">
      <w:pPr>
        <w:pStyle w:val="Heading1"/>
        <w:spacing w:line="360" w:lineRule="auto"/>
        <w:rPr>
          <w:rFonts w:cs="Arial"/>
          <w:b w:val="0"/>
          <w:sz w:val="24"/>
          <w:szCs w:val="24"/>
        </w:rPr>
      </w:pPr>
    </w:p>
    <w:p w14:paraId="7D35F91B" w14:textId="3CA56F16" w:rsidR="00B81B13" w:rsidRPr="00D16135" w:rsidRDefault="00B81B13" w:rsidP="001C0FD8">
      <w:pPr>
        <w:pStyle w:val="Heading1"/>
        <w:spacing w:line="360" w:lineRule="auto"/>
        <w:rPr>
          <w:rFonts w:cs="Arial"/>
          <w:b w:val="0"/>
          <w:sz w:val="24"/>
          <w:szCs w:val="24"/>
        </w:rPr>
      </w:pPr>
    </w:p>
    <w:p w14:paraId="5CF31EB8" w14:textId="77777777" w:rsidR="00B81B13" w:rsidRPr="00D16135" w:rsidRDefault="00B81B13" w:rsidP="001C0FD8">
      <w:pPr>
        <w:pStyle w:val="Heading1"/>
        <w:spacing w:line="360" w:lineRule="auto"/>
        <w:rPr>
          <w:rFonts w:cs="Arial"/>
          <w:b w:val="0"/>
          <w:sz w:val="24"/>
          <w:szCs w:val="24"/>
        </w:rPr>
      </w:pPr>
    </w:p>
    <w:p w14:paraId="05669D42" w14:textId="77777777" w:rsidR="00B81B13" w:rsidRPr="00D16135" w:rsidRDefault="00B81B13" w:rsidP="001C0FD8">
      <w:pPr>
        <w:pStyle w:val="Heading1"/>
        <w:spacing w:line="360" w:lineRule="auto"/>
        <w:rPr>
          <w:rFonts w:cs="Arial"/>
          <w:b w:val="0"/>
          <w:sz w:val="24"/>
          <w:szCs w:val="24"/>
        </w:rPr>
      </w:pPr>
    </w:p>
    <w:p w14:paraId="12755321" w14:textId="77777777" w:rsidR="00B81B13" w:rsidRPr="00D16135" w:rsidRDefault="00B81B13" w:rsidP="001C0FD8">
      <w:pPr>
        <w:pStyle w:val="Heading1"/>
        <w:spacing w:line="360" w:lineRule="auto"/>
        <w:rPr>
          <w:rFonts w:cs="Arial"/>
          <w:b w:val="0"/>
          <w:sz w:val="24"/>
          <w:szCs w:val="24"/>
        </w:rPr>
      </w:pPr>
    </w:p>
    <w:bookmarkEnd w:id="2"/>
    <w:p w14:paraId="6C634072" w14:textId="77777777" w:rsidR="00B81B13" w:rsidRPr="00D16135" w:rsidRDefault="00B81B13" w:rsidP="001C0FD8">
      <w:pPr>
        <w:spacing w:line="360" w:lineRule="auto"/>
        <w:rPr>
          <w:rFonts w:ascii="Arial" w:hAnsi="Arial" w:cs="Arial"/>
          <w:sz w:val="24"/>
          <w:szCs w:val="24"/>
        </w:rPr>
      </w:pPr>
    </w:p>
    <w:p w14:paraId="29C0D7A2" w14:textId="77777777" w:rsidR="00B81B13" w:rsidRPr="00D16135" w:rsidRDefault="00B81B13" w:rsidP="001C0FD8">
      <w:pPr>
        <w:spacing w:line="360" w:lineRule="auto"/>
        <w:rPr>
          <w:rFonts w:ascii="Arial" w:hAnsi="Arial" w:cs="Arial"/>
          <w:sz w:val="24"/>
          <w:szCs w:val="24"/>
        </w:rPr>
      </w:pPr>
    </w:p>
    <w:p w14:paraId="5B1A009E" w14:textId="77777777" w:rsidR="00B81B13" w:rsidRPr="00D16135" w:rsidRDefault="00B81B13" w:rsidP="001C0FD8">
      <w:pPr>
        <w:spacing w:line="360" w:lineRule="auto"/>
        <w:rPr>
          <w:rFonts w:ascii="Arial" w:hAnsi="Arial" w:cs="Arial"/>
          <w:sz w:val="24"/>
          <w:szCs w:val="24"/>
        </w:rPr>
      </w:pPr>
    </w:p>
    <w:p w14:paraId="14758FFF" w14:textId="77777777" w:rsidR="00B81B13" w:rsidRPr="00D16135" w:rsidRDefault="00B81B13" w:rsidP="001C0FD8">
      <w:pPr>
        <w:spacing w:line="360" w:lineRule="auto"/>
        <w:rPr>
          <w:rFonts w:ascii="Arial" w:hAnsi="Arial" w:cs="Arial"/>
          <w:sz w:val="24"/>
          <w:szCs w:val="24"/>
        </w:rPr>
      </w:pPr>
    </w:p>
    <w:p w14:paraId="054A6FA5" w14:textId="77777777" w:rsidR="00B81B13" w:rsidRPr="00D16135" w:rsidRDefault="00B81B13" w:rsidP="001C0FD8">
      <w:pPr>
        <w:spacing w:line="360" w:lineRule="auto"/>
        <w:rPr>
          <w:rFonts w:ascii="Arial" w:hAnsi="Arial" w:cs="Arial"/>
          <w:sz w:val="24"/>
          <w:szCs w:val="24"/>
        </w:rPr>
      </w:pPr>
    </w:p>
    <w:p w14:paraId="1C91DB2E" w14:textId="66A4910C" w:rsidR="00B81B13" w:rsidRPr="00D16135" w:rsidRDefault="00B81B13" w:rsidP="001C0FD8">
      <w:pPr>
        <w:spacing w:line="360" w:lineRule="auto"/>
        <w:rPr>
          <w:rFonts w:ascii="Arial" w:hAnsi="Arial" w:cs="Arial"/>
          <w:sz w:val="24"/>
          <w:szCs w:val="24"/>
        </w:rPr>
      </w:pPr>
    </w:p>
    <w:p w14:paraId="5659FDAF" w14:textId="77777777" w:rsidR="00B81B13" w:rsidRPr="002E3855" w:rsidRDefault="00B81B13" w:rsidP="001C0FD8">
      <w:pPr>
        <w:pStyle w:val="Heading1"/>
        <w:spacing w:line="360" w:lineRule="auto"/>
        <w:rPr>
          <w:rFonts w:cs="Arial"/>
          <w:b w:val="0"/>
          <w:sz w:val="22"/>
          <w:szCs w:val="22"/>
        </w:rPr>
      </w:pPr>
      <w:bookmarkStart w:id="3" w:name="_Toc110853471"/>
      <w:r w:rsidRPr="002E3855">
        <w:rPr>
          <w:rFonts w:cs="Arial"/>
          <w:b w:val="0"/>
          <w:sz w:val="22"/>
          <w:szCs w:val="22"/>
        </w:rPr>
        <w:lastRenderedPageBreak/>
        <w:t>Models of Communication</w:t>
      </w:r>
    </w:p>
    <w:p w14:paraId="55660182" w14:textId="77777777" w:rsidR="00B81B13" w:rsidRPr="002E3855" w:rsidRDefault="00B81B13" w:rsidP="001C0FD8">
      <w:pPr>
        <w:pStyle w:val="Heading2"/>
        <w:spacing w:line="360" w:lineRule="auto"/>
        <w:rPr>
          <w:rFonts w:cs="Arial"/>
          <w:b w:val="0"/>
          <w:sz w:val="22"/>
          <w:szCs w:val="22"/>
        </w:rPr>
      </w:pPr>
    </w:p>
    <w:p w14:paraId="4554B763" w14:textId="77777777" w:rsidR="00B81B13" w:rsidRPr="002E3855" w:rsidRDefault="00B81B13" w:rsidP="001C0FD8">
      <w:pPr>
        <w:pStyle w:val="Heading2"/>
        <w:spacing w:line="360" w:lineRule="auto"/>
        <w:rPr>
          <w:rFonts w:cs="Arial"/>
          <w:b w:val="0"/>
          <w:sz w:val="22"/>
          <w:szCs w:val="22"/>
        </w:rPr>
      </w:pPr>
      <w:r w:rsidRPr="002E3855">
        <w:rPr>
          <w:rFonts w:cs="Arial"/>
          <w:b w:val="0"/>
          <w:sz w:val="22"/>
          <w:szCs w:val="22"/>
        </w:rPr>
        <w:t xml:space="preserve">Shannon </w:t>
      </w:r>
      <w:proofErr w:type="gramStart"/>
      <w:r w:rsidRPr="002E3855">
        <w:rPr>
          <w:rFonts w:cs="Arial"/>
          <w:b w:val="0"/>
          <w:sz w:val="22"/>
          <w:szCs w:val="22"/>
        </w:rPr>
        <w:t>And</w:t>
      </w:r>
      <w:proofErr w:type="gramEnd"/>
      <w:r w:rsidRPr="002E3855">
        <w:rPr>
          <w:rFonts w:cs="Arial"/>
          <w:b w:val="0"/>
          <w:sz w:val="22"/>
          <w:szCs w:val="22"/>
        </w:rPr>
        <w:t xml:space="preserve"> Weaver</w:t>
      </w:r>
      <w:bookmarkEnd w:id="3"/>
    </w:p>
    <w:p w14:paraId="5E0C1EAA" w14:textId="77777777" w:rsidR="00B81B13" w:rsidRPr="002E3855" w:rsidRDefault="00B81B13" w:rsidP="001C0FD8">
      <w:pPr>
        <w:spacing w:line="360" w:lineRule="auto"/>
        <w:rPr>
          <w:rFonts w:ascii="Arial" w:hAnsi="Arial" w:cs="Arial"/>
        </w:rPr>
      </w:pPr>
    </w:p>
    <w:p w14:paraId="3406614E" w14:textId="623BF7E9" w:rsidR="00191962" w:rsidRPr="002E3855" w:rsidRDefault="003109F4" w:rsidP="001C0FD8">
      <w:pPr>
        <w:spacing w:line="360" w:lineRule="auto"/>
        <w:rPr>
          <w:rFonts w:ascii="Arial" w:hAnsi="Arial" w:cs="Arial"/>
        </w:rPr>
      </w:pPr>
      <w:r w:rsidRPr="002E3855">
        <w:rPr>
          <w:rFonts w:ascii="Arial" w:hAnsi="Arial" w:cs="Arial"/>
        </w:rPr>
        <w:t xml:space="preserve">The Shannon and Weaver model of communication was developed by Shannon and weaver who were American </w:t>
      </w:r>
      <w:r w:rsidR="00EE50C7" w:rsidRPr="002E3855">
        <w:rPr>
          <w:rFonts w:ascii="Arial" w:hAnsi="Arial" w:cs="Arial"/>
        </w:rPr>
        <w:t>mathematicians</w:t>
      </w:r>
      <w:r w:rsidRPr="002E3855">
        <w:rPr>
          <w:rFonts w:ascii="Arial" w:hAnsi="Arial" w:cs="Arial"/>
        </w:rPr>
        <w:t xml:space="preserve"> and electric </w:t>
      </w:r>
      <w:r w:rsidR="00EE50C7" w:rsidRPr="002E3855">
        <w:rPr>
          <w:rFonts w:ascii="Arial" w:hAnsi="Arial" w:cs="Arial"/>
        </w:rPr>
        <w:t>engineers</w:t>
      </w:r>
      <w:r w:rsidRPr="002E3855">
        <w:rPr>
          <w:rFonts w:ascii="Arial" w:hAnsi="Arial" w:cs="Arial"/>
        </w:rPr>
        <w:t xml:space="preserve"> in 1948.  The model is known as </w:t>
      </w:r>
      <w:proofErr w:type="gramStart"/>
      <w:r w:rsidRPr="002E3855">
        <w:rPr>
          <w:rFonts w:ascii="Arial" w:hAnsi="Arial" w:cs="Arial"/>
        </w:rPr>
        <w:t>“ A</w:t>
      </w:r>
      <w:proofErr w:type="gramEnd"/>
      <w:r w:rsidRPr="002E3855">
        <w:rPr>
          <w:rFonts w:ascii="Arial" w:hAnsi="Arial" w:cs="Arial"/>
        </w:rPr>
        <w:t xml:space="preserve"> </w:t>
      </w:r>
      <w:r w:rsidR="00EE50C7" w:rsidRPr="002E3855">
        <w:rPr>
          <w:rFonts w:ascii="Arial" w:hAnsi="Arial" w:cs="Arial"/>
        </w:rPr>
        <w:t>Mathematical</w:t>
      </w:r>
      <w:r w:rsidRPr="002E3855">
        <w:rPr>
          <w:rFonts w:ascii="Arial" w:hAnsi="Arial" w:cs="Arial"/>
        </w:rPr>
        <w:t xml:space="preserve"> Theory of Communication” and was published in “Bell System Technical Journal.” The main purpose of this model was to find </w:t>
      </w:r>
      <w:r w:rsidR="00EE50C7" w:rsidRPr="002E3855">
        <w:rPr>
          <w:rFonts w:ascii="Arial" w:hAnsi="Arial" w:cs="Arial"/>
        </w:rPr>
        <w:t>an</w:t>
      </w:r>
      <w:r w:rsidRPr="002E3855">
        <w:rPr>
          <w:rFonts w:ascii="Arial" w:hAnsi="Arial" w:cs="Arial"/>
        </w:rPr>
        <w:t xml:space="preserve"> effective way of communication between the sender and the receiver and find out the hindrance in this process of effective communication also known as noise. The three main </w:t>
      </w:r>
      <w:r w:rsidR="00EE50C7" w:rsidRPr="002E3855">
        <w:rPr>
          <w:rFonts w:ascii="Arial" w:hAnsi="Arial" w:cs="Arial"/>
        </w:rPr>
        <w:t>elements</w:t>
      </w:r>
      <w:r w:rsidRPr="002E3855">
        <w:rPr>
          <w:rFonts w:ascii="Arial" w:hAnsi="Arial" w:cs="Arial"/>
        </w:rPr>
        <w:t xml:space="preserve"> of this process were sender, receiver</w:t>
      </w:r>
      <w:r w:rsidR="00EE50C7" w:rsidRPr="002E3855">
        <w:rPr>
          <w:rFonts w:ascii="Arial" w:hAnsi="Arial" w:cs="Arial"/>
        </w:rPr>
        <w:t>,</w:t>
      </w:r>
      <w:r w:rsidRPr="002E3855">
        <w:rPr>
          <w:rFonts w:ascii="Arial" w:hAnsi="Arial" w:cs="Arial"/>
        </w:rPr>
        <w:t xml:space="preserve"> and noise.</w:t>
      </w:r>
      <w:r w:rsidR="0066699F" w:rsidRPr="002E3855">
        <w:rPr>
          <w:rFonts w:ascii="Arial" w:hAnsi="Arial" w:cs="Arial"/>
        </w:rPr>
        <w:t xml:space="preserve"> Earlier the model was applied only in technical communication but later on</w:t>
      </w:r>
      <w:r w:rsidR="00EE50C7" w:rsidRPr="002E3855">
        <w:rPr>
          <w:rFonts w:ascii="Arial" w:hAnsi="Arial" w:cs="Arial"/>
        </w:rPr>
        <w:t>,</w:t>
      </w:r>
      <w:r w:rsidR="0066699F" w:rsidRPr="002E3855">
        <w:rPr>
          <w:rFonts w:ascii="Arial" w:hAnsi="Arial" w:cs="Arial"/>
        </w:rPr>
        <w:t xml:space="preserve"> the usage of this model started in all the </w:t>
      </w:r>
      <w:r w:rsidR="00EE50C7" w:rsidRPr="002E3855">
        <w:rPr>
          <w:rFonts w:ascii="Arial" w:hAnsi="Arial" w:cs="Arial"/>
        </w:rPr>
        <w:t>domains</w:t>
      </w:r>
      <w:r w:rsidR="00D61BE2" w:rsidRPr="002E3855">
        <w:rPr>
          <w:rFonts w:ascii="Arial" w:hAnsi="Arial" w:cs="Arial"/>
        </w:rPr>
        <w:t xml:space="preserve"> (de Mesa</w:t>
      </w:r>
      <w:proofErr w:type="gramStart"/>
      <w:r w:rsidR="00D61BE2" w:rsidRPr="002E3855">
        <w:rPr>
          <w:rFonts w:ascii="Arial" w:hAnsi="Arial" w:cs="Arial"/>
        </w:rPr>
        <w:t>,2022</w:t>
      </w:r>
      <w:proofErr w:type="gramEnd"/>
      <w:r w:rsidR="00D61BE2" w:rsidRPr="002E3855">
        <w:rPr>
          <w:rFonts w:ascii="Arial" w:hAnsi="Arial" w:cs="Arial"/>
        </w:rPr>
        <w:t>).</w:t>
      </w:r>
    </w:p>
    <w:p w14:paraId="5BE6EE11" w14:textId="77777777" w:rsidR="000A1D14" w:rsidRPr="002E3855" w:rsidRDefault="000A1D14" w:rsidP="001C0FD8">
      <w:pPr>
        <w:spacing w:line="360" w:lineRule="auto"/>
        <w:rPr>
          <w:rFonts w:ascii="Arial" w:hAnsi="Arial" w:cs="Arial"/>
        </w:rPr>
      </w:pPr>
    </w:p>
    <w:p w14:paraId="167BA16F" w14:textId="1FECD653" w:rsidR="000A1D14" w:rsidRPr="002E3855" w:rsidRDefault="000A1D14" w:rsidP="001C0FD8">
      <w:pPr>
        <w:spacing w:line="360" w:lineRule="auto"/>
        <w:rPr>
          <w:rFonts w:ascii="Arial" w:hAnsi="Arial" w:cs="Arial"/>
        </w:rPr>
      </w:pPr>
      <w:r w:rsidRPr="002E3855">
        <w:rPr>
          <w:rFonts w:ascii="Arial" w:hAnsi="Arial" w:cs="Arial"/>
        </w:rPr>
        <w:t>It is a linear model and the process of this communication between sender and receiver passes through different steps such as encoder, channel, and decoder. The sender is the person who wants to send the message. Encoder or encoding is the process where the message is converted into different symbols. Decoding is the reverse process of encoding and here with the help of signals, the encoded message is converted into readable format. The receiver is the person or the party to whom the message was to be given. Noise is a hindrance that occurs in the process of communication. This could be due to physical faults such as horn sound, thunder, etc, or due to technical faults such as a low signal or no signal (Kubota</w:t>
      </w:r>
      <w:proofErr w:type="gramStart"/>
      <w:r w:rsidRPr="002E3855">
        <w:rPr>
          <w:rFonts w:ascii="Arial" w:hAnsi="Arial" w:cs="Arial"/>
        </w:rPr>
        <w:t>,2019</w:t>
      </w:r>
      <w:proofErr w:type="gramEnd"/>
      <w:r w:rsidRPr="002E3855">
        <w:rPr>
          <w:rFonts w:ascii="Arial" w:hAnsi="Arial" w:cs="Arial"/>
        </w:rPr>
        <w:t>).</w:t>
      </w:r>
    </w:p>
    <w:p w14:paraId="11983024" w14:textId="77777777" w:rsidR="000A1D14" w:rsidRPr="00D16135" w:rsidRDefault="000A1D14" w:rsidP="001C0FD8">
      <w:pPr>
        <w:spacing w:line="360" w:lineRule="auto"/>
        <w:rPr>
          <w:rFonts w:ascii="Arial" w:hAnsi="Arial" w:cs="Arial"/>
          <w:sz w:val="24"/>
          <w:szCs w:val="24"/>
        </w:rPr>
      </w:pPr>
    </w:p>
    <w:p w14:paraId="72EE30A7" w14:textId="77777777" w:rsidR="00C002CC" w:rsidRPr="00D16135" w:rsidRDefault="00C002CC" w:rsidP="001C0FD8">
      <w:pPr>
        <w:keepNext/>
        <w:spacing w:line="360" w:lineRule="auto"/>
        <w:rPr>
          <w:rFonts w:ascii="Arial" w:hAnsi="Arial" w:cs="Arial"/>
          <w:sz w:val="24"/>
          <w:szCs w:val="24"/>
        </w:rPr>
      </w:pPr>
      <w:r w:rsidRPr="00D16135">
        <w:rPr>
          <w:rFonts w:ascii="Arial" w:hAnsi="Arial" w:cs="Arial"/>
          <w:noProof/>
          <w:sz w:val="24"/>
          <w:szCs w:val="24"/>
          <w:lang w:val="en-GB" w:eastAsia="en-GB"/>
        </w:rPr>
        <w:drawing>
          <wp:inline distT="0" distB="0" distL="0" distR="0" wp14:anchorId="2BA16E7C" wp14:editId="2B8B7D8F">
            <wp:extent cx="3964813" cy="2066306"/>
            <wp:effectExtent l="19050" t="19050" r="17145" b="1016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365" cy="2081707"/>
                    </a:xfrm>
                    <a:prstGeom prst="rect">
                      <a:avLst/>
                    </a:prstGeom>
                    <a:noFill/>
                    <a:ln>
                      <a:solidFill>
                        <a:schemeClr val="tx1"/>
                      </a:solidFill>
                    </a:ln>
                  </pic:spPr>
                </pic:pic>
              </a:graphicData>
            </a:graphic>
          </wp:inline>
        </w:drawing>
      </w:r>
    </w:p>
    <w:p w14:paraId="4A082EEE" w14:textId="3FA7EBAE" w:rsidR="00C002CC" w:rsidRPr="00D16135" w:rsidRDefault="00C002CC" w:rsidP="001C0FD8">
      <w:pPr>
        <w:pStyle w:val="Caption"/>
        <w:spacing w:line="360" w:lineRule="auto"/>
        <w:rPr>
          <w:rFonts w:ascii="Arial" w:hAnsi="Arial" w:cs="Arial"/>
          <w:i w:val="0"/>
          <w:iCs w:val="0"/>
          <w:color w:val="000000" w:themeColor="text1"/>
          <w:sz w:val="24"/>
          <w:szCs w:val="24"/>
        </w:rPr>
      </w:pPr>
      <w:r w:rsidRPr="00D16135">
        <w:rPr>
          <w:rFonts w:ascii="Arial" w:hAnsi="Arial" w:cs="Arial"/>
          <w:i w:val="0"/>
          <w:iCs w:val="0"/>
          <w:color w:val="000000" w:themeColor="text1"/>
          <w:sz w:val="24"/>
          <w:szCs w:val="24"/>
        </w:rPr>
        <w:t xml:space="preserve">Figure </w:t>
      </w:r>
      <w:r w:rsidRPr="00D16135">
        <w:rPr>
          <w:rFonts w:ascii="Arial" w:hAnsi="Arial" w:cs="Arial"/>
          <w:i w:val="0"/>
          <w:iCs w:val="0"/>
          <w:color w:val="000000" w:themeColor="text1"/>
          <w:sz w:val="24"/>
          <w:szCs w:val="24"/>
        </w:rPr>
        <w:fldChar w:fldCharType="begin"/>
      </w:r>
      <w:r w:rsidRPr="00D16135">
        <w:rPr>
          <w:rFonts w:ascii="Arial" w:hAnsi="Arial" w:cs="Arial"/>
          <w:i w:val="0"/>
          <w:iCs w:val="0"/>
          <w:color w:val="000000" w:themeColor="text1"/>
          <w:sz w:val="24"/>
          <w:szCs w:val="24"/>
        </w:rPr>
        <w:instrText xml:space="preserve"> SEQ Figure \* ARABIC </w:instrText>
      </w:r>
      <w:r w:rsidRPr="00D16135">
        <w:rPr>
          <w:rFonts w:ascii="Arial" w:hAnsi="Arial" w:cs="Arial"/>
          <w:i w:val="0"/>
          <w:iCs w:val="0"/>
          <w:color w:val="000000" w:themeColor="text1"/>
          <w:sz w:val="24"/>
          <w:szCs w:val="24"/>
        </w:rPr>
        <w:fldChar w:fldCharType="separate"/>
      </w:r>
      <w:r w:rsidR="000A1D14" w:rsidRPr="00D16135">
        <w:rPr>
          <w:rFonts w:ascii="Arial" w:hAnsi="Arial" w:cs="Arial"/>
          <w:i w:val="0"/>
          <w:iCs w:val="0"/>
          <w:noProof/>
          <w:color w:val="000000" w:themeColor="text1"/>
          <w:sz w:val="24"/>
          <w:szCs w:val="24"/>
        </w:rPr>
        <w:t>1</w:t>
      </w:r>
      <w:r w:rsidRPr="00D16135">
        <w:rPr>
          <w:rFonts w:ascii="Arial" w:hAnsi="Arial" w:cs="Arial"/>
          <w:i w:val="0"/>
          <w:iCs w:val="0"/>
          <w:color w:val="000000" w:themeColor="text1"/>
          <w:sz w:val="24"/>
          <w:szCs w:val="24"/>
        </w:rPr>
        <w:fldChar w:fldCharType="end"/>
      </w:r>
      <w:r w:rsidRPr="00D16135">
        <w:rPr>
          <w:rFonts w:ascii="Arial" w:hAnsi="Arial" w:cs="Arial"/>
          <w:i w:val="0"/>
          <w:iCs w:val="0"/>
          <w:color w:val="000000" w:themeColor="text1"/>
          <w:sz w:val="24"/>
          <w:szCs w:val="24"/>
        </w:rPr>
        <w:t>:</w:t>
      </w:r>
      <w:proofErr w:type="gramStart"/>
      <w:r w:rsidRPr="00D16135">
        <w:rPr>
          <w:rFonts w:ascii="Arial" w:hAnsi="Arial" w:cs="Arial"/>
          <w:i w:val="0"/>
          <w:iCs w:val="0"/>
          <w:color w:val="000000" w:themeColor="text1"/>
          <w:sz w:val="24"/>
          <w:szCs w:val="24"/>
        </w:rPr>
        <w:t>(Source</w:t>
      </w:r>
      <w:proofErr w:type="gramEnd"/>
      <w:r w:rsidRPr="00D16135">
        <w:rPr>
          <w:rFonts w:ascii="Arial" w:hAnsi="Arial" w:cs="Arial"/>
          <w:i w:val="0"/>
          <w:iCs w:val="0"/>
          <w:color w:val="000000" w:themeColor="text1"/>
          <w:sz w:val="24"/>
          <w:szCs w:val="24"/>
        </w:rPr>
        <w:t>:</w:t>
      </w:r>
      <w:r w:rsidR="000A1D14" w:rsidRPr="00D16135">
        <w:rPr>
          <w:rFonts w:ascii="Arial" w:hAnsi="Arial" w:cs="Arial"/>
          <w:i w:val="0"/>
          <w:iCs w:val="0"/>
          <w:color w:val="000000" w:themeColor="text1"/>
          <w:sz w:val="24"/>
          <w:szCs w:val="24"/>
        </w:rPr>
        <w:t xml:space="preserve"> </w:t>
      </w:r>
      <w:r w:rsidRPr="00D16135">
        <w:rPr>
          <w:rFonts w:ascii="Arial" w:hAnsi="Arial" w:cs="Arial"/>
          <w:i w:val="0"/>
          <w:iCs w:val="0"/>
          <w:color w:val="000000" w:themeColor="text1"/>
          <w:sz w:val="24"/>
          <w:szCs w:val="24"/>
        </w:rPr>
        <w:t>Communication Theory,2022)</w:t>
      </w:r>
    </w:p>
    <w:p w14:paraId="0AEDBBBC" w14:textId="77777777" w:rsidR="002E3855" w:rsidRDefault="002E3855" w:rsidP="001C0FD8">
      <w:pPr>
        <w:spacing w:line="360" w:lineRule="auto"/>
        <w:rPr>
          <w:rFonts w:ascii="Arial" w:hAnsi="Arial" w:cs="Arial"/>
          <w:bCs/>
          <w:sz w:val="24"/>
          <w:szCs w:val="24"/>
        </w:rPr>
      </w:pPr>
    </w:p>
    <w:p w14:paraId="4F93DE02" w14:textId="77777777" w:rsidR="002E3855" w:rsidRDefault="002E3855" w:rsidP="001C0FD8">
      <w:pPr>
        <w:spacing w:line="360" w:lineRule="auto"/>
        <w:rPr>
          <w:rFonts w:ascii="Arial" w:hAnsi="Arial" w:cs="Arial"/>
          <w:bCs/>
          <w:sz w:val="24"/>
          <w:szCs w:val="24"/>
        </w:rPr>
      </w:pPr>
    </w:p>
    <w:p w14:paraId="18562DA2" w14:textId="42DA6650" w:rsidR="00D619F4" w:rsidRPr="002E3855" w:rsidRDefault="00090D01" w:rsidP="001C0FD8">
      <w:pPr>
        <w:spacing w:line="360" w:lineRule="auto"/>
        <w:rPr>
          <w:rFonts w:ascii="Arial" w:hAnsi="Arial" w:cs="Arial"/>
          <w:bCs/>
        </w:rPr>
      </w:pPr>
      <w:r w:rsidRPr="002E3855">
        <w:rPr>
          <w:rFonts w:ascii="Arial" w:hAnsi="Arial" w:cs="Arial"/>
          <w:bCs/>
        </w:rPr>
        <w:lastRenderedPageBreak/>
        <w:t>Maria and Pedro:</w:t>
      </w:r>
    </w:p>
    <w:p w14:paraId="05FA8006" w14:textId="179F9730" w:rsidR="00B81B13" w:rsidRPr="002E3855" w:rsidRDefault="00AB7B73" w:rsidP="001C0FD8">
      <w:pPr>
        <w:spacing w:line="360" w:lineRule="auto"/>
        <w:rPr>
          <w:rFonts w:ascii="Arial" w:hAnsi="Arial" w:cs="Arial"/>
          <w:bCs/>
        </w:rPr>
      </w:pPr>
      <w:r w:rsidRPr="002E3855">
        <w:rPr>
          <w:rFonts w:ascii="Arial" w:hAnsi="Arial" w:cs="Arial"/>
          <w:bCs/>
        </w:rPr>
        <w:t>Robinson and Robinson (1982) observed that there are many factors that prevent listeners from understanding the speaker's meaning. For example, at my workplace</w:t>
      </w:r>
      <w:proofErr w:type="gramStart"/>
      <w:r w:rsidRPr="002E3855">
        <w:rPr>
          <w:rFonts w:ascii="Arial" w:hAnsi="Arial" w:cs="Arial"/>
          <w:bCs/>
        </w:rPr>
        <w:t>,  the</w:t>
      </w:r>
      <w:proofErr w:type="gramEnd"/>
      <w:r w:rsidRPr="002E3855">
        <w:rPr>
          <w:rFonts w:ascii="Arial" w:hAnsi="Arial" w:cs="Arial"/>
          <w:bCs/>
        </w:rPr>
        <w:t xml:space="preserve"> manager calls an all-employee meeting  in the morning and tells them what they have to do for the day. She speaks </w:t>
      </w:r>
      <w:proofErr w:type="gramStart"/>
      <w:r w:rsidRPr="002E3855">
        <w:rPr>
          <w:rFonts w:ascii="Arial" w:hAnsi="Arial" w:cs="Arial"/>
          <w:bCs/>
        </w:rPr>
        <w:t>English  very</w:t>
      </w:r>
      <w:proofErr w:type="gramEnd"/>
      <w:r w:rsidRPr="002E3855">
        <w:rPr>
          <w:rFonts w:ascii="Arial" w:hAnsi="Arial" w:cs="Arial"/>
          <w:bCs/>
        </w:rPr>
        <w:t xml:space="preserve"> quickly to those of us who are mostly foreigners and don't understand her. When she is done she leaves her room and many confused nurses. We can't ask for a clear explanation of what is dangerous, because one of her duties for us is to administer drugs to patients, and she needs clear instructions. In the case of Maria and Pedro, feedback would have avoided confusion. Likewise the manager should ask us if we understood what she</w:t>
      </w:r>
      <w:r w:rsidR="00076462" w:rsidRPr="002E3855">
        <w:rPr>
          <w:rFonts w:ascii="Arial" w:hAnsi="Arial" w:cs="Arial"/>
          <w:bCs/>
        </w:rPr>
        <w:t xml:space="preserve"> </w:t>
      </w:r>
      <w:r w:rsidRPr="002E3855">
        <w:rPr>
          <w:rFonts w:ascii="Arial" w:hAnsi="Arial" w:cs="Arial"/>
          <w:bCs/>
        </w:rPr>
        <w:t>said. This helps avoid mix-ups and accidents</w:t>
      </w:r>
      <w:r w:rsidR="00A85720" w:rsidRPr="002E3855">
        <w:rPr>
          <w:rFonts w:ascii="Arial" w:hAnsi="Arial" w:cs="Arial"/>
          <w:bCs/>
        </w:rPr>
        <w:t>.</w:t>
      </w:r>
    </w:p>
    <w:p w14:paraId="0671DC9D" w14:textId="5929307A" w:rsidR="00A85720" w:rsidRPr="002E3855" w:rsidRDefault="00A85720" w:rsidP="001C0FD8">
      <w:pPr>
        <w:spacing w:line="360" w:lineRule="auto"/>
        <w:rPr>
          <w:rFonts w:ascii="Arial" w:hAnsi="Arial" w:cs="Arial"/>
          <w:bCs/>
        </w:rPr>
      </w:pPr>
    </w:p>
    <w:p w14:paraId="1C359010" w14:textId="1EF004DE" w:rsidR="00A85720" w:rsidRPr="002E3855" w:rsidRDefault="00A85720" w:rsidP="001C0FD8">
      <w:pPr>
        <w:spacing w:line="360" w:lineRule="auto"/>
        <w:rPr>
          <w:rFonts w:ascii="Arial" w:hAnsi="Arial" w:cs="Arial"/>
          <w:bCs/>
        </w:rPr>
      </w:pPr>
      <w:r w:rsidRPr="002E3855">
        <w:rPr>
          <w:rFonts w:ascii="Arial" w:hAnsi="Arial" w:cs="Arial"/>
        </w:rPr>
        <w:t>One of the workplace examples of this method is: the manager called a worker and asked him to bring new accounts records to his cabin but due to the noise of machinery behind the employee he was only able to hear that bring the new record because of this he took all the new records from different departments.  Thus, in this process, the sender was the manager while the receiver was an employee. Here the encoding and decoding medium was the telephone and the channel was cables</w:t>
      </w:r>
      <w:r w:rsidR="00D61BE2" w:rsidRPr="002E3855">
        <w:rPr>
          <w:rFonts w:ascii="Arial" w:hAnsi="Arial" w:cs="Arial"/>
        </w:rPr>
        <w:t xml:space="preserve"> (Jelani and Nordin</w:t>
      </w:r>
      <w:proofErr w:type="gramStart"/>
      <w:r w:rsidR="00D61BE2" w:rsidRPr="002E3855">
        <w:rPr>
          <w:rFonts w:ascii="Arial" w:hAnsi="Arial" w:cs="Arial"/>
        </w:rPr>
        <w:t>,2019</w:t>
      </w:r>
      <w:proofErr w:type="gramEnd"/>
      <w:r w:rsidR="00D61BE2" w:rsidRPr="002E3855">
        <w:rPr>
          <w:rFonts w:ascii="Arial" w:hAnsi="Arial" w:cs="Arial"/>
        </w:rPr>
        <w:t>).</w:t>
      </w:r>
    </w:p>
    <w:p w14:paraId="182A98A6" w14:textId="77777777" w:rsidR="00382E45" w:rsidRPr="002E3855" w:rsidRDefault="00382E45" w:rsidP="001C0FD8">
      <w:pPr>
        <w:pStyle w:val="Heading2"/>
        <w:spacing w:line="360" w:lineRule="auto"/>
        <w:rPr>
          <w:rFonts w:cs="Arial"/>
          <w:b w:val="0"/>
          <w:sz w:val="22"/>
          <w:szCs w:val="22"/>
        </w:rPr>
      </w:pPr>
    </w:p>
    <w:p w14:paraId="1B7B0D0A" w14:textId="77777777" w:rsidR="00E51C7E" w:rsidRPr="002E3855" w:rsidRDefault="00E51C7E" w:rsidP="001C0FD8">
      <w:pPr>
        <w:pStyle w:val="Heading2"/>
        <w:spacing w:line="360" w:lineRule="auto"/>
        <w:rPr>
          <w:rFonts w:cs="Arial"/>
          <w:b w:val="0"/>
          <w:sz w:val="22"/>
          <w:szCs w:val="22"/>
        </w:rPr>
      </w:pPr>
    </w:p>
    <w:p w14:paraId="707BEA2D" w14:textId="77777777" w:rsidR="00E51C7E" w:rsidRPr="002E3855" w:rsidRDefault="00E51C7E" w:rsidP="001C0FD8">
      <w:pPr>
        <w:pStyle w:val="Heading2"/>
        <w:spacing w:line="360" w:lineRule="auto"/>
        <w:rPr>
          <w:rFonts w:cs="Arial"/>
          <w:b w:val="0"/>
          <w:sz w:val="22"/>
          <w:szCs w:val="22"/>
        </w:rPr>
      </w:pPr>
    </w:p>
    <w:p w14:paraId="7C9E469C" w14:textId="77777777" w:rsidR="00E51C7E" w:rsidRPr="002E3855" w:rsidRDefault="00E51C7E" w:rsidP="001C0FD8">
      <w:pPr>
        <w:pStyle w:val="Heading2"/>
        <w:spacing w:line="360" w:lineRule="auto"/>
        <w:rPr>
          <w:rFonts w:cs="Arial"/>
          <w:b w:val="0"/>
          <w:sz w:val="22"/>
          <w:szCs w:val="22"/>
        </w:rPr>
      </w:pPr>
    </w:p>
    <w:p w14:paraId="568C61DF" w14:textId="77777777" w:rsidR="00E51C7E" w:rsidRPr="002E3855" w:rsidRDefault="00E51C7E" w:rsidP="001C0FD8">
      <w:pPr>
        <w:pStyle w:val="Heading2"/>
        <w:spacing w:line="360" w:lineRule="auto"/>
        <w:rPr>
          <w:rFonts w:cs="Arial"/>
          <w:b w:val="0"/>
          <w:sz w:val="22"/>
          <w:szCs w:val="22"/>
        </w:rPr>
      </w:pPr>
    </w:p>
    <w:p w14:paraId="1C54D8BD" w14:textId="77777777" w:rsidR="00E51C7E" w:rsidRPr="002E3855" w:rsidRDefault="00E51C7E" w:rsidP="001C0FD8">
      <w:pPr>
        <w:pStyle w:val="Heading2"/>
        <w:spacing w:line="360" w:lineRule="auto"/>
        <w:rPr>
          <w:rFonts w:cs="Arial"/>
          <w:b w:val="0"/>
          <w:sz w:val="22"/>
          <w:szCs w:val="22"/>
        </w:rPr>
      </w:pPr>
    </w:p>
    <w:p w14:paraId="2B658390" w14:textId="77777777" w:rsidR="00E51C7E" w:rsidRDefault="00E51C7E" w:rsidP="001C0FD8">
      <w:pPr>
        <w:pStyle w:val="Heading2"/>
        <w:spacing w:line="360" w:lineRule="auto"/>
        <w:rPr>
          <w:rFonts w:cs="Arial"/>
          <w:b w:val="0"/>
          <w:sz w:val="24"/>
          <w:szCs w:val="24"/>
        </w:rPr>
      </w:pPr>
    </w:p>
    <w:p w14:paraId="7C64BC18" w14:textId="77777777" w:rsidR="00E51C7E" w:rsidRDefault="00E51C7E" w:rsidP="001C0FD8">
      <w:pPr>
        <w:pStyle w:val="Heading2"/>
        <w:spacing w:line="360" w:lineRule="auto"/>
        <w:rPr>
          <w:rFonts w:cs="Arial"/>
          <w:b w:val="0"/>
          <w:sz w:val="24"/>
          <w:szCs w:val="24"/>
        </w:rPr>
      </w:pPr>
    </w:p>
    <w:p w14:paraId="088DCB43" w14:textId="77777777" w:rsidR="00E51C7E" w:rsidRDefault="00E51C7E" w:rsidP="001C0FD8">
      <w:pPr>
        <w:pStyle w:val="Heading2"/>
        <w:spacing w:line="360" w:lineRule="auto"/>
        <w:rPr>
          <w:rFonts w:cs="Arial"/>
          <w:b w:val="0"/>
          <w:sz w:val="24"/>
          <w:szCs w:val="24"/>
        </w:rPr>
      </w:pPr>
    </w:p>
    <w:p w14:paraId="6301442F" w14:textId="77777777" w:rsidR="00E51C7E" w:rsidRDefault="00E51C7E" w:rsidP="001C0FD8">
      <w:pPr>
        <w:pStyle w:val="Heading2"/>
        <w:spacing w:line="360" w:lineRule="auto"/>
        <w:rPr>
          <w:rFonts w:cs="Arial"/>
          <w:b w:val="0"/>
          <w:sz w:val="24"/>
          <w:szCs w:val="24"/>
        </w:rPr>
      </w:pPr>
    </w:p>
    <w:p w14:paraId="53C89180" w14:textId="77777777" w:rsidR="00E51C7E" w:rsidRDefault="00E51C7E" w:rsidP="001C0FD8">
      <w:pPr>
        <w:pStyle w:val="Heading2"/>
        <w:spacing w:line="360" w:lineRule="auto"/>
        <w:rPr>
          <w:rFonts w:cs="Arial"/>
          <w:b w:val="0"/>
          <w:sz w:val="24"/>
          <w:szCs w:val="24"/>
        </w:rPr>
      </w:pPr>
    </w:p>
    <w:p w14:paraId="039BD0D4" w14:textId="77777777" w:rsidR="001C0FD8" w:rsidRPr="00D16135" w:rsidRDefault="001C0FD8" w:rsidP="001C0FD8">
      <w:pPr>
        <w:spacing w:line="360" w:lineRule="auto"/>
        <w:rPr>
          <w:rFonts w:ascii="Arial" w:hAnsi="Arial" w:cs="Arial"/>
          <w:sz w:val="24"/>
          <w:szCs w:val="24"/>
        </w:rPr>
      </w:pPr>
    </w:p>
    <w:p w14:paraId="1ABF47CB" w14:textId="77777777" w:rsidR="00E51C7E" w:rsidRDefault="00E51C7E" w:rsidP="001C0FD8">
      <w:pPr>
        <w:spacing w:line="360" w:lineRule="auto"/>
        <w:rPr>
          <w:rFonts w:ascii="Arial" w:hAnsi="Arial" w:cs="Arial"/>
          <w:sz w:val="24"/>
          <w:szCs w:val="24"/>
        </w:rPr>
      </w:pPr>
    </w:p>
    <w:p w14:paraId="36C9DEBC" w14:textId="5CE3AB20" w:rsidR="00E51C7E" w:rsidRDefault="00E51C7E" w:rsidP="001C0FD8">
      <w:pPr>
        <w:spacing w:line="360" w:lineRule="auto"/>
        <w:rPr>
          <w:rFonts w:ascii="Arial" w:hAnsi="Arial" w:cs="Arial"/>
          <w:sz w:val="24"/>
          <w:szCs w:val="24"/>
        </w:rPr>
      </w:pPr>
    </w:p>
    <w:p w14:paraId="118C82C0" w14:textId="77777777" w:rsidR="002E3855" w:rsidRDefault="002E3855" w:rsidP="00E51C7E">
      <w:pPr>
        <w:pStyle w:val="Heading2"/>
        <w:spacing w:line="360" w:lineRule="auto"/>
        <w:rPr>
          <w:rFonts w:cs="Arial"/>
          <w:b w:val="0"/>
          <w:sz w:val="24"/>
          <w:szCs w:val="24"/>
        </w:rPr>
      </w:pPr>
    </w:p>
    <w:p w14:paraId="74E6CD08" w14:textId="77777777" w:rsidR="002E3855" w:rsidRDefault="002E3855" w:rsidP="00E51C7E">
      <w:pPr>
        <w:pStyle w:val="Heading2"/>
        <w:spacing w:line="360" w:lineRule="auto"/>
        <w:rPr>
          <w:rFonts w:cs="Arial"/>
          <w:b w:val="0"/>
          <w:sz w:val="24"/>
          <w:szCs w:val="24"/>
        </w:rPr>
      </w:pPr>
    </w:p>
    <w:p w14:paraId="279C020F" w14:textId="4DBA088C" w:rsidR="00E51C7E" w:rsidRPr="002E3855" w:rsidRDefault="00E51C7E" w:rsidP="00E51C7E">
      <w:pPr>
        <w:pStyle w:val="Heading2"/>
        <w:spacing w:line="360" w:lineRule="auto"/>
        <w:rPr>
          <w:rFonts w:cs="Arial"/>
          <w:b w:val="0"/>
          <w:sz w:val="22"/>
          <w:szCs w:val="22"/>
        </w:rPr>
      </w:pPr>
      <w:r w:rsidRPr="002E3855">
        <w:rPr>
          <w:rFonts w:cs="Arial"/>
          <w:b w:val="0"/>
          <w:sz w:val="22"/>
          <w:szCs w:val="22"/>
        </w:rPr>
        <w:t>Schramm Model</w:t>
      </w:r>
    </w:p>
    <w:p w14:paraId="2528D1F4" w14:textId="77777777" w:rsidR="00E51C7E" w:rsidRPr="002E3855" w:rsidRDefault="00E51C7E" w:rsidP="001C0FD8">
      <w:pPr>
        <w:spacing w:line="360" w:lineRule="auto"/>
        <w:rPr>
          <w:rFonts w:ascii="Arial" w:hAnsi="Arial" w:cs="Arial"/>
        </w:rPr>
      </w:pPr>
    </w:p>
    <w:p w14:paraId="511D44F7" w14:textId="4DE3CA04" w:rsidR="00A0602F" w:rsidRPr="002E3855" w:rsidRDefault="00A0602F" w:rsidP="001C0FD8">
      <w:pPr>
        <w:spacing w:line="360" w:lineRule="auto"/>
        <w:rPr>
          <w:rFonts w:ascii="Arial" w:hAnsi="Arial" w:cs="Arial"/>
        </w:rPr>
      </w:pPr>
      <w:r w:rsidRPr="002E3855">
        <w:rPr>
          <w:rFonts w:ascii="Arial" w:hAnsi="Arial" w:cs="Arial"/>
        </w:rPr>
        <w:t xml:space="preserve">The </w:t>
      </w:r>
      <w:r w:rsidR="00EE50C7" w:rsidRPr="002E3855">
        <w:rPr>
          <w:rFonts w:ascii="Arial" w:hAnsi="Arial" w:cs="Arial"/>
        </w:rPr>
        <w:t>Schramm</w:t>
      </w:r>
      <w:r w:rsidRPr="002E3855">
        <w:rPr>
          <w:rFonts w:ascii="Arial" w:hAnsi="Arial" w:cs="Arial"/>
        </w:rPr>
        <w:t xml:space="preserve"> model of communication was developed by Wilbur Schramm in </w:t>
      </w:r>
      <w:r w:rsidR="00EE50C7" w:rsidRPr="002E3855">
        <w:rPr>
          <w:rFonts w:ascii="Arial" w:hAnsi="Arial" w:cs="Arial"/>
        </w:rPr>
        <w:t xml:space="preserve">the </w:t>
      </w:r>
      <w:r w:rsidRPr="002E3855">
        <w:rPr>
          <w:rFonts w:ascii="Arial" w:hAnsi="Arial" w:cs="Arial"/>
        </w:rPr>
        <w:t xml:space="preserve">1940s. </w:t>
      </w:r>
      <w:proofErr w:type="gramStart"/>
      <w:r w:rsidRPr="002E3855">
        <w:rPr>
          <w:rFonts w:ascii="Arial" w:hAnsi="Arial" w:cs="Arial"/>
        </w:rPr>
        <w:t>this</w:t>
      </w:r>
      <w:proofErr w:type="gramEnd"/>
      <w:r w:rsidRPr="002E3855">
        <w:rPr>
          <w:rFonts w:ascii="Arial" w:hAnsi="Arial" w:cs="Arial"/>
        </w:rPr>
        <w:t xml:space="preserve"> model of communication is circular and </w:t>
      </w:r>
      <w:r w:rsidR="00EE50C7" w:rsidRPr="002E3855">
        <w:rPr>
          <w:rFonts w:ascii="Arial" w:hAnsi="Arial" w:cs="Arial"/>
        </w:rPr>
        <w:t>believes</w:t>
      </w:r>
      <w:r w:rsidRPr="002E3855">
        <w:rPr>
          <w:rFonts w:ascii="Arial" w:hAnsi="Arial" w:cs="Arial"/>
        </w:rPr>
        <w:t xml:space="preserve"> in the existence of noise when the message is conveyed from the sender to the receiver. This is the most commonly taught model around model. The model also considers feedback in its process which is </w:t>
      </w:r>
      <w:r w:rsidR="00EE50C7" w:rsidRPr="002E3855">
        <w:rPr>
          <w:rFonts w:ascii="Arial" w:hAnsi="Arial" w:cs="Arial"/>
        </w:rPr>
        <w:t xml:space="preserve">an </w:t>
      </w:r>
      <w:r w:rsidRPr="002E3855">
        <w:rPr>
          <w:rFonts w:ascii="Arial" w:hAnsi="Arial" w:cs="Arial"/>
        </w:rPr>
        <w:t xml:space="preserve">essential element </w:t>
      </w:r>
      <w:r w:rsidR="00EE50C7" w:rsidRPr="002E3855">
        <w:rPr>
          <w:rFonts w:ascii="Arial" w:hAnsi="Arial" w:cs="Arial"/>
        </w:rPr>
        <w:t>of</w:t>
      </w:r>
      <w:r w:rsidRPr="002E3855">
        <w:rPr>
          <w:rFonts w:ascii="Arial" w:hAnsi="Arial" w:cs="Arial"/>
        </w:rPr>
        <w:t xml:space="preserve"> effective communication</w:t>
      </w:r>
      <w:r w:rsidR="00D61BE2" w:rsidRPr="002E3855">
        <w:rPr>
          <w:rFonts w:ascii="Arial" w:hAnsi="Arial" w:cs="Arial"/>
        </w:rPr>
        <w:t xml:space="preserve"> (Tsekov and Ivanova). </w:t>
      </w:r>
      <w:r w:rsidRPr="002E3855">
        <w:rPr>
          <w:rFonts w:ascii="Arial" w:hAnsi="Arial" w:cs="Arial"/>
        </w:rPr>
        <w:t xml:space="preserve">It helps the sender to know </w:t>
      </w:r>
      <w:r w:rsidR="00EE50C7" w:rsidRPr="002E3855">
        <w:rPr>
          <w:rFonts w:ascii="Arial" w:hAnsi="Arial" w:cs="Arial"/>
        </w:rPr>
        <w:t>whether</w:t>
      </w:r>
      <w:r w:rsidRPr="002E3855">
        <w:rPr>
          <w:rFonts w:ascii="Arial" w:hAnsi="Arial" w:cs="Arial"/>
        </w:rPr>
        <w:t xml:space="preserve"> the message sent by him was correctly understood by the receiver or not. The most common way of this type of communication is communication through phones. </w:t>
      </w:r>
      <w:r w:rsidR="00C278AA" w:rsidRPr="002E3855">
        <w:rPr>
          <w:rFonts w:ascii="Arial" w:hAnsi="Arial" w:cs="Arial"/>
        </w:rPr>
        <w:t xml:space="preserve">The model believes that communication is </w:t>
      </w:r>
      <w:r w:rsidR="00EE50C7" w:rsidRPr="002E3855">
        <w:rPr>
          <w:rFonts w:ascii="Arial" w:hAnsi="Arial" w:cs="Arial"/>
        </w:rPr>
        <w:t>a two-way</w:t>
      </w:r>
      <w:r w:rsidR="00C278AA" w:rsidRPr="002E3855">
        <w:rPr>
          <w:rFonts w:ascii="Arial" w:hAnsi="Arial" w:cs="Arial"/>
        </w:rPr>
        <w:t xml:space="preserve"> process. The major drawback of this method is the semantic barrier which is a barrier due to </w:t>
      </w:r>
      <w:r w:rsidR="00EE50C7" w:rsidRPr="002E3855">
        <w:rPr>
          <w:rFonts w:ascii="Arial" w:hAnsi="Arial" w:cs="Arial"/>
        </w:rPr>
        <w:t>differences</w:t>
      </w:r>
      <w:r w:rsidR="00C278AA" w:rsidRPr="002E3855">
        <w:rPr>
          <w:rFonts w:ascii="Arial" w:hAnsi="Arial" w:cs="Arial"/>
        </w:rPr>
        <w:t xml:space="preserve"> in the background, experiences, beliefs</w:t>
      </w:r>
      <w:r w:rsidR="00EE50C7" w:rsidRPr="002E3855">
        <w:rPr>
          <w:rFonts w:ascii="Arial" w:hAnsi="Arial" w:cs="Arial"/>
        </w:rPr>
        <w:t>,</w:t>
      </w:r>
      <w:r w:rsidR="00C278AA" w:rsidRPr="002E3855">
        <w:rPr>
          <w:rFonts w:ascii="Arial" w:hAnsi="Arial" w:cs="Arial"/>
        </w:rPr>
        <w:t xml:space="preserve"> and values of the sender and the receiver</w:t>
      </w:r>
      <w:r w:rsidR="00904882" w:rsidRPr="002E3855">
        <w:rPr>
          <w:rFonts w:ascii="Arial" w:hAnsi="Arial" w:cs="Arial"/>
        </w:rPr>
        <w:t xml:space="preserve"> (Rubtcova and Pavenkov</w:t>
      </w:r>
      <w:proofErr w:type="gramStart"/>
      <w:r w:rsidR="00904882" w:rsidRPr="002E3855">
        <w:rPr>
          <w:rFonts w:ascii="Arial" w:hAnsi="Arial" w:cs="Arial"/>
        </w:rPr>
        <w:t>,2021</w:t>
      </w:r>
      <w:proofErr w:type="gramEnd"/>
      <w:r w:rsidR="00904882" w:rsidRPr="002E3855">
        <w:rPr>
          <w:rFonts w:ascii="Arial" w:hAnsi="Arial" w:cs="Arial"/>
        </w:rPr>
        <w:t>).</w:t>
      </w:r>
    </w:p>
    <w:p w14:paraId="45E74F19" w14:textId="77777777" w:rsidR="00D61BE2" w:rsidRPr="002E3855" w:rsidRDefault="00D61BE2" w:rsidP="001C0FD8">
      <w:pPr>
        <w:spacing w:line="360" w:lineRule="auto"/>
        <w:rPr>
          <w:rFonts w:ascii="Arial" w:hAnsi="Arial" w:cs="Arial"/>
        </w:rPr>
      </w:pPr>
    </w:p>
    <w:p w14:paraId="022FD1F5" w14:textId="77777777" w:rsidR="00D61BE2" w:rsidRPr="002E3855" w:rsidRDefault="00D61BE2" w:rsidP="001C0FD8">
      <w:pPr>
        <w:spacing w:line="360" w:lineRule="auto"/>
        <w:rPr>
          <w:rFonts w:ascii="Arial" w:hAnsi="Arial" w:cs="Arial"/>
        </w:rPr>
      </w:pPr>
    </w:p>
    <w:p w14:paraId="20A1223F" w14:textId="55D25C67" w:rsidR="00904882" w:rsidRPr="002E3855" w:rsidRDefault="00090D01" w:rsidP="001C0FD8">
      <w:pPr>
        <w:spacing w:line="360" w:lineRule="auto"/>
        <w:rPr>
          <w:rFonts w:ascii="Arial" w:hAnsi="Arial" w:cs="Arial"/>
        </w:rPr>
      </w:pPr>
      <w:r w:rsidRPr="002E3855">
        <w:rPr>
          <w:rFonts w:ascii="Arial" w:hAnsi="Arial" w:cs="Arial"/>
        </w:rPr>
        <w:t>The professor and the villager:</w:t>
      </w:r>
    </w:p>
    <w:p w14:paraId="6884FA65" w14:textId="18D799ED" w:rsidR="00423722" w:rsidRPr="002E3855" w:rsidRDefault="00423722" w:rsidP="001C0FD8">
      <w:pPr>
        <w:spacing w:line="360" w:lineRule="auto"/>
        <w:rPr>
          <w:rFonts w:ascii="Arial" w:hAnsi="Arial" w:cs="Arial"/>
        </w:rPr>
      </w:pPr>
      <w:r w:rsidRPr="002E3855">
        <w:rPr>
          <w:rFonts w:ascii="Arial" w:hAnsi="Arial" w:cs="Arial"/>
        </w:rPr>
        <w:t>In the case study of the professor and the villager when the professor started shouting in a complicated language that his house was on fire the villagers were not able to understand as a result they could not stopped the house from burning which shows a semantic barrier in the process of communication. Also when the next day the professor asked the villagers that why they did not helped him, he came to know that they were not able to understand which acted as a feedback for him.</w:t>
      </w:r>
    </w:p>
    <w:p w14:paraId="2238E7ED" w14:textId="7C2625DE" w:rsidR="00A85720" w:rsidRPr="002E3855" w:rsidRDefault="00A85720" w:rsidP="001C0FD8">
      <w:pPr>
        <w:spacing w:line="360" w:lineRule="auto"/>
        <w:rPr>
          <w:rFonts w:ascii="Arial" w:hAnsi="Arial" w:cs="Arial"/>
        </w:rPr>
      </w:pPr>
    </w:p>
    <w:p w14:paraId="5E87AD62" w14:textId="39172160" w:rsidR="00A85720" w:rsidRPr="002E3855" w:rsidRDefault="00A85720" w:rsidP="001C0FD8">
      <w:pPr>
        <w:spacing w:line="360" w:lineRule="auto"/>
        <w:rPr>
          <w:rFonts w:ascii="Arial" w:hAnsi="Arial" w:cs="Arial"/>
        </w:rPr>
      </w:pPr>
      <w:r w:rsidRPr="002E3855">
        <w:rPr>
          <w:rFonts w:ascii="Arial" w:hAnsi="Arial" w:cs="Arial"/>
        </w:rPr>
        <w:t>The workplace example of this process is when the top officials in the medical organization took a decision to use new technology in treating patients after explaining its benefits to all the stakeholders related to it. Then they asked the nurses and helpers working there for their feedback and on the basis of that, they took the final decision. It is the example of the Schramm Model which was applied in the health and social care sector</w:t>
      </w:r>
      <w:r w:rsidR="00076462" w:rsidRPr="002E3855">
        <w:rPr>
          <w:rFonts w:ascii="Arial" w:hAnsi="Arial" w:cs="Arial"/>
        </w:rPr>
        <w:t>.</w:t>
      </w:r>
    </w:p>
    <w:p w14:paraId="47683299" w14:textId="0369DF71" w:rsidR="00076462" w:rsidRPr="002E3855" w:rsidRDefault="00076462" w:rsidP="001C0FD8">
      <w:pPr>
        <w:spacing w:line="360" w:lineRule="auto"/>
        <w:rPr>
          <w:rFonts w:ascii="Arial" w:hAnsi="Arial" w:cs="Arial"/>
        </w:rPr>
      </w:pPr>
    </w:p>
    <w:p w14:paraId="67232C7F" w14:textId="77777777" w:rsidR="00E51C7E" w:rsidRDefault="00E51C7E" w:rsidP="00076462">
      <w:pPr>
        <w:spacing w:line="360" w:lineRule="auto"/>
        <w:rPr>
          <w:rStyle w:val="Heading1Char"/>
          <w:rFonts w:cs="Arial"/>
          <w:b w:val="0"/>
          <w:sz w:val="24"/>
          <w:szCs w:val="24"/>
        </w:rPr>
      </w:pPr>
      <w:bookmarkStart w:id="4" w:name="_Toc110853483"/>
    </w:p>
    <w:p w14:paraId="170BB847" w14:textId="77777777" w:rsidR="002E3855" w:rsidRDefault="002E3855" w:rsidP="00076462">
      <w:pPr>
        <w:spacing w:line="360" w:lineRule="auto"/>
        <w:rPr>
          <w:rStyle w:val="Heading1Char"/>
          <w:rFonts w:cs="Arial"/>
          <w:b w:val="0"/>
          <w:sz w:val="24"/>
          <w:szCs w:val="24"/>
        </w:rPr>
      </w:pPr>
    </w:p>
    <w:p w14:paraId="20873B61" w14:textId="77777777" w:rsidR="002E3855" w:rsidRDefault="002E3855" w:rsidP="00076462">
      <w:pPr>
        <w:spacing w:line="360" w:lineRule="auto"/>
        <w:rPr>
          <w:rStyle w:val="Heading1Char"/>
          <w:rFonts w:cs="Arial"/>
          <w:b w:val="0"/>
          <w:sz w:val="24"/>
          <w:szCs w:val="24"/>
        </w:rPr>
      </w:pPr>
    </w:p>
    <w:p w14:paraId="60362519" w14:textId="77777777" w:rsidR="002E3855" w:rsidRDefault="002E3855" w:rsidP="00076462">
      <w:pPr>
        <w:spacing w:line="360" w:lineRule="auto"/>
        <w:rPr>
          <w:rStyle w:val="Heading1Char"/>
          <w:rFonts w:cs="Arial"/>
          <w:b w:val="0"/>
          <w:sz w:val="24"/>
          <w:szCs w:val="24"/>
        </w:rPr>
      </w:pPr>
    </w:p>
    <w:p w14:paraId="0692EA01" w14:textId="77777777" w:rsidR="002E3855" w:rsidRDefault="002E3855" w:rsidP="00076462">
      <w:pPr>
        <w:spacing w:line="360" w:lineRule="auto"/>
        <w:rPr>
          <w:rStyle w:val="Heading1Char"/>
          <w:rFonts w:cs="Arial"/>
          <w:b w:val="0"/>
          <w:sz w:val="24"/>
          <w:szCs w:val="24"/>
        </w:rPr>
      </w:pPr>
    </w:p>
    <w:p w14:paraId="2B10D970" w14:textId="77777777" w:rsidR="002E3855" w:rsidRDefault="002E3855" w:rsidP="00076462">
      <w:pPr>
        <w:spacing w:line="360" w:lineRule="auto"/>
        <w:rPr>
          <w:rStyle w:val="Heading1Char"/>
          <w:rFonts w:cs="Arial"/>
          <w:b w:val="0"/>
          <w:sz w:val="24"/>
          <w:szCs w:val="24"/>
        </w:rPr>
      </w:pPr>
    </w:p>
    <w:p w14:paraId="14D090EA" w14:textId="7B4BEEB0" w:rsidR="00076462" w:rsidRPr="002E3855" w:rsidRDefault="00076462" w:rsidP="00076462">
      <w:pPr>
        <w:spacing w:line="360" w:lineRule="auto"/>
        <w:rPr>
          <w:rFonts w:ascii="Arial" w:hAnsi="Arial" w:cs="Arial"/>
        </w:rPr>
      </w:pPr>
      <w:r w:rsidRPr="002E3855">
        <w:rPr>
          <w:rStyle w:val="Heading1Char"/>
          <w:rFonts w:cs="Arial"/>
          <w:b w:val="0"/>
          <w:sz w:val="22"/>
          <w:szCs w:val="22"/>
        </w:rPr>
        <w:lastRenderedPageBreak/>
        <w:t>Real Life Example</w:t>
      </w:r>
      <w:bookmarkEnd w:id="4"/>
    </w:p>
    <w:p w14:paraId="2054220C" w14:textId="77777777" w:rsidR="00076462" w:rsidRPr="002E3855" w:rsidRDefault="00076462" w:rsidP="00076462">
      <w:pPr>
        <w:spacing w:line="360" w:lineRule="auto"/>
        <w:rPr>
          <w:rFonts w:ascii="Arial" w:hAnsi="Arial" w:cs="Arial"/>
        </w:rPr>
      </w:pPr>
    </w:p>
    <w:p w14:paraId="0FADACF3" w14:textId="766F31CB" w:rsidR="00076462" w:rsidRPr="002E3855" w:rsidRDefault="00076462" w:rsidP="00076462">
      <w:pPr>
        <w:spacing w:line="360" w:lineRule="auto"/>
        <w:rPr>
          <w:rFonts w:ascii="Arial" w:hAnsi="Arial" w:cs="Arial"/>
        </w:rPr>
      </w:pPr>
      <w:r w:rsidRPr="002E3855">
        <w:rPr>
          <w:rFonts w:ascii="Arial" w:hAnsi="Arial" w:cs="Arial"/>
        </w:rPr>
        <w:t xml:space="preserve">While working in the healthcare industry a typical day has a lot of problem because of improper communication with the </w:t>
      </w:r>
      <w:proofErr w:type="gramStart"/>
      <w:r w:rsidRPr="002E3855">
        <w:rPr>
          <w:rFonts w:ascii="Arial" w:hAnsi="Arial" w:cs="Arial"/>
        </w:rPr>
        <w:t>Manager .</w:t>
      </w:r>
      <w:proofErr w:type="gramEnd"/>
      <w:r w:rsidRPr="002E3855">
        <w:rPr>
          <w:rFonts w:ascii="Arial" w:hAnsi="Arial" w:cs="Arial"/>
        </w:rPr>
        <w:t xml:space="preserve"> Firstly, when there is changes in shift timings sometimes, it becomes difficult to understand the pattern of change because of no proper decision marked by Managers </w:t>
      </w:r>
      <w:proofErr w:type="gramStart"/>
      <w:r w:rsidRPr="002E3855">
        <w:rPr>
          <w:rFonts w:ascii="Arial" w:hAnsi="Arial" w:cs="Arial"/>
        </w:rPr>
        <w:t>not  communicated</w:t>
      </w:r>
      <w:proofErr w:type="gramEnd"/>
      <w:r w:rsidRPr="002E3855">
        <w:rPr>
          <w:rFonts w:ascii="Arial" w:hAnsi="Arial" w:cs="Arial"/>
        </w:rPr>
        <w:t xml:space="preserve"> regarding it. Secondly when working with </w:t>
      </w:r>
      <w:proofErr w:type="gramStart"/>
      <w:r w:rsidRPr="002E3855">
        <w:rPr>
          <w:rFonts w:ascii="Arial" w:hAnsi="Arial" w:cs="Arial"/>
        </w:rPr>
        <w:t>Nurse  sometimes</w:t>
      </w:r>
      <w:proofErr w:type="gramEnd"/>
      <w:r w:rsidRPr="002E3855">
        <w:rPr>
          <w:rFonts w:ascii="Arial" w:hAnsi="Arial" w:cs="Arial"/>
        </w:rPr>
        <w:t xml:space="preserve"> it becomes difficult to understand the their terminology because they are more experienced and thus we have to ask them to explain in detail what they want which leads to a wastage of time. Also, no proper training or information is provided to us for the use of new technology which creates difficulty sometimes when working with Team Leaders.</w:t>
      </w:r>
    </w:p>
    <w:p w14:paraId="165D2334" w14:textId="63A91484" w:rsidR="000A1D14" w:rsidRPr="00D16135" w:rsidRDefault="00423722" w:rsidP="001C0FD8">
      <w:pPr>
        <w:spacing w:line="360" w:lineRule="auto"/>
        <w:rPr>
          <w:rFonts w:ascii="Arial" w:hAnsi="Arial" w:cs="Arial"/>
          <w:sz w:val="24"/>
          <w:szCs w:val="24"/>
        </w:rPr>
      </w:pPr>
      <w:r w:rsidRPr="00D16135">
        <w:rPr>
          <w:rFonts w:ascii="Arial" w:hAnsi="Arial" w:cs="Arial"/>
          <w:sz w:val="24"/>
          <w:szCs w:val="24"/>
        </w:rPr>
        <w:t xml:space="preserve"> </w:t>
      </w:r>
    </w:p>
    <w:p w14:paraId="7004059C" w14:textId="77777777" w:rsidR="000A1D14" w:rsidRPr="00D16135" w:rsidRDefault="000A1D14" w:rsidP="001C0FD8">
      <w:pPr>
        <w:keepNext/>
        <w:spacing w:line="360" w:lineRule="auto"/>
        <w:rPr>
          <w:rFonts w:ascii="Arial" w:hAnsi="Arial" w:cs="Arial"/>
          <w:sz w:val="24"/>
          <w:szCs w:val="24"/>
        </w:rPr>
      </w:pPr>
      <w:r w:rsidRPr="00D16135">
        <w:rPr>
          <w:rFonts w:ascii="Arial" w:hAnsi="Arial" w:cs="Arial"/>
          <w:noProof/>
          <w:sz w:val="24"/>
          <w:szCs w:val="24"/>
          <w:lang w:val="en-GB" w:eastAsia="en-GB"/>
        </w:rPr>
        <w:drawing>
          <wp:inline distT="0" distB="0" distL="0" distR="0" wp14:anchorId="41E866E2" wp14:editId="712243A8">
            <wp:extent cx="5094605" cy="3063875"/>
            <wp:effectExtent l="19050" t="19050" r="10795" b="22225"/>
            <wp:docPr id="2" name="Picture 2" descr="SAGE Books - Key Concepts i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GE Books - Key Concepts in Marke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4605" cy="3063875"/>
                    </a:xfrm>
                    <a:prstGeom prst="rect">
                      <a:avLst/>
                    </a:prstGeom>
                    <a:noFill/>
                    <a:ln>
                      <a:solidFill>
                        <a:schemeClr val="tx1"/>
                      </a:solidFill>
                    </a:ln>
                  </pic:spPr>
                </pic:pic>
              </a:graphicData>
            </a:graphic>
          </wp:inline>
        </w:drawing>
      </w:r>
    </w:p>
    <w:p w14:paraId="7585F18A" w14:textId="02DD3D0A" w:rsidR="000A1D14" w:rsidRPr="00D16135" w:rsidRDefault="000A1D14" w:rsidP="001C0FD8">
      <w:pPr>
        <w:pStyle w:val="Caption"/>
        <w:spacing w:line="360" w:lineRule="auto"/>
        <w:rPr>
          <w:rFonts w:ascii="Arial" w:hAnsi="Arial" w:cs="Arial"/>
          <w:i w:val="0"/>
          <w:iCs w:val="0"/>
          <w:color w:val="000000" w:themeColor="text1"/>
          <w:sz w:val="24"/>
          <w:szCs w:val="24"/>
        </w:rPr>
      </w:pPr>
      <w:r w:rsidRPr="00D16135">
        <w:rPr>
          <w:rFonts w:ascii="Arial" w:hAnsi="Arial" w:cs="Arial"/>
          <w:i w:val="0"/>
          <w:iCs w:val="0"/>
          <w:color w:val="000000" w:themeColor="text1"/>
          <w:sz w:val="24"/>
          <w:szCs w:val="24"/>
        </w:rPr>
        <w:t xml:space="preserve">Figure </w:t>
      </w:r>
      <w:r w:rsidRPr="00D16135">
        <w:rPr>
          <w:rFonts w:ascii="Arial" w:hAnsi="Arial" w:cs="Arial"/>
          <w:i w:val="0"/>
          <w:iCs w:val="0"/>
          <w:color w:val="000000" w:themeColor="text1"/>
          <w:sz w:val="24"/>
          <w:szCs w:val="24"/>
        </w:rPr>
        <w:fldChar w:fldCharType="begin"/>
      </w:r>
      <w:r w:rsidRPr="00D16135">
        <w:rPr>
          <w:rFonts w:ascii="Arial" w:hAnsi="Arial" w:cs="Arial"/>
          <w:i w:val="0"/>
          <w:iCs w:val="0"/>
          <w:color w:val="000000" w:themeColor="text1"/>
          <w:sz w:val="24"/>
          <w:szCs w:val="24"/>
        </w:rPr>
        <w:instrText xml:space="preserve"> SEQ Figure \* ARABIC </w:instrText>
      </w:r>
      <w:r w:rsidRPr="00D16135">
        <w:rPr>
          <w:rFonts w:ascii="Arial" w:hAnsi="Arial" w:cs="Arial"/>
          <w:i w:val="0"/>
          <w:iCs w:val="0"/>
          <w:color w:val="000000" w:themeColor="text1"/>
          <w:sz w:val="24"/>
          <w:szCs w:val="24"/>
        </w:rPr>
        <w:fldChar w:fldCharType="separate"/>
      </w:r>
      <w:r w:rsidRPr="00D16135">
        <w:rPr>
          <w:rFonts w:ascii="Arial" w:hAnsi="Arial" w:cs="Arial"/>
          <w:i w:val="0"/>
          <w:iCs w:val="0"/>
          <w:noProof/>
          <w:color w:val="000000" w:themeColor="text1"/>
          <w:sz w:val="24"/>
          <w:szCs w:val="24"/>
        </w:rPr>
        <w:t>2</w:t>
      </w:r>
      <w:r w:rsidRPr="00D16135">
        <w:rPr>
          <w:rFonts w:ascii="Arial" w:hAnsi="Arial" w:cs="Arial"/>
          <w:i w:val="0"/>
          <w:iCs w:val="0"/>
          <w:color w:val="000000" w:themeColor="text1"/>
          <w:sz w:val="24"/>
          <w:szCs w:val="24"/>
        </w:rPr>
        <w:fldChar w:fldCharType="end"/>
      </w:r>
      <w:r w:rsidRPr="00D16135">
        <w:rPr>
          <w:rFonts w:ascii="Arial" w:hAnsi="Arial" w:cs="Arial"/>
          <w:i w:val="0"/>
          <w:iCs w:val="0"/>
          <w:color w:val="000000" w:themeColor="text1"/>
          <w:sz w:val="24"/>
          <w:szCs w:val="24"/>
        </w:rPr>
        <w:t>:</w:t>
      </w:r>
      <w:proofErr w:type="gramStart"/>
      <w:r w:rsidRPr="00D16135">
        <w:rPr>
          <w:rFonts w:ascii="Arial" w:hAnsi="Arial" w:cs="Arial"/>
          <w:i w:val="0"/>
          <w:iCs w:val="0"/>
          <w:color w:val="000000" w:themeColor="text1"/>
          <w:sz w:val="24"/>
          <w:szCs w:val="24"/>
        </w:rPr>
        <w:t>(Source:Sage</w:t>
      </w:r>
      <w:proofErr w:type="gramEnd"/>
      <w:r w:rsidRPr="00D16135">
        <w:rPr>
          <w:rFonts w:ascii="Arial" w:hAnsi="Arial" w:cs="Arial"/>
          <w:i w:val="0"/>
          <w:iCs w:val="0"/>
          <w:color w:val="000000" w:themeColor="text1"/>
          <w:sz w:val="24"/>
          <w:szCs w:val="24"/>
        </w:rPr>
        <w:t xml:space="preserve"> Books,2022)</w:t>
      </w:r>
    </w:p>
    <w:p w14:paraId="270F4347" w14:textId="1E7210A0" w:rsidR="004121F0" w:rsidRPr="00D16135" w:rsidRDefault="004121F0" w:rsidP="001C0FD8">
      <w:pPr>
        <w:spacing w:line="360" w:lineRule="auto"/>
        <w:rPr>
          <w:rFonts w:ascii="Arial" w:hAnsi="Arial" w:cs="Arial"/>
          <w:sz w:val="24"/>
          <w:szCs w:val="24"/>
        </w:rPr>
      </w:pPr>
    </w:p>
    <w:p w14:paraId="34372B96" w14:textId="77777777" w:rsidR="00E51C7E" w:rsidRDefault="00E51C7E" w:rsidP="001C0FD8">
      <w:pPr>
        <w:pStyle w:val="Heading2"/>
        <w:spacing w:line="360" w:lineRule="auto"/>
        <w:rPr>
          <w:rFonts w:cs="Arial"/>
          <w:b w:val="0"/>
          <w:sz w:val="24"/>
          <w:szCs w:val="24"/>
        </w:rPr>
      </w:pPr>
      <w:bookmarkStart w:id="5" w:name="_Toc110853473"/>
    </w:p>
    <w:p w14:paraId="78B25E4A" w14:textId="77777777" w:rsidR="00E51C7E" w:rsidRDefault="00E51C7E" w:rsidP="001C0FD8">
      <w:pPr>
        <w:pStyle w:val="Heading2"/>
        <w:spacing w:line="360" w:lineRule="auto"/>
        <w:rPr>
          <w:rFonts w:cs="Arial"/>
          <w:b w:val="0"/>
          <w:sz w:val="24"/>
          <w:szCs w:val="24"/>
        </w:rPr>
      </w:pPr>
    </w:p>
    <w:p w14:paraId="3A146FC7" w14:textId="77777777" w:rsidR="00E51C7E" w:rsidRDefault="00E51C7E" w:rsidP="001C0FD8">
      <w:pPr>
        <w:pStyle w:val="Heading2"/>
        <w:spacing w:line="360" w:lineRule="auto"/>
        <w:rPr>
          <w:rFonts w:cs="Arial"/>
          <w:b w:val="0"/>
          <w:sz w:val="24"/>
          <w:szCs w:val="24"/>
        </w:rPr>
      </w:pPr>
    </w:p>
    <w:p w14:paraId="13215078" w14:textId="77777777" w:rsidR="00E51C7E" w:rsidRDefault="00E51C7E" w:rsidP="001C0FD8">
      <w:pPr>
        <w:pStyle w:val="Heading2"/>
        <w:spacing w:line="360" w:lineRule="auto"/>
        <w:rPr>
          <w:rFonts w:cs="Arial"/>
          <w:b w:val="0"/>
          <w:sz w:val="24"/>
          <w:szCs w:val="24"/>
        </w:rPr>
      </w:pPr>
    </w:p>
    <w:bookmarkEnd w:id="5"/>
    <w:p w14:paraId="37D059E8" w14:textId="77777777" w:rsidR="00904882" w:rsidRPr="00D16135" w:rsidRDefault="00904882" w:rsidP="001C0FD8">
      <w:pPr>
        <w:spacing w:line="360" w:lineRule="auto"/>
        <w:rPr>
          <w:rFonts w:ascii="Arial" w:hAnsi="Arial" w:cs="Arial"/>
          <w:sz w:val="24"/>
          <w:szCs w:val="24"/>
        </w:rPr>
      </w:pPr>
    </w:p>
    <w:p w14:paraId="43E6D623" w14:textId="77777777" w:rsidR="00E51C7E" w:rsidRDefault="00E51C7E" w:rsidP="001C0FD8">
      <w:pPr>
        <w:spacing w:line="360" w:lineRule="auto"/>
        <w:rPr>
          <w:rFonts w:ascii="Arial" w:hAnsi="Arial" w:cs="Arial"/>
          <w:sz w:val="24"/>
          <w:szCs w:val="24"/>
        </w:rPr>
      </w:pPr>
    </w:p>
    <w:p w14:paraId="5A6BDEAA" w14:textId="77777777" w:rsidR="00E51C7E" w:rsidRDefault="00E51C7E" w:rsidP="001C0FD8">
      <w:pPr>
        <w:spacing w:line="360" w:lineRule="auto"/>
        <w:rPr>
          <w:rFonts w:ascii="Arial" w:hAnsi="Arial" w:cs="Arial"/>
          <w:sz w:val="24"/>
          <w:szCs w:val="24"/>
        </w:rPr>
      </w:pPr>
    </w:p>
    <w:p w14:paraId="240E1A7E" w14:textId="77777777" w:rsidR="00E51C7E" w:rsidRPr="002E3855" w:rsidRDefault="00E51C7E" w:rsidP="00E51C7E">
      <w:pPr>
        <w:pStyle w:val="Heading2"/>
        <w:spacing w:line="360" w:lineRule="auto"/>
        <w:rPr>
          <w:rFonts w:cs="Arial"/>
          <w:b w:val="0"/>
          <w:sz w:val="22"/>
          <w:szCs w:val="22"/>
        </w:rPr>
      </w:pPr>
      <w:proofErr w:type="spellStart"/>
      <w:r w:rsidRPr="002E3855">
        <w:rPr>
          <w:rFonts w:cs="Arial"/>
          <w:b w:val="0"/>
          <w:sz w:val="22"/>
          <w:szCs w:val="22"/>
        </w:rPr>
        <w:lastRenderedPageBreak/>
        <w:t>Berlo’s</w:t>
      </w:r>
      <w:proofErr w:type="spellEnd"/>
      <w:r w:rsidRPr="002E3855">
        <w:rPr>
          <w:rFonts w:cs="Arial"/>
          <w:b w:val="0"/>
          <w:sz w:val="22"/>
          <w:szCs w:val="22"/>
        </w:rPr>
        <w:t xml:space="preserve"> </w:t>
      </w:r>
      <w:proofErr w:type="gramStart"/>
      <w:r w:rsidRPr="002E3855">
        <w:rPr>
          <w:rFonts w:cs="Arial"/>
          <w:b w:val="0"/>
          <w:sz w:val="22"/>
          <w:szCs w:val="22"/>
        </w:rPr>
        <w:t>SMCR  Model</w:t>
      </w:r>
      <w:proofErr w:type="gramEnd"/>
      <w:r w:rsidRPr="002E3855">
        <w:rPr>
          <w:rFonts w:cs="Arial"/>
          <w:b w:val="0"/>
          <w:sz w:val="22"/>
          <w:szCs w:val="22"/>
        </w:rPr>
        <w:t xml:space="preserve"> of Communication</w:t>
      </w:r>
    </w:p>
    <w:p w14:paraId="75EF5BF9" w14:textId="77777777" w:rsidR="00E51C7E" w:rsidRPr="002E3855" w:rsidRDefault="00E51C7E" w:rsidP="001C0FD8">
      <w:pPr>
        <w:spacing w:line="360" w:lineRule="auto"/>
        <w:rPr>
          <w:rFonts w:ascii="Arial" w:hAnsi="Arial" w:cs="Arial"/>
        </w:rPr>
      </w:pPr>
    </w:p>
    <w:p w14:paraId="49988B48" w14:textId="13671DCF" w:rsidR="004121F0" w:rsidRPr="002E3855" w:rsidRDefault="000A6B60" w:rsidP="001C0FD8">
      <w:pPr>
        <w:spacing w:line="360" w:lineRule="auto"/>
        <w:rPr>
          <w:rFonts w:ascii="Arial" w:hAnsi="Arial" w:cs="Arial"/>
        </w:rPr>
      </w:pPr>
      <w:proofErr w:type="spellStart"/>
      <w:r w:rsidRPr="002E3855">
        <w:rPr>
          <w:rFonts w:ascii="Arial" w:hAnsi="Arial" w:cs="Arial"/>
        </w:rPr>
        <w:t>Berlo’s</w:t>
      </w:r>
      <w:proofErr w:type="spellEnd"/>
      <w:r w:rsidRPr="002E3855">
        <w:rPr>
          <w:rFonts w:ascii="Arial" w:hAnsi="Arial" w:cs="Arial"/>
        </w:rPr>
        <w:t xml:space="preserve"> SMCR Model Communication was developed by David Berlo in 1960. The SMCR model stands for the four elements in this communication process which are Sender, Message, Channel</w:t>
      </w:r>
      <w:r w:rsidR="00EE50C7" w:rsidRPr="002E3855">
        <w:rPr>
          <w:rFonts w:ascii="Arial" w:hAnsi="Arial" w:cs="Arial"/>
        </w:rPr>
        <w:t>,</w:t>
      </w:r>
      <w:r w:rsidRPr="002E3855">
        <w:rPr>
          <w:rFonts w:ascii="Arial" w:hAnsi="Arial" w:cs="Arial"/>
        </w:rPr>
        <w:t xml:space="preserve"> and Receiver. The model is similar to </w:t>
      </w:r>
      <w:r w:rsidR="00EE50C7" w:rsidRPr="002E3855">
        <w:rPr>
          <w:rFonts w:ascii="Arial" w:hAnsi="Arial" w:cs="Arial"/>
        </w:rPr>
        <w:t xml:space="preserve">the </w:t>
      </w:r>
      <w:r w:rsidRPr="002E3855">
        <w:rPr>
          <w:rFonts w:ascii="Arial" w:hAnsi="Arial" w:cs="Arial"/>
        </w:rPr>
        <w:t xml:space="preserve">Shannon Weaver method which considers a linear process but it ignores the element of noise. Berlo was of the </w:t>
      </w:r>
      <w:r w:rsidR="00EE50C7" w:rsidRPr="002E3855">
        <w:rPr>
          <w:rFonts w:ascii="Arial" w:hAnsi="Arial" w:cs="Arial"/>
        </w:rPr>
        <w:t>belief</w:t>
      </w:r>
      <w:r w:rsidRPr="002E3855">
        <w:rPr>
          <w:rFonts w:ascii="Arial" w:hAnsi="Arial" w:cs="Arial"/>
        </w:rPr>
        <w:t xml:space="preserve"> that noise in the process is developed after the message is received by the sender. The key </w:t>
      </w:r>
      <w:r w:rsidR="00EE50C7" w:rsidRPr="002E3855">
        <w:rPr>
          <w:rFonts w:ascii="Arial" w:hAnsi="Arial" w:cs="Arial"/>
        </w:rPr>
        <w:t>elements</w:t>
      </w:r>
      <w:r w:rsidRPr="002E3855">
        <w:rPr>
          <w:rFonts w:ascii="Arial" w:hAnsi="Arial" w:cs="Arial"/>
        </w:rPr>
        <w:t xml:space="preserve"> of this method are encoding and decoding of the message</w:t>
      </w:r>
      <w:r w:rsidR="0019159B" w:rsidRPr="002E3855">
        <w:rPr>
          <w:rFonts w:ascii="Arial" w:hAnsi="Arial" w:cs="Arial"/>
        </w:rPr>
        <w:t xml:space="preserve"> (Muyanga and Phiri</w:t>
      </w:r>
      <w:proofErr w:type="gramStart"/>
      <w:r w:rsidR="0019159B" w:rsidRPr="002E3855">
        <w:rPr>
          <w:rFonts w:ascii="Arial" w:hAnsi="Arial" w:cs="Arial"/>
        </w:rPr>
        <w:t>,2020</w:t>
      </w:r>
      <w:proofErr w:type="gramEnd"/>
      <w:r w:rsidR="0019159B" w:rsidRPr="002E3855">
        <w:rPr>
          <w:rFonts w:ascii="Arial" w:hAnsi="Arial" w:cs="Arial"/>
        </w:rPr>
        <w:t>).</w:t>
      </w:r>
    </w:p>
    <w:p w14:paraId="6860D091" w14:textId="77777777" w:rsidR="00F26EDF" w:rsidRPr="002E3855" w:rsidRDefault="00F26EDF" w:rsidP="001C0FD8">
      <w:pPr>
        <w:spacing w:line="360" w:lineRule="auto"/>
        <w:rPr>
          <w:rFonts w:ascii="Arial" w:hAnsi="Arial" w:cs="Arial"/>
        </w:rPr>
      </w:pPr>
    </w:p>
    <w:p w14:paraId="3178C0F9" w14:textId="7BE0566F" w:rsidR="00F26EBB" w:rsidRPr="002E3855" w:rsidRDefault="00F26EBB" w:rsidP="001C0FD8">
      <w:pPr>
        <w:spacing w:line="360" w:lineRule="auto"/>
        <w:rPr>
          <w:rFonts w:ascii="Arial" w:hAnsi="Arial" w:cs="Arial"/>
        </w:rPr>
      </w:pPr>
      <w:r w:rsidRPr="002E3855">
        <w:rPr>
          <w:rFonts w:ascii="Arial" w:hAnsi="Arial" w:cs="Arial"/>
        </w:rPr>
        <w:t xml:space="preserve">The communication skills, attitude of the person, the knowledge of the person involved in the communication process, the social system such as the law, values, </w:t>
      </w:r>
      <w:r w:rsidR="00EE50C7" w:rsidRPr="002E3855">
        <w:rPr>
          <w:rFonts w:ascii="Arial" w:hAnsi="Arial" w:cs="Arial"/>
        </w:rPr>
        <w:t>beliefs,</w:t>
      </w:r>
      <w:r w:rsidRPr="002E3855">
        <w:rPr>
          <w:rFonts w:ascii="Arial" w:hAnsi="Arial" w:cs="Arial"/>
        </w:rPr>
        <w:t xml:space="preserve"> and culture of the people involved in the communication process are the key </w:t>
      </w:r>
      <w:r w:rsidR="00EE50C7" w:rsidRPr="002E3855">
        <w:rPr>
          <w:rFonts w:ascii="Arial" w:hAnsi="Arial" w:cs="Arial"/>
        </w:rPr>
        <w:t>factors</w:t>
      </w:r>
      <w:r w:rsidRPr="002E3855">
        <w:rPr>
          <w:rFonts w:ascii="Arial" w:hAnsi="Arial" w:cs="Arial"/>
        </w:rPr>
        <w:t xml:space="preserve"> related to </w:t>
      </w:r>
      <w:r w:rsidR="00EE50C7" w:rsidRPr="002E3855">
        <w:rPr>
          <w:rFonts w:ascii="Arial" w:hAnsi="Arial" w:cs="Arial"/>
        </w:rPr>
        <w:t xml:space="preserve">the </w:t>
      </w:r>
      <w:r w:rsidRPr="002E3855">
        <w:rPr>
          <w:rFonts w:ascii="Arial" w:hAnsi="Arial" w:cs="Arial"/>
        </w:rPr>
        <w:t>sender and receiver. The message in the communication process consists of content, elements, treatment, structure</w:t>
      </w:r>
      <w:r w:rsidR="00EE50C7" w:rsidRPr="002E3855">
        <w:rPr>
          <w:rFonts w:ascii="Arial" w:hAnsi="Arial" w:cs="Arial"/>
        </w:rPr>
        <w:t>,</w:t>
      </w:r>
      <w:r w:rsidRPr="002E3855">
        <w:rPr>
          <w:rFonts w:ascii="Arial" w:hAnsi="Arial" w:cs="Arial"/>
        </w:rPr>
        <w:t xml:space="preserve"> and code.</w:t>
      </w:r>
      <w:r w:rsidR="008A2325" w:rsidRPr="002E3855">
        <w:rPr>
          <w:rFonts w:ascii="Arial" w:hAnsi="Arial" w:cs="Arial"/>
        </w:rPr>
        <w:t xml:space="preserve"> In </w:t>
      </w:r>
      <w:r w:rsidR="00EE50C7" w:rsidRPr="002E3855">
        <w:rPr>
          <w:rFonts w:ascii="Arial" w:hAnsi="Arial" w:cs="Arial"/>
        </w:rPr>
        <w:t>Berlo’s</w:t>
      </w:r>
      <w:r w:rsidR="008A2325" w:rsidRPr="002E3855">
        <w:rPr>
          <w:rFonts w:ascii="Arial" w:hAnsi="Arial" w:cs="Arial"/>
        </w:rPr>
        <w:t xml:space="preserve"> model of communication</w:t>
      </w:r>
      <w:r w:rsidR="00EE50C7" w:rsidRPr="002E3855">
        <w:rPr>
          <w:rFonts w:ascii="Arial" w:hAnsi="Arial" w:cs="Arial"/>
        </w:rPr>
        <w:t>,</w:t>
      </w:r>
      <w:r w:rsidR="008A2325" w:rsidRPr="002E3855">
        <w:rPr>
          <w:rFonts w:ascii="Arial" w:hAnsi="Arial" w:cs="Arial"/>
        </w:rPr>
        <w:t xml:space="preserve"> the channel is the five </w:t>
      </w:r>
      <w:r w:rsidR="00EE50C7" w:rsidRPr="002E3855">
        <w:rPr>
          <w:rFonts w:ascii="Arial" w:hAnsi="Arial" w:cs="Arial"/>
        </w:rPr>
        <w:t>senses</w:t>
      </w:r>
      <w:r w:rsidR="008A2325" w:rsidRPr="002E3855">
        <w:rPr>
          <w:rFonts w:ascii="Arial" w:hAnsi="Arial" w:cs="Arial"/>
        </w:rPr>
        <w:t xml:space="preserve"> of human </w:t>
      </w:r>
      <w:r w:rsidR="00EE50C7" w:rsidRPr="002E3855">
        <w:rPr>
          <w:rFonts w:ascii="Arial" w:hAnsi="Arial" w:cs="Arial"/>
        </w:rPr>
        <w:t>beings</w:t>
      </w:r>
      <w:r w:rsidR="008A2325" w:rsidRPr="002E3855">
        <w:rPr>
          <w:rFonts w:ascii="Arial" w:hAnsi="Arial" w:cs="Arial"/>
        </w:rPr>
        <w:t xml:space="preserve"> which are hearing, seeing, touching, smelling</w:t>
      </w:r>
      <w:r w:rsidR="00EE50C7" w:rsidRPr="002E3855">
        <w:rPr>
          <w:rFonts w:ascii="Arial" w:hAnsi="Arial" w:cs="Arial"/>
        </w:rPr>
        <w:t>,</w:t>
      </w:r>
      <w:r w:rsidR="008A2325" w:rsidRPr="002E3855">
        <w:rPr>
          <w:rFonts w:ascii="Arial" w:hAnsi="Arial" w:cs="Arial"/>
        </w:rPr>
        <w:t xml:space="preserve"> and tasting</w:t>
      </w:r>
      <w:r w:rsidR="00904882" w:rsidRPr="002E3855">
        <w:rPr>
          <w:rFonts w:ascii="Arial" w:hAnsi="Arial" w:cs="Arial"/>
        </w:rPr>
        <w:t xml:space="preserve"> (Kuznar and Yager</w:t>
      </w:r>
      <w:proofErr w:type="gramStart"/>
      <w:r w:rsidR="00904882" w:rsidRPr="002E3855">
        <w:rPr>
          <w:rFonts w:ascii="Arial" w:hAnsi="Arial" w:cs="Arial"/>
        </w:rPr>
        <w:t>,2020</w:t>
      </w:r>
      <w:proofErr w:type="gramEnd"/>
      <w:r w:rsidR="00904882" w:rsidRPr="002E3855">
        <w:rPr>
          <w:rFonts w:ascii="Arial" w:hAnsi="Arial" w:cs="Arial"/>
        </w:rPr>
        <w:t>).</w:t>
      </w:r>
    </w:p>
    <w:p w14:paraId="17480782" w14:textId="77777777" w:rsidR="00904882" w:rsidRPr="002E3855" w:rsidRDefault="00904882" w:rsidP="001C0FD8">
      <w:pPr>
        <w:spacing w:line="360" w:lineRule="auto"/>
        <w:rPr>
          <w:rFonts w:ascii="Arial" w:hAnsi="Arial" w:cs="Arial"/>
        </w:rPr>
      </w:pPr>
    </w:p>
    <w:p w14:paraId="2730BAD5" w14:textId="0AE8591B" w:rsidR="008A2325" w:rsidRPr="002E3855" w:rsidRDefault="008A2325" w:rsidP="001C0FD8">
      <w:pPr>
        <w:spacing w:line="360" w:lineRule="auto"/>
        <w:rPr>
          <w:rFonts w:ascii="Arial" w:hAnsi="Arial" w:cs="Arial"/>
        </w:rPr>
      </w:pPr>
      <w:r w:rsidRPr="002E3855">
        <w:rPr>
          <w:rFonts w:ascii="Arial" w:hAnsi="Arial" w:cs="Arial"/>
        </w:rPr>
        <w:t xml:space="preserve">The major </w:t>
      </w:r>
      <w:r w:rsidR="00EE50C7" w:rsidRPr="002E3855">
        <w:rPr>
          <w:rFonts w:ascii="Arial" w:hAnsi="Arial" w:cs="Arial"/>
        </w:rPr>
        <w:t>Drawback</w:t>
      </w:r>
      <w:r w:rsidRPr="002E3855">
        <w:rPr>
          <w:rFonts w:ascii="Arial" w:hAnsi="Arial" w:cs="Arial"/>
        </w:rPr>
        <w:t xml:space="preserve"> of this model was that there is no feedback </w:t>
      </w:r>
      <w:r w:rsidR="00EE50C7" w:rsidRPr="002E3855">
        <w:rPr>
          <w:rFonts w:ascii="Arial" w:hAnsi="Arial" w:cs="Arial"/>
        </w:rPr>
        <w:t>which</w:t>
      </w:r>
      <w:r w:rsidRPr="002E3855">
        <w:rPr>
          <w:rFonts w:ascii="Arial" w:hAnsi="Arial" w:cs="Arial"/>
        </w:rPr>
        <w:t xml:space="preserve"> means that the sender is not able</w:t>
      </w:r>
      <w:r w:rsidR="00EE50C7" w:rsidRPr="002E3855">
        <w:rPr>
          <w:rFonts w:ascii="Arial" w:hAnsi="Arial" w:cs="Arial"/>
        </w:rPr>
        <w:t xml:space="preserve"> </w:t>
      </w:r>
      <w:r w:rsidRPr="002E3855">
        <w:rPr>
          <w:rFonts w:ascii="Arial" w:hAnsi="Arial" w:cs="Arial"/>
        </w:rPr>
        <w:t xml:space="preserve">to know </w:t>
      </w:r>
      <w:r w:rsidR="00EE50C7" w:rsidRPr="002E3855">
        <w:rPr>
          <w:rFonts w:ascii="Arial" w:hAnsi="Arial" w:cs="Arial"/>
        </w:rPr>
        <w:t>whether</w:t>
      </w:r>
      <w:r w:rsidRPr="002E3855">
        <w:rPr>
          <w:rFonts w:ascii="Arial" w:hAnsi="Arial" w:cs="Arial"/>
        </w:rPr>
        <w:t xml:space="preserve"> the message he </w:t>
      </w:r>
      <w:r w:rsidR="000A7AE1" w:rsidRPr="002E3855">
        <w:rPr>
          <w:rFonts w:ascii="Arial" w:hAnsi="Arial" w:cs="Arial"/>
        </w:rPr>
        <w:t>sends</w:t>
      </w:r>
      <w:r w:rsidRPr="002E3855">
        <w:rPr>
          <w:rFonts w:ascii="Arial" w:hAnsi="Arial" w:cs="Arial"/>
        </w:rPr>
        <w:t xml:space="preserve"> was effectively received by the </w:t>
      </w:r>
      <w:r w:rsidR="00EE50C7" w:rsidRPr="002E3855">
        <w:rPr>
          <w:rFonts w:ascii="Arial" w:hAnsi="Arial" w:cs="Arial"/>
        </w:rPr>
        <w:t>receiver</w:t>
      </w:r>
      <w:r w:rsidRPr="002E3855">
        <w:rPr>
          <w:rFonts w:ascii="Arial" w:hAnsi="Arial" w:cs="Arial"/>
        </w:rPr>
        <w:t xml:space="preserve"> or not. The model </w:t>
      </w:r>
      <w:r w:rsidR="00EE50C7" w:rsidRPr="002E3855">
        <w:rPr>
          <w:rFonts w:ascii="Arial" w:hAnsi="Arial" w:cs="Arial"/>
        </w:rPr>
        <w:t>unsees</w:t>
      </w:r>
      <w:r w:rsidRPr="002E3855">
        <w:rPr>
          <w:rFonts w:ascii="Arial" w:hAnsi="Arial" w:cs="Arial"/>
        </w:rPr>
        <w:t xml:space="preserve"> the most common barrier to communication </w:t>
      </w:r>
      <w:r w:rsidR="00EE50C7" w:rsidRPr="002E3855">
        <w:rPr>
          <w:rFonts w:ascii="Arial" w:hAnsi="Arial" w:cs="Arial"/>
        </w:rPr>
        <w:t>which</w:t>
      </w:r>
      <w:r w:rsidRPr="002E3855">
        <w:rPr>
          <w:rFonts w:ascii="Arial" w:hAnsi="Arial" w:cs="Arial"/>
        </w:rPr>
        <w:t xml:space="preserve"> is noise. It is a </w:t>
      </w:r>
      <w:r w:rsidR="00EE50C7" w:rsidRPr="002E3855">
        <w:rPr>
          <w:rFonts w:ascii="Arial" w:hAnsi="Arial" w:cs="Arial"/>
        </w:rPr>
        <w:t>clear</w:t>
      </w:r>
      <w:r w:rsidRPr="002E3855">
        <w:rPr>
          <w:rFonts w:ascii="Arial" w:hAnsi="Arial" w:cs="Arial"/>
        </w:rPr>
        <w:t xml:space="preserve"> model of communication and also the model believes that people have to be on the same level of communication which is not possible in real life. Last but not least it omits the sixth sense which is useful in understanding the meaning of the message.</w:t>
      </w:r>
    </w:p>
    <w:p w14:paraId="0EAF109E" w14:textId="77777777" w:rsidR="000A1D14" w:rsidRPr="00D16135" w:rsidRDefault="000A1D14" w:rsidP="001C0FD8">
      <w:pPr>
        <w:spacing w:line="360" w:lineRule="auto"/>
        <w:rPr>
          <w:rFonts w:ascii="Arial" w:hAnsi="Arial" w:cs="Arial"/>
          <w:sz w:val="24"/>
          <w:szCs w:val="24"/>
        </w:rPr>
      </w:pPr>
    </w:p>
    <w:p w14:paraId="3EFD3894" w14:textId="77777777" w:rsidR="000A1D14" w:rsidRPr="00D16135" w:rsidRDefault="000A1D14" w:rsidP="001C0FD8">
      <w:pPr>
        <w:keepNext/>
        <w:spacing w:line="360" w:lineRule="auto"/>
        <w:rPr>
          <w:rFonts w:ascii="Arial" w:hAnsi="Arial" w:cs="Arial"/>
          <w:sz w:val="24"/>
          <w:szCs w:val="24"/>
        </w:rPr>
      </w:pPr>
      <w:r w:rsidRPr="00D16135">
        <w:rPr>
          <w:rFonts w:ascii="Arial" w:hAnsi="Arial" w:cs="Arial"/>
          <w:noProof/>
          <w:sz w:val="24"/>
          <w:szCs w:val="24"/>
          <w:lang w:val="en-GB" w:eastAsia="en-GB"/>
        </w:rPr>
        <w:drawing>
          <wp:inline distT="0" distB="0" distL="0" distR="0" wp14:anchorId="09442C21" wp14:editId="3FCEBC00">
            <wp:extent cx="3740686" cy="1892877"/>
            <wp:effectExtent l="19050" t="1905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9095" cy="1897132"/>
                    </a:xfrm>
                    <a:prstGeom prst="rect">
                      <a:avLst/>
                    </a:prstGeom>
                    <a:noFill/>
                    <a:ln>
                      <a:solidFill>
                        <a:schemeClr val="tx1"/>
                      </a:solidFill>
                    </a:ln>
                  </pic:spPr>
                </pic:pic>
              </a:graphicData>
            </a:graphic>
          </wp:inline>
        </w:drawing>
      </w:r>
    </w:p>
    <w:p w14:paraId="6CD05674" w14:textId="2F18CDC6" w:rsidR="000A1D14" w:rsidRPr="00D16135" w:rsidRDefault="000A1D14" w:rsidP="001C0FD8">
      <w:pPr>
        <w:pStyle w:val="Caption"/>
        <w:spacing w:line="360" w:lineRule="auto"/>
        <w:rPr>
          <w:rFonts w:ascii="Arial" w:hAnsi="Arial" w:cs="Arial"/>
          <w:i w:val="0"/>
          <w:iCs w:val="0"/>
          <w:color w:val="000000" w:themeColor="text1"/>
          <w:sz w:val="24"/>
          <w:szCs w:val="24"/>
        </w:rPr>
      </w:pPr>
      <w:r w:rsidRPr="00D16135">
        <w:rPr>
          <w:rFonts w:ascii="Arial" w:hAnsi="Arial" w:cs="Arial"/>
          <w:i w:val="0"/>
          <w:iCs w:val="0"/>
          <w:color w:val="000000" w:themeColor="text1"/>
          <w:sz w:val="24"/>
          <w:szCs w:val="24"/>
        </w:rPr>
        <w:t xml:space="preserve">Figure </w:t>
      </w:r>
      <w:r w:rsidRPr="00D16135">
        <w:rPr>
          <w:rFonts w:ascii="Arial" w:hAnsi="Arial" w:cs="Arial"/>
          <w:i w:val="0"/>
          <w:iCs w:val="0"/>
          <w:color w:val="000000" w:themeColor="text1"/>
          <w:sz w:val="24"/>
          <w:szCs w:val="24"/>
        </w:rPr>
        <w:fldChar w:fldCharType="begin"/>
      </w:r>
      <w:r w:rsidRPr="00D16135">
        <w:rPr>
          <w:rFonts w:ascii="Arial" w:hAnsi="Arial" w:cs="Arial"/>
          <w:i w:val="0"/>
          <w:iCs w:val="0"/>
          <w:color w:val="000000" w:themeColor="text1"/>
          <w:sz w:val="24"/>
          <w:szCs w:val="24"/>
        </w:rPr>
        <w:instrText xml:space="preserve"> SEQ Figure \* ARABIC </w:instrText>
      </w:r>
      <w:r w:rsidRPr="00D16135">
        <w:rPr>
          <w:rFonts w:ascii="Arial" w:hAnsi="Arial" w:cs="Arial"/>
          <w:i w:val="0"/>
          <w:iCs w:val="0"/>
          <w:color w:val="000000" w:themeColor="text1"/>
          <w:sz w:val="24"/>
          <w:szCs w:val="24"/>
        </w:rPr>
        <w:fldChar w:fldCharType="separate"/>
      </w:r>
      <w:r w:rsidRPr="00D16135">
        <w:rPr>
          <w:rFonts w:ascii="Arial" w:hAnsi="Arial" w:cs="Arial"/>
          <w:i w:val="0"/>
          <w:iCs w:val="0"/>
          <w:noProof/>
          <w:color w:val="000000" w:themeColor="text1"/>
          <w:sz w:val="24"/>
          <w:szCs w:val="24"/>
        </w:rPr>
        <w:t>3</w:t>
      </w:r>
      <w:r w:rsidRPr="00D16135">
        <w:rPr>
          <w:rFonts w:ascii="Arial" w:hAnsi="Arial" w:cs="Arial"/>
          <w:i w:val="0"/>
          <w:iCs w:val="0"/>
          <w:color w:val="000000" w:themeColor="text1"/>
          <w:sz w:val="24"/>
          <w:szCs w:val="24"/>
        </w:rPr>
        <w:fldChar w:fldCharType="end"/>
      </w:r>
      <w:r w:rsidRPr="00D16135">
        <w:rPr>
          <w:rFonts w:ascii="Arial" w:hAnsi="Arial" w:cs="Arial"/>
          <w:i w:val="0"/>
          <w:iCs w:val="0"/>
          <w:color w:val="000000" w:themeColor="text1"/>
          <w:sz w:val="24"/>
          <w:szCs w:val="24"/>
        </w:rPr>
        <w:t>:</w:t>
      </w:r>
      <w:proofErr w:type="gramStart"/>
      <w:r w:rsidRPr="00D16135">
        <w:rPr>
          <w:rFonts w:ascii="Arial" w:hAnsi="Arial" w:cs="Arial"/>
          <w:i w:val="0"/>
          <w:iCs w:val="0"/>
          <w:color w:val="000000" w:themeColor="text1"/>
          <w:sz w:val="24"/>
          <w:szCs w:val="24"/>
        </w:rPr>
        <w:t>(Source</w:t>
      </w:r>
      <w:proofErr w:type="gramEnd"/>
      <w:r w:rsidRPr="00D16135">
        <w:rPr>
          <w:rFonts w:ascii="Arial" w:hAnsi="Arial" w:cs="Arial"/>
          <w:i w:val="0"/>
          <w:iCs w:val="0"/>
          <w:color w:val="000000" w:themeColor="text1"/>
          <w:sz w:val="24"/>
          <w:szCs w:val="24"/>
        </w:rPr>
        <w:t>: Communication Theory)</w:t>
      </w:r>
    </w:p>
    <w:p w14:paraId="0CE3EEA8" w14:textId="77777777" w:rsidR="003B5E7B" w:rsidRPr="00D16135" w:rsidRDefault="003B5E7B" w:rsidP="001C0FD8">
      <w:pPr>
        <w:spacing w:line="360" w:lineRule="auto"/>
        <w:rPr>
          <w:rFonts w:ascii="Arial" w:hAnsi="Arial" w:cs="Arial"/>
          <w:bCs/>
          <w:sz w:val="24"/>
          <w:szCs w:val="24"/>
        </w:rPr>
      </w:pPr>
    </w:p>
    <w:p w14:paraId="7611769F" w14:textId="77777777" w:rsidR="003B5E7B" w:rsidRPr="00D16135" w:rsidRDefault="003B5E7B" w:rsidP="001C0FD8">
      <w:pPr>
        <w:spacing w:line="360" w:lineRule="auto"/>
        <w:rPr>
          <w:rFonts w:ascii="Arial" w:hAnsi="Arial" w:cs="Arial"/>
          <w:bCs/>
          <w:sz w:val="24"/>
          <w:szCs w:val="24"/>
        </w:rPr>
      </w:pPr>
    </w:p>
    <w:p w14:paraId="35A93A9B" w14:textId="7EA82407" w:rsidR="008A2325" w:rsidRPr="002E3855" w:rsidRDefault="000C5B11" w:rsidP="001C0FD8">
      <w:pPr>
        <w:spacing w:line="360" w:lineRule="auto"/>
        <w:rPr>
          <w:rFonts w:ascii="Arial" w:hAnsi="Arial" w:cs="Arial"/>
        </w:rPr>
      </w:pPr>
      <w:r w:rsidRPr="002E3855">
        <w:rPr>
          <w:rFonts w:ascii="Arial" w:hAnsi="Arial" w:cs="Arial"/>
          <w:bCs/>
        </w:rPr>
        <w:t>The case study example of The Professor and the village people</w:t>
      </w:r>
      <w:r w:rsidRPr="002E3855">
        <w:rPr>
          <w:rFonts w:ascii="Arial" w:hAnsi="Arial" w:cs="Arial"/>
        </w:rPr>
        <w:t xml:space="preserve">, </w:t>
      </w:r>
      <w:r w:rsidR="00EE50C7" w:rsidRPr="002E3855">
        <w:rPr>
          <w:rFonts w:ascii="Arial" w:hAnsi="Arial" w:cs="Arial"/>
        </w:rPr>
        <w:t>where</w:t>
      </w:r>
      <w:r w:rsidRPr="002E3855">
        <w:rPr>
          <w:rFonts w:ascii="Arial" w:hAnsi="Arial" w:cs="Arial"/>
        </w:rPr>
        <w:t xml:space="preserve"> the professor used a difficult language </w:t>
      </w:r>
      <w:r w:rsidR="00EE50C7" w:rsidRPr="002E3855">
        <w:rPr>
          <w:rFonts w:ascii="Arial" w:hAnsi="Arial" w:cs="Arial"/>
        </w:rPr>
        <w:t>that</w:t>
      </w:r>
      <w:r w:rsidRPr="002E3855">
        <w:rPr>
          <w:rFonts w:ascii="Arial" w:hAnsi="Arial" w:cs="Arial"/>
        </w:rPr>
        <w:t xml:space="preserve"> was not understood by the common people around and the result of the usage of difficult language was that his house completely burnt down. Hence, it is important that message conveyed should be in a language </w:t>
      </w:r>
      <w:r w:rsidR="00EE50C7" w:rsidRPr="002E3855">
        <w:rPr>
          <w:rFonts w:ascii="Arial" w:hAnsi="Arial" w:cs="Arial"/>
        </w:rPr>
        <w:t>that</w:t>
      </w:r>
      <w:r w:rsidRPr="002E3855">
        <w:rPr>
          <w:rFonts w:ascii="Arial" w:hAnsi="Arial" w:cs="Arial"/>
        </w:rPr>
        <w:t xml:space="preserve"> could be understood by both sender and the receiver.</w:t>
      </w:r>
    </w:p>
    <w:p w14:paraId="16D5A524" w14:textId="1D2D1731" w:rsidR="00A85720" w:rsidRPr="002E3855" w:rsidRDefault="00A85720" w:rsidP="001C0FD8">
      <w:pPr>
        <w:spacing w:line="360" w:lineRule="auto"/>
        <w:rPr>
          <w:rFonts w:ascii="Arial" w:hAnsi="Arial" w:cs="Arial"/>
        </w:rPr>
      </w:pPr>
    </w:p>
    <w:p w14:paraId="65DF86B8" w14:textId="2851BD35" w:rsidR="00A85720" w:rsidRPr="002E3855" w:rsidRDefault="00A85720" w:rsidP="001C0FD8">
      <w:pPr>
        <w:spacing w:line="360" w:lineRule="auto"/>
        <w:rPr>
          <w:rFonts w:ascii="Arial" w:hAnsi="Arial" w:cs="Arial"/>
        </w:rPr>
      </w:pPr>
      <w:r w:rsidRPr="002E3855">
        <w:rPr>
          <w:rFonts w:ascii="Arial" w:hAnsi="Arial" w:cs="Arial"/>
        </w:rPr>
        <w:t xml:space="preserve">The workplace Example: In the organisation when the top surgeons from different countries came to workplace to perform a surgery and conduct a workplace, the workforce of the organisation was not able to understand what they wanted to convey because of the difference in language and also when they were using a technical name </w:t>
      </w:r>
      <w:r w:rsidR="00D61BE2" w:rsidRPr="002E3855">
        <w:rPr>
          <w:rFonts w:ascii="Arial" w:hAnsi="Arial" w:cs="Arial"/>
        </w:rPr>
        <w:t>for the instruments the workforce was not able to understand it (Muyan</w:t>
      </w:r>
      <w:r w:rsidR="0019159B" w:rsidRPr="002E3855">
        <w:rPr>
          <w:rFonts w:ascii="Arial" w:hAnsi="Arial" w:cs="Arial"/>
        </w:rPr>
        <w:t>ga</w:t>
      </w:r>
      <w:proofErr w:type="gramStart"/>
      <w:r w:rsidR="0019159B" w:rsidRPr="002E3855">
        <w:rPr>
          <w:rFonts w:ascii="Arial" w:hAnsi="Arial" w:cs="Arial"/>
        </w:rPr>
        <w:t>,2021</w:t>
      </w:r>
      <w:proofErr w:type="gramEnd"/>
      <w:r w:rsidR="0019159B" w:rsidRPr="002E3855">
        <w:rPr>
          <w:rFonts w:ascii="Arial" w:hAnsi="Arial" w:cs="Arial"/>
        </w:rPr>
        <w:t>).</w:t>
      </w:r>
    </w:p>
    <w:p w14:paraId="0D0C0E35" w14:textId="77777777" w:rsidR="00076462" w:rsidRPr="002E3855" w:rsidRDefault="00076462" w:rsidP="001C0FD8">
      <w:pPr>
        <w:pStyle w:val="Heading1"/>
        <w:spacing w:line="360" w:lineRule="auto"/>
        <w:rPr>
          <w:rFonts w:cs="Arial"/>
          <w:b w:val="0"/>
          <w:sz w:val="22"/>
          <w:szCs w:val="22"/>
        </w:rPr>
      </w:pPr>
      <w:bookmarkStart w:id="6" w:name="_Toc110853474"/>
    </w:p>
    <w:p w14:paraId="152224E9" w14:textId="77777777" w:rsidR="00E51C7E" w:rsidRDefault="00E51C7E" w:rsidP="001C0FD8">
      <w:pPr>
        <w:pStyle w:val="Heading1"/>
        <w:spacing w:line="360" w:lineRule="auto"/>
        <w:rPr>
          <w:rFonts w:cs="Arial"/>
          <w:b w:val="0"/>
          <w:sz w:val="24"/>
          <w:szCs w:val="24"/>
        </w:rPr>
      </w:pPr>
    </w:p>
    <w:p w14:paraId="03B608E3" w14:textId="77777777" w:rsidR="00E51C7E" w:rsidRDefault="00E51C7E" w:rsidP="001C0FD8">
      <w:pPr>
        <w:pStyle w:val="Heading1"/>
        <w:spacing w:line="360" w:lineRule="auto"/>
        <w:rPr>
          <w:rFonts w:cs="Arial"/>
          <w:b w:val="0"/>
          <w:sz w:val="24"/>
          <w:szCs w:val="24"/>
        </w:rPr>
      </w:pPr>
    </w:p>
    <w:p w14:paraId="571F892A" w14:textId="77777777" w:rsidR="00E51C7E" w:rsidRDefault="00E51C7E" w:rsidP="001C0FD8">
      <w:pPr>
        <w:pStyle w:val="Heading1"/>
        <w:spacing w:line="360" w:lineRule="auto"/>
        <w:rPr>
          <w:rFonts w:cs="Arial"/>
          <w:b w:val="0"/>
          <w:sz w:val="24"/>
          <w:szCs w:val="24"/>
        </w:rPr>
      </w:pPr>
    </w:p>
    <w:p w14:paraId="554B95A2" w14:textId="77777777" w:rsidR="00E51C7E" w:rsidRDefault="00E51C7E" w:rsidP="001C0FD8">
      <w:pPr>
        <w:pStyle w:val="Heading1"/>
        <w:spacing w:line="360" w:lineRule="auto"/>
        <w:rPr>
          <w:rFonts w:cs="Arial"/>
          <w:b w:val="0"/>
          <w:sz w:val="24"/>
          <w:szCs w:val="24"/>
        </w:rPr>
      </w:pPr>
    </w:p>
    <w:p w14:paraId="1DA82BAB" w14:textId="77777777" w:rsidR="00E51C7E" w:rsidRDefault="00E51C7E" w:rsidP="001C0FD8">
      <w:pPr>
        <w:pStyle w:val="Heading1"/>
        <w:spacing w:line="360" w:lineRule="auto"/>
        <w:rPr>
          <w:rFonts w:cs="Arial"/>
          <w:b w:val="0"/>
          <w:sz w:val="24"/>
          <w:szCs w:val="24"/>
        </w:rPr>
      </w:pPr>
    </w:p>
    <w:p w14:paraId="50D29B4F" w14:textId="77777777" w:rsidR="001C0FD8" w:rsidRPr="00D16135" w:rsidRDefault="001C0FD8" w:rsidP="001C0FD8">
      <w:pPr>
        <w:spacing w:line="360" w:lineRule="auto"/>
        <w:rPr>
          <w:rFonts w:ascii="Arial" w:eastAsiaTheme="majorEastAsia" w:hAnsi="Arial" w:cs="Arial"/>
          <w:color w:val="000000" w:themeColor="text1"/>
          <w:sz w:val="24"/>
          <w:szCs w:val="24"/>
        </w:rPr>
      </w:pPr>
      <w:bookmarkStart w:id="7" w:name="_Toc110853475"/>
      <w:bookmarkEnd w:id="6"/>
    </w:p>
    <w:p w14:paraId="5DE580A3" w14:textId="77777777" w:rsidR="002E3855" w:rsidRDefault="002E3855" w:rsidP="00E51C7E">
      <w:pPr>
        <w:pStyle w:val="Heading1"/>
        <w:spacing w:line="360" w:lineRule="auto"/>
        <w:rPr>
          <w:rFonts w:cs="Arial"/>
          <w:b w:val="0"/>
          <w:sz w:val="24"/>
          <w:szCs w:val="24"/>
        </w:rPr>
      </w:pPr>
    </w:p>
    <w:p w14:paraId="574E2F1A" w14:textId="77777777" w:rsidR="002E3855" w:rsidRDefault="002E3855" w:rsidP="00E51C7E">
      <w:pPr>
        <w:pStyle w:val="Heading1"/>
        <w:spacing w:line="360" w:lineRule="auto"/>
        <w:rPr>
          <w:rFonts w:cs="Arial"/>
          <w:b w:val="0"/>
          <w:sz w:val="24"/>
          <w:szCs w:val="24"/>
        </w:rPr>
      </w:pPr>
    </w:p>
    <w:p w14:paraId="54EABCDA" w14:textId="77777777" w:rsidR="002E3855" w:rsidRDefault="002E3855" w:rsidP="00E51C7E">
      <w:pPr>
        <w:pStyle w:val="Heading1"/>
        <w:spacing w:line="360" w:lineRule="auto"/>
        <w:rPr>
          <w:rFonts w:cs="Arial"/>
          <w:b w:val="0"/>
          <w:sz w:val="24"/>
          <w:szCs w:val="24"/>
        </w:rPr>
      </w:pPr>
    </w:p>
    <w:p w14:paraId="50D6A1EE" w14:textId="77777777" w:rsidR="002E3855" w:rsidRDefault="002E3855" w:rsidP="00E51C7E">
      <w:pPr>
        <w:pStyle w:val="Heading1"/>
        <w:spacing w:line="360" w:lineRule="auto"/>
        <w:rPr>
          <w:rFonts w:cs="Arial"/>
          <w:b w:val="0"/>
          <w:sz w:val="24"/>
          <w:szCs w:val="24"/>
        </w:rPr>
      </w:pPr>
    </w:p>
    <w:p w14:paraId="1E04CD9B" w14:textId="77777777" w:rsidR="002E3855" w:rsidRDefault="002E3855" w:rsidP="00E51C7E">
      <w:pPr>
        <w:pStyle w:val="Heading1"/>
        <w:spacing w:line="360" w:lineRule="auto"/>
        <w:rPr>
          <w:rFonts w:cs="Arial"/>
          <w:b w:val="0"/>
          <w:sz w:val="24"/>
          <w:szCs w:val="24"/>
        </w:rPr>
      </w:pPr>
    </w:p>
    <w:p w14:paraId="3B9F3DF8" w14:textId="77777777" w:rsidR="002E3855" w:rsidRDefault="002E3855" w:rsidP="00E51C7E">
      <w:pPr>
        <w:pStyle w:val="Heading1"/>
        <w:spacing w:line="360" w:lineRule="auto"/>
        <w:rPr>
          <w:rFonts w:cs="Arial"/>
          <w:b w:val="0"/>
          <w:sz w:val="24"/>
          <w:szCs w:val="24"/>
        </w:rPr>
      </w:pPr>
    </w:p>
    <w:p w14:paraId="1EE76DD4" w14:textId="77777777" w:rsidR="002E3855" w:rsidRDefault="002E3855" w:rsidP="00E51C7E">
      <w:pPr>
        <w:pStyle w:val="Heading1"/>
        <w:spacing w:line="360" w:lineRule="auto"/>
        <w:rPr>
          <w:rFonts w:cs="Arial"/>
          <w:b w:val="0"/>
          <w:sz w:val="24"/>
          <w:szCs w:val="24"/>
        </w:rPr>
      </w:pPr>
    </w:p>
    <w:p w14:paraId="3CC98166" w14:textId="77777777" w:rsidR="00E51C7E" w:rsidRDefault="00E51C7E" w:rsidP="001C0FD8">
      <w:pPr>
        <w:spacing w:line="360" w:lineRule="auto"/>
        <w:rPr>
          <w:rStyle w:val="Heading2Char"/>
          <w:rFonts w:cs="Arial"/>
          <w:b w:val="0"/>
          <w:sz w:val="24"/>
          <w:szCs w:val="24"/>
        </w:rPr>
      </w:pPr>
    </w:p>
    <w:p w14:paraId="64CAD1CD" w14:textId="77777777" w:rsidR="002E3855" w:rsidRPr="002E3855" w:rsidRDefault="002E3855" w:rsidP="002E3855">
      <w:pPr>
        <w:pStyle w:val="Heading1"/>
        <w:spacing w:line="360" w:lineRule="auto"/>
        <w:rPr>
          <w:rFonts w:cs="Arial"/>
          <w:b w:val="0"/>
          <w:sz w:val="22"/>
          <w:szCs w:val="22"/>
        </w:rPr>
      </w:pPr>
      <w:r w:rsidRPr="002E3855">
        <w:rPr>
          <w:rFonts w:cs="Arial"/>
          <w:b w:val="0"/>
          <w:sz w:val="22"/>
          <w:szCs w:val="22"/>
        </w:rPr>
        <w:lastRenderedPageBreak/>
        <w:t>Communication Skills</w:t>
      </w:r>
    </w:p>
    <w:p w14:paraId="32020A49" w14:textId="4169753F" w:rsidR="002E3855" w:rsidRPr="002E3855" w:rsidRDefault="002E3855" w:rsidP="001C0FD8">
      <w:pPr>
        <w:spacing w:line="360" w:lineRule="auto"/>
        <w:rPr>
          <w:rStyle w:val="Heading2Char"/>
          <w:rFonts w:cs="Arial"/>
          <w:b w:val="0"/>
          <w:sz w:val="22"/>
          <w:szCs w:val="22"/>
        </w:rPr>
      </w:pPr>
    </w:p>
    <w:p w14:paraId="7265BB66" w14:textId="7CED849A" w:rsidR="00B71BDE" w:rsidRPr="002E3855" w:rsidRDefault="00B71BDE" w:rsidP="001C0FD8">
      <w:pPr>
        <w:spacing w:line="360" w:lineRule="auto"/>
        <w:rPr>
          <w:rFonts w:ascii="Arial" w:hAnsi="Arial" w:cs="Arial"/>
        </w:rPr>
      </w:pPr>
      <w:r w:rsidRPr="002E3855">
        <w:rPr>
          <w:rStyle w:val="Heading2Char"/>
          <w:rFonts w:cs="Arial"/>
          <w:b w:val="0"/>
          <w:sz w:val="22"/>
          <w:szCs w:val="22"/>
        </w:rPr>
        <w:t>Verbal Communication</w:t>
      </w:r>
      <w:bookmarkEnd w:id="7"/>
      <w:r w:rsidR="003D75DE" w:rsidRPr="002E3855">
        <w:rPr>
          <w:rFonts w:ascii="Arial" w:hAnsi="Arial" w:cs="Arial"/>
        </w:rPr>
        <w:t>:</w:t>
      </w:r>
    </w:p>
    <w:p w14:paraId="2B4B9C1E" w14:textId="77777777" w:rsidR="00904882" w:rsidRPr="002E3855" w:rsidRDefault="00904882" w:rsidP="001C0FD8">
      <w:pPr>
        <w:spacing w:line="360" w:lineRule="auto"/>
        <w:rPr>
          <w:rFonts w:ascii="Arial" w:hAnsi="Arial" w:cs="Arial"/>
        </w:rPr>
      </w:pPr>
    </w:p>
    <w:p w14:paraId="02FAD845" w14:textId="50FD950B" w:rsidR="003D75DE" w:rsidRPr="002E3855" w:rsidRDefault="003D75DE" w:rsidP="001C0FD8">
      <w:pPr>
        <w:spacing w:line="360" w:lineRule="auto"/>
        <w:rPr>
          <w:rFonts w:ascii="Arial" w:hAnsi="Arial" w:cs="Arial"/>
        </w:rPr>
      </w:pPr>
      <w:r w:rsidRPr="002E3855">
        <w:rPr>
          <w:rFonts w:ascii="Arial" w:hAnsi="Arial" w:cs="Arial"/>
        </w:rPr>
        <w:t xml:space="preserve">Verbal communication is the process of conveying </w:t>
      </w:r>
      <w:r w:rsidR="00EE50C7" w:rsidRPr="002E3855">
        <w:rPr>
          <w:rFonts w:ascii="Arial" w:hAnsi="Arial" w:cs="Arial"/>
        </w:rPr>
        <w:t xml:space="preserve">a </w:t>
      </w:r>
      <w:r w:rsidRPr="002E3855">
        <w:rPr>
          <w:rFonts w:ascii="Arial" w:hAnsi="Arial" w:cs="Arial"/>
        </w:rPr>
        <w:t xml:space="preserve">message in </w:t>
      </w:r>
      <w:r w:rsidR="00EE50C7" w:rsidRPr="002E3855">
        <w:rPr>
          <w:rFonts w:ascii="Arial" w:hAnsi="Arial" w:cs="Arial"/>
        </w:rPr>
        <w:t>a</w:t>
      </w:r>
      <w:r w:rsidRPr="002E3855">
        <w:rPr>
          <w:rFonts w:ascii="Arial" w:hAnsi="Arial" w:cs="Arial"/>
        </w:rPr>
        <w:t xml:space="preserve"> </w:t>
      </w:r>
      <w:r w:rsidR="00EE50C7" w:rsidRPr="002E3855">
        <w:rPr>
          <w:rFonts w:ascii="Arial" w:hAnsi="Arial" w:cs="Arial"/>
        </w:rPr>
        <w:t>written</w:t>
      </w:r>
      <w:r w:rsidRPr="002E3855">
        <w:rPr>
          <w:rFonts w:ascii="Arial" w:hAnsi="Arial" w:cs="Arial"/>
        </w:rPr>
        <w:t xml:space="preserve"> or oral manner. Verbal communication is used to share information between the </w:t>
      </w:r>
      <w:r w:rsidR="00EE50C7" w:rsidRPr="002E3855">
        <w:rPr>
          <w:rFonts w:ascii="Arial" w:hAnsi="Arial" w:cs="Arial"/>
        </w:rPr>
        <w:t>sender</w:t>
      </w:r>
      <w:r w:rsidRPr="002E3855">
        <w:rPr>
          <w:rFonts w:ascii="Arial" w:hAnsi="Arial" w:cs="Arial"/>
        </w:rPr>
        <w:t xml:space="preserve"> and receiver. </w:t>
      </w:r>
      <w:r w:rsidR="00423FCF" w:rsidRPr="002E3855">
        <w:rPr>
          <w:rFonts w:ascii="Arial" w:hAnsi="Arial" w:cs="Arial"/>
        </w:rPr>
        <w:t xml:space="preserve">The key elements of verbal communication </w:t>
      </w:r>
      <w:r w:rsidR="00EE50C7" w:rsidRPr="002E3855">
        <w:rPr>
          <w:rFonts w:ascii="Arial" w:hAnsi="Arial" w:cs="Arial"/>
        </w:rPr>
        <w:t>are</w:t>
      </w:r>
      <w:r w:rsidR="00423FCF" w:rsidRPr="002E3855">
        <w:rPr>
          <w:rFonts w:ascii="Arial" w:hAnsi="Arial" w:cs="Arial"/>
        </w:rPr>
        <w:t xml:space="preserve"> effective speaking and listening. It means that the speaker should speak or write a language </w:t>
      </w:r>
      <w:r w:rsidR="00EE50C7" w:rsidRPr="002E3855">
        <w:rPr>
          <w:rFonts w:ascii="Arial" w:hAnsi="Arial" w:cs="Arial"/>
        </w:rPr>
        <w:t>that</w:t>
      </w:r>
      <w:r w:rsidR="00423FCF" w:rsidRPr="002E3855">
        <w:rPr>
          <w:rFonts w:ascii="Arial" w:hAnsi="Arial" w:cs="Arial"/>
        </w:rPr>
        <w:t xml:space="preserve"> could be easily understood by the receiver and </w:t>
      </w:r>
      <w:r w:rsidR="00EE50C7" w:rsidRPr="002E3855">
        <w:rPr>
          <w:rFonts w:ascii="Arial" w:hAnsi="Arial" w:cs="Arial"/>
        </w:rPr>
        <w:t>does</w:t>
      </w:r>
      <w:r w:rsidR="00423FCF" w:rsidRPr="002E3855">
        <w:rPr>
          <w:rFonts w:ascii="Arial" w:hAnsi="Arial" w:cs="Arial"/>
        </w:rPr>
        <w:t xml:space="preserve"> not suffer any errors. Also</w:t>
      </w:r>
      <w:r w:rsidR="00EE50C7" w:rsidRPr="002E3855">
        <w:rPr>
          <w:rFonts w:ascii="Arial" w:hAnsi="Arial" w:cs="Arial"/>
        </w:rPr>
        <w:t>,</w:t>
      </w:r>
      <w:r w:rsidR="00423FCF" w:rsidRPr="002E3855">
        <w:rPr>
          <w:rFonts w:ascii="Arial" w:hAnsi="Arial" w:cs="Arial"/>
        </w:rPr>
        <w:t xml:space="preserve"> the listener in this process should be patient and try his best in understanding the message correctly by listening and understanding the </w:t>
      </w:r>
      <w:r w:rsidR="00EE50C7" w:rsidRPr="002E3855">
        <w:rPr>
          <w:rFonts w:ascii="Arial" w:hAnsi="Arial" w:cs="Arial"/>
        </w:rPr>
        <w:t>sender’s</w:t>
      </w:r>
      <w:r w:rsidR="00423FCF" w:rsidRPr="002E3855">
        <w:rPr>
          <w:rFonts w:ascii="Arial" w:hAnsi="Arial" w:cs="Arial"/>
        </w:rPr>
        <w:t xml:space="preserve"> viewpoint</w:t>
      </w:r>
      <w:r w:rsidR="00904882" w:rsidRPr="002E3855">
        <w:rPr>
          <w:rFonts w:ascii="Arial" w:hAnsi="Arial" w:cs="Arial"/>
        </w:rPr>
        <w:t xml:space="preserve"> (Jiang, Zheng and Lu</w:t>
      </w:r>
      <w:proofErr w:type="gramStart"/>
      <w:r w:rsidR="00904882" w:rsidRPr="002E3855">
        <w:rPr>
          <w:rFonts w:ascii="Arial" w:hAnsi="Arial" w:cs="Arial"/>
        </w:rPr>
        <w:t>,2021</w:t>
      </w:r>
      <w:proofErr w:type="gramEnd"/>
      <w:r w:rsidR="00904882" w:rsidRPr="002E3855">
        <w:rPr>
          <w:rFonts w:ascii="Arial" w:hAnsi="Arial" w:cs="Arial"/>
        </w:rPr>
        <w:t>).</w:t>
      </w:r>
    </w:p>
    <w:p w14:paraId="271263A8" w14:textId="0785DA35" w:rsidR="00B71BDE" w:rsidRPr="002E3855" w:rsidRDefault="00B71BDE" w:rsidP="001C0FD8">
      <w:pPr>
        <w:spacing w:line="360" w:lineRule="auto"/>
        <w:rPr>
          <w:rFonts w:ascii="Arial" w:hAnsi="Arial" w:cs="Arial"/>
        </w:rPr>
      </w:pPr>
    </w:p>
    <w:p w14:paraId="3510E33E" w14:textId="11C04693" w:rsidR="00B71BDE" w:rsidRPr="002E3855" w:rsidRDefault="00EE50C7" w:rsidP="001C0FD8">
      <w:pPr>
        <w:pStyle w:val="Heading2"/>
        <w:spacing w:line="360" w:lineRule="auto"/>
        <w:rPr>
          <w:rFonts w:cs="Arial"/>
          <w:b w:val="0"/>
          <w:sz w:val="22"/>
          <w:szCs w:val="22"/>
        </w:rPr>
      </w:pPr>
      <w:bookmarkStart w:id="8" w:name="_Toc110853476"/>
      <w:r w:rsidRPr="002E3855">
        <w:rPr>
          <w:rFonts w:cs="Arial"/>
          <w:b w:val="0"/>
          <w:sz w:val="22"/>
          <w:szCs w:val="22"/>
        </w:rPr>
        <w:t>Non-Verbal</w:t>
      </w:r>
      <w:r w:rsidR="00B71BDE" w:rsidRPr="002E3855">
        <w:rPr>
          <w:rFonts w:cs="Arial"/>
          <w:b w:val="0"/>
          <w:sz w:val="22"/>
          <w:szCs w:val="22"/>
        </w:rPr>
        <w:t xml:space="preserve"> Communication</w:t>
      </w:r>
      <w:r w:rsidR="00C002CC" w:rsidRPr="002E3855">
        <w:rPr>
          <w:rFonts w:cs="Arial"/>
          <w:b w:val="0"/>
          <w:sz w:val="22"/>
          <w:szCs w:val="22"/>
        </w:rPr>
        <w:t>:</w:t>
      </w:r>
      <w:bookmarkEnd w:id="8"/>
      <w:r w:rsidR="00B71BDE" w:rsidRPr="002E3855">
        <w:rPr>
          <w:rFonts w:cs="Arial"/>
          <w:b w:val="0"/>
          <w:sz w:val="22"/>
          <w:szCs w:val="22"/>
        </w:rPr>
        <w:t xml:space="preserve"> </w:t>
      </w:r>
    </w:p>
    <w:p w14:paraId="22FAA327" w14:textId="77777777" w:rsidR="00C002CC" w:rsidRPr="002E3855" w:rsidRDefault="00C002CC" w:rsidP="001C0FD8">
      <w:pPr>
        <w:spacing w:line="360" w:lineRule="auto"/>
        <w:rPr>
          <w:rFonts w:ascii="Arial" w:hAnsi="Arial" w:cs="Arial"/>
        </w:rPr>
      </w:pPr>
    </w:p>
    <w:p w14:paraId="1C5E09D5" w14:textId="428F0DE9" w:rsidR="00423FCF" w:rsidRPr="002E3855" w:rsidRDefault="003D75DE" w:rsidP="001C0FD8">
      <w:pPr>
        <w:spacing w:line="360" w:lineRule="auto"/>
        <w:rPr>
          <w:rFonts w:ascii="Arial" w:hAnsi="Arial" w:cs="Arial"/>
        </w:rPr>
      </w:pPr>
      <w:r w:rsidRPr="002E3855">
        <w:rPr>
          <w:rFonts w:ascii="Arial" w:hAnsi="Arial" w:cs="Arial"/>
        </w:rPr>
        <w:t xml:space="preserve">The </w:t>
      </w:r>
      <w:r w:rsidR="00EE50C7" w:rsidRPr="002E3855">
        <w:rPr>
          <w:rFonts w:ascii="Arial" w:hAnsi="Arial" w:cs="Arial"/>
        </w:rPr>
        <w:t>nonverbal</w:t>
      </w:r>
      <w:r w:rsidRPr="002E3855">
        <w:rPr>
          <w:rFonts w:ascii="Arial" w:hAnsi="Arial" w:cs="Arial"/>
        </w:rPr>
        <w:t xml:space="preserve"> form of communication is the medium of transferring </w:t>
      </w:r>
      <w:r w:rsidR="00EE50C7" w:rsidRPr="002E3855">
        <w:rPr>
          <w:rFonts w:ascii="Arial" w:hAnsi="Arial" w:cs="Arial"/>
        </w:rPr>
        <w:t>messages</w:t>
      </w:r>
      <w:r w:rsidRPr="002E3855">
        <w:rPr>
          <w:rFonts w:ascii="Arial" w:hAnsi="Arial" w:cs="Arial"/>
        </w:rPr>
        <w:t xml:space="preserve"> from one person to another without speaking or writing a word. In this</w:t>
      </w:r>
      <w:r w:rsidR="00EE50C7" w:rsidRPr="002E3855">
        <w:rPr>
          <w:rFonts w:ascii="Arial" w:hAnsi="Arial" w:cs="Arial"/>
        </w:rPr>
        <w:t>,</w:t>
      </w:r>
      <w:r w:rsidRPr="002E3855">
        <w:rPr>
          <w:rFonts w:ascii="Arial" w:hAnsi="Arial" w:cs="Arial"/>
        </w:rPr>
        <w:t xml:space="preserve"> the message is conveyed to the </w:t>
      </w:r>
      <w:r w:rsidR="00EE50C7" w:rsidRPr="002E3855">
        <w:rPr>
          <w:rFonts w:ascii="Arial" w:hAnsi="Arial" w:cs="Arial"/>
        </w:rPr>
        <w:t>listener</w:t>
      </w:r>
      <w:r w:rsidRPr="002E3855">
        <w:rPr>
          <w:rFonts w:ascii="Arial" w:hAnsi="Arial" w:cs="Arial"/>
        </w:rPr>
        <w:t xml:space="preserve"> through body language, gestures</w:t>
      </w:r>
      <w:r w:rsidR="00EE50C7" w:rsidRPr="002E3855">
        <w:rPr>
          <w:rFonts w:ascii="Arial" w:hAnsi="Arial" w:cs="Arial"/>
        </w:rPr>
        <w:t>,</w:t>
      </w:r>
      <w:r w:rsidRPr="002E3855">
        <w:rPr>
          <w:rFonts w:ascii="Arial" w:hAnsi="Arial" w:cs="Arial"/>
        </w:rPr>
        <w:t xml:space="preserve"> and attitude. This type of </w:t>
      </w:r>
      <w:r w:rsidR="00EE50C7" w:rsidRPr="002E3855">
        <w:rPr>
          <w:rFonts w:ascii="Arial" w:hAnsi="Arial" w:cs="Arial"/>
        </w:rPr>
        <w:t>analysis</w:t>
      </w:r>
      <w:r w:rsidRPr="002E3855">
        <w:rPr>
          <w:rFonts w:ascii="Arial" w:hAnsi="Arial" w:cs="Arial"/>
        </w:rPr>
        <w:t xml:space="preserve"> is mainly recorded in the process of </w:t>
      </w:r>
      <w:r w:rsidR="00EE50C7" w:rsidRPr="002E3855">
        <w:rPr>
          <w:rFonts w:ascii="Arial" w:hAnsi="Arial" w:cs="Arial"/>
        </w:rPr>
        <w:t xml:space="preserve">the </w:t>
      </w:r>
      <w:r w:rsidRPr="002E3855">
        <w:rPr>
          <w:rFonts w:ascii="Arial" w:hAnsi="Arial" w:cs="Arial"/>
        </w:rPr>
        <w:t xml:space="preserve">interview so that </w:t>
      </w:r>
      <w:r w:rsidR="00423FCF" w:rsidRPr="002E3855">
        <w:rPr>
          <w:rFonts w:ascii="Arial" w:hAnsi="Arial" w:cs="Arial"/>
        </w:rPr>
        <w:t xml:space="preserve">the </w:t>
      </w:r>
      <w:r w:rsidR="00EE50C7" w:rsidRPr="002E3855">
        <w:rPr>
          <w:rFonts w:ascii="Arial" w:hAnsi="Arial" w:cs="Arial"/>
        </w:rPr>
        <w:t>interviewer</w:t>
      </w:r>
      <w:r w:rsidR="00423FCF" w:rsidRPr="002E3855">
        <w:rPr>
          <w:rFonts w:ascii="Arial" w:hAnsi="Arial" w:cs="Arial"/>
        </w:rPr>
        <w:t xml:space="preserve"> can select the best candidates. The main key element in </w:t>
      </w:r>
      <w:r w:rsidR="00EE50C7" w:rsidRPr="002E3855">
        <w:rPr>
          <w:rFonts w:ascii="Arial" w:hAnsi="Arial" w:cs="Arial"/>
        </w:rPr>
        <w:t>nonverbal</w:t>
      </w:r>
      <w:r w:rsidR="00423FCF" w:rsidRPr="002E3855">
        <w:rPr>
          <w:rFonts w:ascii="Arial" w:hAnsi="Arial" w:cs="Arial"/>
        </w:rPr>
        <w:t xml:space="preserve"> communication is </w:t>
      </w:r>
      <w:r w:rsidR="00EE50C7" w:rsidRPr="002E3855">
        <w:rPr>
          <w:rFonts w:ascii="Arial" w:hAnsi="Arial" w:cs="Arial"/>
        </w:rPr>
        <w:t xml:space="preserve">an </w:t>
      </w:r>
      <w:r w:rsidR="00423FCF" w:rsidRPr="002E3855">
        <w:rPr>
          <w:rFonts w:ascii="Arial" w:hAnsi="Arial" w:cs="Arial"/>
        </w:rPr>
        <w:t>impression. And it is said that the first impression is the last impression</w:t>
      </w:r>
      <w:r w:rsidR="00904882" w:rsidRPr="002E3855">
        <w:rPr>
          <w:rFonts w:ascii="Arial" w:hAnsi="Arial" w:cs="Arial"/>
        </w:rPr>
        <w:t xml:space="preserve"> (Maloney, Freeman and Wohn</w:t>
      </w:r>
      <w:proofErr w:type="gramStart"/>
      <w:r w:rsidR="00904882" w:rsidRPr="002E3855">
        <w:rPr>
          <w:rFonts w:ascii="Arial" w:hAnsi="Arial" w:cs="Arial"/>
        </w:rPr>
        <w:t>,2020</w:t>
      </w:r>
      <w:proofErr w:type="gramEnd"/>
      <w:r w:rsidR="00904882" w:rsidRPr="002E3855">
        <w:rPr>
          <w:rFonts w:ascii="Arial" w:hAnsi="Arial" w:cs="Arial"/>
        </w:rPr>
        <w:t>).</w:t>
      </w:r>
    </w:p>
    <w:p w14:paraId="1B1D0141" w14:textId="77777777" w:rsidR="00090D01" w:rsidRPr="002E3855" w:rsidRDefault="00090D01" w:rsidP="00090D01">
      <w:pPr>
        <w:spacing w:line="360" w:lineRule="auto"/>
        <w:rPr>
          <w:rFonts w:ascii="Arial" w:hAnsi="Arial" w:cs="Arial"/>
          <w:bCs/>
        </w:rPr>
      </w:pPr>
    </w:p>
    <w:p w14:paraId="249B6E4C" w14:textId="2FF6F248" w:rsidR="00090D01" w:rsidRPr="002E3855" w:rsidRDefault="00090D01" w:rsidP="00090D01">
      <w:pPr>
        <w:spacing w:line="360" w:lineRule="auto"/>
        <w:rPr>
          <w:rFonts w:ascii="Arial" w:hAnsi="Arial" w:cs="Arial"/>
        </w:rPr>
      </w:pPr>
      <w:r w:rsidRPr="002E3855">
        <w:rPr>
          <w:rFonts w:ascii="Arial" w:hAnsi="Arial" w:cs="Arial"/>
          <w:bCs/>
        </w:rPr>
        <w:t>The case study example of A Day with Chief,</w:t>
      </w:r>
      <w:r w:rsidRPr="002E3855">
        <w:rPr>
          <w:rFonts w:ascii="Arial" w:hAnsi="Arial" w:cs="Arial"/>
        </w:rPr>
        <w:t xml:space="preserve"> K.M</w:t>
      </w:r>
      <w:r w:rsidR="007664D7" w:rsidRPr="002E3855">
        <w:rPr>
          <w:rFonts w:ascii="Arial" w:hAnsi="Arial" w:cs="Arial"/>
        </w:rPr>
        <w:t>,</w:t>
      </w:r>
      <w:r w:rsidRPr="002E3855">
        <w:rPr>
          <w:rFonts w:ascii="Arial" w:hAnsi="Arial" w:cs="Arial"/>
        </w:rPr>
        <w:t xml:space="preserve"> and Wahi, where Mark make </w:t>
      </w:r>
      <w:r w:rsidR="007664D7" w:rsidRPr="002E3855">
        <w:rPr>
          <w:rFonts w:ascii="Arial" w:hAnsi="Arial" w:cs="Arial"/>
        </w:rPr>
        <w:t>an</w:t>
      </w:r>
      <w:r w:rsidRPr="002E3855">
        <w:rPr>
          <w:rFonts w:ascii="Arial" w:hAnsi="Arial" w:cs="Arial"/>
        </w:rPr>
        <w:t xml:space="preserve"> opinion that the CEO is a rude person listening to the perception and information received from other. Because of this when he goes to meet the CEO in person he </w:t>
      </w:r>
      <w:r w:rsidR="007664D7" w:rsidRPr="002E3855">
        <w:rPr>
          <w:rFonts w:ascii="Arial" w:hAnsi="Arial" w:cs="Arial"/>
        </w:rPr>
        <w:t xml:space="preserve">is </w:t>
      </w:r>
      <w:r w:rsidRPr="002E3855">
        <w:rPr>
          <w:rFonts w:ascii="Arial" w:hAnsi="Arial" w:cs="Arial"/>
        </w:rPr>
        <w:t xml:space="preserve">stunned by her welcoming attitude. Thus in this Mark did not </w:t>
      </w:r>
      <w:r w:rsidR="007664D7" w:rsidRPr="002E3855">
        <w:rPr>
          <w:rFonts w:ascii="Arial" w:hAnsi="Arial" w:cs="Arial"/>
        </w:rPr>
        <w:t>use</w:t>
      </w:r>
      <w:r w:rsidRPr="002E3855">
        <w:rPr>
          <w:rFonts w:ascii="Arial" w:hAnsi="Arial" w:cs="Arial"/>
        </w:rPr>
        <w:t xml:space="preserve"> his sixth sense which is </w:t>
      </w:r>
      <w:r w:rsidR="007664D7" w:rsidRPr="002E3855">
        <w:rPr>
          <w:rFonts w:ascii="Arial" w:hAnsi="Arial" w:cs="Arial"/>
        </w:rPr>
        <w:t xml:space="preserve">the </w:t>
      </w:r>
      <w:r w:rsidRPr="002E3855">
        <w:rPr>
          <w:rFonts w:ascii="Arial" w:hAnsi="Arial" w:cs="Arial"/>
        </w:rPr>
        <w:t>mind. He should have first met with CEO and then made a perception about her.</w:t>
      </w:r>
      <w:r w:rsidR="007664D7" w:rsidRPr="002E3855">
        <w:rPr>
          <w:rFonts w:ascii="Arial" w:hAnsi="Arial" w:cs="Arial"/>
        </w:rPr>
        <w:t xml:space="preserve"> In the case when Mark started talking with the CEO he stammered at the beginning which showed that he was not comfortable while talking with the CEO. Also after talking a while with the CEO he loosened his tie which showed that he was now comfortable talking with the CEO. Also at the end when CEO Mrs Brown stood</w:t>
      </w:r>
      <w:r w:rsidR="007664D7" w:rsidRPr="00D16135">
        <w:rPr>
          <w:rFonts w:ascii="Arial" w:hAnsi="Arial" w:cs="Arial"/>
          <w:sz w:val="24"/>
          <w:szCs w:val="24"/>
        </w:rPr>
        <w:t xml:space="preserve"> </w:t>
      </w:r>
      <w:r w:rsidR="007664D7" w:rsidRPr="002E3855">
        <w:rPr>
          <w:rFonts w:ascii="Arial" w:hAnsi="Arial" w:cs="Arial"/>
        </w:rPr>
        <w:t>up and squinted her eyes and gave instruction in gruff voice the element of verbal and non verbal communication was shown in it.</w:t>
      </w:r>
    </w:p>
    <w:p w14:paraId="05157E50" w14:textId="77777777" w:rsidR="00090D01" w:rsidRPr="00D16135" w:rsidRDefault="00090D01" w:rsidP="001C0FD8">
      <w:pPr>
        <w:spacing w:line="360" w:lineRule="auto"/>
        <w:rPr>
          <w:rFonts w:ascii="Arial" w:hAnsi="Arial" w:cs="Arial"/>
          <w:sz w:val="24"/>
          <w:szCs w:val="24"/>
        </w:rPr>
      </w:pPr>
    </w:p>
    <w:p w14:paraId="26C19218" w14:textId="77777777" w:rsidR="002E3855" w:rsidRDefault="002E3855" w:rsidP="001C0FD8">
      <w:pPr>
        <w:pStyle w:val="Heading2"/>
        <w:spacing w:line="360" w:lineRule="auto"/>
        <w:rPr>
          <w:rFonts w:cs="Arial"/>
          <w:b w:val="0"/>
          <w:sz w:val="24"/>
          <w:szCs w:val="24"/>
        </w:rPr>
      </w:pPr>
      <w:bookmarkStart w:id="9" w:name="_Toc110853477"/>
    </w:p>
    <w:p w14:paraId="636BBCB2" w14:textId="77777777" w:rsidR="002E3855" w:rsidRDefault="002E3855" w:rsidP="001C0FD8">
      <w:pPr>
        <w:pStyle w:val="Heading2"/>
        <w:spacing w:line="360" w:lineRule="auto"/>
        <w:rPr>
          <w:rFonts w:cs="Arial"/>
          <w:b w:val="0"/>
          <w:sz w:val="24"/>
          <w:szCs w:val="24"/>
        </w:rPr>
      </w:pPr>
    </w:p>
    <w:p w14:paraId="4141D44B" w14:textId="77777777" w:rsidR="002E3855" w:rsidRDefault="002E3855" w:rsidP="001C0FD8">
      <w:pPr>
        <w:pStyle w:val="Heading2"/>
        <w:spacing w:line="360" w:lineRule="auto"/>
        <w:rPr>
          <w:rFonts w:cs="Arial"/>
          <w:b w:val="0"/>
          <w:sz w:val="24"/>
          <w:szCs w:val="24"/>
        </w:rPr>
      </w:pPr>
    </w:p>
    <w:bookmarkEnd w:id="9"/>
    <w:p w14:paraId="2DE74445" w14:textId="77777777" w:rsidR="00C002CC" w:rsidRPr="00D16135" w:rsidRDefault="00C002CC" w:rsidP="001C0FD8">
      <w:pPr>
        <w:spacing w:line="360" w:lineRule="auto"/>
        <w:rPr>
          <w:rFonts w:ascii="Arial" w:hAnsi="Arial" w:cs="Arial"/>
          <w:sz w:val="24"/>
          <w:szCs w:val="24"/>
        </w:rPr>
      </w:pPr>
    </w:p>
    <w:p w14:paraId="04B57AF5" w14:textId="77777777" w:rsidR="002E3855" w:rsidRPr="002E3855" w:rsidRDefault="002E3855" w:rsidP="002E3855">
      <w:pPr>
        <w:pStyle w:val="Heading2"/>
        <w:spacing w:line="360" w:lineRule="auto"/>
        <w:rPr>
          <w:rFonts w:cs="Arial"/>
          <w:b w:val="0"/>
          <w:sz w:val="22"/>
          <w:szCs w:val="22"/>
        </w:rPr>
      </w:pPr>
      <w:r w:rsidRPr="002E3855">
        <w:rPr>
          <w:rFonts w:cs="Arial"/>
          <w:b w:val="0"/>
          <w:sz w:val="22"/>
          <w:szCs w:val="22"/>
        </w:rPr>
        <w:lastRenderedPageBreak/>
        <w:t>Listening</w:t>
      </w:r>
    </w:p>
    <w:p w14:paraId="60AB4BE2" w14:textId="65CB80F1" w:rsidR="002E3855" w:rsidRPr="002E3855" w:rsidRDefault="002E3855" w:rsidP="001C0FD8">
      <w:pPr>
        <w:spacing w:line="360" w:lineRule="auto"/>
        <w:rPr>
          <w:rFonts w:ascii="Arial" w:hAnsi="Arial" w:cs="Arial"/>
        </w:rPr>
      </w:pPr>
    </w:p>
    <w:p w14:paraId="4B1E8D32" w14:textId="77777777" w:rsidR="002E3855" w:rsidRPr="002E3855" w:rsidRDefault="002E3855" w:rsidP="001C0FD8">
      <w:pPr>
        <w:spacing w:line="360" w:lineRule="auto"/>
        <w:rPr>
          <w:rFonts w:ascii="Arial" w:hAnsi="Arial" w:cs="Arial"/>
        </w:rPr>
      </w:pPr>
    </w:p>
    <w:p w14:paraId="7B04F35C" w14:textId="77777777" w:rsidR="002E3855" w:rsidRPr="002E3855" w:rsidRDefault="002E3855" w:rsidP="001C0FD8">
      <w:pPr>
        <w:spacing w:line="360" w:lineRule="auto"/>
        <w:rPr>
          <w:rFonts w:ascii="Arial" w:hAnsi="Arial" w:cs="Arial"/>
        </w:rPr>
      </w:pPr>
    </w:p>
    <w:p w14:paraId="5EF5D297" w14:textId="390E7756" w:rsidR="00C679CE" w:rsidRPr="002E3855" w:rsidRDefault="00B71BDE" w:rsidP="001C0FD8">
      <w:pPr>
        <w:spacing w:line="360" w:lineRule="auto"/>
        <w:rPr>
          <w:rFonts w:ascii="Arial" w:hAnsi="Arial" w:cs="Arial"/>
        </w:rPr>
      </w:pPr>
      <w:r w:rsidRPr="002E3855">
        <w:rPr>
          <w:rFonts w:ascii="Arial" w:hAnsi="Arial" w:cs="Arial"/>
        </w:rPr>
        <w:t xml:space="preserve">A vital component is listening. It means that the sender and receiver should have good listening </w:t>
      </w:r>
      <w:r w:rsidR="00EE50C7" w:rsidRPr="002E3855">
        <w:rPr>
          <w:rFonts w:ascii="Arial" w:hAnsi="Arial" w:cs="Arial"/>
        </w:rPr>
        <w:t>skills</w:t>
      </w:r>
      <w:r w:rsidRPr="002E3855">
        <w:rPr>
          <w:rFonts w:ascii="Arial" w:hAnsi="Arial" w:cs="Arial"/>
        </w:rPr>
        <w:t xml:space="preserve"> so that the message could be conveyed properly and understood. Listening is vital for all </w:t>
      </w:r>
      <w:r w:rsidR="00EE50C7" w:rsidRPr="002E3855">
        <w:rPr>
          <w:rFonts w:ascii="Arial" w:hAnsi="Arial" w:cs="Arial"/>
        </w:rPr>
        <w:t>types</w:t>
      </w:r>
      <w:r w:rsidRPr="002E3855">
        <w:rPr>
          <w:rFonts w:ascii="Arial" w:hAnsi="Arial" w:cs="Arial"/>
        </w:rPr>
        <w:t xml:space="preserve"> and all </w:t>
      </w:r>
      <w:r w:rsidR="00EE50C7" w:rsidRPr="002E3855">
        <w:rPr>
          <w:rFonts w:ascii="Arial" w:hAnsi="Arial" w:cs="Arial"/>
        </w:rPr>
        <w:t>sizes</w:t>
      </w:r>
      <w:r w:rsidRPr="002E3855">
        <w:rPr>
          <w:rFonts w:ascii="Arial" w:hAnsi="Arial" w:cs="Arial"/>
        </w:rPr>
        <w:t xml:space="preserve"> of companies. Effective communication listening is important and can be considered in different parts</w:t>
      </w:r>
      <w:r w:rsidR="0019159B" w:rsidRPr="002E3855">
        <w:rPr>
          <w:rFonts w:ascii="Arial" w:hAnsi="Arial" w:cs="Arial"/>
        </w:rPr>
        <w:t xml:space="preserve"> (Kluger and Itzchakov</w:t>
      </w:r>
      <w:proofErr w:type="gramStart"/>
      <w:r w:rsidR="0019159B" w:rsidRPr="002E3855">
        <w:rPr>
          <w:rFonts w:ascii="Arial" w:hAnsi="Arial" w:cs="Arial"/>
        </w:rPr>
        <w:t>,2022</w:t>
      </w:r>
      <w:proofErr w:type="gramEnd"/>
      <w:r w:rsidR="0019159B" w:rsidRPr="002E3855">
        <w:rPr>
          <w:rFonts w:ascii="Arial" w:hAnsi="Arial" w:cs="Arial"/>
        </w:rPr>
        <w:t>).</w:t>
      </w:r>
    </w:p>
    <w:p w14:paraId="67EEC52A" w14:textId="77777777" w:rsidR="00C002CC" w:rsidRPr="002E3855" w:rsidRDefault="00C002CC" w:rsidP="001C0FD8">
      <w:pPr>
        <w:spacing w:line="360" w:lineRule="auto"/>
        <w:rPr>
          <w:rFonts w:ascii="Arial" w:hAnsi="Arial" w:cs="Arial"/>
        </w:rPr>
      </w:pPr>
    </w:p>
    <w:p w14:paraId="6639A8C1" w14:textId="289A26F8" w:rsidR="00C002CC" w:rsidRPr="002E3855" w:rsidRDefault="00B71BDE" w:rsidP="001C0FD8">
      <w:pPr>
        <w:spacing w:line="360" w:lineRule="auto"/>
        <w:rPr>
          <w:rFonts w:ascii="Arial" w:hAnsi="Arial" w:cs="Arial"/>
        </w:rPr>
      </w:pPr>
      <w:bookmarkStart w:id="10" w:name="_Toc110853478"/>
      <w:r w:rsidRPr="002E3855">
        <w:rPr>
          <w:rStyle w:val="Heading3Char"/>
          <w:rFonts w:cs="Arial"/>
          <w:b w:val="0"/>
          <w:sz w:val="22"/>
          <w:szCs w:val="22"/>
        </w:rPr>
        <w:t>Active listening</w:t>
      </w:r>
      <w:bookmarkEnd w:id="10"/>
      <w:r w:rsidR="00C002CC" w:rsidRPr="002E3855">
        <w:rPr>
          <w:rFonts w:ascii="Arial" w:hAnsi="Arial" w:cs="Arial"/>
        </w:rPr>
        <w:t>:</w:t>
      </w:r>
    </w:p>
    <w:p w14:paraId="548F55B9" w14:textId="77777777" w:rsidR="00C002CC" w:rsidRPr="002E3855" w:rsidRDefault="00C002CC" w:rsidP="001C0FD8">
      <w:pPr>
        <w:spacing w:line="360" w:lineRule="auto"/>
        <w:rPr>
          <w:rFonts w:ascii="Arial" w:hAnsi="Arial" w:cs="Arial"/>
        </w:rPr>
      </w:pPr>
    </w:p>
    <w:p w14:paraId="2E9642F3" w14:textId="515817AC" w:rsidR="00B71BDE" w:rsidRPr="002E3855" w:rsidRDefault="00C002CC" w:rsidP="001C0FD8">
      <w:pPr>
        <w:spacing w:line="360" w:lineRule="auto"/>
        <w:rPr>
          <w:rFonts w:ascii="Arial" w:hAnsi="Arial" w:cs="Arial"/>
        </w:rPr>
      </w:pPr>
      <w:r w:rsidRPr="002E3855">
        <w:rPr>
          <w:rFonts w:ascii="Arial" w:hAnsi="Arial" w:cs="Arial"/>
        </w:rPr>
        <w:t>It</w:t>
      </w:r>
      <w:r w:rsidR="00B71BDE" w:rsidRPr="002E3855">
        <w:rPr>
          <w:rFonts w:ascii="Arial" w:hAnsi="Arial" w:cs="Arial"/>
        </w:rPr>
        <w:t xml:space="preserve"> is a process with </w:t>
      </w:r>
      <w:r w:rsidR="00EE50C7" w:rsidRPr="002E3855">
        <w:rPr>
          <w:rFonts w:ascii="Arial" w:hAnsi="Arial" w:cs="Arial"/>
        </w:rPr>
        <w:t>motivates</w:t>
      </w:r>
      <w:r w:rsidR="00B71BDE" w:rsidRPr="002E3855">
        <w:rPr>
          <w:rFonts w:ascii="Arial" w:hAnsi="Arial" w:cs="Arial"/>
        </w:rPr>
        <w:t xml:space="preserve"> </w:t>
      </w:r>
      <w:r w:rsidR="00C679CE" w:rsidRPr="002E3855">
        <w:rPr>
          <w:rFonts w:ascii="Arial" w:hAnsi="Arial" w:cs="Arial"/>
        </w:rPr>
        <w:t xml:space="preserve">the listener and also it motivates the speaker </w:t>
      </w:r>
      <w:r w:rsidR="00EE50C7" w:rsidRPr="002E3855">
        <w:rPr>
          <w:rFonts w:ascii="Arial" w:hAnsi="Arial" w:cs="Arial"/>
        </w:rPr>
        <w:t>through</w:t>
      </w:r>
      <w:r w:rsidR="00C679CE" w:rsidRPr="002E3855">
        <w:rPr>
          <w:rFonts w:ascii="Arial" w:hAnsi="Arial" w:cs="Arial"/>
        </w:rPr>
        <w:t xml:space="preserve"> positive questioning and </w:t>
      </w:r>
      <w:r w:rsidR="00EE50C7" w:rsidRPr="002E3855">
        <w:rPr>
          <w:rFonts w:ascii="Arial" w:hAnsi="Arial" w:cs="Arial"/>
        </w:rPr>
        <w:t xml:space="preserve">the </w:t>
      </w:r>
      <w:r w:rsidR="00C679CE" w:rsidRPr="002E3855">
        <w:rPr>
          <w:rFonts w:ascii="Arial" w:hAnsi="Arial" w:cs="Arial"/>
        </w:rPr>
        <w:t xml:space="preserve">removal of unwanted </w:t>
      </w:r>
      <w:r w:rsidR="00EE50C7" w:rsidRPr="002E3855">
        <w:rPr>
          <w:rFonts w:ascii="Arial" w:hAnsi="Arial" w:cs="Arial"/>
        </w:rPr>
        <w:t>interruptions</w:t>
      </w:r>
      <w:r w:rsidR="00C679CE" w:rsidRPr="002E3855">
        <w:rPr>
          <w:rFonts w:ascii="Arial" w:hAnsi="Arial" w:cs="Arial"/>
        </w:rPr>
        <w:t xml:space="preserve"> in the process of communication and listening. </w:t>
      </w:r>
      <w:r w:rsidR="00EE50C7" w:rsidRPr="002E3855">
        <w:rPr>
          <w:rFonts w:ascii="Arial" w:hAnsi="Arial" w:cs="Arial"/>
        </w:rPr>
        <w:t>Good</w:t>
      </w:r>
      <w:r w:rsidR="00C679CE" w:rsidRPr="002E3855">
        <w:rPr>
          <w:rFonts w:ascii="Arial" w:hAnsi="Arial" w:cs="Arial"/>
        </w:rPr>
        <w:t xml:space="preserve"> listening is </w:t>
      </w:r>
      <w:r w:rsidR="00EE50C7" w:rsidRPr="002E3855">
        <w:rPr>
          <w:rFonts w:ascii="Arial" w:hAnsi="Arial" w:cs="Arial"/>
        </w:rPr>
        <w:t>dependent</w:t>
      </w:r>
      <w:r w:rsidR="00C679CE" w:rsidRPr="002E3855">
        <w:rPr>
          <w:rFonts w:ascii="Arial" w:hAnsi="Arial" w:cs="Arial"/>
        </w:rPr>
        <w:t xml:space="preserve"> on different components such as it is important for the listener to keep aside his preconceived idea and listen to the speaker and his thoughts and ideas. It is important that the listener and speaker coordinate with each other and maintain active communication between them. It requires attention, availability</w:t>
      </w:r>
      <w:r w:rsidR="00EE50C7" w:rsidRPr="002E3855">
        <w:rPr>
          <w:rFonts w:ascii="Arial" w:hAnsi="Arial" w:cs="Arial"/>
        </w:rPr>
        <w:t>,</w:t>
      </w:r>
      <w:r w:rsidR="00C679CE" w:rsidRPr="002E3855">
        <w:rPr>
          <w:rFonts w:ascii="Arial" w:hAnsi="Arial" w:cs="Arial"/>
        </w:rPr>
        <w:t xml:space="preserve"> and commitment. </w:t>
      </w:r>
      <w:r w:rsidR="00055FCB" w:rsidRPr="002E3855">
        <w:rPr>
          <w:rFonts w:ascii="Arial" w:hAnsi="Arial" w:cs="Arial"/>
        </w:rPr>
        <w:t xml:space="preserve"> Useful techniques can be used in showing support to the speaker </w:t>
      </w:r>
      <w:r w:rsidR="00EE50C7" w:rsidRPr="002E3855">
        <w:rPr>
          <w:rFonts w:ascii="Arial" w:hAnsi="Arial" w:cs="Arial"/>
        </w:rPr>
        <w:t xml:space="preserve">and </w:t>
      </w:r>
      <w:r w:rsidR="00055FCB" w:rsidRPr="002E3855">
        <w:rPr>
          <w:rFonts w:ascii="Arial" w:hAnsi="Arial" w:cs="Arial"/>
        </w:rPr>
        <w:t xml:space="preserve">also checking and </w:t>
      </w:r>
      <w:r w:rsidR="00EE50C7" w:rsidRPr="002E3855">
        <w:rPr>
          <w:rFonts w:ascii="Arial" w:hAnsi="Arial" w:cs="Arial"/>
        </w:rPr>
        <w:t>clarifying</w:t>
      </w:r>
      <w:r w:rsidR="00055FCB" w:rsidRPr="002E3855">
        <w:rPr>
          <w:rFonts w:ascii="Arial" w:hAnsi="Arial" w:cs="Arial"/>
        </w:rPr>
        <w:t xml:space="preserve"> any difference in </w:t>
      </w:r>
      <w:r w:rsidR="00EE50C7" w:rsidRPr="002E3855">
        <w:rPr>
          <w:rFonts w:ascii="Arial" w:hAnsi="Arial" w:cs="Arial"/>
        </w:rPr>
        <w:t>ideas</w:t>
      </w:r>
      <w:r w:rsidR="00055FCB" w:rsidRPr="002E3855">
        <w:rPr>
          <w:rFonts w:ascii="Arial" w:hAnsi="Arial" w:cs="Arial"/>
        </w:rPr>
        <w:t xml:space="preserve"> between the speaker and the listener. It is important that the listener avoid selective listening</w:t>
      </w:r>
      <w:r w:rsidR="00EE50C7" w:rsidRPr="002E3855">
        <w:rPr>
          <w:rFonts w:ascii="Arial" w:hAnsi="Arial" w:cs="Arial"/>
        </w:rPr>
        <w:t xml:space="preserve"> </w:t>
      </w:r>
      <w:r w:rsidR="00055FCB" w:rsidRPr="002E3855">
        <w:rPr>
          <w:rFonts w:ascii="Arial" w:hAnsi="Arial" w:cs="Arial"/>
        </w:rPr>
        <w:t>and adaptive listening</w:t>
      </w:r>
      <w:r w:rsidR="0019159B" w:rsidRPr="002E3855">
        <w:rPr>
          <w:rFonts w:ascii="Arial" w:hAnsi="Arial" w:cs="Arial"/>
        </w:rPr>
        <w:t xml:space="preserve"> (Jonsdottir and Fridriksdottir</w:t>
      </w:r>
      <w:proofErr w:type="gramStart"/>
      <w:r w:rsidR="0019159B" w:rsidRPr="002E3855">
        <w:rPr>
          <w:rFonts w:ascii="Arial" w:hAnsi="Arial" w:cs="Arial"/>
        </w:rPr>
        <w:t>,2020</w:t>
      </w:r>
      <w:proofErr w:type="gramEnd"/>
      <w:r w:rsidR="0019159B" w:rsidRPr="002E3855">
        <w:rPr>
          <w:rFonts w:ascii="Arial" w:hAnsi="Arial" w:cs="Arial"/>
        </w:rPr>
        <w:t>).</w:t>
      </w:r>
    </w:p>
    <w:p w14:paraId="5538AB8B" w14:textId="77777777" w:rsidR="00C002CC" w:rsidRPr="002E3855" w:rsidRDefault="00C002CC" w:rsidP="001C0FD8">
      <w:pPr>
        <w:spacing w:line="360" w:lineRule="auto"/>
        <w:rPr>
          <w:rFonts w:ascii="Arial" w:hAnsi="Arial" w:cs="Arial"/>
        </w:rPr>
      </w:pPr>
    </w:p>
    <w:p w14:paraId="2189F947" w14:textId="6FF6416B" w:rsidR="00055FCB" w:rsidRPr="002E3855" w:rsidRDefault="00055FCB" w:rsidP="001C0FD8">
      <w:pPr>
        <w:spacing w:line="360" w:lineRule="auto"/>
        <w:rPr>
          <w:rFonts w:ascii="Arial" w:hAnsi="Arial" w:cs="Arial"/>
        </w:rPr>
      </w:pPr>
      <w:r w:rsidRPr="002E3855">
        <w:rPr>
          <w:rFonts w:ascii="Arial" w:hAnsi="Arial" w:cs="Arial"/>
        </w:rPr>
        <w:t xml:space="preserve">Key components of effective learning are to provide </w:t>
      </w:r>
      <w:r w:rsidR="00EE50C7" w:rsidRPr="002E3855">
        <w:rPr>
          <w:rFonts w:ascii="Arial" w:hAnsi="Arial" w:cs="Arial"/>
        </w:rPr>
        <w:t xml:space="preserve">the </w:t>
      </w:r>
      <w:r w:rsidRPr="002E3855">
        <w:rPr>
          <w:rFonts w:ascii="Arial" w:hAnsi="Arial" w:cs="Arial"/>
        </w:rPr>
        <w:t xml:space="preserve">speaker with undivided attention and stop </w:t>
      </w:r>
      <w:r w:rsidR="00EE50C7" w:rsidRPr="002E3855">
        <w:rPr>
          <w:rFonts w:ascii="Arial" w:hAnsi="Arial" w:cs="Arial"/>
        </w:rPr>
        <w:t>uninterrupted</w:t>
      </w:r>
      <w:r w:rsidRPr="002E3855">
        <w:rPr>
          <w:rFonts w:ascii="Arial" w:hAnsi="Arial" w:cs="Arial"/>
        </w:rPr>
        <w:t xml:space="preserve"> in the process of communication. Also, it is important that </w:t>
      </w:r>
      <w:r w:rsidR="00EE50C7" w:rsidRPr="002E3855">
        <w:rPr>
          <w:rFonts w:ascii="Arial" w:hAnsi="Arial" w:cs="Arial"/>
        </w:rPr>
        <w:t xml:space="preserve">the </w:t>
      </w:r>
      <w:r w:rsidRPr="002E3855">
        <w:rPr>
          <w:rFonts w:ascii="Arial" w:hAnsi="Arial" w:cs="Arial"/>
        </w:rPr>
        <w:t xml:space="preserve">listener stay </w:t>
      </w:r>
      <w:r w:rsidR="00EE50C7" w:rsidRPr="002E3855">
        <w:rPr>
          <w:rFonts w:ascii="Arial" w:hAnsi="Arial" w:cs="Arial"/>
        </w:rPr>
        <w:t>open-minded</w:t>
      </w:r>
      <w:r w:rsidRPr="002E3855">
        <w:rPr>
          <w:rFonts w:ascii="Arial" w:hAnsi="Arial" w:cs="Arial"/>
        </w:rPr>
        <w:t xml:space="preserve"> and </w:t>
      </w:r>
      <w:r w:rsidR="00EE50C7" w:rsidRPr="002E3855">
        <w:rPr>
          <w:rFonts w:ascii="Arial" w:hAnsi="Arial" w:cs="Arial"/>
        </w:rPr>
        <w:t>involved</w:t>
      </w:r>
      <w:r w:rsidRPr="002E3855">
        <w:rPr>
          <w:rFonts w:ascii="Arial" w:hAnsi="Arial" w:cs="Arial"/>
        </w:rPr>
        <w:t xml:space="preserve"> in the process of communication</w:t>
      </w:r>
      <w:r w:rsidR="00904882" w:rsidRPr="002E3855">
        <w:rPr>
          <w:rFonts w:ascii="Arial" w:hAnsi="Arial" w:cs="Arial"/>
        </w:rPr>
        <w:t xml:space="preserve"> (Xiao, et al, 2020).</w:t>
      </w:r>
    </w:p>
    <w:p w14:paraId="4B2C2ACF" w14:textId="77777777" w:rsidR="00C002CC" w:rsidRPr="002E3855" w:rsidRDefault="00C002CC" w:rsidP="001C0FD8">
      <w:pPr>
        <w:spacing w:line="360" w:lineRule="auto"/>
        <w:rPr>
          <w:rFonts w:ascii="Arial" w:hAnsi="Arial" w:cs="Arial"/>
        </w:rPr>
      </w:pPr>
    </w:p>
    <w:p w14:paraId="1FE0FD0A" w14:textId="77777777" w:rsidR="00E51C7E" w:rsidRDefault="00E51C7E" w:rsidP="001C0FD8">
      <w:pPr>
        <w:spacing w:line="360" w:lineRule="auto"/>
        <w:rPr>
          <w:rStyle w:val="Heading3Char"/>
          <w:rFonts w:cs="Arial"/>
          <w:b w:val="0"/>
        </w:rPr>
      </w:pPr>
      <w:bookmarkStart w:id="11" w:name="_Toc110853479"/>
    </w:p>
    <w:p w14:paraId="10E3EA0F" w14:textId="77777777" w:rsidR="00E51C7E" w:rsidRDefault="00E51C7E" w:rsidP="001C0FD8">
      <w:pPr>
        <w:spacing w:line="360" w:lineRule="auto"/>
        <w:rPr>
          <w:rStyle w:val="Heading3Char"/>
          <w:rFonts w:cs="Arial"/>
          <w:b w:val="0"/>
        </w:rPr>
      </w:pPr>
    </w:p>
    <w:p w14:paraId="4A89AA0E" w14:textId="77777777" w:rsidR="00E51C7E" w:rsidRDefault="00E51C7E" w:rsidP="001C0FD8">
      <w:pPr>
        <w:spacing w:line="360" w:lineRule="auto"/>
        <w:rPr>
          <w:rStyle w:val="Heading3Char"/>
          <w:rFonts w:cs="Arial"/>
          <w:b w:val="0"/>
        </w:rPr>
      </w:pPr>
    </w:p>
    <w:p w14:paraId="7FA43F8A" w14:textId="77777777" w:rsidR="002E3855" w:rsidRDefault="002E3855" w:rsidP="001C0FD8">
      <w:pPr>
        <w:spacing w:line="360" w:lineRule="auto"/>
        <w:rPr>
          <w:rStyle w:val="Heading3Char"/>
          <w:rFonts w:cs="Arial"/>
          <w:b w:val="0"/>
        </w:rPr>
      </w:pPr>
    </w:p>
    <w:p w14:paraId="68019CB2" w14:textId="77777777" w:rsidR="002E3855" w:rsidRDefault="002E3855" w:rsidP="001C0FD8">
      <w:pPr>
        <w:spacing w:line="360" w:lineRule="auto"/>
        <w:rPr>
          <w:rStyle w:val="Heading3Char"/>
          <w:rFonts w:cs="Arial"/>
          <w:b w:val="0"/>
        </w:rPr>
      </w:pPr>
    </w:p>
    <w:p w14:paraId="2C3066B0" w14:textId="77777777" w:rsidR="002E3855" w:rsidRDefault="002E3855" w:rsidP="001C0FD8">
      <w:pPr>
        <w:spacing w:line="360" w:lineRule="auto"/>
        <w:rPr>
          <w:rStyle w:val="Heading3Char"/>
          <w:rFonts w:cs="Arial"/>
          <w:b w:val="0"/>
        </w:rPr>
      </w:pPr>
    </w:p>
    <w:p w14:paraId="77D7B66C" w14:textId="77777777" w:rsidR="002E3855" w:rsidRDefault="002E3855" w:rsidP="001C0FD8">
      <w:pPr>
        <w:spacing w:line="360" w:lineRule="auto"/>
        <w:rPr>
          <w:rStyle w:val="Heading3Char"/>
          <w:rFonts w:cs="Arial"/>
          <w:b w:val="0"/>
        </w:rPr>
      </w:pPr>
    </w:p>
    <w:p w14:paraId="567EBC15" w14:textId="77777777" w:rsidR="002E3855" w:rsidRDefault="002E3855" w:rsidP="001C0FD8">
      <w:pPr>
        <w:spacing w:line="360" w:lineRule="auto"/>
        <w:rPr>
          <w:rStyle w:val="Heading3Char"/>
          <w:rFonts w:cs="Arial"/>
          <w:b w:val="0"/>
        </w:rPr>
      </w:pPr>
    </w:p>
    <w:p w14:paraId="3AB77B9C" w14:textId="77777777" w:rsidR="002E3855" w:rsidRDefault="002E3855" w:rsidP="001C0FD8">
      <w:pPr>
        <w:spacing w:line="360" w:lineRule="auto"/>
        <w:rPr>
          <w:rStyle w:val="Heading3Char"/>
          <w:rFonts w:cs="Arial"/>
          <w:b w:val="0"/>
        </w:rPr>
      </w:pPr>
    </w:p>
    <w:p w14:paraId="1FCA27AA" w14:textId="77777777" w:rsidR="002E3855" w:rsidRDefault="002E3855" w:rsidP="001C0FD8">
      <w:pPr>
        <w:spacing w:line="360" w:lineRule="auto"/>
        <w:rPr>
          <w:rStyle w:val="Heading3Char"/>
          <w:rFonts w:cs="Arial"/>
          <w:b w:val="0"/>
        </w:rPr>
      </w:pPr>
    </w:p>
    <w:p w14:paraId="2E3E63AF" w14:textId="0E34EF39" w:rsidR="00A52D4C" w:rsidRPr="002E3855" w:rsidRDefault="00A52D4C" w:rsidP="001C0FD8">
      <w:pPr>
        <w:spacing w:line="360" w:lineRule="auto"/>
        <w:rPr>
          <w:rFonts w:ascii="Arial" w:hAnsi="Arial" w:cs="Arial"/>
        </w:rPr>
      </w:pPr>
      <w:r w:rsidRPr="002E3855">
        <w:rPr>
          <w:rStyle w:val="Heading3Char"/>
          <w:rFonts w:cs="Arial"/>
          <w:b w:val="0"/>
          <w:sz w:val="22"/>
          <w:szCs w:val="22"/>
        </w:rPr>
        <w:lastRenderedPageBreak/>
        <w:t>Empathic Listening</w:t>
      </w:r>
      <w:bookmarkEnd w:id="11"/>
      <w:r w:rsidRPr="002E3855">
        <w:rPr>
          <w:rFonts w:ascii="Arial" w:hAnsi="Arial" w:cs="Arial"/>
        </w:rPr>
        <w:t>:</w:t>
      </w:r>
    </w:p>
    <w:p w14:paraId="10B2DB9A" w14:textId="77777777" w:rsidR="00C002CC" w:rsidRPr="002E3855" w:rsidRDefault="00C002CC" w:rsidP="001C0FD8">
      <w:pPr>
        <w:spacing w:line="360" w:lineRule="auto"/>
        <w:rPr>
          <w:rFonts w:ascii="Arial" w:hAnsi="Arial" w:cs="Arial"/>
        </w:rPr>
      </w:pPr>
    </w:p>
    <w:p w14:paraId="541F963D" w14:textId="126390B3" w:rsidR="00A52D4C" w:rsidRPr="002E3855" w:rsidRDefault="00A52D4C" w:rsidP="001C0FD8">
      <w:pPr>
        <w:spacing w:line="360" w:lineRule="auto"/>
        <w:rPr>
          <w:rFonts w:ascii="Arial" w:hAnsi="Arial" w:cs="Arial"/>
        </w:rPr>
      </w:pPr>
      <w:r w:rsidRPr="002E3855">
        <w:rPr>
          <w:rFonts w:ascii="Arial" w:hAnsi="Arial" w:cs="Arial"/>
        </w:rPr>
        <w:t xml:space="preserve">To be </w:t>
      </w:r>
      <w:r w:rsidR="00EE50C7" w:rsidRPr="002E3855">
        <w:rPr>
          <w:rFonts w:ascii="Arial" w:hAnsi="Arial" w:cs="Arial"/>
        </w:rPr>
        <w:t>an</w:t>
      </w:r>
      <w:r w:rsidRPr="002E3855">
        <w:rPr>
          <w:rFonts w:ascii="Arial" w:hAnsi="Arial" w:cs="Arial"/>
        </w:rPr>
        <w:t xml:space="preserve"> empathetic learner it is important that the listener should have a full concentration within the communication process and also it is the duty of the listener to listen to the speaker even if he </w:t>
      </w:r>
      <w:r w:rsidR="00EE50C7" w:rsidRPr="002E3855">
        <w:rPr>
          <w:rFonts w:ascii="Arial" w:hAnsi="Arial" w:cs="Arial"/>
        </w:rPr>
        <w:t>does</w:t>
      </w:r>
      <w:r w:rsidRPr="002E3855">
        <w:rPr>
          <w:rFonts w:ascii="Arial" w:hAnsi="Arial" w:cs="Arial"/>
        </w:rPr>
        <w:t xml:space="preserve"> not agree with the speaker </w:t>
      </w:r>
      <w:r w:rsidR="000A7AE1" w:rsidRPr="002E3855">
        <w:rPr>
          <w:rFonts w:ascii="Arial" w:hAnsi="Arial" w:cs="Arial"/>
        </w:rPr>
        <w:t>even,</w:t>
      </w:r>
      <w:r w:rsidRPr="002E3855">
        <w:rPr>
          <w:rFonts w:ascii="Arial" w:hAnsi="Arial" w:cs="Arial"/>
        </w:rPr>
        <w:t xml:space="preserve"> he </w:t>
      </w:r>
      <w:r w:rsidR="00EE50C7" w:rsidRPr="002E3855">
        <w:rPr>
          <w:rFonts w:ascii="Arial" w:hAnsi="Arial" w:cs="Arial"/>
        </w:rPr>
        <w:t>does</w:t>
      </w:r>
      <w:r w:rsidRPr="002E3855">
        <w:rPr>
          <w:rFonts w:ascii="Arial" w:hAnsi="Arial" w:cs="Arial"/>
        </w:rPr>
        <w:t xml:space="preserve"> not agree with the speaker. It is the art of putting the listener in the shoes of </w:t>
      </w:r>
      <w:r w:rsidR="00EE50C7" w:rsidRPr="002E3855">
        <w:rPr>
          <w:rFonts w:ascii="Arial" w:hAnsi="Arial" w:cs="Arial"/>
        </w:rPr>
        <w:t xml:space="preserve">the </w:t>
      </w:r>
      <w:r w:rsidRPr="002E3855">
        <w:rPr>
          <w:rFonts w:ascii="Arial" w:hAnsi="Arial" w:cs="Arial"/>
        </w:rPr>
        <w:t xml:space="preserve">speaker. </w:t>
      </w:r>
    </w:p>
    <w:p w14:paraId="47151FEF" w14:textId="1E10E824" w:rsidR="00A52D4C" w:rsidRPr="002E3855" w:rsidRDefault="00A52D4C" w:rsidP="001C0FD8">
      <w:pPr>
        <w:spacing w:line="360" w:lineRule="auto"/>
        <w:rPr>
          <w:rFonts w:ascii="Arial" w:hAnsi="Arial" w:cs="Arial"/>
        </w:rPr>
      </w:pPr>
      <w:r w:rsidRPr="002E3855">
        <w:rPr>
          <w:rFonts w:ascii="Arial" w:hAnsi="Arial" w:cs="Arial"/>
        </w:rPr>
        <w:t xml:space="preserve">At my workplace, there are different </w:t>
      </w:r>
      <w:r w:rsidR="00EE50C7" w:rsidRPr="002E3855">
        <w:rPr>
          <w:rFonts w:ascii="Arial" w:hAnsi="Arial" w:cs="Arial"/>
        </w:rPr>
        <w:t>practitioners</w:t>
      </w:r>
      <w:r w:rsidRPr="002E3855">
        <w:rPr>
          <w:rFonts w:ascii="Arial" w:hAnsi="Arial" w:cs="Arial"/>
        </w:rPr>
        <w:t xml:space="preserve"> and medical </w:t>
      </w:r>
      <w:r w:rsidR="00EE50C7" w:rsidRPr="002E3855">
        <w:rPr>
          <w:rFonts w:ascii="Arial" w:hAnsi="Arial" w:cs="Arial"/>
        </w:rPr>
        <w:t>experts</w:t>
      </w:r>
      <w:r w:rsidRPr="002E3855">
        <w:rPr>
          <w:rFonts w:ascii="Arial" w:hAnsi="Arial" w:cs="Arial"/>
        </w:rPr>
        <w:t xml:space="preserve"> from different </w:t>
      </w:r>
      <w:r w:rsidR="00EE50C7" w:rsidRPr="002E3855">
        <w:rPr>
          <w:rFonts w:ascii="Arial" w:hAnsi="Arial" w:cs="Arial"/>
        </w:rPr>
        <w:t>countries</w:t>
      </w:r>
      <w:r w:rsidRPr="002E3855">
        <w:rPr>
          <w:rFonts w:ascii="Arial" w:hAnsi="Arial" w:cs="Arial"/>
        </w:rPr>
        <w:t xml:space="preserve"> and the workforce is not that educated because when some instructions are given which is more technical knowledge</w:t>
      </w:r>
      <w:r w:rsidR="00AE6C6F" w:rsidRPr="002E3855">
        <w:rPr>
          <w:rFonts w:ascii="Arial" w:hAnsi="Arial" w:cs="Arial"/>
        </w:rPr>
        <w:t xml:space="preserve">, the nurses are not able to understand as a result is the main concept in any </w:t>
      </w:r>
      <w:r w:rsidR="00EE50C7" w:rsidRPr="002E3855">
        <w:rPr>
          <w:rFonts w:ascii="Arial" w:hAnsi="Arial" w:cs="Arial"/>
        </w:rPr>
        <w:t>organization</w:t>
      </w:r>
      <w:r w:rsidR="00AE6C6F" w:rsidRPr="002E3855">
        <w:rPr>
          <w:rFonts w:ascii="Arial" w:hAnsi="Arial" w:cs="Arial"/>
        </w:rPr>
        <w:t xml:space="preserve"> to avoid confusion which arises due to unwanted factors in the communication process</w:t>
      </w:r>
      <w:r w:rsidR="00904882" w:rsidRPr="002E3855">
        <w:rPr>
          <w:rFonts w:ascii="Arial" w:hAnsi="Arial" w:cs="Arial"/>
        </w:rPr>
        <w:t xml:space="preserve"> (Drollinger</w:t>
      </w:r>
      <w:proofErr w:type="gramStart"/>
      <w:r w:rsidR="00904882" w:rsidRPr="002E3855">
        <w:rPr>
          <w:rFonts w:ascii="Arial" w:hAnsi="Arial" w:cs="Arial"/>
        </w:rPr>
        <w:t>,2018</w:t>
      </w:r>
      <w:proofErr w:type="gramEnd"/>
      <w:r w:rsidR="00904882" w:rsidRPr="002E3855">
        <w:rPr>
          <w:rFonts w:ascii="Arial" w:hAnsi="Arial" w:cs="Arial"/>
        </w:rPr>
        <w:t>).</w:t>
      </w:r>
    </w:p>
    <w:p w14:paraId="09A668BA" w14:textId="500C4B29" w:rsidR="008739E9" w:rsidRPr="002E3855" w:rsidRDefault="008739E9" w:rsidP="001C0FD8">
      <w:pPr>
        <w:spacing w:line="360" w:lineRule="auto"/>
        <w:rPr>
          <w:rFonts w:ascii="Arial" w:hAnsi="Arial" w:cs="Arial"/>
        </w:rPr>
      </w:pPr>
    </w:p>
    <w:p w14:paraId="39BB1850" w14:textId="1DD230A8" w:rsidR="00B81B13" w:rsidRPr="002E3855" w:rsidRDefault="008739E9" w:rsidP="001C0FD8">
      <w:pPr>
        <w:spacing w:line="360" w:lineRule="auto"/>
        <w:rPr>
          <w:rFonts w:ascii="Arial" w:hAnsi="Arial" w:cs="Arial"/>
          <w:bCs/>
        </w:rPr>
      </w:pPr>
      <w:r w:rsidRPr="002E3855">
        <w:rPr>
          <w:rFonts w:ascii="Arial" w:hAnsi="Arial" w:cs="Arial"/>
          <w:bCs/>
        </w:rPr>
        <w:t xml:space="preserve">Case study Example of </w:t>
      </w:r>
      <w:r w:rsidR="00677DEA" w:rsidRPr="002E3855">
        <w:rPr>
          <w:rFonts w:ascii="Arial" w:hAnsi="Arial" w:cs="Arial"/>
          <w:bCs/>
        </w:rPr>
        <w:t>Multi-Tasking</w:t>
      </w:r>
      <w:r w:rsidR="00B81B13" w:rsidRPr="002E3855">
        <w:rPr>
          <w:rFonts w:ascii="Arial" w:hAnsi="Arial" w:cs="Arial"/>
          <w:bCs/>
        </w:rPr>
        <w:t xml:space="preserve">: </w:t>
      </w:r>
    </w:p>
    <w:p w14:paraId="02AC4874" w14:textId="0DD83021" w:rsidR="008739E9" w:rsidRPr="002E3855" w:rsidRDefault="008739E9" w:rsidP="001C0FD8">
      <w:pPr>
        <w:spacing w:line="360" w:lineRule="auto"/>
        <w:rPr>
          <w:rFonts w:ascii="Arial" w:hAnsi="Arial" w:cs="Arial"/>
        </w:rPr>
      </w:pPr>
      <w:r w:rsidRPr="002E3855">
        <w:rPr>
          <w:rFonts w:ascii="Arial" w:hAnsi="Arial" w:cs="Arial"/>
          <w:bCs/>
        </w:rPr>
        <w:t xml:space="preserve"> Max</w:t>
      </w:r>
      <w:r w:rsidR="00677DEA" w:rsidRPr="002E3855">
        <w:rPr>
          <w:rFonts w:ascii="Arial" w:hAnsi="Arial" w:cs="Arial"/>
          <w:bCs/>
        </w:rPr>
        <w:t>,</w:t>
      </w:r>
      <w:r w:rsidR="00677DEA" w:rsidRPr="002E3855">
        <w:rPr>
          <w:rFonts w:ascii="Arial" w:hAnsi="Arial" w:cs="Arial"/>
        </w:rPr>
        <w:t xml:space="preserve"> K. M.  &amp; Wahl, S.T in Maund, A</w:t>
      </w:r>
      <w:proofErr w:type="gramStart"/>
      <w:r w:rsidR="00677DEA" w:rsidRPr="002E3855">
        <w:rPr>
          <w:rFonts w:ascii="Arial" w:hAnsi="Arial" w:cs="Arial"/>
        </w:rPr>
        <w:t>,.</w:t>
      </w:r>
      <w:proofErr w:type="gramEnd"/>
      <w:r w:rsidR="00677DEA" w:rsidRPr="002E3855">
        <w:rPr>
          <w:rFonts w:ascii="Arial" w:hAnsi="Arial" w:cs="Arial"/>
        </w:rPr>
        <w:t xml:space="preserve"> Shriek, M and Tinkler, A</w:t>
      </w:r>
      <w:proofErr w:type="gramStart"/>
      <w:r w:rsidR="00677DEA" w:rsidRPr="002E3855">
        <w:rPr>
          <w:rFonts w:ascii="Arial" w:hAnsi="Arial" w:cs="Arial"/>
        </w:rPr>
        <w:t>,</w:t>
      </w:r>
      <w:r w:rsidRPr="002E3855">
        <w:rPr>
          <w:rFonts w:ascii="Arial" w:hAnsi="Arial" w:cs="Arial"/>
        </w:rPr>
        <w:t>:</w:t>
      </w:r>
      <w:proofErr w:type="gramEnd"/>
      <w:r w:rsidRPr="002E3855">
        <w:rPr>
          <w:rFonts w:ascii="Arial" w:hAnsi="Arial" w:cs="Arial"/>
        </w:rPr>
        <w:t xml:space="preserve"> max was a</w:t>
      </w:r>
      <w:r w:rsidR="00677DEA" w:rsidRPr="002E3855">
        <w:rPr>
          <w:rFonts w:ascii="Arial" w:hAnsi="Arial" w:cs="Arial"/>
        </w:rPr>
        <w:t xml:space="preserve"> multi-tasking</w:t>
      </w:r>
      <w:r w:rsidRPr="002E3855">
        <w:rPr>
          <w:rFonts w:ascii="Arial" w:hAnsi="Arial" w:cs="Arial"/>
        </w:rPr>
        <w:t xml:space="preserve"> person and could not afford assistant because he had to pay for her mother stay as nursing home. Tamara who was happy with Max event management work called him to change the dates of the event which they earlier agreed upon. But due </w:t>
      </w:r>
      <w:r w:rsidR="00677DEA" w:rsidRPr="002E3855">
        <w:rPr>
          <w:rFonts w:ascii="Arial" w:hAnsi="Arial" w:cs="Arial"/>
        </w:rPr>
        <w:t xml:space="preserve">to </w:t>
      </w:r>
      <w:r w:rsidRPr="002E3855">
        <w:rPr>
          <w:rFonts w:ascii="Arial" w:hAnsi="Arial" w:cs="Arial"/>
        </w:rPr>
        <w:t xml:space="preserve">loads of work max </w:t>
      </w:r>
      <w:r w:rsidR="00677DEA" w:rsidRPr="002E3855">
        <w:rPr>
          <w:rFonts w:ascii="Arial" w:hAnsi="Arial" w:cs="Arial"/>
        </w:rPr>
        <w:t>forgot</w:t>
      </w:r>
      <w:r w:rsidRPr="002E3855">
        <w:rPr>
          <w:rFonts w:ascii="Arial" w:hAnsi="Arial" w:cs="Arial"/>
        </w:rPr>
        <w:t xml:space="preserve"> to mention it in </w:t>
      </w:r>
      <w:r w:rsidR="00677DEA" w:rsidRPr="002E3855">
        <w:rPr>
          <w:rFonts w:ascii="Arial" w:hAnsi="Arial" w:cs="Arial"/>
        </w:rPr>
        <w:t xml:space="preserve">the </w:t>
      </w:r>
      <w:r w:rsidRPr="002E3855">
        <w:rPr>
          <w:rFonts w:ascii="Arial" w:hAnsi="Arial" w:cs="Arial"/>
        </w:rPr>
        <w:t xml:space="preserve">diary as </w:t>
      </w:r>
      <w:r w:rsidR="00677DEA" w:rsidRPr="002E3855">
        <w:rPr>
          <w:rFonts w:ascii="Arial" w:hAnsi="Arial" w:cs="Arial"/>
        </w:rPr>
        <w:t>a result</w:t>
      </w:r>
      <w:r w:rsidRPr="002E3855">
        <w:rPr>
          <w:rFonts w:ascii="Arial" w:hAnsi="Arial" w:cs="Arial"/>
        </w:rPr>
        <w:t xml:space="preserve">, there was no party arranged and </w:t>
      </w:r>
      <w:r w:rsidR="00677DEA" w:rsidRPr="002E3855">
        <w:rPr>
          <w:rFonts w:ascii="Arial" w:hAnsi="Arial" w:cs="Arial"/>
        </w:rPr>
        <w:t>Tamara</w:t>
      </w:r>
      <w:r w:rsidRPr="002E3855">
        <w:rPr>
          <w:rFonts w:ascii="Arial" w:hAnsi="Arial" w:cs="Arial"/>
        </w:rPr>
        <w:t xml:space="preserve"> </w:t>
      </w:r>
      <w:r w:rsidR="00677DEA" w:rsidRPr="002E3855">
        <w:rPr>
          <w:rFonts w:ascii="Arial" w:hAnsi="Arial" w:cs="Arial"/>
        </w:rPr>
        <w:t xml:space="preserve">got angry and cancelled his order and even told her friends to not hire Max. </w:t>
      </w:r>
      <w:proofErr w:type="gramStart"/>
      <w:r w:rsidR="00677DEA" w:rsidRPr="002E3855">
        <w:rPr>
          <w:rFonts w:ascii="Arial" w:hAnsi="Arial" w:cs="Arial"/>
        </w:rPr>
        <w:t>whereas</w:t>
      </w:r>
      <w:proofErr w:type="gramEnd"/>
      <w:r w:rsidR="00677DEA" w:rsidRPr="002E3855">
        <w:rPr>
          <w:rFonts w:ascii="Arial" w:hAnsi="Arial" w:cs="Arial"/>
        </w:rPr>
        <w:t xml:space="preserve"> Max was ready to plan the party at some other time. Hence, Tamara should have little bit more empathetic and should have listened to her viewpoint of Max.</w:t>
      </w:r>
    </w:p>
    <w:p w14:paraId="20F6FEFD" w14:textId="77777777" w:rsidR="00B63184" w:rsidRPr="002E3855" w:rsidRDefault="00B63184" w:rsidP="001C0FD8">
      <w:pPr>
        <w:spacing w:line="360" w:lineRule="auto"/>
        <w:rPr>
          <w:rFonts w:ascii="Arial" w:hAnsi="Arial" w:cs="Arial"/>
          <w:bCs/>
        </w:rPr>
      </w:pPr>
    </w:p>
    <w:p w14:paraId="6C5F8383" w14:textId="77777777" w:rsidR="00FB6080" w:rsidRPr="002E3855" w:rsidRDefault="00FB6080" w:rsidP="00382E45">
      <w:pPr>
        <w:pStyle w:val="Heading1"/>
        <w:spacing w:line="360" w:lineRule="auto"/>
        <w:rPr>
          <w:rFonts w:cs="Arial"/>
          <w:b w:val="0"/>
          <w:sz w:val="22"/>
          <w:szCs w:val="22"/>
        </w:rPr>
      </w:pPr>
      <w:bookmarkStart w:id="12" w:name="_Toc110853481"/>
    </w:p>
    <w:p w14:paraId="2CF5C485" w14:textId="77777777" w:rsidR="00FB6080" w:rsidRPr="002E3855" w:rsidRDefault="00FB6080" w:rsidP="00382E45">
      <w:pPr>
        <w:pStyle w:val="Heading1"/>
        <w:spacing w:line="360" w:lineRule="auto"/>
        <w:rPr>
          <w:rFonts w:cs="Arial"/>
          <w:b w:val="0"/>
          <w:sz w:val="22"/>
          <w:szCs w:val="22"/>
        </w:rPr>
      </w:pPr>
    </w:p>
    <w:p w14:paraId="6FF0B748" w14:textId="77777777" w:rsidR="00FB6080" w:rsidRPr="002E3855" w:rsidRDefault="00FB6080" w:rsidP="00382E45">
      <w:pPr>
        <w:pStyle w:val="Heading1"/>
        <w:spacing w:line="360" w:lineRule="auto"/>
        <w:rPr>
          <w:rFonts w:cs="Arial"/>
          <w:b w:val="0"/>
          <w:sz w:val="22"/>
          <w:szCs w:val="22"/>
        </w:rPr>
      </w:pPr>
    </w:p>
    <w:p w14:paraId="0CC26DD6" w14:textId="77777777" w:rsidR="00FB6080" w:rsidRPr="00D16135" w:rsidRDefault="00FB6080" w:rsidP="00382E45">
      <w:pPr>
        <w:pStyle w:val="Heading1"/>
        <w:spacing w:line="360" w:lineRule="auto"/>
        <w:rPr>
          <w:rFonts w:cs="Arial"/>
          <w:b w:val="0"/>
          <w:sz w:val="24"/>
          <w:szCs w:val="24"/>
        </w:rPr>
      </w:pPr>
    </w:p>
    <w:p w14:paraId="3E5E0F93" w14:textId="77777777" w:rsidR="00FB6080" w:rsidRPr="00D16135" w:rsidRDefault="00FB6080" w:rsidP="00382E45">
      <w:pPr>
        <w:pStyle w:val="Heading1"/>
        <w:spacing w:line="360" w:lineRule="auto"/>
        <w:rPr>
          <w:rFonts w:cs="Arial"/>
          <w:b w:val="0"/>
          <w:sz w:val="24"/>
          <w:szCs w:val="24"/>
        </w:rPr>
      </w:pPr>
    </w:p>
    <w:p w14:paraId="22C8F935" w14:textId="4468CFCD" w:rsidR="00FB6080" w:rsidRPr="00D16135" w:rsidRDefault="00FB6080" w:rsidP="00382E45">
      <w:pPr>
        <w:pStyle w:val="Heading1"/>
        <w:spacing w:line="360" w:lineRule="auto"/>
        <w:rPr>
          <w:rFonts w:cs="Arial"/>
          <w:b w:val="0"/>
          <w:sz w:val="24"/>
          <w:szCs w:val="24"/>
        </w:rPr>
      </w:pPr>
    </w:p>
    <w:p w14:paraId="03F8C7B7" w14:textId="14AB5958" w:rsidR="00FB6080" w:rsidRPr="00D16135" w:rsidRDefault="00FB6080" w:rsidP="00FB6080">
      <w:pPr>
        <w:rPr>
          <w:rFonts w:ascii="Arial" w:hAnsi="Arial" w:cs="Arial"/>
          <w:sz w:val="24"/>
          <w:szCs w:val="24"/>
        </w:rPr>
      </w:pPr>
    </w:p>
    <w:p w14:paraId="0C8F5153" w14:textId="77777777" w:rsidR="00FB6080" w:rsidRPr="00D16135" w:rsidRDefault="00FB6080" w:rsidP="00FB6080">
      <w:pPr>
        <w:rPr>
          <w:rFonts w:ascii="Arial" w:hAnsi="Arial" w:cs="Arial"/>
          <w:sz w:val="24"/>
          <w:szCs w:val="24"/>
        </w:rPr>
      </w:pPr>
    </w:p>
    <w:p w14:paraId="04889A1E" w14:textId="77777777" w:rsidR="002E3855" w:rsidRDefault="002E3855" w:rsidP="00382E45">
      <w:pPr>
        <w:pStyle w:val="Heading1"/>
        <w:spacing w:line="360" w:lineRule="auto"/>
        <w:rPr>
          <w:rFonts w:cs="Arial"/>
          <w:b w:val="0"/>
          <w:sz w:val="24"/>
          <w:szCs w:val="24"/>
        </w:rPr>
      </w:pPr>
    </w:p>
    <w:p w14:paraId="6C41DC87" w14:textId="6E2E6293" w:rsidR="00382E45" w:rsidRPr="002E3855" w:rsidRDefault="00382E45" w:rsidP="00382E45">
      <w:pPr>
        <w:pStyle w:val="Heading1"/>
        <w:spacing w:line="360" w:lineRule="auto"/>
        <w:rPr>
          <w:rFonts w:cs="Arial"/>
          <w:b w:val="0"/>
          <w:sz w:val="22"/>
          <w:szCs w:val="22"/>
        </w:rPr>
      </w:pPr>
      <w:r w:rsidRPr="002E3855">
        <w:rPr>
          <w:rFonts w:cs="Arial"/>
          <w:b w:val="0"/>
          <w:sz w:val="22"/>
          <w:szCs w:val="22"/>
        </w:rPr>
        <w:t>Communication Technology</w:t>
      </w:r>
    </w:p>
    <w:p w14:paraId="07661A73" w14:textId="77777777" w:rsidR="00382E45" w:rsidRPr="002E3855" w:rsidRDefault="00382E45" w:rsidP="001C0FD8">
      <w:pPr>
        <w:spacing w:line="360" w:lineRule="auto"/>
        <w:rPr>
          <w:rStyle w:val="Heading2Char"/>
          <w:rFonts w:cs="Arial"/>
          <w:b w:val="0"/>
          <w:sz w:val="22"/>
          <w:szCs w:val="22"/>
        </w:rPr>
      </w:pPr>
    </w:p>
    <w:p w14:paraId="1258C80C" w14:textId="0BD5027E" w:rsidR="00AE6C6F" w:rsidRPr="002E3855" w:rsidRDefault="00AE6C6F" w:rsidP="001C0FD8">
      <w:pPr>
        <w:spacing w:line="360" w:lineRule="auto"/>
        <w:rPr>
          <w:rFonts w:ascii="Arial" w:hAnsi="Arial" w:cs="Arial"/>
        </w:rPr>
      </w:pPr>
      <w:r w:rsidRPr="002E3855">
        <w:rPr>
          <w:rStyle w:val="Heading2Char"/>
          <w:rFonts w:cs="Arial"/>
          <w:b w:val="0"/>
          <w:sz w:val="22"/>
          <w:szCs w:val="22"/>
        </w:rPr>
        <w:t xml:space="preserve">Advantages of Communication </w:t>
      </w:r>
      <w:r w:rsidR="00171DDA" w:rsidRPr="002E3855">
        <w:rPr>
          <w:rStyle w:val="Heading2Char"/>
          <w:rFonts w:cs="Arial"/>
          <w:b w:val="0"/>
          <w:sz w:val="22"/>
          <w:szCs w:val="22"/>
        </w:rPr>
        <w:t>T</w:t>
      </w:r>
      <w:r w:rsidRPr="002E3855">
        <w:rPr>
          <w:rStyle w:val="Heading2Char"/>
          <w:rFonts w:cs="Arial"/>
          <w:b w:val="0"/>
          <w:sz w:val="22"/>
          <w:szCs w:val="22"/>
        </w:rPr>
        <w:t>echnology</w:t>
      </w:r>
      <w:bookmarkEnd w:id="12"/>
      <w:r w:rsidRPr="002E3855">
        <w:rPr>
          <w:rFonts w:ascii="Arial" w:hAnsi="Arial" w:cs="Arial"/>
        </w:rPr>
        <w:t>:</w:t>
      </w:r>
    </w:p>
    <w:p w14:paraId="45C097F4" w14:textId="77777777" w:rsidR="001C0FD8" w:rsidRPr="002E3855" w:rsidRDefault="001C0FD8" w:rsidP="001C0FD8">
      <w:pPr>
        <w:spacing w:line="360" w:lineRule="auto"/>
        <w:rPr>
          <w:rFonts w:ascii="Arial" w:hAnsi="Arial" w:cs="Arial"/>
        </w:rPr>
      </w:pPr>
    </w:p>
    <w:p w14:paraId="6B6D4512" w14:textId="15A0E45B" w:rsidR="00AE6C6F" w:rsidRPr="002E3855" w:rsidRDefault="00AE6C6F" w:rsidP="001C0FD8">
      <w:pPr>
        <w:spacing w:line="360" w:lineRule="auto"/>
        <w:rPr>
          <w:rFonts w:ascii="Arial" w:hAnsi="Arial" w:cs="Arial"/>
        </w:rPr>
      </w:pPr>
      <w:r w:rsidRPr="002E3855">
        <w:rPr>
          <w:rFonts w:ascii="Arial" w:hAnsi="Arial" w:cs="Arial"/>
        </w:rPr>
        <w:t xml:space="preserve">Communication technology is a process </w:t>
      </w:r>
      <w:r w:rsidR="00EE50C7" w:rsidRPr="002E3855">
        <w:rPr>
          <w:rFonts w:ascii="Arial" w:hAnsi="Arial" w:cs="Arial"/>
        </w:rPr>
        <w:t>that</w:t>
      </w:r>
      <w:r w:rsidRPr="002E3855">
        <w:rPr>
          <w:rFonts w:ascii="Arial" w:hAnsi="Arial" w:cs="Arial"/>
        </w:rPr>
        <w:t xml:space="preserve"> facilitates the transfer of </w:t>
      </w:r>
      <w:r w:rsidR="00EE50C7" w:rsidRPr="002E3855">
        <w:rPr>
          <w:rFonts w:ascii="Arial" w:hAnsi="Arial" w:cs="Arial"/>
        </w:rPr>
        <w:t>messages</w:t>
      </w:r>
      <w:r w:rsidRPr="002E3855">
        <w:rPr>
          <w:rFonts w:ascii="Arial" w:hAnsi="Arial" w:cs="Arial"/>
        </w:rPr>
        <w:t xml:space="preserve"> using </w:t>
      </w:r>
      <w:r w:rsidR="00EE50C7" w:rsidRPr="002E3855">
        <w:rPr>
          <w:rFonts w:ascii="Arial" w:hAnsi="Arial" w:cs="Arial"/>
        </w:rPr>
        <w:t>an</w:t>
      </w:r>
      <w:r w:rsidRPr="002E3855">
        <w:rPr>
          <w:rFonts w:ascii="Arial" w:hAnsi="Arial" w:cs="Arial"/>
        </w:rPr>
        <w:t xml:space="preserve"> electronic system</w:t>
      </w:r>
      <w:r w:rsidR="00215E4E" w:rsidRPr="002E3855">
        <w:rPr>
          <w:rFonts w:ascii="Arial" w:hAnsi="Arial" w:cs="Arial"/>
        </w:rPr>
        <w:t>. It facilitates the communication between different individuals, groups</w:t>
      </w:r>
      <w:r w:rsidR="00EE50C7" w:rsidRPr="002E3855">
        <w:rPr>
          <w:rFonts w:ascii="Arial" w:hAnsi="Arial" w:cs="Arial"/>
        </w:rPr>
        <w:t>,</w:t>
      </w:r>
      <w:r w:rsidR="00215E4E" w:rsidRPr="002E3855">
        <w:rPr>
          <w:rFonts w:ascii="Arial" w:hAnsi="Arial" w:cs="Arial"/>
        </w:rPr>
        <w:t xml:space="preserve"> or parties </w:t>
      </w:r>
      <w:r w:rsidR="00EE50C7" w:rsidRPr="002E3855">
        <w:rPr>
          <w:rFonts w:ascii="Arial" w:hAnsi="Arial" w:cs="Arial"/>
        </w:rPr>
        <w:t>that</w:t>
      </w:r>
      <w:r w:rsidR="00215E4E" w:rsidRPr="002E3855">
        <w:rPr>
          <w:rFonts w:ascii="Arial" w:hAnsi="Arial" w:cs="Arial"/>
        </w:rPr>
        <w:t xml:space="preserve"> are not present at </w:t>
      </w:r>
      <w:r w:rsidR="00EE50C7" w:rsidRPr="002E3855">
        <w:rPr>
          <w:rFonts w:ascii="Arial" w:hAnsi="Arial" w:cs="Arial"/>
        </w:rPr>
        <w:t>the</w:t>
      </w:r>
      <w:r w:rsidR="00215E4E" w:rsidRPr="002E3855">
        <w:rPr>
          <w:rFonts w:ascii="Arial" w:hAnsi="Arial" w:cs="Arial"/>
        </w:rPr>
        <w:t xml:space="preserve"> same place. The major mediums used in this process of communication are telephone </w:t>
      </w:r>
      <w:r w:rsidR="00EE50C7" w:rsidRPr="002E3855">
        <w:rPr>
          <w:rFonts w:ascii="Arial" w:hAnsi="Arial" w:cs="Arial"/>
        </w:rPr>
        <w:t xml:space="preserve">and </w:t>
      </w:r>
      <w:r w:rsidR="00215E4E" w:rsidRPr="002E3855">
        <w:rPr>
          <w:rFonts w:ascii="Arial" w:hAnsi="Arial" w:cs="Arial"/>
        </w:rPr>
        <w:t>fax. Telex, television, video</w:t>
      </w:r>
      <w:r w:rsidR="00EE50C7" w:rsidRPr="002E3855">
        <w:rPr>
          <w:rFonts w:ascii="Arial" w:hAnsi="Arial" w:cs="Arial"/>
        </w:rPr>
        <w:t>,</w:t>
      </w:r>
      <w:r w:rsidR="00215E4E" w:rsidRPr="002E3855">
        <w:rPr>
          <w:rFonts w:ascii="Arial" w:hAnsi="Arial" w:cs="Arial"/>
        </w:rPr>
        <w:t xml:space="preserve"> and radio. The new process of communication technology which facilitates the process of message transfer is </w:t>
      </w:r>
      <w:r w:rsidR="00EE50C7" w:rsidRPr="002E3855">
        <w:rPr>
          <w:rFonts w:ascii="Arial" w:hAnsi="Arial" w:cs="Arial"/>
        </w:rPr>
        <w:t>email</w:t>
      </w:r>
      <w:r w:rsidR="00215E4E" w:rsidRPr="002E3855">
        <w:rPr>
          <w:rFonts w:ascii="Arial" w:hAnsi="Arial" w:cs="Arial"/>
        </w:rPr>
        <w:t xml:space="preserve"> and other social media sites such as </w:t>
      </w:r>
      <w:r w:rsidR="000A7AE1" w:rsidRPr="002E3855">
        <w:rPr>
          <w:rFonts w:ascii="Arial" w:hAnsi="Arial" w:cs="Arial"/>
        </w:rPr>
        <w:t>WhatsApp</w:t>
      </w:r>
      <w:r w:rsidR="00215E4E" w:rsidRPr="002E3855">
        <w:rPr>
          <w:rFonts w:ascii="Arial" w:hAnsi="Arial" w:cs="Arial"/>
        </w:rPr>
        <w:t xml:space="preserve">. The main advantage of using this technology is that it is more efficient that is the message is transferred within seconds and </w:t>
      </w:r>
      <w:r w:rsidR="00EE50C7" w:rsidRPr="002E3855">
        <w:rPr>
          <w:rFonts w:ascii="Arial" w:hAnsi="Arial" w:cs="Arial"/>
        </w:rPr>
        <w:t>there</w:t>
      </w:r>
      <w:r w:rsidR="00215E4E" w:rsidRPr="002E3855">
        <w:rPr>
          <w:rFonts w:ascii="Arial" w:hAnsi="Arial" w:cs="Arial"/>
        </w:rPr>
        <w:t xml:space="preserve"> is no communication gap because of </w:t>
      </w:r>
      <w:r w:rsidR="00EE50C7" w:rsidRPr="002E3855">
        <w:rPr>
          <w:rFonts w:ascii="Arial" w:hAnsi="Arial" w:cs="Arial"/>
        </w:rPr>
        <w:t xml:space="preserve">the </w:t>
      </w:r>
      <w:r w:rsidR="00215E4E" w:rsidRPr="002E3855">
        <w:rPr>
          <w:rFonts w:ascii="Arial" w:hAnsi="Arial" w:cs="Arial"/>
        </w:rPr>
        <w:t xml:space="preserve">time involved. It is beneficial in the case of </w:t>
      </w:r>
      <w:r w:rsidR="00EE50C7" w:rsidRPr="002E3855">
        <w:rPr>
          <w:rFonts w:ascii="Arial" w:hAnsi="Arial" w:cs="Arial"/>
        </w:rPr>
        <w:t xml:space="preserve">an </w:t>
      </w:r>
      <w:r w:rsidR="00215E4E" w:rsidRPr="002E3855">
        <w:rPr>
          <w:rFonts w:ascii="Arial" w:hAnsi="Arial" w:cs="Arial"/>
        </w:rPr>
        <w:t xml:space="preserve">emergency and also it allows </w:t>
      </w:r>
      <w:r w:rsidR="00EE50C7" w:rsidRPr="002E3855">
        <w:rPr>
          <w:rFonts w:ascii="Arial" w:hAnsi="Arial" w:cs="Arial"/>
        </w:rPr>
        <w:t>communication</w:t>
      </w:r>
      <w:r w:rsidR="00E62628" w:rsidRPr="002E3855">
        <w:rPr>
          <w:rFonts w:ascii="Arial" w:hAnsi="Arial" w:cs="Arial"/>
        </w:rPr>
        <w:t xml:space="preserve"> with </w:t>
      </w:r>
      <w:r w:rsidR="00EE50C7" w:rsidRPr="002E3855">
        <w:rPr>
          <w:rFonts w:ascii="Arial" w:hAnsi="Arial" w:cs="Arial"/>
        </w:rPr>
        <w:t>anyone</w:t>
      </w:r>
      <w:r w:rsidR="00E62628" w:rsidRPr="002E3855">
        <w:rPr>
          <w:rFonts w:ascii="Arial" w:hAnsi="Arial" w:cs="Arial"/>
        </w:rPr>
        <w:t xml:space="preserve"> around the world. It has made the communication process much shorter and simpler</w:t>
      </w:r>
      <w:r w:rsidR="00904882" w:rsidRPr="002E3855">
        <w:rPr>
          <w:rFonts w:ascii="Arial" w:hAnsi="Arial" w:cs="Arial"/>
        </w:rPr>
        <w:t xml:space="preserve"> (Okundaye, Fan and Dwyer</w:t>
      </w:r>
      <w:proofErr w:type="gramStart"/>
      <w:r w:rsidR="00904882" w:rsidRPr="002E3855">
        <w:rPr>
          <w:rFonts w:ascii="Arial" w:hAnsi="Arial" w:cs="Arial"/>
        </w:rPr>
        <w:t>,2019</w:t>
      </w:r>
      <w:proofErr w:type="gramEnd"/>
      <w:r w:rsidR="00904882" w:rsidRPr="002E3855">
        <w:rPr>
          <w:rFonts w:ascii="Arial" w:hAnsi="Arial" w:cs="Arial"/>
        </w:rPr>
        <w:t>).</w:t>
      </w:r>
    </w:p>
    <w:p w14:paraId="16050677" w14:textId="59D5D3A1" w:rsidR="00E62628" w:rsidRPr="002E3855" w:rsidRDefault="00E62628" w:rsidP="001C0FD8">
      <w:pPr>
        <w:spacing w:line="360" w:lineRule="auto"/>
        <w:rPr>
          <w:rFonts w:ascii="Arial" w:hAnsi="Arial" w:cs="Arial"/>
        </w:rPr>
      </w:pPr>
    </w:p>
    <w:p w14:paraId="7921D39E" w14:textId="77777777" w:rsidR="00C002CC" w:rsidRPr="002E3855" w:rsidRDefault="00C002CC" w:rsidP="001C0FD8">
      <w:pPr>
        <w:spacing w:line="360" w:lineRule="auto"/>
        <w:rPr>
          <w:rFonts w:ascii="Arial" w:hAnsi="Arial" w:cs="Arial"/>
        </w:rPr>
      </w:pPr>
    </w:p>
    <w:p w14:paraId="69182170" w14:textId="77777777" w:rsidR="001C0FD8" w:rsidRPr="002E3855" w:rsidRDefault="001C0FD8" w:rsidP="001C0FD8">
      <w:pPr>
        <w:spacing w:line="360" w:lineRule="auto"/>
        <w:rPr>
          <w:rFonts w:ascii="Arial" w:hAnsi="Arial" w:cs="Arial"/>
        </w:rPr>
      </w:pPr>
      <w:bookmarkStart w:id="13" w:name="_Toc110853482"/>
      <w:r w:rsidRPr="002E3855">
        <w:rPr>
          <w:rStyle w:val="Heading2Char"/>
          <w:rFonts w:cs="Arial"/>
          <w:b w:val="0"/>
          <w:sz w:val="22"/>
          <w:szCs w:val="22"/>
        </w:rPr>
        <w:t>The disadvantage of Communication Technology</w:t>
      </w:r>
      <w:bookmarkEnd w:id="13"/>
      <w:r w:rsidRPr="002E3855">
        <w:rPr>
          <w:rFonts w:ascii="Arial" w:hAnsi="Arial" w:cs="Arial"/>
        </w:rPr>
        <w:t>:</w:t>
      </w:r>
    </w:p>
    <w:p w14:paraId="719C1DA5" w14:textId="77777777" w:rsidR="001C0FD8" w:rsidRPr="002E3855" w:rsidRDefault="001C0FD8" w:rsidP="001C0FD8">
      <w:pPr>
        <w:spacing w:line="360" w:lineRule="auto"/>
        <w:rPr>
          <w:rFonts w:ascii="Arial" w:hAnsi="Arial" w:cs="Arial"/>
        </w:rPr>
      </w:pPr>
    </w:p>
    <w:p w14:paraId="09315883" w14:textId="71B96D1E" w:rsidR="002E3FDE" w:rsidRPr="002E3855" w:rsidRDefault="00E62628" w:rsidP="001C0FD8">
      <w:pPr>
        <w:spacing w:line="360" w:lineRule="auto"/>
        <w:rPr>
          <w:rFonts w:ascii="Arial" w:hAnsi="Arial" w:cs="Arial"/>
        </w:rPr>
      </w:pPr>
      <w:r w:rsidRPr="002E3855">
        <w:rPr>
          <w:rFonts w:ascii="Arial" w:hAnsi="Arial" w:cs="Arial"/>
        </w:rPr>
        <w:t xml:space="preserve">The method of communication technology has major drawbacks. </w:t>
      </w:r>
      <w:r w:rsidR="000A7AE1" w:rsidRPr="002E3855">
        <w:rPr>
          <w:rFonts w:ascii="Arial" w:hAnsi="Arial" w:cs="Arial"/>
        </w:rPr>
        <w:t>Firstly,</w:t>
      </w:r>
      <w:r w:rsidRPr="002E3855">
        <w:rPr>
          <w:rFonts w:ascii="Arial" w:hAnsi="Arial" w:cs="Arial"/>
        </w:rPr>
        <w:t xml:space="preserve"> the people from the older generation are not able to use it effectively. Apart from that due to the evolution of communication technology crimes related to </w:t>
      </w:r>
      <w:r w:rsidR="00EE50C7" w:rsidRPr="002E3855">
        <w:rPr>
          <w:rFonts w:ascii="Arial" w:hAnsi="Arial" w:cs="Arial"/>
        </w:rPr>
        <w:t>cyber-bullying</w:t>
      </w:r>
      <w:r w:rsidRPr="002E3855">
        <w:rPr>
          <w:rFonts w:ascii="Arial" w:hAnsi="Arial" w:cs="Arial"/>
        </w:rPr>
        <w:t xml:space="preserve"> and cyber-skyping </w:t>
      </w:r>
      <w:r w:rsidR="00EE50C7" w:rsidRPr="002E3855">
        <w:rPr>
          <w:rFonts w:ascii="Arial" w:hAnsi="Arial" w:cs="Arial"/>
        </w:rPr>
        <w:t>have</w:t>
      </w:r>
      <w:r w:rsidRPr="002E3855">
        <w:rPr>
          <w:rFonts w:ascii="Arial" w:hAnsi="Arial" w:cs="Arial"/>
        </w:rPr>
        <w:t xml:space="preserve"> reached another level. The process is less reliable because of the technical </w:t>
      </w:r>
      <w:r w:rsidR="00EE50C7" w:rsidRPr="002E3855">
        <w:rPr>
          <w:rFonts w:ascii="Arial" w:hAnsi="Arial" w:cs="Arial"/>
        </w:rPr>
        <w:t>faults</w:t>
      </w:r>
      <w:r w:rsidRPr="002E3855">
        <w:rPr>
          <w:rFonts w:ascii="Arial" w:hAnsi="Arial" w:cs="Arial"/>
        </w:rPr>
        <w:t xml:space="preserve"> which can arise in the process and also the new technology has made the communication process less effective because of the lack of personal touch. Due to this technology people have started randomly </w:t>
      </w:r>
      <w:r w:rsidR="00EE50C7" w:rsidRPr="002E3855">
        <w:rPr>
          <w:rFonts w:ascii="Arial" w:hAnsi="Arial" w:cs="Arial"/>
        </w:rPr>
        <w:t>connecting</w:t>
      </w:r>
      <w:r w:rsidRPr="002E3855">
        <w:rPr>
          <w:rFonts w:ascii="Arial" w:hAnsi="Arial" w:cs="Arial"/>
        </w:rPr>
        <w:t xml:space="preserve"> people and the people </w:t>
      </w:r>
      <w:r w:rsidR="00EE50C7" w:rsidRPr="002E3855">
        <w:rPr>
          <w:rFonts w:ascii="Arial" w:hAnsi="Arial" w:cs="Arial"/>
        </w:rPr>
        <w:t>on</w:t>
      </w:r>
      <w:r w:rsidRPr="002E3855">
        <w:rPr>
          <w:rFonts w:ascii="Arial" w:hAnsi="Arial" w:cs="Arial"/>
        </w:rPr>
        <w:t xml:space="preserve"> the other side is not sure which </w:t>
      </w:r>
      <w:r w:rsidR="002E3FDE" w:rsidRPr="002E3855">
        <w:rPr>
          <w:rFonts w:ascii="Arial" w:hAnsi="Arial" w:cs="Arial"/>
        </w:rPr>
        <w:t>type of person he is communicating with. Another major drawback of communication technology is identity theft any person can hack the account of any person and can use is a negative way</w:t>
      </w:r>
      <w:r w:rsidR="00904882" w:rsidRPr="002E3855">
        <w:rPr>
          <w:rFonts w:ascii="Arial" w:hAnsi="Arial" w:cs="Arial"/>
        </w:rPr>
        <w:t xml:space="preserve"> (Styrnik).</w:t>
      </w:r>
    </w:p>
    <w:p w14:paraId="51CA5B89" w14:textId="5B2687D6" w:rsidR="002E3FDE" w:rsidRPr="002E3855" w:rsidRDefault="002E3FDE" w:rsidP="001C0FD8">
      <w:pPr>
        <w:spacing w:line="360" w:lineRule="auto"/>
        <w:rPr>
          <w:rFonts w:ascii="Arial" w:hAnsi="Arial" w:cs="Arial"/>
        </w:rPr>
      </w:pPr>
    </w:p>
    <w:p w14:paraId="347149B0" w14:textId="17B35837" w:rsidR="00904882" w:rsidRPr="00D16135" w:rsidRDefault="00904882" w:rsidP="001C0FD8">
      <w:pPr>
        <w:spacing w:line="360" w:lineRule="auto"/>
        <w:rPr>
          <w:rFonts w:ascii="Arial" w:hAnsi="Arial" w:cs="Arial"/>
          <w:sz w:val="24"/>
          <w:szCs w:val="24"/>
        </w:rPr>
      </w:pPr>
      <w:r w:rsidRPr="00D16135">
        <w:rPr>
          <w:rFonts w:ascii="Arial" w:hAnsi="Arial" w:cs="Arial"/>
          <w:sz w:val="24"/>
          <w:szCs w:val="24"/>
        </w:rPr>
        <w:br w:type="page"/>
      </w:r>
    </w:p>
    <w:p w14:paraId="51B6714D" w14:textId="1682D6A6" w:rsidR="002E3FDE" w:rsidRPr="002E3855" w:rsidRDefault="002E3FDE" w:rsidP="001C0FD8">
      <w:pPr>
        <w:spacing w:line="360" w:lineRule="auto"/>
        <w:rPr>
          <w:rFonts w:ascii="Arial" w:hAnsi="Arial" w:cs="Arial"/>
        </w:rPr>
      </w:pPr>
      <w:bookmarkStart w:id="14" w:name="_Toc110853484"/>
      <w:r w:rsidRPr="002E3855">
        <w:rPr>
          <w:rStyle w:val="Heading1Char"/>
          <w:rFonts w:cs="Arial"/>
          <w:b w:val="0"/>
          <w:sz w:val="22"/>
          <w:szCs w:val="22"/>
        </w:rPr>
        <w:lastRenderedPageBreak/>
        <w:t>Conclusion</w:t>
      </w:r>
      <w:bookmarkEnd w:id="14"/>
      <w:r w:rsidRPr="002E3855">
        <w:rPr>
          <w:rFonts w:ascii="Arial" w:hAnsi="Arial" w:cs="Arial"/>
        </w:rPr>
        <w:t xml:space="preserve">: </w:t>
      </w:r>
    </w:p>
    <w:p w14:paraId="0FD76DE2" w14:textId="77777777" w:rsidR="00C002CC" w:rsidRPr="002E3855" w:rsidRDefault="00C002CC" w:rsidP="001C0FD8">
      <w:pPr>
        <w:spacing w:line="360" w:lineRule="auto"/>
        <w:rPr>
          <w:rFonts w:ascii="Arial" w:hAnsi="Arial" w:cs="Arial"/>
        </w:rPr>
      </w:pPr>
    </w:p>
    <w:p w14:paraId="118B8CEE" w14:textId="571305EE" w:rsidR="002E3FDE" w:rsidRPr="002E3855" w:rsidRDefault="002E3FDE" w:rsidP="001C0FD8">
      <w:pPr>
        <w:spacing w:line="360" w:lineRule="auto"/>
        <w:rPr>
          <w:rFonts w:ascii="Arial" w:hAnsi="Arial" w:cs="Arial"/>
        </w:rPr>
      </w:pPr>
      <w:r w:rsidRPr="002E3855">
        <w:rPr>
          <w:rFonts w:ascii="Arial" w:hAnsi="Arial" w:cs="Arial"/>
        </w:rPr>
        <w:t xml:space="preserve">The </w:t>
      </w:r>
      <w:r w:rsidR="00EE50C7" w:rsidRPr="002E3855">
        <w:rPr>
          <w:rFonts w:ascii="Arial" w:hAnsi="Arial" w:cs="Arial"/>
        </w:rPr>
        <w:t>report</w:t>
      </w:r>
      <w:r w:rsidRPr="002E3855">
        <w:rPr>
          <w:rFonts w:ascii="Arial" w:hAnsi="Arial" w:cs="Arial"/>
        </w:rPr>
        <w:t xml:space="preserve"> has helped in understanding the importance of communication in different business </w:t>
      </w:r>
      <w:r w:rsidR="00EE50C7" w:rsidRPr="002E3855">
        <w:rPr>
          <w:rFonts w:ascii="Arial" w:hAnsi="Arial" w:cs="Arial"/>
        </w:rPr>
        <w:t>organizations</w:t>
      </w:r>
      <w:r w:rsidRPr="002E3855">
        <w:rPr>
          <w:rFonts w:ascii="Arial" w:hAnsi="Arial" w:cs="Arial"/>
        </w:rPr>
        <w:t xml:space="preserve"> and its use </w:t>
      </w:r>
      <w:r w:rsidR="00A51DE3" w:rsidRPr="002E3855">
        <w:rPr>
          <w:rFonts w:ascii="Arial" w:hAnsi="Arial" w:cs="Arial"/>
        </w:rPr>
        <w:t>in</w:t>
      </w:r>
      <w:r w:rsidRPr="002E3855">
        <w:rPr>
          <w:rFonts w:ascii="Arial" w:hAnsi="Arial" w:cs="Arial"/>
        </w:rPr>
        <w:t xml:space="preserve"> making the goals achievable in the </w:t>
      </w:r>
      <w:r w:rsidR="00A51DE3" w:rsidRPr="002E3855">
        <w:rPr>
          <w:rFonts w:ascii="Arial" w:hAnsi="Arial" w:cs="Arial"/>
        </w:rPr>
        <w:t>organization</w:t>
      </w:r>
      <w:r w:rsidRPr="002E3855">
        <w:rPr>
          <w:rFonts w:ascii="Arial" w:hAnsi="Arial" w:cs="Arial"/>
        </w:rPr>
        <w:t xml:space="preserve"> effectively and efficiently. The report also highlights the major </w:t>
      </w:r>
      <w:r w:rsidR="009F0133" w:rsidRPr="002E3855">
        <w:rPr>
          <w:rFonts w:ascii="Arial" w:hAnsi="Arial" w:cs="Arial"/>
        </w:rPr>
        <w:t>importance of three models of communication developed by Shannon and weaver, Schramm and Berlo</w:t>
      </w:r>
      <w:r w:rsidR="00A51DE3" w:rsidRPr="002E3855">
        <w:rPr>
          <w:rFonts w:ascii="Arial" w:hAnsi="Arial" w:cs="Arial"/>
        </w:rPr>
        <w:t>,</w:t>
      </w:r>
      <w:r w:rsidR="009F0133" w:rsidRPr="002E3855">
        <w:rPr>
          <w:rFonts w:ascii="Arial" w:hAnsi="Arial" w:cs="Arial"/>
        </w:rPr>
        <w:t xml:space="preserve"> and </w:t>
      </w:r>
      <w:r w:rsidR="00A51DE3" w:rsidRPr="002E3855">
        <w:rPr>
          <w:rFonts w:ascii="Arial" w:hAnsi="Arial" w:cs="Arial"/>
        </w:rPr>
        <w:t xml:space="preserve">the </w:t>
      </w:r>
      <w:r w:rsidR="009F0133" w:rsidRPr="002E3855">
        <w:rPr>
          <w:rFonts w:ascii="Arial" w:hAnsi="Arial" w:cs="Arial"/>
        </w:rPr>
        <w:t xml:space="preserve">drawbacks </w:t>
      </w:r>
      <w:r w:rsidR="00A51DE3" w:rsidRPr="002E3855">
        <w:rPr>
          <w:rFonts w:ascii="Arial" w:hAnsi="Arial" w:cs="Arial"/>
        </w:rPr>
        <w:t>of</w:t>
      </w:r>
      <w:r w:rsidR="009F0133" w:rsidRPr="002E3855">
        <w:rPr>
          <w:rFonts w:ascii="Arial" w:hAnsi="Arial" w:cs="Arial"/>
        </w:rPr>
        <w:t xml:space="preserve"> their model with the help of case studies and workplace scenarios. Further</w:t>
      </w:r>
      <w:r w:rsidR="00A51DE3" w:rsidRPr="002E3855">
        <w:rPr>
          <w:rFonts w:ascii="Arial" w:hAnsi="Arial" w:cs="Arial"/>
        </w:rPr>
        <w:t>,</w:t>
      </w:r>
      <w:r w:rsidR="009F0133" w:rsidRPr="002E3855">
        <w:rPr>
          <w:rFonts w:ascii="Arial" w:hAnsi="Arial" w:cs="Arial"/>
        </w:rPr>
        <w:t xml:space="preserve"> it </w:t>
      </w:r>
      <w:r w:rsidR="00A51DE3" w:rsidRPr="002E3855">
        <w:rPr>
          <w:rFonts w:ascii="Arial" w:hAnsi="Arial" w:cs="Arial"/>
        </w:rPr>
        <w:t>analyses</w:t>
      </w:r>
      <w:r w:rsidR="009F0133" w:rsidRPr="002E3855">
        <w:rPr>
          <w:rFonts w:ascii="Arial" w:hAnsi="Arial" w:cs="Arial"/>
        </w:rPr>
        <w:t xml:space="preserve"> the importance of </w:t>
      </w:r>
      <w:r w:rsidR="00A51DE3" w:rsidRPr="002E3855">
        <w:rPr>
          <w:rFonts w:ascii="Arial" w:hAnsi="Arial" w:cs="Arial"/>
        </w:rPr>
        <w:t xml:space="preserve">an </w:t>
      </w:r>
      <w:r w:rsidR="009F0133" w:rsidRPr="002E3855">
        <w:rPr>
          <w:rFonts w:ascii="Arial" w:hAnsi="Arial" w:cs="Arial"/>
        </w:rPr>
        <w:t>active and empathetic listener within the communication process and the importance of being active. Apart, from this</w:t>
      </w:r>
      <w:r w:rsidR="00A51DE3" w:rsidRPr="002E3855">
        <w:rPr>
          <w:rFonts w:ascii="Arial" w:hAnsi="Arial" w:cs="Arial"/>
        </w:rPr>
        <w:t>,</w:t>
      </w:r>
      <w:r w:rsidR="009F0133" w:rsidRPr="002E3855">
        <w:rPr>
          <w:rFonts w:ascii="Arial" w:hAnsi="Arial" w:cs="Arial"/>
        </w:rPr>
        <w:t xml:space="preserve"> the report brings into light the advantages and </w:t>
      </w:r>
      <w:r w:rsidR="00A51DE3" w:rsidRPr="002E3855">
        <w:rPr>
          <w:rFonts w:ascii="Arial" w:hAnsi="Arial" w:cs="Arial"/>
        </w:rPr>
        <w:t>disadvantages</w:t>
      </w:r>
      <w:r w:rsidR="009F0133" w:rsidRPr="002E3855">
        <w:rPr>
          <w:rFonts w:ascii="Arial" w:hAnsi="Arial" w:cs="Arial"/>
        </w:rPr>
        <w:t xml:space="preserve"> which </w:t>
      </w:r>
      <w:r w:rsidR="00A51DE3" w:rsidRPr="002E3855">
        <w:rPr>
          <w:rFonts w:ascii="Arial" w:hAnsi="Arial" w:cs="Arial"/>
        </w:rPr>
        <w:t>occur</w:t>
      </w:r>
      <w:r w:rsidR="009F0133" w:rsidRPr="002E3855">
        <w:rPr>
          <w:rFonts w:ascii="Arial" w:hAnsi="Arial" w:cs="Arial"/>
        </w:rPr>
        <w:t xml:space="preserve"> in the use of communication technology and recommendation which can be used in making the use the communication technology effective.</w:t>
      </w:r>
    </w:p>
    <w:p w14:paraId="12B1BEB7" w14:textId="77777777" w:rsidR="00904882" w:rsidRPr="002E3855" w:rsidRDefault="00904882" w:rsidP="001C0FD8">
      <w:pPr>
        <w:spacing w:line="360" w:lineRule="auto"/>
        <w:rPr>
          <w:rFonts w:ascii="Arial" w:hAnsi="Arial" w:cs="Arial"/>
        </w:rPr>
      </w:pPr>
      <w:r w:rsidRPr="002E3855">
        <w:rPr>
          <w:rFonts w:ascii="Arial" w:hAnsi="Arial" w:cs="Arial"/>
        </w:rPr>
        <w:br w:type="page"/>
      </w:r>
    </w:p>
    <w:p w14:paraId="72A74A2E" w14:textId="7924C54B" w:rsidR="00904882" w:rsidRPr="002E3855" w:rsidRDefault="00904882" w:rsidP="001C0FD8">
      <w:pPr>
        <w:spacing w:line="360" w:lineRule="auto"/>
        <w:rPr>
          <w:rFonts w:ascii="Arial" w:hAnsi="Arial" w:cs="Arial"/>
        </w:rPr>
      </w:pPr>
      <w:bookmarkStart w:id="15" w:name="_Toc110853485"/>
      <w:r w:rsidRPr="002E3855">
        <w:rPr>
          <w:rStyle w:val="Heading1Char"/>
          <w:rFonts w:cs="Arial"/>
          <w:b w:val="0"/>
          <w:sz w:val="22"/>
          <w:szCs w:val="22"/>
        </w:rPr>
        <w:lastRenderedPageBreak/>
        <w:t>References</w:t>
      </w:r>
      <w:bookmarkEnd w:id="15"/>
      <w:r w:rsidRPr="002E3855">
        <w:rPr>
          <w:rFonts w:ascii="Arial" w:hAnsi="Arial" w:cs="Arial"/>
        </w:rPr>
        <w:t>:</w:t>
      </w:r>
    </w:p>
    <w:p w14:paraId="5F625BB4" w14:textId="77777777" w:rsidR="00C002CC" w:rsidRPr="002E3855" w:rsidRDefault="00C002CC" w:rsidP="001C0FD8">
      <w:pPr>
        <w:spacing w:line="360" w:lineRule="auto"/>
        <w:rPr>
          <w:rFonts w:ascii="Arial" w:hAnsi="Arial" w:cs="Arial"/>
          <w:color w:val="222222"/>
          <w:shd w:val="clear" w:color="auto" w:fill="FFFFFF"/>
        </w:rPr>
      </w:pPr>
    </w:p>
    <w:p w14:paraId="50ECB9B3" w14:textId="30BEB1B1" w:rsidR="0019159B" w:rsidRPr="002E3855" w:rsidRDefault="0019159B" w:rsidP="0019159B">
      <w:pPr>
        <w:tabs>
          <w:tab w:val="left" w:pos="6695"/>
        </w:tabs>
        <w:spacing w:line="360" w:lineRule="auto"/>
        <w:jc w:val="both"/>
        <w:rPr>
          <w:rFonts w:ascii="Arial" w:hAnsi="Arial" w:cs="Arial"/>
        </w:rPr>
      </w:pPr>
      <w:r w:rsidRPr="002E3855">
        <w:rPr>
          <w:rFonts w:ascii="Arial" w:hAnsi="Arial" w:cs="Arial"/>
          <w:color w:val="222222"/>
          <w:shd w:val="clear" w:color="auto" w:fill="FFFFFF"/>
        </w:rPr>
        <w:t>Andry, J.F., James, S., Christian, S. and Dela, H., (2019). Evaluation and recommendation it governance in hospital base on cobit Framework. </w:t>
      </w:r>
      <w:r w:rsidRPr="002E3855">
        <w:rPr>
          <w:rFonts w:ascii="Arial" w:hAnsi="Arial" w:cs="Arial"/>
          <w:iCs/>
          <w:color w:val="222222"/>
          <w:shd w:val="clear" w:color="auto" w:fill="FFFFFF"/>
        </w:rPr>
        <w:t>International Journal of Open Information Technologies</w:t>
      </w:r>
      <w:r w:rsidRPr="002E3855">
        <w:rPr>
          <w:rFonts w:ascii="Arial" w:hAnsi="Arial" w:cs="Arial"/>
          <w:color w:val="222222"/>
          <w:shd w:val="clear" w:color="auto" w:fill="FFFFFF"/>
        </w:rPr>
        <w:t>, </w:t>
      </w:r>
      <w:r w:rsidRPr="002E3855">
        <w:rPr>
          <w:rFonts w:ascii="Arial" w:hAnsi="Arial" w:cs="Arial"/>
          <w:iCs/>
          <w:color w:val="222222"/>
          <w:shd w:val="clear" w:color="auto" w:fill="FFFFFF"/>
        </w:rPr>
        <w:t>7</w:t>
      </w:r>
      <w:r w:rsidRPr="002E3855">
        <w:rPr>
          <w:rFonts w:ascii="Arial" w:hAnsi="Arial" w:cs="Arial"/>
          <w:color w:val="222222"/>
          <w:shd w:val="clear" w:color="auto" w:fill="FFFFFF"/>
        </w:rPr>
        <w:t>(5), pp.51-58.</w:t>
      </w:r>
    </w:p>
    <w:p w14:paraId="249CDBF3" w14:textId="697FA3DE" w:rsidR="0019159B" w:rsidRPr="002E3855" w:rsidRDefault="0019159B" w:rsidP="0019159B">
      <w:pPr>
        <w:spacing w:line="360" w:lineRule="auto"/>
        <w:jc w:val="both"/>
        <w:rPr>
          <w:rFonts w:ascii="Arial" w:hAnsi="Arial" w:cs="Arial"/>
          <w:color w:val="222222"/>
          <w:shd w:val="clear" w:color="auto" w:fill="FFFFFF"/>
        </w:rPr>
      </w:pPr>
      <w:proofErr w:type="gramStart"/>
      <w:r w:rsidRPr="002E3855">
        <w:rPr>
          <w:rFonts w:ascii="Arial" w:hAnsi="Arial" w:cs="Arial"/>
          <w:color w:val="222222"/>
          <w:shd w:val="clear" w:color="auto" w:fill="FFFFFF"/>
        </w:rPr>
        <w:t>de</w:t>
      </w:r>
      <w:proofErr w:type="gramEnd"/>
      <w:r w:rsidRPr="002E3855">
        <w:rPr>
          <w:rFonts w:ascii="Arial" w:hAnsi="Arial" w:cs="Arial"/>
          <w:color w:val="222222"/>
          <w:shd w:val="clear" w:color="auto" w:fill="FFFFFF"/>
        </w:rPr>
        <w:t xml:space="preserve"> Mesa, R., (2022). Exploration into Communication Fidelity in Telemedicine. In </w:t>
      </w:r>
      <w:r w:rsidRPr="002E3855">
        <w:rPr>
          <w:rFonts w:ascii="Arial" w:hAnsi="Arial" w:cs="Arial"/>
          <w:iCs/>
          <w:color w:val="222222"/>
          <w:shd w:val="clear" w:color="auto" w:fill="FFFFFF"/>
        </w:rPr>
        <w:t>Mixed Methods Perspectives on Communication and Social Media Research</w:t>
      </w:r>
      <w:r w:rsidRPr="002E3855">
        <w:rPr>
          <w:rFonts w:ascii="Arial" w:hAnsi="Arial" w:cs="Arial"/>
          <w:color w:val="222222"/>
          <w:shd w:val="clear" w:color="auto" w:fill="FFFFFF"/>
        </w:rPr>
        <w:t> (pp. 54-71). Routledge.</w:t>
      </w:r>
    </w:p>
    <w:p w14:paraId="30AEBD8A"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Drollinger, T., (2018). Using active empathetic listening to build relationships with major-gift donors. </w:t>
      </w:r>
      <w:r w:rsidRPr="002E3855">
        <w:rPr>
          <w:rFonts w:ascii="Arial" w:hAnsi="Arial" w:cs="Arial"/>
          <w:iCs/>
          <w:color w:val="222222"/>
          <w:shd w:val="clear" w:color="auto" w:fill="FFFFFF"/>
        </w:rPr>
        <w:t>Journal of Nonprofit &amp; Public Sector Marketing</w:t>
      </w:r>
      <w:r w:rsidRPr="002E3855">
        <w:rPr>
          <w:rFonts w:ascii="Arial" w:hAnsi="Arial" w:cs="Arial"/>
          <w:color w:val="222222"/>
          <w:shd w:val="clear" w:color="auto" w:fill="FFFFFF"/>
        </w:rPr>
        <w:t>, </w:t>
      </w:r>
      <w:r w:rsidRPr="002E3855">
        <w:rPr>
          <w:rFonts w:ascii="Arial" w:hAnsi="Arial" w:cs="Arial"/>
          <w:iCs/>
          <w:color w:val="222222"/>
          <w:shd w:val="clear" w:color="auto" w:fill="FFFFFF"/>
        </w:rPr>
        <w:t>30</w:t>
      </w:r>
      <w:r w:rsidRPr="002E3855">
        <w:rPr>
          <w:rFonts w:ascii="Arial" w:hAnsi="Arial" w:cs="Arial"/>
          <w:color w:val="222222"/>
          <w:shd w:val="clear" w:color="auto" w:fill="FFFFFF"/>
        </w:rPr>
        <w:t>(1), pp.37-51.</w:t>
      </w:r>
    </w:p>
    <w:p w14:paraId="3AAA1CD1"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Gianfredi, V., Grisci, C., Nucci, D., Parisi, V. and Moretti, M., (2018). Communication in health. </w:t>
      </w:r>
      <w:r w:rsidRPr="002E3855">
        <w:rPr>
          <w:rFonts w:ascii="Arial" w:hAnsi="Arial" w:cs="Arial"/>
          <w:iCs/>
          <w:color w:val="222222"/>
          <w:shd w:val="clear" w:color="auto" w:fill="FFFFFF"/>
        </w:rPr>
        <w:t>Recenti progressi in medicina</w:t>
      </w:r>
      <w:r w:rsidRPr="002E3855">
        <w:rPr>
          <w:rFonts w:ascii="Arial" w:hAnsi="Arial" w:cs="Arial"/>
          <w:color w:val="222222"/>
          <w:shd w:val="clear" w:color="auto" w:fill="FFFFFF"/>
        </w:rPr>
        <w:t>, </w:t>
      </w:r>
      <w:r w:rsidRPr="002E3855">
        <w:rPr>
          <w:rFonts w:ascii="Arial" w:hAnsi="Arial" w:cs="Arial"/>
          <w:iCs/>
          <w:color w:val="222222"/>
          <w:shd w:val="clear" w:color="auto" w:fill="FFFFFF"/>
        </w:rPr>
        <w:t>109</w:t>
      </w:r>
      <w:r w:rsidRPr="002E3855">
        <w:rPr>
          <w:rFonts w:ascii="Arial" w:hAnsi="Arial" w:cs="Arial"/>
          <w:color w:val="222222"/>
          <w:shd w:val="clear" w:color="auto" w:fill="FFFFFF"/>
        </w:rPr>
        <w:t>(7), pp.374-383.</w:t>
      </w:r>
    </w:p>
    <w:p w14:paraId="2B2054EB"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Gillespie, D.J. and Schiffman, R., (2018). A critique of the Shannon-Weaver theory of communication and its implications for nursing. </w:t>
      </w:r>
      <w:r w:rsidRPr="002E3855">
        <w:rPr>
          <w:rFonts w:ascii="Arial" w:hAnsi="Arial" w:cs="Arial"/>
          <w:iCs/>
          <w:color w:val="222222"/>
          <w:shd w:val="clear" w:color="auto" w:fill="FFFFFF"/>
        </w:rPr>
        <w:t>Research and Theory for Nursing Practice</w:t>
      </w:r>
      <w:r w:rsidRPr="002E3855">
        <w:rPr>
          <w:rFonts w:ascii="Arial" w:hAnsi="Arial" w:cs="Arial"/>
          <w:color w:val="222222"/>
          <w:shd w:val="clear" w:color="auto" w:fill="FFFFFF"/>
        </w:rPr>
        <w:t>, </w:t>
      </w:r>
      <w:r w:rsidRPr="002E3855">
        <w:rPr>
          <w:rFonts w:ascii="Arial" w:hAnsi="Arial" w:cs="Arial"/>
          <w:iCs/>
          <w:color w:val="222222"/>
          <w:shd w:val="clear" w:color="auto" w:fill="FFFFFF"/>
        </w:rPr>
        <w:t>32</w:t>
      </w:r>
      <w:r w:rsidRPr="002E3855">
        <w:rPr>
          <w:rFonts w:ascii="Arial" w:hAnsi="Arial" w:cs="Arial"/>
          <w:color w:val="222222"/>
          <w:shd w:val="clear" w:color="auto" w:fill="FFFFFF"/>
        </w:rPr>
        <w:t>(2), pp.216-225.</w:t>
      </w:r>
    </w:p>
    <w:p w14:paraId="126690CB" w14:textId="027D7B98"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Jelani, F. and Nordin, N.S., (2019). Barriers to effective communication at the workplace. </w:t>
      </w:r>
      <w:r w:rsidRPr="002E3855">
        <w:rPr>
          <w:rFonts w:ascii="Arial" w:hAnsi="Arial" w:cs="Arial"/>
          <w:iCs/>
          <w:color w:val="222222"/>
          <w:shd w:val="clear" w:color="auto" w:fill="FFFFFF"/>
        </w:rPr>
        <w:t>Journal of Modern Language and Applied Linguistics</w:t>
      </w:r>
      <w:r w:rsidRPr="002E3855">
        <w:rPr>
          <w:rFonts w:ascii="Arial" w:hAnsi="Arial" w:cs="Arial"/>
          <w:color w:val="222222"/>
          <w:shd w:val="clear" w:color="auto" w:fill="FFFFFF"/>
        </w:rPr>
        <w:t>, </w:t>
      </w:r>
      <w:r w:rsidRPr="002E3855">
        <w:rPr>
          <w:rFonts w:ascii="Arial" w:hAnsi="Arial" w:cs="Arial"/>
          <w:iCs/>
          <w:color w:val="222222"/>
          <w:shd w:val="clear" w:color="auto" w:fill="FFFFFF"/>
        </w:rPr>
        <w:t>3</w:t>
      </w:r>
      <w:r w:rsidRPr="002E3855">
        <w:rPr>
          <w:rFonts w:ascii="Arial" w:hAnsi="Arial" w:cs="Arial"/>
          <w:color w:val="222222"/>
          <w:shd w:val="clear" w:color="auto" w:fill="FFFFFF"/>
        </w:rPr>
        <w:t>(2), pp.7-18.</w:t>
      </w:r>
    </w:p>
    <w:p w14:paraId="03CD71EC"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Jiang, J., Zheng, L. and Lu, C., (2021). A hierarchical model for interpersonal verbal communication. </w:t>
      </w:r>
      <w:r w:rsidRPr="002E3855">
        <w:rPr>
          <w:rFonts w:ascii="Arial" w:hAnsi="Arial" w:cs="Arial"/>
          <w:iCs/>
          <w:color w:val="222222"/>
          <w:shd w:val="clear" w:color="auto" w:fill="FFFFFF"/>
        </w:rPr>
        <w:t>Social Cognitive and Affective Neuroscience</w:t>
      </w:r>
      <w:r w:rsidRPr="002E3855">
        <w:rPr>
          <w:rFonts w:ascii="Arial" w:hAnsi="Arial" w:cs="Arial"/>
          <w:color w:val="222222"/>
          <w:shd w:val="clear" w:color="auto" w:fill="FFFFFF"/>
        </w:rPr>
        <w:t>, </w:t>
      </w:r>
      <w:r w:rsidRPr="002E3855">
        <w:rPr>
          <w:rFonts w:ascii="Arial" w:hAnsi="Arial" w:cs="Arial"/>
          <w:iCs/>
          <w:color w:val="222222"/>
          <w:shd w:val="clear" w:color="auto" w:fill="FFFFFF"/>
        </w:rPr>
        <w:t>16</w:t>
      </w:r>
      <w:r w:rsidRPr="002E3855">
        <w:rPr>
          <w:rFonts w:ascii="Arial" w:hAnsi="Arial" w:cs="Arial"/>
          <w:color w:val="222222"/>
          <w:shd w:val="clear" w:color="auto" w:fill="FFFFFF"/>
        </w:rPr>
        <w:t>(1-2), pp.246-255.</w:t>
      </w:r>
    </w:p>
    <w:p w14:paraId="7B982AB8" w14:textId="0A15C986"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Jonsdottir, I.J. and Fridriksdottir, K.</w:t>
      </w:r>
      <w:proofErr w:type="gramStart"/>
      <w:r w:rsidRPr="002E3855">
        <w:rPr>
          <w:rFonts w:ascii="Arial" w:hAnsi="Arial" w:cs="Arial"/>
          <w:color w:val="222222"/>
          <w:shd w:val="clear" w:color="auto" w:fill="FFFFFF"/>
        </w:rPr>
        <w:t>,(</w:t>
      </w:r>
      <w:proofErr w:type="gramEnd"/>
      <w:r w:rsidRPr="002E3855">
        <w:rPr>
          <w:rFonts w:ascii="Arial" w:hAnsi="Arial" w:cs="Arial"/>
          <w:color w:val="222222"/>
          <w:shd w:val="clear" w:color="auto" w:fill="FFFFFF"/>
        </w:rPr>
        <w:t>2020). Active listening: Is it the forgotten dimension in managerial communication</w:t>
      </w:r>
      <w:proofErr w:type="gramStart"/>
      <w:r w:rsidRPr="002E3855">
        <w:rPr>
          <w:rFonts w:ascii="Arial" w:hAnsi="Arial" w:cs="Arial"/>
          <w:color w:val="222222"/>
          <w:shd w:val="clear" w:color="auto" w:fill="FFFFFF"/>
        </w:rPr>
        <w:t>?.</w:t>
      </w:r>
      <w:proofErr w:type="gramEnd"/>
      <w:r w:rsidRPr="002E3855">
        <w:rPr>
          <w:rFonts w:ascii="Arial" w:hAnsi="Arial" w:cs="Arial"/>
          <w:color w:val="222222"/>
          <w:shd w:val="clear" w:color="auto" w:fill="FFFFFF"/>
        </w:rPr>
        <w:t> </w:t>
      </w:r>
      <w:r w:rsidRPr="002E3855">
        <w:rPr>
          <w:rFonts w:ascii="Arial" w:hAnsi="Arial" w:cs="Arial"/>
          <w:iCs/>
          <w:color w:val="222222"/>
          <w:shd w:val="clear" w:color="auto" w:fill="FFFFFF"/>
        </w:rPr>
        <w:t>International Journal of Listening</w:t>
      </w:r>
      <w:r w:rsidRPr="002E3855">
        <w:rPr>
          <w:rFonts w:ascii="Arial" w:hAnsi="Arial" w:cs="Arial"/>
          <w:color w:val="222222"/>
          <w:shd w:val="clear" w:color="auto" w:fill="FFFFFF"/>
        </w:rPr>
        <w:t>, </w:t>
      </w:r>
      <w:r w:rsidRPr="002E3855">
        <w:rPr>
          <w:rFonts w:ascii="Arial" w:hAnsi="Arial" w:cs="Arial"/>
          <w:iCs/>
          <w:color w:val="222222"/>
          <w:shd w:val="clear" w:color="auto" w:fill="FFFFFF"/>
        </w:rPr>
        <w:t>34</w:t>
      </w:r>
      <w:r w:rsidRPr="002E3855">
        <w:rPr>
          <w:rFonts w:ascii="Arial" w:hAnsi="Arial" w:cs="Arial"/>
          <w:color w:val="222222"/>
          <w:shd w:val="clear" w:color="auto" w:fill="FFFFFF"/>
        </w:rPr>
        <w:t>(3), pp.178-188.</w:t>
      </w:r>
    </w:p>
    <w:p w14:paraId="17ABD9B2"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Kalogiannidis, S. and Papaevangelou, O., (2020). Impact of Business Communication on the Performance of Adult Trainees. </w:t>
      </w:r>
      <w:r w:rsidRPr="002E3855">
        <w:rPr>
          <w:rFonts w:ascii="Arial" w:hAnsi="Arial" w:cs="Arial"/>
          <w:iCs/>
          <w:color w:val="222222"/>
          <w:shd w:val="clear" w:color="auto" w:fill="FFFFFF"/>
        </w:rPr>
        <w:t>International Journal of Academic Research in Progressive Education and Development</w:t>
      </w:r>
      <w:r w:rsidRPr="002E3855">
        <w:rPr>
          <w:rFonts w:ascii="Arial" w:hAnsi="Arial" w:cs="Arial"/>
          <w:color w:val="222222"/>
          <w:shd w:val="clear" w:color="auto" w:fill="FFFFFF"/>
        </w:rPr>
        <w:t>, </w:t>
      </w:r>
      <w:r w:rsidRPr="002E3855">
        <w:rPr>
          <w:rFonts w:ascii="Arial" w:hAnsi="Arial" w:cs="Arial"/>
          <w:iCs/>
          <w:color w:val="222222"/>
          <w:shd w:val="clear" w:color="auto" w:fill="FFFFFF"/>
        </w:rPr>
        <w:t>9</w:t>
      </w:r>
      <w:r w:rsidRPr="002E3855">
        <w:rPr>
          <w:rFonts w:ascii="Arial" w:hAnsi="Arial" w:cs="Arial"/>
          <w:color w:val="222222"/>
          <w:shd w:val="clear" w:color="auto" w:fill="FFFFFF"/>
        </w:rPr>
        <w:t>(3), pp.213-222.</w:t>
      </w:r>
    </w:p>
    <w:p w14:paraId="36CB3717" w14:textId="481BAEDF"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Kluger, A.N. and Itzchakov, G.</w:t>
      </w:r>
      <w:proofErr w:type="gramStart"/>
      <w:r w:rsidRPr="002E3855">
        <w:rPr>
          <w:rFonts w:ascii="Arial" w:hAnsi="Arial" w:cs="Arial"/>
          <w:color w:val="222222"/>
          <w:shd w:val="clear" w:color="auto" w:fill="FFFFFF"/>
        </w:rPr>
        <w:t>,(</w:t>
      </w:r>
      <w:proofErr w:type="gramEnd"/>
      <w:r w:rsidRPr="002E3855">
        <w:rPr>
          <w:rFonts w:ascii="Arial" w:hAnsi="Arial" w:cs="Arial"/>
          <w:color w:val="222222"/>
          <w:shd w:val="clear" w:color="auto" w:fill="FFFFFF"/>
        </w:rPr>
        <w:t xml:space="preserve"> 2022). The power of listening at work. </w:t>
      </w:r>
      <w:r w:rsidRPr="002E3855">
        <w:rPr>
          <w:rFonts w:ascii="Arial" w:hAnsi="Arial" w:cs="Arial"/>
          <w:iCs/>
          <w:color w:val="222222"/>
          <w:shd w:val="clear" w:color="auto" w:fill="FFFFFF"/>
        </w:rPr>
        <w:t>Annual Review of Organizational Psychology and Organizational Behavior</w:t>
      </w:r>
      <w:r w:rsidRPr="002E3855">
        <w:rPr>
          <w:rFonts w:ascii="Arial" w:hAnsi="Arial" w:cs="Arial"/>
          <w:color w:val="222222"/>
          <w:shd w:val="clear" w:color="auto" w:fill="FFFFFF"/>
        </w:rPr>
        <w:t>, </w:t>
      </w:r>
      <w:r w:rsidRPr="002E3855">
        <w:rPr>
          <w:rFonts w:ascii="Arial" w:hAnsi="Arial" w:cs="Arial"/>
          <w:iCs/>
          <w:color w:val="222222"/>
          <w:shd w:val="clear" w:color="auto" w:fill="FFFFFF"/>
        </w:rPr>
        <w:t>9</w:t>
      </w:r>
      <w:r w:rsidRPr="002E3855">
        <w:rPr>
          <w:rFonts w:ascii="Arial" w:hAnsi="Arial" w:cs="Arial"/>
          <w:color w:val="222222"/>
          <w:shd w:val="clear" w:color="auto" w:fill="FFFFFF"/>
        </w:rPr>
        <w:t>, pp.121-146.</w:t>
      </w:r>
    </w:p>
    <w:p w14:paraId="2D0D3464"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Kubota, M., (2019). What is “Communication”</w:t>
      </w:r>
      <w:proofErr w:type="gramStart"/>
      <w:r w:rsidRPr="002E3855">
        <w:rPr>
          <w:rFonts w:ascii="Arial" w:hAnsi="Arial" w:cs="Arial"/>
          <w:color w:val="222222"/>
          <w:shd w:val="clear" w:color="auto" w:fill="FFFFFF"/>
        </w:rPr>
        <w:t>?―</w:t>
      </w:r>
      <w:proofErr w:type="gramEnd"/>
      <w:r w:rsidRPr="002E3855">
        <w:rPr>
          <w:rFonts w:ascii="Arial" w:hAnsi="Arial" w:cs="Arial"/>
          <w:color w:val="222222"/>
          <w:shd w:val="clear" w:color="auto" w:fill="FFFFFF"/>
        </w:rPr>
        <w:t>Beyond the Shannon &amp; Weaver’s Model―. </w:t>
      </w:r>
      <w:r w:rsidRPr="002E3855">
        <w:rPr>
          <w:rFonts w:ascii="Arial" w:hAnsi="Arial" w:cs="Arial"/>
          <w:iCs/>
          <w:color w:val="222222"/>
          <w:shd w:val="clear" w:color="auto" w:fill="FFFFFF"/>
        </w:rPr>
        <w:t>International Journal</w:t>
      </w:r>
      <w:r w:rsidRPr="002E3855">
        <w:rPr>
          <w:rFonts w:ascii="Arial" w:hAnsi="Arial" w:cs="Arial"/>
          <w:color w:val="222222"/>
          <w:shd w:val="clear" w:color="auto" w:fill="FFFFFF"/>
        </w:rPr>
        <w:t>, </w:t>
      </w:r>
      <w:r w:rsidRPr="002E3855">
        <w:rPr>
          <w:rFonts w:ascii="Arial" w:hAnsi="Arial" w:cs="Arial"/>
          <w:iCs/>
          <w:color w:val="222222"/>
          <w:shd w:val="clear" w:color="auto" w:fill="FFFFFF"/>
        </w:rPr>
        <w:t>13</w:t>
      </w:r>
      <w:r w:rsidRPr="002E3855">
        <w:rPr>
          <w:rFonts w:ascii="Arial" w:hAnsi="Arial" w:cs="Arial"/>
          <w:color w:val="222222"/>
          <w:shd w:val="clear" w:color="auto" w:fill="FFFFFF"/>
        </w:rPr>
        <w:t>(1), pp.54-65.</w:t>
      </w:r>
    </w:p>
    <w:p w14:paraId="6E9F9B4B"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Kuznar, L.A. and Yager, M., (2020). </w:t>
      </w:r>
      <w:r w:rsidRPr="002E3855">
        <w:rPr>
          <w:rFonts w:ascii="Arial" w:hAnsi="Arial" w:cs="Arial"/>
          <w:iCs/>
          <w:color w:val="222222"/>
          <w:shd w:val="clear" w:color="auto" w:fill="FFFFFF"/>
        </w:rPr>
        <w:t>The Development of Communication Models, Quick Look</w:t>
      </w:r>
      <w:r w:rsidRPr="002E3855">
        <w:rPr>
          <w:rFonts w:ascii="Arial" w:hAnsi="Arial" w:cs="Arial"/>
          <w:color w:val="222222"/>
          <w:shd w:val="clear" w:color="auto" w:fill="FFFFFF"/>
        </w:rPr>
        <w:t>. Joint Staff J39, Strategic Multi-layer Assessment Washington, DC United States.</w:t>
      </w:r>
    </w:p>
    <w:p w14:paraId="7C158A92"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 xml:space="preserve">Maloney, D., Freeman, G. and Wohn, D.Y., (2020). </w:t>
      </w:r>
      <w:proofErr w:type="gramStart"/>
      <w:r w:rsidRPr="002E3855">
        <w:rPr>
          <w:rFonts w:ascii="Arial" w:hAnsi="Arial" w:cs="Arial"/>
          <w:color w:val="222222"/>
          <w:shd w:val="clear" w:color="auto" w:fill="FFFFFF"/>
        </w:rPr>
        <w:t>" Talking</w:t>
      </w:r>
      <w:proofErr w:type="gramEnd"/>
      <w:r w:rsidRPr="002E3855">
        <w:rPr>
          <w:rFonts w:ascii="Arial" w:hAnsi="Arial" w:cs="Arial"/>
          <w:color w:val="222222"/>
          <w:shd w:val="clear" w:color="auto" w:fill="FFFFFF"/>
        </w:rPr>
        <w:t xml:space="preserve"> without a Voice" Understanding Non-verbal Communication in Social Virtual Reality. </w:t>
      </w:r>
      <w:r w:rsidRPr="002E3855">
        <w:rPr>
          <w:rFonts w:ascii="Arial" w:hAnsi="Arial" w:cs="Arial"/>
          <w:iCs/>
          <w:color w:val="222222"/>
          <w:shd w:val="clear" w:color="auto" w:fill="FFFFFF"/>
        </w:rPr>
        <w:t>Proceedings of the ACM on Human-Computer Interaction</w:t>
      </w:r>
      <w:r w:rsidRPr="002E3855">
        <w:rPr>
          <w:rFonts w:ascii="Arial" w:hAnsi="Arial" w:cs="Arial"/>
          <w:color w:val="222222"/>
          <w:shd w:val="clear" w:color="auto" w:fill="FFFFFF"/>
        </w:rPr>
        <w:t>, </w:t>
      </w:r>
      <w:r w:rsidRPr="002E3855">
        <w:rPr>
          <w:rFonts w:ascii="Arial" w:hAnsi="Arial" w:cs="Arial"/>
          <w:iCs/>
          <w:color w:val="222222"/>
          <w:shd w:val="clear" w:color="auto" w:fill="FFFFFF"/>
        </w:rPr>
        <w:t>4</w:t>
      </w:r>
      <w:r w:rsidRPr="002E3855">
        <w:rPr>
          <w:rFonts w:ascii="Arial" w:hAnsi="Arial" w:cs="Arial"/>
          <w:color w:val="222222"/>
          <w:shd w:val="clear" w:color="auto" w:fill="FFFFFF"/>
        </w:rPr>
        <w:t>(CSCW2), pp.1-25.</w:t>
      </w:r>
    </w:p>
    <w:p w14:paraId="61720CD5" w14:textId="3AB872AD"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Muyanga, C.C. and Phiri, J., (2020). Assessment of Effective Communication in International Schools in Developing Countries Based on the Berlo’s SMCR Model. </w:t>
      </w:r>
      <w:r w:rsidRPr="002E3855">
        <w:rPr>
          <w:rFonts w:ascii="Arial" w:hAnsi="Arial" w:cs="Arial"/>
          <w:iCs/>
          <w:color w:val="222222"/>
          <w:shd w:val="clear" w:color="auto" w:fill="FFFFFF"/>
        </w:rPr>
        <w:t>Open Journal of Business and Management</w:t>
      </w:r>
      <w:r w:rsidRPr="002E3855">
        <w:rPr>
          <w:rFonts w:ascii="Arial" w:hAnsi="Arial" w:cs="Arial"/>
          <w:color w:val="222222"/>
          <w:shd w:val="clear" w:color="auto" w:fill="FFFFFF"/>
        </w:rPr>
        <w:t>, </w:t>
      </w:r>
      <w:r w:rsidRPr="002E3855">
        <w:rPr>
          <w:rFonts w:ascii="Arial" w:hAnsi="Arial" w:cs="Arial"/>
          <w:iCs/>
          <w:color w:val="222222"/>
          <w:shd w:val="clear" w:color="auto" w:fill="FFFFFF"/>
        </w:rPr>
        <w:t>9</w:t>
      </w:r>
      <w:r w:rsidRPr="002E3855">
        <w:rPr>
          <w:rFonts w:ascii="Arial" w:hAnsi="Arial" w:cs="Arial"/>
          <w:color w:val="222222"/>
          <w:shd w:val="clear" w:color="auto" w:fill="FFFFFF"/>
        </w:rPr>
        <w:t>(1), pp.448-459.</w:t>
      </w:r>
    </w:p>
    <w:p w14:paraId="6F6322B7" w14:textId="656DB71D"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Muyanga, C.C.</w:t>
      </w:r>
      <w:proofErr w:type="gramStart"/>
      <w:r w:rsidRPr="002E3855">
        <w:rPr>
          <w:rFonts w:ascii="Arial" w:hAnsi="Arial" w:cs="Arial"/>
          <w:color w:val="222222"/>
          <w:shd w:val="clear" w:color="auto" w:fill="FFFFFF"/>
        </w:rPr>
        <w:t>,(</w:t>
      </w:r>
      <w:proofErr w:type="gramEnd"/>
      <w:r w:rsidRPr="002E3855">
        <w:rPr>
          <w:rFonts w:ascii="Arial" w:hAnsi="Arial" w:cs="Arial"/>
          <w:color w:val="222222"/>
          <w:shd w:val="clear" w:color="auto" w:fill="FFFFFF"/>
        </w:rPr>
        <w:t>2021). </w:t>
      </w:r>
      <w:r w:rsidRPr="002E3855">
        <w:rPr>
          <w:rFonts w:ascii="Arial" w:hAnsi="Arial" w:cs="Arial"/>
          <w:iCs/>
          <w:color w:val="222222"/>
          <w:shd w:val="clear" w:color="auto" w:fill="FFFFFF"/>
        </w:rPr>
        <w:t>Assessment of effective communication in international schools in Lusaka based on BERLO'S SMCR MODEL</w:t>
      </w:r>
      <w:r w:rsidRPr="002E3855">
        <w:rPr>
          <w:rFonts w:ascii="Arial" w:hAnsi="Arial" w:cs="Arial"/>
          <w:color w:val="222222"/>
          <w:shd w:val="clear" w:color="auto" w:fill="FFFFFF"/>
        </w:rPr>
        <w:t> (Doctoral dissertation, The University of Zambia).</w:t>
      </w:r>
    </w:p>
    <w:p w14:paraId="4937B06E"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lastRenderedPageBreak/>
        <w:t>Okundaye, K., Fan, S.K. and Dwyer, R.J., (2019). Impact of information and communication technology in Nigerian small-to medium-sized enterprises. </w:t>
      </w:r>
      <w:r w:rsidRPr="002E3855">
        <w:rPr>
          <w:rFonts w:ascii="Arial" w:hAnsi="Arial" w:cs="Arial"/>
          <w:iCs/>
          <w:color w:val="222222"/>
          <w:shd w:val="clear" w:color="auto" w:fill="FFFFFF"/>
        </w:rPr>
        <w:t>Journal of Economics, Finance and Administrative Science</w:t>
      </w:r>
      <w:r w:rsidRPr="002E3855">
        <w:rPr>
          <w:rFonts w:ascii="Arial" w:hAnsi="Arial" w:cs="Arial"/>
          <w:color w:val="222222"/>
          <w:shd w:val="clear" w:color="auto" w:fill="FFFFFF"/>
        </w:rPr>
        <w:t>.</w:t>
      </w:r>
    </w:p>
    <w:p w14:paraId="78783FCD"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Radovic Markovic, M. and Salamzadeh, A., (2018). The importance of communication in business management. In </w:t>
      </w:r>
      <w:r w:rsidRPr="002E3855">
        <w:rPr>
          <w:rFonts w:ascii="Arial" w:hAnsi="Arial" w:cs="Arial"/>
          <w:iCs/>
          <w:color w:val="222222"/>
          <w:shd w:val="clear" w:color="auto" w:fill="FFFFFF"/>
        </w:rPr>
        <w:t>Radovic Markovic, M., &amp; Salamzadeh, A</w:t>
      </w:r>
      <w:proofErr w:type="gramStart"/>
      <w:r w:rsidRPr="002E3855">
        <w:rPr>
          <w:rFonts w:ascii="Arial" w:hAnsi="Arial" w:cs="Arial"/>
          <w:iCs/>
          <w:color w:val="222222"/>
          <w:shd w:val="clear" w:color="auto" w:fill="FFFFFF"/>
        </w:rPr>
        <w:t>.(</w:t>
      </w:r>
      <w:proofErr w:type="gramEnd"/>
      <w:r w:rsidRPr="002E3855">
        <w:rPr>
          <w:rFonts w:ascii="Arial" w:hAnsi="Arial" w:cs="Arial"/>
          <w:iCs/>
          <w:color w:val="222222"/>
          <w:shd w:val="clear" w:color="auto" w:fill="FFFFFF"/>
        </w:rPr>
        <w:t xml:space="preserve">2018). The Importance of Communication in Business Management, </w:t>
      </w:r>
      <w:proofErr w:type="gramStart"/>
      <w:r w:rsidRPr="002E3855">
        <w:rPr>
          <w:rFonts w:ascii="Arial" w:hAnsi="Arial" w:cs="Arial"/>
          <w:iCs/>
          <w:color w:val="222222"/>
          <w:shd w:val="clear" w:color="auto" w:fill="FFFFFF"/>
        </w:rPr>
        <w:t>The</w:t>
      </w:r>
      <w:proofErr w:type="gramEnd"/>
      <w:r w:rsidRPr="002E3855">
        <w:rPr>
          <w:rFonts w:ascii="Arial" w:hAnsi="Arial" w:cs="Arial"/>
          <w:iCs/>
          <w:color w:val="222222"/>
          <w:shd w:val="clear" w:color="auto" w:fill="FFFFFF"/>
        </w:rPr>
        <w:t xml:space="preserve"> 7th International Scientific Conference on Employment, Education and Entrepreneurship, Belgrade, Serbia</w:t>
      </w:r>
      <w:r w:rsidRPr="002E3855">
        <w:rPr>
          <w:rFonts w:ascii="Arial" w:hAnsi="Arial" w:cs="Arial"/>
          <w:color w:val="222222"/>
          <w:shd w:val="clear" w:color="auto" w:fill="FFFFFF"/>
        </w:rPr>
        <w:t>.</w:t>
      </w:r>
    </w:p>
    <w:p w14:paraId="3834A57E" w14:textId="2D2DC935"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Ratna, H., (2019). The importance of effective communication in healthcare practice. </w:t>
      </w:r>
      <w:r w:rsidRPr="002E3855">
        <w:rPr>
          <w:rFonts w:ascii="Arial" w:hAnsi="Arial" w:cs="Arial"/>
          <w:iCs/>
          <w:color w:val="222222"/>
          <w:shd w:val="clear" w:color="auto" w:fill="FFFFFF"/>
        </w:rPr>
        <w:t>Harvard Public Health Review</w:t>
      </w:r>
      <w:r w:rsidRPr="002E3855">
        <w:rPr>
          <w:rFonts w:ascii="Arial" w:hAnsi="Arial" w:cs="Arial"/>
          <w:color w:val="222222"/>
          <w:shd w:val="clear" w:color="auto" w:fill="FFFFFF"/>
        </w:rPr>
        <w:t>, </w:t>
      </w:r>
      <w:r w:rsidRPr="002E3855">
        <w:rPr>
          <w:rFonts w:ascii="Arial" w:hAnsi="Arial" w:cs="Arial"/>
          <w:iCs/>
          <w:color w:val="222222"/>
          <w:shd w:val="clear" w:color="auto" w:fill="FFFFFF"/>
        </w:rPr>
        <w:t>23</w:t>
      </w:r>
      <w:r w:rsidRPr="002E3855">
        <w:rPr>
          <w:rFonts w:ascii="Arial" w:hAnsi="Arial" w:cs="Arial"/>
          <w:color w:val="222222"/>
          <w:shd w:val="clear" w:color="auto" w:fill="FFFFFF"/>
        </w:rPr>
        <w:t>, pp.1-6.</w:t>
      </w:r>
    </w:p>
    <w:p w14:paraId="56BD9CBA"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Rubtcova, M. and Pavenkov, O., (2021), August. Lasswell and Osgood-Schramm models of mass communication. In </w:t>
      </w:r>
      <w:r w:rsidRPr="002E3855">
        <w:rPr>
          <w:rFonts w:ascii="Arial" w:hAnsi="Arial" w:cs="Arial"/>
          <w:iCs/>
          <w:color w:val="222222"/>
          <w:shd w:val="clear" w:color="auto" w:fill="FFFFFF"/>
        </w:rPr>
        <w:t>the 3rd World Conference on Social Sciences on the</w:t>
      </w:r>
      <w:r w:rsidRPr="002E3855">
        <w:rPr>
          <w:rFonts w:ascii="Arial" w:hAnsi="Arial" w:cs="Arial"/>
          <w:color w:val="222222"/>
          <w:shd w:val="clear" w:color="auto" w:fill="FFFFFF"/>
        </w:rPr>
        <w:t> (pp. 3-5).</w:t>
      </w:r>
    </w:p>
    <w:p w14:paraId="43327020" w14:textId="3F2BA4C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 xml:space="preserve">STYRNIK, N., </w:t>
      </w:r>
      <w:r w:rsidR="00902768" w:rsidRPr="002E3855">
        <w:rPr>
          <w:rFonts w:ascii="Arial" w:hAnsi="Arial" w:cs="Arial"/>
          <w:color w:val="222222"/>
          <w:shd w:val="clear" w:color="auto" w:fill="FFFFFF"/>
        </w:rPr>
        <w:t xml:space="preserve">Using Information </w:t>
      </w:r>
      <w:proofErr w:type="gramStart"/>
      <w:r w:rsidR="00902768" w:rsidRPr="002E3855">
        <w:rPr>
          <w:rFonts w:ascii="Arial" w:hAnsi="Arial" w:cs="Arial"/>
          <w:color w:val="222222"/>
          <w:shd w:val="clear" w:color="auto" w:fill="FFFFFF"/>
        </w:rPr>
        <w:t>And</w:t>
      </w:r>
      <w:proofErr w:type="gramEnd"/>
      <w:r w:rsidR="00902768" w:rsidRPr="002E3855">
        <w:rPr>
          <w:rFonts w:ascii="Arial" w:hAnsi="Arial" w:cs="Arial"/>
          <w:color w:val="222222"/>
          <w:shd w:val="clear" w:color="auto" w:fill="FFFFFF"/>
        </w:rPr>
        <w:t xml:space="preserve"> Communication Technology In Foreign Language Teaching: Advantages And Disadvantages. </w:t>
      </w:r>
      <w:r w:rsidR="00902768" w:rsidRPr="002E3855">
        <w:rPr>
          <w:rFonts w:ascii="Arial" w:hAnsi="Arial" w:cs="Arial"/>
          <w:iCs/>
          <w:color w:val="222222"/>
          <w:shd w:val="clear" w:color="auto" w:fill="FFFFFF"/>
        </w:rPr>
        <w:t>E-Learning</w:t>
      </w:r>
      <w:r w:rsidRPr="002E3855">
        <w:rPr>
          <w:rFonts w:ascii="Arial" w:hAnsi="Arial" w:cs="Arial"/>
          <w:iCs/>
          <w:color w:val="222222"/>
          <w:shd w:val="clear" w:color="auto" w:fill="FFFFFF"/>
        </w:rPr>
        <w:t>: Unlocking the Gate to Education around the Globe</w:t>
      </w:r>
      <w:r w:rsidRPr="002E3855">
        <w:rPr>
          <w:rFonts w:ascii="Arial" w:hAnsi="Arial" w:cs="Arial"/>
          <w:color w:val="222222"/>
          <w:shd w:val="clear" w:color="auto" w:fill="FFFFFF"/>
        </w:rPr>
        <w:t>, p.65.</w:t>
      </w:r>
    </w:p>
    <w:p w14:paraId="01044C54"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Tsekov, I. and Ivanova, M., Principles of Effective Communication.</w:t>
      </w:r>
    </w:p>
    <w:p w14:paraId="1CF0D7AF" w14:textId="77777777" w:rsidR="0019159B" w:rsidRPr="002E3855" w:rsidRDefault="0019159B" w:rsidP="0019159B">
      <w:pPr>
        <w:spacing w:line="360" w:lineRule="auto"/>
        <w:jc w:val="both"/>
        <w:rPr>
          <w:rFonts w:ascii="Arial" w:hAnsi="Arial" w:cs="Arial"/>
          <w:color w:val="222222"/>
          <w:shd w:val="clear" w:color="auto" w:fill="FFFFFF"/>
        </w:rPr>
      </w:pPr>
      <w:r w:rsidRPr="002E3855">
        <w:rPr>
          <w:rFonts w:ascii="Arial" w:hAnsi="Arial" w:cs="Arial"/>
          <w:color w:val="222222"/>
          <w:shd w:val="clear" w:color="auto" w:fill="FFFFFF"/>
        </w:rPr>
        <w:t>Xiao, Z., Zhou, M.X., Chen, W., Yang, H. and Chi, C., (2020), April. If i hear you correctly: Building and evaluating interview chatbots with active listening skills. In </w:t>
      </w:r>
      <w:r w:rsidRPr="002E3855">
        <w:rPr>
          <w:rFonts w:ascii="Arial" w:hAnsi="Arial" w:cs="Arial"/>
          <w:iCs/>
          <w:color w:val="222222"/>
          <w:shd w:val="clear" w:color="auto" w:fill="FFFFFF"/>
        </w:rPr>
        <w:t>Proceedings of the 2020 CHI Conference on Human Factors in Computing Systems</w:t>
      </w:r>
      <w:r w:rsidRPr="002E3855">
        <w:rPr>
          <w:rFonts w:ascii="Arial" w:hAnsi="Arial" w:cs="Arial"/>
          <w:color w:val="222222"/>
          <w:shd w:val="clear" w:color="auto" w:fill="FFFFFF"/>
        </w:rPr>
        <w:t> (pp. 1-14).</w:t>
      </w:r>
    </w:p>
    <w:sectPr w:rsidR="0019159B" w:rsidRPr="002E3855" w:rsidSect="0090488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47C44" w14:textId="77777777" w:rsidR="00456F18" w:rsidRDefault="00456F18" w:rsidP="000A1D14">
      <w:r>
        <w:separator/>
      </w:r>
    </w:p>
  </w:endnote>
  <w:endnote w:type="continuationSeparator" w:id="0">
    <w:p w14:paraId="3D40D4E8" w14:textId="77777777" w:rsidR="00456F18" w:rsidRDefault="00456F18" w:rsidP="000A1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290965"/>
      <w:docPartObj>
        <w:docPartGallery w:val="Page Numbers (Bottom of Page)"/>
        <w:docPartUnique/>
      </w:docPartObj>
    </w:sdtPr>
    <w:sdtEndPr>
      <w:rPr>
        <w:noProof/>
      </w:rPr>
    </w:sdtEndPr>
    <w:sdtContent>
      <w:p w14:paraId="5173B61C" w14:textId="21BAF557" w:rsidR="000A1D14" w:rsidRDefault="000A1D14">
        <w:pPr>
          <w:pStyle w:val="Footer"/>
          <w:jc w:val="right"/>
        </w:pPr>
        <w:r>
          <w:fldChar w:fldCharType="begin"/>
        </w:r>
        <w:r>
          <w:instrText xml:space="preserve"> PAGE   \* MERGEFORMAT </w:instrText>
        </w:r>
        <w:r>
          <w:fldChar w:fldCharType="separate"/>
        </w:r>
        <w:r w:rsidR="00730EF0">
          <w:rPr>
            <w:noProof/>
          </w:rPr>
          <w:t>4</w:t>
        </w:r>
        <w:r>
          <w:rPr>
            <w:noProof/>
          </w:rPr>
          <w:fldChar w:fldCharType="end"/>
        </w:r>
      </w:p>
    </w:sdtContent>
  </w:sdt>
  <w:p w14:paraId="1229DB8E" w14:textId="77777777" w:rsidR="000A1D14" w:rsidRDefault="000A1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0104E" w14:textId="77777777" w:rsidR="00456F18" w:rsidRDefault="00456F18" w:rsidP="000A1D14">
      <w:r>
        <w:separator/>
      </w:r>
    </w:p>
  </w:footnote>
  <w:footnote w:type="continuationSeparator" w:id="0">
    <w:p w14:paraId="608A315A" w14:textId="77777777" w:rsidR="00456F18" w:rsidRDefault="00456F18" w:rsidP="000A1D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32F"/>
    <w:rsid w:val="000544F3"/>
    <w:rsid w:val="00055FCB"/>
    <w:rsid w:val="00076462"/>
    <w:rsid w:val="00090D01"/>
    <w:rsid w:val="000A1D14"/>
    <w:rsid w:val="000A6B60"/>
    <w:rsid w:val="000A7AE1"/>
    <w:rsid w:val="000C5B11"/>
    <w:rsid w:val="000E5F8E"/>
    <w:rsid w:val="00147082"/>
    <w:rsid w:val="00171DDA"/>
    <w:rsid w:val="0019095B"/>
    <w:rsid w:val="0019159B"/>
    <w:rsid w:val="00191962"/>
    <w:rsid w:val="001C0FD8"/>
    <w:rsid w:val="00215E4E"/>
    <w:rsid w:val="002A1ABF"/>
    <w:rsid w:val="002C33B7"/>
    <w:rsid w:val="002E3855"/>
    <w:rsid w:val="002E3FDE"/>
    <w:rsid w:val="003109F4"/>
    <w:rsid w:val="00382E45"/>
    <w:rsid w:val="003B5E7B"/>
    <w:rsid w:val="003D75DE"/>
    <w:rsid w:val="003F3CCE"/>
    <w:rsid w:val="003F781C"/>
    <w:rsid w:val="004121F0"/>
    <w:rsid w:val="00423722"/>
    <w:rsid w:val="00423FCF"/>
    <w:rsid w:val="00456F18"/>
    <w:rsid w:val="0047765F"/>
    <w:rsid w:val="004D0DD7"/>
    <w:rsid w:val="00537B6A"/>
    <w:rsid w:val="00553269"/>
    <w:rsid w:val="00555A7D"/>
    <w:rsid w:val="005A25C3"/>
    <w:rsid w:val="005B4CE9"/>
    <w:rsid w:val="00634C0E"/>
    <w:rsid w:val="0066699F"/>
    <w:rsid w:val="00677DEA"/>
    <w:rsid w:val="006B3955"/>
    <w:rsid w:val="006E360A"/>
    <w:rsid w:val="00714743"/>
    <w:rsid w:val="00730EF0"/>
    <w:rsid w:val="00735F47"/>
    <w:rsid w:val="007664D7"/>
    <w:rsid w:val="0078292F"/>
    <w:rsid w:val="007925F8"/>
    <w:rsid w:val="007A2A01"/>
    <w:rsid w:val="008656DF"/>
    <w:rsid w:val="008739E9"/>
    <w:rsid w:val="008A2325"/>
    <w:rsid w:val="008C06B5"/>
    <w:rsid w:val="00902768"/>
    <w:rsid w:val="00904882"/>
    <w:rsid w:val="00905525"/>
    <w:rsid w:val="0093579D"/>
    <w:rsid w:val="009B27FF"/>
    <w:rsid w:val="009F0133"/>
    <w:rsid w:val="00A0602F"/>
    <w:rsid w:val="00A3198D"/>
    <w:rsid w:val="00A51DE3"/>
    <w:rsid w:val="00A52D4C"/>
    <w:rsid w:val="00A70603"/>
    <w:rsid w:val="00A85720"/>
    <w:rsid w:val="00AB7B73"/>
    <w:rsid w:val="00AD023B"/>
    <w:rsid w:val="00AE6C6F"/>
    <w:rsid w:val="00AF5180"/>
    <w:rsid w:val="00B4258B"/>
    <w:rsid w:val="00B43BFA"/>
    <w:rsid w:val="00B63184"/>
    <w:rsid w:val="00B71BDE"/>
    <w:rsid w:val="00B81B13"/>
    <w:rsid w:val="00C002CC"/>
    <w:rsid w:val="00C278AA"/>
    <w:rsid w:val="00C36A41"/>
    <w:rsid w:val="00C679CE"/>
    <w:rsid w:val="00D16135"/>
    <w:rsid w:val="00D31451"/>
    <w:rsid w:val="00D619F4"/>
    <w:rsid w:val="00D61BE2"/>
    <w:rsid w:val="00D73362"/>
    <w:rsid w:val="00DC0AF5"/>
    <w:rsid w:val="00DF7D76"/>
    <w:rsid w:val="00E2532F"/>
    <w:rsid w:val="00E50B34"/>
    <w:rsid w:val="00E51C7E"/>
    <w:rsid w:val="00E62628"/>
    <w:rsid w:val="00ED4678"/>
    <w:rsid w:val="00EE50C7"/>
    <w:rsid w:val="00F26EBB"/>
    <w:rsid w:val="00F26EDF"/>
    <w:rsid w:val="00F368A0"/>
    <w:rsid w:val="00F826FD"/>
    <w:rsid w:val="00FA59DC"/>
    <w:rsid w:val="00FB60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C55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79D"/>
  </w:style>
  <w:style w:type="paragraph" w:styleId="Heading1">
    <w:name w:val="heading 1"/>
    <w:basedOn w:val="Normal"/>
    <w:next w:val="Normal"/>
    <w:link w:val="Heading1Char"/>
    <w:uiPriority w:val="9"/>
    <w:qFormat/>
    <w:rsid w:val="00AD023B"/>
    <w:pPr>
      <w:keepNext/>
      <w:keepLines/>
      <w:spacing w:before="240" w:line="259"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78292F"/>
    <w:pPr>
      <w:keepNext/>
      <w:keepLines/>
      <w:spacing w:before="4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5B4CE9"/>
    <w:pPr>
      <w:keepNext/>
      <w:keepLines/>
      <w:spacing w:before="4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23B"/>
    <w:rPr>
      <w:rFonts w:ascii="Arial" w:eastAsiaTheme="majorEastAsia" w:hAnsi="Arial" w:cstheme="majorBidi"/>
      <w:b/>
      <w:color w:val="000000" w:themeColor="text1"/>
      <w:sz w:val="32"/>
      <w:szCs w:val="32"/>
    </w:rPr>
  </w:style>
  <w:style w:type="paragraph" w:styleId="Title">
    <w:name w:val="Title"/>
    <w:basedOn w:val="Normal"/>
    <w:next w:val="Normal"/>
    <w:link w:val="TitleChar"/>
    <w:uiPriority w:val="10"/>
    <w:qFormat/>
    <w:rsid w:val="005B4CE9"/>
    <w:pPr>
      <w:contextualSpacing/>
      <w:jc w:val="center"/>
    </w:pPr>
    <w:rPr>
      <w:rFonts w:ascii="Arial" w:eastAsiaTheme="majorEastAsia" w:hAnsi="Arial" w:cstheme="majorBidi"/>
      <w:b/>
      <w:color w:val="000000" w:themeColor="text1"/>
      <w:spacing w:val="-10"/>
      <w:kern w:val="28"/>
      <w:sz w:val="36"/>
      <w:szCs w:val="56"/>
    </w:rPr>
  </w:style>
  <w:style w:type="character" w:customStyle="1" w:styleId="TitleChar">
    <w:name w:val="Title Char"/>
    <w:basedOn w:val="DefaultParagraphFont"/>
    <w:link w:val="Title"/>
    <w:uiPriority w:val="10"/>
    <w:rsid w:val="005B4CE9"/>
    <w:rPr>
      <w:rFonts w:ascii="Arial" w:eastAsiaTheme="majorEastAsia" w:hAnsi="Arial" w:cstheme="majorBidi"/>
      <w:b/>
      <w:color w:val="000000" w:themeColor="text1"/>
      <w:spacing w:val="-10"/>
      <w:kern w:val="28"/>
      <w:sz w:val="36"/>
      <w:szCs w:val="56"/>
    </w:rPr>
  </w:style>
  <w:style w:type="character" w:customStyle="1" w:styleId="Heading2Char">
    <w:name w:val="Heading 2 Char"/>
    <w:basedOn w:val="DefaultParagraphFont"/>
    <w:link w:val="Heading2"/>
    <w:uiPriority w:val="9"/>
    <w:rsid w:val="0078292F"/>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5B4CE9"/>
    <w:rPr>
      <w:rFonts w:ascii="Arial" w:eastAsiaTheme="majorEastAsia" w:hAnsi="Arial" w:cstheme="majorBidi"/>
      <w:b/>
      <w:color w:val="000000" w:themeColor="text1"/>
      <w:sz w:val="24"/>
      <w:szCs w:val="24"/>
    </w:rPr>
  </w:style>
  <w:style w:type="paragraph" w:styleId="Caption">
    <w:name w:val="caption"/>
    <w:basedOn w:val="Normal"/>
    <w:next w:val="Normal"/>
    <w:uiPriority w:val="35"/>
    <w:unhideWhenUsed/>
    <w:qFormat/>
    <w:rsid w:val="00C002CC"/>
    <w:pPr>
      <w:spacing w:after="200"/>
    </w:pPr>
    <w:rPr>
      <w:i/>
      <w:iCs/>
      <w:color w:val="44546A" w:themeColor="text2"/>
      <w:sz w:val="18"/>
      <w:szCs w:val="18"/>
    </w:rPr>
  </w:style>
  <w:style w:type="paragraph" w:styleId="Header">
    <w:name w:val="header"/>
    <w:basedOn w:val="Normal"/>
    <w:link w:val="HeaderChar"/>
    <w:uiPriority w:val="99"/>
    <w:unhideWhenUsed/>
    <w:rsid w:val="000A1D14"/>
    <w:pPr>
      <w:tabs>
        <w:tab w:val="center" w:pos="4513"/>
        <w:tab w:val="right" w:pos="9026"/>
      </w:tabs>
    </w:pPr>
  </w:style>
  <w:style w:type="character" w:customStyle="1" w:styleId="HeaderChar">
    <w:name w:val="Header Char"/>
    <w:basedOn w:val="DefaultParagraphFont"/>
    <w:link w:val="Header"/>
    <w:uiPriority w:val="99"/>
    <w:rsid w:val="000A1D14"/>
  </w:style>
  <w:style w:type="paragraph" w:styleId="Footer">
    <w:name w:val="footer"/>
    <w:basedOn w:val="Normal"/>
    <w:link w:val="FooterChar"/>
    <w:uiPriority w:val="99"/>
    <w:unhideWhenUsed/>
    <w:rsid w:val="000A1D14"/>
    <w:pPr>
      <w:tabs>
        <w:tab w:val="center" w:pos="4513"/>
        <w:tab w:val="right" w:pos="9026"/>
      </w:tabs>
    </w:pPr>
  </w:style>
  <w:style w:type="character" w:customStyle="1" w:styleId="FooterChar">
    <w:name w:val="Footer Char"/>
    <w:basedOn w:val="DefaultParagraphFont"/>
    <w:link w:val="Footer"/>
    <w:uiPriority w:val="99"/>
    <w:rsid w:val="000A1D14"/>
  </w:style>
  <w:style w:type="paragraph" w:styleId="TOCHeading">
    <w:name w:val="TOC Heading"/>
    <w:basedOn w:val="Heading1"/>
    <w:next w:val="Normal"/>
    <w:uiPriority w:val="39"/>
    <w:unhideWhenUsed/>
    <w:qFormat/>
    <w:rsid w:val="00B4258B"/>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81B13"/>
    <w:pPr>
      <w:tabs>
        <w:tab w:val="right" w:leader="dot" w:pos="9016"/>
      </w:tabs>
      <w:spacing w:after="100"/>
    </w:pPr>
  </w:style>
  <w:style w:type="paragraph" w:styleId="TOC2">
    <w:name w:val="toc 2"/>
    <w:basedOn w:val="Normal"/>
    <w:next w:val="Normal"/>
    <w:autoRedefine/>
    <w:uiPriority w:val="39"/>
    <w:unhideWhenUsed/>
    <w:rsid w:val="00B4258B"/>
    <w:pPr>
      <w:spacing w:after="100"/>
      <w:ind w:left="220"/>
    </w:pPr>
  </w:style>
  <w:style w:type="paragraph" w:styleId="TOC3">
    <w:name w:val="toc 3"/>
    <w:basedOn w:val="Normal"/>
    <w:next w:val="Normal"/>
    <w:autoRedefine/>
    <w:uiPriority w:val="39"/>
    <w:unhideWhenUsed/>
    <w:rsid w:val="00B4258B"/>
    <w:pPr>
      <w:spacing w:after="100"/>
      <w:ind w:left="440"/>
    </w:pPr>
  </w:style>
  <w:style w:type="character" w:styleId="Hyperlink">
    <w:name w:val="Hyperlink"/>
    <w:basedOn w:val="DefaultParagraphFont"/>
    <w:uiPriority w:val="99"/>
    <w:unhideWhenUsed/>
    <w:rsid w:val="00B425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DD70C6-EEA1-4FA1-92B7-22FB64317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3310</Words>
  <Characters>18873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2022-08-23T09:28:00Z</dcterms:created>
  <dcterms:modified xsi:type="dcterms:W3CDTF">2022-08-23T14:52:00Z</dcterms:modified>
</cp:coreProperties>
</file>