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C692F" w:rsidRPr="00783A66" w:rsidRDefault="008C692F" w:rsidP="00160F30">
      <w:pPr>
        <w:rPr>
          <w:lang w:val="en-GB"/>
        </w:rPr>
      </w:pPr>
    </w:p>
    <w:p w14:paraId="00000002" w14:textId="77777777" w:rsidR="008C692F" w:rsidRPr="00783A66" w:rsidRDefault="008C692F" w:rsidP="00160F30">
      <w:pPr>
        <w:rPr>
          <w:lang w:val="en-GB"/>
        </w:rPr>
      </w:pPr>
    </w:p>
    <w:p w14:paraId="00000003" w14:textId="77777777" w:rsidR="008C692F" w:rsidRPr="00783A66" w:rsidRDefault="008C692F" w:rsidP="00160F30">
      <w:pPr>
        <w:rPr>
          <w:lang w:val="en-GB"/>
        </w:rPr>
      </w:pPr>
    </w:p>
    <w:p w14:paraId="00000004" w14:textId="77777777" w:rsidR="008C692F" w:rsidRPr="00783A66" w:rsidRDefault="008C692F" w:rsidP="00160F30">
      <w:pPr>
        <w:jc w:val="center"/>
        <w:rPr>
          <w:b/>
          <w:sz w:val="32"/>
          <w:szCs w:val="32"/>
          <w:lang w:val="en-GB"/>
        </w:rPr>
      </w:pPr>
    </w:p>
    <w:p w14:paraId="00000005" w14:textId="77777777" w:rsidR="008C692F" w:rsidRPr="00783A66" w:rsidRDefault="008C692F" w:rsidP="00160F30">
      <w:pPr>
        <w:jc w:val="center"/>
        <w:rPr>
          <w:b/>
          <w:sz w:val="32"/>
          <w:szCs w:val="32"/>
          <w:lang w:val="en-GB"/>
        </w:rPr>
      </w:pPr>
    </w:p>
    <w:p w14:paraId="00000006" w14:textId="77777777" w:rsidR="008C692F" w:rsidRPr="00783A66" w:rsidRDefault="008C692F" w:rsidP="00160F30">
      <w:pPr>
        <w:jc w:val="center"/>
        <w:rPr>
          <w:b/>
          <w:sz w:val="32"/>
          <w:szCs w:val="32"/>
          <w:lang w:val="en-GB"/>
        </w:rPr>
      </w:pPr>
    </w:p>
    <w:p w14:paraId="00000007" w14:textId="77777777" w:rsidR="008C692F" w:rsidRPr="00783A66" w:rsidRDefault="008C692F" w:rsidP="00160F30">
      <w:pPr>
        <w:jc w:val="center"/>
        <w:rPr>
          <w:b/>
          <w:sz w:val="32"/>
          <w:szCs w:val="32"/>
          <w:lang w:val="en-GB"/>
        </w:rPr>
      </w:pPr>
    </w:p>
    <w:p w14:paraId="00000008" w14:textId="77777777" w:rsidR="008C692F" w:rsidRPr="00783A66" w:rsidRDefault="008C692F" w:rsidP="00160F30">
      <w:pPr>
        <w:jc w:val="center"/>
        <w:rPr>
          <w:b/>
          <w:sz w:val="32"/>
          <w:szCs w:val="32"/>
          <w:lang w:val="en-GB"/>
        </w:rPr>
      </w:pPr>
    </w:p>
    <w:p w14:paraId="00000009" w14:textId="77777777" w:rsidR="008C692F" w:rsidRPr="00783A66" w:rsidRDefault="001C3624" w:rsidP="00160F30">
      <w:pPr>
        <w:jc w:val="center"/>
        <w:rPr>
          <w:b/>
          <w:sz w:val="32"/>
          <w:szCs w:val="32"/>
          <w:lang w:val="en-GB"/>
        </w:rPr>
      </w:pPr>
      <w:r w:rsidRPr="00783A66">
        <w:rPr>
          <w:b/>
          <w:sz w:val="32"/>
          <w:szCs w:val="32"/>
          <w:lang w:val="en-GB"/>
        </w:rPr>
        <w:t>REFLECTIVE REPORT ON MY ACADEMIC SKILLS MODULE EXPERIENCE</w:t>
      </w:r>
    </w:p>
    <w:p w14:paraId="0000000A" w14:textId="77777777" w:rsidR="008C692F" w:rsidRPr="00783A66" w:rsidRDefault="001C3624" w:rsidP="00160F30">
      <w:pPr>
        <w:rPr>
          <w:lang w:val="en-GB"/>
        </w:rPr>
      </w:pPr>
      <w:r w:rsidRPr="00783A66">
        <w:rPr>
          <w:lang w:val="en-GB"/>
        </w:rPr>
        <w:br w:type="page"/>
      </w:r>
    </w:p>
    <w:bookmarkStart w:id="0" w:name="_oiufjtfmcw4i" w:colFirst="0" w:colLast="0" w:displacedByCustomXml="next"/>
    <w:bookmarkEnd w:id="0" w:displacedByCustomXml="next"/>
    <w:sdt>
      <w:sdtPr>
        <w:rPr>
          <w:rFonts w:ascii="Times New Roman" w:eastAsia="Times New Roman" w:hAnsi="Times New Roman" w:cs="Times New Roman"/>
          <w:b w:val="0"/>
          <w:bCs w:val="0"/>
          <w:color w:val="0A0A0A"/>
          <w:sz w:val="24"/>
          <w:szCs w:val="24"/>
          <w:lang w:val="en-GB" w:eastAsia="en-US"/>
        </w:rPr>
        <w:id w:val="91742179"/>
        <w:docPartObj>
          <w:docPartGallery w:val="Table of Contents"/>
          <w:docPartUnique/>
        </w:docPartObj>
      </w:sdtPr>
      <w:sdtEndPr>
        <w:rPr>
          <w:noProof/>
        </w:rPr>
      </w:sdtEndPr>
      <w:sdtContent>
        <w:p w14:paraId="54439B29" w14:textId="54D822CA" w:rsidR="00160F30" w:rsidRPr="00783A66" w:rsidRDefault="00160F30" w:rsidP="00160F30">
          <w:pPr>
            <w:pStyle w:val="TOCHeading"/>
            <w:spacing w:before="0" w:line="360" w:lineRule="auto"/>
            <w:jc w:val="center"/>
            <w:rPr>
              <w:rFonts w:ascii="Times New Roman" w:hAnsi="Times New Roman" w:cs="Times New Roman"/>
              <w:color w:val="auto"/>
              <w:sz w:val="24"/>
              <w:szCs w:val="24"/>
              <w:lang w:val="en-GB"/>
            </w:rPr>
          </w:pPr>
          <w:r w:rsidRPr="00783A66">
            <w:rPr>
              <w:rFonts w:ascii="Times New Roman" w:hAnsi="Times New Roman" w:cs="Times New Roman"/>
              <w:color w:val="auto"/>
              <w:sz w:val="24"/>
              <w:szCs w:val="24"/>
              <w:lang w:val="en-GB"/>
            </w:rPr>
            <w:t>Table of Contents</w:t>
          </w:r>
        </w:p>
        <w:p w14:paraId="52B75DB7" w14:textId="77777777" w:rsidR="00160F30" w:rsidRPr="00783A66" w:rsidRDefault="00160F30" w:rsidP="00160F30">
          <w:pPr>
            <w:pStyle w:val="TOC1"/>
            <w:tabs>
              <w:tab w:val="right" w:leader="dot" w:pos="9350"/>
            </w:tabs>
            <w:spacing w:after="0"/>
            <w:rPr>
              <w:noProof/>
              <w:color w:val="auto"/>
              <w:lang w:val="en-GB"/>
            </w:rPr>
          </w:pPr>
          <w:r w:rsidRPr="00783A66">
            <w:rPr>
              <w:color w:val="auto"/>
              <w:lang w:val="en-GB"/>
            </w:rPr>
            <w:fldChar w:fldCharType="begin"/>
          </w:r>
          <w:r w:rsidRPr="00783A66">
            <w:rPr>
              <w:color w:val="auto"/>
              <w:lang w:val="en-GB"/>
            </w:rPr>
            <w:instrText xml:space="preserve"> TOC \o "1-3" \h \z \u </w:instrText>
          </w:r>
          <w:r w:rsidRPr="00783A66">
            <w:rPr>
              <w:color w:val="auto"/>
              <w:lang w:val="en-GB"/>
            </w:rPr>
            <w:fldChar w:fldCharType="separate"/>
          </w:r>
          <w:hyperlink w:anchor="_Toc203397116" w:history="1">
            <w:r w:rsidRPr="00783A66">
              <w:rPr>
                <w:rStyle w:val="Hyperlink"/>
                <w:noProof/>
                <w:color w:val="auto"/>
                <w:lang w:val="en-GB"/>
              </w:rPr>
              <w:t>1. Introduction</w:t>
            </w:r>
            <w:r w:rsidRPr="00783A66">
              <w:rPr>
                <w:noProof/>
                <w:webHidden/>
                <w:color w:val="auto"/>
                <w:lang w:val="en-GB"/>
              </w:rPr>
              <w:tab/>
            </w:r>
            <w:r w:rsidRPr="00783A66">
              <w:rPr>
                <w:noProof/>
                <w:webHidden/>
                <w:color w:val="auto"/>
                <w:lang w:val="en-GB"/>
              </w:rPr>
              <w:fldChar w:fldCharType="begin"/>
            </w:r>
            <w:r w:rsidRPr="00783A66">
              <w:rPr>
                <w:noProof/>
                <w:webHidden/>
                <w:color w:val="auto"/>
                <w:lang w:val="en-GB"/>
              </w:rPr>
              <w:instrText xml:space="preserve"> PAGEREF _Toc203397116 \h </w:instrText>
            </w:r>
            <w:r w:rsidRPr="00783A66">
              <w:rPr>
                <w:noProof/>
                <w:webHidden/>
                <w:color w:val="auto"/>
                <w:lang w:val="en-GB"/>
              </w:rPr>
            </w:r>
            <w:r w:rsidRPr="00783A66">
              <w:rPr>
                <w:noProof/>
                <w:webHidden/>
                <w:color w:val="auto"/>
                <w:lang w:val="en-GB"/>
              </w:rPr>
              <w:fldChar w:fldCharType="separate"/>
            </w:r>
            <w:r w:rsidRPr="00783A66">
              <w:rPr>
                <w:noProof/>
                <w:webHidden/>
                <w:color w:val="auto"/>
                <w:lang w:val="en-GB"/>
              </w:rPr>
              <w:t>3</w:t>
            </w:r>
            <w:r w:rsidRPr="00783A66">
              <w:rPr>
                <w:noProof/>
                <w:webHidden/>
                <w:color w:val="auto"/>
                <w:lang w:val="en-GB"/>
              </w:rPr>
              <w:fldChar w:fldCharType="end"/>
            </w:r>
          </w:hyperlink>
        </w:p>
        <w:p w14:paraId="5F932426" w14:textId="77777777" w:rsidR="00160F30" w:rsidRPr="00783A66" w:rsidRDefault="00160F30" w:rsidP="00160F30">
          <w:pPr>
            <w:pStyle w:val="TOC1"/>
            <w:tabs>
              <w:tab w:val="right" w:leader="dot" w:pos="9350"/>
            </w:tabs>
            <w:spacing w:after="0"/>
            <w:rPr>
              <w:noProof/>
              <w:color w:val="auto"/>
              <w:lang w:val="en-GB"/>
            </w:rPr>
          </w:pPr>
          <w:hyperlink w:anchor="_Toc203397117" w:history="1">
            <w:r w:rsidRPr="00783A66">
              <w:rPr>
                <w:rStyle w:val="Hyperlink"/>
                <w:noProof/>
                <w:color w:val="auto"/>
                <w:lang w:val="en-GB"/>
              </w:rPr>
              <w:t>2. Initial Expectations and Early Impressions</w:t>
            </w:r>
            <w:r w:rsidRPr="00783A66">
              <w:rPr>
                <w:noProof/>
                <w:webHidden/>
                <w:color w:val="auto"/>
                <w:lang w:val="en-GB"/>
              </w:rPr>
              <w:tab/>
            </w:r>
            <w:r w:rsidRPr="00783A66">
              <w:rPr>
                <w:noProof/>
                <w:webHidden/>
                <w:color w:val="auto"/>
                <w:lang w:val="en-GB"/>
              </w:rPr>
              <w:fldChar w:fldCharType="begin"/>
            </w:r>
            <w:r w:rsidRPr="00783A66">
              <w:rPr>
                <w:noProof/>
                <w:webHidden/>
                <w:color w:val="auto"/>
                <w:lang w:val="en-GB"/>
              </w:rPr>
              <w:instrText xml:space="preserve"> PAGEREF _Toc203397117 \h </w:instrText>
            </w:r>
            <w:r w:rsidRPr="00783A66">
              <w:rPr>
                <w:noProof/>
                <w:webHidden/>
                <w:color w:val="auto"/>
                <w:lang w:val="en-GB"/>
              </w:rPr>
            </w:r>
            <w:r w:rsidRPr="00783A66">
              <w:rPr>
                <w:noProof/>
                <w:webHidden/>
                <w:color w:val="auto"/>
                <w:lang w:val="en-GB"/>
              </w:rPr>
              <w:fldChar w:fldCharType="separate"/>
            </w:r>
            <w:r w:rsidRPr="00783A66">
              <w:rPr>
                <w:noProof/>
                <w:webHidden/>
                <w:color w:val="auto"/>
                <w:lang w:val="en-GB"/>
              </w:rPr>
              <w:t>3</w:t>
            </w:r>
            <w:r w:rsidRPr="00783A66">
              <w:rPr>
                <w:noProof/>
                <w:webHidden/>
                <w:color w:val="auto"/>
                <w:lang w:val="en-GB"/>
              </w:rPr>
              <w:fldChar w:fldCharType="end"/>
            </w:r>
          </w:hyperlink>
        </w:p>
        <w:p w14:paraId="2ADEAA83" w14:textId="77777777" w:rsidR="00160F30" w:rsidRPr="00783A66" w:rsidRDefault="00160F30" w:rsidP="00160F30">
          <w:pPr>
            <w:pStyle w:val="TOC1"/>
            <w:tabs>
              <w:tab w:val="right" w:leader="dot" w:pos="9350"/>
            </w:tabs>
            <w:spacing w:after="0"/>
            <w:rPr>
              <w:noProof/>
              <w:color w:val="auto"/>
              <w:lang w:val="en-GB"/>
            </w:rPr>
          </w:pPr>
          <w:hyperlink w:anchor="_Toc203397118" w:history="1">
            <w:r w:rsidRPr="00783A66">
              <w:rPr>
                <w:rStyle w:val="Hyperlink"/>
                <w:noProof/>
                <w:color w:val="auto"/>
                <w:lang w:val="en-GB"/>
              </w:rPr>
              <w:t>3. Key Learning Experiences</w:t>
            </w:r>
            <w:r w:rsidRPr="00783A66">
              <w:rPr>
                <w:noProof/>
                <w:webHidden/>
                <w:color w:val="auto"/>
                <w:lang w:val="en-GB"/>
              </w:rPr>
              <w:tab/>
            </w:r>
            <w:r w:rsidRPr="00783A66">
              <w:rPr>
                <w:noProof/>
                <w:webHidden/>
                <w:color w:val="auto"/>
                <w:lang w:val="en-GB"/>
              </w:rPr>
              <w:fldChar w:fldCharType="begin"/>
            </w:r>
            <w:r w:rsidRPr="00783A66">
              <w:rPr>
                <w:noProof/>
                <w:webHidden/>
                <w:color w:val="auto"/>
                <w:lang w:val="en-GB"/>
              </w:rPr>
              <w:instrText xml:space="preserve"> PAGEREF _Toc203397118 \h </w:instrText>
            </w:r>
            <w:r w:rsidRPr="00783A66">
              <w:rPr>
                <w:noProof/>
                <w:webHidden/>
                <w:color w:val="auto"/>
                <w:lang w:val="en-GB"/>
              </w:rPr>
            </w:r>
            <w:r w:rsidRPr="00783A66">
              <w:rPr>
                <w:noProof/>
                <w:webHidden/>
                <w:color w:val="auto"/>
                <w:lang w:val="en-GB"/>
              </w:rPr>
              <w:fldChar w:fldCharType="separate"/>
            </w:r>
            <w:r w:rsidRPr="00783A66">
              <w:rPr>
                <w:noProof/>
                <w:webHidden/>
                <w:color w:val="auto"/>
                <w:lang w:val="en-GB"/>
              </w:rPr>
              <w:t>3</w:t>
            </w:r>
            <w:r w:rsidRPr="00783A66">
              <w:rPr>
                <w:noProof/>
                <w:webHidden/>
                <w:color w:val="auto"/>
                <w:lang w:val="en-GB"/>
              </w:rPr>
              <w:fldChar w:fldCharType="end"/>
            </w:r>
          </w:hyperlink>
        </w:p>
        <w:p w14:paraId="3B401BDD" w14:textId="77777777" w:rsidR="00160F30" w:rsidRPr="00783A66" w:rsidRDefault="00160F30" w:rsidP="00160F30">
          <w:pPr>
            <w:pStyle w:val="TOC1"/>
            <w:tabs>
              <w:tab w:val="right" w:leader="dot" w:pos="9350"/>
            </w:tabs>
            <w:spacing w:after="0"/>
            <w:rPr>
              <w:noProof/>
              <w:color w:val="auto"/>
              <w:lang w:val="en-GB"/>
            </w:rPr>
          </w:pPr>
          <w:hyperlink w:anchor="_Toc203397119" w:history="1">
            <w:r w:rsidRPr="00783A66">
              <w:rPr>
                <w:rStyle w:val="Hyperlink"/>
                <w:noProof/>
                <w:color w:val="auto"/>
                <w:lang w:val="en-GB"/>
              </w:rPr>
              <w:t>3. Strengths Identified</w:t>
            </w:r>
            <w:r w:rsidRPr="00783A66">
              <w:rPr>
                <w:noProof/>
                <w:webHidden/>
                <w:color w:val="auto"/>
                <w:lang w:val="en-GB"/>
              </w:rPr>
              <w:tab/>
            </w:r>
            <w:r w:rsidRPr="00783A66">
              <w:rPr>
                <w:noProof/>
                <w:webHidden/>
                <w:color w:val="auto"/>
                <w:lang w:val="en-GB"/>
              </w:rPr>
              <w:fldChar w:fldCharType="begin"/>
            </w:r>
            <w:r w:rsidRPr="00783A66">
              <w:rPr>
                <w:noProof/>
                <w:webHidden/>
                <w:color w:val="auto"/>
                <w:lang w:val="en-GB"/>
              </w:rPr>
              <w:instrText xml:space="preserve"> PAGEREF _Toc203397119 \h </w:instrText>
            </w:r>
            <w:r w:rsidRPr="00783A66">
              <w:rPr>
                <w:noProof/>
                <w:webHidden/>
                <w:color w:val="auto"/>
                <w:lang w:val="en-GB"/>
              </w:rPr>
            </w:r>
            <w:r w:rsidRPr="00783A66">
              <w:rPr>
                <w:noProof/>
                <w:webHidden/>
                <w:color w:val="auto"/>
                <w:lang w:val="en-GB"/>
              </w:rPr>
              <w:fldChar w:fldCharType="separate"/>
            </w:r>
            <w:r w:rsidRPr="00783A66">
              <w:rPr>
                <w:noProof/>
                <w:webHidden/>
                <w:color w:val="auto"/>
                <w:lang w:val="en-GB"/>
              </w:rPr>
              <w:t>4</w:t>
            </w:r>
            <w:r w:rsidRPr="00783A66">
              <w:rPr>
                <w:noProof/>
                <w:webHidden/>
                <w:color w:val="auto"/>
                <w:lang w:val="en-GB"/>
              </w:rPr>
              <w:fldChar w:fldCharType="end"/>
            </w:r>
          </w:hyperlink>
        </w:p>
        <w:p w14:paraId="2579B093" w14:textId="77777777" w:rsidR="00160F30" w:rsidRPr="00783A66" w:rsidRDefault="00160F30" w:rsidP="00160F30">
          <w:pPr>
            <w:pStyle w:val="TOC1"/>
            <w:tabs>
              <w:tab w:val="right" w:leader="dot" w:pos="9350"/>
            </w:tabs>
            <w:spacing w:after="0"/>
            <w:rPr>
              <w:noProof/>
              <w:color w:val="auto"/>
              <w:lang w:val="en-GB"/>
            </w:rPr>
          </w:pPr>
          <w:hyperlink w:anchor="_Toc203397120" w:history="1">
            <w:r w:rsidRPr="00783A66">
              <w:rPr>
                <w:rStyle w:val="Hyperlink"/>
                <w:noProof/>
                <w:color w:val="auto"/>
                <w:lang w:val="en-GB"/>
              </w:rPr>
              <w:t>4. Areas for Improvement</w:t>
            </w:r>
            <w:r w:rsidRPr="00783A66">
              <w:rPr>
                <w:noProof/>
                <w:webHidden/>
                <w:color w:val="auto"/>
                <w:lang w:val="en-GB"/>
              </w:rPr>
              <w:tab/>
            </w:r>
            <w:r w:rsidRPr="00783A66">
              <w:rPr>
                <w:noProof/>
                <w:webHidden/>
                <w:color w:val="auto"/>
                <w:lang w:val="en-GB"/>
              </w:rPr>
              <w:fldChar w:fldCharType="begin"/>
            </w:r>
            <w:r w:rsidRPr="00783A66">
              <w:rPr>
                <w:noProof/>
                <w:webHidden/>
                <w:color w:val="auto"/>
                <w:lang w:val="en-GB"/>
              </w:rPr>
              <w:instrText xml:space="preserve"> PAGEREF _Toc203397120 \h </w:instrText>
            </w:r>
            <w:r w:rsidRPr="00783A66">
              <w:rPr>
                <w:noProof/>
                <w:webHidden/>
                <w:color w:val="auto"/>
                <w:lang w:val="en-GB"/>
              </w:rPr>
            </w:r>
            <w:r w:rsidRPr="00783A66">
              <w:rPr>
                <w:noProof/>
                <w:webHidden/>
                <w:color w:val="auto"/>
                <w:lang w:val="en-GB"/>
              </w:rPr>
              <w:fldChar w:fldCharType="separate"/>
            </w:r>
            <w:r w:rsidRPr="00783A66">
              <w:rPr>
                <w:noProof/>
                <w:webHidden/>
                <w:color w:val="auto"/>
                <w:lang w:val="en-GB"/>
              </w:rPr>
              <w:t>4</w:t>
            </w:r>
            <w:r w:rsidRPr="00783A66">
              <w:rPr>
                <w:noProof/>
                <w:webHidden/>
                <w:color w:val="auto"/>
                <w:lang w:val="en-GB"/>
              </w:rPr>
              <w:fldChar w:fldCharType="end"/>
            </w:r>
          </w:hyperlink>
        </w:p>
        <w:p w14:paraId="4877AF39" w14:textId="77777777" w:rsidR="00160F30" w:rsidRPr="00783A66" w:rsidRDefault="00160F30" w:rsidP="00160F30">
          <w:pPr>
            <w:pStyle w:val="TOC1"/>
            <w:tabs>
              <w:tab w:val="right" w:leader="dot" w:pos="9350"/>
            </w:tabs>
            <w:spacing w:after="0"/>
            <w:rPr>
              <w:noProof/>
              <w:color w:val="auto"/>
              <w:lang w:val="en-GB"/>
            </w:rPr>
          </w:pPr>
          <w:hyperlink w:anchor="_Toc203397121" w:history="1">
            <w:r w:rsidRPr="00783A66">
              <w:rPr>
                <w:rStyle w:val="Hyperlink"/>
                <w:noProof/>
                <w:color w:val="auto"/>
                <w:lang w:val="en-GB"/>
              </w:rPr>
              <w:t>5. Personal and Academic Development</w:t>
            </w:r>
            <w:r w:rsidRPr="00783A66">
              <w:rPr>
                <w:noProof/>
                <w:webHidden/>
                <w:color w:val="auto"/>
                <w:lang w:val="en-GB"/>
              </w:rPr>
              <w:tab/>
            </w:r>
            <w:r w:rsidRPr="00783A66">
              <w:rPr>
                <w:noProof/>
                <w:webHidden/>
                <w:color w:val="auto"/>
                <w:lang w:val="en-GB"/>
              </w:rPr>
              <w:fldChar w:fldCharType="begin"/>
            </w:r>
            <w:r w:rsidRPr="00783A66">
              <w:rPr>
                <w:noProof/>
                <w:webHidden/>
                <w:color w:val="auto"/>
                <w:lang w:val="en-GB"/>
              </w:rPr>
              <w:instrText xml:space="preserve"> PAGEREF _Toc203397121 \h </w:instrText>
            </w:r>
            <w:r w:rsidRPr="00783A66">
              <w:rPr>
                <w:noProof/>
                <w:webHidden/>
                <w:color w:val="auto"/>
                <w:lang w:val="en-GB"/>
              </w:rPr>
            </w:r>
            <w:r w:rsidRPr="00783A66">
              <w:rPr>
                <w:noProof/>
                <w:webHidden/>
                <w:color w:val="auto"/>
                <w:lang w:val="en-GB"/>
              </w:rPr>
              <w:fldChar w:fldCharType="separate"/>
            </w:r>
            <w:r w:rsidRPr="00783A66">
              <w:rPr>
                <w:noProof/>
                <w:webHidden/>
                <w:color w:val="auto"/>
                <w:lang w:val="en-GB"/>
              </w:rPr>
              <w:t>5</w:t>
            </w:r>
            <w:r w:rsidRPr="00783A66">
              <w:rPr>
                <w:noProof/>
                <w:webHidden/>
                <w:color w:val="auto"/>
                <w:lang w:val="en-GB"/>
              </w:rPr>
              <w:fldChar w:fldCharType="end"/>
            </w:r>
          </w:hyperlink>
        </w:p>
        <w:p w14:paraId="328A03E9" w14:textId="77777777" w:rsidR="00160F30" w:rsidRPr="00783A66" w:rsidRDefault="00160F30" w:rsidP="00160F30">
          <w:pPr>
            <w:pStyle w:val="TOC1"/>
            <w:tabs>
              <w:tab w:val="right" w:leader="dot" w:pos="9350"/>
            </w:tabs>
            <w:spacing w:after="0"/>
            <w:rPr>
              <w:noProof/>
              <w:color w:val="auto"/>
              <w:lang w:val="en-GB"/>
            </w:rPr>
          </w:pPr>
          <w:hyperlink w:anchor="_Toc203397122" w:history="1">
            <w:r w:rsidRPr="00783A66">
              <w:rPr>
                <w:rStyle w:val="Hyperlink"/>
                <w:noProof/>
                <w:color w:val="auto"/>
                <w:lang w:val="en-GB"/>
              </w:rPr>
              <w:t>6. Conclusion</w:t>
            </w:r>
            <w:r w:rsidRPr="00783A66">
              <w:rPr>
                <w:noProof/>
                <w:webHidden/>
                <w:color w:val="auto"/>
                <w:lang w:val="en-GB"/>
              </w:rPr>
              <w:tab/>
            </w:r>
            <w:r w:rsidRPr="00783A66">
              <w:rPr>
                <w:noProof/>
                <w:webHidden/>
                <w:color w:val="auto"/>
                <w:lang w:val="en-GB"/>
              </w:rPr>
              <w:fldChar w:fldCharType="begin"/>
            </w:r>
            <w:r w:rsidRPr="00783A66">
              <w:rPr>
                <w:noProof/>
                <w:webHidden/>
                <w:color w:val="auto"/>
                <w:lang w:val="en-GB"/>
              </w:rPr>
              <w:instrText xml:space="preserve"> PAGEREF _Toc203397122 \h </w:instrText>
            </w:r>
            <w:r w:rsidRPr="00783A66">
              <w:rPr>
                <w:noProof/>
                <w:webHidden/>
                <w:color w:val="auto"/>
                <w:lang w:val="en-GB"/>
              </w:rPr>
            </w:r>
            <w:r w:rsidRPr="00783A66">
              <w:rPr>
                <w:noProof/>
                <w:webHidden/>
                <w:color w:val="auto"/>
                <w:lang w:val="en-GB"/>
              </w:rPr>
              <w:fldChar w:fldCharType="separate"/>
            </w:r>
            <w:r w:rsidRPr="00783A66">
              <w:rPr>
                <w:noProof/>
                <w:webHidden/>
                <w:color w:val="auto"/>
                <w:lang w:val="en-GB"/>
              </w:rPr>
              <w:t>5</w:t>
            </w:r>
            <w:r w:rsidRPr="00783A66">
              <w:rPr>
                <w:noProof/>
                <w:webHidden/>
                <w:color w:val="auto"/>
                <w:lang w:val="en-GB"/>
              </w:rPr>
              <w:fldChar w:fldCharType="end"/>
            </w:r>
          </w:hyperlink>
        </w:p>
        <w:p w14:paraId="73C4D231" w14:textId="77777777" w:rsidR="00160F30" w:rsidRPr="00783A66" w:rsidRDefault="00160F30" w:rsidP="00160F30">
          <w:pPr>
            <w:pStyle w:val="TOC1"/>
            <w:tabs>
              <w:tab w:val="right" w:leader="dot" w:pos="9350"/>
            </w:tabs>
            <w:spacing w:after="0"/>
            <w:rPr>
              <w:noProof/>
              <w:color w:val="auto"/>
              <w:lang w:val="en-GB"/>
            </w:rPr>
          </w:pPr>
          <w:hyperlink w:anchor="_Toc203397123" w:history="1">
            <w:r w:rsidRPr="00783A66">
              <w:rPr>
                <w:rStyle w:val="Hyperlink"/>
                <w:noProof/>
                <w:color w:val="auto"/>
                <w:lang w:val="en-GB"/>
              </w:rPr>
              <w:t>Reference List</w:t>
            </w:r>
            <w:r w:rsidRPr="00783A66">
              <w:rPr>
                <w:noProof/>
                <w:webHidden/>
                <w:color w:val="auto"/>
                <w:lang w:val="en-GB"/>
              </w:rPr>
              <w:tab/>
            </w:r>
            <w:r w:rsidRPr="00783A66">
              <w:rPr>
                <w:noProof/>
                <w:webHidden/>
                <w:color w:val="auto"/>
                <w:lang w:val="en-GB"/>
              </w:rPr>
              <w:fldChar w:fldCharType="begin"/>
            </w:r>
            <w:r w:rsidRPr="00783A66">
              <w:rPr>
                <w:noProof/>
                <w:webHidden/>
                <w:color w:val="auto"/>
                <w:lang w:val="en-GB"/>
              </w:rPr>
              <w:instrText xml:space="preserve"> PAGEREF _Toc203397123 \h </w:instrText>
            </w:r>
            <w:r w:rsidRPr="00783A66">
              <w:rPr>
                <w:noProof/>
                <w:webHidden/>
                <w:color w:val="auto"/>
                <w:lang w:val="en-GB"/>
              </w:rPr>
            </w:r>
            <w:r w:rsidRPr="00783A66">
              <w:rPr>
                <w:noProof/>
                <w:webHidden/>
                <w:color w:val="auto"/>
                <w:lang w:val="en-GB"/>
              </w:rPr>
              <w:fldChar w:fldCharType="separate"/>
            </w:r>
            <w:r w:rsidRPr="00783A66">
              <w:rPr>
                <w:noProof/>
                <w:webHidden/>
                <w:color w:val="auto"/>
                <w:lang w:val="en-GB"/>
              </w:rPr>
              <w:t>6</w:t>
            </w:r>
            <w:r w:rsidRPr="00783A66">
              <w:rPr>
                <w:noProof/>
                <w:webHidden/>
                <w:color w:val="auto"/>
                <w:lang w:val="en-GB"/>
              </w:rPr>
              <w:fldChar w:fldCharType="end"/>
            </w:r>
          </w:hyperlink>
        </w:p>
        <w:p w14:paraId="40A45DD8" w14:textId="60C085C1" w:rsidR="00160F30" w:rsidRPr="00783A66" w:rsidRDefault="00160F30" w:rsidP="00160F30">
          <w:pPr>
            <w:rPr>
              <w:lang w:val="en-GB"/>
            </w:rPr>
          </w:pPr>
          <w:r w:rsidRPr="00783A66">
            <w:rPr>
              <w:b/>
              <w:bCs/>
              <w:noProof/>
              <w:color w:val="auto"/>
              <w:lang w:val="en-GB"/>
            </w:rPr>
            <w:fldChar w:fldCharType="end"/>
          </w:r>
        </w:p>
      </w:sdtContent>
    </w:sdt>
    <w:p w14:paraId="6E28FC04" w14:textId="77777777" w:rsidR="00160F30" w:rsidRPr="00783A66" w:rsidRDefault="00160F30" w:rsidP="00160F30">
      <w:pPr>
        <w:rPr>
          <w:b/>
          <w:sz w:val="28"/>
          <w:szCs w:val="28"/>
          <w:lang w:val="en-GB"/>
        </w:rPr>
      </w:pPr>
      <w:r w:rsidRPr="00783A66">
        <w:rPr>
          <w:lang w:val="en-GB"/>
        </w:rPr>
        <w:br w:type="page"/>
      </w:r>
    </w:p>
    <w:p w14:paraId="0000000B" w14:textId="53408B33" w:rsidR="008C692F" w:rsidRPr="00783A66" w:rsidRDefault="001C3624" w:rsidP="00160F30">
      <w:pPr>
        <w:pStyle w:val="Heading1"/>
        <w:spacing w:before="0"/>
        <w:rPr>
          <w:lang w:val="en-GB"/>
        </w:rPr>
      </w:pPr>
      <w:bookmarkStart w:id="1" w:name="_Toc203397116"/>
      <w:r w:rsidRPr="00783A66">
        <w:rPr>
          <w:lang w:val="en-GB"/>
        </w:rPr>
        <w:lastRenderedPageBreak/>
        <w:t>1. Introduction</w:t>
      </w:r>
      <w:bookmarkEnd w:id="1"/>
    </w:p>
    <w:p w14:paraId="0000000C" w14:textId="77777777" w:rsidR="008C692F" w:rsidRPr="00783A66" w:rsidRDefault="001C3624" w:rsidP="00160F30">
      <w:pPr>
        <w:rPr>
          <w:lang w:val="en-GB"/>
        </w:rPr>
      </w:pPr>
      <w:r w:rsidRPr="00783A66">
        <w:rPr>
          <w:lang w:val="en-GB"/>
        </w:rPr>
        <w:t>The module Academic Skills helped me a great deal to acquire the necessary skills that are required to succeed in university-level study. It made me acquire academic writing, critical thinking, referencing, and research skills that are the core of higher education. In the reflective report, I will review my learning experience during the module by defining what I have confirmed in the course, what I need to further develop in the course, and what general implications this course will have on my academic and personal progress. The reflection is an important constituent of my personal development due to its ability to help me evaluate this work process, identify problems, and take steps towards a more successful and independent learner.</w:t>
      </w:r>
    </w:p>
    <w:p w14:paraId="0000000D" w14:textId="77777777" w:rsidR="008C692F" w:rsidRPr="00783A66" w:rsidRDefault="001C3624" w:rsidP="00160F30">
      <w:pPr>
        <w:pStyle w:val="Heading1"/>
        <w:spacing w:before="0"/>
        <w:rPr>
          <w:lang w:val="en-GB"/>
        </w:rPr>
      </w:pPr>
      <w:bookmarkStart w:id="2" w:name="_l1u449nxjn7g" w:colFirst="0" w:colLast="0"/>
      <w:bookmarkStart w:id="3" w:name="_Toc203397117"/>
      <w:bookmarkEnd w:id="2"/>
      <w:r w:rsidRPr="00783A66">
        <w:rPr>
          <w:lang w:val="en-GB"/>
        </w:rPr>
        <w:t>2. Initial Expectations and Early Impressions</w:t>
      </w:r>
      <w:bookmarkEnd w:id="3"/>
    </w:p>
    <w:p w14:paraId="0000000E" w14:textId="77777777" w:rsidR="008C692F" w:rsidRPr="00783A66" w:rsidRDefault="001C3624" w:rsidP="00160F30">
      <w:pPr>
        <w:rPr>
          <w:lang w:val="en-GB"/>
        </w:rPr>
      </w:pPr>
      <w:r w:rsidRPr="00783A66">
        <w:rPr>
          <w:lang w:val="en-GB"/>
        </w:rPr>
        <w:t xml:space="preserve">When I started to attend the module on Academic Skills, I anticipated the knowledge of basic skills in writing essays and properly citing sources. I thought it would be rather a simple course with a primary emphasis on grammar and formatting. Nevertheless, I had a very different idea about the module during the first impression of it; the tutor was encouraging to question everything and stimulate to participate actively, and the class format was interactive and discussion-based. This increased the interest in the learning environment (Mello, </w:t>
      </w:r>
      <w:r w:rsidRPr="00783A66">
        <w:rPr>
          <w:i/>
          <w:lang w:val="en-GB"/>
        </w:rPr>
        <w:t xml:space="preserve">et al. </w:t>
      </w:r>
      <w:r w:rsidRPr="00783A66">
        <w:rPr>
          <w:lang w:val="en-GB"/>
        </w:rPr>
        <w:t>2021). To start with, I was not worried about my reading and note-taking skills, but I was concerned with the academic writing and referencing process because I had not had much experience with academic writing in a university.</w:t>
      </w:r>
    </w:p>
    <w:p w14:paraId="0000000F" w14:textId="77777777" w:rsidR="008C692F" w:rsidRPr="00783A66" w:rsidRDefault="001C3624" w:rsidP="00160F30">
      <w:pPr>
        <w:pStyle w:val="Heading1"/>
        <w:spacing w:before="0"/>
        <w:rPr>
          <w:lang w:val="en-GB"/>
        </w:rPr>
      </w:pPr>
      <w:bookmarkStart w:id="4" w:name="_fltlou7b4grr" w:colFirst="0" w:colLast="0"/>
      <w:bookmarkStart w:id="5" w:name="_Toc203397118"/>
      <w:bookmarkEnd w:id="4"/>
      <w:r w:rsidRPr="00783A66">
        <w:rPr>
          <w:lang w:val="en-GB"/>
        </w:rPr>
        <w:t>3. Key Learning Experiences</w:t>
      </w:r>
      <w:bookmarkEnd w:id="5"/>
    </w:p>
    <w:p w14:paraId="00000010" w14:textId="77777777" w:rsidR="008C692F" w:rsidRPr="00783A66" w:rsidRDefault="001C3624" w:rsidP="00160F30">
      <w:pPr>
        <w:rPr>
          <w:lang w:val="en-GB"/>
        </w:rPr>
      </w:pPr>
      <w:r w:rsidRPr="00783A66">
        <w:rPr>
          <w:lang w:val="en-GB"/>
        </w:rPr>
        <w:t xml:space="preserve">The possibility to devote the new techniques to the practice and conduct the classes and some tasks was one of the most important things about the Academic Skills module. Task 1 was a small write-up of what was an academic subject in three scholarly sources. It was the initial systematic </w:t>
      </w:r>
      <w:proofErr w:type="spellStart"/>
      <w:r w:rsidRPr="00783A66">
        <w:rPr>
          <w:lang w:val="en-GB"/>
        </w:rPr>
        <w:t>endeavor</w:t>
      </w:r>
      <w:proofErr w:type="spellEnd"/>
      <w:r w:rsidRPr="00783A66">
        <w:rPr>
          <w:lang w:val="en-GB"/>
        </w:rPr>
        <w:t xml:space="preserve"> of mine in academic writing (Wong, 2022). In this assignment, I have found out how to summarize primary points, compound evidence, and follow an academic style. I also learnt the necessity of correct referencing, and early in the course, I was not able to refer to sources in the most appropriate form. In Task 2, we had to present a reflective piece that discussed our progress academically, given the responses given in Task 1. This assignment was a direct extension of the one before and assisted me in identifying what needs improvement, including coherence and structure of arguments. I used much more planning in my writing, and I made sure that I connected the paragraphs. Consequently, my second submission appears to be </w:t>
      </w:r>
      <w:proofErr w:type="gramStart"/>
      <w:r w:rsidRPr="00783A66">
        <w:rPr>
          <w:lang w:val="en-GB"/>
        </w:rPr>
        <w:lastRenderedPageBreak/>
        <w:t>more organised and clear</w:t>
      </w:r>
      <w:proofErr w:type="gramEnd"/>
      <w:r w:rsidRPr="00783A66">
        <w:rPr>
          <w:lang w:val="en-GB"/>
        </w:rPr>
        <w:t xml:space="preserve"> in showing my ideas. The discussions in the group during the classes and the impressions of my peers were also highly important in forming my learning. The communication with my classmates helped me to get some perspectives and think about my thoughts. Plagiarism search, paraphrasing drills, and debates in groups were also valuable activities that made me focus more on the material. I learned referencing, note-taking, planning, and academic honesty skills I’ll apply in forthcoming projects.</w:t>
      </w:r>
    </w:p>
    <w:p w14:paraId="00000011" w14:textId="77777777" w:rsidR="008C692F" w:rsidRPr="00783A66" w:rsidRDefault="001C3624" w:rsidP="00160F30">
      <w:pPr>
        <w:pStyle w:val="Heading1"/>
        <w:spacing w:before="0"/>
        <w:rPr>
          <w:lang w:val="en-GB"/>
        </w:rPr>
      </w:pPr>
      <w:bookmarkStart w:id="6" w:name="_unonn718iu9c" w:colFirst="0" w:colLast="0"/>
      <w:bookmarkStart w:id="7" w:name="_Toc203397119"/>
      <w:bookmarkEnd w:id="6"/>
      <w:r w:rsidRPr="00783A66">
        <w:rPr>
          <w:lang w:val="en-GB"/>
        </w:rPr>
        <w:t>3. Strengths Identified</w:t>
      </w:r>
      <w:bookmarkEnd w:id="7"/>
    </w:p>
    <w:p w14:paraId="00000012" w14:textId="77777777" w:rsidR="008C692F" w:rsidRPr="00783A66" w:rsidRDefault="001C3624" w:rsidP="00160F30">
      <w:pPr>
        <w:rPr>
          <w:lang w:val="en-GB"/>
        </w:rPr>
      </w:pPr>
      <w:r w:rsidRPr="00783A66">
        <w:rPr>
          <w:lang w:val="en-GB"/>
        </w:rPr>
        <w:t>Time management was one of my major strong points in the module (Selwyn, and Renaud-</w:t>
      </w:r>
      <w:proofErr w:type="spellStart"/>
      <w:r w:rsidRPr="00783A66">
        <w:rPr>
          <w:lang w:val="en-GB"/>
        </w:rPr>
        <w:t>Assemat</w:t>
      </w:r>
      <w:proofErr w:type="spellEnd"/>
      <w:r w:rsidRPr="00783A66">
        <w:rPr>
          <w:lang w:val="en-GB"/>
        </w:rPr>
        <w:t>, 2020). I would always meet the deadlines and make personal timetables to divide the tasks, which lowered stress and increased the quality of my work. My performance in the area of critical reading was satisfactory as well because I was able to determine the main points of academic texts and summarize them properly. In Task 1, my tutor said that I did well by critically interacting with sources. These strengths helped me tackle the weakness in academic writing by creating time to revise more and using my reading abilities to strengthen my arguments using applicable evidence and well-researched quotations.</w:t>
      </w:r>
    </w:p>
    <w:p w14:paraId="00000013" w14:textId="77777777" w:rsidR="008C692F" w:rsidRPr="00783A66" w:rsidRDefault="001C3624" w:rsidP="00160F30">
      <w:pPr>
        <w:pStyle w:val="Heading1"/>
        <w:spacing w:before="0"/>
        <w:rPr>
          <w:lang w:val="en-GB"/>
        </w:rPr>
      </w:pPr>
      <w:bookmarkStart w:id="8" w:name="_ky6npolpu5ew" w:colFirst="0" w:colLast="0"/>
      <w:bookmarkStart w:id="9" w:name="_Toc203397120"/>
      <w:bookmarkEnd w:id="8"/>
      <w:r w:rsidRPr="00783A66">
        <w:rPr>
          <w:lang w:val="en-GB"/>
        </w:rPr>
        <w:t>4. Areas for Improvement</w:t>
      </w:r>
      <w:bookmarkEnd w:id="9"/>
    </w:p>
    <w:p w14:paraId="00000014" w14:textId="77777777" w:rsidR="008C692F" w:rsidRPr="00783A66" w:rsidRDefault="001C3624" w:rsidP="00160F30">
      <w:pPr>
        <w:rPr>
          <w:lang w:val="en-GB"/>
        </w:rPr>
      </w:pPr>
      <w:r w:rsidRPr="00783A66">
        <w:rPr>
          <w:lang w:val="en-GB"/>
        </w:rPr>
        <w:t>Even though I have achieved progress, various challenges affected me during the module. One aspect in which I underperformed was on how to utilize the required citation formats, especially between the in-text and the reference list format. It was also challenging to generally use an academic tone since some of the writing was not academic enough (Scott, and Willison, 2021). These concerns could be unambiguously illustrated by the comments I received on Task 1, according to which my tutor indicated inaccuracies in references and language. During our work in the classes, I was rather slow to produce paraphrases of some complicated ideas; this aspect showed a deficiency in my confidence and abilities to work in this respect. To address these matters, I engaged more in class, attended support sessions, and used online tools. In the future, I will continue reading academic articles to improve my understanding of proper tone and language use.</w:t>
      </w:r>
    </w:p>
    <w:p w14:paraId="00000015" w14:textId="77777777" w:rsidR="008C692F" w:rsidRPr="00783A66" w:rsidRDefault="001C3624" w:rsidP="00160F30">
      <w:pPr>
        <w:pStyle w:val="Heading1"/>
        <w:spacing w:before="0"/>
        <w:rPr>
          <w:lang w:val="en-GB"/>
        </w:rPr>
      </w:pPr>
      <w:bookmarkStart w:id="10" w:name="_v325amovipli" w:colFirst="0" w:colLast="0"/>
      <w:bookmarkStart w:id="11" w:name="_Toc203397121"/>
      <w:bookmarkEnd w:id="10"/>
      <w:r w:rsidRPr="00783A66">
        <w:rPr>
          <w:lang w:val="en-GB"/>
        </w:rPr>
        <w:t>5. Personal and Academic Development</w:t>
      </w:r>
      <w:bookmarkEnd w:id="11"/>
    </w:p>
    <w:p w14:paraId="00000016" w14:textId="77777777" w:rsidR="008C692F" w:rsidRPr="00783A66" w:rsidRDefault="001C3624" w:rsidP="00160F30">
      <w:pPr>
        <w:rPr>
          <w:lang w:val="en-GB"/>
        </w:rPr>
      </w:pPr>
      <w:r w:rsidRPr="00783A66">
        <w:rPr>
          <w:lang w:val="en-GB"/>
        </w:rPr>
        <w:t xml:space="preserve">The Academic Skills module has played a big role in personal and academic development (Veine, </w:t>
      </w:r>
      <w:r w:rsidRPr="00783A66">
        <w:rPr>
          <w:i/>
          <w:lang w:val="en-GB"/>
        </w:rPr>
        <w:t>et al.</w:t>
      </w:r>
      <w:r w:rsidRPr="00783A66">
        <w:rPr>
          <w:lang w:val="en-GB"/>
        </w:rPr>
        <w:t xml:space="preserve"> 2020). Being a student, I have become more confident in my capability to work on an assignment, having a definite plan of action, and having a better understanding of what is </w:t>
      </w:r>
      <w:r w:rsidRPr="00783A66">
        <w:rPr>
          <w:lang w:val="en-GB"/>
        </w:rPr>
        <w:lastRenderedPageBreak/>
        <w:t>demanded at the university level. Now I understand the academic conventions better as far as structure, referencing, and formal tone are concerned, and this makes me feel more ready to tackle further coursework and tests. I also learned in this module that I need to be self-disciplined and consistent, and this resulted in the changes that have positively impacted my studying habits. I currently have to plan my time better and set realistic deadlines as well as stick to the priorities. I have also got reflective, and I review the feedback and monitor progress regularly.</w:t>
      </w:r>
    </w:p>
    <w:p w14:paraId="00000017" w14:textId="77777777" w:rsidR="008C692F" w:rsidRPr="00783A66" w:rsidRDefault="001C3624" w:rsidP="00160F30">
      <w:pPr>
        <w:pStyle w:val="Heading1"/>
        <w:spacing w:before="0"/>
        <w:rPr>
          <w:lang w:val="en-GB"/>
        </w:rPr>
      </w:pPr>
      <w:bookmarkStart w:id="12" w:name="_1l49a5vrggut" w:colFirst="0" w:colLast="0"/>
      <w:bookmarkStart w:id="13" w:name="_Toc203397122"/>
      <w:bookmarkEnd w:id="12"/>
      <w:r w:rsidRPr="00783A66">
        <w:rPr>
          <w:lang w:val="en-GB"/>
        </w:rPr>
        <w:t>6. Conclusion</w:t>
      </w:r>
      <w:bookmarkEnd w:id="13"/>
    </w:p>
    <w:p w14:paraId="00000018" w14:textId="77777777" w:rsidR="008C692F" w:rsidRPr="00783A66" w:rsidRDefault="001C3624" w:rsidP="00160F30">
      <w:pPr>
        <w:rPr>
          <w:lang w:val="en-GB"/>
        </w:rPr>
      </w:pPr>
      <w:r w:rsidRPr="00783A66">
        <w:rPr>
          <w:lang w:val="en-GB"/>
        </w:rPr>
        <w:t>In sum, I can say that the Academic Skills module has given me a solid background in academic writing, thinking, and research skills. It has transformed the way I learn to enable active learning, reflection, and planning. I am presently drawn more to the feeling of confidence and preparedness to face any academic challenge ahead. Though there are areas I need to improve on citation and academic tone, I have committed to continuing my learning journey in these areas while applying these skills throughout my academic path and beyond.</w:t>
      </w:r>
      <w:r w:rsidRPr="00783A66">
        <w:rPr>
          <w:lang w:val="en-GB"/>
        </w:rPr>
        <w:br w:type="page"/>
      </w:r>
    </w:p>
    <w:p w14:paraId="00000019" w14:textId="77777777" w:rsidR="008C692F" w:rsidRPr="00783A66" w:rsidRDefault="001C3624" w:rsidP="00160F30">
      <w:pPr>
        <w:pStyle w:val="Heading1"/>
        <w:spacing w:before="0"/>
        <w:rPr>
          <w:lang w:val="en-GB"/>
        </w:rPr>
      </w:pPr>
      <w:bookmarkStart w:id="14" w:name="_3anni4lyenlu" w:colFirst="0" w:colLast="0"/>
      <w:bookmarkStart w:id="15" w:name="_Toc203397123"/>
      <w:bookmarkEnd w:id="14"/>
      <w:r w:rsidRPr="00783A66">
        <w:rPr>
          <w:color w:val="000000"/>
          <w:sz w:val="26"/>
          <w:szCs w:val="26"/>
          <w:lang w:val="en-GB"/>
        </w:rPr>
        <w:lastRenderedPageBreak/>
        <w:t>Reference List</w:t>
      </w:r>
      <w:bookmarkEnd w:id="15"/>
    </w:p>
    <w:p w14:paraId="6E11ED81" w14:textId="77777777" w:rsidR="00160F30" w:rsidRPr="00783A66" w:rsidRDefault="00160F30" w:rsidP="00160F30">
      <w:pPr>
        <w:rPr>
          <w:color w:val="222222"/>
          <w:highlight w:val="white"/>
          <w:lang w:val="en-GB"/>
        </w:rPr>
      </w:pPr>
      <w:r w:rsidRPr="00783A66">
        <w:rPr>
          <w:color w:val="222222"/>
          <w:highlight w:val="white"/>
          <w:lang w:val="en-GB"/>
        </w:rPr>
        <w:t xml:space="preserve">Mello, L.V., Varga‐Atkins, T. and Edwards, S.W., 2021. A structured reflective process supports student awareness of employability skills development in a science placement module. </w:t>
      </w:r>
      <w:r w:rsidRPr="00783A66">
        <w:rPr>
          <w:i/>
          <w:color w:val="222222"/>
          <w:highlight w:val="white"/>
          <w:lang w:val="en-GB"/>
        </w:rPr>
        <w:t>FEBS Open Bio</w:t>
      </w:r>
      <w:r w:rsidRPr="00783A66">
        <w:rPr>
          <w:color w:val="222222"/>
          <w:highlight w:val="white"/>
          <w:lang w:val="en-GB"/>
        </w:rPr>
        <w:t xml:space="preserve">, </w:t>
      </w:r>
      <w:r w:rsidRPr="00783A66">
        <w:rPr>
          <w:i/>
          <w:color w:val="222222"/>
          <w:highlight w:val="white"/>
          <w:lang w:val="en-GB"/>
        </w:rPr>
        <w:t>11</w:t>
      </w:r>
      <w:r w:rsidRPr="00783A66">
        <w:rPr>
          <w:color w:val="222222"/>
          <w:highlight w:val="white"/>
          <w:lang w:val="en-GB"/>
        </w:rPr>
        <w:t>(6), pp.1524-1536.</w:t>
      </w:r>
    </w:p>
    <w:p w14:paraId="40D15E7B" w14:textId="77777777" w:rsidR="00160F30" w:rsidRPr="00783A66" w:rsidRDefault="00160F30" w:rsidP="00160F30">
      <w:pPr>
        <w:rPr>
          <w:color w:val="222222"/>
          <w:highlight w:val="white"/>
          <w:lang w:val="en-GB"/>
        </w:rPr>
      </w:pPr>
      <w:r w:rsidRPr="00783A66">
        <w:rPr>
          <w:color w:val="222222"/>
          <w:highlight w:val="white"/>
          <w:lang w:val="en-GB"/>
        </w:rPr>
        <w:t xml:space="preserve">Scott, F.J. and Willison, D., 2021. Students’ reflections on an employability skills provision. </w:t>
      </w:r>
      <w:r w:rsidRPr="00783A66">
        <w:rPr>
          <w:i/>
          <w:color w:val="222222"/>
          <w:highlight w:val="white"/>
          <w:lang w:val="en-GB"/>
        </w:rPr>
        <w:t>Journal of Further and Higher Education</w:t>
      </w:r>
      <w:r w:rsidRPr="00783A66">
        <w:rPr>
          <w:color w:val="222222"/>
          <w:highlight w:val="white"/>
          <w:lang w:val="en-GB"/>
        </w:rPr>
        <w:t xml:space="preserve">, </w:t>
      </w:r>
      <w:r w:rsidRPr="00783A66">
        <w:rPr>
          <w:i/>
          <w:color w:val="222222"/>
          <w:highlight w:val="white"/>
          <w:lang w:val="en-GB"/>
        </w:rPr>
        <w:t>45</w:t>
      </w:r>
      <w:r w:rsidRPr="00783A66">
        <w:rPr>
          <w:color w:val="222222"/>
          <w:highlight w:val="white"/>
          <w:lang w:val="en-GB"/>
        </w:rPr>
        <w:t>(8), pp.1118-1133.</w:t>
      </w:r>
    </w:p>
    <w:p w14:paraId="3B226ED3" w14:textId="77777777" w:rsidR="00160F30" w:rsidRPr="00783A66" w:rsidRDefault="00160F30" w:rsidP="00160F30">
      <w:pPr>
        <w:rPr>
          <w:color w:val="222222"/>
          <w:highlight w:val="white"/>
          <w:lang w:val="en-GB"/>
        </w:rPr>
      </w:pPr>
      <w:r w:rsidRPr="00783A66">
        <w:rPr>
          <w:color w:val="222222"/>
          <w:highlight w:val="white"/>
          <w:lang w:val="en-GB"/>
        </w:rPr>
        <w:t>Selwyn, R. and Renaud-</w:t>
      </w:r>
      <w:proofErr w:type="spellStart"/>
      <w:r w:rsidRPr="00783A66">
        <w:rPr>
          <w:color w:val="222222"/>
          <w:highlight w:val="white"/>
          <w:lang w:val="en-GB"/>
        </w:rPr>
        <w:t>Assemat</w:t>
      </w:r>
      <w:proofErr w:type="spellEnd"/>
      <w:r w:rsidRPr="00783A66">
        <w:rPr>
          <w:color w:val="222222"/>
          <w:highlight w:val="white"/>
          <w:lang w:val="en-GB"/>
        </w:rPr>
        <w:t xml:space="preserve">, I., 2020. Developing technical report writing skills in </w:t>
      </w:r>
      <w:proofErr w:type="gramStart"/>
      <w:r w:rsidRPr="00783A66">
        <w:rPr>
          <w:color w:val="222222"/>
          <w:highlight w:val="white"/>
          <w:lang w:val="en-GB"/>
        </w:rPr>
        <w:t>first and second year</w:t>
      </w:r>
      <w:proofErr w:type="gramEnd"/>
      <w:r w:rsidRPr="00783A66">
        <w:rPr>
          <w:color w:val="222222"/>
          <w:highlight w:val="white"/>
          <w:lang w:val="en-GB"/>
        </w:rPr>
        <w:t xml:space="preserve"> engineering students: a case study using self-reflection. </w:t>
      </w:r>
      <w:r w:rsidRPr="00783A66">
        <w:rPr>
          <w:i/>
          <w:color w:val="222222"/>
          <w:highlight w:val="white"/>
          <w:lang w:val="en-GB"/>
        </w:rPr>
        <w:t>Higher Education Pedagogies</w:t>
      </w:r>
      <w:r w:rsidRPr="00783A66">
        <w:rPr>
          <w:color w:val="222222"/>
          <w:highlight w:val="white"/>
          <w:lang w:val="en-GB"/>
        </w:rPr>
        <w:t xml:space="preserve">, </w:t>
      </w:r>
      <w:r w:rsidRPr="00783A66">
        <w:rPr>
          <w:i/>
          <w:color w:val="222222"/>
          <w:highlight w:val="white"/>
          <w:lang w:val="en-GB"/>
        </w:rPr>
        <w:t>5</w:t>
      </w:r>
      <w:r w:rsidRPr="00783A66">
        <w:rPr>
          <w:color w:val="222222"/>
          <w:highlight w:val="white"/>
          <w:lang w:val="en-GB"/>
        </w:rPr>
        <w:t>(1), pp.19-29.</w:t>
      </w:r>
    </w:p>
    <w:p w14:paraId="33025BD6" w14:textId="77777777" w:rsidR="00160F30" w:rsidRPr="00783A66" w:rsidRDefault="00160F30" w:rsidP="00160F30">
      <w:pPr>
        <w:rPr>
          <w:color w:val="222222"/>
          <w:highlight w:val="white"/>
          <w:lang w:val="en-GB"/>
        </w:rPr>
      </w:pPr>
      <w:r w:rsidRPr="00783A66">
        <w:rPr>
          <w:color w:val="222222"/>
          <w:highlight w:val="white"/>
          <w:lang w:val="en-GB"/>
        </w:rPr>
        <w:t xml:space="preserve">Veine, S., Anderson, M.K., Andersen, N.H., Espenes, T.C., Søyland, T.B., Wallin, P. and Reams, J., 2020. Reflection as a core student learning activity in higher education-Insights from nearly two decades of academic development. </w:t>
      </w:r>
      <w:r w:rsidRPr="00783A66">
        <w:rPr>
          <w:i/>
          <w:color w:val="222222"/>
          <w:highlight w:val="white"/>
          <w:lang w:val="en-GB"/>
        </w:rPr>
        <w:t>International Journal for Academic Development</w:t>
      </w:r>
      <w:r w:rsidRPr="00783A66">
        <w:rPr>
          <w:color w:val="222222"/>
          <w:highlight w:val="white"/>
          <w:lang w:val="en-GB"/>
        </w:rPr>
        <w:t xml:space="preserve">, </w:t>
      </w:r>
      <w:r w:rsidRPr="00783A66">
        <w:rPr>
          <w:i/>
          <w:color w:val="222222"/>
          <w:highlight w:val="white"/>
          <w:lang w:val="en-GB"/>
        </w:rPr>
        <w:t>25</w:t>
      </w:r>
      <w:r w:rsidRPr="00783A66">
        <w:rPr>
          <w:color w:val="222222"/>
          <w:highlight w:val="white"/>
          <w:lang w:val="en-GB"/>
        </w:rPr>
        <w:t>(2), pp.147-161.</w:t>
      </w:r>
    </w:p>
    <w:p w14:paraId="7C89E9A5" w14:textId="77777777" w:rsidR="00160F30" w:rsidRPr="00783A66" w:rsidRDefault="00160F30" w:rsidP="00160F30">
      <w:pPr>
        <w:rPr>
          <w:color w:val="222222"/>
          <w:highlight w:val="white"/>
          <w:lang w:val="en-GB"/>
        </w:rPr>
      </w:pPr>
      <w:r w:rsidRPr="00783A66">
        <w:rPr>
          <w:color w:val="222222"/>
          <w:highlight w:val="white"/>
          <w:lang w:val="en-GB"/>
        </w:rPr>
        <w:t xml:space="preserve">Wong, J., 2022. Reflection in Student Learning in a Semantics and Academic Writing Module. In </w:t>
      </w:r>
      <w:r w:rsidRPr="00783A66">
        <w:rPr>
          <w:i/>
          <w:color w:val="222222"/>
          <w:highlight w:val="white"/>
          <w:lang w:val="en-GB"/>
        </w:rPr>
        <w:t>Integrating Content and Language in Higher Education: Developing Academic Literacy</w:t>
      </w:r>
      <w:r w:rsidRPr="00783A66">
        <w:rPr>
          <w:color w:val="222222"/>
          <w:highlight w:val="white"/>
          <w:lang w:val="en-GB"/>
        </w:rPr>
        <w:t xml:space="preserve"> (pp. 211-227). Singapore: Springer Nature Singapore.</w:t>
      </w:r>
    </w:p>
    <w:p w14:paraId="0000001F" w14:textId="77777777" w:rsidR="008C692F" w:rsidRPr="00783A66" w:rsidRDefault="008C692F" w:rsidP="00160F30">
      <w:pPr>
        <w:rPr>
          <w:lang w:val="en-GB"/>
        </w:rPr>
      </w:pPr>
    </w:p>
    <w:p w14:paraId="00000020" w14:textId="77777777" w:rsidR="008C692F" w:rsidRPr="00783A66" w:rsidRDefault="008C692F" w:rsidP="00160F30">
      <w:pPr>
        <w:rPr>
          <w:lang w:val="en-GB"/>
        </w:rPr>
      </w:pPr>
    </w:p>
    <w:p w14:paraId="00000021" w14:textId="77777777" w:rsidR="008C692F" w:rsidRPr="00783A66" w:rsidRDefault="008C692F" w:rsidP="00160F30">
      <w:pPr>
        <w:rPr>
          <w:lang w:val="en-GB"/>
        </w:rPr>
      </w:pPr>
    </w:p>
    <w:p w14:paraId="00000022" w14:textId="77777777" w:rsidR="008C692F" w:rsidRPr="00783A66" w:rsidRDefault="008C692F" w:rsidP="00160F30">
      <w:pPr>
        <w:rPr>
          <w:lang w:val="en-GB"/>
        </w:rPr>
      </w:pPr>
    </w:p>
    <w:sectPr w:rsidR="008C692F" w:rsidRPr="00783A66" w:rsidSect="00160F30">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C2866" w14:textId="77777777" w:rsidR="00611E71" w:rsidRDefault="00611E71">
      <w:pPr>
        <w:spacing w:line="240" w:lineRule="auto"/>
      </w:pPr>
      <w:r>
        <w:separator/>
      </w:r>
    </w:p>
  </w:endnote>
  <w:endnote w:type="continuationSeparator" w:id="0">
    <w:p w14:paraId="5539AE1A" w14:textId="77777777" w:rsidR="00611E71" w:rsidRDefault="00611E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3" w14:textId="77777777" w:rsidR="008C692F" w:rsidRDefault="001C3624">
    <w:pPr>
      <w:jc w:val="right"/>
      <w:rPr>
        <w:sz w:val="20"/>
        <w:szCs w:val="20"/>
      </w:rPr>
    </w:pPr>
    <w:r>
      <w:rPr>
        <w:sz w:val="20"/>
        <w:szCs w:val="20"/>
      </w:rPr>
      <w:fldChar w:fldCharType="begin"/>
    </w:r>
    <w:r>
      <w:rPr>
        <w:sz w:val="20"/>
        <w:szCs w:val="20"/>
      </w:rPr>
      <w:instrText>PAGE</w:instrText>
    </w:r>
    <w:r>
      <w:rPr>
        <w:sz w:val="20"/>
        <w:szCs w:val="20"/>
      </w:rPr>
      <w:fldChar w:fldCharType="separate"/>
    </w:r>
    <w:r w:rsidR="00160F30">
      <w:rPr>
        <w:noProof/>
        <w:sz w:val="20"/>
        <w:szCs w:val="20"/>
      </w:rPr>
      <w:t>6</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FC056" w14:textId="77777777" w:rsidR="00611E71" w:rsidRDefault="00611E71">
      <w:pPr>
        <w:spacing w:line="240" w:lineRule="auto"/>
      </w:pPr>
      <w:r>
        <w:separator/>
      </w:r>
    </w:p>
  </w:footnote>
  <w:footnote w:type="continuationSeparator" w:id="0">
    <w:p w14:paraId="575CFCC0" w14:textId="77777777" w:rsidR="00611E71" w:rsidRDefault="00611E7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C692F"/>
    <w:rsid w:val="00160F30"/>
    <w:rsid w:val="001A46E3"/>
    <w:rsid w:val="001C3624"/>
    <w:rsid w:val="00611E71"/>
    <w:rsid w:val="00783A66"/>
    <w:rsid w:val="008C692F"/>
    <w:rsid w:val="00CF0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FCC2E2-7CAA-47D6-9A3C-392E68CFA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A0A0A"/>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80"/>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160F30"/>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160F30"/>
    <w:pPr>
      <w:spacing w:after="100"/>
    </w:pPr>
  </w:style>
  <w:style w:type="character" w:styleId="Hyperlink">
    <w:name w:val="Hyperlink"/>
    <w:basedOn w:val="DefaultParagraphFont"/>
    <w:uiPriority w:val="99"/>
    <w:unhideWhenUsed/>
    <w:rsid w:val="00160F30"/>
    <w:rPr>
      <w:color w:val="0000FF" w:themeColor="hyperlink"/>
      <w:u w:val="single"/>
    </w:rPr>
  </w:style>
  <w:style w:type="paragraph" w:styleId="BalloonText">
    <w:name w:val="Balloon Text"/>
    <w:basedOn w:val="Normal"/>
    <w:link w:val="BalloonTextChar"/>
    <w:uiPriority w:val="99"/>
    <w:semiHidden/>
    <w:unhideWhenUsed/>
    <w:rsid w:val="00160F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F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A4F7E-73D5-4F37-813C-1F0812A59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1235</Words>
  <Characters>7045</Characters>
  <Application>Microsoft Office Word</Application>
  <DocSecurity>0</DocSecurity>
  <Lines>58</Lines>
  <Paragraphs>16</Paragraphs>
  <ScaleCrop>false</ScaleCrop>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Shreya Majumdar</cp:lastModifiedBy>
  <cp:revision>4</cp:revision>
  <dcterms:created xsi:type="dcterms:W3CDTF">2025-07-14T09:21:00Z</dcterms:created>
  <dcterms:modified xsi:type="dcterms:W3CDTF">2025-07-14T09:41:00Z</dcterms:modified>
</cp:coreProperties>
</file>