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6D966" w14:textId="77777777" w:rsidR="00CA77C5" w:rsidRPr="00CA77C5" w:rsidRDefault="00CA77C5" w:rsidP="00CA77C5">
      <w:pPr>
        <w:shd w:val="clear" w:color="auto" w:fill="FFFFFF"/>
        <w:jc w:val="center"/>
        <w:rPr>
          <w:rFonts w:ascii="Cambria Math" w:hAnsi="Cambria Math"/>
          <w:b/>
          <w:sz w:val="52"/>
          <w:szCs w:val="52"/>
        </w:rPr>
      </w:pPr>
      <w:r w:rsidRPr="00CA77C5">
        <w:rPr>
          <w:rFonts w:ascii="Cambria Math" w:hAnsi="Cambria Math"/>
          <w:b/>
          <w:sz w:val="52"/>
          <w:szCs w:val="52"/>
        </w:rPr>
        <w:t xml:space="preserve">University of Wales Trinity Saint David </w:t>
      </w:r>
    </w:p>
    <w:p w14:paraId="319EE4A3" w14:textId="77777777" w:rsidR="00CA77C5" w:rsidRPr="00CA77C5" w:rsidRDefault="00CA77C5" w:rsidP="00CA77C5">
      <w:pPr>
        <w:shd w:val="clear" w:color="auto" w:fill="FFFFFF"/>
        <w:jc w:val="center"/>
        <w:rPr>
          <w:rStyle w:val="ui-provider"/>
          <w:rFonts w:ascii="Cambria Math" w:hAnsi="Cambria Math"/>
          <w:b/>
          <w:sz w:val="28"/>
          <w:szCs w:val="28"/>
        </w:rPr>
      </w:pPr>
      <w:r w:rsidRPr="00CA77C5">
        <w:rPr>
          <w:rFonts w:ascii="Cambria Math" w:hAnsi="Cambria Math"/>
          <w:b/>
          <w:noProof/>
          <w:sz w:val="50"/>
          <w:szCs w:val="50"/>
        </w:rPr>
        <w:drawing>
          <wp:anchor distT="0" distB="0" distL="114300" distR="114300" simplePos="0" relativeHeight="251659264" behindDoc="0" locked="0" layoutInCell="1" allowOverlap="1" wp14:anchorId="2490FC30" wp14:editId="692773E8">
            <wp:simplePos x="0" y="0"/>
            <wp:positionH relativeFrom="margin">
              <wp:align>center</wp:align>
            </wp:positionH>
            <wp:positionV relativeFrom="paragraph">
              <wp:posOffset>379646</wp:posOffset>
            </wp:positionV>
            <wp:extent cx="5067300" cy="2543810"/>
            <wp:effectExtent l="0" t="0" r="0" b="8890"/>
            <wp:wrapTopAndBottom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77C5">
        <w:rPr>
          <w:rFonts w:ascii="Cambria Math" w:hAnsi="Cambria Math"/>
          <w:b/>
          <w:sz w:val="28"/>
          <w:szCs w:val="28"/>
        </w:rPr>
        <w:t xml:space="preserve">Wales Institute of Science and Art </w:t>
      </w:r>
    </w:p>
    <w:p w14:paraId="37B61F1A" w14:textId="77777777" w:rsidR="00CA77C5" w:rsidRDefault="00CA77C5" w:rsidP="00CA77C5">
      <w:pPr>
        <w:jc w:val="center"/>
        <w:rPr>
          <w:rStyle w:val="ui-provider"/>
          <w:b/>
          <w:bCs/>
          <w:sz w:val="72"/>
          <w:szCs w:val="72"/>
        </w:rPr>
      </w:pPr>
    </w:p>
    <w:p w14:paraId="3E1576F6" w14:textId="69D397DC" w:rsidR="00CA77C5" w:rsidRPr="00CA77C5" w:rsidRDefault="00CA77C5" w:rsidP="00CA77C5">
      <w:pPr>
        <w:jc w:val="center"/>
        <w:rPr>
          <w:rFonts w:ascii="Cambria Math" w:hAnsi="Cambria Math"/>
          <w:b/>
          <w:bCs/>
          <w:sz w:val="72"/>
          <w:szCs w:val="72"/>
          <w:lang w:val="en-US"/>
        </w:rPr>
      </w:pPr>
      <w:r w:rsidRPr="00CA77C5">
        <w:rPr>
          <w:rStyle w:val="normaltextrun"/>
          <w:rFonts w:ascii="Cambria Math" w:hAnsi="Cambria Math" w:cs="Calibri"/>
          <w:b/>
          <w:bCs/>
          <w:color w:val="000000"/>
          <w:sz w:val="52"/>
          <w:szCs w:val="52"/>
          <w:shd w:val="clear" w:color="auto" w:fill="FFFFFF"/>
        </w:rPr>
        <w:t>Engine Performance Characteristics</w:t>
      </w:r>
    </w:p>
    <w:p w14:paraId="58819DD2" w14:textId="77777777" w:rsidR="00CA77C5" w:rsidRDefault="00CA77C5" w:rsidP="00CA77C5">
      <w:pPr>
        <w:rPr>
          <w:sz w:val="28"/>
          <w:szCs w:val="28"/>
          <w:lang w:val="en-US"/>
        </w:rPr>
      </w:pPr>
    </w:p>
    <w:p w14:paraId="7F90750D" w14:textId="77777777" w:rsidR="00CA77C5" w:rsidRDefault="00CA77C5" w:rsidP="00CA77C5">
      <w:pPr>
        <w:rPr>
          <w:sz w:val="28"/>
          <w:szCs w:val="28"/>
          <w:lang w:val="en-US"/>
        </w:rPr>
      </w:pPr>
    </w:p>
    <w:p w14:paraId="63E765E9" w14:textId="77777777" w:rsidR="00CA77C5" w:rsidRDefault="00CA77C5" w:rsidP="00CA77C5">
      <w:pPr>
        <w:rPr>
          <w:sz w:val="28"/>
          <w:szCs w:val="28"/>
          <w:lang w:val="en-US"/>
        </w:rPr>
      </w:pPr>
    </w:p>
    <w:p w14:paraId="3F3D94F4" w14:textId="77777777" w:rsidR="00CA77C5" w:rsidRPr="00CA77C5" w:rsidRDefault="00CA77C5" w:rsidP="00CA77C5">
      <w:pPr>
        <w:jc w:val="center"/>
        <w:rPr>
          <w:rFonts w:ascii="Cambria Math" w:hAnsi="Cambria Math"/>
          <w:b/>
          <w:sz w:val="52"/>
          <w:szCs w:val="52"/>
        </w:rPr>
      </w:pPr>
      <w:r w:rsidRPr="00CA77C5">
        <w:rPr>
          <w:rFonts w:ascii="Cambria Math" w:hAnsi="Cambria Math"/>
          <w:b/>
          <w:sz w:val="52"/>
          <w:szCs w:val="52"/>
        </w:rPr>
        <w:t>Megan Gwilym</w:t>
      </w:r>
    </w:p>
    <w:p w14:paraId="636DE291" w14:textId="66D0F624" w:rsidR="00F4467B" w:rsidRPr="00CA77C5" w:rsidRDefault="00CA77C5" w:rsidP="00CA77C5">
      <w:pPr>
        <w:jc w:val="center"/>
        <w:rPr>
          <w:rFonts w:ascii="Cambria Math" w:hAnsi="Cambria Math"/>
          <w:b/>
          <w:sz w:val="52"/>
          <w:szCs w:val="52"/>
        </w:rPr>
      </w:pPr>
      <w:r w:rsidRPr="00CA77C5">
        <w:rPr>
          <w:rFonts w:ascii="Cambria Math" w:hAnsi="Cambria Math"/>
          <w:b/>
          <w:sz w:val="52"/>
          <w:szCs w:val="52"/>
        </w:rPr>
        <w:t>2200683</w:t>
      </w:r>
    </w:p>
    <w:p w14:paraId="5F29DFF4" w14:textId="77777777" w:rsidR="00CA77C5" w:rsidRDefault="00CA77C5" w:rsidP="00CA77C5">
      <w:pPr>
        <w:shd w:val="clear" w:color="auto" w:fill="FFFFFF"/>
        <w:spacing w:after="0" w:line="240" w:lineRule="auto"/>
        <w:jc w:val="center"/>
        <w:outlineLvl w:val="3"/>
        <w:rPr>
          <w:rFonts w:ascii="Cambria Math" w:eastAsia="Times New Roman" w:hAnsi="Cambria Math" w:cs="Times New Roman"/>
          <w:b/>
          <w:color w:val="242130"/>
          <w:sz w:val="52"/>
          <w:szCs w:val="52"/>
          <w:lang w:eastAsia="en-GB"/>
        </w:rPr>
      </w:pPr>
      <w:r w:rsidRPr="00CA77C5">
        <w:rPr>
          <w:rFonts w:ascii="Cambria Math" w:eastAsia="Times New Roman" w:hAnsi="Cambria Math" w:cs="Times New Roman"/>
          <w:b/>
          <w:color w:val="242130"/>
          <w:sz w:val="52"/>
          <w:szCs w:val="52"/>
          <w:lang w:eastAsia="en-GB"/>
        </w:rPr>
        <w:t xml:space="preserve">Motorcycle Technology </w:t>
      </w:r>
    </w:p>
    <w:p w14:paraId="2E80CFCD" w14:textId="3F7AA572" w:rsidR="00CA77C5" w:rsidRPr="00CA77C5" w:rsidRDefault="00CA77C5" w:rsidP="00CA77C5">
      <w:pPr>
        <w:shd w:val="clear" w:color="auto" w:fill="FFFFFF"/>
        <w:spacing w:after="0" w:line="240" w:lineRule="auto"/>
        <w:jc w:val="center"/>
        <w:outlineLvl w:val="3"/>
        <w:rPr>
          <w:rFonts w:ascii="Cambria Math" w:eastAsia="Times New Roman" w:hAnsi="Cambria Math" w:cs="Times New Roman"/>
          <w:b/>
          <w:color w:val="242130"/>
          <w:sz w:val="52"/>
          <w:szCs w:val="52"/>
          <w:lang w:eastAsia="en-GB"/>
        </w:rPr>
      </w:pPr>
      <w:r w:rsidRPr="00CA77C5">
        <w:rPr>
          <w:rFonts w:ascii="Cambria Math" w:eastAsia="Times New Roman" w:hAnsi="Cambria Math" w:cs="Times New Roman"/>
          <w:b/>
          <w:color w:val="242130"/>
          <w:sz w:val="52"/>
          <w:szCs w:val="52"/>
          <w:lang w:eastAsia="en-GB"/>
        </w:rPr>
        <w:t>(ACHA4003)</w:t>
      </w:r>
    </w:p>
    <w:p w14:paraId="397C9C49" w14:textId="77777777" w:rsidR="00CA77C5" w:rsidRPr="00CA77C5" w:rsidRDefault="00CA77C5">
      <w:pPr>
        <w:rPr>
          <w:rFonts w:ascii="Cambria Math" w:hAnsi="Cambria Math"/>
          <w:sz w:val="52"/>
          <w:szCs w:val="52"/>
        </w:rPr>
      </w:pPr>
    </w:p>
    <w:p w14:paraId="000E20FD" w14:textId="0C9988B4" w:rsidR="00CA77C5" w:rsidRPr="00944C19" w:rsidRDefault="00655E90" w:rsidP="00655E90">
      <w:pPr>
        <w:jc w:val="center"/>
        <w:rPr>
          <w:rFonts w:ascii="Cambria Math" w:hAnsi="Cambria Math"/>
          <w:b/>
          <w:bCs/>
          <w:sz w:val="52"/>
          <w:szCs w:val="52"/>
        </w:rPr>
      </w:pPr>
      <w:r w:rsidRPr="00944C19">
        <w:rPr>
          <w:rFonts w:ascii="Cambria Math" w:hAnsi="Cambria Math"/>
          <w:b/>
          <w:bCs/>
          <w:sz w:val="52"/>
          <w:szCs w:val="52"/>
        </w:rPr>
        <w:t>1</w:t>
      </w:r>
      <w:r w:rsidRPr="00944C19">
        <w:rPr>
          <w:rFonts w:ascii="Cambria Math" w:hAnsi="Cambria Math"/>
          <w:b/>
          <w:bCs/>
          <w:sz w:val="52"/>
          <w:szCs w:val="52"/>
          <w:vertAlign w:val="superscript"/>
        </w:rPr>
        <w:t>st</w:t>
      </w:r>
      <w:r w:rsidRPr="00944C19">
        <w:rPr>
          <w:rFonts w:ascii="Cambria Math" w:hAnsi="Cambria Math"/>
          <w:b/>
          <w:bCs/>
          <w:sz w:val="52"/>
          <w:szCs w:val="52"/>
        </w:rPr>
        <w:t xml:space="preserve"> March 2024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01795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745E77" w14:textId="5CD6CC96" w:rsidR="00655E90" w:rsidRDefault="00655E90">
          <w:pPr>
            <w:pStyle w:val="TOCHeading"/>
            <w:rPr>
              <w:rFonts w:ascii="Cambria Math" w:hAnsi="Cambria Math"/>
              <w:b/>
              <w:bCs/>
              <w:color w:val="auto"/>
              <w:sz w:val="40"/>
              <w:szCs w:val="40"/>
              <w:u w:val="single"/>
            </w:rPr>
          </w:pPr>
          <w:r w:rsidRPr="00944C19">
            <w:rPr>
              <w:rFonts w:ascii="Cambria Math" w:hAnsi="Cambria Math"/>
              <w:b/>
              <w:bCs/>
              <w:color w:val="auto"/>
              <w:sz w:val="40"/>
              <w:szCs w:val="40"/>
              <w:u w:val="single"/>
            </w:rPr>
            <w:t>Contents</w:t>
          </w:r>
        </w:p>
        <w:p w14:paraId="55435672" w14:textId="77777777" w:rsidR="00A600FD" w:rsidRPr="00A600FD" w:rsidRDefault="00A600FD" w:rsidP="00A600FD">
          <w:pPr>
            <w:rPr>
              <w:lang w:val="en-US"/>
            </w:rPr>
          </w:pPr>
        </w:p>
        <w:p w14:paraId="20BAA36E" w14:textId="24012ABB" w:rsidR="00A600FD" w:rsidRDefault="00655E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944C19">
            <w:rPr>
              <w:rFonts w:ascii="Cambria Math" w:hAnsi="Cambria Math"/>
            </w:rPr>
            <w:fldChar w:fldCharType="begin"/>
          </w:r>
          <w:r w:rsidRPr="00944C19">
            <w:rPr>
              <w:rFonts w:ascii="Cambria Math" w:hAnsi="Cambria Math"/>
            </w:rPr>
            <w:instrText xml:space="preserve"> TOC \o "1-3" \h \z \u </w:instrText>
          </w:r>
          <w:r w:rsidRPr="00944C19">
            <w:rPr>
              <w:rFonts w:ascii="Cambria Math" w:hAnsi="Cambria Math"/>
            </w:rPr>
            <w:fldChar w:fldCharType="separate"/>
          </w:r>
          <w:hyperlink w:anchor="_Toc161408161" w:history="1">
            <w:r w:rsidR="00A600FD"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1.0 Introduction</w:t>
            </w:r>
            <w:r w:rsidR="00A600FD">
              <w:rPr>
                <w:noProof/>
                <w:webHidden/>
              </w:rPr>
              <w:tab/>
            </w:r>
            <w:r w:rsidR="00A600FD">
              <w:rPr>
                <w:noProof/>
                <w:webHidden/>
              </w:rPr>
              <w:fldChar w:fldCharType="begin"/>
            </w:r>
            <w:r w:rsidR="00A600FD">
              <w:rPr>
                <w:noProof/>
                <w:webHidden/>
              </w:rPr>
              <w:instrText xml:space="preserve"> PAGEREF _Toc161408161 \h </w:instrText>
            </w:r>
            <w:r w:rsidR="00A600FD">
              <w:rPr>
                <w:noProof/>
                <w:webHidden/>
              </w:rPr>
            </w:r>
            <w:r w:rsidR="00A600FD">
              <w:rPr>
                <w:noProof/>
                <w:webHidden/>
              </w:rPr>
              <w:fldChar w:fldCharType="separate"/>
            </w:r>
            <w:r w:rsidR="00A600FD">
              <w:rPr>
                <w:noProof/>
                <w:webHidden/>
              </w:rPr>
              <w:t>3</w:t>
            </w:r>
            <w:r w:rsidR="00A600FD">
              <w:rPr>
                <w:noProof/>
                <w:webHidden/>
              </w:rPr>
              <w:fldChar w:fldCharType="end"/>
            </w:r>
          </w:hyperlink>
        </w:p>
        <w:p w14:paraId="331C7B58" w14:textId="3ED3A37B" w:rsidR="00A600FD" w:rsidRDefault="00A600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2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2.0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4A446" w14:textId="762F34B4" w:rsidR="00A600FD" w:rsidRDefault="00A600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3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3.0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F124F" w14:textId="269C6C4B" w:rsidR="00A600FD" w:rsidRDefault="00A600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4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3.1 SFC against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E245C" w14:textId="09AE097E" w:rsidR="00A600FD" w:rsidRDefault="00A600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5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3.2 Torque against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5B817" w14:textId="7C6CDFDF" w:rsidR="00A600FD" w:rsidRDefault="00A600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6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3.3 Brake power against Engine Speed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3F598" w14:textId="475C1F06" w:rsidR="00A600FD" w:rsidRDefault="00A600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7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4.0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17447" w14:textId="262055C3" w:rsidR="00A600FD" w:rsidRDefault="00A600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8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4.1 Specific fuel consumption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69A24" w14:textId="7A294635" w:rsidR="00A600FD" w:rsidRDefault="00A600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69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4.2 Torque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42DEC" w14:textId="4137BC08" w:rsidR="00A600FD" w:rsidRDefault="00A600F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70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4.3 Brake power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E27E37" w14:textId="5DB36A00" w:rsidR="00A600FD" w:rsidRDefault="00A600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71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5.0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10E8C2" w14:textId="5DD25B6E" w:rsidR="00A600FD" w:rsidRDefault="00A600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72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6.0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E4014" w14:textId="1EFB6C79" w:rsidR="00A600FD" w:rsidRDefault="00A600F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408173" w:history="1">
            <w:r w:rsidRPr="00543815">
              <w:rPr>
                <w:rStyle w:val="Hyperlink"/>
                <w:rFonts w:ascii="Cambria Math" w:hAnsi="Cambria Math"/>
                <w:b/>
                <w:bCs/>
                <w:noProof/>
              </w:rPr>
              <w:t>7.0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_Toc161408173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58DA8B" w14:textId="00AD24CC" w:rsidR="00655E90" w:rsidRDefault="00655E90">
          <w:r w:rsidRPr="00944C19">
            <w:rPr>
              <w:rFonts w:ascii="Cambria Math" w:hAnsi="Cambria Math"/>
              <w:b/>
              <w:bCs/>
              <w:noProof/>
            </w:rPr>
            <w:fldChar w:fldCharType="end"/>
          </w:r>
        </w:p>
      </w:sdtContent>
    </w:sdt>
    <w:p w14:paraId="10BD0E1D" w14:textId="20EAE182" w:rsidR="00655E90" w:rsidRDefault="00655E90">
      <w:pPr>
        <w:rPr>
          <w:rFonts w:ascii="Cambria Math" w:hAnsi="Cambria Math"/>
          <w:sz w:val="52"/>
          <w:szCs w:val="52"/>
        </w:rPr>
      </w:pPr>
    </w:p>
    <w:p w14:paraId="22F49C30" w14:textId="5837BCB1" w:rsidR="003D063C" w:rsidRDefault="00655E90">
      <w:pPr>
        <w:rPr>
          <w:rFonts w:ascii="Cambria Math" w:hAnsi="Cambria Math"/>
          <w:sz w:val="52"/>
          <w:szCs w:val="52"/>
        </w:rPr>
      </w:pPr>
      <w:r>
        <w:rPr>
          <w:rFonts w:ascii="Cambria Math" w:hAnsi="Cambria Math"/>
          <w:sz w:val="52"/>
          <w:szCs w:val="52"/>
        </w:rPr>
        <w:br w:type="page"/>
      </w:r>
    </w:p>
    <w:p w14:paraId="54F380FA" w14:textId="5BE6F910" w:rsidR="00A54BB3" w:rsidRDefault="00A600FD" w:rsidP="00A600FD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0" w:name="_Toc161408161"/>
      <w:r>
        <w:rPr>
          <w:rFonts w:ascii="Cambria Math" w:hAnsi="Cambria Math"/>
          <w:b/>
          <w:bCs/>
          <w:color w:val="auto"/>
          <w:u w:val="single"/>
        </w:rPr>
        <w:lastRenderedPageBreak/>
        <w:t>1.0 I</w:t>
      </w:r>
      <w:r w:rsidR="00655E90" w:rsidRPr="00DC107F">
        <w:rPr>
          <w:rFonts w:ascii="Cambria Math" w:hAnsi="Cambria Math"/>
          <w:b/>
          <w:bCs/>
          <w:color w:val="auto"/>
          <w:u w:val="single"/>
        </w:rPr>
        <w:t>ntroduction</w:t>
      </w:r>
      <w:bookmarkEnd w:id="0"/>
      <w:r w:rsidR="00655E90" w:rsidRPr="00DC107F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4E2D7D40" w14:textId="77777777" w:rsidR="00944C19" w:rsidRPr="00944C19" w:rsidRDefault="00944C19" w:rsidP="00944C19"/>
    <w:p w14:paraId="21B88186" w14:textId="77777777" w:rsidR="0053238F" w:rsidRDefault="0053238F" w:rsidP="0053238F">
      <w:pPr>
        <w:rPr>
          <w:rFonts w:ascii="Cambria Math" w:hAnsi="Cambria Math"/>
        </w:rPr>
      </w:pPr>
      <w:r>
        <w:rPr>
          <w:rFonts w:ascii="Cambria Math" w:hAnsi="Cambria Math"/>
        </w:rPr>
        <w:t xml:space="preserve">This assignment involves compiling data and characteristics of a 1.6 Honda vTec engine into an Excel spreadsheet. The spreadsheet will allow line graph to be created to answer specific questions that relates to specifications from this engine. </w:t>
      </w:r>
    </w:p>
    <w:p w14:paraId="3E4DB3FE" w14:textId="77777777" w:rsidR="0053238F" w:rsidRDefault="0053238F" w:rsidP="0053238F">
      <w:pPr>
        <w:rPr>
          <w:rFonts w:ascii="Cambria Math" w:hAnsi="Cambria Math"/>
        </w:rPr>
      </w:pPr>
      <w:r>
        <w:rPr>
          <w:rFonts w:ascii="Cambria Math" w:hAnsi="Cambria Math"/>
        </w:rPr>
        <w:t xml:space="preserve">Additionally, this assignment will include an explanation of how the dynamotor works and an analysis of fuel consumption, Torque and Brake power in relation to engine speed to provide a comprehensive insight of the 1.6 Honda vTec engine. </w:t>
      </w:r>
    </w:p>
    <w:p w14:paraId="7D82AD8E" w14:textId="77777777" w:rsidR="00D010FD" w:rsidRPr="00D010FD" w:rsidRDefault="00D010FD" w:rsidP="00D010FD"/>
    <w:p w14:paraId="65A43642" w14:textId="19492CC8" w:rsidR="00655E90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eastAsiaTheme="majorEastAsia" w:hAnsi="Calibri" w:cs="Calibri"/>
        </w:rPr>
      </w:pPr>
      <w:r>
        <w:rPr>
          <w:rStyle w:val="eop"/>
          <w:rFonts w:ascii="Calibri" w:eastAsiaTheme="majorEastAsia" w:hAnsi="Calibri" w:cs="Calibri"/>
        </w:rPr>
        <w:t> </w:t>
      </w:r>
    </w:p>
    <w:p w14:paraId="022F7BDB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eastAsiaTheme="majorEastAsia" w:hAnsi="Calibri" w:cs="Calibri"/>
        </w:rPr>
      </w:pPr>
    </w:p>
    <w:p w14:paraId="4EA66E27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eastAsiaTheme="majorEastAsia" w:hAnsi="Calibri" w:cs="Calibri"/>
        </w:rPr>
      </w:pPr>
    </w:p>
    <w:p w14:paraId="34876E78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842B325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C9D531C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32E115E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E036CF5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80858EB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283FF3D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620BE7F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1CF8DB9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5F65D90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2FAD304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EF20A5E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8B70133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0B2ADDA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D482505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09C99A3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895ABA8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8B8D55A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AF28A15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24D8AAC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CBF813C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056A98E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E7E2064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0C9DD451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736AD41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62ED02D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E449EB9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1A1DF61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D8DB710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448D356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67B7385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37CA945E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B9FEF09" w14:textId="77777777" w:rsid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10709D2" w14:textId="77777777" w:rsidR="00D010FD" w:rsidRPr="00D010FD" w:rsidRDefault="00D010FD" w:rsidP="00D010FD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798E3A35" w14:textId="605BFE49" w:rsidR="00482CCE" w:rsidRDefault="00655E90" w:rsidP="00482CCE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1" w:name="_Toc161408162"/>
      <w:r w:rsidRPr="00655E90">
        <w:rPr>
          <w:rFonts w:ascii="Cambria Math" w:hAnsi="Cambria Math"/>
          <w:b/>
          <w:bCs/>
          <w:color w:val="auto"/>
          <w:u w:val="single"/>
        </w:rPr>
        <w:lastRenderedPageBreak/>
        <w:t>2.0 Methodology</w:t>
      </w:r>
      <w:bookmarkEnd w:id="1"/>
      <w:r w:rsidRPr="00655E90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10F6DA07" w14:textId="77777777" w:rsidR="00482CCE" w:rsidRPr="00482CCE" w:rsidRDefault="00482CCE" w:rsidP="00482CCE"/>
    <w:p w14:paraId="0641529E" w14:textId="69B8B78D" w:rsidR="006F2DFC" w:rsidRPr="00944C19" w:rsidRDefault="006F2DFC" w:rsidP="00D010FD">
      <w:pPr>
        <w:rPr>
          <w:rFonts w:ascii="Cambria Math" w:hAnsi="Cambria Math"/>
        </w:rPr>
      </w:pPr>
      <w:r w:rsidRPr="00944C19">
        <w:rPr>
          <w:rFonts w:ascii="Cambria Math" w:hAnsi="Cambria Math"/>
        </w:rPr>
        <w:t xml:space="preserve">Before completing the Dyno session with Mark Fall a brief description on how the dyno </w:t>
      </w:r>
      <w:r w:rsidR="0053238F">
        <w:rPr>
          <w:rFonts w:ascii="Cambria Math" w:hAnsi="Cambria Math"/>
        </w:rPr>
        <w:t xml:space="preserve">produced results </w:t>
      </w:r>
      <w:r w:rsidRPr="00944C19">
        <w:rPr>
          <w:rFonts w:ascii="Cambria Math" w:hAnsi="Cambria Math"/>
        </w:rPr>
        <w:t xml:space="preserve">was given. </w:t>
      </w:r>
    </w:p>
    <w:p w14:paraId="2D4AD2A1" w14:textId="7DFC3CC4" w:rsidR="006F2DFC" w:rsidRDefault="00944C19" w:rsidP="00D010FD">
      <w:r w:rsidRPr="00944C19">
        <w:rPr>
          <w:rFonts w:ascii="Cambria Math" w:hAnsi="Cambria Math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A24363" wp14:editId="16F3A249">
                <wp:simplePos x="0" y="0"/>
                <wp:positionH relativeFrom="column">
                  <wp:posOffset>758190</wp:posOffset>
                </wp:positionH>
                <wp:positionV relativeFrom="paragraph">
                  <wp:posOffset>4359910</wp:posOffset>
                </wp:positionV>
                <wp:extent cx="4195445" cy="180975"/>
                <wp:effectExtent l="0" t="0" r="0" b="9525"/>
                <wp:wrapTopAndBottom/>
                <wp:docPr id="19262673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5445" cy="1809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56040E" w14:textId="37693921" w:rsidR="006950A4" w:rsidRPr="00944C19" w:rsidRDefault="006950A4" w:rsidP="00944C19">
                            <w:pPr>
                              <w:pStyle w:val="Caption"/>
                              <w:jc w:val="center"/>
                              <w:rPr>
                                <w:rFonts w:ascii="Cambria Math" w:hAnsi="Cambria Math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</w:pP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Picture </w:t>
                            </w: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fldChar w:fldCharType="begin"/>
                            </w: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instrText xml:space="preserve"> SEQ Picture \* ARABIC </w:instrText>
                            </w: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fldChar w:fldCharType="separate"/>
                            </w: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  <w:noProof/>
                              </w:rPr>
                              <w:t>1</w:t>
                            </w: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fldChar w:fldCharType="end"/>
                            </w:r>
                            <w:r w:rsidRPr="00944C19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 (Schenck, P, 2001)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2436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9.7pt;margin-top:343.3pt;width:330.3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" stroked="f">
                <v:textbox inset="0,0,0,0">
                  <w:txbxContent>
                    <w:p w14:paraId="3656040E" w14:textId="37693921" w:rsidR="006950A4" w:rsidRPr="00944C19" w:rsidRDefault="006950A4" w:rsidP="00944C19">
                      <w:pPr>
                        <w:pStyle w:val="Caption"/>
                        <w:jc w:val="center"/>
                        <w:rPr>
                          <w:rFonts w:ascii="Cambria Math" w:hAnsi="Cambria Math"/>
                          <w:b/>
                          <w:bCs/>
                          <w:noProof/>
                          <w:sz w:val="22"/>
                          <w:szCs w:val="22"/>
                        </w:rPr>
                      </w:pPr>
                      <w:r w:rsidRPr="00944C19">
                        <w:rPr>
                          <w:rFonts w:ascii="Cambria Math" w:hAnsi="Cambria Math"/>
                          <w:b/>
                          <w:bCs/>
                        </w:rPr>
                        <w:t xml:space="preserve">Picture </w:t>
                      </w:r>
                      <w:r w:rsidRPr="00944C19">
                        <w:rPr>
                          <w:rFonts w:ascii="Cambria Math" w:hAnsi="Cambria Math"/>
                          <w:b/>
                          <w:bCs/>
                        </w:rPr>
                        <w:fldChar w:fldCharType="begin"/>
                      </w:r>
                      <w:r w:rsidRPr="00944C19">
                        <w:rPr>
                          <w:rFonts w:ascii="Cambria Math" w:hAnsi="Cambria Math"/>
                          <w:b/>
                          <w:bCs/>
                        </w:rPr>
                        <w:instrText xml:space="preserve"> SEQ Picture \* ARABIC </w:instrText>
                      </w:r>
                      <w:r w:rsidRPr="00944C19">
                        <w:rPr>
                          <w:rFonts w:ascii="Cambria Math" w:hAnsi="Cambria Math"/>
                          <w:b/>
                          <w:bCs/>
                        </w:rPr>
                        <w:fldChar w:fldCharType="separate"/>
                      </w:r>
                      <w:r w:rsidRPr="00944C19">
                        <w:rPr>
                          <w:rFonts w:ascii="Cambria Math" w:hAnsi="Cambria Math"/>
                          <w:b/>
                          <w:bCs/>
                          <w:noProof/>
                        </w:rPr>
                        <w:t>1</w:t>
                      </w:r>
                      <w:r w:rsidRPr="00944C19">
                        <w:rPr>
                          <w:rFonts w:ascii="Cambria Math" w:hAnsi="Cambria Math"/>
                          <w:b/>
                          <w:bCs/>
                        </w:rPr>
                        <w:fldChar w:fldCharType="end"/>
                      </w:r>
                      <w:r w:rsidRPr="00944C19">
                        <w:rPr>
                          <w:rFonts w:ascii="Cambria Math" w:hAnsi="Cambria Math"/>
                          <w:b/>
                          <w:bCs/>
                        </w:rPr>
                        <w:t xml:space="preserve"> (Schenck, P, 2001)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944C19">
        <w:rPr>
          <w:rFonts w:ascii="Cambria Math" w:hAnsi="Cambria Math"/>
          <w:noProof/>
          <w14:ligatures w14:val="standardContextual"/>
        </w:rPr>
        <w:drawing>
          <wp:anchor distT="0" distB="0" distL="114300" distR="114300" simplePos="0" relativeHeight="251672576" behindDoc="0" locked="0" layoutInCell="1" allowOverlap="1" wp14:anchorId="6DDCC413" wp14:editId="779E3E88">
            <wp:simplePos x="0" y="0"/>
            <wp:positionH relativeFrom="margin">
              <wp:align>center</wp:align>
            </wp:positionH>
            <wp:positionV relativeFrom="paragraph">
              <wp:posOffset>968375</wp:posOffset>
            </wp:positionV>
            <wp:extent cx="4227195" cy="3442970"/>
            <wp:effectExtent l="0" t="0" r="1905" b="5080"/>
            <wp:wrapTopAndBottom/>
            <wp:docPr id="11222663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266396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93" t="26160" r="29838" b="30578"/>
                    <a:stretch/>
                  </pic:blipFill>
                  <pic:spPr bwMode="auto">
                    <a:xfrm>
                      <a:off x="0" y="0"/>
                      <a:ext cx="4227195" cy="344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CCE" w:rsidRPr="00944C19">
        <w:rPr>
          <w:rFonts w:ascii="Cambria Math" w:hAnsi="Cambria Math"/>
        </w:rPr>
        <w:t>The test specimen, 1.6 Honda vTec engine, drives the dynamotor. The dynamotor absorbs the power and transforms it into heat energy</w:t>
      </w:r>
      <w:r w:rsidR="006950A4" w:rsidRPr="00944C19">
        <w:rPr>
          <w:rFonts w:ascii="Cambria Math" w:hAnsi="Cambria Math"/>
        </w:rPr>
        <w:t xml:space="preserve"> </w:t>
      </w:r>
      <w:r w:rsidR="006950A4" w:rsidRPr="00944C19">
        <w:rPr>
          <w:rFonts w:ascii="Cambria Math" w:hAnsi="Cambria Math"/>
          <w:i/>
          <w:iCs/>
        </w:rPr>
        <w:t>(Schenck, P, 2001)</w:t>
      </w:r>
      <w:r w:rsidR="00482CCE" w:rsidRPr="00944C19">
        <w:rPr>
          <w:rFonts w:ascii="Cambria Math" w:hAnsi="Cambria Math"/>
        </w:rPr>
        <w:t xml:space="preserve"> A key part of this is the Torque Acquisition, via a shaft and a flange the engine relates to the rotor of the dynamotor. The special bedding of the dynamotor only takes up the weight force of the pendulum body and the </w:t>
      </w:r>
      <w:r w:rsidR="00B22ABB" w:rsidRPr="00944C19">
        <w:rPr>
          <w:rFonts w:ascii="Cambria Math" w:hAnsi="Cambria Math"/>
        </w:rPr>
        <w:t>countervailing</w:t>
      </w:r>
      <w:r w:rsidR="00482CCE" w:rsidRPr="00944C19">
        <w:rPr>
          <w:rFonts w:ascii="Cambria Math" w:hAnsi="Cambria Math"/>
        </w:rPr>
        <w:t xml:space="preserve"> force to the load cell</w:t>
      </w:r>
      <w:r w:rsidR="00482CCE">
        <w:t>.</w:t>
      </w:r>
    </w:p>
    <w:p w14:paraId="0E1172AE" w14:textId="77777777" w:rsidR="006950A4" w:rsidRDefault="006950A4" w:rsidP="00D010FD"/>
    <w:p w14:paraId="470B34B5" w14:textId="61448405" w:rsidR="00482CCE" w:rsidRPr="00944C19" w:rsidRDefault="00482CCE" w:rsidP="00D010FD">
      <w:pPr>
        <w:rPr>
          <w:rFonts w:ascii="Cambria Math" w:hAnsi="Cambria Math"/>
        </w:rPr>
      </w:pPr>
      <w:r w:rsidRPr="00944C19">
        <w:rPr>
          <w:rFonts w:ascii="Cambria Math" w:hAnsi="Cambria Math"/>
        </w:rPr>
        <w:t xml:space="preserve">The power supply unit for the </w:t>
      </w:r>
      <w:r w:rsidR="00B22ABB" w:rsidRPr="00944C19">
        <w:rPr>
          <w:rFonts w:ascii="Cambria Math" w:hAnsi="Cambria Math"/>
        </w:rPr>
        <w:t>dyn</w:t>
      </w:r>
      <w:r w:rsidR="0053238F">
        <w:rPr>
          <w:rFonts w:ascii="Cambria Math" w:hAnsi="Cambria Math"/>
        </w:rPr>
        <w:t>amotor</w:t>
      </w:r>
      <w:r w:rsidRPr="00944C19">
        <w:rPr>
          <w:rFonts w:ascii="Cambria Math" w:hAnsi="Cambria Math"/>
        </w:rPr>
        <w:t xml:space="preserve"> </w:t>
      </w:r>
      <w:r w:rsidR="00267C2E" w:rsidRPr="00944C19">
        <w:rPr>
          <w:rFonts w:ascii="Cambria Math" w:hAnsi="Cambria Math"/>
        </w:rPr>
        <w:t xml:space="preserve">supplies it with the extraction currently required for its operation, in this case, testing the 1.6 Honda vTec. </w:t>
      </w:r>
      <w:r w:rsidR="00B22ABB" w:rsidRPr="00944C19">
        <w:rPr>
          <w:rFonts w:ascii="Cambria Math" w:hAnsi="Cambria Math"/>
        </w:rPr>
        <w:t>The current regulator built into the power component ensures that the command value is quickly set and is even</w:t>
      </w:r>
      <w:r w:rsidR="0053238F">
        <w:rPr>
          <w:rFonts w:ascii="Cambria Math" w:hAnsi="Cambria Math"/>
        </w:rPr>
        <w:t>ly</w:t>
      </w:r>
      <w:r w:rsidR="00B22ABB" w:rsidRPr="00944C19">
        <w:rPr>
          <w:rFonts w:ascii="Cambria Math" w:hAnsi="Cambria Math"/>
        </w:rPr>
        <w:t xml:space="preserve"> maintained during temperature changes in the dynamotor</w:t>
      </w:r>
      <w:r w:rsidR="006950A4" w:rsidRPr="00944C19">
        <w:rPr>
          <w:rFonts w:ascii="Cambria Math" w:hAnsi="Cambria Math"/>
        </w:rPr>
        <w:t xml:space="preserve"> </w:t>
      </w:r>
      <w:r w:rsidR="006950A4" w:rsidRPr="00944C19">
        <w:rPr>
          <w:rFonts w:ascii="Cambria Math" w:hAnsi="Cambria Math"/>
          <w:i/>
          <w:iCs/>
        </w:rPr>
        <w:t>(Schenck, P, 2001)</w:t>
      </w:r>
      <w:r w:rsidR="00B22ABB" w:rsidRPr="00944C19">
        <w:rPr>
          <w:rFonts w:ascii="Cambria Math" w:hAnsi="Cambria Math"/>
        </w:rPr>
        <w:t xml:space="preserve">. Which in fact, the engine has sensors connected </w:t>
      </w:r>
      <w:r w:rsidR="0053238F">
        <w:rPr>
          <w:rFonts w:ascii="Cambria Math" w:hAnsi="Cambria Math"/>
        </w:rPr>
        <w:t>to</w:t>
      </w:r>
      <w:r w:rsidR="00B22ABB" w:rsidRPr="00944C19">
        <w:rPr>
          <w:rFonts w:ascii="Cambria Math" w:hAnsi="Cambria Math"/>
        </w:rPr>
        <w:t xml:space="preserve"> </w:t>
      </w:r>
      <w:r w:rsidR="0053238F">
        <w:rPr>
          <w:rFonts w:ascii="Cambria Math" w:hAnsi="Cambria Math"/>
        </w:rPr>
        <w:t>monitor</w:t>
      </w:r>
      <w:r w:rsidR="00B22ABB" w:rsidRPr="00944C19">
        <w:rPr>
          <w:rFonts w:ascii="Cambria Math" w:hAnsi="Cambria Math"/>
        </w:rPr>
        <w:t xml:space="preserve"> temperature. </w:t>
      </w:r>
    </w:p>
    <w:p w14:paraId="46933D61" w14:textId="17236592" w:rsidR="00DC2C54" w:rsidRPr="00944C19" w:rsidRDefault="00DC2C54" w:rsidP="00D010FD">
      <w:pPr>
        <w:rPr>
          <w:rFonts w:ascii="Cambria Math" w:hAnsi="Cambria Math"/>
        </w:rPr>
      </w:pPr>
      <w:r w:rsidRPr="00944C19">
        <w:rPr>
          <w:rFonts w:ascii="Cambria Math" w:hAnsi="Cambria Math"/>
        </w:rPr>
        <w:t>The engine is self-contained on a rig that’s bolted to the dynamotor via a crank shaft.</w:t>
      </w:r>
      <w:r w:rsidR="007C5A61" w:rsidRPr="00944C19">
        <w:rPr>
          <w:rFonts w:ascii="Cambria Math" w:hAnsi="Cambria Math"/>
        </w:rPr>
        <w:t xml:space="preserve"> Basic functions are controlled by the main controls and extraction pipes are required.</w:t>
      </w:r>
    </w:p>
    <w:p w14:paraId="6F125B00" w14:textId="77777777" w:rsidR="00486A1E" w:rsidRDefault="00486A1E" w:rsidP="00486A1E"/>
    <w:p w14:paraId="5BAEBAC3" w14:textId="77777777" w:rsidR="00486A1E" w:rsidRPr="00D010FD" w:rsidRDefault="00486A1E" w:rsidP="00486A1E"/>
    <w:p w14:paraId="1F377AB7" w14:textId="544143B4" w:rsidR="00655E90" w:rsidRDefault="00655E90" w:rsidP="00655E90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2" w:name="_Toc161408163"/>
      <w:r w:rsidRPr="00655E90">
        <w:rPr>
          <w:rFonts w:ascii="Cambria Math" w:hAnsi="Cambria Math"/>
          <w:b/>
          <w:bCs/>
          <w:color w:val="auto"/>
          <w:u w:val="single"/>
        </w:rPr>
        <w:lastRenderedPageBreak/>
        <w:t>3.0 Results</w:t>
      </w:r>
      <w:bookmarkEnd w:id="2"/>
      <w:r w:rsidRPr="00655E90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3D88BB75" w14:textId="1CAF084B" w:rsidR="00B54A6D" w:rsidRDefault="00B54A6D" w:rsidP="00B54A6D"/>
    <w:p w14:paraId="0B430ED4" w14:textId="600C9022" w:rsidR="00B54A6D" w:rsidRPr="00B54A6D" w:rsidRDefault="007B3A6F" w:rsidP="00B54A6D">
      <w:pPr>
        <w:pStyle w:val="Heading2"/>
        <w:rPr>
          <w:rFonts w:ascii="Cambria Math" w:hAnsi="Cambria Math"/>
          <w:b/>
          <w:bCs/>
          <w:color w:val="auto"/>
          <w:sz w:val="28"/>
          <w:szCs w:val="28"/>
          <w:u w:val="single"/>
        </w:rPr>
      </w:pPr>
      <w:bookmarkStart w:id="3" w:name="_Toc161408164"/>
      <w:r>
        <w:rPr>
          <w:rFonts w:ascii="Cambria Math" w:hAnsi="Cambria Math"/>
          <w:noProof/>
        </w:rPr>
        <w:drawing>
          <wp:anchor distT="0" distB="0" distL="114300" distR="114300" simplePos="0" relativeHeight="251667456" behindDoc="0" locked="0" layoutInCell="1" allowOverlap="1" wp14:anchorId="688150FF" wp14:editId="104F2BEF">
            <wp:simplePos x="0" y="0"/>
            <wp:positionH relativeFrom="margin">
              <wp:posOffset>-69850</wp:posOffset>
            </wp:positionH>
            <wp:positionV relativeFrom="paragraph">
              <wp:posOffset>344170</wp:posOffset>
            </wp:positionV>
            <wp:extent cx="5764530" cy="4164330"/>
            <wp:effectExtent l="0" t="0" r="7620" b="7620"/>
            <wp:wrapSquare wrapText="bothSides"/>
            <wp:docPr id="13098067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416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A6D" w:rsidRPr="006F2DFC">
        <w:rPr>
          <w:rFonts w:ascii="Cambria Math" w:hAnsi="Cambria Math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4FE793" wp14:editId="472C3F1A">
                <wp:simplePos x="0" y="0"/>
                <wp:positionH relativeFrom="margin">
                  <wp:posOffset>-44450</wp:posOffset>
                </wp:positionH>
                <wp:positionV relativeFrom="paragraph">
                  <wp:posOffset>4382770</wp:posOffset>
                </wp:positionV>
                <wp:extent cx="5740400" cy="203200"/>
                <wp:effectExtent l="0" t="0" r="0" b="6350"/>
                <wp:wrapSquare wrapText="bothSides"/>
                <wp:docPr id="7596072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0" cy="203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E35F6D" w14:textId="14D2D8E1" w:rsidR="006F2DFC" w:rsidRPr="00984C21" w:rsidRDefault="006F2DFC" w:rsidP="006F2DFC">
                            <w:pPr>
                              <w:pStyle w:val="Caption"/>
                              <w:jc w:val="center"/>
                              <w:rPr>
                                <w:rFonts w:ascii="Cambria Math" w:hAnsi="Cambria Math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</w:pP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Figure </w:t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fldChar w:fldCharType="begin"/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instrText xml:space="preserve"> SEQ Figure \* ARABIC </w:instrText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fldChar w:fldCharType="separate"/>
                            </w:r>
                            <w:r w:rsidR="007B3A6F">
                              <w:rPr>
                                <w:rFonts w:ascii="Cambria Math" w:hAnsi="Cambria Math"/>
                                <w:b/>
                                <w:bCs/>
                                <w:noProof/>
                              </w:rPr>
                              <w:t>1</w:t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fldChar w:fldCharType="end"/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(SFC against </w:t>
                            </w:r>
                            <w:r w:rsidR="00C04F9E"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>E</w:t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ngine </w:t>
                            </w:r>
                            <w:r w:rsidR="00C04F9E"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>S</w:t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>peed)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FE793" id="_x0000_s1027" type="#_x0000_t202" style="position:absolute;margin-left:-3.5pt;margin-top:345.1pt;width:452pt;height:1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" stroked="f">
                <v:textbox inset="0,0,0,0">
                  <w:txbxContent>
                    <w:p w14:paraId="7EE35F6D" w14:textId="14D2D8E1" w:rsidR="006F2DFC" w:rsidRPr="00984C21" w:rsidRDefault="006F2DFC" w:rsidP="006F2DFC">
                      <w:pPr>
                        <w:pStyle w:val="Caption"/>
                        <w:jc w:val="center"/>
                        <w:rPr>
                          <w:rFonts w:ascii="Cambria Math" w:hAnsi="Cambria Math"/>
                          <w:b/>
                          <w:bCs/>
                          <w:noProof/>
                          <w:sz w:val="22"/>
                          <w:szCs w:val="22"/>
                        </w:rPr>
                      </w:pP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t xml:space="preserve">Figure </w:t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fldChar w:fldCharType="begin"/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instrText xml:space="preserve"> SEQ Figure \* ARABIC </w:instrText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fldChar w:fldCharType="separate"/>
                      </w:r>
                      <w:r w:rsidR="007B3A6F">
                        <w:rPr>
                          <w:rFonts w:ascii="Cambria Math" w:hAnsi="Cambria Math"/>
                          <w:b/>
                          <w:bCs/>
                          <w:noProof/>
                        </w:rPr>
                        <w:t>1</w:t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fldChar w:fldCharType="end"/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t xml:space="preserve">(SFC against </w:t>
                      </w:r>
                      <w:r w:rsidR="00C04F9E" w:rsidRPr="00984C21">
                        <w:rPr>
                          <w:rFonts w:ascii="Cambria Math" w:hAnsi="Cambria Math"/>
                          <w:b/>
                          <w:bCs/>
                        </w:rPr>
                        <w:t>E</w:t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t xml:space="preserve">ngine </w:t>
                      </w:r>
                      <w:r w:rsidR="00C04F9E" w:rsidRPr="00984C21">
                        <w:rPr>
                          <w:rFonts w:ascii="Cambria Math" w:hAnsi="Cambria Math"/>
                          <w:b/>
                          <w:bCs/>
                        </w:rPr>
                        <w:t>S</w:t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t>peed)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4A6D" w:rsidRPr="00B54A6D">
        <w:rPr>
          <w:rFonts w:ascii="Cambria Math" w:hAnsi="Cambria Math"/>
          <w:b/>
          <w:bCs/>
          <w:color w:val="auto"/>
          <w:sz w:val="28"/>
          <w:szCs w:val="28"/>
          <w:u w:val="single"/>
        </w:rPr>
        <w:t>3.1 SFC against Engine Speed</w:t>
      </w:r>
      <w:bookmarkEnd w:id="3"/>
    </w:p>
    <w:p w14:paraId="369C5AFE" w14:textId="2318D435" w:rsidR="00D010FD" w:rsidRPr="006F2DFC" w:rsidRDefault="00D010FD" w:rsidP="00D010FD">
      <w:pPr>
        <w:rPr>
          <w:rFonts w:ascii="Cambria Math" w:hAnsi="Cambria Math"/>
        </w:rPr>
      </w:pPr>
    </w:p>
    <w:p w14:paraId="52155DFF" w14:textId="5966C804" w:rsidR="00D010FD" w:rsidRPr="00B54A6D" w:rsidRDefault="0053238F" w:rsidP="00D010FD">
      <w:pPr>
        <w:rPr>
          <w:rFonts w:ascii="Cambria Math" w:hAnsi="Cambria Math"/>
        </w:rPr>
      </w:pPr>
      <w:r>
        <w:rPr>
          <w:rFonts w:ascii="Cambria Math" w:hAnsi="Cambria Math"/>
        </w:rPr>
        <w:t>S</w:t>
      </w:r>
      <w:r w:rsidR="00C04F9E" w:rsidRPr="00B54A6D">
        <w:rPr>
          <w:rFonts w:ascii="Cambria Math" w:hAnsi="Cambria Math"/>
        </w:rPr>
        <w:t>pecific fuel consumption</w:t>
      </w:r>
      <w:r>
        <w:rPr>
          <w:rFonts w:ascii="Cambria Math" w:hAnsi="Cambria Math"/>
        </w:rPr>
        <w:t xml:space="preserve"> (SFC)</w:t>
      </w:r>
      <w:r w:rsidR="00C04F9E" w:rsidRPr="00B54A6D">
        <w:rPr>
          <w:rFonts w:ascii="Cambria Math" w:hAnsi="Cambria Math"/>
        </w:rPr>
        <w:t xml:space="preserve"> is defined as the amount of fuel consumed by a vehicle for each unit of power output.</w:t>
      </w:r>
    </w:p>
    <w:p w14:paraId="3187C7EB" w14:textId="39BB3A2B" w:rsidR="00D010FD" w:rsidRPr="00B54A6D" w:rsidRDefault="00C04F9E" w:rsidP="00D010FD">
      <w:pPr>
        <w:rPr>
          <w:rFonts w:ascii="Cambria Math" w:hAnsi="Cambria Math"/>
        </w:rPr>
      </w:pPr>
      <w:r w:rsidRPr="00B54A6D">
        <w:rPr>
          <w:rFonts w:ascii="Cambria Math" w:hAnsi="Cambria Math"/>
        </w:rPr>
        <w:t xml:space="preserve">For the 1.6 Honda vTec </w:t>
      </w:r>
      <w:r w:rsidR="00F12BE2">
        <w:rPr>
          <w:rFonts w:ascii="Cambria Math" w:hAnsi="Cambria Math"/>
        </w:rPr>
        <w:t>a</w:t>
      </w:r>
      <w:r w:rsidRPr="00B54A6D">
        <w:rPr>
          <w:rFonts w:ascii="Cambria Math" w:hAnsi="Cambria Math"/>
        </w:rPr>
        <w:t xml:space="preserve"> line diagram was created to show the SFC against </w:t>
      </w:r>
      <w:r w:rsidR="0053238F">
        <w:rPr>
          <w:rFonts w:ascii="Cambria Math" w:hAnsi="Cambria Math"/>
        </w:rPr>
        <w:t>e</w:t>
      </w:r>
      <w:r w:rsidRPr="00B54A6D">
        <w:rPr>
          <w:rFonts w:ascii="Cambria Math" w:hAnsi="Cambria Math"/>
        </w:rPr>
        <w:t>ngine speed</w:t>
      </w:r>
      <w:r w:rsidR="006C1396" w:rsidRPr="00B54A6D">
        <w:rPr>
          <w:rFonts w:ascii="Cambria Math" w:hAnsi="Cambria Math"/>
        </w:rPr>
        <w:t xml:space="preserve">. To </w:t>
      </w:r>
      <w:r w:rsidR="006C1396" w:rsidRPr="00E172E6">
        <w:rPr>
          <w:rFonts w:ascii="Cambria Math" w:hAnsi="Cambria Math"/>
        </w:rPr>
        <w:t>work out the SFC measured in kilograms of fuel used per kilowatt hour (kg/kWh</w:t>
      </w:r>
      <w:r w:rsidR="00E172E6">
        <w:rPr>
          <w:rFonts w:ascii="Cambria Math" w:hAnsi="Cambria Math"/>
        </w:rPr>
        <w:t xml:space="preserve">) </w:t>
      </w:r>
      <w:r w:rsidR="00E172E6" w:rsidRPr="00E172E6">
        <w:rPr>
          <w:rFonts w:ascii="Cambria Math" w:hAnsi="Cambria Math"/>
          <w:i/>
          <w:iCs/>
        </w:rPr>
        <w:t>Ellsworth, R.M (2019)</w:t>
      </w:r>
      <w:r w:rsidR="006C1396" w:rsidRPr="00E172E6">
        <w:rPr>
          <w:rFonts w:ascii="Cambria Math" w:hAnsi="Cambria Math"/>
        </w:rPr>
        <w:t>, which</w:t>
      </w:r>
      <w:r w:rsidR="006C1396" w:rsidRPr="00B54A6D">
        <w:rPr>
          <w:rFonts w:ascii="Cambria Math" w:hAnsi="Cambria Math"/>
        </w:rPr>
        <w:t xml:space="preserve"> is an important measure of the engine efficiency in producing power. </w:t>
      </w:r>
    </w:p>
    <w:p w14:paraId="3E2493B9" w14:textId="1759E604" w:rsidR="00AB0D32" w:rsidRPr="00B54A6D" w:rsidRDefault="00AB0D32" w:rsidP="00D010FD">
      <w:pPr>
        <w:rPr>
          <w:rFonts w:ascii="Cambria Math" w:hAnsi="Cambria Math"/>
        </w:rPr>
      </w:pPr>
    </w:p>
    <w:p w14:paraId="2C1D4ED5" w14:textId="21726F42" w:rsidR="006C1396" w:rsidRPr="00B54A6D" w:rsidRDefault="00AB0D32" w:rsidP="00AB0D32">
      <w:pPr>
        <w:pStyle w:val="NormalWeb"/>
        <w:jc w:val="center"/>
        <w:rPr>
          <w:rFonts w:ascii="Cambria Math" w:hAnsi="Cambria Math"/>
          <w:color w:val="000000"/>
          <w:sz w:val="22"/>
          <w:szCs w:val="22"/>
        </w:rPr>
      </w:pPr>
      <w:r w:rsidRPr="00B54A6D">
        <w:rPr>
          <w:rFonts w:ascii="Cambria Math" w:hAnsi="Cambria Math"/>
          <w:noProof/>
          <w:sz w:val="22"/>
          <w:szCs w:val="22"/>
          <w14:ligatures w14:val="standardContextual"/>
        </w:rPr>
        <w:t xml:space="preserve">SFC = </w:t>
      </w:r>
      <m:oMath>
        <m:f>
          <m:fPr>
            <m:ctrlPr>
              <w:rPr>
                <w:rFonts w:ascii="Cambria Math" w:hAnsi="Cambria Math"/>
                <w:i/>
                <w:noProof/>
                <w:sz w:val="28"/>
                <w:szCs w:val="28"/>
                <w14:ligatures w14:val="standardContextual"/>
              </w:rPr>
            </m:ctrlPr>
          </m:fPr>
          <m:num>
            <m:r>
              <w:rPr>
                <w:rFonts w:ascii="Cambria Math" w:hAnsi="Cambria Math"/>
                <w:noProof/>
                <w:sz w:val="28"/>
                <w:szCs w:val="28"/>
                <w14:ligatures w14:val="standardContextual"/>
              </w:rPr>
              <m:t>Flow fuel rate × 0.75 ×60</m:t>
            </m:r>
          </m:num>
          <m:den>
            <m:r>
              <w:rPr>
                <w:rFonts w:ascii="Cambria Math" w:hAnsi="Cambria Math"/>
                <w:noProof/>
                <w:sz w:val="28"/>
                <w:szCs w:val="28"/>
                <w14:ligatures w14:val="standardContextual"/>
              </w:rPr>
              <m:t>Corrected power ×1000</m:t>
            </m:r>
          </m:den>
        </m:f>
      </m:oMath>
    </w:p>
    <w:p w14:paraId="6273FAA9" w14:textId="32FCF9C7" w:rsidR="00B54A6D" w:rsidRPr="00B54A6D" w:rsidRDefault="00B54A6D" w:rsidP="00E172E6">
      <w:pPr>
        <w:pStyle w:val="NormalWeb"/>
        <w:numPr>
          <w:ilvl w:val="0"/>
          <w:numId w:val="5"/>
        </w:numPr>
        <w:rPr>
          <w:rFonts w:ascii="Cambria Math" w:hAnsi="Cambria Math"/>
          <w:color w:val="000000"/>
          <w:sz w:val="22"/>
          <w:szCs w:val="22"/>
        </w:rPr>
      </w:pPr>
      <w:r w:rsidRPr="00B54A6D">
        <w:rPr>
          <w:rFonts w:ascii="Cambria Math" w:hAnsi="Cambria Math"/>
          <w:color w:val="000000"/>
          <w:sz w:val="22"/>
          <w:szCs w:val="22"/>
        </w:rPr>
        <w:t>The 0.75 is litres to kg.</w:t>
      </w:r>
    </w:p>
    <w:p w14:paraId="1305D0C2" w14:textId="3533C519" w:rsidR="006C1396" w:rsidRPr="00B54A6D" w:rsidRDefault="00DC107F" w:rsidP="00E172E6">
      <w:pPr>
        <w:pStyle w:val="NormalWeb"/>
        <w:numPr>
          <w:ilvl w:val="0"/>
          <w:numId w:val="5"/>
        </w:numPr>
        <w:rPr>
          <w:rFonts w:ascii="Cambria Math" w:hAnsi="Cambria Math"/>
          <w:color w:val="000000"/>
          <w:sz w:val="22"/>
          <w:szCs w:val="22"/>
        </w:rPr>
      </w:pPr>
      <w:r w:rsidRPr="00B54A6D">
        <w:rPr>
          <w:rFonts w:ascii="Cambria Math" w:hAnsi="Cambria Math"/>
          <w:color w:val="000000"/>
          <w:sz w:val="22"/>
          <w:szCs w:val="22"/>
        </w:rPr>
        <w:t xml:space="preserve">Because </w:t>
      </w:r>
      <w:r w:rsidR="00B54A6D" w:rsidRPr="00B54A6D">
        <w:rPr>
          <w:rFonts w:ascii="Cambria Math" w:hAnsi="Cambria Math"/>
          <w:color w:val="000000"/>
          <w:sz w:val="22"/>
          <w:szCs w:val="22"/>
        </w:rPr>
        <w:t>the flow fuel rate is measured in I/min the equation changes from 3600 to 60.</w:t>
      </w:r>
    </w:p>
    <w:p w14:paraId="2629C53B" w14:textId="78BC1694" w:rsidR="00B54A6D" w:rsidRPr="00B54A6D" w:rsidRDefault="00B54A6D" w:rsidP="00E172E6">
      <w:pPr>
        <w:pStyle w:val="NormalWeb"/>
        <w:numPr>
          <w:ilvl w:val="0"/>
          <w:numId w:val="5"/>
        </w:numPr>
        <w:rPr>
          <w:rFonts w:ascii="Cambria Math" w:hAnsi="Cambria Math"/>
          <w:color w:val="000000"/>
          <w:sz w:val="22"/>
          <w:szCs w:val="22"/>
        </w:rPr>
      </w:pPr>
      <w:r w:rsidRPr="00B54A6D">
        <w:rPr>
          <w:rFonts w:ascii="Cambria Math" w:hAnsi="Cambria Math"/>
          <w:color w:val="000000"/>
          <w:sz w:val="22"/>
          <w:szCs w:val="22"/>
        </w:rPr>
        <w:t>1000 converts fuel volume in cc to litres.</w:t>
      </w:r>
    </w:p>
    <w:p w14:paraId="42FFAA7E" w14:textId="6C001622" w:rsidR="00B54A6D" w:rsidRPr="00B54A6D" w:rsidRDefault="00B54A6D" w:rsidP="00B54A6D">
      <w:pPr>
        <w:pStyle w:val="Heading2"/>
        <w:rPr>
          <w:rFonts w:ascii="Cambria Math" w:hAnsi="Cambria Math"/>
          <w:b/>
          <w:bCs/>
          <w:color w:val="auto"/>
          <w:sz w:val="28"/>
          <w:szCs w:val="28"/>
          <w:u w:val="single"/>
        </w:rPr>
      </w:pPr>
      <w:bookmarkStart w:id="4" w:name="_Toc161408165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A045EF" wp14:editId="67DDF51A">
                <wp:simplePos x="0" y="0"/>
                <wp:positionH relativeFrom="margin">
                  <wp:posOffset>-12700</wp:posOffset>
                </wp:positionH>
                <wp:positionV relativeFrom="paragraph">
                  <wp:posOffset>3846830</wp:posOffset>
                </wp:positionV>
                <wp:extent cx="5743575" cy="190500"/>
                <wp:effectExtent l="0" t="0" r="9525" b="0"/>
                <wp:wrapSquare wrapText="bothSides"/>
                <wp:docPr id="5841810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905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DA466E" w14:textId="73339FFA" w:rsidR="006F2DFC" w:rsidRPr="00984C21" w:rsidRDefault="006F2DFC" w:rsidP="006F2DFC">
                            <w:pPr>
                              <w:pStyle w:val="Caption"/>
                              <w:jc w:val="center"/>
                              <w:rPr>
                                <w:rFonts w:ascii="Cambria Math" w:hAnsi="Cambria Math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</w:pP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Figure </w:t>
                            </w:r>
                            <w:r w:rsidR="00C04F9E"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>2</w:t>
                            </w:r>
                            <w:r w:rsidRPr="00984C21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 xml:space="preserve"> (Torque against Engine speed)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045EF" id="_x0000_s1028" type="#_x0000_t202" style="position:absolute;margin-left:-1pt;margin-top:302.9pt;width:452.2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" stroked="f">
                <v:textbox inset="0,0,0,0">
                  <w:txbxContent>
                    <w:p w14:paraId="1ADA466E" w14:textId="73339FFA" w:rsidR="006F2DFC" w:rsidRPr="00984C21" w:rsidRDefault="006F2DFC" w:rsidP="006F2DFC">
                      <w:pPr>
                        <w:pStyle w:val="Caption"/>
                        <w:jc w:val="center"/>
                        <w:rPr>
                          <w:rFonts w:ascii="Cambria Math" w:hAnsi="Cambria Math"/>
                          <w:b/>
                          <w:bCs/>
                          <w:noProof/>
                          <w:sz w:val="22"/>
                          <w:szCs w:val="22"/>
                        </w:rPr>
                      </w:pP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t xml:space="preserve">Figure </w:t>
                      </w:r>
                      <w:r w:rsidR="00C04F9E" w:rsidRPr="00984C21">
                        <w:rPr>
                          <w:rFonts w:ascii="Cambria Math" w:hAnsi="Cambria Math"/>
                          <w:b/>
                          <w:bCs/>
                        </w:rPr>
                        <w:t>2</w:t>
                      </w:r>
                      <w:r w:rsidRPr="00984C21">
                        <w:rPr>
                          <w:rFonts w:ascii="Cambria Math" w:hAnsi="Cambria Math"/>
                          <w:b/>
                          <w:bCs/>
                        </w:rPr>
                        <w:t xml:space="preserve"> (Torque against Engine speed)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EEF265A" wp14:editId="75E657A8">
            <wp:simplePos x="0" y="0"/>
            <wp:positionH relativeFrom="margin">
              <wp:align>right</wp:align>
            </wp:positionH>
            <wp:positionV relativeFrom="paragraph">
              <wp:posOffset>308610</wp:posOffset>
            </wp:positionV>
            <wp:extent cx="5750223" cy="3601720"/>
            <wp:effectExtent l="0" t="0" r="3175" b="0"/>
            <wp:wrapSquare wrapText="bothSides"/>
            <wp:docPr id="2043576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223" cy="3601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4A6D">
        <w:rPr>
          <w:rFonts w:ascii="Cambria Math" w:hAnsi="Cambria Math"/>
          <w:b/>
          <w:bCs/>
          <w:color w:val="auto"/>
          <w:sz w:val="28"/>
          <w:szCs w:val="28"/>
          <w:u w:val="single"/>
        </w:rPr>
        <w:t>3.2 Torque against Engine Speed</w:t>
      </w:r>
      <w:bookmarkEnd w:id="4"/>
    </w:p>
    <w:p w14:paraId="5AFF74FA" w14:textId="2583FCC7" w:rsidR="00B54A6D" w:rsidRDefault="004C55AB" w:rsidP="006C1396">
      <w:pPr>
        <w:pStyle w:val="NormalWeb"/>
        <w:rPr>
          <w:rFonts w:ascii="Cambria Math" w:hAnsi="Cambria Math"/>
          <w:color w:val="000000"/>
          <w:sz w:val="22"/>
          <w:szCs w:val="22"/>
        </w:rPr>
      </w:pPr>
      <w:r>
        <w:rPr>
          <w:rFonts w:ascii="Cambria Math" w:hAnsi="Cambria Math"/>
          <w:color w:val="000000"/>
          <w:sz w:val="22"/>
          <w:szCs w:val="22"/>
        </w:rPr>
        <w:t xml:space="preserve">In a vehicle, </w:t>
      </w:r>
      <w:r w:rsidR="0053238F">
        <w:rPr>
          <w:rFonts w:ascii="Cambria Math" w:hAnsi="Cambria Math"/>
          <w:color w:val="000000"/>
          <w:sz w:val="22"/>
          <w:szCs w:val="22"/>
        </w:rPr>
        <w:t xml:space="preserve">there is an inverse relationship between </w:t>
      </w:r>
      <w:r>
        <w:rPr>
          <w:rFonts w:ascii="Cambria Math" w:hAnsi="Cambria Math"/>
          <w:color w:val="000000"/>
          <w:sz w:val="22"/>
          <w:szCs w:val="22"/>
        </w:rPr>
        <w:t>torque and speed. When torque is high</w:t>
      </w:r>
      <w:r w:rsidR="00E172E6">
        <w:rPr>
          <w:rFonts w:ascii="Cambria Math" w:hAnsi="Cambria Math"/>
          <w:color w:val="000000"/>
          <w:sz w:val="22"/>
          <w:szCs w:val="22"/>
        </w:rPr>
        <w:t>,</w:t>
      </w:r>
      <w:r>
        <w:rPr>
          <w:rFonts w:ascii="Cambria Math" w:hAnsi="Cambria Math"/>
          <w:color w:val="000000"/>
          <w:sz w:val="22"/>
          <w:szCs w:val="22"/>
        </w:rPr>
        <w:t xml:space="preserve"> speed is low and vice versa. As speed increases, the torque required decreases, allowing the vehicle to reach higher speeds. </w:t>
      </w:r>
    </w:p>
    <w:p w14:paraId="6A22B23F" w14:textId="672F7D55" w:rsidR="004C55AB" w:rsidRPr="00944C19" w:rsidRDefault="004C55AB" w:rsidP="00984C21">
      <w:pPr>
        <w:pStyle w:val="NormalWeb"/>
        <w:jc w:val="center"/>
        <w:rPr>
          <w:rFonts w:ascii="Cambria Math" w:hAnsi="Cambria Math"/>
          <w:color w:val="000000"/>
          <w:sz w:val="22"/>
          <w:szCs w:val="22"/>
        </w:rPr>
      </w:pPr>
      <w:r w:rsidRPr="00944C19">
        <w:rPr>
          <w:rFonts w:ascii="Cambria Math" w:hAnsi="Cambria Math"/>
          <w:color w:val="000000"/>
          <w:sz w:val="22"/>
          <w:szCs w:val="22"/>
        </w:rPr>
        <w:t xml:space="preserve">Torque (Nm) = </w:t>
      </w:r>
      <m:oMath>
        <m:r>
          <w:rPr>
            <w:rFonts w:ascii="Cambria Math" w:hAnsi="Cambria Math"/>
            <w:color w:val="000000"/>
            <w:sz w:val="22"/>
            <w:szCs w:val="22"/>
          </w:rPr>
          <m:t>Load ×Radius</m:t>
        </m:r>
      </m:oMath>
    </w:p>
    <w:p w14:paraId="348FD4FF" w14:textId="27D50839" w:rsidR="00984C21" w:rsidRPr="00944C19" w:rsidRDefault="00984C21" w:rsidP="00E172E6">
      <w:pPr>
        <w:pStyle w:val="ListParagraph"/>
        <w:numPr>
          <w:ilvl w:val="0"/>
          <w:numId w:val="4"/>
        </w:numPr>
        <w:rPr>
          <w:rFonts w:ascii="Cambria Math" w:hAnsi="Cambria Math"/>
        </w:rPr>
      </w:pPr>
      <w:r w:rsidRPr="00944C19">
        <w:rPr>
          <w:rFonts w:ascii="Cambria Math" w:hAnsi="Cambria Math"/>
        </w:rPr>
        <w:t>Load is measured in Newtons.</w:t>
      </w:r>
    </w:p>
    <w:p w14:paraId="2FBCF22B" w14:textId="4B160BF1" w:rsidR="00984C21" w:rsidRPr="00944C19" w:rsidRDefault="00984C21" w:rsidP="00E172E6">
      <w:pPr>
        <w:pStyle w:val="ListParagraph"/>
        <w:numPr>
          <w:ilvl w:val="0"/>
          <w:numId w:val="4"/>
        </w:numPr>
        <w:rPr>
          <w:rFonts w:ascii="Cambria Math" w:hAnsi="Cambria Math"/>
        </w:rPr>
      </w:pPr>
      <w:r w:rsidRPr="00944C19">
        <w:rPr>
          <w:rFonts w:ascii="Cambria Math" w:hAnsi="Cambria Math"/>
        </w:rPr>
        <w:t>Radius is in metres.</w:t>
      </w:r>
    </w:p>
    <w:p w14:paraId="233959DB" w14:textId="771EDB76" w:rsidR="00D010FD" w:rsidRDefault="00D010FD" w:rsidP="00D010FD"/>
    <w:p w14:paraId="23FCE6D4" w14:textId="26C1A503" w:rsidR="00D010FD" w:rsidRDefault="00D010FD" w:rsidP="00D010FD"/>
    <w:p w14:paraId="29051873" w14:textId="23544570" w:rsidR="00D010FD" w:rsidRDefault="00D010FD" w:rsidP="00D010FD"/>
    <w:p w14:paraId="4B891C56" w14:textId="0EDD3249" w:rsidR="00D010FD" w:rsidRDefault="00D010FD" w:rsidP="00D010FD"/>
    <w:p w14:paraId="34DB58FF" w14:textId="5EC497F7" w:rsidR="00D010FD" w:rsidRDefault="00D010FD" w:rsidP="00D010FD"/>
    <w:p w14:paraId="274AB85E" w14:textId="729476F7" w:rsidR="00D010FD" w:rsidRDefault="00D010FD" w:rsidP="00D010FD"/>
    <w:p w14:paraId="3C8282E8" w14:textId="151A4B82" w:rsidR="00D010FD" w:rsidRDefault="00D010FD" w:rsidP="00D010FD"/>
    <w:p w14:paraId="647B0F01" w14:textId="6B374492" w:rsidR="00D010FD" w:rsidRDefault="00D010FD" w:rsidP="00D010FD"/>
    <w:p w14:paraId="5022B9A9" w14:textId="1E99552F" w:rsidR="00D010FD" w:rsidRDefault="00D010FD" w:rsidP="00D010FD"/>
    <w:p w14:paraId="38889D50" w14:textId="13BFF549" w:rsidR="00D010FD" w:rsidRDefault="00D010FD" w:rsidP="00D010FD"/>
    <w:p w14:paraId="5E9F38FD" w14:textId="56599F00" w:rsidR="009668ED" w:rsidRPr="009668ED" w:rsidRDefault="00984C21" w:rsidP="00D010FD">
      <w:pPr>
        <w:rPr>
          <w:rFonts w:ascii="Cambria Math" w:eastAsiaTheme="majorEastAsia" w:hAnsi="Cambria Math" w:cstheme="majorBidi"/>
          <w:b/>
          <w:bCs/>
          <w:sz w:val="28"/>
          <w:szCs w:val="28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C01C58" wp14:editId="05DFB12A">
                <wp:simplePos x="0" y="0"/>
                <wp:positionH relativeFrom="margin">
                  <wp:posOffset>-457200</wp:posOffset>
                </wp:positionH>
                <wp:positionV relativeFrom="paragraph">
                  <wp:posOffset>3802380</wp:posOffset>
                </wp:positionV>
                <wp:extent cx="6597650" cy="196850"/>
                <wp:effectExtent l="0" t="0" r="0" b="0"/>
                <wp:wrapSquare wrapText="bothSides"/>
                <wp:docPr id="21014075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0" cy="1968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488DE5" w14:textId="767B4606" w:rsidR="00984C21" w:rsidRPr="006B70E0" w:rsidRDefault="00984C21" w:rsidP="00984C21">
                            <w:pPr>
                              <w:pStyle w:val="Caption"/>
                              <w:jc w:val="center"/>
                              <w:rPr>
                                <w:rFonts w:ascii="Cambria Math" w:hAnsi="Cambria Math"/>
                                <w:b/>
                                <w:bCs/>
                                <w:noProof/>
                                <w:sz w:val="22"/>
                                <w:szCs w:val="22"/>
                              </w:rPr>
                            </w:pPr>
                            <w:r w:rsidRPr="006B70E0">
                              <w:rPr>
                                <w:rFonts w:ascii="Cambria Math" w:hAnsi="Cambria Math"/>
                                <w:b/>
                                <w:bCs/>
                              </w:rPr>
                              <w:t>Figure 3 (Brake power against Engine Speed)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01C58" id="_x0000_s1029" type="#_x0000_t202" style="position:absolute;margin-left:-36pt;margin-top:299.4pt;width:519.5pt;height:1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" stroked="f">
                <v:textbox inset="0,0,0,0">
                  <w:txbxContent>
                    <w:p w14:paraId="00488DE5" w14:textId="767B4606" w:rsidR="00984C21" w:rsidRPr="006B70E0" w:rsidRDefault="00984C21" w:rsidP="00984C21">
                      <w:pPr>
                        <w:pStyle w:val="Caption"/>
                        <w:jc w:val="center"/>
                        <w:rPr>
                          <w:rFonts w:ascii="Cambria Math" w:hAnsi="Cambria Math"/>
                          <w:b/>
                          <w:bCs/>
                          <w:noProof/>
                          <w:sz w:val="22"/>
                          <w:szCs w:val="22"/>
                        </w:rPr>
                      </w:pPr>
                      <w:r w:rsidRPr="006B70E0">
                        <w:rPr>
                          <w:rFonts w:ascii="Cambria Math" w:hAnsi="Cambria Math"/>
                          <w:b/>
                          <w:bCs/>
                        </w:rPr>
                        <w:t>Figure 3 (Brake power against Engine Speed)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A4D39FC" wp14:editId="1578BA6A">
            <wp:simplePos x="0" y="0"/>
            <wp:positionH relativeFrom="margin">
              <wp:posOffset>-450850</wp:posOffset>
            </wp:positionH>
            <wp:positionV relativeFrom="paragraph">
              <wp:posOffset>368300</wp:posOffset>
            </wp:positionV>
            <wp:extent cx="6591300" cy="3552190"/>
            <wp:effectExtent l="0" t="0" r="0" b="0"/>
            <wp:wrapSquare wrapText="bothSides"/>
            <wp:docPr id="4524213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355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5" w:name="_Toc161408166"/>
      <w:r w:rsidRPr="00984C21">
        <w:rPr>
          <w:rStyle w:val="Heading2Char"/>
          <w:rFonts w:ascii="Cambria Math" w:hAnsi="Cambria Math"/>
          <w:b/>
          <w:bCs/>
          <w:color w:val="auto"/>
          <w:sz w:val="28"/>
          <w:szCs w:val="28"/>
          <w:u w:val="single"/>
        </w:rPr>
        <w:t>3</w:t>
      </w:r>
      <w:r>
        <w:rPr>
          <w:rStyle w:val="Heading2Char"/>
          <w:rFonts w:ascii="Cambria Math" w:hAnsi="Cambria Math"/>
          <w:b/>
          <w:bCs/>
          <w:color w:val="auto"/>
          <w:sz w:val="28"/>
          <w:szCs w:val="28"/>
          <w:u w:val="single"/>
        </w:rPr>
        <w:t>.3</w:t>
      </w:r>
      <w:r w:rsidRPr="00984C21">
        <w:rPr>
          <w:rStyle w:val="Heading2Char"/>
          <w:rFonts w:ascii="Cambria Math" w:hAnsi="Cambria Math"/>
          <w:b/>
          <w:bCs/>
          <w:color w:val="auto"/>
          <w:sz w:val="28"/>
          <w:szCs w:val="28"/>
          <w:u w:val="single"/>
        </w:rPr>
        <w:t xml:space="preserve"> Brake power against Engine Speed</w:t>
      </w:r>
      <w:bookmarkEnd w:id="5"/>
    </w:p>
    <w:p w14:paraId="0E426329" w14:textId="77777777" w:rsidR="009668ED" w:rsidRPr="00944C19" w:rsidRDefault="009668ED" w:rsidP="00D010FD">
      <w:pPr>
        <w:rPr>
          <w:rFonts w:ascii="Cambria Math" w:hAnsi="Cambria Math"/>
        </w:rPr>
      </w:pPr>
    </w:p>
    <w:p w14:paraId="2987B124" w14:textId="37B9836D" w:rsidR="009668ED" w:rsidRPr="00944C19" w:rsidRDefault="009668ED" w:rsidP="00D010FD">
      <w:pPr>
        <w:rPr>
          <w:rFonts w:ascii="Cambria Math" w:hAnsi="Cambria Math"/>
        </w:rPr>
      </w:pPr>
      <w:r w:rsidRPr="00944C19">
        <w:rPr>
          <w:rFonts w:ascii="Cambria Math" w:hAnsi="Cambria Math"/>
        </w:rPr>
        <w:t>Brake power is the equivalent amount of load you must apply to bring the engine to rest.</w:t>
      </w:r>
      <w:r w:rsidR="002E72EA" w:rsidRPr="00944C19">
        <w:rPr>
          <w:rFonts w:ascii="Cambria Math" w:hAnsi="Cambria Math"/>
        </w:rPr>
        <w:t xml:space="preserve"> Brake power and engine speed builds together meaning that the increase in speed also increases the amount of brake power a person would need to get the car to a full stop, considering there is more power. </w:t>
      </w:r>
    </w:p>
    <w:p w14:paraId="4DB072E7" w14:textId="77777777" w:rsidR="009668ED" w:rsidRPr="00944C19" w:rsidRDefault="009668ED" w:rsidP="00D010FD">
      <w:pPr>
        <w:rPr>
          <w:rFonts w:ascii="Cambria Math" w:hAnsi="Cambria Math"/>
        </w:rPr>
      </w:pPr>
    </w:p>
    <w:p w14:paraId="0242B745" w14:textId="74AF96DA" w:rsidR="009668ED" w:rsidRPr="00944C19" w:rsidRDefault="009668ED" w:rsidP="009668ED">
      <w:pPr>
        <w:jc w:val="center"/>
        <w:rPr>
          <w:rFonts w:ascii="Cambria Math" w:hAnsi="Cambria Math"/>
        </w:rPr>
      </w:pPr>
      <w:r w:rsidRPr="00944C19">
        <w:rPr>
          <w:rFonts w:ascii="Cambria Math" w:hAnsi="Cambria Math"/>
        </w:rPr>
        <w:t xml:space="preserve">Brake power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 × π ×Engine speed ×Torque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60</m:t>
            </m:r>
          </m:den>
        </m:f>
      </m:oMath>
    </w:p>
    <w:p w14:paraId="641BB3EB" w14:textId="30542160" w:rsidR="00D010FD" w:rsidRPr="00944C19" w:rsidRDefault="00D010FD" w:rsidP="00D010FD">
      <w:pPr>
        <w:rPr>
          <w:rFonts w:ascii="Cambria Math" w:hAnsi="Cambria Math"/>
        </w:rPr>
      </w:pPr>
    </w:p>
    <w:p w14:paraId="725BD4D4" w14:textId="1F01C401" w:rsidR="00246836" w:rsidRPr="00944C19" w:rsidRDefault="002E72EA" w:rsidP="002E72EA">
      <w:pPr>
        <w:pStyle w:val="ListParagraph"/>
        <w:numPr>
          <w:ilvl w:val="0"/>
          <w:numId w:val="6"/>
        </w:numPr>
        <w:rPr>
          <w:rFonts w:ascii="Cambria Math" w:hAnsi="Cambria Math"/>
        </w:rPr>
      </w:pPr>
      <w:r w:rsidRPr="00944C19">
        <w:rPr>
          <w:rFonts w:ascii="Cambria Math" w:hAnsi="Cambria Math"/>
        </w:rPr>
        <w:t>Engine speed is measured in rpm.</w:t>
      </w:r>
    </w:p>
    <w:p w14:paraId="3B1BCC25" w14:textId="1E17CFF2" w:rsidR="002E72EA" w:rsidRPr="00944C19" w:rsidRDefault="002E72EA" w:rsidP="002E72EA">
      <w:pPr>
        <w:pStyle w:val="ListParagraph"/>
        <w:numPr>
          <w:ilvl w:val="0"/>
          <w:numId w:val="6"/>
        </w:numPr>
        <w:rPr>
          <w:rFonts w:ascii="Cambria Math" w:hAnsi="Cambria Math"/>
        </w:rPr>
      </w:pPr>
      <w:r w:rsidRPr="00944C19">
        <w:rPr>
          <w:rFonts w:ascii="Cambria Math" w:hAnsi="Cambria Math"/>
        </w:rPr>
        <w:t>Torque is measured in Nm.</w:t>
      </w:r>
    </w:p>
    <w:p w14:paraId="5FCFCB20" w14:textId="77777777" w:rsidR="00246836" w:rsidRDefault="00246836" w:rsidP="00D010FD"/>
    <w:p w14:paraId="29DC7A71" w14:textId="77777777" w:rsidR="00246836" w:rsidRDefault="00246836" w:rsidP="00D010FD"/>
    <w:p w14:paraId="0B03CCD3" w14:textId="77777777" w:rsidR="00246836" w:rsidRDefault="00246836" w:rsidP="00D010FD"/>
    <w:p w14:paraId="3CB4AAB7" w14:textId="2C7D95C5" w:rsidR="00D010FD" w:rsidRDefault="00D010FD" w:rsidP="00D010FD"/>
    <w:p w14:paraId="52801A39" w14:textId="125273E3" w:rsidR="00D010FD" w:rsidRDefault="00D010FD" w:rsidP="00D010FD"/>
    <w:p w14:paraId="5DF01141" w14:textId="727BF761" w:rsidR="00D010FD" w:rsidRDefault="00D010FD" w:rsidP="00D010FD"/>
    <w:p w14:paraId="56A31F8E" w14:textId="77777777" w:rsidR="007B3A6F" w:rsidRPr="00D010FD" w:rsidRDefault="007B3A6F" w:rsidP="00D010FD"/>
    <w:p w14:paraId="556F577F" w14:textId="7BBEF6EA" w:rsidR="00655E90" w:rsidRDefault="00655E90" w:rsidP="00655E90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6" w:name="_Toc161408167"/>
      <w:r w:rsidRPr="00655E90">
        <w:rPr>
          <w:rFonts w:ascii="Cambria Math" w:hAnsi="Cambria Math"/>
          <w:b/>
          <w:bCs/>
          <w:color w:val="auto"/>
          <w:u w:val="single"/>
        </w:rPr>
        <w:lastRenderedPageBreak/>
        <w:t>4.0 Analysis</w:t>
      </w:r>
      <w:bookmarkEnd w:id="6"/>
      <w:r w:rsidRPr="00655E90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44E13EFA" w14:textId="77777777" w:rsidR="00AB7B9B" w:rsidRDefault="00AB7B9B" w:rsidP="00AB7B9B"/>
    <w:p w14:paraId="677B5FD5" w14:textId="46857758" w:rsidR="002E72EA" w:rsidRDefault="00AB7B9B" w:rsidP="004A1261">
      <w:pPr>
        <w:pStyle w:val="Heading2"/>
        <w:rPr>
          <w:rFonts w:ascii="Cambria Math" w:hAnsi="Cambria Math"/>
          <w:b/>
          <w:bCs/>
          <w:color w:val="auto"/>
          <w:sz w:val="28"/>
          <w:szCs w:val="28"/>
          <w:u w:val="single"/>
        </w:rPr>
      </w:pPr>
      <w:bookmarkStart w:id="7" w:name="_Toc161408168"/>
      <w:r w:rsidRPr="00AB7B9B">
        <w:rPr>
          <w:rFonts w:ascii="Cambria Math" w:hAnsi="Cambria Math"/>
          <w:b/>
          <w:bCs/>
          <w:color w:val="auto"/>
          <w:sz w:val="28"/>
          <w:szCs w:val="28"/>
          <w:u w:val="single"/>
        </w:rPr>
        <w:t>4.1 Specific fuel consumption</w:t>
      </w:r>
      <w:bookmarkEnd w:id="7"/>
      <w:r w:rsidRPr="00AB7B9B">
        <w:rPr>
          <w:rFonts w:ascii="Cambria Math" w:hAnsi="Cambria Math"/>
          <w:b/>
          <w:bCs/>
          <w:color w:val="auto"/>
          <w:sz w:val="28"/>
          <w:szCs w:val="28"/>
          <w:u w:val="single"/>
        </w:rPr>
        <w:t xml:space="preserve"> </w:t>
      </w:r>
    </w:p>
    <w:p w14:paraId="36EFCDF1" w14:textId="77777777" w:rsidR="00025172" w:rsidRDefault="00025172" w:rsidP="00025172"/>
    <w:p w14:paraId="5FF420B7" w14:textId="78A7ABCC" w:rsidR="00025172" w:rsidRPr="00944C19" w:rsidRDefault="00025172" w:rsidP="00025172">
      <w:pPr>
        <w:rPr>
          <w:rFonts w:ascii="Cambria Math" w:hAnsi="Cambria Math"/>
        </w:rPr>
      </w:pPr>
      <w:r w:rsidRPr="00944C19">
        <w:rPr>
          <w:rFonts w:ascii="Cambria Math" w:hAnsi="Cambria Math"/>
        </w:rPr>
        <w:t xml:space="preserve">When </w:t>
      </w:r>
      <w:r w:rsidR="00B37C4E" w:rsidRPr="00944C19">
        <w:rPr>
          <w:rFonts w:ascii="Cambria Math" w:hAnsi="Cambria Math"/>
        </w:rPr>
        <w:t>analysing</w:t>
      </w:r>
      <w:r w:rsidRPr="00944C19">
        <w:rPr>
          <w:rFonts w:ascii="Cambria Math" w:hAnsi="Cambria Math"/>
        </w:rPr>
        <w:t xml:space="preserve"> ‘Figure 1’ </w:t>
      </w:r>
      <w:r w:rsidR="00244E87" w:rsidRPr="00944C19">
        <w:rPr>
          <w:rFonts w:ascii="Cambria Math" w:hAnsi="Cambria Math"/>
        </w:rPr>
        <w:t>it’s</w:t>
      </w:r>
      <w:r w:rsidRPr="00944C19">
        <w:rPr>
          <w:rFonts w:ascii="Cambria Math" w:hAnsi="Cambria Math"/>
        </w:rPr>
        <w:t xml:space="preserve"> </w:t>
      </w:r>
      <w:r w:rsidR="00244E87">
        <w:rPr>
          <w:rFonts w:ascii="Cambria Math" w:hAnsi="Cambria Math"/>
        </w:rPr>
        <w:t xml:space="preserve">important </w:t>
      </w:r>
      <w:r w:rsidRPr="00944C19">
        <w:rPr>
          <w:rFonts w:ascii="Cambria Math" w:hAnsi="Cambria Math"/>
        </w:rPr>
        <w:t>to take note of the units for SFC</w:t>
      </w:r>
      <w:r w:rsidR="00244E87">
        <w:rPr>
          <w:rFonts w:ascii="Cambria Math" w:hAnsi="Cambria Math"/>
        </w:rPr>
        <w:t xml:space="preserve"> the unit used is</w:t>
      </w:r>
      <w:r w:rsidRPr="00944C19">
        <w:rPr>
          <w:rFonts w:ascii="Cambria Math" w:hAnsi="Cambria Math"/>
        </w:rPr>
        <w:t xml:space="preserve"> Kg/</w:t>
      </w:r>
      <w:proofErr w:type="spellStart"/>
      <w:r w:rsidRPr="00944C19">
        <w:rPr>
          <w:rFonts w:ascii="Cambria Math" w:hAnsi="Cambria Math"/>
        </w:rPr>
        <w:t>Kwh</w:t>
      </w:r>
      <w:proofErr w:type="spellEnd"/>
      <w:r w:rsidR="00244E87">
        <w:rPr>
          <w:rFonts w:ascii="Cambria Math" w:hAnsi="Cambria Math"/>
        </w:rPr>
        <w:t xml:space="preserve"> meaning </w:t>
      </w:r>
      <w:r w:rsidRPr="00944C19">
        <w:rPr>
          <w:rFonts w:ascii="Cambria Math" w:hAnsi="Cambria Math"/>
        </w:rPr>
        <w:t>the amount of fuel</w:t>
      </w:r>
      <w:r w:rsidR="008722D4" w:rsidRPr="00944C19">
        <w:rPr>
          <w:rFonts w:ascii="Cambria Math" w:hAnsi="Cambria Math"/>
        </w:rPr>
        <w:t xml:space="preserve"> it takes to produced 1Kw</w:t>
      </w:r>
      <w:r w:rsidR="00244E87">
        <w:rPr>
          <w:rFonts w:ascii="Cambria Math" w:hAnsi="Cambria Math"/>
        </w:rPr>
        <w:t xml:space="preserve"> of energy per hour</w:t>
      </w:r>
      <w:r w:rsidRPr="00944C19">
        <w:rPr>
          <w:rFonts w:ascii="Cambria Math" w:hAnsi="Cambria Math"/>
        </w:rPr>
        <w:t>. At idle, the engine is very in-</w:t>
      </w:r>
      <w:r w:rsidR="00B37C4E" w:rsidRPr="00944C19">
        <w:rPr>
          <w:rFonts w:ascii="Cambria Math" w:hAnsi="Cambria Math"/>
        </w:rPr>
        <w:t>efficient,</w:t>
      </w:r>
      <w:r w:rsidRPr="00944C19">
        <w:rPr>
          <w:rFonts w:ascii="Cambria Math" w:hAnsi="Cambria Math"/>
        </w:rPr>
        <w:t xml:space="preserve"> so it needs a lot more fuel to produce a little bit of power, as seen in the graph where it starts just over 3.5kg/</w:t>
      </w:r>
      <w:proofErr w:type="spellStart"/>
      <w:r w:rsidRPr="00944C19">
        <w:rPr>
          <w:rFonts w:ascii="Cambria Math" w:hAnsi="Cambria Math"/>
        </w:rPr>
        <w:t>Kwh</w:t>
      </w:r>
      <w:proofErr w:type="spellEnd"/>
      <w:r w:rsidRPr="00944C19">
        <w:rPr>
          <w:rFonts w:ascii="Cambria Math" w:hAnsi="Cambria Math"/>
        </w:rPr>
        <w:t>. As Torque peaks, seen in ‘</w:t>
      </w:r>
      <w:r w:rsidR="00B37C4E" w:rsidRPr="00944C19">
        <w:rPr>
          <w:rFonts w:ascii="Cambria Math" w:hAnsi="Cambria Math"/>
        </w:rPr>
        <w:t>Figure</w:t>
      </w:r>
      <w:r w:rsidRPr="00944C19">
        <w:rPr>
          <w:rFonts w:ascii="Cambria Math" w:hAnsi="Cambria Math"/>
        </w:rPr>
        <w:t xml:space="preserve"> 2’ </w:t>
      </w:r>
      <w:r w:rsidR="00B37C4E" w:rsidRPr="00944C19">
        <w:rPr>
          <w:rFonts w:ascii="Cambria Math" w:hAnsi="Cambria Math"/>
        </w:rPr>
        <w:t xml:space="preserve">it starts to use the fuel energy, as this occurs more power is being produced meaning SFC is at its lowest area on ‘Figure 1’. </w:t>
      </w:r>
    </w:p>
    <w:p w14:paraId="3C04FDD4" w14:textId="7DEF35A1" w:rsidR="00B37C4E" w:rsidRPr="00944C19" w:rsidRDefault="00B37C4E" w:rsidP="00025172">
      <w:pPr>
        <w:rPr>
          <w:rFonts w:ascii="Cambria Math" w:hAnsi="Cambria Math"/>
        </w:rPr>
      </w:pPr>
      <w:r w:rsidRPr="00944C19">
        <w:rPr>
          <w:rFonts w:ascii="Cambria Math" w:hAnsi="Cambria Math"/>
        </w:rPr>
        <w:t>As rpm increases so does the friction and heat produced by the engine power, which is why the SFC graph keep</w:t>
      </w:r>
      <w:r w:rsidR="008722D4" w:rsidRPr="00944C19">
        <w:rPr>
          <w:rFonts w:ascii="Cambria Math" w:hAnsi="Cambria Math"/>
        </w:rPr>
        <w:t>s</w:t>
      </w:r>
      <w:r w:rsidRPr="00944C19">
        <w:rPr>
          <w:rFonts w:ascii="Cambria Math" w:hAnsi="Cambria Math"/>
        </w:rPr>
        <w:t xml:space="preserve"> increasing as more fuel is needed to produce a unit of power </w:t>
      </w:r>
      <w:r w:rsidR="00244E87">
        <w:rPr>
          <w:rFonts w:ascii="Cambria Math" w:hAnsi="Cambria Math"/>
        </w:rPr>
        <w:t>per</w:t>
      </w:r>
      <w:r w:rsidRPr="00944C19">
        <w:rPr>
          <w:rFonts w:ascii="Cambria Math" w:hAnsi="Cambria Math"/>
        </w:rPr>
        <w:t xml:space="preserve"> hour. </w:t>
      </w:r>
    </w:p>
    <w:p w14:paraId="4729ACE3" w14:textId="77777777" w:rsidR="00AB7B9B" w:rsidRPr="00AB7B9B" w:rsidRDefault="00AB7B9B" w:rsidP="00AB7B9B">
      <w:pPr>
        <w:rPr>
          <w:rFonts w:ascii="Cambria Math" w:hAnsi="Cambria Math"/>
        </w:rPr>
      </w:pPr>
    </w:p>
    <w:p w14:paraId="6A6665D8" w14:textId="480682B6" w:rsidR="00AB7B9B" w:rsidRPr="00AB7B9B" w:rsidRDefault="00AB7B9B" w:rsidP="00AB7B9B">
      <w:pPr>
        <w:pStyle w:val="Heading2"/>
        <w:rPr>
          <w:rFonts w:ascii="Cambria Math" w:hAnsi="Cambria Math"/>
          <w:b/>
          <w:bCs/>
          <w:color w:val="auto"/>
          <w:sz w:val="28"/>
          <w:szCs w:val="28"/>
          <w:u w:val="single"/>
        </w:rPr>
      </w:pPr>
      <w:bookmarkStart w:id="8" w:name="_Toc161408169"/>
      <w:r w:rsidRPr="00AB7B9B">
        <w:rPr>
          <w:rFonts w:ascii="Cambria Math" w:hAnsi="Cambria Math"/>
          <w:b/>
          <w:bCs/>
          <w:color w:val="auto"/>
          <w:sz w:val="28"/>
          <w:szCs w:val="28"/>
          <w:u w:val="single"/>
        </w:rPr>
        <w:t>4.2 Torque</w:t>
      </w:r>
      <w:bookmarkEnd w:id="8"/>
    </w:p>
    <w:p w14:paraId="27777ABC" w14:textId="77777777" w:rsidR="00AB7B9B" w:rsidRDefault="00AB7B9B" w:rsidP="00AB7B9B">
      <w:pPr>
        <w:rPr>
          <w:rFonts w:ascii="Cambria Math" w:hAnsi="Cambria Math"/>
        </w:rPr>
      </w:pPr>
    </w:p>
    <w:p w14:paraId="71A8AD0A" w14:textId="4CF4F56F" w:rsidR="008D10B9" w:rsidRDefault="00844D29" w:rsidP="00AB7B9B">
      <w:pPr>
        <w:rPr>
          <w:rFonts w:ascii="Cambria Math" w:hAnsi="Cambria Math"/>
        </w:rPr>
      </w:pPr>
      <w:r>
        <w:rPr>
          <w:rFonts w:ascii="Cambria Math" w:hAnsi="Cambria Math"/>
        </w:rPr>
        <w:t xml:space="preserve">At the beginning of ‘Figure 2’ there is a high amount of torque needed to turn over the engine. As the speed is still low but </w:t>
      </w:r>
      <w:r w:rsidR="008D10B9">
        <w:rPr>
          <w:rFonts w:ascii="Cambria Math" w:hAnsi="Cambria Math"/>
        </w:rPr>
        <w:t>gradually increas</w:t>
      </w:r>
      <w:r w:rsidR="00244E87">
        <w:rPr>
          <w:rFonts w:ascii="Cambria Math" w:hAnsi="Cambria Math"/>
        </w:rPr>
        <w:t>ing</w:t>
      </w:r>
      <w:r w:rsidR="008D10B9">
        <w:rPr>
          <w:rFonts w:ascii="Cambria Math" w:hAnsi="Cambria Math"/>
        </w:rPr>
        <w:t xml:space="preserve">, </w:t>
      </w:r>
      <w:r>
        <w:rPr>
          <w:rFonts w:ascii="Cambria Math" w:hAnsi="Cambria Math"/>
        </w:rPr>
        <w:t>there is still a need for a large amount of torque</w:t>
      </w:r>
      <w:r w:rsidR="008D10B9">
        <w:rPr>
          <w:rFonts w:ascii="Cambria Math" w:hAnsi="Cambria Math"/>
        </w:rPr>
        <w:t>. H</w:t>
      </w:r>
      <w:r>
        <w:rPr>
          <w:rFonts w:ascii="Cambria Math" w:hAnsi="Cambria Math"/>
        </w:rPr>
        <w:t>owever</w:t>
      </w:r>
      <w:r w:rsidR="008D10B9">
        <w:rPr>
          <w:rFonts w:ascii="Cambria Math" w:hAnsi="Cambria Math"/>
        </w:rPr>
        <w:t>,</w:t>
      </w:r>
      <w:r>
        <w:rPr>
          <w:rFonts w:ascii="Cambria Math" w:hAnsi="Cambria Math"/>
        </w:rPr>
        <w:t xml:space="preserve"> once high speeds are reached the </w:t>
      </w:r>
      <w:r w:rsidR="008D10B9">
        <w:rPr>
          <w:rFonts w:ascii="Cambria Math" w:hAnsi="Cambria Math"/>
        </w:rPr>
        <w:t xml:space="preserve">turning force needed becomes less as the power and speed makes it easier to turn over the engine.  </w:t>
      </w:r>
    </w:p>
    <w:p w14:paraId="63FA9E14" w14:textId="6889D589" w:rsidR="008D10B9" w:rsidRDefault="008D10B9" w:rsidP="00AB7B9B">
      <w:pPr>
        <w:rPr>
          <w:rFonts w:ascii="Cambria Math" w:hAnsi="Cambria Math"/>
        </w:rPr>
      </w:pPr>
      <w:r>
        <w:rPr>
          <w:rFonts w:ascii="Cambria Math" w:hAnsi="Cambria Math"/>
        </w:rPr>
        <w:t>A good example of this is when riding a push bike. When starting off slow a lot of force is needed to peddle but as speed increases using the peddles become</w:t>
      </w:r>
      <w:r w:rsidR="00244E87">
        <w:rPr>
          <w:rFonts w:ascii="Cambria Math" w:hAnsi="Cambria Math"/>
        </w:rPr>
        <w:t xml:space="preserve"> a lot</w:t>
      </w:r>
      <w:r>
        <w:rPr>
          <w:rFonts w:ascii="Cambria Math" w:hAnsi="Cambria Math"/>
        </w:rPr>
        <w:t xml:space="preserve"> easier because the speed is maintained, just like this engine. </w:t>
      </w:r>
    </w:p>
    <w:p w14:paraId="05E8B45F" w14:textId="77777777" w:rsidR="00AB7B9B" w:rsidRPr="00AB7B9B" w:rsidRDefault="00AB7B9B" w:rsidP="00AB7B9B">
      <w:pPr>
        <w:rPr>
          <w:rFonts w:ascii="Cambria Math" w:hAnsi="Cambria Math"/>
        </w:rPr>
      </w:pPr>
    </w:p>
    <w:p w14:paraId="46EC31D4" w14:textId="4CA17BA3" w:rsidR="00AB7B9B" w:rsidRDefault="00AB7B9B" w:rsidP="00AB7B9B">
      <w:pPr>
        <w:pStyle w:val="Heading2"/>
        <w:rPr>
          <w:rFonts w:ascii="Cambria Math" w:hAnsi="Cambria Math"/>
          <w:b/>
          <w:bCs/>
          <w:color w:val="auto"/>
          <w:sz w:val="28"/>
          <w:szCs w:val="28"/>
          <w:u w:val="single"/>
        </w:rPr>
      </w:pPr>
      <w:bookmarkStart w:id="9" w:name="_Toc161408170"/>
      <w:r w:rsidRPr="00AB7B9B">
        <w:rPr>
          <w:rFonts w:ascii="Cambria Math" w:hAnsi="Cambria Math"/>
          <w:b/>
          <w:bCs/>
          <w:color w:val="auto"/>
          <w:sz w:val="28"/>
          <w:szCs w:val="28"/>
          <w:u w:val="single"/>
        </w:rPr>
        <w:t>4.3 Brake power</w:t>
      </w:r>
      <w:bookmarkEnd w:id="9"/>
      <w:r w:rsidRPr="00AB7B9B">
        <w:rPr>
          <w:rFonts w:ascii="Cambria Math" w:hAnsi="Cambria Math"/>
          <w:b/>
          <w:bCs/>
          <w:color w:val="auto"/>
          <w:sz w:val="28"/>
          <w:szCs w:val="28"/>
          <w:u w:val="single"/>
        </w:rPr>
        <w:t xml:space="preserve"> </w:t>
      </w:r>
    </w:p>
    <w:p w14:paraId="23FA76B7" w14:textId="77777777" w:rsidR="00F20AA7" w:rsidRDefault="00F20AA7" w:rsidP="00F20AA7"/>
    <w:p w14:paraId="21C71ECC" w14:textId="17BA9A23" w:rsidR="00F20AA7" w:rsidRPr="00944C19" w:rsidRDefault="00F20AA7" w:rsidP="00F20AA7">
      <w:pPr>
        <w:rPr>
          <w:rFonts w:ascii="Cambria Math" w:hAnsi="Cambria Math"/>
        </w:rPr>
      </w:pPr>
      <w:r w:rsidRPr="00944C19">
        <w:rPr>
          <w:rFonts w:ascii="Cambria Math" w:hAnsi="Cambria Math"/>
        </w:rPr>
        <w:t xml:space="preserve">As speed of the engine increases the brake power needed to slow the engine and have a complete stop increases because more power and force will </w:t>
      </w:r>
      <w:r w:rsidR="00F64CAF" w:rsidRPr="00944C19">
        <w:rPr>
          <w:rFonts w:ascii="Cambria Math" w:hAnsi="Cambria Math"/>
        </w:rPr>
        <w:t>be</w:t>
      </w:r>
      <w:r w:rsidRPr="00944C19">
        <w:rPr>
          <w:rFonts w:ascii="Cambria Math" w:hAnsi="Cambria Math"/>
        </w:rPr>
        <w:t xml:space="preserve"> used to control the speed. This is proven in ‘Figure 3’ as you can see the brake power increases greatly with engine speed. </w:t>
      </w:r>
    </w:p>
    <w:p w14:paraId="446D6CCB" w14:textId="39D5EC67" w:rsidR="00F20AA7" w:rsidRPr="00944C19" w:rsidRDefault="00F20AA7" w:rsidP="00F20AA7">
      <w:pPr>
        <w:rPr>
          <w:rFonts w:ascii="Cambria Math" w:hAnsi="Cambria Math"/>
        </w:rPr>
      </w:pPr>
      <w:r w:rsidRPr="00944C19">
        <w:rPr>
          <w:rFonts w:ascii="Cambria Math" w:hAnsi="Cambria Math"/>
        </w:rPr>
        <w:t>Towards high speeds on ‘Figure 3’ the brake power levels out, which indicate</w:t>
      </w:r>
      <w:r w:rsidR="00244E87">
        <w:rPr>
          <w:rFonts w:ascii="Cambria Math" w:hAnsi="Cambria Math"/>
        </w:rPr>
        <w:t>s</w:t>
      </w:r>
      <w:r w:rsidRPr="00944C19">
        <w:rPr>
          <w:rFonts w:ascii="Cambria Math" w:hAnsi="Cambria Math"/>
        </w:rPr>
        <w:t xml:space="preserve"> that when the engine is as such a high speed and brake power starts to get used, the brake power will gradually build</w:t>
      </w:r>
      <w:r w:rsidR="00D86CA8" w:rsidRPr="00944C19">
        <w:rPr>
          <w:rFonts w:ascii="Cambria Math" w:hAnsi="Cambria Math"/>
        </w:rPr>
        <w:t xml:space="preserve"> the engine speed will maintain and will quickly start to decrease. Once the brake power has hit its mark the engine speed will be hitting a full stop.</w:t>
      </w:r>
    </w:p>
    <w:p w14:paraId="19027ADE" w14:textId="77777777" w:rsidR="00D010FD" w:rsidRDefault="00D010FD" w:rsidP="00D010FD"/>
    <w:p w14:paraId="4E80D24A" w14:textId="77777777" w:rsidR="00D010FD" w:rsidRDefault="00D010FD" w:rsidP="00D010FD"/>
    <w:p w14:paraId="7E8E19C6" w14:textId="77777777" w:rsidR="00D010FD" w:rsidRDefault="00D010FD" w:rsidP="00D010FD"/>
    <w:p w14:paraId="72D131A4" w14:textId="77777777" w:rsidR="00D010FD" w:rsidRDefault="00D010FD" w:rsidP="00D010FD"/>
    <w:p w14:paraId="49573161" w14:textId="78B4867D" w:rsidR="00655E90" w:rsidRDefault="004A1261" w:rsidP="00655E90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10" w:name="_Toc161408171"/>
      <w:r>
        <w:rPr>
          <w:rFonts w:ascii="Cambria Math" w:hAnsi="Cambria Math"/>
          <w:b/>
          <w:bCs/>
          <w:color w:val="auto"/>
          <w:u w:val="single"/>
        </w:rPr>
        <w:lastRenderedPageBreak/>
        <w:t>5</w:t>
      </w:r>
      <w:r w:rsidR="00655E90" w:rsidRPr="00655E90">
        <w:rPr>
          <w:rFonts w:ascii="Cambria Math" w:hAnsi="Cambria Math"/>
          <w:b/>
          <w:bCs/>
          <w:color w:val="auto"/>
          <w:u w:val="single"/>
        </w:rPr>
        <w:t>.0 Conclusion</w:t>
      </w:r>
      <w:bookmarkEnd w:id="10"/>
      <w:r w:rsidR="00655E90" w:rsidRPr="00655E90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45C20C0B" w14:textId="77777777" w:rsidR="00A600FD" w:rsidRPr="00A600FD" w:rsidRDefault="00A600FD" w:rsidP="00A600FD"/>
    <w:p w14:paraId="73722F07" w14:textId="4D0576DA" w:rsidR="00D010FD" w:rsidRPr="00A600FD" w:rsidRDefault="00A93F35" w:rsidP="00D010FD">
      <w:pPr>
        <w:rPr>
          <w:rFonts w:ascii="Cambria Math" w:hAnsi="Cambria Math"/>
        </w:rPr>
      </w:pPr>
      <w:r w:rsidRPr="00A600FD">
        <w:rPr>
          <w:rFonts w:ascii="Cambria Math" w:hAnsi="Cambria Math"/>
        </w:rPr>
        <w:t>By the end of this assignment there is an understanding of a 1.6 Honda vTec engines data and characteristics. Knowledge on how the dynamotor works collecting data needed</w:t>
      </w:r>
      <w:r w:rsidR="00A600FD" w:rsidRPr="00A600FD">
        <w:rPr>
          <w:rFonts w:ascii="Cambria Math" w:hAnsi="Cambria Math"/>
        </w:rPr>
        <w:t xml:space="preserve"> for</w:t>
      </w:r>
      <w:r w:rsidRPr="00A600FD">
        <w:rPr>
          <w:rFonts w:ascii="Cambria Math" w:hAnsi="Cambria Math"/>
        </w:rPr>
        <w:t xml:space="preserve"> </w:t>
      </w:r>
      <w:r w:rsidR="00A600FD" w:rsidRPr="00A600FD">
        <w:rPr>
          <w:rFonts w:ascii="Cambria Math" w:hAnsi="Cambria Math"/>
        </w:rPr>
        <w:t>a</w:t>
      </w:r>
      <w:r w:rsidRPr="00A600FD">
        <w:rPr>
          <w:rFonts w:ascii="Cambria Math" w:hAnsi="Cambria Math"/>
        </w:rPr>
        <w:t xml:space="preserve">n analysis of the </w:t>
      </w:r>
      <w:r w:rsidR="00A600FD" w:rsidRPr="00A600FD">
        <w:rPr>
          <w:rFonts w:ascii="Cambria Math" w:hAnsi="Cambria Math"/>
        </w:rPr>
        <w:t>line’s</w:t>
      </w:r>
      <w:r w:rsidRPr="00A600FD">
        <w:rPr>
          <w:rFonts w:ascii="Cambria Math" w:hAnsi="Cambria Math"/>
        </w:rPr>
        <w:t xml:space="preserve"> graphs created from the spreadsheet, to answer how does SFC, torque and brake power act against the engine power.</w:t>
      </w:r>
    </w:p>
    <w:p w14:paraId="76E109D5" w14:textId="77777777" w:rsidR="00A600FD" w:rsidRDefault="00A600FD" w:rsidP="00D010FD"/>
    <w:p w14:paraId="7B9EC8FB" w14:textId="77777777" w:rsidR="00D010FD" w:rsidRDefault="00D010FD" w:rsidP="00D010FD"/>
    <w:p w14:paraId="68E5AEDD" w14:textId="77777777" w:rsidR="00D010FD" w:rsidRDefault="00D010FD" w:rsidP="00D010FD"/>
    <w:p w14:paraId="1640AA74" w14:textId="77777777" w:rsidR="00D010FD" w:rsidRDefault="00D010FD" w:rsidP="00D010FD"/>
    <w:p w14:paraId="1AE805A2" w14:textId="77777777" w:rsidR="00D010FD" w:rsidRDefault="00D010FD" w:rsidP="00D010FD"/>
    <w:p w14:paraId="3BA92364" w14:textId="77777777" w:rsidR="00D010FD" w:rsidRDefault="00D010FD" w:rsidP="00D010FD"/>
    <w:p w14:paraId="60DCF03E" w14:textId="77777777" w:rsidR="00D010FD" w:rsidRDefault="00D010FD" w:rsidP="00D010FD"/>
    <w:p w14:paraId="7D316D47" w14:textId="77777777" w:rsidR="00D010FD" w:rsidRDefault="00D010FD" w:rsidP="00D010FD"/>
    <w:p w14:paraId="20336D7C" w14:textId="77777777" w:rsidR="00D010FD" w:rsidRDefault="00D010FD" w:rsidP="00D010FD"/>
    <w:p w14:paraId="60661F28" w14:textId="77777777" w:rsidR="00D010FD" w:rsidRDefault="00D010FD" w:rsidP="00D010FD"/>
    <w:p w14:paraId="7A71F5BD" w14:textId="77777777" w:rsidR="00D010FD" w:rsidRDefault="00D010FD" w:rsidP="00D010FD"/>
    <w:p w14:paraId="62C504A4" w14:textId="77777777" w:rsidR="00D010FD" w:rsidRDefault="00D010FD" w:rsidP="00D010FD"/>
    <w:p w14:paraId="190D7712" w14:textId="77777777" w:rsidR="00D010FD" w:rsidRDefault="00D010FD" w:rsidP="00D010FD"/>
    <w:p w14:paraId="27632E9A" w14:textId="77777777" w:rsidR="00D010FD" w:rsidRDefault="00D010FD" w:rsidP="00D010FD"/>
    <w:p w14:paraId="526FCC1F" w14:textId="77777777" w:rsidR="00D010FD" w:rsidRDefault="00D010FD" w:rsidP="00D010FD"/>
    <w:p w14:paraId="2E2ECC8D" w14:textId="77777777" w:rsidR="00D010FD" w:rsidRDefault="00D010FD" w:rsidP="00D010FD"/>
    <w:p w14:paraId="1D97BB65" w14:textId="77777777" w:rsidR="00D010FD" w:rsidRDefault="00D010FD" w:rsidP="00D010FD"/>
    <w:p w14:paraId="19714B04" w14:textId="77777777" w:rsidR="00D010FD" w:rsidRDefault="00D010FD" w:rsidP="00D010FD"/>
    <w:p w14:paraId="2600C534" w14:textId="77777777" w:rsidR="00D010FD" w:rsidRDefault="00D010FD" w:rsidP="00D010FD"/>
    <w:p w14:paraId="2E33ACEF" w14:textId="77777777" w:rsidR="00D010FD" w:rsidRDefault="00D010FD" w:rsidP="00D010FD"/>
    <w:p w14:paraId="24360938" w14:textId="77777777" w:rsidR="00D010FD" w:rsidRDefault="00D010FD" w:rsidP="00D010FD"/>
    <w:p w14:paraId="755378F5" w14:textId="77777777" w:rsidR="00D010FD" w:rsidRDefault="00D010FD" w:rsidP="00D010FD"/>
    <w:p w14:paraId="2A41884C" w14:textId="77777777" w:rsidR="00D010FD" w:rsidRDefault="00D010FD" w:rsidP="00D010FD"/>
    <w:p w14:paraId="62D379F6" w14:textId="77777777" w:rsidR="00D010FD" w:rsidRDefault="00D010FD" w:rsidP="00D010FD"/>
    <w:p w14:paraId="0804B723" w14:textId="77777777" w:rsidR="00D010FD" w:rsidRPr="00D010FD" w:rsidRDefault="00D010FD" w:rsidP="00D010FD"/>
    <w:p w14:paraId="5525DF97" w14:textId="32F5D3C0" w:rsidR="00655E90" w:rsidRPr="00655E90" w:rsidRDefault="004A1261" w:rsidP="00655E90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11" w:name="_Toc161408172"/>
      <w:r>
        <w:rPr>
          <w:rFonts w:ascii="Cambria Math" w:hAnsi="Cambria Math"/>
          <w:b/>
          <w:bCs/>
          <w:color w:val="auto"/>
          <w:u w:val="single"/>
        </w:rPr>
        <w:lastRenderedPageBreak/>
        <w:t>6</w:t>
      </w:r>
      <w:r w:rsidR="00655E90" w:rsidRPr="00655E90">
        <w:rPr>
          <w:rFonts w:ascii="Cambria Math" w:hAnsi="Cambria Math"/>
          <w:b/>
          <w:bCs/>
          <w:color w:val="auto"/>
          <w:u w:val="single"/>
        </w:rPr>
        <w:t>.0 References</w:t>
      </w:r>
      <w:bookmarkEnd w:id="11"/>
      <w:r w:rsidR="00655E90" w:rsidRPr="00655E90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34E558ED" w14:textId="77777777" w:rsidR="00655E90" w:rsidRDefault="00655E90">
      <w:pPr>
        <w:rPr>
          <w:rFonts w:ascii="Cambria Math" w:hAnsi="Cambria Math"/>
          <w:sz w:val="28"/>
          <w:szCs w:val="28"/>
        </w:rPr>
      </w:pPr>
    </w:p>
    <w:p w14:paraId="67F868A6" w14:textId="77777777" w:rsidR="00A600FD" w:rsidRPr="00A600FD" w:rsidRDefault="00A600FD" w:rsidP="00A600FD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  <w:rPr>
          <w:rFonts w:ascii="Cambria Math" w:hAnsi="Cambria Math"/>
          <w:sz w:val="22"/>
          <w:szCs w:val="22"/>
        </w:rPr>
      </w:pPr>
      <w:r w:rsidRPr="00A600FD">
        <w:rPr>
          <w:rFonts w:ascii="Cambria Math" w:hAnsi="Cambria Math"/>
          <w:sz w:val="22"/>
          <w:szCs w:val="22"/>
        </w:rPr>
        <w:t xml:space="preserve">Ellsworth, R.M. (2019). </w:t>
      </w:r>
      <w:r w:rsidRPr="00A600FD">
        <w:rPr>
          <w:rFonts w:ascii="Cambria Math" w:hAnsi="Cambria Math"/>
          <w:i/>
          <w:iCs/>
          <w:sz w:val="22"/>
          <w:szCs w:val="22"/>
        </w:rPr>
        <w:t>What is specific fuel consumption vs. engine speed graph explained briefly?</w:t>
      </w:r>
      <w:r w:rsidRPr="00A600FD">
        <w:rPr>
          <w:rFonts w:ascii="Cambria Math" w:hAnsi="Cambria Math"/>
          <w:sz w:val="22"/>
          <w:szCs w:val="22"/>
        </w:rPr>
        <w:t xml:space="preserve"> [online] Quora. Available at: https://www.quora.com/What-is-specific-fuel-consumption-vs-engine-speed-graph-explained-briefly#:~:text=SFC%20is%20a%20time%20measure [Accessed 12 Mar. 2024].</w:t>
      </w:r>
    </w:p>
    <w:p w14:paraId="3FD38691" w14:textId="77777777" w:rsidR="00A600FD" w:rsidRPr="00A600FD" w:rsidRDefault="00A600FD" w:rsidP="00A600FD">
      <w:pPr>
        <w:pStyle w:val="NormalWeb"/>
        <w:numPr>
          <w:ilvl w:val="0"/>
          <w:numId w:val="8"/>
        </w:numPr>
        <w:spacing w:before="0" w:beforeAutospacing="0" w:after="240" w:afterAutospacing="0" w:line="360" w:lineRule="auto"/>
        <w:rPr>
          <w:rFonts w:ascii="Cambria Math" w:hAnsi="Cambria Math"/>
          <w:sz w:val="22"/>
          <w:szCs w:val="22"/>
        </w:rPr>
      </w:pPr>
      <w:r w:rsidRPr="00A600FD">
        <w:rPr>
          <w:rFonts w:ascii="Cambria Math" w:hAnsi="Cambria Math"/>
          <w:sz w:val="22"/>
          <w:szCs w:val="22"/>
        </w:rPr>
        <w:t xml:space="preserve">Schenck, P. (2001). </w:t>
      </w:r>
      <w:r w:rsidRPr="00A600FD">
        <w:rPr>
          <w:rFonts w:ascii="Cambria Math" w:hAnsi="Cambria Math"/>
          <w:i/>
          <w:iCs/>
          <w:sz w:val="22"/>
          <w:szCs w:val="22"/>
        </w:rPr>
        <w:t>Technical Specification Eddy-Current Dynamometer W Series</w:t>
      </w:r>
      <w:r w:rsidRPr="00A600FD">
        <w:rPr>
          <w:rFonts w:ascii="Cambria Math" w:hAnsi="Cambria Math"/>
          <w:sz w:val="22"/>
          <w:szCs w:val="22"/>
        </w:rPr>
        <w:t>. Pegasus Schenck.</w:t>
      </w:r>
    </w:p>
    <w:p w14:paraId="52A29809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5EA15FCE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4B00AD0F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23B310BF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488D29E2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316D4434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373B5867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78B2C176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3E4DA890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2B2E84BD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4D32873A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4A4E40DD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2C501DC3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482F5921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1D39FB9B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14C9F82A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3A7A4FF1" w14:textId="77777777" w:rsidR="00A600FD" w:rsidRDefault="00A600FD">
      <w:pPr>
        <w:rPr>
          <w:rFonts w:ascii="Cambria Math" w:hAnsi="Cambria Math"/>
          <w:sz w:val="28"/>
          <w:szCs w:val="28"/>
        </w:rPr>
      </w:pPr>
    </w:p>
    <w:p w14:paraId="5A7B7F8D" w14:textId="77777777" w:rsidR="00844D29" w:rsidRDefault="00844D29">
      <w:pPr>
        <w:rPr>
          <w:rFonts w:ascii="Cambria Math" w:hAnsi="Cambria Math"/>
          <w:sz w:val="28"/>
          <w:szCs w:val="28"/>
        </w:rPr>
      </w:pPr>
    </w:p>
    <w:p w14:paraId="7E990CFC" w14:textId="746F5DA8" w:rsidR="00844D29" w:rsidRDefault="00A600FD" w:rsidP="00A600FD">
      <w:pPr>
        <w:pStyle w:val="Heading1"/>
        <w:rPr>
          <w:rFonts w:ascii="Cambria Math" w:hAnsi="Cambria Math"/>
          <w:b/>
          <w:bCs/>
          <w:color w:val="auto"/>
          <w:u w:val="single"/>
        </w:rPr>
      </w:pPr>
      <w:bookmarkStart w:id="12" w:name="_Toc161408173"/>
      <w:r w:rsidRPr="00A600FD">
        <w:lastRenderedPageBreak/>
        <w:drawing>
          <wp:anchor distT="0" distB="0" distL="114300" distR="114300" simplePos="0" relativeHeight="251676672" behindDoc="0" locked="0" layoutInCell="1" allowOverlap="1" wp14:anchorId="3A3A97D9" wp14:editId="4F364E5C">
            <wp:simplePos x="0" y="0"/>
            <wp:positionH relativeFrom="margin">
              <wp:posOffset>-801370</wp:posOffset>
            </wp:positionH>
            <wp:positionV relativeFrom="paragraph">
              <wp:posOffset>3942715</wp:posOffset>
            </wp:positionV>
            <wp:extent cx="7400290" cy="3557905"/>
            <wp:effectExtent l="0" t="0" r="0" b="4445"/>
            <wp:wrapTopAndBottom/>
            <wp:docPr id="16441706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170639" name="Picture 1" descr="A screenshot of a computer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9" t="30151" r="31407" b="12714"/>
                    <a:stretch/>
                  </pic:blipFill>
                  <pic:spPr bwMode="auto">
                    <a:xfrm>
                      <a:off x="0" y="0"/>
                      <a:ext cx="7400290" cy="355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00FD">
        <w:drawing>
          <wp:anchor distT="0" distB="0" distL="114300" distR="114300" simplePos="0" relativeHeight="251675648" behindDoc="0" locked="0" layoutInCell="1" allowOverlap="1" wp14:anchorId="7B995E2B" wp14:editId="50C0B57D">
            <wp:simplePos x="0" y="0"/>
            <wp:positionH relativeFrom="column">
              <wp:posOffset>-824230</wp:posOffset>
            </wp:positionH>
            <wp:positionV relativeFrom="paragraph">
              <wp:posOffset>365760</wp:posOffset>
            </wp:positionV>
            <wp:extent cx="7423150" cy="3573145"/>
            <wp:effectExtent l="0" t="0" r="6350" b="8255"/>
            <wp:wrapTopAndBottom/>
            <wp:docPr id="2066132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13249" name="Picture 1" descr="A screenshot of a compu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" t="30249" r="31440" b="12467"/>
                    <a:stretch/>
                  </pic:blipFill>
                  <pic:spPr bwMode="auto">
                    <a:xfrm>
                      <a:off x="0" y="0"/>
                      <a:ext cx="7423150" cy="3573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00FD">
        <w:rPr>
          <w:rFonts w:ascii="Cambria Math" w:hAnsi="Cambria Math"/>
          <w:b/>
          <w:bCs/>
          <w:color w:val="auto"/>
          <w:u w:val="single"/>
        </w:rPr>
        <w:t xml:space="preserve">7.0 </w:t>
      </w:r>
      <w:r w:rsidR="00844D29" w:rsidRPr="00A600FD">
        <w:rPr>
          <w:rFonts w:ascii="Cambria Math" w:hAnsi="Cambria Math"/>
          <w:b/>
          <w:bCs/>
          <w:color w:val="auto"/>
          <w:u w:val="single"/>
        </w:rPr>
        <w:t>Appendix</w:t>
      </w:r>
      <w:bookmarkEnd w:id="12"/>
      <w:r w:rsidR="00844D29" w:rsidRPr="00A600FD">
        <w:rPr>
          <w:rFonts w:ascii="Cambria Math" w:hAnsi="Cambria Math"/>
          <w:b/>
          <w:bCs/>
          <w:color w:val="auto"/>
          <w:u w:val="single"/>
        </w:rPr>
        <w:t xml:space="preserve"> </w:t>
      </w:r>
    </w:p>
    <w:p w14:paraId="0D35C589" w14:textId="4C5BAFAD" w:rsidR="00A600FD" w:rsidRDefault="00A600FD" w:rsidP="00A600FD"/>
    <w:p w14:paraId="56CB7F95" w14:textId="77777777" w:rsidR="005D64AD" w:rsidRDefault="005D64AD" w:rsidP="00A600FD"/>
    <w:p w14:paraId="2B686A01" w14:textId="77777777" w:rsidR="005D64AD" w:rsidRDefault="005D64AD" w:rsidP="00A600FD"/>
    <w:p w14:paraId="4078B285" w14:textId="0F89B3EC" w:rsidR="005D64AD" w:rsidRDefault="00532B66" w:rsidP="00A600FD"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78720" behindDoc="0" locked="0" layoutInCell="1" allowOverlap="1" wp14:anchorId="270896BC" wp14:editId="64292EE4">
            <wp:simplePos x="0" y="0"/>
            <wp:positionH relativeFrom="column">
              <wp:posOffset>-744855</wp:posOffset>
            </wp:positionH>
            <wp:positionV relativeFrom="paragraph">
              <wp:posOffset>3956478</wp:posOffset>
            </wp:positionV>
            <wp:extent cx="7329805" cy="1530985"/>
            <wp:effectExtent l="0" t="0" r="4445" b="0"/>
            <wp:wrapTopAndBottom/>
            <wp:docPr id="11215531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553190" name="Picture 1" descr="A screenshot of a computer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" t="58722" r="31695" b="16538"/>
                    <a:stretch/>
                  </pic:blipFill>
                  <pic:spPr bwMode="auto">
                    <a:xfrm>
                      <a:off x="0" y="0"/>
                      <a:ext cx="7329805" cy="1530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410D9" w14:textId="68188F95" w:rsidR="00A600FD" w:rsidRDefault="005D64AD" w:rsidP="00A600FD">
      <w:r>
        <w:rPr>
          <w:noProof/>
          <w14:ligatures w14:val="standardContextual"/>
        </w:rPr>
        <w:drawing>
          <wp:anchor distT="0" distB="0" distL="114300" distR="114300" simplePos="0" relativeHeight="251677696" behindDoc="0" locked="0" layoutInCell="1" allowOverlap="1" wp14:anchorId="1C9CCA13" wp14:editId="07242EAA">
            <wp:simplePos x="0" y="0"/>
            <wp:positionH relativeFrom="column">
              <wp:posOffset>-744855</wp:posOffset>
            </wp:positionH>
            <wp:positionV relativeFrom="paragraph">
              <wp:posOffset>1270</wp:posOffset>
            </wp:positionV>
            <wp:extent cx="7315835" cy="3685540"/>
            <wp:effectExtent l="0" t="0" r="0" b="0"/>
            <wp:wrapTopAndBottom/>
            <wp:docPr id="5331494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149470" name="Picture 1" descr="A screenshot of a computer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" t="30149" r="31726" b="12480"/>
                    <a:stretch/>
                  </pic:blipFill>
                  <pic:spPr bwMode="auto">
                    <a:xfrm>
                      <a:off x="0" y="0"/>
                      <a:ext cx="7315835" cy="3685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E777E" w14:textId="7CCE3D02" w:rsidR="005D64AD" w:rsidRDefault="005D64AD" w:rsidP="00A600FD"/>
    <w:p w14:paraId="183163C6" w14:textId="5D1BB1B5" w:rsidR="005D64AD" w:rsidRDefault="005D64AD" w:rsidP="00A600FD"/>
    <w:p w14:paraId="683A5D6E" w14:textId="77777777" w:rsidR="00532B66" w:rsidRDefault="00532B66" w:rsidP="00A600FD"/>
    <w:p w14:paraId="05075A3C" w14:textId="77777777" w:rsidR="00532B66" w:rsidRDefault="00532B66" w:rsidP="00A600FD"/>
    <w:p w14:paraId="31D7D632" w14:textId="77777777" w:rsidR="00532B66" w:rsidRDefault="00532B66" w:rsidP="00A600FD"/>
    <w:p w14:paraId="1AAB64E9" w14:textId="77777777" w:rsidR="00532B66" w:rsidRDefault="00532B66" w:rsidP="00A600FD"/>
    <w:p w14:paraId="242E6A4E" w14:textId="77777777" w:rsidR="00532B66" w:rsidRDefault="00532B66" w:rsidP="00A600FD"/>
    <w:p w14:paraId="558401B0" w14:textId="77777777" w:rsidR="00532B66" w:rsidRDefault="00532B66" w:rsidP="00A600FD"/>
    <w:p w14:paraId="26869C55" w14:textId="77777777" w:rsidR="00532B66" w:rsidRDefault="00532B66" w:rsidP="00A600FD"/>
    <w:p w14:paraId="4304D07E" w14:textId="77777777" w:rsidR="00532B66" w:rsidRDefault="00532B66" w:rsidP="00A600FD"/>
    <w:p w14:paraId="074EBD03" w14:textId="41444775" w:rsidR="00532B66" w:rsidRDefault="00532B66" w:rsidP="00A600FD"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1046E84F" wp14:editId="57A4DD69">
            <wp:simplePos x="0" y="0"/>
            <wp:positionH relativeFrom="margin">
              <wp:posOffset>-99296</wp:posOffset>
            </wp:positionH>
            <wp:positionV relativeFrom="paragraph">
              <wp:posOffset>236</wp:posOffset>
            </wp:positionV>
            <wp:extent cx="5734493" cy="4063829"/>
            <wp:effectExtent l="0" t="0" r="0" b="0"/>
            <wp:wrapTopAndBottom/>
            <wp:docPr id="1273017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493" cy="4063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0E54961D" wp14:editId="1D94EDD1">
            <wp:simplePos x="0" y="0"/>
            <wp:positionH relativeFrom="column">
              <wp:posOffset>-496570</wp:posOffset>
            </wp:positionH>
            <wp:positionV relativeFrom="paragraph">
              <wp:posOffset>4176395</wp:posOffset>
            </wp:positionV>
            <wp:extent cx="6648450" cy="4073525"/>
            <wp:effectExtent l="0" t="0" r="0" b="3175"/>
            <wp:wrapTopAndBottom/>
            <wp:docPr id="1119182014" name="Picture 2" descr="A graph with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182014" name="Picture 2" descr="A graph with a 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07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2A855A" w14:textId="284AFFAD" w:rsidR="00532B66" w:rsidRDefault="00532B66" w:rsidP="00A600FD"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1536D23E" wp14:editId="2EDC97F9">
            <wp:simplePos x="0" y="0"/>
            <wp:positionH relativeFrom="margin">
              <wp:posOffset>-449108</wp:posOffset>
            </wp:positionH>
            <wp:positionV relativeFrom="paragraph">
              <wp:posOffset>605</wp:posOffset>
            </wp:positionV>
            <wp:extent cx="6643119" cy="3496579"/>
            <wp:effectExtent l="0" t="0" r="5715" b="8890"/>
            <wp:wrapTopAndBottom/>
            <wp:docPr id="17131371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119" cy="3496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BE445A" w14:textId="626DC5D2" w:rsidR="00532B66" w:rsidRDefault="00532B66" w:rsidP="00A600FD"/>
    <w:p w14:paraId="2A1C6BEF" w14:textId="77777777" w:rsidR="00532B66" w:rsidRDefault="00532B66" w:rsidP="00A600FD"/>
    <w:p w14:paraId="148A1031" w14:textId="004D8505" w:rsidR="005D64AD" w:rsidRPr="00A600FD" w:rsidRDefault="005D64AD" w:rsidP="00A600FD"/>
    <w:sectPr w:rsidR="005D64AD" w:rsidRPr="00A600FD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C5DA0" w14:textId="77777777" w:rsidR="007030FF" w:rsidRDefault="007030FF" w:rsidP="00655E90">
      <w:pPr>
        <w:spacing w:after="0" w:line="240" w:lineRule="auto"/>
      </w:pPr>
      <w:r>
        <w:separator/>
      </w:r>
    </w:p>
  </w:endnote>
  <w:endnote w:type="continuationSeparator" w:id="0">
    <w:p w14:paraId="162B9925" w14:textId="77777777" w:rsidR="007030FF" w:rsidRDefault="007030FF" w:rsidP="00655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4951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F48ED6" w14:textId="77777777" w:rsidR="00655E90" w:rsidRDefault="00655E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EA439C" w14:textId="77777777" w:rsidR="00655E90" w:rsidRDefault="00655E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E405A" w14:textId="77777777" w:rsidR="007030FF" w:rsidRDefault="007030FF" w:rsidP="00655E90">
      <w:pPr>
        <w:spacing w:after="0" w:line="240" w:lineRule="auto"/>
      </w:pPr>
      <w:r>
        <w:separator/>
      </w:r>
    </w:p>
  </w:footnote>
  <w:footnote w:type="continuationSeparator" w:id="0">
    <w:p w14:paraId="33BE2747" w14:textId="77777777" w:rsidR="007030FF" w:rsidRDefault="007030FF" w:rsidP="00655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9DEC0" w14:textId="24C33542" w:rsidR="00655E90" w:rsidRPr="00655E90" w:rsidRDefault="00655E90" w:rsidP="00655E90">
    <w:pPr>
      <w:jc w:val="center"/>
      <w:rPr>
        <w:rFonts w:ascii="Cambria Math" w:hAnsi="Cambria Math" w:cs="Calibri"/>
        <w:color w:val="000000"/>
        <w:sz w:val="44"/>
        <w:szCs w:val="44"/>
        <w:shd w:val="clear" w:color="auto" w:fill="FFFFFF"/>
      </w:rPr>
    </w:pPr>
    <w:r w:rsidRPr="00655E90">
      <w:rPr>
        <w:rStyle w:val="normaltextrun"/>
        <w:rFonts w:ascii="Cambria Math" w:hAnsi="Cambria Math" w:cs="Calibri"/>
        <w:color w:val="000000"/>
        <w:sz w:val="44"/>
        <w:szCs w:val="44"/>
        <w:shd w:val="clear" w:color="auto" w:fill="FFFFFF"/>
      </w:rPr>
      <w:t>Engine Performance Characteristics</w:t>
    </w:r>
  </w:p>
  <w:p w14:paraId="36AB504D" w14:textId="209006D8" w:rsidR="00655E90" w:rsidRDefault="00655E90">
    <w:pPr>
      <w:pStyle w:val="Header"/>
    </w:pPr>
  </w:p>
  <w:p w14:paraId="7080A97E" w14:textId="77777777" w:rsidR="00655E90" w:rsidRDefault="00655E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66BE6"/>
    <w:multiLevelType w:val="multilevel"/>
    <w:tmpl w:val="55B8F42A"/>
    <w:lvl w:ilvl="0">
      <w:start w:val="1"/>
      <w:numFmt w:val="decimal"/>
      <w:lvlText w:val="%1.0"/>
      <w:lvlJc w:val="left"/>
      <w:pPr>
        <w:ind w:left="610" w:hanging="6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0" w:hanging="6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9E4E5F"/>
    <w:multiLevelType w:val="hybridMultilevel"/>
    <w:tmpl w:val="B186E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60854"/>
    <w:multiLevelType w:val="multilevel"/>
    <w:tmpl w:val="57A6F92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</w:rPr>
    </w:lvl>
  </w:abstractNum>
  <w:abstractNum w:abstractNumId="3" w15:restartNumberingAfterBreak="0">
    <w:nsid w:val="55084B2B"/>
    <w:multiLevelType w:val="hybridMultilevel"/>
    <w:tmpl w:val="01104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96687"/>
    <w:multiLevelType w:val="hybridMultilevel"/>
    <w:tmpl w:val="46C8F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14312"/>
    <w:multiLevelType w:val="hybridMultilevel"/>
    <w:tmpl w:val="914EF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86EDC"/>
    <w:multiLevelType w:val="hybridMultilevel"/>
    <w:tmpl w:val="5E5C4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4D1174"/>
    <w:multiLevelType w:val="multilevel"/>
    <w:tmpl w:val="A47CC2F8"/>
    <w:lvl w:ilvl="0">
      <w:start w:val="1"/>
      <w:numFmt w:val="decimal"/>
      <w:lvlText w:val="%1.0"/>
      <w:lvlJc w:val="left"/>
      <w:pPr>
        <w:ind w:left="610" w:hanging="6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0" w:hanging="6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318270360">
    <w:abstractNumId w:val="7"/>
  </w:num>
  <w:num w:numId="2" w16cid:durableId="447748655">
    <w:abstractNumId w:val="2"/>
  </w:num>
  <w:num w:numId="3" w16cid:durableId="198930735">
    <w:abstractNumId w:val="5"/>
  </w:num>
  <w:num w:numId="4" w16cid:durableId="1979606500">
    <w:abstractNumId w:val="1"/>
  </w:num>
  <w:num w:numId="5" w16cid:durableId="158813000">
    <w:abstractNumId w:val="3"/>
  </w:num>
  <w:num w:numId="6" w16cid:durableId="805775855">
    <w:abstractNumId w:val="6"/>
  </w:num>
  <w:num w:numId="7" w16cid:durableId="1137186986">
    <w:abstractNumId w:val="0"/>
  </w:num>
  <w:num w:numId="8" w16cid:durableId="9251169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C5"/>
    <w:rsid w:val="00025172"/>
    <w:rsid w:val="000E6EF7"/>
    <w:rsid w:val="00211AB6"/>
    <w:rsid w:val="00244E87"/>
    <w:rsid w:val="00246836"/>
    <w:rsid w:val="00267C2E"/>
    <w:rsid w:val="002D046A"/>
    <w:rsid w:val="002E72EA"/>
    <w:rsid w:val="00371BA5"/>
    <w:rsid w:val="003763EC"/>
    <w:rsid w:val="003D063C"/>
    <w:rsid w:val="0042326C"/>
    <w:rsid w:val="00461C9F"/>
    <w:rsid w:val="00482CCE"/>
    <w:rsid w:val="00486A1E"/>
    <w:rsid w:val="004A1261"/>
    <w:rsid w:val="004C55AB"/>
    <w:rsid w:val="004F46F0"/>
    <w:rsid w:val="004F69E6"/>
    <w:rsid w:val="0053238F"/>
    <w:rsid w:val="005327F2"/>
    <w:rsid w:val="00532B66"/>
    <w:rsid w:val="00543A82"/>
    <w:rsid w:val="005D64AD"/>
    <w:rsid w:val="00655E90"/>
    <w:rsid w:val="006950A4"/>
    <w:rsid w:val="006B70E0"/>
    <w:rsid w:val="006C1396"/>
    <w:rsid w:val="006F2DFC"/>
    <w:rsid w:val="007030FF"/>
    <w:rsid w:val="00740CAD"/>
    <w:rsid w:val="00763D95"/>
    <w:rsid w:val="00777D35"/>
    <w:rsid w:val="007B3A6F"/>
    <w:rsid w:val="007C5A61"/>
    <w:rsid w:val="00844D29"/>
    <w:rsid w:val="0086083F"/>
    <w:rsid w:val="008722D4"/>
    <w:rsid w:val="008A36FC"/>
    <w:rsid w:val="008B6B6C"/>
    <w:rsid w:val="008D10B9"/>
    <w:rsid w:val="00911F77"/>
    <w:rsid w:val="00924AFE"/>
    <w:rsid w:val="00944C19"/>
    <w:rsid w:val="009668ED"/>
    <w:rsid w:val="00984C21"/>
    <w:rsid w:val="009D6CC2"/>
    <w:rsid w:val="00A3132F"/>
    <w:rsid w:val="00A421B8"/>
    <w:rsid w:val="00A54BB3"/>
    <w:rsid w:val="00A600FD"/>
    <w:rsid w:val="00A90EC6"/>
    <w:rsid w:val="00A93F35"/>
    <w:rsid w:val="00AB0D32"/>
    <w:rsid w:val="00AB7B9B"/>
    <w:rsid w:val="00AE2AF5"/>
    <w:rsid w:val="00B00C5B"/>
    <w:rsid w:val="00B22ABB"/>
    <w:rsid w:val="00B37C4E"/>
    <w:rsid w:val="00B51ACE"/>
    <w:rsid w:val="00B54A6D"/>
    <w:rsid w:val="00C04F9E"/>
    <w:rsid w:val="00C902C9"/>
    <w:rsid w:val="00CA77C5"/>
    <w:rsid w:val="00CB38E4"/>
    <w:rsid w:val="00D010FD"/>
    <w:rsid w:val="00D86CA8"/>
    <w:rsid w:val="00DC107F"/>
    <w:rsid w:val="00DC2C54"/>
    <w:rsid w:val="00E172E6"/>
    <w:rsid w:val="00EF3B79"/>
    <w:rsid w:val="00F11B7B"/>
    <w:rsid w:val="00F12BE2"/>
    <w:rsid w:val="00F20AA7"/>
    <w:rsid w:val="00F4467B"/>
    <w:rsid w:val="00F64CAF"/>
    <w:rsid w:val="00F7606C"/>
    <w:rsid w:val="00F87761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524C54"/>
  <w15:chartTrackingRefBased/>
  <w15:docId w15:val="{9D8DE989-C1F1-4353-A3BA-D8921F7E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7C5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A7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7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7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A7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7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7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7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7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7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7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A7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7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A7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7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7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7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7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7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7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A7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7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A7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77C5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A7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77C5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A7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7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7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77C5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basedOn w:val="DefaultParagraphFont"/>
    <w:rsid w:val="00CA77C5"/>
  </w:style>
  <w:style w:type="character" w:customStyle="1" w:styleId="normaltextrun">
    <w:name w:val="normaltextrun"/>
    <w:basedOn w:val="DefaultParagraphFont"/>
    <w:rsid w:val="00CA77C5"/>
  </w:style>
  <w:style w:type="character" w:customStyle="1" w:styleId="eop">
    <w:name w:val="eop"/>
    <w:basedOn w:val="DefaultParagraphFont"/>
    <w:rsid w:val="00CA77C5"/>
  </w:style>
  <w:style w:type="paragraph" w:styleId="TOCHeading">
    <w:name w:val="TOC Heading"/>
    <w:basedOn w:val="Heading1"/>
    <w:next w:val="Normal"/>
    <w:uiPriority w:val="39"/>
    <w:unhideWhenUsed/>
    <w:qFormat/>
    <w:rsid w:val="00655E90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55E9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55E9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55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E90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5E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E90"/>
    <w:rPr>
      <w:kern w:val="0"/>
      <w14:ligatures w14:val="none"/>
    </w:rPr>
  </w:style>
  <w:style w:type="paragraph" w:customStyle="1" w:styleId="paragraph">
    <w:name w:val="paragraph"/>
    <w:basedOn w:val="Normal"/>
    <w:rsid w:val="00D01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6F2DF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AB0D32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B54A6D"/>
    <w:pPr>
      <w:spacing w:after="100"/>
      <w:ind w:left="22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172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172E6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172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B6697BB-EBB8-4A19-B776-8BCFE536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14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Gwilym (2200683)</dc:creator>
  <cp:keywords/>
  <dc:description/>
  <cp:lastModifiedBy>Megan Gwilym (2200683)</cp:lastModifiedBy>
  <cp:revision>33</cp:revision>
  <dcterms:created xsi:type="dcterms:W3CDTF">2024-03-01T11:40:00Z</dcterms:created>
  <dcterms:modified xsi:type="dcterms:W3CDTF">2024-03-15T15:36:00Z</dcterms:modified>
</cp:coreProperties>
</file>