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DDE23D3" w:rsidP="3AB01256" w:rsidRDefault="3DDE23D3" w14:paraId="2A625E89" w14:textId="139C564D">
      <w:pPr>
        <w:jc w:val="center"/>
        <w:rPr>
          <w:sz w:val="96"/>
          <w:szCs w:val="96"/>
        </w:rPr>
      </w:pPr>
      <w:r w:rsidRPr="3AB01256" w:rsidR="3DDE23D3">
        <w:rPr>
          <w:sz w:val="96"/>
          <w:szCs w:val="96"/>
        </w:rPr>
        <w:t xml:space="preserve">Business Inquiry </w:t>
      </w:r>
      <w:r w:rsidRPr="3AB01256" w:rsidR="3DDE23D3">
        <w:rPr>
          <w:sz w:val="96"/>
          <w:szCs w:val="96"/>
        </w:rPr>
        <w:t xml:space="preserve">and Research </w:t>
      </w:r>
    </w:p>
    <w:p w:rsidR="3DDE23D3" w:rsidP="3AB01256" w:rsidRDefault="3DDE23D3" w14:paraId="2E3EE0F0" w14:textId="6E5AD05B">
      <w:pPr>
        <w:jc w:val="center"/>
        <w:rPr>
          <w:sz w:val="96"/>
          <w:szCs w:val="96"/>
        </w:rPr>
      </w:pPr>
      <w:r w:rsidRPr="3AB01256" w:rsidR="3DDE23D3">
        <w:rPr>
          <w:sz w:val="96"/>
          <w:szCs w:val="96"/>
        </w:rPr>
        <w:t xml:space="preserve">BDSM1550 </w:t>
      </w:r>
    </w:p>
    <w:p w:rsidR="3AB01256" w:rsidP="3AB01256" w:rsidRDefault="3AB01256" w14:paraId="47A77B1E" w14:textId="4B384003">
      <w:pPr>
        <w:pStyle w:val="Normal"/>
        <w:jc w:val="center"/>
        <w:rPr>
          <w:sz w:val="96"/>
          <w:szCs w:val="96"/>
        </w:rPr>
      </w:pPr>
    </w:p>
    <w:p w:rsidR="3DDE23D3" w:rsidP="3AB01256" w:rsidRDefault="3DDE23D3" w14:paraId="3DB596B5" w14:textId="1E96B558">
      <w:pPr>
        <w:pStyle w:val="Normal"/>
        <w:jc w:val="center"/>
        <w:rPr>
          <w:sz w:val="96"/>
          <w:szCs w:val="96"/>
        </w:rPr>
      </w:pPr>
      <w:r w:rsidRPr="3AB01256" w:rsidR="3DDE23D3">
        <w:rPr>
          <w:sz w:val="96"/>
          <w:szCs w:val="96"/>
        </w:rPr>
        <w:t xml:space="preserve"> Assignment</w:t>
      </w:r>
      <w:r w:rsidRPr="3AB01256" w:rsidR="5FD15D52">
        <w:rPr>
          <w:sz w:val="96"/>
          <w:szCs w:val="96"/>
        </w:rPr>
        <w:t xml:space="preserve"> 2 </w:t>
      </w:r>
    </w:p>
    <w:p w:rsidR="3AB01256" w:rsidP="3AB01256" w:rsidRDefault="3AB01256" w14:paraId="1BFB3960" w14:textId="1FC12D84">
      <w:pPr>
        <w:pStyle w:val="Normal"/>
        <w:jc w:val="center"/>
        <w:rPr>
          <w:sz w:val="52"/>
          <w:szCs w:val="52"/>
        </w:rPr>
      </w:pPr>
    </w:p>
    <w:p w:rsidR="3AB01256" w:rsidP="3AB01256" w:rsidRDefault="3AB01256" w14:paraId="21CFD303" w14:textId="78A02C8A">
      <w:pPr>
        <w:pStyle w:val="Normal"/>
        <w:jc w:val="center"/>
        <w:rPr>
          <w:sz w:val="52"/>
          <w:szCs w:val="52"/>
        </w:rPr>
      </w:pPr>
    </w:p>
    <w:p w:rsidR="3AB01256" w:rsidP="3AB01256" w:rsidRDefault="3AB01256" w14:paraId="6F0E4709" w14:textId="511C89C5">
      <w:pPr>
        <w:pStyle w:val="Normal"/>
        <w:jc w:val="center"/>
        <w:rPr>
          <w:sz w:val="52"/>
          <w:szCs w:val="52"/>
        </w:rPr>
      </w:pPr>
    </w:p>
    <w:p w:rsidR="18CDD6EE" w:rsidP="3AB01256" w:rsidRDefault="18CDD6EE" w14:paraId="4EB9A4C4" w14:textId="04D9443C">
      <w:pPr>
        <w:pStyle w:val="Normal"/>
        <w:jc w:val="center"/>
        <w:rPr>
          <w:sz w:val="52"/>
          <w:szCs w:val="52"/>
        </w:rPr>
      </w:pPr>
      <w:r w:rsidRPr="3AB01256" w:rsidR="18CDD6EE">
        <w:rPr>
          <w:sz w:val="52"/>
          <w:szCs w:val="52"/>
        </w:rPr>
        <w:t>2205325</w:t>
      </w:r>
    </w:p>
    <w:p w:rsidR="18CDD6EE" w:rsidP="3AB01256" w:rsidRDefault="18CDD6EE" w14:paraId="3E5D32F3" w14:textId="0D3574A8">
      <w:pPr>
        <w:pStyle w:val="Normal"/>
        <w:jc w:val="center"/>
        <w:rPr>
          <w:sz w:val="52"/>
          <w:szCs w:val="52"/>
        </w:rPr>
      </w:pPr>
      <w:r w:rsidRPr="3AB01256" w:rsidR="18CDD6EE">
        <w:rPr>
          <w:sz w:val="52"/>
          <w:szCs w:val="52"/>
        </w:rPr>
        <w:t xml:space="preserve">Carys George </w:t>
      </w:r>
    </w:p>
    <w:p w:rsidR="18DC6BE0" w:rsidP="18DC6BE0" w:rsidRDefault="18DC6BE0" w14:paraId="2774C783" w14:textId="1B4220EE">
      <w:pPr>
        <w:pStyle w:val="Normal"/>
        <w:jc w:val="center"/>
        <w:rPr>
          <w:sz w:val="52"/>
          <w:szCs w:val="52"/>
        </w:rPr>
      </w:pPr>
    </w:p>
    <w:p w:rsidR="18DC6BE0" w:rsidP="18DC6BE0" w:rsidRDefault="18DC6BE0" w14:paraId="1E7381CB" w14:textId="7BA31EC7">
      <w:pPr>
        <w:pStyle w:val="Normal"/>
        <w:jc w:val="center"/>
        <w:rPr>
          <w:sz w:val="52"/>
          <w:szCs w:val="52"/>
        </w:rPr>
      </w:pPr>
    </w:p>
    <w:p w:rsidR="1B37DF90" w:rsidP="3F79992E" w:rsidRDefault="1B37DF90" w14:paraId="185E652B" w14:textId="48C94628">
      <w:pPr>
        <w:spacing w:before="0" w:beforeAutospacing="off" w:after="0" w:afterAutospacing="off"/>
        <w:jc w:val="left"/>
        <w:rPr>
          <w:rFonts w:ascii="Calibri" w:hAnsi="Calibri" w:eastAsia="Calibri" w:cs="Calibri"/>
          <w:b w:val="1"/>
          <w:bCs w:val="1"/>
          <w:noProof w:val="0"/>
          <w:color w:val="333333"/>
          <w:sz w:val="22"/>
          <w:szCs w:val="22"/>
          <w:lang w:val="en-US"/>
        </w:rPr>
      </w:pPr>
      <w:r w:rsidRPr="3F79992E" w:rsidR="1B37DF90">
        <w:rPr>
          <w:rFonts w:ascii="Calibri" w:hAnsi="Calibri" w:eastAsia="Calibri" w:cs="Calibri"/>
          <w:b w:val="1"/>
          <w:bCs w:val="1"/>
          <w:noProof w:val="0"/>
          <w:color w:val="333333"/>
          <w:sz w:val="22"/>
          <w:szCs w:val="22"/>
          <w:lang w:val="en-US"/>
        </w:rPr>
        <w:t>Introduction</w:t>
      </w:r>
      <w:r w:rsidRPr="3F79992E" w:rsidR="53A9C310">
        <w:rPr>
          <w:rFonts w:ascii="Calibri" w:hAnsi="Calibri" w:eastAsia="Calibri" w:cs="Calibri"/>
          <w:b w:val="1"/>
          <w:bCs w:val="1"/>
          <w:noProof w:val="0"/>
          <w:color w:val="333333"/>
          <w:sz w:val="22"/>
          <w:szCs w:val="22"/>
          <w:lang w:val="en-US"/>
        </w:rPr>
        <w:t xml:space="preserve"> </w:t>
      </w:r>
    </w:p>
    <w:p w:rsidR="3F79992E" w:rsidP="3F79992E" w:rsidRDefault="3F79992E" w14:paraId="55A36C71" w14:textId="038AD3E8">
      <w:pPr>
        <w:spacing w:before="0" w:beforeAutospacing="off" w:after="0" w:afterAutospacing="off"/>
        <w:jc w:val="left"/>
        <w:rPr>
          <w:rFonts w:ascii="Calibri" w:hAnsi="Calibri" w:eastAsia="Calibri" w:cs="Calibri"/>
          <w:noProof w:val="0"/>
          <w:color w:val="333333"/>
          <w:sz w:val="22"/>
          <w:szCs w:val="22"/>
          <w:lang w:val="en-US"/>
        </w:rPr>
      </w:pPr>
    </w:p>
    <w:p w:rsidR="1B37DF90" w:rsidP="3F79992E" w:rsidRDefault="1B37DF90" w14:paraId="400F4D95" w14:textId="69ECE06B">
      <w:pPr>
        <w:spacing w:before="240" w:beforeAutospacing="off" w:after="240" w:afterAutospacing="off"/>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333333"/>
          <w:sz w:val="22"/>
          <w:szCs w:val="22"/>
          <w:lang w:val="en-US"/>
        </w:rPr>
        <w:t>The title of the topic that the researcher has chosen to research is “</w:t>
      </w:r>
      <w:r w:rsidRPr="3F79992E" w:rsidR="1B37DF90">
        <w:rPr>
          <w:rFonts w:ascii="Calibri" w:hAnsi="Calibri" w:eastAsia="Calibri" w:cs="Calibri"/>
          <w:noProof w:val="0"/>
          <w:color w:val="000000" w:themeColor="text1" w:themeTint="FF" w:themeShade="FF"/>
          <w:sz w:val="22"/>
          <w:szCs w:val="22"/>
          <w:lang w:val="en-US"/>
        </w:rPr>
        <w:t>The Role of Digital Marketing in Consumer Behavior</w:t>
      </w:r>
      <w:r w:rsidRPr="3F79992E" w:rsidR="1B37DF90">
        <w:rPr>
          <w:rFonts w:ascii="Calibri" w:hAnsi="Calibri" w:eastAsia="Calibri" w:cs="Calibri"/>
          <w:noProof w:val="0"/>
          <w:color w:val="000000" w:themeColor="text1" w:themeTint="FF" w:themeShade="FF"/>
          <w:sz w:val="22"/>
          <w:szCs w:val="22"/>
          <w:lang w:val="en-US"/>
        </w:rPr>
        <w:t>”.</w:t>
      </w:r>
      <w:r w:rsidRPr="3F79992E" w:rsidR="1B37DF90">
        <w:rPr>
          <w:rFonts w:ascii="Calibri" w:hAnsi="Calibri" w:eastAsia="Calibri" w:cs="Calibri"/>
          <w:noProof w:val="0"/>
          <w:color w:val="000000" w:themeColor="text1" w:themeTint="FF" w:themeShade="FF"/>
          <w:sz w:val="22"/>
          <w:szCs w:val="22"/>
          <w:lang w:val="en-US"/>
        </w:rPr>
        <w:t xml:space="preserve"> The researcher chose this topic as although there have been some studies done previously, technology and marketing strategies are constantly changing therefore the researcher has </w:t>
      </w:r>
      <w:r w:rsidRPr="3F79992E" w:rsidR="1B37DF90">
        <w:rPr>
          <w:rFonts w:ascii="Calibri" w:hAnsi="Calibri" w:eastAsia="Calibri" w:cs="Calibri"/>
          <w:noProof w:val="0"/>
          <w:color w:val="000000" w:themeColor="text1" w:themeTint="FF" w:themeShade="FF"/>
          <w:sz w:val="22"/>
          <w:szCs w:val="22"/>
          <w:lang w:val="en-US"/>
        </w:rPr>
        <w:t>identified</w:t>
      </w:r>
      <w:r w:rsidRPr="3F79992E" w:rsidR="1B37DF90">
        <w:rPr>
          <w:rFonts w:ascii="Calibri" w:hAnsi="Calibri" w:eastAsia="Calibri" w:cs="Calibri"/>
          <w:noProof w:val="0"/>
          <w:color w:val="000000" w:themeColor="text1" w:themeTint="FF" w:themeShade="FF"/>
          <w:sz w:val="22"/>
          <w:szCs w:val="22"/>
          <w:lang w:val="en-US"/>
        </w:rPr>
        <w:t xml:space="preserve"> a need for updated research </w:t>
      </w:r>
      <w:r w:rsidRPr="3F79992E" w:rsidR="1B37DF90">
        <w:rPr>
          <w:rFonts w:ascii="Calibri" w:hAnsi="Calibri" w:eastAsia="Calibri" w:cs="Calibri"/>
          <w:noProof w:val="0"/>
          <w:color w:val="000000" w:themeColor="text1" w:themeTint="FF" w:themeShade="FF"/>
          <w:sz w:val="22"/>
          <w:szCs w:val="22"/>
          <w:lang w:val="en-US"/>
        </w:rPr>
        <w:t>regarding</w:t>
      </w:r>
      <w:r w:rsidRPr="3F79992E" w:rsidR="1B37DF90">
        <w:rPr>
          <w:rFonts w:ascii="Calibri" w:hAnsi="Calibri" w:eastAsia="Calibri" w:cs="Calibri"/>
          <w:noProof w:val="0"/>
          <w:color w:val="000000" w:themeColor="text1" w:themeTint="FF" w:themeShade="FF"/>
          <w:sz w:val="22"/>
          <w:szCs w:val="22"/>
          <w:lang w:val="en-US"/>
        </w:rPr>
        <w:t xml:space="preserve"> the role of digital marketing in consumer behavior. </w:t>
      </w:r>
    </w:p>
    <w:p w:rsidR="1B37DF90" w:rsidP="3F79992E" w:rsidRDefault="1B37DF90" w14:paraId="17EC0773" w14:textId="41239E8A">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 hypothesis for the research The Role of Digital Marketing in Consumer Behavior is that "Exposure to digital marketing strategies significantly influences consumer purchasing decisions." This hypothesis suggests a relationship between two variables, including digital marketing strategies as an independent variable and consumer </w:t>
      </w:r>
      <w:r w:rsidRPr="3F79992E" w:rsidR="1B37DF90">
        <w:rPr>
          <w:rFonts w:ascii="Calibri" w:hAnsi="Calibri" w:eastAsia="Calibri" w:cs="Calibri"/>
          <w:noProof w:val="0"/>
          <w:color w:val="000000" w:themeColor="text1" w:themeTint="FF" w:themeShade="FF"/>
          <w:sz w:val="22"/>
          <w:szCs w:val="22"/>
          <w:lang w:val="en-US"/>
        </w:rPr>
        <w:t>purchasing</w:t>
      </w:r>
      <w:r w:rsidRPr="3F79992E" w:rsidR="1B37DF90">
        <w:rPr>
          <w:rFonts w:ascii="Calibri" w:hAnsi="Calibri" w:eastAsia="Calibri" w:cs="Calibri"/>
          <w:noProof w:val="0"/>
          <w:color w:val="000000" w:themeColor="text1" w:themeTint="FF" w:themeShade="FF"/>
          <w:sz w:val="22"/>
          <w:szCs w:val="22"/>
          <w:lang w:val="en-US"/>
        </w:rPr>
        <w:t xml:space="preserve"> decisions as a dependent variable</w:t>
      </w:r>
      <w:r w:rsidRPr="3F79992E" w:rsidR="1B37DF90">
        <w:rPr>
          <w:rFonts w:ascii="Calibri" w:hAnsi="Calibri" w:eastAsia="Calibri" w:cs="Calibri"/>
          <w:noProof w:val="0"/>
          <w:color w:val="000000" w:themeColor="text1" w:themeTint="FF" w:themeShade="FF"/>
          <w:sz w:val="22"/>
          <w:szCs w:val="22"/>
          <w:lang w:val="en-US"/>
        </w:rPr>
        <w:t xml:space="preserve">.  </w:t>
      </w:r>
      <w:r w:rsidRPr="3F79992E" w:rsidR="1B37DF90">
        <w:rPr>
          <w:rFonts w:ascii="Calibri" w:hAnsi="Calibri" w:eastAsia="Calibri" w:cs="Calibri"/>
          <w:noProof w:val="0"/>
          <w:color w:val="000000" w:themeColor="text1" w:themeTint="FF" w:themeShade="FF"/>
          <w:sz w:val="22"/>
          <w:szCs w:val="22"/>
          <w:lang w:val="en-US"/>
        </w:rPr>
        <w:t xml:space="preserve">Through the research the researcher aims to either prove or disprove this hypothesis. </w:t>
      </w:r>
    </w:p>
    <w:p w:rsidR="1B37DF90" w:rsidP="3F79992E" w:rsidRDefault="1B37DF90" w14:paraId="48B4DBF0" w14:textId="1AF50049">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 ontology </w:t>
      </w:r>
      <w:r w:rsidRPr="3F79992E" w:rsidR="1B37DF90">
        <w:rPr>
          <w:rFonts w:ascii="Calibri" w:hAnsi="Calibri" w:eastAsia="Calibri" w:cs="Calibri"/>
          <w:noProof w:val="0"/>
          <w:color w:val="000000" w:themeColor="text1" w:themeTint="FF" w:themeShade="FF"/>
          <w:sz w:val="22"/>
          <w:szCs w:val="22"/>
          <w:lang w:val="en-US"/>
        </w:rPr>
        <w:t>(Simons, 2015) for</w:t>
      </w:r>
      <w:r w:rsidRPr="3F79992E" w:rsidR="1B37DF90">
        <w:rPr>
          <w:rFonts w:ascii="Calibri" w:hAnsi="Calibri" w:eastAsia="Calibri" w:cs="Calibri"/>
          <w:noProof w:val="0"/>
          <w:color w:val="000000" w:themeColor="text1" w:themeTint="FF" w:themeShade="FF"/>
          <w:sz w:val="22"/>
          <w:szCs w:val="22"/>
          <w:lang w:val="en-US"/>
        </w:rPr>
        <w:t xml:space="preserve"> this research will be to look at how digital marketing can affect consumer behaviors. The primary research question for this topic will be “What effects do digital marketing have on consumer purchasing decisions?”</w:t>
      </w:r>
    </w:p>
    <w:p w:rsidR="1B37DF90" w:rsidP="3F79992E" w:rsidRDefault="1B37DF90" w14:paraId="4706DCEE" w14:textId="296DB1EA">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 research will be conducted using qualitative research methods and will focus on analyzing the statistics collected from the questionnaire </w:t>
      </w:r>
      <w:r w:rsidRPr="3F79992E" w:rsidR="1B37DF90">
        <w:rPr>
          <w:rFonts w:ascii="Calibri" w:hAnsi="Calibri" w:eastAsia="Calibri" w:cs="Calibri"/>
          <w:noProof w:val="0"/>
          <w:color w:val="000000" w:themeColor="text1" w:themeTint="FF" w:themeShade="FF"/>
          <w:sz w:val="22"/>
          <w:szCs w:val="22"/>
          <w:lang w:val="en-US"/>
        </w:rPr>
        <w:t>(Sheard, 2018)</w:t>
      </w:r>
      <w:r w:rsidRPr="3F79992E" w:rsidR="1B37DF90">
        <w:rPr>
          <w:rFonts w:ascii="Calibri" w:hAnsi="Calibri" w:eastAsia="Calibri" w:cs="Calibri"/>
          <w:noProof w:val="0"/>
          <w:color w:val="000000" w:themeColor="text1" w:themeTint="FF" w:themeShade="FF"/>
          <w:sz w:val="22"/>
          <w:szCs w:val="22"/>
          <w:lang w:val="en-US"/>
        </w:rPr>
        <w:t xml:space="preserve">. </w:t>
      </w:r>
      <w:r w:rsidRPr="3F79992E" w:rsidR="1B37DF90">
        <w:rPr>
          <w:rFonts w:ascii="Calibri" w:hAnsi="Calibri" w:eastAsia="Calibri" w:cs="Calibri"/>
          <w:noProof w:val="0"/>
          <w:color w:val="000000" w:themeColor="text1" w:themeTint="FF" w:themeShade="FF"/>
          <w:sz w:val="22"/>
          <w:szCs w:val="22"/>
          <w:lang w:val="en-US"/>
        </w:rPr>
        <w:t xml:space="preserve"> </w:t>
      </w:r>
      <w:r w:rsidRPr="3F79992E" w:rsidR="1B37DF90">
        <w:rPr>
          <w:rFonts w:ascii="Calibri" w:hAnsi="Calibri" w:eastAsia="Calibri" w:cs="Calibri"/>
          <w:noProof w:val="0"/>
          <w:color w:val="000000" w:themeColor="text1" w:themeTint="FF" w:themeShade="FF"/>
          <w:sz w:val="22"/>
          <w:szCs w:val="22"/>
          <w:lang w:val="en-US"/>
        </w:rPr>
        <w:t xml:space="preserve">The researcher will look for a sample size of at least 100 participants to get the best results from the research. </w:t>
      </w:r>
    </w:p>
    <w:p w:rsidR="3F79992E" w:rsidP="3F79992E" w:rsidRDefault="3F79992E" w14:paraId="5E2B71FF" w14:textId="4D42B968">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p>
    <w:p w:rsidR="1B37DF90" w:rsidP="3F79992E" w:rsidRDefault="1B37DF90" w14:paraId="384C59D2" w14:textId="6A065F7F">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Aims and </w:t>
      </w:r>
      <w:r w:rsidRPr="3F79992E" w:rsidR="1B37DF90">
        <w:rPr>
          <w:rFonts w:ascii="Calibri" w:hAnsi="Calibri" w:eastAsia="Calibri" w:cs="Calibri"/>
          <w:b w:val="1"/>
          <w:bCs w:val="1"/>
          <w:noProof w:val="0"/>
          <w:color w:val="000000" w:themeColor="text1" w:themeTint="FF" w:themeShade="FF"/>
          <w:sz w:val="22"/>
          <w:szCs w:val="22"/>
          <w:lang w:val="en-US"/>
        </w:rPr>
        <w:t>objectives</w:t>
      </w:r>
      <w:r w:rsidRPr="3F79992E" w:rsidR="1B37DF90">
        <w:rPr>
          <w:rFonts w:ascii="Calibri" w:hAnsi="Calibri" w:eastAsia="Calibri" w:cs="Calibri"/>
          <w:b w:val="1"/>
          <w:bCs w:val="1"/>
          <w:noProof w:val="0"/>
          <w:color w:val="000000" w:themeColor="text1" w:themeTint="FF" w:themeShade="FF"/>
          <w:sz w:val="22"/>
          <w:szCs w:val="22"/>
          <w:lang w:val="en-US"/>
        </w:rPr>
        <w:t xml:space="preserve"> </w:t>
      </w:r>
    </w:p>
    <w:p w:rsidR="1B37DF90" w:rsidP="3F79992E" w:rsidRDefault="1B37DF90" w14:paraId="198AFF41" w14:textId="403ED498">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Below are the aims and </w:t>
      </w:r>
      <w:r w:rsidRPr="3F79992E" w:rsidR="1B37DF90">
        <w:rPr>
          <w:rFonts w:ascii="Calibri" w:hAnsi="Calibri" w:eastAsia="Calibri" w:cs="Calibri"/>
          <w:noProof w:val="0"/>
          <w:color w:val="000000" w:themeColor="text1" w:themeTint="FF" w:themeShade="FF"/>
          <w:sz w:val="22"/>
          <w:szCs w:val="22"/>
          <w:lang w:val="en-US"/>
        </w:rPr>
        <w:t>objectives</w:t>
      </w:r>
      <w:r w:rsidRPr="3F79992E" w:rsidR="1B37DF90">
        <w:rPr>
          <w:rFonts w:ascii="Calibri" w:hAnsi="Calibri" w:eastAsia="Calibri" w:cs="Calibri"/>
          <w:noProof w:val="0"/>
          <w:color w:val="000000" w:themeColor="text1" w:themeTint="FF" w:themeShade="FF"/>
          <w:sz w:val="22"/>
          <w:szCs w:val="22"/>
          <w:lang w:val="en-US"/>
        </w:rPr>
        <w:t xml:space="preserve"> for the research: </w:t>
      </w:r>
    </w:p>
    <w:p w:rsidR="1B37DF90" w:rsidP="3F79992E" w:rsidRDefault="1B37DF90" w14:paraId="2870B290" w14:textId="1DD41314">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Aim: Investigate the role of digital marketing and its effect on consumer behavior </w:t>
      </w:r>
    </w:p>
    <w:p w:rsidR="1B37DF90" w:rsidP="3F79992E" w:rsidRDefault="1B37DF90" w14:paraId="5E7A3564" w14:textId="41D93D29">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Objective: Review the literature.</w:t>
      </w:r>
    </w:p>
    <w:p w:rsidR="1B37DF90" w:rsidP="3F79992E" w:rsidRDefault="1B37DF90" w14:paraId="2C39AEFD" w14:textId="3030BA8C">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Objective: Conduct quantitative research with businesses and their customers to look at the effects of digital marketing on consumer behavior.</w:t>
      </w:r>
    </w:p>
    <w:p w:rsidR="1B37DF90" w:rsidP="3F79992E" w:rsidRDefault="1B37DF90" w14:paraId="46A045C2" w14:textId="2ABE1501">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Objective: Investigate the links between digital marketing on consumers habits.</w:t>
      </w:r>
    </w:p>
    <w:p w:rsidR="1B37DF90" w:rsidP="3F79992E" w:rsidRDefault="1B37DF90" w14:paraId="1C62A8DB" w14:textId="601305EE">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Objective: Analyze the results to prove or disapprove hypothesis.</w:t>
      </w:r>
    </w:p>
    <w:p w:rsidR="1B37DF90" w:rsidP="3F79992E" w:rsidRDefault="1B37DF90" w14:paraId="19218948" w14:textId="2EF31A17">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During the research, the researcher will meet these targets to answer the question and prove or disprove the hypothesis. </w:t>
      </w:r>
    </w:p>
    <w:p w:rsidR="3F79992E" w:rsidP="3F79992E" w:rsidRDefault="3F79992E" w14:paraId="1BC8058B" w14:textId="17E3A6D2">
      <w:pPr>
        <w:spacing w:before="240" w:beforeAutospacing="off" w:after="240" w:afterAutospacing="off"/>
        <w:ind w:left="0"/>
        <w:jc w:val="left"/>
        <w:rPr>
          <w:rFonts w:ascii="Calibri" w:hAnsi="Calibri" w:eastAsia="Calibri" w:cs="Calibri"/>
          <w:noProof w:val="0"/>
          <w:color w:val="000000" w:themeColor="text1" w:themeTint="FF" w:themeShade="FF"/>
          <w:sz w:val="22"/>
          <w:szCs w:val="22"/>
          <w:lang w:val="en-US"/>
        </w:rPr>
      </w:pPr>
    </w:p>
    <w:p w:rsidR="1B37DF90" w:rsidP="3F79992E" w:rsidRDefault="1B37DF90" w14:paraId="5E072641" w14:textId="566FB087">
      <w:pPr>
        <w:spacing w:before="240" w:beforeAutospacing="off" w:after="240" w:afterAutospacing="off"/>
        <w:ind w:left="0"/>
        <w:jc w:val="left"/>
        <w:rPr>
          <w:rFonts w:ascii="Calibri" w:hAnsi="Calibri" w:eastAsia="Calibri" w:cs="Calibri"/>
          <w:noProof w:val="0"/>
          <w:color w:val="333333"/>
          <w:sz w:val="22"/>
          <w:szCs w:val="22"/>
          <w:lang w:val="en-US"/>
        </w:rPr>
      </w:pPr>
      <w:r w:rsidRPr="3F79992E" w:rsidR="1B37DF90">
        <w:rPr>
          <w:rFonts w:ascii="Calibri" w:hAnsi="Calibri" w:eastAsia="Calibri" w:cs="Calibri"/>
          <w:b w:val="1"/>
          <w:bCs w:val="1"/>
          <w:noProof w:val="0"/>
          <w:color w:val="333333"/>
          <w:sz w:val="22"/>
          <w:szCs w:val="22"/>
          <w:lang w:val="en-US"/>
        </w:rPr>
        <w:t>Methodological approach:</w:t>
      </w:r>
    </w:p>
    <w:p w:rsidR="1B37DF90" w:rsidP="3F79992E" w:rsidRDefault="1B37DF90" w14:paraId="09DD08E5" w14:textId="318067EA">
      <w:pPr>
        <w:spacing w:before="0" w:beforeAutospacing="off" w:after="0" w:afterAutospacing="off"/>
        <w:jc w:val="left"/>
        <w:rPr>
          <w:rFonts w:ascii="Calibri" w:hAnsi="Calibri" w:eastAsia="Calibri" w:cs="Calibri"/>
          <w:noProof w:val="0"/>
          <w:sz w:val="22"/>
          <w:szCs w:val="22"/>
          <w:lang w:val="en-US"/>
        </w:rPr>
      </w:pPr>
      <w:r w:rsidRPr="3F79992E" w:rsidR="1B37DF90">
        <w:rPr>
          <w:rFonts w:ascii="Calibri" w:hAnsi="Calibri" w:eastAsia="Calibri" w:cs="Calibri"/>
          <w:noProof w:val="0"/>
          <w:color w:val="333333"/>
          <w:sz w:val="22"/>
          <w:szCs w:val="22"/>
          <w:lang w:val="en-US"/>
        </w:rPr>
        <w:t xml:space="preserve">There are many different approaches that the researcher could use to research the topic, such as quantitative and qualitative research methods (National University, 2023). The researcher decided to use quantitative methods to research their topic. Although there are many research methods that can be used to gather quantitative data such as </w:t>
      </w:r>
      <w:r w:rsidRPr="3F79992E" w:rsidR="1B37DF90">
        <w:rPr>
          <w:rFonts w:ascii="Calibri" w:hAnsi="Calibri" w:eastAsia="Calibri" w:cs="Calibri"/>
          <w:noProof w:val="0"/>
          <w:color w:val="000000" w:themeColor="text1" w:themeTint="FF" w:themeShade="FF"/>
          <w:sz w:val="22"/>
          <w:szCs w:val="22"/>
          <w:lang w:val="en-US"/>
        </w:rPr>
        <w:t>using surveys, correlation research, comparative, and experimental research, the</w:t>
      </w:r>
      <w:r w:rsidRPr="3F79992E" w:rsidR="1B37DF90">
        <w:rPr>
          <w:rFonts w:ascii="Calibri" w:hAnsi="Calibri" w:eastAsia="Calibri" w:cs="Calibri"/>
          <w:noProof w:val="0"/>
          <w:sz w:val="22"/>
          <w:szCs w:val="22"/>
          <w:lang w:val="en-US"/>
        </w:rPr>
        <w:t xml:space="preserve"> researcher decided they will use questionnaires as their research method to gather the data intended </w:t>
      </w:r>
      <w:r w:rsidRPr="3F79992E" w:rsidR="1B37DF90">
        <w:rPr>
          <w:rFonts w:ascii="Calibri" w:hAnsi="Calibri" w:eastAsia="Calibri" w:cs="Calibri"/>
          <w:noProof w:val="0"/>
          <w:color w:val="000000" w:themeColor="text1" w:themeTint="FF" w:themeShade="FF"/>
          <w:sz w:val="22"/>
          <w:szCs w:val="22"/>
          <w:lang w:val="en-US"/>
        </w:rPr>
        <w:t>(Fleetwood, 2023)</w:t>
      </w:r>
      <w:r w:rsidRPr="3F79992E" w:rsidR="1B37DF90">
        <w:rPr>
          <w:rFonts w:ascii="Calibri" w:hAnsi="Calibri" w:eastAsia="Calibri" w:cs="Calibri"/>
          <w:noProof w:val="0"/>
          <w:sz w:val="22"/>
          <w:szCs w:val="22"/>
          <w:lang w:val="en-US"/>
        </w:rPr>
        <w:t xml:space="preserve">. The researcher decided that this would be the best method to research the topic as it is more efficient and inexpensive than other methods. The approach that the researcher will be using during this research will allow them to meet their aims and </w:t>
      </w:r>
      <w:r w:rsidRPr="3F79992E" w:rsidR="1B37DF90">
        <w:rPr>
          <w:rFonts w:ascii="Calibri" w:hAnsi="Calibri" w:eastAsia="Calibri" w:cs="Calibri"/>
          <w:noProof w:val="0"/>
          <w:sz w:val="22"/>
          <w:szCs w:val="22"/>
          <w:lang w:val="en-US"/>
        </w:rPr>
        <w:t>objectives</w:t>
      </w:r>
      <w:r w:rsidRPr="3F79992E" w:rsidR="1B37DF90">
        <w:rPr>
          <w:rFonts w:ascii="Calibri" w:hAnsi="Calibri" w:eastAsia="Calibri" w:cs="Calibri"/>
          <w:noProof w:val="0"/>
          <w:sz w:val="22"/>
          <w:szCs w:val="22"/>
          <w:lang w:val="en-US"/>
        </w:rPr>
        <w:t xml:space="preserve"> by gathering data around how digital marketing plays a part in consumer behavioral habits and looking at the links between what can affect consumers behaviors. </w:t>
      </w:r>
    </w:p>
    <w:p w:rsidR="3F79992E" w:rsidP="3F79992E" w:rsidRDefault="3F79992E" w14:paraId="45A924B0" w14:textId="4DC066D1">
      <w:pPr>
        <w:pStyle w:val="Normal"/>
        <w:spacing w:before="0" w:beforeAutospacing="off" w:after="0" w:afterAutospacing="off"/>
        <w:jc w:val="left"/>
        <w:rPr>
          <w:rFonts w:ascii="Calibri" w:hAnsi="Calibri" w:eastAsia="Calibri" w:cs="Calibri"/>
          <w:noProof w:val="0"/>
          <w:sz w:val="22"/>
          <w:szCs w:val="22"/>
          <w:lang w:val="en-US"/>
        </w:rPr>
      </w:pPr>
    </w:p>
    <w:p w:rsidR="3F79992E" w:rsidP="3F79992E" w:rsidRDefault="3F79992E" w14:paraId="4F6E3770" w14:textId="4920A4A2">
      <w:pPr>
        <w:spacing w:before="0" w:beforeAutospacing="off" w:after="0" w:afterAutospacing="off"/>
        <w:ind w:left="0" w:right="0"/>
        <w:jc w:val="left"/>
        <w:rPr>
          <w:rFonts w:ascii="Calibri" w:hAnsi="Calibri" w:eastAsia="Calibri" w:cs="Calibri"/>
          <w:noProof w:val="0"/>
          <w:sz w:val="22"/>
          <w:szCs w:val="22"/>
          <w:lang w:val="en-US"/>
        </w:rPr>
      </w:pPr>
    </w:p>
    <w:p w:rsidR="1B37DF90" w:rsidP="3F79992E" w:rsidRDefault="1B37DF90" w14:paraId="3FFECF40" w14:textId="75BF4183">
      <w:pPr>
        <w:spacing w:before="0" w:beforeAutospacing="off" w:after="0" w:afterAutospacing="off"/>
        <w:ind w:left="0" w:right="0"/>
        <w:jc w:val="left"/>
        <w:rPr>
          <w:rFonts w:ascii="Calibri" w:hAnsi="Calibri" w:eastAsia="Calibri" w:cs="Calibri"/>
          <w:noProof w:val="0"/>
          <w:sz w:val="22"/>
          <w:szCs w:val="22"/>
          <w:lang w:val="en-US"/>
        </w:rPr>
      </w:pPr>
      <w:r w:rsidRPr="3F79992E" w:rsidR="1B37DF90">
        <w:rPr>
          <w:rFonts w:ascii="Calibri" w:hAnsi="Calibri" w:eastAsia="Calibri" w:cs="Calibri"/>
          <w:b w:val="1"/>
          <w:bCs w:val="1"/>
          <w:noProof w:val="0"/>
          <w:sz w:val="22"/>
          <w:szCs w:val="22"/>
          <w:lang w:val="en-US"/>
        </w:rPr>
        <w:t xml:space="preserve">Advantages and Disadvantages: </w:t>
      </w:r>
    </w:p>
    <w:p w:rsidR="1B37DF90" w:rsidP="3F79992E" w:rsidRDefault="1B37DF90" w14:paraId="52D7DDDA" w14:textId="47CA23F2">
      <w:pPr>
        <w:spacing w:before="0" w:beforeAutospacing="off" w:after="0" w:afterAutospacing="off"/>
        <w:ind w:left="0" w:right="0"/>
        <w:jc w:val="left"/>
        <w:rPr>
          <w:rFonts w:ascii="Calibri" w:hAnsi="Calibri" w:eastAsia="Calibri" w:cs="Calibri"/>
          <w:noProof w:val="0"/>
          <w:sz w:val="22"/>
          <w:szCs w:val="22"/>
          <w:lang w:val="en-US"/>
        </w:rPr>
      </w:pPr>
      <w:r w:rsidRPr="3F79992E" w:rsidR="1B37DF90">
        <w:rPr>
          <w:rFonts w:ascii="Calibri" w:hAnsi="Calibri" w:eastAsia="Calibri" w:cs="Calibri"/>
          <w:b w:val="1"/>
          <w:bCs w:val="1"/>
          <w:noProof w:val="0"/>
          <w:sz w:val="22"/>
          <w:szCs w:val="22"/>
          <w:lang w:val="en-US"/>
        </w:rPr>
        <w:t xml:space="preserve"> </w:t>
      </w:r>
    </w:p>
    <w:p w:rsidR="1B37DF90" w:rsidP="3F79992E" w:rsidRDefault="1B37DF90" w14:paraId="0A440C66" w14:textId="3A939D43">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sz w:val="22"/>
          <w:szCs w:val="22"/>
          <w:lang w:val="en-US"/>
        </w:rPr>
        <w:t xml:space="preserve">There are many advantages and disadvantages of using questionnaires as a research method. Firstly, one of the advantages of using them is that they are efficient. By using questionnaires, a </w:t>
      </w:r>
      <w:r w:rsidRPr="3F79992E" w:rsidR="1B37DF90">
        <w:rPr>
          <w:rFonts w:ascii="Calibri" w:hAnsi="Calibri" w:eastAsia="Calibri" w:cs="Calibri"/>
          <w:noProof w:val="0"/>
          <w:sz w:val="22"/>
          <w:szCs w:val="22"/>
          <w:lang w:val="en-US"/>
        </w:rPr>
        <w:t>significant number</w:t>
      </w:r>
      <w:r w:rsidRPr="3F79992E" w:rsidR="1B37DF90">
        <w:rPr>
          <w:rFonts w:ascii="Calibri" w:hAnsi="Calibri" w:eastAsia="Calibri" w:cs="Calibri"/>
          <w:noProof w:val="0"/>
          <w:sz w:val="22"/>
          <w:szCs w:val="22"/>
          <w:lang w:val="en-US"/>
        </w:rPr>
        <w:t xml:space="preserve"> of participants can complete the questionnaires simultaneously, thereby speeding up the process of gathering data from a large group </w:t>
      </w:r>
      <w:r w:rsidRPr="3F79992E" w:rsidR="1B37DF90">
        <w:rPr>
          <w:rFonts w:ascii="Calibri" w:hAnsi="Calibri" w:eastAsia="Calibri" w:cs="Calibri"/>
          <w:noProof w:val="0"/>
          <w:color w:val="000000" w:themeColor="text1" w:themeTint="FF" w:themeShade="FF"/>
          <w:sz w:val="22"/>
          <w:szCs w:val="22"/>
          <w:lang w:val="en-US"/>
        </w:rPr>
        <w:t xml:space="preserve">(Dudovskiy, 2019). </w:t>
      </w:r>
    </w:p>
    <w:p w:rsidR="3F79992E" w:rsidP="3F79992E" w:rsidRDefault="3F79992E" w14:paraId="559D2AD5" w14:textId="2948257C">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3AFB8C2" w14:textId="4AEAEFDC">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advantage includes that they are more cost effective than other methods as they can be less expensive to administer than conducting interviews or focus groups (Dudovskiy, 2019). </w:t>
      </w:r>
    </w:p>
    <w:p w:rsidR="3F79992E" w:rsidP="3F79992E" w:rsidRDefault="3F79992E" w14:paraId="72066BFE" w14:textId="7CF3A049">
      <w:pPr>
        <w:spacing w:before="0" w:beforeAutospacing="off" w:after="0" w:afterAutospacing="off"/>
        <w:ind w:right="0"/>
        <w:jc w:val="left"/>
        <w:rPr>
          <w:rFonts w:ascii="Calibri" w:hAnsi="Calibri" w:eastAsia="Calibri" w:cs="Calibri"/>
          <w:noProof w:val="0"/>
          <w:sz w:val="22"/>
          <w:szCs w:val="22"/>
          <w:lang w:val="en-US"/>
        </w:rPr>
      </w:pPr>
    </w:p>
    <w:p w:rsidR="1B37DF90" w:rsidP="3F79992E" w:rsidRDefault="1B37DF90" w14:paraId="0D42FD7E" w14:textId="32C1D9B7">
      <w:pPr>
        <w:spacing w:before="0" w:beforeAutospacing="off" w:after="0" w:afterAutospacing="off"/>
        <w:ind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sz w:val="22"/>
          <w:szCs w:val="22"/>
          <w:lang w:val="en-US"/>
        </w:rPr>
        <w:t xml:space="preserve">An </w:t>
      </w:r>
      <w:r w:rsidRPr="3F79992E" w:rsidR="1B37DF90">
        <w:rPr>
          <w:rFonts w:ascii="Calibri" w:hAnsi="Calibri" w:eastAsia="Calibri" w:cs="Calibri"/>
          <w:noProof w:val="0"/>
          <w:sz w:val="22"/>
          <w:szCs w:val="22"/>
          <w:lang w:val="en-US"/>
        </w:rPr>
        <w:t>additional</w:t>
      </w:r>
      <w:r w:rsidRPr="3F79992E" w:rsidR="1B37DF90">
        <w:rPr>
          <w:rFonts w:ascii="Calibri" w:hAnsi="Calibri" w:eastAsia="Calibri" w:cs="Calibri"/>
          <w:noProof w:val="0"/>
          <w:sz w:val="22"/>
          <w:szCs w:val="22"/>
          <w:lang w:val="en-US"/>
        </w:rPr>
        <w:t xml:space="preserve"> advantage to using questionnaires includes a</w:t>
      </w:r>
      <w:r w:rsidRPr="3F79992E" w:rsidR="1B37DF90">
        <w:rPr>
          <w:rFonts w:ascii="Calibri" w:hAnsi="Calibri" w:eastAsia="Calibri" w:cs="Calibri"/>
          <w:noProof w:val="0"/>
          <w:color w:val="000000" w:themeColor="text1" w:themeTint="FF" w:themeShade="FF"/>
          <w:sz w:val="22"/>
          <w:szCs w:val="22"/>
          <w:lang w:val="en-US"/>
        </w:rPr>
        <w:t xml:space="preserve">nonymity. Because respondents </w:t>
      </w:r>
      <w:r w:rsidRPr="3F79992E" w:rsidR="1B37DF90">
        <w:rPr>
          <w:rFonts w:ascii="Calibri" w:hAnsi="Calibri" w:eastAsia="Calibri" w:cs="Calibri"/>
          <w:noProof w:val="0"/>
          <w:color w:val="000000" w:themeColor="text1" w:themeTint="FF" w:themeShade="FF"/>
          <w:sz w:val="22"/>
          <w:szCs w:val="22"/>
          <w:lang w:val="en-US"/>
        </w:rPr>
        <w:t>remain</w:t>
      </w:r>
      <w:r w:rsidRPr="3F79992E" w:rsidR="1B37DF90">
        <w:rPr>
          <w:rFonts w:ascii="Calibri" w:hAnsi="Calibri" w:eastAsia="Calibri" w:cs="Calibri"/>
          <w:noProof w:val="0"/>
          <w:color w:val="000000" w:themeColor="text1" w:themeTint="FF" w:themeShade="FF"/>
          <w:sz w:val="22"/>
          <w:szCs w:val="22"/>
          <w:lang w:val="en-US"/>
        </w:rPr>
        <w:t xml:space="preserve"> anonymous, this may result in the researcher being able to gather more truthful and </w:t>
      </w:r>
      <w:r w:rsidRPr="3F79992E" w:rsidR="1B37DF90">
        <w:rPr>
          <w:rFonts w:ascii="Calibri" w:hAnsi="Calibri" w:eastAsia="Calibri" w:cs="Calibri"/>
          <w:noProof w:val="0"/>
          <w:color w:val="000000" w:themeColor="text1" w:themeTint="FF" w:themeShade="FF"/>
          <w:sz w:val="22"/>
          <w:szCs w:val="22"/>
          <w:lang w:val="en-US"/>
        </w:rPr>
        <w:t>accurate</w:t>
      </w:r>
      <w:r w:rsidRPr="3F79992E" w:rsidR="1B37DF90">
        <w:rPr>
          <w:rFonts w:ascii="Calibri" w:hAnsi="Calibri" w:eastAsia="Calibri" w:cs="Calibri"/>
          <w:noProof w:val="0"/>
          <w:color w:val="000000" w:themeColor="text1" w:themeTint="FF" w:themeShade="FF"/>
          <w:sz w:val="22"/>
          <w:szCs w:val="22"/>
          <w:lang w:val="en-US"/>
        </w:rPr>
        <w:t xml:space="preserve"> responses </w:t>
      </w:r>
      <w:r w:rsidRPr="3F79992E" w:rsidR="1B37DF90">
        <w:rPr>
          <w:rFonts w:ascii="Calibri" w:hAnsi="Calibri" w:eastAsia="Calibri" w:cs="Calibri"/>
          <w:noProof w:val="0"/>
          <w:color w:val="000000" w:themeColor="text1" w:themeTint="FF" w:themeShade="FF"/>
          <w:sz w:val="22"/>
          <w:szCs w:val="22"/>
          <w:lang w:val="en-US"/>
        </w:rPr>
        <w:t>(</w:t>
      </w:r>
      <w:r w:rsidRPr="3F79992E" w:rsidR="1B37DF90">
        <w:rPr>
          <w:rFonts w:ascii="Calibri" w:hAnsi="Calibri" w:eastAsia="Calibri" w:cs="Calibri"/>
          <w:noProof w:val="0"/>
          <w:color w:val="000000" w:themeColor="text1" w:themeTint="FF" w:themeShade="FF"/>
          <w:sz w:val="22"/>
          <w:szCs w:val="22"/>
          <w:lang w:val="en-US"/>
        </w:rPr>
        <w:t>Radef</w:t>
      </w:r>
      <w:r w:rsidRPr="3F79992E" w:rsidR="1B37DF90">
        <w:rPr>
          <w:rFonts w:ascii="Calibri" w:hAnsi="Calibri" w:eastAsia="Calibri" w:cs="Calibri"/>
          <w:noProof w:val="0"/>
          <w:color w:val="000000" w:themeColor="text1" w:themeTint="FF" w:themeShade="FF"/>
          <w:sz w:val="22"/>
          <w:szCs w:val="22"/>
          <w:lang w:val="en-US"/>
        </w:rPr>
        <w:t xml:space="preserve">, 2023). </w:t>
      </w:r>
    </w:p>
    <w:p w:rsidR="3F79992E" w:rsidP="3F79992E" w:rsidRDefault="3F79992E" w14:paraId="07F32AE4" w14:textId="7A2ACAA7">
      <w:pPr>
        <w:spacing w:before="0" w:beforeAutospacing="off" w:after="0" w:afterAutospacing="off"/>
        <w:ind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1AFFBF97" w14:textId="35C254B8">
      <w:pPr>
        <w:spacing w:before="0" w:beforeAutospacing="off" w:after="0" w:afterAutospacing="off"/>
        <w:ind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Another advantage includes the flexibility of questionnaires. This is because questionnaires are a flexible way to reach participants because they can be distributed in-person, via mail, online, or over the phone.</w:t>
      </w:r>
    </w:p>
    <w:p w:rsidR="3F79992E" w:rsidP="3F79992E" w:rsidRDefault="3F79992E" w14:paraId="7A109700" w14:textId="19170D15">
      <w:pPr>
        <w:spacing w:before="0" w:beforeAutospacing="off" w:after="0" w:afterAutospacing="off"/>
        <w:ind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265A4887" w14:textId="6CBD7E7F">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advantage includes the standardization of the questionnaires. This can be seen as an advantage as every participant receives the same set of questions, which can make the data easier to analyze and compare (Choudhury, 2015). </w:t>
      </w:r>
    </w:p>
    <w:p w:rsidR="3F79992E" w:rsidP="3F79992E" w:rsidRDefault="3F79992E" w14:paraId="6F907E5C" w14:textId="40000485">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6156F6C7" w14:textId="5CC9D8DF">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Although there are advantages to this research method there are also disadvantages. </w:t>
      </w:r>
      <w:r w:rsidRPr="3F79992E" w:rsidR="11222030">
        <w:rPr>
          <w:rFonts w:ascii="Calibri" w:hAnsi="Calibri" w:eastAsia="Calibri" w:cs="Calibri"/>
          <w:noProof w:val="0"/>
          <w:color w:val="000000" w:themeColor="text1" w:themeTint="FF" w:themeShade="FF"/>
          <w:sz w:val="22"/>
          <w:szCs w:val="22"/>
          <w:lang w:val="en-US"/>
        </w:rPr>
        <w:t>The disadvantages</w:t>
      </w:r>
      <w:r w:rsidRPr="3F79992E" w:rsidR="1B37DF90">
        <w:rPr>
          <w:rFonts w:ascii="Calibri" w:hAnsi="Calibri" w:eastAsia="Calibri" w:cs="Calibri"/>
          <w:noProof w:val="0"/>
          <w:color w:val="000000" w:themeColor="text1" w:themeTint="FF" w:themeShade="FF"/>
          <w:sz w:val="22"/>
          <w:szCs w:val="22"/>
          <w:lang w:val="en-US"/>
        </w:rPr>
        <w:t xml:space="preserve"> of </w:t>
      </w:r>
      <w:r w:rsidRPr="3F79992E" w:rsidR="1B37DF90">
        <w:rPr>
          <w:rFonts w:ascii="Calibri" w:hAnsi="Calibri" w:eastAsia="Calibri" w:cs="Calibri"/>
          <w:noProof w:val="0"/>
          <w:sz w:val="22"/>
          <w:szCs w:val="22"/>
          <w:lang w:val="en-US"/>
        </w:rPr>
        <w:t xml:space="preserve">using questionnaires as a research method may be that not all the participants intended might answer the questionnaire which would then result in a low rate of responses </w:t>
      </w:r>
      <w:r w:rsidRPr="3F79992E" w:rsidR="1B37DF90">
        <w:rPr>
          <w:rFonts w:ascii="Calibri" w:hAnsi="Calibri" w:eastAsia="Calibri" w:cs="Calibri"/>
          <w:noProof w:val="0"/>
          <w:color w:val="000000" w:themeColor="text1" w:themeTint="FF" w:themeShade="FF"/>
          <w:sz w:val="22"/>
          <w:szCs w:val="22"/>
          <w:lang w:val="en-US"/>
        </w:rPr>
        <w:t xml:space="preserve">(Dudovskiy, 2019). </w:t>
      </w:r>
    </w:p>
    <w:p w:rsidR="3F79992E" w:rsidP="3F79992E" w:rsidRDefault="3F79992E" w14:paraId="4EA07D39" w14:textId="5A6A9A7A">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212E9A2" w14:textId="41E73A1E">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Although standardization might be seen as an advantage it could also be a disadvantage. This is because questionnaires do not allow for personalized, or follow-up questions based on a respondent's </w:t>
      </w:r>
      <w:r w:rsidRPr="3F79992E" w:rsidR="1B37DF90">
        <w:rPr>
          <w:rFonts w:ascii="Calibri" w:hAnsi="Calibri" w:eastAsia="Calibri" w:cs="Calibri"/>
          <w:noProof w:val="0"/>
          <w:color w:val="000000" w:themeColor="text1" w:themeTint="FF" w:themeShade="FF"/>
          <w:sz w:val="22"/>
          <w:szCs w:val="22"/>
          <w:lang w:val="en-US"/>
        </w:rPr>
        <w:t>previous</w:t>
      </w:r>
      <w:r w:rsidRPr="3F79992E" w:rsidR="1B37DF90">
        <w:rPr>
          <w:rFonts w:ascii="Calibri" w:hAnsi="Calibri" w:eastAsia="Calibri" w:cs="Calibri"/>
          <w:noProof w:val="0"/>
          <w:color w:val="000000" w:themeColor="text1" w:themeTint="FF" w:themeShade="FF"/>
          <w:sz w:val="22"/>
          <w:szCs w:val="22"/>
          <w:lang w:val="en-US"/>
        </w:rPr>
        <w:t xml:space="preserve"> answers. </w:t>
      </w:r>
    </w:p>
    <w:p w:rsidR="3F79992E" w:rsidP="3F79992E" w:rsidRDefault="3F79992E" w14:paraId="0F2E9760" w14:textId="0121D9A1">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FE3856D" w14:textId="48B42D26">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limitation is misinterpretation. This is because inaccurate answers may result from respondents' misreading or misinterpreting of the questions. Which could then lead to inaccurate responses. (Choudhury, 2015). This could also be due to a lack of context. This might be because questionnaires are unable to fully capture the context of the responses, questionnaires </w:t>
      </w:r>
      <w:r w:rsidRPr="3F79992E" w:rsidR="1B37DF90">
        <w:rPr>
          <w:rFonts w:ascii="Calibri" w:hAnsi="Calibri" w:eastAsia="Calibri" w:cs="Calibri"/>
          <w:noProof w:val="0"/>
          <w:color w:val="000000" w:themeColor="text1" w:themeTint="FF" w:themeShade="FF"/>
          <w:sz w:val="22"/>
          <w:szCs w:val="22"/>
          <w:lang w:val="en-US"/>
        </w:rPr>
        <w:t>frequently</w:t>
      </w:r>
      <w:r w:rsidRPr="3F79992E" w:rsidR="1B37DF90">
        <w:rPr>
          <w:rFonts w:ascii="Calibri" w:hAnsi="Calibri" w:eastAsia="Calibri" w:cs="Calibri"/>
          <w:noProof w:val="0"/>
          <w:color w:val="000000" w:themeColor="text1" w:themeTint="FF" w:themeShade="FF"/>
          <w:sz w:val="22"/>
          <w:szCs w:val="22"/>
          <w:lang w:val="en-US"/>
        </w:rPr>
        <w:t xml:space="preserve"> fall short of giving a thorough picture of the respondent's perspective.</w:t>
      </w:r>
    </w:p>
    <w:p w:rsidR="3F79992E" w:rsidP="3F79992E" w:rsidRDefault="3F79992E" w14:paraId="17102D87" w14:textId="40B89E15">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3F79992E" w:rsidP="3F79992E" w:rsidRDefault="3F79992E" w14:paraId="2198EB67" w14:textId="76A70E3A">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7DE0DF5" w14:textId="607B4A73">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Research Process </w:t>
      </w:r>
    </w:p>
    <w:p w:rsidR="3F79992E" w:rsidP="3F79992E" w:rsidRDefault="3F79992E" w14:paraId="0EE91D9C" w14:textId="3CB15776">
      <w:pPr>
        <w:pStyle w:val="Normal"/>
        <w:spacing w:before="0" w:beforeAutospacing="off" w:after="0" w:afterAutospacing="off"/>
        <w:ind w:left="0" w:right="0"/>
        <w:jc w:val="left"/>
        <w:rPr>
          <w:rFonts w:ascii="Calibri" w:hAnsi="Calibri" w:eastAsia="Calibri" w:cs="Calibri"/>
          <w:b w:val="1"/>
          <w:bCs w:val="1"/>
          <w:noProof w:val="0"/>
          <w:color w:val="000000" w:themeColor="text1" w:themeTint="FF" w:themeShade="FF"/>
          <w:sz w:val="22"/>
          <w:szCs w:val="22"/>
          <w:lang w:val="en-US"/>
        </w:rPr>
      </w:pPr>
    </w:p>
    <w:p w:rsidR="1B37DF90" w:rsidP="3F79992E" w:rsidRDefault="1B37DF90" w14:paraId="1A3AE8D3" w14:textId="2EE4EA7B">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There are many steps involved </w:t>
      </w:r>
      <w:r w:rsidRPr="3F79992E" w:rsidR="1B37DF90">
        <w:rPr>
          <w:rFonts w:ascii="Calibri" w:hAnsi="Calibri" w:eastAsia="Calibri" w:cs="Calibri"/>
          <w:noProof w:val="0"/>
          <w:color w:val="000000" w:themeColor="text1" w:themeTint="FF" w:themeShade="FF"/>
          <w:sz w:val="22"/>
          <w:szCs w:val="22"/>
          <w:lang w:val="en-US"/>
        </w:rPr>
        <w:t>in the process of carrying</w:t>
      </w:r>
      <w:r w:rsidRPr="3F79992E" w:rsidR="1B37DF90">
        <w:rPr>
          <w:rFonts w:ascii="Calibri" w:hAnsi="Calibri" w:eastAsia="Calibri" w:cs="Calibri"/>
          <w:noProof w:val="0"/>
          <w:color w:val="000000" w:themeColor="text1" w:themeTint="FF" w:themeShade="FF"/>
          <w:sz w:val="22"/>
          <w:szCs w:val="22"/>
          <w:lang w:val="en-US"/>
        </w:rPr>
        <w:t xml:space="preserve"> out the research. The first step is the researcher choosing a topic of interest to research. The researcher must ensure they have a valid reason for choosing this topic and </w:t>
      </w:r>
      <w:r w:rsidRPr="3F79992E" w:rsidR="1B37DF90">
        <w:rPr>
          <w:rFonts w:ascii="Calibri" w:hAnsi="Calibri" w:eastAsia="Calibri" w:cs="Calibri"/>
          <w:noProof w:val="0"/>
          <w:color w:val="000000" w:themeColor="text1" w:themeTint="FF" w:themeShade="FF"/>
          <w:sz w:val="22"/>
          <w:szCs w:val="22"/>
          <w:lang w:val="en-US"/>
        </w:rPr>
        <w:t>state</w:t>
      </w:r>
      <w:r w:rsidRPr="3F79992E" w:rsidR="1B37DF90">
        <w:rPr>
          <w:rFonts w:ascii="Calibri" w:hAnsi="Calibri" w:eastAsia="Calibri" w:cs="Calibri"/>
          <w:noProof w:val="0"/>
          <w:color w:val="000000" w:themeColor="text1" w:themeTint="FF" w:themeShade="FF"/>
          <w:sz w:val="22"/>
          <w:szCs w:val="22"/>
          <w:lang w:val="en-US"/>
        </w:rPr>
        <w:t xml:space="preserve"> the topic that they plan to research.</w:t>
      </w:r>
    </w:p>
    <w:p w:rsidR="3F79992E" w:rsidP="3F79992E" w:rsidRDefault="3F79992E" w14:paraId="3CCEC4AA" w14:textId="50013110">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23BA9884" w14:textId="42621F89">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The second step in the research process includes creating a hypothesis based on the research question that the study will aim to answer (Collaborators, 2023).</w:t>
      </w:r>
    </w:p>
    <w:p w:rsidR="3F79992E" w:rsidP="3F79992E" w:rsidRDefault="3F79992E" w14:paraId="7DDB46F2" w14:textId="1A3D0501">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CE105BC" w14:textId="3554E7E7">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step during the research process is creating the survey. This includes the researcher finding the most suitable questions to achieve the greatest outcome from the survey. </w:t>
      </w:r>
    </w:p>
    <w:p w:rsidR="3F79992E" w:rsidP="3F79992E" w:rsidRDefault="3F79992E" w14:paraId="347ACFD5" w14:textId="5E095E12">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C412E86" w14:textId="59638F96">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 next step includes </w:t>
      </w:r>
      <w:r w:rsidRPr="3F79992E" w:rsidR="1B37DF90">
        <w:rPr>
          <w:rFonts w:ascii="Calibri" w:hAnsi="Calibri" w:eastAsia="Calibri" w:cs="Calibri"/>
          <w:noProof w:val="0"/>
          <w:color w:val="000000" w:themeColor="text1" w:themeTint="FF" w:themeShade="FF"/>
          <w:sz w:val="22"/>
          <w:szCs w:val="22"/>
          <w:lang w:val="en-US"/>
        </w:rPr>
        <w:t>determining</w:t>
      </w:r>
      <w:r w:rsidRPr="3F79992E" w:rsidR="1B37DF90">
        <w:rPr>
          <w:rFonts w:ascii="Calibri" w:hAnsi="Calibri" w:eastAsia="Calibri" w:cs="Calibri"/>
          <w:noProof w:val="0"/>
          <w:color w:val="000000" w:themeColor="text1" w:themeTint="FF" w:themeShade="FF"/>
          <w:sz w:val="22"/>
          <w:szCs w:val="22"/>
          <w:lang w:val="en-US"/>
        </w:rPr>
        <w:t xml:space="preserve"> the sample size the researcher will need throughout the research. After </w:t>
      </w:r>
      <w:r w:rsidRPr="3F79992E" w:rsidR="1B37DF90">
        <w:rPr>
          <w:rFonts w:ascii="Calibri" w:hAnsi="Calibri" w:eastAsia="Calibri" w:cs="Calibri"/>
          <w:noProof w:val="0"/>
          <w:color w:val="000000" w:themeColor="text1" w:themeTint="FF" w:themeShade="FF"/>
          <w:sz w:val="22"/>
          <w:szCs w:val="22"/>
          <w:lang w:val="en-US"/>
        </w:rPr>
        <w:t>determining</w:t>
      </w:r>
      <w:r w:rsidRPr="3F79992E" w:rsidR="1B37DF90">
        <w:rPr>
          <w:rFonts w:ascii="Calibri" w:hAnsi="Calibri" w:eastAsia="Calibri" w:cs="Calibri"/>
          <w:noProof w:val="0"/>
          <w:color w:val="000000" w:themeColor="text1" w:themeTint="FF" w:themeShade="FF"/>
          <w:sz w:val="22"/>
          <w:szCs w:val="22"/>
          <w:lang w:val="en-US"/>
        </w:rPr>
        <w:t xml:space="preserve"> the sample size, the researcher will need to find participants that have relevant knowledge about the phenomenon. </w:t>
      </w:r>
    </w:p>
    <w:p w:rsidR="3F79992E" w:rsidP="3F79992E" w:rsidRDefault="3F79992E" w14:paraId="725B6FD3" w14:textId="4E44A154">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D206FAC" w14:textId="3A6580BD">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Next, the researcher must ensure that the participants sign a participant agreement form, detailing their involvement in the research, how their data gathered is going to be used, and making them aware that they can withdraw from the research at any time (Gov.UK, 2018). </w:t>
      </w:r>
    </w:p>
    <w:p w:rsidR="3F79992E" w:rsidP="3F79992E" w:rsidRDefault="3F79992E" w14:paraId="6051B997" w14:textId="5AC0F5B4">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FEEDFE7" w14:textId="687B26D8">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bookmarkStart w:name="_Int_vULnwY6A" w:id="547278075"/>
      <w:r w:rsidRPr="3F79992E" w:rsidR="1B37DF90">
        <w:rPr>
          <w:rFonts w:ascii="Calibri" w:hAnsi="Calibri" w:eastAsia="Calibri" w:cs="Calibri"/>
          <w:noProof w:val="0"/>
          <w:color w:val="000000" w:themeColor="text1" w:themeTint="FF" w:themeShade="FF"/>
          <w:sz w:val="22"/>
          <w:szCs w:val="22"/>
          <w:lang w:val="en-US"/>
        </w:rPr>
        <w:t>The last step in the research process includes the researcher gathering the data and analyzing the results by coming to conclusions about the research and analyzing the data in order to prove or disprove their hypothesis.</w:t>
      </w:r>
      <w:bookmarkEnd w:id="547278075"/>
    </w:p>
    <w:p w:rsidR="3F79992E" w:rsidP="3F79992E" w:rsidRDefault="3F79992E" w14:paraId="7ECA46F6" w14:textId="1A94AA8D">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3F79992E" w:rsidP="3F79992E" w:rsidRDefault="3F79992E" w14:paraId="676043C7" w14:textId="47E49484">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6107EDB7" w14:textId="1B06509B">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Ethical Process</w:t>
      </w:r>
    </w:p>
    <w:p w:rsidR="3F79992E" w:rsidP="3F79992E" w:rsidRDefault="3F79992E" w14:paraId="5EF50124" w14:textId="781D4A8B">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E8513AC" w14:textId="08892B41">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There are many ethical standards the researcher must consider when conducting their research. Firstly, it is essential for the researcher to understand ethical standards and become familiar with those relevant to their area of study. </w:t>
      </w:r>
    </w:p>
    <w:p w:rsidR="3F79992E" w:rsidP="3F79992E" w:rsidRDefault="3F79992E" w14:paraId="7C42DD3F" w14:textId="31865A7F">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F7D0C32" w14:textId="4E17CEE6">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Obtaining ethical approval is another factor the researcher must consider. An ethical review board may need to be consulted before the researcher can </w:t>
      </w:r>
      <w:r w:rsidRPr="3F79992E" w:rsidR="1B37DF90">
        <w:rPr>
          <w:rFonts w:ascii="Calibri" w:hAnsi="Calibri" w:eastAsia="Calibri" w:cs="Calibri"/>
          <w:noProof w:val="0"/>
          <w:color w:val="000000" w:themeColor="text1" w:themeTint="FF" w:themeShade="FF"/>
          <w:sz w:val="22"/>
          <w:szCs w:val="22"/>
          <w:lang w:val="en-US"/>
        </w:rPr>
        <w:t>proceed</w:t>
      </w:r>
      <w:r w:rsidRPr="3F79992E" w:rsidR="1B37DF90">
        <w:rPr>
          <w:rFonts w:ascii="Calibri" w:hAnsi="Calibri" w:eastAsia="Calibri" w:cs="Calibri"/>
          <w:noProof w:val="0"/>
          <w:color w:val="000000" w:themeColor="text1" w:themeTint="FF" w:themeShade="FF"/>
          <w:sz w:val="22"/>
          <w:szCs w:val="22"/>
          <w:lang w:val="en-US"/>
        </w:rPr>
        <w:t xml:space="preserve">. The researcher must then </w:t>
      </w:r>
      <w:r w:rsidRPr="3F79992E" w:rsidR="1B37DF90">
        <w:rPr>
          <w:rFonts w:ascii="Calibri" w:hAnsi="Calibri" w:eastAsia="Calibri" w:cs="Calibri"/>
          <w:noProof w:val="0"/>
          <w:color w:val="000000" w:themeColor="text1" w:themeTint="FF" w:themeShade="FF"/>
          <w:sz w:val="22"/>
          <w:szCs w:val="22"/>
          <w:lang w:val="en-US"/>
        </w:rPr>
        <w:t>identify</w:t>
      </w:r>
      <w:r w:rsidRPr="3F79992E" w:rsidR="1B37DF90">
        <w:rPr>
          <w:rFonts w:ascii="Calibri" w:hAnsi="Calibri" w:eastAsia="Calibri" w:cs="Calibri"/>
          <w:noProof w:val="0"/>
          <w:color w:val="000000" w:themeColor="text1" w:themeTint="FF" w:themeShade="FF"/>
          <w:sz w:val="22"/>
          <w:szCs w:val="22"/>
          <w:lang w:val="en-US"/>
        </w:rPr>
        <w:t xml:space="preserve"> if they need ethical approval and are dealing with delicate subjects or people considered vulnerable.</w:t>
      </w:r>
    </w:p>
    <w:p w:rsidR="3F79992E" w:rsidP="3F79992E" w:rsidRDefault="3F79992E" w14:paraId="5A0E672C" w14:textId="6776D85A">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69E6CDCC" w14:textId="3A0A94ED">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factor that the researcher will need to consider during the ethical process is that they receive informed consent from all the participants. The researcher must ensure that the participants are fully aware of the researcher’s </w:t>
      </w:r>
      <w:r w:rsidRPr="3F79992E" w:rsidR="1B37DF90">
        <w:rPr>
          <w:rFonts w:ascii="Calibri" w:hAnsi="Calibri" w:eastAsia="Calibri" w:cs="Calibri"/>
          <w:noProof w:val="0"/>
          <w:color w:val="000000" w:themeColor="text1" w:themeTint="FF" w:themeShade="FF"/>
          <w:sz w:val="22"/>
          <w:szCs w:val="22"/>
          <w:lang w:val="en-US"/>
        </w:rPr>
        <w:t>methodology</w:t>
      </w:r>
      <w:r w:rsidRPr="3F79992E" w:rsidR="1B37DF90">
        <w:rPr>
          <w:rFonts w:ascii="Calibri" w:hAnsi="Calibri" w:eastAsia="Calibri" w:cs="Calibri"/>
          <w:noProof w:val="0"/>
          <w:color w:val="000000" w:themeColor="text1" w:themeTint="FF" w:themeShade="FF"/>
          <w:sz w:val="22"/>
          <w:szCs w:val="22"/>
          <w:lang w:val="en-US"/>
        </w:rPr>
        <w:t>. The researcher must ensure that the participants are informed about the research's purpose and what it involves and be aware of how their data will be used and stored. The researcher must also ensure that the participants are aware that they can withdraw their participation from the research at any time.</w:t>
      </w:r>
    </w:p>
    <w:p w:rsidR="3F79992E" w:rsidP="3F79992E" w:rsidRDefault="3F79992E" w14:paraId="0A71C4EF" w14:textId="0C19F158">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7EFA4C22" w14:textId="573B86BC">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Another factor that the researcher will have to consider is ensuring that the questionnaire is created in a way that safeguards the privacy of the respondents. This can be achieved by anonymizing the responses and refraining from requesting unnecessary personal information.</w:t>
      </w:r>
    </w:p>
    <w:p w:rsidR="3F79992E" w:rsidP="3F79992E" w:rsidRDefault="3F79992E" w14:paraId="6698B694" w14:textId="658C92BC">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BD0E254" w14:textId="46336ED9">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During the ethical processes, the researcher must ensure they follow data protection laws. They must ensure that the information gathered from the questionnaire is safely kept and only available to those </w:t>
      </w:r>
      <w:r w:rsidRPr="3F79992E" w:rsidR="1B37DF90">
        <w:rPr>
          <w:rFonts w:ascii="Calibri" w:hAnsi="Calibri" w:eastAsia="Calibri" w:cs="Calibri"/>
          <w:noProof w:val="0"/>
          <w:color w:val="000000" w:themeColor="text1" w:themeTint="FF" w:themeShade="FF"/>
          <w:sz w:val="22"/>
          <w:szCs w:val="22"/>
          <w:lang w:val="en-US"/>
        </w:rPr>
        <w:t>required</w:t>
      </w:r>
      <w:r w:rsidRPr="3F79992E" w:rsidR="1B37DF90">
        <w:rPr>
          <w:rFonts w:ascii="Calibri" w:hAnsi="Calibri" w:eastAsia="Calibri" w:cs="Calibri"/>
          <w:noProof w:val="0"/>
          <w:color w:val="000000" w:themeColor="text1" w:themeTint="FF" w:themeShade="FF"/>
          <w:sz w:val="22"/>
          <w:szCs w:val="22"/>
          <w:lang w:val="en-US"/>
        </w:rPr>
        <w:t xml:space="preserve"> for the study. This includes the digital and physical data that the researcher gathers.</w:t>
      </w:r>
    </w:p>
    <w:p w:rsidR="3F79992E" w:rsidP="3F79992E" w:rsidRDefault="3F79992E" w14:paraId="59967058" w14:textId="2951996B">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1358D4B" w14:textId="04F76111">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 researcher should also consider that they respect the participants and design the questionnaire in a way that is not intrusive and offensive. </w:t>
      </w:r>
    </w:p>
    <w:p w:rsidR="3F79992E" w:rsidP="3F79992E" w:rsidRDefault="3F79992E" w14:paraId="459F7952" w14:textId="4ED71022">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8BEC06D" w14:textId="0501815D">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Lastly, transparency is a key factor to consider in the ethical process. </w:t>
      </w:r>
      <w:r w:rsidRPr="3F79992E" w:rsidR="1B37DF90">
        <w:rPr>
          <w:rFonts w:ascii="Calibri" w:hAnsi="Calibri" w:eastAsia="Calibri" w:cs="Calibri"/>
          <w:noProof w:val="0"/>
          <w:color w:val="000000" w:themeColor="text1" w:themeTint="FF" w:themeShade="FF"/>
          <w:sz w:val="22"/>
          <w:szCs w:val="22"/>
          <w:lang w:val="en-US"/>
        </w:rPr>
        <w:t>The researcher has to be transparent about their research methods and intentions.</w:t>
      </w:r>
      <w:r w:rsidRPr="3F79992E" w:rsidR="1B37DF90">
        <w:rPr>
          <w:rFonts w:ascii="Calibri" w:hAnsi="Calibri" w:eastAsia="Calibri" w:cs="Calibri"/>
          <w:noProof w:val="0"/>
          <w:color w:val="000000" w:themeColor="text1" w:themeTint="FF" w:themeShade="FF"/>
          <w:sz w:val="22"/>
          <w:szCs w:val="22"/>
          <w:lang w:val="en-US"/>
        </w:rPr>
        <w:t xml:space="preserve"> They must also be transparent about conflicts of interests within their research.</w:t>
      </w:r>
    </w:p>
    <w:p w:rsidR="3F79992E" w:rsidP="3F79992E" w:rsidRDefault="3F79992E" w14:paraId="256FC416" w14:textId="2DC55307">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3F79992E" w:rsidP="3F79992E" w:rsidRDefault="3F79992E" w14:paraId="14B60A1C" w14:textId="6384BACC">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37007F8" w14:textId="733312DC">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The data analysis process </w:t>
      </w:r>
    </w:p>
    <w:p w:rsidR="3F79992E" w:rsidP="3F79992E" w:rsidRDefault="3F79992E" w14:paraId="0EC17D90" w14:textId="760B8559">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17939F02" w14:textId="3578F36B">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The data analysis process of this research will include the researcher using SPSS and Excel to analyze the data</w:t>
      </w:r>
      <w:r w:rsidRPr="3F79992E" w:rsidR="4E300045">
        <w:rPr>
          <w:rFonts w:ascii="Calibri" w:hAnsi="Calibri" w:eastAsia="Calibri" w:cs="Calibri"/>
          <w:noProof w:val="0"/>
          <w:color w:val="000000" w:themeColor="text1" w:themeTint="FF" w:themeShade="FF"/>
          <w:sz w:val="22"/>
          <w:szCs w:val="22"/>
          <w:lang w:val="en-US"/>
        </w:rPr>
        <w:t xml:space="preserve">. </w:t>
      </w:r>
      <w:r w:rsidRPr="3F79992E" w:rsidR="1B37DF90">
        <w:rPr>
          <w:rFonts w:ascii="Calibri" w:hAnsi="Calibri" w:eastAsia="Calibri" w:cs="Calibri"/>
          <w:noProof w:val="0"/>
          <w:color w:val="000000" w:themeColor="text1" w:themeTint="FF" w:themeShade="FF"/>
          <w:sz w:val="22"/>
          <w:szCs w:val="22"/>
          <w:lang w:val="en-US"/>
        </w:rPr>
        <w:t>The first step in the data analysis process will be to gather the data. This includes sending the questionnaire to 100 participants and collecting their results.</w:t>
      </w:r>
      <w:r w:rsidRPr="3F79992E" w:rsidR="1D003F7F">
        <w:rPr>
          <w:rFonts w:ascii="Calibri" w:hAnsi="Calibri" w:eastAsia="Calibri" w:cs="Calibri"/>
          <w:noProof w:val="0"/>
          <w:color w:val="000000" w:themeColor="text1" w:themeTint="FF" w:themeShade="FF"/>
          <w:sz w:val="22"/>
          <w:szCs w:val="22"/>
          <w:lang w:val="en-US"/>
        </w:rPr>
        <w:t xml:space="preserve"> </w:t>
      </w:r>
      <w:bookmarkStart w:name="_Int_F7gXM6eJ" w:id="1737559314"/>
      <w:r w:rsidRPr="3F79992E" w:rsidR="1B37DF90">
        <w:rPr>
          <w:rFonts w:ascii="Calibri" w:hAnsi="Calibri" w:eastAsia="Calibri" w:cs="Calibri"/>
          <w:noProof w:val="0"/>
          <w:color w:val="000000" w:themeColor="text1" w:themeTint="FF" w:themeShade="FF"/>
          <w:sz w:val="22"/>
          <w:szCs w:val="22"/>
          <w:lang w:val="en-US"/>
        </w:rPr>
        <w:t>The researcher will have to transfer the data into SPSS and Excel in order to analyze and interpret the data.</w:t>
      </w:r>
      <w:bookmarkEnd w:id="1737559314"/>
      <w:r w:rsidRPr="3F79992E" w:rsidR="1B37DF90">
        <w:rPr>
          <w:rFonts w:ascii="Calibri" w:hAnsi="Calibri" w:eastAsia="Calibri" w:cs="Calibri"/>
          <w:noProof w:val="0"/>
          <w:color w:val="000000" w:themeColor="text1" w:themeTint="FF" w:themeShade="FF"/>
          <w:sz w:val="22"/>
          <w:szCs w:val="22"/>
          <w:lang w:val="en-US"/>
        </w:rPr>
        <w:t xml:space="preserve"> During this process, the researcher will have to look at the data to see whether the hypothesis is proven, or disproving based on the results.</w:t>
      </w:r>
    </w:p>
    <w:p w:rsidR="3F79992E" w:rsidP="3F79992E" w:rsidRDefault="3F79992E" w14:paraId="68C1F1E6" w14:textId="5720F1C0">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3F79992E" w:rsidP="3F79992E" w:rsidRDefault="3F79992E" w14:paraId="49297D7A" w14:textId="170DA757">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3C0DB8F9" w14:textId="2FC33EE3">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How the results will be presented </w:t>
      </w:r>
    </w:p>
    <w:p w:rsidR="3F79992E" w:rsidP="3F79992E" w:rsidRDefault="3F79992E" w14:paraId="083EDBE1" w14:textId="40912717">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C236B2A" w14:textId="178A0B60">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The researcher will present the research results using software like SPSS and Excel. The researcher will use Excel to display the results in graphs to see the number of participants that answered each question and compare the different answers. The researcher will then use SPSS to Analyse the results using chi-squared, correlation, and cross tabulations. The researcher will then present the findings in a word document.</w:t>
      </w:r>
    </w:p>
    <w:p w:rsidR="3F79992E" w:rsidP="3F79992E" w:rsidRDefault="3F79992E" w14:paraId="426F38A8" w14:textId="2C581536">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674A1DC3" w14:textId="2247046F">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After the researcher analyzes and interprets the data collected, this would then help meet the aims and </w:t>
      </w:r>
      <w:r w:rsidRPr="3F79992E" w:rsidR="1B37DF90">
        <w:rPr>
          <w:rFonts w:ascii="Calibri" w:hAnsi="Calibri" w:eastAsia="Calibri" w:cs="Calibri"/>
          <w:noProof w:val="0"/>
          <w:color w:val="000000" w:themeColor="text1" w:themeTint="FF" w:themeShade="FF"/>
          <w:sz w:val="22"/>
          <w:szCs w:val="22"/>
          <w:lang w:val="en-US"/>
        </w:rPr>
        <w:t>objectives</w:t>
      </w:r>
      <w:r w:rsidRPr="3F79992E" w:rsidR="1B37DF90">
        <w:rPr>
          <w:rFonts w:ascii="Calibri" w:hAnsi="Calibri" w:eastAsia="Calibri" w:cs="Calibri"/>
          <w:noProof w:val="0"/>
          <w:color w:val="000000" w:themeColor="text1" w:themeTint="FF" w:themeShade="FF"/>
          <w:sz w:val="22"/>
          <w:szCs w:val="22"/>
          <w:lang w:val="en-US"/>
        </w:rPr>
        <w:t xml:space="preserve"> as it would allow the researcher to investigate the role of digital marketing and its effects on consumer behavior. It would help the researcher conduct quantitative research to thoroughly investigate the links between digital marketing and allow them to prove or disprove the hypothesis. </w:t>
      </w:r>
    </w:p>
    <w:p w:rsidR="3F79992E" w:rsidP="3F79992E" w:rsidRDefault="3F79992E" w14:paraId="77CA8064" w14:textId="4D432FA0">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3F79992E" w:rsidP="3F79992E" w:rsidRDefault="3F79992E" w14:paraId="63CF0BD0" w14:textId="5C1B8A30">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2C2057A" w14:textId="3D3D5D15">
      <w:pPr>
        <w:spacing w:before="240" w:beforeAutospacing="off" w:after="240" w:afterAutospacing="off"/>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Research Planning and Ethics:</w:t>
      </w:r>
    </w:p>
    <w:p w:rsidR="3F79992E" w:rsidP="3F79992E" w:rsidRDefault="3F79992E" w14:paraId="7F9D6563" w14:textId="3853A5B9">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3885D3C4" w14:textId="10FB3435">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Resources </w:t>
      </w:r>
    </w:p>
    <w:p w:rsidR="3F79992E" w:rsidP="3F79992E" w:rsidRDefault="3F79992E" w14:paraId="272C6038" w14:textId="4A873CB6">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F120D24" w14:textId="5E9CC7FF">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There are many resources needed to complete this research. First, the researcher would need some form of questionnaire design software like Google forms, survey monkey, or Microsoft forms. </w:t>
      </w:r>
    </w:p>
    <w:p w:rsidR="3F79992E" w:rsidP="3F79992E" w:rsidRDefault="3F79992E" w14:paraId="13E58D85" w14:textId="2B6991D8">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25378174" w14:textId="35E631D3">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resource needed includes </w:t>
      </w:r>
      <w:r w:rsidRPr="3F79992E" w:rsidR="1B37DF90">
        <w:rPr>
          <w:rFonts w:ascii="Calibri" w:hAnsi="Calibri" w:eastAsia="Calibri" w:cs="Calibri"/>
          <w:noProof w:val="0"/>
          <w:color w:val="000000" w:themeColor="text1" w:themeTint="FF" w:themeShade="FF"/>
          <w:sz w:val="22"/>
          <w:szCs w:val="22"/>
          <w:lang w:val="en-US"/>
        </w:rPr>
        <w:t>expertise</w:t>
      </w:r>
      <w:r w:rsidRPr="3F79992E" w:rsidR="1B37DF90">
        <w:rPr>
          <w:rFonts w:ascii="Calibri" w:hAnsi="Calibri" w:eastAsia="Calibri" w:cs="Calibri"/>
          <w:noProof w:val="0"/>
          <w:color w:val="000000" w:themeColor="text1" w:themeTint="FF" w:themeShade="FF"/>
          <w:sz w:val="22"/>
          <w:szCs w:val="22"/>
          <w:lang w:val="en-US"/>
        </w:rPr>
        <w:t>. The researcher will need knowledge on the subject to ensure that the questionnaire is effective and that they can make sense of the results.</w:t>
      </w:r>
      <w:r w:rsidRPr="3F79992E" w:rsidR="1B37DF90">
        <w:rPr>
          <w:rFonts w:ascii="Calibri" w:hAnsi="Calibri" w:eastAsia="Calibri" w:cs="Calibri"/>
          <w:noProof w:val="0"/>
          <w:color w:val="000000" w:themeColor="text1" w:themeTint="FF" w:themeShade="FF"/>
          <w:sz w:val="22"/>
          <w:szCs w:val="22"/>
          <w:lang w:val="en-US"/>
        </w:rPr>
        <w:t xml:space="preserve"> The researcher will also need knowledge in questionnaire design, data analysis, statistical analysis, and interpretation to ensure your research is valid and reliable </w:t>
      </w:r>
      <w:r w:rsidRPr="3F79992E" w:rsidR="1B37DF90">
        <w:rPr>
          <w:rFonts w:ascii="Calibri" w:hAnsi="Calibri" w:eastAsia="Calibri" w:cs="Calibri"/>
          <w:noProof w:val="0"/>
          <w:color w:val="000000" w:themeColor="text1" w:themeTint="FF" w:themeShade="FF"/>
          <w:sz w:val="22"/>
          <w:szCs w:val="22"/>
          <w:lang w:val="en-US"/>
        </w:rPr>
        <w:t>(Mount Wachusett Community College, 2024)</w:t>
      </w:r>
      <w:r w:rsidRPr="3F79992E" w:rsidR="1B37DF90">
        <w:rPr>
          <w:rFonts w:ascii="Calibri" w:hAnsi="Calibri" w:eastAsia="Calibri" w:cs="Calibri"/>
          <w:noProof w:val="0"/>
          <w:color w:val="000000" w:themeColor="text1" w:themeTint="FF" w:themeShade="FF"/>
          <w:sz w:val="22"/>
          <w:szCs w:val="22"/>
          <w:lang w:val="en-US"/>
        </w:rPr>
        <w:t xml:space="preserve">. </w:t>
      </w:r>
    </w:p>
    <w:p w:rsidR="3F79992E" w:rsidP="3F79992E" w:rsidRDefault="3F79992E" w14:paraId="495BD4D4" w14:textId="43AFB0F5">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FC4C490" w14:textId="2C247AD0">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Another resource needed includes time developing, analyzing, and interpreting data are all steps in the quantitative research process that take a lot of time. To develop the questions, test them, and then evaluate the outcomes after the data has been gathered, the researcher is going to need time to do this.</w:t>
      </w:r>
    </w:p>
    <w:p w:rsidR="3F79992E" w:rsidP="3F79992E" w:rsidRDefault="3F79992E" w14:paraId="2EED14E3" w14:textId="77BB0C43">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828FF73" w14:textId="38FA0F57">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Funding is another resource needed for research. Quantitative research can be costly, especially if it involves large sample sizes or specialized equipment. The researcher needs to secure funding to cover these costs.</w:t>
      </w:r>
    </w:p>
    <w:p w:rsidR="3F79992E" w:rsidP="3F79992E" w:rsidRDefault="3F79992E" w14:paraId="6B634BB3" w14:textId="1E40B342">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B16FF8E" w14:textId="6A68D80E">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Participants are another resource needed by the researcher as the sampling size chosen by the researcher for this research is 100 participants </w:t>
      </w:r>
    </w:p>
    <w:p w:rsidR="3F79992E" w:rsidP="3F79992E" w:rsidRDefault="3F79992E" w14:paraId="221F34CF" w14:textId="7D27729A">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DB4F510" w14:textId="6AFD7B04">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bookmarkStart w:name="_Int_0nl4MLGi" w:id="529468642"/>
      <w:r w:rsidRPr="3F79992E" w:rsidR="1B37DF90">
        <w:rPr>
          <w:rFonts w:ascii="Calibri" w:hAnsi="Calibri" w:eastAsia="Calibri" w:cs="Calibri"/>
          <w:noProof w:val="0"/>
          <w:color w:val="000000" w:themeColor="text1" w:themeTint="FF" w:themeShade="FF"/>
          <w:sz w:val="22"/>
          <w:szCs w:val="22"/>
          <w:lang w:val="en-US"/>
        </w:rPr>
        <w:t xml:space="preserve">Lastly, data analysis tools are also needed by the researcher in order to </w:t>
      </w:r>
      <w:r w:rsidRPr="3F79992E" w:rsidR="6EF3F8E0">
        <w:rPr>
          <w:rFonts w:ascii="Calibri" w:hAnsi="Calibri" w:eastAsia="Calibri" w:cs="Calibri"/>
          <w:noProof w:val="0"/>
          <w:color w:val="000000" w:themeColor="text1" w:themeTint="FF" w:themeShade="FF"/>
          <w:sz w:val="22"/>
          <w:szCs w:val="22"/>
          <w:lang w:val="en-US"/>
        </w:rPr>
        <w:t>analyze</w:t>
      </w:r>
      <w:r w:rsidRPr="3F79992E" w:rsidR="1B37DF90">
        <w:rPr>
          <w:rFonts w:ascii="Calibri" w:hAnsi="Calibri" w:eastAsia="Calibri" w:cs="Calibri"/>
          <w:noProof w:val="0"/>
          <w:color w:val="000000" w:themeColor="text1" w:themeTint="FF" w:themeShade="FF"/>
          <w:sz w:val="22"/>
          <w:szCs w:val="22"/>
          <w:lang w:val="en-US"/>
        </w:rPr>
        <w:t xml:space="preserve"> the data received from the questionnaire.</w:t>
      </w:r>
      <w:bookmarkEnd w:id="529468642"/>
      <w:r w:rsidRPr="3F79992E" w:rsidR="1B37DF90">
        <w:rPr>
          <w:rFonts w:ascii="Calibri" w:hAnsi="Calibri" w:eastAsia="Calibri" w:cs="Calibri"/>
          <w:noProof w:val="0"/>
          <w:color w:val="000000" w:themeColor="text1" w:themeTint="FF" w:themeShade="FF"/>
          <w:sz w:val="22"/>
          <w:szCs w:val="22"/>
          <w:lang w:val="en-US"/>
        </w:rPr>
        <w:t xml:space="preserve"> Once the researcher has gathered the data received from the questionnaire, they will need to analyze the results by using tools and software such as SPSS, or Excel. </w:t>
      </w:r>
    </w:p>
    <w:p w:rsidR="3F79992E" w:rsidP="3F79992E" w:rsidRDefault="3F79992E" w14:paraId="35CB538E" w14:textId="77227207">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3F79992E" w:rsidP="3F79992E" w:rsidRDefault="3F79992E" w14:paraId="2806AA16" w14:textId="02011C35">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0A082AD" w14:textId="740B1D08">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Timetable </w:t>
      </w:r>
    </w:p>
    <w:p w:rsidR="3F79992E" w:rsidP="3F79992E" w:rsidRDefault="3F79992E" w14:paraId="5D8B523C" w14:textId="632B2EF7">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6EF8C346" w14:textId="56189273">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There are many steps in the research plan. These include choosing a topic, creating the research questions creating the questionnaire, finding participants, getting participants agreement, data collection, analyzing the data, evaluating the data, and presenting the data. Below is a Gantt chart showing the time scale for each step in the research process. </w:t>
      </w:r>
    </w:p>
    <w:p w:rsidR="3F79992E" w:rsidP="3F79992E" w:rsidRDefault="3F79992E" w14:paraId="79FDF000" w14:textId="67ADD2D1">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0208CA2D" w14:textId="5EBC34E8">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1B37DF90">
        <w:drawing>
          <wp:inline wp14:editId="6E63B837" wp14:anchorId="25CACC8B">
            <wp:extent cx="5915025" cy="1981200"/>
            <wp:effectExtent l="0" t="0" r="0" b="0"/>
            <wp:docPr id="1966281624" name="" title=""/>
            <wp:cNvGraphicFramePr>
              <a:graphicFrameLocks noChangeAspect="1"/>
            </wp:cNvGraphicFramePr>
            <a:graphic>
              <a:graphicData uri="http://schemas.openxmlformats.org/drawingml/2006/picture">
                <pic:pic>
                  <pic:nvPicPr>
                    <pic:cNvPr id="0" name=""/>
                    <pic:cNvPicPr/>
                  </pic:nvPicPr>
                  <pic:blipFill>
                    <a:blip r:embed="R8b497935ae034e69">
                      <a:extLst>
                        <a:ext xmlns:a="http://schemas.openxmlformats.org/drawingml/2006/main" uri="{28A0092B-C50C-407E-A947-70E740481C1C}">
                          <a14:useLocalDpi val="0"/>
                        </a:ext>
                      </a:extLst>
                    </a:blip>
                    <a:stretch>
                      <a:fillRect/>
                    </a:stretch>
                  </pic:blipFill>
                  <pic:spPr>
                    <a:xfrm>
                      <a:off x="0" y="0"/>
                      <a:ext cx="5915025" cy="1981200"/>
                    </a:xfrm>
                    <a:prstGeom prst="rect">
                      <a:avLst/>
                    </a:prstGeom>
                  </pic:spPr>
                </pic:pic>
              </a:graphicData>
            </a:graphic>
          </wp:inline>
        </w:drawing>
      </w:r>
    </w:p>
    <w:p w:rsidR="3F79992E" w:rsidP="3F79992E" w:rsidRDefault="3F79992E" w14:paraId="1294CA7F" w14:textId="7BE13AD3">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5E4FE63C" w14:textId="1915C932">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b w:val="1"/>
          <w:bCs w:val="1"/>
          <w:noProof w:val="0"/>
          <w:color w:val="000000" w:themeColor="text1" w:themeTint="FF" w:themeShade="FF"/>
          <w:sz w:val="22"/>
          <w:szCs w:val="22"/>
          <w:lang w:val="en-US"/>
        </w:rPr>
        <w:t xml:space="preserve">Budget constraints </w:t>
      </w:r>
    </w:p>
    <w:p w:rsidR="3F79992E" w:rsidP="3F79992E" w:rsidRDefault="3F79992E" w14:paraId="294D2196" w14:textId="1DF9900D">
      <w:pPr>
        <w:pStyle w:val="Normal"/>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2DC7894" w14:textId="2D51E0CD">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There are a few budget constraints </w:t>
      </w:r>
      <w:r w:rsidRPr="3F79992E" w:rsidR="1B37DF90">
        <w:rPr>
          <w:rFonts w:ascii="Calibri" w:hAnsi="Calibri" w:eastAsia="Calibri" w:cs="Calibri"/>
          <w:noProof w:val="0"/>
          <w:color w:val="000000" w:themeColor="text1" w:themeTint="FF" w:themeShade="FF"/>
          <w:sz w:val="22"/>
          <w:szCs w:val="22"/>
          <w:lang w:val="en-US"/>
        </w:rPr>
        <w:t>in regard to</w:t>
      </w:r>
      <w:r w:rsidRPr="3F79992E" w:rsidR="1B37DF90">
        <w:rPr>
          <w:rFonts w:ascii="Calibri" w:hAnsi="Calibri" w:eastAsia="Calibri" w:cs="Calibri"/>
          <w:noProof w:val="0"/>
          <w:color w:val="000000" w:themeColor="text1" w:themeTint="FF" w:themeShade="FF"/>
          <w:sz w:val="22"/>
          <w:szCs w:val="22"/>
          <w:lang w:val="en-US"/>
        </w:rPr>
        <w:t xml:space="preserve"> this type of research. Firstly, there may be fees related to the analysis tools such SPSS and Excel. For example, SPSS have a free trial but for more advanced features the researcher would need to </w:t>
      </w:r>
      <w:r w:rsidRPr="3F79992E" w:rsidR="1B37DF90">
        <w:rPr>
          <w:rFonts w:ascii="Calibri" w:hAnsi="Calibri" w:eastAsia="Calibri" w:cs="Calibri"/>
          <w:noProof w:val="0"/>
          <w:color w:val="000000" w:themeColor="text1" w:themeTint="FF" w:themeShade="FF"/>
          <w:sz w:val="22"/>
          <w:szCs w:val="22"/>
          <w:lang w:val="en-US"/>
        </w:rPr>
        <w:t>purchase</w:t>
      </w:r>
      <w:r w:rsidRPr="3F79992E" w:rsidR="1B37DF90">
        <w:rPr>
          <w:rFonts w:ascii="Calibri" w:hAnsi="Calibri" w:eastAsia="Calibri" w:cs="Calibri"/>
          <w:noProof w:val="0"/>
          <w:color w:val="000000" w:themeColor="text1" w:themeTint="FF" w:themeShade="FF"/>
          <w:sz w:val="22"/>
          <w:szCs w:val="22"/>
          <w:lang w:val="en-US"/>
        </w:rPr>
        <w:t xml:space="preserve"> this. This would cost around £99.00 </w:t>
      </w:r>
      <w:r w:rsidRPr="3F79992E" w:rsidR="1B37DF90">
        <w:rPr>
          <w:rFonts w:ascii="Calibri" w:hAnsi="Calibri" w:eastAsia="Calibri" w:cs="Calibri"/>
          <w:noProof w:val="0"/>
          <w:color w:val="000000" w:themeColor="text1" w:themeTint="FF" w:themeShade="FF"/>
          <w:sz w:val="22"/>
          <w:szCs w:val="22"/>
          <w:lang w:val="en-US"/>
        </w:rPr>
        <w:t xml:space="preserve">(SPSS, 2024). </w:t>
      </w:r>
    </w:p>
    <w:p w:rsidR="3F79992E" w:rsidP="3F79992E" w:rsidRDefault="3F79992E" w14:paraId="1790FB3C" w14:textId="16741116">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4C91CEF5" w14:textId="10D7BF94">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Another budget constraint that the researcher could come across would be other fees </w:t>
      </w:r>
      <w:r w:rsidRPr="3F79992E" w:rsidR="1B37DF90">
        <w:rPr>
          <w:rFonts w:ascii="Calibri" w:hAnsi="Calibri" w:eastAsia="Calibri" w:cs="Calibri"/>
          <w:noProof w:val="0"/>
          <w:color w:val="000000" w:themeColor="text1" w:themeTint="FF" w:themeShade="FF"/>
          <w:sz w:val="22"/>
          <w:szCs w:val="22"/>
          <w:lang w:val="en-US"/>
        </w:rPr>
        <w:t>regarding</w:t>
      </w:r>
      <w:r w:rsidRPr="3F79992E" w:rsidR="1B37DF90">
        <w:rPr>
          <w:rFonts w:ascii="Calibri" w:hAnsi="Calibri" w:eastAsia="Calibri" w:cs="Calibri"/>
          <w:noProof w:val="0"/>
          <w:color w:val="000000" w:themeColor="text1" w:themeTint="FF" w:themeShade="FF"/>
          <w:sz w:val="22"/>
          <w:szCs w:val="22"/>
          <w:lang w:val="en-US"/>
        </w:rPr>
        <w:t xml:space="preserve"> getting ethical approval. </w:t>
      </w:r>
    </w:p>
    <w:p w:rsidR="3F79992E" w:rsidP="3F79992E" w:rsidRDefault="3F79992E" w14:paraId="1DF6DC25" w14:textId="5919A184">
      <w:pPr>
        <w:spacing w:before="0" w:beforeAutospacing="off" w:after="0" w:afterAutospacing="off"/>
        <w:ind w:left="0" w:right="0"/>
        <w:jc w:val="left"/>
        <w:rPr>
          <w:rFonts w:ascii="Calibri" w:hAnsi="Calibri" w:eastAsia="Calibri" w:cs="Calibri"/>
          <w:noProof w:val="0"/>
          <w:color w:val="000000" w:themeColor="text1" w:themeTint="FF" w:themeShade="FF"/>
          <w:sz w:val="22"/>
          <w:szCs w:val="22"/>
          <w:lang w:val="en-US"/>
        </w:rPr>
      </w:pPr>
    </w:p>
    <w:p w:rsidR="1B37DF90" w:rsidP="3F79992E" w:rsidRDefault="1B37DF90" w14:paraId="378AAA2D" w14:textId="614B9577">
      <w:pPr>
        <w:pStyle w:val="Normal"/>
        <w:jc w:val="left"/>
        <w:rPr>
          <w:rFonts w:ascii="Calibri" w:hAnsi="Calibri" w:eastAsia="Calibri" w:cs="Calibri"/>
          <w:noProof w:val="0"/>
          <w:color w:val="000000" w:themeColor="text1" w:themeTint="FF" w:themeShade="FF"/>
          <w:sz w:val="22"/>
          <w:szCs w:val="22"/>
          <w:lang w:val="en-US"/>
        </w:rPr>
      </w:pPr>
      <w:r w:rsidRPr="3F79992E" w:rsidR="1B37DF90">
        <w:rPr>
          <w:rFonts w:ascii="Calibri" w:hAnsi="Calibri" w:eastAsia="Calibri" w:cs="Calibri"/>
          <w:noProof w:val="0"/>
          <w:color w:val="000000" w:themeColor="text1" w:themeTint="FF" w:themeShade="FF"/>
          <w:sz w:val="22"/>
          <w:szCs w:val="22"/>
          <w:lang w:val="en-US"/>
        </w:rPr>
        <w:t xml:space="preserve">The cost of data storage and security is an </w:t>
      </w:r>
      <w:r w:rsidRPr="3F79992E" w:rsidR="1B37DF90">
        <w:rPr>
          <w:rFonts w:ascii="Calibri" w:hAnsi="Calibri" w:eastAsia="Calibri" w:cs="Calibri"/>
          <w:noProof w:val="0"/>
          <w:color w:val="000000" w:themeColor="text1" w:themeTint="FF" w:themeShade="FF"/>
          <w:sz w:val="22"/>
          <w:szCs w:val="22"/>
          <w:lang w:val="en-US"/>
        </w:rPr>
        <w:t>additional</w:t>
      </w:r>
      <w:r w:rsidRPr="3F79992E" w:rsidR="1B37DF90">
        <w:rPr>
          <w:rFonts w:ascii="Calibri" w:hAnsi="Calibri" w:eastAsia="Calibri" w:cs="Calibri"/>
          <w:noProof w:val="0"/>
          <w:color w:val="000000" w:themeColor="text1" w:themeTint="FF" w:themeShade="FF"/>
          <w:sz w:val="22"/>
          <w:szCs w:val="22"/>
          <w:lang w:val="en-US"/>
        </w:rPr>
        <w:t xml:space="preserve"> expense that the researcher can </w:t>
      </w:r>
      <w:r w:rsidRPr="3F79992E" w:rsidR="1B37DF90">
        <w:rPr>
          <w:rFonts w:ascii="Calibri" w:hAnsi="Calibri" w:eastAsia="Calibri" w:cs="Calibri"/>
          <w:noProof w:val="0"/>
          <w:color w:val="000000" w:themeColor="text1" w:themeTint="FF" w:themeShade="FF"/>
          <w:sz w:val="22"/>
          <w:szCs w:val="22"/>
          <w:lang w:val="en-US"/>
        </w:rPr>
        <w:t>encounter</w:t>
      </w:r>
      <w:r w:rsidRPr="3F79992E" w:rsidR="1B37DF90">
        <w:rPr>
          <w:rFonts w:ascii="Calibri" w:hAnsi="Calibri" w:eastAsia="Calibri" w:cs="Calibri"/>
          <w:noProof w:val="0"/>
          <w:color w:val="000000" w:themeColor="text1" w:themeTint="FF" w:themeShade="FF"/>
          <w:sz w:val="22"/>
          <w:szCs w:val="22"/>
          <w:lang w:val="en-US"/>
        </w:rPr>
        <w:t xml:space="preserve">. Costs may rise from keeping and safeguarding the data securely, especially when working with confidential information that needs </w:t>
      </w:r>
      <w:r w:rsidRPr="3F79992E" w:rsidR="1B37DF90">
        <w:rPr>
          <w:rFonts w:ascii="Calibri" w:hAnsi="Calibri" w:eastAsia="Calibri" w:cs="Calibri"/>
          <w:noProof w:val="0"/>
          <w:color w:val="000000" w:themeColor="text1" w:themeTint="FF" w:themeShade="FF"/>
          <w:sz w:val="22"/>
          <w:szCs w:val="22"/>
          <w:lang w:val="en-US"/>
        </w:rPr>
        <w:t>additional</w:t>
      </w:r>
      <w:r w:rsidRPr="3F79992E" w:rsidR="1B37DF90">
        <w:rPr>
          <w:rFonts w:ascii="Calibri" w:hAnsi="Calibri" w:eastAsia="Calibri" w:cs="Calibri"/>
          <w:noProof w:val="0"/>
          <w:color w:val="000000" w:themeColor="text1" w:themeTint="FF" w:themeShade="FF"/>
          <w:sz w:val="22"/>
          <w:szCs w:val="22"/>
          <w:lang w:val="en-US"/>
        </w:rPr>
        <w:t xml:space="preserve"> security (University of Portsmouth Library, 2024)</w:t>
      </w:r>
    </w:p>
    <w:p w:rsidR="3F79992E" w:rsidP="3F79992E" w:rsidRDefault="3F79992E" w14:paraId="31CD7F33" w14:textId="4314A6BC">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6782D90A" w14:textId="61033F7B">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3487B967" w14:textId="61B56F21">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392C87F3" w14:textId="0E1548E0">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005733AC" w14:textId="38E9FD7D">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78684564" w14:textId="06C96B57">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56B486F7" w14:textId="572AF313">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44BA08B1" w14:textId="06F6C6F5">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209DD336" w14:textId="2F53B8CA">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1EB5D5B3" w14:textId="36A2D54A">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48A79657" w14:textId="3C303983">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028F8FF4" w14:textId="656D14E3">
      <w:pPr>
        <w:pStyle w:val="Normal"/>
        <w:jc w:val="left"/>
        <w:rPr>
          <w:rFonts w:ascii="Calibri" w:hAnsi="Calibri" w:eastAsia="Calibri" w:cs="Calibri"/>
          <w:noProof w:val="0"/>
          <w:color w:val="000000" w:themeColor="text1" w:themeTint="FF" w:themeShade="FF"/>
          <w:sz w:val="22"/>
          <w:szCs w:val="22"/>
          <w:lang w:val="en-US"/>
        </w:rPr>
      </w:pPr>
    </w:p>
    <w:p w:rsidR="3F79992E" w:rsidP="3F79992E" w:rsidRDefault="3F79992E" w14:paraId="7F8A4B73" w14:textId="5AA0FF02">
      <w:pPr>
        <w:pStyle w:val="Normal"/>
        <w:jc w:val="left"/>
        <w:rPr>
          <w:rFonts w:ascii="Calibri" w:hAnsi="Calibri" w:eastAsia="Calibri" w:cs="Calibri"/>
          <w:noProof w:val="0"/>
          <w:color w:val="000000" w:themeColor="text1" w:themeTint="FF" w:themeShade="FF"/>
          <w:sz w:val="22"/>
          <w:szCs w:val="22"/>
          <w:lang w:val="en-US"/>
        </w:rPr>
      </w:pPr>
    </w:p>
    <w:p w:rsidR="494EECB8" w:rsidP="3F79992E" w:rsidRDefault="494EECB8" w14:paraId="09FA8396" w14:textId="69BBE39C">
      <w:pPr>
        <w:pStyle w:val="Normal"/>
        <w:jc w:val="left"/>
        <w:rPr>
          <w:rFonts w:ascii="Calibri" w:hAnsi="Calibri" w:eastAsia="Calibri" w:cs="Calibri"/>
          <w:noProof w:val="0"/>
          <w:color w:val="000000" w:themeColor="text1" w:themeTint="FF" w:themeShade="FF"/>
          <w:sz w:val="22"/>
          <w:szCs w:val="22"/>
          <w:lang w:val="en-US"/>
        </w:rPr>
      </w:pPr>
      <w:r w:rsidRPr="3F79992E" w:rsidR="494EECB8">
        <w:rPr>
          <w:rFonts w:ascii="Calibri" w:hAnsi="Calibri" w:eastAsia="Calibri" w:cs="Calibri"/>
          <w:b w:val="1"/>
          <w:bCs w:val="1"/>
          <w:noProof w:val="0"/>
          <w:color w:val="000000" w:themeColor="text1" w:themeTint="FF" w:themeShade="FF"/>
          <w:sz w:val="22"/>
          <w:szCs w:val="22"/>
          <w:lang w:val="en-US"/>
        </w:rPr>
        <w:t>References</w:t>
      </w:r>
    </w:p>
    <w:p w:rsidR="3F79992E" w:rsidP="3F79992E" w:rsidRDefault="3F79992E" w14:paraId="76B72E3B" w14:textId="75D17557">
      <w:pPr>
        <w:pStyle w:val="Normal"/>
        <w:jc w:val="left"/>
        <w:rPr>
          <w:rFonts w:ascii="Times New Roman" w:hAnsi="Times New Roman" w:eastAsia="Times New Roman" w:cs="Times New Roman"/>
          <w:noProof w:val="0"/>
          <w:color w:val="000000" w:themeColor="text1" w:themeTint="FF" w:themeShade="FF"/>
          <w:sz w:val="24"/>
          <w:szCs w:val="24"/>
          <w:lang w:val="en-US"/>
        </w:rPr>
      </w:pPr>
    </w:p>
    <w:p w:rsidR="494EECB8" w:rsidP="3F79992E" w:rsidRDefault="494EECB8" w14:paraId="3D9555DA" w14:textId="29786707">
      <w:pPr>
        <w:pStyle w:val="Normal"/>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Choudhury, A. (2015). Questionnaire Method of Data </w:t>
      </w:r>
      <w:r w:rsidRPr="3F79992E" w:rsidR="494EECB8">
        <w:rPr>
          <w:rFonts w:ascii="Calibri" w:hAnsi="Calibri" w:eastAsia="Calibri" w:cs="Calibri"/>
          <w:noProof w:val="0"/>
          <w:color w:val="000000" w:themeColor="text1" w:themeTint="FF" w:themeShade="FF"/>
          <w:sz w:val="22"/>
          <w:szCs w:val="22"/>
          <w:lang w:val="en-US"/>
        </w:rPr>
        <w:t>Collection :</w:t>
      </w:r>
      <w:r w:rsidRPr="3F79992E" w:rsidR="494EECB8">
        <w:rPr>
          <w:rFonts w:ascii="Calibri" w:hAnsi="Calibri" w:eastAsia="Calibri" w:cs="Calibri"/>
          <w:noProof w:val="0"/>
          <w:color w:val="000000" w:themeColor="text1" w:themeTint="FF" w:themeShade="FF"/>
          <w:sz w:val="22"/>
          <w:szCs w:val="22"/>
          <w:lang w:val="en-US"/>
        </w:rPr>
        <w:t xml:space="preserve"> Advantages and Disadvantages. Retrieved from Your Article Library website: </w:t>
      </w:r>
      <w:hyperlink r:id="R9fa8f263486a41f3">
        <w:r w:rsidRPr="3F79992E" w:rsidR="494EECB8">
          <w:rPr>
            <w:rStyle w:val="Hyperlink"/>
            <w:rFonts w:ascii="Calibri" w:hAnsi="Calibri" w:eastAsia="Calibri" w:cs="Calibri"/>
            <w:noProof w:val="0"/>
            <w:sz w:val="22"/>
            <w:szCs w:val="22"/>
            <w:lang w:val="en-US"/>
          </w:rPr>
          <w:t>https://www.yourarticlelibrary.com/social-research/data-collection/questionnaire-method-of-data-collection-advantages-and-disadvantages/64512</w:t>
        </w:r>
      </w:hyperlink>
    </w:p>
    <w:p w:rsidR="494EECB8" w:rsidP="3F79992E" w:rsidRDefault="494EECB8" w14:paraId="6ABB6516" w14:textId="7379E6AF">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Collaborators, Q. (2023, November 16). Research Hypothesis: What It Is, Types + How to Develop? Retrieved from </w:t>
      </w:r>
      <w:r w:rsidRPr="3F79992E" w:rsidR="494EECB8">
        <w:rPr>
          <w:rFonts w:ascii="Calibri" w:hAnsi="Calibri" w:eastAsia="Calibri" w:cs="Calibri"/>
          <w:noProof w:val="0"/>
          <w:color w:val="000000" w:themeColor="text1" w:themeTint="FF" w:themeShade="FF"/>
          <w:sz w:val="22"/>
          <w:szCs w:val="22"/>
          <w:lang w:val="en-US"/>
        </w:rPr>
        <w:t>QuestionPro</w:t>
      </w:r>
      <w:r w:rsidRPr="3F79992E" w:rsidR="494EECB8">
        <w:rPr>
          <w:rFonts w:ascii="Calibri" w:hAnsi="Calibri" w:eastAsia="Calibri" w:cs="Calibri"/>
          <w:noProof w:val="0"/>
          <w:color w:val="000000" w:themeColor="text1" w:themeTint="FF" w:themeShade="FF"/>
          <w:sz w:val="22"/>
          <w:szCs w:val="22"/>
          <w:lang w:val="en-US"/>
        </w:rPr>
        <w:t xml:space="preserve"> website: </w:t>
      </w:r>
      <w:hyperlink w:anchor=":~:text=Hypotheses%20are%20really%20important%20in" r:id="R38f81eb6d1dc4dfa">
        <w:r w:rsidRPr="3F79992E" w:rsidR="494EECB8">
          <w:rPr>
            <w:rStyle w:val="Hyperlink"/>
            <w:rFonts w:ascii="Calibri" w:hAnsi="Calibri" w:eastAsia="Calibri" w:cs="Calibri"/>
            <w:noProof w:val="0"/>
            <w:sz w:val="22"/>
            <w:szCs w:val="22"/>
            <w:lang w:val="en-US"/>
          </w:rPr>
          <w:t>https://www.questionpro.com/blog/research-hypothesis/#:~:text=Hypotheses%20are%20really%20important%20in</w:t>
        </w:r>
      </w:hyperlink>
    </w:p>
    <w:p w:rsidR="494EECB8" w:rsidP="3F79992E" w:rsidRDefault="494EECB8" w14:paraId="4C7922CA" w14:textId="253B5746">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Dudovskiy, J. (2019). Questionnaires. Retrieved from Research-Methodology website: </w:t>
      </w:r>
      <w:hyperlink r:id="R8c413455c5bc4f85">
        <w:r w:rsidRPr="3F79992E" w:rsidR="494EECB8">
          <w:rPr>
            <w:rStyle w:val="Hyperlink"/>
            <w:rFonts w:ascii="Calibri" w:hAnsi="Calibri" w:eastAsia="Calibri" w:cs="Calibri"/>
            <w:noProof w:val="0"/>
            <w:sz w:val="22"/>
            <w:szCs w:val="22"/>
            <w:lang w:val="en-US"/>
          </w:rPr>
          <w:t>https://research-methodology.net/research-methods/survey-method/questionnaires-2/</w:t>
        </w:r>
      </w:hyperlink>
    </w:p>
    <w:p w:rsidR="494EECB8" w:rsidP="3F79992E" w:rsidRDefault="494EECB8" w14:paraId="329B4D13" w14:textId="1A170694">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Fleetwood, D. (2023). Quantitative Research: Definition, Methods, Types and Examples | </w:t>
      </w:r>
      <w:r w:rsidRPr="3F79992E" w:rsidR="494EECB8">
        <w:rPr>
          <w:rFonts w:ascii="Calibri" w:hAnsi="Calibri" w:eastAsia="Calibri" w:cs="Calibri"/>
          <w:noProof w:val="0"/>
          <w:color w:val="000000" w:themeColor="text1" w:themeTint="FF" w:themeShade="FF"/>
          <w:sz w:val="22"/>
          <w:szCs w:val="22"/>
          <w:lang w:val="en-US"/>
        </w:rPr>
        <w:t>QuestionPro</w:t>
      </w:r>
      <w:r w:rsidRPr="3F79992E" w:rsidR="494EECB8">
        <w:rPr>
          <w:rFonts w:ascii="Calibri" w:hAnsi="Calibri" w:eastAsia="Calibri" w:cs="Calibri"/>
          <w:noProof w:val="0"/>
          <w:color w:val="000000" w:themeColor="text1" w:themeTint="FF" w:themeShade="FF"/>
          <w:sz w:val="22"/>
          <w:szCs w:val="22"/>
          <w:lang w:val="en-US"/>
        </w:rPr>
        <w:t xml:space="preserve">. Retrieved from </w:t>
      </w:r>
      <w:r w:rsidRPr="3F79992E" w:rsidR="494EECB8">
        <w:rPr>
          <w:rFonts w:ascii="Calibri" w:hAnsi="Calibri" w:eastAsia="Calibri" w:cs="Calibri"/>
          <w:noProof w:val="0"/>
          <w:color w:val="000000" w:themeColor="text1" w:themeTint="FF" w:themeShade="FF"/>
          <w:sz w:val="22"/>
          <w:szCs w:val="22"/>
          <w:lang w:val="en-US"/>
        </w:rPr>
        <w:t>QuestionPro</w:t>
      </w:r>
      <w:r w:rsidRPr="3F79992E" w:rsidR="494EECB8">
        <w:rPr>
          <w:rFonts w:ascii="Calibri" w:hAnsi="Calibri" w:eastAsia="Calibri" w:cs="Calibri"/>
          <w:noProof w:val="0"/>
          <w:color w:val="000000" w:themeColor="text1" w:themeTint="FF" w:themeShade="FF"/>
          <w:sz w:val="22"/>
          <w:szCs w:val="22"/>
          <w:lang w:val="en-US"/>
        </w:rPr>
        <w:t xml:space="preserve"> website: </w:t>
      </w:r>
      <w:hyperlink r:id="Rb423e73f678d4a93">
        <w:r w:rsidRPr="3F79992E" w:rsidR="494EECB8">
          <w:rPr>
            <w:rStyle w:val="Hyperlink"/>
            <w:rFonts w:ascii="Calibri" w:hAnsi="Calibri" w:eastAsia="Calibri" w:cs="Calibri"/>
            <w:noProof w:val="0"/>
            <w:sz w:val="22"/>
            <w:szCs w:val="22"/>
            <w:lang w:val="en-US"/>
          </w:rPr>
          <w:t>https://www.questionpro.com/blog/quantitative-research/</w:t>
        </w:r>
      </w:hyperlink>
    </w:p>
    <w:p w:rsidR="494EECB8" w:rsidP="3F79992E" w:rsidRDefault="494EECB8" w14:paraId="0FE30E4A" w14:textId="07F33F16">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Gov.UK. (2018, November 5). Getting Informed Consent for User Research. Retrieved from Gov.UK website: </w:t>
      </w:r>
      <w:hyperlink r:id="R0eaf5a24783e42f1">
        <w:r w:rsidRPr="3F79992E" w:rsidR="494EECB8">
          <w:rPr>
            <w:rStyle w:val="Hyperlink"/>
            <w:rFonts w:ascii="Calibri" w:hAnsi="Calibri" w:eastAsia="Calibri" w:cs="Calibri"/>
            <w:noProof w:val="0"/>
            <w:sz w:val="22"/>
            <w:szCs w:val="22"/>
            <w:lang w:val="en-US"/>
          </w:rPr>
          <w:t>https://www.gov.uk/service-manual/user-research/getting-users-consent-for-research</w:t>
        </w:r>
      </w:hyperlink>
    </w:p>
    <w:p w:rsidR="494EECB8" w:rsidP="3F79992E" w:rsidRDefault="494EECB8" w14:paraId="6C76D077" w14:textId="5391B79E">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Mount Wachusett Community College. (2024). Resources for Survey Planning, </w:t>
      </w:r>
      <w:r w:rsidRPr="3F79992E" w:rsidR="494EECB8">
        <w:rPr>
          <w:rFonts w:ascii="Calibri" w:hAnsi="Calibri" w:eastAsia="Calibri" w:cs="Calibri"/>
          <w:noProof w:val="0"/>
          <w:color w:val="000000" w:themeColor="text1" w:themeTint="FF" w:themeShade="FF"/>
          <w:sz w:val="22"/>
          <w:szCs w:val="22"/>
          <w:lang w:val="en-US"/>
        </w:rPr>
        <w:t>Design</w:t>
      </w:r>
      <w:r w:rsidRPr="3F79992E" w:rsidR="494EECB8">
        <w:rPr>
          <w:rFonts w:ascii="Calibri" w:hAnsi="Calibri" w:eastAsia="Calibri" w:cs="Calibri"/>
          <w:noProof w:val="0"/>
          <w:color w:val="000000" w:themeColor="text1" w:themeTint="FF" w:themeShade="FF"/>
          <w:sz w:val="22"/>
          <w:szCs w:val="22"/>
          <w:lang w:val="en-US"/>
        </w:rPr>
        <w:t xml:space="preserve"> and Implementation. Retrieved from Mount Wachusett Community College website: </w:t>
      </w:r>
      <w:hyperlink r:id="R99ab3acb8d404920">
        <w:r w:rsidRPr="3F79992E" w:rsidR="494EECB8">
          <w:rPr>
            <w:rStyle w:val="Hyperlink"/>
            <w:rFonts w:ascii="Calibri" w:hAnsi="Calibri" w:eastAsia="Calibri" w:cs="Calibri"/>
            <w:noProof w:val="0"/>
            <w:sz w:val="22"/>
            <w:szCs w:val="22"/>
            <w:lang w:val="en-US"/>
          </w:rPr>
          <w:t>https://mwcc.edu/about-mwcc/offices/research/mwcc-survey-policies-and-resources/survey-best-practices-and-tips/</w:t>
        </w:r>
      </w:hyperlink>
    </w:p>
    <w:p w:rsidR="494EECB8" w:rsidP="3F79992E" w:rsidRDefault="494EECB8" w14:paraId="05E19BEC" w14:textId="7EA89B24">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National University. (2023, April 27). What Is Qualitative vs. Quantitative Study? Retrieved from National University website: </w:t>
      </w:r>
      <w:hyperlink w:anchor=":~:text=While%20both%20share%20the%20primary" r:id="Rad384e8b851043f9">
        <w:r w:rsidRPr="3F79992E" w:rsidR="494EECB8">
          <w:rPr>
            <w:rStyle w:val="Hyperlink"/>
            <w:rFonts w:ascii="Calibri" w:hAnsi="Calibri" w:eastAsia="Calibri" w:cs="Calibri"/>
            <w:noProof w:val="0"/>
            <w:sz w:val="22"/>
            <w:szCs w:val="22"/>
            <w:lang w:val="en-US"/>
          </w:rPr>
          <w:t>https://www.nu.edu/blog/qualitative-vs-quantitative-study/#:~:text=While%20both%20share%20the%20primary</w:t>
        </w:r>
      </w:hyperlink>
    </w:p>
    <w:p w:rsidR="494EECB8" w:rsidP="3F79992E" w:rsidRDefault="494EECB8" w14:paraId="09199E2F" w14:textId="70DF4167">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Radef</w:t>
      </w:r>
      <w:r w:rsidRPr="3F79992E" w:rsidR="494EECB8">
        <w:rPr>
          <w:rFonts w:ascii="Calibri" w:hAnsi="Calibri" w:eastAsia="Calibri" w:cs="Calibri"/>
          <w:noProof w:val="0"/>
          <w:color w:val="000000" w:themeColor="text1" w:themeTint="FF" w:themeShade="FF"/>
          <w:sz w:val="22"/>
          <w:szCs w:val="22"/>
          <w:lang w:val="en-US"/>
        </w:rPr>
        <w:t>, A. (2023, March 22). 10 Quantitative Research Advantages &amp; Disadvantages-</w:t>
      </w:r>
      <w:r w:rsidRPr="3F79992E" w:rsidR="494EECB8">
        <w:rPr>
          <w:rFonts w:ascii="Calibri" w:hAnsi="Calibri" w:eastAsia="Calibri" w:cs="Calibri"/>
          <w:noProof w:val="0"/>
          <w:color w:val="000000" w:themeColor="text1" w:themeTint="FF" w:themeShade="FF"/>
          <w:sz w:val="22"/>
          <w:szCs w:val="22"/>
          <w:lang w:val="en-US"/>
        </w:rPr>
        <w:t>Helpfull</w:t>
      </w:r>
      <w:r w:rsidRPr="3F79992E" w:rsidR="494EECB8">
        <w:rPr>
          <w:rFonts w:ascii="Calibri" w:hAnsi="Calibri" w:eastAsia="Calibri" w:cs="Calibri"/>
          <w:noProof w:val="0"/>
          <w:color w:val="000000" w:themeColor="text1" w:themeTint="FF" w:themeShade="FF"/>
          <w:sz w:val="22"/>
          <w:szCs w:val="22"/>
          <w:lang w:val="en-US"/>
        </w:rPr>
        <w:t xml:space="preserve">. Retrieved from helpfull.com website: </w:t>
      </w:r>
      <w:hyperlink r:id="Rd5bc0b46c5a94edc">
        <w:r w:rsidRPr="3F79992E" w:rsidR="494EECB8">
          <w:rPr>
            <w:rStyle w:val="Hyperlink"/>
            <w:rFonts w:ascii="Calibri" w:hAnsi="Calibri" w:eastAsia="Calibri" w:cs="Calibri"/>
            <w:noProof w:val="0"/>
            <w:sz w:val="22"/>
            <w:szCs w:val="22"/>
            <w:lang w:val="en-US"/>
          </w:rPr>
          <w:t>https://helpfull.com/blog/10-advantages-disadvantages-of-quantitative-research</w:t>
        </w:r>
      </w:hyperlink>
    </w:p>
    <w:p w:rsidR="494EECB8" w:rsidP="3F79992E" w:rsidRDefault="494EECB8" w14:paraId="2AF9D338" w14:textId="54CEAC04">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Sheard, J. (2018). Quantitative data analysis. Retrieved from Sciencedirect.com website: </w:t>
      </w:r>
      <w:hyperlink r:id="Rc523a38be7d64b8a">
        <w:r w:rsidRPr="3F79992E" w:rsidR="494EECB8">
          <w:rPr>
            <w:rStyle w:val="Hyperlink"/>
            <w:rFonts w:ascii="Calibri" w:hAnsi="Calibri" w:eastAsia="Calibri" w:cs="Calibri"/>
            <w:noProof w:val="0"/>
            <w:sz w:val="22"/>
            <w:szCs w:val="22"/>
            <w:lang w:val="en-US"/>
          </w:rPr>
          <w:t>https://www.sciencedirect.com/topics/social-sciences/quantitative-research</w:t>
        </w:r>
      </w:hyperlink>
    </w:p>
    <w:p w:rsidR="494EECB8" w:rsidP="3F79992E" w:rsidRDefault="494EECB8" w14:paraId="6ED36F8E" w14:textId="7D4ED37F">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Simons, P. (2015). Ontology | metaphysics. In </w:t>
      </w:r>
      <w:r w:rsidRPr="3F79992E" w:rsidR="494EECB8">
        <w:rPr>
          <w:rFonts w:ascii="Calibri" w:hAnsi="Calibri" w:eastAsia="Calibri" w:cs="Calibri"/>
          <w:i w:val="1"/>
          <w:iCs w:val="1"/>
          <w:noProof w:val="0"/>
          <w:color w:val="000000" w:themeColor="text1" w:themeTint="FF" w:themeShade="FF"/>
          <w:sz w:val="22"/>
          <w:szCs w:val="22"/>
          <w:lang w:val="en-US"/>
        </w:rPr>
        <w:t>Encyclopædia</w:t>
      </w:r>
      <w:r w:rsidRPr="3F79992E" w:rsidR="494EECB8">
        <w:rPr>
          <w:rFonts w:ascii="Calibri" w:hAnsi="Calibri" w:eastAsia="Calibri" w:cs="Calibri"/>
          <w:i w:val="1"/>
          <w:iCs w:val="1"/>
          <w:noProof w:val="0"/>
          <w:color w:val="000000" w:themeColor="text1" w:themeTint="FF" w:themeShade="FF"/>
          <w:sz w:val="22"/>
          <w:szCs w:val="22"/>
          <w:lang w:val="en-US"/>
        </w:rPr>
        <w:t xml:space="preserve"> Britannica</w:t>
      </w:r>
      <w:r w:rsidRPr="3F79992E" w:rsidR="494EECB8">
        <w:rPr>
          <w:rFonts w:ascii="Calibri" w:hAnsi="Calibri" w:eastAsia="Calibri" w:cs="Calibri"/>
          <w:noProof w:val="0"/>
          <w:color w:val="000000" w:themeColor="text1" w:themeTint="FF" w:themeShade="FF"/>
          <w:sz w:val="22"/>
          <w:szCs w:val="22"/>
          <w:lang w:val="en-US"/>
        </w:rPr>
        <w:t xml:space="preserve">. Retrieved from </w:t>
      </w:r>
      <w:hyperlink r:id="Re368a76b79124483">
        <w:r w:rsidRPr="3F79992E" w:rsidR="494EECB8">
          <w:rPr>
            <w:rStyle w:val="Hyperlink"/>
            <w:rFonts w:ascii="Calibri" w:hAnsi="Calibri" w:eastAsia="Calibri" w:cs="Calibri"/>
            <w:noProof w:val="0"/>
            <w:sz w:val="22"/>
            <w:szCs w:val="22"/>
            <w:lang w:val="en-US"/>
          </w:rPr>
          <w:t>https://www.britannica.com/topic/ontology-metaphysics</w:t>
        </w:r>
      </w:hyperlink>
    </w:p>
    <w:p w:rsidR="494EECB8" w:rsidP="3F79992E" w:rsidRDefault="494EECB8" w14:paraId="14F56252" w14:textId="5E1EE82B">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SPSS. (2024). IBM SPSS Statistics. Retrieved May 12, 2024, from </w:t>
      </w:r>
      <w:r w:rsidRPr="3F79992E" w:rsidR="494EECB8">
        <w:rPr>
          <w:rFonts w:ascii="Calibri" w:hAnsi="Calibri" w:eastAsia="Calibri" w:cs="Calibri"/>
          <w:noProof w:val="0"/>
          <w:color w:val="000000" w:themeColor="text1" w:themeTint="FF" w:themeShade="FF"/>
          <w:sz w:val="22"/>
          <w:szCs w:val="22"/>
          <w:lang w:val="en-US"/>
        </w:rPr>
        <w:t>SoftwareAdvice</w:t>
      </w:r>
      <w:r w:rsidRPr="3F79992E" w:rsidR="494EECB8">
        <w:rPr>
          <w:rFonts w:ascii="Calibri" w:hAnsi="Calibri" w:eastAsia="Calibri" w:cs="Calibri"/>
          <w:noProof w:val="0"/>
          <w:color w:val="000000" w:themeColor="text1" w:themeTint="FF" w:themeShade="FF"/>
          <w:sz w:val="22"/>
          <w:szCs w:val="22"/>
          <w:lang w:val="en-US"/>
        </w:rPr>
        <w:t xml:space="preserve"> website: </w:t>
      </w:r>
      <w:hyperlink w:anchor=":~:text=IBM%20SPSS%20Statistics%20does%20not" r:id="R4989e1ca8a10477e">
        <w:r w:rsidRPr="3F79992E" w:rsidR="494EECB8">
          <w:rPr>
            <w:rStyle w:val="Hyperlink"/>
            <w:rFonts w:ascii="Calibri" w:hAnsi="Calibri" w:eastAsia="Calibri" w:cs="Calibri"/>
            <w:noProof w:val="0"/>
            <w:sz w:val="22"/>
            <w:szCs w:val="22"/>
            <w:lang w:val="en-US"/>
          </w:rPr>
          <w:t>https://www.softwareadvice.co.uk/software/390329/spss#:~:text=IBM%20SPSS%20Statistics%20does%20not</w:t>
        </w:r>
      </w:hyperlink>
    </w:p>
    <w:p w:rsidR="494EECB8" w:rsidP="3F79992E" w:rsidRDefault="494EECB8" w14:paraId="5A633741" w14:textId="6414C229">
      <w:pPr>
        <w:spacing w:before="240" w:beforeAutospacing="off" w:after="0" w:afterAutospacing="off" w:line="480" w:lineRule="auto"/>
        <w:ind w:left="720" w:right="0" w:hanging="720"/>
        <w:jc w:val="left"/>
        <w:rPr>
          <w:rFonts w:ascii="Calibri" w:hAnsi="Calibri" w:eastAsia="Calibri" w:cs="Calibri"/>
          <w:sz w:val="22"/>
          <w:szCs w:val="22"/>
        </w:rPr>
      </w:pPr>
      <w:r w:rsidRPr="3F79992E" w:rsidR="494EECB8">
        <w:rPr>
          <w:rFonts w:ascii="Calibri" w:hAnsi="Calibri" w:eastAsia="Calibri" w:cs="Calibri"/>
          <w:noProof w:val="0"/>
          <w:color w:val="000000" w:themeColor="text1" w:themeTint="FF" w:themeShade="FF"/>
          <w:sz w:val="22"/>
          <w:szCs w:val="22"/>
          <w:lang w:val="en-US"/>
        </w:rPr>
        <w:t xml:space="preserve">University of Portsmouth </w:t>
      </w:r>
      <w:r w:rsidRPr="3F79992E" w:rsidR="494EECB8">
        <w:rPr>
          <w:rFonts w:ascii="Calibri" w:hAnsi="Calibri" w:eastAsia="Calibri" w:cs="Calibri"/>
          <w:noProof w:val="0"/>
          <w:color w:val="000000" w:themeColor="text1" w:themeTint="FF" w:themeShade="FF"/>
          <w:sz w:val="22"/>
          <w:szCs w:val="22"/>
          <w:lang w:val="en-US"/>
        </w:rPr>
        <w:t>Library .</w:t>
      </w:r>
      <w:r w:rsidRPr="3F79992E" w:rsidR="494EECB8">
        <w:rPr>
          <w:rFonts w:ascii="Calibri" w:hAnsi="Calibri" w:eastAsia="Calibri" w:cs="Calibri"/>
          <w:noProof w:val="0"/>
          <w:color w:val="000000" w:themeColor="text1" w:themeTint="FF" w:themeShade="FF"/>
          <w:sz w:val="22"/>
          <w:szCs w:val="22"/>
          <w:lang w:val="en-US"/>
        </w:rPr>
        <w:t xml:space="preserve"> (2024). University of Portsmouth Library - Data storage and security while my research project is taking place. Retrieved from library.port.ac.uk website: </w:t>
      </w:r>
      <w:hyperlink r:id="R6587ffec3a304842">
        <w:r w:rsidRPr="3F79992E" w:rsidR="494EECB8">
          <w:rPr>
            <w:rStyle w:val="Hyperlink"/>
            <w:rFonts w:ascii="Calibri" w:hAnsi="Calibri" w:eastAsia="Calibri" w:cs="Calibri"/>
            <w:noProof w:val="0"/>
            <w:sz w:val="22"/>
            <w:szCs w:val="22"/>
            <w:lang w:val="en-US"/>
          </w:rPr>
          <w:t>https://library.port.ac.uk/w835.html</w:t>
        </w:r>
      </w:hyperlink>
    </w:p>
    <w:p w:rsidR="3F79992E" w:rsidP="3F79992E" w:rsidRDefault="3F79992E" w14:paraId="25B13FED" w14:textId="0B9F0460">
      <w:pPr>
        <w:pStyle w:val="Normal"/>
        <w:jc w:val="left"/>
        <w:rPr>
          <w:rFonts w:ascii="Calibri" w:hAnsi="Calibri" w:eastAsia="Calibri" w:cs="Calibri"/>
          <w:b w:val="1"/>
          <w:bCs w:val="1"/>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DzSMWYBV">
      <int2:state int2:type="AugLoop_Text_Critique" int2:value="Rejected"/>
    </int2:textHash>
    <int2:bookmark int2:bookmarkName="_Int_vULnwY6A" int2:invalidationBookmarkName="" int2:hashCode="865G6EuMT2isXw" int2:id="UUP7nxc4">
      <int2:state int2:type="AugLoop_Text_Critique" int2:value="Rejected"/>
    </int2:bookmark>
    <int2:bookmark int2:bookmarkName="_Int_F7gXM6eJ" int2:invalidationBookmarkName="" int2:hashCode="6kVE48IKaAou2M" int2:id="G2oq4cy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0">
    <w:nsid w:val="53a88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96da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29434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3e0e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71f2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fad36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3ba46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d7b4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49076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15814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a806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a8749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53ace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fd7e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7e9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5c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dbd5a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332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28c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53c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45E671"/>
    <w:rsid w:val="0504EF25"/>
    <w:rsid w:val="08CEC39D"/>
    <w:rsid w:val="09686D63"/>
    <w:rsid w:val="0CB43032"/>
    <w:rsid w:val="0E9B1982"/>
    <w:rsid w:val="11222030"/>
    <w:rsid w:val="14D4755A"/>
    <w:rsid w:val="18CDD6EE"/>
    <w:rsid w:val="18DC6BE0"/>
    <w:rsid w:val="1B37DF90"/>
    <w:rsid w:val="1CD6FB23"/>
    <w:rsid w:val="1D003F7F"/>
    <w:rsid w:val="1DAF70F7"/>
    <w:rsid w:val="20F19D8E"/>
    <w:rsid w:val="2445E671"/>
    <w:rsid w:val="2D53BE2A"/>
    <w:rsid w:val="3AB01256"/>
    <w:rsid w:val="3DDE23D3"/>
    <w:rsid w:val="3F79992E"/>
    <w:rsid w:val="42FD7E2C"/>
    <w:rsid w:val="4815DCD7"/>
    <w:rsid w:val="494EECB8"/>
    <w:rsid w:val="4E300045"/>
    <w:rsid w:val="50346B43"/>
    <w:rsid w:val="53A9C310"/>
    <w:rsid w:val="55307590"/>
    <w:rsid w:val="5BB442C5"/>
    <w:rsid w:val="5C1583EB"/>
    <w:rsid w:val="5FD15D52"/>
    <w:rsid w:val="616BA335"/>
    <w:rsid w:val="644FE8EB"/>
    <w:rsid w:val="64B0B041"/>
    <w:rsid w:val="64E1CDB9"/>
    <w:rsid w:val="65B5FB2D"/>
    <w:rsid w:val="6A8A546E"/>
    <w:rsid w:val="6EF3F8E0"/>
    <w:rsid w:val="6F6E0CA7"/>
    <w:rsid w:val="73BFA5F1"/>
    <w:rsid w:val="745186A7"/>
    <w:rsid w:val="785C022C"/>
    <w:rsid w:val="7A80A574"/>
    <w:rsid w:val="7B817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5E671"/>
  <w15:chartTrackingRefBased/>
  <w15:docId w15:val="{E1CD254A-504D-44F0-8B62-16EAC5B54D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19fc29c4695415f" /><Relationship Type="http://schemas.openxmlformats.org/officeDocument/2006/relationships/numbering" Target="numbering.xml" Id="Raf8c65be53e74ad2" /><Relationship Type="http://schemas.openxmlformats.org/officeDocument/2006/relationships/image" Target="/media/image.png" Id="R8b497935ae034e69" /><Relationship Type="http://schemas.openxmlformats.org/officeDocument/2006/relationships/hyperlink" Target="https://www.yourarticlelibrary.com/social-research/data-collection/questionnaire-method-of-data-collection-advantages-and-disadvantages/64512" TargetMode="External" Id="R9fa8f263486a41f3" /><Relationship Type="http://schemas.openxmlformats.org/officeDocument/2006/relationships/hyperlink" Target="https://www.questionpro.com/blog/research-hypothesis/" TargetMode="External" Id="R38f81eb6d1dc4dfa" /><Relationship Type="http://schemas.openxmlformats.org/officeDocument/2006/relationships/hyperlink" Target="https://research-methodology.net/research-methods/survey-method/questionnaires-2/" TargetMode="External" Id="R8c413455c5bc4f85" /><Relationship Type="http://schemas.openxmlformats.org/officeDocument/2006/relationships/hyperlink" Target="https://www.questionpro.com/blog/quantitative-research/" TargetMode="External" Id="Rb423e73f678d4a93" /><Relationship Type="http://schemas.openxmlformats.org/officeDocument/2006/relationships/hyperlink" Target="https://www.gov.uk/service-manual/user-research/getting-users-consent-for-research" TargetMode="External" Id="R0eaf5a24783e42f1" /><Relationship Type="http://schemas.openxmlformats.org/officeDocument/2006/relationships/hyperlink" Target="https://mwcc.edu/about-mwcc/offices/research/mwcc-survey-policies-and-resources/survey-best-practices-and-tips/" TargetMode="External" Id="R99ab3acb8d404920" /><Relationship Type="http://schemas.openxmlformats.org/officeDocument/2006/relationships/hyperlink" Target="https://www.nu.edu/blog/qualitative-vs-quantitative-study/" TargetMode="External" Id="Rad384e8b851043f9" /><Relationship Type="http://schemas.openxmlformats.org/officeDocument/2006/relationships/hyperlink" Target="https://helpfull.com/blog/10-advantages-disadvantages-of-quantitative-research" TargetMode="External" Id="Rd5bc0b46c5a94edc" /><Relationship Type="http://schemas.openxmlformats.org/officeDocument/2006/relationships/hyperlink" Target="https://www.sciencedirect.com/topics/social-sciences/quantitative-research" TargetMode="External" Id="Rc523a38be7d64b8a" /><Relationship Type="http://schemas.openxmlformats.org/officeDocument/2006/relationships/hyperlink" Target="https://www.britannica.com/topic/ontology-metaphysics" TargetMode="External" Id="Re368a76b79124483" /><Relationship Type="http://schemas.openxmlformats.org/officeDocument/2006/relationships/hyperlink" Target="https://www.softwareadvice.co.uk/software/390329/spss" TargetMode="External" Id="R4989e1ca8a10477e" /><Relationship Type="http://schemas.openxmlformats.org/officeDocument/2006/relationships/hyperlink" Target="https://library.port.ac.uk/w835.html" TargetMode="External" Id="R6587ffec3a3048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2024-05-01T18:01:11.2554768Z</dcterms:created>
  <dcterms:modified xsi:type="dcterms:W3CDTF">2024-05-12T21:09:50.8429963Z</dcterms:modified>
  <dc:creator>Carys George (2205325)</dc:creator>
  <lastModifiedBy>Carys George (2205325)</lastModifiedBy>
</coreProperties>
</file>