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8578F" w14:textId="1F25155F" w:rsidR="00026544" w:rsidRPr="00A8376C" w:rsidRDefault="00A8376C" w:rsidP="00A8376C">
      <w:pPr>
        <w:pStyle w:val="Heading1"/>
        <w:rPr>
          <w:sz w:val="96"/>
          <w:szCs w:val="96"/>
          <w:lang w:val="en-US"/>
        </w:rPr>
      </w:pPr>
      <w:r w:rsidRPr="00A8376C">
        <w:rPr>
          <w:sz w:val="96"/>
          <w:szCs w:val="96"/>
          <w:lang w:val="en-US"/>
        </w:rPr>
        <w:t xml:space="preserve">British Airways </w:t>
      </w:r>
    </w:p>
    <w:p w14:paraId="2C2BC7EE" w14:textId="35B73980" w:rsidR="00A8376C" w:rsidRDefault="00A8376C" w:rsidP="00A8376C">
      <w:pPr>
        <w:pStyle w:val="Heading2"/>
        <w:rPr>
          <w:lang w:val="en-US"/>
        </w:rPr>
      </w:pPr>
      <w:r>
        <w:rPr>
          <w:lang w:val="en-US"/>
        </w:rPr>
        <w:t>W</w:t>
      </w:r>
      <w:r w:rsidR="006F5DF8">
        <w:rPr>
          <w:lang w:val="en-US"/>
        </w:rPr>
        <w:t>hat makes them the best option for airway travel?</w:t>
      </w:r>
    </w:p>
    <w:p w14:paraId="5125AC1B" w14:textId="2714F4D3" w:rsidR="006F5DF8" w:rsidRDefault="006F5DF8" w:rsidP="00CE7A4F">
      <w:pPr>
        <w:pStyle w:val="Heading1"/>
        <w:rPr>
          <w:lang w:val="en-US"/>
        </w:rPr>
      </w:pPr>
      <w:r>
        <w:rPr>
          <w:lang w:val="en-US"/>
        </w:rPr>
        <w:br/>
        <w:t xml:space="preserve">History </w:t>
      </w:r>
    </w:p>
    <w:p w14:paraId="1DFA18AE" w14:textId="77777777" w:rsidR="001E3872" w:rsidRPr="00F5650D" w:rsidRDefault="006F5DF8" w:rsidP="00F5650D">
      <w:r w:rsidRPr="00F5650D">
        <w:t xml:space="preserve">In </w:t>
      </w:r>
      <w:r w:rsidR="00533DAF" w:rsidRPr="00F5650D">
        <w:t>nineteen fifty-three,</w:t>
      </w:r>
      <w:r w:rsidRPr="00F5650D">
        <w:t xml:space="preserve"> the </w:t>
      </w:r>
      <w:hyperlink r:id="rId5" w:tooltip="British Overseas Airways Corporation" w:history="1">
        <w:r w:rsidRPr="00F5650D">
          <w:t>British Overseas Airways Corporation</w:t>
        </w:r>
      </w:hyperlink>
      <w:r w:rsidRPr="00F5650D">
        <w:t> (BOAC) and </w:t>
      </w:r>
      <w:hyperlink r:id="rId6" w:tooltip="British European Airways" w:history="1">
        <w:r w:rsidRPr="00F5650D">
          <w:t>British European Airways</w:t>
        </w:r>
      </w:hyperlink>
      <w:r w:rsidRPr="00F5650D">
        <w:t xml:space="preserve"> (BEA) </w:t>
      </w:r>
      <w:r w:rsidR="00CE7A4F" w:rsidRPr="00F5650D">
        <w:t xml:space="preserve">had difficulties in negotiating air rights over Cyprus, which </w:t>
      </w:r>
      <w:r w:rsidR="001E3872" w:rsidRPr="00F5650D">
        <w:t>w</w:t>
      </w:r>
      <w:r w:rsidR="00CE7A4F" w:rsidRPr="00F5650D">
        <w:t>as a British colony at the time</w:t>
      </w:r>
      <w:r w:rsidR="00533DAF" w:rsidRPr="00F5650D">
        <w:t>.</w:t>
      </w:r>
      <w:r w:rsidR="001E3872" w:rsidRPr="00F5650D">
        <w:t xml:space="preserve"> As a result, a proposal was made to join the two companies into one. This was the birth of the British Airways company. However, British Airways was officially established on the thirty-first of march, nineteen seventy-four.</w:t>
      </w:r>
    </w:p>
    <w:p w14:paraId="7AF3DB94" w14:textId="1DB649A6" w:rsidR="00533DAF" w:rsidRPr="00F5650D" w:rsidRDefault="001E3872" w:rsidP="00F5650D">
      <w:r w:rsidRPr="00F5650D">
        <w:t>British Airways, along with Air France</w:t>
      </w:r>
      <w:r w:rsidR="0014431F" w:rsidRPr="00F5650D">
        <w:t xml:space="preserve"> </w:t>
      </w:r>
      <w:r w:rsidRPr="00F5650D">
        <w:t xml:space="preserve">(another </w:t>
      </w:r>
      <w:r w:rsidR="0014431F" w:rsidRPr="00F5650D">
        <w:t xml:space="preserve">aviation company), operated the supersonic airliner </w:t>
      </w:r>
      <w:hyperlink r:id="rId7" w:tooltip="Concorde" w:history="1">
        <w:r w:rsidR="0014431F" w:rsidRPr="00F5650D">
          <w:t>Aerospatiale-BAC Concorde</w:t>
        </w:r>
      </w:hyperlink>
      <w:r w:rsidR="0014431F" w:rsidRPr="00F5650D">
        <w:t xml:space="preserve"> which flew from Heathrow Airport to Bahrain International Airport in nineteen seventy-six. On the twenty-fourth of May</w:t>
      </w:r>
      <w:r w:rsidR="00AD6200" w:rsidRPr="00F5650D">
        <w:t>,</w:t>
      </w:r>
      <w:r w:rsidR="00143BC2" w:rsidRPr="00F5650D">
        <w:t xml:space="preserve"> nineteen seventy-four</w:t>
      </w:r>
      <w:r w:rsidR="0014431F" w:rsidRPr="00F5650D">
        <w:t xml:space="preserve">, services to the </w:t>
      </w:r>
      <w:r w:rsidR="00AD6200" w:rsidRPr="00F5650D">
        <w:t xml:space="preserve">United </w:t>
      </w:r>
      <w:r w:rsidR="0014431F" w:rsidRPr="00F5650D">
        <w:t>S</w:t>
      </w:r>
      <w:r w:rsidR="00AD6200" w:rsidRPr="00F5650D">
        <w:t xml:space="preserve">tates </w:t>
      </w:r>
      <w:r w:rsidR="0014431F" w:rsidRPr="00F5650D">
        <w:t>of America</w:t>
      </w:r>
      <w:r w:rsidR="00143BC2" w:rsidRPr="00F5650D">
        <w:t xml:space="preserve"> were established firstly to </w:t>
      </w:r>
      <w:hyperlink r:id="rId8" w:history="1">
        <w:r w:rsidR="00143BC2" w:rsidRPr="00F5650D">
          <w:t>Washington Dulles</w:t>
        </w:r>
      </w:hyperlink>
      <w:r w:rsidR="00143BC2" w:rsidRPr="00F5650D">
        <w:t> airport and then to </w:t>
      </w:r>
      <w:hyperlink r:id="rId9" w:tooltip="John F. Kennedy International Airport" w:history="1">
        <w:r w:rsidR="00143BC2" w:rsidRPr="00F5650D">
          <w:t>New York JFK</w:t>
        </w:r>
      </w:hyperlink>
      <w:r w:rsidR="00143BC2" w:rsidRPr="00F5650D">
        <w:t> airport</w:t>
      </w:r>
      <w:r w:rsidR="00AD6200" w:rsidRPr="00F5650D">
        <w:t xml:space="preserve"> on the twenty-second of nineteen seventy-seven. British Airways also launched services to Singapore in cooperation with </w:t>
      </w:r>
      <w:hyperlink r:id="rId10" w:history="1">
        <w:r w:rsidR="00AD6200" w:rsidRPr="00F5650D">
          <w:t>Singapore Airlines</w:t>
        </w:r>
      </w:hyperlink>
      <w:r w:rsidR="009F62D6" w:rsidRPr="00F5650D">
        <w:t>.</w:t>
      </w:r>
    </w:p>
    <w:p w14:paraId="753414CE" w14:textId="70017D07" w:rsidR="006310E7" w:rsidRDefault="00A73136" w:rsidP="00F5650D">
      <w:r w:rsidRPr="00A73136">
        <w:t>The company was prepared for privatization in nineteen eighty-one</w:t>
      </w:r>
      <w:r w:rsidR="006310E7" w:rsidRPr="00F5650D">
        <w:t xml:space="preserve">, but Sir John King, appointed chairman, was burdened with bringing the company back profitably. While other big airlines struggled, under </w:t>
      </w:r>
      <w:r w:rsidR="002F406F" w:rsidRPr="00F5650D">
        <w:t xml:space="preserve">his management, British Airways became one of the </w:t>
      </w:r>
      <w:r w:rsidR="005647D2" w:rsidRPr="00F5650D">
        <w:t>world’s most profitable air carriers.</w:t>
      </w:r>
      <w:r w:rsidR="0092327E" w:rsidRPr="00F5650D">
        <w:t xml:space="preserve"> In nineteen ninety-two, the company expanded furthermore through the acquisition of the financially troubled </w:t>
      </w:r>
      <w:hyperlink r:id="rId11" w:history="1">
        <w:r w:rsidR="0092327E" w:rsidRPr="00F5650D">
          <w:t>Dan-Air</w:t>
        </w:r>
      </w:hyperlink>
      <w:r w:rsidR="0092327E" w:rsidRPr="00F5650D">
        <w:t xml:space="preserve">, by which they </w:t>
      </w:r>
      <w:r w:rsidR="00F5650D" w:rsidRPr="00F5650D">
        <w:t>obtained</w:t>
      </w:r>
      <w:r w:rsidR="0092327E" w:rsidRPr="00F5650D">
        <w:t xml:space="preserve"> </w:t>
      </w:r>
      <w:r w:rsidR="00F5650D" w:rsidRPr="00F5650D">
        <w:t xml:space="preserve">a </w:t>
      </w:r>
      <w:r w:rsidR="0092327E" w:rsidRPr="00F5650D">
        <w:t>presence at Gatwick Airport.</w:t>
      </w:r>
    </w:p>
    <w:p w14:paraId="3307C518" w14:textId="15EF6093" w:rsidR="00980438" w:rsidRDefault="00980438" w:rsidP="00980438">
      <w:pPr>
        <w:rPr>
          <w:shd w:val="clear" w:color="auto" w:fill="FFFFFF"/>
        </w:rPr>
      </w:pPr>
      <w:r>
        <w:t xml:space="preserve">Currently, </w:t>
      </w:r>
      <w:r>
        <w:rPr>
          <w:shd w:val="clear" w:color="auto" w:fill="FFFFFF"/>
        </w:rPr>
        <w:t xml:space="preserve">British Airways is the largest airline based in the United Kingdom in terms of international destinations, fleet size, and international flights, and </w:t>
      </w:r>
      <w:r w:rsidR="00A73136">
        <w:rPr>
          <w:shd w:val="clear" w:color="auto" w:fill="FFFFFF"/>
        </w:rPr>
        <w:t xml:space="preserve">it </w:t>
      </w:r>
      <w:r>
        <w:rPr>
          <w:shd w:val="clear" w:color="auto" w:fill="FFFFFF"/>
        </w:rPr>
        <w:t>was, until 2008, the largest airline by passenger numbers.</w:t>
      </w:r>
    </w:p>
    <w:p w14:paraId="5880EE37" w14:textId="04D3123B" w:rsidR="00980438" w:rsidRDefault="00A73136" w:rsidP="00A73136">
      <w:pPr>
        <w:pStyle w:val="Heading1"/>
      </w:pPr>
      <w:r w:rsidRPr="00A73136">
        <w:t>BRITISH AIRWAYS ENABLES CUSTOMERS TO PURCHASE CARBON REMOVAL CREDITS, OFFERING THEM EVEN MORE WAYS TO ADDRESS THEIR CARBON FOOTPRINT</w:t>
      </w:r>
    </w:p>
    <w:p w14:paraId="306F0FE4" w14:textId="2FC168FC" w:rsidR="00A73136" w:rsidRDefault="00A73136" w:rsidP="00A73136"/>
    <w:p w14:paraId="6EBBB53F" w14:textId="77777777" w:rsidR="00A73136" w:rsidRDefault="00A73136" w:rsidP="00A73136">
      <w:r>
        <w:t>British Airways is now offering customers the chance to address their emissions from flying by purchasing certified carbon removal credits. This innovative new approach has been made possible through the airline’s new upgraded climate platform, CO</w:t>
      </w:r>
      <w:r>
        <w:rPr>
          <w:sz w:val="17"/>
          <w:szCs w:val="17"/>
          <w:vertAlign w:val="subscript"/>
        </w:rPr>
        <w:t>2</w:t>
      </w:r>
      <w:r>
        <w:t>llaborate, marking another milestone in the airline’s BA Better World sustainability journey.</w:t>
      </w:r>
    </w:p>
    <w:p w14:paraId="32253144" w14:textId="1C3EF2DF" w:rsidR="00A73136" w:rsidRDefault="00A73136" w:rsidP="00A73136">
      <w:r>
        <w:lastRenderedPageBreak/>
        <w:t>While the carbon removal industry is still comparatively small in scale, scientists, governments, and regulators, including the United Nations, recognize carbon removal projects as a vital tool to help address climate change.</w:t>
      </w:r>
    </w:p>
    <w:p w14:paraId="57DFCF73" w14:textId="5B08BA67" w:rsidR="00A73136" w:rsidRDefault="00A73136" w:rsidP="00A73136">
      <w:r>
        <w:t>Traditional carbon offsets are created when a project avoids, reduces, or removes additional CO</w:t>
      </w:r>
      <w:r>
        <w:rPr>
          <w:sz w:val="17"/>
          <w:szCs w:val="17"/>
          <w:vertAlign w:val="subscript"/>
        </w:rPr>
        <w:t>2</w:t>
      </w:r>
      <w:r>
        <w:t xml:space="preserve"> emissions from the atmosphere. Carbon removals </w:t>
      </w:r>
      <w:r w:rsidRPr="00A73136">
        <w:t xml:space="preserve">describe projects that remove CO2 from the atmosphere or </w:t>
      </w:r>
      <w:r>
        <w:t>the carbon cycle. Both carbon offsets and carbon removals are essential for meeting global climate goals. Still, the expectation among United Nations climate scientists is that over time, there will be a gradual transition towards supporting more carbon removals as the technological solutions, verification standards, and policy support mechanisms mature.</w:t>
      </w:r>
    </w:p>
    <w:p w14:paraId="40264F23" w14:textId="6CA1B482" w:rsidR="00A73136" w:rsidRDefault="00A73136" w:rsidP="00A73136">
      <w:r>
        <w:t>With its parent company International Airlines Group (IAG), British Airways has supported research and innovation to help accelerate the development of cutting-edge carbon removals solutions since 2019 as part of its commitment to achieving net zero emissions by 2050 or sooner. The airline is committed to supporting various innovative carbon removals solutions. It is considering projects immediately available and independently verified today and more innovative technology solutions. </w:t>
      </w:r>
    </w:p>
    <w:p w14:paraId="1FDABF74" w14:textId="25EF8834" w:rsidR="00A73136" w:rsidRDefault="00A73136" w:rsidP="00A73136">
      <w:pPr>
        <w:pStyle w:val="Heading2"/>
      </w:pPr>
    </w:p>
    <w:p w14:paraId="7148FC2B" w14:textId="7C39E8A5" w:rsidR="00A73136" w:rsidRPr="00A73136" w:rsidRDefault="00A73136" w:rsidP="00A73136">
      <w:pPr>
        <w:pStyle w:val="Heading2"/>
      </w:pPr>
      <w:r w:rsidRPr="00A73136">
        <w:t>BRITISH AIRWAYS ANNOUNCES NEW DIRECT US FLIGHT FROM LONDON TO CINCINNATI</w:t>
      </w:r>
    </w:p>
    <w:p w14:paraId="29E54624" w14:textId="2805150E" w:rsidR="00A73136" w:rsidRDefault="00A73136" w:rsidP="00A73136"/>
    <w:p w14:paraId="4506E130" w14:textId="14AEB98C" w:rsidR="00A73136" w:rsidRDefault="00A73136" w:rsidP="00A73136">
      <w:r>
        <w:t>British Airways has announced a new direct route from London Heathrow to the Cincinnati region, starting in the Summer of 2023.</w:t>
      </w:r>
    </w:p>
    <w:p w14:paraId="33F9D10B" w14:textId="77777777" w:rsidR="00A73136" w:rsidRDefault="00A73136" w:rsidP="00A73136">
      <w:r>
        <w:t>Cincinnati will become the 27th US destination served directly from London by British Airways, which offers 300 transatlantic flights per week, the most of any UK carrier.</w:t>
      </w:r>
    </w:p>
    <w:p w14:paraId="11D56E56" w14:textId="77777777" w:rsidR="00A73136" w:rsidRDefault="00A73136" w:rsidP="00A73136">
      <w:r>
        <w:t>Starting on 5 June 2023, this will be the only direct flight between the UK and all of Ohio, Kentucky, and Indiana, creating incredible new opportunities for tourism and business across both sides of the pond. The flight will operate five times per week in the summer season and four in the winter.</w:t>
      </w:r>
    </w:p>
    <w:p w14:paraId="43F69CD4" w14:textId="45B60EA8" w:rsidR="00A73136" w:rsidRDefault="00A73136" w:rsidP="00A73136">
      <w:r>
        <w:t>Resting along the banks of the Ohio River, the Cincinnati region spans portions of three states – Ohio, Kentucky, and Indiana – offering access to a wide range of US destinations for work and fun.</w:t>
      </w:r>
    </w:p>
    <w:p w14:paraId="66EB44B5" w14:textId="745D3020" w:rsidR="00A73136" w:rsidRDefault="00A73136" w:rsidP="00A73136">
      <w:r>
        <w:t xml:space="preserve">Affectionately nicknamed Cincy or the Queen City, the area is home to world-class museums, more than 50 breweries, the USA’s largest Oktoberfest, three major sports teams spanning American football, basketball, and football, and the </w:t>
      </w:r>
      <w:proofErr w:type="spellStart"/>
      <w:r>
        <w:t>Krohn</w:t>
      </w:r>
      <w:proofErr w:type="spellEnd"/>
      <w:r>
        <w:t xml:space="preserve"> Conservatory, an Art Deco greenhouse featuring 3,500 plant species from all over the world.</w:t>
      </w:r>
    </w:p>
    <w:p w14:paraId="6AB7CFD5" w14:textId="2FEFE85F" w:rsidR="00A73136" w:rsidRDefault="00A73136" w:rsidP="00A73136">
      <w:r>
        <w:t>It’s renowned for its Cincinnati Chili, handmade ice cream, and beer while acting as a gateway to Northern Kentucky and the famed Bourbon Trail, a playground for bourbon lovers. In addition, Kentucky is also synonymous with gorgeous rolling hills and bluegrass music.</w:t>
      </w:r>
    </w:p>
    <w:p w14:paraId="21B2463A" w14:textId="4F3CDE02" w:rsidR="00A73136" w:rsidRDefault="00A73136" w:rsidP="00A73136"/>
    <w:p w14:paraId="6D1DE2BE" w14:textId="36E38FE4" w:rsidR="00A73136" w:rsidRDefault="00A73136" w:rsidP="00A73136">
      <w:r w:rsidRPr="00A73136">
        <w:t>BRITISH AIRWAYS LAUNCHES NEW SMART TECHNOLOGY TRIAL, ALLOWING CUSTOMERS TO TRAVEL ABROAD WITHOUT SHOWING THEIR PASSPORT AT THEIR DEPARTURE AIRPORT</w:t>
      </w:r>
    </w:p>
    <w:p w14:paraId="5313DF77" w14:textId="3C70B691" w:rsidR="00A73136" w:rsidRDefault="00A73136" w:rsidP="00A73136"/>
    <w:p w14:paraId="3102897F" w14:textId="356509B3" w:rsidR="00A73136" w:rsidRDefault="00A73136" w:rsidP="00A73136">
      <w:pPr>
        <w:rPr>
          <w:rFonts w:ascii="MyliusModern-Regular" w:hAnsi="MyliusModern-Regular"/>
          <w:color w:val="616161"/>
        </w:rPr>
      </w:pPr>
      <w:r>
        <w:rPr>
          <w:rFonts w:ascii="MyliusModern-Regular" w:hAnsi="MyliusModern-Regular"/>
          <w:color w:val="616161"/>
        </w:rPr>
        <w:t>British Airways has become the first UK airline to trial the use of biometric technology for international flights, enabling customers taking part in the attempt to travel through the airport ‘smartly’ without having to show their passport.</w:t>
      </w:r>
    </w:p>
    <w:p w14:paraId="49619524" w14:textId="0031D7A5" w:rsidR="00A73136" w:rsidRDefault="00A73136" w:rsidP="00A73136">
      <w:pPr>
        <w:rPr>
          <w:rFonts w:ascii="MyliusModern-Regular" w:hAnsi="MyliusModern-Regular"/>
          <w:color w:val="616161"/>
        </w:rPr>
      </w:pPr>
      <w:r>
        <w:rPr>
          <w:rFonts w:ascii="MyliusModern-Regular" w:hAnsi="MyliusModern-Regular"/>
          <w:color w:val="616161"/>
        </w:rPr>
        <w:t>Customers who sign up to take part in the airline’s trial from London Heathrow Terminal 5 will be invited to scan their face, passport, and boarding pass on their smartphone or tablet ahead of travel, with this information being kept safe and secure. </w:t>
      </w:r>
    </w:p>
    <w:p w14:paraId="4B18A673" w14:textId="10DA7A88" w:rsidR="00A73136" w:rsidRPr="00A73136" w:rsidRDefault="00A73136" w:rsidP="00A73136">
      <w:pPr>
        <w:rPr>
          <w:rFonts w:ascii="MyliusModern-Regular" w:hAnsi="MyliusModern-Regular"/>
          <w:color w:val="616161"/>
        </w:rPr>
      </w:pPr>
      <w:r>
        <w:rPr>
          <w:rFonts w:ascii="MyliusModern-Regular" w:hAnsi="MyliusModern-Regular"/>
          <w:color w:val="616161"/>
        </w:rPr>
        <w:t>When trial participants arrive at the airport, Smart Bio-Pod cameras verify their identity in under three seconds, allowing them to keep their passports safely in their pockets until they reach their destination.</w:t>
      </w:r>
    </w:p>
    <w:p w14:paraId="0D8F684A" w14:textId="18354E60" w:rsidR="00A73136" w:rsidRDefault="00A73136" w:rsidP="00A73136">
      <w:pPr>
        <w:rPr>
          <w:rFonts w:ascii="MyliusModern-Regular" w:hAnsi="MyliusModern-Regular"/>
          <w:color w:val="616161"/>
        </w:rPr>
      </w:pPr>
      <w:r>
        <w:rPr>
          <w:rFonts w:ascii="MyliusModern-Regular" w:hAnsi="MyliusModern-Regular"/>
          <w:color w:val="616161"/>
        </w:rPr>
        <w:t xml:space="preserve">David Breeze, Operations Transformation Manager for British Airways, said: “Not only is this the first time that our customers have been able to register their biometric information at home, but it’s the first time they can use it for British Airways international flights. This </w:t>
      </w:r>
      <w:r w:rsidRPr="00A73136">
        <w:rPr>
          <w:rFonts w:ascii="MyliusModern-Regular" w:hAnsi="MyliusModern-Regular"/>
          <w:color w:val="616161"/>
        </w:rPr>
        <w:t>secure and efficient tool makes for a smarter and smoother airport experience, reducing</w:t>
      </w:r>
      <w:r>
        <w:rPr>
          <w:rFonts w:ascii="MyliusModern-Regular" w:hAnsi="MyliusModern-Regular"/>
          <w:color w:val="616161"/>
        </w:rPr>
        <w:t xml:space="preserve"> the time it takes us to board aircraft.”</w:t>
      </w:r>
    </w:p>
    <w:p w14:paraId="51A0A098" w14:textId="7A28A36B" w:rsidR="00A73136" w:rsidRDefault="00A73136" w:rsidP="00A73136">
      <w:pPr>
        <w:rPr>
          <w:rFonts w:ascii="MyliusModern-Regular" w:hAnsi="MyliusModern-Regular"/>
          <w:color w:val="616161"/>
        </w:rPr>
      </w:pPr>
      <w:r>
        <w:rPr>
          <w:rFonts w:ascii="MyliusModern-Regular" w:hAnsi="MyliusModern-Regular"/>
          <w:color w:val="616161"/>
        </w:rPr>
        <w:t>“The beauty of this technology is that it also frees our people to look after more complex customer inquiries and deliver the best possible customer service.”</w:t>
      </w:r>
    </w:p>
    <w:p w14:paraId="1A3DCC86" w14:textId="64B7D26A" w:rsidR="00A73136" w:rsidRDefault="00A73136" w:rsidP="00A73136">
      <w:pPr>
        <w:rPr>
          <w:rFonts w:ascii="MyliusModern-Regular" w:hAnsi="MyliusModern-Regular"/>
          <w:color w:val="616161"/>
        </w:rPr>
      </w:pPr>
      <w:r>
        <w:rPr>
          <w:rFonts w:ascii="MyliusModern-Regular" w:hAnsi="MyliusModern-Regular"/>
          <w:color w:val="616161"/>
        </w:rPr>
        <w:t>The trial will run for six months on British Airways flights to Malaga, Spain. Customers who opt-in will be invited to use the Fast-Track security lane and receive complimentary priority boarding.</w:t>
      </w:r>
    </w:p>
    <w:p w14:paraId="4FDBFA55" w14:textId="6C919EB4" w:rsidR="00A73136" w:rsidRDefault="00A73136" w:rsidP="00A73136">
      <w:pPr>
        <w:rPr>
          <w:rFonts w:ascii="MyliusModern-Regular" w:hAnsi="MyliusModern-Regular"/>
          <w:color w:val="616161"/>
        </w:rPr>
      </w:pPr>
      <w:r>
        <w:rPr>
          <w:rFonts w:ascii="MyliusModern-Regular" w:hAnsi="MyliusModern-Regular"/>
          <w:color w:val="616161"/>
        </w:rPr>
        <w:t>If the trial is successful, it will be extended to more international flights.</w:t>
      </w:r>
    </w:p>
    <w:p w14:paraId="66058F21" w14:textId="500C66CE" w:rsidR="00A73136" w:rsidRDefault="00A73136" w:rsidP="00A73136"/>
    <w:p w14:paraId="06D0D3F1" w14:textId="751C309E" w:rsidR="00A73136" w:rsidRDefault="00A73136" w:rsidP="00A73136">
      <w:pPr>
        <w:pStyle w:val="Heading2"/>
      </w:pPr>
      <w:r w:rsidRPr="00A73136">
        <w:t>BRITISH AIRWAYS TEAMS UP WITH UBER TO OFFER AVIOS ON EVERY RIDE</w:t>
      </w:r>
    </w:p>
    <w:p w14:paraId="55821954" w14:textId="7B129623" w:rsidR="00A73136" w:rsidRDefault="00A73136" w:rsidP="00A73136"/>
    <w:p w14:paraId="1E1FF8B2" w14:textId="2CDC62F1" w:rsidR="00A73136" w:rsidRDefault="00A73136" w:rsidP="00A73136">
      <w:r>
        <w:t>Uber users will soon be able to collect Avios on every journey they take by car, coach, or train booked via the Uber app by simply linking their British Airways Executive Club and Uber accounts.</w:t>
      </w:r>
    </w:p>
    <w:p w14:paraId="4B949849" w14:textId="7A4A00B6" w:rsidR="00A73136" w:rsidRDefault="00A73136" w:rsidP="00A73136">
      <w:r w:rsidRPr="00A73136">
        <w:t xml:space="preserve">Later this month, Members of the airline’s loyalty </w:t>
      </w:r>
      <w:r>
        <w:t>prog program</w:t>
      </w:r>
      <w:r w:rsidRPr="00A73136">
        <w:t xml:space="preserve"> be eligible to collect 1 Avios for every £1 spent on any ride, whether </w:t>
      </w:r>
      <w:r>
        <w:t>by car, coach, or train, booked on the Uber app in the UK. These can then be put towards worldwide flights, upgrades, and extras.</w:t>
      </w:r>
    </w:p>
    <w:p w14:paraId="1EA2F746" w14:textId="1CCA2F98" w:rsidR="00A73136" w:rsidRDefault="00A73136" w:rsidP="00A73136">
      <w:r w:rsidRPr="00A73136">
        <w:t xml:space="preserve">Members who link their Executive Club and Uber accounts via the Uber app to celebrate the new partnership </w:t>
      </w:r>
      <w:r>
        <w:t>will receive 250 bonus Avios.</w:t>
      </w:r>
    </w:p>
    <w:p w14:paraId="6CF4E83B" w14:textId="09330556" w:rsidR="00A73136" w:rsidRDefault="00A73136" w:rsidP="00A73136">
      <w:r>
        <w:t xml:space="preserve">Avios is a global loyalty currency used by British Airways, Iberia, Aer Lingus, Vueling, and Qatar Airways. It can be collected by flying worldwide and through everyday spending, with Uber becoming the latest addition to the British Airways Executive Club to help boost </w:t>
      </w:r>
      <w:proofErr w:type="spellStart"/>
      <w:r>
        <w:t>travelers’</w:t>
      </w:r>
      <w:proofErr w:type="spellEnd"/>
      <w:r>
        <w:t xml:space="preserve"> balances.</w:t>
      </w:r>
    </w:p>
    <w:p w14:paraId="0A7E1B4B" w14:textId="17B6FB74" w:rsidR="00A73136" w:rsidRDefault="00A73136" w:rsidP="00A73136">
      <w:r>
        <w:t xml:space="preserve">Users need to link their Executive Club and Uber accounts by entering their details into the Uber app in the settings section. To sign up for the British Airways Executive Club, </w:t>
      </w:r>
      <w:r>
        <w:lastRenderedPageBreak/>
        <w:t>visit </w:t>
      </w:r>
      <w:hyperlink r:id="rId12" w:history="1">
        <w:r>
          <w:rPr>
            <w:rStyle w:val="Hyperlink"/>
            <w:rFonts w:ascii="MyliusModern-Regular" w:hAnsi="MyliusModern-Regular"/>
            <w:color w:val="0078D4"/>
          </w:rPr>
          <w:t>www.britishairways.com/executive-club</w:t>
        </w:r>
      </w:hyperlink>
      <w:r>
        <w:t>. The Avios will automatically appear in each Member’s account after every Uber ride.</w:t>
      </w:r>
    </w:p>
    <w:p w14:paraId="22E9C977" w14:textId="6846C644" w:rsidR="00A73136" w:rsidRDefault="00A73136" w:rsidP="00A73136">
      <w:r>
        <w:t>Avios can be used as part-payment towards Reward Flights, with British Airways guaranteeing a minimum of 14 Reward Seats on every long-haul flight and 12 on every short-haul flight to and from London Heathrow and London Gatwick. Members can fly from as little as £1 and 18,500 Avios, which is enough for an off-peak economy return flight to more than 40 destinations in Europe.</w:t>
      </w:r>
    </w:p>
    <w:p w14:paraId="7DE29D10" w14:textId="42D742E3" w:rsidR="00A73136" w:rsidRDefault="00A73136" w:rsidP="00A73136">
      <w:r>
        <w:t xml:space="preserve">Andrew </w:t>
      </w:r>
      <w:proofErr w:type="spellStart"/>
      <w:r>
        <w:t>Brem</w:t>
      </w:r>
      <w:proofErr w:type="spellEnd"/>
      <w:r>
        <w:t>, General Manager at Uber UK, said: “We’re thrilled to be able to help Uber users collect Avios on every single journey they take. So everyday trips, such as going to work or the shops, is, helping you to get somewhere a little more exotic with British Airways”.</w:t>
      </w:r>
    </w:p>
    <w:p w14:paraId="79B06FE9" w14:textId="040A323E" w:rsidR="00A73136" w:rsidRDefault="00A73136" w:rsidP="00A73136">
      <w:proofErr w:type="gramStart"/>
      <w:r>
        <w:t xml:space="preserve">Ian </w:t>
      </w:r>
      <w:proofErr w:type="spellStart"/>
      <w:r>
        <w:t>Romanis</w:t>
      </w:r>
      <w:proofErr w:type="spellEnd"/>
      <w:r>
        <w:t>, Head of Retail and Customer Relationship Management at British Airways,</w:t>
      </w:r>
      <w:proofErr w:type="gramEnd"/>
      <w:r>
        <w:t xml:space="preserve"> said: “Avios helps to open up the world, wherever our customers wish to travel. From beach holidays in the Indian Ocean to city breaks in Europe and beyond, it’s such a valuable currency that is so easy to collect - our </w:t>
      </w:r>
      <w:proofErr w:type="gramStart"/>
      <w:r>
        <w:t>Members</w:t>
      </w:r>
      <w:proofErr w:type="gramEnd"/>
      <w:r>
        <w:t xml:space="preserve"> can do this easily as part of their everyday lives. We’re thrilled to welcome Uber on board in helping to bring our customer’s travel plans to life.”</w:t>
      </w:r>
    </w:p>
    <w:p w14:paraId="00C23CA7" w14:textId="77777777" w:rsidR="00A73136" w:rsidRDefault="00A73136" w:rsidP="00A73136">
      <w:r>
        <w:t>All British Airways Executive Club Members will be able to collect Avios through the Uber App by the end of the month.</w:t>
      </w:r>
    </w:p>
    <w:p w14:paraId="1316A8C4" w14:textId="77777777" w:rsidR="00A73136" w:rsidRPr="00A73136" w:rsidRDefault="00A73136" w:rsidP="00A73136"/>
    <w:sectPr w:rsidR="00A73136" w:rsidRPr="00A73136">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yliusModern-Regular">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A44083"/>
    <w:multiLevelType w:val="hybridMultilevel"/>
    <w:tmpl w:val="47700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5944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0"/>
  </w:compat>
  <w:rsids>
    <w:rsidRoot w:val="00A8376C"/>
    <w:rsid w:val="00026544"/>
    <w:rsid w:val="00143BC2"/>
    <w:rsid w:val="0014431F"/>
    <w:rsid w:val="001E3872"/>
    <w:rsid w:val="002F406F"/>
    <w:rsid w:val="0052455C"/>
    <w:rsid w:val="00533DAF"/>
    <w:rsid w:val="005647D2"/>
    <w:rsid w:val="006310E7"/>
    <w:rsid w:val="006F0F2C"/>
    <w:rsid w:val="006F5DF8"/>
    <w:rsid w:val="0092327E"/>
    <w:rsid w:val="00980438"/>
    <w:rsid w:val="009F62D6"/>
    <w:rsid w:val="00A73136"/>
    <w:rsid w:val="00A8376C"/>
    <w:rsid w:val="00AD6200"/>
    <w:rsid w:val="00CE7A4F"/>
    <w:rsid w:val="00F56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4BEC99"/>
  <w14:defaultImageDpi w14:val="0"/>
  <w15:docId w15:val="{2752E9D0-E826-481A-A1E8-440E24C8F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376C"/>
  </w:style>
  <w:style w:type="paragraph" w:styleId="Heading1">
    <w:name w:val="heading 1"/>
    <w:basedOn w:val="Normal"/>
    <w:next w:val="Normal"/>
    <w:link w:val="Heading1Char"/>
    <w:uiPriority w:val="9"/>
    <w:qFormat/>
    <w:rsid w:val="00A8376C"/>
    <w:pPr>
      <w:keepNext/>
      <w:keepLines/>
      <w:spacing w:before="400" w:after="40" w:line="240" w:lineRule="auto"/>
      <w:outlineLvl w:val="0"/>
    </w:pPr>
    <w:rPr>
      <w:rFonts w:ascii="Calibri Light" w:eastAsia="SimSun" w:hAnsi="Calibri Light" w:cs="Times New Roman"/>
      <w:color w:val="1F4E79"/>
      <w:sz w:val="36"/>
      <w:szCs w:val="36"/>
    </w:rPr>
  </w:style>
  <w:style w:type="paragraph" w:styleId="Heading2">
    <w:name w:val="heading 2"/>
    <w:basedOn w:val="Normal"/>
    <w:next w:val="Normal"/>
    <w:link w:val="Heading2Char"/>
    <w:uiPriority w:val="9"/>
    <w:unhideWhenUsed/>
    <w:qFormat/>
    <w:rsid w:val="00A8376C"/>
    <w:pPr>
      <w:keepNext/>
      <w:keepLines/>
      <w:spacing w:before="40" w:after="0" w:line="240" w:lineRule="auto"/>
      <w:outlineLvl w:val="1"/>
    </w:pPr>
    <w:rPr>
      <w:rFonts w:ascii="Calibri Light" w:eastAsia="SimSun" w:hAnsi="Calibri Light" w:cs="Times New Roman"/>
      <w:color w:val="2E74B5"/>
      <w:sz w:val="32"/>
      <w:szCs w:val="32"/>
    </w:rPr>
  </w:style>
  <w:style w:type="paragraph" w:styleId="Heading3">
    <w:name w:val="heading 3"/>
    <w:basedOn w:val="Normal"/>
    <w:next w:val="Normal"/>
    <w:link w:val="Heading3Char"/>
    <w:uiPriority w:val="9"/>
    <w:semiHidden/>
    <w:unhideWhenUsed/>
    <w:qFormat/>
    <w:rsid w:val="00A8376C"/>
    <w:pPr>
      <w:keepNext/>
      <w:keepLines/>
      <w:spacing w:before="40" w:after="0" w:line="240" w:lineRule="auto"/>
      <w:outlineLvl w:val="2"/>
    </w:pPr>
    <w:rPr>
      <w:rFonts w:ascii="Calibri Light" w:eastAsia="SimSun" w:hAnsi="Calibri Light" w:cs="Times New Roman"/>
      <w:color w:val="2E74B5"/>
      <w:sz w:val="28"/>
      <w:szCs w:val="28"/>
    </w:rPr>
  </w:style>
  <w:style w:type="paragraph" w:styleId="Heading4">
    <w:name w:val="heading 4"/>
    <w:basedOn w:val="Normal"/>
    <w:next w:val="Normal"/>
    <w:link w:val="Heading4Char"/>
    <w:uiPriority w:val="9"/>
    <w:semiHidden/>
    <w:unhideWhenUsed/>
    <w:qFormat/>
    <w:rsid w:val="00A8376C"/>
    <w:pPr>
      <w:keepNext/>
      <w:keepLines/>
      <w:spacing w:before="40" w:after="0"/>
      <w:outlineLvl w:val="3"/>
    </w:pPr>
    <w:rPr>
      <w:rFonts w:ascii="Calibri Light" w:eastAsia="SimSun" w:hAnsi="Calibri Light" w:cs="Times New Roman"/>
      <w:color w:val="2E74B5"/>
      <w:sz w:val="24"/>
      <w:szCs w:val="24"/>
    </w:rPr>
  </w:style>
  <w:style w:type="paragraph" w:styleId="Heading5">
    <w:name w:val="heading 5"/>
    <w:basedOn w:val="Normal"/>
    <w:next w:val="Normal"/>
    <w:link w:val="Heading5Char"/>
    <w:uiPriority w:val="9"/>
    <w:semiHidden/>
    <w:unhideWhenUsed/>
    <w:qFormat/>
    <w:rsid w:val="00A8376C"/>
    <w:pPr>
      <w:keepNext/>
      <w:keepLines/>
      <w:spacing w:before="40" w:after="0"/>
      <w:outlineLvl w:val="4"/>
    </w:pPr>
    <w:rPr>
      <w:rFonts w:ascii="Calibri Light" w:eastAsia="SimSun" w:hAnsi="Calibri Light" w:cs="Times New Roman"/>
      <w:caps/>
      <w:color w:val="2E74B5"/>
    </w:rPr>
  </w:style>
  <w:style w:type="paragraph" w:styleId="Heading6">
    <w:name w:val="heading 6"/>
    <w:basedOn w:val="Normal"/>
    <w:next w:val="Normal"/>
    <w:link w:val="Heading6Char"/>
    <w:uiPriority w:val="9"/>
    <w:semiHidden/>
    <w:unhideWhenUsed/>
    <w:qFormat/>
    <w:rsid w:val="00A8376C"/>
    <w:pPr>
      <w:keepNext/>
      <w:keepLines/>
      <w:spacing w:before="40" w:after="0"/>
      <w:outlineLvl w:val="5"/>
    </w:pPr>
    <w:rPr>
      <w:rFonts w:ascii="Calibri Light" w:eastAsia="SimSun" w:hAnsi="Calibri Light" w:cs="Times New Roman"/>
      <w:i/>
      <w:iCs/>
      <w:caps/>
      <w:color w:val="1F4E79"/>
    </w:rPr>
  </w:style>
  <w:style w:type="paragraph" w:styleId="Heading7">
    <w:name w:val="heading 7"/>
    <w:basedOn w:val="Normal"/>
    <w:next w:val="Normal"/>
    <w:link w:val="Heading7Char"/>
    <w:uiPriority w:val="9"/>
    <w:semiHidden/>
    <w:unhideWhenUsed/>
    <w:qFormat/>
    <w:rsid w:val="00A8376C"/>
    <w:pPr>
      <w:keepNext/>
      <w:keepLines/>
      <w:spacing w:before="40" w:after="0"/>
      <w:outlineLvl w:val="6"/>
    </w:pPr>
    <w:rPr>
      <w:rFonts w:ascii="Calibri Light" w:eastAsia="SimSun" w:hAnsi="Calibri Light" w:cs="Times New Roman"/>
      <w:b/>
      <w:bCs/>
      <w:color w:val="1F4E79"/>
    </w:rPr>
  </w:style>
  <w:style w:type="paragraph" w:styleId="Heading8">
    <w:name w:val="heading 8"/>
    <w:basedOn w:val="Normal"/>
    <w:next w:val="Normal"/>
    <w:link w:val="Heading8Char"/>
    <w:uiPriority w:val="9"/>
    <w:semiHidden/>
    <w:unhideWhenUsed/>
    <w:qFormat/>
    <w:rsid w:val="00A8376C"/>
    <w:pPr>
      <w:keepNext/>
      <w:keepLines/>
      <w:spacing w:before="40" w:after="0"/>
      <w:outlineLvl w:val="7"/>
    </w:pPr>
    <w:rPr>
      <w:rFonts w:ascii="Calibri Light" w:eastAsia="SimSun" w:hAnsi="Calibri Light" w:cs="Times New Roman"/>
      <w:b/>
      <w:bCs/>
      <w:i/>
      <w:iCs/>
      <w:color w:val="1F4E79"/>
    </w:rPr>
  </w:style>
  <w:style w:type="paragraph" w:styleId="Heading9">
    <w:name w:val="heading 9"/>
    <w:basedOn w:val="Normal"/>
    <w:next w:val="Normal"/>
    <w:link w:val="Heading9Char"/>
    <w:uiPriority w:val="9"/>
    <w:semiHidden/>
    <w:unhideWhenUsed/>
    <w:qFormat/>
    <w:rsid w:val="00A8376C"/>
    <w:pPr>
      <w:keepNext/>
      <w:keepLines/>
      <w:spacing w:before="40" w:after="0"/>
      <w:outlineLvl w:val="8"/>
    </w:pPr>
    <w:rPr>
      <w:rFonts w:ascii="Calibri Light" w:eastAsia="SimSun" w:hAnsi="Calibri Light" w:cs="Times New Roman"/>
      <w:i/>
      <w:iCs/>
      <w:color w:val="1F4E7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8376C"/>
    <w:rPr>
      <w:rFonts w:ascii="Calibri Light" w:eastAsia="SimSun" w:hAnsi="Calibri Light" w:cs="Times New Roman"/>
      <w:color w:val="1F4E79"/>
      <w:sz w:val="36"/>
      <w:szCs w:val="36"/>
    </w:rPr>
  </w:style>
  <w:style w:type="character" w:customStyle="1" w:styleId="Heading2Char">
    <w:name w:val="Heading 2 Char"/>
    <w:link w:val="Heading2"/>
    <w:uiPriority w:val="9"/>
    <w:rsid w:val="00A8376C"/>
    <w:rPr>
      <w:rFonts w:ascii="Calibri Light" w:eastAsia="SimSun" w:hAnsi="Calibri Light" w:cs="Times New Roman"/>
      <w:color w:val="2E74B5"/>
      <w:sz w:val="32"/>
      <w:szCs w:val="32"/>
    </w:rPr>
  </w:style>
  <w:style w:type="character" w:customStyle="1" w:styleId="Heading3Char">
    <w:name w:val="Heading 3 Char"/>
    <w:link w:val="Heading3"/>
    <w:uiPriority w:val="9"/>
    <w:semiHidden/>
    <w:rsid w:val="00A8376C"/>
    <w:rPr>
      <w:rFonts w:ascii="Calibri Light" w:eastAsia="SimSun" w:hAnsi="Calibri Light" w:cs="Times New Roman"/>
      <w:color w:val="2E74B5"/>
      <w:sz w:val="28"/>
      <w:szCs w:val="28"/>
    </w:rPr>
  </w:style>
  <w:style w:type="character" w:customStyle="1" w:styleId="Heading4Char">
    <w:name w:val="Heading 4 Char"/>
    <w:link w:val="Heading4"/>
    <w:uiPriority w:val="9"/>
    <w:semiHidden/>
    <w:rsid w:val="00A8376C"/>
    <w:rPr>
      <w:rFonts w:ascii="Calibri Light" w:eastAsia="SimSun" w:hAnsi="Calibri Light" w:cs="Times New Roman"/>
      <w:color w:val="2E74B5"/>
      <w:sz w:val="24"/>
      <w:szCs w:val="24"/>
    </w:rPr>
  </w:style>
  <w:style w:type="character" w:customStyle="1" w:styleId="Heading5Char">
    <w:name w:val="Heading 5 Char"/>
    <w:link w:val="Heading5"/>
    <w:uiPriority w:val="9"/>
    <w:semiHidden/>
    <w:rsid w:val="00A8376C"/>
    <w:rPr>
      <w:rFonts w:ascii="Calibri Light" w:eastAsia="SimSun" w:hAnsi="Calibri Light" w:cs="Times New Roman"/>
      <w:caps/>
      <w:color w:val="2E74B5"/>
    </w:rPr>
  </w:style>
  <w:style w:type="character" w:customStyle="1" w:styleId="Heading6Char">
    <w:name w:val="Heading 6 Char"/>
    <w:link w:val="Heading6"/>
    <w:uiPriority w:val="9"/>
    <w:semiHidden/>
    <w:rsid w:val="00A8376C"/>
    <w:rPr>
      <w:rFonts w:ascii="Calibri Light" w:eastAsia="SimSun" w:hAnsi="Calibri Light" w:cs="Times New Roman"/>
      <w:i/>
      <w:iCs/>
      <w:caps/>
      <w:color w:val="1F4E79"/>
    </w:rPr>
  </w:style>
  <w:style w:type="character" w:customStyle="1" w:styleId="Heading7Char">
    <w:name w:val="Heading 7 Char"/>
    <w:link w:val="Heading7"/>
    <w:uiPriority w:val="9"/>
    <w:semiHidden/>
    <w:rsid w:val="00A8376C"/>
    <w:rPr>
      <w:rFonts w:ascii="Calibri Light" w:eastAsia="SimSun" w:hAnsi="Calibri Light" w:cs="Times New Roman"/>
      <w:b/>
      <w:bCs/>
      <w:color w:val="1F4E79"/>
    </w:rPr>
  </w:style>
  <w:style w:type="character" w:customStyle="1" w:styleId="Heading8Char">
    <w:name w:val="Heading 8 Char"/>
    <w:link w:val="Heading8"/>
    <w:uiPriority w:val="9"/>
    <w:semiHidden/>
    <w:rsid w:val="00A8376C"/>
    <w:rPr>
      <w:rFonts w:ascii="Calibri Light" w:eastAsia="SimSun" w:hAnsi="Calibri Light" w:cs="Times New Roman"/>
      <w:b/>
      <w:bCs/>
      <w:i/>
      <w:iCs/>
      <w:color w:val="1F4E79"/>
    </w:rPr>
  </w:style>
  <w:style w:type="character" w:customStyle="1" w:styleId="Heading9Char">
    <w:name w:val="Heading 9 Char"/>
    <w:link w:val="Heading9"/>
    <w:uiPriority w:val="9"/>
    <w:semiHidden/>
    <w:rsid w:val="00A8376C"/>
    <w:rPr>
      <w:rFonts w:ascii="Calibri Light" w:eastAsia="SimSun" w:hAnsi="Calibri Light" w:cs="Times New Roman"/>
      <w:i/>
      <w:iCs/>
      <w:color w:val="1F4E79"/>
    </w:rPr>
  </w:style>
  <w:style w:type="paragraph" w:styleId="Caption">
    <w:name w:val="caption"/>
    <w:basedOn w:val="Normal"/>
    <w:next w:val="Normal"/>
    <w:uiPriority w:val="35"/>
    <w:semiHidden/>
    <w:unhideWhenUsed/>
    <w:qFormat/>
    <w:rsid w:val="00A8376C"/>
    <w:pPr>
      <w:spacing w:line="240" w:lineRule="auto"/>
    </w:pPr>
    <w:rPr>
      <w:b/>
      <w:bCs/>
      <w:smallCaps/>
      <w:color w:val="44546A"/>
    </w:rPr>
  </w:style>
  <w:style w:type="paragraph" w:styleId="Title">
    <w:name w:val="Title"/>
    <w:basedOn w:val="Normal"/>
    <w:next w:val="Normal"/>
    <w:link w:val="TitleChar"/>
    <w:uiPriority w:val="10"/>
    <w:qFormat/>
    <w:rsid w:val="00A8376C"/>
    <w:pPr>
      <w:spacing w:after="0" w:line="204" w:lineRule="auto"/>
      <w:contextualSpacing/>
    </w:pPr>
    <w:rPr>
      <w:rFonts w:ascii="Calibri Light" w:eastAsia="SimSun" w:hAnsi="Calibri Light" w:cs="Times New Roman"/>
      <w:caps/>
      <w:color w:val="44546A"/>
      <w:spacing w:val="-15"/>
      <w:sz w:val="72"/>
      <w:szCs w:val="72"/>
    </w:rPr>
  </w:style>
  <w:style w:type="character" w:customStyle="1" w:styleId="TitleChar">
    <w:name w:val="Title Char"/>
    <w:link w:val="Title"/>
    <w:uiPriority w:val="10"/>
    <w:rsid w:val="00A8376C"/>
    <w:rPr>
      <w:rFonts w:ascii="Calibri Light" w:eastAsia="SimSun" w:hAnsi="Calibri Light" w:cs="Times New Roman"/>
      <w:caps/>
      <w:color w:val="44546A"/>
      <w:spacing w:val="-15"/>
      <w:sz w:val="72"/>
      <w:szCs w:val="72"/>
    </w:rPr>
  </w:style>
  <w:style w:type="paragraph" w:styleId="Subtitle">
    <w:name w:val="Subtitle"/>
    <w:basedOn w:val="Normal"/>
    <w:next w:val="Normal"/>
    <w:link w:val="SubtitleChar"/>
    <w:uiPriority w:val="11"/>
    <w:qFormat/>
    <w:rsid w:val="00A8376C"/>
    <w:pPr>
      <w:numPr>
        <w:ilvl w:val="1"/>
      </w:numPr>
      <w:spacing w:after="240" w:line="240" w:lineRule="auto"/>
    </w:pPr>
    <w:rPr>
      <w:rFonts w:ascii="Calibri Light" w:eastAsia="SimSun" w:hAnsi="Calibri Light" w:cs="Times New Roman"/>
      <w:color w:val="5B9BD5"/>
      <w:sz w:val="28"/>
      <w:szCs w:val="28"/>
    </w:rPr>
  </w:style>
  <w:style w:type="character" w:customStyle="1" w:styleId="SubtitleChar">
    <w:name w:val="Subtitle Char"/>
    <w:link w:val="Subtitle"/>
    <w:uiPriority w:val="11"/>
    <w:rsid w:val="00A8376C"/>
    <w:rPr>
      <w:rFonts w:ascii="Calibri Light" w:eastAsia="SimSun" w:hAnsi="Calibri Light" w:cs="Times New Roman"/>
      <w:color w:val="5B9BD5"/>
      <w:sz w:val="28"/>
      <w:szCs w:val="28"/>
    </w:rPr>
  </w:style>
  <w:style w:type="character" w:styleId="Strong">
    <w:name w:val="Strong"/>
    <w:uiPriority w:val="22"/>
    <w:qFormat/>
    <w:rsid w:val="00A8376C"/>
    <w:rPr>
      <w:b/>
      <w:bCs/>
    </w:rPr>
  </w:style>
  <w:style w:type="character" w:styleId="Emphasis">
    <w:name w:val="Emphasis"/>
    <w:uiPriority w:val="20"/>
    <w:qFormat/>
    <w:rsid w:val="00A8376C"/>
    <w:rPr>
      <w:i/>
      <w:iCs/>
    </w:rPr>
  </w:style>
  <w:style w:type="paragraph" w:styleId="NoSpacing">
    <w:name w:val="No Spacing"/>
    <w:uiPriority w:val="1"/>
    <w:qFormat/>
    <w:rsid w:val="00A8376C"/>
    <w:pPr>
      <w:spacing w:after="0" w:line="240" w:lineRule="auto"/>
    </w:pPr>
  </w:style>
  <w:style w:type="paragraph" w:styleId="Quote">
    <w:name w:val="Quote"/>
    <w:basedOn w:val="Normal"/>
    <w:next w:val="Normal"/>
    <w:link w:val="QuoteChar"/>
    <w:uiPriority w:val="29"/>
    <w:qFormat/>
    <w:rsid w:val="00A8376C"/>
    <w:pPr>
      <w:spacing w:before="120" w:after="120"/>
      <w:ind w:left="720"/>
    </w:pPr>
    <w:rPr>
      <w:color w:val="44546A"/>
      <w:sz w:val="24"/>
      <w:szCs w:val="24"/>
    </w:rPr>
  </w:style>
  <w:style w:type="character" w:customStyle="1" w:styleId="QuoteChar">
    <w:name w:val="Quote Char"/>
    <w:link w:val="Quote"/>
    <w:uiPriority w:val="29"/>
    <w:rsid w:val="00A8376C"/>
    <w:rPr>
      <w:color w:val="44546A"/>
      <w:sz w:val="24"/>
      <w:szCs w:val="24"/>
    </w:rPr>
  </w:style>
  <w:style w:type="paragraph" w:styleId="IntenseQuote">
    <w:name w:val="Intense Quote"/>
    <w:basedOn w:val="Normal"/>
    <w:next w:val="Normal"/>
    <w:link w:val="IntenseQuoteChar"/>
    <w:uiPriority w:val="30"/>
    <w:qFormat/>
    <w:rsid w:val="00A8376C"/>
    <w:pPr>
      <w:spacing w:before="100" w:beforeAutospacing="1" w:after="240" w:line="240" w:lineRule="auto"/>
      <w:ind w:left="720"/>
      <w:jc w:val="center"/>
    </w:pPr>
    <w:rPr>
      <w:rFonts w:ascii="Calibri Light" w:eastAsia="SimSun" w:hAnsi="Calibri Light" w:cs="Times New Roman"/>
      <w:color w:val="44546A"/>
      <w:spacing w:val="-6"/>
      <w:sz w:val="32"/>
      <w:szCs w:val="32"/>
    </w:rPr>
  </w:style>
  <w:style w:type="character" w:customStyle="1" w:styleId="IntenseQuoteChar">
    <w:name w:val="Intense Quote Char"/>
    <w:link w:val="IntenseQuote"/>
    <w:uiPriority w:val="30"/>
    <w:rsid w:val="00A8376C"/>
    <w:rPr>
      <w:rFonts w:ascii="Calibri Light" w:eastAsia="SimSun" w:hAnsi="Calibri Light" w:cs="Times New Roman"/>
      <w:color w:val="44546A"/>
      <w:spacing w:val="-6"/>
      <w:sz w:val="32"/>
      <w:szCs w:val="32"/>
    </w:rPr>
  </w:style>
  <w:style w:type="character" w:styleId="SubtleEmphasis">
    <w:name w:val="Subtle Emphasis"/>
    <w:uiPriority w:val="19"/>
    <w:qFormat/>
    <w:rsid w:val="00A8376C"/>
    <w:rPr>
      <w:i/>
      <w:iCs/>
      <w:color w:val="595959"/>
    </w:rPr>
  </w:style>
  <w:style w:type="character" w:styleId="IntenseEmphasis">
    <w:name w:val="Intense Emphasis"/>
    <w:uiPriority w:val="21"/>
    <w:qFormat/>
    <w:rsid w:val="00A8376C"/>
    <w:rPr>
      <w:b/>
      <w:bCs/>
      <w:i/>
      <w:iCs/>
    </w:rPr>
  </w:style>
  <w:style w:type="character" w:styleId="SubtleReference">
    <w:name w:val="Subtle Reference"/>
    <w:uiPriority w:val="31"/>
    <w:qFormat/>
    <w:rsid w:val="00A8376C"/>
    <w:rPr>
      <w:smallCaps/>
      <w:color w:val="595959"/>
      <w:u w:val="none" w:color="7F7F7F"/>
      <w:bdr w:val="none" w:sz="0" w:space="0" w:color="auto"/>
    </w:rPr>
  </w:style>
  <w:style w:type="character" w:styleId="IntenseReference">
    <w:name w:val="Intense Reference"/>
    <w:uiPriority w:val="32"/>
    <w:qFormat/>
    <w:rsid w:val="00A8376C"/>
    <w:rPr>
      <w:b/>
      <w:bCs/>
      <w:smallCaps/>
      <w:color w:val="44546A"/>
      <w:u w:val="single"/>
    </w:rPr>
  </w:style>
  <w:style w:type="character" w:styleId="BookTitle">
    <w:name w:val="Book Title"/>
    <w:uiPriority w:val="33"/>
    <w:qFormat/>
    <w:rsid w:val="00A8376C"/>
    <w:rPr>
      <w:b/>
      <w:bCs/>
      <w:smallCaps/>
      <w:spacing w:val="10"/>
    </w:rPr>
  </w:style>
  <w:style w:type="paragraph" w:styleId="TOCHeading">
    <w:name w:val="TOC Heading"/>
    <w:basedOn w:val="Heading1"/>
    <w:next w:val="Normal"/>
    <w:uiPriority w:val="39"/>
    <w:semiHidden/>
    <w:unhideWhenUsed/>
    <w:qFormat/>
    <w:rsid w:val="00A8376C"/>
    <w:pPr>
      <w:outlineLvl w:val="9"/>
    </w:pPr>
  </w:style>
  <w:style w:type="character" w:styleId="Hyperlink">
    <w:name w:val="Hyperlink"/>
    <w:uiPriority w:val="99"/>
    <w:unhideWhenUsed/>
    <w:rsid w:val="006F5DF8"/>
    <w:rPr>
      <w:color w:val="0000FF"/>
      <w:u w:val="single"/>
    </w:rPr>
  </w:style>
  <w:style w:type="paragraph" w:styleId="NormalWeb">
    <w:name w:val="Normal (Web)"/>
    <w:basedOn w:val="Normal"/>
    <w:uiPriority w:val="99"/>
    <w:unhideWhenUsed/>
    <w:rsid w:val="00A7313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045726">
      <w:bodyDiv w:val="1"/>
      <w:marLeft w:val="0"/>
      <w:marRight w:val="0"/>
      <w:marTop w:val="0"/>
      <w:marBottom w:val="0"/>
      <w:divBdr>
        <w:top w:val="none" w:sz="0" w:space="0" w:color="auto"/>
        <w:left w:val="none" w:sz="0" w:space="0" w:color="auto"/>
        <w:bottom w:val="none" w:sz="0" w:space="0" w:color="auto"/>
        <w:right w:val="none" w:sz="0" w:space="0" w:color="auto"/>
      </w:divBdr>
    </w:div>
    <w:div w:id="875002440">
      <w:bodyDiv w:val="1"/>
      <w:marLeft w:val="0"/>
      <w:marRight w:val="0"/>
      <w:marTop w:val="0"/>
      <w:marBottom w:val="0"/>
      <w:divBdr>
        <w:top w:val="none" w:sz="0" w:space="0" w:color="auto"/>
        <w:left w:val="none" w:sz="0" w:space="0" w:color="auto"/>
        <w:bottom w:val="none" w:sz="0" w:space="0" w:color="auto"/>
        <w:right w:val="none" w:sz="0" w:space="0" w:color="auto"/>
      </w:divBdr>
    </w:div>
    <w:div w:id="885915738">
      <w:bodyDiv w:val="1"/>
      <w:marLeft w:val="0"/>
      <w:marRight w:val="0"/>
      <w:marTop w:val="0"/>
      <w:marBottom w:val="0"/>
      <w:divBdr>
        <w:top w:val="none" w:sz="0" w:space="0" w:color="auto"/>
        <w:left w:val="none" w:sz="0" w:space="0" w:color="auto"/>
        <w:bottom w:val="none" w:sz="0" w:space="0" w:color="auto"/>
        <w:right w:val="none" w:sz="0" w:space="0" w:color="auto"/>
      </w:divBdr>
    </w:div>
    <w:div w:id="1491871402">
      <w:bodyDiv w:val="1"/>
      <w:marLeft w:val="0"/>
      <w:marRight w:val="0"/>
      <w:marTop w:val="0"/>
      <w:marBottom w:val="0"/>
      <w:divBdr>
        <w:top w:val="none" w:sz="0" w:space="0" w:color="auto"/>
        <w:left w:val="none" w:sz="0" w:space="0" w:color="auto"/>
        <w:bottom w:val="none" w:sz="0" w:space="0" w:color="auto"/>
        <w:right w:val="none" w:sz="0" w:space="0" w:color="auto"/>
      </w:divBdr>
    </w:div>
    <w:div w:id="1696345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Washington_Dulles_International_Airpor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ki/Concorde" TargetMode="External"/><Relationship Id="rId12" Type="http://schemas.openxmlformats.org/officeDocument/2006/relationships/hyperlink" Target="http://www.britishairways.com/executive-clu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British_European_Airways" TargetMode="External"/><Relationship Id="rId11" Type="http://schemas.openxmlformats.org/officeDocument/2006/relationships/hyperlink" Target="https://en.wikipedia.org/wiki/Dan-Air" TargetMode="External"/><Relationship Id="rId5" Type="http://schemas.openxmlformats.org/officeDocument/2006/relationships/hyperlink" Target="https://en.wikipedia.org/wiki/British_Overseas_Airways_Corporation" TargetMode="External"/><Relationship Id="rId10" Type="http://schemas.openxmlformats.org/officeDocument/2006/relationships/hyperlink" Target="https://en.wikipedia.org/wiki/Singapore_Airlines" TargetMode="External"/><Relationship Id="rId4" Type="http://schemas.openxmlformats.org/officeDocument/2006/relationships/webSettings" Target="webSettings.xml"/><Relationship Id="rId9" Type="http://schemas.openxmlformats.org/officeDocument/2006/relationships/hyperlink" Target="https://en.wikipedia.org/wiki/John_F._Kennedy_International_Airpor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1466</Words>
  <Characters>8357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Pavel Karadachki</dc:creator>
  <cp:keywords/>
  <dc:description/>
  <cp:lastModifiedBy>Pavel Karadachki</cp:lastModifiedBy>
  <cp:revision>3</cp:revision>
  <dcterms:created xsi:type="dcterms:W3CDTF">2022-11-25T19:13:00Z</dcterms:created>
  <dcterms:modified xsi:type="dcterms:W3CDTF">2022-11-25T19:33:00Z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1bc95e88935fab638c51858e1d7b2320cb7595a2598997ece29f7f89b8b631c5</vt:lpwstr>
  </property>
</Properties>
</file>