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18BD06E5">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7F5F58F"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984F70">
              <w:rPr>
                <w:b/>
                <w:color w:val="auto"/>
                <w:sz w:val="32"/>
              </w:rPr>
              <w:t>: James Coppin</w:t>
            </w:r>
            <w:r w:rsidR="005A1BA3">
              <w:rPr>
                <w:b/>
                <w:color w:val="auto"/>
                <w:sz w:val="32"/>
              </w:rPr>
              <w:t>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3F60E1">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3F60E1">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3F60E1">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3F60E1">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3F60E1">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3F60E1">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rsidP="003F60E1">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3F60E1">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D55A88"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003F60E1">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003F60E1">
      <w:pPr>
        <w:numPr>
          <w:ilvl w:val="0"/>
          <w:numId w:val="4"/>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003F60E1">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3F60E1">
      <w:pPr>
        <w:numPr>
          <w:ilvl w:val="0"/>
          <w:numId w:val="3"/>
        </w:numPr>
        <w:jc w:val="both"/>
        <w:rPr>
          <w:color w:val="auto"/>
          <w:sz w:val="24"/>
          <w:szCs w:val="24"/>
        </w:rPr>
      </w:pPr>
      <w:r w:rsidRPr="62FE5CAF">
        <w:rPr>
          <w:color w:val="auto"/>
          <w:sz w:val="24"/>
          <w:szCs w:val="24"/>
        </w:rPr>
        <w:t>not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3F60E1">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03F60E1">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003F60E1">
      <w:pPr>
        <w:numPr>
          <w:ilvl w:val="0"/>
          <w:numId w:val="2"/>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8DF4B50">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8DF4B50">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25F0C9D3" w:rsidR="00446F80" w:rsidRPr="001E7592" w:rsidRDefault="64D01D80" w:rsidP="64D01D80">
            <w:pPr>
              <w:jc w:val="both"/>
              <w:rPr>
                <w:b/>
                <w:bCs/>
                <w:sz w:val="22"/>
                <w:szCs w:val="22"/>
              </w:rPr>
            </w:pPr>
            <w:r w:rsidRPr="64D01D80">
              <w:rPr>
                <w:b/>
                <w:bCs/>
                <w:sz w:val="22"/>
                <w:szCs w:val="22"/>
              </w:rPr>
              <w:t>500</w:t>
            </w:r>
          </w:p>
        </w:tc>
      </w:tr>
      <w:tr w:rsidR="00446F80" w:rsidRPr="00270EEB" w14:paraId="73724C95" w14:textId="5CDFE9D3" w:rsidTr="48DF4B50">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8DF4B50">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8DF4B50">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8DF4B50">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8DF4B50">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05678342" w:rsidR="62FE5CAF" w:rsidRDefault="64D01D80" w:rsidP="64D01D80">
            <w:pPr>
              <w:rPr>
                <w:b/>
                <w:bCs/>
                <w:color w:val="auto"/>
                <w:sz w:val="22"/>
                <w:szCs w:val="22"/>
              </w:rPr>
            </w:pPr>
            <w:r w:rsidRPr="48DF4B50">
              <w:rPr>
                <w:b/>
                <w:bCs/>
                <w:color w:val="auto"/>
                <w:sz w:val="22"/>
                <w:szCs w:val="22"/>
              </w:rPr>
              <w:t xml:space="preserve">This plan </w:t>
            </w:r>
            <w:r w:rsidR="03EEF246" w:rsidRPr="48DF4B50">
              <w:rPr>
                <w:b/>
                <w:bCs/>
                <w:color w:val="auto"/>
                <w:sz w:val="22"/>
                <w:szCs w:val="22"/>
              </w:rPr>
              <w:t xml:space="preserve">and the signed O.C.P. </w:t>
            </w:r>
            <w:r w:rsidRPr="48DF4B50">
              <w:rPr>
                <w:b/>
                <w:bCs/>
                <w:color w:val="auto"/>
                <w:sz w:val="22"/>
                <w:szCs w:val="22"/>
              </w:rPr>
              <w:t xml:space="preserve">is equivalent to 1000 words </w:t>
            </w:r>
          </w:p>
        </w:tc>
      </w:tr>
      <w:tr w:rsidR="62FE5CAF" w14:paraId="2130921B" w14:textId="77777777" w:rsidTr="48DF4B50">
        <w:trPr>
          <w:trHeight w:val="81"/>
        </w:trPr>
        <w:tc>
          <w:tcPr>
            <w:tcW w:w="1390" w:type="dxa"/>
            <w:shd w:val="clear" w:color="auto" w:fill="auto"/>
          </w:tcPr>
          <w:p w14:paraId="75520E83" w14:textId="74523D3A" w:rsidR="62FE5CAF" w:rsidRDefault="23ACED75" w:rsidP="64D01D80">
            <w:pPr>
              <w:jc w:val="both"/>
              <w:rPr>
                <w:color w:val="auto"/>
                <w:sz w:val="22"/>
                <w:szCs w:val="22"/>
              </w:rPr>
            </w:pPr>
            <w:r w:rsidRPr="48DF4B50">
              <w:rPr>
                <w:color w:val="auto"/>
                <w:sz w:val="22"/>
                <w:szCs w:val="22"/>
              </w:rPr>
              <w:t>Task 6</w:t>
            </w:r>
          </w:p>
        </w:tc>
        <w:tc>
          <w:tcPr>
            <w:tcW w:w="5550" w:type="dxa"/>
            <w:shd w:val="clear" w:color="auto" w:fill="auto"/>
          </w:tcPr>
          <w:p w14:paraId="58D3C2A8" w14:textId="07D76FFD" w:rsidR="62FE5CAF" w:rsidRDefault="23ACED75" w:rsidP="62FE5CAF">
            <w:pPr>
              <w:jc w:val="both"/>
              <w:rPr>
                <w:b/>
                <w:bCs/>
                <w:color w:val="auto"/>
                <w:sz w:val="22"/>
                <w:szCs w:val="22"/>
              </w:rPr>
            </w:pPr>
            <w:r w:rsidRPr="48DF4B50">
              <w:rPr>
                <w:b/>
                <w:bCs/>
                <w:color w:val="auto"/>
                <w:sz w:val="22"/>
                <w:szCs w:val="22"/>
              </w:rPr>
              <w:t>Recognition and c</w:t>
            </w:r>
            <w:r w:rsidR="62FE5CAF" w:rsidRPr="48DF4B50">
              <w:rPr>
                <w:b/>
                <w:bCs/>
                <w:color w:val="auto"/>
                <w:sz w:val="22"/>
                <w:szCs w:val="22"/>
              </w:rPr>
              <w:t>onfirmation of t</w:t>
            </w:r>
            <w:r w:rsidR="0A7DD2AE" w:rsidRPr="48DF4B50">
              <w:rPr>
                <w:b/>
                <w:bCs/>
                <w:color w:val="auto"/>
                <w:sz w:val="22"/>
                <w:szCs w:val="22"/>
              </w:rPr>
              <w:t>he progress</w:t>
            </w:r>
            <w:r w:rsidR="62FE5CAF" w:rsidRPr="48DF4B50">
              <w:rPr>
                <w:b/>
                <w:bCs/>
                <w:color w:val="auto"/>
                <w:sz w:val="22"/>
                <w:szCs w:val="22"/>
              </w:rPr>
              <w:t xml:space="preserve"> of your Occupational Competency Portfolio (OCP)</w:t>
            </w:r>
          </w:p>
        </w:tc>
        <w:tc>
          <w:tcPr>
            <w:tcW w:w="1578" w:type="dxa"/>
            <w:vMerge/>
          </w:tcPr>
          <w:p w14:paraId="2C8806CB" w14:textId="77777777" w:rsidR="006A69F5" w:rsidRDefault="006A69F5"/>
        </w:tc>
      </w:tr>
      <w:tr w:rsidR="62FE5CAF" w14:paraId="190BDDF5" w14:textId="77777777" w:rsidTr="48DF4B50">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2FE5CAF">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11EF7C82"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10B62349" w14:textId="2F90E2F6" w:rsidR="009A3E51" w:rsidRDefault="009A3E51" w:rsidP="00FF7EBB">
      <w:pPr>
        <w:jc w:val="both"/>
        <w:rPr>
          <w:sz w:val="24"/>
          <w:szCs w:val="24"/>
        </w:rPr>
      </w:pPr>
      <w:r>
        <w:rPr>
          <w:sz w:val="24"/>
          <w:szCs w:val="24"/>
        </w:rPr>
        <w:t xml:space="preserve">In this topic I am going to be </w:t>
      </w:r>
      <w:r w:rsidR="00E675A0">
        <w:rPr>
          <w:sz w:val="24"/>
          <w:szCs w:val="24"/>
        </w:rPr>
        <w:t>talking about managing my stress and building resilience at work</w:t>
      </w:r>
      <w:r>
        <w:rPr>
          <w:sz w:val="24"/>
          <w:szCs w:val="24"/>
        </w:rPr>
        <w:t xml:space="preserve">. I will be using Borton’s reflection tool in my writing. </w:t>
      </w:r>
    </w:p>
    <w:p w14:paraId="06403189" w14:textId="77777777" w:rsidR="00EA5376" w:rsidRDefault="00EA5376" w:rsidP="002E6A41">
      <w:pPr>
        <w:jc w:val="both"/>
        <w:rPr>
          <w:sz w:val="24"/>
          <w:szCs w:val="24"/>
        </w:rPr>
      </w:pPr>
    </w:p>
    <w:p w14:paraId="6DD3043F" w14:textId="4CC8B027" w:rsidR="009623D9" w:rsidRDefault="00190B25" w:rsidP="002E6A41">
      <w:pPr>
        <w:jc w:val="both"/>
        <w:rPr>
          <w:sz w:val="24"/>
          <w:szCs w:val="24"/>
        </w:rPr>
      </w:pPr>
      <w:r>
        <w:rPr>
          <w:sz w:val="24"/>
          <w:szCs w:val="24"/>
        </w:rPr>
        <w:t xml:space="preserve">One way </w:t>
      </w:r>
      <w:r w:rsidR="009623D9">
        <w:rPr>
          <w:sz w:val="24"/>
          <w:szCs w:val="24"/>
        </w:rPr>
        <w:t>I have dev</w:t>
      </w:r>
      <w:r w:rsidR="00E51285">
        <w:rPr>
          <w:sz w:val="24"/>
          <w:szCs w:val="24"/>
        </w:rPr>
        <w:t>eloped to cope with stress and take care of my well-being</w:t>
      </w:r>
      <w:r w:rsidR="00EA5376">
        <w:rPr>
          <w:sz w:val="24"/>
          <w:szCs w:val="24"/>
        </w:rPr>
        <w:t xml:space="preserve"> and resilience</w:t>
      </w:r>
      <w:r>
        <w:rPr>
          <w:sz w:val="24"/>
          <w:szCs w:val="24"/>
        </w:rPr>
        <w:t xml:space="preserve"> in the first 6 months in this role</w:t>
      </w:r>
      <w:r w:rsidR="00E51285">
        <w:rPr>
          <w:sz w:val="24"/>
          <w:szCs w:val="24"/>
        </w:rPr>
        <w:t xml:space="preserve"> </w:t>
      </w:r>
      <w:r w:rsidR="00903B38">
        <w:rPr>
          <w:sz w:val="24"/>
          <w:szCs w:val="24"/>
        </w:rPr>
        <w:t>is to chat to my</w:t>
      </w:r>
      <w:r w:rsidR="00A61097">
        <w:rPr>
          <w:sz w:val="24"/>
          <w:szCs w:val="24"/>
        </w:rPr>
        <w:t xml:space="preserve"> </w:t>
      </w:r>
      <w:r w:rsidR="009623D9">
        <w:rPr>
          <w:sz w:val="24"/>
          <w:szCs w:val="24"/>
        </w:rPr>
        <w:t>work colleagues which I</w:t>
      </w:r>
      <w:r w:rsidR="00903B38">
        <w:rPr>
          <w:sz w:val="24"/>
          <w:szCs w:val="24"/>
        </w:rPr>
        <w:t xml:space="preserve"> have met since joining. This was helpful as they were</w:t>
      </w:r>
      <w:r w:rsidR="009623D9">
        <w:rPr>
          <w:sz w:val="24"/>
          <w:szCs w:val="24"/>
        </w:rPr>
        <w:t xml:space="preserve"> going throu</w:t>
      </w:r>
      <w:r w:rsidR="00903B38">
        <w:rPr>
          <w:sz w:val="24"/>
          <w:szCs w:val="24"/>
        </w:rPr>
        <w:t>gh the same situation as I was so they could</w:t>
      </w:r>
      <w:r w:rsidR="009623D9">
        <w:rPr>
          <w:sz w:val="24"/>
          <w:szCs w:val="24"/>
        </w:rPr>
        <w:t xml:space="preserve"> f</w:t>
      </w:r>
      <w:r w:rsidR="00903B38">
        <w:rPr>
          <w:sz w:val="24"/>
          <w:szCs w:val="24"/>
        </w:rPr>
        <w:t>ully understand what stress I was under and by that we were</w:t>
      </w:r>
      <w:r w:rsidR="009623D9">
        <w:rPr>
          <w:sz w:val="24"/>
          <w:szCs w:val="24"/>
        </w:rPr>
        <w:t xml:space="preserve"> able to discuss their ways and methods in how they revise and conduct practical’s and comparing it wit</w:t>
      </w:r>
      <w:r w:rsidR="00903B38">
        <w:rPr>
          <w:sz w:val="24"/>
          <w:szCs w:val="24"/>
        </w:rPr>
        <w:t>h my methods to see which one works best. This is</w:t>
      </w:r>
      <w:r w:rsidR="009623D9">
        <w:rPr>
          <w:sz w:val="24"/>
          <w:szCs w:val="24"/>
        </w:rPr>
        <w:t xml:space="preserve"> beneficial </w:t>
      </w:r>
      <w:r w:rsidR="009E4E08">
        <w:rPr>
          <w:sz w:val="24"/>
          <w:szCs w:val="24"/>
        </w:rPr>
        <w:t>as it m</w:t>
      </w:r>
      <w:r w:rsidR="005C617C">
        <w:rPr>
          <w:sz w:val="24"/>
          <w:szCs w:val="24"/>
        </w:rPr>
        <w:t xml:space="preserve">akes me feel </w:t>
      </w:r>
      <w:r w:rsidR="002C000F">
        <w:rPr>
          <w:sz w:val="24"/>
          <w:szCs w:val="24"/>
        </w:rPr>
        <w:t>less st</w:t>
      </w:r>
      <w:r w:rsidR="0059416B">
        <w:rPr>
          <w:sz w:val="24"/>
          <w:szCs w:val="24"/>
        </w:rPr>
        <w:t>ressed</w:t>
      </w:r>
      <w:r w:rsidR="005C617C">
        <w:rPr>
          <w:sz w:val="24"/>
          <w:szCs w:val="24"/>
        </w:rPr>
        <w:t xml:space="preserve"> and mor</w:t>
      </w:r>
      <w:r w:rsidR="00903B38">
        <w:rPr>
          <w:sz w:val="24"/>
          <w:szCs w:val="24"/>
        </w:rPr>
        <w:t xml:space="preserve">e assured of my work which </w:t>
      </w:r>
      <w:r w:rsidR="005C617C">
        <w:rPr>
          <w:sz w:val="24"/>
          <w:szCs w:val="24"/>
        </w:rPr>
        <w:t>makes me feel more capable and resilient to feedback</w:t>
      </w:r>
      <w:r w:rsidR="0059416B">
        <w:rPr>
          <w:sz w:val="24"/>
          <w:szCs w:val="24"/>
        </w:rPr>
        <w:t>. Multiple studies have sh</w:t>
      </w:r>
      <w:r w:rsidR="005C617C">
        <w:rPr>
          <w:sz w:val="24"/>
          <w:szCs w:val="24"/>
        </w:rPr>
        <w:t xml:space="preserve">own this to be effective and Dr </w:t>
      </w:r>
      <w:r w:rsidR="0059416B">
        <w:rPr>
          <w:sz w:val="24"/>
          <w:szCs w:val="24"/>
        </w:rPr>
        <w:t>Stubits</w:t>
      </w:r>
      <w:r w:rsidR="005C617C">
        <w:rPr>
          <w:sz w:val="24"/>
          <w:szCs w:val="24"/>
        </w:rPr>
        <w:t xml:space="preserve"> says “</w:t>
      </w:r>
      <w:r w:rsidR="005C617C" w:rsidRPr="005C617C">
        <w:rPr>
          <w:sz w:val="24"/>
          <w:szCs w:val="24"/>
        </w:rPr>
        <w:t>If you discuss how you feel with somebody who’s a</w:t>
      </w:r>
      <w:r w:rsidR="005C617C">
        <w:rPr>
          <w:sz w:val="24"/>
          <w:szCs w:val="24"/>
        </w:rPr>
        <w:t xml:space="preserve">ble to validate your feelings </w:t>
      </w:r>
      <w:r w:rsidR="005C617C" w:rsidRPr="005C617C">
        <w:rPr>
          <w:sz w:val="24"/>
          <w:szCs w:val="24"/>
        </w:rPr>
        <w:t>whether they have personally expe</w:t>
      </w:r>
      <w:r w:rsidR="005C617C">
        <w:rPr>
          <w:sz w:val="24"/>
          <w:szCs w:val="24"/>
        </w:rPr>
        <w:t>rienced the same issues or not</w:t>
      </w:r>
      <w:r w:rsidR="005C617C" w:rsidRPr="005C617C">
        <w:rPr>
          <w:sz w:val="24"/>
          <w:szCs w:val="24"/>
        </w:rPr>
        <w:t xml:space="preserve"> that’s going to be helpful</w:t>
      </w:r>
      <w:r w:rsidR="005C617C">
        <w:rPr>
          <w:sz w:val="24"/>
          <w:szCs w:val="24"/>
        </w:rPr>
        <w:t xml:space="preserve">” </w:t>
      </w:r>
      <w:sdt>
        <w:sdtPr>
          <w:rPr>
            <w:sz w:val="24"/>
            <w:szCs w:val="24"/>
          </w:rPr>
          <w:id w:val="-1732369827"/>
          <w:citation/>
        </w:sdtPr>
        <w:sdtEndPr/>
        <w:sdtContent>
          <w:r w:rsidR="005C617C">
            <w:rPr>
              <w:sz w:val="24"/>
              <w:szCs w:val="24"/>
            </w:rPr>
            <w:fldChar w:fldCharType="begin"/>
          </w:r>
          <w:r w:rsidR="005C617C">
            <w:rPr>
              <w:sz w:val="24"/>
              <w:szCs w:val="24"/>
            </w:rPr>
            <w:instrText xml:space="preserve"> CITATION KIM18 \l 2057 </w:instrText>
          </w:r>
          <w:r w:rsidR="005C617C">
            <w:rPr>
              <w:sz w:val="24"/>
              <w:szCs w:val="24"/>
            </w:rPr>
            <w:fldChar w:fldCharType="separate"/>
          </w:r>
          <w:r w:rsidR="005C617C" w:rsidRPr="005C617C">
            <w:rPr>
              <w:noProof/>
              <w:sz w:val="24"/>
              <w:szCs w:val="24"/>
            </w:rPr>
            <w:t>(Stubits, 2018)</w:t>
          </w:r>
          <w:r w:rsidR="005C617C">
            <w:rPr>
              <w:sz w:val="24"/>
              <w:szCs w:val="24"/>
            </w:rPr>
            <w:fldChar w:fldCharType="end"/>
          </w:r>
        </w:sdtContent>
      </w:sdt>
      <w:r w:rsidR="002C000F">
        <w:rPr>
          <w:sz w:val="24"/>
          <w:szCs w:val="24"/>
        </w:rPr>
        <w:t xml:space="preserve"> </w:t>
      </w:r>
      <w:r>
        <w:rPr>
          <w:sz w:val="24"/>
          <w:szCs w:val="24"/>
        </w:rPr>
        <w:t>.</w:t>
      </w:r>
      <w:r w:rsidR="00540FF6">
        <w:rPr>
          <w:sz w:val="24"/>
          <w:szCs w:val="24"/>
        </w:rPr>
        <w:t xml:space="preserve"> </w:t>
      </w:r>
      <w:r>
        <w:rPr>
          <w:sz w:val="24"/>
          <w:szCs w:val="24"/>
        </w:rPr>
        <w:t>Looking back at this method now I would say it was effective</w:t>
      </w:r>
      <w:r w:rsidR="00B44217">
        <w:rPr>
          <w:sz w:val="24"/>
          <w:szCs w:val="24"/>
        </w:rPr>
        <w:t xml:space="preserve"> but if I changed anything it </w:t>
      </w:r>
      <w:r>
        <w:rPr>
          <w:sz w:val="24"/>
          <w:szCs w:val="24"/>
        </w:rPr>
        <w:t xml:space="preserve">would be to have talked to a more variety of students not just the ones in my </w:t>
      </w:r>
      <w:r w:rsidR="00B44217">
        <w:rPr>
          <w:sz w:val="24"/>
          <w:szCs w:val="24"/>
        </w:rPr>
        <w:t>class, to get a broader more varied opinion</w:t>
      </w:r>
      <w:r>
        <w:rPr>
          <w:sz w:val="24"/>
          <w:szCs w:val="24"/>
        </w:rPr>
        <w:t>.</w:t>
      </w:r>
    </w:p>
    <w:p w14:paraId="27DA1146" w14:textId="279F6FFF" w:rsidR="00A61097" w:rsidRDefault="00A61097" w:rsidP="002E6A41">
      <w:pPr>
        <w:jc w:val="both"/>
        <w:rPr>
          <w:sz w:val="24"/>
          <w:szCs w:val="24"/>
        </w:rPr>
      </w:pPr>
    </w:p>
    <w:p w14:paraId="533FF19C" w14:textId="534677A2" w:rsidR="00984F70" w:rsidRDefault="00190B25" w:rsidP="002E6A41">
      <w:pPr>
        <w:jc w:val="both"/>
        <w:rPr>
          <w:sz w:val="24"/>
          <w:szCs w:val="24"/>
        </w:rPr>
      </w:pPr>
      <w:r>
        <w:rPr>
          <w:sz w:val="24"/>
          <w:szCs w:val="24"/>
        </w:rPr>
        <w:t xml:space="preserve">Another way </w:t>
      </w:r>
      <w:r w:rsidR="00903B38">
        <w:rPr>
          <w:sz w:val="24"/>
          <w:szCs w:val="24"/>
        </w:rPr>
        <w:t xml:space="preserve">I found </w:t>
      </w:r>
      <w:r w:rsidR="00A61097">
        <w:rPr>
          <w:sz w:val="24"/>
          <w:szCs w:val="24"/>
        </w:rPr>
        <w:t>t</w:t>
      </w:r>
      <w:r w:rsidR="00E51285">
        <w:rPr>
          <w:sz w:val="24"/>
          <w:szCs w:val="24"/>
        </w:rPr>
        <w:t xml:space="preserve">o be very helpful </w:t>
      </w:r>
      <w:r>
        <w:rPr>
          <w:sz w:val="24"/>
          <w:szCs w:val="24"/>
        </w:rPr>
        <w:t xml:space="preserve">to deal with minimising stress </w:t>
      </w:r>
      <w:r w:rsidR="00903B38">
        <w:rPr>
          <w:sz w:val="24"/>
          <w:szCs w:val="24"/>
        </w:rPr>
        <w:t xml:space="preserve">and build resilience </w:t>
      </w:r>
      <w:r w:rsidR="00E51285">
        <w:rPr>
          <w:sz w:val="24"/>
          <w:szCs w:val="24"/>
        </w:rPr>
        <w:t>is to exercise</w:t>
      </w:r>
      <w:r w:rsidR="00A61097">
        <w:rPr>
          <w:sz w:val="24"/>
          <w:szCs w:val="24"/>
        </w:rPr>
        <w:t>. Ev</w:t>
      </w:r>
      <w:r>
        <w:rPr>
          <w:sz w:val="24"/>
          <w:szCs w:val="24"/>
        </w:rPr>
        <w:t>ery day after work I complete</w:t>
      </w:r>
      <w:r w:rsidR="00A61097">
        <w:rPr>
          <w:sz w:val="24"/>
          <w:szCs w:val="24"/>
        </w:rPr>
        <w:t xml:space="preserve"> at least 30 minutes of cardio</w:t>
      </w:r>
      <w:r w:rsidR="00E057E8">
        <w:rPr>
          <w:sz w:val="24"/>
          <w:szCs w:val="24"/>
        </w:rPr>
        <w:t xml:space="preserve"> and strength workouts</w:t>
      </w:r>
      <w:r w:rsidR="009A3E51">
        <w:rPr>
          <w:sz w:val="24"/>
          <w:szCs w:val="24"/>
        </w:rPr>
        <w:t xml:space="preserve"> in my home</w:t>
      </w:r>
      <w:r>
        <w:rPr>
          <w:sz w:val="24"/>
          <w:szCs w:val="24"/>
        </w:rPr>
        <w:t xml:space="preserve"> usually following a programme such as “insanity” which is a fitness programme designed for people </w:t>
      </w:r>
      <w:r w:rsidR="00553649">
        <w:rPr>
          <w:sz w:val="24"/>
          <w:szCs w:val="24"/>
        </w:rPr>
        <w:t>who want to exercise at home</w:t>
      </w:r>
      <w:r w:rsidR="00A61097">
        <w:rPr>
          <w:sz w:val="24"/>
          <w:szCs w:val="24"/>
        </w:rPr>
        <w:t xml:space="preserve">. I feel this helps clear my mind </w:t>
      </w:r>
      <w:r w:rsidR="009A3E51">
        <w:rPr>
          <w:sz w:val="24"/>
          <w:szCs w:val="24"/>
        </w:rPr>
        <w:t xml:space="preserve">and reduces stress </w:t>
      </w:r>
      <w:r w:rsidR="00A61097">
        <w:rPr>
          <w:sz w:val="24"/>
          <w:szCs w:val="24"/>
        </w:rPr>
        <w:t xml:space="preserve">as it helps me forget </w:t>
      </w:r>
      <w:r w:rsidR="00553649">
        <w:rPr>
          <w:sz w:val="24"/>
          <w:szCs w:val="24"/>
        </w:rPr>
        <w:t>about work for the period of time I am exercising</w:t>
      </w:r>
      <w:r w:rsidR="00E057E8">
        <w:rPr>
          <w:sz w:val="24"/>
          <w:szCs w:val="24"/>
        </w:rPr>
        <w:t xml:space="preserve"> and gives me an extra challenge</w:t>
      </w:r>
      <w:r w:rsidR="009A3E51">
        <w:rPr>
          <w:sz w:val="24"/>
          <w:szCs w:val="24"/>
        </w:rPr>
        <w:t xml:space="preserve"> which increases my resilience as it makes me physically stronger as a person</w:t>
      </w:r>
      <w:r w:rsidR="00553649">
        <w:rPr>
          <w:sz w:val="24"/>
          <w:szCs w:val="24"/>
        </w:rPr>
        <w:t xml:space="preserve"> and</w:t>
      </w:r>
      <w:r w:rsidR="00903B38">
        <w:rPr>
          <w:sz w:val="24"/>
          <w:szCs w:val="24"/>
        </w:rPr>
        <w:t xml:space="preserve"> gives me extra goals outside of work to achieve</w:t>
      </w:r>
      <w:r w:rsidR="009A3E51">
        <w:rPr>
          <w:sz w:val="24"/>
          <w:szCs w:val="24"/>
        </w:rPr>
        <w:t xml:space="preserve">. </w:t>
      </w:r>
      <w:r w:rsidR="00553649">
        <w:rPr>
          <w:sz w:val="24"/>
          <w:szCs w:val="24"/>
        </w:rPr>
        <w:t>Research directly from the NHS</w:t>
      </w:r>
      <w:r w:rsidR="00984F70">
        <w:rPr>
          <w:sz w:val="24"/>
          <w:szCs w:val="24"/>
        </w:rPr>
        <w:t xml:space="preserve"> shows exercising has a direct c</w:t>
      </w:r>
      <w:r w:rsidR="005C617C">
        <w:rPr>
          <w:sz w:val="24"/>
          <w:szCs w:val="24"/>
        </w:rPr>
        <w:t xml:space="preserve">orrelation in reducing stress </w:t>
      </w:r>
      <w:r w:rsidR="00984F70">
        <w:rPr>
          <w:sz w:val="24"/>
          <w:szCs w:val="24"/>
        </w:rPr>
        <w:t>“</w:t>
      </w:r>
      <w:r w:rsidR="00984F70" w:rsidRPr="00984F70">
        <w:rPr>
          <w:sz w:val="24"/>
          <w:szCs w:val="24"/>
        </w:rPr>
        <w:t>Research shows that physical activity can also boost self-esteem, mood, sleep quality and energy, as well as reducing your risk of stress, depression, dementia and Alzheimer's disease.</w:t>
      </w:r>
      <w:r w:rsidR="00FD3426">
        <w:rPr>
          <w:sz w:val="24"/>
          <w:szCs w:val="24"/>
        </w:rPr>
        <w:t xml:space="preserve">”  </w:t>
      </w:r>
      <w:sdt>
        <w:sdtPr>
          <w:rPr>
            <w:sz w:val="24"/>
            <w:szCs w:val="24"/>
          </w:rPr>
          <w:id w:val="-225150790"/>
          <w:citation/>
        </w:sdtPr>
        <w:sdtEndPr/>
        <w:sdtContent>
          <w:r w:rsidR="00FD3426">
            <w:rPr>
              <w:sz w:val="24"/>
              <w:szCs w:val="24"/>
            </w:rPr>
            <w:fldChar w:fldCharType="begin"/>
          </w:r>
          <w:r w:rsidR="00FD3426">
            <w:rPr>
              <w:sz w:val="24"/>
              <w:szCs w:val="24"/>
            </w:rPr>
            <w:instrText xml:space="preserve"> CITATION NHS18 \l 2057 </w:instrText>
          </w:r>
          <w:r w:rsidR="00FD3426">
            <w:rPr>
              <w:sz w:val="24"/>
              <w:szCs w:val="24"/>
            </w:rPr>
            <w:fldChar w:fldCharType="separate"/>
          </w:r>
          <w:r w:rsidR="00FD3426" w:rsidRPr="00FD3426">
            <w:rPr>
              <w:noProof/>
              <w:sz w:val="24"/>
              <w:szCs w:val="24"/>
            </w:rPr>
            <w:t>(NHS, 2018)</w:t>
          </w:r>
          <w:r w:rsidR="00FD3426">
            <w:rPr>
              <w:sz w:val="24"/>
              <w:szCs w:val="24"/>
            </w:rPr>
            <w:fldChar w:fldCharType="end"/>
          </w:r>
        </w:sdtContent>
      </w:sdt>
      <w:r w:rsidR="00553649">
        <w:rPr>
          <w:sz w:val="24"/>
          <w:szCs w:val="24"/>
        </w:rPr>
        <w:t>.</w:t>
      </w:r>
      <w:r w:rsidR="00EA5376">
        <w:rPr>
          <w:sz w:val="24"/>
          <w:szCs w:val="24"/>
        </w:rPr>
        <w:t xml:space="preserve"> Reflecting on this now the only thing I would change would be to complete a more variety of workouts such as swimming and cycling as I feel like the extra challenge would’ve made me more resilient</w:t>
      </w:r>
      <w:r w:rsidR="00B44217">
        <w:rPr>
          <w:sz w:val="24"/>
          <w:szCs w:val="24"/>
        </w:rPr>
        <w:t xml:space="preserve">. </w:t>
      </w:r>
    </w:p>
    <w:p w14:paraId="38ABE74F" w14:textId="77777777" w:rsidR="00B44217" w:rsidRDefault="00B44217" w:rsidP="002E6A41">
      <w:pPr>
        <w:jc w:val="both"/>
        <w:rPr>
          <w:sz w:val="24"/>
          <w:szCs w:val="24"/>
        </w:rPr>
      </w:pPr>
    </w:p>
    <w:p w14:paraId="10CEA809" w14:textId="5D7EE922" w:rsidR="00E51285" w:rsidRDefault="00EA5376" w:rsidP="002E6A41">
      <w:pPr>
        <w:jc w:val="both"/>
        <w:rPr>
          <w:sz w:val="24"/>
          <w:szCs w:val="24"/>
        </w:rPr>
      </w:pPr>
      <w:r>
        <w:rPr>
          <w:sz w:val="24"/>
          <w:szCs w:val="24"/>
        </w:rPr>
        <w:t xml:space="preserve">Finally what I feel has benefitted me the most for </w:t>
      </w:r>
      <w:r w:rsidR="00E057E8">
        <w:rPr>
          <w:sz w:val="24"/>
          <w:szCs w:val="24"/>
        </w:rPr>
        <w:t xml:space="preserve">wellbeing and resilience in this job is making sure I eat healthy and having enough sleep. This ensures that no matter how </w:t>
      </w:r>
      <w:r w:rsidR="00E057E8">
        <w:rPr>
          <w:sz w:val="24"/>
          <w:szCs w:val="24"/>
        </w:rPr>
        <w:lastRenderedPageBreak/>
        <w:t>long the day I’m able to stay alert and motivated to carry on with my tasks as I have sufficient energy. This means I am les</w:t>
      </w:r>
      <w:r w:rsidR="005C617C">
        <w:rPr>
          <w:sz w:val="24"/>
          <w:szCs w:val="24"/>
        </w:rPr>
        <w:t>s prone to getting stressed and according to my research having</w:t>
      </w:r>
      <w:r w:rsidR="00EE67F5">
        <w:rPr>
          <w:sz w:val="24"/>
          <w:szCs w:val="24"/>
        </w:rPr>
        <w:t xml:space="preserve"> sufficient sleep actually increases</w:t>
      </w:r>
      <w:r w:rsidR="005C617C">
        <w:rPr>
          <w:sz w:val="24"/>
          <w:szCs w:val="24"/>
        </w:rPr>
        <w:t xml:space="preserve"> resilie</w:t>
      </w:r>
      <w:r w:rsidR="00EE67F5">
        <w:rPr>
          <w:sz w:val="24"/>
          <w:szCs w:val="24"/>
        </w:rPr>
        <w:t>nce in</w:t>
      </w:r>
      <w:r w:rsidR="005C617C">
        <w:rPr>
          <w:sz w:val="24"/>
          <w:szCs w:val="24"/>
        </w:rPr>
        <w:t xml:space="preserve"> a person </w:t>
      </w:r>
      <w:r w:rsidR="005C617C" w:rsidRPr="005C617C">
        <w:rPr>
          <w:sz w:val="24"/>
          <w:szCs w:val="24"/>
        </w:rPr>
        <w:t>“On the spectrum of resilience to vulnerability, poor sleep puts you firmly in the most vulnerable category.”</w:t>
      </w:r>
      <w:r w:rsidR="005C617C">
        <w:rPr>
          <w:sz w:val="24"/>
          <w:szCs w:val="24"/>
        </w:rPr>
        <w:t xml:space="preserve"> </w:t>
      </w:r>
      <w:sdt>
        <w:sdtPr>
          <w:rPr>
            <w:sz w:val="24"/>
            <w:szCs w:val="24"/>
          </w:rPr>
          <w:id w:val="81343758"/>
          <w:citation/>
        </w:sdtPr>
        <w:sdtEndPr/>
        <w:sdtContent>
          <w:r w:rsidR="005C617C">
            <w:rPr>
              <w:sz w:val="24"/>
              <w:szCs w:val="24"/>
            </w:rPr>
            <w:fldChar w:fldCharType="begin"/>
          </w:r>
          <w:r w:rsidR="005C617C">
            <w:rPr>
              <w:sz w:val="24"/>
              <w:szCs w:val="24"/>
            </w:rPr>
            <w:instrText xml:space="preserve">CITATION Sop17 \l 2057 </w:instrText>
          </w:r>
          <w:r w:rsidR="005C617C">
            <w:rPr>
              <w:sz w:val="24"/>
              <w:szCs w:val="24"/>
            </w:rPr>
            <w:fldChar w:fldCharType="separate"/>
          </w:r>
          <w:r w:rsidR="005C617C" w:rsidRPr="005C617C">
            <w:rPr>
              <w:noProof/>
              <w:sz w:val="24"/>
              <w:szCs w:val="24"/>
            </w:rPr>
            <w:t>(Bostock, 2017)</w:t>
          </w:r>
          <w:r w:rsidR="005C617C">
            <w:rPr>
              <w:sz w:val="24"/>
              <w:szCs w:val="24"/>
            </w:rPr>
            <w:fldChar w:fldCharType="end"/>
          </w:r>
        </w:sdtContent>
      </w:sdt>
      <w:r w:rsidR="00E675A0">
        <w:rPr>
          <w:sz w:val="24"/>
          <w:szCs w:val="24"/>
        </w:rPr>
        <w:t>.</w:t>
      </w:r>
      <w:r w:rsidR="00B44217">
        <w:rPr>
          <w:sz w:val="24"/>
          <w:szCs w:val="24"/>
        </w:rPr>
        <w:t xml:space="preserve"> </w:t>
      </w:r>
    </w:p>
    <w:p w14:paraId="6C4E7ECE" w14:textId="4CE44E0B" w:rsidR="00903B38" w:rsidRDefault="00903B38" w:rsidP="002E6A41">
      <w:pPr>
        <w:jc w:val="both"/>
        <w:rPr>
          <w:sz w:val="24"/>
          <w:szCs w:val="24"/>
        </w:rPr>
      </w:pPr>
    </w:p>
    <w:p w14:paraId="6D92D7DB" w14:textId="12BD93C7" w:rsidR="00903B38" w:rsidRDefault="00903B38" w:rsidP="002E6A41">
      <w:pPr>
        <w:jc w:val="both"/>
        <w:rPr>
          <w:sz w:val="24"/>
          <w:szCs w:val="24"/>
        </w:rPr>
      </w:pPr>
      <w:r>
        <w:rPr>
          <w:sz w:val="24"/>
          <w:szCs w:val="24"/>
        </w:rPr>
        <w:t xml:space="preserve">To conclude, I will continue to use these strategies as my career develops as I feel they have helped minimise my stress and has made me a more resilient person. </w:t>
      </w:r>
    </w:p>
    <w:p w14:paraId="454C98E8" w14:textId="77777777" w:rsidR="00903B38" w:rsidRDefault="00903B38" w:rsidP="002E6A41">
      <w:pPr>
        <w:jc w:val="both"/>
        <w:rPr>
          <w:sz w:val="24"/>
          <w:szCs w:val="24"/>
        </w:rPr>
      </w:pPr>
    </w:p>
    <w:p w14:paraId="734E7D5C" w14:textId="21099C8B" w:rsidR="005C617C" w:rsidRDefault="00903B38" w:rsidP="002E6A41">
      <w:pPr>
        <w:jc w:val="both"/>
        <w:rPr>
          <w:sz w:val="24"/>
          <w:szCs w:val="24"/>
        </w:rPr>
      </w:pPr>
      <w:r>
        <w:rPr>
          <w:sz w:val="24"/>
          <w:szCs w:val="24"/>
        </w:rPr>
        <w:t>(According to Microsoft word the writing above consists of 550 words).</w:t>
      </w:r>
    </w:p>
    <w:p w14:paraId="03FBE0FC" w14:textId="7AC3AA0A" w:rsidR="002E6A41" w:rsidRPr="00270EEB" w:rsidRDefault="002E6A41" w:rsidP="00FF7EBB">
      <w:pPr>
        <w:jc w:val="both"/>
        <w:rPr>
          <w:sz w:val="24"/>
          <w:szCs w:val="24"/>
        </w:rPr>
      </w:pPr>
    </w:p>
    <w:p w14:paraId="0590AAF8"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F2660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15688B5C" w:rsidR="00AA666E" w:rsidRPr="00270EEB" w:rsidRDefault="00C821AF" w:rsidP="00FF7EBB">
      <w:pPr>
        <w:jc w:val="both"/>
        <w:rPr>
          <w:sz w:val="24"/>
          <w:szCs w:val="24"/>
        </w:rPr>
      </w:pPr>
      <w:r>
        <w:rPr>
          <w:sz w:val="24"/>
          <w:szCs w:val="24"/>
        </w:rPr>
        <w:t>In my answer I will be discussing the relevant areas in the police on how I have used communication skills, how I have managed conflict and why valuing difference and inclusion is import</w:t>
      </w:r>
      <w:r w:rsidR="009F366D">
        <w:rPr>
          <w:sz w:val="24"/>
          <w:szCs w:val="24"/>
        </w:rPr>
        <w:t>ant in the police</w:t>
      </w:r>
      <w:r>
        <w:rPr>
          <w:sz w:val="24"/>
          <w:szCs w:val="24"/>
        </w:rPr>
        <w:t xml:space="preserve">. I will be using Borton’s reflection tool in my writing. </w:t>
      </w:r>
    </w:p>
    <w:p w14:paraId="607A0D29" w14:textId="22CE267C" w:rsidR="00AA666E" w:rsidRDefault="00AA666E" w:rsidP="00FF7EBB">
      <w:pPr>
        <w:jc w:val="both"/>
        <w:rPr>
          <w:sz w:val="24"/>
          <w:szCs w:val="24"/>
        </w:rPr>
      </w:pPr>
    </w:p>
    <w:p w14:paraId="3C075A60" w14:textId="1200726D" w:rsidR="00D72BA7" w:rsidRDefault="00F76761" w:rsidP="00FF7EBB">
      <w:pPr>
        <w:jc w:val="both"/>
        <w:rPr>
          <w:sz w:val="24"/>
          <w:szCs w:val="24"/>
        </w:rPr>
      </w:pPr>
      <w:r>
        <w:rPr>
          <w:sz w:val="24"/>
          <w:szCs w:val="24"/>
        </w:rPr>
        <w:t xml:space="preserve">My </w:t>
      </w:r>
      <w:r w:rsidR="00157FC4">
        <w:rPr>
          <w:sz w:val="24"/>
          <w:szCs w:val="24"/>
        </w:rPr>
        <w:t xml:space="preserve">Station </w:t>
      </w:r>
      <w:r w:rsidR="00D72BA7">
        <w:rPr>
          <w:sz w:val="24"/>
          <w:szCs w:val="24"/>
        </w:rPr>
        <w:t>received a call about a domestic dispute between a male and a female whilst on shift. It was documented on the call that loud shouting</w:t>
      </w:r>
      <w:r w:rsidR="00342149">
        <w:rPr>
          <w:sz w:val="24"/>
          <w:szCs w:val="24"/>
        </w:rPr>
        <w:t xml:space="preserve"> could be heard and it was unaware to the call taker if anyone had been assaulted, </w:t>
      </w:r>
      <w:r w:rsidR="00157FC4">
        <w:rPr>
          <w:sz w:val="24"/>
          <w:szCs w:val="24"/>
        </w:rPr>
        <w:t>immediate police attendance was</w:t>
      </w:r>
      <w:r w:rsidR="00D72BA7">
        <w:rPr>
          <w:sz w:val="24"/>
          <w:szCs w:val="24"/>
        </w:rPr>
        <w:t xml:space="preserve"> needed.</w:t>
      </w:r>
      <w:r w:rsidR="00157FC4">
        <w:rPr>
          <w:sz w:val="24"/>
          <w:szCs w:val="24"/>
        </w:rPr>
        <w:t xml:space="preserve"> I was assigned to the call along with my colleague.</w:t>
      </w:r>
      <w:r w:rsidR="00D72BA7">
        <w:rPr>
          <w:sz w:val="24"/>
          <w:szCs w:val="24"/>
        </w:rPr>
        <w:t xml:space="preserve"> As I was on my way with my colleague to attend the call I was going through the Nation Decision Making Model (NDM) in my head considering </w:t>
      </w:r>
    </w:p>
    <w:p w14:paraId="78A8E55B" w14:textId="77777777" w:rsidR="00D72BA7" w:rsidRPr="00BB4E33" w:rsidRDefault="00D72BA7" w:rsidP="003F60E1">
      <w:pPr>
        <w:pStyle w:val="ListParagraph"/>
        <w:numPr>
          <w:ilvl w:val="0"/>
          <w:numId w:val="6"/>
        </w:numPr>
        <w:rPr>
          <w:sz w:val="24"/>
          <w:szCs w:val="24"/>
        </w:rPr>
      </w:pPr>
      <w:r w:rsidRPr="00BB4E33">
        <w:rPr>
          <w:sz w:val="24"/>
          <w:szCs w:val="24"/>
        </w:rPr>
        <w:t>The information available is that a male hit female</w:t>
      </w:r>
    </w:p>
    <w:p w14:paraId="59A72DAD" w14:textId="4B6D1261" w:rsidR="00C821AF" w:rsidRDefault="00BB4E33" w:rsidP="003F60E1">
      <w:pPr>
        <w:pStyle w:val="ListParagraph"/>
        <w:numPr>
          <w:ilvl w:val="0"/>
          <w:numId w:val="6"/>
        </w:numPr>
        <w:jc w:val="both"/>
        <w:rPr>
          <w:sz w:val="24"/>
          <w:szCs w:val="24"/>
        </w:rPr>
      </w:pPr>
      <w:r>
        <w:rPr>
          <w:sz w:val="24"/>
          <w:szCs w:val="24"/>
        </w:rPr>
        <w:t>Assessing the risk and threat and develop a working strategy, for this I personally categorised the risk as a medium threat to myself as I had my colleague with me and the male, while being repor</w:t>
      </w:r>
      <w:r w:rsidR="00342149">
        <w:rPr>
          <w:sz w:val="24"/>
          <w:szCs w:val="24"/>
        </w:rPr>
        <w:t>ted as a domestic</w:t>
      </w:r>
      <w:r>
        <w:rPr>
          <w:sz w:val="24"/>
          <w:szCs w:val="24"/>
        </w:rPr>
        <w:t xml:space="preserve"> had no previous connections with weapons or violent behaviour with police so I felt like he would not be a problem. </w:t>
      </w:r>
    </w:p>
    <w:p w14:paraId="101CED9D" w14:textId="54172C9D" w:rsidR="00BB4E33" w:rsidRDefault="00BB4E33" w:rsidP="003F60E1">
      <w:pPr>
        <w:pStyle w:val="ListParagraph"/>
        <w:numPr>
          <w:ilvl w:val="0"/>
          <w:numId w:val="6"/>
        </w:numPr>
        <w:jc w:val="both"/>
        <w:rPr>
          <w:sz w:val="24"/>
          <w:szCs w:val="24"/>
        </w:rPr>
      </w:pPr>
      <w:r>
        <w:rPr>
          <w:sz w:val="24"/>
          <w:szCs w:val="24"/>
        </w:rPr>
        <w:lastRenderedPageBreak/>
        <w:t xml:space="preserve">I considered the police powers for this instance </w:t>
      </w:r>
      <w:r w:rsidR="00342149">
        <w:rPr>
          <w:sz w:val="24"/>
          <w:szCs w:val="24"/>
        </w:rPr>
        <w:t>was to assess the situation while I was there but considered arrest for Assault.</w:t>
      </w:r>
    </w:p>
    <w:p w14:paraId="75D38DA5" w14:textId="75E35153" w:rsidR="00BB4E33" w:rsidRDefault="00BB4E33" w:rsidP="003F60E1">
      <w:pPr>
        <w:pStyle w:val="ListParagraph"/>
        <w:numPr>
          <w:ilvl w:val="0"/>
          <w:numId w:val="6"/>
        </w:numPr>
        <w:jc w:val="both"/>
        <w:rPr>
          <w:sz w:val="24"/>
          <w:szCs w:val="24"/>
        </w:rPr>
      </w:pPr>
      <w:r>
        <w:rPr>
          <w:sz w:val="24"/>
          <w:szCs w:val="24"/>
        </w:rPr>
        <w:t>My options and contingencies for this was to attend the call, separate t</w:t>
      </w:r>
      <w:r w:rsidR="00342149">
        <w:rPr>
          <w:sz w:val="24"/>
          <w:szCs w:val="24"/>
        </w:rPr>
        <w:t>he couple and ensure the</w:t>
      </w:r>
      <w:r>
        <w:rPr>
          <w:sz w:val="24"/>
          <w:szCs w:val="24"/>
        </w:rPr>
        <w:t xml:space="preserve"> safety</w:t>
      </w:r>
      <w:r w:rsidR="00342149">
        <w:rPr>
          <w:sz w:val="24"/>
          <w:szCs w:val="24"/>
        </w:rPr>
        <w:t xml:space="preserve"> of both parties and find out what happened.</w:t>
      </w:r>
    </w:p>
    <w:p w14:paraId="753A6F3F" w14:textId="51A7529A" w:rsidR="00BB4E33" w:rsidRDefault="00BB4E33" w:rsidP="003F60E1">
      <w:pPr>
        <w:pStyle w:val="ListParagraph"/>
        <w:numPr>
          <w:ilvl w:val="0"/>
          <w:numId w:val="6"/>
        </w:numPr>
        <w:jc w:val="both"/>
        <w:rPr>
          <w:sz w:val="24"/>
          <w:szCs w:val="24"/>
        </w:rPr>
      </w:pPr>
      <w:r>
        <w:rPr>
          <w:sz w:val="24"/>
          <w:szCs w:val="24"/>
        </w:rPr>
        <w:t xml:space="preserve">I would take action and review during and after attending the incident  </w:t>
      </w:r>
    </w:p>
    <w:p w14:paraId="55620D6F" w14:textId="77777777" w:rsidR="00342149" w:rsidRDefault="00342149" w:rsidP="00342149">
      <w:pPr>
        <w:jc w:val="both"/>
        <w:rPr>
          <w:sz w:val="24"/>
          <w:szCs w:val="24"/>
        </w:rPr>
      </w:pPr>
    </w:p>
    <w:p w14:paraId="1B18B2EB" w14:textId="1E7B8033" w:rsidR="00342149" w:rsidRPr="00061AF9" w:rsidRDefault="00342149" w:rsidP="00342149">
      <w:pPr>
        <w:jc w:val="both"/>
        <w:rPr>
          <w:i/>
          <w:sz w:val="24"/>
          <w:szCs w:val="24"/>
        </w:rPr>
      </w:pPr>
      <w:r>
        <w:rPr>
          <w:sz w:val="24"/>
          <w:szCs w:val="24"/>
        </w:rPr>
        <w:t xml:space="preserve">After researching I have found why the NDM is a crucial part of the police and its benefits – </w:t>
      </w:r>
      <w:r w:rsidRPr="00061AF9">
        <w:rPr>
          <w:i/>
          <w:sz w:val="24"/>
          <w:szCs w:val="24"/>
        </w:rPr>
        <w:t xml:space="preserve">“The NDM is used throughout the police service. The NDM is a scalable model that can be used before, during and after any public order operation. It provides commanders, officers, planners and advisers with a structured framework for rationalising and recording the decision-making process and managing a reasonable and proportionate police response.” </w:t>
      </w:r>
      <w:sdt>
        <w:sdtPr>
          <w:rPr>
            <w:i/>
            <w:sz w:val="24"/>
            <w:szCs w:val="24"/>
          </w:rPr>
          <w:id w:val="803118640"/>
          <w:citation/>
        </w:sdtPr>
        <w:sdtEndPr/>
        <w:sdtContent>
          <w:r w:rsidRPr="00061AF9">
            <w:rPr>
              <w:i/>
              <w:sz w:val="24"/>
              <w:szCs w:val="24"/>
            </w:rPr>
            <w:fldChar w:fldCharType="begin"/>
          </w:r>
          <w:r w:rsidR="00B50088" w:rsidRPr="00061AF9">
            <w:rPr>
              <w:i/>
              <w:sz w:val="24"/>
              <w:szCs w:val="24"/>
            </w:rPr>
            <w:instrText xml:space="preserve">CITATION COP13 \l 2057 </w:instrText>
          </w:r>
          <w:r w:rsidRPr="00061AF9">
            <w:rPr>
              <w:i/>
              <w:sz w:val="24"/>
              <w:szCs w:val="24"/>
            </w:rPr>
            <w:fldChar w:fldCharType="separate"/>
          </w:r>
          <w:r w:rsidR="00B50088" w:rsidRPr="00061AF9">
            <w:rPr>
              <w:i/>
              <w:noProof/>
              <w:sz w:val="24"/>
              <w:szCs w:val="24"/>
            </w:rPr>
            <w:t>(College Of Policing, 2013)</w:t>
          </w:r>
          <w:r w:rsidRPr="00061AF9">
            <w:rPr>
              <w:i/>
              <w:sz w:val="24"/>
              <w:szCs w:val="24"/>
            </w:rPr>
            <w:fldChar w:fldCharType="end"/>
          </w:r>
        </w:sdtContent>
      </w:sdt>
    </w:p>
    <w:p w14:paraId="2B5929AF" w14:textId="77777777" w:rsidR="00342149" w:rsidRPr="00061AF9" w:rsidRDefault="00342149" w:rsidP="00342149">
      <w:pPr>
        <w:pStyle w:val="ListParagraph"/>
        <w:ind w:left="1440"/>
        <w:jc w:val="both"/>
        <w:rPr>
          <w:i/>
          <w:sz w:val="24"/>
          <w:szCs w:val="24"/>
        </w:rPr>
      </w:pPr>
    </w:p>
    <w:p w14:paraId="39F5ECDC" w14:textId="70469DBA" w:rsidR="00862C6A" w:rsidRPr="00061AF9" w:rsidRDefault="00342149" w:rsidP="00166E8E">
      <w:pPr>
        <w:jc w:val="both"/>
        <w:rPr>
          <w:i/>
          <w:sz w:val="24"/>
          <w:szCs w:val="24"/>
        </w:rPr>
      </w:pPr>
      <w:r>
        <w:rPr>
          <w:sz w:val="24"/>
          <w:szCs w:val="24"/>
        </w:rPr>
        <w:t>I arrived at the scene and separated the male and the female, my colleague went in the house with the female and I took the male outside his house and talked to him in the street.</w:t>
      </w:r>
      <w:r w:rsidR="00414F61">
        <w:rPr>
          <w:sz w:val="24"/>
          <w:szCs w:val="24"/>
        </w:rPr>
        <w:t xml:space="preserve"> I was constantly creating a dynamic risk assessment in my head as I was aware that the male could become uncooperative</w:t>
      </w:r>
      <w:r w:rsidR="00707C7E">
        <w:rPr>
          <w:sz w:val="24"/>
          <w:szCs w:val="24"/>
        </w:rPr>
        <w:t xml:space="preserve"> and conflict may arise</w:t>
      </w:r>
      <w:r w:rsidR="00414F61">
        <w:rPr>
          <w:sz w:val="24"/>
          <w:szCs w:val="24"/>
        </w:rPr>
        <w:t xml:space="preserve">. While conducting this I noticed the male wasn’t fluent in English </w:t>
      </w:r>
      <w:r w:rsidR="00157FC4">
        <w:rPr>
          <w:sz w:val="24"/>
          <w:szCs w:val="24"/>
        </w:rPr>
        <w:t xml:space="preserve">and he stated that he was from Lithuania </w:t>
      </w:r>
      <w:r w:rsidR="00414F61">
        <w:rPr>
          <w:sz w:val="24"/>
          <w:szCs w:val="24"/>
        </w:rPr>
        <w:t xml:space="preserve">so I thought this could cause further tension if he felt like I wasn’t listening to him. </w:t>
      </w:r>
      <w:r w:rsidR="00157FC4">
        <w:rPr>
          <w:sz w:val="24"/>
          <w:szCs w:val="24"/>
        </w:rPr>
        <w:t xml:space="preserve">The male was abrupt and he was not interested in speaking to me, he began to </w:t>
      </w:r>
      <w:r w:rsidR="00862C6A">
        <w:rPr>
          <w:sz w:val="24"/>
          <w:szCs w:val="24"/>
        </w:rPr>
        <w:t xml:space="preserve">speak in a harsh tone and shouting at me. I was aware that if I began to mimic the male’s actions then this could cause further conflict to arise between us, so I used Betari’s Box to engage with the male, taking into account that my actions would affect his, so if I engaged with him in a calm manner then maybe he would also become calm. Research online about Betari’s box says </w:t>
      </w:r>
      <w:r w:rsidR="00862C6A" w:rsidRPr="00061AF9">
        <w:rPr>
          <w:i/>
          <w:sz w:val="24"/>
          <w:szCs w:val="24"/>
        </w:rPr>
        <w:t xml:space="preserve">“Our frame of mind plays a large role in the behaviour we exhibit. When we're feeling motivated and positive, we smile, we complement our team, and we empower those around us. When we're feeling negative, the reverse is often true – we can be impatient, we get angry, we might even yell or argue, and we can demotivate people. As these behaviours affect the people around us, they direct those negative behaviours back on us – and the conflict gets worse.” </w:t>
      </w:r>
      <w:sdt>
        <w:sdtPr>
          <w:rPr>
            <w:i/>
            <w:sz w:val="24"/>
            <w:szCs w:val="24"/>
          </w:rPr>
          <w:id w:val="1821224646"/>
          <w:citation/>
        </w:sdtPr>
        <w:sdtEndPr/>
        <w:sdtContent>
          <w:r w:rsidR="00862C6A" w:rsidRPr="00061AF9">
            <w:rPr>
              <w:i/>
              <w:sz w:val="24"/>
              <w:szCs w:val="24"/>
            </w:rPr>
            <w:fldChar w:fldCharType="begin"/>
          </w:r>
          <w:r w:rsidR="00862C6A" w:rsidRPr="00061AF9">
            <w:rPr>
              <w:i/>
              <w:sz w:val="24"/>
              <w:szCs w:val="24"/>
            </w:rPr>
            <w:instrText xml:space="preserve"> CITATION Min21 \l 2057 </w:instrText>
          </w:r>
          <w:r w:rsidR="00862C6A" w:rsidRPr="00061AF9">
            <w:rPr>
              <w:i/>
              <w:sz w:val="24"/>
              <w:szCs w:val="24"/>
            </w:rPr>
            <w:fldChar w:fldCharType="separate"/>
          </w:r>
          <w:r w:rsidR="00862C6A" w:rsidRPr="00061AF9">
            <w:rPr>
              <w:i/>
              <w:noProof/>
              <w:sz w:val="24"/>
              <w:szCs w:val="24"/>
            </w:rPr>
            <w:t>(Mind Tools, 2021)</w:t>
          </w:r>
          <w:r w:rsidR="00862C6A" w:rsidRPr="00061AF9">
            <w:rPr>
              <w:i/>
              <w:sz w:val="24"/>
              <w:szCs w:val="24"/>
            </w:rPr>
            <w:fldChar w:fldCharType="end"/>
          </w:r>
        </w:sdtContent>
      </w:sdt>
    </w:p>
    <w:p w14:paraId="0C8C3FE5" w14:textId="77777777" w:rsidR="00862C6A" w:rsidRDefault="00862C6A" w:rsidP="00166E8E">
      <w:pPr>
        <w:jc w:val="both"/>
        <w:rPr>
          <w:sz w:val="24"/>
          <w:szCs w:val="24"/>
        </w:rPr>
      </w:pPr>
    </w:p>
    <w:p w14:paraId="4557CCDD" w14:textId="08C08E0D" w:rsidR="008B28E7" w:rsidRPr="00061AF9" w:rsidRDefault="00414F61" w:rsidP="00166E8E">
      <w:pPr>
        <w:jc w:val="both"/>
        <w:rPr>
          <w:i/>
          <w:sz w:val="24"/>
          <w:szCs w:val="24"/>
        </w:rPr>
      </w:pPr>
      <w:r>
        <w:rPr>
          <w:sz w:val="24"/>
          <w:szCs w:val="24"/>
        </w:rPr>
        <w:t xml:space="preserve">The male </w:t>
      </w:r>
      <w:r w:rsidR="00707C7E">
        <w:rPr>
          <w:sz w:val="24"/>
          <w:szCs w:val="24"/>
        </w:rPr>
        <w:t xml:space="preserve">became calmer in his manner and he </w:t>
      </w:r>
      <w:r>
        <w:rPr>
          <w:sz w:val="24"/>
          <w:szCs w:val="24"/>
        </w:rPr>
        <w:t>gave his</w:t>
      </w:r>
      <w:r w:rsidR="00166E8E">
        <w:rPr>
          <w:sz w:val="24"/>
          <w:szCs w:val="24"/>
        </w:rPr>
        <w:t xml:space="preserve"> full account</w:t>
      </w:r>
      <w:r w:rsidR="00707C7E">
        <w:rPr>
          <w:sz w:val="24"/>
          <w:szCs w:val="24"/>
        </w:rPr>
        <w:t xml:space="preserve"> on what had happened. W</w:t>
      </w:r>
      <w:r>
        <w:rPr>
          <w:sz w:val="24"/>
          <w:szCs w:val="24"/>
        </w:rPr>
        <w:t>hile he was explaining I was aware that I needed to show I was listening,</w:t>
      </w:r>
      <w:r w:rsidR="00707C7E">
        <w:rPr>
          <w:sz w:val="24"/>
          <w:szCs w:val="24"/>
        </w:rPr>
        <w:t xml:space="preserve"> as the male was not English I felt he might feel that I wouldn’t understand him or may feel discriminated against. To combat</w:t>
      </w:r>
      <w:r>
        <w:rPr>
          <w:sz w:val="24"/>
          <w:szCs w:val="24"/>
        </w:rPr>
        <w:t xml:space="preserve"> this I used non-verbal communication which included nodding my head</w:t>
      </w:r>
      <w:r w:rsidR="00166E8E">
        <w:rPr>
          <w:sz w:val="24"/>
          <w:szCs w:val="24"/>
        </w:rPr>
        <w:t xml:space="preserve"> and using open questions</w:t>
      </w:r>
      <w:r>
        <w:rPr>
          <w:sz w:val="24"/>
          <w:szCs w:val="24"/>
        </w:rPr>
        <w:t>, and used assuring noises such as “Yes, go ahead”</w:t>
      </w:r>
      <w:r w:rsidR="00166E8E">
        <w:rPr>
          <w:sz w:val="24"/>
          <w:szCs w:val="24"/>
        </w:rPr>
        <w:t xml:space="preserve"> while using hand gestures</w:t>
      </w:r>
      <w:r>
        <w:rPr>
          <w:sz w:val="24"/>
          <w:szCs w:val="24"/>
        </w:rPr>
        <w:t>.</w:t>
      </w:r>
      <w:r w:rsidR="00707C7E">
        <w:rPr>
          <w:sz w:val="24"/>
          <w:szCs w:val="24"/>
        </w:rPr>
        <w:t xml:space="preserve"> This meant I was able to engage with the male and show I was interested which I hoped would make the male feel more safe and calm, which in turn reduces the possibility of potential conflict. I was aware that effective communication skills was needed </w:t>
      </w:r>
      <w:r>
        <w:rPr>
          <w:sz w:val="24"/>
          <w:szCs w:val="24"/>
        </w:rPr>
        <w:t>as communication is critical in playing a part in policing and finding ou</w:t>
      </w:r>
      <w:r w:rsidR="00166E8E">
        <w:rPr>
          <w:sz w:val="24"/>
          <w:szCs w:val="24"/>
        </w:rPr>
        <w:t xml:space="preserve">t what exactly went on. I researched how communication impacts people and </w:t>
      </w:r>
      <w:r w:rsidR="00166E8E" w:rsidRPr="00061AF9">
        <w:rPr>
          <w:i/>
          <w:sz w:val="24"/>
          <w:szCs w:val="24"/>
        </w:rPr>
        <w:t>found “</w:t>
      </w:r>
      <w:r w:rsidR="00B50088" w:rsidRPr="00061AF9">
        <w:rPr>
          <w:i/>
          <w:sz w:val="24"/>
          <w:szCs w:val="24"/>
        </w:rPr>
        <w:t>Albert Mehrabian’ talks about the 7% rule.” “In simple words, Albert claims, communication is only 7 percent verbal and 93 percent non-verbal</w:t>
      </w:r>
      <w:r w:rsidR="00166E8E" w:rsidRPr="00061AF9">
        <w:rPr>
          <w:i/>
          <w:sz w:val="24"/>
          <w:szCs w:val="24"/>
        </w:rPr>
        <w:t xml:space="preserve">.” </w:t>
      </w:r>
      <w:sdt>
        <w:sdtPr>
          <w:rPr>
            <w:i/>
            <w:sz w:val="24"/>
            <w:szCs w:val="24"/>
          </w:rPr>
          <w:id w:val="-265700864"/>
          <w:citation/>
        </w:sdtPr>
        <w:sdtEndPr/>
        <w:sdtContent>
          <w:r w:rsidR="00B50088" w:rsidRPr="00061AF9">
            <w:rPr>
              <w:i/>
              <w:sz w:val="24"/>
              <w:szCs w:val="24"/>
            </w:rPr>
            <w:fldChar w:fldCharType="begin"/>
          </w:r>
          <w:r w:rsidR="00B50088" w:rsidRPr="00061AF9">
            <w:rPr>
              <w:i/>
              <w:sz w:val="24"/>
              <w:szCs w:val="24"/>
            </w:rPr>
            <w:instrText xml:space="preserve"> CITATION His19 \l 2057 </w:instrText>
          </w:r>
          <w:r w:rsidR="00B50088" w:rsidRPr="00061AF9">
            <w:rPr>
              <w:i/>
              <w:sz w:val="24"/>
              <w:szCs w:val="24"/>
            </w:rPr>
            <w:fldChar w:fldCharType="separate"/>
          </w:r>
          <w:r w:rsidR="00B50088" w:rsidRPr="00061AF9">
            <w:rPr>
              <w:i/>
              <w:noProof/>
              <w:sz w:val="24"/>
              <w:szCs w:val="24"/>
            </w:rPr>
            <w:t>(Sarwar, 2019)</w:t>
          </w:r>
          <w:r w:rsidR="00B50088" w:rsidRPr="00061AF9">
            <w:rPr>
              <w:i/>
              <w:sz w:val="24"/>
              <w:szCs w:val="24"/>
            </w:rPr>
            <w:fldChar w:fldCharType="end"/>
          </w:r>
        </w:sdtContent>
      </w:sdt>
    </w:p>
    <w:p w14:paraId="545B147F" w14:textId="3CBF33C9" w:rsidR="008B28E7" w:rsidRDefault="008B28E7" w:rsidP="00FF7EBB">
      <w:pPr>
        <w:jc w:val="both"/>
        <w:rPr>
          <w:sz w:val="24"/>
          <w:szCs w:val="24"/>
        </w:rPr>
      </w:pPr>
    </w:p>
    <w:p w14:paraId="7FE45909" w14:textId="33636D94" w:rsidR="000867E6" w:rsidRDefault="008D1CD6" w:rsidP="008D1CD6">
      <w:pPr>
        <w:jc w:val="both"/>
        <w:rPr>
          <w:i/>
          <w:sz w:val="24"/>
          <w:szCs w:val="24"/>
        </w:rPr>
      </w:pPr>
      <w:r>
        <w:rPr>
          <w:sz w:val="24"/>
          <w:szCs w:val="24"/>
        </w:rPr>
        <w:t xml:space="preserve">By listening to the males account I found out that a verbal argument had taken place between him and his wife and out of anger he had slapped his wife across her face. I </w:t>
      </w:r>
      <w:r>
        <w:rPr>
          <w:sz w:val="24"/>
          <w:szCs w:val="24"/>
        </w:rPr>
        <w:lastRenderedPageBreak/>
        <w:t xml:space="preserve">had considered the Drama Triangle while listening to the male and I had taken a neutral position in the account, by doing this I was able to fully understand the males account while not playing a role in the “drama triangle” so I was aware that my actions couldn’t make the male more angry or incite him to become more aggressive. By researching the drama triangle I </w:t>
      </w:r>
      <w:r w:rsidRPr="00061AF9">
        <w:rPr>
          <w:i/>
          <w:sz w:val="24"/>
          <w:szCs w:val="24"/>
        </w:rPr>
        <w:t xml:space="preserve">found “A behaviour within the drama triangle creates drama in relationships. This means that, ultimately, all those involved will at least feel bad. If you can act and communicate from outside the drama triangle, you don't play a role and thus take a neutral position. To not take up a role has several advantages.” </w:t>
      </w:r>
      <w:sdt>
        <w:sdtPr>
          <w:rPr>
            <w:i/>
            <w:sz w:val="24"/>
            <w:szCs w:val="24"/>
          </w:rPr>
          <w:id w:val="344757607"/>
          <w:citation/>
        </w:sdtPr>
        <w:sdtEndPr/>
        <w:sdtContent>
          <w:r w:rsidRPr="00061AF9">
            <w:rPr>
              <w:i/>
              <w:sz w:val="24"/>
              <w:szCs w:val="24"/>
            </w:rPr>
            <w:fldChar w:fldCharType="begin"/>
          </w:r>
          <w:r w:rsidRPr="00061AF9">
            <w:rPr>
              <w:i/>
              <w:sz w:val="24"/>
              <w:szCs w:val="24"/>
            </w:rPr>
            <w:instrText xml:space="preserve"> CITATION Bas18 \l 2057 </w:instrText>
          </w:r>
          <w:r w:rsidRPr="00061AF9">
            <w:rPr>
              <w:i/>
              <w:sz w:val="24"/>
              <w:szCs w:val="24"/>
            </w:rPr>
            <w:fldChar w:fldCharType="separate"/>
          </w:r>
          <w:r w:rsidRPr="00061AF9">
            <w:rPr>
              <w:i/>
              <w:noProof/>
              <w:sz w:val="24"/>
              <w:szCs w:val="24"/>
            </w:rPr>
            <w:t>(Basic Course Of Transactional Analysis, 2018)</w:t>
          </w:r>
          <w:r w:rsidRPr="00061AF9">
            <w:rPr>
              <w:i/>
              <w:sz w:val="24"/>
              <w:szCs w:val="24"/>
            </w:rPr>
            <w:fldChar w:fldCharType="end"/>
          </w:r>
        </w:sdtContent>
      </w:sdt>
      <w:r w:rsidR="000867E6">
        <w:rPr>
          <w:sz w:val="24"/>
          <w:szCs w:val="24"/>
        </w:rPr>
        <w:t>. In this occasion I was aware that the male had committed Common Assault under Section 39 Criminal Justice Act 1988. Following South Wales Police Policy of positive action at any domestic incident I arrested the male for common assault and placed him in handcuffs which were affixed to the rear. As this is a form of use of force I had to take into consideration why I was doing this.</w:t>
      </w:r>
      <w:r w:rsidR="00061AF9">
        <w:rPr>
          <w:sz w:val="24"/>
          <w:szCs w:val="24"/>
        </w:rPr>
        <w:t xml:space="preserve"> I was creating a dynamic risk assessment and i</w:t>
      </w:r>
      <w:r w:rsidR="000867E6">
        <w:rPr>
          <w:sz w:val="24"/>
          <w:szCs w:val="24"/>
        </w:rPr>
        <w:t>n this incident the male was 6ft 2, and was a large build, this is considerably taller than me. I also taken into account that</w:t>
      </w:r>
      <w:r w:rsidR="00061AF9">
        <w:rPr>
          <w:sz w:val="24"/>
          <w:szCs w:val="24"/>
        </w:rPr>
        <w:t xml:space="preserve"> the male with no warning to his wife</w:t>
      </w:r>
      <w:r w:rsidR="000867E6">
        <w:rPr>
          <w:sz w:val="24"/>
          <w:szCs w:val="24"/>
        </w:rPr>
        <w:t xml:space="preserve"> had become</w:t>
      </w:r>
      <w:r w:rsidR="00061AF9">
        <w:rPr>
          <w:sz w:val="24"/>
          <w:szCs w:val="24"/>
        </w:rPr>
        <w:t xml:space="preserve"> violent</w:t>
      </w:r>
      <w:r w:rsidR="000867E6">
        <w:rPr>
          <w:sz w:val="24"/>
          <w:szCs w:val="24"/>
        </w:rPr>
        <w:t xml:space="preserve"> and was aware that </w:t>
      </w:r>
      <w:r w:rsidR="00061AF9">
        <w:rPr>
          <w:sz w:val="24"/>
          <w:szCs w:val="24"/>
        </w:rPr>
        <w:t xml:space="preserve">he could easily become violent towards me. So to prevent further injury to myself or others I </w:t>
      </w:r>
      <w:r w:rsidR="00AD647D">
        <w:rPr>
          <w:sz w:val="24"/>
          <w:szCs w:val="24"/>
        </w:rPr>
        <w:t>felt it was necessary to apply</w:t>
      </w:r>
      <w:r w:rsidR="00061AF9">
        <w:rPr>
          <w:sz w:val="24"/>
          <w:szCs w:val="24"/>
        </w:rPr>
        <w:t xml:space="preserve"> handcuffs to the male. I used the theory of “Rational Brain vs Emotional Brain” to assist my decision as in this instance by the male appearing to be calm he could potentially deceive me, so I used ration</w:t>
      </w:r>
      <w:r w:rsidR="00962CE2">
        <w:rPr>
          <w:sz w:val="24"/>
          <w:szCs w:val="24"/>
        </w:rPr>
        <w:t>al thought</w:t>
      </w:r>
      <w:r w:rsidR="00061AF9">
        <w:rPr>
          <w:sz w:val="24"/>
          <w:szCs w:val="24"/>
        </w:rPr>
        <w:t xml:space="preserve">. By researching online I found </w:t>
      </w:r>
      <w:r w:rsidR="00061AF9" w:rsidRPr="00061AF9">
        <w:rPr>
          <w:i/>
          <w:sz w:val="24"/>
          <w:szCs w:val="24"/>
        </w:rPr>
        <w:t xml:space="preserve">“Your rational brain represents your ability to reason through various options whilst your emotional brain represents your instincts, impulses, and intuition.” </w:t>
      </w:r>
      <w:sdt>
        <w:sdtPr>
          <w:rPr>
            <w:i/>
            <w:sz w:val="24"/>
            <w:szCs w:val="24"/>
          </w:rPr>
          <w:id w:val="-2058461539"/>
          <w:citation/>
        </w:sdtPr>
        <w:sdtEndPr/>
        <w:sdtContent>
          <w:r w:rsidR="00061AF9" w:rsidRPr="00061AF9">
            <w:rPr>
              <w:i/>
              <w:sz w:val="24"/>
              <w:szCs w:val="24"/>
            </w:rPr>
            <w:fldChar w:fldCharType="begin"/>
          </w:r>
          <w:r w:rsidR="00061AF9" w:rsidRPr="00061AF9">
            <w:rPr>
              <w:i/>
              <w:sz w:val="24"/>
              <w:szCs w:val="24"/>
            </w:rPr>
            <w:instrText xml:space="preserve"> CITATION Tho19 \l 2057 </w:instrText>
          </w:r>
          <w:r w:rsidR="00061AF9" w:rsidRPr="00061AF9">
            <w:rPr>
              <w:i/>
              <w:sz w:val="24"/>
              <w:szCs w:val="24"/>
            </w:rPr>
            <w:fldChar w:fldCharType="separate"/>
          </w:r>
          <w:r w:rsidR="00061AF9" w:rsidRPr="00061AF9">
            <w:rPr>
              <w:i/>
              <w:noProof/>
              <w:sz w:val="24"/>
              <w:szCs w:val="24"/>
            </w:rPr>
            <w:t>(Oppong, 2019)</w:t>
          </w:r>
          <w:r w:rsidR="00061AF9" w:rsidRPr="00061AF9">
            <w:rPr>
              <w:i/>
              <w:sz w:val="24"/>
              <w:szCs w:val="24"/>
            </w:rPr>
            <w:fldChar w:fldCharType="end"/>
          </w:r>
        </w:sdtContent>
      </w:sdt>
      <w:r w:rsidR="00061AF9">
        <w:rPr>
          <w:i/>
          <w:sz w:val="24"/>
          <w:szCs w:val="24"/>
        </w:rPr>
        <w:t xml:space="preserve"> </w:t>
      </w:r>
    </w:p>
    <w:p w14:paraId="5B815BFC" w14:textId="6C0C12DA" w:rsidR="00AD647D" w:rsidRDefault="00AD647D" w:rsidP="008D1CD6">
      <w:pPr>
        <w:jc w:val="both"/>
        <w:rPr>
          <w:i/>
          <w:sz w:val="24"/>
          <w:szCs w:val="24"/>
        </w:rPr>
      </w:pPr>
    </w:p>
    <w:p w14:paraId="263C3553" w14:textId="1ACB38BC" w:rsidR="00AD647D" w:rsidRDefault="00AD647D" w:rsidP="006D2856">
      <w:pPr>
        <w:jc w:val="both"/>
        <w:rPr>
          <w:sz w:val="24"/>
          <w:szCs w:val="24"/>
        </w:rPr>
      </w:pPr>
      <w:r>
        <w:rPr>
          <w:sz w:val="24"/>
          <w:szCs w:val="24"/>
        </w:rPr>
        <w:t>While dealing with this incident I was aware of the 10 police standards</w:t>
      </w:r>
      <w:r w:rsidR="007F42E0">
        <w:rPr>
          <w:sz w:val="24"/>
          <w:szCs w:val="24"/>
        </w:rPr>
        <w:t xml:space="preserve"> of behaviour</w:t>
      </w:r>
      <w:r>
        <w:rPr>
          <w:sz w:val="24"/>
          <w:szCs w:val="24"/>
        </w:rPr>
        <w:t xml:space="preserve"> especially</w:t>
      </w:r>
      <w:r w:rsidR="007F42E0">
        <w:rPr>
          <w:sz w:val="24"/>
          <w:szCs w:val="24"/>
        </w:rPr>
        <w:t xml:space="preserve"> equality and diversity</w:t>
      </w:r>
      <w:r>
        <w:rPr>
          <w:sz w:val="24"/>
          <w:szCs w:val="24"/>
        </w:rPr>
        <w:t xml:space="preserve">. As the male was not a UK national if I had not upheld these core principles then </w:t>
      </w:r>
      <w:r w:rsidR="006D2856">
        <w:rPr>
          <w:sz w:val="24"/>
          <w:szCs w:val="24"/>
        </w:rPr>
        <w:t>the male would h</w:t>
      </w:r>
      <w:r w:rsidR="001D2A1A">
        <w:rPr>
          <w:sz w:val="24"/>
          <w:szCs w:val="24"/>
        </w:rPr>
        <w:t>ave been treated unfairly, and following police guidelines valuing difference is a key element of policing according to the police superintendent association “</w:t>
      </w:r>
      <w:r w:rsidR="001D2A1A" w:rsidRPr="001D2A1A">
        <w:rPr>
          <w:sz w:val="24"/>
          <w:szCs w:val="24"/>
        </w:rPr>
        <w:t>A core priority is therefore aligned to 'valuing difference' in all aspects of our work</w:t>
      </w:r>
      <w:r w:rsidR="001D2A1A">
        <w:rPr>
          <w:sz w:val="24"/>
          <w:szCs w:val="24"/>
        </w:rPr>
        <w:t xml:space="preserve">” </w:t>
      </w:r>
      <w:sdt>
        <w:sdtPr>
          <w:rPr>
            <w:sz w:val="24"/>
            <w:szCs w:val="24"/>
          </w:rPr>
          <w:id w:val="-1737241216"/>
          <w:citation/>
        </w:sdtPr>
        <w:sdtEndPr/>
        <w:sdtContent>
          <w:r w:rsidR="001D2A1A">
            <w:rPr>
              <w:sz w:val="24"/>
              <w:szCs w:val="24"/>
            </w:rPr>
            <w:fldChar w:fldCharType="begin"/>
          </w:r>
          <w:r w:rsidR="001D2A1A">
            <w:rPr>
              <w:sz w:val="24"/>
              <w:szCs w:val="24"/>
            </w:rPr>
            <w:instrText xml:space="preserve"> CITATION Pol21 \l 2057 </w:instrText>
          </w:r>
          <w:r w:rsidR="001D2A1A">
            <w:rPr>
              <w:sz w:val="24"/>
              <w:szCs w:val="24"/>
            </w:rPr>
            <w:fldChar w:fldCharType="separate"/>
          </w:r>
          <w:r w:rsidR="001D2A1A" w:rsidRPr="001D2A1A">
            <w:rPr>
              <w:noProof/>
              <w:sz w:val="24"/>
              <w:szCs w:val="24"/>
            </w:rPr>
            <w:t>(Police Super Intendents Association, 2021)</w:t>
          </w:r>
          <w:r w:rsidR="001D2A1A">
            <w:rPr>
              <w:sz w:val="24"/>
              <w:szCs w:val="24"/>
            </w:rPr>
            <w:fldChar w:fldCharType="end"/>
          </w:r>
        </w:sdtContent>
      </w:sdt>
      <w:r w:rsidR="001D2A1A">
        <w:rPr>
          <w:sz w:val="24"/>
          <w:szCs w:val="24"/>
        </w:rPr>
        <w:t>. The</w:t>
      </w:r>
      <w:r w:rsidR="006D2856">
        <w:rPr>
          <w:sz w:val="24"/>
          <w:szCs w:val="24"/>
        </w:rPr>
        <w:t xml:space="preserve"> college of policing states when it comes to equality and diversity you must “</w:t>
      </w:r>
      <w:r w:rsidR="006D2856" w:rsidRPr="006D2856">
        <w:rPr>
          <w:sz w:val="24"/>
          <w:szCs w:val="24"/>
        </w:rPr>
        <w:t>treat people impartially.</w:t>
      </w:r>
      <w:r w:rsidR="006D2856">
        <w:rPr>
          <w:sz w:val="24"/>
          <w:szCs w:val="24"/>
        </w:rPr>
        <w:t>” And “</w:t>
      </w:r>
      <w:r w:rsidR="006D2856" w:rsidRPr="006D2856">
        <w:rPr>
          <w:sz w:val="24"/>
          <w:szCs w:val="24"/>
        </w:rPr>
        <w:t>take a</w:t>
      </w:r>
      <w:r w:rsidR="006D2856">
        <w:rPr>
          <w:sz w:val="24"/>
          <w:szCs w:val="24"/>
        </w:rPr>
        <w:t xml:space="preserve"> proactive approach to opposing </w:t>
      </w:r>
      <w:r w:rsidR="006D2856" w:rsidRPr="006D2856">
        <w:rPr>
          <w:sz w:val="24"/>
          <w:szCs w:val="24"/>
        </w:rPr>
        <w:t>dis</w:t>
      </w:r>
      <w:r w:rsidR="006D2856">
        <w:rPr>
          <w:sz w:val="24"/>
          <w:szCs w:val="24"/>
        </w:rPr>
        <w:t xml:space="preserve">crimination so as to adequately </w:t>
      </w:r>
      <w:r w:rsidR="006D2856" w:rsidRPr="006D2856">
        <w:rPr>
          <w:sz w:val="24"/>
          <w:szCs w:val="24"/>
        </w:rPr>
        <w:t>suppo</w:t>
      </w:r>
      <w:r w:rsidR="006D2856">
        <w:rPr>
          <w:sz w:val="24"/>
          <w:szCs w:val="24"/>
        </w:rPr>
        <w:t xml:space="preserve">rt victims, encourage reporting </w:t>
      </w:r>
      <w:r w:rsidR="006D2856" w:rsidRPr="006D2856">
        <w:rPr>
          <w:sz w:val="24"/>
          <w:szCs w:val="24"/>
        </w:rPr>
        <w:t>and prevent future incidents</w:t>
      </w:r>
      <w:r w:rsidR="006D2856">
        <w:rPr>
          <w:sz w:val="24"/>
          <w:szCs w:val="24"/>
        </w:rPr>
        <w:t xml:space="preserve">.” </w:t>
      </w:r>
      <w:sdt>
        <w:sdtPr>
          <w:rPr>
            <w:sz w:val="24"/>
            <w:szCs w:val="24"/>
          </w:rPr>
          <w:id w:val="2127115767"/>
          <w:citation/>
        </w:sdtPr>
        <w:sdtEndPr/>
        <w:sdtContent>
          <w:r w:rsidR="006D2856">
            <w:rPr>
              <w:sz w:val="24"/>
              <w:szCs w:val="24"/>
            </w:rPr>
            <w:fldChar w:fldCharType="begin"/>
          </w:r>
          <w:r w:rsidR="001A4247">
            <w:rPr>
              <w:sz w:val="24"/>
              <w:szCs w:val="24"/>
            </w:rPr>
            <w:instrText xml:space="preserve">CITATION Col14 \l 2057 </w:instrText>
          </w:r>
          <w:r w:rsidR="006D2856">
            <w:rPr>
              <w:sz w:val="24"/>
              <w:szCs w:val="24"/>
            </w:rPr>
            <w:fldChar w:fldCharType="separate"/>
          </w:r>
          <w:r w:rsidR="001A4247" w:rsidRPr="001A4247">
            <w:rPr>
              <w:noProof/>
              <w:sz w:val="24"/>
              <w:szCs w:val="24"/>
            </w:rPr>
            <w:t>(College Of Policing, 2014)</w:t>
          </w:r>
          <w:r w:rsidR="006D2856">
            <w:rPr>
              <w:sz w:val="24"/>
              <w:szCs w:val="24"/>
            </w:rPr>
            <w:fldChar w:fldCharType="end"/>
          </w:r>
        </w:sdtContent>
      </w:sdt>
      <w:r w:rsidR="006D2856">
        <w:rPr>
          <w:sz w:val="24"/>
          <w:szCs w:val="24"/>
        </w:rPr>
        <w:t xml:space="preserve">. </w:t>
      </w:r>
    </w:p>
    <w:p w14:paraId="14DBA555" w14:textId="36577A4B" w:rsidR="006D2856" w:rsidRDefault="006D2856" w:rsidP="006D2856">
      <w:pPr>
        <w:jc w:val="both"/>
        <w:rPr>
          <w:sz w:val="24"/>
          <w:szCs w:val="24"/>
        </w:rPr>
      </w:pPr>
    </w:p>
    <w:p w14:paraId="241CD4C9" w14:textId="56690597" w:rsidR="009F366D" w:rsidRDefault="006D2856" w:rsidP="009F366D">
      <w:pPr>
        <w:jc w:val="both"/>
        <w:rPr>
          <w:sz w:val="24"/>
          <w:szCs w:val="24"/>
        </w:rPr>
      </w:pPr>
      <w:r>
        <w:rPr>
          <w:sz w:val="24"/>
          <w:szCs w:val="24"/>
        </w:rPr>
        <w:t xml:space="preserve">Reflecting on my actions in this incident I feel I dealt with the challenges appropriately and fairly. I acted in line with SWP standards and I feel I achieved the outcome I or any other officer on the case </w:t>
      </w:r>
      <w:r w:rsidR="001D2A1A">
        <w:rPr>
          <w:sz w:val="24"/>
          <w:szCs w:val="24"/>
        </w:rPr>
        <w:t>would ha</w:t>
      </w:r>
      <w:r>
        <w:rPr>
          <w:sz w:val="24"/>
          <w:szCs w:val="24"/>
        </w:rPr>
        <w:t xml:space="preserve">ve wanted. </w:t>
      </w:r>
      <w:r w:rsidR="001D2A1A">
        <w:rPr>
          <w:sz w:val="24"/>
          <w:szCs w:val="24"/>
        </w:rPr>
        <w:t>The things I feel I could have improved on however are; I could have built mor</w:t>
      </w:r>
      <w:r w:rsidR="00962CE2">
        <w:rPr>
          <w:sz w:val="24"/>
          <w:szCs w:val="24"/>
        </w:rPr>
        <w:t>e of a rapport with the male</w:t>
      </w:r>
      <w:r w:rsidR="001D2A1A">
        <w:rPr>
          <w:sz w:val="24"/>
          <w:szCs w:val="24"/>
        </w:rPr>
        <w:t>, however due to the nature of the call and me being a student officer I was less focused on building a strong rapport and more focussed on making an arrest. If I was to do this again to ensure a strong rapport was built I would have spent more time talking</w:t>
      </w:r>
      <w:r w:rsidR="00962CE2">
        <w:rPr>
          <w:sz w:val="24"/>
          <w:szCs w:val="24"/>
        </w:rPr>
        <w:t xml:space="preserve"> to the male</w:t>
      </w:r>
      <w:r w:rsidR="001D2A1A">
        <w:rPr>
          <w:sz w:val="24"/>
          <w:szCs w:val="24"/>
        </w:rPr>
        <w:t xml:space="preserve">. I feel by doing this the male would have been more calm initially and less </w:t>
      </w:r>
      <w:r w:rsidR="008E18A5">
        <w:rPr>
          <w:sz w:val="24"/>
          <w:szCs w:val="24"/>
        </w:rPr>
        <w:t>hostile in his behaviour. Another thing I would have change</w:t>
      </w:r>
      <w:r w:rsidR="00962CE2">
        <w:rPr>
          <w:sz w:val="24"/>
          <w:szCs w:val="24"/>
        </w:rPr>
        <w:t>d would be to offer the male</w:t>
      </w:r>
      <w:r w:rsidR="008E18A5">
        <w:rPr>
          <w:sz w:val="24"/>
          <w:szCs w:val="24"/>
        </w:rPr>
        <w:t xml:space="preserve"> language</w:t>
      </w:r>
      <w:r w:rsidR="00962CE2">
        <w:rPr>
          <w:sz w:val="24"/>
          <w:szCs w:val="24"/>
        </w:rPr>
        <w:t xml:space="preserve"> assistant</w:t>
      </w:r>
      <w:r w:rsidR="008E18A5">
        <w:rPr>
          <w:sz w:val="24"/>
          <w:szCs w:val="24"/>
        </w:rPr>
        <w:t>. As the male was Lithuanian I feel this could h</w:t>
      </w:r>
      <w:r w:rsidR="00962CE2">
        <w:rPr>
          <w:sz w:val="24"/>
          <w:szCs w:val="24"/>
        </w:rPr>
        <w:t>ave benefitted him. H</w:t>
      </w:r>
      <w:r w:rsidR="008E18A5">
        <w:rPr>
          <w:sz w:val="24"/>
          <w:szCs w:val="24"/>
        </w:rPr>
        <w:t>e spoke</w:t>
      </w:r>
      <w:r w:rsidR="00962CE2">
        <w:rPr>
          <w:sz w:val="24"/>
          <w:szCs w:val="24"/>
        </w:rPr>
        <w:t xml:space="preserve"> </w:t>
      </w:r>
      <w:r w:rsidR="008E18A5">
        <w:rPr>
          <w:sz w:val="24"/>
          <w:szCs w:val="24"/>
        </w:rPr>
        <w:t xml:space="preserve">English </w:t>
      </w:r>
      <w:r w:rsidR="00962CE2">
        <w:rPr>
          <w:sz w:val="24"/>
          <w:szCs w:val="24"/>
        </w:rPr>
        <w:t xml:space="preserve">so I strongly believe that he would have declined this offer, however </w:t>
      </w:r>
      <w:r w:rsidR="008E18A5">
        <w:rPr>
          <w:sz w:val="24"/>
          <w:szCs w:val="24"/>
        </w:rPr>
        <w:t xml:space="preserve">by me offering the support the male would have felt like I was being fully impartial, helpful and taking into account </w:t>
      </w:r>
      <w:r w:rsidR="00962CE2">
        <w:rPr>
          <w:sz w:val="24"/>
          <w:szCs w:val="24"/>
        </w:rPr>
        <w:t>his preferences</w:t>
      </w:r>
      <w:r w:rsidR="008E18A5">
        <w:rPr>
          <w:sz w:val="24"/>
          <w:szCs w:val="24"/>
        </w:rPr>
        <w:t>.</w:t>
      </w:r>
      <w:r w:rsidR="001D2A1A">
        <w:rPr>
          <w:sz w:val="24"/>
          <w:szCs w:val="24"/>
        </w:rPr>
        <w:t xml:space="preserve"> </w:t>
      </w:r>
      <w:r w:rsidR="008E18A5">
        <w:rPr>
          <w:sz w:val="24"/>
          <w:szCs w:val="24"/>
        </w:rPr>
        <w:t xml:space="preserve">This in turn would have helped me build </w:t>
      </w:r>
      <w:r w:rsidR="00962CE2">
        <w:rPr>
          <w:sz w:val="24"/>
          <w:szCs w:val="24"/>
        </w:rPr>
        <w:t xml:space="preserve">a strong rapport from the start. </w:t>
      </w:r>
      <w:r w:rsidR="007F42E0">
        <w:rPr>
          <w:sz w:val="24"/>
          <w:szCs w:val="24"/>
        </w:rPr>
        <w:t>I</w:t>
      </w:r>
      <w:r w:rsidR="008E18A5">
        <w:rPr>
          <w:sz w:val="24"/>
          <w:szCs w:val="24"/>
        </w:rPr>
        <w:t xml:space="preserve"> feel I fully took</w:t>
      </w:r>
      <w:r w:rsidR="007F42E0">
        <w:rPr>
          <w:sz w:val="24"/>
          <w:szCs w:val="24"/>
        </w:rPr>
        <w:t xml:space="preserve"> into account Peelian’s </w:t>
      </w:r>
      <w:r w:rsidR="008E18A5">
        <w:rPr>
          <w:sz w:val="24"/>
          <w:szCs w:val="24"/>
        </w:rPr>
        <w:t xml:space="preserve">9 policing </w:t>
      </w:r>
      <w:r w:rsidR="008E18A5">
        <w:rPr>
          <w:sz w:val="24"/>
          <w:szCs w:val="24"/>
        </w:rPr>
        <w:lastRenderedPageBreak/>
        <w:t>principles</w:t>
      </w:r>
      <w:r w:rsidR="007F42E0">
        <w:rPr>
          <w:sz w:val="24"/>
          <w:szCs w:val="24"/>
        </w:rPr>
        <w:t xml:space="preserve"> as I was fair by listening to the males full account, I was accountable for my actions and I made my decision based on </w:t>
      </w:r>
      <w:r w:rsidR="009F366D">
        <w:rPr>
          <w:sz w:val="24"/>
          <w:szCs w:val="24"/>
        </w:rPr>
        <w:t xml:space="preserve">the </w:t>
      </w:r>
      <w:r w:rsidR="007F42E0">
        <w:rPr>
          <w:sz w:val="24"/>
          <w:szCs w:val="24"/>
        </w:rPr>
        <w:t xml:space="preserve">evidence given </w:t>
      </w:r>
      <w:r w:rsidR="00962CE2">
        <w:rPr>
          <w:sz w:val="24"/>
          <w:szCs w:val="24"/>
        </w:rPr>
        <w:t xml:space="preserve">and not on </w:t>
      </w:r>
      <w:r w:rsidR="009F366D">
        <w:rPr>
          <w:sz w:val="24"/>
          <w:szCs w:val="24"/>
        </w:rPr>
        <w:t>stereotypes. I am aware how important upholding the code of ethics is and the College of policing states “</w:t>
      </w:r>
      <w:r w:rsidR="009F366D" w:rsidRPr="009F366D">
        <w:rPr>
          <w:sz w:val="24"/>
          <w:szCs w:val="24"/>
        </w:rPr>
        <w:t>The aim of this Code of Ethics i</w:t>
      </w:r>
      <w:r w:rsidR="009F366D">
        <w:rPr>
          <w:sz w:val="24"/>
          <w:szCs w:val="24"/>
        </w:rPr>
        <w:t xml:space="preserve">s to support each member of the </w:t>
      </w:r>
      <w:r w:rsidR="009F366D" w:rsidRPr="009F366D">
        <w:rPr>
          <w:sz w:val="24"/>
          <w:szCs w:val="24"/>
        </w:rPr>
        <w:t>policing profession to deliver the</w:t>
      </w:r>
      <w:r w:rsidR="009F366D">
        <w:rPr>
          <w:sz w:val="24"/>
          <w:szCs w:val="24"/>
        </w:rPr>
        <w:t xml:space="preserve"> highest professional standards </w:t>
      </w:r>
      <w:r w:rsidR="009F366D" w:rsidRPr="009F366D">
        <w:rPr>
          <w:sz w:val="24"/>
          <w:szCs w:val="24"/>
        </w:rPr>
        <w:t xml:space="preserve">in their service </w:t>
      </w:r>
      <w:r w:rsidR="009F366D">
        <w:rPr>
          <w:sz w:val="24"/>
          <w:szCs w:val="24"/>
        </w:rPr>
        <w:t xml:space="preserve">to the public.” </w:t>
      </w:r>
      <w:sdt>
        <w:sdtPr>
          <w:rPr>
            <w:sz w:val="24"/>
            <w:szCs w:val="24"/>
          </w:rPr>
          <w:id w:val="-599249098"/>
          <w:citation/>
        </w:sdtPr>
        <w:sdtEndPr/>
        <w:sdtContent>
          <w:r w:rsidR="009F366D">
            <w:rPr>
              <w:sz w:val="24"/>
              <w:szCs w:val="24"/>
            </w:rPr>
            <w:fldChar w:fldCharType="begin"/>
          </w:r>
          <w:r w:rsidR="001A4247">
            <w:rPr>
              <w:sz w:val="24"/>
              <w:szCs w:val="24"/>
            </w:rPr>
            <w:instrText xml:space="preserve">CITATION Col14 \l 2057 </w:instrText>
          </w:r>
          <w:r w:rsidR="009F366D">
            <w:rPr>
              <w:sz w:val="24"/>
              <w:szCs w:val="24"/>
            </w:rPr>
            <w:fldChar w:fldCharType="separate"/>
          </w:r>
          <w:r w:rsidR="001A4247" w:rsidRPr="001A4247">
            <w:rPr>
              <w:noProof/>
              <w:sz w:val="24"/>
              <w:szCs w:val="24"/>
            </w:rPr>
            <w:t>(College Of Policing, 2014)</w:t>
          </w:r>
          <w:r w:rsidR="009F366D">
            <w:rPr>
              <w:sz w:val="24"/>
              <w:szCs w:val="24"/>
            </w:rPr>
            <w:fldChar w:fldCharType="end"/>
          </w:r>
        </w:sdtContent>
      </w:sdt>
    </w:p>
    <w:p w14:paraId="54FB6916" w14:textId="238AC2EA" w:rsidR="006D2856" w:rsidRPr="00AD647D" w:rsidRDefault="009F366D" w:rsidP="009F366D">
      <w:pPr>
        <w:jc w:val="both"/>
        <w:rPr>
          <w:sz w:val="24"/>
          <w:szCs w:val="24"/>
        </w:rPr>
      </w:pPr>
      <w:r>
        <w:rPr>
          <w:sz w:val="24"/>
          <w:szCs w:val="24"/>
        </w:rPr>
        <w:t>I also considered</w:t>
      </w:r>
      <w:r w:rsidR="008E18A5">
        <w:rPr>
          <w:sz w:val="24"/>
          <w:szCs w:val="24"/>
        </w:rPr>
        <w:t xml:space="preserve"> the 10 standards of behaviour and the </w:t>
      </w:r>
      <w:r w:rsidR="007F42E0">
        <w:rPr>
          <w:sz w:val="24"/>
          <w:szCs w:val="24"/>
        </w:rPr>
        <w:t>male’s</w:t>
      </w:r>
      <w:r w:rsidR="008E18A5">
        <w:rPr>
          <w:sz w:val="24"/>
          <w:szCs w:val="24"/>
        </w:rPr>
        <w:t xml:space="preserve"> human rights, </w:t>
      </w:r>
      <w:r w:rsidR="007F42E0">
        <w:rPr>
          <w:sz w:val="24"/>
          <w:szCs w:val="24"/>
        </w:rPr>
        <w:t xml:space="preserve">but </w:t>
      </w:r>
      <w:r w:rsidR="008E18A5">
        <w:rPr>
          <w:sz w:val="24"/>
          <w:szCs w:val="24"/>
        </w:rPr>
        <w:t xml:space="preserve">due to my inexperience </w:t>
      </w:r>
      <w:r w:rsidR="007F42E0">
        <w:rPr>
          <w:sz w:val="24"/>
          <w:szCs w:val="24"/>
        </w:rPr>
        <w:t xml:space="preserve">by not offering services such as language support </w:t>
      </w:r>
      <w:r>
        <w:rPr>
          <w:sz w:val="24"/>
          <w:szCs w:val="24"/>
        </w:rPr>
        <w:t>I feel the male could have had a better service delivered to him</w:t>
      </w:r>
      <w:r w:rsidR="00962CE2">
        <w:rPr>
          <w:sz w:val="24"/>
          <w:szCs w:val="24"/>
        </w:rPr>
        <w:t>.</w:t>
      </w:r>
      <w:r>
        <w:rPr>
          <w:sz w:val="24"/>
          <w:szCs w:val="24"/>
        </w:rPr>
        <w:t xml:space="preserve"> </w:t>
      </w:r>
    </w:p>
    <w:p w14:paraId="452E40A6" w14:textId="77777777" w:rsidR="008B28E7" w:rsidRPr="00061AF9" w:rsidRDefault="008B28E7" w:rsidP="00FF7EBB">
      <w:pPr>
        <w:jc w:val="both"/>
        <w:rPr>
          <w:i/>
          <w:sz w:val="24"/>
          <w:szCs w:val="24"/>
        </w:rPr>
      </w:pPr>
    </w:p>
    <w:p w14:paraId="1A730B74" w14:textId="61097074" w:rsidR="008B28E7" w:rsidRPr="00270EEB" w:rsidRDefault="00962CE2" w:rsidP="00FF7EBB">
      <w:pPr>
        <w:jc w:val="both"/>
        <w:rPr>
          <w:sz w:val="24"/>
          <w:szCs w:val="24"/>
        </w:rPr>
      </w:pPr>
      <w:r>
        <w:rPr>
          <w:sz w:val="24"/>
          <w:szCs w:val="24"/>
        </w:rPr>
        <w:t>(Word Count Ac</w:t>
      </w:r>
      <w:r w:rsidR="00F76761">
        <w:rPr>
          <w:sz w:val="24"/>
          <w:szCs w:val="24"/>
        </w:rPr>
        <w:t>cording to Microsoft Word = 1621</w:t>
      </w:r>
      <w:r>
        <w:rPr>
          <w:sz w:val="24"/>
          <w:szCs w:val="24"/>
        </w:rPr>
        <w:t>)</w:t>
      </w: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58379F2D" w14:textId="3C8F8A4E" w:rsidR="00486414" w:rsidRDefault="00486414" w:rsidP="00025650">
      <w:pPr>
        <w:jc w:val="both"/>
        <w:rPr>
          <w:rFonts w:asciiTheme="minorHAnsi" w:hAnsiTheme="minorHAnsi" w:cstheme="minorHAnsi"/>
          <w:sz w:val="24"/>
          <w:szCs w:val="24"/>
        </w:rPr>
      </w:pPr>
    </w:p>
    <w:p w14:paraId="69B9A894" w14:textId="11F7154B" w:rsidR="00326E97" w:rsidRDefault="00326E97" w:rsidP="00025650">
      <w:pPr>
        <w:jc w:val="both"/>
        <w:rPr>
          <w:rFonts w:asciiTheme="minorHAnsi" w:hAnsiTheme="minorHAnsi" w:cstheme="minorHAnsi"/>
          <w:sz w:val="24"/>
          <w:szCs w:val="24"/>
        </w:rPr>
      </w:pPr>
      <w:r>
        <w:rPr>
          <w:rFonts w:asciiTheme="minorHAnsi" w:hAnsiTheme="minorHAnsi" w:cstheme="minorHAnsi"/>
          <w:sz w:val="24"/>
          <w:szCs w:val="24"/>
        </w:rPr>
        <w:t>In this essay I will talk about a time I have helped a victim through the process of the CJS.</w:t>
      </w:r>
    </w:p>
    <w:p w14:paraId="1B3E5006" w14:textId="77777777" w:rsidR="00326E97" w:rsidRDefault="00326E97" w:rsidP="00025650">
      <w:pPr>
        <w:jc w:val="both"/>
        <w:rPr>
          <w:rFonts w:asciiTheme="minorHAnsi" w:hAnsiTheme="minorHAnsi" w:cstheme="minorHAnsi"/>
          <w:sz w:val="24"/>
          <w:szCs w:val="24"/>
        </w:rPr>
      </w:pPr>
    </w:p>
    <w:p w14:paraId="202CBFF3" w14:textId="618A1674" w:rsidR="00AC0346" w:rsidRPr="0093062D" w:rsidRDefault="00F76761" w:rsidP="00DB475F">
      <w:pPr>
        <w:pStyle w:val="NormalWeb"/>
        <w:spacing w:before="0" w:beforeAutospacing="0" w:after="150" w:afterAutospacing="0" w:line="330" w:lineRule="atLeast"/>
        <w:rPr>
          <w:rFonts w:asciiTheme="minorHAnsi" w:hAnsiTheme="minorHAnsi" w:cstheme="minorHAnsi"/>
          <w:i/>
        </w:rPr>
      </w:pPr>
      <w:r w:rsidRPr="00AC0346">
        <w:rPr>
          <w:rFonts w:asciiTheme="minorHAnsi" w:hAnsiTheme="minorHAnsi" w:cstheme="minorHAnsi"/>
        </w:rPr>
        <w:t xml:space="preserve">An incident I have experienced which is relevant to this topic is a time where I was on mobile patrol with my colleague. A call came through the radio about an assault that was taking place outside of a supermarket. Whilst attending the call I pictured the NDM (National Decision Making Model) </w:t>
      </w:r>
      <w:r w:rsidR="00AC0346" w:rsidRPr="00AC0346">
        <w:rPr>
          <w:rFonts w:asciiTheme="minorHAnsi" w:hAnsiTheme="minorHAnsi" w:cstheme="minorHAnsi"/>
        </w:rPr>
        <w:t>in</w:t>
      </w:r>
      <w:r w:rsidRPr="00AC0346">
        <w:rPr>
          <w:rFonts w:asciiTheme="minorHAnsi" w:hAnsiTheme="minorHAnsi" w:cstheme="minorHAnsi"/>
        </w:rPr>
        <w:t xml:space="preserve"> </w:t>
      </w:r>
      <w:r w:rsidR="00AC0346" w:rsidRPr="00AC0346">
        <w:rPr>
          <w:rFonts w:asciiTheme="minorHAnsi" w:hAnsiTheme="minorHAnsi" w:cstheme="minorHAnsi"/>
        </w:rPr>
        <w:t xml:space="preserve">my head, as to me it is essential to do this before attending every call as it clearly breaks down different elements and risks </w:t>
      </w:r>
      <w:r w:rsidR="00AC0346">
        <w:rPr>
          <w:rFonts w:asciiTheme="minorHAnsi" w:hAnsiTheme="minorHAnsi" w:cstheme="minorHAnsi"/>
        </w:rPr>
        <w:t xml:space="preserve">and helps </w:t>
      </w:r>
      <w:r w:rsidR="00AC0346" w:rsidRPr="00AC0346">
        <w:rPr>
          <w:rFonts w:asciiTheme="minorHAnsi" w:hAnsiTheme="minorHAnsi" w:cstheme="minorHAnsi"/>
        </w:rPr>
        <w:t>to make a decision which is suitable and in line with police practise.</w:t>
      </w:r>
      <w:r w:rsidR="00AC0346">
        <w:rPr>
          <w:rFonts w:asciiTheme="minorHAnsi" w:hAnsiTheme="minorHAnsi" w:cstheme="minorHAnsi"/>
        </w:rPr>
        <w:t xml:space="preserve"> </w:t>
      </w:r>
      <w:r w:rsidR="00AC0346" w:rsidRPr="00AC0346">
        <w:rPr>
          <w:rFonts w:asciiTheme="minorHAnsi" w:hAnsiTheme="minorHAnsi" w:cstheme="minorHAnsi"/>
        </w:rPr>
        <w:t xml:space="preserve">Whilst researching online I found </w:t>
      </w:r>
      <w:r w:rsidR="00AC0346">
        <w:rPr>
          <w:rFonts w:asciiTheme="minorHAnsi" w:hAnsiTheme="minorHAnsi" w:cstheme="minorHAnsi"/>
        </w:rPr>
        <w:t xml:space="preserve">how the NDM is important and why it should be used regularly </w:t>
      </w:r>
      <w:r w:rsidR="00AC0346" w:rsidRPr="0093062D">
        <w:rPr>
          <w:rFonts w:asciiTheme="minorHAnsi" w:hAnsiTheme="minorHAnsi" w:cstheme="minorHAnsi"/>
          <w:i/>
        </w:rPr>
        <w:t>“</w:t>
      </w:r>
      <w:r w:rsidR="00AC0346" w:rsidRPr="0093062D">
        <w:rPr>
          <w:rFonts w:asciiTheme="minorHAnsi" w:hAnsiTheme="minorHAnsi" w:cstheme="minorHAnsi"/>
          <w:i/>
          <w:color w:val="333333"/>
        </w:rPr>
        <w:t>The National Decision Model (NDM) is suitable for all decisions and should be used by everyone in policing. It can be applied: to spontaneous incidents or planned operations”.  “Decision makers can use the </w:t>
      </w:r>
      <w:r w:rsidR="00AC0346" w:rsidRPr="0093062D">
        <w:rPr>
          <w:rFonts w:asciiTheme="minorHAnsi" w:hAnsiTheme="minorHAnsi" w:cstheme="minorHAnsi"/>
          <w:i/>
        </w:rPr>
        <w:t>NDM</w:t>
      </w:r>
      <w:r w:rsidR="00AC0346" w:rsidRPr="0093062D">
        <w:rPr>
          <w:rFonts w:asciiTheme="minorHAnsi" w:hAnsiTheme="minorHAnsi" w:cstheme="minorHAnsi"/>
          <w:i/>
          <w:color w:val="333333"/>
        </w:rPr>
        <w:t xml:space="preserve"> to structure a rationale of what they did during an incident and why.” </w:t>
      </w:r>
      <w:sdt>
        <w:sdtPr>
          <w:rPr>
            <w:rFonts w:asciiTheme="minorHAnsi" w:hAnsiTheme="minorHAnsi" w:cstheme="minorHAnsi"/>
            <w:i/>
            <w:color w:val="333333"/>
          </w:rPr>
          <w:id w:val="-571270274"/>
          <w:citation/>
        </w:sdtPr>
        <w:sdtEndPr/>
        <w:sdtContent>
          <w:r w:rsidR="00AC0346" w:rsidRPr="0093062D">
            <w:rPr>
              <w:rFonts w:asciiTheme="minorHAnsi" w:hAnsiTheme="minorHAnsi" w:cstheme="minorHAnsi"/>
              <w:i/>
              <w:color w:val="333333"/>
            </w:rPr>
            <w:fldChar w:fldCharType="begin"/>
          </w:r>
          <w:r w:rsidR="00AC0346" w:rsidRPr="0093062D">
            <w:rPr>
              <w:rFonts w:asciiTheme="minorHAnsi" w:hAnsiTheme="minorHAnsi" w:cstheme="minorHAnsi"/>
              <w:i/>
              <w:color w:val="333333"/>
            </w:rPr>
            <w:instrText xml:space="preserve"> CITATION Col13 \l 2057 </w:instrText>
          </w:r>
          <w:r w:rsidR="00AC0346" w:rsidRPr="0093062D">
            <w:rPr>
              <w:rFonts w:asciiTheme="minorHAnsi" w:hAnsiTheme="minorHAnsi" w:cstheme="minorHAnsi"/>
              <w:i/>
              <w:color w:val="333333"/>
            </w:rPr>
            <w:fldChar w:fldCharType="separate"/>
          </w:r>
          <w:r w:rsidR="00AC0346" w:rsidRPr="0093062D">
            <w:rPr>
              <w:rFonts w:asciiTheme="minorHAnsi" w:hAnsiTheme="minorHAnsi" w:cstheme="minorHAnsi"/>
              <w:i/>
              <w:noProof/>
              <w:color w:val="333333"/>
            </w:rPr>
            <w:t>(College Of Policing , 2013)</w:t>
          </w:r>
          <w:r w:rsidR="00AC0346" w:rsidRPr="0093062D">
            <w:rPr>
              <w:rFonts w:asciiTheme="minorHAnsi" w:hAnsiTheme="minorHAnsi" w:cstheme="minorHAnsi"/>
              <w:i/>
              <w:color w:val="333333"/>
            </w:rPr>
            <w:fldChar w:fldCharType="end"/>
          </w:r>
        </w:sdtContent>
      </w:sdt>
      <w:r w:rsidR="00DB475F" w:rsidRPr="0093062D">
        <w:rPr>
          <w:rFonts w:asciiTheme="minorHAnsi" w:hAnsiTheme="minorHAnsi" w:cstheme="minorHAnsi"/>
          <w:i/>
          <w:color w:val="333333"/>
        </w:rPr>
        <w:t>.</w:t>
      </w:r>
    </w:p>
    <w:p w14:paraId="2198DA91" w14:textId="37282E37" w:rsidR="00F76761" w:rsidRDefault="00326E97" w:rsidP="00025650">
      <w:pPr>
        <w:jc w:val="both"/>
        <w:rPr>
          <w:rFonts w:asciiTheme="minorHAnsi" w:hAnsiTheme="minorHAnsi" w:cstheme="minorHAnsi"/>
          <w:sz w:val="24"/>
          <w:szCs w:val="24"/>
        </w:rPr>
      </w:pPr>
      <w:r>
        <w:rPr>
          <w:rFonts w:asciiTheme="minorHAnsi" w:hAnsiTheme="minorHAnsi" w:cstheme="minorHAnsi"/>
          <w:sz w:val="24"/>
          <w:szCs w:val="24"/>
        </w:rPr>
        <w:t>At the call i</w:t>
      </w:r>
      <w:r w:rsidR="00DB475F">
        <w:rPr>
          <w:rFonts w:asciiTheme="minorHAnsi" w:hAnsiTheme="minorHAnsi" w:cstheme="minorHAnsi"/>
          <w:sz w:val="24"/>
          <w:szCs w:val="24"/>
        </w:rPr>
        <w:t>t was clear that it was just 1 male assaulting another so I immediately arrested male (1) for Common Assault (Battery) under Section 39 of the Criminal</w:t>
      </w:r>
      <w:r w:rsidR="004A48AB">
        <w:rPr>
          <w:rFonts w:asciiTheme="minorHAnsi" w:hAnsiTheme="minorHAnsi" w:cstheme="minorHAnsi"/>
          <w:sz w:val="24"/>
          <w:szCs w:val="24"/>
        </w:rPr>
        <w:t xml:space="preserve"> Justice Act 1988, </w:t>
      </w:r>
      <w:r w:rsidR="004A48AB">
        <w:rPr>
          <w:rFonts w:asciiTheme="minorHAnsi" w:hAnsiTheme="minorHAnsi" w:cstheme="minorHAnsi"/>
          <w:sz w:val="24"/>
          <w:szCs w:val="24"/>
        </w:rPr>
        <w:lastRenderedPageBreak/>
        <w:t>according to</w:t>
      </w:r>
      <w:r w:rsidR="00DB475F">
        <w:rPr>
          <w:rFonts w:asciiTheme="minorHAnsi" w:hAnsiTheme="minorHAnsi" w:cstheme="minorHAnsi"/>
          <w:sz w:val="24"/>
          <w:szCs w:val="24"/>
        </w:rPr>
        <w:t xml:space="preserve"> Blackstone’s Book Common assault by battery </w:t>
      </w:r>
      <w:r w:rsidR="00DB475F" w:rsidRPr="0093062D">
        <w:rPr>
          <w:rFonts w:asciiTheme="minorHAnsi" w:hAnsiTheme="minorHAnsi" w:cstheme="minorHAnsi"/>
          <w:i/>
          <w:sz w:val="24"/>
          <w:szCs w:val="24"/>
        </w:rPr>
        <w:t xml:space="preserve">is “any act by which a person intentionally or recklessly applies unlawful force on another.” </w:t>
      </w:r>
      <w:sdt>
        <w:sdtPr>
          <w:rPr>
            <w:rFonts w:asciiTheme="minorHAnsi" w:hAnsiTheme="minorHAnsi" w:cstheme="minorHAnsi"/>
            <w:i/>
            <w:sz w:val="24"/>
            <w:szCs w:val="24"/>
          </w:rPr>
          <w:id w:val="-167642045"/>
          <w:citation/>
        </w:sdtPr>
        <w:sdtEndPr/>
        <w:sdtContent>
          <w:r w:rsidR="00DB475F" w:rsidRPr="0093062D">
            <w:rPr>
              <w:rFonts w:asciiTheme="minorHAnsi" w:hAnsiTheme="minorHAnsi" w:cstheme="minorHAnsi"/>
              <w:i/>
              <w:sz w:val="24"/>
              <w:szCs w:val="24"/>
            </w:rPr>
            <w:fldChar w:fldCharType="begin"/>
          </w:r>
          <w:r w:rsidR="00DB475F" w:rsidRPr="0093062D">
            <w:rPr>
              <w:rFonts w:asciiTheme="minorHAnsi" w:hAnsiTheme="minorHAnsi" w:cstheme="minorHAnsi"/>
              <w:i/>
              <w:sz w:val="24"/>
              <w:szCs w:val="24"/>
            </w:rPr>
            <w:instrText xml:space="preserve"> CITATION Blackstones19 \l 2057 </w:instrText>
          </w:r>
          <w:r w:rsidR="00DB475F" w:rsidRPr="0093062D">
            <w:rPr>
              <w:rFonts w:asciiTheme="minorHAnsi" w:hAnsiTheme="minorHAnsi" w:cstheme="minorHAnsi"/>
              <w:i/>
              <w:sz w:val="24"/>
              <w:szCs w:val="24"/>
            </w:rPr>
            <w:fldChar w:fldCharType="separate"/>
          </w:r>
          <w:r w:rsidR="00DB475F" w:rsidRPr="0093062D">
            <w:rPr>
              <w:rFonts w:asciiTheme="minorHAnsi" w:hAnsiTheme="minorHAnsi" w:cstheme="minorHAnsi"/>
              <w:i/>
              <w:noProof/>
              <w:sz w:val="24"/>
              <w:szCs w:val="24"/>
            </w:rPr>
            <w:t>(Francis, et al., 2019)</w:t>
          </w:r>
          <w:r w:rsidR="00DB475F" w:rsidRPr="0093062D">
            <w:rPr>
              <w:rFonts w:asciiTheme="minorHAnsi" w:hAnsiTheme="minorHAnsi" w:cstheme="minorHAnsi"/>
              <w:i/>
              <w:sz w:val="24"/>
              <w:szCs w:val="24"/>
            </w:rPr>
            <w:fldChar w:fldCharType="end"/>
          </w:r>
        </w:sdtContent>
      </w:sdt>
      <w:r w:rsidR="00486414">
        <w:rPr>
          <w:rFonts w:asciiTheme="minorHAnsi" w:hAnsiTheme="minorHAnsi" w:cstheme="minorHAnsi"/>
          <w:sz w:val="24"/>
          <w:szCs w:val="24"/>
        </w:rPr>
        <w:t xml:space="preserve">. </w:t>
      </w:r>
    </w:p>
    <w:p w14:paraId="5873F373" w14:textId="7AB05ACA" w:rsidR="006708FF" w:rsidRPr="00087D32" w:rsidRDefault="00486414" w:rsidP="00025650">
      <w:pPr>
        <w:jc w:val="both"/>
        <w:rPr>
          <w:rFonts w:asciiTheme="minorHAnsi" w:hAnsiTheme="minorHAnsi" w:cstheme="minorHAnsi"/>
          <w:sz w:val="24"/>
          <w:szCs w:val="24"/>
        </w:rPr>
      </w:pPr>
      <w:r>
        <w:rPr>
          <w:rFonts w:asciiTheme="minorHAnsi" w:hAnsiTheme="minorHAnsi" w:cstheme="minorHAnsi"/>
          <w:sz w:val="24"/>
          <w:szCs w:val="24"/>
        </w:rPr>
        <w:t>As Male (1) was detained in handcuffs to the rear and placed in the police van</w:t>
      </w:r>
      <w:r w:rsidR="006708FF">
        <w:rPr>
          <w:rFonts w:asciiTheme="minorHAnsi" w:hAnsiTheme="minorHAnsi" w:cstheme="minorHAnsi"/>
          <w:sz w:val="24"/>
          <w:szCs w:val="24"/>
        </w:rPr>
        <w:t xml:space="preserve"> he shouted to male (2) “YOU BLACK BASTARD”. I was now aware that this was a potential hate crime as the perpetrators actions could have been motivated by hatred towards the victims skin colour. The Met police websites defines a hate crime as </w:t>
      </w:r>
      <w:r w:rsidR="006708FF" w:rsidRPr="0093062D">
        <w:rPr>
          <w:rFonts w:asciiTheme="minorHAnsi" w:hAnsiTheme="minorHAnsi" w:cstheme="minorHAnsi"/>
          <w:i/>
          <w:sz w:val="24"/>
          <w:szCs w:val="24"/>
        </w:rPr>
        <w:t>“</w:t>
      </w:r>
      <w:r w:rsidR="006708FF" w:rsidRPr="0093062D">
        <w:rPr>
          <w:rFonts w:asciiTheme="minorHAnsi" w:hAnsiTheme="minorHAnsi" w:cstheme="minorHAnsi"/>
          <w:i/>
          <w:color w:val="1F2025"/>
          <w:sz w:val="24"/>
          <w:szCs w:val="24"/>
          <w:shd w:val="clear" w:color="auto" w:fill="FFFFFF"/>
        </w:rPr>
        <w:t>Any criminal offence which is perceived by the victim or any other person, to be motivated by hostility or prejudice based on a person's race or perceived race; religion or perceived religion; sexual orientation or perceived sexual orientation; disability or perceived disability and any crime motivated by hostility or prejudice against a person who is transgender or</w:t>
      </w:r>
      <w:r w:rsidR="00087D32" w:rsidRPr="0093062D">
        <w:rPr>
          <w:rFonts w:asciiTheme="minorHAnsi" w:hAnsiTheme="minorHAnsi" w:cstheme="minorHAnsi"/>
          <w:i/>
          <w:color w:val="1F2025"/>
          <w:sz w:val="24"/>
          <w:szCs w:val="24"/>
          <w:shd w:val="clear" w:color="auto" w:fill="FFFFFF"/>
        </w:rPr>
        <w:t xml:space="preserve"> perceived to be transgender.” </w:t>
      </w:r>
      <w:sdt>
        <w:sdtPr>
          <w:rPr>
            <w:rFonts w:asciiTheme="minorHAnsi" w:hAnsiTheme="minorHAnsi" w:cstheme="minorHAnsi"/>
            <w:i/>
            <w:color w:val="1F2025"/>
            <w:sz w:val="24"/>
            <w:szCs w:val="24"/>
            <w:shd w:val="clear" w:color="auto" w:fill="FFFFFF"/>
          </w:rPr>
          <w:id w:val="2105909526"/>
          <w:citation/>
        </w:sdtPr>
        <w:sdtEndPr/>
        <w:sdtContent>
          <w:r w:rsidR="00087D32" w:rsidRPr="0093062D">
            <w:rPr>
              <w:rFonts w:asciiTheme="minorHAnsi" w:hAnsiTheme="minorHAnsi" w:cstheme="minorHAnsi"/>
              <w:i/>
              <w:color w:val="1F2025"/>
              <w:sz w:val="24"/>
              <w:szCs w:val="24"/>
              <w:shd w:val="clear" w:color="auto" w:fill="FFFFFF"/>
            </w:rPr>
            <w:fldChar w:fldCharType="begin"/>
          </w:r>
          <w:r w:rsidR="00087D32" w:rsidRPr="0093062D">
            <w:rPr>
              <w:rFonts w:asciiTheme="minorHAnsi" w:hAnsiTheme="minorHAnsi" w:cstheme="minorHAnsi"/>
              <w:i/>
              <w:color w:val="1F2025"/>
              <w:sz w:val="24"/>
              <w:szCs w:val="24"/>
              <w:shd w:val="clear" w:color="auto" w:fill="FFFFFF"/>
            </w:rPr>
            <w:instrText xml:space="preserve"> CITATION Met21 \l 2057 </w:instrText>
          </w:r>
          <w:r w:rsidR="00087D32" w:rsidRPr="0093062D">
            <w:rPr>
              <w:rFonts w:asciiTheme="minorHAnsi" w:hAnsiTheme="minorHAnsi" w:cstheme="minorHAnsi"/>
              <w:i/>
              <w:color w:val="1F2025"/>
              <w:sz w:val="24"/>
              <w:szCs w:val="24"/>
              <w:shd w:val="clear" w:color="auto" w:fill="FFFFFF"/>
            </w:rPr>
            <w:fldChar w:fldCharType="separate"/>
          </w:r>
          <w:r w:rsidR="00087D32" w:rsidRPr="0093062D">
            <w:rPr>
              <w:rFonts w:asciiTheme="minorHAnsi" w:hAnsiTheme="minorHAnsi" w:cstheme="minorHAnsi"/>
              <w:i/>
              <w:noProof/>
              <w:color w:val="1F2025"/>
              <w:sz w:val="24"/>
              <w:szCs w:val="24"/>
              <w:shd w:val="clear" w:color="auto" w:fill="FFFFFF"/>
            </w:rPr>
            <w:t>(Metropolitan Polcie, 2021)</w:t>
          </w:r>
          <w:r w:rsidR="00087D32" w:rsidRPr="0093062D">
            <w:rPr>
              <w:rFonts w:asciiTheme="minorHAnsi" w:hAnsiTheme="minorHAnsi" w:cstheme="minorHAnsi"/>
              <w:i/>
              <w:color w:val="1F2025"/>
              <w:sz w:val="24"/>
              <w:szCs w:val="24"/>
              <w:shd w:val="clear" w:color="auto" w:fill="FFFFFF"/>
            </w:rPr>
            <w:fldChar w:fldCharType="end"/>
          </w:r>
        </w:sdtContent>
      </w:sdt>
      <w:r w:rsidR="00087D32">
        <w:rPr>
          <w:rFonts w:asciiTheme="minorHAnsi" w:hAnsiTheme="minorHAnsi" w:cstheme="minorHAnsi"/>
          <w:color w:val="1F2025"/>
          <w:sz w:val="24"/>
          <w:szCs w:val="24"/>
          <w:shd w:val="clear" w:color="auto" w:fill="FFFFFF"/>
        </w:rPr>
        <w:t xml:space="preserve">. </w:t>
      </w:r>
    </w:p>
    <w:p w14:paraId="04740EA0" w14:textId="77777777" w:rsidR="006708FF" w:rsidRPr="00087D32" w:rsidRDefault="006708FF" w:rsidP="00025650">
      <w:pPr>
        <w:jc w:val="both"/>
        <w:rPr>
          <w:rFonts w:asciiTheme="minorHAnsi" w:hAnsiTheme="minorHAnsi" w:cstheme="minorHAnsi"/>
          <w:sz w:val="24"/>
          <w:szCs w:val="24"/>
        </w:rPr>
      </w:pPr>
    </w:p>
    <w:p w14:paraId="24C1CB04" w14:textId="03153275" w:rsidR="00B9399D" w:rsidRDefault="00486414" w:rsidP="00025650">
      <w:pPr>
        <w:jc w:val="both"/>
        <w:rPr>
          <w:rFonts w:asciiTheme="minorHAnsi" w:hAnsiTheme="minorHAnsi" w:cstheme="minorHAnsi"/>
          <w:sz w:val="24"/>
          <w:szCs w:val="24"/>
        </w:rPr>
      </w:pPr>
      <w:r>
        <w:rPr>
          <w:rFonts w:asciiTheme="minorHAnsi" w:hAnsiTheme="minorHAnsi" w:cstheme="minorHAnsi"/>
          <w:sz w:val="24"/>
          <w:szCs w:val="24"/>
        </w:rPr>
        <w:t>I immediately spoke to victim (male 2) and assessed his injuries</w:t>
      </w:r>
      <w:r w:rsidR="006708FF">
        <w:rPr>
          <w:rFonts w:asciiTheme="minorHAnsi" w:hAnsiTheme="minorHAnsi" w:cstheme="minorHAnsi"/>
          <w:sz w:val="24"/>
          <w:szCs w:val="24"/>
        </w:rPr>
        <w:t xml:space="preserve"> which were very minor</w:t>
      </w:r>
      <w:r>
        <w:rPr>
          <w:rFonts w:asciiTheme="minorHAnsi" w:hAnsiTheme="minorHAnsi" w:cstheme="minorHAnsi"/>
          <w:sz w:val="24"/>
          <w:szCs w:val="24"/>
        </w:rPr>
        <w:t>.</w:t>
      </w:r>
      <w:r w:rsidR="00991924">
        <w:rPr>
          <w:rFonts w:asciiTheme="minorHAnsi" w:hAnsiTheme="minorHAnsi" w:cstheme="minorHAnsi"/>
          <w:sz w:val="24"/>
          <w:szCs w:val="24"/>
        </w:rPr>
        <w:t xml:space="preserve"> I thought about how I would engage with the male, I was aware I need to take into consideration any possible language barriers or religious backgrounds to ensure I deliver the best professional service as possible, as failure to do so could cause further problems with the victims faith in policing and how policing is viewed as a whole in the community. </w:t>
      </w:r>
      <w:r w:rsidR="00B9399D">
        <w:rPr>
          <w:rFonts w:asciiTheme="minorHAnsi" w:hAnsiTheme="minorHAnsi" w:cstheme="minorHAnsi"/>
          <w:sz w:val="24"/>
          <w:szCs w:val="24"/>
        </w:rPr>
        <w:t>I was aware of the police code of ethics and the professional standards of behaviour and how important in this instance it was to keep them in mind</w:t>
      </w:r>
      <w:r w:rsidR="00B9399D" w:rsidRPr="0093062D">
        <w:rPr>
          <w:rFonts w:asciiTheme="minorHAnsi" w:hAnsiTheme="minorHAnsi" w:cstheme="minorHAnsi"/>
          <w:i/>
          <w:sz w:val="24"/>
          <w:szCs w:val="24"/>
        </w:rPr>
        <w:t>.</w:t>
      </w:r>
      <w:r w:rsidRPr="0093062D">
        <w:rPr>
          <w:rFonts w:asciiTheme="minorHAnsi" w:hAnsiTheme="minorHAnsi" w:cstheme="minorHAnsi"/>
          <w:i/>
          <w:sz w:val="24"/>
          <w:szCs w:val="24"/>
        </w:rPr>
        <w:t xml:space="preserve"> </w:t>
      </w:r>
      <w:r w:rsidR="00B9399D" w:rsidRPr="0093062D">
        <w:rPr>
          <w:rFonts w:asciiTheme="minorHAnsi" w:hAnsiTheme="minorHAnsi" w:cstheme="minorHAnsi"/>
          <w:i/>
          <w:sz w:val="24"/>
          <w:szCs w:val="24"/>
        </w:rPr>
        <w:t>“</w:t>
      </w:r>
      <w:r w:rsidR="00B9399D" w:rsidRPr="0093062D">
        <w:rPr>
          <w:i/>
          <w:color w:val="333333"/>
          <w:sz w:val="23"/>
          <w:szCs w:val="23"/>
        </w:rPr>
        <w:t>The Code of Ethics includes the principles of ‘fairness’ and ‘respect’ as research has shown these to be crucial to maintaining and enhancing public confidence in policing.”</w:t>
      </w:r>
      <w:sdt>
        <w:sdtPr>
          <w:rPr>
            <w:i/>
            <w:color w:val="333333"/>
            <w:sz w:val="23"/>
            <w:szCs w:val="23"/>
          </w:rPr>
          <w:id w:val="-226924767"/>
          <w:citation/>
        </w:sdtPr>
        <w:sdtEndPr/>
        <w:sdtContent>
          <w:r w:rsidR="00B9399D" w:rsidRPr="0093062D">
            <w:rPr>
              <w:i/>
              <w:color w:val="333333"/>
              <w:sz w:val="23"/>
              <w:szCs w:val="23"/>
            </w:rPr>
            <w:fldChar w:fldCharType="begin"/>
          </w:r>
          <w:r w:rsidR="00B9399D" w:rsidRPr="0093062D">
            <w:rPr>
              <w:i/>
              <w:color w:val="333333"/>
              <w:sz w:val="23"/>
              <w:szCs w:val="23"/>
            </w:rPr>
            <w:instrText xml:space="preserve"> CITATION Col131 \l 2057 </w:instrText>
          </w:r>
          <w:r w:rsidR="00B9399D" w:rsidRPr="0093062D">
            <w:rPr>
              <w:i/>
              <w:color w:val="333333"/>
              <w:sz w:val="23"/>
              <w:szCs w:val="23"/>
            </w:rPr>
            <w:fldChar w:fldCharType="separate"/>
          </w:r>
          <w:r w:rsidR="00B9399D" w:rsidRPr="0093062D">
            <w:rPr>
              <w:i/>
              <w:noProof/>
              <w:color w:val="333333"/>
              <w:sz w:val="23"/>
              <w:szCs w:val="23"/>
            </w:rPr>
            <w:t xml:space="preserve"> (College Of Policing , 2013)</w:t>
          </w:r>
          <w:r w:rsidR="00B9399D" w:rsidRPr="0093062D">
            <w:rPr>
              <w:i/>
              <w:color w:val="333333"/>
              <w:sz w:val="23"/>
              <w:szCs w:val="23"/>
            </w:rPr>
            <w:fldChar w:fldCharType="end"/>
          </w:r>
        </w:sdtContent>
      </w:sdt>
    </w:p>
    <w:p w14:paraId="1967E2A8" w14:textId="005132D9" w:rsidR="00025650" w:rsidRPr="0093062D" w:rsidRDefault="00486414" w:rsidP="00025650">
      <w:pPr>
        <w:jc w:val="both"/>
        <w:rPr>
          <w:rFonts w:asciiTheme="minorHAnsi" w:hAnsiTheme="minorHAnsi" w:cstheme="minorHAnsi"/>
          <w:i/>
          <w:color w:val="auto"/>
          <w:shd w:val="clear" w:color="auto" w:fill="FFFFFF"/>
        </w:rPr>
      </w:pPr>
      <w:r>
        <w:rPr>
          <w:rFonts w:asciiTheme="minorHAnsi" w:hAnsiTheme="minorHAnsi" w:cstheme="minorHAnsi"/>
          <w:sz w:val="24"/>
          <w:szCs w:val="24"/>
        </w:rPr>
        <w:t>I spoke in a calming manner and to try and re</w:t>
      </w:r>
      <w:r w:rsidR="00B9399D">
        <w:rPr>
          <w:rFonts w:asciiTheme="minorHAnsi" w:hAnsiTheme="minorHAnsi" w:cstheme="minorHAnsi"/>
          <w:sz w:val="24"/>
          <w:szCs w:val="24"/>
        </w:rPr>
        <w:t xml:space="preserve"> assure the victim as I was aware that adrenaline levels might be high so I considered Betari’s Box in how my actions of being calm may help the victim feel safer and calmer and in turn will help me obtain the best first account from them. </w:t>
      </w:r>
      <w:r w:rsidR="00087D32">
        <w:rPr>
          <w:rFonts w:asciiTheme="minorHAnsi" w:hAnsiTheme="minorHAnsi" w:cstheme="minorHAnsi"/>
          <w:sz w:val="24"/>
          <w:szCs w:val="24"/>
        </w:rPr>
        <w:t xml:space="preserve"> Research on B</w:t>
      </w:r>
      <w:r w:rsidR="006708FF">
        <w:rPr>
          <w:rFonts w:asciiTheme="minorHAnsi" w:hAnsiTheme="minorHAnsi" w:cstheme="minorHAnsi"/>
          <w:sz w:val="24"/>
          <w:szCs w:val="24"/>
        </w:rPr>
        <w:t xml:space="preserve">etari’s box shows </w:t>
      </w:r>
      <w:r w:rsidR="006708FF" w:rsidRPr="0093062D">
        <w:rPr>
          <w:rFonts w:asciiTheme="minorHAnsi" w:hAnsiTheme="minorHAnsi" w:cstheme="minorHAnsi"/>
          <w:i/>
          <w:sz w:val="24"/>
          <w:szCs w:val="24"/>
        </w:rPr>
        <w:t>“</w:t>
      </w:r>
      <w:r w:rsidR="006708FF" w:rsidRPr="0093062D">
        <w:rPr>
          <w:rFonts w:asciiTheme="minorHAnsi" w:hAnsiTheme="minorHAnsi" w:cstheme="minorHAnsi"/>
          <w:i/>
          <w:color w:val="0A0A0A"/>
          <w:sz w:val="24"/>
          <w:szCs w:val="24"/>
          <w:shd w:val="clear" w:color="auto" w:fill="FFFFFF"/>
        </w:rPr>
        <w:t xml:space="preserve">if you change your attitudes towards others, you can cause them to change their behaviour towards you.” </w:t>
      </w:r>
      <w:sdt>
        <w:sdtPr>
          <w:rPr>
            <w:rFonts w:asciiTheme="minorHAnsi" w:hAnsiTheme="minorHAnsi" w:cstheme="minorHAnsi"/>
            <w:i/>
            <w:color w:val="0A0A0A"/>
            <w:sz w:val="24"/>
            <w:szCs w:val="24"/>
            <w:shd w:val="clear" w:color="auto" w:fill="FFFFFF"/>
          </w:rPr>
          <w:id w:val="1610541919"/>
          <w:citation/>
        </w:sdtPr>
        <w:sdtEndPr/>
        <w:sdtContent>
          <w:r w:rsidR="006708FF" w:rsidRPr="0093062D">
            <w:rPr>
              <w:rFonts w:asciiTheme="minorHAnsi" w:hAnsiTheme="minorHAnsi" w:cstheme="minorHAnsi"/>
              <w:i/>
              <w:color w:val="0A0A0A"/>
              <w:sz w:val="24"/>
              <w:szCs w:val="24"/>
              <w:shd w:val="clear" w:color="auto" w:fill="FFFFFF"/>
            </w:rPr>
            <w:fldChar w:fldCharType="begin"/>
          </w:r>
          <w:r w:rsidR="006708FF" w:rsidRPr="0093062D">
            <w:rPr>
              <w:rFonts w:asciiTheme="minorHAnsi" w:hAnsiTheme="minorHAnsi" w:cstheme="minorHAnsi"/>
              <w:i/>
              <w:color w:val="0A0A0A"/>
              <w:sz w:val="24"/>
              <w:szCs w:val="24"/>
              <w:shd w:val="clear" w:color="auto" w:fill="FFFFFF"/>
            </w:rPr>
            <w:instrText xml:space="preserve"> CITATION Chr19 \l 2057 </w:instrText>
          </w:r>
          <w:r w:rsidR="006708FF" w:rsidRPr="0093062D">
            <w:rPr>
              <w:rFonts w:asciiTheme="minorHAnsi" w:hAnsiTheme="minorHAnsi" w:cstheme="minorHAnsi"/>
              <w:i/>
              <w:color w:val="0A0A0A"/>
              <w:sz w:val="24"/>
              <w:szCs w:val="24"/>
              <w:shd w:val="clear" w:color="auto" w:fill="FFFFFF"/>
            </w:rPr>
            <w:fldChar w:fldCharType="separate"/>
          </w:r>
          <w:r w:rsidR="006708FF" w:rsidRPr="0093062D">
            <w:rPr>
              <w:rFonts w:asciiTheme="minorHAnsi" w:hAnsiTheme="minorHAnsi" w:cstheme="minorHAnsi"/>
              <w:i/>
              <w:noProof/>
              <w:color w:val="0A0A0A"/>
              <w:sz w:val="24"/>
              <w:szCs w:val="24"/>
              <w:shd w:val="clear" w:color="auto" w:fill="FFFFFF"/>
            </w:rPr>
            <w:t>(Farmer, 2019)</w:t>
          </w:r>
          <w:r w:rsidR="006708FF" w:rsidRPr="0093062D">
            <w:rPr>
              <w:rFonts w:asciiTheme="minorHAnsi" w:hAnsiTheme="minorHAnsi" w:cstheme="minorHAnsi"/>
              <w:i/>
              <w:color w:val="0A0A0A"/>
              <w:sz w:val="24"/>
              <w:szCs w:val="24"/>
              <w:shd w:val="clear" w:color="auto" w:fill="FFFFFF"/>
            </w:rPr>
            <w:fldChar w:fldCharType="end"/>
          </w:r>
        </w:sdtContent>
      </w:sdt>
      <w:r w:rsidR="00087D32">
        <w:rPr>
          <w:rFonts w:asciiTheme="minorHAnsi" w:hAnsiTheme="minorHAnsi" w:cstheme="minorHAnsi"/>
          <w:color w:val="0A0A0A"/>
          <w:sz w:val="24"/>
          <w:szCs w:val="24"/>
          <w:shd w:val="clear" w:color="auto" w:fill="FFFFFF"/>
        </w:rPr>
        <w:t xml:space="preserve">. I also took into consideration that this appeared to be a hate crime so I was aware that the victim was entitled to enhanced </w:t>
      </w:r>
      <w:r w:rsidR="00087D32" w:rsidRPr="00087D32">
        <w:rPr>
          <w:rFonts w:asciiTheme="minorHAnsi" w:hAnsiTheme="minorHAnsi" w:cstheme="minorHAnsi"/>
          <w:color w:val="0A0A0A"/>
          <w:sz w:val="24"/>
          <w:szCs w:val="24"/>
          <w:shd w:val="clear" w:color="auto" w:fill="FFFFFF"/>
        </w:rPr>
        <w:t>services by the police</w:t>
      </w:r>
      <w:r w:rsidR="00087D32">
        <w:rPr>
          <w:rFonts w:asciiTheme="minorHAnsi" w:hAnsiTheme="minorHAnsi" w:cstheme="minorHAnsi"/>
          <w:color w:val="0A0A0A"/>
          <w:sz w:val="24"/>
          <w:szCs w:val="24"/>
          <w:shd w:val="clear" w:color="auto" w:fill="FFFFFF"/>
        </w:rPr>
        <w:t xml:space="preserve"> as I considered them as a vulnerable victim, Nottinghamshire Police </w:t>
      </w:r>
      <w:r w:rsidR="00C021C4" w:rsidRPr="00C021C4">
        <w:rPr>
          <w:rFonts w:asciiTheme="minorHAnsi" w:hAnsiTheme="minorHAnsi" w:cstheme="minorHAnsi"/>
          <w:color w:val="auto"/>
          <w:sz w:val="24"/>
          <w:szCs w:val="24"/>
          <w:shd w:val="clear" w:color="auto" w:fill="FFFFFF"/>
        </w:rPr>
        <w:t xml:space="preserve">states </w:t>
      </w:r>
      <w:r w:rsidR="00C021C4" w:rsidRPr="0093062D">
        <w:rPr>
          <w:rFonts w:asciiTheme="minorHAnsi" w:hAnsiTheme="minorHAnsi" w:cstheme="minorHAnsi"/>
          <w:i/>
          <w:color w:val="auto"/>
          <w:sz w:val="24"/>
          <w:szCs w:val="24"/>
          <w:shd w:val="clear" w:color="auto" w:fill="FFFFFF"/>
        </w:rPr>
        <w:t>“</w:t>
      </w:r>
      <w:r w:rsidR="00087D32" w:rsidRPr="0093062D">
        <w:rPr>
          <w:rFonts w:asciiTheme="minorHAnsi" w:hAnsiTheme="minorHAnsi" w:cstheme="minorHAnsi"/>
          <w:i/>
          <w:color w:val="auto"/>
          <w:sz w:val="24"/>
          <w:szCs w:val="24"/>
          <w:shd w:val="clear" w:color="auto" w:fill="FFFFFF"/>
        </w:rPr>
        <w:t>Enhanced entitlements are services which are offered to victims who are more likely to require extra support and services through the criminal justice process due to the nature of the crime they are victim of or because of their particular vulnerability as a victim.</w:t>
      </w:r>
      <w:r w:rsidR="00C021C4" w:rsidRPr="0093062D">
        <w:rPr>
          <w:rFonts w:asciiTheme="minorHAnsi" w:hAnsiTheme="minorHAnsi" w:cstheme="minorHAnsi"/>
          <w:i/>
          <w:color w:val="auto"/>
          <w:sz w:val="24"/>
          <w:szCs w:val="24"/>
          <w:shd w:val="clear" w:color="auto" w:fill="FFFFFF"/>
        </w:rPr>
        <w:t xml:space="preserve">” </w:t>
      </w:r>
      <w:r w:rsidR="00087D32" w:rsidRPr="0093062D">
        <w:rPr>
          <w:rFonts w:asciiTheme="minorHAnsi" w:hAnsiTheme="minorHAnsi" w:cstheme="minorHAnsi"/>
          <w:i/>
          <w:color w:val="auto"/>
          <w:sz w:val="24"/>
          <w:szCs w:val="24"/>
          <w:shd w:val="clear" w:color="auto" w:fill="FFFFFF"/>
        </w:rPr>
        <w:t> </w:t>
      </w:r>
      <w:sdt>
        <w:sdtPr>
          <w:rPr>
            <w:rFonts w:asciiTheme="minorHAnsi" w:hAnsiTheme="minorHAnsi" w:cstheme="minorHAnsi"/>
            <w:i/>
            <w:color w:val="auto"/>
            <w:sz w:val="24"/>
            <w:szCs w:val="24"/>
            <w:shd w:val="clear" w:color="auto" w:fill="FFFFFF"/>
          </w:rPr>
          <w:id w:val="-1359352379"/>
          <w:citation/>
        </w:sdtPr>
        <w:sdtEndPr/>
        <w:sdtContent>
          <w:r w:rsidR="00C021C4" w:rsidRPr="0093062D">
            <w:rPr>
              <w:rFonts w:asciiTheme="minorHAnsi" w:hAnsiTheme="minorHAnsi" w:cstheme="minorHAnsi"/>
              <w:i/>
              <w:color w:val="auto"/>
              <w:sz w:val="24"/>
              <w:szCs w:val="24"/>
              <w:shd w:val="clear" w:color="auto" w:fill="FFFFFF"/>
            </w:rPr>
            <w:fldChar w:fldCharType="begin"/>
          </w:r>
          <w:r w:rsidR="00C021C4" w:rsidRPr="0093062D">
            <w:rPr>
              <w:rFonts w:asciiTheme="minorHAnsi" w:hAnsiTheme="minorHAnsi" w:cstheme="minorHAnsi"/>
              <w:i/>
              <w:color w:val="auto"/>
              <w:sz w:val="24"/>
              <w:szCs w:val="24"/>
              <w:shd w:val="clear" w:color="auto" w:fill="FFFFFF"/>
            </w:rPr>
            <w:instrText xml:space="preserve"> CITATION Not21 \l 2057 </w:instrText>
          </w:r>
          <w:r w:rsidR="00C021C4" w:rsidRPr="0093062D">
            <w:rPr>
              <w:rFonts w:asciiTheme="minorHAnsi" w:hAnsiTheme="minorHAnsi" w:cstheme="minorHAnsi"/>
              <w:i/>
              <w:color w:val="auto"/>
              <w:sz w:val="24"/>
              <w:szCs w:val="24"/>
              <w:shd w:val="clear" w:color="auto" w:fill="FFFFFF"/>
            </w:rPr>
            <w:fldChar w:fldCharType="separate"/>
          </w:r>
          <w:r w:rsidR="00C021C4" w:rsidRPr="0093062D">
            <w:rPr>
              <w:rFonts w:asciiTheme="minorHAnsi" w:hAnsiTheme="minorHAnsi" w:cstheme="minorHAnsi"/>
              <w:i/>
              <w:noProof/>
              <w:color w:val="auto"/>
              <w:sz w:val="24"/>
              <w:szCs w:val="24"/>
              <w:shd w:val="clear" w:color="auto" w:fill="FFFFFF"/>
            </w:rPr>
            <w:t>(Nottinghamshire Police, 2021)</w:t>
          </w:r>
          <w:r w:rsidR="00C021C4" w:rsidRPr="0093062D">
            <w:rPr>
              <w:rFonts w:asciiTheme="minorHAnsi" w:hAnsiTheme="minorHAnsi" w:cstheme="minorHAnsi"/>
              <w:i/>
              <w:color w:val="auto"/>
              <w:sz w:val="24"/>
              <w:szCs w:val="24"/>
              <w:shd w:val="clear" w:color="auto" w:fill="FFFFFF"/>
            </w:rPr>
            <w:fldChar w:fldCharType="end"/>
          </w:r>
        </w:sdtContent>
      </w:sdt>
      <w:r w:rsidR="00C021C4" w:rsidRPr="0093062D">
        <w:rPr>
          <w:rFonts w:asciiTheme="minorHAnsi" w:hAnsiTheme="minorHAnsi" w:cstheme="minorHAnsi"/>
          <w:i/>
          <w:color w:val="auto"/>
          <w:sz w:val="24"/>
          <w:szCs w:val="24"/>
          <w:shd w:val="clear" w:color="auto" w:fill="FFFFFF"/>
        </w:rPr>
        <w:t>.</w:t>
      </w:r>
      <w:r w:rsidR="00C021C4" w:rsidRPr="0093062D">
        <w:rPr>
          <w:rFonts w:asciiTheme="minorHAnsi" w:hAnsiTheme="minorHAnsi" w:cstheme="minorHAnsi"/>
          <w:i/>
          <w:color w:val="auto"/>
          <w:shd w:val="clear" w:color="auto" w:fill="FFFFFF"/>
        </w:rPr>
        <w:t xml:space="preserve"> </w:t>
      </w:r>
    </w:p>
    <w:p w14:paraId="46185545" w14:textId="3DBD85FB" w:rsidR="00C021C4" w:rsidRDefault="00C021C4" w:rsidP="00025650">
      <w:pPr>
        <w:jc w:val="both"/>
        <w:rPr>
          <w:rFonts w:asciiTheme="minorHAnsi" w:hAnsiTheme="minorHAnsi" w:cstheme="minorHAnsi"/>
          <w:color w:val="auto"/>
          <w:shd w:val="clear" w:color="auto" w:fill="FFFFFF"/>
        </w:rPr>
      </w:pPr>
    </w:p>
    <w:p w14:paraId="61D5F4AC" w14:textId="4F62C18E" w:rsidR="006960AF" w:rsidRPr="0093062D" w:rsidRDefault="00C021C4" w:rsidP="003501FF">
      <w:pPr>
        <w:jc w:val="both"/>
        <w:rPr>
          <w:rFonts w:asciiTheme="minorHAnsi" w:hAnsiTheme="minorHAnsi" w:cstheme="minorHAnsi"/>
          <w:i/>
          <w:color w:val="auto"/>
          <w:sz w:val="24"/>
          <w:szCs w:val="24"/>
          <w:shd w:val="clear" w:color="auto" w:fill="FFFFFF"/>
        </w:rPr>
      </w:pPr>
      <w:r>
        <w:rPr>
          <w:rFonts w:asciiTheme="minorHAnsi" w:hAnsiTheme="minorHAnsi" w:cstheme="minorHAnsi"/>
          <w:color w:val="auto"/>
          <w:sz w:val="24"/>
          <w:szCs w:val="24"/>
          <w:shd w:val="clear" w:color="auto" w:fill="FFFFFF"/>
        </w:rPr>
        <w:t>Following police procedure I obtained an accurate first account from the victim while maintaining speaking in a reassuring manner. Due to the sensitive nature of the crime I had taken into consideration that the victim may not want to disclose all of this information to me at the scene and that they might prefer to chat to me over the phone instead. In this case the victim was happy to continue. The victim disclosed to me comments that were made towards him from male (1) before and during the incident which confi</w:t>
      </w:r>
      <w:r w:rsidR="006960AF">
        <w:rPr>
          <w:rFonts w:asciiTheme="minorHAnsi" w:hAnsiTheme="minorHAnsi" w:cstheme="minorHAnsi"/>
          <w:color w:val="auto"/>
          <w:sz w:val="24"/>
          <w:szCs w:val="24"/>
          <w:shd w:val="clear" w:color="auto" w:fill="FFFFFF"/>
        </w:rPr>
        <w:t>rmed to me it was a hate crime</w:t>
      </w:r>
      <w:r w:rsidR="001D0B0D">
        <w:rPr>
          <w:rFonts w:asciiTheme="minorHAnsi" w:hAnsiTheme="minorHAnsi" w:cstheme="minorHAnsi"/>
          <w:color w:val="auto"/>
          <w:sz w:val="24"/>
          <w:szCs w:val="24"/>
          <w:shd w:val="clear" w:color="auto" w:fill="FFFFFF"/>
        </w:rPr>
        <w:t>, which made me aware that it would need to be dealt with in a sensitive and professional manner</w:t>
      </w:r>
      <w:r w:rsidR="006960AF">
        <w:rPr>
          <w:rFonts w:asciiTheme="minorHAnsi" w:hAnsiTheme="minorHAnsi" w:cstheme="minorHAnsi"/>
          <w:color w:val="auto"/>
          <w:sz w:val="24"/>
          <w:szCs w:val="24"/>
          <w:shd w:val="clear" w:color="auto" w:fill="FFFFFF"/>
        </w:rPr>
        <w:t>. I obtained the victims contact details and informed them I would be in contact to take a statement an</w:t>
      </w:r>
      <w:r w:rsidR="00DC01F9">
        <w:rPr>
          <w:rFonts w:asciiTheme="minorHAnsi" w:hAnsiTheme="minorHAnsi" w:cstheme="minorHAnsi"/>
          <w:color w:val="auto"/>
          <w:sz w:val="24"/>
          <w:szCs w:val="24"/>
          <w:shd w:val="clear" w:color="auto" w:fill="FFFFFF"/>
        </w:rPr>
        <w:t xml:space="preserve">d explain the procedure to them, as I always consider that this may be the first time a victim is dealing with the police so the procedure of court might be daunting to them so it is my job to make them feel more comfortable and assist and educate them on the process. </w:t>
      </w:r>
      <w:r w:rsidR="001D0B0D">
        <w:rPr>
          <w:rFonts w:asciiTheme="minorHAnsi" w:hAnsiTheme="minorHAnsi" w:cstheme="minorHAnsi"/>
          <w:color w:val="auto"/>
          <w:sz w:val="24"/>
          <w:szCs w:val="24"/>
          <w:shd w:val="clear" w:color="auto" w:fill="FFFFFF"/>
        </w:rPr>
        <w:t>I explained to the victim that this was a racially aggravated offence</w:t>
      </w:r>
      <w:r w:rsidR="005F356C">
        <w:rPr>
          <w:rFonts w:asciiTheme="minorHAnsi" w:hAnsiTheme="minorHAnsi" w:cstheme="minorHAnsi"/>
          <w:color w:val="auto"/>
          <w:sz w:val="24"/>
          <w:szCs w:val="24"/>
          <w:shd w:val="clear" w:color="auto" w:fill="FFFFFF"/>
        </w:rPr>
        <w:t xml:space="preserve"> so</w:t>
      </w:r>
      <w:r w:rsidR="001D0B0D">
        <w:rPr>
          <w:rFonts w:asciiTheme="minorHAnsi" w:hAnsiTheme="minorHAnsi" w:cstheme="minorHAnsi"/>
          <w:color w:val="auto"/>
          <w:sz w:val="24"/>
          <w:szCs w:val="24"/>
          <w:shd w:val="clear" w:color="auto" w:fill="FFFFFF"/>
        </w:rPr>
        <w:t xml:space="preserve"> by us asking thorough</w:t>
      </w:r>
      <w:r w:rsidR="005F356C">
        <w:rPr>
          <w:rFonts w:asciiTheme="minorHAnsi" w:hAnsiTheme="minorHAnsi" w:cstheme="minorHAnsi"/>
          <w:color w:val="auto"/>
          <w:sz w:val="24"/>
          <w:szCs w:val="24"/>
          <w:shd w:val="clear" w:color="auto" w:fill="FFFFFF"/>
        </w:rPr>
        <w:t xml:space="preserve"> questions and having them co-operate it will help them get the justice they want and for the perpetrator to get a longer sentence in this instance. I allocated a hate crime </w:t>
      </w:r>
      <w:r w:rsidR="005F356C">
        <w:rPr>
          <w:rFonts w:asciiTheme="minorHAnsi" w:hAnsiTheme="minorHAnsi" w:cstheme="minorHAnsi"/>
          <w:color w:val="auto"/>
          <w:sz w:val="24"/>
          <w:szCs w:val="24"/>
          <w:shd w:val="clear" w:color="auto" w:fill="FFFFFF"/>
        </w:rPr>
        <w:lastRenderedPageBreak/>
        <w:t>officer to the victim to ensure that they get the maximum support they need and for me to deliver the best service to them.</w:t>
      </w:r>
      <w:r w:rsidR="003501FF">
        <w:rPr>
          <w:rFonts w:asciiTheme="minorHAnsi" w:hAnsiTheme="minorHAnsi" w:cstheme="minorHAnsi"/>
          <w:color w:val="auto"/>
          <w:sz w:val="24"/>
          <w:szCs w:val="24"/>
          <w:shd w:val="clear" w:color="auto" w:fill="FFFFFF"/>
        </w:rPr>
        <w:t xml:space="preserve"> I carried out a needs assessment on the victim to ensure that I was meeting all relevant criteria to their needs. I also followed the victims codes of practise and explained to the victim that there are charities and organisations to help them if they feel they need them, the code states that victims are entitled </w:t>
      </w:r>
      <w:r w:rsidR="003501FF" w:rsidRPr="0093062D">
        <w:rPr>
          <w:rFonts w:asciiTheme="minorHAnsi" w:hAnsiTheme="minorHAnsi" w:cstheme="minorHAnsi"/>
          <w:i/>
          <w:color w:val="auto"/>
          <w:sz w:val="24"/>
          <w:szCs w:val="24"/>
          <w:shd w:val="clear" w:color="auto" w:fill="FFFFFF"/>
        </w:rPr>
        <w:t xml:space="preserve">to “Be referred to organisations supporting victims of crime;” </w:t>
      </w:r>
      <w:sdt>
        <w:sdtPr>
          <w:rPr>
            <w:rFonts w:asciiTheme="minorHAnsi" w:hAnsiTheme="minorHAnsi" w:cstheme="minorHAnsi"/>
            <w:i/>
            <w:color w:val="auto"/>
            <w:sz w:val="24"/>
            <w:szCs w:val="24"/>
            <w:shd w:val="clear" w:color="auto" w:fill="FFFFFF"/>
          </w:rPr>
          <w:id w:val="423150821"/>
          <w:citation/>
        </w:sdtPr>
        <w:sdtEndPr/>
        <w:sdtContent>
          <w:r w:rsidR="003501FF" w:rsidRPr="0093062D">
            <w:rPr>
              <w:rFonts w:asciiTheme="minorHAnsi" w:hAnsiTheme="minorHAnsi" w:cstheme="minorHAnsi"/>
              <w:i/>
              <w:color w:val="auto"/>
              <w:sz w:val="24"/>
              <w:szCs w:val="24"/>
              <w:shd w:val="clear" w:color="auto" w:fill="FFFFFF"/>
            </w:rPr>
            <w:fldChar w:fldCharType="begin"/>
          </w:r>
          <w:r w:rsidR="003501FF" w:rsidRPr="0093062D">
            <w:rPr>
              <w:rFonts w:asciiTheme="minorHAnsi" w:hAnsiTheme="minorHAnsi" w:cstheme="minorHAnsi"/>
              <w:i/>
              <w:color w:val="auto"/>
              <w:sz w:val="24"/>
              <w:szCs w:val="24"/>
              <w:shd w:val="clear" w:color="auto" w:fill="FFFFFF"/>
            </w:rPr>
            <w:instrText xml:space="preserve"> CITATION Min15 \l 2057 </w:instrText>
          </w:r>
          <w:r w:rsidR="003501FF" w:rsidRPr="0093062D">
            <w:rPr>
              <w:rFonts w:asciiTheme="minorHAnsi" w:hAnsiTheme="minorHAnsi" w:cstheme="minorHAnsi"/>
              <w:i/>
              <w:color w:val="auto"/>
              <w:sz w:val="24"/>
              <w:szCs w:val="24"/>
              <w:shd w:val="clear" w:color="auto" w:fill="FFFFFF"/>
            </w:rPr>
            <w:fldChar w:fldCharType="separate"/>
          </w:r>
          <w:r w:rsidR="003501FF" w:rsidRPr="0093062D">
            <w:rPr>
              <w:rFonts w:asciiTheme="minorHAnsi" w:hAnsiTheme="minorHAnsi" w:cstheme="minorHAnsi"/>
              <w:i/>
              <w:noProof/>
              <w:color w:val="auto"/>
              <w:sz w:val="24"/>
              <w:szCs w:val="24"/>
              <w:shd w:val="clear" w:color="auto" w:fill="FFFFFF"/>
            </w:rPr>
            <w:t>(Ministry Of Justice, 2015)</w:t>
          </w:r>
          <w:r w:rsidR="003501FF" w:rsidRPr="0093062D">
            <w:rPr>
              <w:rFonts w:asciiTheme="minorHAnsi" w:hAnsiTheme="minorHAnsi" w:cstheme="minorHAnsi"/>
              <w:i/>
              <w:color w:val="auto"/>
              <w:sz w:val="24"/>
              <w:szCs w:val="24"/>
              <w:shd w:val="clear" w:color="auto" w:fill="FFFFFF"/>
            </w:rPr>
            <w:fldChar w:fldCharType="end"/>
          </w:r>
        </w:sdtContent>
      </w:sdt>
    </w:p>
    <w:p w14:paraId="053FC8ED" w14:textId="4F27C2E9" w:rsidR="00DC01F9" w:rsidRDefault="00DC01F9" w:rsidP="00025650">
      <w:pPr>
        <w:jc w:val="both"/>
        <w:rPr>
          <w:rFonts w:asciiTheme="minorHAnsi" w:hAnsiTheme="minorHAnsi" w:cstheme="minorHAnsi"/>
          <w:color w:val="auto"/>
          <w:sz w:val="24"/>
          <w:szCs w:val="24"/>
          <w:shd w:val="clear" w:color="auto" w:fill="FFFFFF"/>
        </w:rPr>
      </w:pPr>
    </w:p>
    <w:p w14:paraId="26B9C97B" w14:textId="0525A021" w:rsidR="006453F4" w:rsidRDefault="006960AF" w:rsidP="006453F4">
      <w:pPr>
        <w:jc w:val="both"/>
        <w:rPr>
          <w:rFonts w:asciiTheme="minorHAnsi" w:hAnsiTheme="minorHAnsi" w:cstheme="minorHAnsi"/>
          <w:color w:val="auto"/>
          <w:sz w:val="24"/>
          <w:szCs w:val="24"/>
          <w:shd w:val="clear" w:color="auto" w:fill="FFFFFF"/>
        </w:rPr>
      </w:pPr>
      <w:r>
        <w:rPr>
          <w:rFonts w:asciiTheme="minorHAnsi" w:hAnsiTheme="minorHAnsi" w:cstheme="minorHAnsi"/>
          <w:color w:val="auto"/>
          <w:sz w:val="24"/>
          <w:szCs w:val="24"/>
          <w:shd w:val="clear" w:color="auto" w:fill="FFFFFF"/>
        </w:rPr>
        <w:t>I obtained a statement</w:t>
      </w:r>
      <w:r w:rsidR="00DC01F9">
        <w:rPr>
          <w:rFonts w:asciiTheme="minorHAnsi" w:hAnsiTheme="minorHAnsi" w:cstheme="minorHAnsi"/>
          <w:color w:val="auto"/>
          <w:sz w:val="24"/>
          <w:szCs w:val="24"/>
          <w:shd w:val="clear" w:color="auto" w:fill="FFFFFF"/>
        </w:rPr>
        <w:t xml:space="preserve"> from the victim </w:t>
      </w:r>
      <w:r>
        <w:rPr>
          <w:rFonts w:asciiTheme="minorHAnsi" w:hAnsiTheme="minorHAnsi" w:cstheme="minorHAnsi"/>
          <w:color w:val="auto"/>
          <w:sz w:val="24"/>
          <w:szCs w:val="24"/>
          <w:shd w:val="clear" w:color="auto" w:fill="FFFFFF"/>
        </w:rPr>
        <w:t xml:space="preserve">and explained to them that they can provide a victim personal </w:t>
      </w:r>
      <w:r w:rsidRPr="006960AF">
        <w:rPr>
          <w:rFonts w:asciiTheme="minorHAnsi" w:hAnsiTheme="minorHAnsi" w:cstheme="minorHAnsi"/>
          <w:color w:val="auto"/>
          <w:sz w:val="24"/>
          <w:szCs w:val="24"/>
          <w:shd w:val="clear" w:color="auto" w:fill="FFFFFF"/>
        </w:rPr>
        <w:t xml:space="preserve">statement </w:t>
      </w:r>
      <w:r w:rsidRPr="0093062D">
        <w:rPr>
          <w:rFonts w:asciiTheme="minorHAnsi" w:hAnsiTheme="minorHAnsi" w:cstheme="minorHAnsi"/>
          <w:i/>
          <w:color w:val="auto"/>
          <w:sz w:val="24"/>
          <w:szCs w:val="24"/>
          <w:shd w:val="clear" w:color="auto" w:fill="FFFFFF"/>
        </w:rPr>
        <w:t>“</w:t>
      </w:r>
      <w:r w:rsidRPr="0093062D">
        <w:rPr>
          <w:rFonts w:asciiTheme="minorHAnsi" w:hAnsiTheme="minorHAnsi" w:cstheme="minorHAnsi"/>
          <w:i/>
          <w:color w:val="auto"/>
          <w:sz w:val="24"/>
          <w:szCs w:val="24"/>
        </w:rPr>
        <w:t xml:space="preserve">A Victim Personal Statement (VPS) gives you the opportunity to explain in your own words the impact that the crime has had on you and your family. It will be taken into account by all criminal justice agencies involved in the case and it can play a key part in sentencing.” </w:t>
      </w:r>
      <w:sdt>
        <w:sdtPr>
          <w:rPr>
            <w:rFonts w:asciiTheme="minorHAnsi" w:hAnsiTheme="minorHAnsi" w:cstheme="minorHAnsi"/>
            <w:i/>
            <w:color w:val="auto"/>
            <w:sz w:val="24"/>
            <w:szCs w:val="24"/>
          </w:rPr>
          <w:id w:val="-388655716"/>
          <w:citation/>
        </w:sdtPr>
        <w:sdtEndPr/>
        <w:sdtContent>
          <w:r w:rsidRPr="0093062D">
            <w:rPr>
              <w:rFonts w:asciiTheme="minorHAnsi" w:hAnsiTheme="minorHAnsi" w:cstheme="minorHAnsi"/>
              <w:i/>
              <w:color w:val="auto"/>
              <w:sz w:val="24"/>
              <w:szCs w:val="24"/>
            </w:rPr>
            <w:fldChar w:fldCharType="begin"/>
          </w:r>
          <w:r w:rsidRPr="0093062D">
            <w:rPr>
              <w:rFonts w:asciiTheme="minorHAnsi" w:hAnsiTheme="minorHAnsi" w:cstheme="minorHAnsi"/>
              <w:i/>
              <w:color w:val="auto"/>
              <w:sz w:val="24"/>
              <w:szCs w:val="24"/>
            </w:rPr>
            <w:instrText xml:space="preserve"> CITATION Vic21 \l 2057 </w:instrText>
          </w:r>
          <w:r w:rsidRPr="0093062D">
            <w:rPr>
              <w:rFonts w:asciiTheme="minorHAnsi" w:hAnsiTheme="minorHAnsi" w:cstheme="minorHAnsi"/>
              <w:i/>
              <w:color w:val="auto"/>
              <w:sz w:val="24"/>
              <w:szCs w:val="24"/>
            </w:rPr>
            <w:fldChar w:fldCharType="separate"/>
          </w:r>
          <w:r w:rsidRPr="0093062D">
            <w:rPr>
              <w:rFonts w:asciiTheme="minorHAnsi" w:hAnsiTheme="minorHAnsi" w:cstheme="minorHAnsi"/>
              <w:i/>
              <w:noProof/>
              <w:color w:val="auto"/>
              <w:sz w:val="24"/>
              <w:szCs w:val="24"/>
            </w:rPr>
            <w:t>(Victim Support, 2021)</w:t>
          </w:r>
          <w:r w:rsidRPr="0093062D">
            <w:rPr>
              <w:rFonts w:asciiTheme="minorHAnsi" w:hAnsiTheme="minorHAnsi" w:cstheme="minorHAnsi"/>
              <w:i/>
              <w:color w:val="auto"/>
              <w:sz w:val="24"/>
              <w:szCs w:val="24"/>
            </w:rPr>
            <w:fldChar w:fldCharType="end"/>
          </w:r>
        </w:sdtContent>
      </w:sdt>
      <w:r w:rsidRPr="00DC01F9">
        <w:rPr>
          <w:rFonts w:asciiTheme="minorHAnsi" w:hAnsiTheme="minorHAnsi" w:cstheme="minorHAnsi"/>
          <w:color w:val="auto"/>
          <w:sz w:val="24"/>
          <w:szCs w:val="24"/>
        </w:rPr>
        <w:t xml:space="preserve">. </w:t>
      </w:r>
      <w:r w:rsidR="00DC01F9" w:rsidRPr="00DC01F9">
        <w:rPr>
          <w:rFonts w:asciiTheme="minorHAnsi" w:hAnsiTheme="minorHAnsi" w:cstheme="minorHAnsi"/>
          <w:color w:val="auto"/>
          <w:sz w:val="24"/>
          <w:szCs w:val="24"/>
        </w:rPr>
        <w:t xml:space="preserve">In this case I felt it was very appropriate to obtain </w:t>
      </w:r>
      <w:r w:rsidR="00DC01F9">
        <w:rPr>
          <w:rFonts w:asciiTheme="minorHAnsi" w:hAnsiTheme="minorHAnsi" w:cstheme="minorHAnsi"/>
          <w:color w:val="auto"/>
          <w:sz w:val="24"/>
          <w:szCs w:val="24"/>
        </w:rPr>
        <w:t>a VPS as</w:t>
      </w:r>
      <w:r w:rsidRPr="00DC01F9">
        <w:rPr>
          <w:rFonts w:asciiTheme="minorHAnsi" w:hAnsiTheme="minorHAnsi" w:cstheme="minorHAnsi"/>
          <w:color w:val="auto"/>
          <w:sz w:val="24"/>
          <w:szCs w:val="24"/>
        </w:rPr>
        <w:t xml:space="preserve"> </w:t>
      </w:r>
      <w:r w:rsidR="00DC01F9">
        <w:rPr>
          <w:rFonts w:asciiTheme="minorHAnsi" w:hAnsiTheme="minorHAnsi" w:cstheme="minorHAnsi"/>
          <w:color w:val="auto"/>
          <w:sz w:val="24"/>
          <w:szCs w:val="24"/>
        </w:rPr>
        <w:t xml:space="preserve">I felt it would greatly assist the victim in court. I also clarified that the victim was happy to attend court if necessary, I explained that I would assist them through the process and explained that if they wanted too they are entitled to special measures in court.  </w:t>
      </w:r>
      <w:r w:rsidR="007807AD">
        <w:rPr>
          <w:rFonts w:asciiTheme="minorHAnsi" w:hAnsiTheme="minorHAnsi" w:cstheme="minorHAnsi"/>
          <w:color w:val="auto"/>
          <w:sz w:val="24"/>
          <w:szCs w:val="24"/>
        </w:rPr>
        <w:t>According to CPS.</w:t>
      </w:r>
      <w:r w:rsidR="007807AD" w:rsidRPr="0093062D">
        <w:rPr>
          <w:rFonts w:asciiTheme="minorHAnsi" w:hAnsiTheme="minorHAnsi" w:cstheme="minorHAnsi"/>
          <w:i/>
          <w:color w:val="auto"/>
          <w:sz w:val="24"/>
          <w:szCs w:val="24"/>
        </w:rPr>
        <w:t>Gov “</w:t>
      </w:r>
      <w:r w:rsidR="007807AD" w:rsidRPr="0093062D">
        <w:rPr>
          <w:rFonts w:asciiTheme="minorHAnsi" w:hAnsiTheme="minorHAnsi" w:cstheme="minorHAnsi"/>
          <w:i/>
          <w:color w:val="auto"/>
          <w:sz w:val="24"/>
          <w:szCs w:val="24"/>
          <w:shd w:val="clear" w:color="auto" w:fill="FFFFFF"/>
        </w:rPr>
        <w:t xml:space="preserve">Special measures are a series of provisions that help vulnerable and intimidated witnesses give their best evidence in court and help to relieve some of the stress associated with giving evidence.” </w:t>
      </w:r>
      <w:sdt>
        <w:sdtPr>
          <w:rPr>
            <w:rFonts w:asciiTheme="minorHAnsi" w:hAnsiTheme="minorHAnsi" w:cstheme="minorHAnsi"/>
            <w:i/>
            <w:color w:val="auto"/>
            <w:sz w:val="24"/>
            <w:szCs w:val="24"/>
            <w:shd w:val="clear" w:color="auto" w:fill="FFFFFF"/>
          </w:rPr>
          <w:id w:val="-1440206953"/>
          <w:citation/>
        </w:sdtPr>
        <w:sdtEndPr/>
        <w:sdtContent>
          <w:r w:rsidR="007807AD" w:rsidRPr="0093062D">
            <w:rPr>
              <w:rFonts w:asciiTheme="minorHAnsi" w:hAnsiTheme="minorHAnsi" w:cstheme="minorHAnsi"/>
              <w:i/>
              <w:color w:val="auto"/>
              <w:sz w:val="24"/>
              <w:szCs w:val="24"/>
              <w:shd w:val="clear" w:color="auto" w:fill="FFFFFF"/>
            </w:rPr>
            <w:fldChar w:fldCharType="begin"/>
          </w:r>
          <w:r w:rsidR="007807AD" w:rsidRPr="0093062D">
            <w:rPr>
              <w:rFonts w:asciiTheme="minorHAnsi" w:hAnsiTheme="minorHAnsi" w:cstheme="minorHAnsi"/>
              <w:i/>
              <w:color w:val="auto"/>
              <w:sz w:val="24"/>
              <w:szCs w:val="24"/>
              <w:shd w:val="clear" w:color="auto" w:fill="FFFFFF"/>
            </w:rPr>
            <w:instrText xml:space="preserve"> CITATION CPS171 \l 2057 </w:instrText>
          </w:r>
          <w:r w:rsidR="007807AD" w:rsidRPr="0093062D">
            <w:rPr>
              <w:rFonts w:asciiTheme="minorHAnsi" w:hAnsiTheme="minorHAnsi" w:cstheme="minorHAnsi"/>
              <w:i/>
              <w:color w:val="auto"/>
              <w:sz w:val="24"/>
              <w:szCs w:val="24"/>
              <w:shd w:val="clear" w:color="auto" w:fill="FFFFFF"/>
            </w:rPr>
            <w:fldChar w:fldCharType="separate"/>
          </w:r>
          <w:r w:rsidR="007807AD" w:rsidRPr="0093062D">
            <w:rPr>
              <w:rFonts w:asciiTheme="minorHAnsi" w:hAnsiTheme="minorHAnsi" w:cstheme="minorHAnsi"/>
              <w:i/>
              <w:noProof/>
              <w:color w:val="auto"/>
              <w:sz w:val="24"/>
              <w:szCs w:val="24"/>
              <w:shd w:val="clear" w:color="auto" w:fill="FFFFFF"/>
            </w:rPr>
            <w:t>(CPS.GOV, 2017)</w:t>
          </w:r>
          <w:r w:rsidR="007807AD" w:rsidRPr="0093062D">
            <w:rPr>
              <w:rFonts w:asciiTheme="minorHAnsi" w:hAnsiTheme="minorHAnsi" w:cstheme="minorHAnsi"/>
              <w:i/>
              <w:color w:val="auto"/>
              <w:sz w:val="24"/>
              <w:szCs w:val="24"/>
              <w:shd w:val="clear" w:color="auto" w:fill="FFFFFF"/>
            </w:rPr>
            <w:fldChar w:fldCharType="end"/>
          </w:r>
        </w:sdtContent>
      </w:sdt>
      <w:r w:rsidR="007807AD">
        <w:rPr>
          <w:rFonts w:asciiTheme="minorHAnsi" w:hAnsiTheme="minorHAnsi" w:cstheme="minorHAnsi"/>
          <w:color w:val="auto"/>
          <w:sz w:val="24"/>
          <w:szCs w:val="24"/>
          <w:shd w:val="clear" w:color="auto" w:fill="FFFFFF"/>
        </w:rPr>
        <w:t>.</w:t>
      </w:r>
      <w:r w:rsidR="003501FF">
        <w:rPr>
          <w:rFonts w:asciiTheme="minorHAnsi" w:hAnsiTheme="minorHAnsi" w:cstheme="minorHAnsi"/>
          <w:color w:val="auto"/>
          <w:sz w:val="24"/>
          <w:szCs w:val="24"/>
          <w:shd w:val="clear" w:color="auto" w:fill="FFFFFF"/>
        </w:rPr>
        <w:t xml:space="preserve"> Following the victims code guidelines I offered the victim if they would like someone else to read their VPS in court as reading it themselves may be a daunting experience.</w:t>
      </w:r>
      <w:r w:rsidR="007807AD">
        <w:rPr>
          <w:rFonts w:asciiTheme="minorHAnsi" w:hAnsiTheme="minorHAnsi" w:cstheme="minorHAnsi"/>
          <w:color w:val="auto"/>
          <w:sz w:val="24"/>
          <w:szCs w:val="24"/>
          <w:shd w:val="clear" w:color="auto" w:fill="FFFFFF"/>
        </w:rPr>
        <w:t xml:space="preserve"> I also informed the victim that there are charities such as “victim support” which can assist them and answer any questions they may have about the procedure of court. While explaining this to the victim I kept in mind that I need to deliver the best professional service to them and adhered to the 10 Standards of Behaviour </w:t>
      </w:r>
      <w:r w:rsidR="006453F4">
        <w:rPr>
          <w:rFonts w:asciiTheme="minorHAnsi" w:hAnsiTheme="minorHAnsi" w:cstheme="minorHAnsi"/>
          <w:color w:val="auto"/>
          <w:sz w:val="24"/>
          <w:szCs w:val="24"/>
          <w:shd w:val="clear" w:color="auto" w:fill="FFFFFF"/>
        </w:rPr>
        <w:t xml:space="preserve">such as equality and diversity, </w:t>
      </w:r>
      <w:r w:rsidR="007807AD">
        <w:rPr>
          <w:rFonts w:asciiTheme="minorHAnsi" w:hAnsiTheme="minorHAnsi" w:cstheme="minorHAnsi"/>
          <w:color w:val="auto"/>
          <w:sz w:val="24"/>
          <w:szCs w:val="24"/>
          <w:shd w:val="clear" w:color="auto" w:fill="FFFFFF"/>
        </w:rPr>
        <w:t>to ensure the victims ex</w:t>
      </w:r>
      <w:r w:rsidR="006453F4">
        <w:rPr>
          <w:rFonts w:asciiTheme="minorHAnsi" w:hAnsiTheme="minorHAnsi" w:cstheme="minorHAnsi"/>
          <w:color w:val="auto"/>
          <w:sz w:val="24"/>
          <w:szCs w:val="24"/>
          <w:shd w:val="clear" w:color="auto" w:fill="FFFFFF"/>
        </w:rPr>
        <w:t xml:space="preserve">perience is the best it can be, whilst also adhering to the code of ethics, the college of policing states </w:t>
      </w:r>
      <w:r w:rsidR="006453F4" w:rsidRPr="0093062D">
        <w:rPr>
          <w:rFonts w:asciiTheme="minorHAnsi" w:hAnsiTheme="minorHAnsi" w:cstheme="minorHAnsi"/>
          <w:i/>
          <w:color w:val="auto"/>
          <w:sz w:val="24"/>
          <w:szCs w:val="24"/>
          <w:shd w:val="clear" w:color="auto" w:fill="FFFFFF"/>
        </w:rPr>
        <w:t xml:space="preserve">“If the public don't have the confidence to trust the police to be fair, acting ethically and in their best interests, they are less likely to assist the police in upholding the law”. </w:t>
      </w:r>
      <w:sdt>
        <w:sdtPr>
          <w:rPr>
            <w:rFonts w:asciiTheme="minorHAnsi" w:hAnsiTheme="minorHAnsi" w:cstheme="minorHAnsi"/>
            <w:i/>
            <w:color w:val="auto"/>
            <w:sz w:val="24"/>
            <w:szCs w:val="24"/>
            <w:shd w:val="clear" w:color="auto" w:fill="FFFFFF"/>
          </w:rPr>
          <w:id w:val="-1924411919"/>
          <w:citation/>
        </w:sdtPr>
        <w:sdtEndPr/>
        <w:sdtContent>
          <w:r w:rsidR="006453F4" w:rsidRPr="0093062D">
            <w:rPr>
              <w:rFonts w:asciiTheme="minorHAnsi" w:hAnsiTheme="minorHAnsi" w:cstheme="minorHAnsi"/>
              <w:i/>
              <w:color w:val="auto"/>
              <w:sz w:val="24"/>
              <w:szCs w:val="24"/>
              <w:shd w:val="clear" w:color="auto" w:fill="FFFFFF"/>
            </w:rPr>
            <w:fldChar w:fldCharType="begin"/>
          </w:r>
          <w:r w:rsidR="006453F4" w:rsidRPr="0093062D">
            <w:rPr>
              <w:rFonts w:asciiTheme="minorHAnsi" w:hAnsiTheme="minorHAnsi" w:cstheme="minorHAnsi"/>
              <w:i/>
              <w:color w:val="auto"/>
              <w:sz w:val="24"/>
              <w:szCs w:val="24"/>
              <w:shd w:val="clear" w:color="auto" w:fill="FFFFFF"/>
            </w:rPr>
            <w:instrText xml:space="preserve"> CITATION Col20 \l 2057 </w:instrText>
          </w:r>
          <w:r w:rsidR="006453F4" w:rsidRPr="0093062D">
            <w:rPr>
              <w:rFonts w:asciiTheme="minorHAnsi" w:hAnsiTheme="minorHAnsi" w:cstheme="minorHAnsi"/>
              <w:i/>
              <w:color w:val="auto"/>
              <w:sz w:val="24"/>
              <w:szCs w:val="24"/>
              <w:shd w:val="clear" w:color="auto" w:fill="FFFFFF"/>
            </w:rPr>
            <w:fldChar w:fldCharType="separate"/>
          </w:r>
          <w:r w:rsidR="006453F4" w:rsidRPr="0093062D">
            <w:rPr>
              <w:rFonts w:asciiTheme="minorHAnsi" w:hAnsiTheme="minorHAnsi" w:cstheme="minorHAnsi"/>
              <w:i/>
              <w:noProof/>
              <w:color w:val="auto"/>
              <w:sz w:val="24"/>
              <w:szCs w:val="24"/>
              <w:shd w:val="clear" w:color="auto" w:fill="FFFFFF"/>
            </w:rPr>
            <w:t>(College Of Policing , 2020)</w:t>
          </w:r>
          <w:r w:rsidR="006453F4" w:rsidRPr="0093062D">
            <w:rPr>
              <w:rFonts w:asciiTheme="minorHAnsi" w:hAnsiTheme="minorHAnsi" w:cstheme="minorHAnsi"/>
              <w:i/>
              <w:color w:val="auto"/>
              <w:sz w:val="24"/>
              <w:szCs w:val="24"/>
              <w:shd w:val="clear" w:color="auto" w:fill="FFFFFF"/>
            </w:rPr>
            <w:fldChar w:fldCharType="end"/>
          </w:r>
        </w:sdtContent>
      </w:sdt>
      <w:r w:rsidR="006453F4">
        <w:rPr>
          <w:rFonts w:asciiTheme="minorHAnsi" w:hAnsiTheme="minorHAnsi" w:cstheme="minorHAnsi"/>
          <w:color w:val="auto"/>
          <w:sz w:val="24"/>
          <w:szCs w:val="24"/>
          <w:shd w:val="clear" w:color="auto" w:fill="FFFFFF"/>
        </w:rPr>
        <w:t xml:space="preserve">. I also informed the victim that I would keep in regular contact with them about the case as the code of practise for victims of crime states that victims are entitled to </w:t>
      </w:r>
      <w:r w:rsidR="006453F4" w:rsidRPr="0093062D">
        <w:rPr>
          <w:rFonts w:asciiTheme="minorHAnsi" w:hAnsiTheme="minorHAnsi" w:cstheme="minorHAnsi"/>
          <w:i/>
          <w:color w:val="auto"/>
          <w:sz w:val="24"/>
          <w:szCs w:val="24"/>
          <w:shd w:val="clear" w:color="auto" w:fill="FFFFFF"/>
        </w:rPr>
        <w:t>“Be informed about the police investigation, such as if a suspect is arrested and charged and any bail conditions imposed;”</w:t>
      </w:r>
      <w:r w:rsidR="006453F4">
        <w:rPr>
          <w:rFonts w:asciiTheme="minorHAnsi" w:hAnsiTheme="minorHAnsi" w:cstheme="minorHAnsi"/>
          <w:color w:val="auto"/>
          <w:sz w:val="24"/>
          <w:szCs w:val="24"/>
          <w:shd w:val="clear" w:color="auto" w:fill="FFFFFF"/>
        </w:rPr>
        <w:t xml:space="preserve"> </w:t>
      </w:r>
      <w:sdt>
        <w:sdtPr>
          <w:rPr>
            <w:rFonts w:asciiTheme="minorHAnsi" w:hAnsiTheme="minorHAnsi" w:cstheme="minorHAnsi"/>
            <w:color w:val="auto"/>
            <w:sz w:val="24"/>
            <w:szCs w:val="24"/>
            <w:shd w:val="clear" w:color="auto" w:fill="FFFFFF"/>
          </w:rPr>
          <w:id w:val="-888416744"/>
          <w:citation/>
        </w:sdtPr>
        <w:sdtEndPr/>
        <w:sdtContent>
          <w:r w:rsidR="006453F4">
            <w:rPr>
              <w:rFonts w:asciiTheme="minorHAnsi" w:hAnsiTheme="minorHAnsi" w:cstheme="minorHAnsi"/>
              <w:color w:val="auto"/>
              <w:sz w:val="24"/>
              <w:szCs w:val="24"/>
              <w:shd w:val="clear" w:color="auto" w:fill="FFFFFF"/>
            </w:rPr>
            <w:fldChar w:fldCharType="begin"/>
          </w:r>
          <w:r w:rsidR="006453F4">
            <w:rPr>
              <w:rFonts w:asciiTheme="minorHAnsi" w:hAnsiTheme="minorHAnsi" w:cstheme="minorHAnsi"/>
              <w:color w:val="auto"/>
              <w:sz w:val="24"/>
              <w:szCs w:val="24"/>
              <w:shd w:val="clear" w:color="auto" w:fill="FFFFFF"/>
            </w:rPr>
            <w:instrText xml:space="preserve"> CITATION Min15 \l 2057 </w:instrText>
          </w:r>
          <w:r w:rsidR="006453F4">
            <w:rPr>
              <w:rFonts w:asciiTheme="minorHAnsi" w:hAnsiTheme="minorHAnsi" w:cstheme="minorHAnsi"/>
              <w:color w:val="auto"/>
              <w:sz w:val="24"/>
              <w:szCs w:val="24"/>
              <w:shd w:val="clear" w:color="auto" w:fill="FFFFFF"/>
            </w:rPr>
            <w:fldChar w:fldCharType="separate"/>
          </w:r>
          <w:r w:rsidR="006453F4" w:rsidRPr="006453F4">
            <w:rPr>
              <w:rFonts w:asciiTheme="minorHAnsi" w:hAnsiTheme="minorHAnsi" w:cstheme="minorHAnsi"/>
              <w:noProof/>
              <w:color w:val="auto"/>
              <w:sz w:val="24"/>
              <w:szCs w:val="24"/>
              <w:shd w:val="clear" w:color="auto" w:fill="FFFFFF"/>
            </w:rPr>
            <w:t>(Ministry Of Justice, 2015)</w:t>
          </w:r>
          <w:r w:rsidR="006453F4">
            <w:rPr>
              <w:rFonts w:asciiTheme="minorHAnsi" w:hAnsiTheme="minorHAnsi" w:cstheme="minorHAnsi"/>
              <w:color w:val="auto"/>
              <w:sz w:val="24"/>
              <w:szCs w:val="24"/>
              <w:shd w:val="clear" w:color="auto" w:fill="FFFFFF"/>
            </w:rPr>
            <w:fldChar w:fldCharType="end"/>
          </w:r>
        </w:sdtContent>
      </w:sdt>
      <w:r w:rsidR="006453F4">
        <w:rPr>
          <w:rFonts w:asciiTheme="minorHAnsi" w:hAnsiTheme="minorHAnsi" w:cstheme="minorHAnsi"/>
          <w:color w:val="auto"/>
          <w:sz w:val="24"/>
          <w:szCs w:val="24"/>
          <w:shd w:val="clear" w:color="auto" w:fill="FFFFFF"/>
        </w:rPr>
        <w:t xml:space="preserve">. </w:t>
      </w:r>
    </w:p>
    <w:p w14:paraId="30E2397A" w14:textId="007A9363" w:rsidR="001D0B0D" w:rsidRDefault="001D0B0D" w:rsidP="006453F4">
      <w:pPr>
        <w:jc w:val="both"/>
        <w:rPr>
          <w:rFonts w:asciiTheme="minorHAnsi" w:hAnsiTheme="minorHAnsi" w:cstheme="minorHAnsi"/>
          <w:color w:val="auto"/>
          <w:sz w:val="24"/>
          <w:szCs w:val="24"/>
          <w:shd w:val="clear" w:color="auto" w:fill="FFFFFF"/>
        </w:rPr>
      </w:pPr>
    </w:p>
    <w:p w14:paraId="7974E233" w14:textId="438B45BC" w:rsidR="001D0B0D" w:rsidRDefault="001D0B0D" w:rsidP="006453F4">
      <w:pPr>
        <w:jc w:val="both"/>
        <w:rPr>
          <w:rFonts w:asciiTheme="minorHAnsi" w:hAnsiTheme="minorHAnsi" w:cstheme="minorHAnsi"/>
          <w:color w:val="auto"/>
          <w:sz w:val="24"/>
          <w:szCs w:val="24"/>
          <w:shd w:val="clear" w:color="auto" w:fill="FFFFFF"/>
        </w:rPr>
      </w:pPr>
      <w:r>
        <w:rPr>
          <w:rFonts w:asciiTheme="minorHAnsi" w:hAnsiTheme="minorHAnsi" w:cstheme="minorHAnsi"/>
          <w:color w:val="auto"/>
          <w:sz w:val="24"/>
          <w:szCs w:val="24"/>
          <w:shd w:val="clear" w:color="auto" w:fill="FFFFFF"/>
        </w:rPr>
        <w:t xml:space="preserve">Following Police Procedures I updated the computer system NICHE (which is the system police use to complete relevant paperwork for crimes) with the relevant codes such as applying a victim code of VU1, 2 and 3. I also tasked myself on NICHE with a reminder to contact the victim every 2 weeks to keep them updated. By doing this I am adhering to police guidelines and it ensures the victim gets the best service from me. </w:t>
      </w:r>
      <w:r w:rsidR="005F356C">
        <w:rPr>
          <w:rFonts w:asciiTheme="minorHAnsi" w:hAnsiTheme="minorHAnsi" w:cstheme="minorHAnsi"/>
          <w:color w:val="auto"/>
          <w:sz w:val="24"/>
          <w:szCs w:val="24"/>
          <w:shd w:val="clear" w:color="auto" w:fill="FFFFFF"/>
        </w:rPr>
        <w:t xml:space="preserve">I also added to NICHE a dedicated 10 Point Plan for the Hate crime as this ensures I do not miss out any important detail that needs covering for assisting the crown prosecution service, which in turn adds to my competency as an officer and my dedication that the victim gets my full support. </w:t>
      </w:r>
    </w:p>
    <w:p w14:paraId="603A5F5B" w14:textId="0992AEB6" w:rsidR="005F356C" w:rsidRDefault="005F356C" w:rsidP="006453F4">
      <w:pPr>
        <w:jc w:val="both"/>
        <w:rPr>
          <w:rFonts w:asciiTheme="minorHAnsi" w:hAnsiTheme="minorHAnsi" w:cstheme="minorHAnsi"/>
          <w:color w:val="auto"/>
          <w:sz w:val="24"/>
          <w:szCs w:val="24"/>
          <w:shd w:val="clear" w:color="auto" w:fill="FFFFFF"/>
        </w:rPr>
      </w:pPr>
    </w:p>
    <w:p w14:paraId="20772B59" w14:textId="524783E0" w:rsidR="00180EC6" w:rsidRDefault="005F356C" w:rsidP="006453F4">
      <w:pPr>
        <w:jc w:val="both"/>
        <w:rPr>
          <w:rFonts w:asciiTheme="minorHAnsi" w:hAnsiTheme="minorHAnsi" w:cstheme="minorHAnsi"/>
          <w:color w:val="auto"/>
          <w:sz w:val="24"/>
          <w:szCs w:val="24"/>
          <w:shd w:val="clear" w:color="auto" w:fill="FFFFFF"/>
        </w:rPr>
      </w:pPr>
      <w:r>
        <w:rPr>
          <w:rFonts w:asciiTheme="minorHAnsi" w:hAnsiTheme="minorHAnsi" w:cstheme="minorHAnsi"/>
          <w:color w:val="auto"/>
          <w:sz w:val="24"/>
          <w:szCs w:val="24"/>
          <w:shd w:val="clear" w:color="auto" w:fill="FFFFFF"/>
        </w:rPr>
        <w:t xml:space="preserve">In this instance a while a charging decision was pending by CPS, bail conditions were applied to the perpetrator which stated that he does not contact the victim or go near his address. </w:t>
      </w:r>
      <w:r w:rsidR="00AF455D">
        <w:rPr>
          <w:rFonts w:asciiTheme="minorHAnsi" w:hAnsiTheme="minorHAnsi" w:cstheme="minorHAnsi"/>
          <w:color w:val="auto"/>
          <w:sz w:val="24"/>
          <w:szCs w:val="24"/>
          <w:shd w:val="clear" w:color="auto" w:fill="FFFFFF"/>
        </w:rPr>
        <w:t>I updated the victim on this matter</w:t>
      </w:r>
      <w:r w:rsidR="00836332">
        <w:rPr>
          <w:rFonts w:asciiTheme="minorHAnsi" w:hAnsiTheme="minorHAnsi" w:cstheme="minorHAnsi"/>
          <w:color w:val="auto"/>
          <w:sz w:val="24"/>
          <w:szCs w:val="24"/>
          <w:shd w:val="clear" w:color="auto" w:fill="FFFFFF"/>
        </w:rPr>
        <w:t xml:space="preserve"> to notify him that if the perpetrator breaks these conditions then he needs to call police straight away.</w:t>
      </w:r>
      <w:r w:rsidR="00180EC6">
        <w:rPr>
          <w:rFonts w:asciiTheme="minorHAnsi" w:hAnsiTheme="minorHAnsi" w:cstheme="minorHAnsi"/>
          <w:color w:val="auto"/>
          <w:sz w:val="24"/>
          <w:szCs w:val="24"/>
          <w:shd w:val="clear" w:color="auto" w:fill="FFFFFF"/>
        </w:rPr>
        <w:t xml:space="preserve"> </w:t>
      </w:r>
      <w:r w:rsidR="0093062D">
        <w:rPr>
          <w:rFonts w:asciiTheme="minorHAnsi" w:hAnsiTheme="minorHAnsi" w:cstheme="minorHAnsi"/>
          <w:color w:val="auto"/>
          <w:sz w:val="24"/>
          <w:szCs w:val="24"/>
          <w:shd w:val="clear" w:color="auto" w:fill="FFFFFF"/>
        </w:rPr>
        <w:t xml:space="preserve">Which adheres to the victims code. </w:t>
      </w:r>
    </w:p>
    <w:p w14:paraId="502C95F1" w14:textId="395A3E09" w:rsidR="00326E97" w:rsidRDefault="00326E97" w:rsidP="006453F4">
      <w:pPr>
        <w:jc w:val="both"/>
        <w:rPr>
          <w:rFonts w:asciiTheme="minorHAnsi" w:hAnsiTheme="minorHAnsi" w:cstheme="minorHAnsi"/>
          <w:color w:val="auto"/>
          <w:sz w:val="24"/>
          <w:szCs w:val="24"/>
          <w:shd w:val="clear" w:color="auto" w:fill="FFFFFF"/>
        </w:rPr>
      </w:pPr>
    </w:p>
    <w:p w14:paraId="560ABA3B" w14:textId="2442C6FA" w:rsidR="00326E97" w:rsidRPr="007807AD" w:rsidRDefault="00326E97" w:rsidP="006453F4">
      <w:pPr>
        <w:jc w:val="both"/>
        <w:rPr>
          <w:rFonts w:asciiTheme="minorHAnsi" w:hAnsiTheme="minorHAnsi" w:cstheme="minorHAnsi"/>
          <w:color w:val="auto"/>
          <w:sz w:val="24"/>
          <w:szCs w:val="24"/>
          <w:shd w:val="clear" w:color="auto" w:fill="FFFFFF"/>
        </w:rPr>
      </w:pPr>
      <w:r>
        <w:rPr>
          <w:rFonts w:asciiTheme="minorHAnsi" w:hAnsiTheme="minorHAnsi" w:cstheme="minorHAnsi"/>
          <w:color w:val="auto"/>
          <w:sz w:val="24"/>
          <w:szCs w:val="24"/>
          <w:shd w:val="clear" w:color="auto" w:fill="FFFFFF"/>
        </w:rPr>
        <w:lastRenderedPageBreak/>
        <w:t>Reflecting on my work I feel I acted within the victim’s code guidelines as I offered enhanced services and kept the victim up to date on the case. If I could change anything it would be to identify it was a hate crim from the minute I arrived so I could have offered these enhanced services earlier and then made the victim feel more cared for.</w:t>
      </w:r>
    </w:p>
    <w:p w14:paraId="5D8B2AE3" w14:textId="7EAEFFF2" w:rsidR="00C021C4" w:rsidRDefault="00C021C4" w:rsidP="00025650">
      <w:pPr>
        <w:jc w:val="both"/>
        <w:rPr>
          <w:rFonts w:asciiTheme="minorHAnsi" w:hAnsiTheme="minorHAnsi" w:cstheme="minorHAnsi"/>
          <w:color w:val="auto"/>
          <w:sz w:val="24"/>
          <w:szCs w:val="24"/>
          <w:shd w:val="clear" w:color="auto" w:fill="FFFFFF"/>
        </w:rPr>
      </w:pPr>
    </w:p>
    <w:p w14:paraId="118A98B4" w14:textId="2A4C5338" w:rsidR="00C021C4" w:rsidRPr="0093062D" w:rsidRDefault="0093062D" w:rsidP="00025650">
      <w:pPr>
        <w:jc w:val="both"/>
        <w:rPr>
          <w:rFonts w:asciiTheme="minorHAnsi" w:hAnsiTheme="minorHAnsi" w:cstheme="minorHAnsi"/>
          <w:i/>
          <w:color w:val="auto"/>
          <w:sz w:val="24"/>
          <w:szCs w:val="24"/>
          <w:shd w:val="clear" w:color="auto" w:fill="FFFFFF"/>
        </w:rPr>
      </w:pPr>
      <w:r w:rsidRPr="0093062D">
        <w:rPr>
          <w:rFonts w:asciiTheme="minorHAnsi" w:hAnsiTheme="minorHAnsi" w:cstheme="minorHAnsi"/>
          <w:i/>
          <w:color w:val="auto"/>
          <w:sz w:val="24"/>
          <w:szCs w:val="24"/>
          <w:shd w:val="clear" w:color="auto" w:fill="FFFFFF"/>
        </w:rPr>
        <w:t xml:space="preserve">(Word count according to Microsoft word (1639)) </w:t>
      </w:r>
    </w:p>
    <w:p w14:paraId="47D06AD8" w14:textId="77777777" w:rsidR="00C021C4" w:rsidRPr="007807AD" w:rsidRDefault="00C021C4" w:rsidP="00025650">
      <w:pPr>
        <w:jc w:val="both"/>
        <w:rPr>
          <w:rFonts w:asciiTheme="minorHAnsi" w:hAnsiTheme="minorHAnsi" w:cstheme="minorHAnsi"/>
          <w:color w:val="auto"/>
          <w:sz w:val="24"/>
          <w:szCs w:val="24"/>
        </w:rPr>
      </w:pPr>
    </w:p>
    <w:p w14:paraId="416EFA95" w14:textId="77777777" w:rsidR="00025650" w:rsidRPr="007807AD" w:rsidRDefault="00025650" w:rsidP="00025650">
      <w:pPr>
        <w:jc w:val="both"/>
        <w:rPr>
          <w:rFonts w:asciiTheme="minorHAnsi" w:hAnsiTheme="minorHAnsi" w:cstheme="minorHAnsi"/>
          <w:color w:val="auto"/>
          <w:sz w:val="24"/>
          <w:szCs w:val="24"/>
        </w:rPr>
      </w:pPr>
    </w:p>
    <w:p w14:paraId="598FFEC5" w14:textId="77777777" w:rsidR="00025650" w:rsidRPr="00087D32" w:rsidRDefault="00025650" w:rsidP="00025650">
      <w:pPr>
        <w:jc w:val="both"/>
        <w:rPr>
          <w:rFonts w:asciiTheme="minorHAnsi" w:hAnsiTheme="minorHAnsi" w:cstheme="minorHAnsi"/>
          <w:sz w:val="24"/>
          <w:szCs w:val="24"/>
        </w:rPr>
      </w:pPr>
    </w:p>
    <w:p w14:paraId="042DA0D7" w14:textId="77777777" w:rsidR="00025650" w:rsidRPr="00087D32" w:rsidRDefault="00025650" w:rsidP="00025650">
      <w:pPr>
        <w:jc w:val="both"/>
        <w:rPr>
          <w:rFonts w:asciiTheme="minorHAnsi" w:hAnsiTheme="minorHAnsi" w:cstheme="minorHAnsi"/>
          <w:sz w:val="24"/>
          <w:szCs w:val="24"/>
        </w:rPr>
      </w:pPr>
    </w:p>
    <w:p w14:paraId="65800057" w14:textId="77777777" w:rsidR="00025650" w:rsidRPr="00087D32" w:rsidRDefault="00025650" w:rsidP="00025650">
      <w:pPr>
        <w:jc w:val="both"/>
        <w:rPr>
          <w:rFonts w:asciiTheme="minorHAnsi" w:hAnsiTheme="minorHAnsi" w:cstheme="minorHAnsi"/>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4A8D74F2" w:rsidR="00025650" w:rsidRDefault="007C5F12" w:rsidP="00025650">
      <w:pPr>
        <w:jc w:val="both"/>
        <w:rPr>
          <w:sz w:val="24"/>
          <w:szCs w:val="24"/>
        </w:rPr>
      </w:pPr>
      <w:r>
        <w:rPr>
          <w:sz w:val="24"/>
          <w:szCs w:val="24"/>
        </w:rPr>
        <w:t xml:space="preserve">In this essay I will talk about a time in my career that I have applied the NDM to an incident that took place while acting in line with the code of ethics. I will also talk about use of discretion and exploring the idea of unconscious bias. </w:t>
      </w:r>
    </w:p>
    <w:p w14:paraId="2FCC382A" w14:textId="1CCB1CBC" w:rsidR="007C5F12" w:rsidRDefault="007C5F12" w:rsidP="00025650">
      <w:pPr>
        <w:jc w:val="both"/>
        <w:rPr>
          <w:sz w:val="24"/>
          <w:szCs w:val="24"/>
        </w:rPr>
      </w:pPr>
    </w:p>
    <w:p w14:paraId="371A1032" w14:textId="4D98E25F" w:rsidR="007C5F12" w:rsidRDefault="00C8160E" w:rsidP="00025650">
      <w:pPr>
        <w:jc w:val="both"/>
        <w:rPr>
          <w:sz w:val="24"/>
          <w:szCs w:val="24"/>
        </w:rPr>
      </w:pPr>
      <w:r>
        <w:rPr>
          <w:sz w:val="24"/>
          <w:szCs w:val="24"/>
        </w:rPr>
        <w:t>Whilst I and my colleague were on mobile patrol</w:t>
      </w:r>
      <w:r w:rsidR="007C5F12">
        <w:rPr>
          <w:sz w:val="24"/>
          <w:szCs w:val="24"/>
        </w:rPr>
        <w:t xml:space="preserve">, a call came through about a male </w:t>
      </w:r>
      <w:r>
        <w:rPr>
          <w:sz w:val="24"/>
          <w:szCs w:val="24"/>
        </w:rPr>
        <w:t xml:space="preserve">that was threating to commit suicide and that officers were to attend when available. </w:t>
      </w:r>
    </w:p>
    <w:p w14:paraId="7D312FAC" w14:textId="0057FB5C" w:rsidR="00C8160E" w:rsidRDefault="00C8160E" w:rsidP="00025650">
      <w:pPr>
        <w:jc w:val="both"/>
        <w:rPr>
          <w:sz w:val="24"/>
          <w:szCs w:val="24"/>
        </w:rPr>
      </w:pPr>
    </w:p>
    <w:p w14:paraId="4A5295CB" w14:textId="076DE808" w:rsidR="00C8160E" w:rsidRDefault="00C8160E" w:rsidP="00E12CBA">
      <w:pPr>
        <w:jc w:val="both"/>
        <w:rPr>
          <w:sz w:val="24"/>
          <w:szCs w:val="24"/>
        </w:rPr>
      </w:pPr>
      <w:r>
        <w:rPr>
          <w:sz w:val="24"/>
          <w:szCs w:val="24"/>
        </w:rPr>
        <w:t xml:space="preserve">Whilst attending the call my colleague had made comments to me about the male and had said “THIS WILL BE A LOAD OF NOTHING HE’S THE TYPE THAT ALWAYS CALLS US”. I had come to a conclusion that my colleague had already made up his mind on what the outcome of the call would be without even attending. This could have had a negative effect on me as it would be easy for me to adopt my colleague’s attitude and think the same. However I am aware that going into a situation with a biased opinion in mind is not appropriate in policing and does not fit in line with the 10 standards of professional behaviour. The college of policing states </w:t>
      </w:r>
      <w:r w:rsidR="00E12CBA" w:rsidRPr="00E12CBA">
        <w:rPr>
          <w:i/>
          <w:sz w:val="24"/>
          <w:szCs w:val="24"/>
        </w:rPr>
        <w:t>“</w:t>
      </w:r>
      <w:r w:rsidR="00E12CBA">
        <w:rPr>
          <w:i/>
          <w:sz w:val="24"/>
          <w:szCs w:val="24"/>
        </w:rPr>
        <w:t xml:space="preserve">Examples of meeting this standard are when you; </w:t>
      </w:r>
      <w:r w:rsidR="00E12CBA" w:rsidRPr="00E12CBA">
        <w:rPr>
          <w:i/>
          <w:sz w:val="24"/>
          <w:szCs w:val="24"/>
        </w:rPr>
        <w:t>are aware of the influence that unconscious biases (such as stereotypes or ‘group think’) can have on your actions and decisions”</w:t>
      </w:r>
      <w:r w:rsidR="00E12CBA">
        <w:rPr>
          <w:i/>
          <w:sz w:val="24"/>
          <w:szCs w:val="24"/>
        </w:rPr>
        <w:t xml:space="preserve"> </w:t>
      </w:r>
      <w:sdt>
        <w:sdtPr>
          <w:rPr>
            <w:i/>
            <w:sz w:val="24"/>
            <w:szCs w:val="24"/>
          </w:rPr>
          <w:id w:val="1971011291"/>
          <w:citation/>
        </w:sdtPr>
        <w:sdtEndPr/>
        <w:sdtContent>
          <w:r w:rsidR="00E12CBA">
            <w:rPr>
              <w:i/>
              <w:sz w:val="24"/>
              <w:szCs w:val="24"/>
            </w:rPr>
            <w:fldChar w:fldCharType="begin"/>
          </w:r>
          <w:r w:rsidR="00E12CBA">
            <w:rPr>
              <w:i/>
              <w:sz w:val="24"/>
              <w:szCs w:val="24"/>
            </w:rPr>
            <w:instrText xml:space="preserve"> CITATION Col141 \l 2057 </w:instrText>
          </w:r>
          <w:r w:rsidR="00E12CBA">
            <w:rPr>
              <w:i/>
              <w:sz w:val="24"/>
              <w:szCs w:val="24"/>
            </w:rPr>
            <w:fldChar w:fldCharType="separate"/>
          </w:r>
          <w:r w:rsidR="00E12CBA" w:rsidRPr="00E12CBA">
            <w:rPr>
              <w:noProof/>
              <w:sz w:val="24"/>
              <w:szCs w:val="24"/>
            </w:rPr>
            <w:t>(College Of Policing , 2014)</w:t>
          </w:r>
          <w:r w:rsidR="00E12CBA">
            <w:rPr>
              <w:i/>
              <w:sz w:val="24"/>
              <w:szCs w:val="24"/>
            </w:rPr>
            <w:fldChar w:fldCharType="end"/>
          </w:r>
        </w:sdtContent>
      </w:sdt>
      <w:r w:rsidR="00E12CBA" w:rsidRPr="00E12CBA">
        <w:rPr>
          <w:sz w:val="24"/>
          <w:szCs w:val="24"/>
        </w:rPr>
        <w:t>. This quote relates to</w:t>
      </w:r>
      <w:r w:rsidR="00E12CBA">
        <w:rPr>
          <w:i/>
          <w:sz w:val="24"/>
          <w:szCs w:val="24"/>
        </w:rPr>
        <w:t xml:space="preserve"> when</w:t>
      </w:r>
      <w:r w:rsidR="00E12CBA">
        <w:rPr>
          <w:sz w:val="24"/>
          <w:szCs w:val="24"/>
        </w:rPr>
        <w:t xml:space="preserve"> you are meeting the standard of “Duties and Responsibilities” if I was to adapt my colleague’s attitude towards this male then I would breach the code and become a less competent officer. </w:t>
      </w:r>
    </w:p>
    <w:p w14:paraId="15F73A34" w14:textId="13A2440E" w:rsidR="00F467A6" w:rsidRDefault="00E12CBA" w:rsidP="00E12CBA">
      <w:pPr>
        <w:jc w:val="both"/>
        <w:rPr>
          <w:sz w:val="24"/>
          <w:szCs w:val="24"/>
        </w:rPr>
      </w:pPr>
      <w:r>
        <w:rPr>
          <w:sz w:val="24"/>
          <w:szCs w:val="24"/>
        </w:rPr>
        <w:lastRenderedPageBreak/>
        <w:t>As my colleague drove to the call I was using the NDM and considering what would be the best approach to achieve the outcome I desired</w:t>
      </w:r>
      <w:r w:rsidR="001A4247">
        <w:rPr>
          <w:sz w:val="24"/>
          <w:szCs w:val="24"/>
        </w:rPr>
        <w:t xml:space="preserve">. The College Of Policing states about the NDM that </w:t>
      </w:r>
      <w:r w:rsidR="001A4247" w:rsidRPr="001A4247">
        <w:rPr>
          <w:i/>
          <w:sz w:val="24"/>
          <w:szCs w:val="24"/>
        </w:rPr>
        <w:t xml:space="preserve">“The National Decision Model is the primary decision-making model for police in England and Wales. Individuals, supervisors and others use it to assess potential decisions or decisions that have already been made.” </w:t>
      </w:r>
      <w:sdt>
        <w:sdtPr>
          <w:rPr>
            <w:i/>
            <w:sz w:val="24"/>
            <w:szCs w:val="24"/>
          </w:rPr>
          <w:id w:val="-703324583"/>
          <w:citation/>
        </w:sdtPr>
        <w:sdtEndPr>
          <w:rPr>
            <w:i w:val="0"/>
          </w:rPr>
        </w:sdtEndPr>
        <w:sdtContent>
          <w:r w:rsidR="001A4247" w:rsidRPr="001A4247">
            <w:rPr>
              <w:i/>
              <w:sz w:val="24"/>
              <w:szCs w:val="24"/>
            </w:rPr>
            <w:fldChar w:fldCharType="begin"/>
          </w:r>
          <w:r w:rsidR="001A4247" w:rsidRPr="001A4247">
            <w:rPr>
              <w:i/>
              <w:sz w:val="24"/>
              <w:szCs w:val="24"/>
            </w:rPr>
            <w:instrText xml:space="preserve"> CITATION Col141 \l 2057 </w:instrText>
          </w:r>
          <w:r w:rsidR="001A4247" w:rsidRPr="001A4247">
            <w:rPr>
              <w:i/>
              <w:sz w:val="24"/>
              <w:szCs w:val="24"/>
            </w:rPr>
            <w:fldChar w:fldCharType="separate"/>
          </w:r>
          <w:r w:rsidR="001A4247" w:rsidRPr="001A4247">
            <w:rPr>
              <w:i/>
              <w:noProof/>
              <w:sz w:val="24"/>
              <w:szCs w:val="24"/>
            </w:rPr>
            <w:t>(College Of Policing , 2014)</w:t>
          </w:r>
          <w:r w:rsidR="001A4247" w:rsidRPr="001A4247">
            <w:rPr>
              <w:i/>
              <w:sz w:val="24"/>
              <w:szCs w:val="24"/>
            </w:rPr>
            <w:fldChar w:fldCharType="end"/>
          </w:r>
        </w:sdtContent>
      </w:sdt>
      <w:r w:rsidR="001A4247">
        <w:rPr>
          <w:sz w:val="24"/>
          <w:szCs w:val="24"/>
        </w:rPr>
        <w:t>. I am aware that the code of ethics is at the centre of the NDM which I feel I was already meeting as I did not take any bias fr</w:t>
      </w:r>
      <w:r w:rsidR="00852772">
        <w:rPr>
          <w:sz w:val="24"/>
          <w:szCs w:val="24"/>
        </w:rPr>
        <w:t>om my colleague about the male.</w:t>
      </w:r>
      <w:r w:rsidR="001A4247">
        <w:rPr>
          <w:sz w:val="24"/>
          <w:szCs w:val="24"/>
        </w:rPr>
        <w:t xml:space="preserve"> I firstly thought about what information I had and how any intelligence on the male could assist me. So I conducted PNC checks on the male</w:t>
      </w:r>
      <w:r w:rsidR="00852772">
        <w:rPr>
          <w:sz w:val="24"/>
          <w:szCs w:val="24"/>
        </w:rPr>
        <w:t xml:space="preserve"> which revealed mental health markers</w:t>
      </w:r>
      <w:r w:rsidR="001A4247">
        <w:rPr>
          <w:sz w:val="24"/>
          <w:szCs w:val="24"/>
        </w:rPr>
        <w:t xml:space="preserve">. I then assessed the potential risks and threats to myself and the male and how I might overcome them. As I was not at the call I could still see a potential risk to the male as from the information I was given I knew he was suicidal and this could also be a risk to me and my colleague if the male gets violent. </w:t>
      </w:r>
      <w:r w:rsidR="00852772">
        <w:rPr>
          <w:sz w:val="24"/>
          <w:szCs w:val="24"/>
        </w:rPr>
        <w:t>Using this</w:t>
      </w:r>
      <w:r w:rsidR="00F467A6">
        <w:rPr>
          <w:sz w:val="24"/>
          <w:szCs w:val="24"/>
        </w:rPr>
        <w:t xml:space="preserve"> I had </w:t>
      </w:r>
      <w:r w:rsidR="00852772">
        <w:rPr>
          <w:sz w:val="24"/>
          <w:szCs w:val="24"/>
        </w:rPr>
        <w:t>concluded that</w:t>
      </w:r>
      <w:r w:rsidR="00F467A6">
        <w:rPr>
          <w:sz w:val="24"/>
          <w:szCs w:val="24"/>
        </w:rPr>
        <w:t xml:space="preserve"> for my use of force or powers within the NDM,</w:t>
      </w:r>
      <w:r w:rsidR="00852772">
        <w:rPr>
          <w:sz w:val="24"/>
          <w:szCs w:val="24"/>
        </w:rPr>
        <w:t xml:space="preserve"> if the male was suicidal or I had any concerns about his mental health I would either detain him or utilise section 135 of the mental health act to ensure he was taken to a place of safety</w:t>
      </w:r>
      <w:r w:rsidR="00F467A6">
        <w:rPr>
          <w:sz w:val="24"/>
          <w:szCs w:val="24"/>
        </w:rPr>
        <w:t xml:space="preserve"> online research states “</w:t>
      </w:r>
      <w:r w:rsidR="00F467A6" w:rsidRPr="00F467A6">
        <w:rPr>
          <w:sz w:val="24"/>
          <w:szCs w:val="24"/>
        </w:rPr>
        <w:t>Section 135 (1) of the Mental Health Act is the power to remove a person from a dwelling if it is considered they have a mental disorder and that they may be in need of care and attention for this.  With the agreement of the person they can be assessed at the dwelling or removed to the place of safety for the</w:t>
      </w:r>
      <w:r w:rsidR="00F467A6">
        <w:rPr>
          <w:sz w:val="24"/>
          <w:szCs w:val="24"/>
        </w:rPr>
        <w:t xml:space="preserve"> assessment to take place there</w:t>
      </w:r>
      <w:r w:rsidR="00852772">
        <w:rPr>
          <w:sz w:val="24"/>
          <w:szCs w:val="24"/>
        </w:rPr>
        <w:t>.</w:t>
      </w:r>
      <w:r w:rsidR="00F467A6">
        <w:rPr>
          <w:sz w:val="24"/>
          <w:szCs w:val="24"/>
        </w:rPr>
        <w:t xml:space="preserve">” </w:t>
      </w:r>
      <w:sdt>
        <w:sdtPr>
          <w:rPr>
            <w:sz w:val="24"/>
            <w:szCs w:val="24"/>
          </w:rPr>
          <w:id w:val="2017187222"/>
          <w:citation/>
        </w:sdtPr>
        <w:sdtEndPr/>
        <w:sdtContent>
          <w:r w:rsidR="00F467A6">
            <w:rPr>
              <w:sz w:val="24"/>
              <w:szCs w:val="24"/>
            </w:rPr>
            <w:fldChar w:fldCharType="begin"/>
          </w:r>
          <w:r w:rsidR="00F467A6">
            <w:rPr>
              <w:sz w:val="24"/>
              <w:szCs w:val="24"/>
            </w:rPr>
            <w:instrText xml:space="preserve"> CITATION Lan21 \l 2057 </w:instrText>
          </w:r>
          <w:r w:rsidR="00F467A6">
            <w:rPr>
              <w:sz w:val="24"/>
              <w:szCs w:val="24"/>
            </w:rPr>
            <w:fldChar w:fldCharType="separate"/>
          </w:r>
          <w:r w:rsidR="00F467A6" w:rsidRPr="00F467A6">
            <w:rPr>
              <w:noProof/>
              <w:sz w:val="24"/>
              <w:szCs w:val="24"/>
            </w:rPr>
            <w:t>(Lancashire And South Cumbria NHS Foundation Trust, 2021)</w:t>
          </w:r>
          <w:r w:rsidR="00F467A6">
            <w:rPr>
              <w:sz w:val="24"/>
              <w:szCs w:val="24"/>
            </w:rPr>
            <w:fldChar w:fldCharType="end"/>
          </w:r>
        </w:sdtContent>
      </w:sdt>
    </w:p>
    <w:p w14:paraId="2C72FC40" w14:textId="10C1883A" w:rsidR="00E12CBA" w:rsidRDefault="00852772" w:rsidP="00E12CBA">
      <w:pPr>
        <w:jc w:val="both"/>
        <w:rPr>
          <w:sz w:val="24"/>
          <w:szCs w:val="24"/>
        </w:rPr>
      </w:pPr>
      <w:r>
        <w:rPr>
          <w:sz w:val="24"/>
          <w:szCs w:val="24"/>
        </w:rPr>
        <w:t>I also considered utilising other options such as calmly talking to the male. As I had gone through most of the NDM in my head before the call I was able to have a clear view on what I was going to do prior to arriving, and was then prepared to justify to my supervisor why I took the actions I did as the college of police states “</w:t>
      </w:r>
      <w:r w:rsidRPr="00852772">
        <w:rPr>
          <w:sz w:val="24"/>
          <w:szCs w:val="24"/>
        </w:rPr>
        <w:t>Decision makers can use the NDM to structure a rationale of what they did during an incident and why.</w:t>
      </w:r>
      <w:r>
        <w:rPr>
          <w:sz w:val="24"/>
          <w:szCs w:val="24"/>
        </w:rPr>
        <w:t xml:space="preserve">” </w:t>
      </w:r>
      <w:sdt>
        <w:sdtPr>
          <w:rPr>
            <w:sz w:val="24"/>
            <w:szCs w:val="24"/>
          </w:rPr>
          <w:id w:val="-1057464045"/>
          <w:citation/>
        </w:sdtPr>
        <w:sdtEndPr/>
        <w:sdtContent>
          <w:r>
            <w:rPr>
              <w:sz w:val="24"/>
              <w:szCs w:val="24"/>
            </w:rPr>
            <w:fldChar w:fldCharType="begin"/>
          </w:r>
          <w:r>
            <w:rPr>
              <w:sz w:val="24"/>
              <w:szCs w:val="24"/>
            </w:rPr>
            <w:instrText xml:space="preserve"> CITATION Col132 \l 2057 </w:instrText>
          </w:r>
          <w:r>
            <w:rPr>
              <w:sz w:val="24"/>
              <w:szCs w:val="24"/>
            </w:rPr>
            <w:fldChar w:fldCharType="separate"/>
          </w:r>
          <w:r w:rsidRPr="00852772">
            <w:rPr>
              <w:noProof/>
              <w:sz w:val="24"/>
              <w:szCs w:val="24"/>
            </w:rPr>
            <w:t>(College Of Policing , 2013)</w:t>
          </w:r>
          <w:r>
            <w:rPr>
              <w:sz w:val="24"/>
              <w:szCs w:val="24"/>
            </w:rPr>
            <w:fldChar w:fldCharType="end"/>
          </w:r>
        </w:sdtContent>
      </w:sdt>
      <w:r>
        <w:rPr>
          <w:sz w:val="24"/>
          <w:szCs w:val="24"/>
        </w:rPr>
        <w:t xml:space="preserve">. </w:t>
      </w:r>
    </w:p>
    <w:p w14:paraId="6B93C5BA" w14:textId="3AC5366F" w:rsidR="00F467A6" w:rsidRDefault="00F467A6" w:rsidP="00E12CBA">
      <w:pPr>
        <w:jc w:val="both"/>
        <w:rPr>
          <w:sz w:val="24"/>
          <w:szCs w:val="24"/>
        </w:rPr>
      </w:pPr>
    </w:p>
    <w:p w14:paraId="3AC6009D" w14:textId="2AA4D7D3" w:rsidR="00F467A6" w:rsidRDefault="00F467A6" w:rsidP="001A61D5">
      <w:pPr>
        <w:jc w:val="both"/>
        <w:rPr>
          <w:i/>
          <w:sz w:val="24"/>
          <w:szCs w:val="24"/>
        </w:rPr>
      </w:pPr>
      <w:r>
        <w:rPr>
          <w:sz w:val="24"/>
          <w:szCs w:val="24"/>
        </w:rPr>
        <w:t xml:space="preserve">I arrived at the call and assessed the male’s well-being. The male’s house was very untidy </w:t>
      </w:r>
      <w:r w:rsidR="001A61D5">
        <w:rPr>
          <w:sz w:val="24"/>
          <w:szCs w:val="24"/>
        </w:rPr>
        <w:t>and I overheard a neighbour make comments about police visiting the male again</w:t>
      </w:r>
      <w:r>
        <w:rPr>
          <w:sz w:val="24"/>
          <w:szCs w:val="24"/>
        </w:rPr>
        <w:t xml:space="preserve">. I did not let these factors affect my judgement of the male as I was aware unconscious bias could take effect and then cause me to believe that the behaviour for the male is just his normal character and that there is no real need for police to attend. Research from online states </w:t>
      </w:r>
      <w:r w:rsidRPr="001A61D5">
        <w:rPr>
          <w:i/>
          <w:sz w:val="24"/>
          <w:szCs w:val="24"/>
        </w:rPr>
        <w:t>“Unconscious bias (also known as implicit bias) refers to unconscious forms of discrimination and stereotyping</w:t>
      </w:r>
      <w:r w:rsidR="001A61D5" w:rsidRPr="001A61D5">
        <w:rPr>
          <w:i/>
          <w:sz w:val="24"/>
          <w:szCs w:val="24"/>
        </w:rPr>
        <w:t xml:space="preserve">” </w:t>
      </w:r>
      <w:sdt>
        <w:sdtPr>
          <w:rPr>
            <w:i/>
            <w:sz w:val="24"/>
            <w:szCs w:val="24"/>
          </w:rPr>
          <w:id w:val="-446390130"/>
          <w:citation/>
        </w:sdtPr>
        <w:sdtEndPr/>
        <w:sdtContent>
          <w:r w:rsidR="001A61D5" w:rsidRPr="001A61D5">
            <w:rPr>
              <w:i/>
              <w:sz w:val="24"/>
              <w:szCs w:val="24"/>
            </w:rPr>
            <w:fldChar w:fldCharType="begin"/>
          </w:r>
          <w:r w:rsidR="001A61D5" w:rsidRPr="001A61D5">
            <w:rPr>
              <w:i/>
              <w:sz w:val="24"/>
              <w:szCs w:val="24"/>
            </w:rPr>
            <w:instrText xml:space="preserve">CITATION Gle20 \l 2057 </w:instrText>
          </w:r>
          <w:r w:rsidR="001A61D5" w:rsidRPr="001A61D5">
            <w:rPr>
              <w:i/>
              <w:sz w:val="24"/>
              <w:szCs w:val="24"/>
            </w:rPr>
            <w:fldChar w:fldCharType="separate"/>
          </w:r>
          <w:r w:rsidR="001A61D5" w:rsidRPr="001A61D5">
            <w:rPr>
              <w:i/>
              <w:noProof/>
              <w:sz w:val="24"/>
              <w:szCs w:val="24"/>
            </w:rPr>
            <w:t>(Tsipursky, 2020)</w:t>
          </w:r>
          <w:r w:rsidR="001A61D5" w:rsidRPr="001A61D5">
            <w:rPr>
              <w:i/>
              <w:sz w:val="24"/>
              <w:szCs w:val="24"/>
            </w:rPr>
            <w:fldChar w:fldCharType="end"/>
          </w:r>
        </w:sdtContent>
      </w:sdt>
      <w:r w:rsidR="001A61D5">
        <w:rPr>
          <w:sz w:val="24"/>
          <w:szCs w:val="24"/>
        </w:rPr>
        <w:t>. I was aware that following the policing principle “fairness” that “</w:t>
      </w:r>
      <w:r w:rsidR="001A61D5" w:rsidRPr="001A61D5">
        <w:rPr>
          <w:i/>
          <w:sz w:val="24"/>
          <w:szCs w:val="24"/>
        </w:rPr>
        <w:t xml:space="preserve">You treat people fairly” </w:t>
      </w:r>
      <w:sdt>
        <w:sdtPr>
          <w:rPr>
            <w:i/>
            <w:sz w:val="24"/>
            <w:szCs w:val="24"/>
          </w:rPr>
          <w:id w:val="1346894169"/>
          <w:citation/>
        </w:sdtPr>
        <w:sdtEndPr/>
        <w:sdtContent>
          <w:r w:rsidR="001A61D5" w:rsidRPr="001A61D5">
            <w:rPr>
              <w:i/>
              <w:sz w:val="24"/>
              <w:szCs w:val="24"/>
            </w:rPr>
            <w:fldChar w:fldCharType="begin"/>
          </w:r>
          <w:r w:rsidR="001A61D5" w:rsidRPr="001A61D5">
            <w:rPr>
              <w:i/>
              <w:sz w:val="24"/>
              <w:szCs w:val="24"/>
            </w:rPr>
            <w:instrText xml:space="preserve"> CITATION Col132 \l 2057 </w:instrText>
          </w:r>
          <w:r w:rsidR="001A61D5" w:rsidRPr="001A61D5">
            <w:rPr>
              <w:i/>
              <w:sz w:val="24"/>
              <w:szCs w:val="24"/>
            </w:rPr>
            <w:fldChar w:fldCharType="separate"/>
          </w:r>
          <w:r w:rsidR="001A61D5" w:rsidRPr="001A61D5">
            <w:rPr>
              <w:i/>
              <w:noProof/>
              <w:sz w:val="24"/>
              <w:szCs w:val="24"/>
            </w:rPr>
            <w:t>(College Of Policing , 2013)</w:t>
          </w:r>
          <w:r w:rsidR="001A61D5" w:rsidRPr="001A61D5">
            <w:rPr>
              <w:i/>
              <w:sz w:val="24"/>
              <w:szCs w:val="24"/>
            </w:rPr>
            <w:fldChar w:fldCharType="end"/>
          </w:r>
        </w:sdtContent>
      </w:sdt>
      <w:r w:rsidR="001A61D5" w:rsidRPr="001A61D5">
        <w:rPr>
          <w:i/>
          <w:sz w:val="24"/>
          <w:szCs w:val="24"/>
        </w:rPr>
        <w:t>,</w:t>
      </w:r>
      <w:r w:rsidR="001A61D5">
        <w:rPr>
          <w:sz w:val="24"/>
          <w:szCs w:val="24"/>
        </w:rPr>
        <w:t xml:space="preserve"> and to overcome unconscious bias research </w:t>
      </w:r>
      <w:r w:rsidR="001A61D5" w:rsidRPr="001A61D5">
        <w:rPr>
          <w:i/>
          <w:sz w:val="24"/>
          <w:szCs w:val="24"/>
        </w:rPr>
        <w:t>states “Be aware of unconscious bias. Don't rush decisions rather take your time and consider issues properly.”</w:t>
      </w:r>
      <w:r w:rsidR="001A61D5">
        <w:rPr>
          <w:i/>
          <w:sz w:val="24"/>
          <w:szCs w:val="24"/>
        </w:rPr>
        <w:t xml:space="preserve"> </w:t>
      </w:r>
      <w:sdt>
        <w:sdtPr>
          <w:rPr>
            <w:i/>
            <w:sz w:val="24"/>
            <w:szCs w:val="24"/>
          </w:rPr>
          <w:id w:val="2027740613"/>
          <w:citation/>
        </w:sdtPr>
        <w:sdtEndPr/>
        <w:sdtContent>
          <w:r w:rsidR="001A61D5">
            <w:rPr>
              <w:i/>
              <w:sz w:val="24"/>
              <w:szCs w:val="24"/>
            </w:rPr>
            <w:fldChar w:fldCharType="begin"/>
          </w:r>
          <w:r w:rsidR="001A61D5">
            <w:rPr>
              <w:i/>
              <w:sz w:val="24"/>
              <w:szCs w:val="24"/>
            </w:rPr>
            <w:instrText xml:space="preserve"> CITATION ACA21 \l 2057 </w:instrText>
          </w:r>
          <w:r w:rsidR="001A61D5">
            <w:rPr>
              <w:i/>
              <w:sz w:val="24"/>
              <w:szCs w:val="24"/>
            </w:rPr>
            <w:fldChar w:fldCharType="separate"/>
          </w:r>
          <w:r w:rsidR="001A61D5" w:rsidRPr="001A61D5">
            <w:rPr>
              <w:noProof/>
              <w:sz w:val="24"/>
              <w:szCs w:val="24"/>
            </w:rPr>
            <w:t>(ACAS, 2021)</w:t>
          </w:r>
          <w:r w:rsidR="001A61D5">
            <w:rPr>
              <w:i/>
              <w:sz w:val="24"/>
              <w:szCs w:val="24"/>
            </w:rPr>
            <w:fldChar w:fldCharType="end"/>
          </w:r>
        </w:sdtContent>
      </w:sdt>
      <w:r w:rsidR="00F96031">
        <w:rPr>
          <w:i/>
          <w:sz w:val="24"/>
          <w:szCs w:val="24"/>
        </w:rPr>
        <w:t xml:space="preserve">. </w:t>
      </w:r>
    </w:p>
    <w:p w14:paraId="10F87141" w14:textId="6D82ECAB" w:rsidR="00F96031" w:rsidRDefault="00F96031" w:rsidP="001A61D5">
      <w:pPr>
        <w:jc w:val="both"/>
        <w:rPr>
          <w:i/>
          <w:sz w:val="24"/>
          <w:szCs w:val="24"/>
        </w:rPr>
      </w:pPr>
    </w:p>
    <w:p w14:paraId="5B2A4D3A" w14:textId="218BCEF1" w:rsidR="00DA18DD" w:rsidRPr="002A4E8F" w:rsidRDefault="00F96031" w:rsidP="001A61D5">
      <w:pPr>
        <w:jc w:val="both"/>
        <w:rPr>
          <w:i/>
          <w:sz w:val="24"/>
          <w:szCs w:val="24"/>
        </w:rPr>
      </w:pPr>
      <w:r>
        <w:rPr>
          <w:sz w:val="24"/>
          <w:szCs w:val="24"/>
        </w:rPr>
        <w:t xml:space="preserve">I was aware the male may be vulnerable so I used a calming tone to speak to him, the college of policing states </w:t>
      </w:r>
      <w:r w:rsidRPr="002A4E8F">
        <w:rPr>
          <w:i/>
          <w:sz w:val="24"/>
          <w:szCs w:val="24"/>
        </w:rPr>
        <w:t xml:space="preserve">“A person is vulnerable if, as a result of their situation or circumstances, they are unable to take care of or protect themselves or others from harm or exploitation.” </w:t>
      </w:r>
      <w:sdt>
        <w:sdtPr>
          <w:rPr>
            <w:i/>
            <w:sz w:val="24"/>
            <w:szCs w:val="24"/>
          </w:rPr>
          <w:id w:val="78803291"/>
          <w:citation/>
        </w:sdtPr>
        <w:sdtEndPr/>
        <w:sdtContent>
          <w:r w:rsidRPr="002A4E8F">
            <w:rPr>
              <w:i/>
              <w:sz w:val="24"/>
              <w:szCs w:val="24"/>
            </w:rPr>
            <w:fldChar w:fldCharType="begin"/>
          </w:r>
          <w:r w:rsidRPr="002A4E8F">
            <w:rPr>
              <w:i/>
              <w:sz w:val="24"/>
              <w:szCs w:val="24"/>
            </w:rPr>
            <w:instrText xml:space="preserve"> CITATION Col201 \l 2057 </w:instrText>
          </w:r>
          <w:r w:rsidRPr="002A4E8F">
            <w:rPr>
              <w:i/>
              <w:sz w:val="24"/>
              <w:szCs w:val="24"/>
            </w:rPr>
            <w:fldChar w:fldCharType="separate"/>
          </w:r>
          <w:r w:rsidRPr="002A4E8F">
            <w:rPr>
              <w:i/>
              <w:noProof/>
              <w:sz w:val="24"/>
              <w:szCs w:val="24"/>
            </w:rPr>
            <w:t>(College Of Policing , 2020)</w:t>
          </w:r>
          <w:r w:rsidRPr="002A4E8F">
            <w:rPr>
              <w:i/>
              <w:sz w:val="24"/>
              <w:szCs w:val="24"/>
            </w:rPr>
            <w:fldChar w:fldCharType="end"/>
          </w:r>
        </w:sdtContent>
      </w:sdt>
      <w:r>
        <w:rPr>
          <w:sz w:val="24"/>
          <w:szCs w:val="24"/>
        </w:rPr>
        <w:t xml:space="preserve">. By talking to the male I obtained information from that he was not in fact vulnerable and by using the NDM again I had concluded that the male was simply lonely and just needed someone to talk too. The male had disclosed to me that to keep him calm he smokes </w:t>
      </w:r>
      <w:r w:rsidR="00DA18DD">
        <w:rPr>
          <w:sz w:val="24"/>
          <w:szCs w:val="24"/>
        </w:rPr>
        <w:t xml:space="preserve">a small joint of </w:t>
      </w:r>
      <w:r>
        <w:rPr>
          <w:sz w:val="24"/>
          <w:szCs w:val="24"/>
        </w:rPr>
        <w:t xml:space="preserve">cannabis. Given the circumstances I had concluded that a small amount of cannabis to help the male cope with day to day life was acceptable as it is helping his nerves stay calm. I </w:t>
      </w:r>
      <w:r>
        <w:rPr>
          <w:sz w:val="24"/>
          <w:szCs w:val="24"/>
        </w:rPr>
        <w:lastRenderedPageBreak/>
        <w:t>used my discretion and did not search the male or his house even though he had disclosed to me that he uses cannabis</w:t>
      </w:r>
      <w:r w:rsidR="008850AF">
        <w:rPr>
          <w:sz w:val="24"/>
          <w:szCs w:val="24"/>
        </w:rPr>
        <w:t>. Research from a website called Reference states “</w:t>
      </w:r>
      <w:r w:rsidR="008850AF" w:rsidRPr="008850AF">
        <w:rPr>
          <w:sz w:val="24"/>
          <w:szCs w:val="24"/>
        </w:rPr>
        <w:t>Police discretion relies on the officer's confidence and good judgment to work correctly and in the best interests of the community</w:t>
      </w:r>
      <w:r w:rsidR="008850AF">
        <w:rPr>
          <w:sz w:val="24"/>
          <w:szCs w:val="24"/>
        </w:rPr>
        <w:t xml:space="preserve">” </w:t>
      </w:r>
      <w:sdt>
        <w:sdtPr>
          <w:rPr>
            <w:sz w:val="24"/>
            <w:szCs w:val="24"/>
          </w:rPr>
          <w:id w:val="61911473"/>
          <w:citation/>
        </w:sdtPr>
        <w:sdtEndPr/>
        <w:sdtContent>
          <w:r w:rsidR="008850AF">
            <w:rPr>
              <w:sz w:val="24"/>
              <w:szCs w:val="24"/>
            </w:rPr>
            <w:fldChar w:fldCharType="begin"/>
          </w:r>
          <w:r w:rsidR="008850AF">
            <w:rPr>
              <w:sz w:val="24"/>
              <w:szCs w:val="24"/>
            </w:rPr>
            <w:instrText xml:space="preserve"> CITATION Ref20 \l 2057 </w:instrText>
          </w:r>
          <w:r w:rsidR="008850AF">
            <w:rPr>
              <w:sz w:val="24"/>
              <w:szCs w:val="24"/>
            </w:rPr>
            <w:fldChar w:fldCharType="separate"/>
          </w:r>
          <w:r w:rsidR="008850AF" w:rsidRPr="008850AF">
            <w:rPr>
              <w:noProof/>
              <w:sz w:val="24"/>
              <w:szCs w:val="24"/>
            </w:rPr>
            <w:t>(Reference, 2020)</w:t>
          </w:r>
          <w:r w:rsidR="008850AF">
            <w:rPr>
              <w:sz w:val="24"/>
              <w:szCs w:val="24"/>
            </w:rPr>
            <w:fldChar w:fldCharType="end"/>
          </w:r>
        </w:sdtContent>
      </w:sdt>
      <w:r w:rsidR="008850AF">
        <w:rPr>
          <w:sz w:val="24"/>
          <w:szCs w:val="24"/>
        </w:rPr>
        <w:t>. In this instance I felt if I was to search the male on the suspicion that he had cannabis on him the added trauma of an arrest or a fine would actually do the male more</w:t>
      </w:r>
      <w:r w:rsidR="00DA18DD">
        <w:rPr>
          <w:sz w:val="24"/>
          <w:szCs w:val="24"/>
        </w:rPr>
        <w:t xml:space="preserve"> harm than good, as I have a duty to protect the well-being of the male and the public a fine or arrest may actually have caused the male to have a violent breakdown due to his mental health. </w:t>
      </w:r>
      <w:r w:rsidR="00DA18DD" w:rsidRPr="002A4E8F">
        <w:rPr>
          <w:i/>
          <w:sz w:val="24"/>
          <w:szCs w:val="24"/>
        </w:rPr>
        <w:t xml:space="preserve">“The primary duty of a police officer is to protect people and property” </w:t>
      </w:r>
      <w:sdt>
        <w:sdtPr>
          <w:rPr>
            <w:i/>
            <w:sz w:val="24"/>
            <w:szCs w:val="24"/>
          </w:rPr>
          <w:id w:val="407424204"/>
          <w:citation/>
        </w:sdtPr>
        <w:sdtEndPr/>
        <w:sdtContent>
          <w:r w:rsidR="00DA18DD" w:rsidRPr="002A4E8F">
            <w:rPr>
              <w:i/>
              <w:sz w:val="24"/>
              <w:szCs w:val="24"/>
            </w:rPr>
            <w:fldChar w:fldCharType="begin"/>
          </w:r>
          <w:r w:rsidR="00DA18DD" w:rsidRPr="002A4E8F">
            <w:rPr>
              <w:i/>
              <w:sz w:val="24"/>
              <w:szCs w:val="24"/>
            </w:rPr>
            <w:instrText xml:space="preserve"> CITATION Ros18 \l 2057 </w:instrText>
          </w:r>
          <w:r w:rsidR="00DA18DD" w:rsidRPr="002A4E8F">
            <w:rPr>
              <w:i/>
              <w:sz w:val="24"/>
              <w:szCs w:val="24"/>
            </w:rPr>
            <w:fldChar w:fldCharType="separate"/>
          </w:r>
          <w:r w:rsidR="00DA18DD" w:rsidRPr="002A4E8F">
            <w:rPr>
              <w:i/>
              <w:noProof/>
              <w:sz w:val="24"/>
              <w:szCs w:val="24"/>
            </w:rPr>
            <w:t>(Johnson, 2018)</w:t>
          </w:r>
          <w:r w:rsidR="00DA18DD" w:rsidRPr="002A4E8F">
            <w:rPr>
              <w:i/>
              <w:sz w:val="24"/>
              <w:szCs w:val="24"/>
            </w:rPr>
            <w:fldChar w:fldCharType="end"/>
          </w:r>
        </w:sdtContent>
      </w:sdt>
    </w:p>
    <w:p w14:paraId="52BE4F96" w14:textId="5AA9EAA4" w:rsidR="00F96031" w:rsidRDefault="00DA18DD" w:rsidP="001A61D5">
      <w:pPr>
        <w:jc w:val="both"/>
        <w:rPr>
          <w:sz w:val="24"/>
          <w:szCs w:val="24"/>
        </w:rPr>
      </w:pPr>
      <w:r>
        <w:rPr>
          <w:sz w:val="24"/>
          <w:szCs w:val="24"/>
        </w:rPr>
        <w:t xml:space="preserve">So using the NDM I decided to take no action on the cannabis and utilise my discretion.  </w:t>
      </w:r>
    </w:p>
    <w:p w14:paraId="439B72B7" w14:textId="2EC42B36" w:rsidR="005D63C4" w:rsidRDefault="005D63C4" w:rsidP="001A61D5">
      <w:pPr>
        <w:jc w:val="both"/>
        <w:rPr>
          <w:sz w:val="24"/>
          <w:szCs w:val="24"/>
        </w:rPr>
      </w:pPr>
    </w:p>
    <w:p w14:paraId="36BA7ACE" w14:textId="776E9FAE" w:rsidR="005D63C4" w:rsidRPr="00F96031" w:rsidRDefault="005D63C4" w:rsidP="001A61D5">
      <w:pPr>
        <w:jc w:val="both"/>
        <w:rPr>
          <w:sz w:val="24"/>
          <w:szCs w:val="24"/>
        </w:rPr>
      </w:pPr>
      <w:r>
        <w:rPr>
          <w:sz w:val="24"/>
          <w:szCs w:val="24"/>
        </w:rPr>
        <w:t xml:space="preserve">Using my judgement and utilising the NDM I decided the best outcome for this call was to ensure the male was around his family so I arranged for the male to stay the night with his parents. </w:t>
      </w:r>
      <w:r w:rsidR="00E51EA6">
        <w:rPr>
          <w:sz w:val="24"/>
          <w:szCs w:val="24"/>
        </w:rPr>
        <w:t xml:space="preserve">I had considered utilising my original plan of detaining the male under the mental health act but as more information and intelligence was gained at the call my decision making process in the NDM had also changed. </w:t>
      </w:r>
      <w:r>
        <w:rPr>
          <w:sz w:val="24"/>
          <w:szCs w:val="24"/>
        </w:rPr>
        <w:t xml:space="preserve">I had no concerns that the male would try to take his life due to what he had disclosed with me. However following police procedure I still added a Public Protection Notice on NICHE for the male </w:t>
      </w:r>
      <w:r w:rsidR="002A4E8F">
        <w:rPr>
          <w:sz w:val="24"/>
          <w:szCs w:val="24"/>
        </w:rPr>
        <w:t xml:space="preserve">HMIC in their PEEL document state </w:t>
      </w:r>
      <w:r w:rsidR="002A4E8F" w:rsidRPr="002A4E8F">
        <w:rPr>
          <w:i/>
          <w:sz w:val="24"/>
          <w:szCs w:val="24"/>
        </w:rPr>
        <w:t xml:space="preserve">“Officers who attend incidents complete a public protection notification document (PPN) which summarises the vulnerabilities of victims. This notice goes to the force public protection unit (PPU) which uses the information to assess the risk.” </w:t>
      </w:r>
      <w:sdt>
        <w:sdtPr>
          <w:rPr>
            <w:i/>
            <w:sz w:val="24"/>
            <w:szCs w:val="24"/>
          </w:rPr>
          <w:id w:val="-1628001332"/>
          <w:citation/>
        </w:sdtPr>
        <w:sdtEndPr/>
        <w:sdtContent>
          <w:r w:rsidR="002A4E8F" w:rsidRPr="002A4E8F">
            <w:rPr>
              <w:i/>
              <w:sz w:val="24"/>
              <w:szCs w:val="24"/>
            </w:rPr>
            <w:fldChar w:fldCharType="begin"/>
          </w:r>
          <w:r w:rsidR="002A4E8F" w:rsidRPr="002A4E8F">
            <w:rPr>
              <w:i/>
              <w:sz w:val="24"/>
              <w:szCs w:val="24"/>
            </w:rPr>
            <w:instrText xml:space="preserve"> CITATION HMI15 \l 2057 </w:instrText>
          </w:r>
          <w:r w:rsidR="002A4E8F" w:rsidRPr="002A4E8F">
            <w:rPr>
              <w:i/>
              <w:sz w:val="24"/>
              <w:szCs w:val="24"/>
            </w:rPr>
            <w:fldChar w:fldCharType="separate"/>
          </w:r>
          <w:r w:rsidR="002A4E8F" w:rsidRPr="002A4E8F">
            <w:rPr>
              <w:i/>
              <w:noProof/>
              <w:sz w:val="24"/>
              <w:szCs w:val="24"/>
            </w:rPr>
            <w:t>(HMIC, 2015)</w:t>
          </w:r>
          <w:r w:rsidR="002A4E8F" w:rsidRPr="002A4E8F">
            <w:rPr>
              <w:i/>
              <w:sz w:val="24"/>
              <w:szCs w:val="24"/>
            </w:rPr>
            <w:fldChar w:fldCharType="end"/>
          </w:r>
        </w:sdtContent>
      </w:sdt>
      <w:r w:rsidR="002A4E8F">
        <w:rPr>
          <w:sz w:val="24"/>
          <w:szCs w:val="24"/>
        </w:rPr>
        <w:t>. By me adding this I am acting a competent officer as I feel the male is at no risk to himself but by doing this it gives other agencies the chance to assess it too so they might come across something I have missed, it also gives the opportunity for me to add that the male needs support and regular chats with people so agencies can see this and apply relevant charities to visit the male which should in turn reduce his depression.</w:t>
      </w:r>
    </w:p>
    <w:p w14:paraId="55E8513B" w14:textId="2E29B77A" w:rsidR="00025650" w:rsidRDefault="00025650" w:rsidP="00025650">
      <w:pPr>
        <w:jc w:val="both"/>
        <w:rPr>
          <w:i/>
          <w:sz w:val="24"/>
          <w:szCs w:val="24"/>
        </w:rPr>
      </w:pPr>
    </w:p>
    <w:p w14:paraId="117098F7" w14:textId="66B184A3" w:rsidR="002A4E8F" w:rsidRPr="002A4E8F" w:rsidRDefault="002A4E8F" w:rsidP="00025650">
      <w:pPr>
        <w:jc w:val="both"/>
        <w:rPr>
          <w:sz w:val="24"/>
          <w:szCs w:val="24"/>
        </w:rPr>
      </w:pPr>
      <w:r>
        <w:rPr>
          <w:sz w:val="24"/>
          <w:szCs w:val="24"/>
        </w:rPr>
        <w:t>In conclusion I felt I utilised the NDM throughout the call I constantly was taking in new information and applying it to the model to achieve the best result I</w:t>
      </w:r>
      <w:r w:rsidR="00E51EA6">
        <w:rPr>
          <w:sz w:val="24"/>
          <w:szCs w:val="24"/>
        </w:rPr>
        <w:t xml:space="preserve"> could while actin</w:t>
      </w:r>
      <w:r>
        <w:rPr>
          <w:sz w:val="24"/>
          <w:szCs w:val="24"/>
        </w:rPr>
        <w:t>g</w:t>
      </w:r>
      <w:r w:rsidR="00E51EA6">
        <w:rPr>
          <w:sz w:val="24"/>
          <w:szCs w:val="24"/>
        </w:rPr>
        <w:t xml:space="preserve"> </w:t>
      </w:r>
      <w:r>
        <w:rPr>
          <w:sz w:val="24"/>
          <w:szCs w:val="24"/>
        </w:rPr>
        <w:t xml:space="preserve">in line with the code of ethics such as ensuring the males well-being and being a productive officer by not creating any unnecessary work. </w:t>
      </w:r>
      <w:r w:rsidR="00E51EA6">
        <w:rPr>
          <w:sz w:val="24"/>
          <w:szCs w:val="24"/>
        </w:rPr>
        <w:t>I did not let bias affect decision making as if I was to have taken my colleagues approach originally or how it was perceived when I arrived then the male would have had no police support and no PPN would have been submitted, this could have ultimately led to the male actually harming himself due to him feeling like nobody cares about him when in fact it was just unconscious bias and stereotyping. I acted in line with police procedure</w:t>
      </w:r>
      <w:r w:rsidR="00F33E89">
        <w:rPr>
          <w:sz w:val="24"/>
          <w:szCs w:val="24"/>
        </w:rPr>
        <w:t xml:space="preserve"> for best evidence </w:t>
      </w:r>
      <w:r w:rsidR="00E51EA6">
        <w:rPr>
          <w:sz w:val="24"/>
          <w:szCs w:val="24"/>
        </w:rPr>
        <w:t>by activating my body camera at the call and noting everything that the male mentioned to me in my note book</w:t>
      </w:r>
      <w:r w:rsidR="00F33E89">
        <w:rPr>
          <w:sz w:val="24"/>
          <w:szCs w:val="24"/>
        </w:rPr>
        <w:t>. I also ensured the males well-being by noting all family contact information of the male and providing them with mine and providing the male with contact information for a charity called CALM to assist him if he needs further support</w:t>
      </w:r>
      <w:r w:rsidR="00E51EA6">
        <w:rPr>
          <w:sz w:val="24"/>
          <w:szCs w:val="24"/>
        </w:rPr>
        <w:t xml:space="preserve">. By using this information I was able to submit a PPN and in this instance that is all that needed to be done. </w:t>
      </w:r>
    </w:p>
    <w:p w14:paraId="4C811AD3" w14:textId="716FCCF3" w:rsidR="00025650" w:rsidRPr="00F33E89" w:rsidRDefault="00025650" w:rsidP="00025650">
      <w:pPr>
        <w:jc w:val="both"/>
        <w:rPr>
          <w:i/>
          <w:sz w:val="24"/>
          <w:szCs w:val="24"/>
        </w:rPr>
      </w:pPr>
    </w:p>
    <w:p w14:paraId="69168069" w14:textId="6270B43B" w:rsidR="00F33E89" w:rsidRPr="00F33E89" w:rsidRDefault="00F33E89" w:rsidP="00025650">
      <w:pPr>
        <w:jc w:val="both"/>
        <w:rPr>
          <w:i/>
          <w:sz w:val="24"/>
          <w:szCs w:val="24"/>
        </w:rPr>
      </w:pPr>
      <w:r w:rsidRPr="00F33E89">
        <w:rPr>
          <w:i/>
          <w:sz w:val="24"/>
          <w:szCs w:val="24"/>
        </w:rPr>
        <w:t xml:space="preserve">(Word count according to Microsoft </w:t>
      </w:r>
      <w:r>
        <w:rPr>
          <w:i/>
          <w:sz w:val="24"/>
          <w:szCs w:val="24"/>
        </w:rPr>
        <w:t>word = 1606</w:t>
      </w:r>
      <w:r w:rsidRPr="00F33E89">
        <w:rPr>
          <w:i/>
          <w:sz w:val="24"/>
          <w:szCs w:val="24"/>
        </w:rPr>
        <w:t>)</w:t>
      </w: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F2660B">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2F7783CD" w:rsidR="00220D06" w:rsidRPr="00270EEB" w:rsidRDefault="003B04A3" w:rsidP="00FF7EBB">
            <w:pPr>
              <w:jc w:val="both"/>
              <w:rPr>
                <w:sz w:val="24"/>
                <w:szCs w:val="24"/>
              </w:rPr>
            </w:pPr>
            <w:r>
              <w:rPr>
                <w:sz w:val="24"/>
                <w:szCs w:val="24"/>
              </w:rPr>
              <w:t>Building Rapport Early on with victims to allow me to obtain best evidence from them.</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9C621D" w14:textId="77777777" w:rsidR="00220D06" w:rsidRDefault="003B04A3" w:rsidP="00FF7EBB">
            <w:pPr>
              <w:jc w:val="both"/>
              <w:rPr>
                <w:sz w:val="24"/>
                <w:szCs w:val="24"/>
              </w:rPr>
            </w:pPr>
            <w:r>
              <w:rPr>
                <w:sz w:val="24"/>
                <w:szCs w:val="24"/>
              </w:rPr>
              <w:t xml:space="preserve">I will continue to adhere to the peelian 9 policing principles, and I will not discriminate or stereotype any person I am talking to and assume what has gone on. </w:t>
            </w:r>
          </w:p>
          <w:p w14:paraId="43F28CD3" w14:textId="77777777" w:rsidR="003B04A3" w:rsidRDefault="003B04A3" w:rsidP="00FF7EBB">
            <w:pPr>
              <w:jc w:val="both"/>
              <w:rPr>
                <w:sz w:val="24"/>
                <w:szCs w:val="24"/>
              </w:rPr>
            </w:pPr>
          </w:p>
          <w:p w14:paraId="3A744F8B" w14:textId="4D31F927" w:rsidR="003B04A3" w:rsidRDefault="003B04A3" w:rsidP="00FF7EBB">
            <w:pPr>
              <w:jc w:val="both"/>
              <w:rPr>
                <w:sz w:val="24"/>
                <w:szCs w:val="24"/>
              </w:rPr>
            </w:pPr>
            <w:r>
              <w:rPr>
                <w:sz w:val="24"/>
                <w:szCs w:val="24"/>
              </w:rPr>
              <w:t xml:space="preserve">Instead I will be aware of the persons needs and consider how I can provide the best possible service to them. </w:t>
            </w:r>
          </w:p>
          <w:p w14:paraId="1DD535CE" w14:textId="4823EB87" w:rsidR="003B04A3" w:rsidRPr="00270EEB" w:rsidRDefault="003B04A3" w:rsidP="00FF7EBB">
            <w:pPr>
              <w:jc w:val="both"/>
              <w:rPr>
                <w:sz w:val="24"/>
                <w:szCs w:val="24"/>
              </w:rPr>
            </w:pPr>
            <w:r>
              <w:rPr>
                <w:sz w:val="24"/>
                <w:szCs w:val="24"/>
              </w:rPr>
              <w:t xml:space="preserve">For example during chatting a male which was a suspect in one of my essays even though the male was a potential suspect it turns out he was not one. In turn I could have offered him language support as he was Lithuanian. </w:t>
            </w:r>
          </w:p>
        </w:tc>
        <w:tc>
          <w:tcPr>
            <w:tcW w:w="2230" w:type="dxa"/>
            <w:shd w:val="clear" w:color="auto" w:fill="auto"/>
          </w:tcPr>
          <w:p w14:paraId="177DD410" w14:textId="06EE5CDF" w:rsidR="00220D06" w:rsidRPr="00270EEB" w:rsidRDefault="003B04A3" w:rsidP="00FF7EBB">
            <w:pPr>
              <w:jc w:val="both"/>
              <w:rPr>
                <w:sz w:val="24"/>
                <w:szCs w:val="24"/>
              </w:rPr>
            </w:pPr>
            <w:r>
              <w:rPr>
                <w:sz w:val="24"/>
                <w:szCs w:val="24"/>
              </w:rPr>
              <w:t xml:space="preserve">I believe my tutor can provide me support as he has served as a police officer for over 8 years and has worked in a variety of locations and therefore have dealt with people for a variety of backgrounds I believe by learning from him I will develop the skills needed to enhance and develop this area of improvement. </w:t>
            </w:r>
          </w:p>
        </w:tc>
        <w:tc>
          <w:tcPr>
            <w:tcW w:w="2230" w:type="dxa"/>
            <w:shd w:val="clear" w:color="auto" w:fill="auto"/>
          </w:tcPr>
          <w:p w14:paraId="64956CE8" w14:textId="77777777" w:rsidR="62FE5CAF" w:rsidRDefault="003B04A3" w:rsidP="62FE5CAF">
            <w:pPr>
              <w:jc w:val="both"/>
              <w:rPr>
                <w:sz w:val="24"/>
                <w:szCs w:val="24"/>
              </w:rPr>
            </w:pPr>
            <w:r>
              <w:rPr>
                <w:sz w:val="24"/>
                <w:szCs w:val="24"/>
              </w:rPr>
              <w:t xml:space="preserve">From 01/02/2021 </w:t>
            </w:r>
          </w:p>
          <w:p w14:paraId="170D1B5A" w14:textId="77777777" w:rsidR="003B04A3" w:rsidRDefault="003B04A3" w:rsidP="62FE5CAF">
            <w:pPr>
              <w:jc w:val="both"/>
              <w:rPr>
                <w:sz w:val="24"/>
                <w:szCs w:val="24"/>
              </w:rPr>
            </w:pPr>
            <w:r>
              <w:rPr>
                <w:sz w:val="24"/>
                <w:szCs w:val="24"/>
              </w:rPr>
              <w:t>To be achieved by 21/03/2021</w:t>
            </w:r>
            <w:r w:rsidR="00D22095">
              <w:rPr>
                <w:sz w:val="24"/>
                <w:szCs w:val="24"/>
              </w:rPr>
              <w:t xml:space="preserve"> </w:t>
            </w:r>
          </w:p>
          <w:p w14:paraId="7305B4C7" w14:textId="77777777" w:rsidR="00D22095" w:rsidRDefault="00D22095" w:rsidP="62FE5CAF">
            <w:pPr>
              <w:jc w:val="both"/>
              <w:rPr>
                <w:sz w:val="24"/>
                <w:szCs w:val="24"/>
              </w:rPr>
            </w:pPr>
          </w:p>
          <w:p w14:paraId="1F90E38B" w14:textId="733772FC" w:rsidR="00D22095" w:rsidRDefault="00D22095" w:rsidP="62FE5CAF">
            <w:pPr>
              <w:jc w:val="both"/>
              <w:rPr>
                <w:sz w:val="24"/>
                <w:szCs w:val="24"/>
              </w:rPr>
            </w:pPr>
            <w:r>
              <w:rPr>
                <w:sz w:val="24"/>
                <w:szCs w:val="24"/>
              </w:rPr>
              <w:t>This is something that will come more naturally the more I do policing so I expect this to take some time and will continually try to improve this throughout my career</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3F2CDD6D" w:rsidR="00220D06" w:rsidRPr="00270EEB" w:rsidRDefault="00D22095" w:rsidP="00FF7EBB">
            <w:pPr>
              <w:jc w:val="both"/>
              <w:rPr>
                <w:sz w:val="24"/>
                <w:szCs w:val="24"/>
              </w:rPr>
            </w:pPr>
            <w:r>
              <w:rPr>
                <w:sz w:val="24"/>
                <w:szCs w:val="24"/>
              </w:rPr>
              <w:t xml:space="preserve">Attentiveness to non-verbal </w:t>
            </w:r>
            <w:r>
              <w:rPr>
                <w:sz w:val="24"/>
                <w:szCs w:val="24"/>
              </w:rPr>
              <w:lastRenderedPageBreak/>
              <w:t xml:space="preserve">communications / ques </w:t>
            </w:r>
          </w:p>
          <w:p w14:paraId="57547E33" w14:textId="77777777" w:rsidR="00022109" w:rsidRDefault="00D22095" w:rsidP="00FF7EBB">
            <w:pPr>
              <w:jc w:val="both"/>
              <w:rPr>
                <w:sz w:val="24"/>
                <w:szCs w:val="24"/>
              </w:rPr>
            </w:pPr>
            <w:r>
              <w:rPr>
                <w:sz w:val="24"/>
                <w:szCs w:val="24"/>
              </w:rPr>
              <w:t>From people I am dealing with.</w:t>
            </w:r>
          </w:p>
          <w:p w14:paraId="46723E1E" w14:textId="77777777" w:rsidR="00022109" w:rsidRDefault="00022109" w:rsidP="00FF7EBB">
            <w:pPr>
              <w:jc w:val="both"/>
              <w:rPr>
                <w:sz w:val="24"/>
                <w:szCs w:val="24"/>
              </w:rPr>
            </w:pPr>
          </w:p>
          <w:p w14:paraId="425B6CB3" w14:textId="3DA641DB" w:rsidR="00220D06" w:rsidRPr="00270EEB" w:rsidRDefault="00022109" w:rsidP="00FF7EBB">
            <w:pPr>
              <w:jc w:val="both"/>
              <w:rPr>
                <w:sz w:val="24"/>
                <w:szCs w:val="24"/>
              </w:rPr>
            </w:pPr>
            <w:r>
              <w:rPr>
                <w:sz w:val="24"/>
                <w:szCs w:val="24"/>
              </w:rPr>
              <w:t>In my non police background I am not used to people’s body language or looking at what they might go to do. Picking this up early often gives a sign of what they might do or attempt to do which is useful in policing. I feel I have been less aware of my surroundings and the people I am dealing with, which makes me more prone in getting attacked by them or them making off</w:t>
            </w: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60CC04D6" w:rsidR="00220D06" w:rsidRPr="00A42B9D" w:rsidRDefault="00022109" w:rsidP="00FF7EBB">
            <w:pPr>
              <w:jc w:val="both"/>
              <w:rPr>
                <w:i/>
                <w:sz w:val="24"/>
                <w:szCs w:val="24"/>
              </w:rPr>
            </w:pPr>
            <w:r>
              <w:rPr>
                <w:sz w:val="24"/>
                <w:szCs w:val="24"/>
              </w:rPr>
              <w:lastRenderedPageBreak/>
              <w:t xml:space="preserve">I </w:t>
            </w:r>
            <w:r w:rsidR="00A42B9D">
              <w:rPr>
                <w:i/>
                <w:sz w:val="24"/>
                <w:szCs w:val="24"/>
              </w:rPr>
              <w:t xml:space="preserve">Will improve this by continuing my police career and learning through </w:t>
            </w:r>
            <w:r w:rsidR="00A42B9D">
              <w:rPr>
                <w:i/>
                <w:sz w:val="24"/>
                <w:szCs w:val="24"/>
              </w:rPr>
              <w:lastRenderedPageBreak/>
              <w:t>repetition. I also will learn from my colleagues and tutor and look at relevant Body worn Video to learn tactics and techniques so I can pick up on NVC’s.</w:t>
            </w:r>
          </w:p>
        </w:tc>
        <w:tc>
          <w:tcPr>
            <w:tcW w:w="2230" w:type="dxa"/>
            <w:shd w:val="clear" w:color="auto" w:fill="auto"/>
          </w:tcPr>
          <w:p w14:paraId="55CDA8EA" w14:textId="1F5E508E" w:rsidR="00220D06" w:rsidRPr="00270EEB" w:rsidRDefault="00A42B9D" w:rsidP="00FF7EBB">
            <w:pPr>
              <w:jc w:val="both"/>
              <w:rPr>
                <w:sz w:val="24"/>
                <w:szCs w:val="24"/>
              </w:rPr>
            </w:pPr>
            <w:r>
              <w:rPr>
                <w:sz w:val="24"/>
                <w:szCs w:val="24"/>
              </w:rPr>
              <w:lastRenderedPageBreak/>
              <w:t xml:space="preserve">My tutor and my colleagues will help me learn how to pick up NVC’s, I </w:t>
            </w:r>
            <w:r>
              <w:rPr>
                <w:sz w:val="24"/>
                <w:szCs w:val="24"/>
              </w:rPr>
              <w:lastRenderedPageBreak/>
              <w:t xml:space="preserve">can also help myself by keep repeating the process of picking up peoples NVC’s and learning through repetition . </w:t>
            </w:r>
          </w:p>
        </w:tc>
        <w:tc>
          <w:tcPr>
            <w:tcW w:w="2230" w:type="dxa"/>
            <w:shd w:val="clear" w:color="auto" w:fill="auto"/>
          </w:tcPr>
          <w:p w14:paraId="25AAFC86" w14:textId="7964E24C" w:rsidR="62FE5CAF" w:rsidRDefault="00A42B9D" w:rsidP="62FE5CAF">
            <w:pPr>
              <w:jc w:val="both"/>
              <w:rPr>
                <w:sz w:val="24"/>
                <w:szCs w:val="24"/>
              </w:rPr>
            </w:pPr>
            <w:r>
              <w:rPr>
                <w:sz w:val="24"/>
                <w:szCs w:val="24"/>
              </w:rPr>
              <w:lastRenderedPageBreak/>
              <w:t xml:space="preserve">I would like to improve on this by the 21/03/2021 which is when I </w:t>
            </w:r>
            <w:r>
              <w:rPr>
                <w:sz w:val="24"/>
                <w:szCs w:val="24"/>
              </w:rPr>
              <w:lastRenderedPageBreak/>
              <w:t xml:space="preserve">end my tutorship as I will feel I am fully ready for dealing with all kinds of people in my independent patrol. </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21DB6805" w:rsidR="00220D06" w:rsidRDefault="00022109" w:rsidP="00FF7EBB">
            <w:pPr>
              <w:jc w:val="both"/>
              <w:rPr>
                <w:sz w:val="24"/>
                <w:szCs w:val="24"/>
              </w:rPr>
            </w:pPr>
            <w:r>
              <w:rPr>
                <w:sz w:val="24"/>
                <w:szCs w:val="24"/>
              </w:rPr>
              <w:t xml:space="preserve">Being emotionally strong i.e. dealing with traumatic incidents </w:t>
            </w:r>
          </w:p>
          <w:p w14:paraId="7932488D" w14:textId="185057BC" w:rsidR="00022109" w:rsidRDefault="00022109" w:rsidP="00FF7EBB">
            <w:pPr>
              <w:jc w:val="both"/>
              <w:rPr>
                <w:sz w:val="24"/>
                <w:szCs w:val="24"/>
              </w:rPr>
            </w:pPr>
          </w:p>
          <w:p w14:paraId="5D428EDA" w14:textId="6441919E" w:rsidR="00022109" w:rsidRPr="00270EEB" w:rsidRDefault="00022109" w:rsidP="00FF7EBB">
            <w:pPr>
              <w:jc w:val="both"/>
              <w:rPr>
                <w:sz w:val="24"/>
                <w:szCs w:val="24"/>
              </w:rPr>
            </w:pPr>
            <w:r>
              <w:rPr>
                <w:sz w:val="24"/>
                <w:szCs w:val="24"/>
              </w:rPr>
              <w:t xml:space="preserve">In my career I am prone to seeing / dealing with traumatic incidents. I have already witnessed seeing a sudden death and am likely to see </w:t>
            </w:r>
            <w:r>
              <w:rPr>
                <w:sz w:val="24"/>
                <w:szCs w:val="24"/>
              </w:rPr>
              <w:lastRenderedPageBreak/>
              <w:t xml:space="preserve">future incidents which are more traumatic. I have to learn to deal with these incidents and be able to perform my duties at scene efficiently and not let them interfere with any future calls. </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071A6EFE" w14:textId="77777777" w:rsidR="00220D06" w:rsidRDefault="00022109" w:rsidP="00FF7EBB">
            <w:pPr>
              <w:jc w:val="both"/>
              <w:rPr>
                <w:sz w:val="24"/>
                <w:szCs w:val="24"/>
              </w:rPr>
            </w:pPr>
            <w:r>
              <w:rPr>
                <w:sz w:val="24"/>
                <w:szCs w:val="24"/>
              </w:rPr>
              <w:lastRenderedPageBreak/>
              <w:t xml:space="preserve">I will achieve this by simply chatting to my colleagues about traumatic incidents as I believe by talking about it makes it easier to deal with. </w:t>
            </w:r>
          </w:p>
          <w:p w14:paraId="0BDFADB4" w14:textId="77777777" w:rsidR="00022109" w:rsidRDefault="00022109" w:rsidP="00FF7EBB">
            <w:pPr>
              <w:jc w:val="both"/>
              <w:rPr>
                <w:sz w:val="24"/>
                <w:szCs w:val="24"/>
              </w:rPr>
            </w:pPr>
          </w:p>
          <w:p w14:paraId="3AAF9A71" w14:textId="7ED383FF" w:rsidR="00022109" w:rsidRDefault="00022109" w:rsidP="00FF7EBB">
            <w:pPr>
              <w:jc w:val="both"/>
              <w:rPr>
                <w:sz w:val="24"/>
                <w:szCs w:val="24"/>
              </w:rPr>
            </w:pPr>
            <w:r>
              <w:rPr>
                <w:sz w:val="24"/>
                <w:szCs w:val="24"/>
              </w:rPr>
              <w:t xml:space="preserve">Also I will deal with it by learning through repetition, as an officer the more I see and </w:t>
            </w:r>
            <w:r>
              <w:rPr>
                <w:sz w:val="24"/>
                <w:szCs w:val="24"/>
              </w:rPr>
              <w:lastRenderedPageBreak/>
              <w:t xml:space="preserve">deal with something then the more skills I gain and therefore I am able to handle each situation I face in the future with more knowledge and therefore am able to deal with it better.  </w:t>
            </w:r>
          </w:p>
          <w:p w14:paraId="117DACC2" w14:textId="12780E76" w:rsidR="00022109" w:rsidRDefault="00022109" w:rsidP="00FF7EBB">
            <w:pPr>
              <w:jc w:val="both"/>
              <w:rPr>
                <w:sz w:val="24"/>
                <w:szCs w:val="24"/>
              </w:rPr>
            </w:pPr>
          </w:p>
          <w:p w14:paraId="22CF841C" w14:textId="5D90798D" w:rsidR="00022109" w:rsidRDefault="00022109" w:rsidP="00FF7EBB">
            <w:pPr>
              <w:jc w:val="both"/>
              <w:rPr>
                <w:sz w:val="24"/>
                <w:szCs w:val="24"/>
              </w:rPr>
            </w:pPr>
            <w:r>
              <w:rPr>
                <w:sz w:val="24"/>
                <w:szCs w:val="24"/>
              </w:rPr>
              <w:t xml:space="preserve">I will utilise out of work activities to take my mind off things. </w:t>
            </w:r>
          </w:p>
          <w:p w14:paraId="3A010490" w14:textId="77777777" w:rsidR="00022109" w:rsidRDefault="00022109" w:rsidP="00FF7EBB">
            <w:pPr>
              <w:jc w:val="both"/>
              <w:rPr>
                <w:sz w:val="24"/>
                <w:szCs w:val="24"/>
              </w:rPr>
            </w:pPr>
          </w:p>
          <w:p w14:paraId="568C69DA" w14:textId="3B3BB68E" w:rsidR="00022109" w:rsidRPr="00270EEB" w:rsidRDefault="00022109" w:rsidP="00FF7EBB">
            <w:pPr>
              <w:jc w:val="both"/>
              <w:rPr>
                <w:sz w:val="24"/>
                <w:szCs w:val="24"/>
              </w:rPr>
            </w:pPr>
            <w:r>
              <w:rPr>
                <w:sz w:val="24"/>
                <w:szCs w:val="24"/>
              </w:rPr>
              <w:t xml:space="preserve">I will also use relevant police agencies such as TRIM if I feel I need extra support. </w:t>
            </w:r>
          </w:p>
        </w:tc>
        <w:tc>
          <w:tcPr>
            <w:tcW w:w="2230" w:type="dxa"/>
            <w:shd w:val="clear" w:color="auto" w:fill="auto"/>
          </w:tcPr>
          <w:p w14:paraId="08DFF055" w14:textId="77777777" w:rsidR="00220D06" w:rsidRDefault="00022109" w:rsidP="00FF7EBB">
            <w:pPr>
              <w:jc w:val="both"/>
              <w:rPr>
                <w:sz w:val="24"/>
                <w:szCs w:val="24"/>
              </w:rPr>
            </w:pPr>
            <w:r>
              <w:rPr>
                <w:sz w:val="24"/>
                <w:szCs w:val="24"/>
              </w:rPr>
              <w:lastRenderedPageBreak/>
              <w:t xml:space="preserve">I can help myself achieve this as it is ultimately me who has to learn to cope with traumatic incidents and it is me who has to keep my mind busy out of work or chat about it or utilise police agencies. </w:t>
            </w:r>
          </w:p>
          <w:p w14:paraId="55659FF6" w14:textId="77777777" w:rsidR="00022109" w:rsidRDefault="00022109" w:rsidP="00FF7EBB">
            <w:pPr>
              <w:jc w:val="both"/>
              <w:rPr>
                <w:sz w:val="24"/>
                <w:szCs w:val="24"/>
              </w:rPr>
            </w:pPr>
          </w:p>
          <w:p w14:paraId="63C5B3FF" w14:textId="4D3C11A9" w:rsidR="00022109" w:rsidRPr="00270EEB" w:rsidRDefault="00022109" w:rsidP="00FF7EBB">
            <w:pPr>
              <w:jc w:val="both"/>
              <w:rPr>
                <w:sz w:val="24"/>
                <w:szCs w:val="24"/>
              </w:rPr>
            </w:pPr>
            <w:r>
              <w:rPr>
                <w:sz w:val="24"/>
                <w:szCs w:val="24"/>
              </w:rPr>
              <w:lastRenderedPageBreak/>
              <w:t xml:space="preserve">My colleagues and family can also help me achieve this as simply utilising them to chat to makes it easier for me to cope with incidents as it gets it off my mind. </w:t>
            </w:r>
          </w:p>
        </w:tc>
        <w:tc>
          <w:tcPr>
            <w:tcW w:w="2230" w:type="dxa"/>
            <w:shd w:val="clear" w:color="auto" w:fill="auto"/>
          </w:tcPr>
          <w:p w14:paraId="5A4090B6" w14:textId="1EB78ABB" w:rsidR="62FE5CAF" w:rsidRDefault="00022109" w:rsidP="62FE5CAF">
            <w:pPr>
              <w:jc w:val="both"/>
              <w:rPr>
                <w:sz w:val="24"/>
                <w:szCs w:val="24"/>
              </w:rPr>
            </w:pPr>
            <w:r>
              <w:rPr>
                <w:sz w:val="24"/>
                <w:szCs w:val="24"/>
              </w:rPr>
              <w:lastRenderedPageBreak/>
              <w:t xml:space="preserve">I feel this is a complicated task to just simply attach a time frame to as I cannot say exactly when I am able to deal with traumatic incidents until I deal with them more. </w:t>
            </w:r>
            <w:r w:rsidR="006B2AB9">
              <w:rPr>
                <w:sz w:val="24"/>
                <w:szCs w:val="24"/>
              </w:rPr>
              <w:t xml:space="preserve">I will continue to develop my skills in dealing with traumatic incidents </w:t>
            </w:r>
            <w:r w:rsidR="006B2AB9">
              <w:rPr>
                <w:sz w:val="24"/>
                <w:szCs w:val="24"/>
              </w:rPr>
              <w:lastRenderedPageBreak/>
              <w:t xml:space="preserve">throughout my police career but I hope I will deal with it effectively by the end of march 2021 in readiness for my independent patrol.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0FA36D9E"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0BB10557" w14:textId="521779C7" w:rsidR="003E4AFD" w:rsidRDefault="003E4AFD" w:rsidP="00C44446">
      <w:pPr>
        <w:keepNext/>
        <w:spacing w:before="240" w:after="60"/>
        <w:jc w:val="both"/>
        <w:rPr>
          <w:sz w:val="24"/>
          <w:szCs w:val="24"/>
        </w:rPr>
      </w:pPr>
    </w:p>
    <w:sdt>
      <w:sdtPr>
        <w:rPr>
          <w:b w:val="0"/>
          <w:kern w:val="0"/>
          <w:sz w:val="20"/>
        </w:rPr>
        <w:id w:val="1736051110"/>
        <w:docPartObj>
          <w:docPartGallery w:val="Bibliographies"/>
          <w:docPartUnique/>
        </w:docPartObj>
      </w:sdtPr>
      <w:sdtEndPr/>
      <w:sdtContent>
        <w:p w14:paraId="22712327" w14:textId="15BD98F0" w:rsidR="003E4AFD" w:rsidRDefault="003E4AFD">
          <w:pPr>
            <w:pStyle w:val="Heading1"/>
          </w:pPr>
          <w:r>
            <w:t>Bibliography</w:t>
          </w:r>
        </w:p>
        <w:sdt>
          <w:sdtPr>
            <w:id w:val="111145805"/>
            <w:bibliography/>
          </w:sdtPr>
          <w:sdtEndPr/>
          <w:sdtContent>
            <w:p w14:paraId="6B6F8AD9" w14:textId="76D0B345" w:rsidR="003E4AFD" w:rsidRDefault="003E4AFD" w:rsidP="003E4AFD">
              <w:pPr>
                <w:pStyle w:val="Bibliography"/>
                <w:rPr>
                  <w:noProof/>
                </w:rPr>
              </w:pPr>
              <w:r>
                <w:fldChar w:fldCharType="begin"/>
              </w:r>
              <w:r>
                <w:instrText xml:space="preserve"> BIBLIOGRAPHY </w:instrText>
              </w:r>
              <w:r>
                <w:fldChar w:fldCharType="separate"/>
              </w:r>
              <w:r>
                <w:rPr>
                  <w:noProof/>
                </w:rPr>
                <w:t xml:space="preserve">ACAS, 2021. </w:t>
              </w:r>
              <w:r>
                <w:rPr>
                  <w:i/>
                  <w:iCs/>
                  <w:noProof/>
                </w:rPr>
                <w:t xml:space="preserve">ACAS. </w:t>
              </w:r>
              <w:r>
                <w:rPr>
                  <w:noProof/>
                </w:rPr>
                <w:t xml:space="preserve">[Online] </w:t>
              </w:r>
              <w:r>
                <w:rPr>
                  <w:noProof/>
                </w:rPr>
                <w:br/>
                <w:t xml:space="preserve">Available at: </w:t>
              </w:r>
              <w:r>
                <w:rPr>
                  <w:noProof/>
                  <w:u w:val="single"/>
                </w:rPr>
                <w:t>https://archive.acas.org.uk/unconsciousbias#:~:text=%20How%20to%20overcome%20unconscious%20bias%20%201,procedures%20which%20limit%20the%20influence%20of...%20More</w:t>
              </w:r>
              <w:r>
                <w:rPr>
                  <w:noProof/>
                </w:rPr>
                <w:br/>
                <w:t>[Accessed 22nd January 2021].</w:t>
              </w:r>
            </w:p>
            <w:p w14:paraId="3F7A66D0" w14:textId="77777777" w:rsidR="003E4AFD" w:rsidRPr="003E4AFD" w:rsidRDefault="003E4AFD" w:rsidP="003E4AFD"/>
            <w:p w14:paraId="138AF9E6" w14:textId="77777777" w:rsidR="003E4AFD" w:rsidRDefault="003E4AFD" w:rsidP="003E4AFD">
              <w:pPr>
                <w:pStyle w:val="Bibliography"/>
                <w:rPr>
                  <w:noProof/>
                </w:rPr>
              </w:pPr>
              <w:r>
                <w:rPr>
                  <w:noProof/>
                </w:rPr>
                <w:t xml:space="preserve">Basic Course Of Transactional Analysis, 2018. </w:t>
              </w:r>
              <w:r>
                <w:rPr>
                  <w:i/>
                  <w:iCs/>
                  <w:noProof/>
                </w:rPr>
                <w:t xml:space="preserve">Transactional Analysis Online Course. </w:t>
              </w:r>
              <w:r>
                <w:rPr>
                  <w:noProof/>
                </w:rPr>
                <w:t xml:space="preserve">[Online] </w:t>
              </w:r>
              <w:r>
                <w:rPr>
                  <w:noProof/>
                </w:rPr>
                <w:br/>
                <w:t xml:space="preserve">Available at: </w:t>
              </w:r>
              <w:r>
                <w:rPr>
                  <w:noProof/>
                  <w:u w:val="single"/>
                </w:rPr>
                <w:t>https://ta-course.com/drama-triangle/</w:t>
              </w:r>
              <w:r>
                <w:rPr>
                  <w:noProof/>
                </w:rPr>
                <w:br/>
                <w:t>[Accessed 12th January 2021]</w:t>
              </w:r>
            </w:p>
            <w:p w14:paraId="312EA23D" w14:textId="26833B69" w:rsidR="003E4AFD" w:rsidRDefault="003E4AFD" w:rsidP="003E4AFD">
              <w:pPr>
                <w:pStyle w:val="Bibliography"/>
                <w:rPr>
                  <w:noProof/>
                </w:rPr>
              </w:pPr>
              <w:r>
                <w:rPr>
                  <w:noProof/>
                </w:rPr>
                <w:t>.</w:t>
              </w:r>
            </w:p>
            <w:p w14:paraId="6512DE4B" w14:textId="104888A0" w:rsidR="003E4AFD" w:rsidRDefault="003E4AFD" w:rsidP="003E4AFD">
              <w:pPr>
                <w:pStyle w:val="Bibliography"/>
                <w:rPr>
                  <w:noProof/>
                </w:rPr>
              </w:pPr>
              <w:r>
                <w:rPr>
                  <w:noProof/>
                </w:rPr>
                <w:t xml:space="preserve">Bostock, S., 2017. </w:t>
              </w:r>
              <w:r>
                <w:rPr>
                  <w:i/>
                  <w:iCs/>
                  <w:noProof/>
                </w:rPr>
                <w:t xml:space="preserve">Big Health - Sleep The foundation of resilience. </w:t>
              </w:r>
              <w:r>
                <w:rPr>
                  <w:noProof/>
                </w:rPr>
                <w:t xml:space="preserve">[Online] </w:t>
              </w:r>
              <w:r>
                <w:rPr>
                  <w:noProof/>
                </w:rPr>
                <w:br/>
                <w:t xml:space="preserve">Available at: </w:t>
              </w:r>
              <w:r>
                <w:rPr>
                  <w:noProof/>
                  <w:u w:val="single"/>
                </w:rPr>
                <w:t>https://blog.bighealth.com/sleep_and_resilience#:~:text=On%20the%20spectrum%20of%20resilience%20to%20vulnerability%2C%20poor,start%20to%20rebuild%20your%20mental%20shield%20against%20stress.</w:t>
              </w:r>
              <w:r>
                <w:rPr>
                  <w:noProof/>
                </w:rPr>
                <w:br/>
                <w:t>[Accessed 17th december 2020].</w:t>
              </w:r>
            </w:p>
            <w:p w14:paraId="49AE2975" w14:textId="77777777" w:rsidR="003E4AFD" w:rsidRPr="003E4AFD" w:rsidRDefault="003E4AFD" w:rsidP="003E4AFD"/>
            <w:p w14:paraId="1FE6BED0" w14:textId="7B5FD03D" w:rsidR="003E4AFD" w:rsidRDefault="003E4AFD" w:rsidP="003E4AFD">
              <w:pPr>
                <w:pStyle w:val="Bibliography"/>
                <w:rPr>
                  <w:noProof/>
                </w:rPr>
              </w:pPr>
              <w:r>
                <w:rPr>
                  <w:noProof/>
                </w:rPr>
                <w:t xml:space="preserve">College Of Policing , 2013. </w:t>
              </w:r>
              <w:r>
                <w:rPr>
                  <w:i/>
                  <w:iCs/>
                  <w:noProof/>
                </w:rPr>
                <w:t xml:space="preserve">College Of Policing. </w:t>
              </w:r>
              <w:r>
                <w:rPr>
                  <w:noProof/>
                </w:rPr>
                <w:t xml:space="preserve">[Online] </w:t>
              </w:r>
              <w:r>
                <w:rPr>
                  <w:noProof/>
                </w:rPr>
                <w:br/>
                <w:t xml:space="preserve">Available at: </w:t>
              </w:r>
              <w:r>
                <w:rPr>
                  <w:noProof/>
                  <w:u w:val="single"/>
                </w:rPr>
                <w:t>https://www.app.college.police.uk/app-content/national-decision-model/the-national-decision-model/</w:t>
              </w:r>
              <w:r>
                <w:rPr>
                  <w:noProof/>
                </w:rPr>
                <w:br/>
                <w:t>[Accessed 20th January 2021].</w:t>
              </w:r>
            </w:p>
            <w:p w14:paraId="25C4ADB3" w14:textId="77777777" w:rsidR="003E4AFD" w:rsidRPr="003E4AFD" w:rsidRDefault="003E4AFD" w:rsidP="003E4AFD"/>
            <w:p w14:paraId="7232E3B0" w14:textId="011FE195" w:rsidR="003E4AFD" w:rsidRDefault="003E4AFD" w:rsidP="003E4AFD">
              <w:pPr>
                <w:pStyle w:val="Bibliography"/>
                <w:rPr>
                  <w:noProof/>
                </w:rPr>
              </w:pPr>
              <w:r>
                <w:rPr>
                  <w:noProof/>
                </w:rPr>
                <w:t xml:space="preserve">College Of Policing , 2013. </w:t>
              </w:r>
              <w:r>
                <w:rPr>
                  <w:i/>
                  <w:iCs/>
                  <w:noProof/>
                </w:rPr>
                <w:t xml:space="preserve">College Of Policing. </w:t>
              </w:r>
              <w:r>
                <w:rPr>
                  <w:noProof/>
                </w:rPr>
                <w:t xml:space="preserve">[Online] </w:t>
              </w:r>
              <w:r>
                <w:rPr>
                  <w:noProof/>
                </w:rPr>
                <w:br/>
                <w:t xml:space="preserve">Available at: </w:t>
              </w:r>
              <w:r>
                <w:rPr>
                  <w:noProof/>
                  <w:u w:val="single"/>
                </w:rPr>
                <w:t>https://www.app.college.police.uk/app-content/national-decision-model/the-national-decision-model/</w:t>
              </w:r>
              <w:r>
                <w:rPr>
                  <w:noProof/>
                </w:rPr>
                <w:br/>
                <w:t>[Accessed 22nd January 2021].</w:t>
              </w:r>
            </w:p>
            <w:p w14:paraId="3F1DCCD9" w14:textId="77777777" w:rsidR="003E4AFD" w:rsidRPr="003E4AFD" w:rsidRDefault="003E4AFD" w:rsidP="003E4AFD"/>
            <w:p w14:paraId="2555C4A2" w14:textId="5DC40870" w:rsidR="003E4AFD" w:rsidRDefault="003E4AFD" w:rsidP="003E4AFD">
              <w:pPr>
                <w:pStyle w:val="Bibliography"/>
                <w:rPr>
                  <w:noProof/>
                </w:rPr>
              </w:pPr>
              <w:r>
                <w:rPr>
                  <w:noProof/>
                </w:rPr>
                <w:t xml:space="preserve">College Of Policing , 2013. </w:t>
              </w:r>
              <w:r>
                <w:rPr>
                  <w:i/>
                  <w:iCs/>
                  <w:noProof/>
                </w:rPr>
                <w:t xml:space="preserve">College Of Policing - Authorised Professional Practise. </w:t>
              </w:r>
              <w:r>
                <w:rPr>
                  <w:noProof/>
                </w:rPr>
                <w:t xml:space="preserve">[Online] </w:t>
              </w:r>
              <w:r>
                <w:rPr>
                  <w:noProof/>
                </w:rPr>
                <w:br/>
                <w:t xml:space="preserve">Available at: </w:t>
              </w:r>
              <w:r>
                <w:rPr>
                  <w:noProof/>
                  <w:u w:val="single"/>
                </w:rPr>
                <w:t>https://www.app.college.police.uk/app-content/national-decision-model/the-national-decision-model/</w:t>
              </w:r>
              <w:r>
                <w:rPr>
                  <w:noProof/>
                </w:rPr>
                <w:br/>
                <w:t>[Accessed 20th January 2021].</w:t>
              </w:r>
            </w:p>
            <w:p w14:paraId="44848881" w14:textId="77777777" w:rsidR="003E4AFD" w:rsidRPr="003E4AFD" w:rsidRDefault="003E4AFD" w:rsidP="003E4AFD"/>
            <w:p w14:paraId="666551B1" w14:textId="77777777" w:rsidR="003E4AFD" w:rsidRDefault="003E4AFD" w:rsidP="003E4AFD">
              <w:pPr>
                <w:pStyle w:val="Bibliography"/>
                <w:rPr>
                  <w:noProof/>
                </w:rPr>
              </w:pPr>
              <w:r>
                <w:rPr>
                  <w:noProof/>
                </w:rPr>
                <w:t xml:space="preserve">College Of Policing , 2014. </w:t>
              </w:r>
              <w:r>
                <w:rPr>
                  <w:i/>
                  <w:iCs/>
                  <w:noProof/>
                </w:rPr>
                <w:t xml:space="preserve">Code Of Ethics , </w:t>
              </w:r>
              <w:r>
                <w:rPr>
                  <w:noProof/>
                </w:rPr>
                <w:t>Coventry: College Of Policing .</w:t>
              </w:r>
            </w:p>
            <w:p w14:paraId="57FBE125" w14:textId="1433F7AE" w:rsidR="003E4AFD" w:rsidRDefault="003E4AFD" w:rsidP="003E4AFD">
              <w:pPr>
                <w:pStyle w:val="Bibliography"/>
                <w:rPr>
                  <w:noProof/>
                </w:rPr>
              </w:pPr>
              <w:r>
                <w:rPr>
                  <w:noProof/>
                </w:rPr>
                <w:t xml:space="preserve">College Of Policing , 2020. </w:t>
              </w:r>
              <w:r>
                <w:rPr>
                  <w:i/>
                  <w:iCs/>
                  <w:noProof/>
                </w:rPr>
                <w:t xml:space="preserve">College Of Policing. </w:t>
              </w:r>
              <w:r>
                <w:rPr>
                  <w:noProof/>
                </w:rPr>
                <w:t xml:space="preserve">[Online] </w:t>
              </w:r>
              <w:r>
                <w:rPr>
                  <w:noProof/>
                </w:rPr>
                <w:br/>
                <w:t xml:space="preserve">Available at: </w:t>
              </w:r>
              <w:r>
                <w:rPr>
                  <w:noProof/>
                  <w:u w:val="single"/>
                </w:rPr>
                <w:t>https://www.college.police.uk/What-we-do/Ethics/Pages/archive_DO_NOT_DELETE/Code-of-Ethics.aspx</w:t>
              </w:r>
              <w:r>
                <w:rPr>
                  <w:noProof/>
                </w:rPr>
                <w:br/>
                <w:t>[Accessed 20th January 2021].</w:t>
              </w:r>
            </w:p>
            <w:p w14:paraId="28B1830A" w14:textId="77777777" w:rsidR="003E4AFD" w:rsidRPr="003E4AFD" w:rsidRDefault="003E4AFD" w:rsidP="003E4AFD"/>
            <w:p w14:paraId="74F92D38" w14:textId="74AE7277" w:rsidR="003E4AFD" w:rsidRDefault="003E4AFD" w:rsidP="003E4AFD">
              <w:pPr>
                <w:pStyle w:val="Bibliography"/>
                <w:rPr>
                  <w:noProof/>
                </w:rPr>
              </w:pPr>
              <w:r>
                <w:rPr>
                  <w:noProof/>
                </w:rPr>
                <w:t xml:space="preserve">College Of Policing , 2020. </w:t>
              </w:r>
              <w:r>
                <w:rPr>
                  <w:i/>
                  <w:iCs/>
                  <w:noProof/>
                </w:rPr>
                <w:t xml:space="preserve">College Of Policing. </w:t>
              </w:r>
              <w:r>
                <w:rPr>
                  <w:noProof/>
                </w:rPr>
                <w:t xml:space="preserve">[Online] </w:t>
              </w:r>
              <w:r>
                <w:rPr>
                  <w:noProof/>
                </w:rPr>
                <w:br/>
                <w:t xml:space="preserve">Available at: </w:t>
              </w:r>
              <w:r>
                <w:rPr>
                  <w:noProof/>
                  <w:u w:val="single"/>
                </w:rPr>
                <w:t>https://www.college.police.uk/What-we-do/Development/Vulnerability/Pages/Vulnerability.aspx</w:t>
              </w:r>
              <w:r>
                <w:rPr>
                  <w:noProof/>
                </w:rPr>
                <w:br/>
                <w:t>[Accessed 22nd January 2021].</w:t>
              </w:r>
            </w:p>
            <w:p w14:paraId="636A2E33" w14:textId="77777777" w:rsidR="003E4AFD" w:rsidRPr="003E4AFD" w:rsidRDefault="003E4AFD" w:rsidP="003E4AFD"/>
            <w:p w14:paraId="1648A2F3" w14:textId="51488493" w:rsidR="003E4AFD" w:rsidRDefault="003E4AFD" w:rsidP="003E4AFD">
              <w:pPr>
                <w:pStyle w:val="Bibliography"/>
                <w:rPr>
                  <w:noProof/>
                </w:rPr>
              </w:pPr>
              <w:r>
                <w:rPr>
                  <w:noProof/>
                </w:rPr>
                <w:t xml:space="preserve">College Of Policing, 2013. </w:t>
              </w:r>
              <w:r>
                <w:rPr>
                  <w:i/>
                  <w:iCs/>
                  <w:noProof/>
                </w:rPr>
                <w:t xml:space="preserve">College Of Policing. </w:t>
              </w:r>
              <w:r>
                <w:rPr>
                  <w:noProof/>
                </w:rPr>
                <w:t xml:space="preserve">[Online] </w:t>
              </w:r>
              <w:r>
                <w:rPr>
                  <w:noProof/>
                </w:rPr>
                <w:br/>
                <w:t xml:space="preserve">Available at: </w:t>
              </w:r>
              <w:r>
                <w:rPr>
                  <w:noProof/>
                  <w:u w:val="single"/>
                </w:rPr>
                <w:t>https://www.app.college.police.uk/app-content/public-order/planning-and-deployment/#:~:text=The%20NDM%20is%20used%20throughout%20the%20police%20service.,and</w:t>
              </w:r>
              <w:r>
                <w:rPr>
                  <w:noProof/>
                  <w:u w:val="single"/>
                </w:rPr>
                <w:lastRenderedPageBreak/>
                <w:t>%20managing%20a%20reasonable%20and%20proportionate%20police%20response.</w:t>
              </w:r>
              <w:r>
                <w:rPr>
                  <w:noProof/>
                </w:rPr>
                <w:br/>
                <w:t>[Accessed 28th December 2020].</w:t>
              </w:r>
            </w:p>
            <w:p w14:paraId="6612E533" w14:textId="77777777" w:rsidR="003E4AFD" w:rsidRPr="003E4AFD" w:rsidRDefault="003E4AFD" w:rsidP="003E4AFD"/>
            <w:p w14:paraId="09417704" w14:textId="77777777" w:rsidR="003E4AFD" w:rsidRDefault="003E4AFD" w:rsidP="003E4AFD">
              <w:pPr>
                <w:pStyle w:val="Bibliography"/>
                <w:rPr>
                  <w:noProof/>
                </w:rPr>
              </w:pPr>
              <w:r>
                <w:rPr>
                  <w:noProof/>
                </w:rPr>
                <w:t xml:space="preserve">College Of Policing, 2014. </w:t>
              </w:r>
              <w:r>
                <w:rPr>
                  <w:i/>
                  <w:iCs/>
                  <w:noProof/>
                </w:rPr>
                <w:t xml:space="preserve">Code Of Ethics - College of Policing. </w:t>
              </w:r>
              <w:r>
                <w:rPr>
                  <w:noProof/>
                </w:rPr>
                <w:t xml:space="preserve">[Online] </w:t>
              </w:r>
              <w:r>
                <w:rPr>
                  <w:noProof/>
                </w:rPr>
                <w:br/>
                <w:t xml:space="preserve">Available at: </w:t>
              </w:r>
              <w:r>
                <w:rPr>
                  <w:noProof/>
                  <w:u w:val="single"/>
                </w:rPr>
                <w:t>https://www.college.police.uk/What-we-do/Ethics/Documents/Code_of_Ethics.pdf</w:t>
              </w:r>
              <w:r>
                <w:rPr>
                  <w:noProof/>
                </w:rPr>
                <w:br/>
                <w:t>[Accessed 12th January 2021]</w:t>
              </w:r>
            </w:p>
            <w:p w14:paraId="7BA00370" w14:textId="53EEBFD0" w:rsidR="003E4AFD" w:rsidRDefault="003E4AFD" w:rsidP="003E4AFD">
              <w:pPr>
                <w:pStyle w:val="Bibliography"/>
                <w:rPr>
                  <w:noProof/>
                </w:rPr>
              </w:pPr>
              <w:r>
                <w:rPr>
                  <w:noProof/>
                </w:rPr>
                <w:t>.</w:t>
              </w:r>
            </w:p>
            <w:p w14:paraId="44B0E49C" w14:textId="3F969916" w:rsidR="003E4AFD" w:rsidRDefault="003E4AFD" w:rsidP="003E4AFD">
              <w:pPr>
                <w:pStyle w:val="Bibliography"/>
                <w:rPr>
                  <w:noProof/>
                </w:rPr>
              </w:pPr>
              <w:r>
                <w:rPr>
                  <w:noProof/>
                </w:rPr>
                <w:t xml:space="preserve">CPS.GOV, 2017. </w:t>
              </w:r>
              <w:r>
                <w:rPr>
                  <w:i/>
                  <w:iCs/>
                  <w:noProof/>
                </w:rPr>
                <w:t xml:space="preserve">CPS.GOV. </w:t>
              </w:r>
              <w:r>
                <w:rPr>
                  <w:noProof/>
                </w:rPr>
                <w:t xml:space="preserve">[Online] </w:t>
              </w:r>
              <w:r>
                <w:rPr>
                  <w:noProof/>
                </w:rPr>
                <w:br/>
                <w:t xml:space="preserve">Available at: </w:t>
              </w:r>
              <w:r>
                <w:rPr>
                  <w:noProof/>
                  <w:u w:val="single"/>
                </w:rPr>
                <w:t>https://www.cps.gov.uk/legal-guidance/special-measures</w:t>
              </w:r>
              <w:r>
                <w:rPr>
                  <w:noProof/>
                </w:rPr>
                <w:br/>
                <w:t>[Accessed 2021 January 2021].</w:t>
              </w:r>
            </w:p>
            <w:p w14:paraId="0F7BA495" w14:textId="77777777" w:rsidR="003E4AFD" w:rsidRPr="003E4AFD" w:rsidRDefault="003E4AFD" w:rsidP="003E4AFD"/>
            <w:p w14:paraId="513F1780" w14:textId="794CBA94" w:rsidR="003E4AFD" w:rsidRDefault="003E4AFD" w:rsidP="003E4AFD">
              <w:pPr>
                <w:pStyle w:val="Bibliography"/>
                <w:rPr>
                  <w:noProof/>
                </w:rPr>
              </w:pPr>
              <w:r>
                <w:rPr>
                  <w:noProof/>
                </w:rPr>
                <w:t xml:space="preserve">CPS, 2017. </w:t>
              </w:r>
              <w:r>
                <w:rPr>
                  <w:i/>
                  <w:iCs/>
                  <w:noProof/>
                </w:rPr>
                <w:t xml:space="preserve">CPS.Gov. </w:t>
              </w:r>
              <w:r>
                <w:rPr>
                  <w:noProof/>
                </w:rPr>
                <w:t xml:space="preserve">[Online] </w:t>
              </w:r>
              <w:r>
                <w:rPr>
                  <w:noProof/>
                </w:rPr>
                <w:br/>
                <w:t xml:space="preserve">Available at: </w:t>
              </w:r>
              <w:r>
                <w:rPr>
                  <w:noProof/>
                  <w:u w:val="single"/>
                </w:rPr>
                <w:t>https://www.cps.gov.uk/legal-guidance/victims-crime-code-practice-cps-legal-guidance</w:t>
              </w:r>
              <w:r>
                <w:rPr>
                  <w:noProof/>
                </w:rPr>
                <w:br/>
                <w:t>[Accessed 20th January 2021].</w:t>
              </w:r>
            </w:p>
            <w:p w14:paraId="0F9EAC44" w14:textId="77777777" w:rsidR="003E4AFD" w:rsidRPr="003E4AFD" w:rsidRDefault="003E4AFD" w:rsidP="003E4AFD"/>
            <w:p w14:paraId="7C7579BD" w14:textId="41D50B6D" w:rsidR="003E4AFD" w:rsidRDefault="003E4AFD" w:rsidP="003E4AFD">
              <w:pPr>
                <w:pStyle w:val="Bibliography"/>
                <w:rPr>
                  <w:noProof/>
                </w:rPr>
              </w:pPr>
              <w:r>
                <w:rPr>
                  <w:noProof/>
                </w:rPr>
                <w:t xml:space="preserve">Farmer, C., 2019. </w:t>
              </w:r>
              <w:r>
                <w:rPr>
                  <w:i/>
                  <w:iCs/>
                  <w:noProof/>
                </w:rPr>
                <w:t xml:space="preserve">Corporate Coach Group. </w:t>
              </w:r>
              <w:r>
                <w:rPr>
                  <w:noProof/>
                </w:rPr>
                <w:t xml:space="preserve">[Online] </w:t>
              </w:r>
              <w:r>
                <w:rPr>
                  <w:noProof/>
                </w:rPr>
                <w:br/>
                <w:t xml:space="preserve">Available at: </w:t>
              </w:r>
              <w:r>
                <w:rPr>
                  <w:noProof/>
                  <w:u w:val="single"/>
                </w:rPr>
                <w:t>https://corporatecoachgroup.com/blog/what-is-the-betari-box</w:t>
              </w:r>
              <w:r>
                <w:rPr>
                  <w:noProof/>
                </w:rPr>
                <w:br/>
                <w:t>[Accessed 20th January 2021].</w:t>
              </w:r>
            </w:p>
            <w:p w14:paraId="25241BA2" w14:textId="77777777" w:rsidR="003E4AFD" w:rsidRPr="003E4AFD" w:rsidRDefault="003E4AFD" w:rsidP="003E4AFD"/>
            <w:p w14:paraId="41CC4B9C" w14:textId="6F8A589D" w:rsidR="003E4AFD" w:rsidRDefault="003E4AFD" w:rsidP="003E4AFD">
              <w:pPr>
                <w:pStyle w:val="Bibliography"/>
                <w:rPr>
                  <w:noProof/>
                </w:rPr>
              </w:pPr>
              <w:r>
                <w:rPr>
                  <w:noProof/>
                </w:rPr>
                <w:t xml:space="preserve">Francis, C. et al., 2019. </w:t>
              </w:r>
              <w:r>
                <w:rPr>
                  <w:i/>
                  <w:iCs/>
                  <w:noProof/>
                </w:rPr>
                <w:t xml:space="preserve">Blackstone's Handbook For Policing Students 2020. </w:t>
              </w:r>
              <w:r>
                <w:rPr>
                  <w:noProof/>
                </w:rPr>
                <w:t>14th ed. New York: Oxford University Press.</w:t>
              </w:r>
            </w:p>
            <w:p w14:paraId="29765F2B" w14:textId="77777777" w:rsidR="003E4AFD" w:rsidRPr="003E4AFD" w:rsidRDefault="003E4AFD" w:rsidP="003E4AFD"/>
            <w:p w14:paraId="557D7491" w14:textId="1E21C0ED" w:rsidR="003E4AFD" w:rsidRDefault="003E4AFD" w:rsidP="003E4AFD">
              <w:pPr>
                <w:pStyle w:val="Bibliography"/>
                <w:rPr>
                  <w:noProof/>
                </w:rPr>
              </w:pPr>
              <w:r>
                <w:rPr>
                  <w:noProof/>
                </w:rPr>
                <w:t xml:space="preserve">HMIC, 2015. </w:t>
              </w:r>
              <w:r>
                <w:rPr>
                  <w:i/>
                  <w:iCs/>
                  <w:noProof/>
                </w:rPr>
                <w:t xml:space="preserve">Justiceinspectorates.gov. </w:t>
              </w:r>
              <w:r>
                <w:rPr>
                  <w:noProof/>
                </w:rPr>
                <w:t xml:space="preserve">[Online] </w:t>
              </w:r>
              <w:r>
                <w:rPr>
                  <w:noProof/>
                </w:rPr>
                <w:br/>
                <w:t xml:space="preserve">Available at: </w:t>
              </w:r>
              <w:r>
                <w:rPr>
                  <w:noProof/>
                  <w:u w:val="single"/>
                </w:rPr>
                <w:t>https://www.justiceinspectorates.gov.uk/hmicfrs/wp-content/uploads/police-effectiveness-vulnerability-2015-south-wales.pdf#:~:text=Officers%20who%20attend%20incidents%20complete%20a%20public%20protection,which%20uses%20the%20information%20to%20assess%20th</w:t>
              </w:r>
              <w:r>
                <w:rPr>
                  <w:noProof/>
                </w:rPr>
                <w:br/>
                <w:t>[Accessed 22nd January 2021].</w:t>
              </w:r>
            </w:p>
            <w:p w14:paraId="0FF2FFAB" w14:textId="77777777" w:rsidR="003E4AFD" w:rsidRPr="003E4AFD" w:rsidRDefault="003E4AFD" w:rsidP="003E4AFD"/>
            <w:p w14:paraId="48EDB0CC" w14:textId="2BDDEFE5" w:rsidR="003E4AFD" w:rsidRDefault="003E4AFD" w:rsidP="003E4AFD">
              <w:pPr>
                <w:pStyle w:val="Bibliography"/>
                <w:rPr>
                  <w:noProof/>
                </w:rPr>
              </w:pPr>
              <w:r>
                <w:rPr>
                  <w:noProof/>
                </w:rPr>
                <w:t xml:space="preserve">Johnson, R., 2018. </w:t>
              </w:r>
              <w:r>
                <w:rPr>
                  <w:i/>
                  <w:iCs/>
                  <w:noProof/>
                </w:rPr>
                <w:t xml:space="preserve">Chron. </w:t>
              </w:r>
              <w:r>
                <w:rPr>
                  <w:noProof/>
                </w:rPr>
                <w:t xml:space="preserve">[Online] </w:t>
              </w:r>
              <w:r>
                <w:rPr>
                  <w:noProof/>
                </w:rPr>
                <w:br/>
                <w:t xml:space="preserve">Available at: </w:t>
              </w:r>
              <w:r>
                <w:rPr>
                  <w:noProof/>
                  <w:u w:val="single"/>
                </w:rPr>
                <w:t>https://work.chron.com/obligations-job-duties-police-officers-24841.html</w:t>
              </w:r>
              <w:r>
                <w:rPr>
                  <w:noProof/>
                </w:rPr>
                <w:br/>
                <w:t>[Accessed 22nd January 2021].</w:t>
              </w:r>
            </w:p>
            <w:p w14:paraId="7C48F3B0" w14:textId="77777777" w:rsidR="003E4AFD" w:rsidRPr="003E4AFD" w:rsidRDefault="003E4AFD" w:rsidP="003E4AFD"/>
            <w:p w14:paraId="61A45EF2" w14:textId="0E5CEAC6" w:rsidR="003E4AFD" w:rsidRDefault="003E4AFD" w:rsidP="003E4AFD">
              <w:pPr>
                <w:pStyle w:val="Bibliography"/>
                <w:rPr>
                  <w:noProof/>
                </w:rPr>
              </w:pPr>
              <w:r>
                <w:rPr>
                  <w:noProof/>
                </w:rPr>
                <w:t xml:space="preserve">Lancashire And South Cumbria NHS Foundation Trust, 2021. </w:t>
              </w:r>
              <w:r>
                <w:rPr>
                  <w:i/>
                  <w:iCs/>
                  <w:noProof/>
                </w:rPr>
                <w:t xml:space="preserve">Lancashire And South Cumbria NHS Foundation Trust. </w:t>
              </w:r>
              <w:r>
                <w:rPr>
                  <w:noProof/>
                </w:rPr>
                <w:t xml:space="preserve">[Online] </w:t>
              </w:r>
              <w:r>
                <w:rPr>
                  <w:noProof/>
                </w:rPr>
                <w:br/>
                <w:t xml:space="preserve">Available at: </w:t>
              </w:r>
              <w:r>
                <w:rPr>
                  <w:noProof/>
                  <w:u w:val="single"/>
                </w:rPr>
                <w:t>https://www.lscft.nhs.uk/Section-135#:~:text=Home%20//%20About%20Us%20//%20Mental%20Health%20Act,in%20need%20of%20care%20and%20attention%20for%20this.</w:t>
              </w:r>
              <w:r>
                <w:rPr>
                  <w:noProof/>
                </w:rPr>
                <w:br/>
                <w:t>[Accessed 22nd January 2021].</w:t>
              </w:r>
            </w:p>
            <w:p w14:paraId="1DA7660E" w14:textId="77777777" w:rsidR="003E4AFD" w:rsidRPr="003E4AFD" w:rsidRDefault="003E4AFD" w:rsidP="003E4AFD"/>
            <w:p w14:paraId="79DB45C6" w14:textId="024D2169" w:rsidR="003E4AFD" w:rsidRDefault="003E4AFD" w:rsidP="003E4AFD">
              <w:pPr>
                <w:pStyle w:val="Bibliography"/>
                <w:rPr>
                  <w:noProof/>
                </w:rPr>
              </w:pPr>
              <w:r>
                <w:rPr>
                  <w:noProof/>
                </w:rPr>
                <w:t xml:space="preserve">Metropolitan Polcie, 2021. </w:t>
              </w:r>
              <w:r>
                <w:rPr>
                  <w:i/>
                  <w:iCs/>
                  <w:noProof/>
                </w:rPr>
                <w:t xml:space="preserve">Metropolitan Polcie. </w:t>
              </w:r>
              <w:r>
                <w:rPr>
                  <w:noProof/>
                </w:rPr>
                <w:t xml:space="preserve">[Online] </w:t>
              </w:r>
              <w:r>
                <w:rPr>
                  <w:noProof/>
                </w:rPr>
                <w:br/>
                <w:t xml:space="preserve">Available at: </w:t>
              </w:r>
              <w:r>
                <w:rPr>
                  <w:noProof/>
                  <w:u w:val="single"/>
                </w:rPr>
                <w:t>https://www.met.police.uk/advice/advice-and-information/hco/hate-crime/what-is-hate-crime/</w:t>
              </w:r>
              <w:r>
                <w:rPr>
                  <w:noProof/>
                </w:rPr>
                <w:br/>
                <w:t>[Accessed 20th January 2021].</w:t>
              </w:r>
            </w:p>
            <w:p w14:paraId="64077516" w14:textId="77777777" w:rsidR="003E4AFD" w:rsidRPr="003E4AFD" w:rsidRDefault="003E4AFD" w:rsidP="003E4AFD"/>
            <w:p w14:paraId="6C10B14A" w14:textId="333427AD" w:rsidR="003E4AFD" w:rsidRDefault="003E4AFD" w:rsidP="003E4AFD">
              <w:pPr>
                <w:pStyle w:val="Bibliography"/>
                <w:rPr>
                  <w:noProof/>
                </w:rPr>
              </w:pPr>
              <w:r>
                <w:rPr>
                  <w:noProof/>
                </w:rPr>
                <w:t xml:space="preserve">Mind Tools, 2021. </w:t>
              </w:r>
              <w:r>
                <w:rPr>
                  <w:i/>
                  <w:iCs/>
                  <w:noProof/>
                </w:rPr>
                <w:t xml:space="preserve">Mind Tools - Betari Box. </w:t>
              </w:r>
              <w:r>
                <w:rPr>
                  <w:noProof/>
                </w:rPr>
                <w:t xml:space="preserve">[Online] </w:t>
              </w:r>
              <w:r>
                <w:rPr>
                  <w:noProof/>
                </w:rPr>
                <w:br/>
                <w:t xml:space="preserve">Available at: </w:t>
              </w:r>
              <w:r>
                <w:rPr>
                  <w:noProof/>
                  <w:u w:val="single"/>
                </w:rPr>
                <w:t>https://www.mindtools.com/pages/article/newCS_82.htm</w:t>
              </w:r>
              <w:r>
                <w:rPr>
                  <w:noProof/>
                </w:rPr>
                <w:br/>
                <w:t>[Accessed 12th January 2021].</w:t>
              </w:r>
            </w:p>
            <w:p w14:paraId="72E2F821" w14:textId="77777777" w:rsidR="003E4AFD" w:rsidRPr="003E4AFD" w:rsidRDefault="003E4AFD" w:rsidP="003E4AFD"/>
            <w:p w14:paraId="576E6788" w14:textId="77777777" w:rsidR="003E4AFD" w:rsidRDefault="003E4AFD" w:rsidP="003E4AFD">
              <w:pPr>
                <w:pStyle w:val="Bibliography"/>
                <w:rPr>
                  <w:noProof/>
                </w:rPr>
              </w:pPr>
              <w:r>
                <w:rPr>
                  <w:noProof/>
                </w:rPr>
                <w:t xml:space="preserve">Ministry Of Justice, 2015. </w:t>
              </w:r>
              <w:r>
                <w:rPr>
                  <w:i/>
                  <w:iCs/>
                  <w:noProof/>
                </w:rPr>
                <w:t xml:space="preserve">Code Of Practise For Victims Of Crime, </w:t>
              </w:r>
              <w:r>
                <w:rPr>
                  <w:noProof/>
                </w:rPr>
                <w:t>London: Ministry Of Justice - Open Government Licence.</w:t>
              </w:r>
            </w:p>
            <w:p w14:paraId="4186ABCA" w14:textId="67224866" w:rsidR="003E4AFD" w:rsidRDefault="003E4AFD" w:rsidP="003E4AFD">
              <w:pPr>
                <w:pStyle w:val="Bibliography"/>
                <w:rPr>
                  <w:noProof/>
                </w:rPr>
              </w:pPr>
              <w:r>
                <w:rPr>
                  <w:noProof/>
                </w:rPr>
                <w:t xml:space="preserve">NHS, 2018. </w:t>
              </w:r>
              <w:r>
                <w:rPr>
                  <w:i/>
                  <w:iCs/>
                  <w:noProof/>
                </w:rPr>
                <w:t xml:space="preserve">Benefits Of Exercise - NHS. </w:t>
              </w:r>
              <w:r>
                <w:rPr>
                  <w:noProof/>
                </w:rPr>
                <w:t xml:space="preserve">[Online] </w:t>
              </w:r>
              <w:r>
                <w:rPr>
                  <w:noProof/>
                </w:rPr>
                <w:br/>
                <w:t xml:space="preserve">Available at: </w:t>
              </w:r>
              <w:r>
                <w:rPr>
                  <w:noProof/>
                  <w:u w:val="single"/>
                </w:rPr>
                <w:t>https://www.nhs.uk/live-well/exercise/exercise-health-benefits/</w:t>
              </w:r>
              <w:r>
                <w:rPr>
                  <w:noProof/>
                </w:rPr>
                <w:br/>
                <w:t>[Accessed 17th December 2020].</w:t>
              </w:r>
            </w:p>
            <w:p w14:paraId="294069FE" w14:textId="77777777" w:rsidR="003E4AFD" w:rsidRPr="003E4AFD" w:rsidRDefault="003E4AFD" w:rsidP="003E4AFD"/>
            <w:p w14:paraId="667946FD" w14:textId="77777777" w:rsidR="003E4AFD" w:rsidRDefault="003E4AFD" w:rsidP="003E4AFD">
              <w:pPr>
                <w:pStyle w:val="Bibliography"/>
                <w:rPr>
                  <w:noProof/>
                </w:rPr>
              </w:pPr>
              <w:r>
                <w:rPr>
                  <w:noProof/>
                </w:rPr>
                <w:t xml:space="preserve">Nottinghamshire Police, 2021. </w:t>
              </w:r>
              <w:r>
                <w:rPr>
                  <w:i/>
                  <w:iCs/>
                  <w:noProof/>
                </w:rPr>
                <w:t xml:space="preserve">Nottinghamshire Police. </w:t>
              </w:r>
              <w:r>
                <w:rPr>
                  <w:noProof/>
                </w:rPr>
                <w:t xml:space="preserve">[Online] </w:t>
              </w:r>
              <w:r>
                <w:rPr>
                  <w:noProof/>
                </w:rPr>
                <w:br/>
                <w:t xml:space="preserve">Available at: </w:t>
              </w:r>
              <w:r>
                <w:rPr>
                  <w:noProof/>
                  <w:u w:val="single"/>
                </w:rPr>
                <w:t>https://www.nottinghamshire.police.uk/faqs/what-are-%E2%80%98enhanced-</w:t>
              </w:r>
              <w:r>
                <w:rPr>
                  <w:noProof/>
                  <w:u w:val="single"/>
                </w:rPr>
                <w:lastRenderedPageBreak/>
                <w:t>entitlements%E2%80%99-and-how-do-i-know-if-i-can-receive-them</w:t>
              </w:r>
              <w:r>
                <w:rPr>
                  <w:noProof/>
                </w:rPr>
                <w:br/>
                <w:t>[Accessed 2021 January 2021].</w:t>
              </w:r>
            </w:p>
            <w:p w14:paraId="55A5333F" w14:textId="020201E8" w:rsidR="003E4AFD" w:rsidRDefault="003E4AFD" w:rsidP="003E4AFD">
              <w:pPr>
                <w:pStyle w:val="Bibliography"/>
                <w:rPr>
                  <w:noProof/>
                </w:rPr>
              </w:pPr>
              <w:r>
                <w:rPr>
                  <w:noProof/>
                </w:rPr>
                <w:t xml:space="preserve">Oppong, T., 2019. </w:t>
              </w:r>
              <w:r>
                <w:rPr>
                  <w:i/>
                  <w:iCs/>
                  <w:noProof/>
                </w:rPr>
                <w:t xml:space="preserve">Personal Growth - Medium. </w:t>
              </w:r>
              <w:r>
                <w:rPr>
                  <w:noProof/>
                </w:rPr>
                <w:t xml:space="preserve">[Online] </w:t>
              </w:r>
              <w:r>
                <w:rPr>
                  <w:noProof/>
                </w:rPr>
                <w:br/>
                <w:t xml:space="preserve">Available at: </w:t>
              </w:r>
              <w:r>
                <w:rPr>
                  <w:noProof/>
                  <w:u w:val="single"/>
                </w:rPr>
                <w:t>https://medium.com/personal-growth/your-emotional-brain-is-usually-smarter-than-your-brain-thinks-8d76db29c5f8#:~:text=Your%20rational%20brain%20represents%20your%20ability%20to%20reason,brain%20is%20systematic%20and%20impartial,%20but%20also%20slow.</w:t>
              </w:r>
              <w:r>
                <w:rPr>
                  <w:noProof/>
                </w:rPr>
                <w:br/>
                <w:t>[Accessed 12th January 2021].</w:t>
              </w:r>
            </w:p>
            <w:p w14:paraId="220FCEC4" w14:textId="77777777" w:rsidR="003E4AFD" w:rsidRPr="003E4AFD" w:rsidRDefault="003E4AFD" w:rsidP="003E4AFD"/>
            <w:p w14:paraId="3DABE1D6" w14:textId="7985C3FE" w:rsidR="003E4AFD" w:rsidRDefault="003E4AFD" w:rsidP="003E4AFD">
              <w:pPr>
                <w:pStyle w:val="Bibliography"/>
                <w:rPr>
                  <w:noProof/>
                </w:rPr>
              </w:pPr>
              <w:r>
                <w:rPr>
                  <w:noProof/>
                </w:rPr>
                <w:t xml:space="preserve">Police Super Intendents Association, 2021. </w:t>
              </w:r>
              <w:r>
                <w:rPr>
                  <w:i/>
                  <w:iCs/>
                  <w:noProof/>
                </w:rPr>
                <w:t xml:space="preserve">Police Super Intendents Association. </w:t>
              </w:r>
              <w:r>
                <w:rPr>
                  <w:noProof/>
                </w:rPr>
                <w:t xml:space="preserve">[Online] </w:t>
              </w:r>
              <w:r>
                <w:rPr>
                  <w:noProof/>
                </w:rPr>
                <w:br/>
                <w:t xml:space="preserve">Available at: </w:t>
              </w:r>
              <w:r>
                <w:rPr>
                  <w:noProof/>
                  <w:u w:val="single"/>
                </w:rPr>
                <w:t>https://www.policesupers.com/members/valuing-difference</w:t>
              </w:r>
              <w:r>
                <w:rPr>
                  <w:noProof/>
                </w:rPr>
                <w:br/>
                <w:t>[Accessed 12th January 2021].</w:t>
              </w:r>
            </w:p>
            <w:p w14:paraId="1BBCEEF9" w14:textId="77777777" w:rsidR="003E4AFD" w:rsidRPr="003E4AFD" w:rsidRDefault="003E4AFD" w:rsidP="003E4AFD"/>
            <w:p w14:paraId="0603A271" w14:textId="53D21F06" w:rsidR="003E4AFD" w:rsidRDefault="003E4AFD" w:rsidP="003E4AFD">
              <w:pPr>
                <w:pStyle w:val="Bibliography"/>
                <w:rPr>
                  <w:noProof/>
                </w:rPr>
              </w:pPr>
              <w:r>
                <w:rPr>
                  <w:noProof/>
                </w:rPr>
                <w:t xml:space="preserve">Reference, 2020. </w:t>
              </w:r>
              <w:r>
                <w:rPr>
                  <w:i/>
                  <w:iCs/>
                  <w:noProof/>
                </w:rPr>
                <w:t xml:space="preserve">Reference.com. </w:t>
              </w:r>
              <w:r>
                <w:rPr>
                  <w:noProof/>
                </w:rPr>
                <w:t xml:space="preserve">[Online] </w:t>
              </w:r>
              <w:r>
                <w:rPr>
                  <w:noProof/>
                </w:rPr>
                <w:br/>
                <w:t xml:space="preserve">Available at: </w:t>
              </w:r>
              <w:r>
                <w:rPr>
                  <w:noProof/>
                  <w:u w:val="single"/>
                </w:rPr>
                <w:t>https://www.reference.com/world-view/police-discretion-ada0e5e648a8e156</w:t>
              </w:r>
              <w:r>
                <w:rPr>
                  <w:noProof/>
                </w:rPr>
                <w:br/>
                <w:t>[Accessed 22nd January 2021].</w:t>
              </w:r>
            </w:p>
            <w:p w14:paraId="3EFD0531" w14:textId="77777777" w:rsidR="003E4AFD" w:rsidRPr="003E4AFD" w:rsidRDefault="003E4AFD" w:rsidP="003E4AFD"/>
            <w:p w14:paraId="547B7868" w14:textId="54ACD132" w:rsidR="003E4AFD" w:rsidRDefault="003E4AFD" w:rsidP="003E4AFD">
              <w:pPr>
                <w:pStyle w:val="Bibliography"/>
                <w:rPr>
                  <w:noProof/>
                </w:rPr>
              </w:pPr>
              <w:r>
                <w:rPr>
                  <w:noProof/>
                </w:rPr>
                <w:t xml:space="preserve">Sarwar, H., 2019. </w:t>
              </w:r>
              <w:r>
                <w:rPr>
                  <w:i/>
                  <w:iCs/>
                  <w:noProof/>
                </w:rPr>
                <w:t xml:space="preserve">Being Guru. </w:t>
              </w:r>
              <w:r>
                <w:rPr>
                  <w:noProof/>
                </w:rPr>
                <w:t xml:space="preserve">[Online] </w:t>
              </w:r>
              <w:r>
                <w:rPr>
                  <w:noProof/>
                </w:rPr>
                <w:br/>
                <w:t xml:space="preserve">Available at: </w:t>
              </w:r>
              <w:r>
                <w:rPr>
                  <w:noProof/>
                  <w:u w:val="single"/>
                </w:rPr>
                <w:t>https://www.beingguru.com/2019/05/the-7-rule-amazing-non-verbal-communication-principle/</w:t>
              </w:r>
              <w:r>
                <w:rPr>
                  <w:noProof/>
                </w:rPr>
                <w:br/>
                <w:t>[Accessed 28th December 2020].</w:t>
              </w:r>
            </w:p>
            <w:p w14:paraId="04E23DE4" w14:textId="77777777" w:rsidR="003E4AFD" w:rsidRPr="003E4AFD" w:rsidRDefault="003E4AFD" w:rsidP="003E4AFD"/>
            <w:p w14:paraId="1FC6FFD4" w14:textId="114D10F3" w:rsidR="003E4AFD" w:rsidRDefault="003E4AFD" w:rsidP="003E4AFD">
              <w:pPr>
                <w:pStyle w:val="Bibliography"/>
                <w:rPr>
                  <w:noProof/>
                </w:rPr>
              </w:pPr>
              <w:r>
                <w:rPr>
                  <w:noProof/>
                </w:rPr>
                <w:t xml:space="preserve">Stubits, K. T. a. D. E., 2018. </w:t>
              </w:r>
              <w:r>
                <w:rPr>
                  <w:i/>
                  <w:iCs/>
                  <w:noProof/>
                </w:rPr>
                <w:t xml:space="preserve">Refinary29. </w:t>
              </w:r>
              <w:r>
                <w:rPr>
                  <w:noProof/>
                </w:rPr>
                <w:t xml:space="preserve">[Online] </w:t>
              </w:r>
              <w:r>
                <w:rPr>
                  <w:noProof/>
                </w:rPr>
                <w:br/>
                <w:t xml:space="preserve">Available at: </w:t>
              </w:r>
              <w:r>
                <w:rPr>
                  <w:noProof/>
                  <w:u w:val="single"/>
                </w:rPr>
                <w:t>https://www.refinery29.com/en-us/venting-talking-to-someone-benefits</w:t>
              </w:r>
              <w:r>
                <w:rPr>
                  <w:noProof/>
                </w:rPr>
                <w:br/>
                <w:t>[Accessed 17th December 2020].</w:t>
              </w:r>
            </w:p>
            <w:p w14:paraId="548FE8E2" w14:textId="77777777" w:rsidR="003E4AFD" w:rsidRPr="003E4AFD" w:rsidRDefault="003E4AFD" w:rsidP="003E4AFD"/>
            <w:p w14:paraId="30513DE2" w14:textId="17966F6A" w:rsidR="003E4AFD" w:rsidRDefault="003E4AFD" w:rsidP="003E4AFD">
              <w:pPr>
                <w:pStyle w:val="Bibliography"/>
                <w:rPr>
                  <w:noProof/>
                </w:rPr>
              </w:pPr>
              <w:r>
                <w:rPr>
                  <w:noProof/>
                </w:rPr>
                <w:t xml:space="preserve">Tsipursky, G., 2020. </w:t>
              </w:r>
              <w:r>
                <w:rPr>
                  <w:i/>
                  <w:iCs/>
                  <w:noProof/>
                </w:rPr>
                <w:t xml:space="preserve">Psychology Today. </w:t>
              </w:r>
              <w:r>
                <w:rPr>
                  <w:noProof/>
                </w:rPr>
                <w:t xml:space="preserve">[Online] </w:t>
              </w:r>
              <w:r>
                <w:rPr>
                  <w:noProof/>
                </w:rPr>
                <w:br/>
                <w:t xml:space="preserve">Available at: </w:t>
              </w:r>
              <w:r>
                <w:rPr>
                  <w:noProof/>
                  <w:u w:val="single"/>
                </w:rPr>
                <w:t>https://www.psychologytoday.com/us/blog/intentional-insights/202007/what-is-unconscious-bias-and-how-you-can-defeat-it</w:t>
              </w:r>
              <w:r>
                <w:rPr>
                  <w:noProof/>
                </w:rPr>
                <w:br/>
                <w:t>[Accessed 22nd January 2021].</w:t>
              </w:r>
            </w:p>
            <w:p w14:paraId="013D028A" w14:textId="77777777" w:rsidR="003E4AFD" w:rsidRPr="003E4AFD" w:rsidRDefault="003E4AFD" w:rsidP="003E4AFD"/>
            <w:p w14:paraId="37BFE716" w14:textId="77777777" w:rsidR="003E4AFD" w:rsidRDefault="003E4AFD" w:rsidP="003E4AFD">
              <w:pPr>
                <w:pStyle w:val="Bibliography"/>
                <w:rPr>
                  <w:noProof/>
                </w:rPr>
              </w:pPr>
              <w:r>
                <w:rPr>
                  <w:noProof/>
                </w:rPr>
                <w:t xml:space="preserve">Victim Support, 2021. </w:t>
              </w:r>
              <w:r>
                <w:rPr>
                  <w:i/>
                  <w:iCs/>
                  <w:noProof/>
                </w:rPr>
                <w:t xml:space="preserve">Victim Support. </w:t>
              </w:r>
              <w:r>
                <w:rPr>
                  <w:noProof/>
                </w:rPr>
                <w:t xml:space="preserve">[Online] </w:t>
              </w:r>
              <w:r>
                <w:rPr>
                  <w:noProof/>
                </w:rPr>
                <w:br/>
                <w:t xml:space="preserve">Available at: </w:t>
              </w:r>
              <w:r>
                <w:rPr>
                  <w:noProof/>
                  <w:u w:val="single"/>
                </w:rPr>
                <w:t>https://www.victimsupport.org.uk/help-and-support/your-rights/victim-personal-statements</w:t>
              </w:r>
              <w:r>
                <w:rPr>
                  <w:noProof/>
                </w:rPr>
                <w:br/>
                <w:t>[Accessed 20th January 2021].</w:t>
              </w:r>
            </w:p>
            <w:p w14:paraId="695E63E9" w14:textId="1FEB0222" w:rsidR="003E4AFD" w:rsidRDefault="003E4AFD" w:rsidP="003E4AFD">
              <w:r>
                <w:rPr>
                  <w:b/>
                  <w:bCs/>
                  <w:noProof/>
                </w:rPr>
                <w:fldChar w:fldCharType="end"/>
              </w:r>
            </w:p>
          </w:sdtContent>
        </w:sdt>
      </w:sdtContent>
    </w:sdt>
    <w:p w14:paraId="69A7BA3B" w14:textId="77777777" w:rsidR="003E4AFD" w:rsidRPr="00270EEB" w:rsidRDefault="003E4AFD" w:rsidP="00C44446">
      <w:pPr>
        <w:keepNext/>
        <w:spacing w:before="240" w:after="60"/>
        <w:jc w:val="both"/>
        <w:rPr>
          <w:b/>
          <w:sz w:val="24"/>
          <w:szCs w:val="24"/>
        </w:rPr>
      </w:pP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F2660B">
          <w:headerReference w:type="even" r:id="rId26"/>
          <w:headerReference w:type="default" r:id="rId27"/>
          <w:footerReference w:type="even" r:id="rId28"/>
          <w:footerReference w:type="default" r:id="rId29"/>
          <w:headerReference w:type="first" r:id="rId30"/>
          <w:footerReference w:type="first" r:id="rId31"/>
          <w:pgSz w:w="11906" w:h="16838" w:code="9"/>
          <w:pgMar w:top="1440" w:right="1440" w:bottom="1440" w:left="1440" w:header="720" w:footer="720" w:gutter="0"/>
          <w:cols w:space="720"/>
          <w:titlePg/>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05F71497" w:rsidR="62FE5CAF" w:rsidRDefault="00C66785" w:rsidP="62FE5CAF">
      <w:pPr>
        <w:jc w:val="both"/>
        <w:rPr>
          <w:sz w:val="24"/>
          <w:szCs w:val="24"/>
        </w:rPr>
      </w:pPr>
      <w:r>
        <w:rPr>
          <w:sz w:val="24"/>
          <w:szCs w:val="24"/>
        </w:rPr>
        <w:t xml:space="preserve">Signed:  </w:t>
      </w:r>
      <w:bookmarkStart w:id="18" w:name="_GoBack"/>
      <w:bookmarkEnd w:id="18"/>
      <w:r>
        <w:rPr>
          <w:sz w:val="24"/>
          <w:szCs w:val="24"/>
        </w:rPr>
        <w:t xml:space="preserve">James Coppin </w:t>
      </w:r>
      <w:r w:rsidR="62FE5CAF" w:rsidRPr="48DF4B50">
        <w:rPr>
          <w:sz w:val="24"/>
          <w:szCs w:val="24"/>
        </w:rPr>
        <w:t>(Learner</w:t>
      </w:r>
      <w:r w:rsidR="0723249B" w:rsidRPr="48DF4B50">
        <w:rPr>
          <w:sz w:val="24"/>
          <w:szCs w:val="24"/>
        </w:rPr>
        <w:t xml:space="preserve"> - Electronic signature </w:t>
      </w:r>
      <w:r w:rsidR="49F02F87" w:rsidRPr="48DF4B50">
        <w:rPr>
          <w:sz w:val="24"/>
          <w:szCs w:val="24"/>
        </w:rPr>
        <w:t>or type name</w:t>
      </w:r>
      <w:r w:rsidR="62FE5CAF" w:rsidRPr="48DF4B50">
        <w:rPr>
          <w:sz w:val="24"/>
          <w:szCs w:val="24"/>
        </w:rPr>
        <w:t>)</w:t>
      </w:r>
    </w:p>
    <w:p w14:paraId="6356F007" w14:textId="77777777" w:rsidR="62FE5CAF" w:rsidRDefault="62FE5CAF" w:rsidP="62FE5CAF">
      <w:pPr>
        <w:jc w:val="both"/>
        <w:rPr>
          <w:sz w:val="24"/>
          <w:szCs w:val="24"/>
        </w:rPr>
      </w:pPr>
    </w:p>
    <w:p w14:paraId="663EA512" w14:textId="0DCD3F03" w:rsidR="62FE5CAF" w:rsidRDefault="62FE5CAF" w:rsidP="62FE5CAF">
      <w:pPr>
        <w:jc w:val="both"/>
        <w:rPr>
          <w:sz w:val="24"/>
          <w:szCs w:val="24"/>
        </w:rPr>
      </w:pPr>
      <w:r w:rsidRPr="62FE5CAF">
        <w:rPr>
          <w:sz w:val="24"/>
          <w:szCs w:val="24"/>
        </w:rPr>
        <w:t xml:space="preserve">Date: _ </w:t>
      </w:r>
      <w:r w:rsidR="00C66785">
        <w:rPr>
          <w:sz w:val="24"/>
          <w:szCs w:val="24"/>
        </w:rPr>
        <w:t>05/02/2021</w:t>
      </w:r>
      <w:r w:rsidRPr="62FE5CAF">
        <w:rPr>
          <w:sz w:val="24"/>
          <w:szCs w:val="24"/>
        </w:rPr>
        <w:t>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F2660B">
      <w:headerReference w:type="even" r:id="rId32"/>
      <w:headerReference w:type="default" r:id="rId33"/>
      <w:footerReference w:type="even" r:id="rId34"/>
      <w:footerReference w:type="default" r:id="rId35"/>
      <w:headerReference w:type="first" r:id="rId36"/>
      <w:footerReference w:type="first" r:id="rId37"/>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F0C87B" w14:textId="77777777" w:rsidR="00A42B9D" w:rsidRDefault="00A42B9D">
      <w:r>
        <w:separator/>
      </w:r>
    </w:p>
  </w:endnote>
  <w:endnote w:type="continuationSeparator" w:id="0">
    <w:p w14:paraId="2856112E" w14:textId="77777777" w:rsidR="00A42B9D" w:rsidRDefault="00A42B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auto"/>
    <w:pitch w:val="variable"/>
    <w:sig w:usb0="00000000"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0F981B" w14:textId="56CC695C" w:rsidR="00A42B9D" w:rsidRDefault="00D55A88" w:rsidP="00D55A88">
    <w:pPr>
      <w:pStyle w:val="Footer"/>
      <w:rPr>
        <w:sz w:val="17"/>
      </w:rPr>
    </w:pPr>
    <w:bookmarkStart w:id="2" w:name="TITUS1FooterEvenPages"/>
    <w:r>
      <w:rPr>
        <w:sz w:val="17"/>
      </w:rPr>
      <w:t> </w:t>
    </w:r>
  </w:p>
  <w:bookmarkEnd w:id="2"/>
  <w:p w14:paraId="443AC8E1" w14:textId="4952C20A" w:rsidR="00A42B9D" w:rsidRDefault="00A42B9D" w:rsidP="00F2660B">
    <w:pPr>
      <w:pStyle w:val="Footer"/>
      <w:jc w:val="right"/>
    </w:pPr>
    <w:r>
      <w:fldChar w:fldCharType="begin"/>
    </w:r>
    <w:r>
      <w:instrText xml:space="preserve"> PAGE   \* MERGEFORMAT </w:instrText>
    </w:r>
    <w:r>
      <w:fldChar w:fldCharType="separate"/>
    </w:r>
    <w:r w:rsidR="00D55A88">
      <w:rPr>
        <w:noProof/>
      </w:rPr>
      <w:t>6</w:t>
    </w:r>
    <w:r>
      <w:rPr>
        <w:noProof/>
      </w:rPr>
      <w:fldChar w:fldCharType="end"/>
    </w:r>
  </w:p>
  <w:p w14:paraId="1E3949C4" w14:textId="77777777" w:rsidR="00A42B9D" w:rsidRPr="00BB5EAA" w:rsidRDefault="00A42B9D" w:rsidP="00F2660B">
    <w:pPr>
      <w:pStyle w:val="Footer"/>
      <w:ind w:right="360"/>
      <w:jc w:val="center"/>
    </w:pPr>
  </w:p>
  <w:p w14:paraId="537517FD" w14:textId="77777777" w:rsidR="00A42B9D" w:rsidRDefault="00A42B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53558A" w14:textId="6662B4A3" w:rsidR="00A42B9D" w:rsidRDefault="00D55A88" w:rsidP="00D55A88">
    <w:pPr>
      <w:pStyle w:val="Footer"/>
      <w:rPr>
        <w:sz w:val="17"/>
      </w:rPr>
    </w:pPr>
    <w:bookmarkStart w:id="3" w:name="TITUS1FooterPrimary"/>
    <w:r>
      <w:rPr>
        <w:sz w:val="17"/>
      </w:rPr>
      <w:t> </w:t>
    </w:r>
  </w:p>
  <w:bookmarkEnd w:id="3"/>
  <w:p w14:paraId="50521BFA" w14:textId="57F7691E" w:rsidR="00A42B9D" w:rsidRDefault="00A42B9D">
    <w:pPr>
      <w:pStyle w:val="Footer"/>
      <w:jc w:val="right"/>
    </w:pPr>
    <w:r>
      <w:fldChar w:fldCharType="begin"/>
    </w:r>
    <w:r>
      <w:instrText xml:space="preserve"> PAGE   \* MERGEFORMAT </w:instrText>
    </w:r>
    <w:r>
      <w:fldChar w:fldCharType="separate"/>
    </w:r>
    <w:r w:rsidR="00D55A88">
      <w:rPr>
        <w:noProof/>
      </w:rPr>
      <w:t>7</w:t>
    </w:r>
    <w:r>
      <w:rPr>
        <w:noProof/>
      </w:rPr>
      <w:fldChar w:fldCharType="end"/>
    </w:r>
  </w:p>
  <w:p w14:paraId="790812FF" w14:textId="77777777" w:rsidR="00A42B9D" w:rsidRPr="00BB5EAA" w:rsidRDefault="00A42B9D"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F04DBC" w14:textId="76BC7AAD" w:rsidR="00A42B9D" w:rsidRDefault="00D55A88" w:rsidP="00D55A88">
    <w:pPr>
      <w:pStyle w:val="Footer"/>
      <w:rPr>
        <w:sz w:val="17"/>
      </w:rPr>
    </w:pPr>
    <w:bookmarkStart w:id="5" w:name="TITUS1FooterFirstPage"/>
    <w:r>
      <w:rPr>
        <w:sz w:val="17"/>
      </w:rPr>
      <w:t> </w:t>
    </w:r>
  </w:p>
  <w:bookmarkEnd w:id="5"/>
  <w:p w14:paraId="7E524B8E" w14:textId="1431D65D" w:rsidR="00A42B9D" w:rsidRDefault="00A42B9D" w:rsidP="00F2660B">
    <w:pPr>
      <w:pStyle w:val="Footer"/>
      <w:jc w:val="right"/>
    </w:pPr>
    <w:r>
      <w:fldChar w:fldCharType="begin"/>
    </w:r>
    <w:r>
      <w:instrText xml:space="preserve"> PAGE   \* MERGEFORMAT </w:instrText>
    </w:r>
    <w:r>
      <w:fldChar w:fldCharType="separate"/>
    </w:r>
    <w:r w:rsidR="00D55A88">
      <w:rPr>
        <w:noProof/>
      </w:rPr>
      <w:t>1</w:t>
    </w:r>
    <w:r>
      <w:rPr>
        <w:noProof/>
      </w:rPr>
      <w:fldChar w:fldCharType="end"/>
    </w:r>
  </w:p>
  <w:p w14:paraId="36297C00" w14:textId="77777777" w:rsidR="00A42B9D" w:rsidRPr="00BB5EAA" w:rsidRDefault="00A42B9D" w:rsidP="00F2660B">
    <w:pPr>
      <w:pStyle w:val="Footer"/>
      <w:ind w:right="360"/>
      <w:jc w:val="center"/>
    </w:pPr>
  </w:p>
  <w:p w14:paraId="7EE74468" w14:textId="77777777" w:rsidR="00A42B9D" w:rsidRDefault="00A42B9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801FAF" w14:textId="4462912C" w:rsidR="00A42B9D" w:rsidRDefault="00D55A88" w:rsidP="00D55A88">
    <w:pPr>
      <w:pStyle w:val="Footer"/>
      <w:rPr>
        <w:sz w:val="17"/>
      </w:rPr>
    </w:pPr>
    <w:bookmarkStart w:id="8" w:name="TITUS2FooterEvenPages"/>
    <w:r>
      <w:rPr>
        <w:sz w:val="17"/>
      </w:rPr>
      <w:t> </w:t>
    </w:r>
  </w:p>
  <w:bookmarkEnd w:id="8"/>
  <w:p w14:paraId="49E5E7E3" w14:textId="77777777" w:rsidR="00A42B9D" w:rsidRDefault="00A42B9D" w:rsidP="00F2660B">
    <w:pPr>
      <w:pStyle w:val="Footer"/>
      <w:jc w:val="right"/>
    </w:pPr>
  </w:p>
  <w:p w14:paraId="684C59DC" w14:textId="246EEED2" w:rsidR="00A42B9D" w:rsidRDefault="00A42B9D" w:rsidP="00F2660B">
    <w:pPr>
      <w:pStyle w:val="Footer"/>
      <w:jc w:val="right"/>
    </w:pPr>
    <w:r>
      <w:fldChar w:fldCharType="begin"/>
    </w:r>
    <w:r>
      <w:instrText xml:space="preserve"> PAGE   \* MERGEFORMAT </w:instrText>
    </w:r>
    <w:r>
      <w:fldChar w:fldCharType="separate"/>
    </w:r>
    <w:r w:rsidR="00D55A88">
      <w:rPr>
        <w:noProof/>
      </w:rPr>
      <w:t>18</w:t>
    </w:r>
    <w:r>
      <w:rPr>
        <w:noProof/>
      </w:rPr>
      <w:fldChar w:fldCharType="end"/>
    </w:r>
  </w:p>
  <w:p w14:paraId="54202C3B" w14:textId="77777777" w:rsidR="00A42B9D" w:rsidRPr="00BB5EAA" w:rsidRDefault="00A42B9D" w:rsidP="00F2660B">
    <w:pPr>
      <w:pStyle w:val="Footer"/>
      <w:ind w:right="360"/>
      <w:jc w:val="center"/>
    </w:pPr>
  </w:p>
  <w:p w14:paraId="714DAF11" w14:textId="77777777" w:rsidR="00A42B9D" w:rsidRDefault="00A42B9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1DFBC4" w14:textId="7923F2A6" w:rsidR="00A42B9D" w:rsidRDefault="00D55A88" w:rsidP="00D55A88">
    <w:pPr>
      <w:pStyle w:val="Footer"/>
      <w:rPr>
        <w:sz w:val="17"/>
      </w:rPr>
    </w:pPr>
    <w:bookmarkStart w:id="9" w:name="TITUS2FooterPrimary"/>
    <w:r>
      <w:rPr>
        <w:sz w:val="17"/>
      </w:rPr>
      <w:t> </w:t>
    </w:r>
  </w:p>
  <w:bookmarkEnd w:id="9"/>
  <w:p w14:paraId="7ACF7821" w14:textId="77777777" w:rsidR="00A42B9D" w:rsidRDefault="00A42B9D">
    <w:pPr>
      <w:pStyle w:val="Footer"/>
      <w:jc w:val="right"/>
    </w:pPr>
  </w:p>
  <w:p w14:paraId="3B5039E3" w14:textId="007BB50D" w:rsidR="00A42B9D" w:rsidRDefault="00A42B9D">
    <w:pPr>
      <w:pStyle w:val="Footer"/>
      <w:jc w:val="right"/>
    </w:pPr>
    <w:r>
      <w:fldChar w:fldCharType="begin"/>
    </w:r>
    <w:r>
      <w:instrText xml:space="preserve"> PAGE   \* MERGEFORMAT </w:instrText>
    </w:r>
    <w:r>
      <w:fldChar w:fldCharType="separate"/>
    </w:r>
    <w:r w:rsidR="00D55A88">
      <w:rPr>
        <w:noProof/>
      </w:rPr>
      <w:t>19</w:t>
    </w:r>
    <w:r>
      <w:rPr>
        <w:noProof/>
      </w:rPr>
      <w:fldChar w:fldCharType="end"/>
    </w:r>
  </w:p>
  <w:p w14:paraId="0FC98F56" w14:textId="77777777" w:rsidR="00A42B9D" w:rsidRPr="00BB5EAA" w:rsidRDefault="00A42B9D"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174562" w14:textId="3817BFBF" w:rsidR="00A42B9D" w:rsidRDefault="00D55A88" w:rsidP="00D55A88">
    <w:pPr>
      <w:pStyle w:val="Footer"/>
      <w:rPr>
        <w:sz w:val="17"/>
      </w:rPr>
    </w:pPr>
    <w:bookmarkStart w:id="11" w:name="TITUS2FooterFirstPage"/>
    <w:r>
      <w:rPr>
        <w:sz w:val="17"/>
      </w:rPr>
      <w:t> </w:t>
    </w:r>
  </w:p>
  <w:bookmarkEnd w:id="11"/>
  <w:p w14:paraId="0BC9F3DF" w14:textId="77777777" w:rsidR="00A42B9D" w:rsidRDefault="00A42B9D" w:rsidP="00F2660B">
    <w:pPr>
      <w:pStyle w:val="Footer"/>
      <w:jc w:val="right"/>
    </w:pPr>
  </w:p>
  <w:p w14:paraId="09CD7BE0" w14:textId="55BC8F5E" w:rsidR="00A42B9D" w:rsidRDefault="00A42B9D" w:rsidP="00F2660B">
    <w:pPr>
      <w:pStyle w:val="Footer"/>
      <w:jc w:val="right"/>
    </w:pPr>
    <w:r>
      <w:fldChar w:fldCharType="begin"/>
    </w:r>
    <w:r>
      <w:instrText xml:space="preserve"> PAGE   \* MERGEFORMAT </w:instrText>
    </w:r>
    <w:r>
      <w:fldChar w:fldCharType="separate"/>
    </w:r>
    <w:r w:rsidR="00D55A88">
      <w:rPr>
        <w:noProof/>
      </w:rPr>
      <w:t>8</w:t>
    </w:r>
    <w:r>
      <w:rPr>
        <w:noProof/>
      </w:rPr>
      <w:fldChar w:fldCharType="end"/>
    </w:r>
  </w:p>
  <w:p w14:paraId="2B15E77D" w14:textId="77777777" w:rsidR="00A42B9D" w:rsidRPr="00BB5EAA" w:rsidRDefault="00A42B9D" w:rsidP="00F2660B">
    <w:pPr>
      <w:pStyle w:val="Footer"/>
      <w:ind w:right="360"/>
      <w:jc w:val="center"/>
    </w:pPr>
  </w:p>
  <w:p w14:paraId="2C2BC767" w14:textId="77777777" w:rsidR="00A42B9D" w:rsidRDefault="00A42B9D">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0277BB" w14:textId="37124AD9" w:rsidR="00A42B9D" w:rsidRDefault="00D55A88" w:rsidP="00D55A88">
    <w:pPr>
      <w:pStyle w:val="Footer"/>
      <w:rPr>
        <w:sz w:val="17"/>
      </w:rPr>
    </w:pPr>
    <w:bookmarkStart w:id="14" w:name="TITUS3FooterEvenPages"/>
    <w:r>
      <w:rPr>
        <w:sz w:val="17"/>
      </w:rPr>
      <w:t> </w:t>
    </w:r>
  </w:p>
  <w:bookmarkEnd w:id="14"/>
  <w:p w14:paraId="1F5D3933" w14:textId="77777777" w:rsidR="00A42B9D" w:rsidRDefault="00A42B9D" w:rsidP="00F2660B">
    <w:pPr>
      <w:pStyle w:val="Footer"/>
      <w:jc w:val="right"/>
    </w:pPr>
  </w:p>
  <w:p w14:paraId="61B7EBCA" w14:textId="78059F98" w:rsidR="00A42B9D" w:rsidRDefault="00A42B9D" w:rsidP="00F2660B">
    <w:pPr>
      <w:pStyle w:val="Footer"/>
      <w:jc w:val="right"/>
    </w:pPr>
    <w:r>
      <w:fldChar w:fldCharType="begin"/>
    </w:r>
    <w:r>
      <w:instrText xml:space="preserve"> PAGE   \* MERGEFORMAT </w:instrText>
    </w:r>
    <w:r>
      <w:fldChar w:fldCharType="separate"/>
    </w:r>
    <w:r w:rsidR="00D55A88">
      <w:rPr>
        <w:noProof/>
      </w:rPr>
      <w:t>26</w:t>
    </w:r>
    <w:r>
      <w:rPr>
        <w:noProof/>
      </w:rPr>
      <w:fldChar w:fldCharType="end"/>
    </w:r>
  </w:p>
  <w:p w14:paraId="67DDA0B0" w14:textId="77777777" w:rsidR="00A42B9D" w:rsidRPr="00BB5EAA" w:rsidRDefault="00A42B9D" w:rsidP="00F2660B">
    <w:pPr>
      <w:pStyle w:val="Footer"/>
      <w:ind w:right="360"/>
      <w:jc w:val="center"/>
    </w:pPr>
  </w:p>
  <w:p w14:paraId="3C6A66E4" w14:textId="77777777" w:rsidR="00A42B9D" w:rsidRDefault="00A42B9D">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9DDA3" w14:textId="35D75B40" w:rsidR="00A42B9D" w:rsidRDefault="00D55A88" w:rsidP="00D55A88">
    <w:pPr>
      <w:pStyle w:val="Footer"/>
      <w:rPr>
        <w:sz w:val="17"/>
      </w:rPr>
    </w:pPr>
    <w:bookmarkStart w:id="15" w:name="TITUS3FooterPrimary"/>
    <w:r>
      <w:rPr>
        <w:sz w:val="17"/>
      </w:rPr>
      <w:t> </w:t>
    </w:r>
  </w:p>
  <w:bookmarkEnd w:id="15"/>
  <w:p w14:paraId="520FC7FA" w14:textId="77777777" w:rsidR="00A42B9D" w:rsidRDefault="00A42B9D">
    <w:pPr>
      <w:pStyle w:val="Footer"/>
      <w:jc w:val="right"/>
    </w:pPr>
  </w:p>
  <w:p w14:paraId="7FF87D51" w14:textId="1ABD4157" w:rsidR="00A42B9D" w:rsidRDefault="00A42B9D">
    <w:pPr>
      <w:pStyle w:val="Footer"/>
      <w:jc w:val="right"/>
    </w:pPr>
    <w:r>
      <w:fldChar w:fldCharType="begin"/>
    </w:r>
    <w:r>
      <w:instrText xml:space="preserve"> PAGE   \* MERGEFORMAT </w:instrText>
    </w:r>
    <w:r>
      <w:fldChar w:fldCharType="separate"/>
    </w:r>
    <w:r w:rsidR="00D55A88">
      <w:rPr>
        <w:noProof/>
      </w:rPr>
      <w:t>25</w:t>
    </w:r>
    <w:r>
      <w:rPr>
        <w:noProof/>
      </w:rPr>
      <w:fldChar w:fldCharType="end"/>
    </w:r>
  </w:p>
  <w:p w14:paraId="7AEC9B16" w14:textId="77777777" w:rsidR="00A42B9D" w:rsidRPr="00BB5EAA" w:rsidRDefault="00A42B9D"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A0AEE8" w14:textId="7893925D" w:rsidR="00A42B9D" w:rsidRDefault="00D55A88" w:rsidP="00D55A88">
    <w:pPr>
      <w:pStyle w:val="Footer"/>
      <w:rPr>
        <w:sz w:val="17"/>
      </w:rPr>
    </w:pPr>
    <w:bookmarkStart w:id="17" w:name="TITUS3FooterFirstPage"/>
    <w:r>
      <w:rPr>
        <w:sz w:val="17"/>
      </w:rPr>
      <w:t> </w:t>
    </w:r>
  </w:p>
  <w:bookmarkEnd w:id="17"/>
  <w:p w14:paraId="72BBDA88" w14:textId="77777777" w:rsidR="00A42B9D" w:rsidRDefault="00A42B9D" w:rsidP="00F2660B">
    <w:pPr>
      <w:pStyle w:val="Footer"/>
      <w:jc w:val="right"/>
    </w:pPr>
  </w:p>
  <w:p w14:paraId="6F62E0A1" w14:textId="56FAA9A5" w:rsidR="00A42B9D" w:rsidRDefault="00A42B9D" w:rsidP="00F2660B">
    <w:pPr>
      <w:pStyle w:val="Footer"/>
      <w:jc w:val="right"/>
    </w:pPr>
    <w:r>
      <w:fldChar w:fldCharType="begin"/>
    </w:r>
    <w:r>
      <w:instrText xml:space="preserve"> PAGE   \* MERGEFORMAT </w:instrText>
    </w:r>
    <w:r>
      <w:fldChar w:fldCharType="separate"/>
    </w:r>
    <w:r w:rsidR="00D55A88">
      <w:rPr>
        <w:noProof/>
      </w:rPr>
      <w:t>20</w:t>
    </w:r>
    <w:r>
      <w:rPr>
        <w:noProof/>
      </w:rPr>
      <w:fldChar w:fldCharType="end"/>
    </w:r>
  </w:p>
  <w:p w14:paraId="3F508556" w14:textId="77777777" w:rsidR="00A42B9D" w:rsidRPr="00BB5EAA" w:rsidRDefault="00A42B9D" w:rsidP="00F2660B">
    <w:pPr>
      <w:pStyle w:val="Footer"/>
      <w:ind w:right="360"/>
      <w:jc w:val="center"/>
    </w:pPr>
  </w:p>
  <w:p w14:paraId="5ED5AA89" w14:textId="77777777" w:rsidR="00A42B9D" w:rsidRDefault="00A42B9D">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12B92" w14:textId="6860CE4F" w:rsidR="00A42B9D" w:rsidRDefault="00D55A88" w:rsidP="00D55A88">
    <w:pPr>
      <w:pStyle w:val="Footer"/>
      <w:rPr>
        <w:sz w:val="17"/>
      </w:rPr>
    </w:pPr>
    <w:bookmarkStart w:id="21" w:name="TITUS4FooterEvenPages"/>
    <w:r>
      <w:rPr>
        <w:sz w:val="17"/>
      </w:rPr>
      <w:t> </w:t>
    </w:r>
  </w:p>
  <w:bookmarkEnd w:id="21"/>
  <w:p w14:paraId="3867311C" w14:textId="77777777" w:rsidR="00A42B9D" w:rsidRDefault="00A42B9D" w:rsidP="00F2660B">
    <w:pPr>
      <w:pStyle w:val="Footer"/>
      <w:jc w:val="right"/>
    </w:pPr>
  </w:p>
  <w:p w14:paraId="06616F16" w14:textId="77777777" w:rsidR="00A42B9D" w:rsidRDefault="00A42B9D" w:rsidP="00F2660B">
    <w:pPr>
      <w:pStyle w:val="Footer"/>
      <w:jc w:val="right"/>
    </w:pPr>
    <w:r>
      <w:fldChar w:fldCharType="begin"/>
    </w:r>
    <w:r>
      <w:instrText xml:space="preserve"> PAGE   \* MERGEFORMAT </w:instrText>
    </w:r>
    <w:r>
      <w:fldChar w:fldCharType="separate"/>
    </w:r>
    <w:r>
      <w:rPr>
        <w:noProof/>
      </w:rPr>
      <w:t>6</w:t>
    </w:r>
    <w:r>
      <w:rPr>
        <w:noProof/>
      </w:rPr>
      <w:fldChar w:fldCharType="end"/>
    </w:r>
  </w:p>
  <w:p w14:paraId="62EF59F5" w14:textId="77777777" w:rsidR="00A42B9D" w:rsidRPr="00BB5EAA" w:rsidRDefault="00A42B9D" w:rsidP="00F2660B">
    <w:pPr>
      <w:pStyle w:val="Footer"/>
      <w:ind w:right="360"/>
      <w:jc w:val="center"/>
    </w:pPr>
  </w:p>
  <w:p w14:paraId="135B0A56" w14:textId="77777777" w:rsidR="00A42B9D" w:rsidRDefault="00A42B9D">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061D93" w14:textId="070BFBA6" w:rsidR="00A42B9D" w:rsidRDefault="00D55A88" w:rsidP="00D55A88">
    <w:pPr>
      <w:pStyle w:val="Footer"/>
      <w:rPr>
        <w:sz w:val="17"/>
      </w:rPr>
    </w:pPr>
    <w:bookmarkStart w:id="22" w:name="TITUS4FooterPrimary"/>
    <w:r>
      <w:rPr>
        <w:sz w:val="17"/>
      </w:rPr>
      <w:t> </w:t>
    </w:r>
  </w:p>
  <w:bookmarkEnd w:id="22"/>
  <w:p w14:paraId="5614F059" w14:textId="77777777" w:rsidR="00A42B9D" w:rsidRDefault="00A42B9D">
    <w:pPr>
      <w:pStyle w:val="Footer"/>
      <w:jc w:val="right"/>
    </w:pPr>
  </w:p>
  <w:p w14:paraId="07A975A2" w14:textId="77777777" w:rsidR="00A42B9D" w:rsidRDefault="00A42B9D">
    <w:pPr>
      <w:pStyle w:val="Footer"/>
      <w:jc w:val="right"/>
    </w:pPr>
    <w:r>
      <w:fldChar w:fldCharType="begin"/>
    </w:r>
    <w:r>
      <w:instrText xml:space="preserve"> PAGE   \* MERGEFORMAT </w:instrText>
    </w:r>
    <w:r>
      <w:fldChar w:fldCharType="separate"/>
    </w:r>
    <w:r>
      <w:rPr>
        <w:noProof/>
      </w:rPr>
      <w:t>5</w:t>
    </w:r>
    <w:r>
      <w:rPr>
        <w:noProof/>
      </w:rPr>
      <w:fldChar w:fldCharType="end"/>
    </w:r>
  </w:p>
  <w:p w14:paraId="0B128A8B" w14:textId="77777777" w:rsidR="00A42B9D" w:rsidRPr="00BB5EAA" w:rsidRDefault="00A42B9D"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88582" w14:textId="43203407" w:rsidR="00A42B9D" w:rsidRDefault="00D55A88" w:rsidP="00D55A88">
    <w:pPr>
      <w:pStyle w:val="Footer"/>
      <w:rPr>
        <w:sz w:val="17"/>
      </w:rPr>
    </w:pPr>
    <w:bookmarkStart w:id="24" w:name="TITUS4FooterFirstPage"/>
    <w:r>
      <w:rPr>
        <w:sz w:val="17"/>
      </w:rPr>
      <w:t> </w:t>
    </w:r>
  </w:p>
  <w:bookmarkEnd w:id="24"/>
  <w:p w14:paraId="7C8A18AB" w14:textId="77777777" w:rsidR="00A42B9D" w:rsidRDefault="00A42B9D" w:rsidP="00F2660B">
    <w:pPr>
      <w:pStyle w:val="Footer"/>
      <w:jc w:val="right"/>
    </w:pPr>
  </w:p>
  <w:p w14:paraId="0706B701" w14:textId="50599FD6" w:rsidR="00A42B9D" w:rsidRDefault="00A42B9D" w:rsidP="00F2660B">
    <w:pPr>
      <w:pStyle w:val="Footer"/>
      <w:jc w:val="right"/>
    </w:pPr>
    <w:r>
      <w:fldChar w:fldCharType="begin"/>
    </w:r>
    <w:r>
      <w:instrText xml:space="preserve"> PAGE   \* MERGEFORMAT </w:instrText>
    </w:r>
    <w:r>
      <w:fldChar w:fldCharType="separate"/>
    </w:r>
    <w:r w:rsidR="00D55A88">
      <w:rPr>
        <w:noProof/>
      </w:rPr>
      <w:t>27</w:t>
    </w:r>
    <w:r>
      <w:rPr>
        <w:noProof/>
      </w:rPr>
      <w:fldChar w:fldCharType="end"/>
    </w:r>
  </w:p>
  <w:p w14:paraId="27A765A0" w14:textId="77777777" w:rsidR="00A42B9D" w:rsidRPr="00BB5EAA" w:rsidRDefault="00A42B9D" w:rsidP="00F2660B">
    <w:pPr>
      <w:pStyle w:val="Footer"/>
      <w:ind w:right="360"/>
      <w:jc w:val="center"/>
    </w:pPr>
  </w:p>
  <w:p w14:paraId="16B97E14" w14:textId="77777777" w:rsidR="00A42B9D" w:rsidRDefault="00A42B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C58C76" w14:textId="77777777" w:rsidR="00A42B9D" w:rsidRDefault="00A42B9D">
      <w:r>
        <w:separator/>
      </w:r>
    </w:p>
  </w:footnote>
  <w:footnote w:type="continuationSeparator" w:id="0">
    <w:p w14:paraId="4ADDD153" w14:textId="77777777" w:rsidR="00A42B9D" w:rsidRDefault="00A42B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0B4AC2" w14:textId="22BB32CD" w:rsidR="00A42B9D" w:rsidRDefault="00D55A88" w:rsidP="00D55A88">
    <w:pPr>
      <w:pStyle w:val="Header"/>
      <w:rPr>
        <w:sz w:val="17"/>
      </w:rPr>
    </w:pPr>
    <w:bookmarkStart w:id="0" w:name="TITUS1HeaderEvenPages"/>
    <w:r>
      <w:rPr>
        <w:sz w:val="17"/>
      </w:rPr>
      <w:t> </w:t>
    </w:r>
  </w:p>
  <w:bookmarkEnd w:id="0"/>
  <w:p w14:paraId="24AF1881" w14:textId="77777777" w:rsidR="00A42B9D" w:rsidRDefault="00A42B9D" w:rsidP="008105E1">
    <w:pPr>
      <w:pStyle w:val="Header"/>
    </w:pPr>
  </w:p>
  <w:p w14:paraId="351A5E76" w14:textId="77777777" w:rsidR="00A42B9D" w:rsidRDefault="00A42B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49FDEE" w14:textId="45405CC5" w:rsidR="00A42B9D" w:rsidRDefault="00D55A88" w:rsidP="00D55A88">
    <w:pPr>
      <w:pStyle w:val="Header"/>
      <w:rPr>
        <w:sz w:val="17"/>
      </w:rPr>
    </w:pPr>
    <w:bookmarkStart w:id="1" w:name="TITUS1HeaderPrimary"/>
    <w:r>
      <w:rPr>
        <w:sz w:val="17"/>
      </w:rPr>
      <w:t> </w:t>
    </w:r>
  </w:p>
  <w:bookmarkEnd w:id="1"/>
  <w:p w14:paraId="35FF1DFD" w14:textId="77777777" w:rsidR="00A42B9D" w:rsidRDefault="00A42B9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F47534" w14:textId="63038993" w:rsidR="00A42B9D" w:rsidRDefault="00D55A88" w:rsidP="00D55A88">
    <w:pPr>
      <w:pStyle w:val="Header"/>
      <w:rPr>
        <w:sz w:val="17"/>
      </w:rPr>
    </w:pPr>
    <w:bookmarkStart w:id="4" w:name="TITUS1HeaderFirstPage"/>
    <w:r>
      <w:rPr>
        <w:sz w:val="17"/>
      </w:rPr>
      <w:t> </w:t>
    </w:r>
  </w:p>
  <w:bookmarkEnd w:id="4"/>
  <w:p w14:paraId="347B82F8" w14:textId="77777777" w:rsidR="00A42B9D" w:rsidRDefault="00A42B9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C38687" w14:textId="11E5600B" w:rsidR="00A42B9D" w:rsidRDefault="00D55A88" w:rsidP="00D55A88">
    <w:pPr>
      <w:pStyle w:val="Header"/>
      <w:rPr>
        <w:sz w:val="17"/>
      </w:rPr>
    </w:pPr>
    <w:bookmarkStart w:id="6" w:name="TITUS2HeaderEvenPages"/>
    <w:r>
      <w:rPr>
        <w:sz w:val="17"/>
      </w:rPr>
      <w:t> </w:t>
    </w:r>
  </w:p>
  <w:bookmarkEnd w:id="6"/>
  <w:p w14:paraId="33710338" w14:textId="77777777" w:rsidR="00A42B9D" w:rsidRDefault="00A42B9D" w:rsidP="00F2660B">
    <w:pPr>
      <w:pStyle w:val="Header"/>
    </w:pPr>
  </w:p>
  <w:p w14:paraId="72FEC22C" w14:textId="77777777" w:rsidR="00A42B9D" w:rsidRDefault="00A42B9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78268F" w14:textId="41F3330A" w:rsidR="00A42B9D" w:rsidRDefault="00D55A88" w:rsidP="00D55A88">
    <w:pPr>
      <w:pStyle w:val="Header"/>
      <w:rPr>
        <w:sz w:val="17"/>
      </w:rPr>
    </w:pPr>
    <w:bookmarkStart w:id="7" w:name="TITUS2HeaderPrimary"/>
    <w:r>
      <w:rPr>
        <w:sz w:val="17"/>
      </w:rPr>
      <w:t> </w:t>
    </w:r>
  </w:p>
  <w:bookmarkEnd w:id="7"/>
  <w:p w14:paraId="4D3D375C" w14:textId="77777777" w:rsidR="00A42B9D" w:rsidRDefault="00A42B9D">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FA22FA" w14:textId="454A3DA2" w:rsidR="00A42B9D" w:rsidRDefault="00D55A88" w:rsidP="00D55A88">
    <w:pPr>
      <w:pStyle w:val="Header"/>
      <w:rPr>
        <w:sz w:val="17"/>
      </w:rPr>
    </w:pPr>
    <w:bookmarkStart w:id="10" w:name="TITUS2HeaderFirstPage"/>
    <w:r>
      <w:rPr>
        <w:sz w:val="17"/>
      </w:rPr>
      <w:t> </w:t>
    </w:r>
  </w:p>
  <w:bookmarkEnd w:id="10"/>
  <w:p w14:paraId="250F2A7F" w14:textId="77777777" w:rsidR="00A42B9D" w:rsidRDefault="00A42B9D" w:rsidP="00F2660B">
    <w:pPr>
      <w:pStyle w:val="Header"/>
    </w:pPr>
  </w:p>
  <w:p w14:paraId="047C33FE" w14:textId="77777777" w:rsidR="00A42B9D" w:rsidRDefault="00A42B9D">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1D2906" w14:textId="0D0AC259" w:rsidR="00A42B9D" w:rsidRDefault="00D55A88" w:rsidP="00D55A88">
    <w:pPr>
      <w:pStyle w:val="Header"/>
      <w:rPr>
        <w:sz w:val="17"/>
      </w:rPr>
    </w:pPr>
    <w:bookmarkStart w:id="12" w:name="TITUS3HeaderEvenPages"/>
    <w:r>
      <w:rPr>
        <w:sz w:val="17"/>
      </w:rPr>
      <w:t> </w:t>
    </w:r>
  </w:p>
  <w:bookmarkEnd w:id="12"/>
  <w:p w14:paraId="0A3857FD" w14:textId="77777777" w:rsidR="00A42B9D" w:rsidRDefault="00A42B9D" w:rsidP="00F2660B">
    <w:pPr>
      <w:pStyle w:val="Header"/>
    </w:pPr>
  </w:p>
  <w:p w14:paraId="55BB7091" w14:textId="77777777" w:rsidR="00A42B9D" w:rsidRDefault="00A42B9D">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182070" w14:textId="7CA929CF" w:rsidR="00A42B9D" w:rsidRDefault="00D55A88" w:rsidP="00D55A88">
    <w:pPr>
      <w:pStyle w:val="Header"/>
      <w:rPr>
        <w:sz w:val="17"/>
      </w:rPr>
    </w:pPr>
    <w:bookmarkStart w:id="13" w:name="TITUS3HeaderPrimary"/>
    <w:r>
      <w:rPr>
        <w:sz w:val="17"/>
      </w:rPr>
      <w:t> </w:t>
    </w:r>
  </w:p>
  <w:bookmarkEnd w:id="13"/>
  <w:p w14:paraId="56B9D7B5" w14:textId="77777777" w:rsidR="00A42B9D" w:rsidRDefault="00A42B9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EFDA38" w14:textId="1532F7B0" w:rsidR="00A42B9D" w:rsidRDefault="00D55A88" w:rsidP="00D55A88">
    <w:pPr>
      <w:pStyle w:val="Header"/>
      <w:rPr>
        <w:sz w:val="17"/>
      </w:rPr>
    </w:pPr>
    <w:bookmarkStart w:id="16" w:name="TITUS3HeaderFirstPage"/>
    <w:r>
      <w:rPr>
        <w:sz w:val="17"/>
      </w:rPr>
      <w:t> </w:t>
    </w:r>
  </w:p>
  <w:bookmarkEnd w:id="16"/>
  <w:p w14:paraId="0999E4BE" w14:textId="77777777" w:rsidR="00A42B9D" w:rsidRDefault="00A42B9D" w:rsidP="00F2660B">
    <w:pPr>
      <w:pStyle w:val="Header"/>
    </w:pPr>
  </w:p>
  <w:p w14:paraId="30359DA5" w14:textId="77777777" w:rsidR="00A42B9D" w:rsidRDefault="00A42B9D">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EDB2CD" w14:textId="34E315AE" w:rsidR="00A42B9D" w:rsidRDefault="00D55A88" w:rsidP="00D55A88">
    <w:pPr>
      <w:pStyle w:val="Header"/>
      <w:rPr>
        <w:sz w:val="17"/>
      </w:rPr>
    </w:pPr>
    <w:bookmarkStart w:id="19" w:name="TITUS4HeaderEvenPages"/>
    <w:r>
      <w:rPr>
        <w:sz w:val="17"/>
      </w:rPr>
      <w:t> </w:t>
    </w:r>
  </w:p>
  <w:bookmarkEnd w:id="19"/>
  <w:p w14:paraId="1FFEEC39" w14:textId="77777777" w:rsidR="00A42B9D" w:rsidRDefault="00A42B9D" w:rsidP="00F2660B">
    <w:pPr>
      <w:pStyle w:val="Header"/>
    </w:pPr>
  </w:p>
  <w:p w14:paraId="19F156B0" w14:textId="77777777" w:rsidR="00A42B9D" w:rsidRDefault="00A42B9D">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2FEF18" w14:textId="49B0481A" w:rsidR="00A42B9D" w:rsidRDefault="00D55A88" w:rsidP="00D55A88">
    <w:pPr>
      <w:pStyle w:val="Header"/>
      <w:rPr>
        <w:sz w:val="17"/>
      </w:rPr>
    </w:pPr>
    <w:bookmarkStart w:id="20" w:name="TITUS4HeaderPrimary"/>
    <w:r>
      <w:rPr>
        <w:sz w:val="17"/>
      </w:rPr>
      <w:t> </w:t>
    </w:r>
  </w:p>
  <w:bookmarkEnd w:id="20"/>
  <w:p w14:paraId="18248591" w14:textId="77777777" w:rsidR="00A42B9D" w:rsidRDefault="00A42B9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238709" w14:textId="22B9BADD" w:rsidR="00A42B9D" w:rsidRDefault="00D55A88" w:rsidP="00D55A88">
    <w:pPr>
      <w:pStyle w:val="Header"/>
      <w:rPr>
        <w:sz w:val="17"/>
      </w:rPr>
    </w:pPr>
    <w:bookmarkStart w:id="23" w:name="TITUS4HeaderFirstPage"/>
    <w:r>
      <w:rPr>
        <w:sz w:val="17"/>
      </w:rPr>
      <w:t> </w:t>
    </w:r>
  </w:p>
  <w:bookmarkEnd w:id="23"/>
  <w:p w14:paraId="02FD90BF" w14:textId="77777777" w:rsidR="00A42B9D" w:rsidRDefault="00A42B9D" w:rsidP="00F2660B">
    <w:pPr>
      <w:pStyle w:val="Header"/>
    </w:pPr>
  </w:p>
  <w:p w14:paraId="594C0882" w14:textId="77777777" w:rsidR="00A42B9D" w:rsidRDefault="00A42B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9624A4"/>
    <w:multiLevelType w:val="multilevel"/>
    <w:tmpl w:val="E0E2F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AB5390"/>
    <w:multiLevelType w:val="hybridMultilevel"/>
    <w:tmpl w:val="68D0881A"/>
    <w:lvl w:ilvl="0" w:tplc="A09864F2">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E973EB"/>
    <w:multiLevelType w:val="multilevel"/>
    <w:tmpl w:val="A6A69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6"/>
  </w:num>
  <w:num w:numId="4">
    <w:abstractNumId w:val="5"/>
  </w:num>
  <w:num w:numId="5">
    <w:abstractNumId w:val="7"/>
  </w:num>
  <w:num w:numId="6">
    <w:abstractNumId w:val="1"/>
  </w:num>
  <w:num w:numId="7">
    <w:abstractNumId w:val="0"/>
  </w:num>
  <w:num w:numId="8">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337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2109"/>
    <w:rsid w:val="00025650"/>
    <w:rsid w:val="00026FAB"/>
    <w:rsid w:val="00027B1F"/>
    <w:rsid w:val="0003088B"/>
    <w:rsid w:val="000325D9"/>
    <w:rsid w:val="000335C6"/>
    <w:rsid w:val="000372B2"/>
    <w:rsid w:val="0004079F"/>
    <w:rsid w:val="00045B87"/>
    <w:rsid w:val="00045C07"/>
    <w:rsid w:val="00055D43"/>
    <w:rsid w:val="00056FAC"/>
    <w:rsid w:val="00057751"/>
    <w:rsid w:val="00061AF9"/>
    <w:rsid w:val="00062E39"/>
    <w:rsid w:val="00080E58"/>
    <w:rsid w:val="00083D99"/>
    <w:rsid w:val="00084EA6"/>
    <w:rsid w:val="00085699"/>
    <w:rsid w:val="000867E6"/>
    <w:rsid w:val="00087891"/>
    <w:rsid w:val="00087D32"/>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D6E9C"/>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57FC4"/>
    <w:rsid w:val="001608C4"/>
    <w:rsid w:val="00166E8E"/>
    <w:rsid w:val="00171418"/>
    <w:rsid w:val="00180EC6"/>
    <w:rsid w:val="0019062A"/>
    <w:rsid w:val="00190913"/>
    <w:rsid w:val="00190B25"/>
    <w:rsid w:val="001961CF"/>
    <w:rsid w:val="001A4247"/>
    <w:rsid w:val="001A59BB"/>
    <w:rsid w:val="001A61D5"/>
    <w:rsid w:val="001A6A51"/>
    <w:rsid w:val="001A79C4"/>
    <w:rsid w:val="001B331A"/>
    <w:rsid w:val="001C0E74"/>
    <w:rsid w:val="001C6CEC"/>
    <w:rsid w:val="001D0B0D"/>
    <w:rsid w:val="001D229F"/>
    <w:rsid w:val="001D2A1A"/>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4E8F"/>
    <w:rsid w:val="002A5604"/>
    <w:rsid w:val="002B1701"/>
    <w:rsid w:val="002B23C3"/>
    <w:rsid w:val="002B443A"/>
    <w:rsid w:val="002B5B35"/>
    <w:rsid w:val="002C000F"/>
    <w:rsid w:val="002C256A"/>
    <w:rsid w:val="002C496D"/>
    <w:rsid w:val="002D05EB"/>
    <w:rsid w:val="002D2F29"/>
    <w:rsid w:val="002D2FD3"/>
    <w:rsid w:val="002E6A41"/>
    <w:rsid w:val="002E7017"/>
    <w:rsid w:val="002E733D"/>
    <w:rsid w:val="002F4F6E"/>
    <w:rsid w:val="003015C3"/>
    <w:rsid w:val="0030698D"/>
    <w:rsid w:val="0031350A"/>
    <w:rsid w:val="00316815"/>
    <w:rsid w:val="003168CA"/>
    <w:rsid w:val="00321255"/>
    <w:rsid w:val="0032230D"/>
    <w:rsid w:val="00322A0B"/>
    <w:rsid w:val="00326E97"/>
    <w:rsid w:val="00335FC5"/>
    <w:rsid w:val="00342149"/>
    <w:rsid w:val="003501FF"/>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04A3"/>
    <w:rsid w:val="003B16C7"/>
    <w:rsid w:val="003B306F"/>
    <w:rsid w:val="003B34F7"/>
    <w:rsid w:val="003C19F1"/>
    <w:rsid w:val="003C4186"/>
    <w:rsid w:val="003C458C"/>
    <w:rsid w:val="003C6185"/>
    <w:rsid w:val="003D0D2D"/>
    <w:rsid w:val="003D401B"/>
    <w:rsid w:val="003D4710"/>
    <w:rsid w:val="003E16D7"/>
    <w:rsid w:val="003E197E"/>
    <w:rsid w:val="003E4AFD"/>
    <w:rsid w:val="003F60E1"/>
    <w:rsid w:val="004046F0"/>
    <w:rsid w:val="0040668F"/>
    <w:rsid w:val="00412268"/>
    <w:rsid w:val="00412677"/>
    <w:rsid w:val="00414F61"/>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86414"/>
    <w:rsid w:val="004911B4"/>
    <w:rsid w:val="0049196A"/>
    <w:rsid w:val="004923DA"/>
    <w:rsid w:val="00493434"/>
    <w:rsid w:val="004962F9"/>
    <w:rsid w:val="004968E2"/>
    <w:rsid w:val="004A2A49"/>
    <w:rsid w:val="004A48AB"/>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0FF6"/>
    <w:rsid w:val="005414F4"/>
    <w:rsid w:val="00546187"/>
    <w:rsid w:val="005463F1"/>
    <w:rsid w:val="00553649"/>
    <w:rsid w:val="00557D77"/>
    <w:rsid w:val="00562EAA"/>
    <w:rsid w:val="00563B58"/>
    <w:rsid w:val="005640C4"/>
    <w:rsid w:val="0056684C"/>
    <w:rsid w:val="00574A0C"/>
    <w:rsid w:val="00576E4C"/>
    <w:rsid w:val="0057780F"/>
    <w:rsid w:val="00581E0A"/>
    <w:rsid w:val="00586D89"/>
    <w:rsid w:val="005916B8"/>
    <w:rsid w:val="0059416B"/>
    <w:rsid w:val="005A1B4C"/>
    <w:rsid w:val="005A1BA3"/>
    <w:rsid w:val="005A545C"/>
    <w:rsid w:val="005C1567"/>
    <w:rsid w:val="005C617C"/>
    <w:rsid w:val="005C6CE5"/>
    <w:rsid w:val="005D3F07"/>
    <w:rsid w:val="005D583E"/>
    <w:rsid w:val="005D63C4"/>
    <w:rsid w:val="005E13EA"/>
    <w:rsid w:val="005F356C"/>
    <w:rsid w:val="00606E27"/>
    <w:rsid w:val="006108C9"/>
    <w:rsid w:val="00615C7E"/>
    <w:rsid w:val="0062158D"/>
    <w:rsid w:val="00630F39"/>
    <w:rsid w:val="006326D1"/>
    <w:rsid w:val="00632E0A"/>
    <w:rsid w:val="00633165"/>
    <w:rsid w:val="00636B6C"/>
    <w:rsid w:val="006447DE"/>
    <w:rsid w:val="006453F4"/>
    <w:rsid w:val="0065276E"/>
    <w:rsid w:val="00654329"/>
    <w:rsid w:val="00654CEC"/>
    <w:rsid w:val="00655507"/>
    <w:rsid w:val="006708FF"/>
    <w:rsid w:val="006712A7"/>
    <w:rsid w:val="006733CC"/>
    <w:rsid w:val="00674FC2"/>
    <w:rsid w:val="00677E42"/>
    <w:rsid w:val="00682334"/>
    <w:rsid w:val="00684B16"/>
    <w:rsid w:val="00687B72"/>
    <w:rsid w:val="006960AF"/>
    <w:rsid w:val="00696F65"/>
    <w:rsid w:val="006A69F5"/>
    <w:rsid w:val="006A7A6D"/>
    <w:rsid w:val="006B2AB9"/>
    <w:rsid w:val="006B5E67"/>
    <w:rsid w:val="006C2EB5"/>
    <w:rsid w:val="006D18A3"/>
    <w:rsid w:val="006D2856"/>
    <w:rsid w:val="006D5970"/>
    <w:rsid w:val="006E481E"/>
    <w:rsid w:val="006E795F"/>
    <w:rsid w:val="00700249"/>
    <w:rsid w:val="0070604C"/>
    <w:rsid w:val="007069CD"/>
    <w:rsid w:val="00707C7E"/>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07AD"/>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5F12"/>
    <w:rsid w:val="007C6A87"/>
    <w:rsid w:val="007C6C05"/>
    <w:rsid w:val="007C705D"/>
    <w:rsid w:val="007D0A07"/>
    <w:rsid w:val="007D0C96"/>
    <w:rsid w:val="007D133D"/>
    <w:rsid w:val="007D3EB4"/>
    <w:rsid w:val="007D3F16"/>
    <w:rsid w:val="007F3F7E"/>
    <w:rsid w:val="007F42E0"/>
    <w:rsid w:val="007F5497"/>
    <w:rsid w:val="0080759B"/>
    <w:rsid w:val="008105E1"/>
    <w:rsid w:val="00813CEC"/>
    <w:rsid w:val="0081534C"/>
    <w:rsid w:val="008171E4"/>
    <w:rsid w:val="008208EA"/>
    <w:rsid w:val="00824E67"/>
    <w:rsid w:val="00825A64"/>
    <w:rsid w:val="00826F48"/>
    <w:rsid w:val="008308AE"/>
    <w:rsid w:val="0083166E"/>
    <w:rsid w:val="00831DC3"/>
    <w:rsid w:val="008322C7"/>
    <w:rsid w:val="00834F1D"/>
    <w:rsid w:val="00836332"/>
    <w:rsid w:val="00836FEC"/>
    <w:rsid w:val="00841F9D"/>
    <w:rsid w:val="008420E1"/>
    <w:rsid w:val="00843D58"/>
    <w:rsid w:val="00843EBA"/>
    <w:rsid w:val="00844D98"/>
    <w:rsid w:val="00846D84"/>
    <w:rsid w:val="0085230E"/>
    <w:rsid w:val="00852772"/>
    <w:rsid w:val="008550A1"/>
    <w:rsid w:val="00861035"/>
    <w:rsid w:val="00861038"/>
    <w:rsid w:val="00862C6A"/>
    <w:rsid w:val="00865008"/>
    <w:rsid w:val="00866B50"/>
    <w:rsid w:val="008708F1"/>
    <w:rsid w:val="00880539"/>
    <w:rsid w:val="008850AF"/>
    <w:rsid w:val="008859E8"/>
    <w:rsid w:val="0088737B"/>
    <w:rsid w:val="00892716"/>
    <w:rsid w:val="00893067"/>
    <w:rsid w:val="008933DE"/>
    <w:rsid w:val="00895FCE"/>
    <w:rsid w:val="00897F3E"/>
    <w:rsid w:val="008A1BA8"/>
    <w:rsid w:val="008A21B4"/>
    <w:rsid w:val="008A4576"/>
    <w:rsid w:val="008B07DE"/>
    <w:rsid w:val="008B07FE"/>
    <w:rsid w:val="008B28E7"/>
    <w:rsid w:val="008C14C7"/>
    <w:rsid w:val="008C2FFB"/>
    <w:rsid w:val="008C6EEA"/>
    <w:rsid w:val="008D1CD6"/>
    <w:rsid w:val="008D5813"/>
    <w:rsid w:val="008D634E"/>
    <w:rsid w:val="008D778A"/>
    <w:rsid w:val="008E18A5"/>
    <w:rsid w:val="008F22BD"/>
    <w:rsid w:val="00903B38"/>
    <w:rsid w:val="009079BD"/>
    <w:rsid w:val="00912BD9"/>
    <w:rsid w:val="00920E5B"/>
    <w:rsid w:val="00926436"/>
    <w:rsid w:val="0093018C"/>
    <w:rsid w:val="0093062D"/>
    <w:rsid w:val="00932CCA"/>
    <w:rsid w:val="009544C0"/>
    <w:rsid w:val="00954FA4"/>
    <w:rsid w:val="00956AE9"/>
    <w:rsid w:val="009623D9"/>
    <w:rsid w:val="00962CE2"/>
    <w:rsid w:val="00964CC6"/>
    <w:rsid w:val="009848B9"/>
    <w:rsid w:val="00984F70"/>
    <w:rsid w:val="009861B9"/>
    <w:rsid w:val="00991924"/>
    <w:rsid w:val="00991FDA"/>
    <w:rsid w:val="009927A1"/>
    <w:rsid w:val="0099774D"/>
    <w:rsid w:val="009A3E51"/>
    <w:rsid w:val="009A5F3B"/>
    <w:rsid w:val="009B0B61"/>
    <w:rsid w:val="009B28C0"/>
    <w:rsid w:val="009B7136"/>
    <w:rsid w:val="009B7806"/>
    <w:rsid w:val="009C3AC2"/>
    <w:rsid w:val="009D4365"/>
    <w:rsid w:val="009D4E3B"/>
    <w:rsid w:val="009D7BC9"/>
    <w:rsid w:val="009E1982"/>
    <w:rsid w:val="009E4D2C"/>
    <w:rsid w:val="009E4E08"/>
    <w:rsid w:val="009F0978"/>
    <w:rsid w:val="009F366D"/>
    <w:rsid w:val="009F3AEC"/>
    <w:rsid w:val="009F42AB"/>
    <w:rsid w:val="00A00081"/>
    <w:rsid w:val="00A015F7"/>
    <w:rsid w:val="00A10D56"/>
    <w:rsid w:val="00A12AAE"/>
    <w:rsid w:val="00A16DD1"/>
    <w:rsid w:val="00A22441"/>
    <w:rsid w:val="00A23F3B"/>
    <w:rsid w:val="00A24406"/>
    <w:rsid w:val="00A25F64"/>
    <w:rsid w:val="00A27CC2"/>
    <w:rsid w:val="00A3273B"/>
    <w:rsid w:val="00A40ED6"/>
    <w:rsid w:val="00A42B9D"/>
    <w:rsid w:val="00A470EE"/>
    <w:rsid w:val="00A47621"/>
    <w:rsid w:val="00A479CD"/>
    <w:rsid w:val="00A50CFC"/>
    <w:rsid w:val="00A54D67"/>
    <w:rsid w:val="00A55A3F"/>
    <w:rsid w:val="00A61097"/>
    <w:rsid w:val="00A652F6"/>
    <w:rsid w:val="00A732EA"/>
    <w:rsid w:val="00A7489E"/>
    <w:rsid w:val="00A8015F"/>
    <w:rsid w:val="00A80BD2"/>
    <w:rsid w:val="00A85039"/>
    <w:rsid w:val="00A851F7"/>
    <w:rsid w:val="00A906AA"/>
    <w:rsid w:val="00A94C5E"/>
    <w:rsid w:val="00AA241A"/>
    <w:rsid w:val="00AA252C"/>
    <w:rsid w:val="00AA666E"/>
    <w:rsid w:val="00AB122A"/>
    <w:rsid w:val="00AB5518"/>
    <w:rsid w:val="00AC01D4"/>
    <w:rsid w:val="00AC0346"/>
    <w:rsid w:val="00AC4A04"/>
    <w:rsid w:val="00AD336F"/>
    <w:rsid w:val="00AD3550"/>
    <w:rsid w:val="00AD647D"/>
    <w:rsid w:val="00AE2564"/>
    <w:rsid w:val="00AE301F"/>
    <w:rsid w:val="00AE3302"/>
    <w:rsid w:val="00AE7077"/>
    <w:rsid w:val="00AF455D"/>
    <w:rsid w:val="00AF61C2"/>
    <w:rsid w:val="00AF6CC6"/>
    <w:rsid w:val="00B011CD"/>
    <w:rsid w:val="00B0296A"/>
    <w:rsid w:val="00B12295"/>
    <w:rsid w:val="00B137BE"/>
    <w:rsid w:val="00B17FA0"/>
    <w:rsid w:val="00B24344"/>
    <w:rsid w:val="00B26769"/>
    <w:rsid w:val="00B31C91"/>
    <w:rsid w:val="00B3747F"/>
    <w:rsid w:val="00B43194"/>
    <w:rsid w:val="00B44217"/>
    <w:rsid w:val="00B47734"/>
    <w:rsid w:val="00B50088"/>
    <w:rsid w:val="00B50FBA"/>
    <w:rsid w:val="00B558EB"/>
    <w:rsid w:val="00B577D3"/>
    <w:rsid w:val="00B60466"/>
    <w:rsid w:val="00B6548F"/>
    <w:rsid w:val="00B7502A"/>
    <w:rsid w:val="00B77305"/>
    <w:rsid w:val="00B82CC2"/>
    <w:rsid w:val="00B84A89"/>
    <w:rsid w:val="00B92BEF"/>
    <w:rsid w:val="00B9399D"/>
    <w:rsid w:val="00B9689A"/>
    <w:rsid w:val="00BA1FFA"/>
    <w:rsid w:val="00BA7FF1"/>
    <w:rsid w:val="00BB06CB"/>
    <w:rsid w:val="00BB261F"/>
    <w:rsid w:val="00BB2887"/>
    <w:rsid w:val="00BB4E33"/>
    <w:rsid w:val="00BB5EAA"/>
    <w:rsid w:val="00BB5F11"/>
    <w:rsid w:val="00BC0401"/>
    <w:rsid w:val="00BC04FA"/>
    <w:rsid w:val="00BC1C22"/>
    <w:rsid w:val="00BC460B"/>
    <w:rsid w:val="00BC5725"/>
    <w:rsid w:val="00BD30B1"/>
    <w:rsid w:val="00BD6122"/>
    <w:rsid w:val="00BE0F7B"/>
    <w:rsid w:val="00BE10C2"/>
    <w:rsid w:val="00C01D14"/>
    <w:rsid w:val="00C021C4"/>
    <w:rsid w:val="00C025B4"/>
    <w:rsid w:val="00C02F62"/>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66785"/>
    <w:rsid w:val="00C7108B"/>
    <w:rsid w:val="00C8089F"/>
    <w:rsid w:val="00C8160E"/>
    <w:rsid w:val="00C821AF"/>
    <w:rsid w:val="00C836CC"/>
    <w:rsid w:val="00C87A74"/>
    <w:rsid w:val="00C90A71"/>
    <w:rsid w:val="00C92C71"/>
    <w:rsid w:val="00C93F8F"/>
    <w:rsid w:val="00CA3593"/>
    <w:rsid w:val="00CA7F4F"/>
    <w:rsid w:val="00CB258E"/>
    <w:rsid w:val="00CB3C8F"/>
    <w:rsid w:val="00CC02F1"/>
    <w:rsid w:val="00CC11A6"/>
    <w:rsid w:val="00CC135E"/>
    <w:rsid w:val="00CD5D3F"/>
    <w:rsid w:val="00CE4EFA"/>
    <w:rsid w:val="00CF1E90"/>
    <w:rsid w:val="00CF3DB3"/>
    <w:rsid w:val="00D052BC"/>
    <w:rsid w:val="00D07026"/>
    <w:rsid w:val="00D22095"/>
    <w:rsid w:val="00D22C8F"/>
    <w:rsid w:val="00D33491"/>
    <w:rsid w:val="00D36DE0"/>
    <w:rsid w:val="00D44F8E"/>
    <w:rsid w:val="00D44FD0"/>
    <w:rsid w:val="00D55A88"/>
    <w:rsid w:val="00D607EF"/>
    <w:rsid w:val="00D60F88"/>
    <w:rsid w:val="00D625E7"/>
    <w:rsid w:val="00D646BD"/>
    <w:rsid w:val="00D70239"/>
    <w:rsid w:val="00D71201"/>
    <w:rsid w:val="00D720C7"/>
    <w:rsid w:val="00D72BA7"/>
    <w:rsid w:val="00D81D06"/>
    <w:rsid w:val="00D8652C"/>
    <w:rsid w:val="00D876E6"/>
    <w:rsid w:val="00DA1025"/>
    <w:rsid w:val="00DA18DD"/>
    <w:rsid w:val="00DA22EC"/>
    <w:rsid w:val="00DA5860"/>
    <w:rsid w:val="00DB2767"/>
    <w:rsid w:val="00DB475F"/>
    <w:rsid w:val="00DB4E31"/>
    <w:rsid w:val="00DC01F9"/>
    <w:rsid w:val="00DC4729"/>
    <w:rsid w:val="00DE2EED"/>
    <w:rsid w:val="00DE556F"/>
    <w:rsid w:val="00E03B6D"/>
    <w:rsid w:val="00E057E8"/>
    <w:rsid w:val="00E12CBA"/>
    <w:rsid w:val="00E17160"/>
    <w:rsid w:val="00E35BEC"/>
    <w:rsid w:val="00E50821"/>
    <w:rsid w:val="00E51285"/>
    <w:rsid w:val="00E51EA6"/>
    <w:rsid w:val="00E51F91"/>
    <w:rsid w:val="00E675A0"/>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5376"/>
    <w:rsid w:val="00EA6AAA"/>
    <w:rsid w:val="00EB2173"/>
    <w:rsid w:val="00EB62E6"/>
    <w:rsid w:val="00EC4602"/>
    <w:rsid w:val="00ED1B30"/>
    <w:rsid w:val="00ED250E"/>
    <w:rsid w:val="00EE1AC1"/>
    <w:rsid w:val="00EE39D6"/>
    <w:rsid w:val="00EE413C"/>
    <w:rsid w:val="00EE52AD"/>
    <w:rsid w:val="00EE67F5"/>
    <w:rsid w:val="00F01F92"/>
    <w:rsid w:val="00F10A08"/>
    <w:rsid w:val="00F139CF"/>
    <w:rsid w:val="00F16CEB"/>
    <w:rsid w:val="00F22AC5"/>
    <w:rsid w:val="00F254D1"/>
    <w:rsid w:val="00F2660B"/>
    <w:rsid w:val="00F32B82"/>
    <w:rsid w:val="00F33E89"/>
    <w:rsid w:val="00F4043E"/>
    <w:rsid w:val="00F40CB5"/>
    <w:rsid w:val="00F41BBC"/>
    <w:rsid w:val="00F424DB"/>
    <w:rsid w:val="00F43B9D"/>
    <w:rsid w:val="00F444F0"/>
    <w:rsid w:val="00F467A6"/>
    <w:rsid w:val="00F50847"/>
    <w:rsid w:val="00F53F27"/>
    <w:rsid w:val="00F546D1"/>
    <w:rsid w:val="00F61951"/>
    <w:rsid w:val="00F6513F"/>
    <w:rsid w:val="00F66272"/>
    <w:rsid w:val="00F709C0"/>
    <w:rsid w:val="00F76761"/>
    <w:rsid w:val="00F927A1"/>
    <w:rsid w:val="00F92E4D"/>
    <w:rsid w:val="00F96031"/>
    <w:rsid w:val="00FA3764"/>
    <w:rsid w:val="00FA56ED"/>
    <w:rsid w:val="00FB5FA6"/>
    <w:rsid w:val="00FC1310"/>
    <w:rsid w:val="00FC2FF3"/>
    <w:rsid w:val="00FC3263"/>
    <w:rsid w:val="00FC51F9"/>
    <w:rsid w:val="00FC5B40"/>
    <w:rsid w:val="00FC5FF8"/>
    <w:rsid w:val="00FD3426"/>
    <w:rsid w:val="00FD3D7C"/>
    <w:rsid w:val="00FD4F8F"/>
    <w:rsid w:val="00FE0C16"/>
    <w:rsid w:val="00FE14AD"/>
    <w:rsid w:val="00FE14B1"/>
    <w:rsid w:val="00FF0070"/>
    <w:rsid w:val="00FF5F6A"/>
    <w:rsid w:val="00FF6BE0"/>
    <w:rsid w:val="00FF7784"/>
    <w:rsid w:val="00FF7EBB"/>
    <w:rsid w:val="03EEF246"/>
    <w:rsid w:val="06136234"/>
    <w:rsid w:val="06E76184"/>
    <w:rsid w:val="0723249B"/>
    <w:rsid w:val="07A48E1B"/>
    <w:rsid w:val="0A7DD2AE"/>
    <w:rsid w:val="0BABC052"/>
    <w:rsid w:val="0E5539BE"/>
    <w:rsid w:val="124D0DB1"/>
    <w:rsid w:val="143DA9FA"/>
    <w:rsid w:val="16E25F0E"/>
    <w:rsid w:val="180C9825"/>
    <w:rsid w:val="1CF736B1"/>
    <w:rsid w:val="1D619A61"/>
    <w:rsid w:val="1DCF0063"/>
    <w:rsid w:val="219485FA"/>
    <w:rsid w:val="23ACED75"/>
    <w:rsid w:val="2A42F61B"/>
    <w:rsid w:val="2CBE96A9"/>
    <w:rsid w:val="3046E1AE"/>
    <w:rsid w:val="304BEE5F"/>
    <w:rsid w:val="3077584A"/>
    <w:rsid w:val="35C0F44E"/>
    <w:rsid w:val="361ABD92"/>
    <w:rsid w:val="3C68522F"/>
    <w:rsid w:val="3DA69A18"/>
    <w:rsid w:val="3E31B6E6"/>
    <w:rsid w:val="42A396E4"/>
    <w:rsid w:val="48DF4B50"/>
    <w:rsid w:val="49F02F87"/>
    <w:rsid w:val="4B4EC5DB"/>
    <w:rsid w:val="4CBA31A3"/>
    <w:rsid w:val="4F9DA5F5"/>
    <w:rsid w:val="51B66950"/>
    <w:rsid w:val="540760A0"/>
    <w:rsid w:val="58C48021"/>
    <w:rsid w:val="5E80EEFA"/>
    <w:rsid w:val="5EC7AAAF"/>
    <w:rsid w:val="61D270E8"/>
    <w:rsid w:val="62FE5CAF"/>
    <w:rsid w:val="63CC4F28"/>
    <w:rsid w:val="64D01D80"/>
    <w:rsid w:val="66755AD8"/>
    <w:rsid w:val="66A3B2E4"/>
    <w:rsid w:val="67C817E2"/>
    <w:rsid w:val="6A9C8BFA"/>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4B4DBC44"/>
  <w15:chartTrackingRefBased/>
  <w15:docId w15:val="{EDADAF5C-4935-499F-8167-0BAEA98B4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AC0346"/>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Heading1Char">
    <w:name w:val="Heading 1 Char"/>
    <w:basedOn w:val="DefaultParagraphFont"/>
    <w:link w:val="Heading1"/>
    <w:uiPriority w:val="9"/>
    <w:rsid w:val="003E4AFD"/>
    <w:rPr>
      <w:rFonts w:ascii="Arial" w:hAnsi="Arial" w:cs="Arial"/>
      <w:b/>
      <w:color w:val="000000"/>
      <w:kern w:val="28"/>
      <w:sz w:val="28"/>
      <w:lang w:eastAsia="en-GB"/>
    </w:rPr>
  </w:style>
  <w:style w:type="paragraph" w:styleId="Bibliography">
    <w:name w:val="Bibliography"/>
    <w:basedOn w:val="Normal"/>
    <w:next w:val="Normal"/>
    <w:uiPriority w:val="37"/>
    <w:unhideWhenUsed/>
    <w:rsid w:val="003E4A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305380">
      <w:bodyDiv w:val="1"/>
      <w:marLeft w:val="0"/>
      <w:marRight w:val="0"/>
      <w:marTop w:val="0"/>
      <w:marBottom w:val="0"/>
      <w:divBdr>
        <w:top w:val="none" w:sz="0" w:space="0" w:color="auto"/>
        <w:left w:val="none" w:sz="0" w:space="0" w:color="auto"/>
        <w:bottom w:val="none" w:sz="0" w:space="0" w:color="auto"/>
        <w:right w:val="none" w:sz="0" w:space="0" w:color="auto"/>
      </w:divBdr>
    </w:div>
    <w:div w:id="65684674">
      <w:bodyDiv w:val="1"/>
      <w:marLeft w:val="0"/>
      <w:marRight w:val="0"/>
      <w:marTop w:val="0"/>
      <w:marBottom w:val="0"/>
      <w:divBdr>
        <w:top w:val="none" w:sz="0" w:space="0" w:color="auto"/>
        <w:left w:val="none" w:sz="0" w:space="0" w:color="auto"/>
        <w:bottom w:val="none" w:sz="0" w:space="0" w:color="auto"/>
        <w:right w:val="none" w:sz="0" w:space="0" w:color="auto"/>
      </w:divBdr>
    </w:div>
    <w:div w:id="72091228">
      <w:bodyDiv w:val="1"/>
      <w:marLeft w:val="0"/>
      <w:marRight w:val="0"/>
      <w:marTop w:val="0"/>
      <w:marBottom w:val="0"/>
      <w:divBdr>
        <w:top w:val="none" w:sz="0" w:space="0" w:color="auto"/>
        <w:left w:val="none" w:sz="0" w:space="0" w:color="auto"/>
        <w:bottom w:val="none" w:sz="0" w:space="0" w:color="auto"/>
        <w:right w:val="none" w:sz="0" w:space="0" w:color="auto"/>
      </w:divBdr>
    </w:div>
    <w:div w:id="99448447">
      <w:bodyDiv w:val="1"/>
      <w:marLeft w:val="0"/>
      <w:marRight w:val="0"/>
      <w:marTop w:val="0"/>
      <w:marBottom w:val="0"/>
      <w:divBdr>
        <w:top w:val="none" w:sz="0" w:space="0" w:color="auto"/>
        <w:left w:val="none" w:sz="0" w:space="0" w:color="auto"/>
        <w:bottom w:val="none" w:sz="0" w:space="0" w:color="auto"/>
        <w:right w:val="none" w:sz="0" w:space="0" w:color="auto"/>
      </w:divBdr>
    </w:div>
    <w:div w:id="112792390">
      <w:bodyDiv w:val="1"/>
      <w:marLeft w:val="0"/>
      <w:marRight w:val="0"/>
      <w:marTop w:val="0"/>
      <w:marBottom w:val="0"/>
      <w:divBdr>
        <w:top w:val="none" w:sz="0" w:space="0" w:color="auto"/>
        <w:left w:val="none" w:sz="0" w:space="0" w:color="auto"/>
        <w:bottom w:val="none" w:sz="0" w:space="0" w:color="auto"/>
        <w:right w:val="none" w:sz="0" w:space="0" w:color="auto"/>
      </w:divBdr>
    </w:div>
    <w:div w:id="117602920">
      <w:bodyDiv w:val="1"/>
      <w:marLeft w:val="0"/>
      <w:marRight w:val="0"/>
      <w:marTop w:val="0"/>
      <w:marBottom w:val="0"/>
      <w:divBdr>
        <w:top w:val="none" w:sz="0" w:space="0" w:color="auto"/>
        <w:left w:val="none" w:sz="0" w:space="0" w:color="auto"/>
        <w:bottom w:val="none" w:sz="0" w:space="0" w:color="auto"/>
        <w:right w:val="none" w:sz="0" w:space="0" w:color="auto"/>
      </w:divBdr>
    </w:div>
    <w:div w:id="163060361">
      <w:bodyDiv w:val="1"/>
      <w:marLeft w:val="0"/>
      <w:marRight w:val="0"/>
      <w:marTop w:val="0"/>
      <w:marBottom w:val="0"/>
      <w:divBdr>
        <w:top w:val="none" w:sz="0" w:space="0" w:color="auto"/>
        <w:left w:val="none" w:sz="0" w:space="0" w:color="auto"/>
        <w:bottom w:val="none" w:sz="0" w:space="0" w:color="auto"/>
        <w:right w:val="none" w:sz="0" w:space="0" w:color="auto"/>
      </w:divBdr>
    </w:div>
    <w:div w:id="170606053">
      <w:bodyDiv w:val="1"/>
      <w:marLeft w:val="0"/>
      <w:marRight w:val="0"/>
      <w:marTop w:val="0"/>
      <w:marBottom w:val="0"/>
      <w:divBdr>
        <w:top w:val="none" w:sz="0" w:space="0" w:color="auto"/>
        <w:left w:val="none" w:sz="0" w:space="0" w:color="auto"/>
        <w:bottom w:val="none" w:sz="0" w:space="0" w:color="auto"/>
        <w:right w:val="none" w:sz="0" w:space="0" w:color="auto"/>
      </w:divBdr>
    </w:div>
    <w:div w:id="189077387">
      <w:bodyDiv w:val="1"/>
      <w:marLeft w:val="0"/>
      <w:marRight w:val="0"/>
      <w:marTop w:val="0"/>
      <w:marBottom w:val="0"/>
      <w:divBdr>
        <w:top w:val="none" w:sz="0" w:space="0" w:color="auto"/>
        <w:left w:val="none" w:sz="0" w:space="0" w:color="auto"/>
        <w:bottom w:val="none" w:sz="0" w:space="0" w:color="auto"/>
        <w:right w:val="none" w:sz="0" w:space="0" w:color="auto"/>
      </w:divBdr>
    </w:div>
    <w:div w:id="222570288">
      <w:bodyDiv w:val="1"/>
      <w:marLeft w:val="0"/>
      <w:marRight w:val="0"/>
      <w:marTop w:val="0"/>
      <w:marBottom w:val="0"/>
      <w:divBdr>
        <w:top w:val="none" w:sz="0" w:space="0" w:color="auto"/>
        <w:left w:val="none" w:sz="0" w:space="0" w:color="auto"/>
        <w:bottom w:val="none" w:sz="0" w:space="0" w:color="auto"/>
        <w:right w:val="none" w:sz="0" w:space="0" w:color="auto"/>
      </w:divBdr>
    </w:div>
    <w:div w:id="238517418">
      <w:bodyDiv w:val="1"/>
      <w:marLeft w:val="0"/>
      <w:marRight w:val="0"/>
      <w:marTop w:val="0"/>
      <w:marBottom w:val="0"/>
      <w:divBdr>
        <w:top w:val="none" w:sz="0" w:space="0" w:color="auto"/>
        <w:left w:val="none" w:sz="0" w:space="0" w:color="auto"/>
        <w:bottom w:val="none" w:sz="0" w:space="0" w:color="auto"/>
        <w:right w:val="none" w:sz="0" w:space="0" w:color="auto"/>
      </w:divBdr>
    </w:div>
    <w:div w:id="290865632">
      <w:bodyDiv w:val="1"/>
      <w:marLeft w:val="0"/>
      <w:marRight w:val="0"/>
      <w:marTop w:val="0"/>
      <w:marBottom w:val="0"/>
      <w:divBdr>
        <w:top w:val="none" w:sz="0" w:space="0" w:color="auto"/>
        <w:left w:val="none" w:sz="0" w:space="0" w:color="auto"/>
        <w:bottom w:val="none" w:sz="0" w:space="0" w:color="auto"/>
        <w:right w:val="none" w:sz="0" w:space="0" w:color="auto"/>
      </w:divBdr>
    </w:div>
    <w:div w:id="354893116">
      <w:bodyDiv w:val="1"/>
      <w:marLeft w:val="0"/>
      <w:marRight w:val="0"/>
      <w:marTop w:val="0"/>
      <w:marBottom w:val="0"/>
      <w:divBdr>
        <w:top w:val="none" w:sz="0" w:space="0" w:color="auto"/>
        <w:left w:val="none" w:sz="0" w:space="0" w:color="auto"/>
        <w:bottom w:val="none" w:sz="0" w:space="0" w:color="auto"/>
        <w:right w:val="none" w:sz="0" w:space="0" w:color="auto"/>
      </w:divBdr>
    </w:div>
    <w:div w:id="366296054">
      <w:bodyDiv w:val="1"/>
      <w:marLeft w:val="0"/>
      <w:marRight w:val="0"/>
      <w:marTop w:val="0"/>
      <w:marBottom w:val="0"/>
      <w:divBdr>
        <w:top w:val="none" w:sz="0" w:space="0" w:color="auto"/>
        <w:left w:val="none" w:sz="0" w:space="0" w:color="auto"/>
        <w:bottom w:val="none" w:sz="0" w:space="0" w:color="auto"/>
        <w:right w:val="none" w:sz="0" w:space="0" w:color="auto"/>
      </w:divBdr>
    </w:div>
    <w:div w:id="425001472">
      <w:bodyDiv w:val="1"/>
      <w:marLeft w:val="0"/>
      <w:marRight w:val="0"/>
      <w:marTop w:val="0"/>
      <w:marBottom w:val="0"/>
      <w:divBdr>
        <w:top w:val="none" w:sz="0" w:space="0" w:color="auto"/>
        <w:left w:val="none" w:sz="0" w:space="0" w:color="auto"/>
        <w:bottom w:val="none" w:sz="0" w:space="0" w:color="auto"/>
        <w:right w:val="none" w:sz="0" w:space="0" w:color="auto"/>
      </w:divBdr>
    </w:div>
    <w:div w:id="432212304">
      <w:bodyDiv w:val="1"/>
      <w:marLeft w:val="0"/>
      <w:marRight w:val="0"/>
      <w:marTop w:val="0"/>
      <w:marBottom w:val="0"/>
      <w:divBdr>
        <w:top w:val="none" w:sz="0" w:space="0" w:color="auto"/>
        <w:left w:val="none" w:sz="0" w:space="0" w:color="auto"/>
        <w:bottom w:val="none" w:sz="0" w:space="0" w:color="auto"/>
        <w:right w:val="none" w:sz="0" w:space="0" w:color="auto"/>
      </w:divBdr>
    </w:div>
    <w:div w:id="451753396">
      <w:bodyDiv w:val="1"/>
      <w:marLeft w:val="0"/>
      <w:marRight w:val="0"/>
      <w:marTop w:val="0"/>
      <w:marBottom w:val="0"/>
      <w:divBdr>
        <w:top w:val="none" w:sz="0" w:space="0" w:color="auto"/>
        <w:left w:val="none" w:sz="0" w:space="0" w:color="auto"/>
        <w:bottom w:val="none" w:sz="0" w:space="0" w:color="auto"/>
        <w:right w:val="none" w:sz="0" w:space="0" w:color="auto"/>
      </w:divBdr>
    </w:div>
    <w:div w:id="463893359">
      <w:bodyDiv w:val="1"/>
      <w:marLeft w:val="0"/>
      <w:marRight w:val="0"/>
      <w:marTop w:val="0"/>
      <w:marBottom w:val="0"/>
      <w:divBdr>
        <w:top w:val="none" w:sz="0" w:space="0" w:color="auto"/>
        <w:left w:val="none" w:sz="0" w:space="0" w:color="auto"/>
        <w:bottom w:val="none" w:sz="0" w:space="0" w:color="auto"/>
        <w:right w:val="none" w:sz="0" w:space="0" w:color="auto"/>
      </w:divBdr>
    </w:div>
    <w:div w:id="476843114">
      <w:bodyDiv w:val="1"/>
      <w:marLeft w:val="0"/>
      <w:marRight w:val="0"/>
      <w:marTop w:val="0"/>
      <w:marBottom w:val="0"/>
      <w:divBdr>
        <w:top w:val="none" w:sz="0" w:space="0" w:color="auto"/>
        <w:left w:val="none" w:sz="0" w:space="0" w:color="auto"/>
        <w:bottom w:val="none" w:sz="0" w:space="0" w:color="auto"/>
        <w:right w:val="none" w:sz="0" w:space="0" w:color="auto"/>
      </w:divBdr>
    </w:div>
    <w:div w:id="490340536">
      <w:bodyDiv w:val="1"/>
      <w:marLeft w:val="0"/>
      <w:marRight w:val="0"/>
      <w:marTop w:val="0"/>
      <w:marBottom w:val="0"/>
      <w:divBdr>
        <w:top w:val="none" w:sz="0" w:space="0" w:color="auto"/>
        <w:left w:val="none" w:sz="0" w:space="0" w:color="auto"/>
        <w:bottom w:val="none" w:sz="0" w:space="0" w:color="auto"/>
        <w:right w:val="none" w:sz="0" w:space="0" w:color="auto"/>
      </w:divBdr>
    </w:div>
    <w:div w:id="495263318">
      <w:bodyDiv w:val="1"/>
      <w:marLeft w:val="0"/>
      <w:marRight w:val="0"/>
      <w:marTop w:val="0"/>
      <w:marBottom w:val="0"/>
      <w:divBdr>
        <w:top w:val="none" w:sz="0" w:space="0" w:color="auto"/>
        <w:left w:val="none" w:sz="0" w:space="0" w:color="auto"/>
        <w:bottom w:val="none" w:sz="0" w:space="0" w:color="auto"/>
        <w:right w:val="none" w:sz="0" w:space="0" w:color="auto"/>
      </w:divBdr>
    </w:div>
    <w:div w:id="581375636">
      <w:bodyDiv w:val="1"/>
      <w:marLeft w:val="0"/>
      <w:marRight w:val="0"/>
      <w:marTop w:val="0"/>
      <w:marBottom w:val="0"/>
      <w:divBdr>
        <w:top w:val="none" w:sz="0" w:space="0" w:color="auto"/>
        <w:left w:val="none" w:sz="0" w:space="0" w:color="auto"/>
        <w:bottom w:val="none" w:sz="0" w:space="0" w:color="auto"/>
        <w:right w:val="none" w:sz="0" w:space="0" w:color="auto"/>
      </w:divBdr>
    </w:div>
    <w:div w:id="611134802">
      <w:bodyDiv w:val="1"/>
      <w:marLeft w:val="0"/>
      <w:marRight w:val="0"/>
      <w:marTop w:val="0"/>
      <w:marBottom w:val="0"/>
      <w:divBdr>
        <w:top w:val="none" w:sz="0" w:space="0" w:color="auto"/>
        <w:left w:val="none" w:sz="0" w:space="0" w:color="auto"/>
        <w:bottom w:val="none" w:sz="0" w:space="0" w:color="auto"/>
        <w:right w:val="none" w:sz="0" w:space="0" w:color="auto"/>
      </w:divBdr>
    </w:div>
    <w:div w:id="658926340">
      <w:bodyDiv w:val="1"/>
      <w:marLeft w:val="0"/>
      <w:marRight w:val="0"/>
      <w:marTop w:val="0"/>
      <w:marBottom w:val="0"/>
      <w:divBdr>
        <w:top w:val="none" w:sz="0" w:space="0" w:color="auto"/>
        <w:left w:val="none" w:sz="0" w:space="0" w:color="auto"/>
        <w:bottom w:val="none" w:sz="0" w:space="0" w:color="auto"/>
        <w:right w:val="none" w:sz="0" w:space="0" w:color="auto"/>
      </w:divBdr>
    </w:div>
    <w:div w:id="723255360">
      <w:bodyDiv w:val="1"/>
      <w:marLeft w:val="0"/>
      <w:marRight w:val="0"/>
      <w:marTop w:val="0"/>
      <w:marBottom w:val="0"/>
      <w:divBdr>
        <w:top w:val="none" w:sz="0" w:space="0" w:color="auto"/>
        <w:left w:val="none" w:sz="0" w:space="0" w:color="auto"/>
        <w:bottom w:val="none" w:sz="0" w:space="0" w:color="auto"/>
        <w:right w:val="none" w:sz="0" w:space="0" w:color="auto"/>
      </w:divBdr>
    </w:div>
    <w:div w:id="746878894">
      <w:bodyDiv w:val="1"/>
      <w:marLeft w:val="0"/>
      <w:marRight w:val="0"/>
      <w:marTop w:val="0"/>
      <w:marBottom w:val="0"/>
      <w:divBdr>
        <w:top w:val="none" w:sz="0" w:space="0" w:color="auto"/>
        <w:left w:val="none" w:sz="0" w:space="0" w:color="auto"/>
        <w:bottom w:val="none" w:sz="0" w:space="0" w:color="auto"/>
        <w:right w:val="none" w:sz="0" w:space="0" w:color="auto"/>
      </w:divBdr>
    </w:div>
    <w:div w:id="785124841">
      <w:bodyDiv w:val="1"/>
      <w:marLeft w:val="0"/>
      <w:marRight w:val="0"/>
      <w:marTop w:val="0"/>
      <w:marBottom w:val="0"/>
      <w:divBdr>
        <w:top w:val="none" w:sz="0" w:space="0" w:color="auto"/>
        <w:left w:val="none" w:sz="0" w:space="0" w:color="auto"/>
        <w:bottom w:val="none" w:sz="0" w:space="0" w:color="auto"/>
        <w:right w:val="none" w:sz="0" w:space="0" w:color="auto"/>
      </w:divBdr>
    </w:div>
    <w:div w:id="788165809">
      <w:bodyDiv w:val="1"/>
      <w:marLeft w:val="0"/>
      <w:marRight w:val="0"/>
      <w:marTop w:val="0"/>
      <w:marBottom w:val="0"/>
      <w:divBdr>
        <w:top w:val="none" w:sz="0" w:space="0" w:color="auto"/>
        <w:left w:val="none" w:sz="0" w:space="0" w:color="auto"/>
        <w:bottom w:val="none" w:sz="0" w:space="0" w:color="auto"/>
        <w:right w:val="none" w:sz="0" w:space="0" w:color="auto"/>
      </w:divBdr>
    </w:div>
    <w:div w:id="861212428">
      <w:bodyDiv w:val="1"/>
      <w:marLeft w:val="0"/>
      <w:marRight w:val="0"/>
      <w:marTop w:val="0"/>
      <w:marBottom w:val="0"/>
      <w:divBdr>
        <w:top w:val="none" w:sz="0" w:space="0" w:color="auto"/>
        <w:left w:val="none" w:sz="0" w:space="0" w:color="auto"/>
        <w:bottom w:val="none" w:sz="0" w:space="0" w:color="auto"/>
        <w:right w:val="none" w:sz="0" w:space="0" w:color="auto"/>
      </w:divBdr>
    </w:div>
    <w:div w:id="892960703">
      <w:bodyDiv w:val="1"/>
      <w:marLeft w:val="0"/>
      <w:marRight w:val="0"/>
      <w:marTop w:val="0"/>
      <w:marBottom w:val="0"/>
      <w:divBdr>
        <w:top w:val="none" w:sz="0" w:space="0" w:color="auto"/>
        <w:left w:val="none" w:sz="0" w:space="0" w:color="auto"/>
        <w:bottom w:val="none" w:sz="0" w:space="0" w:color="auto"/>
        <w:right w:val="none" w:sz="0" w:space="0" w:color="auto"/>
      </w:divBdr>
    </w:div>
    <w:div w:id="1009722352">
      <w:bodyDiv w:val="1"/>
      <w:marLeft w:val="0"/>
      <w:marRight w:val="0"/>
      <w:marTop w:val="0"/>
      <w:marBottom w:val="0"/>
      <w:divBdr>
        <w:top w:val="none" w:sz="0" w:space="0" w:color="auto"/>
        <w:left w:val="none" w:sz="0" w:space="0" w:color="auto"/>
        <w:bottom w:val="none" w:sz="0" w:space="0" w:color="auto"/>
        <w:right w:val="none" w:sz="0" w:space="0" w:color="auto"/>
      </w:divBdr>
    </w:div>
    <w:div w:id="1020816459">
      <w:bodyDiv w:val="1"/>
      <w:marLeft w:val="0"/>
      <w:marRight w:val="0"/>
      <w:marTop w:val="0"/>
      <w:marBottom w:val="0"/>
      <w:divBdr>
        <w:top w:val="none" w:sz="0" w:space="0" w:color="auto"/>
        <w:left w:val="none" w:sz="0" w:space="0" w:color="auto"/>
        <w:bottom w:val="none" w:sz="0" w:space="0" w:color="auto"/>
        <w:right w:val="none" w:sz="0" w:space="0" w:color="auto"/>
      </w:divBdr>
    </w:div>
    <w:div w:id="1034691301">
      <w:bodyDiv w:val="1"/>
      <w:marLeft w:val="0"/>
      <w:marRight w:val="0"/>
      <w:marTop w:val="0"/>
      <w:marBottom w:val="0"/>
      <w:divBdr>
        <w:top w:val="none" w:sz="0" w:space="0" w:color="auto"/>
        <w:left w:val="none" w:sz="0" w:space="0" w:color="auto"/>
        <w:bottom w:val="none" w:sz="0" w:space="0" w:color="auto"/>
        <w:right w:val="none" w:sz="0" w:space="0" w:color="auto"/>
      </w:divBdr>
    </w:div>
    <w:div w:id="1049836985">
      <w:bodyDiv w:val="1"/>
      <w:marLeft w:val="0"/>
      <w:marRight w:val="0"/>
      <w:marTop w:val="0"/>
      <w:marBottom w:val="0"/>
      <w:divBdr>
        <w:top w:val="none" w:sz="0" w:space="0" w:color="auto"/>
        <w:left w:val="none" w:sz="0" w:space="0" w:color="auto"/>
        <w:bottom w:val="none" w:sz="0" w:space="0" w:color="auto"/>
        <w:right w:val="none" w:sz="0" w:space="0" w:color="auto"/>
      </w:divBdr>
    </w:div>
    <w:div w:id="1064722587">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69994166">
      <w:bodyDiv w:val="1"/>
      <w:marLeft w:val="0"/>
      <w:marRight w:val="0"/>
      <w:marTop w:val="0"/>
      <w:marBottom w:val="0"/>
      <w:divBdr>
        <w:top w:val="none" w:sz="0" w:space="0" w:color="auto"/>
        <w:left w:val="none" w:sz="0" w:space="0" w:color="auto"/>
        <w:bottom w:val="none" w:sz="0" w:space="0" w:color="auto"/>
        <w:right w:val="none" w:sz="0" w:space="0" w:color="auto"/>
      </w:divBdr>
    </w:div>
    <w:div w:id="1392582344">
      <w:bodyDiv w:val="1"/>
      <w:marLeft w:val="0"/>
      <w:marRight w:val="0"/>
      <w:marTop w:val="0"/>
      <w:marBottom w:val="0"/>
      <w:divBdr>
        <w:top w:val="none" w:sz="0" w:space="0" w:color="auto"/>
        <w:left w:val="none" w:sz="0" w:space="0" w:color="auto"/>
        <w:bottom w:val="none" w:sz="0" w:space="0" w:color="auto"/>
        <w:right w:val="none" w:sz="0" w:space="0" w:color="auto"/>
      </w:divBdr>
    </w:div>
    <w:div w:id="1423181300">
      <w:bodyDiv w:val="1"/>
      <w:marLeft w:val="0"/>
      <w:marRight w:val="0"/>
      <w:marTop w:val="0"/>
      <w:marBottom w:val="0"/>
      <w:divBdr>
        <w:top w:val="none" w:sz="0" w:space="0" w:color="auto"/>
        <w:left w:val="none" w:sz="0" w:space="0" w:color="auto"/>
        <w:bottom w:val="none" w:sz="0" w:space="0" w:color="auto"/>
        <w:right w:val="none" w:sz="0" w:space="0" w:color="auto"/>
      </w:divBdr>
    </w:div>
    <w:div w:id="1472138815">
      <w:bodyDiv w:val="1"/>
      <w:marLeft w:val="0"/>
      <w:marRight w:val="0"/>
      <w:marTop w:val="0"/>
      <w:marBottom w:val="0"/>
      <w:divBdr>
        <w:top w:val="none" w:sz="0" w:space="0" w:color="auto"/>
        <w:left w:val="none" w:sz="0" w:space="0" w:color="auto"/>
        <w:bottom w:val="none" w:sz="0" w:space="0" w:color="auto"/>
        <w:right w:val="none" w:sz="0" w:space="0" w:color="auto"/>
      </w:divBdr>
    </w:div>
    <w:div w:id="1473791948">
      <w:bodyDiv w:val="1"/>
      <w:marLeft w:val="0"/>
      <w:marRight w:val="0"/>
      <w:marTop w:val="0"/>
      <w:marBottom w:val="0"/>
      <w:divBdr>
        <w:top w:val="none" w:sz="0" w:space="0" w:color="auto"/>
        <w:left w:val="none" w:sz="0" w:space="0" w:color="auto"/>
        <w:bottom w:val="none" w:sz="0" w:space="0" w:color="auto"/>
        <w:right w:val="none" w:sz="0" w:space="0" w:color="auto"/>
      </w:divBdr>
    </w:div>
    <w:div w:id="1559777782">
      <w:bodyDiv w:val="1"/>
      <w:marLeft w:val="0"/>
      <w:marRight w:val="0"/>
      <w:marTop w:val="0"/>
      <w:marBottom w:val="0"/>
      <w:divBdr>
        <w:top w:val="none" w:sz="0" w:space="0" w:color="auto"/>
        <w:left w:val="none" w:sz="0" w:space="0" w:color="auto"/>
        <w:bottom w:val="none" w:sz="0" w:space="0" w:color="auto"/>
        <w:right w:val="none" w:sz="0" w:space="0" w:color="auto"/>
      </w:divBdr>
    </w:div>
    <w:div w:id="1593666257">
      <w:bodyDiv w:val="1"/>
      <w:marLeft w:val="0"/>
      <w:marRight w:val="0"/>
      <w:marTop w:val="0"/>
      <w:marBottom w:val="0"/>
      <w:divBdr>
        <w:top w:val="none" w:sz="0" w:space="0" w:color="auto"/>
        <w:left w:val="none" w:sz="0" w:space="0" w:color="auto"/>
        <w:bottom w:val="none" w:sz="0" w:space="0" w:color="auto"/>
        <w:right w:val="none" w:sz="0" w:space="0" w:color="auto"/>
      </w:divBdr>
    </w:div>
    <w:div w:id="1651593070">
      <w:bodyDiv w:val="1"/>
      <w:marLeft w:val="0"/>
      <w:marRight w:val="0"/>
      <w:marTop w:val="0"/>
      <w:marBottom w:val="0"/>
      <w:divBdr>
        <w:top w:val="none" w:sz="0" w:space="0" w:color="auto"/>
        <w:left w:val="none" w:sz="0" w:space="0" w:color="auto"/>
        <w:bottom w:val="none" w:sz="0" w:space="0" w:color="auto"/>
        <w:right w:val="none" w:sz="0" w:space="0" w:color="auto"/>
      </w:divBdr>
    </w:div>
    <w:div w:id="1653562917">
      <w:bodyDiv w:val="1"/>
      <w:marLeft w:val="0"/>
      <w:marRight w:val="0"/>
      <w:marTop w:val="0"/>
      <w:marBottom w:val="0"/>
      <w:divBdr>
        <w:top w:val="none" w:sz="0" w:space="0" w:color="auto"/>
        <w:left w:val="none" w:sz="0" w:space="0" w:color="auto"/>
        <w:bottom w:val="none" w:sz="0" w:space="0" w:color="auto"/>
        <w:right w:val="none" w:sz="0" w:space="0" w:color="auto"/>
      </w:divBdr>
    </w:div>
    <w:div w:id="1697340485">
      <w:bodyDiv w:val="1"/>
      <w:marLeft w:val="0"/>
      <w:marRight w:val="0"/>
      <w:marTop w:val="0"/>
      <w:marBottom w:val="0"/>
      <w:divBdr>
        <w:top w:val="none" w:sz="0" w:space="0" w:color="auto"/>
        <w:left w:val="none" w:sz="0" w:space="0" w:color="auto"/>
        <w:bottom w:val="none" w:sz="0" w:space="0" w:color="auto"/>
        <w:right w:val="none" w:sz="0" w:space="0" w:color="auto"/>
      </w:divBdr>
    </w:div>
    <w:div w:id="1700859976">
      <w:bodyDiv w:val="1"/>
      <w:marLeft w:val="0"/>
      <w:marRight w:val="0"/>
      <w:marTop w:val="0"/>
      <w:marBottom w:val="0"/>
      <w:divBdr>
        <w:top w:val="none" w:sz="0" w:space="0" w:color="auto"/>
        <w:left w:val="none" w:sz="0" w:space="0" w:color="auto"/>
        <w:bottom w:val="none" w:sz="0" w:space="0" w:color="auto"/>
        <w:right w:val="none" w:sz="0" w:space="0" w:color="auto"/>
      </w:divBdr>
    </w:div>
    <w:div w:id="1728264628">
      <w:bodyDiv w:val="1"/>
      <w:marLeft w:val="0"/>
      <w:marRight w:val="0"/>
      <w:marTop w:val="0"/>
      <w:marBottom w:val="0"/>
      <w:divBdr>
        <w:top w:val="none" w:sz="0" w:space="0" w:color="auto"/>
        <w:left w:val="none" w:sz="0" w:space="0" w:color="auto"/>
        <w:bottom w:val="none" w:sz="0" w:space="0" w:color="auto"/>
        <w:right w:val="none" w:sz="0" w:space="0" w:color="auto"/>
      </w:divBdr>
    </w:div>
    <w:div w:id="1746687838">
      <w:bodyDiv w:val="1"/>
      <w:marLeft w:val="0"/>
      <w:marRight w:val="0"/>
      <w:marTop w:val="0"/>
      <w:marBottom w:val="0"/>
      <w:divBdr>
        <w:top w:val="none" w:sz="0" w:space="0" w:color="auto"/>
        <w:left w:val="none" w:sz="0" w:space="0" w:color="auto"/>
        <w:bottom w:val="none" w:sz="0" w:space="0" w:color="auto"/>
        <w:right w:val="none" w:sz="0" w:space="0" w:color="auto"/>
      </w:divBdr>
    </w:div>
    <w:div w:id="175894136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84900781">
      <w:bodyDiv w:val="1"/>
      <w:marLeft w:val="0"/>
      <w:marRight w:val="0"/>
      <w:marTop w:val="0"/>
      <w:marBottom w:val="0"/>
      <w:divBdr>
        <w:top w:val="none" w:sz="0" w:space="0" w:color="auto"/>
        <w:left w:val="none" w:sz="0" w:space="0" w:color="auto"/>
        <w:bottom w:val="none" w:sz="0" w:space="0" w:color="auto"/>
        <w:right w:val="none" w:sz="0" w:space="0" w:color="auto"/>
      </w:divBdr>
    </w:div>
    <w:div w:id="1979333853">
      <w:bodyDiv w:val="1"/>
      <w:marLeft w:val="0"/>
      <w:marRight w:val="0"/>
      <w:marTop w:val="0"/>
      <w:marBottom w:val="0"/>
      <w:divBdr>
        <w:top w:val="none" w:sz="0" w:space="0" w:color="auto"/>
        <w:left w:val="none" w:sz="0" w:space="0" w:color="auto"/>
        <w:bottom w:val="none" w:sz="0" w:space="0" w:color="auto"/>
        <w:right w:val="none" w:sz="0" w:space="0" w:color="auto"/>
      </w:divBdr>
    </w:div>
    <w:div w:id="1984039452">
      <w:bodyDiv w:val="1"/>
      <w:marLeft w:val="0"/>
      <w:marRight w:val="0"/>
      <w:marTop w:val="0"/>
      <w:marBottom w:val="0"/>
      <w:divBdr>
        <w:top w:val="none" w:sz="0" w:space="0" w:color="auto"/>
        <w:left w:val="none" w:sz="0" w:space="0" w:color="auto"/>
        <w:bottom w:val="none" w:sz="0" w:space="0" w:color="auto"/>
        <w:right w:val="none" w:sz="0" w:space="0" w:color="auto"/>
      </w:divBdr>
    </w:div>
    <w:div w:id="2009942504">
      <w:bodyDiv w:val="1"/>
      <w:marLeft w:val="0"/>
      <w:marRight w:val="0"/>
      <w:marTop w:val="0"/>
      <w:marBottom w:val="0"/>
      <w:divBdr>
        <w:top w:val="none" w:sz="0" w:space="0" w:color="auto"/>
        <w:left w:val="none" w:sz="0" w:space="0" w:color="auto"/>
        <w:bottom w:val="none" w:sz="0" w:space="0" w:color="auto"/>
        <w:right w:val="none" w:sz="0" w:space="0" w:color="auto"/>
      </w:divBdr>
    </w:div>
    <w:div w:id="201834442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59935215">
      <w:bodyDiv w:val="1"/>
      <w:marLeft w:val="0"/>
      <w:marRight w:val="0"/>
      <w:marTop w:val="0"/>
      <w:marBottom w:val="0"/>
      <w:divBdr>
        <w:top w:val="none" w:sz="0" w:space="0" w:color="auto"/>
        <w:left w:val="none" w:sz="0" w:space="0" w:color="auto"/>
        <w:bottom w:val="none" w:sz="0" w:space="0" w:color="auto"/>
        <w:right w:val="none" w:sz="0" w:space="0" w:color="auto"/>
      </w:divBdr>
    </w:div>
    <w:div w:id="2090495133">
      <w:bodyDiv w:val="1"/>
      <w:marLeft w:val="0"/>
      <w:marRight w:val="0"/>
      <w:marTop w:val="0"/>
      <w:marBottom w:val="0"/>
      <w:divBdr>
        <w:top w:val="none" w:sz="0" w:space="0" w:color="auto"/>
        <w:left w:val="none" w:sz="0" w:space="0" w:color="auto"/>
        <w:bottom w:val="none" w:sz="0" w:space="0" w:color="auto"/>
        <w:right w:val="none" w:sz="0" w:space="0" w:color="auto"/>
      </w:divBdr>
    </w:div>
    <w:div w:id="2091654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7.xm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footer" Target="footer10.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eader" Target="header11.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eader" Target="header10.xml"/><Relationship Id="rId37" Type="http://schemas.openxmlformats.org/officeDocument/2006/relationships/footer" Target="foot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36"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 Id="rId35" Type="http://schemas.openxmlformats.org/officeDocument/2006/relationships/footer" Target="foot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NHS18</b:Tag>
    <b:SourceType>InternetSite</b:SourceType>
    <b:Guid>{D959B0E0-8350-4B0C-B312-9D5069BF4E4E}</b:Guid>
    <b:Author>
      <b:Author>
        <b:NameList>
          <b:Person>
            <b:Last>NHS</b:Last>
          </b:Person>
        </b:NameList>
      </b:Author>
    </b:Author>
    <b:Title>Benefits Of Exercise - NHS</b:Title>
    <b:Year>2018</b:Year>
    <b:YearAccessed>2020</b:YearAccessed>
    <b:MonthAccessed>December</b:MonthAccessed>
    <b:DayAccessed>17th</b:DayAccessed>
    <b:URL>https://www.nhs.uk/live-well/exercise/exercise-health-benefits/</b:URL>
    <b:RefOrder>2</b:RefOrder>
  </b:Source>
  <b:Source>
    <b:Tag>KIM18</b:Tag>
    <b:SourceType>InternetSite</b:SourceType>
    <b:Guid>{FD05BE56-8DF2-4E46-A515-DDD6C780ED4E}</b:Guid>
    <b:Author>
      <b:Author>
        <b:NameList>
          <b:Person>
            <b:Last>Stubits</b:Last>
            <b:First>KIMBERLY</b:First>
            <b:Middle>TRUONG and Dr Eva</b:Middle>
          </b:Person>
        </b:NameList>
      </b:Author>
    </b:Author>
    <b:Title>Refinary29</b:Title>
    <b:Year>2018</b:Year>
    <b:YearAccessed>2020</b:YearAccessed>
    <b:MonthAccessed>December</b:MonthAccessed>
    <b:DayAccessed>17th</b:DayAccessed>
    <b:URL>https://www.refinery29.com/en-us/venting-talking-to-someone-benefits</b:URL>
    <b:RefOrder>1</b:RefOrder>
  </b:Source>
  <b:Source>
    <b:Tag>Sop17</b:Tag>
    <b:SourceType>InternetSite</b:SourceType>
    <b:Guid>{603CE0B8-61F5-4C23-BF14-3A600D37A6C8}</b:Guid>
    <b:Author>
      <b:Author>
        <b:NameList>
          <b:Person>
            <b:Last>Bostock</b:Last>
            <b:First>Sophie</b:First>
          </b:Person>
        </b:NameList>
      </b:Author>
    </b:Author>
    <b:Title>Big Health - Sleep The foundation of resilience</b:Title>
    <b:Year>2017</b:Year>
    <b:YearAccessed>2020</b:YearAccessed>
    <b:MonthAccessed>december</b:MonthAccessed>
    <b:DayAccessed>17th</b:DayAccessed>
    <b:URL>https://blog.bighealth.com/sleep_and_resilience#:~:text=On%20the%20spectrum%20of%20resilience%20to%20vulnerability%2C%20poor,start%20to%20rebuild%20your%20mental%20shield%20against%20stress.</b:URL>
    <b:RefOrder>3</b:RefOrder>
  </b:Source>
  <b:Source>
    <b:Tag>His19</b:Tag>
    <b:SourceType>InternetSite</b:SourceType>
    <b:Guid>{1B55A0F7-80D5-4928-8113-3F6F23BB5DD1}</b:Guid>
    <b:Author>
      <b:Author>
        <b:NameList>
          <b:Person>
            <b:Last>Sarwar</b:Last>
            <b:First>Hisham</b:First>
          </b:Person>
        </b:NameList>
      </b:Author>
    </b:Author>
    <b:Title>Being Guru</b:Title>
    <b:Year>2019</b:Year>
    <b:YearAccessed>2020</b:YearAccessed>
    <b:MonthAccessed>December</b:MonthAccessed>
    <b:DayAccessed>28th</b:DayAccessed>
    <b:URL>https://www.beingguru.com/2019/05/the-7-rule-amazing-non-verbal-communication-principle/</b:URL>
    <b:RefOrder>6</b:RefOrder>
  </b:Source>
  <b:Source>
    <b:Tag>COP13</b:Tag>
    <b:SourceType>InternetSite</b:SourceType>
    <b:Guid>{5000B25F-3A48-423D-BDCF-509486692A4E}</b:Guid>
    <b:Author>
      <b:Author>
        <b:Corporate>College Of Policing</b:Corporate>
      </b:Author>
    </b:Author>
    <b:Title>College Of Policing</b:Title>
    <b:Year>2013</b:Year>
    <b:YearAccessed>2020</b:YearAccessed>
    <b:MonthAccessed>December</b:MonthAccessed>
    <b:DayAccessed>28th</b:DayAccessed>
    <b:URL>https://www.app.college.police.uk/app-content/public-order/planning-and-deployment/#:~:text=The%20NDM%20is%20used%20throughout%20the%20police%20service.,and%20managing%20a%20reasonable%20and%20proportionate%20police%20response.</b:URL>
    <b:RefOrder>4</b:RefOrder>
  </b:Source>
  <b:Source>
    <b:Tag>Min21</b:Tag>
    <b:SourceType>InternetSite</b:SourceType>
    <b:Guid>{00F002B4-1217-4B4D-B0BA-BBF63AFA811D}</b:Guid>
    <b:Author>
      <b:Author>
        <b:Corporate>Mind Tools</b:Corporate>
      </b:Author>
    </b:Author>
    <b:Title>Mind Tools - Betari Box</b:Title>
    <b:Year>2021</b:Year>
    <b:YearAccessed>2021</b:YearAccessed>
    <b:MonthAccessed>January </b:MonthAccessed>
    <b:DayAccessed>12th</b:DayAccessed>
    <b:URL>https://www.mindtools.com/pages/article/newCS_82.htm</b:URL>
    <b:RefOrder>5</b:RefOrder>
  </b:Source>
  <b:Source>
    <b:Tag>Bas18</b:Tag>
    <b:SourceType>InternetSite</b:SourceType>
    <b:Guid>{1D51C5F4-D87B-4F26-8E65-9F7A8B071846}</b:Guid>
    <b:Author>
      <b:Author>
        <b:Corporate>Basic Course Of Transactional Analysis</b:Corporate>
      </b:Author>
    </b:Author>
    <b:Title>Transactional Analysis Online Course </b:Title>
    <b:Year>2018</b:Year>
    <b:YearAccessed>2021</b:YearAccessed>
    <b:MonthAccessed>January</b:MonthAccessed>
    <b:DayAccessed>12th</b:DayAccessed>
    <b:URL>https://ta-course.com/drama-triangle/</b:URL>
    <b:RefOrder>7</b:RefOrder>
  </b:Source>
  <b:Source>
    <b:Tag>Tho19</b:Tag>
    <b:SourceType>InternetSite</b:SourceType>
    <b:Guid>{AB2F77FE-05DC-43E6-8D52-0D076AE0F789}</b:Guid>
    <b:Author>
      <b:Author>
        <b:NameList>
          <b:Person>
            <b:Last>Oppong</b:Last>
            <b:First>Thomas</b:First>
          </b:Person>
        </b:NameList>
      </b:Author>
    </b:Author>
    <b:Title>Personal Growth - Medium</b:Title>
    <b:Year>2019</b:Year>
    <b:YearAccessed>2021</b:YearAccessed>
    <b:MonthAccessed>January</b:MonthAccessed>
    <b:DayAccessed>12th</b:DayAccessed>
    <b:URL>https://medium.com/personal-growth/your-emotional-brain-is-usually-smarter-than-your-brain-thinks-8d76db29c5f8#:~:text=Your%20rational%20brain%20represents%20your%20ability%20to%20reason,brain%20is%20systematic%20and%20impartial,%20but%20also%20slow.</b:URL>
    <b:RefOrder>8</b:RefOrder>
  </b:Source>
  <b:Source>
    <b:Tag>Pol21</b:Tag>
    <b:SourceType>InternetSite</b:SourceType>
    <b:Guid>{BE3BDC83-4356-4436-8712-262A29F62C2E}</b:Guid>
    <b:Author>
      <b:Author>
        <b:Corporate>Police Super Intendents Association</b:Corporate>
      </b:Author>
    </b:Author>
    <b:Title>Police Super Intendents Association</b:Title>
    <b:Year>2021</b:Year>
    <b:YearAccessed>2021</b:YearAccessed>
    <b:MonthAccessed>January</b:MonthAccessed>
    <b:DayAccessed>12th</b:DayAccessed>
    <b:URL>https://www.policesupers.com/members/valuing-difference</b:URL>
    <b:RefOrder>9</b:RefOrder>
  </b:Source>
  <b:Source>
    <b:Tag>Col13</b:Tag>
    <b:SourceType>InternetSite</b:SourceType>
    <b:Guid>{706EDAB6-13B7-406B-BF89-C2D746EEFD7D}</b:Guid>
    <b:Author>
      <b:Author>
        <b:Corporate>College Of Policing </b:Corporate>
      </b:Author>
    </b:Author>
    <b:Title>College Of Policing - Authorised Professional Practise </b:Title>
    <b:Year>2013</b:Year>
    <b:YearAccessed>2021</b:YearAccessed>
    <b:MonthAccessed>January</b:MonthAccessed>
    <b:DayAccessed>20th</b:DayAccessed>
    <b:URL>https://www.app.college.police.uk/app-content/national-decision-model/the-national-decision-model/</b:URL>
    <b:RefOrder>11</b:RefOrder>
  </b:Source>
  <b:Source>
    <b:Tag>Blackstones19</b:Tag>
    <b:SourceType>Book</b:SourceType>
    <b:Guid>{DEE3FB89-C313-434C-817B-7532CC301CAB}</b:Guid>
    <b:Title>Blackstone's Handbook For Policing Students 2020</b:Title>
    <b:Year>2019</b:Year>
    <b:City>New York</b:City>
    <b:Publisher>Oxford University Press</b:Publisher>
    <b:Edition>14th</b:Edition>
    <b:Author>
      <b:Author>
        <b:NameList>
          <b:Person>
            <b:Last>Francis</b:Last>
            <b:First>Candice</b:First>
          </b:Person>
          <b:Person>
            <b:Last>Gilbert</b:Last>
            <b:First>Dr. Paul</b:First>
          </b:Person>
          <b:Person>
            <b:Last>Graca</b:Last>
            <b:First>Dr. Sophia</b:First>
          </b:Person>
          <b:Person>
            <b:Last>Honess</b:Last>
            <b:First>Richard</b:First>
          </b:Person>
          <b:Person>
            <b:Last>Hooper</b:Last>
            <b:First>Graham</b:First>
          </b:Person>
          <b:Person>
            <b:Last>Howard</b:Last>
            <b:First>Anjali</b:First>
          </b:Person>
          <b:Person>
            <b:Last>Lawton-Barrett</b:Last>
            <b:First>Kevin</b:First>
          </b:Person>
          <b:Person>
            <b:Last>Leonard</b:Last>
            <b:First>Dr. Vincent</b:First>
          </b:Person>
          <b:Person>
            <b:Last>Mitchell</b:Last>
            <b:First>Susanna</b:First>
          </b:Person>
          <b:Person>
            <b:Last>Norman</b:Last>
            <b:First>Paul</b:First>
          </b:Person>
          <b:Person>
            <b:Last>Nunn</b:Last>
            <b:First>JAmes</b:First>
          </b:Person>
          <b:Person>
            <b:Last>Nunn</b:Last>
            <b:First>James</b:First>
          </b:Person>
          <b:Person>
            <b:Last>O'Neil</b:Last>
            <b:First>Dr. Martin</b:First>
          </b:Person>
          <b:Person>
            <b:Last>Owens</b:Last>
            <b:First>Jane</b:First>
          </b:Person>
          <b:Person>
            <b:Last>Straine-Francis</b:Last>
            <b:First>Vincent</b:First>
          </b:Person>
          <b:Person>
            <b:Last>Underwood</b:Last>
            <b:First>Robert</b:First>
          </b:Person>
          <b:Person>
            <b:Last>Wood</b:Last>
            <b:First>Dr. Dominic</b:First>
          </b:Person>
          <b:Person>
            <b:Last>Blackburn</b:Last>
            <b:First>Barry</b:First>
          </b:Person>
        </b:NameList>
      </b:Author>
    </b:Author>
    <b:RefOrder>12</b:RefOrder>
  </b:Source>
  <b:Source>
    <b:Tag>CPS17</b:Tag>
    <b:SourceType>InternetSite</b:SourceType>
    <b:Guid>{A02EFEDC-E85E-4638-9708-8D9C902404FD}</b:Guid>
    <b:Title>CPS.Gov</b:Title>
    <b:Year>2017</b:Year>
    <b:Author>
      <b:Author>
        <b:Corporate>CPS</b:Corporate>
      </b:Author>
    </b:Author>
    <b:YearAccessed>2021</b:YearAccessed>
    <b:MonthAccessed>January</b:MonthAccessed>
    <b:DayAccessed>20th</b:DayAccessed>
    <b:URL>https://www.cps.gov.uk/legal-guidance/victims-crime-code-practice-cps-legal-guidance</b:URL>
    <b:RefOrder>30</b:RefOrder>
  </b:Source>
  <b:Source>
    <b:Tag>Col131</b:Tag>
    <b:SourceType>InternetSite</b:SourceType>
    <b:Guid>{502E1010-5FC2-4BFD-8A22-191BDF5F1C4A}</b:Guid>
    <b:Author>
      <b:Author>
        <b:Corporate>College Of Policing </b:Corporate>
      </b:Author>
    </b:Author>
    <b:Title>College Of Policing</b:Title>
    <b:Year>2013</b:Year>
    <b:YearAccessed>2021</b:YearAccessed>
    <b:MonthAccessed>January</b:MonthAccessed>
    <b:DayAccessed>20th</b:DayAccessed>
    <b:URL>https://www.app.college.police.uk/app-content/national-decision-model/the-national-decision-model/</b:URL>
    <b:RefOrder>14</b:RefOrder>
  </b:Source>
  <b:Source>
    <b:Tag>Chr19</b:Tag>
    <b:SourceType>InternetSite</b:SourceType>
    <b:Guid>{E6403470-1FA0-4078-B8D8-0D9CC6A4590E}</b:Guid>
    <b:Author>
      <b:Author>
        <b:NameList>
          <b:Person>
            <b:Last>Farmer</b:Last>
            <b:First>Chris</b:First>
          </b:Person>
        </b:NameList>
      </b:Author>
    </b:Author>
    <b:Title>Corporate Coach Group</b:Title>
    <b:Year>2019</b:Year>
    <b:YearAccessed>2021</b:YearAccessed>
    <b:MonthAccessed>January</b:MonthAccessed>
    <b:DayAccessed>20th</b:DayAccessed>
    <b:URL>https://corporatecoachgroup.com/blog/what-is-the-betari-box</b:URL>
    <b:RefOrder>15</b:RefOrder>
  </b:Source>
  <b:Source>
    <b:Tag>Met21</b:Tag>
    <b:SourceType>InternetSite</b:SourceType>
    <b:Guid>{9590BD08-C1D7-40E3-B621-7D5FD936B492}</b:Guid>
    <b:Author>
      <b:Author>
        <b:Corporate>Metropolitan Polcie</b:Corporate>
      </b:Author>
    </b:Author>
    <b:Title>Metropolitan Polcie</b:Title>
    <b:Year>2021</b:Year>
    <b:YearAccessed>2021</b:YearAccessed>
    <b:MonthAccessed>January</b:MonthAccessed>
    <b:DayAccessed>20th</b:DayAccessed>
    <b:URL>https://www.met.police.uk/advice/advice-and-information/hco/hate-crime/what-is-hate-crime/</b:URL>
    <b:RefOrder>13</b:RefOrder>
  </b:Source>
  <b:Source>
    <b:Tag>Not21</b:Tag>
    <b:SourceType>InternetSite</b:SourceType>
    <b:Guid>{DD84BBA3-E77B-467A-B677-7ECBFD508834}</b:Guid>
    <b:Author>
      <b:Author>
        <b:Corporate>Nottinghamshire Police</b:Corporate>
      </b:Author>
    </b:Author>
    <b:Title>Nottinghamshire Police</b:Title>
    <b:Year>2021</b:Year>
    <b:YearAccessed>2021</b:YearAccessed>
    <b:MonthAccessed>January</b:MonthAccessed>
    <b:DayAccessed>2021</b:DayAccessed>
    <b:URL>https://www.nottinghamshire.police.uk/faqs/what-are-%E2%80%98enhanced-entitlements%E2%80%99-and-how-do-i-know-if-i-can-receive-them</b:URL>
    <b:RefOrder>16</b:RefOrder>
  </b:Source>
  <b:Source>
    <b:Tag>Vic21</b:Tag>
    <b:SourceType>InternetSite</b:SourceType>
    <b:Guid>{55BFB9BA-4EE0-47CC-8915-F55F00BFEEE7}</b:Guid>
    <b:Author>
      <b:Author>
        <b:Corporate>Victim Support</b:Corporate>
      </b:Author>
    </b:Author>
    <b:Title>Victim Support</b:Title>
    <b:Year>2021</b:Year>
    <b:YearAccessed>2021</b:YearAccessed>
    <b:MonthAccessed>January</b:MonthAccessed>
    <b:DayAccessed>20th</b:DayAccessed>
    <b:URL>https://www.victimsupport.org.uk/help-and-support/your-rights/victim-personal-statements</b:URL>
    <b:RefOrder>18</b:RefOrder>
  </b:Source>
  <b:Source>
    <b:Tag>CPS171</b:Tag>
    <b:SourceType>InternetSite</b:SourceType>
    <b:Guid>{3A0AD5C8-ACE1-4C83-BA89-44966643E6FF}</b:Guid>
    <b:Author>
      <b:Author>
        <b:Corporate>CPS.GOV</b:Corporate>
      </b:Author>
    </b:Author>
    <b:Title>CPS.GOV</b:Title>
    <b:Year>2017</b:Year>
    <b:YearAccessed>2021</b:YearAccessed>
    <b:MonthAccessed>January</b:MonthAccessed>
    <b:DayAccessed>2021</b:DayAccessed>
    <b:URL>https://www.cps.gov.uk/legal-guidance/special-measures</b:URL>
    <b:RefOrder>19</b:RefOrder>
  </b:Source>
  <b:Source>
    <b:Tag>Col20</b:Tag>
    <b:SourceType>InternetSite</b:SourceType>
    <b:Guid>{40DE1101-9794-4D1B-B4D4-F99D2896319C}</b:Guid>
    <b:Author>
      <b:Author>
        <b:Corporate>College Of Policing </b:Corporate>
      </b:Author>
    </b:Author>
    <b:Title>College Of Policing </b:Title>
    <b:Year>2020</b:Year>
    <b:YearAccessed>2021</b:YearAccessed>
    <b:MonthAccessed>January</b:MonthAccessed>
    <b:DayAccessed>20th</b:DayAccessed>
    <b:URL>https://www.college.police.uk/What-we-do/Ethics/Pages/archive_DO_NOT_DELETE/Code-of-Ethics.aspx</b:URL>
    <b:RefOrder>20</b:RefOrder>
  </b:Source>
  <b:Source>
    <b:Tag>Min15</b:Tag>
    <b:SourceType>Report</b:SourceType>
    <b:Guid>{0DB9E20F-4F3B-4286-87C0-B5BA8596F84D}</b:Guid>
    <b:Author>
      <b:Author>
        <b:Corporate>Ministry Of Justice</b:Corporate>
      </b:Author>
    </b:Author>
    <b:Title>Code Of Practise For Victims Of Crime</b:Title>
    <b:Year>2015</b:Year>
    <b:Publisher>Ministry Of Justice - Open Government Licence</b:Publisher>
    <b:City>London</b:City>
    <b:RefOrder>17</b:RefOrder>
  </b:Source>
  <b:Source>
    <b:Tag>Col141</b:Tag>
    <b:SourceType>Report</b:SourceType>
    <b:Guid>{3C42AE0A-9635-4FFB-AE68-7C88ABD52ACF}</b:Guid>
    <b:Title>Code Of Ethics </b:Title>
    <b:Year>2014</b:Year>
    <b:Author>
      <b:Author>
        <b:Corporate>College Of Policing </b:Corporate>
      </b:Author>
    </b:Author>
    <b:Publisher>College Of Policing </b:Publisher>
    <b:City>Coventry</b:City>
    <b:RefOrder>21</b:RefOrder>
  </b:Source>
  <b:Source>
    <b:Tag>Col14</b:Tag>
    <b:SourceType>InternetSite</b:SourceType>
    <b:Guid>{D86B892E-6531-4E87-8CE9-C95787C3214C}</b:Guid>
    <b:Author>
      <b:Author>
        <b:Corporate>College Of Policing</b:Corporate>
      </b:Author>
    </b:Author>
    <b:Title>Code Of Ethics - College of Policing</b:Title>
    <b:Year>2014</b:Year>
    <b:YearAccessed>2021</b:YearAccessed>
    <b:MonthAccessed>January</b:MonthAccessed>
    <b:DayAccessed>12th</b:DayAccessed>
    <b:URL>https://www.college.police.uk/What-we-do/Ethics/Documents/Code_of_Ethics.pdf</b:URL>
    <b:RefOrder>10</b:RefOrder>
  </b:Source>
  <b:Source>
    <b:Tag>Col132</b:Tag>
    <b:SourceType>InternetSite</b:SourceType>
    <b:Guid>{80E67D18-7F97-4E04-AA4C-C548E8CE6745}</b:Guid>
    <b:Title>College Of Policing </b:Title>
    <b:Year>2013</b:Year>
    <b:Author>
      <b:Author>
        <b:Corporate>College Of Policing </b:Corporate>
      </b:Author>
    </b:Author>
    <b:YearAccessed>2021</b:YearAccessed>
    <b:MonthAccessed>January</b:MonthAccessed>
    <b:DayAccessed>22nd</b:DayAccessed>
    <b:URL>https://www.app.college.police.uk/app-content/national-decision-model/the-national-decision-model/</b:URL>
    <b:RefOrder>23</b:RefOrder>
  </b:Source>
  <b:Source>
    <b:Tag>Lan21</b:Tag>
    <b:SourceType>InternetSite</b:SourceType>
    <b:Guid>{DE50C975-3D05-4B15-AB80-1A159E487EA7}</b:Guid>
    <b:Author>
      <b:Author>
        <b:Corporate>Lancashire And South Cumbria NHS Foundation Trust</b:Corporate>
      </b:Author>
    </b:Author>
    <b:Title>Lancashire And South Cumbria NHS Foundation Trust</b:Title>
    <b:Year>2021</b:Year>
    <b:YearAccessed>2021</b:YearAccessed>
    <b:MonthAccessed>January</b:MonthAccessed>
    <b:DayAccessed>22nd</b:DayAccessed>
    <b:URL>https://www.lscft.nhs.uk/Section-135#:~:text=Home%20//%20About%20Us%20//%20Mental%20Health%20Act,in%20need%20of%20care%20and%20attention%20for%20this.</b:URL>
    <b:RefOrder>22</b:RefOrder>
  </b:Source>
  <b:Source>
    <b:Tag>Gle20</b:Tag>
    <b:SourceType>InternetSite</b:SourceType>
    <b:Guid>{AE07A50B-5E0C-4B74-94FE-F8FFF07A5780}</b:Guid>
    <b:Author>
      <b:Author>
        <b:NameList>
          <b:Person>
            <b:Last>Tsipursky</b:Last>
            <b:First>Gleb</b:First>
          </b:Person>
        </b:NameList>
      </b:Author>
    </b:Author>
    <b:Title>Psychology Today</b:Title>
    <b:Year>2020</b:Year>
    <b:YearAccessed>2021</b:YearAccessed>
    <b:MonthAccessed>January</b:MonthAccessed>
    <b:DayAccessed>22nd</b:DayAccessed>
    <b:URL>https://www.psychologytoday.com/us/blog/intentional-insights/202007/what-is-unconscious-bias-and-how-you-can-defeat-it</b:URL>
    <b:RefOrder>24</b:RefOrder>
  </b:Source>
  <b:Source>
    <b:Tag>ACA21</b:Tag>
    <b:SourceType>InternetSite</b:SourceType>
    <b:Guid>{FA8A72E0-4544-498B-8C4F-471B2565B8D0}</b:Guid>
    <b:Author>
      <b:Author>
        <b:Corporate>ACAS</b:Corporate>
      </b:Author>
    </b:Author>
    <b:Title>ACAS </b:Title>
    <b:Year>2021</b:Year>
    <b:YearAccessed>2021</b:YearAccessed>
    <b:MonthAccessed>January</b:MonthAccessed>
    <b:DayAccessed>22nd</b:DayAccessed>
    <b:URL>https://archive.acas.org.uk/unconsciousbias#:~:text=%20How%20to%20overcome%20unconscious%20bias%20%201,procedures%20which%20limit%20the%20influence%20of...%20More</b:URL>
    <b:RefOrder>25</b:RefOrder>
  </b:Source>
  <b:Source>
    <b:Tag>Col201</b:Tag>
    <b:SourceType>InternetSite</b:SourceType>
    <b:Guid>{5C7129DD-39C5-437F-B042-74BDC1CF2E44}</b:Guid>
    <b:Author>
      <b:Author>
        <b:Corporate>College Of Policing </b:Corporate>
      </b:Author>
    </b:Author>
    <b:Title>College Of Policing </b:Title>
    <b:Year>2020</b:Year>
    <b:YearAccessed>2021</b:YearAccessed>
    <b:MonthAccessed>January</b:MonthAccessed>
    <b:DayAccessed>22nd</b:DayAccessed>
    <b:URL>https://www.college.police.uk/What-we-do/Development/Vulnerability/Pages/Vulnerability.aspx</b:URL>
    <b:RefOrder>26</b:RefOrder>
  </b:Source>
  <b:Source>
    <b:Tag>Ref20</b:Tag>
    <b:SourceType>InternetSite</b:SourceType>
    <b:Guid>{4ECFE41C-D5AD-4838-8215-0706A6CCD06A}</b:Guid>
    <b:Author>
      <b:Author>
        <b:Corporate>Reference</b:Corporate>
      </b:Author>
    </b:Author>
    <b:Title>Reference.com</b:Title>
    <b:Year>2020</b:Year>
    <b:YearAccessed>2021</b:YearAccessed>
    <b:MonthAccessed>January</b:MonthAccessed>
    <b:DayAccessed>22nd</b:DayAccessed>
    <b:URL>https://www.reference.com/world-view/police-discretion-ada0e5e648a8e156</b:URL>
    <b:RefOrder>27</b:RefOrder>
  </b:Source>
  <b:Source>
    <b:Tag>Ros18</b:Tag>
    <b:SourceType>InternetSite</b:SourceType>
    <b:Guid>{FD4D7C14-F46C-4873-A8AF-D1A6B3944191}</b:Guid>
    <b:Author>
      <b:Author>
        <b:NameList>
          <b:Person>
            <b:Last>Johnson</b:Last>
            <b:First>Rose</b:First>
          </b:Person>
        </b:NameList>
      </b:Author>
    </b:Author>
    <b:Title>Chron</b:Title>
    <b:Year>2018</b:Year>
    <b:YearAccessed>2021</b:YearAccessed>
    <b:MonthAccessed>January</b:MonthAccessed>
    <b:DayAccessed>22nd</b:DayAccessed>
    <b:URL>https://work.chron.com/obligations-job-duties-police-officers-24841.html</b:URL>
    <b:RefOrder>28</b:RefOrder>
  </b:Source>
  <b:Source>
    <b:Tag>HMI15</b:Tag>
    <b:SourceType>InternetSite</b:SourceType>
    <b:Guid>{FF9CBAD0-C422-4709-B3B4-FA02D0B5CF6E}</b:Guid>
    <b:Title>Justiceinspectorates.gov</b:Title>
    <b:Year>2015</b:Year>
    <b:YearAccessed>2021</b:YearAccessed>
    <b:MonthAccessed>January</b:MonthAccessed>
    <b:DayAccessed>22nd</b:DayAccessed>
    <b:URL>https://www.justiceinspectorates.gov.uk/hmicfrs/wp-content/uploads/police-effectiveness-vulnerability-2015-south-wales.pdf#:~:text=Officers%20who%20attend%20incidents%20complete%20a%20public%20protection,which%20uses%20the%20information%20to%20assess%20th</b:URL>
    <b:Author>
      <b:Author>
        <b:Corporate>HMIC</b:Corporate>
      </b:Author>
    </b:Author>
    <b:RefOrder>29</b:RefOrder>
  </b:Source>
</b:Sources>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D11ABF-14B5-4E66-8FC8-76A774D70988}">
  <ds:schemaRefs>
    <ds:schemaRef ds:uri="2e89cfda-a374-4413-9f0d-8b601eddeb70"/>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documentManagement/types"/>
    <ds:schemaRef ds:uri="1ecf5648-3750-43f5-867d-bfaa16e6e17e"/>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025446DC-E784-4509-995B-A02541963A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27</Pages>
  <Words>8152</Words>
  <Characters>44492</Characters>
  <Application>Microsoft Office Word</Application>
  <DocSecurity>0</DocSecurity>
  <Lines>370</Lines>
  <Paragraphs>105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52539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Coppin,James swp6707</cp:lastModifiedBy>
  <cp:revision>10</cp:revision>
  <cp:lastPrinted>2014-08-26T08:55:00Z</cp:lastPrinted>
  <dcterms:created xsi:type="dcterms:W3CDTF">2021-01-23T00:38:00Z</dcterms:created>
  <dcterms:modified xsi:type="dcterms:W3CDTF">2021-02-05T06:01:00Z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b3a03217-161f-436f-9406-6d1e285210e1</vt:lpwstr>
  </property>
  <property fmtid="{D5CDD505-2E9C-101B-9397-08002B2CF9AE}" pid="4" name="Classification">
    <vt:lpwstr>OFFICIAL</vt:lpwstr>
  </property>
  <property fmtid="{D5CDD505-2E9C-101B-9397-08002B2CF9AE}" pid="5" name="Visibility">
    <vt:lpwstr>NOT VISIBLE</vt:lpwstr>
  </property>
</Properties>
</file>