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8A2C3" w14:textId="4E07C16D" w:rsidR="002F785A" w:rsidRDefault="002F785A" w:rsidP="002F785A">
      <w:r>
        <w:t xml:space="preserve"> Barriers to communication are anything that gets in the way of people understanding each other. They interrupt the connection between what we want to express and what others hear or feel. Sometimes they are obvious, like language or distance. Other times, they </w:t>
      </w:r>
      <w:bookmarkStart w:id="0" w:name="_Int_9oNL5h2y"/>
      <w:r>
        <w:t>are hidden</w:t>
      </w:r>
      <w:bookmarkEnd w:id="0"/>
      <w:r>
        <w:t xml:space="preserve"> in tone, timing, or emotion.</w:t>
      </w:r>
    </w:p>
    <w:p w14:paraId="4018CD36" w14:textId="77777777" w:rsidR="002F785A" w:rsidRDefault="002F785A" w:rsidP="002F785A">
      <w:r>
        <w:t>But once you know what these barriers are, you can start to remove them. And when you do, everything changes.</w:t>
      </w:r>
    </w:p>
    <w:p w14:paraId="12855734" w14:textId="6FBB9B84" w:rsidR="002F785A" w:rsidRDefault="002F785A" w:rsidP="002F785A">
      <w:r>
        <w:t xml:space="preserve"> Signs of a Lack of Trust</w:t>
      </w:r>
    </w:p>
    <w:p w14:paraId="206F1D6A" w14:textId="77777777" w:rsidR="002F785A" w:rsidRDefault="002F785A" w:rsidP="002F785A">
      <w:r>
        <w:tab/>
        <w:t>•</w:t>
      </w:r>
      <w:r>
        <w:tab/>
        <w:t>Suspicion &amp; Doubt: Constantly questioning others' motives, even without evidence.</w:t>
      </w:r>
    </w:p>
    <w:p w14:paraId="61C835D6" w14:textId="77777777" w:rsidR="002F785A" w:rsidRDefault="002F785A" w:rsidP="002F785A">
      <w:r>
        <w:tab/>
        <w:t>•</w:t>
      </w:r>
      <w:r>
        <w:tab/>
        <w:t>Isolation: Pushing people away or avoiding intimacy to prevent potential hurt.</w:t>
      </w:r>
    </w:p>
    <w:p w14:paraId="58C633C6" w14:textId="33CBF243" w:rsidR="002F785A" w:rsidRDefault="002F785A" w:rsidP="002F785A">
      <w:r>
        <w:tab/>
        <w:t>•</w:t>
      </w:r>
      <w:r>
        <w:tab/>
        <w:t>Jealousy &amp; Control: Feeling the need to check partners or friends.</w:t>
      </w:r>
    </w:p>
    <w:p w14:paraId="46BD1563" w14:textId="77777777" w:rsidR="002F785A" w:rsidRDefault="002F785A" w:rsidP="002F785A">
      <w:r>
        <w:tab/>
        <w:t>•</w:t>
      </w:r>
      <w:r>
        <w:tab/>
        <w:t>Emotional Distance: Withdrawing to protect oneself from getting too close.</w:t>
      </w:r>
    </w:p>
    <w:p w14:paraId="5EEA445D" w14:textId="4EBF93C2" w:rsidR="002F785A" w:rsidRDefault="002F785A" w:rsidP="002F785A">
      <w:r>
        <w:tab/>
        <w:t>•</w:t>
      </w:r>
      <w:r>
        <w:tab/>
      </w:r>
      <w:r w:rsidR="00F205D2">
        <w:t>Catastrophic</w:t>
      </w:r>
      <w:r>
        <w:t>: Assuming the worst possible outcome in relationships.</w:t>
      </w:r>
    </w:p>
    <w:p w14:paraId="5C4D95F9" w14:textId="77777777" w:rsidR="002F785A" w:rsidRDefault="002F785A" w:rsidP="002F785A">
      <w:r>
        <w:tab/>
        <w:t>•</w:t>
      </w:r>
      <w:r>
        <w:tab/>
        <w:t>Self-Sabotage: Acting in ways that inadvertently damage relationships. </w:t>
      </w:r>
    </w:p>
    <w:p w14:paraId="277F6AC5" w14:textId="77777777" w:rsidR="002F785A" w:rsidRDefault="002F785A" w:rsidP="002F785A"/>
    <w:p w14:paraId="5E2FBDF6" w14:textId="77777777" w:rsidR="002F785A" w:rsidRDefault="002F785A" w:rsidP="002F785A">
      <w:r>
        <w:t>Common Causes</w:t>
      </w:r>
    </w:p>
    <w:p w14:paraId="6897819F" w14:textId="77777777" w:rsidR="002F785A" w:rsidRDefault="002F785A" w:rsidP="002F785A">
      <w:r>
        <w:tab/>
        <w:t>•</w:t>
      </w:r>
      <w:r>
        <w:tab/>
        <w:t>Past Betrayals: Infidelity, manipulation, or broken promises from trusted figures.</w:t>
      </w:r>
    </w:p>
    <w:p w14:paraId="1754A940" w14:textId="77777777" w:rsidR="002F785A" w:rsidRDefault="002F785A" w:rsidP="002F785A">
      <w:r>
        <w:tab/>
        <w:t>•</w:t>
      </w:r>
      <w:r>
        <w:tab/>
        <w:t>Childhood Experiences: Neglect, abuse, or inconsistent care from parents.</w:t>
      </w:r>
    </w:p>
    <w:p w14:paraId="25EDB2BA" w14:textId="77777777" w:rsidR="002F785A" w:rsidRDefault="002F785A" w:rsidP="002F785A">
      <w:r>
        <w:tab/>
        <w:t>•</w:t>
      </w:r>
      <w:r>
        <w:tab/>
        <w:t>Attachment Styles: Insecure attachment developed in early life.</w:t>
      </w:r>
    </w:p>
    <w:p w14:paraId="617BDE1B" w14:textId="233BF3E1" w:rsidR="002F785A" w:rsidRDefault="002F785A">
      <w:r>
        <w:tab/>
        <w:t>•</w:t>
      </w:r>
      <w:r>
        <w:tab/>
        <w:t xml:space="preserve">Fear of Vulnerability: Difficulty </w:t>
      </w:r>
      <w:r w:rsidR="00F205D2">
        <w:t>opening</w:t>
      </w:r>
      <w:r>
        <w:t xml:space="preserve"> due to fear of </w:t>
      </w:r>
      <w:bookmarkStart w:id="1" w:name="_Int_ZBCDQ7cx"/>
      <w:r>
        <w:t>being hurt</w:t>
      </w:r>
      <w:bookmarkEnd w:id="1"/>
      <w:r>
        <w:t>.</w:t>
      </w:r>
    </w:p>
    <w:sectPr w:rsidR="002F78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ZBCDQ7cx" int2:invalidationBookmarkName="" int2:hashCode="s/V903qXKCO5yg" int2:id="dFhxcnMh">
      <int2:state int2:value="Rejected" int2:type="style"/>
    </int2:bookmark>
    <int2:bookmark int2:bookmarkName="_Int_9oNL5h2y" int2:invalidationBookmarkName="" int2:hashCode="Nee9vFgAG9H8Co" int2:id="tQDX4UN1">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5A"/>
    <w:rsid w:val="002F785A"/>
    <w:rsid w:val="0077122B"/>
    <w:rsid w:val="00F20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9D0D95"/>
  <w15:chartTrackingRefBased/>
  <w15:docId w15:val="{9DCEC811-EEC1-E045-A44C-200D02379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8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8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8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8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8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8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8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8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8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8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8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8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8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8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8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8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8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85A"/>
    <w:rPr>
      <w:rFonts w:eastAsiaTheme="majorEastAsia" w:cstheme="majorBidi"/>
      <w:color w:val="272727" w:themeColor="text1" w:themeTint="D8"/>
    </w:rPr>
  </w:style>
  <w:style w:type="paragraph" w:styleId="Title">
    <w:name w:val="Title"/>
    <w:basedOn w:val="Normal"/>
    <w:next w:val="Normal"/>
    <w:link w:val="TitleChar"/>
    <w:uiPriority w:val="10"/>
    <w:qFormat/>
    <w:rsid w:val="002F78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8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8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8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85A"/>
    <w:pPr>
      <w:spacing w:before="160"/>
      <w:jc w:val="center"/>
    </w:pPr>
    <w:rPr>
      <w:i/>
      <w:iCs/>
      <w:color w:val="404040" w:themeColor="text1" w:themeTint="BF"/>
    </w:rPr>
  </w:style>
  <w:style w:type="character" w:customStyle="1" w:styleId="QuoteChar">
    <w:name w:val="Quote Char"/>
    <w:basedOn w:val="DefaultParagraphFont"/>
    <w:link w:val="Quote"/>
    <w:uiPriority w:val="29"/>
    <w:rsid w:val="002F785A"/>
    <w:rPr>
      <w:i/>
      <w:iCs/>
      <w:color w:val="404040" w:themeColor="text1" w:themeTint="BF"/>
    </w:rPr>
  </w:style>
  <w:style w:type="paragraph" w:styleId="ListParagraph">
    <w:name w:val="List Paragraph"/>
    <w:basedOn w:val="Normal"/>
    <w:uiPriority w:val="34"/>
    <w:qFormat/>
    <w:rsid w:val="002F785A"/>
    <w:pPr>
      <w:ind w:left="720"/>
      <w:contextualSpacing/>
    </w:pPr>
  </w:style>
  <w:style w:type="character" w:styleId="IntenseEmphasis">
    <w:name w:val="Intense Emphasis"/>
    <w:basedOn w:val="DefaultParagraphFont"/>
    <w:uiPriority w:val="21"/>
    <w:qFormat/>
    <w:rsid w:val="002F785A"/>
    <w:rPr>
      <w:i/>
      <w:iCs/>
      <w:color w:val="0F4761" w:themeColor="accent1" w:themeShade="BF"/>
    </w:rPr>
  </w:style>
  <w:style w:type="paragraph" w:styleId="IntenseQuote">
    <w:name w:val="Intense Quote"/>
    <w:basedOn w:val="Normal"/>
    <w:next w:val="Normal"/>
    <w:link w:val="IntenseQuoteChar"/>
    <w:uiPriority w:val="30"/>
    <w:qFormat/>
    <w:rsid w:val="002F78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85A"/>
    <w:rPr>
      <w:i/>
      <w:iCs/>
      <w:color w:val="0F4761" w:themeColor="accent1" w:themeShade="BF"/>
    </w:rPr>
  </w:style>
  <w:style w:type="character" w:styleId="IntenseReference">
    <w:name w:val="Intense Reference"/>
    <w:basedOn w:val="DefaultParagraphFont"/>
    <w:uiPriority w:val="32"/>
    <w:qFormat/>
    <w:rsid w:val="002F78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181</Words>
  <Characters>1035</Characters>
  <Application>Microsoft Office Word</Application>
  <DocSecurity>0</DocSecurity>
  <Lines>8</Lines>
  <Paragraphs>2</Paragraphs>
  <ScaleCrop>false</ScaleCrop>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447507840226</dc:creator>
  <cp:keywords/>
  <dc:description/>
  <cp:lastModifiedBy>447507840226</cp:lastModifiedBy>
  <cp:revision>2</cp:revision>
  <dcterms:created xsi:type="dcterms:W3CDTF">2025-12-14T15:52:00Z</dcterms:created>
  <dcterms:modified xsi:type="dcterms:W3CDTF">2025-12-14T15:52:00Z</dcterms:modified>
</cp:coreProperties>
</file>