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1E7BF83" w:rsidR="00DB116D" w:rsidRPr="00A406E5" w:rsidRDefault="00406954" w:rsidP="00E51AAC">
            <w:pPr>
              <w:spacing w:before="120" w:after="120"/>
              <w:jc w:val="both"/>
              <w:rPr>
                <w:rFonts w:ascii="Arial" w:hAnsi="Arial" w:cs="Arial"/>
                <w:b/>
                <w:sz w:val="22"/>
                <w:szCs w:val="22"/>
              </w:rPr>
            </w:pPr>
            <w:r>
              <w:rPr>
                <w:rFonts w:ascii="Arial" w:hAnsi="Arial" w:cs="Arial"/>
                <w:b/>
                <w:sz w:val="22"/>
                <w:szCs w:val="22"/>
              </w:rPr>
              <w:t>Cert He Law and Legal Practice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F63E7D1" w:rsidR="008F1308" w:rsidRPr="00A406E5" w:rsidRDefault="0061625E" w:rsidP="00E51AAC">
            <w:pPr>
              <w:spacing w:before="120" w:after="120"/>
              <w:jc w:val="both"/>
              <w:rPr>
                <w:rFonts w:ascii="Arial" w:hAnsi="Arial" w:cs="Arial"/>
                <w:b/>
                <w:sz w:val="22"/>
                <w:szCs w:val="22"/>
              </w:rPr>
            </w:pPr>
            <w:r>
              <w:rPr>
                <w:rFonts w:ascii="Arial" w:hAnsi="Arial" w:cs="Arial"/>
                <w:b/>
                <w:sz w:val="22"/>
                <w:szCs w:val="22"/>
              </w:rPr>
              <w:t xml:space="preserve">Criminal law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AEA69A1" w:rsidR="00B84B5B" w:rsidRPr="00A406E5" w:rsidRDefault="0061625E" w:rsidP="00152E9D">
            <w:pPr>
              <w:spacing w:before="120" w:after="120"/>
              <w:jc w:val="both"/>
              <w:rPr>
                <w:rFonts w:ascii="Arial" w:hAnsi="Arial" w:cs="Arial"/>
                <w:b/>
                <w:sz w:val="22"/>
                <w:szCs w:val="22"/>
              </w:rPr>
            </w:pPr>
            <w:r>
              <w:rPr>
                <w:rFonts w:ascii="Arial" w:hAnsi="Arial" w:cs="Arial"/>
                <w:b/>
                <w:sz w:val="22"/>
                <w:szCs w:val="22"/>
              </w:rPr>
              <w:t>BM</w:t>
            </w:r>
            <w:r w:rsidR="00406954">
              <w:rPr>
                <w:rFonts w:ascii="Arial" w:hAnsi="Arial" w:cs="Arial"/>
                <w:b/>
                <w:sz w:val="22"/>
                <w:szCs w:val="22"/>
              </w:rPr>
              <w:t>LW4005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9B078A3" w:rsidR="00B84B5B" w:rsidRPr="00A406E5" w:rsidRDefault="0061625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25D4B42" w:rsidR="00DB116D" w:rsidRPr="00A406E5" w:rsidRDefault="0061625E"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799AB85" w:rsidR="00DB116D" w:rsidRPr="00A406E5" w:rsidRDefault="00406954"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0A4E68A" w:rsidR="00DB116D" w:rsidRPr="00A406E5" w:rsidRDefault="0061625E" w:rsidP="005F0579">
            <w:pPr>
              <w:spacing w:before="120" w:after="120"/>
              <w:jc w:val="both"/>
              <w:rPr>
                <w:rFonts w:ascii="Arial" w:hAnsi="Arial" w:cs="Arial"/>
                <w:b/>
                <w:sz w:val="22"/>
                <w:szCs w:val="22"/>
              </w:rPr>
            </w:pPr>
            <w:r>
              <w:rPr>
                <w:rFonts w:ascii="Arial" w:hAnsi="Arial" w:cs="Arial"/>
                <w:b/>
                <w:sz w:val="22"/>
                <w:szCs w:val="22"/>
              </w:rPr>
              <w:t xml:space="preserve">Scenario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A98CE8E" w:rsidR="00DB116D" w:rsidRPr="00A406E5" w:rsidRDefault="0061625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0A192AD" w:rsidR="00B84B5B" w:rsidRPr="00A406E5" w:rsidRDefault="0061625E" w:rsidP="005F0579">
            <w:pPr>
              <w:spacing w:before="120" w:after="120"/>
              <w:jc w:val="both"/>
              <w:rPr>
                <w:rFonts w:ascii="Arial" w:hAnsi="Arial" w:cs="Arial"/>
                <w:b/>
                <w:sz w:val="22"/>
                <w:szCs w:val="22"/>
              </w:rPr>
            </w:pPr>
            <w:r>
              <w:rPr>
                <w:rFonts w:ascii="Arial" w:hAnsi="Arial" w:cs="Arial"/>
                <w:b/>
                <w:sz w:val="22"/>
                <w:szCs w:val="22"/>
              </w:rPr>
              <w:t>1</w:t>
            </w:r>
            <w:r w:rsidRPr="0061625E">
              <w:rPr>
                <w:rFonts w:ascii="Arial" w:hAnsi="Arial" w:cs="Arial"/>
                <w:b/>
                <w:sz w:val="22"/>
                <w:szCs w:val="22"/>
                <w:vertAlign w:val="superscript"/>
              </w:rPr>
              <w:t>st</w:t>
            </w:r>
            <w:r>
              <w:rPr>
                <w:rFonts w:ascii="Arial" w:hAnsi="Arial" w:cs="Arial"/>
                <w:b/>
                <w:sz w:val="22"/>
                <w:szCs w:val="22"/>
              </w:rPr>
              <w:t xml:space="preserve"> December 2023 by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9F3F517" w:rsidR="00B84B5B" w:rsidRPr="00A406E5" w:rsidRDefault="00583A6F" w:rsidP="005F0579">
            <w:pPr>
              <w:spacing w:before="120" w:after="120"/>
              <w:jc w:val="both"/>
              <w:rPr>
                <w:rFonts w:ascii="Arial" w:hAnsi="Arial" w:cs="Arial"/>
                <w:b/>
                <w:sz w:val="22"/>
                <w:szCs w:val="22"/>
              </w:rPr>
            </w:pPr>
            <w:r>
              <w:rPr>
                <w:rFonts w:ascii="Arial" w:hAnsi="Arial" w:cs="Arial"/>
                <w:b/>
                <w:sz w:val="22"/>
                <w:szCs w:val="22"/>
              </w:rPr>
              <w:t>13</w:t>
            </w:r>
            <w:r w:rsidRPr="00583A6F">
              <w:rPr>
                <w:rFonts w:ascii="Arial" w:hAnsi="Arial" w:cs="Arial"/>
                <w:b/>
                <w:sz w:val="22"/>
                <w:szCs w:val="22"/>
                <w:vertAlign w:val="superscript"/>
              </w:rPr>
              <w:t>th</w:t>
            </w:r>
            <w:r>
              <w:rPr>
                <w:rFonts w:ascii="Arial" w:hAnsi="Arial" w:cs="Arial"/>
                <w:b/>
                <w:sz w:val="22"/>
                <w:szCs w:val="22"/>
              </w:rPr>
              <w:t xml:space="preserve"> January 2024 at 10am</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283974B7" w14:textId="77777777" w:rsidR="00406954" w:rsidRPr="00406954" w:rsidRDefault="00406954" w:rsidP="00406954">
            <w:pPr>
              <w:pStyle w:val="ListParagraph"/>
              <w:numPr>
                <w:ilvl w:val="0"/>
                <w:numId w:val="17"/>
              </w:numPr>
              <w:jc w:val="center"/>
              <w:rPr>
                <w:rFonts w:asciiTheme="minorBidi" w:hAnsiTheme="minorBidi" w:cstheme="minorBidi"/>
                <w:sz w:val="24"/>
                <w:szCs w:val="24"/>
              </w:rPr>
            </w:pPr>
            <w:r w:rsidRPr="00406954">
              <w:rPr>
                <w:rFonts w:asciiTheme="minorBidi" w:hAnsiTheme="minorBidi" w:cstheme="minorBidi"/>
                <w:sz w:val="24"/>
                <w:szCs w:val="24"/>
              </w:rPr>
              <w:t>Demonstrate a working knowledge and understanding of the general principles of criminal liability.</w:t>
            </w:r>
          </w:p>
          <w:p w14:paraId="7C7A5901" w14:textId="77777777" w:rsidR="00406954" w:rsidRPr="00406954" w:rsidRDefault="00406954" w:rsidP="00406954">
            <w:pPr>
              <w:jc w:val="center"/>
              <w:rPr>
                <w:rFonts w:asciiTheme="minorBidi" w:hAnsiTheme="minorBidi" w:cstheme="minorBidi"/>
                <w:sz w:val="24"/>
                <w:szCs w:val="24"/>
              </w:rPr>
            </w:pPr>
          </w:p>
          <w:p w14:paraId="5891A403" w14:textId="12B6D0BA" w:rsidR="00406954" w:rsidRPr="00406954" w:rsidRDefault="00406954" w:rsidP="00406954">
            <w:pPr>
              <w:jc w:val="center"/>
              <w:rPr>
                <w:rFonts w:asciiTheme="minorBidi" w:hAnsiTheme="minorBidi" w:cstheme="minorBidi"/>
                <w:sz w:val="24"/>
                <w:szCs w:val="24"/>
              </w:rPr>
            </w:pPr>
            <w:r w:rsidRPr="00406954">
              <w:rPr>
                <w:rFonts w:asciiTheme="minorBidi" w:hAnsiTheme="minorBidi" w:cstheme="minorBidi"/>
                <w:sz w:val="24"/>
                <w:szCs w:val="24"/>
              </w:rPr>
              <w:t>• Demonstrate a working knowledge and understanding of the social, moral, ethical and philosophical issues underlying criminal law and the ability to debate issues in relation to more general ethical perspectives</w:t>
            </w:r>
          </w:p>
          <w:p w14:paraId="55CECFB7" w14:textId="77777777" w:rsidR="00406954" w:rsidRPr="00406954" w:rsidRDefault="00406954" w:rsidP="00406954">
            <w:pPr>
              <w:jc w:val="center"/>
              <w:rPr>
                <w:rFonts w:asciiTheme="minorBidi" w:hAnsiTheme="minorBidi" w:cstheme="minorBidi"/>
                <w:sz w:val="24"/>
                <w:szCs w:val="24"/>
              </w:rPr>
            </w:pPr>
          </w:p>
          <w:p w14:paraId="1D2C4800" w14:textId="12E5C63E" w:rsidR="00C01A3F" w:rsidRPr="00406954" w:rsidRDefault="00406954" w:rsidP="00406954">
            <w:pPr>
              <w:jc w:val="center"/>
              <w:rPr>
                <w:rFonts w:asciiTheme="minorBidi" w:hAnsiTheme="minorBidi" w:cstheme="minorBidi"/>
                <w:sz w:val="24"/>
                <w:szCs w:val="24"/>
              </w:rPr>
            </w:pPr>
            <w:r w:rsidRPr="00406954">
              <w:rPr>
                <w:rFonts w:asciiTheme="minorBidi" w:hAnsiTheme="minorBidi" w:cstheme="minorBidi"/>
                <w:sz w:val="24"/>
                <w:szCs w:val="24"/>
              </w:rPr>
              <w:t>• Evaluate the policy issues underlying criminal law and the need to regulate social behaviour whilst balancing the competing interests of the defendant against that of the victim.</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D00B4AB" w14:textId="514F8C7C" w:rsidR="00583A6F" w:rsidRDefault="00583A6F" w:rsidP="008A22DF">
      <w:pPr>
        <w:ind w:left="720"/>
        <w:rPr>
          <w:rFonts w:ascii="Arial" w:hAnsi="Arial" w:cs="Arial"/>
          <w:sz w:val="24"/>
          <w:szCs w:val="24"/>
        </w:rPr>
      </w:pPr>
      <w:r>
        <w:rPr>
          <w:rFonts w:ascii="Arial" w:hAnsi="Arial" w:cs="Arial"/>
          <w:sz w:val="24"/>
          <w:szCs w:val="24"/>
        </w:rPr>
        <w:t>On the 17</w:t>
      </w:r>
      <w:r w:rsidRPr="00583A6F">
        <w:rPr>
          <w:rFonts w:ascii="Arial" w:hAnsi="Arial" w:cs="Arial"/>
          <w:sz w:val="24"/>
          <w:szCs w:val="24"/>
          <w:vertAlign w:val="superscript"/>
        </w:rPr>
        <w:t>th</w:t>
      </w:r>
      <w:r>
        <w:rPr>
          <w:rFonts w:ascii="Arial" w:hAnsi="Arial" w:cs="Arial"/>
          <w:sz w:val="24"/>
          <w:szCs w:val="24"/>
        </w:rPr>
        <w:t xml:space="preserve"> of January 2023 Martha went on a night out with her friend Steven. They started their night at a small bar in the centre of town at 4pm. By 6pm that night they had consumed a vast amount of </w:t>
      </w:r>
      <w:r w:rsidR="00DB3B80">
        <w:rPr>
          <w:rFonts w:ascii="Arial" w:hAnsi="Arial" w:cs="Arial"/>
          <w:sz w:val="24"/>
          <w:szCs w:val="24"/>
        </w:rPr>
        <w:t>a</w:t>
      </w:r>
      <w:r>
        <w:rPr>
          <w:rFonts w:ascii="Arial" w:hAnsi="Arial" w:cs="Arial"/>
          <w:sz w:val="24"/>
          <w:szCs w:val="24"/>
        </w:rPr>
        <w:t>lcohol and had made a number of friends</w:t>
      </w:r>
      <w:r w:rsidR="008A22DF">
        <w:rPr>
          <w:rFonts w:ascii="Arial" w:hAnsi="Arial" w:cs="Arial"/>
          <w:sz w:val="24"/>
          <w:szCs w:val="24"/>
        </w:rPr>
        <w:t>.</w:t>
      </w:r>
    </w:p>
    <w:p w14:paraId="13EFB4D2" w14:textId="77777777" w:rsidR="00583A6F" w:rsidRDefault="00583A6F" w:rsidP="00A67FB1">
      <w:pPr>
        <w:ind w:left="720"/>
        <w:rPr>
          <w:rFonts w:ascii="Arial" w:hAnsi="Arial" w:cs="Arial"/>
          <w:sz w:val="24"/>
          <w:szCs w:val="24"/>
        </w:rPr>
      </w:pPr>
    </w:p>
    <w:p w14:paraId="01303A2A" w14:textId="0475FCE6" w:rsidR="00583A6F" w:rsidRDefault="00583A6F" w:rsidP="00583A6F">
      <w:pPr>
        <w:ind w:left="720"/>
        <w:rPr>
          <w:rFonts w:ascii="Arial" w:hAnsi="Arial" w:cs="Arial"/>
          <w:sz w:val="24"/>
          <w:szCs w:val="24"/>
        </w:rPr>
      </w:pPr>
      <w:r>
        <w:rPr>
          <w:rFonts w:ascii="Arial" w:hAnsi="Arial" w:cs="Arial"/>
          <w:sz w:val="24"/>
          <w:szCs w:val="24"/>
        </w:rPr>
        <w:t xml:space="preserve">At 7pm they moved to a bar called ‘’ Wash out’’, </w:t>
      </w:r>
      <w:r w:rsidR="00406954">
        <w:rPr>
          <w:rFonts w:ascii="Arial" w:hAnsi="Arial" w:cs="Arial"/>
          <w:sz w:val="24"/>
          <w:szCs w:val="24"/>
        </w:rPr>
        <w:t>t</w:t>
      </w:r>
      <w:r>
        <w:rPr>
          <w:rFonts w:ascii="Arial" w:hAnsi="Arial" w:cs="Arial"/>
          <w:sz w:val="24"/>
          <w:szCs w:val="24"/>
        </w:rPr>
        <w:t xml:space="preserve">he night was going well, Martha decided to go to the toilet and on her way to the toilets she was approached </w:t>
      </w:r>
      <w:r w:rsidR="00DB3B80">
        <w:rPr>
          <w:rFonts w:ascii="Arial" w:hAnsi="Arial" w:cs="Arial"/>
          <w:sz w:val="24"/>
          <w:szCs w:val="24"/>
        </w:rPr>
        <w:t xml:space="preserve">by </w:t>
      </w:r>
      <w:r>
        <w:rPr>
          <w:rFonts w:ascii="Arial" w:hAnsi="Arial" w:cs="Arial"/>
          <w:sz w:val="24"/>
          <w:szCs w:val="24"/>
        </w:rPr>
        <w:t xml:space="preserve">Marvin who offered to sell her cocaine. Tempted Martha took the drugs and consumed them. Upon returning to the dancefloor Martha became irritated and began to act irrationally. </w:t>
      </w:r>
    </w:p>
    <w:p w14:paraId="77A9BCBB" w14:textId="77777777" w:rsidR="00583A6F" w:rsidRDefault="00583A6F" w:rsidP="00583A6F">
      <w:pPr>
        <w:ind w:left="720"/>
        <w:rPr>
          <w:rFonts w:ascii="Arial" w:hAnsi="Arial" w:cs="Arial"/>
          <w:sz w:val="24"/>
          <w:szCs w:val="24"/>
        </w:rPr>
      </w:pPr>
    </w:p>
    <w:p w14:paraId="195AEA1D" w14:textId="49921CBF" w:rsidR="00583A6F" w:rsidRDefault="00583A6F" w:rsidP="00583A6F">
      <w:pPr>
        <w:ind w:left="720"/>
        <w:rPr>
          <w:rFonts w:ascii="Arial" w:hAnsi="Arial" w:cs="Arial"/>
          <w:sz w:val="24"/>
          <w:szCs w:val="24"/>
        </w:rPr>
      </w:pPr>
      <w:r>
        <w:rPr>
          <w:rFonts w:ascii="Arial" w:hAnsi="Arial" w:cs="Arial"/>
          <w:sz w:val="24"/>
          <w:szCs w:val="24"/>
        </w:rPr>
        <w:t>Noticing Martha’s behaviour Steven approached her and tried to remove her from the</w:t>
      </w:r>
      <w:r w:rsidR="008A22DF">
        <w:rPr>
          <w:rFonts w:ascii="Arial" w:hAnsi="Arial" w:cs="Arial"/>
          <w:sz w:val="24"/>
          <w:szCs w:val="24"/>
        </w:rPr>
        <w:t xml:space="preserve"> bar</w:t>
      </w:r>
      <w:r>
        <w:rPr>
          <w:rFonts w:ascii="Arial" w:hAnsi="Arial" w:cs="Arial"/>
          <w:sz w:val="24"/>
          <w:szCs w:val="24"/>
        </w:rPr>
        <w:t>. Martha due to the</w:t>
      </w:r>
      <w:r w:rsidR="008A22DF">
        <w:rPr>
          <w:rFonts w:ascii="Arial" w:hAnsi="Arial" w:cs="Arial"/>
          <w:sz w:val="24"/>
          <w:szCs w:val="24"/>
        </w:rPr>
        <w:t xml:space="preserve"> effects of the cocaine swung her first and whilst she aimed to hit Steven in the face</w:t>
      </w:r>
      <w:r w:rsidR="004500F9">
        <w:rPr>
          <w:rFonts w:ascii="Arial" w:hAnsi="Arial" w:cs="Arial"/>
          <w:sz w:val="24"/>
          <w:szCs w:val="24"/>
        </w:rPr>
        <w:t xml:space="preserve"> </w:t>
      </w:r>
      <w:r w:rsidR="008A22DF">
        <w:rPr>
          <w:rFonts w:ascii="Arial" w:hAnsi="Arial" w:cs="Arial"/>
          <w:sz w:val="24"/>
          <w:szCs w:val="24"/>
        </w:rPr>
        <w:t>hit the security guard</w:t>
      </w:r>
      <w:r w:rsidR="004500F9">
        <w:rPr>
          <w:rFonts w:ascii="Arial" w:hAnsi="Arial" w:cs="Arial"/>
          <w:sz w:val="24"/>
          <w:szCs w:val="24"/>
        </w:rPr>
        <w:t xml:space="preserve"> in the eye, leaving a cut from the ring she was wearing</w:t>
      </w:r>
      <w:r w:rsidR="008A22DF">
        <w:rPr>
          <w:rFonts w:ascii="Arial" w:hAnsi="Arial" w:cs="Arial"/>
          <w:sz w:val="24"/>
          <w:szCs w:val="24"/>
        </w:rPr>
        <w:t>. Martha was then ban</w:t>
      </w:r>
      <w:r w:rsidR="00406954">
        <w:rPr>
          <w:rFonts w:ascii="Arial" w:hAnsi="Arial" w:cs="Arial"/>
          <w:sz w:val="24"/>
          <w:szCs w:val="24"/>
        </w:rPr>
        <w:t xml:space="preserve">ned </w:t>
      </w:r>
      <w:r w:rsidR="008A22DF">
        <w:rPr>
          <w:rFonts w:ascii="Arial" w:hAnsi="Arial" w:cs="Arial"/>
          <w:sz w:val="24"/>
          <w:szCs w:val="24"/>
        </w:rPr>
        <w:t xml:space="preserve">from the club. </w:t>
      </w:r>
    </w:p>
    <w:p w14:paraId="3722DE28" w14:textId="77777777" w:rsidR="008A22DF" w:rsidRDefault="008A22DF" w:rsidP="00583A6F">
      <w:pPr>
        <w:ind w:left="720"/>
        <w:rPr>
          <w:rFonts w:ascii="Arial" w:hAnsi="Arial" w:cs="Arial"/>
          <w:sz w:val="24"/>
          <w:szCs w:val="24"/>
        </w:rPr>
      </w:pPr>
    </w:p>
    <w:p w14:paraId="45792184" w14:textId="2A453E58" w:rsidR="00583A6F" w:rsidRDefault="008A22DF" w:rsidP="00A01FC0">
      <w:pPr>
        <w:ind w:left="720"/>
        <w:rPr>
          <w:rFonts w:ascii="Arial" w:hAnsi="Arial" w:cs="Arial"/>
          <w:sz w:val="24"/>
          <w:szCs w:val="24"/>
        </w:rPr>
      </w:pPr>
      <w:r>
        <w:rPr>
          <w:rFonts w:ascii="Arial" w:hAnsi="Arial" w:cs="Arial"/>
          <w:sz w:val="24"/>
          <w:szCs w:val="24"/>
        </w:rPr>
        <w:t xml:space="preserve">Steven returned to the bar to collect his belongings believing that Martha would be safe with the security outside. Martha stumbled up the road to the bus stop and was approached by the friends she had made earlier that day, who she believed wanted to check that she was okay. However, one of the women slapped Martha across the face, Martha retaliated and started punching the woman until the woman became </w:t>
      </w:r>
      <w:r w:rsidR="00A01FC0">
        <w:rPr>
          <w:rFonts w:ascii="Arial" w:hAnsi="Arial" w:cs="Arial"/>
          <w:sz w:val="24"/>
          <w:szCs w:val="24"/>
        </w:rPr>
        <w:t xml:space="preserve">unconscious, unbeknown to Martha she had fractured the woman’s skull. </w:t>
      </w:r>
    </w:p>
    <w:p w14:paraId="5EAA4D31" w14:textId="77777777" w:rsidR="008A22DF" w:rsidRDefault="008A22DF" w:rsidP="008A22DF">
      <w:pPr>
        <w:ind w:left="720"/>
        <w:rPr>
          <w:rFonts w:ascii="Arial" w:hAnsi="Arial" w:cs="Arial"/>
          <w:sz w:val="24"/>
          <w:szCs w:val="24"/>
        </w:rPr>
      </w:pPr>
    </w:p>
    <w:p w14:paraId="73B51736" w14:textId="24BC754A" w:rsidR="008A22DF" w:rsidRDefault="008A22DF" w:rsidP="008A22DF">
      <w:pPr>
        <w:rPr>
          <w:rFonts w:ascii="Arial" w:hAnsi="Arial" w:cs="Arial"/>
          <w:sz w:val="24"/>
          <w:szCs w:val="24"/>
        </w:rPr>
      </w:pPr>
    </w:p>
    <w:p w14:paraId="42E279C3" w14:textId="0BDF8824" w:rsidR="008A22DF" w:rsidRDefault="008A22DF" w:rsidP="008A22DF">
      <w:pPr>
        <w:jc w:val="center"/>
        <w:rPr>
          <w:rFonts w:ascii="Arial" w:hAnsi="Arial" w:cs="Arial"/>
          <w:sz w:val="24"/>
          <w:szCs w:val="24"/>
        </w:rPr>
      </w:pPr>
      <w:r>
        <w:rPr>
          <w:rFonts w:ascii="Arial" w:hAnsi="Arial" w:cs="Arial"/>
          <w:sz w:val="24"/>
          <w:szCs w:val="24"/>
        </w:rPr>
        <w:t>Discuss the offences committed with</w:t>
      </w:r>
      <w:r w:rsidR="00C574FD">
        <w:rPr>
          <w:rFonts w:ascii="Arial" w:hAnsi="Arial" w:cs="Arial"/>
          <w:sz w:val="24"/>
          <w:szCs w:val="24"/>
        </w:rPr>
        <w:t>in</w:t>
      </w:r>
      <w:r>
        <w:rPr>
          <w:rFonts w:ascii="Arial" w:hAnsi="Arial" w:cs="Arial"/>
          <w:sz w:val="24"/>
          <w:szCs w:val="24"/>
        </w:rPr>
        <w:t xml:space="preserve"> the scenario and any possible defences that Martha</w:t>
      </w:r>
      <w:r w:rsidR="00C574FD">
        <w:rPr>
          <w:rFonts w:ascii="Arial" w:hAnsi="Arial" w:cs="Arial"/>
          <w:sz w:val="24"/>
          <w:szCs w:val="24"/>
        </w:rPr>
        <w:t xml:space="preserve"> </w:t>
      </w:r>
      <w:r>
        <w:rPr>
          <w:rFonts w:ascii="Arial" w:hAnsi="Arial" w:cs="Arial"/>
          <w:sz w:val="24"/>
          <w:szCs w:val="24"/>
        </w:rPr>
        <w:t>could use.</w:t>
      </w:r>
    </w:p>
    <w:p w14:paraId="686ECBE1" w14:textId="77777777" w:rsidR="00583A6F" w:rsidRDefault="00583A6F" w:rsidP="00583A6F">
      <w:pPr>
        <w:ind w:left="720"/>
        <w:rPr>
          <w:rFonts w:ascii="Arial" w:hAnsi="Arial" w:cs="Arial"/>
          <w:sz w:val="24"/>
          <w:szCs w:val="24"/>
        </w:rPr>
      </w:pPr>
    </w:p>
    <w:p w14:paraId="507CA71D" w14:textId="77777777" w:rsidR="00583A6F" w:rsidRDefault="00583A6F" w:rsidP="00A67FB1">
      <w:pPr>
        <w:ind w:left="720"/>
        <w:rPr>
          <w:rFonts w:ascii="Arial" w:hAnsi="Arial" w:cs="Arial"/>
          <w:sz w:val="24"/>
          <w:szCs w:val="24"/>
        </w:rPr>
      </w:pPr>
    </w:p>
    <w:p w14:paraId="5074B799" w14:textId="77777777" w:rsidR="00583A6F" w:rsidRDefault="00583A6F" w:rsidP="00A67FB1">
      <w:pPr>
        <w:ind w:left="720"/>
        <w:rPr>
          <w:rFonts w:ascii="Arial" w:hAnsi="Arial" w:cs="Arial"/>
          <w:sz w:val="24"/>
          <w:szCs w:val="24"/>
        </w:rPr>
      </w:pPr>
    </w:p>
    <w:p w14:paraId="256E4497" w14:textId="5923E0D2" w:rsidR="00152E9D" w:rsidRDefault="00583A6F" w:rsidP="00A67FB1">
      <w:pPr>
        <w:ind w:left="720"/>
        <w:rPr>
          <w:rFonts w:ascii="Arial" w:hAnsi="Arial" w:cs="Arial"/>
          <w:sz w:val="24"/>
          <w:szCs w:val="24"/>
        </w:rPr>
      </w:pPr>
      <w:r>
        <w:rPr>
          <w:rFonts w:ascii="Arial" w:hAnsi="Arial" w:cs="Arial"/>
          <w:sz w:val="24"/>
          <w:szCs w:val="24"/>
        </w:rPr>
        <w:t xml:space="preserve"> </w:t>
      </w:r>
    </w:p>
    <w:p w14:paraId="5FA62202" w14:textId="77777777" w:rsidR="00583A6F" w:rsidRDefault="00583A6F" w:rsidP="00A67FB1">
      <w:pPr>
        <w:ind w:left="720"/>
        <w:rPr>
          <w:rFonts w:ascii="Arial" w:hAnsi="Arial" w:cs="Arial"/>
          <w:sz w:val="24"/>
          <w:szCs w:val="24"/>
        </w:rPr>
      </w:pPr>
    </w:p>
    <w:p w14:paraId="0109AD00" w14:textId="77777777" w:rsidR="00583A6F" w:rsidRDefault="00583A6F" w:rsidP="00A67FB1">
      <w:pPr>
        <w:ind w:left="720"/>
        <w:rPr>
          <w:rFonts w:ascii="Arial" w:hAnsi="Arial" w:cs="Arial"/>
          <w:sz w:val="24"/>
          <w:szCs w:val="24"/>
        </w:rPr>
      </w:pPr>
    </w:p>
    <w:p w14:paraId="56E5756B" w14:textId="77777777" w:rsidR="00583A6F" w:rsidRPr="00A406E5" w:rsidRDefault="00583A6F"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C3DD74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3F2">
        <w:rPr>
          <w:rFonts w:ascii="Arial" w:hAnsi="Arial" w:cs="Arial"/>
          <w:i/>
          <w:sz w:val="22"/>
          <w:szCs w:val="22"/>
        </w:rPr>
        <w:t>Students should ensure that they engage with a variety of sources. This includes but is not limited to books, journals and articles. Students should ensure that these are credible sources. Students should avoid sources such as law teacher and Elaw resources. Students should ensure that they use the Harvard referencing style. This includes the use of in text citations and a reference list. For guidance students should visit the Harvard referencing guide on Moodle or consult the cite them right guide.</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B01CE6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3F2">
        <w:rPr>
          <w:rFonts w:ascii="Arial" w:hAnsi="Arial" w:cs="Arial"/>
          <w:i/>
          <w:sz w:val="22"/>
          <w:szCs w:val="22"/>
        </w:rPr>
        <w:t xml:space="preserve">Students should ensure that they are paraphrasing throughout the assignment. Students should also ensure that they are using case law to support their answer.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2A7ACFD8" w14:textId="77777777" w:rsidR="005943F2" w:rsidRPr="00A406E5" w:rsidRDefault="008042F0" w:rsidP="005943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3F2">
        <w:rPr>
          <w:rFonts w:ascii="Arial" w:hAnsi="Arial" w:cs="Arial"/>
          <w:i/>
          <w:sz w:val="22"/>
          <w:szCs w:val="22"/>
        </w:rPr>
        <w:t xml:space="preserve">Students should ensure that they are analysing throughout the assignment. This includes students considering both sides of the argument. Students should also ensure that they support their arguments with evidence. </w:t>
      </w:r>
    </w:p>
    <w:p w14:paraId="50EE4DDC" w14:textId="44844E29" w:rsidR="00C01A3F" w:rsidRPr="00A406E5" w:rsidRDefault="00C01A3F" w:rsidP="00C01A3F">
      <w:pPr>
        <w:jc w:val="both"/>
        <w:rPr>
          <w:rFonts w:ascii="Arial" w:hAnsi="Arial" w:cs="Arial"/>
          <w:i/>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4D4B7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3F2">
        <w:rPr>
          <w:rFonts w:ascii="Arial" w:hAnsi="Arial" w:cs="Arial"/>
          <w:sz w:val="22"/>
          <w:szCs w:val="22"/>
        </w:rPr>
        <w:t>Students should ensure that their assignment includes an introduction, main body and conclusion. Students should ensure that their paper includes a thesis. In addition, the paper should not include a table of contents or subheadings</w:t>
      </w:r>
      <w:r w:rsidR="005943F2">
        <w:rPr>
          <w:rFonts w:ascii="Arial" w:hAnsi="Arial" w:cs="Arial"/>
          <w:sz w:val="22"/>
          <w:szCs w:val="22"/>
        </w:rPr>
        <w:t>.</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6FA5427E" w14:textId="77777777" w:rsidR="005943F2" w:rsidRPr="00A406E5" w:rsidRDefault="008042F0" w:rsidP="005943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3F2">
        <w:rPr>
          <w:rFonts w:ascii="Arial" w:hAnsi="Arial" w:cs="Arial"/>
          <w:i/>
          <w:sz w:val="22"/>
          <w:szCs w:val="22"/>
        </w:rPr>
        <w:t xml:space="preserve">Students should ensure that they proof read their work before submitting it. This includes checking the grammar and punctuation and the referencing within the assignment. </w:t>
      </w:r>
    </w:p>
    <w:p w14:paraId="31F4D9BB" w14:textId="77777777" w:rsidR="005943F2" w:rsidRPr="00A406E5" w:rsidRDefault="005943F2" w:rsidP="005943F2">
      <w:pPr>
        <w:jc w:val="both"/>
        <w:rPr>
          <w:rFonts w:ascii="Arial" w:hAnsi="Arial" w:cs="Arial"/>
          <w:sz w:val="22"/>
          <w:szCs w:val="22"/>
        </w:rPr>
      </w:pPr>
    </w:p>
    <w:p w14:paraId="39ECDDE3" w14:textId="19519B73"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3EF0515" w:rsidR="00152E9D" w:rsidRPr="00A406E5" w:rsidRDefault="00C574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09778E15" w:rsidR="00152E9D" w:rsidRPr="00A406E5" w:rsidRDefault="00C574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1946FC2" w:rsidR="00152E9D" w:rsidRPr="00A406E5" w:rsidRDefault="00C574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B82C294" w:rsidR="00152E9D" w:rsidRPr="00A406E5" w:rsidRDefault="00C574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397B981D" w:rsidR="00152E9D" w:rsidRPr="00A406E5" w:rsidRDefault="00C574F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1625E">
              <w:rPr>
                <w:rFonts w:ascii="Arial" w:hAnsi="Arial" w:cs="Arial"/>
                <w:lang w:val="it-IT"/>
              </w:rPr>
              <w:t xml:space="preserve">Can </w:t>
            </w:r>
            <w:proofErr w:type="spellStart"/>
            <w:r w:rsidRPr="0061625E">
              <w:rPr>
                <w:rFonts w:ascii="Arial" w:hAnsi="Arial" w:cs="Arial"/>
                <w:lang w:val="it-IT"/>
              </w:rPr>
              <w:t>interpret</w:t>
            </w:r>
            <w:proofErr w:type="spellEnd"/>
            <w:r w:rsidRPr="0061625E">
              <w:rPr>
                <w:rFonts w:ascii="Arial" w:hAnsi="Arial" w:cs="Arial"/>
                <w:lang w:val="it-IT"/>
              </w:rPr>
              <w:t xml:space="preserve"> qualitative and quantitative data </w:t>
            </w:r>
            <w:proofErr w:type="spellStart"/>
            <w:r w:rsidRPr="0061625E">
              <w:rPr>
                <w:rFonts w:ascii="Arial" w:hAnsi="Arial" w:cs="Arial"/>
                <w:lang w:val="it-IT"/>
              </w:rPr>
              <w:t>accurately</w:t>
            </w:r>
            <w:proofErr w:type="spellEnd"/>
            <w:r w:rsidRPr="0061625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406C9" w14:textId="77777777" w:rsidR="00B0641A" w:rsidRDefault="00B0641A">
      <w:r>
        <w:separator/>
      </w:r>
    </w:p>
  </w:endnote>
  <w:endnote w:type="continuationSeparator" w:id="0">
    <w:p w14:paraId="4E3E3A41" w14:textId="77777777" w:rsidR="00B0641A" w:rsidRDefault="00B06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8253C" w14:textId="77777777" w:rsidR="00B0641A" w:rsidRDefault="00B0641A">
      <w:r>
        <w:separator/>
      </w:r>
    </w:p>
  </w:footnote>
  <w:footnote w:type="continuationSeparator" w:id="0">
    <w:p w14:paraId="04D4DF05" w14:textId="77777777" w:rsidR="00B0641A" w:rsidRDefault="00B064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8511E3"/>
    <w:multiLevelType w:val="hybridMultilevel"/>
    <w:tmpl w:val="EA26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3957388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3B8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36CFC"/>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954"/>
    <w:rsid w:val="00423934"/>
    <w:rsid w:val="00426244"/>
    <w:rsid w:val="004500F9"/>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7680"/>
    <w:rsid w:val="00552351"/>
    <w:rsid w:val="00561F00"/>
    <w:rsid w:val="00562C4E"/>
    <w:rsid w:val="00562DEC"/>
    <w:rsid w:val="00576AB4"/>
    <w:rsid w:val="00577917"/>
    <w:rsid w:val="0058048A"/>
    <w:rsid w:val="00583A6F"/>
    <w:rsid w:val="00590667"/>
    <w:rsid w:val="005943F2"/>
    <w:rsid w:val="005969E2"/>
    <w:rsid w:val="005A1689"/>
    <w:rsid w:val="005B61CD"/>
    <w:rsid w:val="005D1D58"/>
    <w:rsid w:val="005D432C"/>
    <w:rsid w:val="005E285E"/>
    <w:rsid w:val="005E72F8"/>
    <w:rsid w:val="005F0579"/>
    <w:rsid w:val="005F3A53"/>
    <w:rsid w:val="006062A3"/>
    <w:rsid w:val="00610E08"/>
    <w:rsid w:val="006140BF"/>
    <w:rsid w:val="006161BE"/>
    <w:rsid w:val="0061625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22DF"/>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B5E"/>
    <w:rsid w:val="009D3EA4"/>
    <w:rsid w:val="009D649C"/>
    <w:rsid w:val="009E4BC1"/>
    <w:rsid w:val="009F5CB2"/>
    <w:rsid w:val="00A01FC0"/>
    <w:rsid w:val="00A03BB8"/>
    <w:rsid w:val="00A16E98"/>
    <w:rsid w:val="00A342A4"/>
    <w:rsid w:val="00A3505D"/>
    <w:rsid w:val="00A4036F"/>
    <w:rsid w:val="00A406E5"/>
    <w:rsid w:val="00A423D0"/>
    <w:rsid w:val="00A4641C"/>
    <w:rsid w:val="00A55876"/>
    <w:rsid w:val="00A67FB1"/>
    <w:rsid w:val="00A85BFE"/>
    <w:rsid w:val="00A97121"/>
    <w:rsid w:val="00AB6FE7"/>
    <w:rsid w:val="00AB7AD7"/>
    <w:rsid w:val="00AD2430"/>
    <w:rsid w:val="00AE41A6"/>
    <w:rsid w:val="00AF0E34"/>
    <w:rsid w:val="00AF271D"/>
    <w:rsid w:val="00AF56C2"/>
    <w:rsid w:val="00B004E6"/>
    <w:rsid w:val="00B0641A"/>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74FD"/>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3B80"/>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5703"/>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3174</Words>
  <Characters>18092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19</cp:revision>
  <cp:lastPrinted>2014-10-10T07:42:00Z</cp:lastPrinted>
  <dcterms:created xsi:type="dcterms:W3CDTF">2018-07-10T09:26:00Z</dcterms:created>
  <dcterms:modified xsi:type="dcterms:W3CDTF">2023-10-18T10:52:00Z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