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8D2C8" w14:textId="77777777" w:rsidR="00083587" w:rsidRDefault="00262293" w:rsidP="00D624BC">
      <w:pPr>
        <w:jc w:val="center"/>
        <w:rPr>
          <w:b/>
        </w:rPr>
      </w:pPr>
      <w:proofErr w:type="spellStart"/>
      <w:r w:rsidRPr="00D624BC">
        <w:rPr>
          <w:b/>
        </w:rPr>
        <w:t>CertHE</w:t>
      </w:r>
      <w:proofErr w:type="spellEnd"/>
      <w:r w:rsidRPr="00D624BC">
        <w:rPr>
          <w:b/>
        </w:rPr>
        <w:t>/BA International Hotel Management</w:t>
      </w:r>
    </w:p>
    <w:p w14:paraId="1E4B3406" w14:textId="77777777" w:rsidR="00D624BC" w:rsidRDefault="00D624BC" w:rsidP="00D624BC">
      <w:pPr>
        <w:jc w:val="center"/>
        <w:rPr>
          <w:b/>
        </w:rPr>
      </w:pPr>
    </w:p>
    <w:p w14:paraId="46179D33" w14:textId="77777777" w:rsidR="006A759C" w:rsidRDefault="006A759C" w:rsidP="00D624BC">
      <w:pPr>
        <w:jc w:val="center"/>
        <w:rPr>
          <w:b/>
        </w:rPr>
      </w:pPr>
    </w:p>
    <w:p w14:paraId="12F69143" w14:textId="77777777" w:rsidR="00316ABC" w:rsidRPr="00D624BC" w:rsidRDefault="00316ABC" w:rsidP="00D624BC">
      <w:pPr>
        <w:jc w:val="center"/>
        <w:rPr>
          <w:b/>
        </w:rPr>
      </w:pPr>
    </w:p>
    <w:p w14:paraId="182F61C1" w14:textId="77777777" w:rsidR="00262293" w:rsidRDefault="00262293" w:rsidP="00D624BC">
      <w:pPr>
        <w:jc w:val="center"/>
      </w:pPr>
      <w:r w:rsidRPr="00D624BC">
        <w:rPr>
          <w:b/>
        </w:rPr>
        <w:t>Module:</w:t>
      </w:r>
      <w:r w:rsidRPr="00262293">
        <w:t xml:space="preserve"> Food &amp; Beverage Operations</w:t>
      </w:r>
    </w:p>
    <w:p w14:paraId="6CC5D53E" w14:textId="4F83363D" w:rsidR="00262293" w:rsidRDefault="00262293" w:rsidP="00D624BC">
      <w:pPr>
        <w:jc w:val="center"/>
      </w:pPr>
      <w:r w:rsidRPr="00D624BC">
        <w:rPr>
          <w:b/>
        </w:rPr>
        <w:t>Module Level</w:t>
      </w:r>
      <w:r w:rsidRPr="00262293">
        <w:t xml:space="preserve"> 4</w:t>
      </w:r>
    </w:p>
    <w:p w14:paraId="7C92AB33" w14:textId="77777777" w:rsidR="00262293" w:rsidRDefault="00262293" w:rsidP="00D624BC">
      <w:pPr>
        <w:jc w:val="center"/>
      </w:pPr>
      <w:r w:rsidRPr="00D624BC">
        <w:rPr>
          <w:b/>
        </w:rPr>
        <w:t>Module code:</w:t>
      </w:r>
      <w:r w:rsidRPr="00262293">
        <w:t xml:space="preserve"> BMIH4002</w:t>
      </w:r>
    </w:p>
    <w:p w14:paraId="21BEB126" w14:textId="77777777" w:rsidR="00D624BC" w:rsidRDefault="00D624BC" w:rsidP="00D624BC">
      <w:pPr>
        <w:jc w:val="center"/>
      </w:pPr>
    </w:p>
    <w:p w14:paraId="2B9ECEC1" w14:textId="77777777" w:rsidR="006A759C" w:rsidRDefault="006A759C" w:rsidP="00D624BC">
      <w:pPr>
        <w:jc w:val="center"/>
      </w:pPr>
    </w:p>
    <w:p w14:paraId="066E94B0" w14:textId="77777777" w:rsidR="00316ABC" w:rsidRDefault="00316ABC" w:rsidP="00D624BC">
      <w:pPr>
        <w:jc w:val="center"/>
      </w:pPr>
    </w:p>
    <w:p w14:paraId="5B4ADDDB" w14:textId="3630FFC9" w:rsidR="00262293" w:rsidRDefault="00262293" w:rsidP="00D624BC">
      <w:pPr>
        <w:jc w:val="center"/>
      </w:pPr>
      <w:r w:rsidRPr="00D624BC">
        <w:rPr>
          <w:b/>
        </w:rPr>
        <w:t>Lecturers:</w:t>
      </w:r>
      <w:r w:rsidRPr="00262293">
        <w:t xml:space="preserve"> Tristan Hawkins</w:t>
      </w:r>
    </w:p>
    <w:p w14:paraId="622E040E" w14:textId="77777777" w:rsidR="00D624BC" w:rsidRDefault="00D624BC" w:rsidP="00E436E3"/>
    <w:p w14:paraId="1A5E83B3" w14:textId="77777777" w:rsidR="006A759C" w:rsidRDefault="006A759C" w:rsidP="00D624BC">
      <w:pPr>
        <w:jc w:val="center"/>
      </w:pPr>
    </w:p>
    <w:p w14:paraId="36EF321C" w14:textId="77777777" w:rsidR="00316ABC" w:rsidRDefault="00316ABC" w:rsidP="00D624BC">
      <w:pPr>
        <w:jc w:val="center"/>
      </w:pPr>
    </w:p>
    <w:p w14:paraId="11622BF9" w14:textId="77777777" w:rsidR="00262293" w:rsidRDefault="00262293" w:rsidP="00D624BC">
      <w:pPr>
        <w:jc w:val="center"/>
      </w:pPr>
      <w:r w:rsidRPr="00D624BC">
        <w:rPr>
          <w:b/>
        </w:rPr>
        <w:t>Assignment Title</w:t>
      </w:r>
      <w:r w:rsidRPr="00262293">
        <w:t>: Student Journal (Learning Log)</w:t>
      </w:r>
    </w:p>
    <w:p w14:paraId="7E3DB416" w14:textId="66898738" w:rsidR="00262293" w:rsidRDefault="00262293" w:rsidP="00D624BC">
      <w:pPr>
        <w:jc w:val="center"/>
      </w:pPr>
      <w:r w:rsidRPr="00D624BC">
        <w:rPr>
          <w:b/>
        </w:rPr>
        <w:t xml:space="preserve">Assignment No: </w:t>
      </w:r>
      <w:r w:rsidRPr="00262293">
        <w:t xml:space="preserve">1 </w:t>
      </w:r>
    </w:p>
    <w:p w14:paraId="2032BEE2" w14:textId="77777777" w:rsidR="00A3370C" w:rsidRPr="001225F2" w:rsidRDefault="001225F2" w:rsidP="00D624BC">
      <w:pPr>
        <w:jc w:val="center"/>
        <w:rPr>
          <w:b/>
        </w:rPr>
      </w:pPr>
      <w:r w:rsidRPr="001225F2">
        <w:rPr>
          <w:b/>
        </w:rPr>
        <w:t>Restaurant Roles and Responsibilities</w:t>
      </w:r>
    </w:p>
    <w:p w14:paraId="55D1A690" w14:textId="77777777" w:rsidR="00A3370C" w:rsidRDefault="00A3370C" w:rsidP="00D624BC">
      <w:pPr>
        <w:jc w:val="center"/>
      </w:pPr>
    </w:p>
    <w:p w14:paraId="66EFC092" w14:textId="77777777" w:rsidR="00E436E3" w:rsidRDefault="00E436E3" w:rsidP="00D624BC">
      <w:pPr>
        <w:jc w:val="center"/>
      </w:pPr>
    </w:p>
    <w:p w14:paraId="16BB8E36" w14:textId="11BB1453" w:rsidR="00A3370C" w:rsidRDefault="00A3370C" w:rsidP="00D624BC">
      <w:pPr>
        <w:jc w:val="center"/>
        <w:rPr>
          <w:b/>
        </w:rPr>
      </w:pPr>
      <w:r>
        <w:rPr>
          <w:b/>
        </w:rPr>
        <w:t>Studen</w:t>
      </w:r>
      <w:r w:rsidR="008C7E4A">
        <w:rPr>
          <w:b/>
        </w:rPr>
        <w:t>t name: Luciana Dobra</w:t>
      </w:r>
    </w:p>
    <w:p w14:paraId="344B7A0C" w14:textId="03B61DFB" w:rsidR="0019001A" w:rsidRDefault="00A3370C" w:rsidP="00D624BC">
      <w:pPr>
        <w:jc w:val="center"/>
        <w:rPr>
          <w:b/>
        </w:rPr>
      </w:pPr>
      <w:r>
        <w:rPr>
          <w:b/>
        </w:rPr>
        <w:t>Student ID:</w:t>
      </w:r>
      <w:r w:rsidR="008C7E4A">
        <w:rPr>
          <w:b/>
        </w:rPr>
        <w:t xml:space="preserve">2019290@student.uwtsd.ac.uk </w:t>
      </w:r>
    </w:p>
    <w:p w14:paraId="4E95DC53" w14:textId="77777777" w:rsidR="0019001A" w:rsidRDefault="0019001A">
      <w:pPr>
        <w:spacing w:line="259" w:lineRule="auto"/>
        <w:jc w:val="left"/>
        <w:rPr>
          <w:b/>
        </w:rPr>
      </w:pPr>
      <w:r>
        <w:rPr>
          <w:b/>
        </w:rPr>
        <w:br w:type="page"/>
      </w:r>
    </w:p>
    <w:p w14:paraId="66323E4E" w14:textId="77777777" w:rsidR="001A4D9F" w:rsidRDefault="007D7AB3" w:rsidP="00035599">
      <w:r w:rsidRPr="007D7AB3">
        <w:t>The term "food and beverage" is used to describe the sector of the service business that is concerned with providing customers with food and drink (or food service)</w:t>
      </w:r>
      <w:r w:rsidR="00761B64">
        <w:t xml:space="preserve"> </w:t>
      </w:r>
      <w:r w:rsidR="00761B64" w:rsidRPr="00761B64">
        <w:t xml:space="preserve">(Del </w:t>
      </w:r>
      <w:proofErr w:type="spellStart"/>
      <w:r w:rsidR="00761B64" w:rsidRPr="00761B64">
        <w:t>Chiappa</w:t>
      </w:r>
      <w:proofErr w:type="spellEnd"/>
      <w:r w:rsidR="00761B64">
        <w:t xml:space="preserve"> et al., </w:t>
      </w:r>
      <w:r w:rsidR="00761B64" w:rsidRPr="00761B64">
        <w:t>2016)</w:t>
      </w:r>
      <w:r w:rsidRPr="007D7AB3">
        <w:t>.</w:t>
      </w:r>
      <w:r w:rsidR="007E1025">
        <w:t xml:space="preserve"> </w:t>
      </w:r>
      <w:r w:rsidR="00451703">
        <w:t>According</w:t>
      </w:r>
      <w:r w:rsidR="007E1025">
        <w:t xml:space="preserve"> to </w:t>
      </w:r>
      <w:r w:rsidR="007E1025" w:rsidRPr="007E1025">
        <w:t>(</w:t>
      </w:r>
      <w:proofErr w:type="spellStart"/>
      <w:r w:rsidR="007E1025" w:rsidRPr="007E1025">
        <w:t>Strotmann</w:t>
      </w:r>
      <w:proofErr w:type="spellEnd"/>
      <w:r w:rsidR="007E1025" w:rsidRPr="007E1025">
        <w:t xml:space="preserve"> et al., 2017)</w:t>
      </w:r>
      <w:r w:rsidR="007E1025">
        <w:t>, e</w:t>
      </w:r>
      <w:r w:rsidRPr="007D7AB3">
        <w:t>very day, millions of meals are prepared and served by the food service business, which spans the globe and encompasses a diverse range of establishments. Managers in the food and beverage industry need to be skilled in a variety of areas, including marketing, merchandising, people management, team development, training, customer relations, financial management, and operational management, in order to effectively oversee both the process of providing services and the experience that the customer receives</w:t>
      </w:r>
      <w:r w:rsidR="00341C83">
        <w:t xml:space="preserve"> </w:t>
      </w:r>
      <w:r w:rsidR="00341C83" w:rsidRPr="00341C83">
        <w:t>(</w:t>
      </w:r>
      <w:proofErr w:type="spellStart"/>
      <w:r w:rsidR="00341C83" w:rsidRPr="00341C83">
        <w:t>Chiappa</w:t>
      </w:r>
      <w:proofErr w:type="spellEnd"/>
      <w:r w:rsidR="00341C83">
        <w:t xml:space="preserve"> et al., </w:t>
      </w:r>
      <w:r w:rsidR="00341C83" w:rsidRPr="00341C83">
        <w:t>2016)</w:t>
      </w:r>
      <w:r w:rsidRPr="007D7AB3">
        <w:t xml:space="preserve">. </w:t>
      </w:r>
    </w:p>
    <w:p w14:paraId="308D3497" w14:textId="77777777" w:rsidR="00262293" w:rsidRDefault="007D7AB3" w:rsidP="00035599">
      <w:r w:rsidRPr="007D7AB3">
        <w:t xml:space="preserve">It would be necessary for me to obtain a specific set of talents in order to advance in this sector. </w:t>
      </w:r>
      <w:r w:rsidR="0061036B">
        <w:t xml:space="preserve">Some </w:t>
      </w:r>
      <w:r w:rsidRPr="007D7AB3">
        <w:t>of these qualities: customer service, time management, organization skills, attention to detail, communication, flexibility, and hospitality</w:t>
      </w:r>
      <w:r w:rsidR="00603B5C">
        <w:t xml:space="preserve"> </w:t>
      </w:r>
      <w:r w:rsidR="00603B5C" w:rsidRPr="00603B5C">
        <w:t>(Cetin</w:t>
      </w:r>
      <w:r w:rsidR="00603B5C">
        <w:t xml:space="preserve"> et al., </w:t>
      </w:r>
      <w:r w:rsidR="00603B5C" w:rsidRPr="00603B5C">
        <w:t>2016)</w:t>
      </w:r>
      <w:r w:rsidRPr="007D7AB3">
        <w:t>. In addition to these talents, a server is required to concentrate on developing their food service skills via practice and instruction</w:t>
      </w:r>
      <w:r w:rsidR="007D5525">
        <w:t xml:space="preserve"> </w:t>
      </w:r>
      <w:r w:rsidR="007D5525" w:rsidRPr="007D5525">
        <w:t>(</w:t>
      </w:r>
      <w:proofErr w:type="spellStart"/>
      <w:r w:rsidR="007D5525" w:rsidRPr="007D5525">
        <w:t>Hennchen</w:t>
      </w:r>
      <w:proofErr w:type="spellEnd"/>
      <w:r w:rsidR="007D5525" w:rsidRPr="007D5525">
        <w:t>, 2019)</w:t>
      </w:r>
      <w:r w:rsidRPr="007D7AB3">
        <w:t>. When dealing with providing meals to both chefs and guests, servers need to keep a pleasant attitude in order to maintain a happy environment</w:t>
      </w:r>
      <w:r w:rsidR="00AD512B">
        <w:t xml:space="preserve"> </w:t>
      </w:r>
      <w:r w:rsidR="00AD512B" w:rsidRPr="00AD512B">
        <w:t>(Yang</w:t>
      </w:r>
      <w:r w:rsidR="00AD512B">
        <w:t xml:space="preserve"> et al., </w:t>
      </w:r>
      <w:r w:rsidR="00AD512B" w:rsidRPr="00AD512B">
        <w:t>2020)</w:t>
      </w:r>
      <w:r w:rsidRPr="007D7AB3">
        <w:t>. A welcome approach always supports a positive environment.</w:t>
      </w:r>
    </w:p>
    <w:p w14:paraId="3427612B" w14:textId="77777777" w:rsidR="000E3374" w:rsidRDefault="000E3374" w:rsidP="00035599">
      <w:r>
        <w:t xml:space="preserve">In order for me to prosper in this field, I would need to constantly focus on developing food production and food service skill </w:t>
      </w:r>
      <w:r w:rsidR="00145313">
        <w:t>competencies</w:t>
      </w:r>
      <w:r>
        <w:t>.</w:t>
      </w:r>
      <w:r w:rsidR="00E10A17" w:rsidRPr="00E10A17">
        <w:t xml:space="preserve"> There is no doubt that managerial candidates should have appropriate work experience, as well as the capacity to mentor and motivate their subordinates</w:t>
      </w:r>
      <w:r w:rsidR="00077D27">
        <w:t xml:space="preserve"> </w:t>
      </w:r>
      <w:r w:rsidR="00077D27" w:rsidRPr="00077D27">
        <w:t>(</w:t>
      </w:r>
      <w:proofErr w:type="spellStart"/>
      <w:r w:rsidR="00077D27" w:rsidRPr="00077D27">
        <w:t>Sabuncu</w:t>
      </w:r>
      <w:proofErr w:type="spellEnd"/>
      <w:r w:rsidR="00077D27" w:rsidRPr="00077D27">
        <w:t xml:space="preserve"> and </w:t>
      </w:r>
      <w:proofErr w:type="spellStart"/>
      <w:r w:rsidR="00077D27" w:rsidRPr="00077D27">
        <w:t>Karacay</w:t>
      </w:r>
      <w:proofErr w:type="spellEnd"/>
      <w:r w:rsidR="00077D27" w:rsidRPr="00077D27">
        <w:t>, 2016)</w:t>
      </w:r>
      <w:r w:rsidR="00077D27">
        <w:t>.</w:t>
      </w:r>
      <w:r w:rsidR="00E10A17" w:rsidRPr="00E10A17">
        <w:t xml:space="preserve"> Thus, in addition to practical experience, I should be able to handle budgets, organize production, keep costs low, and get along with people under pressure. There are many terrible things that occur at restaurants. Consuming improperly cooked food might make customers sick. The incorrect use of cleaning products might cause chemical burns. Millions of people can enter and leave the institution without incident every day thanks to the coordinated efforts of the restaurant's staff to protect the safety of their customers and themselves</w:t>
      </w:r>
      <w:r w:rsidR="00AF3D65">
        <w:t xml:space="preserve"> </w:t>
      </w:r>
      <w:r w:rsidR="00AF3D65" w:rsidRPr="00AF3D65">
        <w:t xml:space="preserve">(de Freitas and </w:t>
      </w:r>
      <w:proofErr w:type="spellStart"/>
      <w:r w:rsidR="00AF3D65" w:rsidRPr="00AF3D65">
        <w:t>Stedefeldt</w:t>
      </w:r>
      <w:proofErr w:type="spellEnd"/>
      <w:r w:rsidR="00AF3D65" w:rsidRPr="00AF3D65">
        <w:t>, 2020)</w:t>
      </w:r>
      <w:r w:rsidR="00E10A17" w:rsidRPr="00E10A17">
        <w:t>. Thus, I should develop excellent observational skills. Workers must keep their workplaces and equipment pristine in order to stop the spread of microorganisms that might result in food poisoning</w:t>
      </w:r>
      <w:r w:rsidR="002B6659">
        <w:t xml:space="preserve"> </w:t>
      </w:r>
      <w:r w:rsidR="002B6659" w:rsidRPr="002B6659">
        <w:t>(</w:t>
      </w:r>
      <w:proofErr w:type="spellStart"/>
      <w:r w:rsidR="002B6659" w:rsidRPr="002B6659">
        <w:t>Alsallaiy</w:t>
      </w:r>
      <w:proofErr w:type="spellEnd"/>
      <w:r w:rsidR="002B6659">
        <w:t xml:space="preserve"> et al., </w:t>
      </w:r>
      <w:r w:rsidR="002B6659" w:rsidRPr="002B6659">
        <w:t>2016)</w:t>
      </w:r>
      <w:r w:rsidR="00E10A17" w:rsidRPr="00E10A17">
        <w:t xml:space="preserve">. Even if a disgruntled customer may be less of a concern under the strict demands of greater emergency, keeping track of the needs of several tables in a noisy, chaotic environment is exhausting work. So, developing the </w:t>
      </w:r>
      <w:r w:rsidR="000111FC" w:rsidRPr="00E10A17">
        <w:t>mind-set</w:t>
      </w:r>
      <w:r w:rsidR="00E10A17" w:rsidRPr="00E10A17">
        <w:t xml:space="preserve"> to maintain attention to detail is important to excel in this field.</w:t>
      </w:r>
    </w:p>
    <w:p w14:paraId="65C78011" w14:textId="77777777" w:rsidR="007B1778" w:rsidRDefault="00697A2D" w:rsidP="00035599">
      <w:r w:rsidRPr="00697A2D">
        <w:t xml:space="preserve">I have experience working in the </w:t>
      </w:r>
      <w:r w:rsidR="00374C85" w:rsidRPr="00697A2D">
        <w:t>centre’s</w:t>
      </w:r>
      <w:r w:rsidRPr="00697A2D">
        <w:t xml:space="preserve"> food bank, client services, thrift shop, sorting, and all other departments, so I am familiar with how everything works together. The efficiency of the separate elements determines how well the total works. I took part in routine services and was given the chance to organize original projects. I was given the opportunity to create a customer survey for the food bank alongside my supervisor. We spoke about the questions that needed to be addressed in order to figure out how to offer our consumers the best possible service. When people showed up for their appointments at the food bank, I conducted the survey and interacted with them. </w:t>
      </w:r>
      <w:r w:rsidR="005E2F04" w:rsidRPr="005E2F04">
        <w:t>Customers were grateful to have the opportunity to share their perspectives because they usually have the impression that their perspectives are not taken into consideration. It gave me the self-assurance I needed at that precise moment. Because of the training that I got at this place, I've become a better customer service representative. In addition, I devoted some time to the creation of a tiny cookbook, which, in the event that there is sufficient demand for it, will be given out free of charge to the food bank together with each order. A meal plan, a seasonal produce table, and recipes for the essential products that clients of the food bank get will all be included in the package. Customers could benefit from reading this leaflet since it explains the fundamentals of making nutritious meals on a budget as well as providing general information on dining out</w:t>
      </w:r>
      <w:r w:rsidR="00E33161">
        <w:t xml:space="preserve"> </w:t>
      </w:r>
      <w:r w:rsidR="00E33161" w:rsidRPr="00E33161">
        <w:t>(Dave et al., 2017)</w:t>
      </w:r>
      <w:r w:rsidR="005E2F04" w:rsidRPr="005E2F04">
        <w:t>. It is essential to acquire even the most fundamental cooking abilities and develop them to a high level in order to work in the food service industry. Because of the employment experience I've accumulated, I now have an advantage over other people competing in that particular market.</w:t>
      </w:r>
    </w:p>
    <w:p w14:paraId="3188F706" w14:textId="77777777" w:rsidR="000F6E37" w:rsidRDefault="008D4D97" w:rsidP="00035599">
      <w:r>
        <w:t>At the end, it is safe</w:t>
      </w:r>
      <w:r w:rsidR="000E00BA">
        <w:t xml:space="preserve"> to state that there are number of considerations to overcome and develop to have a successful career in this field. </w:t>
      </w:r>
      <w:r w:rsidR="004D1CE3">
        <w:t xml:space="preserve">From my experience, this field can be fun, informative and helps you in your personal development </w:t>
      </w:r>
      <w:r w:rsidR="00417753">
        <w:t xml:space="preserve">if there is a positive working environment. When you are surrounded by people who are willing to help you, you will nevertheless </w:t>
      </w:r>
      <w:r w:rsidR="006A2D4A">
        <w:t xml:space="preserve">become </w:t>
      </w:r>
      <w:r w:rsidR="009930F5">
        <w:t>better. The learnings from this role will also help in both professional and personal life.</w:t>
      </w:r>
    </w:p>
    <w:p w14:paraId="6E797BC4" w14:textId="77777777" w:rsidR="000F6E37" w:rsidRDefault="000F6E37">
      <w:pPr>
        <w:spacing w:line="259" w:lineRule="auto"/>
        <w:jc w:val="left"/>
      </w:pPr>
      <w:r>
        <w:br w:type="page"/>
      </w:r>
    </w:p>
    <w:p w14:paraId="458DFF32" w14:textId="77777777" w:rsidR="000F6E37" w:rsidRDefault="000F6E37" w:rsidP="00730AF7">
      <w:pPr>
        <w:pStyle w:val="Heading1"/>
      </w:pPr>
      <w:r>
        <w:t>Reference List</w:t>
      </w:r>
    </w:p>
    <w:p w14:paraId="7383F7B4" w14:textId="77777777" w:rsidR="000F6E37" w:rsidRDefault="00452FE3" w:rsidP="00035599">
      <w:proofErr w:type="spellStart"/>
      <w:r w:rsidRPr="00452FE3">
        <w:t>Alsallaiy</w:t>
      </w:r>
      <w:proofErr w:type="spellEnd"/>
      <w:r w:rsidRPr="00452FE3">
        <w:t>, I., Dawson, P., Han, I. and Martinez-Dawson, R., 2016. Recovery, Survival and Transfer of Bacteria on Restaurant Menus. Journal of Food Safety, 36(1), pp.52-61.</w:t>
      </w:r>
    </w:p>
    <w:p w14:paraId="28C2ACBA" w14:textId="77777777" w:rsidR="00452FE3" w:rsidRDefault="00452FE3" w:rsidP="00035599">
      <w:r w:rsidRPr="00452FE3">
        <w:t xml:space="preserve">Cetin, G., </w:t>
      </w:r>
      <w:proofErr w:type="spellStart"/>
      <w:r w:rsidRPr="00452FE3">
        <w:t>Demirciftci</w:t>
      </w:r>
      <w:proofErr w:type="spellEnd"/>
      <w:r w:rsidRPr="00452FE3">
        <w:t xml:space="preserve">, T. and </w:t>
      </w:r>
      <w:proofErr w:type="spellStart"/>
      <w:r w:rsidRPr="00452FE3">
        <w:t>Bilgihan</w:t>
      </w:r>
      <w:proofErr w:type="spellEnd"/>
      <w:r w:rsidRPr="00452FE3">
        <w:t>, A., 2016. Meeting revenue management challenges: Knowledge, skills and abilities. International Journal of Hospitality Management, 57, pp.132-142.</w:t>
      </w:r>
    </w:p>
    <w:p w14:paraId="4F692A9E" w14:textId="77777777" w:rsidR="00452FE3" w:rsidRDefault="00452FE3" w:rsidP="00035599">
      <w:proofErr w:type="spellStart"/>
      <w:r w:rsidRPr="00452FE3">
        <w:t>Chiappa</w:t>
      </w:r>
      <w:proofErr w:type="spellEnd"/>
      <w:r w:rsidRPr="00452FE3">
        <w:t>, G., Martin, J. and Roman, C., 2016. Service quality of airports' food and beverage retailers. A fuzzy approach. Journal of Air Transport Management, 53, pp.105-113.</w:t>
      </w:r>
    </w:p>
    <w:p w14:paraId="1094E171" w14:textId="77777777" w:rsidR="00452FE3" w:rsidRDefault="00452FE3" w:rsidP="00035599">
      <w:r w:rsidRPr="00452FE3">
        <w:t xml:space="preserve">Dave, J., Thompson, D., </w:t>
      </w:r>
      <w:proofErr w:type="spellStart"/>
      <w:r w:rsidRPr="00452FE3">
        <w:t>Svendsen</w:t>
      </w:r>
      <w:proofErr w:type="spellEnd"/>
      <w:r w:rsidRPr="00452FE3">
        <w:t xml:space="preserve">-Sanchez, A., McNeill, L. and </w:t>
      </w:r>
      <w:proofErr w:type="spellStart"/>
      <w:r w:rsidRPr="00452FE3">
        <w:t>Jibaja</w:t>
      </w:r>
      <w:proofErr w:type="spellEnd"/>
      <w:r w:rsidRPr="00452FE3">
        <w:t>-Weiss, M., 2017. Development of a Nutrition Education Intervention for Food Bank Clients. Health Promotion Practice, 18(2), pp.221-228.</w:t>
      </w:r>
    </w:p>
    <w:p w14:paraId="3A99710F" w14:textId="77777777" w:rsidR="00452FE3" w:rsidRDefault="00452FE3" w:rsidP="00035599">
      <w:r w:rsidRPr="00452FE3">
        <w:t xml:space="preserve">de Freitas, R. and </w:t>
      </w:r>
      <w:proofErr w:type="spellStart"/>
      <w:r w:rsidRPr="00452FE3">
        <w:t>Stedefeldt</w:t>
      </w:r>
      <w:proofErr w:type="spellEnd"/>
      <w:r w:rsidRPr="00452FE3">
        <w:t>, E., 2020. COVID-19 pandemic underlines the need to build resilience in commercial restaurants’ food safety. Food Research International, 136, p.109472.</w:t>
      </w:r>
    </w:p>
    <w:p w14:paraId="2B933174" w14:textId="77777777" w:rsidR="00452FE3" w:rsidRDefault="00452FE3" w:rsidP="00035599">
      <w:r w:rsidRPr="00452FE3">
        <w:t xml:space="preserve">Del </w:t>
      </w:r>
      <w:proofErr w:type="spellStart"/>
      <w:r w:rsidRPr="00452FE3">
        <w:t>Chiappa</w:t>
      </w:r>
      <w:proofErr w:type="spellEnd"/>
      <w:r w:rsidRPr="00452FE3">
        <w:t>, G., Martin, J. and Roman, C., 2016. Service quality of airports' food and beverage retailers. A fuzzy approach. Journal of Air Transport Management, 53, pp.105-113.</w:t>
      </w:r>
    </w:p>
    <w:p w14:paraId="48DD0349" w14:textId="77777777" w:rsidR="00452FE3" w:rsidRDefault="00452FE3" w:rsidP="00035599">
      <w:proofErr w:type="spellStart"/>
      <w:r w:rsidRPr="00452FE3">
        <w:t>Hennchen</w:t>
      </w:r>
      <w:proofErr w:type="spellEnd"/>
      <w:r w:rsidRPr="00452FE3">
        <w:t>, B., 2019. Knowing the kitchen: Applying practice theory to issues of food waste in the food service sector. Journal of Cleaner Production, 225, pp.675-683.</w:t>
      </w:r>
    </w:p>
    <w:p w14:paraId="61D3E0AF" w14:textId="77777777" w:rsidR="00452FE3" w:rsidRDefault="00452FE3" w:rsidP="00035599">
      <w:proofErr w:type="spellStart"/>
      <w:r w:rsidRPr="00452FE3">
        <w:t>Sabuncu</w:t>
      </w:r>
      <w:proofErr w:type="spellEnd"/>
      <w:r w:rsidRPr="00452FE3">
        <w:t xml:space="preserve">, K. and </w:t>
      </w:r>
      <w:proofErr w:type="spellStart"/>
      <w:r w:rsidRPr="00452FE3">
        <w:t>Karacay</w:t>
      </w:r>
      <w:proofErr w:type="spellEnd"/>
      <w:r w:rsidRPr="00452FE3">
        <w:t xml:space="preserve">, G., 2016. Exploring Professional Competencies for Talent Management in Hospitality and Food Sector in Turkey. Procedia - Social and </w:t>
      </w:r>
      <w:proofErr w:type="spellStart"/>
      <w:r w:rsidRPr="00452FE3">
        <w:t>Behavioral</w:t>
      </w:r>
      <w:proofErr w:type="spellEnd"/>
      <w:r w:rsidRPr="00452FE3">
        <w:t xml:space="preserve"> Sciences, 235, pp.443-452.</w:t>
      </w:r>
    </w:p>
    <w:p w14:paraId="185F7943" w14:textId="77777777" w:rsidR="00452FE3" w:rsidRDefault="00452FE3" w:rsidP="00035599">
      <w:proofErr w:type="spellStart"/>
      <w:r w:rsidRPr="00452FE3">
        <w:t>Strotmann</w:t>
      </w:r>
      <w:proofErr w:type="spellEnd"/>
      <w:r w:rsidRPr="00452FE3">
        <w:t xml:space="preserve">, C., Friedrich, S., </w:t>
      </w:r>
      <w:proofErr w:type="spellStart"/>
      <w:r w:rsidRPr="00452FE3">
        <w:t>Kreyenschmidt</w:t>
      </w:r>
      <w:proofErr w:type="spellEnd"/>
      <w:r w:rsidRPr="00452FE3">
        <w:t xml:space="preserve">, J., </w:t>
      </w:r>
      <w:proofErr w:type="spellStart"/>
      <w:r w:rsidRPr="00452FE3">
        <w:t>Teitscheid</w:t>
      </w:r>
      <w:proofErr w:type="spellEnd"/>
      <w:r w:rsidRPr="00452FE3">
        <w:t>, P. and Ritter, G., 2017. Comparing Food Provided and Wasted before and after Implementing Measures against Food Waste in Three Healthcare Food Service Facilities. Sustainability, 9(8), p.1409.</w:t>
      </w:r>
    </w:p>
    <w:p w14:paraId="21BBB118" w14:textId="77777777" w:rsidR="00452FE3" w:rsidRPr="00035599" w:rsidRDefault="00452FE3" w:rsidP="00035599">
      <w:r w:rsidRPr="00452FE3">
        <w:t>Yang, C., Wang, Y. and Yang, J., 2020. Hotel Restaurant Service Employees’ Sources of Positive and Negative Emotions. Journal of Quality Assurance in Hospitality &amp;amp; Tourism, 21(5), pp.542-563.</w:t>
      </w:r>
    </w:p>
    <w:sectPr w:rsidR="00452FE3" w:rsidRPr="000355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F74FE" w14:textId="77777777" w:rsidR="004C388B" w:rsidRDefault="004C388B" w:rsidP="001B781B">
      <w:pPr>
        <w:spacing w:after="0" w:line="240" w:lineRule="auto"/>
      </w:pPr>
      <w:r>
        <w:separator/>
      </w:r>
    </w:p>
  </w:endnote>
  <w:endnote w:type="continuationSeparator" w:id="0">
    <w:p w14:paraId="53E7C3E2" w14:textId="77777777" w:rsidR="004C388B" w:rsidRDefault="004C388B" w:rsidP="001B78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3BC7C" w14:textId="77777777" w:rsidR="004C388B" w:rsidRDefault="004C388B" w:rsidP="001B781B">
      <w:pPr>
        <w:spacing w:after="0" w:line="240" w:lineRule="auto"/>
      </w:pPr>
      <w:r>
        <w:separator/>
      </w:r>
    </w:p>
  </w:footnote>
  <w:footnote w:type="continuationSeparator" w:id="0">
    <w:p w14:paraId="71B008E9" w14:textId="77777777" w:rsidR="004C388B" w:rsidRDefault="004C388B" w:rsidP="001B78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599"/>
    <w:rsid w:val="000111FC"/>
    <w:rsid w:val="00035599"/>
    <w:rsid w:val="00036F0D"/>
    <w:rsid w:val="000674C2"/>
    <w:rsid w:val="00077D27"/>
    <w:rsid w:val="00083587"/>
    <w:rsid w:val="000B449F"/>
    <w:rsid w:val="000E00BA"/>
    <w:rsid w:val="000E3374"/>
    <w:rsid w:val="000F6E37"/>
    <w:rsid w:val="001054B1"/>
    <w:rsid w:val="001225F2"/>
    <w:rsid w:val="00145313"/>
    <w:rsid w:val="0019001A"/>
    <w:rsid w:val="001A4D9F"/>
    <w:rsid w:val="001B781B"/>
    <w:rsid w:val="001E03AB"/>
    <w:rsid w:val="002611A2"/>
    <w:rsid w:val="00262293"/>
    <w:rsid w:val="00286A26"/>
    <w:rsid w:val="002943EC"/>
    <w:rsid w:val="002B6659"/>
    <w:rsid w:val="003033AB"/>
    <w:rsid w:val="00316ABC"/>
    <w:rsid w:val="00341C83"/>
    <w:rsid w:val="00374C85"/>
    <w:rsid w:val="00417753"/>
    <w:rsid w:val="00451703"/>
    <w:rsid w:val="00452FE3"/>
    <w:rsid w:val="00455529"/>
    <w:rsid w:val="00460A77"/>
    <w:rsid w:val="00472DE3"/>
    <w:rsid w:val="004C388B"/>
    <w:rsid w:val="004C669D"/>
    <w:rsid w:val="004D1CE3"/>
    <w:rsid w:val="00512355"/>
    <w:rsid w:val="00562CAB"/>
    <w:rsid w:val="005E2F04"/>
    <w:rsid w:val="00603B5C"/>
    <w:rsid w:val="0061036B"/>
    <w:rsid w:val="00610AE4"/>
    <w:rsid w:val="00631CC9"/>
    <w:rsid w:val="00697A2D"/>
    <w:rsid w:val="006A2D4A"/>
    <w:rsid w:val="006A759C"/>
    <w:rsid w:val="007240AD"/>
    <w:rsid w:val="00730AF7"/>
    <w:rsid w:val="00742049"/>
    <w:rsid w:val="00761B64"/>
    <w:rsid w:val="007B1778"/>
    <w:rsid w:val="007D1F79"/>
    <w:rsid w:val="007D5525"/>
    <w:rsid w:val="007D7AB3"/>
    <w:rsid w:val="007E1025"/>
    <w:rsid w:val="00803C65"/>
    <w:rsid w:val="008049E1"/>
    <w:rsid w:val="00830C34"/>
    <w:rsid w:val="00847730"/>
    <w:rsid w:val="00892527"/>
    <w:rsid w:val="008A00F2"/>
    <w:rsid w:val="008A79D4"/>
    <w:rsid w:val="008C7E4A"/>
    <w:rsid w:val="008D4D97"/>
    <w:rsid w:val="00904CEC"/>
    <w:rsid w:val="00930518"/>
    <w:rsid w:val="00960D24"/>
    <w:rsid w:val="009930F5"/>
    <w:rsid w:val="009C7A28"/>
    <w:rsid w:val="009F0F05"/>
    <w:rsid w:val="009F5B09"/>
    <w:rsid w:val="00A3370C"/>
    <w:rsid w:val="00A71AE0"/>
    <w:rsid w:val="00A91E38"/>
    <w:rsid w:val="00AD512B"/>
    <w:rsid w:val="00AF3D65"/>
    <w:rsid w:val="00BB0C39"/>
    <w:rsid w:val="00BF62DF"/>
    <w:rsid w:val="00C163FC"/>
    <w:rsid w:val="00C166D2"/>
    <w:rsid w:val="00C3220D"/>
    <w:rsid w:val="00C424AE"/>
    <w:rsid w:val="00C51283"/>
    <w:rsid w:val="00C841AE"/>
    <w:rsid w:val="00CB29A6"/>
    <w:rsid w:val="00D624BC"/>
    <w:rsid w:val="00DE33F1"/>
    <w:rsid w:val="00DE39BF"/>
    <w:rsid w:val="00E047FD"/>
    <w:rsid w:val="00E10A17"/>
    <w:rsid w:val="00E33161"/>
    <w:rsid w:val="00E436E3"/>
    <w:rsid w:val="00ED0D7A"/>
    <w:rsid w:val="00ED663D"/>
    <w:rsid w:val="00F83C77"/>
    <w:rsid w:val="00F94C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26E3B"/>
  <w15:chartTrackingRefBased/>
  <w15:docId w15:val="{B1C127FF-BB09-4AD4-AACA-22E8B8794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599"/>
    <w:pPr>
      <w:spacing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035599"/>
    <w:pP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5599"/>
    <w:rPr>
      <w:rFonts w:ascii="Arial" w:hAnsi="Arial"/>
      <w:b/>
      <w:color w:val="000000" w:themeColor="text1"/>
      <w:sz w:val="24"/>
    </w:rPr>
  </w:style>
  <w:style w:type="paragraph" w:styleId="Header">
    <w:name w:val="header"/>
    <w:basedOn w:val="Normal"/>
    <w:link w:val="HeaderChar"/>
    <w:uiPriority w:val="99"/>
    <w:unhideWhenUsed/>
    <w:rsid w:val="001B78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781B"/>
    <w:rPr>
      <w:rFonts w:ascii="Arial" w:hAnsi="Arial"/>
      <w:color w:val="000000" w:themeColor="text1"/>
      <w:sz w:val="24"/>
    </w:rPr>
  </w:style>
  <w:style w:type="paragraph" w:styleId="Footer">
    <w:name w:val="footer"/>
    <w:basedOn w:val="Normal"/>
    <w:link w:val="FooterChar"/>
    <w:uiPriority w:val="99"/>
    <w:unhideWhenUsed/>
    <w:rsid w:val="001B78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781B"/>
    <w:rPr>
      <w:rFonts w:ascii="Arial" w:hAnsi="Arial"/>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1106</Words>
  <Characters>6305</Characters>
  <Application>Microsoft Office Word</Application>
  <DocSecurity>0</DocSecurity>
  <Lines>52</Lines>
  <Paragraphs>14</Paragraphs>
  <ScaleCrop>false</ScaleCrop>
  <Company/>
  <LinksUpToDate>false</LinksUpToDate>
  <CharactersWithSpaces>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Luciana Dobra</cp:lastModifiedBy>
  <cp:revision>2</cp:revision>
  <dcterms:created xsi:type="dcterms:W3CDTF">2022-10-15T17:05:00Z</dcterms:created>
  <dcterms:modified xsi:type="dcterms:W3CDTF">2022-10-15T17:05:00Z</dcterms:modified>
</cp:coreProperties>
</file>