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99863257"/>
        <w:docPartObj>
          <w:docPartGallery w:val="Cover Pages"/>
          <w:docPartUnique/>
        </w:docPartObj>
      </w:sdtPr>
      <w:sdtContent>
        <w:p w14:paraId="6DE71FD5" w14:textId="6871B39C" w:rsidR="0051547E" w:rsidRDefault="0051547E">
          <w:r>
            <w:rPr>
              <w:noProof/>
            </w:rPr>
            <mc:AlternateContent>
              <mc:Choice Requires="wps">
                <w:drawing>
                  <wp:anchor distT="0" distB="0" distL="114300" distR="114300" simplePos="0" relativeHeight="251660288" behindDoc="0" locked="0" layoutInCell="1" allowOverlap="1" wp14:anchorId="345587BB" wp14:editId="2D105C1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32EF7A" w14:textId="05430D26" w:rsidR="0051547E" w:rsidRDefault="0051547E">
                                    <w:pPr>
                                      <w:pStyle w:val="NoSpacing"/>
                                      <w:jc w:val="right"/>
                                      <w:rPr>
                                        <w:color w:val="595959" w:themeColor="text1" w:themeTint="A6"/>
                                        <w:sz w:val="28"/>
                                        <w:szCs w:val="28"/>
                                      </w:rPr>
                                    </w:pPr>
                                    <w:r>
                                      <w:rPr>
                                        <w:color w:val="595959" w:themeColor="text1" w:themeTint="A6"/>
                                        <w:sz w:val="28"/>
                                        <w:szCs w:val="28"/>
                                      </w:rPr>
                                      <w:t>Francois Riches (2318399)</w:t>
                                    </w:r>
                                  </w:p>
                                </w:sdtContent>
                              </w:sdt>
                              <w:p w14:paraId="2E19DD2F" w14:textId="661E40B2" w:rsidR="0051547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B468A">
                                      <w:rPr>
                                        <w:color w:val="595959" w:themeColor="text1" w:themeTint="A6"/>
                                        <w:sz w:val="18"/>
                                        <w:szCs w:val="18"/>
                                      </w:rPr>
                                      <w:t>2318399@student.uwtsd.ac.uk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5587BB"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532EF7A" w14:textId="05430D26" w:rsidR="0051547E" w:rsidRDefault="0051547E">
                              <w:pPr>
                                <w:pStyle w:val="NoSpacing"/>
                                <w:jc w:val="right"/>
                                <w:rPr>
                                  <w:color w:val="595959" w:themeColor="text1" w:themeTint="A6"/>
                                  <w:sz w:val="28"/>
                                  <w:szCs w:val="28"/>
                                </w:rPr>
                              </w:pPr>
                              <w:r>
                                <w:rPr>
                                  <w:color w:val="595959" w:themeColor="text1" w:themeTint="A6"/>
                                  <w:sz w:val="28"/>
                                  <w:szCs w:val="28"/>
                                </w:rPr>
                                <w:t>Francois Riches (2318399)</w:t>
                              </w:r>
                            </w:p>
                          </w:sdtContent>
                        </w:sdt>
                        <w:p w14:paraId="2E19DD2F" w14:textId="661E40B2" w:rsidR="0051547E"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B468A">
                                <w:rPr>
                                  <w:color w:val="595959" w:themeColor="text1" w:themeTint="A6"/>
                                  <w:sz w:val="18"/>
                                  <w:szCs w:val="18"/>
                                </w:rPr>
                                <w:t>2318399@student.uwtsd.ac.uk</w:t>
                              </w:r>
                            </w:sdtContent>
                          </w:sdt>
                        </w:p>
                      </w:txbxContent>
                    </v:textbox>
                    <w10:wrap type="square" anchorx="page" anchory="page"/>
                  </v:shape>
                </w:pict>
              </mc:Fallback>
            </mc:AlternateContent>
          </w:r>
        </w:p>
        <w:p w14:paraId="6BEBDBDB" w14:textId="6D046819" w:rsidR="0051547E" w:rsidRDefault="0032648A">
          <w:r>
            <w:rPr>
              <w:noProof/>
            </w:rPr>
            <mc:AlternateContent>
              <mc:Choice Requires="wps">
                <w:drawing>
                  <wp:anchor distT="0" distB="0" distL="114300" distR="114300" simplePos="0" relativeHeight="251661312" behindDoc="0" locked="0" layoutInCell="1" allowOverlap="1" wp14:anchorId="7EBBC1ED" wp14:editId="5D1A6DA8">
                    <wp:simplePos x="0" y="0"/>
                    <wp:positionH relativeFrom="margin">
                      <wp:align>center</wp:align>
                    </wp:positionH>
                    <wp:positionV relativeFrom="page">
                      <wp:posOffset>5455920</wp:posOffset>
                    </wp:positionV>
                    <wp:extent cx="7315200" cy="1009650"/>
                    <wp:effectExtent l="0" t="0" r="0" b="9525"/>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imes New Roman" w:cs="Arial"/>
                                    <w:bCs/>
                                    <w:sz w:val="28"/>
                                    <w:szCs w:val="28"/>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619DCC84" w14:textId="6DBD1A79" w:rsidR="0051547E" w:rsidRPr="00E857B1" w:rsidRDefault="00E857B1" w:rsidP="009950D1">
                                    <w:pPr>
                                      <w:pStyle w:val="NoSpacing"/>
                                      <w:rPr>
                                        <w:color w:val="595959" w:themeColor="text1" w:themeTint="A6"/>
                                        <w:sz w:val="28"/>
                                        <w:szCs w:val="28"/>
                                      </w:rPr>
                                    </w:pPr>
                                    <w:r w:rsidRPr="00E857B1">
                                      <w:rPr>
                                        <w:rFonts w:eastAsia="Times New Roman" w:cs="Arial"/>
                                        <w:bCs/>
                                        <w:sz w:val="28"/>
                                        <w:szCs w:val="28"/>
                                        <w:lang w:eastAsia="en-GB"/>
                                      </w:rPr>
                                      <w:t>Module: Changemakers: Creativity and Value Creation</w:t>
                                    </w:r>
                                    <w:r w:rsidRPr="00E857B1">
                                      <w:rPr>
                                        <w:rFonts w:eastAsia="Times New Roman" w:cs="Arial"/>
                                        <w:bCs/>
                                        <w:sz w:val="28"/>
                                        <w:szCs w:val="28"/>
                                        <w:lang w:eastAsia="en-GB"/>
                                      </w:rPr>
                                      <w:br/>
                                      <w:t>Module Code: ACCA50</w:t>
                                    </w:r>
                                    <w:r w:rsidR="0032648A">
                                      <w:rPr>
                                        <w:rFonts w:eastAsia="Times New Roman" w:cs="Arial"/>
                                        <w:bCs/>
                                        <w:sz w:val="28"/>
                                        <w:szCs w:val="28"/>
                                        <w:lang w:eastAsia="en-GB"/>
                                      </w:rPr>
                                      <w:t>3</w:t>
                                    </w:r>
                                    <w:r w:rsidRPr="00E857B1">
                                      <w:rPr>
                                        <w:rFonts w:eastAsia="Times New Roman" w:cs="Arial"/>
                                        <w:bCs/>
                                        <w:sz w:val="28"/>
                                        <w:szCs w:val="28"/>
                                        <w:lang w:eastAsia="en-GB"/>
                                      </w:rPr>
                                      <w:t>3</w:t>
                                    </w:r>
                                    <w:r w:rsidRPr="00E857B1">
                                      <w:rPr>
                                        <w:rFonts w:eastAsia="Times New Roman" w:cs="Arial"/>
                                        <w:bCs/>
                                        <w:sz w:val="28"/>
                                        <w:szCs w:val="28"/>
                                        <w:lang w:eastAsia="en-GB"/>
                                      </w:rPr>
                                      <w:br/>
                                      <w:t>Bachelor of Science: Computing (Software Engineering)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EBBC1ED" id="Text Box 53" o:spid="_x0000_s1027" type="#_x0000_t202" style="position:absolute;margin-left:0;margin-top:429.6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" filled="f" stroked="f" strokeweight=".5pt">
                    <v:textbox style="mso-fit-shape-to-text:t" inset="126pt,0,54pt,0">
                      <w:txbxContent>
                        <w:sdt>
                          <w:sdtPr>
                            <w:rPr>
                              <w:rFonts w:eastAsia="Times New Roman" w:cs="Arial"/>
                              <w:bCs/>
                              <w:sz w:val="28"/>
                              <w:szCs w:val="28"/>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619DCC84" w14:textId="6DBD1A79" w:rsidR="0051547E" w:rsidRPr="00E857B1" w:rsidRDefault="00E857B1" w:rsidP="009950D1">
                              <w:pPr>
                                <w:pStyle w:val="NoSpacing"/>
                                <w:rPr>
                                  <w:color w:val="595959" w:themeColor="text1" w:themeTint="A6"/>
                                  <w:sz w:val="28"/>
                                  <w:szCs w:val="28"/>
                                </w:rPr>
                              </w:pPr>
                              <w:r w:rsidRPr="00E857B1">
                                <w:rPr>
                                  <w:rFonts w:eastAsia="Times New Roman" w:cs="Arial"/>
                                  <w:bCs/>
                                  <w:sz w:val="28"/>
                                  <w:szCs w:val="28"/>
                                  <w:lang w:eastAsia="en-GB"/>
                                </w:rPr>
                                <w:t>Module: Changemakers: Creativity and Value Creation</w:t>
                              </w:r>
                              <w:r w:rsidRPr="00E857B1">
                                <w:rPr>
                                  <w:rFonts w:eastAsia="Times New Roman" w:cs="Arial"/>
                                  <w:bCs/>
                                  <w:sz w:val="28"/>
                                  <w:szCs w:val="28"/>
                                  <w:lang w:eastAsia="en-GB"/>
                                </w:rPr>
                                <w:br/>
                                <w:t>Module Code: ACCA50</w:t>
                              </w:r>
                              <w:r w:rsidR="0032648A">
                                <w:rPr>
                                  <w:rFonts w:eastAsia="Times New Roman" w:cs="Arial"/>
                                  <w:bCs/>
                                  <w:sz w:val="28"/>
                                  <w:szCs w:val="28"/>
                                  <w:lang w:eastAsia="en-GB"/>
                                </w:rPr>
                                <w:t>3</w:t>
                              </w:r>
                              <w:r w:rsidRPr="00E857B1">
                                <w:rPr>
                                  <w:rFonts w:eastAsia="Times New Roman" w:cs="Arial"/>
                                  <w:bCs/>
                                  <w:sz w:val="28"/>
                                  <w:szCs w:val="28"/>
                                  <w:lang w:eastAsia="en-GB"/>
                                </w:rPr>
                                <w:t>3</w:t>
                              </w:r>
                              <w:r w:rsidRPr="00E857B1">
                                <w:rPr>
                                  <w:rFonts w:eastAsia="Times New Roman" w:cs="Arial"/>
                                  <w:bCs/>
                                  <w:sz w:val="28"/>
                                  <w:szCs w:val="28"/>
                                  <w:lang w:eastAsia="en-GB"/>
                                </w:rPr>
                                <w:br/>
                                <w:t>Bachelor of Science: Computing (Software Engineering)</w:t>
                              </w:r>
                            </w:p>
                          </w:sdtContent>
                        </w:sdt>
                      </w:txbxContent>
                    </v:textbox>
                    <w10:wrap type="square" anchorx="margin" anchory="page"/>
                  </v:shape>
                </w:pict>
              </mc:Fallback>
            </mc:AlternateContent>
          </w:r>
          <w:r w:rsidR="003F6A79">
            <w:rPr>
              <w:noProof/>
            </w:rPr>
            <mc:AlternateContent>
              <mc:Choice Requires="wps">
                <w:drawing>
                  <wp:anchor distT="0" distB="0" distL="114300" distR="114300" simplePos="0" relativeHeight="251659264" behindDoc="0" locked="0" layoutInCell="1" allowOverlap="1" wp14:anchorId="4CC4DDE4" wp14:editId="3A12B1CE">
                    <wp:simplePos x="0" y="0"/>
                    <wp:positionH relativeFrom="page">
                      <wp:posOffset>-476250</wp:posOffset>
                    </wp:positionH>
                    <wp:positionV relativeFrom="page">
                      <wp:posOffset>1695450</wp:posOffset>
                    </wp:positionV>
                    <wp:extent cx="7724775" cy="2009775"/>
                    <wp:effectExtent l="0" t="0" r="0" b="9525"/>
                    <wp:wrapSquare wrapText="bothSides"/>
                    <wp:docPr id="154" name="Text Box 54"/>
                    <wp:cNvGraphicFramePr/>
                    <a:graphic xmlns:a="http://schemas.openxmlformats.org/drawingml/2006/main">
                      <a:graphicData uri="http://schemas.microsoft.com/office/word/2010/wordprocessingShape">
                        <wps:wsp>
                          <wps:cNvSpPr txBox="1"/>
                          <wps:spPr>
                            <a:xfrm>
                              <a:off x="0" y="0"/>
                              <a:ext cx="7724775" cy="2009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7865E7" w14:textId="1F230D9E" w:rsidR="0051547E" w:rsidRPr="003F6A79" w:rsidRDefault="00000000" w:rsidP="003F6A79">
                                <w:pPr>
                                  <w:jc w:val="center"/>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80F48" w:rsidRPr="003F6A79">
                                      <w:rPr>
                                        <w:caps/>
                                        <w:sz w:val="64"/>
                                        <w:szCs w:val="64"/>
                                      </w:rPr>
                                      <w:t xml:space="preserve">Practical &amp; </w:t>
                                    </w:r>
                                    <w:r w:rsidR="003F6A79" w:rsidRPr="003F6A79">
                                      <w:rPr>
                                        <w:caps/>
                                        <w:sz w:val="64"/>
                                        <w:szCs w:val="64"/>
                                      </w:rPr>
                                      <w:t xml:space="preserve">professional </w:t>
                                    </w:r>
                                    <w:r w:rsidR="00080F48" w:rsidRPr="003F6A79">
                                      <w:rPr>
                                        <w:caps/>
                                        <w:sz w:val="64"/>
                                        <w:szCs w:val="64"/>
                                      </w:rPr>
                                      <w:t>Development</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C4DDE4" id="Text Box 54" o:spid="_x0000_s1028" type="#_x0000_t202" style="position:absolute;margin-left:-37.5pt;margin-top:133.5pt;width:608.25pt;height:158.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" filled="f" stroked="f" strokeweight=".5pt">
                    <v:textbox inset="126pt,0,54pt,0">
                      <w:txbxContent>
                        <w:p w14:paraId="267865E7" w14:textId="1F230D9E" w:rsidR="0051547E" w:rsidRPr="003F6A79" w:rsidRDefault="00000000" w:rsidP="003F6A79">
                          <w:pPr>
                            <w:jc w:val="center"/>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80F48" w:rsidRPr="003F6A79">
                                <w:rPr>
                                  <w:caps/>
                                  <w:sz w:val="64"/>
                                  <w:szCs w:val="64"/>
                                </w:rPr>
                                <w:t xml:space="preserve">Practical &amp; </w:t>
                              </w:r>
                              <w:r w:rsidR="003F6A79" w:rsidRPr="003F6A79">
                                <w:rPr>
                                  <w:caps/>
                                  <w:sz w:val="64"/>
                                  <w:szCs w:val="64"/>
                                </w:rPr>
                                <w:t xml:space="preserve">professional </w:t>
                              </w:r>
                              <w:r w:rsidR="00080F48" w:rsidRPr="003F6A79">
                                <w:rPr>
                                  <w:caps/>
                                  <w:sz w:val="64"/>
                                  <w:szCs w:val="64"/>
                                </w:rPr>
                                <w:t>Development</w:t>
                              </w:r>
                            </w:sdtContent>
                          </w:sdt>
                        </w:p>
                      </w:txbxContent>
                    </v:textbox>
                    <w10:wrap type="square" anchorx="page" anchory="page"/>
                  </v:shape>
                </w:pict>
              </mc:Fallback>
            </mc:AlternateContent>
          </w:r>
          <w:r w:rsidR="0051547E">
            <w:br w:type="page"/>
          </w:r>
        </w:p>
      </w:sdtContent>
    </w:sdt>
    <w:sdt>
      <w:sdtPr>
        <w:id w:val="-1383633142"/>
        <w:docPartObj>
          <w:docPartGallery w:val="Table of Contents"/>
          <w:docPartUnique/>
        </w:docPartObj>
      </w:sdtPr>
      <w:sdtEndPr>
        <w:rPr>
          <w:rFonts w:asciiTheme="minorHAnsi" w:eastAsiaTheme="minorEastAsia" w:hAnsiTheme="minorHAnsi" w:cstheme="minorBidi"/>
          <w:b/>
          <w:bCs/>
          <w:noProof/>
          <w:color w:val="auto"/>
          <w:kern w:val="2"/>
          <w:sz w:val="24"/>
          <w:szCs w:val="24"/>
          <w:lang w:val="en-GB" w:eastAsia="zh-CN"/>
          <w14:ligatures w14:val="standardContextual"/>
        </w:rPr>
      </w:sdtEndPr>
      <w:sdtContent>
        <w:p w14:paraId="4678BCB2" w14:textId="3195B16A" w:rsidR="00025272" w:rsidRPr="00025272" w:rsidRDefault="00025272">
          <w:pPr>
            <w:pStyle w:val="TOCHeading"/>
            <w:rPr>
              <w:color w:val="auto"/>
            </w:rPr>
          </w:pPr>
          <w:r w:rsidRPr="00025272">
            <w:rPr>
              <w:color w:val="auto"/>
            </w:rPr>
            <w:t>Contents</w:t>
          </w:r>
        </w:p>
        <w:p w14:paraId="19715343" w14:textId="0A2C9AD0" w:rsidR="00025272" w:rsidRDefault="00025272">
          <w:pPr>
            <w:pStyle w:val="TOC1"/>
            <w:tabs>
              <w:tab w:val="left" w:pos="480"/>
              <w:tab w:val="right" w:leader="dot" w:pos="9016"/>
            </w:tabs>
            <w:rPr>
              <w:noProof/>
            </w:rPr>
          </w:pPr>
          <w:r>
            <w:fldChar w:fldCharType="begin"/>
          </w:r>
          <w:r>
            <w:instrText xml:space="preserve"> TOC \o "1-3" \h \z \u </w:instrText>
          </w:r>
          <w:r>
            <w:fldChar w:fldCharType="separate"/>
          </w:r>
          <w:hyperlink w:anchor="_Toc229638119" w:history="1">
            <w:r w:rsidRPr="00426BFD">
              <w:rPr>
                <w:rStyle w:val="Hyperlink"/>
                <w:noProof/>
              </w:rPr>
              <w:t>1.</w:t>
            </w:r>
            <w:r>
              <w:rPr>
                <w:noProof/>
              </w:rPr>
              <w:tab/>
            </w:r>
            <w:r w:rsidRPr="00426BFD">
              <w:rPr>
                <w:rStyle w:val="Hyperlink"/>
                <w:noProof/>
              </w:rPr>
              <w:t>Introduction</w:t>
            </w:r>
            <w:r>
              <w:rPr>
                <w:noProof/>
                <w:webHidden/>
              </w:rPr>
              <w:tab/>
            </w:r>
            <w:r>
              <w:rPr>
                <w:noProof/>
                <w:webHidden/>
              </w:rPr>
              <w:fldChar w:fldCharType="begin"/>
            </w:r>
            <w:r>
              <w:rPr>
                <w:noProof/>
                <w:webHidden/>
              </w:rPr>
              <w:instrText xml:space="preserve"> PAGEREF _Toc229638119 \h </w:instrText>
            </w:r>
            <w:r>
              <w:rPr>
                <w:noProof/>
                <w:webHidden/>
              </w:rPr>
            </w:r>
            <w:r>
              <w:rPr>
                <w:noProof/>
                <w:webHidden/>
              </w:rPr>
              <w:fldChar w:fldCharType="separate"/>
            </w:r>
            <w:r>
              <w:rPr>
                <w:noProof/>
                <w:webHidden/>
              </w:rPr>
              <w:t>2</w:t>
            </w:r>
            <w:r>
              <w:rPr>
                <w:noProof/>
                <w:webHidden/>
              </w:rPr>
              <w:fldChar w:fldCharType="end"/>
            </w:r>
          </w:hyperlink>
        </w:p>
        <w:p w14:paraId="2B93FE11" w14:textId="4E08BBB8" w:rsidR="00025272" w:rsidRDefault="00025272">
          <w:pPr>
            <w:pStyle w:val="TOC1"/>
            <w:tabs>
              <w:tab w:val="left" w:pos="480"/>
              <w:tab w:val="right" w:leader="dot" w:pos="9016"/>
            </w:tabs>
            <w:rPr>
              <w:noProof/>
            </w:rPr>
          </w:pPr>
          <w:hyperlink w:anchor="_Toc229638120" w:history="1">
            <w:r w:rsidRPr="00426BFD">
              <w:rPr>
                <w:rStyle w:val="Hyperlink"/>
                <w:noProof/>
              </w:rPr>
              <w:t>2.</w:t>
            </w:r>
            <w:r>
              <w:rPr>
                <w:noProof/>
              </w:rPr>
              <w:tab/>
            </w:r>
            <w:r w:rsidRPr="00426BFD">
              <w:rPr>
                <w:rStyle w:val="Hyperlink"/>
                <w:noProof/>
              </w:rPr>
              <w:t>Implementation</w:t>
            </w:r>
            <w:r>
              <w:rPr>
                <w:noProof/>
                <w:webHidden/>
              </w:rPr>
              <w:tab/>
            </w:r>
            <w:r>
              <w:rPr>
                <w:noProof/>
                <w:webHidden/>
              </w:rPr>
              <w:fldChar w:fldCharType="begin"/>
            </w:r>
            <w:r>
              <w:rPr>
                <w:noProof/>
                <w:webHidden/>
              </w:rPr>
              <w:instrText xml:space="preserve"> PAGEREF _Toc229638120 \h </w:instrText>
            </w:r>
            <w:r>
              <w:rPr>
                <w:noProof/>
                <w:webHidden/>
              </w:rPr>
            </w:r>
            <w:r>
              <w:rPr>
                <w:noProof/>
                <w:webHidden/>
              </w:rPr>
              <w:fldChar w:fldCharType="separate"/>
            </w:r>
            <w:r>
              <w:rPr>
                <w:noProof/>
                <w:webHidden/>
              </w:rPr>
              <w:t>2</w:t>
            </w:r>
            <w:r>
              <w:rPr>
                <w:noProof/>
                <w:webHidden/>
              </w:rPr>
              <w:fldChar w:fldCharType="end"/>
            </w:r>
          </w:hyperlink>
        </w:p>
        <w:p w14:paraId="6786AC03" w14:textId="33E22498" w:rsidR="00025272" w:rsidRDefault="00025272">
          <w:pPr>
            <w:pStyle w:val="TOC2"/>
            <w:tabs>
              <w:tab w:val="left" w:pos="960"/>
              <w:tab w:val="right" w:leader="dot" w:pos="9016"/>
            </w:tabs>
            <w:rPr>
              <w:noProof/>
            </w:rPr>
          </w:pPr>
          <w:hyperlink w:anchor="_Toc229638121" w:history="1">
            <w:r w:rsidRPr="00426BFD">
              <w:rPr>
                <w:rStyle w:val="Hyperlink"/>
                <w:noProof/>
              </w:rPr>
              <w:t>2.1.</w:t>
            </w:r>
            <w:r>
              <w:rPr>
                <w:noProof/>
              </w:rPr>
              <w:tab/>
            </w:r>
            <w:r w:rsidRPr="00426BFD">
              <w:rPr>
                <w:rStyle w:val="Hyperlink"/>
                <w:noProof/>
              </w:rPr>
              <w:t>Tilemap</w:t>
            </w:r>
            <w:r>
              <w:rPr>
                <w:noProof/>
                <w:webHidden/>
              </w:rPr>
              <w:tab/>
            </w:r>
            <w:r>
              <w:rPr>
                <w:noProof/>
                <w:webHidden/>
              </w:rPr>
              <w:fldChar w:fldCharType="begin"/>
            </w:r>
            <w:r>
              <w:rPr>
                <w:noProof/>
                <w:webHidden/>
              </w:rPr>
              <w:instrText xml:space="preserve"> PAGEREF _Toc229638121 \h </w:instrText>
            </w:r>
            <w:r>
              <w:rPr>
                <w:noProof/>
                <w:webHidden/>
              </w:rPr>
            </w:r>
            <w:r>
              <w:rPr>
                <w:noProof/>
                <w:webHidden/>
              </w:rPr>
              <w:fldChar w:fldCharType="separate"/>
            </w:r>
            <w:r>
              <w:rPr>
                <w:noProof/>
                <w:webHidden/>
              </w:rPr>
              <w:t>2</w:t>
            </w:r>
            <w:r>
              <w:rPr>
                <w:noProof/>
                <w:webHidden/>
              </w:rPr>
              <w:fldChar w:fldCharType="end"/>
            </w:r>
          </w:hyperlink>
        </w:p>
        <w:p w14:paraId="3481E720" w14:textId="4BA1ADCC" w:rsidR="00025272" w:rsidRDefault="00025272">
          <w:pPr>
            <w:pStyle w:val="TOC2"/>
            <w:tabs>
              <w:tab w:val="left" w:pos="960"/>
              <w:tab w:val="right" w:leader="dot" w:pos="9016"/>
            </w:tabs>
            <w:rPr>
              <w:noProof/>
            </w:rPr>
          </w:pPr>
          <w:hyperlink w:anchor="_Toc229638122" w:history="1">
            <w:r w:rsidRPr="00426BFD">
              <w:rPr>
                <w:rStyle w:val="Hyperlink"/>
                <w:noProof/>
              </w:rPr>
              <w:t>2.2.</w:t>
            </w:r>
            <w:r>
              <w:rPr>
                <w:noProof/>
              </w:rPr>
              <w:tab/>
            </w:r>
            <w:r w:rsidRPr="00426BFD">
              <w:rPr>
                <w:rStyle w:val="Hyperlink"/>
                <w:noProof/>
              </w:rPr>
              <w:t>Character Creation</w:t>
            </w:r>
            <w:r>
              <w:rPr>
                <w:noProof/>
                <w:webHidden/>
              </w:rPr>
              <w:tab/>
            </w:r>
            <w:r>
              <w:rPr>
                <w:noProof/>
                <w:webHidden/>
              </w:rPr>
              <w:fldChar w:fldCharType="begin"/>
            </w:r>
            <w:r>
              <w:rPr>
                <w:noProof/>
                <w:webHidden/>
              </w:rPr>
              <w:instrText xml:space="preserve"> PAGEREF _Toc229638122 \h </w:instrText>
            </w:r>
            <w:r>
              <w:rPr>
                <w:noProof/>
                <w:webHidden/>
              </w:rPr>
            </w:r>
            <w:r>
              <w:rPr>
                <w:noProof/>
                <w:webHidden/>
              </w:rPr>
              <w:fldChar w:fldCharType="separate"/>
            </w:r>
            <w:r>
              <w:rPr>
                <w:noProof/>
                <w:webHidden/>
              </w:rPr>
              <w:t>4</w:t>
            </w:r>
            <w:r>
              <w:rPr>
                <w:noProof/>
                <w:webHidden/>
              </w:rPr>
              <w:fldChar w:fldCharType="end"/>
            </w:r>
          </w:hyperlink>
        </w:p>
        <w:p w14:paraId="768C9003" w14:textId="3D607180" w:rsidR="00025272" w:rsidRDefault="00025272">
          <w:pPr>
            <w:pStyle w:val="TOC2"/>
            <w:tabs>
              <w:tab w:val="left" w:pos="960"/>
              <w:tab w:val="right" w:leader="dot" w:pos="9016"/>
            </w:tabs>
            <w:rPr>
              <w:noProof/>
            </w:rPr>
          </w:pPr>
          <w:hyperlink w:anchor="_Toc229638123" w:history="1">
            <w:r w:rsidRPr="00426BFD">
              <w:rPr>
                <w:rStyle w:val="Hyperlink"/>
                <w:noProof/>
              </w:rPr>
              <w:t>2.3.</w:t>
            </w:r>
            <w:r>
              <w:rPr>
                <w:noProof/>
              </w:rPr>
              <w:tab/>
            </w:r>
            <w:r w:rsidRPr="00426BFD">
              <w:rPr>
                <w:rStyle w:val="Hyperlink"/>
                <w:noProof/>
              </w:rPr>
              <w:t>Additional Assets</w:t>
            </w:r>
            <w:r>
              <w:rPr>
                <w:noProof/>
                <w:webHidden/>
              </w:rPr>
              <w:tab/>
            </w:r>
            <w:r>
              <w:rPr>
                <w:noProof/>
                <w:webHidden/>
              </w:rPr>
              <w:fldChar w:fldCharType="begin"/>
            </w:r>
            <w:r>
              <w:rPr>
                <w:noProof/>
                <w:webHidden/>
              </w:rPr>
              <w:instrText xml:space="preserve"> PAGEREF _Toc229638123 \h </w:instrText>
            </w:r>
            <w:r>
              <w:rPr>
                <w:noProof/>
                <w:webHidden/>
              </w:rPr>
            </w:r>
            <w:r>
              <w:rPr>
                <w:noProof/>
                <w:webHidden/>
              </w:rPr>
              <w:fldChar w:fldCharType="separate"/>
            </w:r>
            <w:r>
              <w:rPr>
                <w:noProof/>
                <w:webHidden/>
              </w:rPr>
              <w:t>4</w:t>
            </w:r>
            <w:r>
              <w:rPr>
                <w:noProof/>
                <w:webHidden/>
              </w:rPr>
              <w:fldChar w:fldCharType="end"/>
            </w:r>
          </w:hyperlink>
        </w:p>
        <w:p w14:paraId="097DB7AF" w14:textId="6BAAA9E9" w:rsidR="00025272" w:rsidRDefault="00025272">
          <w:pPr>
            <w:pStyle w:val="TOC2"/>
            <w:tabs>
              <w:tab w:val="left" w:pos="960"/>
              <w:tab w:val="right" w:leader="dot" w:pos="9016"/>
            </w:tabs>
            <w:rPr>
              <w:noProof/>
            </w:rPr>
          </w:pPr>
          <w:hyperlink w:anchor="_Toc229638124" w:history="1">
            <w:r w:rsidRPr="00426BFD">
              <w:rPr>
                <w:rStyle w:val="Hyperlink"/>
                <w:noProof/>
              </w:rPr>
              <w:t>2.4.</w:t>
            </w:r>
            <w:r>
              <w:rPr>
                <w:noProof/>
              </w:rPr>
              <w:tab/>
            </w:r>
            <w:r w:rsidRPr="00426BFD">
              <w:rPr>
                <w:rStyle w:val="Hyperlink"/>
                <w:noProof/>
              </w:rPr>
              <w:t>Core Gameplay Mechanics</w:t>
            </w:r>
            <w:r>
              <w:rPr>
                <w:noProof/>
                <w:webHidden/>
              </w:rPr>
              <w:tab/>
            </w:r>
            <w:r>
              <w:rPr>
                <w:noProof/>
                <w:webHidden/>
              </w:rPr>
              <w:fldChar w:fldCharType="begin"/>
            </w:r>
            <w:r>
              <w:rPr>
                <w:noProof/>
                <w:webHidden/>
              </w:rPr>
              <w:instrText xml:space="preserve"> PAGEREF _Toc229638124 \h </w:instrText>
            </w:r>
            <w:r>
              <w:rPr>
                <w:noProof/>
                <w:webHidden/>
              </w:rPr>
            </w:r>
            <w:r>
              <w:rPr>
                <w:noProof/>
                <w:webHidden/>
              </w:rPr>
              <w:fldChar w:fldCharType="separate"/>
            </w:r>
            <w:r>
              <w:rPr>
                <w:noProof/>
                <w:webHidden/>
              </w:rPr>
              <w:t>5</w:t>
            </w:r>
            <w:r>
              <w:rPr>
                <w:noProof/>
                <w:webHidden/>
              </w:rPr>
              <w:fldChar w:fldCharType="end"/>
            </w:r>
          </w:hyperlink>
        </w:p>
        <w:p w14:paraId="36FC59F7" w14:textId="358E1B2B" w:rsidR="00025272" w:rsidRDefault="00025272">
          <w:pPr>
            <w:pStyle w:val="TOC2"/>
            <w:tabs>
              <w:tab w:val="left" w:pos="960"/>
              <w:tab w:val="right" w:leader="dot" w:pos="9016"/>
            </w:tabs>
            <w:rPr>
              <w:noProof/>
            </w:rPr>
          </w:pPr>
          <w:hyperlink w:anchor="_Toc229638125" w:history="1">
            <w:r w:rsidRPr="00426BFD">
              <w:rPr>
                <w:rStyle w:val="Hyperlink"/>
                <w:noProof/>
              </w:rPr>
              <w:t>2.5.</w:t>
            </w:r>
            <w:r>
              <w:rPr>
                <w:noProof/>
              </w:rPr>
              <w:tab/>
            </w:r>
            <w:r w:rsidRPr="00426BFD">
              <w:rPr>
                <w:rStyle w:val="Hyperlink"/>
                <w:noProof/>
              </w:rPr>
              <w:t>Testing and Development Issues</w:t>
            </w:r>
            <w:r>
              <w:rPr>
                <w:noProof/>
                <w:webHidden/>
              </w:rPr>
              <w:tab/>
            </w:r>
            <w:r>
              <w:rPr>
                <w:noProof/>
                <w:webHidden/>
              </w:rPr>
              <w:fldChar w:fldCharType="begin"/>
            </w:r>
            <w:r>
              <w:rPr>
                <w:noProof/>
                <w:webHidden/>
              </w:rPr>
              <w:instrText xml:space="preserve"> PAGEREF _Toc229638125 \h </w:instrText>
            </w:r>
            <w:r>
              <w:rPr>
                <w:noProof/>
                <w:webHidden/>
              </w:rPr>
            </w:r>
            <w:r>
              <w:rPr>
                <w:noProof/>
                <w:webHidden/>
              </w:rPr>
              <w:fldChar w:fldCharType="separate"/>
            </w:r>
            <w:r>
              <w:rPr>
                <w:noProof/>
                <w:webHidden/>
              </w:rPr>
              <w:t>7</w:t>
            </w:r>
            <w:r>
              <w:rPr>
                <w:noProof/>
                <w:webHidden/>
              </w:rPr>
              <w:fldChar w:fldCharType="end"/>
            </w:r>
          </w:hyperlink>
        </w:p>
        <w:p w14:paraId="0A1424B6" w14:textId="68802127" w:rsidR="00025272" w:rsidRDefault="00025272">
          <w:pPr>
            <w:pStyle w:val="TOC1"/>
            <w:tabs>
              <w:tab w:val="left" w:pos="480"/>
              <w:tab w:val="right" w:leader="dot" w:pos="9016"/>
            </w:tabs>
            <w:rPr>
              <w:noProof/>
            </w:rPr>
          </w:pPr>
          <w:hyperlink w:anchor="_Toc229638126" w:history="1">
            <w:r w:rsidRPr="00426BFD">
              <w:rPr>
                <w:rStyle w:val="Hyperlink"/>
                <w:noProof/>
              </w:rPr>
              <w:t>3.</w:t>
            </w:r>
            <w:r>
              <w:rPr>
                <w:noProof/>
              </w:rPr>
              <w:tab/>
            </w:r>
            <w:r w:rsidRPr="00426BFD">
              <w:rPr>
                <w:rStyle w:val="Hyperlink"/>
                <w:noProof/>
              </w:rPr>
              <w:t>Business Model</w:t>
            </w:r>
            <w:r>
              <w:rPr>
                <w:noProof/>
                <w:webHidden/>
              </w:rPr>
              <w:tab/>
            </w:r>
            <w:r>
              <w:rPr>
                <w:noProof/>
                <w:webHidden/>
              </w:rPr>
              <w:fldChar w:fldCharType="begin"/>
            </w:r>
            <w:r>
              <w:rPr>
                <w:noProof/>
                <w:webHidden/>
              </w:rPr>
              <w:instrText xml:space="preserve"> PAGEREF _Toc229638126 \h </w:instrText>
            </w:r>
            <w:r>
              <w:rPr>
                <w:noProof/>
                <w:webHidden/>
              </w:rPr>
            </w:r>
            <w:r>
              <w:rPr>
                <w:noProof/>
                <w:webHidden/>
              </w:rPr>
              <w:fldChar w:fldCharType="separate"/>
            </w:r>
            <w:r>
              <w:rPr>
                <w:noProof/>
                <w:webHidden/>
              </w:rPr>
              <w:t>8</w:t>
            </w:r>
            <w:r>
              <w:rPr>
                <w:noProof/>
                <w:webHidden/>
              </w:rPr>
              <w:fldChar w:fldCharType="end"/>
            </w:r>
          </w:hyperlink>
        </w:p>
        <w:p w14:paraId="41D114A3" w14:textId="7BF588FD" w:rsidR="00025272" w:rsidRDefault="00025272">
          <w:pPr>
            <w:pStyle w:val="TOC2"/>
            <w:tabs>
              <w:tab w:val="left" w:pos="960"/>
              <w:tab w:val="right" w:leader="dot" w:pos="9016"/>
            </w:tabs>
            <w:rPr>
              <w:noProof/>
            </w:rPr>
          </w:pPr>
          <w:hyperlink w:anchor="_Toc229638127" w:history="1">
            <w:r w:rsidRPr="00426BFD">
              <w:rPr>
                <w:rStyle w:val="Hyperlink"/>
                <w:noProof/>
              </w:rPr>
              <w:t>3.1.</w:t>
            </w:r>
            <w:r>
              <w:rPr>
                <w:noProof/>
              </w:rPr>
              <w:tab/>
            </w:r>
            <w:r w:rsidRPr="00426BFD">
              <w:rPr>
                <w:rStyle w:val="Hyperlink"/>
                <w:noProof/>
              </w:rPr>
              <w:t>About us</w:t>
            </w:r>
            <w:r>
              <w:rPr>
                <w:noProof/>
                <w:webHidden/>
              </w:rPr>
              <w:tab/>
            </w:r>
            <w:r>
              <w:rPr>
                <w:noProof/>
                <w:webHidden/>
              </w:rPr>
              <w:fldChar w:fldCharType="begin"/>
            </w:r>
            <w:r>
              <w:rPr>
                <w:noProof/>
                <w:webHidden/>
              </w:rPr>
              <w:instrText xml:space="preserve"> PAGEREF _Toc229638127 \h </w:instrText>
            </w:r>
            <w:r>
              <w:rPr>
                <w:noProof/>
                <w:webHidden/>
              </w:rPr>
            </w:r>
            <w:r>
              <w:rPr>
                <w:noProof/>
                <w:webHidden/>
              </w:rPr>
              <w:fldChar w:fldCharType="separate"/>
            </w:r>
            <w:r>
              <w:rPr>
                <w:noProof/>
                <w:webHidden/>
              </w:rPr>
              <w:t>8</w:t>
            </w:r>
            <w:r>
              <w:rPr>
                <w:noProof/>
                <w:webHidden/>
              </w:rPr>
              <w:fldChar w:fldCharType="end"/>
            </w:r>
          </w:hyperlink>
        </w:p>
        <w:p w14:paraId="0D1185BD" w14:textId="1C8493F9" w:rsidR="00025272" w:rsidRDefault="00025272">
          <w:pPr>
            <w:pStyle w:val="TOC2"/>
            <w:tabs>
              <w:tab w:val="left" w:pos="960"/>
              <w:tab w:val="right" w:leader="dot" w:pos="9016"/>
            </w:tabs>
            <w:rPr>
              <w:noProof/>
            </w:rPr>
          </w:pPr>
          <w:hyperlink w:anchor="_Toc229638128" w:history="1">
            <w:r w:rsidRPr="00426BFD">
              <w:rPr>
                <w:rStyle w:val="Hyperlink"/>
                <w:noProof/>
              </w:rPr>
              <w:t>3.2.</w:t>
            </w:r>
            <w:r>
              <w:rPr>
                <w:noProof/>
              </w:rPr>
              <w:tab/>
            </w:r>
            <w:r w:rsidRPr="00426BFD">
              <w:rPr>
                <w:rStyle w:val="Hyperlink"/>
                <w:noProof/>
              </w:rPr>
              <w:t>Planning and Funding</w:t>
            </w:r>
            <w:r>
              <w:rPr>
                <w:noProof/>
                <w:webHidden/>
              </w:rPr>
              <w:tab/>
            </w:r>
            <w:r>
              <w:rPr>
                <w:noProof/>
                <w:webHidden/>
              </w:rPr>
              <w:fldChar w:fldCharType="begin"/>
            </w:r>
            <w:r>
              <w:rPr>
                <w:noProof/>
                <w:webHidden/>
              </w:rPr>
              <w:instrText xml:space="preserve"> PAGEREF _Toc229638128 \h </w:instrText>
            </w:r>
            <w:r>
              <w:rPr>
                <w:noProof/>
                <w:webHidden/>
              </w:rPr>
            </w:r>
            <w:r>
              <w:rPr>
                <w:noProof/>
                <w:webHidden/>
              </w:rPr>
              <w:fldChar w:fldCharType="separate"/>
            </w:r>
            <w:r>
              <w:rPr>
                <w:noProof/>
                <w:webHidden/>
              </w:rPr>
              <w:t>9</w:t>
            </w:r>
            <w:r>
              <w:rPr>
                <w:noProof/>
                <w:webHidden/>
              </w:rPr>
              <w:fldChar w:fldCharType="end"/>
            </w:r>
          </w:hyperlink>
        </w:p>
        <w:p w14:paraId="744452F0" w14:textId="5A97428E" w:rsidR="00025272" w:rsidRDefault="00025272">
          <w:pPr>
            <w:pStyle w:val="TOC2"/>
            <w:tabs>
              <w:tab w:val="left" w:pos="960"/>
              <w:tab w:val="right" w:leader="dot" w:pos="9016"/>
            </w:tabs>
            <w:rPr>
              <w:noProof/>
            </w:rPr>
          </w:pPr>
          <w:hyperlink w:anchor="_Toc229638129" w:history="1">
            <w:r w:rsidRPr="00426BFD">
              <w:rPr>
                <w:rStyle w:val="Hyperlink"/>
                <w:noProof/>
              </w:rPr>
              <w:t>3.3.</w:t>
            </w:r>
            <w:r>
              <w:rPr>
                <w:noProof/>
              </w:rPr>
              <w:tab/>
            </w:r>
            <w:r w:rsidRPr="00426BFD">
              <w:rPr>
                <w:rStyle w:val="Hyperlink"/>
                <w:noProof/>
              </w:rPr>
              <w:t>PEST</w:t>
            </w:r>
            <w:r>
              <w:rPr>
                <w:noProof/>
                <w:webHidden/>
              </w:rPr>
              <w:tab/>
            </w:r>
            <w:r>
              <w:rPr>
                <w:noProof/>
                <w:webHidden/>
              </w:rPr>
              <w:fldChar w:fldCharType="begin"/>
            </w:r>
            <w:r>
              <w:rPr>
                <w:noProof/>
                <w:webHidden/>
              </w:rPr>
              <w:instrText xml:space="preserve"> PAGEREF _Toc229638129 \h </w:instrText>
            </w:r>
            <w:r>
              <w:rPr>
                <w:noProof/>
                <w:webHidden/>
              </w:rPr>
            </w:r>
            <w:r>
              <w:rPr>
                <w:noProof/>
                <w:webHidden/>
              </w:rPr>
              <w:fldChar w:fldCharType="separate"/>
            </w:r>
            <w:r>
              <w:rPr>
                <w:noProof/>
                <w:webHidden/>
              </w:rPr>
              <w:t>10</w:t>
            </w:r>
            <w:r>
              <w:rPr>
                <w:noProof/>
                <w:webHidden/>
              </w:rPr>
              <w:fldChar w:fldCharType="end"/>
            </w:r>
          </w:hyperlink>
        </w:p>
        <w:p w14:paraId="7C2EB2A0" w14:textId="1410BD50" w:rsidR="00025272" w:rsidRDefault="00025272">
          <w:pPr>
            <w:pStyle w:val="TOC1"/>
            <w:tabs>
              <w:tab w:val="left" w:pos="480"/>
              <w:tab w:val="right" w:leader="dot" w:pos="9016"/>
            </w:tabs>
            <w:rPr>
              <w:noProof/>
            </w:rPr>
          </w:pPr>
          <w:hyperlink w:anchor="_Toc229638130" w:history="1">
            <w:r w:rsidRPr="00426BFD">
              <w:rPr>
                <w:rStyle w:val="Hyperlink"/>
                <w:noProof/>
              </w:rPr>
              <w:t>4.</w:t>
            </w:r>
            <w:r>
              <w:rPr>
                <w:noProof/>
              </w:rPr>
              <w:tab/>
            </w:r>
            <w:r w:rsidRPr="00426BFD">
              <w:rPr>
                <w:rStyle w:val="Hyperlink"/>
                <w:noProof/>
              </w:rPr>
              <w:t>Reflection</w:t>
            </w:r>
            <w:r>
              <w:rPr>
                <w:noProof/>
                <w:webHidden/>
              </w:rPr>
              <w:tab/>
            </w:r>
            <w:r>
              <w:rPr>
                <w:noProof/>
                <w:webHidden/>
              </w:rPr>
              <w:fldChar w:fldCharType="begin"/>
            </w:r>
            <w:r>
              <w:rPr>
                <w:noProof/>
                <w:webHidden/>
              </w:rPr>
              <w:instrText xml:space="preserve"> PAGEREF _Toc229638130 \h </w:instrText>
            </w:r>
            <w:r>
              <w:rPr>
                <w:noProof/>
                <w:webHidden/>
              </w:rPr>
            </w:r>
            <w:r>
              <w:rPr>
                <w:noProof/>
                <w:webHidden/>
              </w:rPr>
              <w:fldChar w:fldCharType="separate"/>
            </w:r>
            <w:r>
              <w:rPr>
                <w:noProof/>
                <w:webHidden/>
              </w:rPr>
              <w:t>11</w:t>
            </w:r>
            <w:r>
              <w:rPr>
                <w:noProof/>
                <w:webHidden/>
              </w:rPr>
              <w:fldChar w:fldCharType="end"/>
            </w:r>
          </w:hyperlink>
        </w:p>
        <w:p w14:paraId="2687A4A1" w14:textId="3E6243BC" w:rsidR="00025272" w:rsidRDefault="00025272">
          <w:pPr>
            <w:pStyle w:val="TOC1"/>
            <w:tabs>
              <w:tab w:val="left" w:pos="480"/>
              <w:tab w:val="right" w:leader="dot" w:pos="9016"/>
            </w:tabs>
            <w:rPr>
              <w:noProof/>
            </w:rPr>
          </w:pPr>
          <w:hyperlink w:anchor="_Toc229638131" w:history="1">
            <w:r w:rsidRPr="00426BFD">
              <w:rPr>
                <w:rStyle w:val="Hyperlink"/>
                <w:noProof/>
              </w:rPr>
              <w:t>5.</w:t>
            </w:r>
            <w:r>
              <w:rPr>
                <w:noProof/>
              </w:rPr>
              <w:tab/>
            </w:r>
            <w:r w:rsidRPr="00426BFD">
              <w:rPr>
                <w:rStyle w:val="Hyperlink"/>
                <w:noProof/>
              </w:rPr>
              <w:t>Conclusion</w:t>
            </w:r>
            <w:r>
              <w:rPr>
                <w:noProof/>
                <w:webHidden/>
              </w:rPr>
              <w:tab/>
            </w:r>
            <w:r>
              <w:rPr>
                <w:noProof/>
                <w:webHidden/>
              </w:rPr>
              <w:fldChar w:fldCharType="begin"/>
            </w:r>
            <w:r>
              <w:rPr>
                <w:noProof/>
                <w:webHidden/>
              </w:rPr>
              <w:instrText xml:space="preserve"> PAGEREF _Toc229638131 \h </w:instrText>
            </w:r>
            <w:r>
              <w:rPr>
                <w:noProof/>
                <w:webHidden/>
              </w:rPr>
            </w:r>
            <w:r>
              <w:rPr>
                <w:noProof/>
                <w:webHidden/>
              </w:rPr>
              <w:fldChar w:fldCharType="separate"/>
            </w:r>
            <w:r>
              <w:rPr>
                <w:noProof/>
                <w:webHidden/>
              </w:rPr>
              <w:t>11</w:t>
            </w:r>
            <w:r>
              <w:rPr>
                <w:noProof/>
                <w:webHidden/>
              </w:rPr>
              <w:fldChar w:fldCharType="end"/>
            </w:r>
          </w:hyperlink>
        </w:p>
        <w:p w14:paraId="3CC37BBF" w14:textId="12612610" w:rsidR="00025272" w:rsidRDefault="00025272">
          <w:pPr>
            <w:pStyle w:val="TOC1"/>
            <w:tabs>
              <w:tab w:val="right" w:leader="dot" w:pos="9016"/>
            </w:tabs>
            <w:rPr>
              <w:noProof/>
            </w:rPr>
          </w:pPr>
          <w:hyperlink w:anchor="_Toc229638132" w:history="1">
            <w:r w:rsidRPr="00426BFD">
              <w:rPr>
                <w:rStyle w:val="Hyperlink"/>
                <w:noProof/>
              </w:rPr>
              <w:t>References</w:t>
            </w:r>
            <w:r>
              <w:rPr>
                <w:noProof/>
                <w:webHidden/>
              </w:rPr>
              <w:tab/>
            </w:r>
            <w:r>
              <w:rPr>
                <w:noProof/>
                <w:webHidden/>
              </w:rPr>
              <w:fldChar w:fldCharType="begin"/>
            </w:r>
            <w:r>
              <w:rPr>
                <w:noProof/>
                <w:webHidden/>
              </w:rPr>
              <w:instrText xml:space="preserve"> PAGEREF _Toc229638132 \h </w:instrText>
            </w:r>
            <w:r>
              <w:rPr>
                <w:noProof/>
                <w:webHidden/>
              </w:rPr>
            </w:r>
            <w:r>
              <w:rPr>
                <w:noProof/>
                <w:webHidden/>
              </w:rPr>
              <w:fldChar w:fldCharType="separate"/>
            </w:r>
            <w:r>
              <w:rPr>
                <w:noProof/>
                <w:webHidden/>
              </w:rPr>
              <w:t>12</w:t>
            </w:r>
            <w:r>
              <w:rPr>
                <w:noProof/>
                <w:webHidden/>
              </w:rPr>
              <w:fldChar w:fldCharType="end"/>
            </w:r>
          </w:hyperlink>
        </w:p>
        <w:p w14:paraId="20EBD5F4" w14:textId="33FDFB12" w:rsidR="00025272" w:rsidRDefault="00025272">
          <w:r>
            <w:rPr>
              <w:b/>
              <w:bCs/>
              <w:noProof/>
            </w:rPr>
            <w:fldChar w:fldCharType="end"/>
          </w:r>
        </w:p>
      </w:sdtContent>
    </w:sdt>
    <w:p w14:paraId="023B064E" w14:textId="77777777" w:rsidR="00F8441A" w:rsidRDefault="00F8441A"/>
    <w:p w14:paraId="60E9D9F1" w14:textId="52DEB4C8" w:rsidR="00F8441A" w:rsidRDefault="00F8441A">
      <w:r>
        <w:br w:type="page"/>
      </w:r>
    </w:p>
    <w:p w14:paraId="1FC3DA0A" w14:textId="53D14FA2" w:rsidR="00822CD5" w:rsidRDefault="00822CD5" w:rsidP="00822CD5">
      <w:pPr>
        <w:pStyle w:val="Heading1"/>
        <w:numPr>
          <w:ilvl w:val="0"/>
          <w:numId w:val="2"/>
        </w:numPr>
        <w:rPr>
          <w:color w:val="auto"/>
        </w:rPr>
      </w:pPr>
      <w:bookmarkStart w:id="0" w:name="_Toc229638119"/>
      <w:r w:rsidRPr="00822CD5">
        <w:rPr>
          <w:color w:val="auto"/>
        </w:rPr>
        <w:lastRenderedPageBreak/>
        <w:t>Introduction</w:t>
      </w:r>
      <w:bookmarkEnd w:id="0"/>
    </w:p>
    <w:p w14:paraId="3BF86C11" w14:textId="77777777" w:rsidR="00E727E5" w:rsidRPr="00E727E5" w:rsidRDefault="00E727E5" w:rsidP="00E727E5">
      <w:pPr>
        <w:pStyle w:val="NormalWeb"/>
        <w:rPr>
          <w:rFonts w:asciiTheme="minorHAnsi" w:hAnsiTheme="minorHAnsi"/>
        </w:rPr>
      </w:pPr>
      <w:r w:rsidRPr="00E727E5">
        <w:rPr>
          <w:rFonts w:asciiTheme="minorHAnsi" w:hAnsiTheme="minorHAnsi"/>
        </w:rPr>
        <w:t>This project is based on a previously developed design report in which a complete game was planned for production. The original aim of the project was to implement this design in full and develop a finished game. However, due to constraints encountered during the development process, the scope of the project was adjusted, resulting in the creation of a functional prototype rather than a fully completed game.</w:t>
      </w:r>
    </w:p>
    <w:p w14:paraId="4456938E" w14:textId="77777777" w:rsidR="00E727E5" w:rsidRPr="00E727E5" w:rsidRDefault="00E727E5" w:rsidP="00E727E5">
      <w:pPr>
        <w:pStyle w:val="NormalWeb"/>
        <w:rPr>
          <w:rFonts w:asciiTheme="minorHAnsi" w:hAnsiTheme="minorHAnsi"/>
        </w:rPr>
      </w:pPr>
      <w:r w:rsidRPr="00E727E5">
        <w:rPr>
          <w:rFonts w:asciiTheme="minorHAnsi" w:hAnsiTheme="minorHAnsi"/>
        </w:rPr>
        <w:t xml:space="preserve">The final product demonstrates key aspects of the original design, including level construction using </w:t>
      </w:r>
      <w:proofErr w:type="spellStart"/>
      <w:r w:rsidRPr="00E727E5">
        <w:rPr>
          <w:rFonts w:asciiTheme="minorHAnsi" w:hAnsiTheme="minorHAnsi"/>
        </w:rPr>
        <w:t>tilemaps</w:t>
      </w:r>
      <w:proofErr w:type="spellEnd"/>
      <w:r w:rsidRPr="00E727E5">
        <w:rPr>
          <w:rFonts w:asciiTheme="minorHAnsi" w:hAnsiTheme="minorHAnsi"/>
        </w:rPr>
        <w:t>, basic player movement, and interactive environmental mechanics involving tile modification. Alongside the technical development, the project also explores different methods of asset creation and acquisition, including the use of external asset libraries and AI-assisted tools to support development.</w:t>
      </w:r>
    </w:p>
    <w:p w14:paraId="48677E16" w14:textId="77777777" w:rsidR="00E727E5" w:rsidRPr="00E727E5" w:rsidRDefault="00E727E5" w:rsidP="00E727E5">
      <w:pPr>
        <w:pStyle w:val="NormalWeb"/>
        <w:rPr>
          <w:rFonts w:asciiTheme="minorHAnsi" w:hAnsiTheme="minorHAnsi"/>
        </w:rPr>
      </w:pPr>
      <w:r w:rsidRPr="00E727E5">
        <w:rPr>
          <w:rFonts w:asciiTheme="minorHAnsi" w:hAnsiTheme="minorHAnsi"/>
        </w:rPr>
        <w:t>In addition, the report includes the conceptual development of a fictional game studio, Kindred Grove Studios, which outlines the intended mission, values, and strategic direction of the studio within an independent game development context.</w:t>
      </w:r>
    </w:p>
    <w:p w14:paraId="0DCF8801" w14:textId="77777777" w:rsidR="0008081A" w:rsidRPr="0008081A" w:rsidRDefault="0008081A" w:rsidP="0008081A"/>
    <w:p w14:paraId="380F9DDC" w14:textId="4455AE6A" w:rsidR="00AF4800" w:rsidRDefault="00AF4800" w:rsidP="00AF4800">
      <w:pPr>
        <w:pStyle w:val="Heading1"/>
        <w:numPr>
          <w:ilvl w:val="0"/>
          <w:numId w:val="2"/>
        </w:numPr>
      </w:pPr>
      <w:bookmarkStart w:id="1" w:name="_Toc229638120"/>
      <w:r w:rsidRPr="00AF4800">
        <w:rPr>
          <w:color w:val="auto"/>
        </w:rPr>
        <w:t>Implementation</w:t>
      </w:r>
      <w:bookmarkEnd w:id="1"/>
      <w:r>
        <w:t xml:space="preserve"> </w:t>
      </w:r>
    </w:p>
    <w:p w14:paraId="36B4E2D4" w14:textId="14E43463" w:rsidR="00610CA9" w:rsidRDefault="004135F0" w:rsidP="00610CA9">
      <w:r w:rsidRPr="004135F0">
        <w:t xml:space="preserve">The implementation stage of the project did not progress entirely as originally planned, which resulted in a reduced development timeframe towards the end of the assignment. Because of this, the focus shifted towards producing a functional playable prototype that demonstrated </w:t>
      </w:r>
      <w:r>
        <w:t>some</w:t>
      </w:r>
      <w:r w:rsidRPr="004135F0">
        <w:t xml:space="preserve"> core gameplay mechanics rather than implementing every planned feature.</w:t>
      </w:r>
    </w:p>
    <w:p w14:paraId="6666F59B" w14:textId="12CD6EF3" w:rsidR="002842F5" w:rsidRDefault="002842F5" w:rsidP="002842F5">
      <w:pPr>
        <w:pStyle w:val="Heading2"/>
        <w:numPr>
          <w:ilvl w:val="1"/>
          <w:numId w:val="2"/>
        </w:numPr>
        <w:rPr>
          <w:color w:val="auto"/>
        </w:rPr>
      </w:pPr>
      <w:bookmarkStart w:id="2" w:name="_Toc229638121"/>
      <w:proofErr w:type="spellStart"/>
      <w:r w:rsidRPr="002842F5">
        <w:rPr>
          <w:color w:val="auto"/>
        </w:rPr>
        <w:t>Tilemap</w:t>
      </w:r>
      <w:bookmarkEnd w:id="2"/>
      <w:proofErr w:type="spellEnd"/>
    </w:p>
    <w:p w14:paraId="17E8C224" w14:textId="03542BB7" w:rsidR="00813CAD" w:rsidRDefault="00101B93" w:rsidP="00813CAD">
      <w:r w:rsidRPr="00101B93">
        <w:t xml:space="preserve">The </w:t>
      </w:r>
      <w:proofErr w:type="spellStart"/>
      <w:r w:rsidRPr="00101B93">
        <w:t>tilemaps</w:t>
      </w:r>
      <w:proofErr w:type="spellEnd"/>
      <w:r w:rsidRPr="00101B93">
        <w:t xml:space="preserve"> were </w:t>
      </w:r>
      <w:r w:rsidR="008322D7">
        <w:t xml:space="preserve">created using </w:t>
      </w:r>
      <w:proofErr w:type="spellStart"/>
      <w:r w:rsidR="008322D7">
        <w:t>Ase</w:t>
      </w:r>
      <w:r w:rsidR="0006729E">
        <w:t>sprite</w:t>
      </w:r>
      <w:proofErr w:type="spellEnd"/>
      <w:r w:rsidRPr="00101B93">
        <w:t xml:space="preserve"> as original asset creation within the project</w:t>
      </w:r>
      <w:sdt>
        <w:sdtPr>
          <w:id w:val="254643072"/>
          <w:citation/>
        </w:sdtPr>
        <w:sdtContent>
          <w:r w:rsidR="0006729E">
            <w:fldChar w:fldCharType="begin"/>
          </w:r>
          <w:r w:rsidR="0006729E">
            <w:instrText xml:space="preserve"> CITATION Ase26 \l 2057 </w:instrText>
          </w:r>
          <w:r w:rsidR="0006729E">
            <w:fldChar w:fldCharType="separate"/>
          </w:r>
          <w:r w:rsidR="0006729E">
            <w:rPr>
              <w:noProof/>
            </w:rPr>
            <w:t xml:space="preserve"> </w:t>
          </w:r>
          <w:r w:rsidR="0006729E" w:rsidRPr="0006729E">
            <w:rPr>
              <w:noProof/>
            </w:rPr>
            <w:t>[1]</w:t>
          </w:r>
          <w:r w:rsidR="0006729E">
            <w:fldChar w:fldCharType="end"/>
          </w:r>
        </w:sdtContent>
      </w:sdt>
      <w:r w:rsidRPr="00101B93">
        <w:t>. Although the overall visual style remained minimal, this provided an opportunity to independently produce environmental assets rather than relying entirely on external resources.</w:t>
      </w:r>
      <w:r w:rsidR="00825AF9">
        <w:t xml:space="preserve"> </w:t>
      </w:r>
      <w:r w:rsidR="00825AF9">
        <w:t xml:space="preserve">A basic tile palette was selected rather than a larger and more detailed </w:t>
      </w:r>
      <w:proofErr w:type="spellStart"/>
      <w:r w:rsidR="00825AF9">
        <w:t>tileset</w:t>
      </w:r>
      <w:proofErr w:type="spellEnd"/>
      <w:r w:rsidR="00825AF9">
        <w:t>, allowing the development process to remain manageable within the available timeframe. As a result, environmental layouts and terrain shapes were intentionally kept relatively simple throughout the game.</w:t>
      </w:r>
    </w:p>
    <w:p w14:paraId="2547BCAE" w14:textId="4DB1FC6D" w:rsidR="00825AF9" w:rsidRDefault="00EC497C" w:rsidP="00813CAD">
      <w:r>
        <w:t>Godot’s terrain painting system was also configured to automate terrain connections between tiles. This removed the need to place every terrain tile individually and significantly improved development efficiency when constructing the environment.</w:t>
      </w:r>
    </w:p>
    <w:p w14:paraId="06EEDC4A" w14:textId="0D96A404" w:rsidR="00101B93" w:rsidRDefault="00E00E11" w:rsidP="00813CAD">
      <w:r>
        <w:t xml:space="preserve">Multiple </w:t>
      </w:r>
      <w:proofErr w:type="spellStart"/>
      <w:r>
        <w:t>tilemap</w:t>
      </w:r>
      <w:proofErr w:type="spellEnd"/>
      <w:r>
        <w:t xml:space="preserve"> layers were implemented to separate environmental elements within the project. A grass layer containing several tile variants </w:t>
      </w:r>
      <w:r w:rsidR="00651507">
        <w:t>(</w:t>
      </w:r>
      <w:r w:rsidR="005B61C3">
        <w:t xml:space="preserve">see </w:t>
      </w:r>
      <w:r w:rsidR="00651507">
        <w:t xml:space="preserve">Figure 1) </w:t>
      </w:r>
      <w:r>
        <w:t xml:space="preserve">was used to </w:t>
      </w:r>
      <w:r>
        <w:lastRenderedPageBreak/>
        <w:t>reduce visible repetition, while a separate mud layer could be converted into tilled soil through player interaction by replacing tiles at the player’s current coordinate position.</w:t>
      </w:r>
    </w:p>
    <w:p w14:paraId="0B3EC894" w14:textId="31BE624E" w:rsidR="00227A06" w:rsidRPr="00227A06" w:rsidRDefault="00227A06" w:rsidP="00227A06">
      <w:pPr>
        <w:pStyle w:val="Caption"/>
        <w:keepNext/>
        <w:rPr>
          <w:color w:val="auto"/>
        </w:rPr>
      </w:pPr>
      <w:r w:rsidRPr="00227A06">
        <w:rPr>
          <w:color w:val="auto"/>
        </w:rPr>
        <w:t xml:space="preserve">Figure </w:t>
      </w:r>
      <w:r w:rsidRPr="00227A06">
        <w:rPr>
          <w:color w:val="auto"/>
        </w:rPr>
        <w:fldChar w:fldCharType="begin"/>
      </w:r>
      <w:r w:rsidRPr="00227A06">
        <w:rPr>
          <w:color w:val="auto"/>
        </w:rPr>
        <w:instrText xml:space="preserve"> SEQ Figure \* ARABIC </w:instrText>
      </w:r>
      <w:r w:rsidRPr="00227A06">
        <w:rPr>
          <w:color w:val="auto"/>
        </w:rPr>
        <w:fldChar w:fldCharType="separate"/>
      </w:r>
      <w:r w:rsidR="006E2E28">
        <w:rPr>
          <w:noProof/>
          <w:color w:val="auto"/>
        </w:rPr>
        <w:t>1</w:t>
      </w:r>
      <w:r w:rsidRPr="00227A06">
        <w:rPr>
          <w:color w:val="auto"/>
        </w:rPr>
        <w:fldChar w:fldCharType="end"/>
      </w:r>
      <w:r w:rsidRPr="00227A06">
        <w:rPr>
          <w:color w:val="auto"/>
        </w:rPr>
        <w:t xml:space="preserve">: </w:t>
      </w:r>
      <w:proofErr w:type="spellStart"/>
      <w:r w:rsidRPr="00227A06">
        <w:rPr>
          <w:color w:val="auto"/>
        </w:rPr>
        <w:t>TileMap</w:t>
      </w:r>
      <w:proofErr w:type="spellEnd"/>
      <w:r w:rsidRPr="00227A06">
        <w:rPr>
          <w:color w:val="auto"/>
        </w:rPr>
        <w:t xml:space="preserve"> settings in Godot</w:t>
      </w:r>
      <w:r>
        <w:rPr>
          <w:color w:val="auto"/>
        </w:rPr>
        <w:t xml:space="preserve"> </w:t>
      </w:r>
      <w:sdt>
        <w:sdtPr>
          <w:rPr>
            <w:color w:val="auto"/>
          </w:rPr>
          <w:id w:val="206769805"/>
          <w:citation/>
        </w:sdtPr>
        <w:sdtContent>
          <w:r w:rsidR="00DC347B">
            <w:rPr>
              <w:color w:val="auto"/>
            </w:rPr>
            <w:fldChar w:fldCharType="begin"/>
          </w:r>
          <w:r w:rsidR="00DC347B">
            <w:rPr>
              <w:color w:val="auto"/>
            </w:rPr>
            <w:instrText xml:space="preserve"> CITATION God26 \l 2057 </w:instrText>
          </w:r>
          <w:r w:rsidR="00DC347B">
            <w:rPr>
              <w:color w:val="auto"/>
            </w:rPr>
            <w:fldChar w:fldCharType="separate"/>
          </w:r>
          <w:r w:rsidR="00DC347B" w:rsidRPr="00DC347B">
            <w:rPr>
              <w:noProof/>
              <w:color w:val="auto"/>
            </w:rPr>
            <w:t>[1]</w:t>
          </w:r>
          <w:r w:rsidR="00DC347B">
            <w:rPr>
              <w:color w:val="auto"/>
            </w:rPr>
            <w:fldChar w:fldCharType="end"/>
          </w:r>
        </w:sdtContent>
      </w:sdt>
      <w:r w:rsidRPr="00227A06">
        <w:rPr>
          <w:color w:val="auto"/>
        </w:rPr>
        <w:t>.</w:t>
      </w:r>
    </w:p>
    <w:p w14:paraId="15D60384" w14:textId="6A040093" w:rsidR="00E00E11" w:rsidRDefault="00227A06" w:rsidP="00813CAD">
      <w:r w:rsidRPr="00227A06">
        <w:drawing>
          <wp:inline distT="0" distB="0" distL="0" distR="0" wp14:anchorId="3696E849" wp14:editId="00944845">
            <wp:extent cx="5731510" cy="2906395"/>
            <wp:effectExtent l="19050" t="19050" r="21590" b="27305"/>
            <wp:docPr id="898057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057298" name=""/>
                    <pic:cNvPicPr/>
                  </pic:nvPicPr>
                  <pic:blipFill>
                    <a:blip r:embed="rId9"/>
                    <a:stretch>
                      <a:fillRect/>
                    </a:stretch>
                  </pic:blipFill>
                  <pic:spPr>
                    <a:xfrm>
                      <a:off x="0" y="0"/>
                      <a:ext cx="5731510" cy="2906395"/>
                    </a:xfrm>
                    <a:prstGeom prst="rect">
                      <a:avLst/>
                    </a:prstGeom>
                    <a:ln>
                      <a:solidFill>
                        <a:schemeClr val="accent1"/>
                      </a:solidFill>
                    </a:ln>
                  </pic:spPr>
                </pic:pic>
              </a:graphicData>
            </a:graphic>
          </wp:inline>
        </w:drawing>
      </w:r>
    </w:p>
    <w:p w14:paraId="59A9351D" w14:textId="2082C39D" w:rsidR="002B42DF" w:rsidRPr="002B42DF" w:rsidRDefault="002B42DF" w:rsidP="002B42DF">
      <w:pPr>
        <w:pStyle w:val="Caption"/>
        <w:keepNext/>
        <w:rPr>
          <w:color w:val="auto"/>
        </w:rPr>
      </w:pPr>
      <w:r w:rsidRPr="002B42DF">
        <w:rPr>
          <w:color w:val="auto"/>
        </w:rPr>
        <w:t xml:space="preserve">Figure </w:t>
      </w:r>
      <w:r w:rsidRPr="002B42DF">
        <w:rPr>
          <w:color w:val="auto"/>
        </w:rPr>
        <w:fldChar w:fldCharType="begin"/>
      </w:r>
      <w:r w:rsidRPr="002B42DF">
        <w:rPr>
          <w:color w:val="auto"/>
        </w:rPr>
        <w:instrText xml:space="preserve"> SEQ Figure \* ARABIC </w:instrText>
      </w:r>
      <w:r w:rsidRPr="002B42DF">
        <w:rPr>
          <w:color w:val="auto"/>
        </w:rPr>
        <w:fldChar w:fldCharType="separate"/>
      </w:r>
      <w:r w:rsidR="006E2E28">
        <w:rPr>
          <w:noProof/>
          <w:color w:val="auto"/>
        </w:rPr>
        <w:t>2</w:t>
      </w:r>
      <w:r w:rsidRPr="002B42DF">
        <w:rPr>
          <w:color w:val="auto"/>
        </w:rPr>
        <w:fldChar w:fldCharType="end"/>
      </w:r>
      <w:r w:rsidRPr="002B42DF">
        <w:rPr>
          <w:color w:val="auto"/>
        </w:rPr>
        <w:t xml:space="preserve">: </w:t>
      </w:r>
      <w:proofErr w:type="spellStart"/>
      <w:r w:rsidRPr="002B42DF">
        <w:rPr>
          <w:color w:val="auto"/>
        </w:rPr>
        <w:t>Tilmap</w:t>
      </w:r>
      <w:proofErr w:type="spellEnd"/>
      <w:r w:rsidRPr="002B42DF">
        <w:rPr>
          <w:color w:val="auto"/>
        </w:rPr>
        <w:t xml:space="preserve"> create in </w:t>
      </w:r>
      <w:proofErr w:type="spellStart"/>
      <w:r w:rsidRPr="002B42DF">
        <w:rPr>
          <w:color w:val="auto"/>
        </w:rPr>
        <w:t>Aseprite</w:t>
      </w:r>
      <w:proofErr w:type="spellEnd"/>
      <w:sdt>
        <w:sdtPr>
          <w:rPr>
            <w:color w:val="auto"/>
          </w:rPr>
          <w:id w:val="-1077128281"/>
          <w:citation/>
        </w:sdtPr>
        <w:sdtContent>
          <w:r w:rsidR="00F11413">
            <w:rPr>
              <w:color w:val="auto"/>
            </w:rPr>
            <w:fldChar w:fldCharType="begin"/>
          </w:r>
          <w:r w:rsidR="00F11413">
            <w:rPr>
              <w:color w:val="auto"/>
            </w:rPr>
            <w:instrText xml:space="preserve"> CITATION Ase26 \l 2057 </w:instrText>
          </w:r>
          <w:r w:rsidR="00F11413">
            <w:rPr>
              <w:color w:val="auto"/>
            </w:rPr>
            <w:fldChar w:fldCharType="separate"/>
          </w:r>
          <w:r w:rsidR="00F11413">
            <w:rPr>
              <w:noProof/>
              <w:color w:val="auto"/>
            </w:rPr>
            <w:t xml:space="preserve"> </w:t>
          </w:r>
          <w:r w:rsidR="00F11413" w:rsidRPr="00F11413">
            <w:rPr>
              <w:noProof/>
              <w:color w:val="auto"/>
            </w:rPr>
            <w:t>[2]</w:t>
          </w:r>
          <w:r w:rsidR="00F11413">
            <w:rPr>
              <w:color w:val="auto"/>
            </w:rPr>
            <w:fldChar w:fldCharType="end"/>
          </w:r>
        </w:sdtContent>
      </w:sdt>
      <w:r>
        <w:rPr>
          <w:color w:val="auto"/>
        </w:rPr>
        <w:t>.</w:t>
      </w:r>
    </w:p>
    <w:p w14:paraId="255D4B02" w14:textId="3787A938" w:rsidR="005B61C3" w:rsidRDefault="002B42DF" w:rsidP="00813CAD">
      <w:r w:rsidRPr="002B42DF">
        <w:drawing>
          <wp:inline distT="0" distB="0" distL="0" distR="0" wp14:anchorId="6A739086" wp14:editId="6108F669">
            <wp:extent cx="5731510" cy="3086735"/>
            <wp:effectExtent l="19050" t="19050" r="21590" b="18415"/>
            <wp:docPr id="353172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172414" name=""/>
                    <pic:cNvPicPr/>
                  </pic:nvPicPr>
                  <pic:blipFill>
                    <a:blip r:embed="rId10"/>
                    <a:stretch>
                      <a:fillRect/>
                    </a:stretch>
                  </pic:blipFill>
                  <pic:spPr>
                    <a:xfrm>
                      <a:off x="0" y="0"/>
                      <a:ext cx="5731510" cy="3086735"/>
                    </a:xfrm>
                    <a:prstGeom prst="rect">
                      <a:avLst/>
                    </a:prstGeom>
                    <a:ln>
                      <a:solidFill>
                        <a:schemeClr val="accent1"/>
                      </a:solidFill>
                    </a:ln>
                  </pic:spPr>
                </pic:pic>
              </a:graphicData>
            </a:graphic>
          </wp:inline>
        </w:drawing>
      </w:r>
    </w:p>
    <w:p w14:paraId="4680028D" w14:textId="5C7C8EC9" w:rsidR="007851C1" w:rsidRDefault="007851C1" w:rsidP="00813CAD">
      <w:r>
        <w:br w:type="page"/>
      </w:r>
    </w:p>
    <w:p w14:paraId="3338E70D" w14:textId="0BE3137F" w:rsidR="00F11413" w:rsidRDefault="00891FE5" w:rsidP="00FB2E35">
      <w:pPr>
        <w:pStyle w:val="Heading2"/>
        <w:numPr>
          <w:ilvl w:val="1"/>
          <w:numId w:val="2"/>
        </w:numPr>
        <w:rPr>
          <w:color w:val="auto"/>
        </w:rPr>
      </w:pPr>
      <w:bookmarkStart w:id="3" w:name="_Toc229638122"/>
      <w:r w:rsidRPr="00FB2E35">
        <w:rPr>
          <w:color w:val="auto"/>
        </w:rPr>
        <w:lastRenderedPageBreak/>
        <w:t>Character</w:t>
      </w:r>
      <w:r w:rsidR="00FB2E35" w:rsidRPr="00FB2E35">
        <w:rPr>
          <w:color w:val="auto"/>
        </w:rPr>
        <w:t xml:space="preserve"> Creation</w:t>
      </w:r>
      <w:bookmarkEnd w:id="3"/>
    </w:p>
    <w:p w14:paraId="7F49D490" w14:textId="560E1C6F" w:rsidR="005B25E0" w:rsidRDefault="005B25E0" w:rsidP="00205E92">
      <w:pPr>
        <w:pStyle w:val="NormalWeb"/>
        <w:rPr>
          <w:rFonts w:asciiTheme="minorHAnsi" w:hAnsiTheme="minorHAnsi"/>
        </w:rPr>
      </w:pPr>
      <w:r>
        <w:rPr>
          <w:rFonts w:asciiTheme="minorHAnsi" w:hAnsiTheme="minorHAnsi"/>
        </w:rPr>
        <w:t xml:space="preserve">For this </w:t>
      </w:r>
      <w:r w:rsidR="008B012A">
        <w:rPr>
          <w:rFonts w:asciiTheme="minorHAnsi" w:hAnsiTheme="minorHAnsi"/>
        </w:rPr>
        <w:t>task the Author was curious to try some new AI game development tools</w:t>
      </w:r>
      <w:r w:rsidR="00A4685E">
        <w:rPr>
          <w:rFonts w:asciiTheme="minorHAnsi" w:hAnsiTheme="minorHAnsi"/>
        </w:rPr>
        <w:t xml:space="preserve">. The </w:t>
      </w:r>
      <w:proofErr w:type="spellStart"/>
      <w:r w:rsidR="00A4685E">
        <w:rPr>
          <w:rFonts w:asciiTheme="minorHAnsi" w:hAnsiTheme="minorHAnsi"/>
        </w:rPr>
        <w:t>PixelLab</w:t>
      </w:r>
      <w:proofErr w:type="spellEnd"/>
      <w:r w:rsidR="00A4685E">
        <w:rPr>
          <w:rFonts w:asciiTheme="minorHAnsi" w:hAnsiTheme="minorHAnsi"/>
        </w:rPr>
        <w:t xml:space="preserve"> website has a range of </w:t>
      </w:r>
      <w:r w:rsidR="0003038E">
        <w:rPr>
          <w:rFonts w:asciiTheme="minorHAnsi" w:hAnsiTheme="minorHAnsi"/>
        </w:rPr>
        <w:t>pixel art generation tools</w:t>
      </w:r>
      <w:sdt>
        <w:sdtPr>
          <w:rPr>
            <w:rFonts w:asciiTheme="minorHAnsi" w:hAnsiTheme="minorHAnsi"/>
          </w:rPr>
          <w:id w:val="341139454"/>
          <w:citation/>
        </w:sdtPr>
        <w:sdtContent>
          <w:r w:rsidR="00D3624F">
            <w:rPr>
              <w:rFonts w:asciiTheme="minorHAnsi" w:hAnsiTheme="minorHAnsi"/>
            </w:rPr>
            <w:fldChar w:fldCharType="begin"/>
          </w:r>
          <w:r w:rsidR="00D3624F">
            <w:rPr>
              <w:rFonts w:asciiTheme="minorHAnsi" w:hAnsiTheme="minorHAnsi"/>
            </w:rPr>
            <w:instrText xml:space="preserve"> CITATION Pix26 \l 2057 </w:instrText>
          </w:r>
          <w:r w:rsidR="00D3624F">
            <w:rPr>
              <w:rFonts w:asciiTheme="minorHAnsi" w:hAnsiTheme="minorHAnsi"/>
            </w:rPr>
            <w:fldChar w:fldCharType="separate"/>
          </w:r>
          <w:r w:rsidR="00D3624F">
            <w:rPr>
              <w:rFonts w:asciiTheme="minorHAnsi" w:hAnsiTheme="minorHAnsi"/>
              <w:noProof/>
            </w:rPr>
            <w:t xml:space="preserve"> </w:t>
          </w:r>
          <w:r w:rsidR="00D3624F" w:rsidRPr="00D3624F">
            <w:rPr>
              <w:rFonts w:asciiTheme="minorHAnsi" w:hAnsiTheme="minorHAnsi"/>
              <w:noProof/>
            </w:rPr>
            <w:t>[3]</w:t>
          </w:r>
          <w:r w:rsidR="00D3624F">
            <w:rPr>
              <w:rFonts w:asciiTheme="minorHAnsi" w:hAnsiTheme="minorHAnsi"/>
            </w:rPr>
            <w:fldChar w:fldCharType="end"/>
          </w:r>
        </w:sdtContent>
      </w:sdt>
      <w:r w:rsidR="0003038E">
        <w:rPr>
          <w:rFonts w:asciiTheme="minorHAnsi" w:hAnsiTheme="minorHAnsi"/>
        </w:rPr>
        <w:t xml:space="preserve">. </w:t>
      </w:r>
    </w:p>
    <w:p w14:paraId="40A77CE0" w14:textId="067A009A" w:rsidR="00205E92" w:rsidRDefault="00205E92" w:rsidP="00205E92">
      <w:pPr>
        <w:pStyle w:val="NormalWeb"/>
        <w:rPr>
          <w:rFonts w:asciiTheme="minorHAnsi" w:hAnsiTheme="minorHAnsi"/>
        </w:rPr>
      </w:pPr>
      <w:r w:rsidRPr="00205E92">
        <w:rPr>
          <w:rFonts w:asciiTheme="minorHAnsi" w:hAnsiTheme="minorHAnsi"/>
        </w:rPr>
        <w:t>Character creation was completed using a tool</w:t>
      </w:r>
      <w:r w:rsidR="00AA296A">
        <w:rPr>
          <w:rFonts w:asciiTheme="minorHAnsi" w:hAnsiTheme="minorHAnsi"/>
        </w:rPr>
        <w:t xml:space="preserve"> on</w:t>
      </w:r>
      <w:r w:rsidRPr="00205E92">
        <w:rPr>
          <w:rFonts w:asciiTheme="minorHAnsi" w:hAnsiTheme="minorHAnsi"/>
        </w:rPr>
        <w:t xml:space="preserve"> </w:t>
      </w:r>
      <w:proofErr w:type="spellStart"/>
      <w:r w:rsidRPr="00205E92">
        <w:rPr>
          <w:rFonts w:asciiTheme="minorHAnsi" w:hAnsiTheme="minorHAnsi"/>
        </w:rPr>
        <w:t>PixelLab</w:t>
      </w:r>
      <w:proofErr w:type="spellEnd"/>
      <w:r w:rsidRPr="00205E92">
        <w:rPr>
          <w:rFonts w:asciiTheme="minorHAnsi" w:hAnsiTheme="minorHAnsi"/>
        </w:rPr>
        <w:t>, which generate</w:t>
      </w:r>
      <w:r>
        <w:rPr>
          <w:rFonts w:asciiTheme="minorHAnsi" w:hAnsiTheme="minorHAnsi"/>
        </w:rPr>
        <w:t>s</w:t>
      </w:r>
      <w:r w:rsidRPr="00205E92">
        <w:rPr>
          <w:rFonts w:asciiTheme="minorHAnsi" w:hAnsiTheme="minorHAnsi"/>
        </w:rPr>
        <w:t xml:space="preserve"> sprite-based characters from </w:t>
      </w:r>
      <w:r w:rsidR="00C77948" w:rsidRPr="00205E92">
        <w:rPr>
          <w:rFonts w:asciiTheme="minorHAnsi" w:hAnsiTheme="minorHAnsi"/>
        </w:rPr>
        <w:t>custom prompt</w:t>
      </w:r>
      <w:r w:rsidR="00C77948">
        <w:rPr>
          <w:rFonts w:asciiTheme="minorHAnsi" w:hAnsiTheme="minorHAnsi"/>
        </w:rPr>
        <w:t>s</w:t>
      </w:r>
      <w:r w:rsidRPr="00205E92">
        <w:rPr>
          <w:rFonts w:asciiTheme="minorHAnsi" w:hAnsiTheme="minorHAnsi"/>
        </w:rPr>
        <w:t xml:space="preserve">. </w:t>
      </w:r>
      <w:r w:rsidR="008D42CE">
        <w:rPr>
          <w:rFonts w:asciiTheme="minorHAnsi" w:hAnsiTheme="minorHAnsi"/>
        </w:rPr>
        <w:t xml:space="preserve">This </w:t>
      </w:r>
      <w:r w:rsidRPr="00205E92">
        <w:rPr>
          <w:rFonts w:asciiTheme="minorHAnsi" w:hAnsiTheme="minorHAnsi"/>
        </w:rPr>
        <w:t xml:space="preserve">approach </w:t>
      </w:r>
      <w:r w:rsidR="00C77948" w:rsidRPr="00205E92">
        <w:rPr>
          <w:rFonts w:asciiTheme="minorHAnsi" w:hAnsiTheme="minorHAnsi"/>
        </w:rPr>
        <w:t>allows</w:t>
      </w:r>
      <w:r w:rsidRPr="00205E92">
        <w:rPr>
          <w:rFonts w:asciiTheme="minorHAnsi" w:hAnsiTheme="minorHAnsi"/>
        </w:rPr>
        <w:t xml:space="preserve"> character assets to be produced efficiently without requiring advanced pixel art skills</w:t>
      </w:r>
      <w:r w:rsidR="00E20A09">
        <w:rPr>
          <w:rFonts w:asciiTheme="minorHAnsi" w:hAnsiTheme="minorHAnsi"/>
        </w:rPr>
        <w:t xml:space="preserve"> (see Figure 3)</w:t>
      </w:r>
      <w:r w:rsidRPr="00205E92">
        <w:rPr>
          <w:rFonts w:asciiTheme="minorHAnsi" w:hAnsiTheme="minorHAnsi"/>
        </w:rPr>
        <w:t>.</w:t>
      </w:r>
    </w:p>
    <w:p w14:paraId="680C7B50" w14:textId="51274E12" w:rsidR="00714F89" w:rsidRPr="00714F89" w:rsidRDefault="00714F89" w:rsidP="00714F89">
      <w:pPr>
        <w:pStyle w:val="Caption"/>
        <w:keepNext/>
        <w:rPr>
          <w:color w:val="auto"/>
        </w:rPr>
      </w:pPr>
      <w:r w:rsidRPr="00714F89">
        <w:rPr>
          <w:color w:val="auto"/>
        </w:rPr>
        <w:t xml:space="preserve">Figure </w:t>
      </w:r>
      <w:r w:rsidRPr="00714F89">
        <w:rPr>
          <w:color w:val="auto"/>
        </w:rPr>
        <w:fldChar w:fldCharType="begin"/>
      </w:r>
      <w:r w:rsidRPr="00714F89">
        <w:rPr>
          <w:color w:val="auto"/>
        </w:rPr>
        <w:instrText xml:space="preserve"> SEQ Figure \* ARABIC </w:instrText>
      </w:r>
      <w:r w:rsidRPr="00714F89">
        <w:rPr>
          <w:color w:val="auto"/>
        </w:rPr>
        <w:fldChar w:fldCharType="separate"/>
      </w:r>
      <w:r w:rsidR="006E2E28">
        <w:rPr>
          <w:noProof/>
          <w:color w:val="auto"/>
        </w:rPr>
        <w:t>3</w:t>
      </w:r>
      <w:r w:rsidRPr="00714F89">
        <w:rPr>
          <w:color w:val="auto"/>
        </w:rPr>
        <w:fldChar w:fldCharType="end"/>
      </w:r>
      <w:r w:rsidRPr="00714F89">
        <w:rPr>
          <w:color w:val="auto"/>
        </w:rPr>
        <w:t xml:space="preserve">: Character created from a prompt in </w:t>
      </w:r>
      <w:proofErr w:type="spellStart"/>
      <w:r w:rsidRPr="00714F89">
        <w:rPr>
          <w:color w:val="auto"/>
        </w:rPr>
        <w:t>PixelLab</w:t>
      </w:r>
      <w:proofErr w:type="spellEnd"/>
      <w:sdt>
        <w:sdtPr>
          <w:rPr>
            <w:color w:val="auto"/>
          </w:rPr>
          <w:id w:val="1459765418"/>
          <w:citation/>
        </w:sdtPr>
        <w:sdtContent>
          <w:r>
            <w:rPr>
              <w:color w:val="auto"/>
            </w:rPr>
            <w:fldChar w:fldCharType="begin"/>
          </w:r>
          <w:r>
            <w:rPr>
              <w:color w:val="auto"/>
            </w:rPr>
            <w:instrText xml:space="preserve"> CITATION Pix26 \l 2057 </w:instrText>
          </w:r>
          <w:r>
            <w:rPr>
              <w:color w:val="auto"/>
            </w:rPr>
            <w:fldChar w:fldCharType="separate"/>
          </w:r>
          <w:r>
            <w:rPr>
              <w:noProof/>
              <w:color w:val="auto"/>
            </w:rPr>
            <w:t xml:space="preserve"> </w:t>
          </w:r>
          <w:r w:rsidRPr="00714F89">
            <w:rPr>
              <w:noProof/>
              <w:color w:val="auto"/>
            </w:rPr>
            <w:t>[3]</w:t>
          </w:r>
          <w:r>
            <w:rPr>
              <w:color w:val="auto"/>
            </w:rPr>
            <w:fldChar w:fldCharType="end"/>
          </w:r>
        </w:sdtContent>
      </w:sdt>
      <w:r w:rsidRPr="00714F89">
        <w:rPr>
          <w:color w:val="auto"/>
        </w:rPr>
        <w:t>.</w:t>
      </w:r>
    </w:p>
    <w:p w14:paraId="1DF57E19" w14:textId="04A327E8" w:rsidR="008829C9" w:rsidRPr="00205E92" w:rsidRDefault="00714F89" w:rsidP="00205E92">
      <w:pPr>
        <w:pStyle w:val="NormalWeb"/>
        <w:rPr>
          <w:rFonts w:asciiTheme="minorHAnsi" w:hAnsiTheme="minorHAnsi"/>
        </w:rPr>
      </w:pPr>
      <w:r w:rsidRPr="00714F89">
        <w:rPr>
          <w:rFonts w:asciiTheme="minorHAnsi" w:hAnsiTheme="minorHAnsi"/>
        </w:rPr>
        <w:drawing>
          <wp:inline distT="0" distB="0" distL="0" distR="0" wp14:anchorId="023EAA41" wp14:editId="154F37EA">
            <wp:extent cx="5731510" cy="1373505"/>
            <wp:effectExtent l="19050" t="19050" r="21590" b="17145"/>
            <wp:docPr id="1695478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478864" name=""/>
                    <pic:cNvPicPr/>
                  </pic:nvPicPr>
                  <pic:blipFill>
                    <a:blip r:embed="rId11"/>
                    <a:stretch>
                      <a:fillRect/>
                    </a:stretch>
                  </pic:blipFill>
                  <pic:spPr>
                    <a:xfrm>
                      <a:off x="0" y="0"/>
                      <a:ext cx="5731510" cy="1373505"/>
                    </a:xfrm>
                    <a:prstGeom prst="rect">
                      <a:avLst/>
                    </a:prstGeom>
                    <a:ln>
                      <a:solidFill>
                        <a:schemeClr val="accent1"/>
                      </a:solidFill>
                    </a:ln>
                  </pic:spPr>
                </pic:pic>
              </a:graphicData>
            </a:graphic>
          </wp:inline>
        </w:drawing>
      </w:r>
    </w:p>
    <w:p w14:paraId="4C05D47B" w14:textId="42CAD919" w:rsidR="00205E92" w:rsidRDefault="00205E92" w:rsidP="00205E92">
      <w:pPr>
        <w:pStyle w:val="NormalWeb"/>
        <w:rPr>
          <w:rFonts w:asciiTheme="minorHAnsi" w:hAnsiTheme="minorHAnsi"/>
        </w:rPr>
      </w:pPr>
      <w:r w:rsidRPr="00205E92">
        <w:rPr>
          <w:rFonts w:asciiTheme="minorHAnsi" w:hAnsiTheme="minorHAnsi"/>
        </w:rPr>
        <w:t xml:space="preserve">The platform also </w:t>
      </w:r>
      <w:r w:rsidR="00FE7514">
        <w:rPr>
          <w:rFonts w:asciiTheme="minorHAnsi" w:hAnsiTheme="minorHAnsi"/>
        </w:rPr>
        <w:t>generates</w:t>
      </w:r>
      <w:r w:rsidRPr="00205E92">
        <w:rPr>
          <w:rFonts w:asciiTheme="minorHAnsi" w:hAnsiTheme="minorHAnsi"/>
        </w:rPr>
        <w:t xml:space="preserve"> animations</w:t>
      </w:r>
      <w:r w:rsidR="00E66819">
        <w:rPr>
          <w:rFonts w:asciiTheme="minorHAnsi" w:hAnsiTheme="minorHAnsi"/>
        </w:rPr>
        <w:t xml:space="preserve"> for these sprites.</w:t>
      </w:r>
      <w:r w:rsidRPr="00205E92">
        <w:rPr>
          <w:rFonts w:asciiTheme="minorHAnsi" w:hAnsiTheme="minorHAnsi"/>
        </w:rPr>
        <w:t xml:space="preserve"> </w:t>
      </w:r>
      <w:r w:rsidR="0064407A">
        <w:rPr>
          <w:rFonts w:asciiTheme="minorHAnsi" w:hAnsiTheme="minorHAnsi"/>
        </w:rPr>
        <w:t>F</w:t>
      </w:r>
      <w:r w:rsidRPr="00205E92">
        <w:rPr>
          <w:rFonts w:asciiTheme="minorHAnsi" w:hAnsiTheme="minorHAnsi"/>
        </w:rPr>
        <w:t xml:space="preserve">rom </w:t>
      </w:r>
      <w:r w:rsidR="0064407A">
        <w:rPr>
          <w:rFonts w:asciiTheme="minorHAnsi" w:hAnsiTheme="minorHAnsi"/>
        </w:rPr>
        <w:t xml:space="preserve">the presets, </w:t>
      </w:r>
      <w:r w:rsidRPr="00205E92">
        <w:rPr>
          <w:rFonts w:asciiTheme="minorHAnsi" w:hAnsiTheme="minorHAnsi"/>
        </w:rPr>
        <w:t xml:space="preserve">walking and idle animations were chosen </w:t>
      </w:r>
      <w:r w:rsidR="00B83623">
        <w:rPr>
          <w:rFonts w:asciiTheme="minorHAnsi" w:hAnsiTheme="minorHAnsi"/>
        </w:rPr>
        <w:t>in multiple</w:t>
      </w:r>
      <w:r w:rsidRPr="00205E92">
        <w:rPr>
          <w:rFonts w:asciiTheme="minorHAnsi" w:hAnsiTheme="minorHAnsi"/>
        </w:rPr>
        <w:t xml:space="preserve"> directions. In addition to the preset options, an AI-assisted feature was used to generate a custom animation based on a written description. </w:t>
      </w:r>
      <w:r w:rsidR="0064407A">
        <w:rPr>
          <w:rFonts w:asciiTheme="minorHAnsi" w:hAnsiTheme="minorHAnsi"/>
        </w:rPr>
        <w:br/>
      </w:r>
      <w:r w:rsidR="0064407A">
        <w:rPr>
          <w:rFonts w:asciiTheme="minorHAnsi" w:hAnsiTheme="minorHAnsi"/>
        </w:rPr>
        <w:br/>
      </w:r>
      <w:r w:rsidRPr="00205E92">
        <w:rPr>
          <w:rFonts w:asciiTheme="minorHAnsi" w:hAnsiTheme="minorHAnsi"/>
        </w:rPr>
        <w:t xml:space="preserve">Once completed, the animation frames could be downloaded as individual aligned sprite images, allowing them to be imported directly into Godot’s </w:t>
      </w:r>
      <w:proofErr w:type="spellStart"/>
      <w:r w:rsidRPr="00205E92">
        <w:rPr>
          <w:rFonts w:asciiTheme="minorHAnsi" w:hAnsiTheme="minorHAnsi"/>
        </w:rPr>
        <w:t>AnimatedSprite</w:t>
      </w:r>
      <w:proofErr w:type="spellEnd"/>
      <w:r w:rsidRPr="00205E92">
        <w:rPr>
          <w:rFonts w:asciiTheme="minorHAnsi" w:hAnsiTheme="minorHAnsi"/>
        </w:rPr>
        <w:t xml:space="preserve"> node with minimal additional adjustment required.</w:t>
      </w:r>
    </w:p>
    <w:p w14:paraId="78D8EB68" w14:textId="15E76470" w:rsidR="000D58D8" w:rsidRDefault="007D7FE5" w:rsidP="007D7FE5">
      <w:pPr>
        <w:pStyle w:val="Heading2"/>
        <w:numPr>
          <w:ilvl w:val="1"/>
          <w:numId w:val="2"/>
        </w:numPr>
        <w:rPr>
          <w:color w:val="auto"/>
        </w:rPr>
      </w:pPr>
      <w:bookmarkStart w:id="4" w:name="_Toc229638123"/>
      <w:r w:rsidRPr="007D7FE5">
        <w:rPr>
          <w:color w:val="auto"/>
        </w:rPr>
        <w:t>Additional Assets</w:t>
      </w:r>
      <w:bookmarkEnd w:id="4"/>
    </w:p>
    <w:p w14:paraId="3A2D54E6" w14:textId="13E00032" w:rsidR="00B65D61" w:rsidRDefault="00B65D61" w:rsidP="00B65D61">
      <w:r>
        <w:t>Additional assets were sourced from the Itch.io game development asset marketplace</w:t>
      </w:r>
      <w:sdt>
        <w:sdtPr>
          <w:id w:val="-695771196"/>
          <w:citation/>
        </w:sdtPr>
        <w:sdtContent>
          <w:r w:rsidR="0045532D">
            <w:fldChar w:fldCharType="begin"/>
          </w:r>
          <w:r w:rsidR="0045532D">
            <w:instrText xml:space="preserve"> CITATION Itc26 \l 2057 </w:instrText>
          </w:r>
          <w:r w:rsidR="0045532D">
            <w:fldChar w:fldCharType="separate"/>
          </w:r>
          <w:r w:rsidR="0045532D">
            <w:rPr>
              <w:noProof/>
            </w:rPr>
            <w:t xml:space="preserve"> </w:t>
          </w:r>
          <w:r w:rsidR="0045532D" w:rsidRPr="0045532D">
            <w:rPr>
              <w:noProof/>
            </w:rPr>
            <w:t>[4]</w:t>
          </w:r>
          <w:r w:rsidR="0045532D">
            <w:fldChar w:fldCharType="end"/>
          </w:r>
        </w:sdtContent>
      </w:sdt>
      <w:r>
        <w:t>. The platform provides a wide range of resources for developers, including free and paid asset packs, project hosting, and community game jams, making it a commonly used resource within indie game development.</w:t>
      </w:r>
    </w:p>
    <w:p w14:paraId="17F3FD0C" w14:textId="1525DF91" w:rsidR="00CE2C34" w:rsidRDefault="00B65D61" w:rsidP="00B65D61">
      <w:r>
        <w:t xml:space="preserve">The selected asset packages were free and provided sufficient content to enhance the visual quality of the game environment. These assets were used to add detail and variety to the game world, helping to improve the overall presentation beyond the core </w:t>
      </w:r>
      <w:proofErr w:type="spellStart"/>
      <w:r>
        <w:t>tilemap</w:t>
      </w:r>
      <w:proofErr w:type="spellEnd"/>
      <w:r>
        <w:t xml:space="preserve"> and character sprites</w:t>
      </w:r>
      <w:r w:rsidR="007B6330">
        <w:t xml:space="preserve"> (see Figure </w:t>
      </w:r>
      <w:r w:rsidR="00E20A09">
        <w:t>4)</w:t>
      </w:r>
      <w:r>
        <w:t>.</w:t>
      </w:r>
    </w:p>
    <w:p w14:paraId="59A9479B" w14:textId="77777777" w:rsidR="00127533" w:rsidRDefault="00CE2C34" w:rsidP="00D410E7">
      <w:r>
        <w:t>Credit</w:t>
      </w:r>
      <w:r w:rsidR="00DD7FC7">
        <w:t>s</w:t>
      </w:r>
      <w:r>
        <w:t xml:space="preserve">: </w:t>
      </w:r>
      <w:r w:rsidR="00960929">
        <w:br/>
      </w:r>
      <w:r w:rsidR="00153250">
        <w:t>Mana Seed</w:t>
      </w:r>
      <w:r w:rsidR="009A2A8D">
        <w:t xml:space="preserve"> “free pixel art set</w:t>
      </w:r>
      <w:r w:rsidR="00960929">
        <w:t xml:space="preserve"> – Summer Forest” </w:t>
      </w:r>
      <w:sdt>
        <w:sdtPr>
          <w:id w:val="1015653580"/>
          <w:citation/>
        </w:sdtPr>
        <w:sdtContent>
          <w:r w:rsidR="00960929">
            <w:fldChar w:fldCharType="begin"/>
          </w:r>
          <w:r w:rsidR="00960929">
            <w:instrText xml:space="preserve"> CITATION Sel26 \l 2057 </w:instrText>
          </w:r>
          <w:r w:rsidR="00960929">
            <w:fldChar w:fldCharType="separate"/>
          </w:r>
          <w:r w:rsidR="00960929" w:rsidRPr="00960929">
            <w:rPr>
              <w:noProof/>
            </w:rPr>
            <w:t>[5]</w:t>
          </w:r>
          <w:r w:rsidR="00960929">
            <w:fldChar w:fldCharType="end"/>
          </w:r>
        </w:sdtContent>
      </w:sdt>
      <w:r w:rsidR="00DD7FC7">
        <w:t>.</w:t>
      </w:r>
      <w:r w:rsidR="00960929">
        <w:br/>
      </w:r>
      <w:r w:rsidR="00F34A8F">
        <w:t>Village Top Dow</w:t>
      </w:r>
      <w:r w:rsidR="00DD7FC7">
        <w:t xml:space="preserve">n </w:t>
      </w:r>
      <w:r w:rsidR="00DD7FC7" w:rsidRPr="00DD7FC7">
        <w:t>“</w:t>
      </w:r>
      <w:r w:rsidR="00DD7FC7" w:rsidRPr="00DD7FC7">
        <w:t>(FREE) Village Top Down - Asset Pack</w:t>
      </w:r>
      <w:r w:rsidR="00DD7FC7">
        <w:t xml:space="preserve">” </w:t>
      </w:r>
      <w:sdt>
        <w:sdtPr>
          <w:id w:val="-1320882341"/>
          <w:citation/>
        </w:sdtPr>
        <w:sdtContent>
          <w:r w:rsidR="00DD7FC7">
            <w:fldChar w:fldCharType="begin"/>
          </w:r>
          <w:r w:rsidR="00DD7FC7">
            <w:instrText xml:space="preserve"> CITATION Hol26 \l 2057 </w:instrText>
          </w:r>
          <w:r w:rsidR="00DD7FC7">
            <w:fldChar w:fldCharType="separate"/>
          </w:r>
          <w:r w:rsidR="00DD7FC7" w:rsidRPr="00DD7FC7">
            <w:rPr>
              <w:noProof/>
            </w:rPr>
            <w:t>[6]</w:t>
          </w:r>
          <w:r w:rsidR="00DD7FC7">
            <w:fldChar w:fldCharType="end"/>
          </w:r>
        </w:sdtContent>
      </w:sdt>
    </w:p>
    <w:p w14:paraId="16187D40" w14:textId="5270F2C6" w:rsidR="00217070" w:rsidRPr="00127533" w:rsidRDefault="00217070" w:rsidP="00217070">
      <w:pPr>
        <w:pStyle w:val="Caption"/>
        <w:keepNext/>
        <w:rPr>
          <w:color w:val="auto"/>
        </w:rPr>
      </w:pPr>
      <w:r w:rsidRPr="00127533">
        <w:rPr>
          <w:color w:val="auto"/>
        </w:rPr>
        <w:lastRenderedPageBreak/>
        <w:t xml:space="preserve">Figure </w:t>
      </w:r>
      <w:r w:rsidRPr="00127533">
        <w:rPr>
          <w:color w:val="auto"/>
        </w:rPr>
        <w:fldChar w:fldCharType="begin"/>
      </w:r>
      <w:r w:rsidRPr="00127533">
        <w:rPr>
          <w:color w:val="auto"/>
        </w:rPr>
        <w:instrText xml:space="preserve"> SEQ Figure \* ARABIC </w:instrText>
      </w:r>
      <w:r w:rsidRPr="00127533">
        <w:rPr>
          <w:color w:val="auto"/>
        </w:rPr>
        <w:fldChar w:fldCharType="separate"/>
      </w:r>
      <w:r w:rsidR="006E2E28">
        <w:rPr>
          <w:noProof/>
          <w:color w:val="auto"/>
        </w:rPr>
        <w:t>4</w:t>
      </w:r>
      <w:r w:rsidRPr="00127533">
        <w:rPr>
          <w:color w:val="auto"/>
        </w:rPr>
        <w:fldChar w:fldCharType="end"/>
      </w:r>
      <w:r w:rsidRPr="00127533">
        <w:rPr>
          <w:color w:val="auto"/>
        </w:rPr>
        <w:t>: Image of project with additional assets in scene.</w:t>
      </w:r>
    </w:p>
    <w:p w14:paraId="587E7617" w14:textId="76FD1625" w:rsidR="00217070" w:rsidRDefault="00217070" w:rsidP="00D410E7">
      <w:r w:rsidRPr="00127533">
        <w:rPr>
          <w:b/>
          <w:bCs/>
        </w:rPr>
        <w:drawing>
          <wp:inline distT="0" distB="0" distL="0" distR="0" wp14:anchorId="66477629" wp14:editId="08967275">
            <wp:extent cx="5731510" cy="3224530"/>
            <wp:effectExtent l="19050" t="19050" r="21590" b="13970"/>
            <wp:docPr id="85454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54548" name=""/>
                    <pic:cNvPicPr/>
                  </pic:nvPicPr>
                  <pic:blipFill>
                    <a:blip r:embed="rId12"/>
                    <a:stretch>
                      <a:fillRect/>
                    </a:stretch>
                  </pic:blipFill>
                  <pic:spPr>
                    <a:xfrm>
                      <a:off x="0" y="0"/>
                      <a:ext cx="5731510" cy="3224530"/>
                    </a:xfrm>
                    <a:prstGeom prst="rect">
                      <a:avLst/>
                    </a:prstGeom>
                    <a:ln>
                      <a:solidFill>
                        <a:schemeClr val="accent1"/>
                      </a:solidFill>
                    </a:ln>
                  </pic:spPr>
                </pic:pic>
              </a:graphicData>
            </a:graphic>
          </wp:inline>
        </w:drawing>
      </w:r>
    </w:p>
    <w:p w14:paraId="4FF18317" w14:textId="77777777" w:rsidR="00217070" w:rsidRDefault="00217070" w:rsidP="00D410E7"/>
    <w:p w14:paraId="637751C9" w14:textId="266D8C5D" w:rsidR="009B7393" w:rsidRPr="009B7393" w:rsidRDefault="009B7393" w:rsidP="009B7393">
      <w:pPr>
        <w:pStyle w:val="Heading2"/>
        <w:numPr>
          <w:ilvl w:val="1"/>
          <w:numId w:val="2"/>
        </w:numPr>
        <w:rPr>
          <w:color w:val="auto"/>
        </w:rPr>
      </w:pPr>
      <w:bookmarkStart w:id="5" w:name="_Toc229638124"/>
      <w:r w:rsidRPr="009B7393">
        <w:rPr>
          <w:color w:val="auto"/>
        </w:rPr>
        <w:t>Core Gameplay Mechanics</w:t>
      </w:r>
      <w:bookmarkEnd w:id="5"/>
    </w:p>
    <w:p w14:paraId="73897105" w14:textId="77777777" w:rsidR="009B7393" w:rsidRDefault="009B7393" w:rsidP="009B7393"/>
    <w:p w14:paraId="006E7387" w14:textId="77777777" w:rsidR="00857278" w:rsidRDefault="009B7393" w:rsidP="009B7393">
      <w:r>
        <w:t xml:space="preserve">The core gameplay consists of basic player movement and interaction with the environment. The player </w:t>
      </w:r>
      <w:proofErr w:type="gramStart"/>
      <w:r>
        <w:t>is able to</w:t>
      </w:r>
      <w:proofErr w:type="gramEnd"/>
      <w:r>
        <w:t xml:space="preserve"> move around the map and interact with specific tiles within range.</w:t>
      </w:r>
      <w:r w:rsidR="00857278">
        <w:t xml:space="preserve"> </w:t>
      </w:r>
    </w:p>
    <w:p w14:paraId="1F31A70F" w14:textId="5781A276" w:rsidR="009B7393" w:rsidRDefault="009B7393" w:rsidP="009B7393">
      <w:r>
        <w:t>Collision was used selectively to keep the game efficient. Instead of adding physics to every object in the environment, only important areas use collision boxes. Objects that the player cannot reach or interact with, such as background trees, were left without physics to avoid unnecessary processing</w:t>
      </w:r>
      <w:r w:rsidR="007B6330">
        <w:t xml:space="preserve"> (see Figure 5)</w:t>
      </w:r>
      <w:r>
        <w:t>.</w:t>
      </w:r>
    </w:p>
    <w:p w14:paraId="4D83D5D9" w14:textId="6E38370E" w:rsidR="00314774" w:rsidRPr="00314774" w:rsidRDefault="00314774" w:rsidP="00314774">
      <w:pPr>
        <w:pStyle w:val="Caption"/>
        <w:keepNext/>
        <w:rPr>
          <w:color w:val="auto"/>
        </w:rPr>
      </w:pPr>
      <w:r w:rsidRPr="00314774">
        <w:rPr>
          <w:color w:val="auto"/>
        </w:rPr>
        <w:lastRenderedPageBreak/>
        <w:t xml:space="preserve">Figure </w:t>
      </w:r>
      <w:r w:rsidRPr="00314774">
        <w:rPr>
          <w:color w:val="auto"/>
        </w:rPr>
        <w:fldChar w:fldCharType="begin"/>
      </w:r>
      <w:r w:rsidRPr="00314774">
        <w:rPr>
          <w:color w:val="auto"/>
        </w:rPr>
        <w:instrText xml:space="preserve"> SEQ Figure \* ARABIC </w:instrText>
      </w:r>
      <w:r w:rsidRPr="00314774">
        <w:rPr>
          <w:color w:val="auto"/>
        </w:rPr>
        <w:fldChar w:fldCharType="separate"/>
      </w:r>
      <w:r w:rsidR="006E2E28">
        <w:rPr>
          <w:noProof/>
          <w:color w:val="auto"/>
        </w:rPr>
        <w:t>5</w:t>
      </w:r>
      <w:r w:rsidRPr="00314774">
        <w:rPr>
          <w:color w:val="auto"/>
        </w:rPr>
        <w:fldChar w:fldCharType="end"/>
      </w:r>
      <w:r w:rsidRPr="00314774">
        <w:rPr>
          <w:color w:val="auto"/>
        </w:rPr>
        <w:t xml:space="preserve">: Economic use of </w:t>
      </w:r>
      <w:r w:rsidR="006C2EE0" w:rsidRPr="00314774">
        <w:rPr>
          <w:color w:val="auto"/>
        </w:rPr>
        <w:t>collisio</w:t>
      </w:r>
      <w:r w:rsidR="006C2EE0">
        <w:rPr>
          <w:color w:val="auto"/>
        </w:rPr>
        <w:t>n</w:t>
      </w:r>
      <w:r w:rsidRPr="00314774">
        <w:rPr>
          <w:color w:val="auto"/>
        </w:rPr>
        <w:t xml:space="preserve"> boxes (blue).</w:t>
      </w:r>
    </w:p>
    <w:p w14:paraId="4EE29F20" w14:textId="43E6DF4C" w:rsidR="009B7393" w:rsidRDefault="00314774" w:rsidP="009B7393">
      <w:r w:rsidRPr="00314774">
        <w:drawing>
          <wp:inline distT="0" distB="0" distL="0" distR="0" wp14:anchorId="2767B6E4" wp14:editId="51C007F2">
            <wp:extent cx="5731510" cy="3773170"/>
            <wp:effectExtent l="19050" t="19050" r="21590" b="17780"/>
            <wp:docPr id="24437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373595" name=""/>
                    <pic:cNvPicPr/>
                  </pic:nvPicPr>
                  <pic:blipFill>
                    <a:blip r:embed="rId13"/>
                    <a:stretch>
                      <a:fillRect/>
                    </a:stretch>
                  </pic:blipFill>
                  <pic:spPr>
                    <a:xfrm>
                      <a:off x="0" y="0"/>
                      <a:ext cx="5731510" cy="3773170"/>
                    </a:xfrm>
                    <a:prstGeom prst="rect">
                      <a:avLst/>
                    </a:prstGeom>
                    <a:ln>
                      <a:solidFill>
                        <a:schemeClr val="accent1"/>
                      </a:solidFill>
                    </a:ln>
                  </pic:spPr>
                </pic:pic>
              </a:graphicData>
            </a:graphic>
          </wp:inline>
        </w:drawing>
      </w:r>
    </w:p>
    <w:p w14:paraId="66FF5CB3" w14:textId="42E3D581" w:rsidR="009B7393" w:rsidRDefault="009B7393" w:rsidP="009B7393">
      <w:r>
        <w:t xml:space="preserve">A main gameplay feature allows mud tiles to be changed into tilled soil through player interaction. This works by detecting the player’s position on the </w:t>
      </w:r>
      <w:proofErr w:type="spellStart"/>
      <w:r>
        <w:t>tilemap</w:t>
      </w:r>
      <w:proofErr w:type="spellEnd"/>
      <w:r>
        <w:t xml:space="preserve"> and replacing the tile when the action button is pressed</w:t>
      </w:r>
      <w:r w:rsidR="006C2EE0">
        <w:t xml:space="preserve"> (see Figure </w:t>
      </w:r>
      <w:r w:rsidR="007B6330">
        <w:t>6)</w:t>
      </w:r>
      <w:r>
        <w:t>.</w:t>
      </w:r>
    </w:p>
    <w:p w14:paraId="12E6ED60" w14:textId="684FFE98" w:rsidR="006C2EE0" w:rsidRPr="006C2EE0" w:rsidRDefault="006C2EE0" w:rsidP="006C2EE0">
      <w:pPr>
        <w:pStyle w:val="Caption"/>
        <w:keepNext/>
        <w:rPr>
          <w:color w:val="auto"/>
        </w:rPr>
      </w:pPr>
      <w:r w:rsidRPr="006C2EE0">
        <w:rPr>
          <w:color w:val="auto"/>
        </w:rPr>
        <w:t xml:space="preserve">Figure </w:t>
      </w:r>
      <w:r w:rsidRPr="006C2EE0">
        <w:rPr>
          <w:color w:val="auto"/>
        </w:rPr>
        <w:fldChar w:fldCharType="begin"/>
      </w:r>
      <w:r w:rsidRPr="006C2EE0">
        <w:rPr>
          <w:color w:val="auto"/>
        </w:rPr>
        <w:instrText xml:space="preserve"> SEQ Figure \* ARABIC </w:instrText>
      </w:r>
      <w:r w:rsidRPr="006C2EE0">
        <w:rPr>
          <w:color w:val="auto"/>
        </w:rPr>
        <w:fldChar w:fldCharType="separate"/>
      </w:r>
      <w:r w:rsidR="006E2E28">
        <w:rPr>
          <w:noProof/>
          <w:color w:val="auto"/>
        </w:rPr>
        <w:t>6</w:t>
      </w:r>
      <w:r w:rsidRPr="006C2EE0">
        <w:rPr>
          <w:color w:val="auto"/>
        </w:rPr>
        <w:fldChar w:fldCharType="end"/>
      </w:r>
      <w:r w:rsidRPr="006C2EE0">
        <w:rPr>
          <w:color w:val="auto"/>
        </w:rPr>
        <w:t xml:space="preserve">: Converting mud tiles to tilled </w:t>
      </w:r>
      <w:r>
        <w:rPr>
          <w:color w:val="auto"/>
        </w:rPr>
        <w:t>soil</w:t>
      </w:r>
      <w:r w:rsidRPr="006C2EE0">
        <w:rPr>
          <w:color w:val="auto"/>
        </w:rPr>
        <w:t>.</w:t>
      </w:r>
    </w:p>
    <w:p w14:paraId="6D942334" w14:textId="131F31FE" w:rsidR="009B7393" w:rsidRDefault="00C732AC" w:rsidP="009B7393">
      <w:r w:rsidRPr="00C732AC">
        <w:drawing>
          <wp:inline distT="0" distB="0" distL="0" distR="0" wp14:anchorId="2ECDA74E" wp14:editId="0FED9FAD">
            <wp:extent cx="2892205" cy="2143705"/>
            <wp:effectExtent l="19050" t="19050" r="22860" b="28575"/>
            <wp:docPr id="77529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291275" name=""/>
                    <pic:cNvPicPr/>
                  </pic:nvPicPr>
                  <pic:blipFill>
                    <a:blip r:embed="rId14"/>
                    <a:stretch>
                      <a:fillRect/>
                    </a:stretch>
                  </pic:blipFill>
                  <pic:spPr>
                    <a:xfrm>
                      <a:off x="0" y="0"/>
                      <a:ext cx="2907019" cy="2154685"/>
                    </a:xfrm>
                    <a:prstGeom prst="rect">
                      <a:avLst/>
                    </a:prstGeom>
                    <a:ln>
                      <a:solidFill>
                        <a:schemeClr val="accent1"/>
                      </a:solidFill>
                    </a:ln>
                  </pic:spPr>
                </pic:pic>
              </a:graphicData>
            </a:graphic>
          </wp:inline>
        </w:drawing>
      </w:r>
    </w:p>
    <w:p w14:paraId="7CE2FD4A" w14:textId="67177C79" w:rsidR="00127533" w:rsidRDefault="009B7393" w:rsidP="009B7393">
      <w:proofErr w:type="gramStart"/>
      <w:r>
        <w:t>All of</w:t>
      </w:r>
      <w:proofErr w:type="gramEnd"/>
      <w:r>
        <w:t xml:space="preserve"> the main gameplay systems were built within a single script and developed with the help of AI-assisted coding tools. This allowed the systems to be created and tested quickly during the short development timeframe, although it means the code is less organised than in a larger, fully planned project.</w:t>
      </w:r>
      <w:r w:rsidR="00D410E7">
        <w:br/>
      </w:r>
    </w:p>
    <w:p w14:paraId="6C51DE6D" w14:textId="35242821" w:rsidR="000F5D65" w:rsidRPr="000F5D65" w:rsidRDefault="000F5D65" w:rsidP="000F5D65">
      <w:pPr>
        <w:pStyle w:val="Heading2"/>
        <w:numPr>
          <w:ilvl w:val="1"/>
          <w:numId w:val="2"/>
        </w:numPr>
        <w:rPr>
          <w:color w:val="auto"/>
        </w:rPr>
      </w:pPr>
      <w:bookmarkStart w:id="6" w:name="_Toc229638125"/>
      <w:r w:rsidRPr="000F5D65">
        <w:rPr>
          <w:color w:val="auto"/>
        </w:rPr>
        <w:lastRenderedPageBreak/>
        <w:t>Testing and Development Issues</w:t>
      </w:r>
      <w:bookmarkEnd w:id="6"/>
    </w:p>
    <w:p w14:paraId="1BCEE759" w14:textId="77777777" w:rsidR="000F5D65" w:rsidRPr="000F5D65" w:rsidRDefault="000F5D65" w:rsidP="000F5D65">
      <w:r w:rsidRPr="000F5D65">
        <w:t>Several issues were encountered during development and testing, particularly due to the limited timeframe available during the later stages of the project. As a result, testing was focused mainly on ensuring that the core systems remained functional and stable rather than fully refining all planned features.</w:t>
      </w:r>
    </w:p>
    <w:p w14:paraId="6B8DFC99" w14:textId="77777777" w:rsidR="000F5D65" w:rsidRPr="000F5D65" w:rsidRDefault="000F5D65" w:rsidP="000F5D65">
      <w:r w:rsidRPr="000F5D65">
        <w:t xml:space="preserve">One issue involved the </w:t>
      </w:r>
      <w:proofErr w:type="spellStart"/>
      <w:r w:rsidRPr="000F5D65">
        <w:t>tilemap</w:t>
      </w:r>
      <w:proofErr w:type="spellEnd"/>
      <w:r w:rsidRPr="000F5D65">
        <w:t xml:space="preserve"> terrain system, where terrain connections would occasionally place incorrect tile variants when converting mud into tilled soil. This required repeated testing and adjustment of the terrain settings and tile replacement logic </w:t>
      </w:r>
      <w:proofErr w:type="gramStart"/>
      <w:r w:rsidRPr="000F5D65">
        <w:t>in order to</w:t>
      </w:r>
      <w:proofErr w:type="gramEnd"/>
      <w:r w:rsidRPr="000F5D65">
        <w:t xml:space="preserve"> produce more consistent behaviour during gameplay.</w:t>
      </w:r>
    </w:p>
    <w:p w14:paraId="14129B2F" w14:textId="77777777" w:rsidR="000F5D65" w:rsidRPr="000F5D65" w:rsidRDefault="000F5D65" w:rsidP="000F5D65">
      <w:r w:rsidRPr="000F5D65">
        <w:t xml:space="preserve">The use of AI-assisted coding tools also introduced some challenges during implementation. While AI-generated code helped speed up development, some generated solutions required modification and testing before functioning correctly within the project. This was particularly noticeable when working with </w:t>
      </w:r>
      <w:proofErr w:type="spellStart"/>
      <w:r w:rsidRPr="000F5D65">
        <w:t>tilemap</w:t>
      </w:r>
      <w:proofErr w:type="spellEnd"/>
      <w:r w:rsidRPr="000F5D65">
        <w:t xml:space="preserve"> interaction systems and terrain changes.</w:t>
      </w:r>
    </w:p>
    <w:p w14:paraId="55B230B1" w14:textId="3A5C921E" w:rsidR="00025272" w:rsidRDefault="000F5D65" w:rsidP="00FB2E35">
      <w:r w:rsidRPr="000F5D65">
        <w:t>A further challenge during development was maintaining progress and consistency across the project timeline. This affected the amount of time available for refinement and additional feature implementation, resulting in a final submission that focused primarily on demonstrating the core mechanics in a functional state rather than achieving the full original project scope.</w:t>
      </w:r>
      <w:r w:rsidR="00025272">
        <w:br w:type="page"/>
      </w:r>
    </w:p>
    <w:p w14:paraId="24257685" w14:textId="03CF9D43" w:rsidR="00BD08A4" w:rsidRDefault="007505C1" w:rsidP="000C15D2">
      <w:pPr>
        <w:pStyle w:val="Heading1"/>
        <w:numPr>
          <w:ilvl w:val="0"/>
          <w:numId w:val="2"/>
        </w:numPr>
      </w:pPr>
      <w:bookmarkStart w:id="7" w:name="_Toc229638126"/>
      <w:r w:rsidRPr="007505C1">
        <w:rPr>
          <w:color w:val="auto"/>
        </w:rPr>
        <w:lastRenderedPageBreak/>
        <w:t>Business Model</w:t>
      </w:r>
      <w:bookmarkEnd w:id="7"/>
    </w:p>
    <w:p w14:paraId="68A8588D" w14:textId="49960FE4" w:rsidR="006E2E28" w:rsidRDefault="000F45D9" w:rsidP="000F45D9">
      <w:pPr>
        <w:pStyle w:val="Heading2"/>
        <w:numPr>
          <w:ilvl w:val="1"/>
          <w:numId w:val="2"/>
        </w:numPr>
        <w:rPr>
          <w:color w:val="auto"/>
        </w:rPr>
      </w:pPr>
      <w:bookmarkStart w:id="8" w:name="_Toc229638127"/>
      <w:r w:rsidRPr="000F45D9">
        <w:rPr>
          <w:color w:val="auto"/>
        </w:rPr>
        <w:t>About us</w:t>
      </w:r>
      <w:bookmarkEnd w:id="8"/>
    </w:p>
    <w:p w14:paraId="3495855E" w14:textId="2A5ED653" w:rsidR="000F45D9" w:rsidRPr="000F45D9" w:rsidRDefault="001B19D4" w:rsidP="000F45D9">
      <w:r w:rsidRPr="001B19D4">
        <w:rPr>
          <w:b/>
          <w:bCs/>
        </w:rPr>
        <w:t>Kindred Grove Studios</w:t>
      </w:r>
      <w:r w:rsidRPr="001B19D4">
        <w:t xml:space="preserve"> is an independent game development studio focused on creating relaxing and accessible games, guided by a clear ethical mission.</w:t>
      </w:r>
    </w:p>
    <w:p w14:paraId="1D5A1083" w14:textId="1F91D18B" w:rsidR="006E2E28" w:rsidRDefault="006E2E28" w:rsidP="006E2E28">
      <w:pPr>
        <w:pStyle w:val="Caption"/>
        <w:keepNext/>
      </w:pPr>
      <w:r>
        <w:t xml:space="preserve">Figure </w:t>
      </w:r>
      <w:r>
        <w:fldChar w:fldCharType="begin"/>
      </w:r>
      <w:r>
        <w:instrText xml:space="preserve"> SEQ Figure \* ARABIC </w:instrText>
      </w:r>
      <w:r>
        <w:fldChar w:fldCharType="separate"/>
      </w:r>
      <w:r>
        <w:rPr>
          <w:noProof/>
        </w:rPr>
        <w:t>7</w:t>
      </w:r>
      <w:r>
        <w:fldChar w:fldCharType="end"/>
      </w:r>
      <w:r>
        <w:t xml:space="preserve">: AI </w:t>
      </w:r>
      <w:r w:rsidR="00087F4E">
        <w:t>generated logo for Kindred Grove Studios.</w:t>
      </w:r>
    </w:p>
    <w:p w14:paraId="7C5A6E25" w14:textId="73AC47DB" w:rsidR="00D0281E" w:rsidRDefault="006E2E28">
      <w:r w:rsidRPr="006E2E28">
        <w:drawing>
          <wp:inline distT="0" distB="0" distL="0" distR="0" wp14:anchorId="5622D339" wp14:editId="24EE9D37">
            <wp:extent cx="3479524" cy="3479524"/>
            <wp:effectExtent l="19050" t="19050" r="26035" b="26035"/>
            <wp:docPr id="201011250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90938" cy="3490938"/>
                    </a:xfrm>
                    <a:prstGeom prst="rect">
                      <a:avLst/>
                    </a:prstGeom>
                    <a:noFill/>
                    <a:ln>
                      <a:solidFill>
                        <a:schemeClr val="accent1"/>
                      </a:solidFill>
                    </a:ln>
                  </pic:spPr>
                </pic:pic>
              </a:graphicData>
            </a:graphic>
          </wp:inline>
        </w:drawing>
      </w:r>
    </w:p>
    <w:p w14:paraId="138DB391" w14:textId="77777777" w:rsidR="007B6758" w:rsidRPr="00CB7CCA" w:rsidRDefault="00336D2D">
      <w:pPr>
        <w:rPr>
          <w:b/>
          <w:bCs/>
        </w:rPr>
      </w:pPr>
      <w:r w:rsidRPr="00CB7CCA">
        <w:rPr>
          <w:b/>
          <w:bCs/>
        </w:rPr>
        <w:t xml:space="preserve">Mission statement: </w:t>
      </w:r>
    </w:p>
    <w:p w14:paraId="4D75CD6C" w14:textId="2D02F262" w:rsidR="00CA14D1" w:rsidRDefault="003D768B">
      <w:r>
        <w:t>“</w:t>
      </w:r>
      <w:r w:rsidR="00B5315D" w:rsidRPr="003D768B">
        <w:t>To create relaxing and accessible games that promote environmentally conscious values and avoid treating animals purely as gameplay commodities.</w:t>
      </w:r>
      <w:r>
        <w:t>”</w:t>
      </w:r>
      <w:r w:rsidR="007B6758" w:rsidRPr="003D768B">
        <w:rPr>
          <w:rFonts w:ascii="Baguet Script" w:hAnsi="Baguet Script"/>
        </w:rPr>
        <w:br/>
      </w:r>
      <w:r w:rsidR="00336D2D">
        <w:br/>
      </w:r>
      <w:r w:rsidR="00336D2D" w:rsidRPr="003D768B">
        <w:rPr>
          <w:b/>
          <w:bCs/>
        </w:rPr>
        <w:t>Objectives:</w:t>
      </w:r>
      <w:r w:rsidR="006E5B6B">
        <w:t xml:space="preserve"> </w:t>
      </w:r>
    </w:p>
    <w:p w14:paraId="6C7E001B" w14:textId="77777777" w:rsidR="00CA14D1" w:rsidRDefault="00CA14D1" w:rsidP="00CA14D1">
      <w:pPr>
        <w:pStyle w:val="ListParagraph"/>
        <w:numPr>
          <w:ilvl w:val="0"/>
          <w:numId w:val="3"/>
        </w:numPr>
      </w:pPr>
      <w:r w:rsidRPr="00CA14D1">
        <w:t>Develop and release accessible indie games aimed at the casual gaming market.</w:t>
      </w:r>
    </w:p>
    <w:p w14:paraId="230722DB" w14:textId="4E740996" w:rsidR="004B320E" w:rsidRDefault="00F87886" w:rsidP="00CA14D1">
      <w:pPr>
        <w:pStyle w:val="ListParagraph"/>
        <w:numPr>
          <w:ilvl w:val="0"/>
          <w:numId w:val="3"/>
        </w:numPr>
      </w:pPr>
      <w:r>
        <w:t>Create relaxing and inclusive gameplay experiences suitable for a wide range of players.</w:t>
      </w:r>
    </w:p>
    <w:p w14:paraId="646DBBBA" w14:textId="3E9AC8A5" w:rsidR="00F87886" w:rsidRDefault="00F87886" w:rsidP="00CA14D1">
      <w:pPr>
        <w:pStyle w:val="ListParagraph"/>
        <w:numPr>
          <w:ilvl w:val="0"/>
          <w:numId w:val="3"/>
        </w:numPr>
      </w:pPr>
      <w:r>
        <w:t>Reduce reliance on exploitative animal-based gameplay systems within developed games.</w:t>
      </w:r>
    </w:p>
    <w:p w14:paraId="541E272E" w14:textId="4DBD77C1" w:rsidR="00025272" w:rsidRDefault="00235C68" w:rsidP="00025272">
      <w:pPr>
        <w:pStyle w:val="ListParagraph"/>
        <w:numPr>
          <w:ilvl w:val="0"/>
          <w:numId w:val="3"/>
        </w:numPr>
      </w:pPr>
      <w:r>
        <w:t>Develop projects that subtly bring attention to conservation efforts and social support themes.</w:t>
      </w:r>
      <w:r w:rsidR="00025272">
        <w:br w:type="page"/>
      </w:r>
    </w:p>
    <w:p w14:paraId="24B86B7B" w14:textId="77777777" w:rsidR="00302AD5" w:rsidRPr="003D768B" w:rsidRDefault="006E5B6B" w:rsidP="00CA14D1">
      <w:pPr>
        <w:rPr>
          <w:b/>
          <w:bCs/>
        </w:rPr>
      </w:pPr>
      <w:r w:rsidRPr="003D768B">
        <w:rPr>
          <w:b/>
          <w:bCs/>
        </w:rPr>
        <w:lastRenderedPageBreak/>
        <w:t>Values:</w:t>
      </w:r>
      <w:r w:rsidR="009F7B28" w:rsidRPr="003D768B">
        <w:rPr>
          <w:b/>
          <w:bCs/>
        </w:rPr>
        <w:t xml:space="preserve"> </w:t>
      </w:r>
    </w:p>
    <w:p w14:paraId="16D2CFF4" w14:textId="48DD64D0" w:rsidR="00302AD5" w:rsidRPr="007B6758" w:rsidRDefault="00302AD5" w:rsidP="007B6758">
      <w:pPr>
        <w:pStyle w:val="ListParagraph"/>
        <w:numPr>
          <w:ilvl w:val="0"/>
          <w:numId w:val="4"/>
        </w:numPr>
      </w:pPr>
      <w:r w:rsidRPr="007B6758">
        <w:t xml:space="preserve">Ethical representation: Animals and environments are presented respectfully, avoiding their use as purely functional or exploitative gameplay elements. </w:t>
      </w:r>
    </w:p>
    <w:p w14:paraId="30806EF3" w14:textId="33644F79" w:rsidR="00302AD5" w:rsidRPr="007B6758" w:rsidRDefault="00302AD5" w:rsidP="007B6758">
      <w:pPr>
        <w:pStyle w:val="ListParagraph"/>
        <w:numPr>
          <w:ilvl w:val="0"/>
          <w:numId w:val="4"/>
        </w:numPr>
      </w:pPr>
      <w:r w:rsidRPr="007B6758">
        <w:t xml:space="preserve">Subtle messaging: Important themes such as conservation are integrated through gameplay in a gentle and non-intrusive way. </w:t>
      </w:r>
    </w:p>
    <w:p w14:paraId="4C481F7E" w14:textId="77777777" w:rsidR="007B6758" w:rsidRDefault="00302AD5" w:rsidP="007B6758">
      <w:pPr>
        <w:pStyle w:val="ListParagraph"/>
        <w:numPr>
          <w:ilvl w:val="0"/>
          <w:numId w:val="4"/>
        </w:numPr>
      </w:pPr>
      <w:r w:rsidRPr="007B6758">
        <w:t>Accessibility: Games are designed to be easy to understand and approachable for a wide range of players.</w:t>
      </w:r>
    </w:p>
    <w:p w14:paraId="5796A36A" w14:textId="20A70143" w:rsidR="000F45D9" w:rsidRPr="002B41CF" w:rsidRDefault="002B41CF" w:rsidP="002B41CF">
      <w:pPr>
        <w:pStyle w:val="Heading2"/>
        <w:numPr>
          <w:ilvl w:val="1"/>
          <w:numId w:val="2"/>
        </w:numPr>
        <w:rPr>
          <w:color w:val="auto"/>
        </w:rPr>
      </w:pPr>
      <w:bookmarkStart w:id="9" w:name="_Toc229638128"/>
      <w:r w:rsidRPr="002B41CF">
        <w:rPr>
          <w:color w:val="auto"/>
        </w:rPr>
        <w:t>Planning</w:t>
      </w:r>
      <w:r>
        <w:rPr>
          <w:color w:val="auto"/>
        </w:rPr>
        <w:t xml:space="preserve"> and Funding</w:t>
      </w:r>
      <w:bookmarkEnd w:id="9"/>
    </w:p>
    <w:p w14:paraId="71A602E8" w14:textId="672A29E8" w:rsidR="00336D2D" w:rsidRPr="003D768B" w:rsidRDefault="00CB7CCA" w:rsidP="007B6758">
      <w:pPr>
        <w:rPr>
          <w:b/>
          <w:bCs/>
        </w:rPr>
      </w:pPr>
      <w:r w:rsidRPr="003D768B">
        <w:rPr>
          <w:b/>
          <w:bCs/>
        </w:rPr>
        <w:t>Plan:</w:t>
      </w:r>
    </w:p>
    <w:p w14:paraId="63AC83E4" w14:textId="3E828542" w:rsidR="00895654" w:rsidRPr="00895654" w:rsidRDefault="00895654" w:rsidP="00895654">
      <w:r w:rsidRPr="00895654">
        <w:t xml:space="preserve">The studio focuses on developing small to medium-scale indie games </w:t>
      </w:r>
      <w:r w:rsidR="007C66A1">
        <w:t xml:space="preserve">as a </w:t>
      </w:r>
      <w:r w:rsidR="00CB7CCA">
        <w:t xml:space="preserve">private limited company </w:t>
      </w:r>
      <w:r w:rsidRPr="00895654">
        <w:t>aimed at a casual and accessibility-focused audience. The primary product output consists of 2D or stylised interactive experiences, often centred around exploration, simulation, or narrative elements.</w:t>
      </w:r>
    </w:p>
    <w:p w14:paraId="6C4CA2EF" w14:textId="77777777" w:rsidR="00895654" w:rsidRPr="00895654" w:rsidRDefault="00895654" w:rsidP="00895654">
      <w:r w:rsidRPr="00895654">
        <w:t>Games are distributed digitally through platforms such as Steam and Itch.io, allowing for low-cost publishing and direct access to a wide audience.</w:t>
      </w:r>
    </w:p>
    <w:p w14:paraId="5313943F" w14:textId="77777777" w:rsidR="00895654" w:rsidRPr="00895654" w:rsidRDefault="00895654" w:rsidP="00895654">
      <w:r w:rsidRPr="00895654">
        <w:t>The long-term strategy is based on gradual growth through iterative development, starting with smaller projects and expanding scope as experience and audience engagement increases. Community feedback is used to guide future development decisions and improve design quality.</w:t>
      </w:r>
    </w:p>
    <w:p w14:paraId="312B249B" w14:textId="77777777" w:rsidR="00895654" w:rsidRPr="00895654" w:rsidRDefault="00895654" w:rsidP="00895654">
      <w:r w:rsidRPr="00895654">
        <w:t>The studio maintains a consistent ethical and creative direction, with a focus on respectful representation of animals and the integration of environmental and social themes through subtle gameplay design.</w:t>
      </w:r>
    </w:p>
    <w:p w14:paraId="5F4BC757" w14:textId="77777777" w:rsidR="00895654" w:rsidRPr="007B6758" w:rsidRDefault="00895654" w:rsidP="007B6758"/>
    <w:p w14:paraId="0A6A46B0" w14:textId="77777777" w:rsidR="006F1C2A" w:rsidRDefault="006F1C2A"/>
    <w:p w14:paraId="4A503665" w14:textId="4F40B85D" w:rsidR="00790EB0" w:rsidRPr="003D768B" w:rsidRDefault="00566C7E">
      <w:pPr>
        <w:rPr>
          <w:b/>
          <w:bCs/>
        </w:rPr>
      </w:pPr>
      <w:r w:rsidRPr="003D768B">
        <w:rPr>
          <w:b/>
          <w:bCs/>
        </w:rPr>
        <w:t>Funding Options:</w:t>
      </w:r>
    </w:p>
    <w:p w14:paraId="1E2882E2" w14:textId="77777777" w:rsidR="008146BF" w:rsidRPr="008146BF" w:rsidRDefault="008146BF" w:rsidP="008146BF">
      <w:pPr>
        <w:rPr>
          <w:b/>
          <w:bCs/>
        </w:rPr>
      </w:pPr>
      <w:r w:rsidRPr="008146BF">
        <w:rPr>
          <w:b/>
          <w:bCs/>
        </w:rPr>
        <w:t>Government Innovation and Research Funding</w:t>
      </w:r>
    </w:p>
    <w:p w14:paraId="79A92F6F" w14:textId="1B3EC4C5" w:rsidR="008146BF" w:rsidRPr="008146BF" w:rsidRDefault="008146BF" w:rsidP="008146BF">
      <w:r w:rsidRPr="008146BF">
        <w:t>Several UK government-backed schemes support innovation and creative digital projects. These types of funding are designed to help small studios and startups develop early-stage ideas and prototypes</w:t>
      </w:r>
      <w:r w:rsidR="00802B1A">
        <w:t>.</w:t>
      </w:r>
    </w:p>
    <w:p w14:paraId="6A8DA364" w14:textId="77777777" w:rsidR="008146BF" w:rsidRPr="008146BF" w:rsidRDefault="008146BF" w:rsidP="008146BF">
      <w:pPr>
        <w:rPr>
          <w:b/>
          <w:bCs/>
        </w:rPr>
      </w:pPr>
      <w:r w:rsidRPr="008146BF">
        <w:rPr>
          <w:b/>
          <w:bCs/>
        </w:rPr>
        <w:t>UK Games Fund</w:t>
      </w:r>
    </w:p>
    <w:p w14:paraId="52969EDE" w14:textId="75935828" w:rsidR="008146BF" w:rsidRPr="008146BF" w:rsidRDefault="008146BF" w:rsidP="0037227A">
      <w:r w:rsidRPr="008146BF">
        <w:t xml:space="preserve">The UK Games Fund supports early-stage video game development and is aimed at helping independent developers produce prototypes and small-scale projects. This type of funding would be suitable for a small studio creating experimental or first-release games. </w:t>
      </w:r>
    </w:p>
    <w:p w14:paraId="775979FF" w14:textId="77777777" w:rsidR="008146BF" w:rsidRPr="008146BF" w:rsidRDefault="008146BF" w:rsidP="008146BF">
      <w:pPr>
        <w:rPr>
          <w:b/>
          <w:bCs/>
        </w:rPr>
      </w:pPr>
      <w:r w:rsidRPr="008146BF">
        <w:rPr>
          <w:b/>
          <w:bCs/>
        </w:rPr>
        <w:lastRenderedPageBreak/>
        <w:t>General Grant and Startup Support</w:t>
      </w:r>
    </w:p>
    <w:p w14:paraId="1FD13567" w14:textId="03A54D6D" w:rsidR="00B4300B" w:rsidRDefault="008146BF">
      <w:r w:rsidRPr="008146BF">
        <w:t>Additional funding could be sourced through general business grants aimed at startups and small enterprises. These may help cover initial development costs or early production stages.</w:t>
      </w:r>
    </w:p>
    <w:p w14:paraId="1E355D56" w14:textId="77777777" w:rsidR="00025272" w:rsidRDefault="00025272"/>
    <w:p w14:paraId="06FB7A1D" w14:textId="43F80CB7" w:rsidR="00197142" w:rsidRDefault="00561D08" w:rsidP="00561D08">
      <w:pPr>
        <w:pStyle w:val="Heading2"/>
        <w:numPr>
          <w:ilvl w:val="1"/>
          <w:numId w:val="2"/>
        </w:numPr>
        <w:rPr>
          <w:color w:val="auto"/>
        </w:rPr>
      </w:pPr>
      <w:bookmarkStart w:id="10" w:name="_Toc229638129"/>
      <w:r w:rsidRPr="00561D08">
        <w:rPr>
          <w:color w:val="auto"/>
        </w:rPr>
        <w:t>PEST</w:t>
      </w:r>
      <w:bookmarkEnd w:id="10"/>
    </w:p>
    <w:p w14:paraId="650F7D38" w14:textId="77777777" w:rsidR="00561D08" w:rsidRPr="00561D08" w:rsidRDefault="00561D08" w:rsidP="00561D08"/>
    <w:p w14:paraId="4A42414A" w14:textId="77777777" w:rsidR="007F0449" w:rsidRPr="007F0449" w:rsidRDefault="007F0449" w:rsidP="007F0449">
      <w:pPr>
        <w:rPr>
          <w:b/>
          <w:bCs/>
        </w:rPr>
      </w:pPr>
      <w:r w:rsidRPr="007F0449">
        <w:rPr>
          <w:b/>
          <w:bCs/>
        </w:rPr>
        <w:t>PEST Analysis (Game Development Studio)</w:t>
      </w:r>
    </w:p>
    <w:p w14:paraId="6ACF8F38" w14:textId="77777777" w:rsidR="007F0449" w:rsidRPr="007F0449" w:rsidRDefault="007F0449" w:rsidP="007F0449">
      <w:pPr>
        <w:rPr>
          <w:b/>
          <w:bCs/>
        </w:rPr>
      </w:pPr>
      <w:r w:rsidRPr="007F0449">
        <w:rPr>
          <w:b/>
          <w:bCs/>
        </w:rPr>
        <w:t>Political Factors</w:t>
      </w:r>
    </w:p>
    <w:p w14:paraId="65F3AE17" w14:textId="4230C012" w:rsidR="007F0449" w:rsidRPr="007F0449" w:rsidRDefault="007F0449" w:rsidP="007F0449">
      <w:r w:rsidRPr="007F0449">
        <w:t>The games industry is influenced by government regulation, intellectual property law, and data protection requirements. Compliance with laws such as copyright legislation and the Data Protection Act is important when distributing games digitally. Government support for the creative industries may also provide opportunities for funding and development.</w:t>
      </w:r>
    </w:p>
    <w:p w14:paraId="506A8C02" w14:textId="77777777" w:rsidR="007F0449" w:rsidRPr="007F0449" w:rsidRDefault="007F0449" w:rsidP="007F0449">
      <w:pPr>
        <w:rPr>
          <w:b/>
          <w:bCs/>
        </w:rPr>
      </w:pPr>
      <w:r w:rsidRPr="007F0449">
        <w:rPr>
          <w:b/>
          <w:bCs/>
        </w:rPr>
        <w:t>Economic Factors</w:t>
      </w:r>
    </w:p>
    <w:p w14:paraId="26E9DFCF" w14:textId="4F9CC98B" w:rsidR="007F0449" w:rsidRPr="007F0449" w:rsidRDefault="007F0449" w:rsidP="007F0449">
      <w:r w:rsidRPr="007F0449">
        <w:t>The success of an indie game studio can be affected by market competition and consumer spending habits. The games market is highly competitive, with many independent developers releasing similar products. Digital distribution helps reduce costs, but revenue can be unpredictable depending on game popularity and visibility.</w:t>
      </w:r>
    </w:p>
    <w:p w14:paraId="753BE123" w14:textId="77777777" w:rsidR="007F0449" w:rsidRPr="007F0449" w:rsidRDefault="007F0449" w:rsidP="007F0449">
      <w:pPr>
        <w:rPr>
          <w:b/>
          <w:bCs/>
        </w:rPr>
      </w:pPr>
      <w:r w:rsidRPr="007F0449">
        <w:rPr>
          <w:b/>
          <w:bCs/>
        </w:rPr>
        <w:t>Social Factors</w:t>
      </w:r>
    </w:p>
    <w:p w14:paraId="43E37230" w14:textId="7B49DBBC" w:rsidR="007F0449" w:rsidRPr="007F0449" w:rsidRDefault="007F0449" w:rsidP="007F0449">
      <w:r w:rsidRPr="007F0449">
        <w:t>Player expectations and social attitudes influence game design. There is increasing interest in inclusive, accessible, and ethically conscious games. Themes such as environmental awareness and respectful representation of animals align with modern social values and may appeal to certain audience groups.</w:t>
      </w:r>
    </w:p>
    <w:p w14:paraId="07A0731B" w14:textId="77777777" w:rsidR="007F0449" w:rsidRPr="007F0449" w:rsidRDefault="007F0449" w:rsidP="007F0449">
      <w:pPr>
        <w:rPr>
          <w:b/>
          <w:bCs/>
        </w:rPr>
      </w:pPr>
      <w:r w:rsidRPr="007F0449">
        <w:rPr>
          <w:b/>
          <w:bCs/>
        </w:rPr>
        <w:t>Technological Factors</w:t>
      </w:r>
    </w:p>
    <w:p w14:paraId="316C9A37" w14:textId="77777777" w:rsidR="007F0449" w:rsidRPr="007F0449" w:rsidRDefault="007F0449" w:rsidP="007F0449">
      <w:r w:rsidRPr="007F0449">
        <w:t>Game development relies heavily on accessible engines, development tools, and digital distribution platforms. Engines such as Godot and Unity allow small teams to create complex systems without large budgets. Online platforms also make it easier to publish and update games, while AI-assisted tools can support asset creation and development efficiency.</w:t>
      </w:r>
    </w:p>
    <w:p w14:paraId="7B1BF7E8" w14:textId="77777777" w:rsidR="007F0449" w:rsidRDefault="007F0449"/>
    <w:p w14:paraId="34316AA9" w14:textId="77777777" w:rsidR="007C4AD1" w:rsidRDefault="007C4AD1"/>
    <w:p w14:paraId="2CB0B97D" w14:textId="787AB508" w:rsidR="007C4AD1" w:rsidRDefault="007C4AD1" w:rsidP="007C4AD1">
      <w:pPr>
        <w:pStyle w:val="Heading1"/>
        <w:numPr>
          <w:ilvl w:val="0"/>
          <w:numId w:val="2"/>
        </w:numPr>
        <w:rPr>
          <w:color w:val="auto"/>
        </w:rPr>
      </w:pPr>
      <w:bookmarkStart w:id="11" w:name="_Toc229638130"/>
      <w:r w:rsidRPr="007C4AD1">
        <w:rPr>
          <w:color w:val="auto"/>
        </w:rPr>
        <w:lastRenderedPageBreak/>
        <w:t>Reflection</w:t>
      </w:r>
      <w:bookmarkEnd w:id="11"/>
    </w:p>
    <w:p w14:paraId="0CEB7919" w14:textId="0EEA1D6C" w:rsidR="00CA627D" w:rsidRDefault="00CA627D" w:rsidP="00CA627D">
      <w:r>
        <w:t>The management of the project was not fully optimal, largely due to periods of ill health which impacted consistency of development. In future projects, it would be beneficial to adhere more closely to an agile methodology, ensuring that development is distributed more evenly across the project timeline rather than concentrated towards the end of the allocated period. This would likely improve iteration, testing, and overall project structure.</w:t>
      </w:r>
    </w:p>
    <w:p w14:paraId="26FF1673" w14:textId="6BDD1D4F" w:rsidR="00CA627D" w:rsidRDefault="00CA627D" w:rsidP="00CA627D">
      <w:r>
        <w:t>Although the original scope of the project was appropriate, time management issues reduced the ability to fully realise the planned development cycle. This highlights the importance of maintaining consistent progress and monitoring milestones throughout the development process, particularly when working within fixed deadlines.</w:t>
      </w:r>
    </w:p>
    <w:p w14:paraId="4349D906" w14:textId="7E1C239A" w:rsidR="00CA627D" w:rsidRDefault="00CA627D" w:rsidP="00CA627D">
      <w:r>
        <w:t>The project also provided an opportunity to explore AI-assisted workflows for asset creation and development support. This proved to be an effective method for increasing production speed and expanding creative possibilities. However, the use of AI-generated assets remains a debated topic within game development, and in future projects collaboration with human artists would be preferable where feasible to ensure greater consistency and artistic direction.</w:t>
      </w:r>
    </w:p>
    <w:p w14:paraId="26EFAB0A" w14:textId="0317A103" w:rsidR="00561D08" w:rsidRPr="00561D08" w:rsidRDefault="00CA627D" w:rsidP="00CA627D">
      <w:r>
        <w:t>Finally, the development of a fictional game studio, Kindred Grove Studios, including its mission statement and values, was a valuable exercise in structuring creative direction within defined constraints. This process supported idea generation for future projects and reinforced the role of constraints in promoting focused and coherent design decisions.</w:t>
      </w:r>
    </w:p>
    <w:p w14:paraId="4FBB973F" w14:textId="495AE9B6" w:rsidR="00DA24D8" w:rsidRDefault="00DA24D8" w:rsidP="00DA24D8">
      <w:pPr>
        <w:pStyle w:val="Heading1"/>
        <w:numPr>
          <w:ilvl w:val="0"/>
          <w:numId w:val="2"/>
        </w:numPr>
        <w:rPr>
          <w:color w:val="auto"/>
        </w:rPr>
      </w:pPr>
      <w:bookmarkStart w:id="12" w:name="_Toc229638131"/>
      <w:r w:rsidRPr="00DA24D8">
        <w:rPr>
          <w:color w:val="auto"/>
        </w:rPr>
        <w:t>Conclusion</w:t>
      </w:r>
      <w:bookmarkEnd w:id="12"/>
    </w:p>
    <w:p w14:paraId="349BDB4F" w14:textId="77777777" w:rsidR="00BD0FA3" w:rsidRPr="00BD0FA3" w:rsidRDefault="00BD0FA3" w:rsidP="00BD0FA3">
      <w:pPr>
        <w:pStyle w:val="NormalWeb"/>
        <w:rPr>
          <w:rFonts w:asciiTheme="minorHAnsi" w:hAnsiTheme="minorHAnsi"/>
        </w:rPr>
      </w:pPr>
      <w:r w:rsidRPr="00BD0FA3">
        <w:rPr>
          <w:rFonts w:asciiTheme="minorHAnsi" w:hAnsiTheme="minorHAnsi"/>
        </w:rPr>
        <w:t>The project did not fully achieve its original goal of delivering a complete game based on the initial design proposal. However, it does successfully demonstrate a working prototype that communicates the core ideas of the intended design.</w:t>
      </w:r>
    </w:p>
    <w:p w14:paraId="5A39418F" w14:textId="77777777" w:rsidR="00BD0FA3" w:rsidRPr="00BD0FA3" w:rsidRDefault="00BD0FA3" w:rsidP="00BD0FA3">
      <w:pPr>
        <w:pStyle w:val="NormalWeb"/>
        <w:rPr>
          <w:rFonts w:asciiTheme="minorHAnsi" w:hAnsiTheme="minorHAnsi"/>
        </w:rPr>
      </w:pPr>
      <w:r w:rsidRPr="00BD0FA3">
        <w:rPr>
          <w:rFonts w:asciiTheme="minorHAnsi" w:hAnsiTheme="minorHAnsi"/>
        </w:rPr>
        <w:t xml:space="preserve">Despite a reduction in scope during development, the final output provides a clear demonstration of key mechanics and confirms the viability of the core gameplay concept. The project also supported further understanding of rapid development workflows, particularly </w:t>
      </w:r>
      <w:proofErr w:type="gramStart"/>
      <w:r w:rsidRPr="00BD0FA3">
        <w:rPr>
          <w:rFonts w:asciiTheme="minorHAnsi" w:hAnsiTheme="minorHAnsi"/>
        </w:rPr>
        <w:t>through the use of</w:t>
      </w:r>
      <w:proofErr w:type="gramEnd"/>
      <w:r w:rsidRPr="00BD0FA3">
        <w:rPr>
          <w:rFonts w:asciiTheme="minorHAnsi" w:hAnsiTheme="minorHAnsi"/>
        </w:rPr>
        <w:t xml:space="preserve"> AI-assisted tools and external asset sources.</w:t>
      </w:r>
    </w:p>
    <w:p w14:paraId="6194FF50" w14:textId="77777777" w:rsidR="00BD0FA3" w:rsidRDefault="00BD0FA3" w:rsidP="00BD0FA3">
      <w:pPr>
        <w:pStyle w:val="NormalWeb"/>
        <w:rPr>
          <w:rFonts w:asciiTheme="minorHAnsi" w:hAnsiTheme="minorHAnsi"/>
        </w:rPr>
      </w:pPr>
      <w:r w:rsidRPr="00BD0FA3">
        <w:rPr>
          <w:rFonts w:asciiTheme="minorHAnsi" w:hAnsiTheme="minorHAnsi"/>
        </w:rPr>
        <w:t>Overall, while the implementation remained limited in scale, the project meets its primary purpose as a proof of concept and provides a foundation for potential future expansion.</w:t>
      </w:r>
    </w:p>
    <w:p w14:paraId="4A5715F5" w14:textId="77777777" w:rsidR="007851C1" w:rsidRDefault="007851C1" w:rsidP="00BD0FA3">
      <w:pPr>
        <w:pStyle w:val="NormalWeb"/>
        <w:rPr>
          <w:rFonts w:asciiTheme="minorHAnsi" w:hAnsiTheme="minorHAnsi"/>
        </w:rPr>
      </w:pPr>
    </w:p>
    <w:bookmarkStart w:id="13" w:name="_Toc229638132" w:displacedByCustomXml="next"/>
    <w:sdt>
      <w:sdtPr>
        <w:id w:val="-1250886778"/>
        <w:docPartObj>
          <w:docPartGallery w:val="Bibliographies"/>
          <w:docPartUnique/>
        </w:docPartObj>
      </w:sdtPr>
      <w:sdtEndPr>
        <w:rPr>
          <w:rFonts w:asciiTheme="minorHAnsi" w:eastAsiaTheme="minorEastAsia" w:hAnsiTheme="minorHAnsi" w:cstheme="minorBidi"/>
          <w:color w:val="auto"/>
          <w:sz w:val="24"/>
          <w:szCs w:val="24"/>
        </w:rPr>
      </w:sdtEndPr>
      <w:sdtContent>
        <w:p w14:paraId="61A6B58D" w14:textId="231E4138" w:rsidR="00025272" w:rsidRPr="00025272" w:rsidRDefault="00025272">
          <w:pPr>
            <w:pStyle w:val="Heading1"/>
            <w:rPr>
              <w:color w:val="auto"/>
            </w:rPr>
          </w:pPr>
          <w:r w:rsidRPr="00025272">
            <w:rPr>
              <w:color w:val="auto"/>
            </w:rPr>
            <w:t>References</w:t>
          </w:r>
          <w:bookmarkEnd w:id="13"/>
        </w:p>
        <w:sdt>
          <w:sdtPr>
            <w:id w:val="-573587230"/>
            <w:bibliography/>
          </w:sdtPr>
          <w:sdtContent>
            <w:p w14:paraId="49057880" w14:textId="77777777" w:rsidR="00025272" w:rsidRDefault="0002527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25272" w14:paraId="508B9054" w14:textId="77777777">
                <w:trPr>
                  <w:divId w:val="1563371817"/>
                  <w:tblCellSpacing w:w="15" w:type="dxa"/>
                </w:trPr>
                <w:tc>
                  <w:tcPr>
                    <w:tcW w:w="50" w:type="pct"/>
                    <w:hideMark/>
                  </w:tcPr>
                  <w:p w14:paraId="1468BE97" w14:textId="66EDBA00" w:rsidR="00025272" w:rsidRDefault="00025272">
                    <w:pPr>
                      <w:pStyle w:val="Bibliography"/>
                      <w:rPr>
                        <w:noProof/>
                        <w:kern w:val="0"/>
                        <w14:ligatures w14:val="none"/>
                      </w:rPr>
                    </w:pPr>
                    <w:r>
                      <w:rPr>
                        <w:noProof/>
                      </w:rPr>
                      <w:t xml:space="preserve">[1] </w:t>
                    </w:r>
                  </w:p>
                </w:tc>
                <w:tc>
                  <w:tcPr>
                    <w:tcW w:w="0" w:type="auto"/>
                    <w:hideMark/>
                  </w:tcPr>
                  <w:p w14:paraId="11645131" w14:textId="77777777" w:rsidR="00025272" w:rsidRDefault="00025272">
                    <w:pPr>
                      <w:pStyle w:val="Bibliography"/>
                      <w:rPr>
                        <w:noProof/>
                      </w:rPr>
                    </w:pPr>
                    <w:r>
                      <w:rPr>
                        <w:noProof/>
                      </w:rPr>
                      <w:t>Aseprite, “Aseprite product page,” [Online]. Available: https://www.aseprite.org/. [Accessed 11 May 2026].</w:t>
                    </w:r>
                  </w:p>
                </w:tc>
              </w:tr>
              <w:tr w:rsidR="00025272" w14:paraId="78139E12" w14:textId="77777777">
                <w:trPr>
                  <w:divId w:val="1563371817"/>
                  <w:tblCellSpacing w:w="15" w:type="dxa"/>
                </w:trPr>
                <w:tc>
                  <w:tcPr>
                    <w:tcW w:w="50" w:type="pct"/>
                    <w:hideMark/>
                  </w:tcPr>
                  <w:p w14:paraId="152CC3F4" w14:textId="77777777" w:rsidR="00025272" w:rsidRDefault="00025272">
                    <w:pPr>
                      <w:pStyle w:val="Bibliography"/>
                      <w:rPr>
                        <w:noProof/>
                      </w:rPr>
                    </w:pPr>
                    <w:r>
                      <w:rPr>
                        <w:noProof/>
                      </w:rPr>
                      <w:t xml:space="preserve">[2] </w:t>
                    </w:r>
                  </w:p>
                </w:tc>
                <w:tc>
                  <w:tcPr>
                    <w:tcW w:w="0" w:type="auto"/>
                    <w:hideMark/>
                  </w:tcPr>
                  <w:p w14:paraId="71662E85" w14:textId="77777777" w:rsidR="00025272" w:rsidRDefault="00025272">
                    <w:pPr>
                      <w:pStyle w:val="Bibliography"/>
                      <w:rPr>
                        <w:noProof/>
                      </w:rPr>
                    </w:pPr>
                    <w:r>
                      <w:rPr>
                        <w:noProof/>
                      </w:rPr>
                      <w:t>Godot Foundation, “Your free, open</w:t>
                    </w:r>
                    <w:r>
                      <w:rPr>
                        <w:noProof/>
                      </w:rPr>
                      <w:noBreakHyphen/>
                      <w:t>source game engine,” [Online]. Available: https://godotengine.org/. [Accessed 11 May 2026].</w:t>
                    </w:r>
                  </w:p>
                </w:tc>
              </w:tr>
              <w:tr w:rsidR="00025272" w14:paraId="2F5CB286" w14:textId="77777777">
                <w:trPr>
                  <w:divId w:val="1563371817"/>
                  <w:tblCellSpacing w:w="15" w:type="dxa"/>
                </w:trPr>
                <w:tc>
                  <w:tcPr>
                    <w:tcW w:w="50" w:type="pct"/>
                    <w:hideMark/>
                  </w:tcPr>
                  <w:p w14:paraId="23A41F30" w14:textId="77777777" w:rsidR="00025272" w:rsidRDefault="00025272">
                    <w:pPr>
                      <w:pStyle w:val="Bibliography"/>
                      <w:rPr>
                        <w:noProof/>
                      </w:rPr>
                    </w:pPr>
                    <w:r>
                      <w:rPr>
                        <w:noProof/>
                      </w:rPr>
                      <w:t xml:space="preserve">[3] </w:t>
                    </w:r>
                  </w:p>
                </w:tc>
                <w:tc>
                  <w:tcPr>
                    <w:tcW w:w="0" w:type="auto"/>
                    <w:hideMark/>
                  </w:tcPr>
                  <w:p w14:paraId="6A4D37A5" w14:textId="77777777" w:rsidR="00025272" w:rsidRDefault="00025272">
                    <w:pPr>
                      <w:pStyle w:val="Bibliography"/>
                      <w:rPr>
                        <w:noProof/>
                      </w:rPr>
                    </w:pPr>
                    <w:r>
                      <w:rPr>
                        <w:noProof/>
                      </w:rPr>
                      <w:t>PixelLab, “PixelLab,” [Online]. Available: https://www.pixellab.ai/. [Accessed 11 May 2026].</w:t>
                    </w:r>
                  </w:p>
                </w:tc>
              </w:tr>
              <w:tr w:rsidR="00025272" w14:paraId="4691B63A" w14:textId="77777777">
                <w:trPr>
                  <w:divId w:val="1563371817"/>
                  <w:tblCellSpacing w:w="15" w:type="dxa"/>
                </w:trPr>
                <w:tc>
                  <w:tcPr>
                    <w:tcW w:w="50" w:type="pct"/>
                    <w:hideMark/>
                  </w:tcPr>
                  <w:p w14:paraId="123982A5" w14:textId="77777777" w:rsidR="00025272" w:rsidRDefault="00025272">
                    <w:pPr>
                      <w:pStyle w:val="Bibliography"/>
                      <w:rPr>
                        <w:noProof/>
                      </w:rPr>
                    </w:pPr>
                    <w:r>
                      <w:rPr>
                        <w:noProof/>
                      </w:rPr>
                      <w:t xml:space="preserve">[4] </w:t>
                    </w:r>
                  </w:p>
                </w:tc>
                <w:tc>
                  <w:tcPr>
                    <w:tcW w:w="0" w:type="auto"/>
                    <w:hideMark/>
                  </w:tcPr>
                  <w:p w14:paraId="43559DC0" w14:textId="77777777" w:rsidR="00025272" w:rsidRDefault="00025272">
                    <w:pPr>
                      <w:pStyle w:val="Bibliography"/>
                      <w:rPr>
                        <w:noProof/>
                      </w:rPr>
                    </w:pPr>
                    <w:r>
                      <w:rPr>
                        <w:noProof/>
                      </w:rPr>
                      <w:t>Itch.io, “Itch.io Assets,” [Online]. Available: https://itch.io/game-assets. [Accessed 11 May 2026].</w:t>
                    </w:r>
                  </w:p>
                </w:tc>
              </w:tr>
              <w:tr w:rsidR="00025272" w14:paraId="63718373" w14:textId="77777777">
                <w:trPr>
                  <w:divId w:val="1563371817"/>
                  <w:tblCellSpacing w:w="15" w:type="dxa"/>
                </w:trPr>
                <w:tc>
                  <w:tcPr>
                    <w:tcW w:w="50" w:type="pct"/>
                    <w:hideMark/>
                  </w:tcPr>
                  <w:p w14:paraId="5F08A2FD" w14:textId="77777777" w:rsidR="00025272" w:rsidRDefault="00025272">
                    <w:pPr>
                      <w:pStyle w:val="Bibliography"/>
                      <w:rPr>
                        <w:noProof/>
                      </w:rPr>
                    </w:pPr>
                    <w:r>
                      <w:rPr>
                        <w:noProof/>
                      </w:rPr>
                      <w:t xml:space="preserve">[5] </w:t>
                    </w:r>
                  </w:p>
                </w:tc>
                <w:tc>
                  <w:tcPr>
                    <w:tcW w:w="0" w:type="auto"/>
                    <w:hideMark/>
                  </w:tcPr>
                  <w:p w14:paraId="6961AE88" w14:textId="77777777" w:rsidR="00025272" w:rsidRDefault="00025272">
                    <w:pPr>
                      <w:pStyle w:val="Bibliography"/>
                      <w:rPr>
                        <w:noProof/>
                      </w:rPr>
                    </w:pPr>
                    <w:r>
                      <w:rPr>
                        <w:noProof/>
                      </w:rPr>
                      <w:t xml:space="preserve">S. t. Shaper, Artist, </w:t>
                    </w:r>
                    <w:r>
                      <w:rPr>
                        <w:i/>
                        <w:iCs/>
                        <w:noProof/>
                      </w:rPr>
                      <w:t xml:space="preserve">Mana Seed free pixel art set - Summer Forest. </w:t>
                    </w:r>
                    <w:r>
                      <w:rPr>
                        <w:noProof/>
                      </w:rPr>
                      <w:t xml:space="preserve">[Art]. </w:t>
                    </w:r>
                  </w:p>
                </w:tc>
              </w:tr>
              <w:tr w:rsidR="00025272" w14:paraId="543ACB1A" w14:textId="77777777">
                <w:trPr>
                  <w:divId w:val="1563371817"/>
                  <w:tblCellSpacing w:w="15" w:type="dxa"/>
                </w:trPr>
                <w:tc>
                  <w:tcPr>
                    <w:tcW w:w="50" w:type="pct"/>
                    <w:hideMark/>
                  </w:tcPr>
                  <w:p w14:paraId="14CCD023" w14:textId="77777777" w:rsidR="00025272" w:rsidRDefault="00025272">
                    <w:pPr>
                      <w:pStyle w:val="Bibliography"/>
                      <w:rPr>
                        <w:noProof/>
                      </w:rPr>
                    </w:pPr>
                    <w:r>
                      <w:rPr>
                        <w:noProof/>
                      </w:rPr>
                      <w:t xml:space="preserve">[6] </w:t>
                    </w:r>
                  </w:p>
                </w:tc>
                <w:tc>
                  <w:tcPr>
                    <w:tcW w:w="0" w:type="auto"/>
                    <w:hideMark/>
                  </w:tcPr>
                  <w:p w14:paraId="10597DC6" w14:textId="77777777" w:rsidR="00025272" w:rsidRDefault="00025272">
                    <w:pPr>
                      <w:pStyle w:val="Bibliography"/>
                      <w:rPr>
                        <w:noProof/>
                      </w:rPr>
                    </w:pPr>
                    <w:r>
                      <w:rPr>
                        <w:noProof/>
                      </w:rPr>
                      <w:t xml:space="preserve">J. Holanda, Artist, </w:t>
                    </w:r>
                    <w:r>
                      <w:rPr>
                        <w:i/>
                        <w:iCs/>
                        <w:noProof/>
                      </w:rPr>
                      <w:t xml:space="preserve">Village Top Down (FREE) Village Top Down - Asset Pack. </w:t>
                    </w:r>
                    <w:r>
                      <w:rPr>
                        <w:noProof/>
                      </w:rPr>
                      <w:t xml:space="preserve">[Art]. </w:t>
                    </w:r>
                  </w:p>
                </w:tc>
              </w:tr>
              <w:tr w:rsidR="00025272" w14:paraId="6C57AD01" w14:textId="77777777">
                <w:trPr>
                  <w:divId w:val="1563371817"/>
                  <w:tblCellSpacing w:w="15" w:type="dxa"/>
                </w:trPr>
                <w:tc>
                  <w:tcPr>
                    <w:tcW w:w="50" w:type="pct"/>
                    <w:hideMark/>
                  </w:tcPr>
                  <w:p w14:paraId="6E8E8ACB" w14:textId="77777777" w:rsidR="00025272" w:rsidRDefault="00025272">
                    <w:pPr>
                      <w:pStyle w:val="Bibliography"/>
                      <w:rPr>
                        <w:noProof/>
                      </w:rPr>
                    </w:pPr>
                    <w:r>
                      <w:rPr>
                        <w:noProof/>
                      </w:rPr>
                      <w:t xml:space="preserve">[7] </w:t>
                    </w:r>
                  </w:p>
                </w:tc>
                <w:tc>
                  <w:tcPr>
                    <w:tcW w:w="0" w:type="auto"/>
                    <w:hideMark/>
                  </w:tcPr>
                  <w:p w14:paraId="6D6F9297" w14:textId="77777777" w:rsidR="00025272" w:rsidRDefault="00025272">
                    <w:pPr>
                      <w:pStyle w:val="Bibliography"/>
                      <w:rPr>
                        <w:noProof/>
                      </w:rPr>
                    </w:pPr>
                    <w:r>
                      <w:rPr>
                        <w:noProof/>
                      </w:rPr>
                      <w:t>ChatGPT, “AI personal communication,” [Online]. Available: chatgpt.com. [Accessed 11 May 2026].</w:t>
                    </w:r>
                  </w:p>
                </w:tc>
              </w:tr>
            </w:tbl>
            <w:p w14:paraId="7A94ECD5" w14:textId="77777777" w:rsidR="00025272" w:rsidRDefault="00025272">
              <w:pPr>
                <w:divId w:val="1563371817"/>
                <w:rPr>
                  <w:rFonts w:eastAsia="Times New Roman"/>
                  <w:noProof/>
                </w:rPr>
              </w:pPr>
            </w:p>
            <w:p w14:paraId="538FDE87" w14:textId="2098DB35" w:rsidR="00025272" w:rsidRDefault="00025272">
              <w:r>
                <w:rPr>
                  <w:b/>
                  <w:bCs/>
                  <w:noProof/>
                </w:rPr>
                <w:fldChar w:fldCharType="end"/>
              </w:r>
            </w:p>
          </w:sdtContent>
        </w:sdt>
      </w:sdtContent>
    </w:sdt>
    <w:p w14:paraId="29893300" w14:textId="77777777" w:rsidR="007851C1" w:rsidRPr="00BD0FA3" w:rsidRDefault="007851C1" w:rsidP="00025272">
      <w:pPr>
        <w:pStyle w:val="NormalWeb"/>
        <w:rPr>
          <w:rFonts w:asciiTheme="minorHAnsi" w:hAnsiTheme="minorHAnsi"/>
        </w:rPr>
      </w:pPr>
    </w:p>
    <w:p w14:paraId="507B03A2" w14:textId="77777777" w:rsidR="00BD0FA3" w:rsidRPr="00BD0FA3" w:rsidRDefault="00BD0FA3" w:rsidP="00BD0FA3"/>
    <w:sectPr w:rsidR="00BD0FA3" w:rsidRPr="00BD0FA3" w:rsidSect="0051547E">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D2E744" w14:textId="77777777" w:rsidR="00426C1D" w:rsidRDefault="00426C1D" w:rsidP="0032648A">
      <w:pPr>
        <w:spacing w:after="0" w:line="240" w:lineRule="auto"/>
      </w:pPr>
      <w:r>
        <w:separator/>
      </w:r>
    </w:p>
  </w:endnote>
  <w:endnote w:type="continuationSeparator" w:id="0">
    <w:p w14:paraId="78226096" w14:textId="77777777" w:rsidR="00426C1D" w:rsidRDefault="00426C1D" w:rsidP="003264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000" w:type="pct"/>
      <w:jc w:val="right"/>
      <w:tblCellMar>
        <w:top w:w="115" w:type="dxa"/>
        <w:left w:w="115" w:type="dxa"/>
        <w:bottom w:w="115" w:type="dxa"/>
        <w:right w:w="115" w:type="dxa"/>
      </w:tblCellMar>
      <w:tblLook w:val="04A0" w:firstRow="1" w:lastRow="0" w:firstColumn="1" w:lastColumn="0" w:noHBand="0" w:noVBand="1"/>
    </w:tblPr>
    <w:tblGrid>
      <w:gridCol w:w="8575"/>
      <w:gridCol w:w="451"/>
    </w:tblGrid>
    <w:tr w:rsidR="001B468A" w14:paraId="6E5D824A" w14:textId="77777777" w:rsidTr="001B468A">
      <w:trPr>
        <w:jc w:val="right"/>
      </w:trPr>
      <w:tc>
        <w:tcPr>
          <w:tcW w:w="4795" w:type="dxa"/>
          <w:vAlign w:val="center"/>
        </w:tcPr>
        <w:sdt>
          <w:sdtPr>
            <w:rPr>
              <w:caps/>
              <w:color w:val="000000" w:themeColor="text1"/>
            </w:rPr>
            <w:alias w:val="Author"/>
            <w:tag w:val=""/>
            <w:id w:val="1534539408"/>
            <w:placeholder>
              <w:docPart w:val="6AF791C3F5804AD89FB17B8737EEA710"/>
            </w:placeholder>
            <w:dataBinding w:prefixMappings="xmlns:ns0='http://purl.org/dc/elements/1.1/' xmlns:ns1='http://schemas.openxmlformats.org/package/2006/metadata/core-properties' " w:xpath="/ns1:coreProperties[1]/ns0:creator[1]" w:storeItemID="{6C3C8BC8-F283-45AE-878A-BAB7291924A1}"/>
            <w:text/>
          </w:sdtPr>
          <w:sdtContent>
            <w:p w14:paraId="449158BF" w14:textId="1231F2CF" w:rsidR="001B468A" w:rsidRDefault="001B468A">
              <w:pPr>
                <w:pStyle w:val="Header"/>
                <w:jc w:val="right"/>
                <w:rPr>
                  <w:caps/>
                  <w:color w:val="000000" w:themeColor="text1"/>
                </w:rPr>
              </w:pPr>
              <w:r>
                <w:rPr>
                  <w:caps/>
                  <w:color w:val="000000" w:themeColor="text1"/>
                </w:rPr>
                <w:t>Francois Riches (2318399)</w:t>
              </w:r>
            </w:p>
          </w:sdtContent>
        </w:sdt>
      </w:tc>
      <w:tc>
        <w:tcPr>
          <w:tcW w:w="250" w:type="pct"/>
          <w:shd w:val="clear" w:color="auto" w:fill="00B0F0"/>
          <w:vAlign w:val="center"/>
        </w:tcPr>
        <w:p w14:paraId="17067905" w14:textId="77777777" w:rsidR="001B468A" w:rsidRDefault="001B468A">
          <w:pPr>
            <w:pStyle w:val="Footer"/>
            <w:jc w:val="center"/>
            <w:rPr>
              <w:color w:val="FFFFFF" w:themeColor="background1"/>
            </w:rPr>
          </w:pPr>
          <w:r>
            <w:rPr>
              <w:color w:val="FFFFFF" w:themeColor="background1"/>
            </w:rPr>
            <w:fldChar w:fldCharType="begin"/>
          </w:r>
          <w:r>
            <w:rPr>
              <w:color w:val="FFFFFF" w:themeColor="background1"/>
            </w:rPr>
            <w:instrText>PAGE   \* MERGEFORMAT</w:instrText>
          </w:r>
          <w:r>
            <w:rPr>
              <w:color w:val="FFFFFF" w:themeColor="background1"/>
            </w:rPr>
            <w:fldChar w:fldCharType="separate"/>
          </w:r>
          <w:r>
            <w:rPr>
              <w:color w:val="FFFFFF" w:themeColor="background1"/>
            </w:rPr>
            <w:t>2</w:t>
          </w:r>
          <w:r>
            <w:rPr>
              <w:color w:val="FFFFFF" w:themeColor="background1"/>
            </w:rPr>
            <w:fldChar w:fldCharType="end"/>
          </w:r>
        </w:p>
      </w:tc>
    </w:tr>
  </w:tbl>
  <w:p w14:paraId="5B9EB88C" w14:textId="77777777" w:rsidR="001B468A" w:rsidRDefault="001B468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909679" w14:textId="5283AE50" w:rsidR="0032648A" w:rsidRDefault="0032648A">
    <w:pPr>
      <w:pStyle w:val="Footer"/>
    </w:pPr>
    <w:r>
      <w:t>11/03/2026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30E72E" w14:textId="77777777" w:rsidR="00426C1D" w:rsidRDefault="00426C1D" w:rsidP="0032648A">
      <w:pPr>
        <w:spacing w:after="0" w:line="240" w:lineRule="auto"/>
      </w:pPr>
      <w:r>
        <w:separator/>
      </w:r>
    </w:p>
  </w:footnote>
  <w:footnote w:type="continuationSeparator" w:id="0">
    <w:p w14:paraId="5B5236C9" w14:textId="77777777" w:rsidR="00426C1D" w:rsidRDefault="00426C1D" w:rsidP="003264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33F4C7" w14:textId="56723900" w:rsidR="0032648A" w:rsidRDefault="001B468A">
    <w:pPr>
      <w:pStyle w:val="Header"/>
    </w:pPr>
    <w:r>
      <w:rPr>
        <w:noProof/>
      </w:rPr>
      <w:drawing>
        <wp:inline distT="0" distB="0" distL="0" distR="0" wp14:anchorId="77C41537" wp14:editId="29A5D6B1">
          <wp:extent cx="5731510" cy="1009650"/>
          <wp:effectExtent l="0" t="0" r="2540" b="0"/>
          <wp:docPr id="1071849227" name="Picture 1" descr="Crowd of people illu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849227" name="Picture 1071849227" descr="Crowd of people illustration"/>
                  <pic:cNvPicPr/>
                </pic:nvPicPr>
                <pic:blipFill rotWithShape="1">
                  <a:blip r:embed="rId1">
                    <a:duotone>
                      <a:schemeClr val="accent4">
                        <a:shade val="45000"/>
                        <a:satMod val="135000"/>
                      </a:schemeClr>
                      <a:prstClr val="white"/>
                    </a:duotone>
                    <a:alphaModFix amt="50000"/>
                    <a:extLst>
                      <a:ext uri="{28A0092B-C50C-407E-A947-70E740481C1C}">
                        <a14:useLocalDpi xmlns:a14="http://schemas.microsoft.com/office/drawing/2010/main" val="0"/>
                      </a:ext>
                    </a:extLst>
                  </a:blip>
                  <a:srcRect t="9770" b="64972"/>
                  <a:stretch>
                    <a:fillRect/>
                  </a:stretch>
                </pic:blipFill>
                <pic:spPr bwMode="auto">
                  <a:xfrm>
                    <a:off x="0" y="0"/>
                    <a:ext cx="5731510" cy="1009650"/>
                  </a:xfrm>
                  <a:prstGeom prst="rect">
                    <a:avLst/>
                  </a:prstGeom>
                  <a:ln>
                    <a:noFill/>
                  </a:ln>
                  <a:effectLst>
                    <a:softEdge rad="112500"/>
                  </a:effectLst>
                  <a:extLst>
                    <a:ext uri="{53640926-AAD7-44D8-BBD7-CCE9431645EC}">
                      <a14:shadowObscured xmlns:a14="http://schemas.microsoft.com/office/drawing/2010/main"/>
                    </a:ext>
                  </a:extLst>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346B7F"/>
    <w:multiLevelType w:val="hybridMultilevel"/>
    <w:tmpl w:val="CD42D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A5662A"/>
    <w:multiLevelType w:val="hybridMultilevel"/>
    <w:tmpl w:val="40C67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7A1FAF"/>
    <w:multiLevelType w:val="hybridMultilevel"/>
    <w:tmpl w:val="ADA29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BB46E5"/>
    <w:multiLevelType w:val="multilevel"/>
    <w:tmpl w:val="154EDA04"/>
    <w:lvl w:ilvl="0">
      <w:start w:val="1"/>
      <w:numFmt w:val="decimal"/>
      <w:lvlText w:val="%1."/>
      <w:lvlJc w:val="left"/>
      <w:pPr>
        <w:ind w:left="720" w:hanging="360"/>
      </w:pPr>
      <w:rPr>
        <w:rFonts w:hint="default"/>
        <w:color w:val="auto"/>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num w:numId="1" w16cid:durableId="425417406">
    <w:abstractNumId w:val="0"/>
  </w:num>
  <w:num w:numId="2" w16cid:durableId="110177260">
    <w:abstractNumId w:val="3"/>
  </w:num>
  <w:num w:numId="3" w16cid:durableId="1931965675">
    <w:abstractNumId w:val="1"/>
  </w:num>
  <w:num w:numId="4" w16cid:durableId="5417893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F95"/>
    <w:rsid w:val="00000305"/>
    <w:rsid w:val="00025272"/>
    <w:rsid w:val="0003038E"/>
    <w:rsid w:val="00032C04"/>
    <w:rsid w:val="00036717"/>
    <w:rsid w:val="0006729E"/>
    <w:rsid w:val="0008081A"/>
    <w:rsid w:val="00080F48"/>
    <w:rsid w:val="00087F4E"/>
    <w:rsid w:val="000D58D8"/>
    <w:rsid w:val="000F45D9"/>
    <w:rsid w:val="000F4C47"/>
    <w:rsid w:val="000F5D65"/>
    <w:rsid w:val="00101B93"/>
    <w:rsid w:val="00101C77"/>
    <w:rsid w:val="00122D75"/>
    <w:rsid w:val="00127533"/>
    <w:rsid w:val="00153250"/>
    <w:rsid w:val="001726CC"/>
    <w:rsid w:val="00197142"/>
    <w:rsid w:val="001B19D4"/>
    <w:rsid w:val="001B468A"/>
    <w:rsid w:val="001D641F"/>
    <w:rsid w:val="001E3D94"/>
    <w:rsid w:val="00205E92"/>
    <w:rsid w:val="00217070"/>
    <w:rsid w:val="00227A06"/>
    <w:rsid w:val="00235C68"/>
    <w:rsid w:val="00235F95"/>
    <w:rsid w:val="00243E20"/>
    <w:rsid w:val="002842F5"/>
    <w:rsid w:val="00290ED1"/>
    <w:rsid w:val="002A2029"/>
    <w:rsid w:val="002B41CF"/>
    <w:rsid w:val="002B42DF"/>
    <w:rsid w:val="00302AD5"/>
    <w:rsid w:val="00314774"/>
    <w:rsid w:val="0032648A"/>
    <w:rsid w:val="00336D2D"/>
    <w:rsid w:val="0037227A"/>
    <w:rsid w:val="003B3E31"/>
    <w:rsid w:val="003B4439"/>
    <w:rsid w:val="003C4B83"/>
    <w:rsid w:val="003D768B"/>
    <w:rsid w:val="003F6A79"/>
    <w:rsid w:val="004135F0"/>
    <w:rsid w:val="00426C1D"/>
    <w:rsid w:val="0045532D"/>
    <w:rsid w:val="00455D2F"/>
    <w:rsid w:val="00480767"/>
    <w:rsid w:val="0049284A"/>
    <w:rsid w:val="004B320E"/>
    <w:rsid w:val="004C4E44"/>
    <w:rsid w:val="0051547E"/>
    <w:rsid w:val="00561D08"/>
    <w:rsid w:val="00566C7E"/>
    <w:rsid w:val="00591A05"/>
    <w:rsid w:val="005A41AE"/>
    <w:rsid w:val="005A62CB"/>
    <w:rsid w:val="005B25E0"/>
    <w:rsid w:val="005B61C3"/>
    <w:rsid w:val="005E20D6"/>
    <w:rsid w:val="005F1363"/>
    <w:rsid w:val="00610CA9"/>
    <w:rsid w:val="006307CD"/>
    <w:rsid w:val="0064407A"/>
    <w:rsid w:val="00651507"/>
    <w:rsid w:val="006528D6"/>
    <w:rsid w:val="00666C33"/>
    <w:rsid w:val="00692006"/>
    <w:rsid w:val="006C2EE0"/>
    <w:rsid w:val="006E2E28"/>
    <w:rsid w:val="006E5B6B"/>
    <w:rsid w:val="006F1C2A"/>
    <w:rsid w:val="00702B8B"/>
    <w:rsid w:val="00714F89"/>
    <w:rsid w:val="007505C1"/>
    <w:rsid w:val="00762625"/>
    <w:rsid w:val="007851C1"/>
    <w:rsid w:val="00790EB0"/>
    <w:rsid w:val="007B6330"/>
    <w:rsid w:val="007B6758"/>
    <w:rsid w:val="007C4AD1"/>
    <w:rsid w:val="007C66A1"/>
    <w:rsid w:val="007D0684"/>
    <w:rsid w:val="007D7FE5"/>
    <w:rsid w:val="007F0449"/>
    <w:rsid w:val="00802B1A"/>
    <w:rsid w:val="00813CAD"/>
    <w:rsid w:val="008146BF"/>
    <w:rsid w:val="00822CD5"/>
    <w:rsid w:val="00825AF9"/>
    <w:rsid w:val="008322D7"/>
    <w:rsid w:val="008334AD"/>
    <w:rsid w:val="00857278"/>
    <w:rsid w:val="008829C9"/>
    <w:rsid w:val="00891FE5"/>
    <w:rsid w:val="00895654"/>
    <w:rsid w:val="008A79B2"/>
    <w:rsid w:val="008B012A"/>
    <w:rsid w:val="008B3B6E"/>
    <w:rsid w:val="008B5A1A"/>
    <w:rsid w:val="008D42CE"/>
    <w:rsid w:val="00926B6A"/>
    <w:rsid w:val="00936A50"/>
    <w:rsid w:val="00960929"/>
    <w:rsid w:val="009950D1"/>
    <w:rsid w:val="00995AA8"/>
    <w:rsid w:val="009A2A8D"/>
    <w:rsid w:val="009A59E3"/>
    <w:rsid w:val="009B7393"/>
    <w:rsid w:val="009D5419"/>
    <w:rsid w:val="009E0E56"/>
    <w:rsid w:val="009F7B28"/>
    <w:rsid w:val="00A00F38"/>
    <w:rsid w:val="00A142AD"/>
    <w:rsid w:val="00A23851"/>
    <w:rsid w:val="00A23EEC"/>
    <w:rsid w:val="00A413CE"/>
    <w:rsid w:val="00A4685E"/>
    <w:rsid w:val="00A56363"/>
    <w:rsid w:val="00A93804"/>
    <w:rsid w:val="00AA296A"/>
    <w:rsid w:val="00AB121F"/>
    <w:rsid w:val="00AB65EA"/>
    <w:rsid w:val="00AE293A"/>
    <w:rsid w:val="00AF4800"/>
    <w:rsid w:val="00B15CD3"/>
    <w:rsid w:val="00B4300B"/>
    <w:rsid w:val="00B5315D"/>
    <w:rsid w:val="00B65D61"/>
    <w:rsid w:val="00B72723"/>
    <w:rsid w:val="00B83623"/>
    <w:rsid w:val="00B866A0"/>
    <w:rsid w:val="00BB5ABD"/>
    <w:rsid w:val="00BD08A4"/>
    <w:rsid w:val="00BD0FA3"/>
    <w:rsid w:val="00BE2ACF"/>
    <w:rsid w:val="00BE555C"/>
    <w:rsid w:val="00C72FD8"/>
    <w:rsid w:val="00C732AC"/>
    <w:rsid w:val="00C77948"/>
    <w:rsid w:val="00CA14D1"/>
    <w:rsid w:val="00CA627D"/>
    <w:rsid w:val="00CB7CCA"/>
    <w:rsid w:val="00CE2C34"/>
    <w:rsid w:val="00D0281E"/>
    <w:rsid w:val="00D0346C"/>
    <w:rsid w:val="00D3624F"/>
    <w:rsid w:val="00D410E7"/>
    <w:rsid w:val="00D73E27"/>
    <w:rsid w:val="00DA24D8"/>
    <w:rsid w:val="00DC1A62"/>
    <w:rsid w:val="00DC347B"/>
    <w:rsid w:val="00DD6409"/>
    <w:rsid w:val="00DD7FC7"/>
    <w:rsid w:val="00DF43AF"/>
    <w:rsid w:val="00E00E11"/>
    <w:rsid w:val="00E13449"/>
    <w:rsid w:val="00E20A09"/>
    <w:rsid w:val="00E3522F"/>
    <w:rsid w:val="00E51861"/>
    <w:rsid w:val="00E6648B"/>
    <w:rsid w:val="00E66819"/>
    <w:rsid w:val="00E727E5"/>
    <w:rsid w:val="00E857B1"/>
    <w:rsid w:val="00EC497C"/>
    <w:rsid w:val="00EE2DF5"/>
    <w:rsid w:val="00EE6717"/>
    <w:rsid w:val="00F11413"/>
    <w:rsid w:val="00F34A8F"/>
    <w:rsid w:val="00F52D0A"/>
    <w:rsid w:val="00F61893"/>
    <w:rsid w:val="00F76B1A"/>
    <w:rsid w:val="00F8441A"/>
    <w:rsid w:val="00F87886"/>
    <w:rsid w:val="00F94A5A"/>
    <w:rsid w:val="00F97420"/>
    <w:rsid w:val="00FA22F7"/>
    <w:rsid w:val="00FB2E35"/>
    <w:rsid w:val="00FD0D13"/>
    <w:rsid w:val="00FE75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3E137A"/>
  <w15:chartTrackingRefBased/>
  <w15:docId w15:val="{FFEE5F4A-3AFA-45CC-8502-3CF9CD46C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5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5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5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5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5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5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5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5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5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5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5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5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5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5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5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5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5F95"/>
    <w:rPr>
      <w:rFonts w:eastAsiaTheme="majorEastAsia" w:cstheme="majorBidi"/>
      <w:color w:val="272727" w:themeColor="text1" w:themeTint="D8"/>
    </w:rPr>
  </w:style>
  <w:style w:type="paragraph" w:styleId="Title">
    <w:name w:val="Title"/>
    <w:basedOn w:val="Normal"/>
    <w:next w:val="Normal"/>
    <w:link w:val="TitleChar"/>
    <w:uiPriority w:val="10"/>
    <w:qFormat/>
    <w:rsid w:val="00235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5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5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5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5F95"/>
    <w:pPr>
      <w:spacing w:before="160"/>
      <w:jc w:val="center"/>
    </w:pPr>
    <w:rPr>
      <w:i/>
      <w:iCs/>
      <w:color w:val="404040" w:themeColor="text1" w:themeTint="BF"/>
    </w:rPr>
  </w:style>
  <w:style w:type="character" w:customStyle="1" w:styleId="QuoteChar">
    <w:name w:val="Quote Char"/>
    <w:basedOn w:val="DefaultParagraphFont"/>
    <w:link w:val="Quote"/>
    <w:uiPriority w:val="29"/>
    <w:rsid w:val="00235F95"/>
    <w:rPr>
      <w:i/>
      <w:iCs/>
      <w:color w:val="404040" w:themeColor="text1" w:themeTint="BF"/>
    </w:rPr>
  </w:style>
  <w:style w:type="paragraph" w:styleId="ListParagraph">
    <w:name w:val="List Paragraph"/>
    <w:basedOn w:val="Normal"/>
    <w:uiPriority w:val="34"/>
    <w:qFormat/>
    <w:rsid w:val="00235F95"/>
    <w:pPr>
      <w:ind w:left="720"/>
      <w:contextualSpacing/>
    </w:pPr>
  </w:style>
  <w:style w:type="character" w:styleId="IntenseEmphasis">
    <w:name w:val="Intense Emphasis"/>
    <w:basedOn w:val="DefaultParagraphFont"/>
    <w:uiPriority w:val="21"/>
    <w:qFormat/>
    <w:rsid w:val="00235F95"/>
    <w:rPr>
      <w:i/>
      <w:iCs/>
      <w:color w:val="0F4761" w:themeColor="accent1" w:themeShade="BF"/>
    </w:rPr>
  </w:style>
  <w:style w:type="paragraph" w:styleId="IntenseQuote">
    <w:name w:val="Intense Quote"/>
    <w:basedOn w:val="Normal"/>
    <w:next w:val="Normal"/>
    <w:link w:val="IntenseQuoteChar"/>
    <w:uiPriority w:val="30"/>
    <w:qFormat/>
    <w:rsid w:val="00235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5F95"/>
    <w:rPr>
      <w:i/>
      <w:iCs/>
      <w:color w:val="0F4761" w:themeColor="accent1" w:themeShade="BF"/>
    </w:rPr>
  </w:style>
  <w:style w:type="character" w:styleId="IntenseReference">
    <w:name w:val="Intense Reference"/>
    <w:basedOn w:val="DefaultParagraphFont"/>
    <w:uiPriority w:val="32"/>
    <w:qFormat/>
    <w:rsid w:val="00235F95"/>
    <w:rPr>
      <w:b/>
      <w:bCs/>
      <w:smallCaps/>
      <w:color w:val="0F4761" w:themeColor="accent1" w:themeShade="BF"/>
      <w:spacing w:val="5"/>
    </w:rPr>
  </w:style>
  <w:style w:type="paragraph" w:styleId="NoSpacing">
    <w:name w:val="No Spacing"/>
    <w:link w:val="NoSpacingChar"/>
    <w:uiPriority w:val="1"/>
    <w:qFormat/>
    <w:rsid w:val="0051547E"/>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1547E"/>
    <w:rPr>
      <w:kern w:val="0"/>
      <w:sz w:val="22"/>
      <w:szCs w:val="22"/>
      <w:lang w:val="en-US" w:eastAsia="en-US"/>
      <w14:ligatures w14:val="none"/>
    </w:rPr>
  </w:style>
  <w:style w:type="paragraph" w:styleId="Header">
    <w:name w:val="header"/>
    <w:basedOn w:val="Normal"/>
    <w:link w:val="HeaderChar"/>
    <w:uiPriority w:val="99"/>
    <w:unhideWhenUsed/>
    <w:rsid w:val="003264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648A"/>
  </w:style>
  <w:style w:type="paragraph" w:styleId="Footer">
    <w:name w:val="footer"/>
    <w:basedOn w:val="Normal"/>
    <w:link w:val="FooterChar"/>
    <w:uiPriority w:val="99"/>
    <w:unhideWhenUsed/>
    <w:rsid w:val="003264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648A"/>
  </w:style>
  <w:style w:type="character" w:styleId="Hyperlink">
    <w:name w:val="Hyperlink"/>
    <w:basedOn w:val="DefaultParagraphFont"/>
    <w:uiPriority w:val="99"/>
    <w:unhideWhenUsed/>
    <w:rsid w:val="00F76B1A"/>
    <w:rPr>
      <w:color w:val="467886" w:themeColor="hyperlink"/>
      <w:u w:val="single"/>
    </w:rPr>
  </w:style>
  <w:style w:type="character" w:styleId="UnresolvedMention">
    <w:name w:val="Unresolved Mention"/>
    <w:basedOn w:val="DefaultParagraphFont"/>
    <w:uiPriority w:val="99"/>
    <w:semiHidden/>
    <w:unhideWhenUsed/>
    <w:rsid w:val="00F76B1A"/>
    <w:rPr>
      <w:color w:val="605E5C"/>
      <w:shd w:val="clear" w:color="auto" w:fill="E1DFDD"/>
    </w:rPr>
  </w:style>
  <w:style w:type="paragraph" w:styleId="Caption">
    <w:name w:val="caption"/>
    <w:basedOn w:val="Normal"/>
    <w:next w:val="Normal"/>
    <w:uiPriority w:val="35"/>
    <w:semiHidden/>
    <w:unhideWhenUsed/>
    <w:qFormat/>
    <w:rsid w:val="00227A06"/>
    <w:pPr>
      <w:spacing w:after="200" w:line="240" w:lineRule="auto"/>
    </w:pPr>
    <w:rPr>
      <w:i/>
      <w:iCs/>
      <w:color w:val="0E2841" w:themeColor="text2"/>
      <w:sz w:val="18"/>
      <w:szCs w:val="18"/>
    </w:rPr>
  </w:style>
  <w:style w:type="paragraph" w:styleId="NormalWeb">
    <w:name w:val="Normal (Web)"/>
    <w:basedOn w:val="Normal"/>
    <w:uiPriority w:val="99"/>
    <w:unhideWhenUsed/>
    <w:rsid w:val="00205E9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032C04"/>
    <w:rPr>
      <w:color w:val="96607D" w:themeColor="followedHyperlink"/>
      <w:u w:val="single"/>
    </w:rPr>
  </w:style>
  <w:style w:type="paragraph" w:styleId="Bibliography">
    <w:name w:val="Bibliography"/>
    <w:basedOn w:val="Normal"/>
    <w:next w:val="Normal"/>
    <w:uiPriority w:val="37"/>
    <w:unhideWhenUsed/>
    <w:rsid w:val="00025272"/>
  </w:style>
  <w:style w:type="paragraph" w:styleId="TOCHeading">
    <w:name w:val="TOC Heading"/>
    <w:basedOn w:val="Heading1"/>
    <w:next w:val="Normal"/>
    <w:uiPriority w:val="39"/>
    <w:unhideWhenUsed/>
    <w:qFormat/>
    <w:rsid w:val="0002527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25272"/>
    <w:pPr>
      <w:spacing w:after="100"/>
    </w:pPr>
  </w:style>
  <w:style w:type="paragraph" w:styleId="TOC2">
    <w:name w:val="toc 2"/>
    <w:basedOn w:val="Normal"/>
    <w:next w:val="Normal"/>
    <w:autoRedefine/>
    <w:uiPriority w:val="39"/>
    <w:unhideWhenUsed/>
    <w:rsid w:val="000252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301576">
      <w:bodyDiv w:val="1"/>
      <w:marLeft w:val="0"/>
      <w:marRight w:val="0"/>
      <w:marTop w:val="0"/>
      <w:marBottom w:val="0"/>
      <w:divBdr>
        <w:top w:val="none" w:sz="0" w:space="0" w:color="auto"/>
        <w:left w:val="none" w:sz="0" w:space="0" w:color="auto"/>
        <w:bottom w:val="none" w:sz="0" w:space="0" w:color="auto"/>
        <w:right w:val="none" w:sz="0" w:space="0" w:color="auto"/>
      </w:divBdr>
    </w:div>
    <w:div w:id="514077195">
      <w:bodyDiv w:val="1"/>
      <w:marLeft w:val="0"/>
      <w:marRight w:val="0"/>
      <w:marTop w:val="0"/>
      <w:marBottom w:val="0"/>
      <w:divBdr>
        <w:top w:val="none" w:sz="0" w:space="0" w:color="auto"/>
        <w:left w:val="none" w:sz="0" w:space="0" w:color="auto"/>
        <w:bottom w:val="none" w:sz="0" w:space="0" w:color="auto"/>
        <w:right w:val="none" w:sz="0" w:space="0" w:color="auto"/>
      </w:divBdr>
    </w:div>
    <w:div w:id="843126222">
      <w:bodyDiv w:val="1"/>
      <w:marLeft w:val="0"/>
      <w:marRight w:val="0"/>
      <w:marTop w:val="0"/>
      <w:marBottom w:val="0"/>
      <w:divBdr>
        <w:top w:val="none" w:sz="0" w:space="0" w:color="auto"/>
        <w:left w:val="none" w:sz="0" w:space="0" w:color="auto"/>
        <w:bottom w:val="none" w:sz="0" w:space="0" w:color="auto"/>
        <w:right w:val="none" w:sz="0" w:space="0" w:color="auto"/>
      </w:divBdr>
    </w:div>
    <w:div w:id="905144856">
      <w:bodyDiv w:val="1"/>
      <w:marLeft w:val="0"/>
      <w:marRight w:val="0"/>
      <w:marTop w:val="0"/>
      <w:marBottom w:val="0"/>
      <w:divBdr>
        <w:top w:val="none" w:sz="0" w:space="0" w:color="auto"/>
        <w:left w:val="none" w:sz="0" w:space="0" w:color="auto"/>
        <w:bottom w:val="none" w:sz="0" w:space="0" w:color="auto"/>
        <w:right w:val="none" w:sz="0" w:space="0" w:color="auto"/>
      </w:divBdr>
    </w:div>
    <w:div w:id="938561018">
      <w:bodyDiv w:val="1"/>
      <w:marLeft w:val="0"/>
      <w:marRight w:val="0"/>
      <w:marTop w:val="0"/>
      <w:marBottom w:val="0"/>
      <w:divBdr>
        <w:top w:val="none" w:sz="0" w:space="0" w:color="auto"/>
        <w:left w:val="none" w:sz="0" w:space="0" w:color="auto"/>
        <w:bottom w:val="none" w:sz="0" w:space="0" w:color="auto"/>
        <w:right w:val="none" w:sz="0" w:space="0" w:color="auto"/>
      </w:divBdr>
    </w:div>
    <w:div w:id="1105610307">
      <w:bodyDiv w:val="1"/>
      <w:marLeft w:val="0"/>
      <w:marRight w:val="0"/>
      <w:marTop w:val="0"/>
      <w:marBottom w:val="0"/>
      <w:divBdr>
        <w:top w:val="none" w:sz="0" w:space="0" w:color="auto"/>
        <w:left w:val="none" w:sz="0" w:space="0" w:color="auto"/>
        <w:bottom w:val="none" w:sz="0" w:space="0" w:color="auto"/>
        <w:right w:val="none" w:sz="0" w:space="0" w:color="auto"/>
      </w:divBdr>
    </w:div>
    <w:div w:id="1493640113">
      <w:bodyDiv w:val="1"/>
      <w:marLeft w:val="0"/>
      <w:marRight w:val="0"/>
      <w:marTop w:val="0"/>
      <w:marBottom w:val="0"/>
      <w:divBdr>
        <w:top w:val="none" w:sz="0" w:space="0" w:color="auto"/>
        <w:left w:val="none" w:sz="0" w:space="0" w:color="auto"/>
        <w:bottom w:val="none" w:sz="0" w:space="0" w:color="auto"/>
        <w:right w:val="none" w:sz="0" w:space="0" w:color="auto"/>
      </w:divBdr>
    </w:div>
    <w:div w:id="1563371817">
      <w:bodyDiv w:val="1"/>
      <w:marLeft w:val="0"/>
      <w:marRight w:val="0"/>
      <w:marTop w:val="0"/>
      <w:marBottom w:val="0"/>
      <w:divBdr>
        <w:top w:val="none" w:sz="0" w:space="0" w:color="auto"/>
        <w:left w:val="none" w:sz="0" w:space="0" w:color="auto"/>
        <w:bottom w:val="none" w:sz="0" w:space="0" w:color="auto"/>
        <w:right w:val="none" w:sz="0" w:space="0" w:color="auto"/>
      </w:divBdr>
    </w:div>
    <w:div w:id="1642346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AF791C3F5804AD89FB17B8737EEA710"/>
        <w:category>
          <w:name w:val="General"/>
          <w:gallery w:val="placeholder"/>
        </w:category>
        <w:types>
          <w:type w:val="bbPlcHdr"/>
        </w:types>
        <w:behaviors>
          <w:behavior w:val="content"/>
        </w:behaviors>
        <w:guid w:val="{16CA3011-9FDB-4680-9923-17C0D18A8EE7}"/>
      </w:docPartPr>
      <w:docPartBody>
        <w:p w:rsidR="00894970" w:rsidRDefault="00B20656" w:rsidP="00B20656">
          <w:pPr>
            <w:pStyle w:val="6AF791C3F5804AD89FB17B8737EEA710"/>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Baguet Script">
    <w:charset w:val="00"/>
    <w:family w:val="auto"/>
    <w:pitch w:val="variable"/>
    <w:sig w:usb0="00000007" w:usb1="00000000"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656"/>
    <w:rsid w:val="00894970"/>
    <w:rsid w:val="0098316D"/>
    <w:rsid w:val="009A59E3"/>
    <w:rsid w:val="00AB121F"/>
    <w:rsid w:val="00B20656"/>
    <w:rsid w:val="00BF6190"/>
    <w:rsid w:val="00BF6590"/>
    <w:rsid w:val="00C25445"/>
    <w:rsid w:val="00DD64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F791C3F5804AD89FB17B8737EEA710">
    <w:name w:val="6AF791C3F5804AD89FB17B8737EEA710"/>
    <w:rsid w:val="00B2065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Changemakers: Creativity and Value Creation
Module Code: ACCA5033
Bachelor of Science: Computing (Software Engineering)</Abstract>
  <CompanyAddress/>
  <CompanyPhone/>
  <CompanyFax/>
  <CompanyEmail>2318399@student.uwtsd.ac.uk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Cha25</b:Tag>
    <b:SourceType>InternetSite</b:SourceType>
    <b:Guid>{D67A0973-101B-4C4D-88EA-A0E6EF50E8C3}</b:Guid>
    <b:Author>
      <b:Author>
        <b:NameList>
          <b:Person>
            <b:Last>ChatGPT</b:Last>
          </b:Person>
        </b:NameList>
      </b:Author>
    </b:Author>
    <b:Title>AI personal communication</b:Title>
    <b:YearAccessed>2026</b:YearAccessed>
    <b:MonthAccessed>May</b:MonthAccessed>
    <b:DayAccessed>11</b:DayAccessed>
    <b:URL>chatgpt.com</b:URL>
    <b:RefOrder>7</b:RefOrder>
  </b:Source>
  <b:Source>
    <b:Tag>God26</b:Tag>
    <b:SourceType>InternetSite</b:SourceType>
    <b:Guid>{46F91172-F91A-4F8E-85E0-28B6F534EC6F}</b:Guid>
    <b:Title>Your free, open‑source game engine</b:Title>
    <b:Author>
      <b:Author>
        <b:Corporate>Godot Foundation</b:Corporate>
      </b:Author>
    </b:Author>
    <b:YearAccessed>2026</b:YearAccessed>
    <b:MonthAccessed>May</b:MonthAccessed>
    <b:DayAccessed>11</b:DayAccessed>
    <b:URL>https://godotengine.org/</b:URL>
    <b:RefOrder>2</b:RefOrder>
  </b:Source>
  <b:Source>
    <b:Tag>Ase26</b:Tag>
    <b:SourceType>InternetSite</b:SourceType>
    <b:Guid>{0582D41F-102E-45AA-8099-4A145726A6DE}</b:Guid>
    <b:Author>
      <b:Author>
        <b:Corporate>Aseprite</b:Corporate>
      </b:Author>
    </b:Author>
    <b:Title>Aseprite product page</b:Title>
    <b:YearAccessed>2026</b:YearAccessed>
    <b:MonthAccessed>May</b:MonthAccessed>
    <b:DayAccessed>11</b:DayAccessed>
    <b:URL>https://www.aseprite.org/</b:URL>
    <b:InternetSiteTitle>aseprite.org</b:InternetSiteTitle>
    <b:RefOrder>1</b:RefOrder>
  </b:Source>
  <b:Source>
    <b:Tag>Pix26</b:Tag>
    <b:SourceType>InternetSite</b:SourceType>
    <b:Guid>{C2477FCE-26F3-4DCB-97C1-355D68D9D40E}</b:Guid>
    <b:Title>PixelLab</b:Title>
    <b:YearAccessed>2026</b:YearAccessed>
    <b:MonthAccessed>May</b:MonthAccessed>
    <b:DayAccessed>11</b:DayAccessed>
    <b:URL>https://www.pixellab.ai/</b:URL>
    <b:Author>
      <b:Author>
        <b:Corporate>PixelLab</b:Corporate>
      </b:Author>
    </b:Author>
    <b:InternetSiteTitle>PixelLab</b:InternetSiteTitle>
    <b:RefOrder>3</b:RefOrder>
  </b:Source>
  <b:Source>
    <b:Tag>Itc26</b:Tag>
    <b:SourceType>InternetSite</b:SourceType>
    <b:Guid>{0F8F63F7-DE6E-44E8-989B-D45277278070}</b:Guid>
    <b:Author>
      <b:Author>
        <b:Corporate>Itch.io</b:Corporate>
      </b:Author>
    </b:Author>
    <b:Title>Itch.io Assets</b:Title>
    <b:YearAccessed>2026</b:YearAccessed>
    <b:MonthAccessed>May</b:MonthAccessed>
    <b:DayAccessed>11</b:DayAccessed>
    <b:URL>https://itch.io/game-assets</b:URL>
    <b:RefOrder>4</b:RefOrder>
  </b:Source>
  <b:Source>
    <b:Tag>Sel26</b:Tag>
    <b:SourceType>Art</b:SourceType>
    <b:Guid>{88A49C7F-D793-4C37-8E26-16E884B0A849}</b:Guid>
    <b:Title>Mana Seed free pixel art set - Summer Forest</b:Title>
    <b:YearAccessed>2026</b:YearAccessed>
    <b:MonthAccessed>May</b:MonthAccessed>
    <b:DayAccessed>11</b:DayAccessed>
    <b:URL>https://seliel-the-shaper.itch.io/summer-forest</b:URL>
    <b:Author>
      <b:Artist>
        <b:NameList>
          <b:Person>
            <b:Last>Shaper</b:Last>
            <b:First>Seliel</b:First>
            <b:Middle>the</b:Middle>
          </b:Person>
        </b:NameList>
      </b:Artist>
    </b:Author>
    <b:RefOrder>5</b:RefOrder>
  </b:Source>
  <b:Source>
    <b:Tag>Hol26</b:Tag>
    <b:SourceType>Art</b:SourceType>
    <b:Guid>{369D97ED-2698-43B3-ABF0-A4CF0C6BEB44}</b:Guid>
    <b:Title>Village Top Down (FREE) Village Top Down - Asset Pack</b:Title>
    <b:YearAccessed>2026</b:YearAccessed>
    <b:MonthAccessed>May</b:MonthAccessed>
    <b:DayAccessed>11</b:DayAccessed>
    <b:URL>https://pixeljad.itch.io/villagetopdown</b:URL>
    <b:Author>
      <b:Artist>
        <b:NameList>
          <b:Person>
            <b:Last>Holanda</b:Last>
            <b:First>Jadson</b:First>
          </b:Person>
        </b:NameList>
      </b:Artist>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DE1141F-A155-49FB-8CD0-FBE2A33CBA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758</TotalTime>
  <Pages>13</Pages>
  <Words>2403</Words>
  <Characters>13701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Practical &amp; professional Development</vt:lpstr>
    </vt:vector>
  </TitlesOfParts>
  <Company/>
  <LinksUpToDate>false</LinksUpToDate>
  <CharactersWithSpaces>16072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Practical &amp; professional Development</dc:title>
  <dc:subject/>
  <dc:creator>Francois Riches (2318399)</dc:creator>
  <cp:keywords/>
  <dc:description/>
  <cp:lastModifiedBy>Francois Riches (2318399)</cp:lastModifiedBy>
  <cp:revision>171</cp:revision>
  <dcterms:created xsi:type="dcterms:W3CDTF">2026-03-11T09:42:00Z</dcterms:created>
  <dcterms:modified xsi:type="dcterms:W3CDTF">2026-05-14T07:02:00Z</dcterms:modified>
</cp:coreProperties>
</file>