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4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bookmarkStart w:id="0" w:name="_GoBack"/>
      <w:bookmarkEnd w:id="0"/>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C51A8C">
        <w:rPr>
          <w:color w:val="FF0000"/>
        </w:rPr>
        <w:t>M4X01500</w:t>
      </w:r>
    </w:p>
    <w:p w:rsidR="00F827F1" w:rsidRDefault="00C51A8C" w:rsidP="00F827F1">
      <w:pPr>
        <w:pStyle w:val="Modname"/>
        <w:rPr>
          <w:color w:val="FF0000"/>
        </w:rPr>
      </w:pPr>
      <w:r>
        <w:rPr>
          <w:color w:val="FF0000"/>
        </w:rPr>
        <w:t>COMPUTER SYSTEMS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C51A8C">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C51A8C">
        <w:rPr>
          <w:b/>
          <w:color w:val="FF0000"/>
          <w:sz w:val="28"/>
          <w:szCs w:val="28"/>
          <w:u w:val="single"/>
        </w:rPr>
        <w:t>1000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C51A8C">
        <w:rPr>
          <w:b/>
          <w:color w:val="FF0000"/>
          <w:sz w:val="28"/>
          <w:szCs w:val="28"/>
          <w:u w:val="single"/>
        </w:rPr>
        <w:t>Dr John Rees, Mr Tim Bashford</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C51A8C" w:rsidRDefault="00D770BD" w:rsidP="00D770BD">
      <w:pPr>
        <w:pStyle w:val="ListParagraph"/>
        <w:numPr>
          <w:ilvl w:val="0"/>
          <w:numId w:val="7"/>
        </w:numPr>
        <w:rPr>
          <w:b/>
          <w:color w:val="FF0000"/>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xml:space="preserve">: </w:t>
      </w:r>
      <w:r w:rsidR="00C51A8C">
        <w:rPr>
          <w:b/>
          <w:sz w:val="28"/>
          <w:szCs w:val="28"/>
        </w:rPr>
        <w:t xml:space="preserve"> </w:t>
      </w:r>
      <w:r w:rsidR="00C51A8C" w:rsidRPr="00C51A8C">
        <w:rPr>
          <w:b/>
          <w:color w:val="FF0000"/>
          <w:sz w:val="28"/>
          <w:szCs w:val="28"/>
        </w:rPr>
        <w:t>The practical element of the work will be assessed by classroom observation</w:t>
      </w:r>
      <w:r w:rsidR="00C51A8C">
        <w:rPr>
          <w:b/>
          <w:color w:val="FF0000"/>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51A8C" w:rsidRDefault="00C51A8C" w:rsidP="00C51A8C">
            <w:pPr>
              <w:pStyle w:val="ListParagraph"/>
              <w:numPr>
                <w:ilvl w:val="0"/>
                <w:numId w:val="8"/>
              </w:numPr>
              <w:rPr>
                <w:rFonts w:ascii="Calibri" w:hAnsi="Calibri"/>
                <w:sz w:val="22"/>
                <w:szCs w:val="22"/>
              </w:rPr>
            </w:pPr>
            <w:r>
              <w:rPr>
                <w:rFonts w:ascii="Calibri" w:hAnsi="Calibri"/>
                <w:sz w:val="22"/>
                <w:szCs w:val="22"/>
              </w:rPr>
              <w:t xml:space="preserve"> Understand computer hardware, operating systems and computer networking principles.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51A8C" w:rsidRDefault="00C51A8C" w:rsidP="00C51A8C">
            <w:pPr>
              <w:pStyle w:val="ListParagraph"/>
              <w:numPr>
                <w:ilvl w:val="0"/>
                <w:numId w:val="8"/>
              </w:numPr>
              <w:rPr>
                <w:rFonts w:ascii="Calibri" w:hAnsi="Calibri"/>
                <w:sz w:val="22"/>
                <w:szCs w:val="22"/>
              </w:rPr>
            </w:pPr>
            <w:r>
              <w:rPr>
                <w:rFonts w:ascii="Calibri" w:hAnsi="Calibri"/>
                <w:sz w:val="22"/>
                <w:szCs w:val="22"/>
              </w:rPr>
              <w:t>To install and manage a networked computer and a range of software components.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C51A8C" w:rsidRDefault="00C51A8C" w:rsidP="00C51A8C">
      <w:pPr>
        <w:jc w:val="both"/>
        <w:rPr>
          <w:b/>
          <w:sz w:val="22"/>
          <w:szCs w:val="22"/>
        </w:rPr>
      </w:pPr>
    </w:p>
    <w:p w:rsidR="00C51A8C" w:rsidRDefault="00C51A8C" w:rsidP="00C51A8C">
      <w:pPr>
        <w:jc w:val="both"/>
        <w:rPr>
          <w:b/>
          <w:sz w:val="22"/>
          <w:szCs w:val="22"/>
        </w:rPr>
      </w:pPr>
    </w:p>
    <w:p w:rsidR="00C51A8C" w:rsidRPr="00C51A8C" w:rsidRDefault="00C51A8C" w:rsidP="00C51A8C">
      <w:pPr>
        <w:jc w:val="both"/>
        <w:rPr>
          <w:b/>
          <w:sz w:val="22"/>
          <w:szCs w:val="22"/>
        </w:rPr>
      </w:pPr>
      <w:r w:rsidRPr="00C51A8C">
        <w:rPr>
          <w:b/>
          <w:sz w:val="22"/>
          <w:szCs w:val="22"/>
        </w:rPr>
        <w:t>The Assignment</w:t>
      </w:r>
    </w:p>
    <w:p w:rsidR="00C51A8C" w:rsidRDefault="00C51A8C" w:rsidP="00C51A8C">
      <w:pPr>
        <w:jc w:val="both"/>
        <w:rPr>
          <w:sz w:val="22"/>
          <w:szCs w:val="22"/>
        </w:rPr>
      </w:pPr>
    </w:p>
    <w:p w:rsidR="00C51A8C" w:rsidRDefault="00C51A8C" w:rsidP="00C51A8C">
      <w:pPr>
        <w:jc w:val="both"/>
        <w:rPr>
          <w:sz w:val="22"/>
          <w:szCs w:val="22"/>
        </w:rPr>
      </w:pPr>
      <w:r w:rsidRPr="00C51A8C">
        <w:rPr>
          <w:sz w:val="22"/>
          <w:szCs w:val="22"/>
        </w:rPr>
        <w:t xml:space="preserve">You will build from scratch a PC, installing and configuring the motherboard, RAM, and standard peripherals in an appropriate chassis with power supply.  You will install the Windows operating system (an appropriate edition for the configuration built), and an appropriate suite of office applications. </w:t>
      </w:r>
    </w:p>
    <w:p w:rsidR="00C51A8C" w:rsidRPr="00C51A8C" w:rsidRDefault="00C51A8C" w:rsidP="00C51A8C">
      <w:pPr>
        <w:jc w:val="both"/>
        <w:rPr>
          <w:sz w:val="22"/>
          <w:szCs w:val="22"/>
        </w:rPr>
      </w:pPr>
      <w:r w:rsidRPr="00C51A8C">
        <w:rPr>
          <w:sz w:val="22"/>
          <w:szCs w:val="22"/>
        </w:rPr>
        <w:t xml:space="preserve"> </w:t>
      </w:r>
    </w:p>
    <w:p w:rsidR="00C51A8C" w:rsidRPr="00C51A8C" w:rsidRDefault="00C51A8C" w:rsidP="00C51A8C">
      <w:pPr>
        <w:jc w:val="both"/>
        <w:rPr>
          <w:sz w:val="22"/>
          <w:szCs w:val="22"/>
        </w:rPr>
      </w:pPr>
      <w:r w:rsidRPr="00C51A8C">
        <w:rPr>
          <w:sz w:val="22"/>
          <w:szCs w:val="22"/>
        </w:rPr>
        <w:t xml:space="preserve">The student will then install (if not built into the motherboard) and configure, or simply configure if integrated, the local area network (LAN) settings to use DHCP to acquire an IP (Internet Protocol) address automatically and configure proxy </w:t>
      </w:r>
      <w:r>
        <w:rPr>
          <w:sz w:val="22"/>
          <w:szCs w:val="22"/>
        </w:rPr>
        <w:t xml:space="preserve">server </w:t>
      </w:r>
      <w:r w:rsidRPr="00C51A8C">
        <w:rPr>
          <w:sz w:val="22"/>
          <w:szCs w:val="22"/>
        </w:rPr>
        <w:t>settings to allow the system to access the internet.</w:t>
      </w:r>
    </w:p>
    <w:p w:rsidR="00C51A8C" w:rsidRDefault="00C51A8C" w:rsidP="00C51A8C">
      <w:pPr>
        <w:jc w:val="both"/>
        <w:rPr>
          <w:sz w:val="22"/>
          <w:szCs w:val="22"/>
        </w:rPr>
      </w:pPr>
    </w:p>
    <w:p w:rsidR="00C51A8C" w:rsidRPr="00C51A8C" w:rsidRDefault="00C51A8C" w:rsidP="00C51A8C">
      <w:pPr>
        <w:jc w:val="both"/>
        <w:rPr>
          <w:sz w:val="22"/>
          <w:szCs w:val="22"/>
        </w:rPr>
      </w:pPr>
    </w:p>
    <w:p w:rsidR="00C51A8C" w:rsidRDefault="00C51A8C" w:rsidP="00C51A8C">
      <w:pPr>
        <w:jc w:val="both"/>
        <w:rPr>
          <w:b/>
          <w:sz w:val="22"/>
          <w:szCs w:val="22"/>
        </w:rPr>
      </w:pPr>
      <w:r w:rsidRPr="00C51A8C">
        <w:rPr>
          <w:b/>
          <w:sz w:val="22"/>
          <w:szCs w:val="22"/>
        </w:rPr>
        <w:t>Deliverables</w:t>
      </w:r>
    </w:p>
    <w:p w:rsidR="00C51A8C" w:rsidRPr="00C51A8C" w:rsidRDefault="00C51A8C" w:rsidP="00C51A8C">
      <w:pPr>
        <w:jc w:val="both"/>
        <w:rPr>
          <w:b/>
          <w:sz w:val="22"/>
          <w:szCs w:val="22"/>
        </w:rPr>
      </w:pPr>
    </w:p>
    <w:p w:rsidR="00C51A8C" w:rsidRDefault="00C51A8C" w:rsidP="00C51A8C">
      <w:pPr>
        <w:numPr>
          <w:ilvl w:val="0"/>
          <w:numId w:val="9"/>
        </w:numPr>
        <w:jc w:val="both"/>
        <w:rPr>
          <w:sz w:val="22"/>
          <w:szCs w:val="22"/>
        </w:rPr>
      </w:pPr>
      <w:r w:rsidRPr="00C51A8C">
        <w:rPr>
          <w:sz w:val="22"/>
          <w:szCs w:val="22"/>
        </w:rPr>
        <w:t xml:space="preserve"> A working PC system in good order, connected to a LAN and able to access the Internet.</w:t>
      </w:r>
    </w:p>
    <w:p w:rsidR="00C51A8C" w:rsidRPr="00C51A8C" w:rsidRDefault="00C51A8C" w:rsidP="00C51A8C">
      <w:pPr>
        <w:ind w:left="720"/>
        <w:jc w:val="both"/>
        <w:rPr>
          <w:sz w:val="22"/>
          <w:szCs w:val="22"/>
        </w:rPr>
      </w:pPr>
    </w:p>
    <w:p w:rsidR="00A15255" w:rsidRPr="00C51A8C" w:rsidRDefault="00C51A8C" w:rsidP="00C51A8C">
      <w:pPr>
        <w:numPr>
          <w:ilvl w:val="0"/>
          <w:numId w:val="9"/>
        </w:numPr>
        <w:jc w:val="both"/>
        <w:rPr>
          <w:sz w:val="22"/>
          <w:szCs w:val="22"/>
        </w:rPr>
      </w:pPr>
      <w:r w:rsidRPr="00C51A8C">
        <w:rPr>
          <w:sz w:val="22"/>
          <w:szCs w:val="22"/>
        </w:rPr>
        <w:t>A short report (1000 words) explaining the LAN configuration and the activities and processes in joining an Active Directory administered group.</w:t>
      </w:r>
    </w:p>
    <w:p w:rsidR="00C51A8C" w:rsidRPr="00C51A8C" w:rsidRDefault="00C51A8C" w:rsidP="00C51A8C">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C51A8C" w:rsidRDefault="00C51A8C">
      <w:r>
        <w:t>Appropriate materials and tools will be provided for the practical work.</w:t>
      </w:r>
    </w:p>
    <w:p w:rsidR="00C51A8C" w:rsidRDefault="00C51A8C"/>
    <w:p w:rsidR="00C51A8C" w:rsidRDefault="00C51A8C">
      <w:r>
        <w:t>In creating the report, a clear structure will be required, such as that shown below, with numbered sections and subsections, word processed, and properly referenced where appropriate.</w:t>
      </w:r>
    </w:p>
    <w:p w:rsidR="00C51A8C" w:rsidRDefault="00C51A8C"/>
    <w:p w:rsidR="00C51A8C" w:rsidRPr="00C51A8C" w:rsidRDefault="00C51A8C">
      <w:pPr>
        <w:rPr>
          <w:u w:val="single"/>
        </w:rPr>
      </w:pPr>
      <w:r w:rsidRPr="00C51A8C">
        <w:rPr>
          <w:u w:val="single"/>
        </w:rPr>
        <w:t>Suggested Structure</w:t>
      </w:r>
    </w:p>
    <w:p w:rsidR="00C51A8C" w:rsidRDefault="00C51A8C"/>
    <w:p w:rsidR="00C51A8C" w:rsidRDefault="00C51A8C">
      <w:r>
        <w:t>Introduction</w:t>
      </w:r>
    </w:p>
    <w:p w:rsidR="00C51A8C" w:rsidRDefault="00C51A8C"/>
    <w:p w:rsidR="00C51A8C" w:rsidRDefault="00C51A8C">
      <w:r>
        <w:t>Explanation of Problem</w:t>
      </w:r>
    </w:p>
    <w:p w:rsidR="00C51A8C" w:rsidRDefault="00C51A8C"/>
    <w:p w:rsidR="00C51A8C" w:rsidRDefault="00C51A8C">
      <w:r>
        <w:t>Technology Used</w:t>
      </w:r>
    </w:p>
    <w:p w:rsidR="00C51A8C" w:rsidRDefault="00C51A8C"/>
    <w:p w:rsidR="00C51A8C" w:rsidRDefault="00C51A8C">
      <w:r>
        <w:t>Short description of the processes involved in connecting to the LAN, proxy server and Active Directory group</w:t>
      </w:r>
    </w:p>
    <w:p w:rsidR="00C51A8C" w:rsidRDefault="00C51A8C"/>
    <w:p w:rsidR="00C51A8C" w:rsidRDefault="00C51A8C"/>
    <w:p w:rsidR="003223E0" w:rsidRPr="00C51A8C" w:rsidRDefault="00C51A8C">
      <w:pPr>
        <w:rPr>
          <w:b/>
        </w:rPr>
      </w:pPr>
      <w:r w:rsidRPr="00C51A8C">
        <w:rPr>
          <w:b/>
        </w:rPr>
        <w:t>The mark breakdown for the assignment will be 50% for the PC build, 50% for the report.</w:t>
      </w:r>
      <w:r w:rsidR="003223E0" w:rsidRPr="00C51A8C">
        <w:rPr>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1A2BCD" w:rsidRDefault="00C97BEA" w:rsidP="00C97BEA">
      <w:pPr>
        <w:rPr>
          <w:rFonts w:ascii="Calibri" w:hAnsi="Calibri"/>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52A0D">
        <w:trPr>
          <w:trHeight w:val="442"/>
        </w:trPr>
        <w:tc>
          <w:tcPr>
            <w:tcW w:w="10728" w:type="dxa"/>
            <w:gridSpan w:val="5"/>
            <w:shd w:val="clear" w:color="auto" w:fill="D9D9D9"/>
          </w:tcPr>
          <w:p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52A0D">
            <w:pPr>
              <w:jc w:val="center"/>
              <w:rPr>
                <w:b/>
                <w:sz w:val="24"/>
                <w:szCs w:val="24"/>
              </w:rPr>
            </w:pPr>
            <w:r w:rsidRPr="001676B6">
              <w:rPr>
                <w:b/>
                <w:sz w:val="24"/>
                <w:szCs w:val="24"/>
              </w:rPr>
              <w:t>STUDENT’S DETAILS</w:t>
            </w:r>
          </w:p>
        </w:tc>
      </w:tr>
      <w:tr w:rsidR="00910AF6" w:rsidTr="00A52A0D">
        <w:trPr>
          <w:trHeight w:val="731"/>
        </w:trPr>
        <w:tc>
          <w:tcPr>
            <w:tcW w:w="2122" w:type="dxa"/>
            <w:tcBorders>
              <w:right w:val="double" w:sz="4" w:space="0" w:color="auto"/>
            </w:tcBorders>
            <w:shd w:val="clear" w:color="auto" w:fill="D9D9D9"/>
          </w:tcPr>
          <w:p w:rsidR="00910AF6" w:rsidRDefault="00910AF6" w:rsidP="00A52A0D">
            <w:pPr>
              <w:rPr>
                <w:b/>
                <w:lang w:val="cy-GB"/>
              </w:rPr>
            </w:pPr>
          </w:p>
          <w:p w:rsidR="00910AF6" w:rsidRPr="006D3393" w:rsidRDefault="00910AF6" w:rsidP="00A52A0D">
            <w:pPr>
              <w:rPr>
                <w:b/>
                <w:lang w:val="cy-GB"/>
              </w:rPr>
            </w:pPr>
            <w:r w:rsidRPr="001676B6">
              <w:rPr>
                <w:i/>
                <w:lang w:val="cy-GB"/>
              </w:rPr>
              <w:t>ENW</w:t>
            </w:r>
            <w:r>
              <w:rPr>
                <w:b/>
                <w:lang w:val="cy-GB"/>
              </w:rPr>
              <w:t>:</w:t>
            </w:r>
          </w:p>
          <w:p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52A0D"/>
        </w:tc>
        <w:tc>
          <w:tcPr>
            <w:tcW w:w="1950" w:type="dxa"/>
            <w:tcBorders>
              <w:left w:val="single" w:sz="4" w:space="0" w:color="auto"/>
            </w:tcBorders>
            <w:shd w:val="clear" w:color="auto" w:fill="D9D9D9"/>
          </w:tcPr>
          <w:p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52A0D">
            <w:pPr>
              <w:jc w:val="center"/>
              <w:rPr>
                <w:b/>
              </w:rPr>
            </w:pPr>
            <w:r w:rsidRPr="001676B6">
              <w:rPr>
                <w:b/>
              </w:rPr>
              <w:t>STUDENT</w:t>
            </w:r>
          </w:p>
          <w:p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753"/>
        </w:trPr>
        <w:tc>
          <w:tcPr>
            <w:tcW w:w="2122" w:type="dxa"/>
            <w:tcBorders>
              <w:right w:val="double" w:sz="4" w:space="0" w:color="auto"/>
            </w:tcBorders>
            <w:shd w:val="clear" w:color="auto" w:fill="D9D9D9"/>
          </w:tcPr>
          <w:p w:rsidR="00910AF6" w:rsidRPr="001067BE" w:rsidRDefault="00910AF6" w:rsidP="00A52A0D">
            <w:pPr>
              <w:rPr>
                <w:b/>
              </w:rPr>
            </w:pPr>
          </w:p>
          <w:p w:rsidR="00910AF6" w:rsidRDefault="00910AF6" w:rsidP="00A52A0D">
            <w:pPr>
              <w:rPr>
                <w:b/>
              </w:rPr>
            </w:pPr>
            <w:r w:rsidRPr="001676B6">
              <w:rPr>
                <w:i/>
                <w:lang w:val="cy-GB"/>
              </w:rPr>
              <w:t>CWRS</w:t>
            </w:r>
            <w:r>
              <w:rPr>
                <w:b/>
                <w:lang w:val="cy-GB"/>
              </w:rPr>
              <w:t>:</w:t>
            </w:r>
          </w:p>
          <w:p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52A0D"/>
        </w:tc>
        <w:tc>
          <w:tcPr>
            <w:tcW w:w="1317" w:type="dxa"/>
            <w:tcBorders>
              <w:left w:val="double" w:sz="4" w:space="0" w:color="auto"/>
            </w:tcBorders>
            <w:shd w:val="clear" w:color="auto" w:fill="D9D9D9"/>
            <w:vAlign w:val="center"/>
          </w:tcPr>
          <w:p w:rsidR="00910AF6" w:rsidRPr="001676B6" w:rsidRDefault="00910AF6" w:rsidP="00A52A0D">
            <w:pPr>
              <w:rPr>
                <w:i/>
                <w:shd w:val="clear" w:color="auto" w:fill="D9D9D9"/>
                <w:lang w:val="cy-GB"/>
              </w:rPr>
            </w:pPr>
            <w:r w:rsidRPr="001676B6">
              <w:rPr>
                <w:i/>
                <w:shd w:val="clear" w:color="auto" w:fill="D9D9D9"/>
                <w:lang w:val="cy-GB"/>
              </w:rPr>
              <w:t>LEFEL Y CWRS:</w:t>
            </w:r>
          </w:p>
          <w:p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rsidR="00910AF6" w:rsidRDefault="00910AF6" w:rsidP="00A52A0D"/>
        </w:tc>
      </w:tr>
      <w:tr w:rsidR="00910AF6" w:rsidTr="00A52A0D">
        <w:trPr>
          <w:trHeight w:val="537"/>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MODIWL</w:t>
            </w:r>
            <w:r w:rsidRPr="00C34623">
              <w:rPr>
                <w:b/>
                <w:i/>
                <w:lang w:val="cy-GB"/>
              </w:rPr>
              <w:t>:</w:t>
            </w:r>
          </w:p>
          <w:p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52A0D"/>
        </w:tc>
      </w:tr>
      <w:tr w:rsidR="00910AF6" w:rsidTr="00A52A0D">
        <w:trPr>
          <w:trHeight w:val="537"/>
        </w:trPr>
        <w:tc>
          <w:tcPr>
            <w:tcW w:w="2122" w:type="dxa"/>
            <w:tcBorders>
              <w:bottom w:val="double" w:sz="4" w:space="0" w:color="auto"/>
              <w:right w:val="double" w:sz="4" w:space="0" w:color="auto"/>
            </w:tcBorders>
            <w:shd w:val="clear" w:color="auto" w:fill="D9D9D9"/>
          </w:tcPr>
          <w:p w:rsidR="00910AF6" w:rsidRPr="00C34623" w:rsidRDefault="00910AF6" w:rsidP="00A52A0D">
            <w:pPr>
              <w:rPr>
                <w:b/>
                <w:i/>
                <w:lang w:val="cy-GB"/>
              </w:rPr>
            </w:pPr>
            <w:r w:rsidRPr="001676B6">
              <w:rPr>
                <w:i/>
                <w:lang w:val="cy-GB"/>
              </w:rPr>
              <w:t>TEITL YR ASEINIAD</w:t>
            </w:r>
            <w:r w:rsidRPr="00C34623">
              <w:rPr>
                <w:b/>
                <w:i/>
                <w:lang w:val="cy-GB"/>
              </w:rPr>
              <w:t>:</w:t>
            </w:r>
          </w:p>
          <w:p w:rsidR="00910AF6" w:rsidRPr="001067BE" w:rsidRDefault="00910AF6" w:rsidP="00A52A0D">
            <w:pPr>
              <w:rPr>
                <w:b/>
              </w:rPr>
            </w:pPr>
            <w:r w:rsidRPr="001067BE">
              <w:rPr>
                <w:b/>
              </w:rPr>
              <w:t>ASSIGNMENT</w:t>
            </w:r>
          </w:p>
          <w:p w:rsidR="00910AF6" w:rsidRPr="001067BE" w:rsidRDefault="00910AF6" w:rsidP="00A52A0D">
            <w:pPr>
              <w:rPr>
                <w:b/>
              </w:rPr>
            </w:pPr>
            <w:r w:rsidRPr="001067BE">
              <w:rPr>
                <w:b/>
              </w:rPr>
              <w:t>TITLE:</w:t>
            </w:r>
          </w:p>
        </w:tc>
        <w:tc>
          <w:tcPr>
            <w:tcW w:w="8606" w:type="dxa"/>
            <w:gridSpan w:val="4"/>
            <w:tcBorders>
              <w:left w:val="double" w:sz="4" w:space="0" w:color="auto"/>
            </w:tcBorders>
          </w:tcPr>
          <w:p w:rsidR="00910AF6" w:rsidRPr="001676B6" w:rsidRDefault="00910AF6" w:rsidP="00A52A0D"/>
        </w:tc>
      </w:tr>
      <w:tr w:rsidR="00910AF6" w:rsidTr="00A52A0D">
        <w:trPr>
          <w:trHeight w:val="674"/>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DARLITHIWR/WYR</w:t>
            </w:r>
            <w:r w:rsidRPr="00C34623">
              <w:rPr>
                <w:b/>
                <w:i/>
                <w:lang w:val="cy-GB"/>
              </w:rPr>
              <w:t>:</w:t>
            </w:r>
          </w:p>
          <w:p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52A0D"/>
        </w:tc>
        <w:tc>
          <w:tcPr>
            <w:tcW w:w="1317" w:type="dxa"/>
            <w:tcBorders>
              <w:left w:val="double" w:sz="4" w:space="0" w:color="auto"/>
            </w:tcBorders>
            <w:shd w:val="clear" w:color="auto" w:fill="D9D9D9"/>
          </w:tcPr>
          <w:p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52A0D"/>
        </w:tc>
      </w:tr>
      <w:tr w:rsidR="00910AF6" w:rsidTr="00A52A0D">
        <w:trPr>
          <w:trHeight w:val="906"/>
        </w:trPr>
        <w:tc>
          <w:tcPr>
            <w:tcW w:w="10728" w:type="dxa"/>
            <w:gridSpan w:val="5"/>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52A0D">
        <w:trPr>
          <w:trHeight w:val="473"/>
        </w:trPr>
        <w:tc>
          <w:tcPr>
            <w:tcW w:w="10731" w:type="dxa"/>
            <w:gridSpan w:val="6"/>
            <w:shd w:val="clear" w:color="auto" w:fill="D9D9D9"/>
          </w:tcPr>
          <w:p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52A0D">
        <w:trPr>
          <w:trHeight w:val="783"/>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52A0D"/>
        </w:tc>
        <w:tc>
          <w:tcPr>
            <w:tcW w:w="1843" w:type="dxa"/>
            <w:gridSpan w:val="2"/>
            <w:tcBorders>
              <w:left w:val="single" w:sz="4" w:space="0" w:color="auto"/>
            </w:tcBorders>
            <w:shd w:val="clear" w:color="auto" w:fill="D9D9D9"/>
          </w:tcPr>
          <w:p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806"/>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52A0D">
            <w:pPr>
              <w:rPr>
                <w:sz w:val="16"/>
                <w:szCs w:val="16"/>
              </w:rPr>
            </w:pPr>
          </w:p>
          <w:p w:rsidR="00910AF6" w:rsidRPr="001676B6" w:rsidRDefault="00910AF6" w:rsidP="00A52A0D">
            <w:pPr>
              <w:rPr>
                <w:sz w:val="16"/>
                <w:szCs w:val="16"/>
              </w:rPr>
            </w:pPr>
          </w:p>
        </w:tc>
        <w:tc>
          <w:tcPr>
            <w:tcW w:w="1358" w:type="dxa"/>
            <w:gridSpan w:val="2"/>
            <w:tcBorders>
              <w:left w:val="double" w:sz="4" w:space="0" w:color="auto"/>
            </w:tcBorders>
            <w:shd w:val="clear" w:color="auto" w:fill="D9D9D9"/>
          </w:tcPr>
          <w:p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52A0D"/>
        </w:tc>
      </w:tr>
      <w:tr w:rsidR="00910AF6" w:rsidTr="00A52A0D">
        <w:trPr>
          <w:trHeight w:val="575"/>
        </w:trPr>
        <w:tc>
          <w:tcPr>
            <w:tcW w:w="2113" w:type="dxa"/>
            <w:tcBorders>
              <w:right w:val="double" w:sz="4" w:space="0" w:color="auto"/>
            </w:tcBorders>
            <w:shd w:val="clear" w:color="auto" w:fill="D9D9D9"/>
          </w:tcPr>
          <w:p w:rsidR="00910AF6" w:rsidRPr="001676B6" w:rsidRDefault="00910AF6" w:rsidP="00A52A0D">
            <w:pPr>
              <w:rPr>
                <w:i/>
                <w:lang w:val="cy-GB"/>
              </w:rPr>
            </w:pPr>
            <w:r w:rsidRPr="001676B6">
              <w:rPr>
                <w:i/>
                <w:lang w:val="cy-GB"/>
              </w:rPr>
              <w:t>MODIWL /</w:t>
            </w:r>
          </w:p>
          <w:p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52A0D"/>
        </w:tc>
      </w:tr>
      <w:tr w:rsidR="00910AF6" w:rsidTr="00A52A0D">
        <w:trPr>
          <w:trHeight w:val="575"/>
        </w:trPr>
        <w:tc>
          <w:tcPr>
            <w:tcW w:w="2113" w:type="dxa"/>
            <w:tcBorders>
              <w:bottom w:val="double" w:sz="4" w:space="0" w:color="auto"/>
              <w:right w:val="double" w:sz="4" w:space="0" w:color="auto"/>
            </w:tcBorders>
            <w:shd w:val="clear" w:color="auto" w:fill="D9D9D9"/>
          </w:tcPr>
          <w:p w:rsidR="00910AF6" w:rsidRPr="001676B6" w:rsidRDefault="00910AF6" w:rsidP="00A52A0D">
            <w:pPr>
              <w:rPr>
                <w:i/>
                <w:lang w:val="cy-GB"/>
              </w:rPr>
            </w:pPr>
            <w:r w:rsidRPr="001676B6">
              <w:rPr>
                <w:i/>
                <w:lang w:val="cy-GB"/>
              </w:rPr>
              <w:t>TEITL YR ASEINIAD/</w:t>
            </w:r>
          </w:p>
          <w:p w:rsidR="00910AF6" w:rsidRPr="001676B6" w:rsidRDefault="00910AF6" w:rsidP="00A52A0D">
            <w:pPr>
              <w:rPr>
                <w:b/>
              </w:rPr>
            </w:pPr>
            <w:r w:rsidRPr="001676B6">
              <w:rPr>
                <w:b/>
              </w:rPr>
              <w:t>ASSIGNMENT</w:t>
            </w:r>
          </w:p>
          <w:p w:rsidR="00910AF6" w:rsidRPr="001676B6" w:rsidRDefault="00910AF6" w:rsidP="00A52A0D">
            <w:pPr>
              <w:rPr>
                <w:b/>
              </w:rPr>
            </w:pPr>
            <w:r w:rsidRPr="001676B6">
              <w:rPr>
                <w:b/>
              </w:rPr>
              <w:t>TITLE:</w:t>
            </w:r>
          </w:p>
          <w:p w:rsidR="00910AF6" w:rsidRPr="001676B6" w:rsidRDefault="00910AF6" w:rsidP="00A52A0D"/>
        </w:tc>
        <w:tc>
          <w:tcPr>
            <w:tcW w:w="8618" w:type="dxa"/>
            <w:gridSpan w:val="5"/>
            <w:tcBorders>
              <w:left w:val="double" w:sz="4" w:space="0" w:color="auto"/>
            </w:tcBorders>
          </w:tcPr>
          <w:p w:rsidR="00910AF6" w:rsidRPr="001676B6" w:rsidRDefault="00910AF6" w:rsidP="00A52A0D"/>
        </w:tc>
      </w:tr>
      <w:tr w:rsidR="00910AF6" w:rsidTr="00A52A0D">
        <w:trPr>
          <w:trHeight w:val="722"/>
        </w:trPr>
        <w:tc>
          <w:tcPr>
            <w:tcW w:w="2113" w:type="dxa"/>
            <w:tcBorders>
              <w:right w:val="double" w:sz="4" w:space="0" w:color="auto"/>
            </w:tcBorders>
            <w:shd w:val="clear" w:color="auto" w:fill="D9D9D9"/>
          </w:tcPr>
          <w:p w:rsidR="00910AF6" w:rsidRPr="001676B6" w:rsidRDefault="00910AF6" w:rsidP="00A52A0D">
            <w:r w:rsidRPr="001676B6">
              <w:rPr>
                <w:i/>
                <w:lang w:val="cy-GB"/>
              </w:rPr>
              <w:t>DARLITHIWR/WYR:</w:t>
            </w:r>
          </w:p>
          <w:p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52A0D"/>
        </w:tc>
        <w:tc>
          <w:tcPr>
            <w:tcW w:w="1358" w:type="dxa"/>
            <w:gridSpan w:val="2"/>
            <w:tcBorders>
              <w:left w:val="double" w:sz="4" w:space="0" w:color="auto"/>
            </w:tcBorders>
            <w:shd w:val="clear" w:color="auto" w:fill="D9D9D9"/>
          </w:tcPr>
          <w:p w:rsidR="00910AF6" w:rsidRPr="001676B6" w:rsidRDefault="00910AF6" w:rsidP="00A52A0D">
            <w:r w:rsidRPr="001676B6">
              <w:rPr>
                <w:lang w:val="cy-GB"/>
              </w:rPr>
              <w:t>DYDDIAD /</w:t>
            </w:r>
          </w:p>
          <w:p w:rsidR="00910AF6" w:rsidRPr="001676B6" w:rsidRDefault="00910AF6" w:rsidP="00A52A0D">
            <w:r w:rsidRPr="001676B6">
              <w:rPr>
                <w:b/>
              </w:rPr>
              <w:t>DATE</w:t>
            </w:r>
            <w:r w:rsidRPr="001676B6">
              <w:t>:</w:t>
            </w:r>
          </w:p>
        </w:tc>
        <w:tc>
          <w:tcPr>
            <w:tcW w:w="1240" w:type="dxa"/>
            <w:tcBorders>
              <w:left w:val="double" w:sz="4" w:space="0" w:color="auto"/>
            </w:tcBorders>
          </w:tcPr>
          <w:p w:rsidR="00910AF6" w:rsidRDefault="00910AF6" w:rsidP="00A52A0D"/>
        </w:tc>
      </w:tr>
      <w:tr w:rsidR="00910AF6" w:rsidTr="00A52A0D">
        <w:trPr>
          <w:trHeight w:val="894"/>
        </w:trPr>
        <w:tc>
          <w:tcPr>
            <w:tcW w:w="10731" w:type="dxa"/>
            <w:gridSpan w:val="6"/>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1F63" w:rsidRDefault="00751F63">
      <w:r>
        <w:separator/>
      </w:r>
    </w:p>
  </w:endnote>
  <w:endnote w:type="continuationSeparator" w:id="0">
    <w:p w:rsidR="00751F63" w:rsidRDefault="00751F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E352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E3527">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E3527">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E3527">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1F63" w:rsidRDefault="00751F63">
      <w:r>
        <w:separator/>
      </w:r>
    </w:p>
  </w:footnote>
  <w:footnote w:type="continuationSeparator" w:id="0">
    <w:p w:rsidR="00751F63" w:rsidRDefault="00751F6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B274E74"/>
    <w:multiLevelType w:val="hybridMultilevel"/>
    <w:tmpl w:val="4064C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19D2B20"/>
    <w:multiLevelType w:val="hybridMultilevel"/>
    <w:tmpl w:val="DEDC4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4"/>
  </w:num>
  <w:num w:numId="3">
    <w:abstractNumId w:val="8"/>
  </w:num>
  <w:num w:numId="4">
    <w:abstractNumId w:val="5"/>
  </w:num>
  <w:num w:numId="5">
    <w:abstractNumId w:val="3"/>
  </w:num>
  <w:num w:numId="6">
    <w:abstractNumId w:val="0"/>
  </w:num>
  <w:num w:numId="7">
    <w:abstractNumId w:val="7"/>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1F63"/>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51A8C"/>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E3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6</Pages>
  <Words>2253</Words>
  <Characters>12844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15067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Rees, John</cp:lastModifiedBy>
  <cp:revision>2</cp:revision>
  <cp:lastPrinted>2012-06-14T15:25:00Z</cp:lastPrinted>
  <dcterms:created xsi:type="dcterms:W3CDTF">2015-10-16T07:35:00Z</dcterms:created>
  <dcterms:modified xsi:type="dcterms:W3CDTF">2015-10-16T07:35:00Z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