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F6274CE" w14:textId="1D353F88" w:rsidR="00545529" w:rsidRPr="00707854" w:rsidRDefault="00545529" w:rsidP="00545529">
      <w:pPr>
        <w:rPr>
          <w:b/>
          <w:bCs/>
        </w:rPr>
      </w:pPr>
      <w:r w:rsidRPr="00707854">
        <w:rPr>
          <w:b/>
          <w:bCs/>
        </w:rPr>
        <w:t xml:space="preserve"> Panel Discussion: Safeguarding Concerns – Case Study A</w:t>
      </w:r>
    </w:p>
    <w:p w14:paraId="6E517D88" w14:textId="46C98A7F" w:rsidR="00545529" w:rsidRPr="00982210" w:rsidRDefault="00C05A92">
      <w:r w:rsidRPr="00707854">
        <w:rPr>
          <w:b/>
          <w:bCs/>
        </w:rPr>
        <w:t>References</w:t>
      </w:r>
    </w:p>
    <w:p w14:paraId="07A57A52" w14:textId="49AF4475" w:rsidR="00AC51F3" w:rsidRDefault="00CC41A1" w:rsidP="00C165E4">
      <w:pPr>
        <w:rPr>
          <w:rFonts w:eastAsia="Times New Roman"/>
        </w:rPr>
      </w:pPr>
      <w:r w:rsidRPr="00822CCA">
        <w:rPr>
          <w:rFonts w:eastAsia="Times New Roman"/>
        </w:rPr>
        <w:t xml:space="preserve">Birmingham Safeguarding Children Partnership (2023) </w:t>
      </w:r>
      <w:r w:rsidRPr="00456D7C">
        <w:rPr>
          <w:rFonts w:eastAsia="Times New Roman"/>
          <w:i/>
          <w:iCs/>
        </w:rPr>
        <w:t>Child A: Child Safeguarding Practice Review</w:t>
      </w:r>
      <w:r w:rsidRPr="00822CCA">
        <w:rPr>
          <w:rFonts w:eastAsia="Times New Roman"/>
        </w:rPr>
        <w:t>.</w:t>
      </w:r>
      <w:r w:rsidR="00456D7C">
        <w:rPr>
          <w:rFonts w:eastAsia="Times New Roman"/>
        </w:rPr>
        <w:t xml:space="preserve"> Available at: </w:t>
      </w:r>
      <w:hyperlink r:id="rId5" w:history="1">
        <w:r w:rsidR="00AC51F3" w:rsidRPr="009E6379">
          <w:rPr>
            <w:rStyle w:val="Hyperlink"/>
            <w:rFonts w:eastAsia="Times New Roman"/>
          </w:rPr>
          <w:t>https://lscpbirmingham.org.uk/wp-content/uploads/2023/10/BSCP-2020-21-02-Child-A-CSPR.pdf</w:t>
        </w:r>
      </w:hyperlink>
      <w:r w:rsidR="00AC51F3">
        <w:rPr>
          <w:rFonts w:eastAsia="Times New Roman"/>
        </w:rPr>
        <w:t xml:space="preserve"> (Accessed date: </w:t>
      </w:r>
      <w:r w:rsidR="00E25E97">
        <w:rPr>
          <w:rFonts w:eastAsia="Times New Roman"/>
        </w:rPr>
        <w:t>5/07/26)</w:t>
      </w:r>
    </w:p>
    <w:p w14:paraId="28E49E86" w14:textId="0816741F" w:rsidR="00CC41A1" w:rsidRPr="005754BE" w:rsidRDefault="00CC41A1" w:rsidP="00456D7C">
      <w:pPr>
        <w:spacing w:before="100" w:beforeAutospacing="1" w:after="100" w:afterAutospacing="1" w:line="240" w:lineRule="auto"/>
        <w:rPr>
          <w:rFonts w:eastAsia="Times New Roman" w:cs="Times New Roman"/>
          <w:i/>
          <w:iCs/>
          <w:kern w:val="0"/>
          <w14:ligatures w14:val="none"/>
        </w:rPr>
      </w:pPr>
      <w:r w:rsidRPr="00822CCA">
        <w:rPr>
          <w:rFonts w:eastAsia="Times New Roman" w:cs="Times New Roman"/>
          <w:kern w:val="0"/>
          <w14:ligatures w14:val="none"/>
        </w:rPr>
        <w:t xml:space="preserve">Children Act 2004 (2004) </w:t>
      </w:r>
      <w:r w:rsidRPr="005754BE">
        <w:rPr>
          <w:rFonts w:eastAsia="Times New Roman" w:cs="Times New Roman"/>
          <w:i/>
          <w:iCs/>
          <w:kern w:val="0"/>
          <w14:ligatures w14:val="none"/>
        </w:rPr>
        <w:t>Children Act 2004</w:t>
      </w:r>
      <w:r w:rsidR="005754BE">
        <w:rPr>
          <w:rFonts w:eastAsia="Times New Roman" w:cs="Times New Roman"/>
          <w:i/>
          <w:iCs/>
          <w:kern w:val="0"/>
          <w14:ligatures w14:val="none"/>
        </w:rPr>
        <w:t xml:space="preserve"> </w:t>
      </w:r>
      <w:r w:rsidR="005754BE" w:rsidRPr="005754BE">
        <w:rPr>
          <w:rFonts w:eastAsia="Times New Roman" w:cs="Times New Roman"/>
          <w:kern w:val="0"/>
          <w14:ligatures w14:val="none"/>
        </w:rPr>
        <w:t>Available at:</w:t>
      </w:r>
      <w:r w:rsidR="009B798D">
        <w:rPr>
          <w:rFonts w:eastAsia="Times New Roman" w:cs="Times New Roman"/>
          <w:kern w:val="0"/>
          <w14:ligatures w14:val="none"/>
        </w:rPr>
        <w:t xml:space="preserve"> </w:t>
      </w:r>
      <w:hyperlink r:id="rId6" w:history="1">
        <w:r w:rsidR="00AE4BB8" w:rsidRPr="009E6379">
          <w:rPr>
            <w:rStyle w:val="Hyperlink"/>
            <w:rFonts w:eastAsia="Times New Roman" w:cs="Times New Roman"/>
            <w:kern w:val="0"/>
            <w14:ligatures w14:val="none"/>
          </w:rPr>
          <w:t>https://www.legislation.gov.uk/ukpga/2004/31/contents</w:t>
        </w:r>
      </w:hyperlink>
      <w:r w:rsidR="00AE4BB8">
        <w:rPr>
          <w:rFonts w:eastAsia="Times New Roman" w:cs="Times New Roman"/>
          <w:kern w:val="0"/>
          <w14:ligatures w14:val="none"/>
        </w:rPr>
        <w:t xml:space="preserve"> </w:t>
      </w:r>
      <w:r w:rsidR="00942066">
        <w:rPr>
          <w:rFonts w:eastAsia="Times New Roman" w:cs="Times New Roman"/>
          <w:kern w:val="0"/>
          <w14:ligatures w14:val="none"/>
        </w:rPr>
        <w:t xml:space="preserve">(Accessed date: </w:t>
      </w:r>
      <w:r w:rsidR="00ED7CCE">
        <w:rPr>
          <w:rFonts w:eastAsia="Times New Roman" w:cs="Times New Roman"/>
          <w:kern w:val="0"/>
          <w14:ligatures w14:val="none"/>
        </w:rPr>
        <w:t>7/07/26)</w:t>
      </w:r>
    </w:p>
    <w:p w14:paraId="6E609C71" w14:textId="0C497857" w:rsidR="00EE158D" w:rsidRPr="00AD0838" w:rsidRDefault="00CC41A1" w:rsidP="00EE158D">
      <w:pPr>
        <w:spacing w:before="100" w:beforeAutospacing="1" w:after="100" w:afterAutospacing="1" w:line="240" w:lineRule="auto"/>
        <w:rPr>
          <w:rFonts w:eastAsia="Times New Roman" w:cs="Times New Roman"/>
          <w:kern w:val="0"/>
          <w14:ligatures w14:val="none"/>
        </w:rPr>
      </w:pPr>
      <w:r w:rsidRPr="00822CCA">
        <w:rPr>
          <w:rFonts w:eastAsia="Times New Roman" w:cs="Times New Roman"/>
          <w:kern w:val="0"/>
          <w14:ligatures w14:val="none"/>
        </w:rPr>
        <w:t xml:space="preserve">Working Together to Safeguard Children (2023) </w:t>
      </w:r>
      <w:r w:rsidRPr="00EE158D">
        <w:rPr>
          <w:rFonts w:eastAsia="Times New Roman" w:cs="Times New Roman"/>
          <w:i/>
          <w:iCs/>
          <w:kern w:val="0"/>
          <w14:ligatures w14:val="none"/>
        </w:rPr>
        <w:t xml:space="preserve">Working Together to Safeguard Children: A Guide to Multi-Agency Working </w:t>
      </w:r>
      <w:r w:rsidR="00AD0838" w:rsidRPr="00AD0838">
        <w:rPr>
          <w:rFonts w:eastAsia="Times New Roman" w:cs="Times New Roman"/>
          <w:kern w:val="0"/>
          <w14:ligatures w14:val="none"/>
        </w:rPr>
        <w:t>Available at:</w:t>
      </w:r>
      <w:r w:rsidR="00AD0838">
        <w:rPr>
          <w:rFonts w:eastAsia="Times New Roman" w:cs="Times New Roman"/>
          <w:kern w:val="0"/>
          <w14:ligatures w14:val="none"/>
        </w:rPr>
        <w:t xml:space="preserve"> </w:t>
      </w:r>
      <w:hyperlink r:id="rId7" w:history="1">
        <w:r w:rsidR="00E039E6" w:rsidRPr="009E6379">
          <w:rPr>
            <w:rStyle w:val="Hyperlink"/>
            <w:rFonts w:eastAsia="Times New Roman" w:cs="Times New Roman"/>
            <w:kern w:val="0"/>
            <w14:ligatures w14:val="none"/>
          </w:rPr>
          <w:t>https://www.gov.uk/government/publications/working-together-to-safeguard-children--2</w:t>
        </w:r>
      </w:hyperlink>
      <w:r w:rsidR="00E039E6">
        <w:rPr>
          <w:rFonts w:eastAsia="Times New Roman" w:cs="Times New Roman"/>
          <w:kern w:val="0"/>
          <w14:ligatures w14:val="none"/>
        </w:rPr>
        <w:t xml:space="preserve"> (Accessed date: </w:t>
      </w:r>
      <w:r w:rsidR="005C7780">
        <w:rPr>
          <w:rFonts w:eastAsia="Times New Roman" w:cs="Times New Roman"/>
          <w:kern w:val="0"/>
          <w14:ligatures w14:val="none"/>
        </w:rPr>
        <w:t>7/07/26)</w:t>
      </w:r>
    </w:p>
    <w:p w14:paraId="1EBF6D6E" w14:textId="2432F6B4" w:rsidR="00CC41A1" w:rsidRPr="00822CCA" w:rsidRDefault="00CC41A1" w:rsidP="00EE158D">
      <w:pPr>
        <w:spacing w:before="100" w:beforeAutospacing="1" w:after="100" w:afterAutospacing="1" w:line="240" w:lineRule="auto"/>
        <w:rPr>
          <w:rFonts w:eastAsia="Times New Roman" w:cs="Times New Roman"/>
          <w:kern w:val="0"/>
          <w14:ligatures w14:val="none"/>
        </w:rPr>
      </w:pPr>
      <w:r w:rsidRPr="00822CCA">
        <w:rPr>
          <w:rFonts w:eastAsia="Times New Roman" w:cs="Times New Roman"/>
          <w:kern w:val="0"/>
          <w14:ligatures w14:val="none"/>
        </w:rPr>
        <w:t xml:space="preserve">Keeping Children Safe in Education (2025) </w:t>
      </w:r>
      <w:r w:rsidRPr="007118FC">
        <w:rPr>
          <w:rFonts w:eastAsia="Times New Roman" w:cs="Times New Roman"/>
          <w:i/>
          <w:iCs/>
          <w:kern w:val="0"/>
          <w14:ligatures w14:val="none"/>
        </w:rPr>
        <w:t>Keeping Children Safe in Education. London: Department for Education</w:t>
      </w:r>
      <w:r w:rsidR="007118FC">
        <w:rPr>
          <w:rFonts w:eastAsia="Times New Roman" w:cs="Times New Roman"/>
          <w:kern w:val="0"/>
          <w14:ligatures w14:val="none"/>
        </w:rPr>
        <w:t xml:space="preserve"> </w:t>
      </w:r>
      <w:r w:rsidR="000E0BB2">
        <w:rPr>
          <w:rFonts w:eastAsia="Times New Roman" w:cs="Times New Roman"/>
          <w:kern w:val="0"/>
          <w14:ligatures w14:val="none"/>
        </w:rPr>
        <w:t xml:space="preserve">Available at: </w:t>
      </w:r>
      <w:hyperlink r:id="rId8" w:history="1">
        <w:r w:rsidR="006639C8" w:rsidRPr="009E6379">
          <w:rPr>
            <w:rStyle w:val="Hyperlink"/>
            <w:rFonts w:eastAsia="Times New Roman" w:cs="Times New Roman"/>
            <w:kern w:val="0"/>
            <w14:ligatures w14:val="none"/>
          </w:rPr>
          <w:t>https://www.gov.uk/government/publications/keeping-children-safe-in-education--2</w:t>
        </w:r>
      </w:hyperlink>
      <w:r w:rsidR="006639C8">
        <w:rPr>
          <w:rFonts w:eastAsia="Times New Roman" w:cs="Times New Roman"/>
          <w:kern w:val="0"/>
          <w14:ligatures w14:val="none"/>
        </w:rPr>
        <w:t xml:space="preserve"> (Accessed date: </w:t>
      </w:r>
      <w:r w:rsidR="00DE568D">
        <w:rPr>
          <w:rFonts w:eastAsia="Times New Roman" w:cs="Times New Roman"/>
          <w:kern w:val="0"/>
          <w14:ligatures w14:val="none"/>
        </w:rPr>
        <w:t>09/07/26)</w:t>
      </w:r>
    </w:p>
    <w:p w14:paraId="30D5E848" w14:textId="6E57B1F4" w:rsidR="00CC41A1" w:rsidRPr="00822CCA" w:rsidRDefault="00CC41A1" w:rsidP="00DE568D">
      <w:pPr>
        <w:spacing w:before="100" w:beforeAutospacing="1" w:after="100" w:afterAutospacing="1" w:line="240" w:lineRule="auto"/>
        <w:rPr>
          <w:rFonts w:eastAsia="Times New Roman" w:cs="Times New Roman"/>
          <w:kern w:val="0"/>
          <w14:ligatures w14:val="none"/>
        </w:rPr>
      </w:pPr>
      <w:r w:rsidRPr="00822CCA">
        <w:rPr>
          <w:rFonts w:eastAsia="Times New Roman" w:cs="Times New Roman"/>
          <w:kern w:val="0"/>
          <w14:ligatures w14:val="none"/>
        </w:rPr>
        <w:t xml:space="preserve">Domestic Abuse Act 2021 (2021) </w:t>
      </w:r>
      <w:r w:rsidRPr="00DE568D">
        <w:rPr>
          <w:rFonts w:eastAsia="Times New Roman" w:cs="Times New Roman"/>
          <w:i/>
          <w:iCs/>
          <w:kern w:val="0"/>
          <w14:ligatures w14:val="none"/>
        </w:rPr>
        <w:t>Domestic Abuse Act 2021</w:t>
      </w:r>
      <w:r w:rsidRPr="00822CCA">
        <w:rPr>
          <w:rFonts w:eastAsia="Times New Roman" w:cs="Times New Roman"/>
          <w:kern w:val="0"/>
          <w14:ligatures w14:val="none"/>
        </w:rPr>
        <w:t xml:space="preserve">. </w:t>
      </w:r>
      <w:r w:rsidR="00787623">
        <w:rPr>
          <w:rFonts w:eastAsia="Times New Roman" w:cs="Times New Roman"/>
          <w:kern w:val="0"/>
          <w14:ligatures w14:val="none"/>
        </w:rPr>
        <w:t xml:space="preserve">Available at: </w:t>
      </w:r>
      <w:hyperlink r:id="rId9" w:history="1">
        <w:r w:rsidR="0022311B" w:rsidRPr="009E6379">
          <w:rPr>
            <w:rStyle w:val="Hyperlink"/>
            <w:rFonts w:eastAsia="Times New Roman" w:cs="Times New Roman"/>
            <w:kern w:val="0"/>
            <w14:ligatures w14:val="none"/>
          </w:rPr>
          <w:t>https://www.gov.uk/government/publications/domestic-abuse-bill-2020-factsheets/domestic-abuse-bill-2020-overarching-factsheet</w:t>
        </w:r>
      </w:hyperlink>
      <w:r w:rsidR="0022311B">
        <w:rPr>
          <w:rFonts w:eastAsia="Times New Roman" w:cs="Times New Roman"/>
          <w:kern w:val="0"/>
          <w14:ligatures w14:val="none"/>
        </w:rPr>
        <w:t xml:space="preserve"> (Accessed date: 09/07/26)</w:t>
      </w:r>
    </w:p>
    <w:p w14:paraId="193CEB66" w14:textId="2D6E08B8" w:rsidR="00CC41A1" w:rsidRPr="00822CCA" w:rsidRDefault="00CC41A1" w:rsidP="0022311B">
      <w:pPr>
        <w:spacing w:before="100" w:beforeAutospacing="1" w:after="100" w:afterAutospacing="1" w:line="240" w:lineRule="auto"/>
        <w:rPr>
          <w:rFonts w:eastAsia="Times New Roman" w:cs="Times New Roman"/>
          <w:kern w:val="0"/>
          <w14:ligatures w14:val="none"/>
        </w:rPr>
      </w:pPr>
      <w:proofErr w:type="spellStart"/>
      <w:r w:rsidRPr="00822CCA">
        <w:rPr>
          <w:rFonts w:eastAsia="Times New Roman" w:cs="Times New Roman"/>
          <w:kern w:val="0"/>
          <w14:ligatures w14:val="none"/>
        </w:rPr>
        <w:t>Felitti</w:t>
      </w:r>
      <w:proofErr w:type="spellEnd"/>
      <w:r w:rsidRPr="00822CCA">
        <w:rPr>
          <w:rFonts w:eastAsia="Times New Roman" w:cs="Times New Roman"/>
          <w:kern w:val="0"/>
          <w14:ligatures w14:val="none"/>
        </w:rPr>
        <w:t xml:space="preserve"> V.J</w:t>
      </w:r>
      <w:r w:rsidR="00D1438C">
        <w:rPr>
          <w:rFonts w:eastAsia="Times New Roman" w:cs="Times New Roman"/>
          <w:kern w:val="0"/>
          <w14:ligatures w14:val="none"/>
        </w:rPr>
        <w:t>,</w:t>
      </w:r>
      <w:r w:rsidRPr="00822CCA">
        <w:rPr>
          <w:rFonts w:eastAsia="Times New Roman" w:cs="Times New Roman"/>
          <w:kern w:val="0"/>
          <w14:ligatures w14:val="none"/>
        </w:rPr>
        <w:t xml:space="preserve"> </w:t>
      </w:r>
      <w:proofErr w:type="spellStart"/>
      <w:r w:rsidRPr="00822CCA">
        <w:rPr>
          <w:rFonts w:eastAsia="Times New Roman" w:cs="Times New Roman"/>
          <w:kern w:val="0"/>
          <w14:ligatures w14:val="none"/>
        </w:rPr>
        <w:t>Anda</w:t>
      </w:r>
      <w:proofErr w:type="spellEnd"/>
      <w:r w:rsidRPr="00822CCA">
        <w:rPr>
          <w:rFonts w:eastAsia="Times New Roman" w:cs="Times New Roman"/>
          <w:kern w:val="0"/>
          <w14:ligatures w14:val="none"/>
        </w:rPr>
        <w:t>, R.F</w:t>
      </w:r>
      <w:r w:rsidR="00D1438C">
        <w:rPr>
          <w:rFonts w:eastAsia="Times New Roman" w:cs="Times New Roman"/>
          <w:kern w:val="0"/>
          <w14:ligatures w14:val="none"/>
        </w:rPr>
        <w:t>,</w:t>
      </w:r>
      <w:r w:rsidRPr="00822CCA">
        <w:rPr>
          <w:rFonts w:eastAsia="Times New Roman" w:cs="Times New Roman"/>
          <w:kern w:val="0"/>
          <w14:ligatures w14:val="none"/>
        </w:rPr>
        <w:t xml:space="preserve"> </w:t>
      </w:r>
      <w:proofErr w:type="spellStart"/>
      <w:r w:rsidRPr="00822CCA">
        <w:rPr>
          <w:rFonts w:eastAsia="Times New Roman" w:cs="Times New Roman"/>
          <w:kern w:val="0"/>
          <w14:ligatures w14:val="none"/>
        </w:rPr>
        <w:t>Nordenberg</w:t>
      </w:r>
      <w:proofErr w:type="spellEnd"/>
      <w:r w:rsidRPr="00822CCA">
        <w:rPr>
          <w:rFonts w:eastAsia="Times New Roman" w:cs="Times New Roman"/>
          <w:kern w:val="0"/>
          <w14:ligatures w14:val="none"/>
        </w:rPr>
        <w:t>, D., Williamson, D.F., Spitz, A.M., Edwards, V., Koss, M.P. and Marks, J.S. (1998) ‘</w:t>
      </w:r>
      <w:r w:rsidRPr="00197950">
        <w:rPr>
          <w:rFonts w:eastAsia="Times New Roman" w:cs="Times New Roman"/>
          <w:i/>
          <w:iCs/>
          <w:kern w:val="0"/>
          <w14:ligatures w14:val="none"/>
        </w:rPr>
        <w:t>Relationship of childhood abuse and household dysfunction to many of the leading causes of death in adults: The Adverse Childhood Experiences (ACE)</w:t>
      </w:r>
      <w:r w:rsidR="00197950">
        <w:rPr>
          <w:rFonts w:eastAsia="Times New Roman" w:cs="Times New Roman"/>
          <w:kern w:val="0"/>
          <w14:ligatures w14:val="none"/>
        </w:rPr>
        <w:t xml:space="preserve"> (</w:t>
      </w:r>
      <w:r w:rsidRPr="00822CCA">
        <w:rPr>
          <w:rFonts w:eastAsia="Times New Roman" w:cs="Times New Roman"/>
          <w:kern w:val="0"/>
          <w14:ligatures w14:val="none"/>
        </w:rPr>
        <w:t>pp. 245–258</w:t>
      </w:r>
      <w:r w:rsidR="00197950">
        <w:rPr>
          <w:rFonts w:eastAsia="Times New Roman" w:cs="Times New Roman"/>
          <w:kern w:val="0"/>
          <w14:ligatures w14:val="none"/>
        </w:rPr>
        <w:t>)</w:t>
      </w:r>
      <w:r w:rsidR="001357F3">
        <w:rPr>
          <w:rFonts w:eastAsia="Times New Roman" w:cs="Times New Roman"/>
          <w:kern w:val="0"/>
          <w14:ligatures w14:val="none"/>
        </w:rPr>
        <w:t xml:space="preserve"> </w:t>
      </w:r>
      <w:r w:rsidR="00A110C4">
        <w:rPr>
          <w:rFonts w:eastAsia="Times New Roman" w:cs="Times New Roman"/>
          <w:kern w:val="0"/>
          <w14:ligatures w14:val="none"/>
        </w:rPr>
        <w:t>Available at</w:t>
      </w:r>
      <w:r w:rsidR="00D21D0B">
        <w:rPr>
          <w:rFonts w:eastAsia="Times New Roman" w:cs="Times New Roman"/>
          <w:kern w:val="0"/>
          <w14:ligatures w14:val="none"/>
        </w:rPr>
        <w:t xml:space="preserve">: </w:t>
      </w:r>
      <w:hyperlink r:id="rId10" w:history="1">
        <w:r w:rsidR="00256E59" w:rsidRPr="009E6379">
          <w:rPr>
            <w:rStyle w:val="Hyperlink"/>
            <w:rFonts w:eastAsia="Times New Roman" w:cs="Times New Roman"/>
            <w:kern w:val="0"/>
            <w14:ligatures w14:val="none"/>
          </w:rPr>
          <w:t>https://www.ajpmonline.org/article/S0749-3797(98)00017-8/fulltext</w:t>
        </w:r>
      </w:hyperlink>
      <w:r w:rsidR="00256E59">
        <w:rPr>
          <w:rFonts w:eastAsia="Times New Roman" w:cs="Times New Roman"/>
          <w:kern w:val="0"/>
          <w14:ligatures w14:val="none"/>
        </w:rPr>
        <w:t xml:space="preserve"> (Accessed date: 9/7/26)</w:t>
      </w:r>
    </w:p>
    <w:p w14:paraId="511F6858" w14:textId="5A02BDB0" w:rsidR="00CC41A1" w:rsidRPr="00822CCA" w:rsidRDefault="00CC41A1" w:rsidP="00893492">
      <w:pPr>
        <w:spacing w:before="100" w:beforeAutospacing="1" w:after="100" w:afterAutospacing="1" w:line="240" w:lineRule="auto"/>
        <w:rPr>
          <w:rFonts w:eastAsia="Times New Roman" w:cs="Times New Roman"/>
          <w:kern w:val="0"/>
          <w14:ligatures w14:val="none"/>
        </w:rPr>
      </w:pPr>
      <w:r w:rsidRPr="00822CCA">
        <w:rPr>
          <w:rFonts w:eastAsia="Times New Roman" w:cs="Times New Roman"/>
          <w:kern w:val="0"/>
          <w14:ligatures w14:val="none"/>
        </w:rPr>
        <w:t xml:space="preserve">NSPCC (2024) </w:t>
      </w:r>
      <w:r w:rsidRPr="003033A8">
        <w:rPr>
          <w:rFonts w:eastAsia="Times New Roman" w:cs="Times New Roman"/>
          <w:i/>
          <w:iCs/>
          <w:kern w:val="0"/>
          <w14:ligatures w14:val="none"/>
        </w:rPr>
        <w:t>Learning: Safeguarding and Child Protection</w:t>
      </w:r>
      <w:r w:rsidRPr="00822CCA">
        <w:rPr>
          <w:rFonts w:eastAsia="Times New Roman" w:cs="Times New Roman"/>
          <w:kern w:val="0"/>
          <w14:ligatures w14:val="none"/>
        </w:rPr>
        <w:t xml:space="preserve">. Available at: </w:t>
      </w:r>
      <w:hyperlink r:id="rId11" w:history="1">
        <w:r w:rsidRPr="00822CCA">
          <w:rPr>
            <w:rFonts w:eastAsia="Times New Roman" w:cs="Times New Roman"/>
            <w:color w:val="0000FF"/>
            <w:kern w:val="0"/>
            <w:u w:val="single"/>
            <w14:ligatures w14:val="none"/>
          </w:rPr>
          <w:t>https://learning.nspcc.org.uk</w:t>
        </w:r>
      </w:hyperlink>
      <w:r w:rsidRPr="00822CCA">
        <w:rPr>
          <w:rFonts w:eastAsia="Times New Roman" w:cs="Times New Roman"/>
          <w:kern w:val="0"/>
          <w14:ligatures w14:val="none"/>
        </w:rPr>
        <w:t xml:space="preserve"> (Accesse</w:t>
      </w:r>
      <w:r w:rsidR="00893492">
        <w:rPr>
          <w:rFonts w:eastAsia="Times New Roman" w:cs="Times New Roman"/>
          <w:kern w:val="0"/>
          <w14:ligatures w14:val="none"/>
        </w:rPr>
        <w:t>d date: 9/7</w:t>
      </w:r>
      <w:r w:rsidR="003033A8">
        <w:rPr>
          <w:rFonts w:eastAsia="Times New Roman" w:cs="Times New Roman"/>
          <w:kern w:val="0"/>
          <w14:ligatures w14:val="none"/>
        </w:rPr>
        <w:t>/26</w:t>
      </w:r>
      <w:r w:rsidRPr="00822CCA">
        <w:rPr>
          <w:rFonts w:eastAsia="Times New Roman" w:cs="Times New Roman"/>
          <w:kern w:val="0"/>
          <w14:ligatures w14:val="none"/>
        </w:rPr>
        <w:t>)</w:t>
      </w:r>
    </w:p>
    <w:p w14:paraId="0D175455" w14:textId="2A91799A" w:rsidR="00C05A92" w:rsidRPr="00A75791" w:rsidRDefault="00A75791" w:rsidP="00CC41A1">
      <w:r>
        <w:t xml:space="preserve">Collier, E (2021) </w:t>
      </w:r>
      <w:r w:rsidRPr="00A75791">
        <w:rPr>
          <w:i/>
          <w:iCs/>
        </w:rPr>
        <w:t>Safeguarding responsibilities</w:t>
      </w:r>
      <w:r>
        <w:rPr>
          <w:i/>
          <w:iCs/>
        </w:rPr>
        <w:t xml:space="preserve">. </w:t>
      </w:r>
      <w:r>
        <w:t xml:space="preserve">Available at: </w:t>
      </w:r>
      <w:hyperlink r:id="rId12" w:history="1">
        <w:r w:rsidRPr="001C75D0">
          <w:rPr>
            <w:rStyle w:val="Hyperlink"/>
          </w:rPr>
          <w:t>https://www.highspeedtraining.co.uk/hub/safeguarding-responsibilities-in-schools/</w:t>
        </w:r>
      </w:hyperlink>
      <w:r>
        <w:t xml:space="preserve"> (Accessed date: 9/7/26)</w:t>
      </w:r>
    </w:p>
    <w:sectPr w:rsidR="00C05A92" w:rsidRPr="00A757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69885B1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42602690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529"/>
    <w:rsid w:val="000018FD"/>
    <w:rsid w:val="000E0BB2"/>
    <w:rsid w:val="000E6A1A"/>
    <w:rsid w:val="000E6CE4"/>
    <w:rsid w:val="001357F3"/>
    <w:rsid w:val="00144F5A"/>
    <w:rsid w:val="00197950"/>
    <w:rsid w:val="001C159F"/>
    <w:rsid w:val="001F7B8A"/>
    <w:rsid w:val="0022311B"/>
    <w:rsid w:val="00256E59"/>
    <w:rsid w:val="003033A8"/>
    <w:rsid w:val="00361453"/>
    <w:rsid w:val="003B263E"/>
    <w:rsid w:val="003E171C"/>
    <w:rsid w:val="003F47CE"/>
    <w:rsid w:val="0041479A"/>
    <w:rsid w:val="00456D7C"/>
    <w:rsid w:val="00477E32"/>
    <w:rsid w:val="00545529"/>
    <w:rsid w:val="00546666"/>
    <w:rsid w:val="005754BE"/>
    <w:rsid w:val="005C7780"/>
    <w:rsid w:val="00614CB9"/>
    <w:rsid w:val="0062243D"/>
    <w:rsid w:val="00625D32"/>
    <w:rsid w:val="00655F0C"/>
    <w:rsid w:val="006639C8"/>
    <w:rsid w:val="0068708E"/>
    <w:rsid w:val="00707854"/>
    <w:rsid w:val="007118FC"/>
    <w:rsid w:val="00773D89"/>
    <w:rsid w:val="00787623"/>
    <w:rsid w:val="007B29A8"/>
    <w:rsid w:val="007D57A3"/>
    <w:rsid w:val="007F6B7F"/>
    <w:rsid w:val="00822CCA"/>
    <w:rsid w:val="00836193"/>
    <w:rsid w:val="00857192"/>
    <w:rsid w:val="00893492"/>
    <w:rsid w:val="008A0C67"/>
    <w:rsid w:val="0092337F"/>
    <w:rsid w:val="00925E73"/>
    <w:rsid w:val="00942066"/>
    <w:rsid w:val="00982210"/>
    <w:rsid w:val="00992E68"/>
    <w:rsid w:val="009B7387"/>
    <w:rsid w:val="009B798D"/>
    <w:rsid w:val="009F6899"/>
    <w:rsid w:val="00A110C4"/>
    <w:rsid w:val="00A35EEB"/>
    <w:rsid w:val="00A37437"/>
    <w:rsid w:val="00A5219F"/>
    <w:rsid w:val="00A75791"/>
    <w:rsid w:val="00AC51F3"/>
    <w:rsid w:val="00AD0838"/>
    <w:rsid w:val="00AE4BB8"/>
    <w:rsid w:val="00B12B87"/>
    <w:rsid w:val="00B449CF"/>
    <w:rsid w:val="00C05A92"/>
    <w:rsid w:val="00C165E4"/>
    <w:rsid w:val="00C54A29"/>
    <w:rsid w:val="00CC41A1"/>
    <w:rsid w:val="00D1438C"/>
    <w:rsid w:val="00D21D0B"/>
    <w:rsid w:val="00D2266F"/>
    <w:rsid w:val="00D34D74"/>
    <w:rsid w:val="00D75BA2"/>
    <w:rsid w:val="00DB4F1E"/>
    <w:rsid w:val="00DC4856"/>
    <w:rsid w:val="00DE568D"/>
    <w:rsid w:val="00E039E6"/>
    <w:rsid w:val="00E11B12"/>
    <w:rsid w:val="00E25E97"/>
    <w:rsid w:val="00E2688F"/>
    <w:rsid w:val="00E333FE"/>
    <w:rsid w:val="00EA0FB8"/>
    <w:rsid w:val="00EC527D"/>
    <w:rsid w:val="00EC5450"/>
    <w:rsid w:val="00ED7CCE"/>
    <w:rsid w:val="00EE158D"/>
    <w:rsid w:val="00F95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10FED0"/>
  <w15:chartTrackingRefBased/>
  <w15:docId w15:val="{B033FA0A-D326-1042-87E5-8AE117F3EA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55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55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55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55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55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55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55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55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55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55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55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55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55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55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55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55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55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55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55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55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55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55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55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55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55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55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55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55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5529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A5219F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A5219F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paragraph" w:customStyle="1" w:styleId="p2">
    <w:name w:val="p2"/>
    <w:basedOn w:val="Normal"/>
    <w:rsid w:val="001F7B8A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2">
    <w:name w:val="s2"/>
    <w:basedOn w:val="DefaultParagraphFont"/>
    <w:rsid w:val="009F6899"/>
  </w:style>
  <w:style w:type="paragraph" w:customStyle="1" w:styleId="p3">
    <w:name w:val="p3"/>
    <w:basedOn w:val="Normal"/>
    <w:rsid w:val="009F689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9F6899"/>
  </w:style>
  <w:style w:type="paragraph" w:customStyle="1" w:styleId="p4">
    <w:name w:val="p4"/>
    <w:basedOn w:val="Normal"/>
    <w:rsid w:val="009F689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CC41A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51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keeping-children-safe-in-education--2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working-together-to-safeguard-children--2" TargetMode="External"/><Relationship Id="rId12" Type="http://schemas.openxmlformats.org/officeDocument/2006/relationships/hyperlink" Target="https://www.highspeedtraining.co.uk/hub/safeguarding-responsibilities-in-school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04/31/contents" TargetMode="External"/><Relationship Id="rId11" Type="http://schemas.openxmlformats.org/officeDocument/2006/relationships/hyperlink" Target="https://learning.nspcc.org.uk" TargetMode="External"/><Relationship Id="rId5" Type="http://schemas.openxmlformats.org/officeDocument/2006/relationships/hyperlink" Target="https://lscpbirmingham.org.uk/wp-content/uploads/2023/10/BSCP-2020-21-02-Child-A-CSPR.pdf" TargetMode="External"/><Relationship Id="rId10" Type="http://schemas.openxmlformats.org/officeDocument/2006/relationships/hyperlink" Target="https://www.ajpmonline.org/article/S0749-3797(98)00017-8/fulltex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domestic-abuse-bill-2020-factsheets/domestic-abuse-bill-2020-overarching-factsheet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1124</TotalTime>
  <Pages>1</Pages>
  <Words>378</Words>
  <Characters>2160</Characters>
  <Application>Microsoft Office Word</Application>
  <DocSecurity>0</DocSecurity>
  <Lines>18</Lines>
  <Paragraphs>5</Paragraphs>
  <ScaleCrop>false</ScaleCrop>
  <Company/>
  <LinksUpToDate>false</LinksUpToDate>
  <CharactersWithSpaces>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Maryam Salem Ali Ba Daood (2415795)</dc:creator>
  <cp:keywords/>
  <dc:description/>
  <cp:lastModifiedBy>Maryam Salem Ali Ba Daood (2415795)</cp:lastModifiedBy>
  <cp:revision>61</cp:revision>
  <dcterms:created xsi:type="dcterms:W3CDTF">2026-06-28T20:00:00Z</dcterms:created>
  <dcterms:modified xsi:type="dcterms:W3CDTF">2026-07-23T17:38:00Z</dcterms:modified>
</cp:coreProperties>
</file>