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53D" w:rsidRPr="009E517F" w:rsidRDefault="009E517F" w:rsidP="009E517F">
      <w:pPr>
        <w:jc w:val="center"/>
        <w:rPr>
          <w:rFonts w:ascii="Arial" w:hAnsi="Arial" w:cs="Arial"/>
          <w:b/>
          <w:bCs/>
        </w:rPr>
      </w:pPr>
      <w:r w:rsidRPr="009E517F">
        <w:rPr>
          <w:rFonts w:ascii="Arial" w:hAnsi="Arial" w:cs="Arial"/>
          <w:b/>
          <w:bCs/>
        </w:rPr>
        <w:t>BMPS 6001 Management of Resources within the Public Sector</w:t>
      </w:r>
    </w:p>
    <w:p w:rsidR="009E517F" w:rsidRPr="009E517F" w:rsidRDefault="009E517F" w:rsidP="009E517F">
      <w:pPr>
        <w:jc w:val="center"/>
        <w:rPr>
          <w:rFonts w:ascii="Arial" w:hAnsi="Arial" w:cs="Arial"/>
          <w:b/>
          <w:bCs/>
        </w:rPr>
      </w:pPr>
      <w:r w:rsidRPr="009E517F">
        <w:rPr>
          <w:rFonts w:ascii="Arial" w:hAnsi="Arial" w:cs="Arial"/>
          <w:b/>
          <w:bCs/>
        </w:rPr>
        <w:t>Examination Template 10</w:t>
      </w:r>
      <w:r w:rsidRPr="009E517F">
        <w:rPr>
          <w:rFonts w:ascii="Arial" w:hAnsi="Arial" w:cs="Arial"/>
          <w:b/>
          <w:bCs/>
          <w:vertAlign w:val="superscript"/>
        </w:rPr>
        <w:t>th</w:t>
      </w:r>
      <w:r w:rsidRPr="009E517F">
        <w:rPr>
          <w:rFonts w:ascii="Arial" w:hAnsi="Arial" w:cs="Arial"/>
          <w:b/>
          <w:bCs/>
        </w:rPr>
        <w:t xml:space="preserve"> May 2021</w:t>
      </w:r>
    </w:p>
    <w:p w:rsidR="009E517F" w:rsidRPr="009E517F" w:rsidRDefault="009E517F" w:rsidP="009E517F">
      <w:pPr>
        <w:jc w:val="center"/>
        <w:rPr>
          <w:rFonts w:ascii="Arial" w:hAnsi="Arial" w:cs="Arial"/>
          <w:b/>
          <w:bCs/>
        </w:rPr>
      </w:pPr>
      <w:r w:rsidRPr="009E517F">
        <w:rPr>
          <w:rFonts w:ascii="Arial" w:hAnsi="Arial" w:cs="Arial"/>
          <w:b/>
          <w:bCs/>
        </w:rPr>
        <w:t>Instructions</w:t>
      </w:r>
    </w:p>
    <w:p w:rsidR="009E517F" w:rsidRPr="009E517F" w:rsidRDefault="009E517F" w:rsidP="009E517F">
      <w:pPr>
        <w:pStyle w:val="ListParagraph"/>
        <w:numPr>
          <w:ilvl w:val="0"/>
          <w:numId w:val="1"/>
        </w:numPr>
        <w:rPr>
          <w:rFonts w:ascii="Arial" w:hAnsi="Arial" w:cs="Arial"/>
        </w:rPr>
      </w:pPr>
      <w:r w:rsidRPr="009E517F">
        <w:rPr>
          <w:rFonts w:ascii="Arial" w:hAnsi="Arial" w:cs="Arial"/>
        </w:rPr>
        <w:t>Students should use this template to write their answers.</w:t>
      </w:r>
    </w:p>
    <w:p w:rsidR="009E517F" w:rsidRPr="009E517F" w:rsidRDefault="009E517F" w:rsidP="009E517F">
      <w:pPr>
        <w:pStyle w:val="ListParagraph"/>
        <w:numPr>
          <w:ilvl w:val="0"/>
          <w:numId w:val="1"/>
        </w:numPr>
        <w:rPr>
          <w:rFonts w:ascii="Arial" w:hAnsi="Arial" w:cs="Arial"/>
        </w:rPr>
      </w:pPr>
      <w:r w:rsidRPr="009E517F">
        <w:rPr>
          <w:rFonts w:ascii="Arial" w:hAnsi="Arial" w:cs="Arial"/>
        </w:rPr>
        <w:t>There are four questions requiring four answers within the two hours allocated.</w:t>
      </w:r>
    </w:p>
    <w:p w:rsidR="009E517F" w:rsidRPr="009E517F" w:rsidRDefault="009E517F" w:rsidP="009E517F">
      <w:pPr>
        <w:pStyle w:val="ListParagraph"/>
        <w:numPr>
          <w:ilvl w:val="0"/>
          <w:numId w:val="1"/>
        </w:numPr>
        <w:rPr>
          <w:rFonts w:ascii="Arial" w:hAnsi="Arial" w:cs="Arial"/>
        </w:rPr>
      </w:pPr>
      <w:r w:rsidRPr="009E517F">
        <w:rPr>
          <w:rFonts w:ascii="Arial" w:hAnsi="Arial" w:cs="Arial"/>
        </w:rPr>
        <w:t>Students are therefore advised to allocate 25 minutes for each answer, allowing 5 minutes per question for proof-reading and amendment.</w:t>
      </w:r>
    </w:p>
    <w:p w:rsidR="009E517F" w:rsidRDefault="009E517F" w:rsidP="009E517F">
      <w:pPr>
        <w:pStyle w:val="ListParagraph"/>
        <w:numPr>
          <w:ilvl w:val="0"/>
          <w:numId w:val="1"/>
        </w:numPr>
        <w:rPr>
          <w:rFonts w:ascii="Arial" w:hAnsi="Arial" w:cs="Arial"/>
        </w:rPr>
      </w:pPr>
      <w:r>
        <w:rPr>
          <w:rFonts w:ascii="Arial" w:hAnsi="Arial" w:cs="Arial"/>
        </w:rPr>
        <w:t>Save your answers regularly and upload the completed document to Turnitin through the link on Moodle.</w:t>
      </w:r>
    </w:p>
    <w:p w:rsidR="009E517F" w:rsidRDefault="009E517F" w:rsidP="009E517F">
      <w:pPr>
        <w:pStyle w:val="ListParagraph"/>
        <w:numPr>
          <w:ilvl w:val="0"/>
          <w:numId w:val="1"/>
        </w:numPr>
        <w:rPr>
          <w:rFonts w:ascii="Arial" w:hAnsi="Arial" w:cs="Arial"/>
        </w:rPr>
      </w:pPr>
      <w:r>
        <w:rPr>
          <w:rFonts w:ascii="Arial" w:hAnsi="Arial" w:cs="Arial"/>
        </w:rPr>
        <w:t xml:space="preserve">Students </w:t>
      </w:r>
      <w:r w:rsidRPr="001E383A">
        <w:rPr>
          <w:rFonts w:ascii="Arial" w:hAnsi="Arial" w:cs="Arial"/>
          <w:b/>
          <w:bCs/>
        </w:rPr>
        <w:t>must not</w:t>
      </w:r>
      <w:r>
        <w:rPr>
          <w:rFonts w:ascii="Arial" w:hAnsi="Arial" w:cs="Arial"/>
        </w:rPr>
        <w:t xml:space="preserve"> copy and paste information from the internet or other sources. This will result in a high similarity score and an allegation of Academic Misconduct.</w:t>
      </w:r>
    </w:p>
    <w:p w:rsidR="009E517F" w:rsidRDefault="009E517F" w:rsidP="009E517F">
      <w:pPr>
        <w:pStyle w:val="ListParagraph"/>
        <w:numPr>
          <w:ilvl w:val="0"/>
          <w:numId w:val="1"/>
        </w:numPr>
        <w:rPr>
          <w:rFonts w:ascii="Arial" w:hAnsi="Arial" w:cs="Arial"/>
        </w:rPr>
      </w:pPr>
      <w:r>
        <w:rPr>
          <w:rFonts w:ascii="Arial" w:hAnsi="Arial" w:cs="Arial"/>
        </w:rPr>
        <w:t xml:space="preserve">Students are </w:t>
      </w:r>
      <w:r w:rsidRPr="001E383A">
        <w:rPr>
          <w:rFonts w:ascii="Arial" w:hAnsi="Arial" w:cs="Arial"/>
          <w:b/>
          <w:bCs/>
        </w:rPr>
        <w:t>not</w:t>
      </w:r>
      <w:r>
        <w:rPr>
          <w:rFonts w:ascii="Arial" w:hAnsi="Arial" w:cs="Arial"/>
        </w:rPr>
        <w:t xml:space="preserve"> required to provide references to source information unless they wish to do so.</w:t>
      </w:r>
    </w:p>
    <w:tbl>
      <w:tblPr>
        <w:tblStyle w:val="TableGrid"/>
        <w:tblW w:w="0" w:type="auto"/>
        <w:tblLook w:val="04A0"/>
      </w:tblPr>
      <w:tblGrid>
        <w:gridCol w:w="2405"/>
        <w:gridCol w:w="6611"/>
      </w:tblGrid>
      <w:tr w:rsidR="00F82F15" w:rsidTr="00F82F15">
        <w:tc>
          <w:tcPr>
            <w:tcW w:w="2405" w:type="dxa"/>
          </w:tcPr>
          <w:p w:rsidR="00F82F15" w:rsidRDefault="00F82F15" w:rsidP="00F82F15">
            <w:pPr>
              <w:rPr>
                <w:rFonts w:ascii="Arial" w:hAnsi="Arial" w:cs="Arial"/>
              </w:rPr>
            </w:pPr>
            <w:r>
              <w:rPr>
                <w:rFonts w:ascii="Arial" w:hAnsi="Arial" w:cs="Arial"/>
              </w:rPr>
              <w:t>Student Name</w:t>
            </w:r>
          </w:p>
        </w:tc>
        <w:tc>
          <w:tcPr>
            <w:tcW w:w="6611" w:type="dxa"/>
          </w:tcPr>
          <w:p w:rsidR="00F82F15" w:rsidRDefault="00BD6B53" w:rsidP="00F82F15">
            <w:pPr>
              <w:rPr>
                <w:rFonts w:ascii="Arial" w:hAnsi="Arial" w:cs="Arial"/>
              </w:rPr>
            </w:pPr>
            <w:r>
              <w:rPr>
                <w:rFonts w:ascii="Arial" w:hAnsi="Arial" w:cs="Arial"/>
              </w:rPr>
              <w:t>Callum Samuel</w:t>
            </w:r>
          </w:p>
          <w:p w:rsidR="00F82F15" w:rsidRDefault="00F82F15" w:rsidP="00F82F15">
            <w:pPr>
              <w:rPr>
                <w:rFonts w:ascii="Arial" w:hAnsi="Arial" w:cs="Arial"/>
              </w:rPr>
            </w:pPr>
          </w:p>
        </w:tc>
      </w:tr>
      <w:tr w:rsidR="00F82F15" w:rsidTr="00F82F15">
        <w:tc>
          <w:tcPr>
            <w:tcW w:w="2405" w:type="dxa"/>
          </w:tcPr>
          <w:p w:rsidR="00F82F15" w:rsidRDefault="00F82F15" w:rsidP="00F82F15">
            <w:pPr>
              <w:rPr>
                <w:rFonts w:ascii="Arial" w:hAnsi="Arial" w:cs="Arial"/>
              </w:rPr>
            </w:pPr>
            <w:r>
              <w:rPr>
                <w:rFonts w:ascii="Arial" w:hAnsi="Arial" w:cs="Arial"/>
              </w:rPr>
              <w:t>Student Number</w:t>
            </w:r>
          </w:p>
        </w:tc>
        <w:tc>
          <w:tcPr>
            <w:tcW w:w="6611" w:type="dxa"/>
          </w:tcPr>
          <w:p w:rsidR="00F82F15" w:rsidRDefault="00BD6B53" w:rsidP="00F82F15">
            <w:pPr>
              <w:rPr>
                <w:rFonts w:ascii="Arial" w:hAnsi="Arial" w:cs="Arial"/>
              </w:rPr>
            </w:pPr>
            <w:r>
              <w:rPr>
                <w:rFonts w:ascii="Arial" w:hAnsi="Arial" w:cs="Arial"/>
              </w:rPr>
              <w:t>1801402</w:t>
            </w:r>
          </w:p>
          <w:p w:rsidR="00F82F15" w:rsidRDefault="00F82F15" w:rsidP="00F82F15">
            <w:pPr>
              <w:rPr>
                <w:rFonts w:ascii="Arial" w:hAnsi="Arial" w:cs="Arial"/>
              </w:rPr>
            </w:pPr>
          </w:p>
        </w:tc>
      </w:tr>
    </w:tbl>
    <w:p w:rsidR="00F82F15" w:rsidRPr="00F82F15" w:rsidRDefault="00F82F15" w:rsidP="00F82F15">
      <w:pPr>
        <w:rPr>
          <w:rFonts w:ascii="Arial" w:hAnsi="Arial" w:cs="Arial"/>
        </w:rPr>
      </w:pPr>
    </w:p>
    <w:tbl>
      <w:tblPr>
        <w:tblStyle w:val="TableGrid"/>
        <w:tblW w:w="0" w:type="auto"/>
        <w:tblLook w:val="04A0"/>
      </w:tblPr>
      <w:tblGrid>
        <w:gridCol w:w="9016"/>
      </w:tblGrid>
      <w:tr w:rsidR="009E517F" w:rsidTr="009E517F">
        <w:tc>
          <w:tcPr>
            <w:tcW w:w="9016" w:type="dxa"/>
          </w:tcPr>
          <w:p w:rsidR="009E517F" w:rsidRDefault="009E517F" w:rsidP="009E517F">
            <w:pPr>
              <w:contextualSpacing/>
              <w:rPr>
                <w:rFonts w:ascii="Arial" w:eastAsia="Times New Roman" w:hAnsi="Arial" w:cs="Arial"/>
                <w:color w:val="000000"/>
                <w:lang w:eastAsia="en-GB"/>
              </w:rPr>
            </w:pPr>
            <w:r w:rsidRPr="00F82F15">
              <w:rPr>
                <w:rFonts w:ascii="Arial" w:hAnsi="Arial" w:cs="Arial"/>
                <w:b/>
                <w:bCs/>
              </w:rPr>
              <w:t>Question</w:t>
            </w:r>
            <w:r w:rsidR="00BD6B53">
              <w:rPr>
                <w:rFonts w:ascii="Arial" w:hAnsi="Arial" w:cs="Arial"/>
                <w:b/>
                <w:bCs/>
              </w:rPr>
              <w:t xml:space="preserve"> </w:t>
            </w:r>
            <w:r w:rsidRPr="00F82F15">
              <w:rPr>
                <w:rFonts w:ascii="Arial" w:hAnsi="Arial" w:cs="Arial"/>
                <w:b/>
                <w:bCs/>
              </w:rPr>
              <w:t>1</w:t>
            </w:r>
            <w:r w:rsidR="00BD6B53">
              <w:rPr>
                <w:rFonts w:ascii="Arial" w:hAnsi="Arial" w:cs="Arial"/>
                <w:b/>
                <w:bCs/>
              </w:rPr>
              <w:t xml:space="preserve"> - </w:t>
            </w:r>
            <w:r w:rsidR="00D10EC0" w:rsidRPr="00D10EC0">
              <w:rPr>
                <w:rFonts w:ascii="Arial" w:eastAsia="Times New Roman" w:hAnsi="Arial" w:cs="Arial"/>
                <w:b/>
                <w:color w:val="000000"/>
                <w:lang w:eastAsia="en-GB"/>
              </w:rPr>
              <w:t>In 2020, the Parliamentary Budget Cycle was disrupted by the pandemic. What key considerations helped to ensure financial resources were made available to cope with the pressures of the crisis?</w:t>
            </w:r>
            <w:r w:rsidR="00D10EC0" w:rsidRPr="00111EF0">
              <w:rPr>
                <w:rFonts w:ascii="Arial" w:eastAsia="Times New Roman" w:hAnsi="Arial" w:cs="Arial"/>
                <w:color w:val="000000"/>
                <w:lang w:eastAsia="en-GB"/>
              </w:rPr>
              <w:t xml:space="preserve"> </w:t>
            </w:r>
          </w:p>
          <w:p w:rsidR="00D10EC0" w:rsidRPr="00D10EC0" w:rsidRDefault="00D10EC0" w:rsidP="009E517F">
            <w:pPr>
              <w:contextualSpacing/>
              <w:rPr>
                <w:rFonts w:ascii="Arial" w:eastAsia="Times New Roman" w:hAnsi="Arial" w:cs="Arial"/>
                <w:color w:val="000000"/>
                <w:u w:val="single"/>
                <w:lang w:eastAsia="en-GB"/>
              </w:rPr>
            </w:pPr>
          </w:p>
        </w:tc>
      </w:tr>
      <w:tr w:rsidR="009E517F" w:rsidTr="009E517F">
        <w:tc>
          <w:tcPr>
            <w:tcW w:w="9016" w:type="dxa"/>
          </w:tcPr>
          <w:p w:rsidR="00F51366" w:rsidRDefault="00F51366" w:rsidP="00BD6B53">
            <w:pPr>
              <w:rPr>
                <w:rFonts w:ascii="Arial" w:hAnsi="Arial" w:cs="Arial"/>
                <w:iCs/>
              </w:rPr>
            </w:pPr>
          </w:p>
          <w:p w:rsidR="00D10EC0" w:rsidRPr="005C4B9A" w:rsidRDefault="001E449F" w:rsidP="00BD6B53">
            <w:pPr>
              <w:rPr>
                <w:rFonts w:ascii="Arial" w:hAnsi="Arial" w:cs="Arial"/>
                <w:iCs/>
              </w:rPr>
            </w:pPr>
            <w:r w:rsidRPr="005C4B9A">
              <w:rPr>
                <w:rFonts w:ascii="Arial" w:hAnsi="Arial" w:cs="Arial"/>
                <w:iCs/>
              </w:rPr>
              <w:t>There have been</w:t>
            </w:r>
            <w:r w:rsidR="00D10EC0" w:rsidRPr="005C4B9A">
              <w:rPr>
                <w:rFonts w:ascii="Arial" w:hAnsi="Arial" w:cs="Arial"/>
                <w:iCs/>
              </w:rPr>
              <w:t xml:space="preserve"> many key considerations with regards to ensuring resources were available during the COVID-19 pandemic. Firstly, the Civil Contingencies Act would have ensured some level of preparedness with regards to dealing with a major public health pandemic, with emergency or crisis funding being allocated typically common practice for most if not all local authorities.</w:t>
            </w:r>
          </w:p>
          <w:p w:rsidR="001E449F" w:rsidRPr="005C4B9A" w:rsidRDefault="001E449F" w:rsidP="00BD6B53">
            <w:pPr>
              <w:rPr>
                <w:rFonts w:ascii="Arial" w:hAnsi="Arial" w:cs="Arial"/>
                <w:iCs/>
              </w:rPr>
            </w:pPr>
          </w:p>
          <w:p w:rsidR="009E517F" w:rsidRPr="005C4B9A" w:rsidRDefault="00D10EC0" w:rsidP="00BD6B53">
            <w:pPr>
              <w:rPr>
                <w:rFonts w:ascii="Arial" w:hAnsi="Arial" w:cs="Arial"/>
                <w:iCs/>
              </w:rPr>
            </w:pPr>
            <w:r w:rsidRPr="005C4B9A">
              <w:rPr>
                <w:rFonts w:ascii="Arial" w:hAnsi="Arial" w:cs="Arial"/>
                <w:iCs/>
              </w:rPr>
              <w:t xml:space="preserve">Additionally, as evidenced throughout the pandemic response there has been billions made available throughout the pandemic by both the Welsh Government and UK Government </w:t>
            </w:r>
            <w:r w:rsidR="00DD0E84" w:rsidRPr="005C4B9A">
              <w:rPr>
                <w:rFonts w:ascii="Arial" w:hAnsi="Arial" w:cs="Arial"/>
                <w:iCs/>
              </w:rPr>
              <w:t xml:space="preserve">through essentially the creation of a pandemic long tab supported by the Bank of England and other global banks, with the Governments providing an </w:t>
            </w:r>
            <w:r w:rsidRPr="005C4B9A">
              <w:rPr>
                <w:rFonts w:ascii="Arial" w:hAnsi="Arial" w:cs="Arial"/>
                <w:iCs/>
              </w:rPr>
              <w:t>emergency relief to ensure services could cope with the increased demands.</w:t>
            </w:r>
          </w:p>
          <w:p w:rsidR="00D10EC0" w:rsidRPr="005C4B9A" w:rsidRDefault="00D10EC0" w:rsidP="00BD6B53">
            <w:pPr>
              <w:rPr>
                <w:rFonts w:ascii="Arial" w:hAnsi="Arial" w:cs="Arial"/>
                <w:iCs/>
              </w:rPr>
            </w:pPr>
          </w:p>
          <w:p w:rsidR="00D10EC0" w:rsidRPr="005C4B9A" w:rsidRDefault="00D10EC0" w:rsidP="00D10EC0">
            <w:pPr>
              <w:rPr>
                <w:rFonts w:ascii="Arial" w:hAnsi="Arial" w:cs="Arial"/>
              </w:rPr>
            </w:pPr>
            <w:r w:rsidRPr="005C4B9A">
              <w:rPr>
                <w:rFonts w:ascii="Arial" w:hAnsi="Arial" w:cs="Arial"/>
              </w:rPr>
              <w:t>Although traditionally departmental finance reviews take place every 3 years, there was a shift in 2020. With regards to public finances and non-departmental ones, the Chancellor traditionally outlines the Governments proposals in a pre-budget report that sets out both the forecast for the economy and public finances, but also sets out the government's proposals that may assist in their goals, for 2020 and 2021 a large focus was placed on COVID-19. This can traditionally act as signal for Government intentions and begins the process of both planning and scrutiny when the chancellor describes the Governments intentions or what reforms are being considered for the next budget.</w:t>
            </w:r>
          </w:p>
          <w:p w:rsidR="00D10EC0" w:rsidRPr="005C4B9A" w:rsidRDefault="00D10EC0" w:rsidP="00D10EC0">
            <w:pPr>
              <w:rPr>
                <w:rFonts w:ascii="Arial" w:hAnsi="Arial" w:cs="Arial"/>
              </w:rPr>
            </w:pPr>
          </w:p>
          <w:p w:rsidR="00D10EC0" w:rsidRPr="005C4B9A" w:rsidRDefault="00D10EC0" w:rsidP="00D10EC0">
            <w:pPr>
              <w:rPr>
                <w:rFonts w:ascii="Arial" w:hAnsi="Arial" w:cs="Arial"/>
              </w:rPr>
            </w:pPr>
            <w:r w:rsidRPr="005C4B9A">
              <w:rPr>
                <w:rFonts w:ascii="Arial" w:hAnsi="Arial" w:cs="Arial"/>
              </w:rPr>
              <w:t xml:space="preserve">Following this pre budget report in autumn, there is </w:t>
            </w:r>
            <w:r w:rsidR="001E449F" w:rsidRPr="005C4B9A">
              <w:rPr>
                <w:rFonts w:ascii="Arial" w:hAnsi="Arial" w:cs="Arial"/>
              </w:rPr>
              <w:t xml:space="preserve">usually </w:t>
            </w:r>
            <w:r w:rsidRPr="005C4B9A">
              <w:rPr>
                <w:rFonts w:ascii="Arial" w:hAnsi="Arial" w:cs="Arial"/>
              </w:rPr>
              <w:t>a budget statement in spring that outlines the current economy and the taxation changes that are to occur. This budget statement is a financial one and includes predictions from the office of budget responsibility with regards to financial growth or issue that may occur in the next year or years ahead</w:t>
            </w:r>
            <w:r w:rsidR="00754F7F" w:rsidRPr="005C4B9A">
              <w:rPr>
                <w:rFonts w:ascii="Arial" w:hAnsi="Arial" w:cs="Arial"/>
              </w:rPr>
              <w:t>, with a lot of predictions surrounding the impact of COVID-19 being observed in the last budget cycles</w:t>
            </w:r>
            <w:r w:rsidRPr="005C4B9A">
              <w:rPr>
                <w:rFonts w:ascii="Arial" w:hAnsi="Arial" w:cs="Arial"/>
              </w:rPr>
              <w:t xml:space="preserve">. Alongside the budget there are traditionally </w:t>
            </w:r>
            <w:r w:rsidR="00754F7F" w:rsidRPr="005C4B9A">
              <w:rPr>
                <w:rFonts w:ascii="Arial" w:hAnsi="Arial" w:cs="Arial"/>
              </w:rPr>
              <w:t xml:space="preserve">a </w:t>
            </w:r>
            <w:r w:rsidRPr="005C4B9A">
              <w:rPr>
                <w:rFonts w:ascii="Arial" w:hAnsi="Arial" w:cs="Arial"/>
              </w:rPr>
              <w:t xml:space="preserve">provisional </w:t>
            </w:r>
            <w:r w:rsidRPr="005C4B9A">
              <w:rPr>
                <w:rFonts w:ascii="Arial" w:hAnsi="Arial" w:cs="Arial"/>
              </w:rPr>
              <w:lastRenderedPageBreak/>
              <w:t>collection of taxes where rates of alcohol and tobacco can increase effect immediately, and the power to make these changes comes from the waiting time between the time it takes for the financial bill to progress through parliament and officially become an act in law.</w:t>
            </w:r>
          </w:p>
          <w:p w:rsidR="00D10EC0" w:rsidRPr="005C4B9A" w:rsidRDefault="00D10EC0" w:rsidP="00D10EC0">
            <w:pPr>
              <w:rPr>
                <w:rFonts w:ascii="Arial" w:hAnsi="Arial" w:cs="Arial"/>
              </w:rPr>
            </w:pPr>
          </w:p>
          <w:p w:rsidR="00D10EC0" w:rsidRPr="005C4B9A" w:rsidRDefault="00D10EC0" w:rsidP="00D10EC0">
            <w:pPr>
              <w:rPr>
                <w:rFonts w:ascii="Arial" w:hAnsi="Arial" w:cs="Arial"/>
              </w:rPr>
            </w:pPr>
            <w:r w:rsidRPr="005C4B9A">
              <w:rPr>
                <w:rFonts w:ascii="Arial" w:hAnsi="Arial" w:cs="Arial"/>
              </w:rPr>
              <w:t>There are debates on this proposed budget that usually take 4 days to cover key areas including national defence, the NHS, education and most prominently COVID-19 for the last 2 budgets</w:t>
            </w:r>
            <w:r w:rsidR="001E449F" w:rsidRPr="005C4B9A">
              <w:rPr>
                <w:rFonts w:ascii="Arial" w:hAnsi="Arial" w:cs="Arial"/>
              </w:rPr>
              <w:t xml:space="preserve">. </w:t>
            </w:r>
            <w:r w:rsidRPr="005C4B9A">
              <w:rPr>
                <w:rFonts w:ascii="Arial" w:hAnsi="Arial" w:cs="Arial"/>
              </w:rPr>
              <w:t>Following the 4 day debates the agreed upon budget resolutions take effect but do not officially come into permanent legal effect until the finance bill passes.</w:t>
            </w:r>
          </w:p>
          <w:p w:rsidR="00D10EC0" w:rsidRPr="005C4B9A" w:rsidRDefault="00D10EC0" w:rsidP="00D10EC0">
            <w:pPr>
              <w:rPr>
                <w:rFonts w:ascii="Arial" w:hAnsi="Arial" w:cs="Arial"/>
              </w:rPr>
            </w:pPr>
          </w:p>
          <w:p w:rsidR="00D10EC0" w:rsidRPr="005C4B9A" w:rsidRDefault="00D10EC0" w:rsidP="00D10EC0">
            <w:pPr>
              <w:rPr>
                <w:rFonts w:ascii="Arial" w:hAnsi="Arial" w:cs="Arial"/>
              </w:rPr>
            </w:pPr>
            <w:r w:rsidRPr="005C4B9A">
              <w:rPr>
                <w:rFonts w:ascii="Arial" w:hAnsi="Arial" w:cs="Arial"/>
              </w:rPr>
              <w:t>Like most processes there is opportunity for scrutiny of the parliamentary budget in the form of the commons treasury select committee, a cross-party committee made up of MPs who specifically scrutinise the work of the treasury and conduct formal inquiries into the Governments proposals by gathering evidence to eventually publish a report stating the committees conclusions and recommendations. The government then traditionally responds with a statement from the office of budget reasonability.</w:t>
            </w:r>
          </w:p>
          <w:p w:rsidR="00D10EC0" w:rsidRPr="005C4B9A" w:rsidRDefault="00D10EC0" w:rsidP="00D10EC0">
            <w:pPr>
              <w:rPr>
                <w:rFonts w:ascii="Arial" w:hAnsi="Arial" w:cs="Arial"/>
              </w:rPr>
            </w:pPr>
          </w:p>
          <w:p w:rsidR="00D76968" w:rsidRPr="005C4B9A" w:rsidRDefault="00D76968" w:rsidP="00D10EC0">
            <w:pPr>
              <w:rPr>
                <w:rFonts w:ascii="Arial" w:hAnsi="Arial" w:cs="Arial"/>
              </w:rPr>
            </w:pPr>
            <w:r w:rsidRPr="005C4B9A">
              <w:rPr>
                <w:rFonts w:ascii="Arial" w:hAnsi="Arial" w:cs="Arial"/>
              </w:rPr>
              <w:t xml:space="preserve">Within Wales itself the distribution of funding cascades down through multiple levels, from the Prime Minister and Chancellor of the Exchequer from central Government in London, to the First Minister and the cabinet members for the </w:t>
            </w:r>
            <w:proofErr w:type="spellStart"/>
            <w:r w:rsidRPr="005C4B9A">
              <w:rPr>
                <w:rFonts w:ascii="Arial" w:hAnsi="Arial" w:cs="Arial"/>
              </w:rPr>
              <w:t>Sennedd</w:t>
            </w:r>
            <w:proofErr w:type="spellEnd"/>
            <w:r w:rsidRPr="005C4B9A">
              <w:rPr>
                <w:rFonts w:ascii="Arial" w:hAnsi="Arial" w:cs="Arial"/>
              </w:rPr>
              <w:t xml:space="preserve"> in Wales, to local level government in the form of local town or city councils, where elected officials make the decisions on behalf of the people in the form of the cabinet and chair of the council. Once the councillors make key decisions the authority is then delegated to the civil service and the chief executive officer of the council, who carries out the work of the council and delivers services. Due to this varying levels of distribution, in the pandemic many areas have had different responses and funding. For example, the focus on the NHS in Wales has been a key asset in assisting in the response to the pandemic as previously 51% of the Welsh</w:t>
            </w:r>
            <w:r w:rsidR="00D10EC0" w:rsidRPr="005C4B9A">
              <w:rPr>
                <w:rFonts w:ascii="Arial" w:hAnsi="Arial" w:cs="Arial"/>
              </w:rPr>
              <w:t xml:space="preserve"> </w:t>
            </w:r>
            <w:r w:rsidRPr="005C4B9A">
              <w:rPr>
                <w:rFonts w:ascii="Arial" w:hAnsi="Arial" w:cs="Arial"/>
              </w:rPr>
              <w:t xml:space="preserve">budget has been on health and well being, which means the NHS was in a better position to respond, and benefitted even more from the allocation of additional funding as seen in response to the pandemic. </w:t>
            </w:r>
          </w:p>
          <w:p w:rsidR="00D76968" w:rsidRPr="005C4B9A" w:rsidRDefault="00D76968" w:rsidP="00D10EC0">
            <w:pPr>
              <w:rPr>
                <w:rFonts w:ascii="Arial" w:hAnsi="Arial" w:cs="Arial"/>
              </w:rPr>
            </w:pPr>
          </w:p>
          <w:p w:rsidR="00D76968" w:rsidRPr="005C4B9A" w:rsidRDefault="00D76968" w:rsidP="00D76968">
            <w:pPr>
              <w:rPr>
                <w:rFonts w:ascii="Arial" w:hAnsi="Arial" w:cs="Arial"/>
              </w:rPr>
            </w:pPr>
            <w:r w:rsidRPr="005C4B9A">
              <w:rPr>
                <w:rFonts w:ascii="Arial" w:hAnsi="Arial" w:cs="Arial"/>
              </w:rPr>
              <w:t xml:space="preserve">The additional funds made available for varying issues throughout the pandemic has been unique in that key decisions have occurred outside of the traditional parliamentary budget cycle, with many services such as Track and Trace, the Marcus </w:t>
            </w:r>
            <w:proofErr w:type="spellStart"/>
            <w:r w:rsidRPr="005C4B9A">
              <w:rPr>
                <w:rFonts w:ascii="Arial" w:hAnsi="Arial" w:cs="Arial"/>
              </w:rPr>
              <w:t>Rashford</w:t>
            </w:r>
            <w:proofErr w:type="spellEnd"/>
            <w:r w:rsidRPr="005C4B9A">
              <w:rPr>
                <w:rFonts w:ascii="Arial" w:hAnsi="Arial" w:cs="Arial"/>
              </w:rPr>
              <w:t xml:space="preserve"> school meal campaign and others have shown a more flexible budget with regards to the nation's economic control. Additionally, more borrowing from the banks such as the Bank of England and other large organisations, alongside furlough and other tax reliefs have shaken the economy and tried to balance the nation throughout</w:t>
            </w:r>
            <w:r w:rsidR="001E449F" w:rsidRPr="005C4B9A">
              <w:rPr>
                <w:rFonts w:ascii="Arial" w:hAnsi="Arial" w:cs="Arial"/>
              </w:rPr>
              <w:t xml:space="preserve"> this unique crisis</w:t>
            </w:r>
            <w:r w:rsidRPr="005C4B9A">
              <w:rPr>
                <w:rFonts w:ascii="Arial" w:hAnsi="Arial" w:cs="Arial"/>
              </w:rPr>
              <w:t>.</w:t>
            </w:r>
          </w:p>
          <w:p w:rsidR="00BD6B53" w:rsidRPr="00BD6B53" w:rsidRDefault="00D76968" w:rsidP="00D76968">
            <w:pPr>
              <w:rPr>
                <w:rFonts w:ascii="Arial" w:hAnsi="Arial" w:cs="Arial"/>
                <w:iCs/>
              </w:rPr>
            </w:pPr>
            <w:r w:rsidRPr="00BD6B53">
              <w:rPr>
                <w:rFonts w:ascii="Arial" w:hAnsi="Arial" w:cs="Arial"/>
                <w:iCs/>
              </w:rPr>
              <w:t xml:space="preserve"> </w:t>
            </w:r>
          </w:p>
        </w:tc>
      </w:tr>
      <w:tr w:rsidR="009E517F" w:rsidTr="009E517F">
        <w:tc>
          <w:tcPr>
            <w:tcW w:w="9016" w:type="dxa"/>
          </w:tcPr>
          <w:p w:rsidR="00D10EC0" w:rsidRPr="00D10EC0" w:rsidRDefault="009E517F" w:rsidP="00D10EC0">
            <w:pPr>
              <w:contextualSpacing/>
              <w:rPr>
                <w:rFonts w:ascii="Arial" w:eastAsia="Times New Roman" w:hAnsi="Arial" w:cs="Arial"/>
                <w:b/>
                <w:color w:val="000000"/>
                <w:lang w:eastAsia="en-GB"/>
              </w:rPr>
            </w:pPr>
            <w:r w:rsidRPr="00F82F15">
              <w:rPr>
                <w:rFonts w:ascii="Arial" w:hAnsi="Arial" w:cs="Arial"/>
                <w:b/>
                <w:bCs/>
              </w:rPr>
              <w:lastRenderedPageBreak/>
              <w:t>Question</w:t>
            </w:r>
            <w:r w:rsidR="00BD6B53">
              <w:rPr>
                <w:rFonts w:ascii="Arial" w:hAnsi="Arial" w:cs="Arial"/>
                <w:b/>
                <w:bCs/>
              </w:rPr>
              <w:t xml:space="preserve"> </w:t>
            </w:r>
            <w:r w:rsidRPr="00F82F15">
              <w:rPr>
                <w:rFonts w:ascii="Arial" w:hAnsi="Arial" w:cs="Arial"/>
                <w:b/>
                <w:bCs/>
              </w:rPr>
              <w:t>2</w:t>
            </w:r>
            <w:r w:rsidR="00BD6B53">
              <w:rPr>
                <w:rFonts w:ascii="Arial" w:hAnsi="Arial" w:cs="Arial"/>
                <w:b/>
                <w:bCs/>
              </w:rPr>
              <w:t xml:space="preserve"> - </w:t>
            </w:r>
            <w:proofErr w:type="spellStart"/>
            <w:r w:rsidR="00D10EC0" w:rsidRPr="00D10EC0">
              <w:rPr>
                <w:rFonts w:ascii="Arial" w:eastAsia="Times New Roman" w:hAnsi="Arial" w:cs="Arial"/>
                <w:b/>
                <w:color w:val="000000"/>
                <w:lang w:eastAsia="en-GB"/>
              </w:rPr>
              <w:t>Gendros</w:t>
            </w:r>
            <w:proofErr w:type="spellEnd"/>
            <w:r w:rsidR="00D10EC0" w:rsidRPr="00D10EC0">
              <w:rPr>
                <w:rFonts w:ascii="Arial" w:eastAsia="Times New Roman" w:hAnsi="Arial" w:cs="Arial"/>
                <w:b/>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rsidR="00D10EC0" w:rsidRPr="00D10EC0" w:rsidRDefault="00D10EC0" w:rsidP="00D10EC0">
            <w:pPr>
              <w:ind w:left="720"/>
              <w:contextualSpacing/>
              <w:rPr>
                <w:rFonts w:ascii="Arial" w:eastAsia="Times New Roman" w:hAnsi="Arial" w:cs="Arial"/>
                <w:b/>
                <w:color w:val="000000"/>
                <w:lang w:eastAsia="en-GB"/>
              </w:rPr>
            </w:pPr>
          </w:p>
          <w:p w:rsidR="009E517F" w:rsidRDefault="00D10EC0" w:rsidP="009E517F">
            <w:pPr>
              <w:contextualSpacing/>
              <w:rPr>
                <w:rFonts w:ascii="Arial" w:eastAsia="Times New Roman" w:hAnsi="Arial" w:cs="Arial"/>
                <w:b/>
                <w:color w:val="000000"/>
                <w:lang w:eastAsia="en-GB"/>
              </w:rPr>
            </w:pPr>
            <w:r w:rsidRPr="00D10EC0">
              <w:rPr>
                <w:rFonts w:ascii="Arial" w:eastAsia="Times New Roman" w:hAnsi="Arial" w:cs="Arial"/>
                <w:b/>
                <w:color w:val="000000"/>
                <w:lang w:eastAsia="en-GB"/>
              </w:rPr>
              <w:t>You are the Leader of GC, what are your key considerations in the context of setting priorities, allocating funds, and taking an open and transparent approach to monitoring progress?</w:t>
            </w:r>
          </w:p>
          <w:p w:rsidR="00D10EC0" w:rsidRPr="00D10EC0" w:rsidRDefault="00D10EC0" w:rsidP="009E517F">
            <w:pPr>
              <w:contextualSpacing/>
              <w:rPr>
                <w:rFonts w:ascii="Arial" w:eastAsia="Times New Roman" w:hAnsi="Arial" w:cs="Arial"/>
                <w:color w:val="000000"/>
                <w:lang w:eastAsia="en-GB"/>
              </w:rPr>
            </w:pPr>
          </w:p>
        </w:tc>
      </w:tr>
      <w:tr w:rsidR="009E517F" w:rsidTr="009E517F">
        <w:tc>
          <w:tcPr>
            <w:tcW w:w="9016" w:type="dxa"/>
          </w:tcPr>
          <w:p w:rsidR="00F51366" w:rsidRDefault="00F51366" w:rsidP="00423E45">
            <w:pPr>
              <w:rPr>
                <w:rFonts w:ascii="Arial" w:hAnsi="Arial" w:cs="Arial"/>
              </w:rPr>
            </w:pPr>
          </w:p>
          <w:p w:rsidR="00423E45" w:rsidRPr="005C4B9A" w:rsidRDefault="00423E45" w:rsidP="00423E45">
            <w:pPr>
              <w:rPr>
                <w:rFonts w:ascii="Arial" w:hAnsi="Arial" w:cs="Arial"/>
              </w:rPr>
            </w:pPr>
            <w:r w:rsidRPr="005C4B9A">
              <w:rPr>
                <w:rFonts w:ascii="Arial" w:hAnsi="Arial" w:cs="Arial"/>
              </w:rPr>
              <w:t xml:space="preserve">As leader of </w:t>
            </w:r>
            <w:proofErr w:type="spellStart"/>
            <w:r w:rsidRPr="005C4B9A">
              <w:rPr>
                <w:rFonts w:ascii="Arial" w:hAnsi="Arial" w:cs="Arial"/>
              </w:rPr>
              <w:t>Gendros</w:t>
            </w:r>
            <w:proofErr w:type="spellEnd"/>
            <w:r w:rsidRPr="005C4B9A">
              <w:rPr>
                <w:rFonts w:ascii="Arial" w:hAnsi="Arial" w:cs="Arial"/>
              </w:rPr>
              <w:t xml:space="preserve"> Council the priority would be to request departmental costs of all of the areas covered by the council, as well as a meeting with the HR and Finance department of the organisation. As this is a Council the individual that would be the most appropriate to have a meeting with would be the Section 151 officer to help form a financial strategy. As leader of the council it would be important to have a calm and steady hand on the "tiller" with appropriate management being important when making crucial </w:t>
            </w:r>
            <w:r w:rsidRPr="005C4B9A">
              <w:rPr>
                <w:rFonts w:ascii="Arial" w:hAnsi="Arial" w:cs="Arial"/>
              </w:rPr>
              <w:lastRenderedPageBreak/>
              <w:t xml:space="preserve">decisions or responding to information presented by others. </w:t>
            </w:r>
          </w:p>
          <w:p w:rsidR="00423E45" w:rsidRPr="005C4B9A" w:rsidRDefault="00423E45" w:rsidP="00423E45">
            <w:pPr>
              <w:pStyle w:val="NormalWeb"/>
              <w:spacing w:before="0" w:beforeAutospacing="0" w:after="0" w:afterAutospacing="0"/>
              <w:ind w:left="720"/>
              <w:rPr>
                <w:rFonts w:ascii="Arial" w:eastAsiaTheme="minorHAnsi" w:hAnsi="Arial" w:cs="Arial"/>
                <w:sz w:val="22"/>
                <w:szCs w:val="22"/>
                <w:lang w:eastAsia="en-US"/>
              </w:rPr>
            </w:pPr>
          </w:p>
          <w:p w:rsidR="00423E45" w:rsidRPr="005C4B9A" w:rsidRDefault="00423E45" w:rsidP="00423E45">
            <w:pPr>
              <w:pStyle w:val="NormalWeb"/>
              <w:spacing w:before="0" w:beforeAutospacing="0" w:after="0" w:afterAutospacing="0"/>
              <w:rPr>
                <w:rFonts w:ascii="Arial" w:hAnsi="Arial" w:cs="Arial"/>
                <w:sz w:val="22"/>
                <w:szCs w:val="22"/>
              </w:rPr>
            </w:pPr>
            <w:r w:rsidRPr="005C4B9A">
              <w:rPr>
                <w:rFonts w:ascii="Arial" w:hAnsi="Arial" w:cs="Arial"/>
                <w:sz w:val="22"/>
                <w:szCs w:val="22"/>
              </w:rPr>
              <w:t xml:space="preserve">Should this budget be a reduction from typical years, the challenges of organisation reform as well potential solutions presented by </w:t>
            </w:r>
            <w:proofErr w:type="spellStart"/>
            <w:r w:rsidRPr="005C4B9A">
              <w:rPr>
                <w:rFonts w:ascii="Arial" w:hAnsi="Arial" w:cs="Arial"/>
                <w:sz w:val="22"/>
                <w:szCs w:val="22"/>
              </w:rPr>
              <w:t>McTaggart</w:t>
            </w:r>
            <w:proofErr w:type="spellEnd"/>
            <w:r w:rsidRPr="005C4B9A">
              <w:rPr>
                <w:rFonts w:ascii="Arial" w:hAnsi="Arial" w:cs="Arial"/>
                <w:sz w:val="22"/>
                <w:szCs w:val="22"/>
              </w:rPr>
              <w:t xml:space="preserve"> (2015) would come to mind and are summarised below:</w:t>
            </w:r>
          </w:p>
          <w:p w:rsidR="00423E45" w:rsidRPr="005C4B9A" w:rsidRDefault="00423E45" w:rsidP="00423E45">
            <w:pPr>
              <w:pStyle w:val="NormalWeb"/>
              <w:spacing w:before="0" w:beforeAutospacing="0" w:after="0" w:afterAutospacing="0"/>
              <w:rPr>
                <w:rFonts w:ascii="Arial" w:hAnsi="Arial" w:cs="Arial"/>
                <w:sz w:val="22"/>
                <w:szCs w:val="22"/>
              </w:rPr>
            </w:pPr>
          </w:p>
          <w:p w:rsidR="00423E45" w:rsidRPr="005C4B9A" w:rsidRDefault="00423E45" w:rsidP="00423E45">
            <w:pPr>
              <w:pStyle w:val="NormalWeb"/>
              <w:spacing w:before="0" w:beforeAutospacing="0" w:after="0" w:afterAutospacing="0"/>
              <w:rPr>
                <w:rFonts w:ascii="Arial" w:hAnsi="Arial" w:cs="Arial"/>
                <w:sz w:val="22"/>
                <w:szCs w:val="22"/>
              </w:rPr>
            </w:pPr>
            <w:r w:rsidRPr="005C4B9A">
              <w:rPr>
                <w:rFonts w:ascii="Arial" w:hAnsi="Arial" w:cs="Arial"/>
                <w:sz w:val="22"/>
                <w:szCs w:val="22"/>
              </w:rPr>
              <w:t xml:space="preserve">Change Mindset from Doing &gt; Facilitating  </w:t>
            </w:r>
          </w:p>
          <w:p w:rsidR="00423E45" w:rsidRPr="005C4B9A" w:rsidRDefault="00423E45" w:rsidP="00423E45">
            <w:pPr>
              <w:pStyle w:val="NormalWeb"/>
              <w:spacing w:before="0" w:beforeAutospacing="0" w:after="0" w:afterAutospacing="0"/>
              <w:rPr>
                <w:rFonts w:ascii="Arial" w:hAnsi="Arial" w:cs="Arial"/>
                <w:sz w:val="22"/>
                <w:szCs w:val="22"/>
              </w:rPr>
            </w:pPr>
          </w:p>
          <w:p w:rsidR="00423E45" w:rsidRPr="005C4B9A" w:rsidRDefault="00423E45" w:rsidP="00423E45">
            <w:pPr>
              <w:pStyle w:val="NormalWeb"/>
              <w:spacing w:before="0" w:beforeAutospacing="0" w:after="0" w:afterAutospacing="0"/>
              <w:rPr>
                <w:rFonts w:ascii="Arial" w:hAnsi="Arial" w:cs="Arial"/>
                <w:sz w:val="22"/>
                <w:szCs w:val="22"/>
              </w:rPr>
            </w:pPr>
            <w:r w:rsidRPr="005C4B9A">
              <w:rPr>
                <w:rFonts w:ascii="Arial" w:hAnsi="Arial" w:cs="Arial"/>
                <w:sz w:val="22"/>
                <w:szCs w:val="22"/>
              </w:rPr>
              <w:t>Create the room to think and consider change</w:t>
            </w:r>
          </w:p>
          <w:p w:rsidR="00423E45" w:rsidRPr="005C4B9A" w:rsidRDefault="00423E45" w:rsidP="00423E45">
            <w:pPr>
              <w:pStyle w:val="NormalWeb"/>
              <w:spacing w:before="0" w:beforeAutospacing="0" w:after="0" w:afterAutospacing="0"/>
              <w:rPr>
                <w:rFonts w:ascii="Arial" w:hAnsi="Arial" w:cs="Arial"/>
                <w:sz w:val="22"/>
                <w:szCs w:val="22"/>
              </w:rPr>
            </w:pPr>
          </w:p>
          <w:p w:rsidR="00423E45" w:rsidRPr="005C4B9A" w:rsidRDefault="00423E45" w:rsidP="00423E45">
            <w:pPr>
              <w:pStyle w:val="NormalWeb"/>
              <w:spacing w:before="0" w:beforeAutospacing="0" w:after="0" w:afterAutospacing="0"/>
              <w:rPr>
                <w:rFonts w:ascii="Arial" w:hAnsi="Arial" w:cs="Arial"/>
                <w:sz w:val="22"/>
                <w:szCs w:val="22"/>
              </w:rPr>
            </w:pPr>
            <w:r w:rsidRPr="005C4B9A">
              <w:rPr>
                <w:rFonts w:ascii="Arial" w:hAnsi="Arial" w:cs="Arial"/>
                <w:sz w:val="22"/>
                <w:szCs w:val="22"/>
              </w:rPr>
              <w:t>Ensure clarity with objectives as well as a way in which success can ultimately be measured</w:t>
            </w:r>
          </w:p>
          <w:p w:rsidR="00F3442E" w:rsidRPr="005C4B9A" w:rsidRDefault="00F3442E" w:rsidP="00423E45">
            <w:pPr>
              <w:pStyle w:val="NormalWeb"/>
              <w:spacing w:before="0" w:beforeAutospacing="0" w:after="0" w:afterAutospacing="0"/>
              <w:rPr>
                <w:rFonts w:ascii="Arial" w:hAnsi="Arial" w:cs="Arial"/>
                <w:sz w:val="22"/>
                <w:szCs w:val="22"/>
              </w:rPr>
            </w:pPr>
          </w:p>
          <w:p w:rsidR="00F3442E" w:rsidRPr="005C4B9A" w:rsidRDefault="00F3442E" w:rsidP="00423E45">
            <w:pPr>
              <w:pStyle w:val="NormalWeb"/>
              <w:spacing w:before="0" w:beforeAutospacing="0" w:after="0" w:afterAutospacing="0"/>
              <w:rPr>
                <w:rFonts w:ascii="Arial" w:hAnsi="Arial" w:cs="Arial"/>
                <w:sz w:val="22"/>
                <w:szCs w:val="22"/>
              </w:rPr>
            </w:pPr>
            <w:r w:rsidRPr="005C4B9A">
              <w:rPr>
                <w:rFonts w:ascii="Arial" w:hAnsi="Arial" w:cs="Arial"/>
                <w:sz w:val="22"/>
                <w:szCs w:val="22"/>
              </w:rPr>
              <w:t>Changes that occur for the better should be carried through the entirety of the organisation, from the top to the bottom</w:t>
            </w:r>
          </w:p>
          <w:p w:rsidR="00F3442E" w:rsidRPr="005C4B9A" w:rsidRDefault="00F3442E" w:rsidP="00423E45">
            <w:pPr>
              <w:pStyle w:val="NormalWeb"/>
              <w:spacing w:before="0" w:beforeAutospacing="0" w:after="0" w:afterAutospacing="0"/>
              <w:rPr>
                <w:rFonts w:ascii="Arial" w:hAnsi="Arial" w:cs="Arial"/>
                <w:sz w:val="22"/>
                <w:szCs w:val="22"/>
              </w:rPr>
            </w:pPr>
          </w:p>
          <w:p w:rsidR="00F3442E" w:rsidRPr="005C4B9A" w:rsidRDefault="00F3442E" w:rsidP="00423E45">
            <w:pPr>
              <w:pStyle w:val="NormalWeb"/>
              <w:spacing w:before="0" w:beforeAutospacing="0" w:after="0" w:afterAutospacing="0"/>
              <w:rPr>
                <w:rFonts w:ascii="Arial" w:hAnsi="Arial" w:cs="Arial"/>
                <w:sz w:val="22"/>
                <w:szCs w:val="22"/>
              </w:rPr>
            </w:pPr>
            <w:r w:rsidRPr="005C4B9A">
              <w:rPr>
                <w:rFonts w:ascii="Arial" w:hAnsi="Arial" w:cs="Arial"/>
                <w:sz w:val="22"/>
                <w:szCs w:val="22"/>
              </w:rPr>
              <w:t>Cannot be risk averse and decisions that need to be made must be made</w:t>
            </w:r>
          </w:p>
          <w:p w:rsidR="00423E45" w:rsidRPr="005C4B9A" w:rsidRDefault="00423E45" w:rsidP="00423E45">
            <w:pPr>
              <w:rPr>
                <w:rFonts w:ascii="Arial" w:hAnsi="Arial" w:cs="Arial"/>
              </w:rPr>
            </w:pPr>
          </w:p>
          <w:p w:rsidR="00423E45" w:rsidRPr="005C4B9A" w:rsidRDefault="00423E45" w:rsidP="00423E45">
            <w:pPr>
              <w:rPr>
                <w:rFonts w:ascii="Arial" w:hAnsi="Arial" w:cs="Arial"/>
              </w:rPr>
            </w:pPr>
            <w:r w:rsidRPr="005C4B9A">
              <w:rPr>
                <w:rFonts w:ascii="Arial" w:hAnsi="Arial" w:cs="Arial"/>
              </w:rPr>
              <w:t>Additionally, actions and decisions made would abide by the "Duty Under the Local Government (Wales) Measure 2009" to ensure improvements surrounding efficiency and effectiveness of the service.</w:t>
            </w:r>
          </w:p>
          <w:p w:rsidR="00423E45" w:rsidRPr="005C4B9A" w:rsidRDefault="00423E45" w:rsidP="00423E45">
            <w:pPr>
              <w:rPr>
                <w:rFonts w:ascii="Arial" w:hAnsi="Arial" w:cs="Arial"/>
              </w:rPr>
            </w:pPr>
          </w:p>
          <w:p w:rsidR="00423E45" w:rsidRPr="005C4B9A" w:rsidRDefault="00423E45" w:rsidP="00423E45">
            <w:pPr>
              <w:rPr>
                <w:rFonts w:ascii="Arial" w:hAnsi="Arial" w:cs="Arial"/>
              </w:rPr>
            </w:pPr>
            <w:r w:rsidRPr="005C4B9A">
              <w:rPr>
                <w:rFonts w:ascii="Arial" w:hAnsi="Arial" w:cs="Arial"/>
              </w:rPr>
              <w:t>Following the submission of departmental costs and a meetin</w:t>
            </w:r>
            <w:r w:rsidR="00F3442E" w:rsidRPr="005C4B9A">
              <w:rPr>
                <w:rFonts w:ascii="Arial" w:hAnsi="Arial" w:cs="Arial"/>
              </w:rPr>
              <w:t>g with the finance department and</w:t>
            </w:r>
            <w:r w:rsidRPr="005C4B9A">
              <w:rPr>
                <w:rFonts w:ascii="Arial" w:hAnsi="Arial" w:cs="Arial"/>
              </w:rPr>
              <w:t xml:space="preserve"> the section</w:t>
            </w:r>
            <w:r w:rsidR="00F3442E" w:rsidRPr="005C4B9A">
              <w:rPr>
                <w:rFonts w:ascii="Arial" w:hAnsi="Arial" w:cs="Arial"/>
              </w:rPr>
              <w:t xml:space="preserve"> 151 officer, priorities of the council</w:t>
            </w:r>
            <w:r w:rsidRPr="005C4B9A">
              <w:rPr>
                <w:rFonts w:ascii="Arial" w:hAnsi="Arial" w:cs="Arial"/>
              </w:rPr>
              <w:t xml:space="preserve"> would be agreed on, with the potential for cuts on services that do not fall under the agreed upon priorities. </w:t>
            </w:r>
          </w:p>
          <w:p w:rsidR="00423E45" w:rsidRPr="005C4B9A" w:rsidRDefault="00423E45" w:rsidP="00423E45">
            <w:pPr>
              <w:rPr>
                <w:rFonts w:ascii="Arial" w:hAnsi="Arial" w:cs="Arial"/>
              </w:rPr>
            </w:pPr>
          </w:p>
          <w:p w:rsidR="00F3442E" w:rsidRPr="005C4B9A" w:rsidRDefault="00423E45" w:rsidP="00423E45">
            <w:pPr>
              <w:rPr>
                <w:rFonts w:ascii="Arial" w:hAnsi="Arial" w:cs="Arial"/>
                <w:color w:val="000000"/>
              </w:rPr>
            </w:pPr>
            <w:r w:rsidRPr="005C4B9A">
              <w:rPr>
                <w:rFonts w:ascii="Arial" w:hAnsi="Arial" w:cs="Arial"/>
              </w:rPr>
              <w:t xml:space="preserve">As well as SMART objectives enabling the efficiency and effectiveness of an organisation to be more cost effective, Thompson and Strickland (2001) suggest the 5 Tasks for Strategy Management which includes: </w:t>
            </w:r>
            <w:r w:rsidRPr="005C4B9A">
              <w:rPr>
                <w:rFonts w:ascii="Arial" w:hAnsi="Arial" w:cs="Arial"/>
                <w:color w:val="000000"/>
              </w:rPr>
              <w:t>Develop Strategic Vision &gt; Set Objectives &gt; Create a Strategy to Achieve Objectives &gt; Implement and Execute &gt; Ev</w:t>
            </w:r>
            <w:r w:rsidR="00F3442E" w:rsidRPr="005C4B9A">
              <w:rPr>
                <w:rFonts w:ascii="Arial" w:hAnsi="Arial" w:cs="Arial"/>
                <w:color w:val="000000"/>
              </w:rPr>
              <w:t>aluate, Monitor and Amend &lt;Loop&gt;. This process would be crucial as it is important to measure success and recalibrate if necessary.</w:t>
            </w:r>
          </w:p>
          <w:p w:rsidR="00423E45" w:rsidRPr="005C4B9A" w:rsidRDefault="00F3442E" w:rsidP="00423E45">
            <w:pPr>
              <w:rPr>
                <w:rFonts w:ascii="Arial" w:hAnsi="Arial" w:cs="Arial"/>
                <w:color w:val="000000"/>
              </w:rPr>
            </w:pPr>
            <w:r w:rsidRPr="005C4B9A">
              <w:rPr>
                <w:rFonts w:ascii="Arial" w:hAnsi="Arial" w:cs="Arial"/>
                <w:color w:val="000000"/>
              </w:rPr>
              <w:t xml:space="preserve"> </w:t>
            </w:r>
          </w:p>
          <w:p w:rsidR="00423E45" w:rsidRPr="005C4B9A" w:rsidRDefault="00423E45" w:rsidP="00423E45">
            <w:pPr>
              <w:rPr>
                <w:rFonts w:ascii="Arial" w:hAnsi="Arial" w:cs="Arial"/>
              </w:rPr>
            </w:pPr>
            <w:r w:rsidRPr="005C4B9A">
              <w:rPr>
                <w:rFonts w:ascii="Arial" w:hAnsi="Arial" w:cs="Arial"/>
              </w:rPr>
              <w:t>Ultimately the resources as a public service organisation are from the public which means com</w:t>
            </w:r>
            <w:r w:rsidR="00F3442E" w:rsidRPr="005C4B9A">
              <w:rPr>
                <w:rFonts w:ascii="Arial" w:hAnsi="Arial" w:cs="Arial"/>
              </w:rPr>
              <w:t>pliance with legal requirements, openness and transparency, as well</w:t>
            </w:r>
            <w:r w:rsidRPr="005C4B9A">
              <w:rPr>
                <w:rFonts w:ascii="Arial" w:hAnsi="Arial" w:cs="Arial"/>
              </w:rPr>
              <w:t xml:space="preserve"> appropriate spending being </w:t>
            </w:r>
            <w:r w:rsidR="00F3442E" w:rsidRPr="005C4B9A">
              <w:rPr>
                <w:rFonts w:ascii="Arial" w:hAnsi="Arial" w:cs="Arial"/>
              </w:rPr>
              <w:t xml:space="preserve">some of </w:t>
            </w:r>
            <w:r w:rsidRPr="005C4B9A">
              <w:rPr>
                <w:rFonts w:ascii="Arial" w:hAnsi="Arial" w:cs="Arial"/>
              </w:rPr>
              <w:t>the most important</w:t>
            </w:r>
            <w:r w:rsidR="00F3442E" w:rsidRPr="005C4B9A">
              <w:rPr>
                <w:rFonts w:ascii="Arial" w:hAnsi="Arial" w:cs="Arial"/>
              </w:rPr>
              <w:t xml:space="preserve"> aspects of government</w:t>
            </w:r>
            <w:r w:rsidRPr="005C4B9A">
              <w:rPr>
                <w:rFonts w:ascii="Arial" w:hAnsi="Arial" w:cs="Arial"/>
              </w:rPr>
              <w:t xml:space="preserve">. </w:t>
            </w:r>
            <w:r w:rsidR="00F3442E" w:rsidRPr="005C4B9A">
              <w:rPr>
                <w:rFonts w:ascii="Arial" w:hAnsi="Arial" w:cs="Arial"/>
              </w:rPr>
              <w:t>Additionally, t</w:t>
            </w:r>
            <w:r w:rsidRPr="005C4B9A">
              <w:rPr>
                <w:rFonts w:ascii="Arial" w:hAnsi="Arial" w:cs="Arial"/>
              </w:rPr>
              <w:t xml:space="preserve">he use of audits and other financial reports can help priorities and reorganise an organisation, as well as an analysis of both </w:t>
            </w:r>
            <w:r w:rsidR="00F3442E" w:rsidRPr="005C4B9A">
              <w:rPr>
                <w:rFonts w:ascii="Arial" w:hAnsi="Arial" w:cs="Arial"/>
              </w:rPr>
              <w:t>revenue and capital expenditure to see the costs of local buildings and general town maintenance.</w:t>
            </w:r>
          </w:p>
          <w:p w:rsidR="00423E45" w:rsidRPr="005C4B9A" w:rsidRDefault="00423E45" w:rsidP="00423E45">
            <w:pPr>
              <w:rPr>
                <w:rFonts w:ascii="Arial" w:hAnsi="Arial" w:cs="Arial"/>
              </w:rPr>
            </w:pPr>
          </w:p>
          <w:p w:rsidR="00423E45" w:rsidRPr="005C4B9A" w:rsidRDefault="00423E45" w:rsidP="00423E45">
            <w:pPr>
              <w:rPr>
                <w:rFonts w:ascii="Arial" w:hAnsi="Arial" w:cs="Arial"/>
              </w:rPr>
            </w:pPr>
            <w:r w:rsidRPr="005C4B9A">
              <w:rPr>
                <w:rFonts w:ascii="Arial" w:hAnsi="Arial" w:cs="Arial"/>
              </w:rPr>
              <w:t>As previously mentioned, the duty under local government measure as well as the practice of good governance by abiding by the governance framework can ensure various outcomes such as developing an organisations capacity, and enabling openness a</w:t>
            </w:r>
            <w:r w:rsidR="00F3442E" w:rsidRPr="005C4B9A">
              <w:rPr>
                <w:rFonts w:ascii="Arial" w:hAnsi="Arial" w:cs="Arial"/>
              </w:rPr>
              <w:t>nd transparency with the public to be a more effective and efficient council.</w:t>
            </w:r>
          </w:p>
          <w:p w:rsidR="00DE47A0" w:rsidRPr="005C4B9A" w:rsidRDefault="00DE47A0" w:rsidP="00423E45">
            <w:pPr>
              <w:rPr>
                <w:rFonts w:ascii="Arial" w:hAnsi="Arial" w:cs="Arial"/>
              </w:rPr>
            </w:pPr>
          </w:p>
          <w:p w:rsidR="00DE47A0" w:rsidRPr="005C4B9A" w:rsidRDefault="00DE47A0" w:rsidP="00423E45">
            <w:pPr>
              <w:rPr>
                <w:rFonts w:ascii="Arial" w:hAnsi="Arial" w:cs="Arial"/>
              </w:rPr>
            </w:pPr>
            <w:r w:rsidRPr="005C4B9A">
              <w:rPr>
                <w:rFonts w:ascii="Arial" w:hAnsi="Arial" w:cs="Arial"/>
              </w:rPr>
              <w:t>To measure</w:t>
            </w:r>
            <w:r w:rsidR="00B36F8F">
              <w:rPr>
                <w:rFonts w:ascii="Arial" w:hAnsi="Arial" w:cs="Arial"/>
              </w:rPr>
              <w:t xml:space="preserve"> success with the people of the</w:t>
            </w:r>
            <w:r w:rsidRPr="005C4B9A">
              <w:rPr>
                <w:rFonts w:ascii="Arial" w:hAnsi="Arial" w:cs="Arial"/>
              </w:rPr>
              <w:t xml:space="preserve"> community, elections can play a role to gather the views of the community.</w:t>
            </w:r>
          </w:p>
          <w:p w:rsidR="00DE47A0" w:rsidRPr="005C4B9A" w:rsidRDefault="00DE47A0" w:rsidP="00423E45">
            <w:pPr>
              <w:rPr>
                <w:rFonts w:ascii="Arial" w:hAnsi="Arial" w:cs="Arial"/>
              </w:rPr>
            </w:pPr>
          </w:p>
          <w:p w:rsidR="00DE47A0" w:rsidRPr="005C4B9A" w:rsidRDefault="00DE47A0" w:rsidP="00423E45">
            <w:pPr>
              <w:rPr>
                <w:rFonts w:ascii="Arial" w:hAnsi="Arial" w:cs="Arial"/>
              </w:rPr>
            </w:pPr>
            <w:r w:rsidRPr="005C4B9A">
              <w:rPr>
                <w:rFonts w:ascii="Arial" w:hAnsi="Arial" w:cs="Arial"/>
              </w:rPr>
              <w:t>Typical strategy for elected officials are the following:</w:t>
            </w:r>
          </w:p>
          <w:p w:rsidR="00DE47A0" w:rsidRPr="005C4B9A" w:rsidRDefault="00DE47A0" w:rsidP="00423E45">
            <w:pPr>
              <w:rPr>
                <w:rFonts w:ascii="Arial" w:hAnsi="Arial" w:cs="Arial"/>
              </w:rPr>
            </w:pPr>
          </w:p>
          <w:p w:rsidR="00DE47A0" w:rsidRPr="005C4B9A" w:rsidRDefault="00DE47A0" w:rsidP="00423E45">
            <w:pPr>
              <w:rPr>
                <w:rFonts w:ascii="Arial" w:hAnsi="Arial" w:cs="Arial"/>
              </w:rPr>
            </w:pPr>
            <w:r w:rsidRPr="005C4B9A">
              <w:rPr>
                <w:rFonts w:ascii="Arial" w:hAnsi="Arial" w:cs="Arial"/>
              </w:rPr>
              <w:t>Agree on Priorities of the Community &gt; Make Promises to Address these Issues &gt; Elections Occur and You are Voted in &gt; Given Power and Control &gt; Decisions and Actions Made &gt; Measurement of Success (By either eradicating the problems or not) &gt; Adjust and Reset Priorities &lt;And Loop Until Another Election / Term of Office&gt;</w:t>
            </w:r>
          </w:p>
          <w:p w:rsidR="009E517F" w:rsidRDefault="009E517F" w:rsidP="009E517F">
            <w:pPr>
              <w:rPr>
                <w:rFonts w:ascii="Arial" w:hAnsi="Arial" w:cs="Arial"/>
              </w:rPr>
            </w:pPr>
          </w:p>
          <w:p w:rsidR="00B163A7" w:rsidRDefault="00B163A7" w:rsidP="009E517F">
            <w:pPr>
              <w:rPr>
                <w:rFonts w:ascii="Arial" w:hAnsi="Arial" w:cs="Arial"/>
              </w:rPr>
            </w:pPr>
          </w:p>
          <w:p w:rsidR="00BD6B53" w:rsidRDefault="00BD6B53" w:rsidP="009E517F">
            <w:pPr>
              <w:rPr>
                <w:rFonts w:ascii="Arial" w:hAnsi="Arial" w:cs="Arial"/>
              </w:rPr>
            </w:pPr>
          </w:p>
        </w:tc>
      </w:tr>
      <w:tr w:rsidR="009E517F" w:rsidTr="009E517F">
        <w:tc>
          <w:tcPr>
            <w:tcW w:w="9016" w:type="dxa"/>
          </w:tcPr>
          <w:p w:rsidR="00D10EC0" w:rsidRPr="00D10EC0" w:rsidRDefault="009E517F" w:rsidP="00D10EC0">
            <w:pPr>
              <w:contextualSpacing/>
              <w:rPr>
                <w:rFonts w:ascii="Arial" w:eastAsia="Times New Roman" w:hAnsi="Arial" w:cs="Arial"/>
                <w:b/>
                <w:color w:val="000000"/>
                <w:lang w:eastAsia="en-GB"/>
              </w:rPr>
            </w:pPr>
            <w:r w:rsidRPr="00F82F15">
              <w:rPr>
                <w:rFonts w:ascii="Arial" w:hAnsi="Arial" w:cs="Arial"/>
                <w:b/>
                <w:bCs/>
              </w:rPr>
              <w:lastRenderedPageBreak/>
              <w:t>Question 3</w:t>
            </w:r>
            <w:r w:rsidR="00BD6B53">
              <w:rPr>
                <w:rFonts w:ascii="Arial" w:hAnsi="Arial" w:cs="Arial"/>
                <w:b/>
                <w:bCs/>
              </w:rPr>
              <w:t xml:space="preserve"> - </w:t>
            </w:r>
            <w:r w:rsidR="00D10EC0" w:rsidRPr="00D10EC0">
              <w:rPr>
                <w:rFonts w:ascii="Arial" w:eastAsia="Times New Roman" w:hAnsi="Arial" w:cs="Arial"/>
                <w:b/>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rsidR="00D10EC0" w:rsidRPr="00D10EC0" w:rsidRDefault="00D10EC0" w:rsidP="00D10EC0">
            <w:pPr>
              <w:ind w:left="720"/>
              <w:contextualSpacing/>
              <w:rPr>
                <w:rFonts w:ascii="Arial" w:eastAsia="Times New Roman" w:hAnsi="Arial" w:cs="Arial"/>
                <w:b/>
                <w:color w:val="000000"/>
                <w:lang w:eastAsia="en-GB"/>
              </w:rPr>
            </w:pPr>
          </w:p>
          <w:p w:rsidR="009E517F" w:rsidRDefault="00D10EC0" w:rsidP="009E517F">
            <w:pPr>
              <w:contextualSpacing/>
              <w:rPr>
                <w:rFonts w:ascii="Arial" w:eastAsia="Times New Roman" w:hAnsi="Arial" w:cs="Arial"/>
                <w:b/>
                <w:color w:val="000000"/>
                <w:lang w:eastAsia="en-GB"/>
              </w:rPr>
            </w:pPr>
            <w:r w:rsidRPr="00D10EC0">
              <w:rPr>
                <w:rFonts w:ascii="Arial" w:eastAsia="Times New Roman" w:hAnsi="Arial" w:cs="Arial"/>
                <w:b/>
                <w:color w:val="000000"/>
                <w:lang w:eastAsia="en-GB"/>
              </w:rPr>
              <w:t>An awareness of relevant associated management theories might also add value.</w:t>
            </w:r>
          </w:p>
          <w:p w:rsidR="00D10EC0" w:rsidRPr="00D10EC0" w:rsidRDefault="00D10EC0" w:rsidP="009E517F">
            <w:pPr>
              <w:contextualSpacing/>
              <w:rPr>
                <w:rFonts w:ascii="Arial" w:eastAsia="Times New Roman" w:hAnsi="Arial" w:cs="Arial"/>
                <w:color w:val="000000"/>
                <w:lang w:eastAsia="en-GB"/>
              </w:rPr>
            </w:pPr>
          </w:p>
        </w:tc>
      </w:tr>
      <w:tr w:rsidR="009E517F" w:rsidTr="009E517F">
        <w:tc>
          <w:tcPr>
            <w:tcW w:w="9016" w:type="dxa"/>
          </w:tcPr>
          <w:p w:rsidR="00B163A7" w:rsidRDefault="00B163A7" w:rsidP="00B163A7">
            <w:pPr>
              <w:rPr>
                <w:rFonts w:ascii="Arial" w:hAnsi="Arial" w:cs="Arial"/>
              </w:rPr>
            </w:pPr>
          </w:p>
          <w:p w:rsidR="00B163A7" w:rsidRPr="005C4B9A" w:rsidRDefault="00F51366" w:rsidP="00B163A7">
            <w:pPr>
              <w:rPr>
                <w:rFonts w:ascii="Arial" w:hAnsi="Arial" w:cs="Arial"/>
              </w:rPr>
            </w:pPr>
            <w:r w:rsidRPr="005C4B9A">
              <w:rPr>
                <w:rFonts w:ascii="Arial" w:hAnsi="Arial" w:cs="Arial"/>
              </w:rPr>
              <w:t xml:space="preserve">Authority refers to an individual as having </w:t>
            </w:r>
            <w:r w:rsidR="00B163A7" w:rsidRPr="005C4B9A">
              <w:rPr>
                <w:rFonts w:ascii="Arial" w:hAnsi="Arial" w:cs="Arial"/>
              </w:rPr>
              <w:t xml:space="preserve">power or control </w:t>
            </w:r>
            <w:r w:rsidRPr="005C4B9A">
              <w:rPr>
                <w:rFonts w:ascii="Arial" w:hAnsi="Arial" w:cs="Arial"/>
              </w:rPr>
              <w:t xml:space="preserve">within or over an organisation and its staff </w:t>
            </w:r>
            <w:r w:rsidR="00B163A7" w:rsidRPr="005C4B9A">
              <w:rPr>
                <w:rFonts w:ascii="Arial" w:hAnsi="Arial" w:cs="Arial"/>
              </w:rPr>
              <w:t>aft</w:t>
            </w:r>
            <w:r w:rsidRPr="005C4B9A">
              <w:rPr>
                <w:rFonts w:ascii="Arial" w:hAnsi="Arial" w:cs="Arial"/>
              </w:rPr>
              <w:t>er being specifically delegated that position</w:t>
            </w:r>
            <w:r w:rsidR="00B163A7" w:rsidRPr="005C4B9A">
              <w:rPr>
                <w:rFonts w:ascii="Arial" w:hAnsi="Arial" w:cs="Arial"/>
              </w:rPr>
              <w:t xml:space="preserve">. The amount of authority an </w:t>
            </w:r>
            <w:r w:rsidRPr="005C4B9A">
              <w:rPr>
                <w:rFonts w:ascii="Arial" w:hAnsi="Arial" w:cs="Arial"/>
              </w:rPr>
              <w:t>individual has can vary depending on</w:t>
            </w:r>
            <w:r w:rsidR="00B163A7" w:rsidRPr="005C4B9A">
              <w:rPr>
                <w:rFonts w:ascii="Arial" w:hAnsi="Arial" w:cs="Arial"/>
              </w:rPr>
              <w:t xml:space="preserve"> the amount of free reign or discretion an individual has </w:t>
            </w:r>
            <w:r w:rsidRPr="005C4B9A">
              <w:rPr>
                <w:rFonts w:ascii="Arial" w:hAnsi="Arial" w:cs="Arial"/>
              </w:rPr>
              <w:t xml:space="preserve">been given to make </w:t>
            </w:r>
            <w:r w:rsidR="00B163A7" w:rsidRPr="005C4B9A">
              <w:rPr>
                <w:rFonts w:ascii="Arial" w:hAnsi="Arial" w:cs="Arial"/>
              </w:rPr>
              <w:t>important decisions as a result of being in their position.</w:t>
            </w:r>
            <w:r w:rsidRPr="005C4B9A">
              <w:rPr>
                <w:rFonts w:ascii="Arial" w:hAnsi="Arial" w:cs="Arial"/>
              </w:rPr>
              <w:t xml:space="preserve"> Authority is essentially the permission or given right to an individual to be in a</w:t>
            </w:r>
            <w:r w:rsidR="00C35C8D" w:rsidRPr="005C4B9A">
              <w:rPr>
                <w:rFonts w:ascii="Arial" w:hAnsi="Arial" w:cs="Arial"/>
              </w:rPr>
              <w:t xml:space="preserve"> position of management, </w:t>
            </w:r>
            <w:r w:rsidRPr="005C4B9A">
              <w:rPr>
                <w:rFonts w:ascii="Arial" w:hAnsi="Arial" w:cs="Arial"/>
              </w:rPr>
              <w:t>power</w:t>
            </w:r>
            <w:r w:rsidR="00C35C8D" w:rsidRPr="005C4B9A">
              <w:rPr>
                <w:rFonts w:ascii="Arial" w:hAnsi="Arial" w:cs="Arial"/>
              </w:rPr>
              <w:t xml:space="preserve"> or control</w:t>
            </w:r>
            <w:r w:rsidRPr="005C4B9A">
              <w:rPr>
                <w:rFonts w:ascii="Arial" w:hAnsi="Arial" w:cs="Arial"/>
              </w:rPr>
              <w:t>.</w:t>
            </w:r>
            <w:r w:rsidR="00B163A7" w:rsidRPr="005C4B9A">
              <w:rPr>
                <w:rFonts w:ascii="Arial" w:hAnsi="Arial" w:cs="Arial"/>
              </w:rPr>
              <w:t xml:space="preserve"> </w:t>
            </w:r>
          </w:p>
          <w:p w:rsidR="00B163A7" w:rsidRPr="005C4B9A" w:rsidRDefault="00B163A7" w:rsidP="00B163A7">
            <w:pPr>
              <w:rPr>
                <w:rFonts w:ascii="Arial" w:hAnsi="Arial" w:cs="Arial"/>
              </w:rPr>
            </w:pPr>
          </w:p>
          <w:p w:rsidR="00B163A7" w:rsidRPr="005C4B9A" w:rsidRDefault="00B163A7" w:rsidP="00B163A7">
            <w:pPr>
              <w:rPr>
                <w:rFonts w:ascii="Arial" w:hAnsi="Arial" w:cs="Arial"/>
              </w:rPr>
            </w:pPr>
            <w:r w:rsidRPr="005C4B9A">
              <w:rPr>
                <w:rFonts w:ascii="Arial" w:hAnsi="Arial" w:cs="Arial"/>
              </w:rPr>
              <w:t xml:space="preserve">Responsibility is the act of being accountable for your own actions but also having control or authority over something. When an individual has responsibility they have the authority and in some cases the burden of making decisions and being held accountable for them afterwards. The importance of accountability in </w:t>
            </w:r>
            <w:r w:rsidR="00F51366" w:rsidRPr="005C4B9A">
              <w:rPr>
                <w:rFonts w:ascii="Arial" w:hAnsi="Arial" w:cs="Arial"/>
              </w:rPr>
              <w:t xml:space="preserve">a </w:t>
            </w:r>
            <w:r w:rsidRPr="005C4B9A">
              <w:rPr>
                <w:rFonts w:ascii="Arial" w:hAnsi="Arial" w:cs="Arial"/>
              </w:rPr>
              <w:t>lea</w:t>
            </w:r>
            <w:r w:rsidR="00F51366" w:rsidRPr="005C4B9A">
              <w:rPr>
                <w:rFonts w:ascii="Arial" w:hAnsi="Arial" w:cs="Arial"/>
              </w:rPr>
              <w:t>dership role cannot be underestimated</w:t>
            </w:r>
            <w:r w:rsidRPr="005C4B9A">
              <w:rPr>
                <w:rFonts w:ascii="Arial" w:hAnsi="Arial" w:cs="Arial"/>
              </w:rPr>
              <w:t xml:space="preserve"> as it shows to your team that you set yourself to the same standards and are not above </w:t>
            </w:r>
            <w:r w:rsidR="00F51366" w:rsidRPr="005C4B9A">
              <w:rPr>
                <w:rFonts w:ascii="Arial" w:hAnsi="Arial" w:cs="Arial"/>
              </w:rPr>
              <w:t>accountability for your actions, with responsibility also showing an elemental of authority as if you are given responsibility over something you have been given control or made to ensure you are responsible</w:t>
            </w:r>
            <w:r w:rsidR="006A3132" w:rsidRPr="005C4B9A">
              <w:rPr>
                <w:rFonts w:ascii="Arial" w:hAnsi="Arial" w:cs="Arial"/>
              </w:rPr>
              <w:t xml:space="preserve"> over something, which is arguably a degree of power in itself.</w:t>
            </w:r>
          </w:p>
          <w:p w:rsidR="00B163A7" w:rsidRPr="005C4B9A" w:rsidRDefault="00B163A7" w:rsidP="00B163A7">
            <w:pPr>
              <w:rPr>
                <w:rFonts w:ascii="Arial" w:hAnsi="Arial" w:cs="Arial"/>
              </w:rPr>
            </w:pPr>
          </w:p>
          <w:p w:rsidR="00B163A7" w:rsidRPr="005C4B9A" w:rsidRDefault="006A3132" w:rsidP="00B163A7">
            <w:pPr>
              <w:rPr>
                <w:rFonts w:ascii="Arial" w:hAnsi="Arial" w:cs="Arial"/>
              </w:rPr>
            </w:pPr>
            <w:r w:rsidRPr="005C4B9A">
              <w:rPr>
                <w:rFonts w:ascii="Arial" w:hAnsi="Arial" w:cs="Arial"/>
              </w:rPr>
              <w:t>Delegation is the final key</w:t>
            </w:r>
            <w:r w:rsidR="00B163A7" w:rsidRPr="005C4B9A">
              <w:rPr>
                <w:rFonts w:ascii="Arial" w:hAnsi="Arial" w:cs="Arial"/>
              </w:rPr>
              <w:t xml:space="preserve"> </w:t>
            </w:r>
            <w:r w:rsidRPr="005C4B9A">
              <w:rPr>
                <w:rFonts w:ascii="Arial" w:hAnsi="Arial" w:cs="Arial"/>
              </w:rPr>
              <w:t>term and</w:t>
            </w:r>
            <w:r w:rsidR="00B163A7" w:rsidRPr="005C4B9A">
              <w:rPr>
                <w:rFonts w:ascii="Arial" w:hAnsi="Arial" w:cs="Arial"/>
              </w:rPr>
              <w:t xml:space="preserve"> delegation refers to the ability to grant power or give duties to another individual as a representative of you or your organisation, and is a position of trust. This willingness to delegate authority and then show accountability if the delegation was wrong, shows trust and leadership when you delegate authority to an individual and give them discretion to make decisions within a </w:t>
            </w:r>
            <w:r w:rsidRPr="005C4B9A">
              <w:rPr>
                <w:rFonts w:ascii="Arial" w:hAnsi="Arial" w:cs="Arial"/>
              </w:rPr>
              <w:t>specifically limited and defined capacity.</w:t>
            </w:r>
          </w:p>
          <w:p w:rsidR="00B163A7" w:rsidRPr="005C4B9A" w:rsidRDefault="00B163A7" w:rsidP="00B163A7">
            <w:pPr>
              <w:rPr>
                <w:rFonts w:ascii="Arial" w:hAnsi="Arial" w:cs="Arial"/>
              </w:rPr>
            </w:pPr>
          </w:p>
          <w:p w:rsidR="009E517F" w:rsidRPr="005C4B9A" w:rsidRDefault="00B163A7" w:rsidP="00B163A7">
            <w:pPr>
              <w:rPr>
                <w:rFonts w:ascii="Arial" w:hAnsi="Arial" w:cs="Arial"/>
              </w:rPr>
            </w:pPr>
            <w:r w:rsidRPr="005C4B9A">
              <w:rPr>
                <w:rFonts w:ascii="Arial" w:hAnsi="Arial" w:cs="Arial"/>
              </w:rPr>
              <w:t xml:space="preserve">These 3 pillars </w:t>
            </w:r>
            <w:r w:rsidR="006A3132" w:rsidRPr="005C4B9A">
              <w:rPr>
                <w:rFonts w:ascii="Arial" w:hAnsi="Arial" w:cs="Arial"/>
              </w:rPr>
              <w:t>of management are key from both high level and low management as they represent an individual and make clear that they are in charge, so there is a clear power structure, they have responsibilities and trust placed upon them, and have duties to be carried out and may require the assistance of others and can delegate or grant responsibility and authority over certain matters.</w:t>
            </w:r>
          </w:p>
          <w:p w:rsidR="006A3132" w:rsidRPr="005C4B9A" w:rsidRDefault="006A3132" w:rsidP="00B163A7">
            <w:pPr>
              <w:rPr>
                <w:rFonts w:ascii="Arial" w:hAnsi="Arial" w:cs="Arial"/>
              </w:rPr>
            </w:pPr>
          </w:p>
          <w:p w:rsidR="006A3132" w:rsidRPr="005C4B9A" w:rsidRDefault="006A3132" w:rsidP="00B163A7">
            <w:pPr>
              <w:rPr>
                <w:rFonts w:ascii="Arial" w:hAnsi="Arial" w:cs="Arial"/>
              </w:rPr>
            </w:pPr>
            <w:r w:rsidRPr="005C4B9A">
              <w:rPr>
                <w:rFonts w:ascii="Arial" w:hAnsi="Arial" w:cs="Arial"/>
              </w:rPr>
              <w:t xml:space="preserve">In a policing context this can be viewed from both the Chief Constable and Custody Sergeant level. For example, it is the duty of the Custody Sergeant to ensure the safeguarding and welfare of arrested suspects as well as ensure their rights are maintained. This authority and responsibility, is crucial as if an individual of a higher rank demands to interview a suspect, the Custody Sergeant has the </w:t>
            </w:r>
            <w:r w:rsidRPr="005C4B9A">
              <w:rPr>
                <w:rFonts w:ascii="Arial" w:hAnsi="Arial" w:cs="Arial"/>
                <w:u w:val="single"/>
              </w:rPr>
              <w:t>authority</w:t>
            </w:r>
            <w:r w:rsidRPr="005C4B9A">
              <w:rPr>
                <w:rFonts w:ascii="Arial" w:hAnsi="Arial" w:cs="Arial"/>
              </w:rPr>
              <w:t xml:space="preserve"> to decline should they be </w:t>
            </w:r>
            <w:r w:rsidRPr="005C4B9A">
              <w:rPr>
                <w:rFonts w:ascii="Arial" w:hAnsi="Arial" w:cs="Arial"/>
                <w:u w:val="single"/>
              </w:rPr>
              <w:t>responsible</w:t>
            </w:r>
            <w:r w:rsidRPr="005C4B9A">
              <w:rPr>
                <w:rFonts w:ascii="Arial" w:hAnsi="Arial" w:cs="Arial"/>
              </w:rPr>
              <w:t xml:space="preserve"> for the suspect and the suspect in question has either not had the substantial and appropriate hours of 8 hours sleep, or if any other rights were being infringed upon. Furthermore, ultimately responsibility and accountability of a police force's actions are always placed on the Chief Constable, despite many roles having been </w:t>
            </w:r>
            <w:r w:rsidRPr="005C4B9A">
              <w:rPr>
                <w:rFonts w:ascii="Arial" w:hAnsi="Arial" w:cs="Arial"/>
                <w:u w:val="single"/>
              </w:rPr>
              <w:t>delegated</w:t>
            </w:r>
            <w:r w:rsidRPr="005C4B9A">
              <w:rPr>
                <w:rFonts w:ascii="Arial" w:hAnsi="Arial" w:cs="Arial"/>
              </w:rPr>
              <w:t xml:space="preserve"> throughout the organisation. This means, as a result of delegation and having other officers carry out their roles, they are still carrying out their roles under the authority of the Chief Constable and the entirety of the organisation, which is why </w:t>
            </w:r>
            <w:r w:rsidR="00C35C8D" w:rsidRPr="005C4B9A">
              <w:rPr>
                <w:rFonts w:ascii="Arial" w:hAnsi="Arial" w:cs="Arial"/>
              </w:rPr>
              <w:t>ultimate</w:t>
            </w:r>
            <w:r w:rsidRPr="005C4B9A">
              <w:rPr>
                <w:rFonts w:ascii="Arial" w:hAnsi="Arial" w:cs="Arial"/>
              </w:rPr>
              <w:t xml:space="preserve"> responsibility is always placed on the Chief Constable as the actions of anyone of the organisation is carried out in their name, which demonstrates huge levels of authority, responsibility, and delegation.</w:t>
            </w:r>
          </w:p>
          <w:p w:rsidR="00DC468A" w:rsidRPr="005C4B9A" w:rsidRDefault="00DC468A" w:rsidP="00B163A7">
            <w:pPr>
              <w:rPr>
                <w:rFonts w:ascii="Arial" w:hAnsi="Arial" w:cs="Arial"/>
              </w:rPr>
            </w:pPr>
          </w:p>
          <w:p w:rsidR="006A3132" w:rsidRPr="005C4B9A" w:rsidRDefault="006A3132" w:rsidP="00B163A7">
            <w:pPr>
              <w:rPr>
                <w:rFonts w:ascii="Arial" w:hAnsi="Arial" w:cs="Arial"/>
              </w:rPr>
            </w:pPr>
          </w:p>
          <w:p w:rsidR="006A3132" w:rsidRPr="005C4B9A" w:rsidRDefault="006A3132" w:rsidP="00B163A7">
            <w:pPr>
              <w:rPr>
                <w:rFonts w:ascii="Arial" w:hAnsi="Arial" w:cs="Arial"/>
              </w:rPr>
            </w:pPr>
            <w:r w:rsidRPr="005C4B9A">
              <w:rPr>
                <w:rFonts w:ascii="Arial" w:hAnsi="Arial" w:cs="Arial"/>
              </w:rPr>
              <w:t xml:space="preserve">In a governmental or public / private sector organisation, these pillars are also often accompanied by </w:t>
            </w:r>
            <w:r w:rsidR="007C4BBB" w:rsidRPr="005C4B9A">
              <w:rPr>
                <w:rFonts w:ascii="Arial" w:hAnsi="Arial" w:cs="Arial"/>
              </w:rPr>
              <w:t>performance management theories and strategies.</w:t>
            </w:r>
          </w:p>
          <w:p w:rsidR="007C4BBB" w:rsidRPr="005C4B9A" w:rsidRDefault="007C4BBB" w:rsidP="00B163A7">
            <w:pPr>
              <w:rPr>
                <w:rFonts w:ascii="Arial" w:hAnsi="Arial" w:cs="Arial"/>
              </w:rPr>
            </w:pPr>
          </w:p>
          <w:p w:rsidR="00DC468A" w:rsidRPr="005C4B9A" w:rsidRDefault="00DC468A" w:rsidP="00DC468A">
            <w:pPr>
              <w:rPr>
                <w:rFonts w:ascii="Arial" w:hAnsi="Arial" w:cs="Arial"/>
              </w:rPr>
            </w:pPr>
            <w:r w:rsidRPr="005C4B9A">
              <w:rPr>
                <w:rFonts w:ascii="Arial" w:hAnsi="Arial" w:cs="Arial"/>
              </w:rPr>
              <w:t xml:space="preserve">Appropriate management of teams can be learned by looking at performance management strategy and the fundamental idea of good organisational objectives. </w:t>
            </w:r>
          </w:p>
          <w:p w:rsidR="00DC468A" w:rsidRPr="005C4B9A" w:rsidRDefault="00DC468A" w:rsidP="00DC468A">
            <w:pPr>
              <w:rPr>
                <w:rFonts w:ascii="Arial" w:hAnsi="Arial" w:cs="Arial"/>
              </w:rPr>
            </w:pPr>
          </w:p>
          <w:p w:rsidR="00DC468A" w:rsidRPr="005C4B9A" w:rsidRDefault="00DC468A" w:rsidP="00DC468A">
            <w:pPr>
              <w:rPr>
                <w:rFonts w:ascii="Arial" w:hAnsi="Arial" w:cs="Arial"/>
              </w:rPr>
            </w:pPr>
            <w:r w:rsidRPr="005C4B9A">
              <w:rPr>
                <w:rFonts w:ascii="Arial" w:hAnsi="Arial" w:cs="Arial"/>
              </w:rPr>
              <w:t>These objectives should follow SMART as well as; be consistent with the organisations values; should be well defined precise and positive to ensure a better work place environment;</w:t>
            </w:r>
            <w:r w:rsidR="00C35C8D" w:rsidRPr="005C4B9A">
              <w:rPr>
                <w:rFonts w:ascii="Arial" w:hAnsi="Arial" w:cs="Arial"/>
              </w:rPr>
              <w:t xml:space="preserve"> should </w:t>
            </w:r>
            <w:r w:rsidRPr="005C4B9A">
              <w:rPr>
                <w:rFonts w:ascii="Arial" w:hAnsi="Arial" w:cs="Arial"/>
              </w:rPr>
              <w:t xml:space="preserve">not </w:t>
            </w:r>
            <w:r w:rsidR="00C35C8D" w:rsidRPr="005C4B9A">
              <w:rPr>
                <w:rFonts w:ascii="Arial" w:hAnsi="Arial" w:cs="Arial"/>
              </w:rPr>
              <w:t xml:space="preserve">be easily achievable, </w:t>
            </w:r>
            <w:r w:rsidRPr="005C4B9A">
              <w:rPr>
                <w:rFonts w:ascii="Arial" w:hAnsi="Arial" w:cs="Arial"/>
              </w:rPr>
              <w:t xml:space="preserve">but challenging in a positive way to ensure higher standards can constantly be reached; measurable to ensure the organisation knows what classifies as success; agreed upon by management to ensure clarity throughout the organisation; and also time-related so organisations can keep on track; with the most successful strategies often put team work at the core of their design. </w:t>
            </w:r>
          </w:p>
          <w:p w:rsidR="00DC468A" w:rsidRPr="005C4B9A" w:rsidRDefault="00DC468A" w:rsidP="00DC468A">
            <w:pPr>
              <w:rPr>
                <w:rFonts w:ascii="Arial" w:hAnsi="Arial" w:cs="Arial"/>
                <w:color w:val="000000"/>
              </w:rPr>
            </w:pPr>
          </w:p>
          <w:p w:rsidR="00DC468A" w:rsidRPr="005C4B9A" w:rsidRDefault="00DC468A" w:rsidP="00DC468A">
            <w:pPr>
              <w:rPr>
                <w:rFonts w:ascii="Arial" w:hAnsi="Arial" w:cs="Arial"/>
                <w:color w:val="000000"/>
              </w:rPr>
            </w:pPr>
            <w:r w:rsidRPr="005C4B9A">
              <w:rPr>
                <w:rFonts w:ascii="Arial" w:hAnsi="Arial" w:cs="Arial"/>
                <w:color w:val="000000"/>
              </w:rPr>
              <w:t xml:space="preserve">As previously mentioned, SMART objectives can be used to better assist a manager that wants to achieve more efficiency and effectiveness for their organisation. </w:t>
            </w:r>
            <w:r w:rsidR="00382576" w:rsidRPr="005C4B9A">
              <w:rPr>
                <w:rFonts w:ascii="Arial" w:hAnsi="Arial" w:cs="Arial"/>
                <w:color w:val="000000"/>
              </w:rPr>
              <w:t xml:space="preserve">As stated above, performance management and </w:t>
            </w:r>
            <w:r w:rsidRPr="005C4B9A">
              <w:rPr>
                <w:rFonts w:ascii="Arial" w:hAnsi="Arial" w:cs="Arial"/>
                <w:color w:val="000000"/>
              </w:rPr>
              <w:t xml:space="preserve">SMART objectives are a principle that can be used in a variety of environments both </w:t>
            </w:r>
            <w:r w:rsidR="00382576" w:rsidRPr="005C4B9A">
              <w:rPr>
                <w:rFonts w:ascii="Arial" w:hAnsi="Arial" w:cs="Arial"/>
                <w:color w:val="000000"/>
              </w:rPr>
              <w:t xml:space="preserve">in personal </w:t>
            </w:r>
            <w:r w:rsidR="00D26B17" w:rsidRPr="005C4B9A">
              <w:rPr>
                <w:rFonts w:ascii="Arial" w:hAnsi="Arial" w:cs="Arial"/>
                <w:color w:val="000000"/>
              </w:rPr>
              <w:t xml:space="preserve">and </w:t>
            </w:r>
            <w:r w:rsidR="00382576" w:rsidRPr="005C4B9A">
              <w:rPr>
                <w:rFonts w:ascii="Arial" w:hAnsi="Arial" w:cs="Arial"/>
                <w:color w:val="000000"/>
              </w:rPr>
              <w:t>professional capacities and can be used in both the public and private sector, with SMART objectives meaning</w:t>
            </w:r>
            <w:r w:rsidRPr="005C4B9A">
              <w:rPr>
                <w:rFonts w:ascii="Arial" w:hAnsi="Arial" w:cs="Arial"/>
                <w:color w:val="000000"/>
              </w:rPr>
              <w:t>:</w:t>
            </w:r>
          </w:p>
          <w:p w:rsidR="00DC468A" w:rsidRPr="005C4B9A" w:rsidRDefault="00DC468A" w:rsidP="00DC468A">
            <w:pPr>
              <w:rPr>
                <w:rFonts w:ascii="Arial" w:hAnsi="Arial" w:cs="Arial"/>
                <w:color w:val="000000"/>
              </w:rPr>
            </w:pPr>
          </w:p>
          <w:p w:rsidR="00DC468A" w:rsidRPr="005C4B9A" w:rsidRDefault="00DC468A" w:rsidP="00DC468A">
            <w:pPr>
              <w:rPr>
                <w:rFonts w:ascii="Arial" w:hAnsi="Arial" w:cs="Arial"/>
                <w:color w:val="000000"/>
              </w:rPr>
            </w:pPr>
            <w:r w:rsidRPr="005C4B9A">
              <w:rPr>
                <w:rFonts w:ascii="Arial" w:hAnsi="Arial" w:cs="Arial"/>
                <w:color w:val="000000"/>
              </w:rPr>
              <w:t>S - Specific</w:t>
            </w:r>
          </w:p>
          <w:p w:rsidR="00DC468A" w:rsidRPr="005C4B9A" w:rsidRDefault="00DC468A" w:rsidP="00DC468A">
            <w:pPr>
              <w:rPr>
                <w:rFonts w:ascii="Arial" w:hAnsi="Arial" w:cs="Arial"/>
                <w:color w:val="000000"/>
              </w:rPr>
            </w:pPr>
            <w:r w:rsidRPr="005C4B9A">
              <w:rPr>
                <w:rFonts w:ascii="Arial" w:hAnsi="Arial" w:cs="Arial"/>
                <w:color w:val="000000"/>
              </w:rPr>
              <w:t>M - Measurable</w:t>
            </w:r>
          </w:p>
          <w:p w:rsidR="00DC468A" w:rsidRPr="005C4B9A" w:rsidRDefault="00DC468A" w:rsidP="00DC468A">
            <w:pPr>
              <w:rPr>
                <w:rFonts w:ascii="Arial" w:hAnsi="Arial" w:cs="Arial"/>
                <w:color w:val="000000"/>
              </w:rPr>
            </w:pPr>
            <w:r w:rsidRPr="005C4B9A">
              <w:rPr>
                <w:rFonts w:ascii="Arial" w:hAnsi="Arial" w:cs="Arial"/>
                <w:color w:val="000000"/>
              </w:rPr>
              <w:t>A - Achievable</w:t>
            </w:r>
          </w:p>
          <w:p w:rsidR="00DC468A" w:rsidRPr="005C4B9A" w:rsidRDefault="00DC468A" w:rsidP="00DC468A">
            <w:pPr>
              <w:rPr>
                <w:rFonts w:ascii="Arial" w:hAnsi="Arial" w:cs="Arial"/>
                <w:color w:val="000000"/>
              </w:rPr>
            </w:pPr>
            <w:r w:rsidRPr="005C4B9A">
              <w:rPr>
                <w:rFonts w:ascii="Arial" w:hAnsi="Arial" w:cs="Arial"/>
                <w:color w:val="000000"/>
              </w:rPr>
              <w:t>R - Relevant</w:t>
            </w:r>
          </w:p>
          <w:p w:rsidR="00DC468A" w:rsidRPr="005C4B9A" w:rsidRDefault="00DC468A" w:rsidP="00DC468A">
            <w:pPr>
              <w:rPr>
                <w:rFonts w:ascii="Arial" w:hAnsi="Arial" w:cs="Arial"/>
              </w:rPr>
            </w:pPr>
            <w:r w:rsidRPr="005C4B9A">
              <w:rPr>
                <w:rFonts w:ascii="Arial" w:hAnsi="Arial" w:cs="Arial"/>
                <w:color w:val="000000"/>
              </w:rPr>
              <w:t>T - Time-limited</w:t>
            </w:r>
          </w:p>
          <w:p w:rsidR="00DC468A" w:rsidRPr="005C4B9A" w:rsidRDefault="00DC468A" w:rsidP="00DC468A">
            <w:pPr>
              <w:rPr>
                <w:rFonts w:ascii="Arial" w:hAnsi="Arial" w:cs="Arial"/>
              </w:rPr>
            </w:pPr>
          </w:p>
          <w:p w:rsidR="00DC468A" w:rsidRPr="005C4B9A" w:rsidRDefault="00DC468A" w:rsidP="00DC468A">
            <w:pPr>
              <w:rPr>
                <w:rFonts w:ascii="Arial" w:hAnsi="Arial" w:cs="Arial"/>
              </w:rPr>
            </w:pPr>
            <w:r w:rsidRPr="005C4B9A">
              <w:rPr>
                <w:rFonts w:ascii="Arial" w:hAnsi="Arial" w:cs="Arial"/>
              </w:rPr>
              <w:t>With "specific" referring to objectives being precise and clear, "measurable" meaning noticeable and being able to monitor progress, "achievable" of course meaning the task is manageable and possible to achieve, "relevant" meaning there is a point or importance to the task, and finally "time-limited" referring to the process of being able to manage time and not get entirely off track.</w:t>
            </w:r>
          </w:p>
          <w:p w:rsidR="00DC468A" w:rsidRPr="005C4B9A" w:rsidRDefault="00DC468A" w:rsidP="00DC468A">
            <w:pPr>
              <w:rPr>
                <w:rFonts w:ascii="Arial" w:hAnsi="Arial" w:cs="Arial"/>
              </w:rPr>
            </w:pPr>
          </w:p>
          <w:p w:rsidR="00DC468A" w:rsidRPr="005C4B9A" w:rsidRDefault="00DC468A" w:rsidP="00DC468A">
            <w:pPr>
              <w:rPr>
                <w:rFonts w:ascii="Arial" w:hAnsi="Arial" w:cs="Arial"/>
              </w:rPr>
            </w:pPr>
            <w:r w:rsidRPr="005C4B9A">
              <w:rPr>
                <w:rFonts w:ascii="Arial" w:hAnsi="Arial" w:cs="Arial"/>
              </w:rPr>
              <w:t xml:space="preserve">The performance management cycle can </w:t>
            </w:r>
            <w:r w:rsidR="00D26B17" w:rsidRPr="005C4B9A">
              <w:rPr>
                <w:rFonts w:ascii="Arial" w:hAnsi="Arial" w:cs="Arial"/>
              </w:rPr>
              <w:t xml:space="preserve">essentially </w:t>
            </w:r>
            <w:r w:rsidRPr="005C4B9A">
              <w:rPr>
                <w:rFonts w:ascii="Arial" w:hAnsi="Arial" w:cs="Arial"/>
              </w:rPr>
              <w:t xml:space="preserve">be broken down into key phases when a manager </w:t>
            </w:r>
            <w:r w:rsidR="00D26B17" w:rsidRPr="005C4B9A">
              <w:rPr>
                <w:rFonts w:ascii="Arial" w:hAnsi="Arial" w:cs="Arial"/>
              </w:rPr>
              <w:t xml:space="preserve">or leader </w:t>
            </w:r>
            <w:r w:rsidRPr="005C4B9A">
              <w:rPr>
                <w:rFonts w:ascii="Arial" w:hAnsi="Arial" w:cs="Arial"/>
              </w:rPr>
              <w:t>oversees a team</w:t>
            </w:r>
            <w:r w:rsidR="00D26B17" w:rsidRPr="005C4B9A">
              <w:rPr>
                <w:rFonts w:ascii="Arial" w:hAnsi="Arial" w:cs="Arial"/>
              </w:rPr>
              <w:t xml:space="preserve"> or organisation</w:t>
            </w:r>
            <w:r w:rsidRPr="005C4B9A">
              <w:rPr>
                <w:rFonts w:ascii="Arial" w:hAnsi="Arial" w:cs="Arial"/>
              </w:rPr>
              <w:t>: Plan &gt; Act &gt; Monitor &gt; Review &lt;Loop&gt; Plan &gt; Act &gt; Monitor &gt; Review.</w:t>
            </w:r>
          </w:p>
          <w:p w:rsidR="00DC468A" w:rsidRPr="005C4B9A" w:rsidRDefault="00DC468A" w:rsidP="00DC468A">
            <w:pPr>
              <w:rPr>
                <w:rFonts w:ascii="Arial" w:hAnsi="Arial" w:cs="Arial"/>
              </w:rPr>
            </w:pPr>
          </w:p>
          <w:p w:rsidR="00DC468A" w:rsidRPr="005C4B9A" w:rsidRDefault="00DC468A" w:rsidP="00DC468A">
            <w:pPr>
              <w:rPr>
                <w:rFonts w:ascii="Arial" w:hAnsi="Arial" w:cs="Arial"/>
              </w:rPr>
            </w:pPr>
            <w:r w:rsidRPr="005C4B9A">
              <w:rPr>
                <w:rFonts w:ascii="Arial" w:hAnsi="Arial" w:cs="Arial"/>
              </w:rPr>
              <w:t>To achieve performance management there needs to be clear leadership from the top, as well as leadership involvement in the design and delivery of organisational activity, with clear authority, but also responsibility (accountability), and delegation being observed. Additionally, the ability to manage performance and notice improvements or downfalls of individuals</w:t>
            </w:r>
            <w:r w:rsidR="008A39C6" w:rsidRPr="005C4B9A">
              <w:rPr>
                <w:rFonts w:ascii="Arial" w:hAnsi="Arial" w:cs="Arial"/>
              </w:rPr>
              <w:t xml:space="preserve"> is fundamental to the process, with t</w:t>
            </w:r>
            <w:r w:rsidRPr="005C4B9A">
              <w:rPr>
                <w:rFonts w:ascii="Arial" w:hAnsi="Arial" w:cs="Arial"/>
              </w:rPr>
              <w:t xml:space="preserve">he use of 360 </w:t>
            </w:r>
            <w:r w:rsidR="00D26B17" w:rsidRPr="005C4B9A">
              <w:rPr>
                <w:rFonts w:ascii="Arial" w:hAnsi="Arial" w:cs="Arial"/>
              </w:rPr>
              <w:t xml:space="preserve">and open feedback as well as regular input from staff which can be viewed by </w:t>
            </w:r>
            <w:r w:rsidRPr="005C4B9A">
              <w:rPr>
                <w:rFonts w:ascii="Arial" w:hAnsi="Arial" w:cs="Arial"/>
              </w:rPr>
              <w:t xml:space="preserve">their reactions </w:t>
            </w:r>
            <w:r w:rsidR="00D26B17" w:rsidRPr="005C4B9A">
              <w:rPr>
                <w:rFonts w:ascii="Arial" w:hAnsi="Arial" w:cs="Arial"/>
              </w:rPr>
              <w:t xml:space="preserve">and attitude </w:t>
            </w:r>
            <w:r w:rsidRPr="005C4B9A">
              <w:rPr>
                <w:rFonts w:ascii="Arial" w:hAnsi="Arial" w:cs="Arial"/>
              </w:rPr>
              <w:t>to different decisio</w:t>
            </w:r>
            <w:r w:rsidR="008A39C6" w:rsidRPr="005C4B9A">
              <w:rPr>
                <w:rFonts w:ascii="Arial" w:hAnsi="Arial" w:cs="Arial"/>
              </w:rPr>
              <w:t xml:space="preserve">ns </w:t>
            </w:r>
            <w:r w:rsidR="00D26B17" w:rsidRPr="005C4B9A">
              <w:rPr>
                <w:rFonts w:ascii="Arial" w:hAnsi="Arial" w:cs="Arial"/>
              </w:rPr>
              <w:t>made, all being able to paint a picture of current affairs</w:t>
            </w:r>
            <w:r w:rsidRPr="005C4B9A">
              <w:rPr>
                <w:rFonts w:ascii="Arial" w:hAnsi="Arial" w:cs="Arial"/>
              </w:rPr>
              <w:t xml:space="preserve">. </w:t>
            </w:r>
          </w:p>
          <w:p w:rsidR="00DC468A" w:rsidRPr="005C4B9A" w:rsidRDefault="00DC468A" w:rsidP="00DC468A">
            <w:pPr>
              <w:rPr>
                <w:rFonts w:ascii="Arial" w:hAnsi="Arial" w:cs="Arial"/>
              </w:rPr>
            </w:pPr>
          </w:p>
          <w:p w:rsidR="00DC468A" w:rsidRPr="005C4B9A" w:rsidRDefault="00DC468A" w:rsidP="00DC468A">
            <w:pPr>
              <w:rPr>
                <w:rFonts w:ascii="Arial" w:hAnsi="Arial" w:cs="Arial"/>
              </w:rPr>
            </w:pPr>
            <w:r w:rsidRPr="005C4B9A">
              <w:rPr>
                <w:rFonts w:ascii="Arial" w:hAnsi="Arial" w:cs="Arial"/>
              </w:rPr>
              <w:t xml:space="preserve">Should the discussed processes be implemented or considered, performance management </w:t>
            </w:r>
            <w:r w:rsidR="008A39C6" w:rsidRPr="005C4B9A">
              <w:rPr>
                <w:rFonts w:ascii="Arial" w:hAnsi="Arial" w:cs="Arial"/>
              </w:rPr>
              <w:t>and the appropriate use of authority, responsibility and accountability can increase</w:t>
            </w:r>
            <w:r w:rsidRPr="005C4B9A">
              <w:rPr>
                <w:rFonts w:ascii="Arial" w:hAnsi="Arial" w:cs="Arial"/>
              </w:rPr>
              <w:t xml:space="preserve"> </w:t>
            </w:r>
            <w:r w:rsidR="008A39C6" w:rsidRPr="005C4B9A">
              <w:rPr>
                <w:rFonts w:ascii="Arial" w:hAnsi="Arial" w:cs="Arial"/>
              </w:rPr>
              <w:t xml:space="preserve">both </w:t>
            </w:r>
            <w:r w:rsidRPr="005C4B9A">
              <w:rPr>
                <w:rFonts w:ascii="Arial" w:hAnsi="Arial" w:cs="Arial"/>
              </w:rPr>
              <w:t>efficiency and e</w:t>
            </w:r>
            <w:r w:rsidR="008A39C6" w:rsidRPr="005C4B9A">
              <w:rPr>
                <w:rFonts w:ascii="Arial" w:hAnsi="Arial" w:cs="Arial"/>
              </w:rPr>
              <w:t xml:space="preserve">ffectiveness of an organisation, but also enables openness and transparency to </w:t>
            </w:r>
            <w:r w:rsidRPr="005C4B9A">
              <w:rPr>
                <w:rFonts w:ascii="Arial" w:hAnsi="Arial" w:cs="Arial"/>
              </w:rPr>
              <w:t>be achieved.</w:t>
            </w:r>
          </w:p>
          <w:p w:rsidR="007C4BBB" w:rsidRPr="006A3132" w:rsidRDefault="007C4BBB" w:rsidP="00B163A7">
            <w:pPr>
              <w:rPr>
                <w:rFonts w:ascii="Arial" w:hAnsi="Arial" w:cs="Arial"/>
              </w:rPr>
            </w:pPr>
          </w:p>
          <w:p w:rsidR="00BD6B53" w:rsidRDefault="00BD6B53" w:rsidP="009E517F">
            <w:pPr>
              <w:rPr>
                <w:rFonts w:ascii="Arial" w:hAnsi="Arial" w:cs="Arial"/>
              </w:rPr>
            </w:pPr>
          </w:p>
        </w:tc>
      </w:tr>
      <w:tr w:rsidR="009E517F" w:rsidTr="009E517F">
        <w:tc>
          <w:tcPr>
            <w:tcW w:w="9016" w:type="dxa"/>
          </w:tcPr>
          <w:p w:rsidR="00D10EC0" w:rsidRPr="00D10EC0" w:rsidRDefault="009E517F" w:rsidP="00D10EC0">
            <w:pPr>
              <w:contextualSpacing/>
              <w:rPr>
                <w:rFonts w:ascii="Arial" w:eastAsia="Times New Roman" w:hAnsi="Arial" w:cs="Arial"/>
                <w:b/>
                <w:color w:val="000000"/>
                <w:lang w:eastAsia="en-GB"/>
              </w:rPr>
            </w:pPr>
            <w:r w:rsidRPr="00F82F15">
              <w:rPr>
                <w:rFonts w:ascii="Arial" w:hAnsi="Arial" w:cs="Arial"/>
                <w:b/>
                <w:bCs/>
              </w:rPr>
              <w:lastRenderedPageBreak/>
              <w:t>Question 4</w:t>
            </w:r>
            <w:r w:rsidR="00BD6B53">
              <w:rPr>
                <w:rFonts w:ascii="Arial" w:hAnsi="Arial" w:cs="Arial"/>
                <w:b/>
                <w:bCs/>
              </w:rPr>
              <w:t xml:space="preserve"> - </w:t>
            </w:r>
            <w:r w:rsidR="00D10EC0" w:rsidRPr="00D10EC0">
              <w:rPr>
                <w:rFonts w:ascii="Arial" w:eastAsia="Times New Roman" w:hAnsi="Arial" w:cs="Arial"/>
                <w:b/>
                <w:color w:val="000000"/>
                <w:lang w:eastAsia="en-GB"/>
              </w:rPr>
              <w:t xml:space="preserve">Was Mark Blyth correct – is austerity a dangerous idea? </w:t>
            </w:r>
          </w:p>
          <w:p w:rsidR="00D10EC0" w:rsidRPr="00D10EC0" w:rsidRDefault="00D10EC0" w:rsidP="00D10EC0">
            <w:pPr>
              <w:ind w:left="720"/>
              <w:contextualSpacing/>
              <w:rPr>
                <w:rFonts w:ascii="Arial" w:eastAsia="Times New Roman" w:hAnsi="Arial" w:cs="Arial"/>
                <w:b/>
                <w:color w:val="000000"/>
                <w:lang w:eastAsia="en-GB"/>
              </w:rPr>
            </w:pPr>
          </w:p>
          <w:p w:rsidR="00D10EC0" w:rsidRPr="00D10EC0" w:rsidRDefault="00D10EC0" w:rsidP="00D10EC0">
            <w:pPr>
              <w:contextualSpacing/>
              <w:rPr>
                <w:rFonts w:ascii="Arial" w:eastAsia="Times New Roman" w:hAnsi="Arial" w:cs="Arial"/>
                <w:b/>
                <w:color w:val="000000"/>
                <w:lang w:eastAsia="en-GB"/>
              </w:rPr>
            </w:pPr>
            <w:r w:rsidRPr="00D10EC0">
              <w:rPr>
                <w:rFonts w:ascii="Arial" w:eastAsia="Times New Roman" w:hAnsi="Arial" w:cs="Arial"/>
                <w:b/>
                <w:color w:val="000000"/>
                <w:lang w:eastAsia="en-GB"/>
              </w:rPr>
              <w:t xml:space="preserve">In addition to Blyth’s analysis, the theoretical perspectives of Adam Smith, Karl </w:t>
            </w:r>
            <w:r w:rsidRPr="00D10EC0">
              <w:rPr>
                <w:rFonts w:ascii="Arial" w:eastAsia="Times New Roman" w:hAnsi="Arial" w:cs="Arial"/>
                <w:b/>
                <w:color w:val="000000"/>
                <w:lang w:eastAsia="en-GB"/>
              </w:rPr>
              <w:lastRenderedPageBreak/>
              <w:t>Marx, John Maynard Keynes, and Modern Monetary Theory (one, other or all) will add value.</w:t>
            </w:r>
          </w:p>
          <w:p w:rsidR="009E517F" w:rsidRPr="00F82F15" w:rsidRDefault="009E517F" w:rsidP="009E517F">
            <w:pPr>
              <w:rPr>
                <w:rFonts w:ascii="Arial" w:hAnsi="Arial" w:cs="Arial"/>
                <w:b/>
                <w:bCs/>
              </w:rPr>
            </w:pPr>
          </w:p>
        </w:tc>
      </w:tr>
      <w:tr w:rsidR="009E517F" w:rsidTr="009E517F">
        <w:tc>
          <w:tcPr>
            <w:tcW w:w="9016" w:type="dxa"/>
          </w:tcPr>
          <w:p w:rsidR="00D26B17" w:rsidRDefault="00D26B17" w:rsidP="00D26B17">
            <w:pPr>
              <w:rPr>
                <w:rFonts w:ascii="Arial" w:hAnsi="Arial" w:cs="Arial"/>
                <w:iCs/>
              </w:rPr>
            </w:pPr>
          </w:p>
          <w:p w:rsidR="00D26B17" w:rsidRPr="005C4B9A" w:rsidRDefault="00D26B17" w:rsidP="00D26B17">
            <w:pPr>
              <w:rPr>
                <w:rFonts w:ascii="Arial" w:hAnsi="Arial" w:cs="Arial"/>
                <w:iCs/>
              </w:rPr>
            </w:pPr>
            <w:r w:rsidRPr="005C4B9A">
              <w:rPr>
                <w:rFonts w:ascii="Arial" w:hAnsi="Arial" w:cs="Arial"/>
                <w:iCs/>
              </w:rPr>
              <w:t>Classic economic theorists such as Adam Smith, Karl Marx and John Maynard Keynes would absolutely agree with Mark Blythe as they represent key eras of history with regards to the view towards economics and a nations wealth.</w:t>
            </w:r>
          </w:p>
          <w:p w:rsidR="00D26B17" w:rsidRPr="005C4B9A" w:rsidRDefault="00D26B17" w:rsidP="00D26B17">
            <w:pPr>
              <w:rPr>
                <w:rFonts w:ascii="Arial" w:hAnsi="Arial" w:cs="Arial"/>
                <w:iCs/>
              </w:rPr>
            </w:pPr>
          </w:p>
          <w:p w:rsidR="00D26B17" w:rsidRPr="005C4B9A" w:rsidRDefault="00D26B17" w:rsidP="00D26B17">
            <w:pPr>
              <w:rPr>
                <w:rFonts w:ascii="Arial" w:hAnsi="Arial" w:cs="Arial"/>
                <w:color w:val="000000"/>
              </w:rPr>
            </w:pPr>
            <w:r w:rsidRPr="005C4B9A">
              <w:rPr>
                <w:rFonts w:ascii="Arial" w:hAnsi="Arial" w:cs="Arial"/>
                <w:iCs/>
              </w:rPr>
              <w:t>Firstly and in chronological order, Adam Smith was a revolutionary thinker and essentially envisioned the modern monetary market. Smith was the individual that realised the potential of industrial heartlands and the vast output of new mills, mines and factories. Whilst also acknowledging and essentially creating the origins of capitalism, Smith also pondered the morality of it. Smith</w:t>
            </w:r>
            <w:r w:rsidRPr="005C4B9A">
              <w:rPr>
                <w:rFonts w:ascii="Arial" w:hAnsi="Arial" w:cs="Arial"/>
                <w:color w:val="000000"/>
              </w:rPr>
              <w:t xml:space="preserve"> questioned if it was morally acceptable for people to get rich off of this economic change, change such as blacksmiths charging premium price for pickaxes knowing they are frequently used in mines, with the system based on buying and selling becoming the origins of capitalism. Although Smith essentially set out a modern view on the modern market, he also discussed the morals behind it. His famous works include his role as a Government minister, the establishment of the division of labour but also the publication of The Wealth of Nations where he states free market capitalism is a good thing when the system is based on wants and needs of the people but also supply and demand.</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Additionally, it is important to note Smith became aware of the existence of "an invisible hand" that was a leveller between high employment and recession, and sought to both capitalise but also </w:t>
            </w:r>
            <w:r w:rsidR="00F86FBE">
              <w:rPr>
                <w:rFonts w:ascii="Arial" w:hAnsi="Arial" w:cs="Arial"/>
                <w:color w:val="000000"/>
              </w:rPr>
              <w:t xml:space="preserve">manage </w:t>
            </w:r>
            <w:r w:rsidRPr="005C4B9A">
              <w:rPr>
                <w:rFonts w:ascii="Arial" w:hAnsi="Arial" w:cs="Arial"/>
                <w:color w:val="000000"/>
              </w:rPr>
              <w:t>that. The previously mentioned division of labour was about the ease and sharing of operations and how it can greatly increase output and prosperity</w:t>
            </w:r>
            <w:r w:rsidR="00F86FBE">
              <w:rPr>
                <w:rFonts w:ascii="Arial" w:hAnsi="Arial" w:cs="Arial"/>
                <w:color w:val="000000"/>
              </w:rPr>
              <w:t xml:space="preserve"> of an organisation or at the time, factory</w:t>
            </w:r>
            <w:r w:rsidRPr="005C4B9A">
              <w:rPr>
                <w:rFonts w:ascii="Arial" w:hAnsi="Arial" w:cs="Arial"/>
                <w:color w:val="000000"/>
              </w:rPr>
              <w:t>, similar in principle to the production line. Although many politicians and economists view Smith as the arch capitalist, what is frequently forgotten about Smith is his morality and duty to his workers. Smith believed that if you give people jobs and look after the workers, society improves for everyone. For example, Smith believed if you worked in a factory you should get health care, if you have workers travel to work, you should build them houses. Although the father and designer of capitalist society, many believe he would be disgusted by the present monetary market and consider it to be immoral and based entirely on greed. Smith would most likely agree with Blythe about austerity, as Smith often thought about the morality of capitalism and questioned its existence if was ever to be used outside of the benefit of everyone, with austerity measures impacting the most grass roots of levels, something Smith would most likely disagree on as he frequently advocated for the rights and welfare of workers and their families.</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Secondly, Karl Marx is another individual that has impacted the world in a rather different way than what he may have intended. Marx is most famously known for Marxism and Communism as he came from a wealthy background and came to the realisation that there were key differences in society. In</w:t>
            </w:r>
            <w:r w:rsidR="00491BBC" w:rsidRPr="005C4B9A">
              <w:rPr>
                <w:rFonts w:ascii="Arial" w:hAnsi="Arial" w:cs="Arial"/>
                <w:color w:val="000000"/>
              </w:rPr>
              <w:t xml:space="preserve"> his view, in</w:t>
            </w:r>
            <w:r w:rsidRPr="005C4B9A">
              <w:rPr>
                <w:rFonts w:ascii="Arial" w:hAnsi="Arial" w:cs="Arial"/>
                <w:color w:val="000000"/>
              </w:rPr>
              <w:t xml:space="preserve"> life there were the oppressors and the oppressed. He envisioned how the capitalist machine would one day fuel astronomically rich billionaires and wanted to put a stop to it by ending the already seen at his time, capitalist injustices. </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Marx disagreed with the treatment of workers and sought to balance the playing field due to his hatred of economic unfairness. Although essentially creating communism, both historical and present example of communist nations seemingly go against the very foundations of what Marx stood for by arguably robbing the </w:t>
            </w:r>
            <w:r w:rsidR="00491BBC" w:rsidRPr="005C4B9A">
              <w:rPr>
                <w:rFonts w:ascii="Arial" w:hAnsi="Arial" w:cs="Arial"/>
                <w:color w:val="000000"/>
              </w:rPr>
              <w:t>nation's</w:t>
            </w:r>
            <w:r w:rsidRPr="005C4B9A">
              <w:rPr>
                <w:rFonts w:ascii="Arial" w:hAnsi="Arial" w:cs="Arial"/>
                <w:color w:val="000000"/>
              </w:rPr>
              <w:t xml:space="preserve"> wealth whilst also claiming to be brothers and sisters of the people</w:t>
            </w:r>
            <w:r w:rsidR="00491BBC" w:rsidRPr="005C4B9A">
              <w:rPr>
                <w:rFonts w:ascii="Arial" w:hAnsi="Arial" w:cs="Arial"/>
                <w:color w:val="000000"/>
              </w:rPr>
              <w:t>, something arguably similar to the Conservative measures of austerity where they claim "We know things are tough" but also ensuring tax cuts occur for the wealthiest in society</w:t>
            </w:r>
            <w:r w:rsidRPr="005C4B9A">
              <w:rPr>
                <w:rFonts w:ascii="Arial" w:hAnsi="Arial" w:cs="Arial"/>
                <w:color w:val="000000"/>
              </w:rPr>
              <w:t>.</w:t>
            </w:r>
          </w:p>
          <w:p w:rsidR="00D26B17" w:rsidRPr="005C4B9A" w:rsidRDefault="00D26B17" w:rsidP="00D26B17">
            <w:pPr>
              <w:rPr>
                <w:rFonts w:ascii="Arial" w:hAnsi="Arial" w:cs="Arial"/>
                <w:color w:val="000000"/>
              </w:rPr>
            </w:pPr>
          </w:p>
          <w:p w:rsidR="00D26B17" w:rsidRPr="005C4B9A" w:rsidRDefault="00491BBC" w:rsidP="00D26B17">
            <w:pPr>
              <w:rPr>
                <w:rFonts w:ascii="Arial" w:hAnsi="Arial" w:cs="Arial"/>
                <w:color w:val="000000"/>
              </w:rPr>
            </w:pPr>
            <w:r w:rsidRPr="005C4B9A">
              <w:rPr>
                <w:rFonts w:ascii="Arial" w:hAnsi="Arial" w:cs="Arial"/>
                <w:color w:val="000000"/>
              </w:rPr>
              <w:t>Furthermore, m</w:t>
            </w:r>
            <w:r w:rsidR="00D26B17" w:rsidRPr="005C4B9A">
              <w:rPr>
                <w:rFonts w:ascii="Arial" w:hAnsi="Arial" w:cs="Arial"/>
                <w:color w:val="000000"/>
              </w:rPr>
              <w:t xml:space="preserve">odern examples of Marxism or left thinking with regards to the distribution of wealth can be seen in modern British politics with the Labour </w:t>
            </w:r>
            <w:proofErr w:type="spellStart"/>
            <w:r w:rsidR="00D26B17" w:rsidRPr="005C4B9A">
              <w:rPr>
                <w:rFonts w:ascii="Arial" w:hAnsi="Arial" w:cs="Arial"/>
                <w:color w:val="000000"/>
              </w:rPr>
              <w:t>Corbyn</w:t>
            </w:r>
            <w:proofErr w:type="spellEnd"/>
            <w:r w:rsidR="00D26B17" w:rsidRPr="005C4B9A">
              <w:rPr>
                <w:rFonts w:ascii="Arial" w:hAnsi="Arial" w:cs="Arial"/>
                <w:color w:val="000000"/>
              </w:rPr>
              <w:t xml:space="preserve"> movement and </w:t>
            </w:r>
            <w:r w:rsidRPr="005C4B9A">
              <w:rPr>
                <w:rFonts w:ascii="Arial" w:hAnsi="Arial" w:cs="Arial"/>
                <w:color w:val="000000"/>
              </w:rPr>
              <w:t xml:space="preserve">their </w:t>
            </w:r>
            <w:r w:rsidR="00D26B17" w:rsidRPr="005C4B9A">
              <w:rPr>
                <w:rFonts w:ascii="Arial" w:hAnsi="Arial" w:cs="Arial"/>
                <w:color w:val="000000"/>
              </w:rPr>
              <w:t>anti-austerity stance. The greatest criticism against communism and the ideas of Marx are that communism as a political, governing and an economic system has never worked, but arguably this is because the modern context is a perversion of Marx's fundamental ideals.</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JM Keynes represents the last historical era of note (before the era of austerity) and represents the </w:t>
            </w:r>
            <w:proofErr w:type="spellStart"/>
            <w:r w:rsidRPr="005C4B9A">
              <w:rPr>
                <w:rFonts w:ascii="Arial" w:hAnsi="Arial" w:cs="Arial"/>
                <w:color w:val="000000"/>
              </w:rPr>
              <w:t>rebalancement</w:t>
            </w:r>
            <w:proofErr w:type="spellEnd"/>
            <w:r w:rsidRPr="005C4B9A">
              <w:rPr>
                <w:rFonts w:ascii="Arial" w:hAnsi="Arial" w:cs="Arial"/>
                <w:color w:val="000000"/>
              </w:rPr>
              <w:t xml:space="preserve"> or reorganisation of a </w:t>
            </w:r>
            <w:r w:rsidR="00491BBC" w:rsidRPr="005C4B9A">
              <w:rPr>
                <w:rFonts w:ascii="Arial" w:hAnsi="Arial" w:cs="Arial"/>
                <w:color w:val="000000"/>
              </w:rPr>
              <w:t>nation's</w:t>
            </w:r>
            <w:r w:rsidRPr="005C4B9A">
              <w:rPr>
                <w:rFonts w:ascii="Arial" w:hAnsi="Arial" w:cs="Arial"/>
                <w:color w:val="000000"/>
              </w:rPr>
              <w:t xml:space="preserve"> wealth and priorities. Keynes was a prominent figure after WW2 and helped reshape the global economy. Keynes talked about how global economics should run to benefit the nations and its people, and said individuals with power and wealth should not have free reign but have a moral obligation to the betterment of everyone. Keynes also believed the problems of the people should be solved and there should not be billionaires as long as people are struggling. </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Keynes also observed that it is the Government that have the power to create jobs or great works that can benefit the nation. He further believed that institutions such as the Bank of England and the purse of the Government should be used as a tool for public good. The thinking of Keynes is what assisted world economic reorganisation after WW2 as well as what assisted in the origins of the welfare state, with the NHS, social housing and benefit system being introduced at a time of absolute economic turmoil following the war, but showed how investment in a nations foundation can motivate and stimulate the economy towards full economic recovery, as was seen after the war.</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The relevance of all three historical thinkers in the modern context can be found when modern economic theorists such as Blythe and </w:t>
            </w:r>
            <w:proofErr w:type="spellStart"/>
            <w:r w:rsidRPr="005C4B9A">
              <w:rPr>
                <w:rFonts w:ascii="Arial" w:hAnsi="Arial" w:cs="Arial"/>
                <w:color w:val="000000"/>
              </w:rPr>
              <w:t>Kelton</w:t>
            </w:r>
            <w:proofErr w:type="spellEnd"/>
            <w:r w:rsidRPr="005C4B9A">
              <w:rPr>
                <w:rFonts w:ascii="Arial" w:hAnsi="Arial" w:cs="Arial"/>
                <w:color w:val="000000"/>
              </w:rPr>
              <w:t xml:space="preserve"> denounce the Government's policy of austerity by highlighting both the reductions in public services and the welfare state are not the answers to recession, and the systems that have been most harmed are the systems that benefit the most</w:t>
            </w:r>
            <w:r w:rsidR="00B84EDC">
              <w:rPr>
                <w:rFonts w:ascii="Arial" w:hAnsi="Arial" w:cs="Arial"/>
                <w:color w:val="000000"/>
              </w:rPr>
              <w:t xml:space="preserve"> vulnerable</w:t>
            </w:r>
            <w:r w:rsidR="00B41B34">
              <w:rPr>
                <w:rFonts w:ascii="Arial" w:hAnsi="Arial" w:cs="Arial"/>
                <w:color w:val="000000"/>
              </w:rPr>
              <w:t xml:space="preserve">. </w:t>
            </w:r>
            <w:proofErr w:type="spellStart"/>
            <w:r w:rsidR="00B41B34">
              <w:rPr>
                <w:rFonts w:ascii="Arial" w:hAnsi="Arial" w:cs="Arial"/>
                <w:color w:val="000000"/>
              </w:rPr>
              <w:t>Kelton</w:t>
            </w:r>
            <w:proofErr w:type="spellEnd"/>
            <w:r w:rsidR="00B41B34">
              <w:rPr>
                <w:rFonts w:ascii="Arial" w:hAnsi="Arial" w:cs="Arial"/>
                <w:color w:val="000000"/>
              </w:rPr>
              <w:t xml:space="preserve"> essentially</w:t>
            </w:r>
            <w:r w:rsidRPr="005C4B9A">
              <w:rPr>
                <w:rFonts w:ascii="Arial" w:hAnsi="Arial" w:cs="Arial"/>
                <w:color w:val="000000"/>
              </w:rPr>
              <w:t xml:space="preserve"> demonstrates how a nation is capable of reshuffling the board should they own their own currency, and should redistribute wealth and invest in the nations services instead of cutting and reducing finances. Blythe similarly points out the flaws of austerity by stating the Government happily bail out the banks and spend billions on war but will not dig deep to support public services and the welfare state, citing the economic proposals of the past as justification for criticising the modern approach, and arguing historical thinkers would be ashamed of the modern environment.</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Should the ideas of Smith, Marx and Keynes be utilised today, it is very unlikely that austerity would have occurred. With Smith's focus on employment and the potential good of capitalism, it's possible the global economic financial crash and subsequent recession of 2008 may not have happened as ethical economic practices promoted by Smith </w:t>
            </w:r>
            <w:r w:rsidR="00491BBC" w:rsidRPr="005C4B9A">
              <w:rPr>
                <w:rFonts w:ascii="Arial" w:hAnsi="Arial" w:cs="Arial"/>
                <w:color w:val="000000"/>
              </w:rPr>
              <w:t xml:space="preserve">and Keynes </w:t>
            </w:r>
            <w:r w:rsidRPr="005C4B9A">
              <w:rPr>
                <w:rFonts w:ascii="Arial" w:hAnsi="Arial" w:cs="Arial"/>
                <w:color w:val="000000"/>
              </w:rPr>
              <w:t xml:space="preserve">may still be employed in the this theoretical version of the modern market. </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Additionally, if the policies of Marx were utilised correctly, it is also possible that the welfare state </w:t>
            </w:r>
            <w:r w:rsidR="00491BBC" w:rsidRPr="005C4B9A">
              <w:rPr>
                <w:rFonts w:ascii="Arial" w:hAnsi="Arial" w:cs="Arial"/>
                <w:color w:val="000000"/>
              </w:rPr>
              <w:t xml:space="preserve">would not be just for those most </w:t>
            </w:r>
            <w:r w:rsidRPr="005C4B9A">
              <w:rPr>
                <w:rFonts w:ascii="Arial" w:hAnsi="Arial" w:cs="Arial"/>
                <w:color w:val="000000"/>
              </w:rPr>
              <w:t>vulnerable but be more in line with the NHS in that it's a helpful state for everyone, all the time</w:t>
            </w:r>
            <w:r w:rsidR="00B41B34">
              <w:rPr>
                <w:rFonts w:ascii="Arial" w:hAnsi="Arial" w:cs="Arial"/>
                <w:color w:val="000000"/>
              </w:rPr>
              <w:t xml:space="preserve"> no matter the circumstances</w:t>
            </w:r>
            <w:r w:rsidRPr="005C4B9A">
              <w:rPr>
                <w:rFonts w:ascii="Arial" w:hAnsi="Arial" w:cs="Arial"/>
                <w:color w:val="000000"/>
              </w:rPr>
              <w:t>. Due to Marx's passionate argument for equal distribution of wealth, there would not be a class system or billion/millionaires, meaning the financial greed that contributed to the economic crash of 2008 and resulted in the Government to bail the banks out, may not have occurred which means austerity measures would not have had to happen either.</w:t>
            </w:r>
          </w:p>
          <w:p w:rsidR="00D26B17" w:rsidRPr="005C4B9A" w:rsidRDefault="00D26B17" w:rsidP="00D26B17">
            <w:pPr>
              <w:rPr>
                <w:rFonts w:ascii="Arial" w:hAnsi="Arial" w:cs="Arial"/>
                <w:color w:val="000000"/>
              </w:rPr>
            </w:pPr>
          </w:p>
          <w:p w:rsidR="00D26B17" w:rsidRPr="005C4B9A" w:rsidRDefault="00D26B17" w:rsidP="00D26B17">
            <w:pPr>
              <w:rPr>
                <w:rFonts w:ascii="Arial" w:hAnsi="Arial" w:cs="Arial"/>
                <w:color w:val="000000"/>
              </w:rPr>
            </w:pPr>
            <w:r w:rsidRPr="005C4B9A">
              <w:rPr>
                <w:rFonts w:ascii="Arial" w:hAnsi="Arial" w:cs="Arial"/>
                <w:color w:val="000000"/>
              </w:rPr>
              <w:t xml:space="preserve">Finally, the principles of Keynes perhaps more so than any other theorist or theory would certainly impact </w:t>
            </w:r>
            <w:r w:rsidR="00491BBC" w:rsidRPr="005C4B9A">
              <w:rPr>
                <w:rFonts w:ascii="Arial" w:hAnsi="Arial" w:cs="Arial"/>
                <w:color w:val="000000"/>
              </w:rPr>
              <w:t xml:space="preserve">and disagree with </w:t>
            </w:r>
            <w:r w:rsidRPr="005C4B9A">
              <w:rPr>
                <w:rFonts w:ascii="Arial" w:hAnsi="Arial" w:cs="Arial"/>
                <w:color w:val="000000"/>
              </w:rPr>
              <w:t>austerity by highlighting the lack of need for it, demonstrating the successful economic recovery of post WW2 Britain</w:t>
            </w:r>
            <w:r w:rsidR="00491BBC" w:rsidRPr="005C4B9A">
              <w:rPr>
                <w:rFonts w:ascii="Arial" w:hAnsi="Arial" w:cs="Arial"/>
                <w:color w:val="000000"/>
              </w:rPr>
              <w:t xml:space="preserve"> and how despite </w:t>
            </w:r>
            <w:r w:rsidR="00491BBC" w:rsidRPr="005C4B9A">
              <w:rPr>
                <w:rFonts w:ascii="Arial" w:hAnsi="Arial" w:cs="Arial"/>
                <w:color w:val="000000"/>
              </w:rPr>
              <w:lastRenderedPageBreak/>
              <w:t>debt to GDP ratio being over 100% after WW2 - a figure far higher than what prompted austerity measures to be taken - the Labour Government at the time was capable of making the welfare state, as well as improve long term GDP and financial stability,  whereas the Conservative measures of austerity seemingly almost did the opposite by nearly destroying it through funding cuts.</w:t>
            </w:r>
          </w:p>
          <w:p w:rsidR="00D26B17" w:rsidRPr="005C4B9A" w:rsidRDefault="00D26B17" w:rsidP="00D26B17">
            <w:pPr>
              <w:rPr>
                <w:rFonts w:ascii="Arial" w:hAnsi="Arial" w:cs="Arial"/>
                <w:color w:val="000000"/>
              </w:rPr>
            </w:pPr>
          </w:p>
          <w:p w:rsidR="00D26B17" w:rsidRPr="005C4B9A" w:rsidRDefault="00491BBC" w:rsidP="00D26B17">
            <w:pPr>
              <w:rPr>
                <w:rFonts w:ascii="Arial" w:hAnsi="Arial" w:cs="Arial"/>
                <w:iCs/>
              </w:rPr>
            </w:pPr>
            <w:r w:rsidRPr="005C4B9A">
              <w:rPr>
                <w:rFonts w:ascii="Arial" w:hAnsi="Arial" w:cs="Arial"/>
                <w:color w:val="000000"/>
              </w:rPr>
              <w:t>To conclude, a</w:t>
            </w:r>
            <w:r w:rsidR="00D26B17" w:rsidRPr="005C4B9A">
              <w:rPr>
                <w:rFonts w:ascii="Arial" w:hAnsi="Arial" w:cs="Arial"/>
                <w:color w:val="000000"/>
              </w:rPr>
              <w:t xml:space="preserve">ll 3 </w:t>
            </w:r>
            <w:r w:rsidRPr="005C4B9A">
              <w:rPr>
                <w:rFonts w:ascii="Arial" w:hAnsi="Arial" w:cs="Arial"/>
                <w:color w:val="000000"/>
              </w:rPr>
              <w:t xml:space="preserve">classical </w:t>
            </w:r>
            <w:r w:rsidR="00D26B17" w:rsidRPr="005C4B9A">
              <w:rPr>
                <w:rFonts w:ascii="Arial" w:hAnsi="Arial" w:cs="Arial"/>
                <w:color w:val="000000"/>
              </w:rPr>
              <w:t>economic theories if focused on and applied to a modern economic context for the UK may paint a different picture to that of austerity and would certainly disagree with the justification of the measures as well as its implementation.</w:t>
            </w:r>
            <w:r w:rsidRPr="005C4B9A">
              <w:rPr>
                <w:rFonts w:ascii="Arial" w:hAnsi="Arial" w:cs="Arial"/>
                <w:color w:val="000000"/>
              </w:rPr>
              <w:t xml:space="preserve"> Ultimately, the </w:t>
            </w:r>
            <w:r w:rsidR="003F20E2" w:rsidRPr="005C4B9A">
              <w:rPr>
                <w:rFonts w:ascii="Arial" w:hAnsi="Arial" w:cs="Arial"/>
                <w:color w:val="000000"/>
              </w:rPr>
              <w:t>likelihood</w:t>
            </w:r>
            <w:r w:rsidRPr="005C4B9A">
              <w:rPr>
                <w:rFonts w:ascii="Arial" w:hAnsi="Arial" w:cs="Arial"/>
                <w:color w:val="000000"/>
              </w:rPr>
              <w:t xml:space="preserve"> of Adam Smith, Karl Marx and John Maynard Keynes agreeing with Mark Blythe and Stephanie </w:t>
            </w:r>
            <w:proofErr w:type="spellStart"/>
            <w:r w:rsidRPr="005C4B9A">
              <w:rPr>
                <w:rFonts w:ascii="Arial" w:hAnsi="Arial" w:cs="Arial"/>
                <w:color w:val="000000"/>
              </w:rPr>
              <w:t>Kelton</w:t>
            </w:r>
            <w:proofErr w:type="spellEnd"/>
            <w:r w:rsidRPr="005C4B9A">
              <w:rPr>
                <w:rFonts w:ascii="Arial" w:hAnsi="Arial" w:cs="Arial"/>
                <w:color w:val="000000"/>
              </w:rPr>
              <w:t xml:space="preserve">, that austerity really was a dangerous idea, </w:t>
            </w:r>
            <w:r w:rsidR="003F20E2" w:rsidRPr="005C4B9A">
              <w:rPr>
                <w:rFonts w:ascii="Arial" w:hAnsi="Arial" w:cs="Arial"/>
                <w:color w:val="000000"/>
              </w:rPr>
              <w:t>is</w:t>
            </w:r>
            <w:r w:rsidRPr="005C4B9A">
              <w:rPr>
                <w:rFonts w:ascii="Arial" w:hAnsi="Arial" w:cs="Arial"/>
                <w:color w:val="000000"/>
              </w:rPr>
              <w:t xml:space="preserve"> significantly high</w:t>
            </w:r>
            <w:r w:rsidR="003F20E2" w:rsidRPr="005C4B9A">
              <w:rPr>
                <w:rFonts w:ascii="Arial" w:hAnsi="Arial" w:cs="Arial"/>
                <w:color w:val="000000"/>
              </w:rPr>
              <w:t xml:space="preserve"> and almost guaranteed</w:t>
            </w:r>
            <w:r w:rsidRPr="005C4B9A">
              <w:rPr>
                <w:rFonts w:ascii="Arial" w:hAnsi="Arial" w:cs="Arial"/>
                <w:color w:val="000000"/>
              </w:rPr>
              <w:t>.</w:t>
            </w:r>
          </w:p>
          <w:p w:rsidR="009E517F" w:rsidRDefault="009E517F" w:rsidP="009E517F">
            <w:pPr>
              <w:rPr>
                <w:rFonts w:ascii="Arial" w:hAnsi="Arial" w:cs="Arial"/>
              </w:rPr>
            </w:pPr>
          </w:p>
          <w:p w:rsidR="00BD6B53" w:rsidRDefault="00BD6B53" w:rsidP="009E517F">
            <w:pPr>
              <w:rPr>
                <w:rFonts w:ascii="Arial" w:hAnsi="Arial" w:cs="Arial"/>
              </w:rPr>
            </w:pPr>
          </w:p>
        </w:tc>
      </w:tr>
    </w:tbl>
    <w:p w:rsidR="009E517F" w:rsidRPr="009E517F" w:rsidRDefault="009E517F" w:rsidP="009E517F">
      <w:pPr>
        <w:rPr>
          <w:rFonts w:ascii="Arial" w:hAnsi="Arial" w:cs="Arial"/>
        </w:rPr>
      </w:pPr>
    </w:p>
    <w:p w:rsidR="009E517F" w:rsidRDefault="009E517F"/>
    <w:sectPr w:rsidR="009E517F" w:rsidSect="001975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FB3915"/>
    <w:rsid w:val="0001453D"/>
    <w:rsid w:val="00197551"/>
    <w:rsid w:val="001E383A"/>
    <w:rsid w:val="001E449F"/>
    <w:rsid w:val="00382576"/>
    <w:rsid w:val="003F20E2"/>
    <w:rsid w:val="00423E45"/>
    <w:rsid w:val="00491BBC"/>
    <w:rsid w:val="005C4B9A"/>
    <w:rsid w:val="006A3132"/>
    <w:rsid w:val="006E1E9A"/>
    <w:rsid w:val="00754F7F"/>
    <w:rsid w:val="007C4BBB"/>
    <w:rsid w:val="007F0CDD"/>
    <w:rsid w:val="008A39C6"/>
    <w:rsid w:val="0097226F"/>
    <w:rsid w:val="009E517F"/>
    <w:rsid w:val="009F0BBF"/>
    <w:rsid w:val="00A8767B"/>
    <w:rsid w:val="00B163A7"/>
    <w:rsid w:val="00B36F8F"/>
    <w:rsid w:val="00B41B34"/>
    <w:rsid w:val="00B84EDC"/>
    <w:rsid w:val="00BD6B53"/>
    <w:rsid w:val="00C35C8D"/>
    <w:rsid w:val="00D10EC0"/>
    <w:rsid w:val="00D26B17"/>
    <w:rsid w:val="00D76968"/>
    <w:rsid w:val="00DC468A"/>
    <w:rsid w:val="00DD0E84"/>
    <w:rsid w:val="00DE47A0"/>
    <w:rsid w:val="00F3442E"/>
    <w:rsid w:val="00F51366"/>
    <w:rsid w:val="00F82F15"/>
    <w:rsid w:val="00F86FBE"/>
    <w:rsid w:val="00FB39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5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23E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8</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25127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Durke</dc:creator>
  <cp:lastModifiedBy>ADMIN</cp:lastModifiedBy>
  <cp:revision>20</cp:revision>
  <dcterms:created xsi:type="dcterms:W3CDTF">2021-05-08T13:11:00Z</dcterms:created>
  <dcterms:modified xsi:type="dcterms:W3CDTF">2021-05-10T10:54:00Z</dcterms:modified>
</cp:coreProperties>
</file>