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1E625" w14:textId="3970842F" w:rsidR="00DF1E79" w:rsidRPr="00DB4A63" w:rsidRDefault="00881620" w:rsidP="004674CA">
      <w:pPr>
        <w:jc w:val="both"/>
        <w:rPr>
          <w:rFonts w:ascii="Arial" w:hAnsi="Arial" w:cs="Arial"/>
          <w:sz w:val="24"/>
          <w:szCs w:val="24"/>
        </w:rPr>
      </w:pPr>
      <w:r w:rsidRPr="00DB4A63">
        <w:rPr>
          <w:rFonts w:ascii="Arial" w:hAnsi="Arial" w:cs="Arial"/>
          <w:sz w:val="24"/>
          <w:szCs w:val="24"/>
        </w:rPr>
        <w:t>A</w:t>
      </w:r>
      <w:r w:rsidR="00883EDA" w:rsidRPr="00DB4A63">
        <w:rPr>
          <w:rFonts w:ascii="Arial" w:hAnsi="Arial" w:cs="Arial"/>
          <w:sz w:val="24"/>
          <w:szCs w:val="24"/>
        </w:rPr>
        <w:t>utism spectrum disorder (ASD)</w:t>
      </w:r>
      <w:r w:rsidR="001E6C17" w:rsidRPr="00DB4A63">
        <w:rPr>
          <w:rFonts w:ascii="Arial" w:hAnsi="Arial" w:cs="Arial"/>
          <w:sz w:val="24"/>
          <w:szCs w:val="24"/>
        </w:rPr>
        <w:t xml:space="preserve"> according to Canavan (2016)</w:t>
      </w:r>
      <w:r w:rsidRPr="00DB4A63">
        <w:rPr>
          <w:rFonts w:ascii="Arial" w:hAnsi="Arial" w:cs="Arial"/>
          <w:sz w:val="24"/>
          <w:szCs w:val="24"/>
        </w:rPr>
        <w:t xml:space="preserve"> is a permanent developmental disability that affects how individuals </w:t>
      </w:r>
      <w:r w:rsidR="002E4211" w:rsidRPr="00DB4A63">
        <w:rPr>
          <w:rFonts w:ascii="Arial" w:hAnsi="Arial" w:cs="Arial"/>
          <w:sz w:val="24"/>
          <w:szCs w:val="24"/>
        </w:rPr>
        <w:t>e</w:t>
      </w:r>
      <w:r w:rsidRPr="00DB4A63">
        <w:rPr>
          <w:rFonts w:ascii="Arial" w:hAnsi="Arial" w:cs="Arial"/>
          <w:sz w:val="24"/>
          <w:szCs w:val="24"/>
        </w:rPr>
        <w:t>ffected perceive and identify the world and interact and commun</w:t>
      </w:r>
      <w:r w:rsidR="001E6C17" w:rsidRPr="00DB4A63">
        <w:rPr>
          <w:rFonts w:ascii="Arial" w:hAnsi="Arial" w:cs="Arial"/>
          <w:sz w:val="24"/>
          <w:szCs w:val="24"/>
        </w:rPr>
        <w:t>icate with people around them, p</w:t>
      </w:r>
      <w:r w:rsidRPr="00DB4A63">
        <w:rPr>
          <w:rFonts w:ascii="Arial" w:hAnsi="Arial" w:cs="Arial"/>
          <w:sz w:val="24"/>
          <w:szCs w:val="24"/>
        </w:rPr>
        <w:t xml:space="preserve">eople who have </w:t>
      </w:r>
      <w:r w:rsidR="00883EDA" w:rsidRPr="00DB4A63">
        <w:rPr>
          <w:rFonts w:ascii="Arial" w:hAnsi="Arial" w:cs="Arial"/>
          <w:sz w:val="24"/>
          <w:szCs w:val="24"/>
        </w:rPr>
        <w:t>ASD</w:t>
      </w:r>
      <w:r w:rsidRPr="00DB4A63">
        <w:rPr>
          <w:rFonts w:ascii="Arial" w:hAnsi="Arial" w:cs="Arial"/>
          <w:sz w:val="24"/>
          <w:szCs w:val="24"/>
        </w:rPr>
        <w:t xml:space="preserve"> </w:t>
      </w:r>
      <w:r w:rsidR="002E4211" w:rsidRPr="00DB4A63">
        <w:rPr>
          <w:rFonts w:ascii="Arial" w:hAnsi="Arial" w:cs="Arial"/>
          <w:sz w:val="24"/>
          <w:szCs w:val="24"/>
        </w:rPr>
        <w:t xml:space="preserve">will </w:t>
      </w:r>
      <w:r w:rsidRPr="00DB4A63">
        <w:rPr>
          <w:rFonts w:ascii="Arial" w:hAnsi="Arial" w:cs="Arial"/>
          <w:sz w:val="24"/>
          <w:szCs w:val="24"/>
        </w:rPr>
        <w:t>see, hear and feel the world and the environment that is around them differently to other people.</w:t>
      </w:r>
      <w:r w:rsidR="001E6C17" w:rsidRPr="00DB4A63">
        <w:rPr>
          <w:rFonts w:ascii="Arial" w:hAnsi="Arial" w:cs="Arial"/>
          <w:sz w:val="24"/>
          <w:szCs w:val="24"/>
        </w:rPr>
        <w:t xml:space="preserve"> NHS Choices (2018) report that</w:t>
      </w:r>
      <w:r w:rsidRPr="00DB4A63">
        <w:rPr>
          <w:rFonts w:ascii="Arial" w:hAnsi="Arial" w:cs="Arial"/>
          <w:sz w:val="24"/>
          <w:szCs w:val="24"/>
        </w:rPr>
        <w:t xml:space="preserve"> If you have been diagnosed with </w:t>
      </w:r>
      <w:r w:rsidR="00883EDA" w:rsidRPr="00DB4A63">
        <w:rPr>
          <w:rFonts w:ascii="Arial" w:hAnsi="Arial" w:cs="Arial"/>
          <w:sz w:val="24"/>
          <w:szCs w:val="24"/>
        </w:rPr>
        <w:t>ASD</w:t>
      </w:r>
      <w:r w:rsidRPr="00DB4A63">
        <w:rPr>
          <w:rFonts w:ascii="Arial" w:hAnsi="Arial" w:cs="Arial"/>
          <w:sz w:val="24"/>
          <w:szCs w:val="24"/>
        </w:rPr>
        <w:t xml:space="preserve"> you will be autistic for life, it is not an illness or disease and can’t be cured, Autism is a spectrum condition, </w:t>
      </w:r>
      <w:r w:rsidR="00740D64" w:rsidRPr="00DB4A63">
        <w:rPr>
          <w:rFonts w:ascii="Arial" w:hAnsi="Arial" w:cs="Arial"/>
          <w:sz w:val="24"/>
          <w:szCs w:val="24"/>
        </w:rPr>
        <w:t>and people</w:t>
      </w:r>
      <w:r w:rsidRPr="00DB4A63">
        <w:rPr>
          <w:rFonts w:ascii="Arial" w:hAnsi="Arial" w:cs="Arial"/>
          <w:sz w:val="24"/>
          <w:szCs w:val="24"/>
        </w:rPr>
        <w:t xml:space="preserve"> who have autism share </w:t>
      </w:r>
      <w:r w:rsidR="00740D64" w:rsidRPr="00DB4A63">
        <w:rPr>
          <w:rFonts w:ascii="Arial" w:hAnsi="Arial" w:cs="Arial"/>
          <w:sz w:val="24"/>
          <w:szCs w:val="24"/>
        </w:rPr>
        <w:t xml:space="preserve">certain difficulties </w:t>
      </w:r>
      <w:r w:rsidR="002E4211" w:rsidRPr="00DB4A63">
        <w:rPr>
          <w:rFonts w:ascii="Arial" w:hAnsi="Arial" w:cs="Arial"/>
          <w:sz w:val="24"/>
          <w:szCs w:val="24"/>
        </w:rPr>
        <w:t>that</w:t>
      </w:r>
      <w:r w:rsidR="00740D64" w:rsidRPr="00DB4A63">
        <w:rPr>
          <w:rFonts w:ascii="Arial" w:hAnsi="Arial" w:cs="Arial"/>
          <w:sz w:val="24"/>
          <w:szCs w:val="24"/>
        </w:rPr>
        <w:t xml:space="preserve"> can</w:t>
      </w:r>
      <w:r w:rsidR="001E6C17" w:rsidRPr="00DB4A63">
        <w:rPr>
          <w:rFonts w:ascii="Arial" w:hAnsi="Arial" w:cs="Arial"/>
          <w:sz w:val="24"/>
          <w:szCs w:val="24"/>
        </w:rPr>
        <w:t xml:space="preserve"> affect them in different ways, s</w:t>
      </w:r>
      <w:r w:rsidRPr="00DB4A63">
        <w:rPr>
          <w:rFonts w:ascii="Arial" w:hAnsi="Arial" w:cs="Arial"/>
          <w:sz w:val="24"/>
          <w:szCs w:val="24"/>
        </w:rPr>
        <w:t xml:space="preserve">ome autistic people </w:t>
      </w:r>
      <w:r w:rsidR="00740D64" w:rsidRPr="00DB4A63">
        <w:rPr>
          <w:rFonts w:ascii="Arial" w:hAnsi="Arial" w:cs="Arial"/>
          <w:sz w:val="24"/>
          <w:szCs w:val="24"/>
        </w:rPr>
        <w:t xml:space="preserve">can </w:t>
      </w:r>
      <w:r w:rsidRPr="00DB4A63">
        <w:rPr>
          <w:rFonts w:ascii="Arial" w:hAnsi="Arial" w:cs="Arial"/>
          <w:sz w:val="24"/>
          <w:szCs w:val="24"/>
        </w:rPr>
        <w:t>also have learning disabilities, mental health issues or o</w:t>
      </w:r>
      <w:r w:rsidR="00740D64" w:rsidRPr="00DB4A63">
        <w:rPr>
          <w:rFonts w:ascii="Arial" w:hAnsi="Arial" w:cs="Arial"/>
          <w:sz w:val="24"/>
          <w:szCs w:val="24"/>
        </w:rPr>
        <w:t xml:space="preserve">ther conditions, meaning these individuals </w:t>
      </w:r>
      <w:r w:rsidRPr="00DB4A63">
        <w:rPr>
          <w:rFonts w:ascii="Arial" w:hAnsi="Arial" w:cs="Arial"/>
          <w:sz w:val="24"/>
          <w:szCs w:val="24"/>
        </w:rPr>
        <w:t>need different levels of</w:t>
      </w:r>
      <w:r w:rsidR="00740D64" w:rsidRPr="00DB4A63">
        <w:rPr>
          <w:rFonts w:ascii="Arial" w:hAnsi="Arial" w:cs="Arial"/>
          <w:sz w:val="24"/>
          <w:szCs w:val="24"/>
        </w:rPr>
        <w:t xml:space="preserve"> provision</w:t>
      </w:r>
      <w:r w:rsidR="002E4211" w:rsidRPr="00DB4A63">
        <w:rPr>
          <w:rFonts w:ascii="Arial" w:hAnsi="Arial" w:cs="Arial"/>
          <w:sz w:val="24"/>
          <w:szCs w:val="24"/>
        </w:rPr>
        <w:t xml:space="preserve">. </w:t>
      </w:r>
      <w:r w:rsidR="00740D64" w:rsidRPr="00DB4A63">
        <w:rPr>
          <w:rFonts w:ascii="Arial" w:hAnsi="Arial" w:cs="Arial"/>
          <w:sz w:val="24"/>
          <w:szCs w:val="24"/>
        </w:rPr>
        <w:t xml:space="preserve"> </w:t>
      </w:r>
      <w:r w:rsidR="002E4211" w:rsidRPr="00DB4A63">
        <w:rPr>
          <w:rFonts w:ascii="Arial" w:hAnsi="Arial" w:cs="Arial"/>
          <w:sz w:val="24"/>
          <w:szCs w:val="24"/>
        </w:rPr>
        <w:t>W</w:t>
      </w:r>
      <w:r w:rsidR="00740D64" w:rsidRPr="00DB4A63">
        <w:rPr>
          <w:rFonts w:ascii="Arial" w:hAnsi="Arial" w:cs="Arial"/>
          <w:sz w:val="24"/>
          <w:szCs w:val="24"/>
        </w:rPr>
        <w:t>ith the right care and support people on the autistic spectrum will learn and develop and can be helped to live a</w:t>
      </w:r>
      <w:r w:rsidR="002E4211" w:rsidRPr="00DB4A63">
        <w:rPr>
          <w:rFonts w:ascii="Arial" w:hAnsi="Arial" w:cs="Arial"/>
          <w:sz w:val="24"/>
          <w:szCs w:val="24"/>
        </w:rPr>
        <w:t>n</w:t>
      </w:r>
      <w:r w:rsidR="00740D64" w:rsidRPr="00DB4A63">
        <w:rPr>
          <w:rFonts w:ascii="Arial" w:hAnsi="Arial" w:cs="Arial"/>
          <w:sz w:val="24"/>
          <w:szCs w:val="24"/>
        </w:rPr>
        <w:t xml:space="preserve"> </w:t>
      </w:r>
      <w:r w:rsidR="00741E50" w:rsidRPr="00DB4A63">
        <w:rPr>
          <w:rFonts w:ascii="Arial" w:hAnsi="Arial" w:cs="Arial"/>
          <w:sz w:val="24"/>
          <w:szCs w:val="24"/>
        </w:rPr>
        <w:t>enjoyable life of their own choosing.</w:t>
      </w:r>
      <w:r w:rsidR="004674CA" w:rsidRPr="00DB4A63">
        <w:rPr>
          <w:rFonts w:ascii="Arial" w:hAnsi="Arial" w:cs="Arial"/>
          <w:sz w:val="24"/>
          <w:szCs w:val="24"/>
        </w:rPr>
        <w:t xml:space="preserve"> </w:t>
      </w:r>
      <w:r w:rsidR="00255098" w:rsidRPr="00DB4A63">
        <w:rPr>
          <w:rFonts w:ascii="Arial" w:hAnsi="Arial" w:cs="Arial"/>
          <w:sz w:val="24"/>
          <w:szCs w:val="24"/>
        </w:rPr>
        <w:t>As</w:t>
      </w:r>
      <w:r w:rsidR="001E6C17" w:rsidRPr="00DB4A63">
        <w:rPr>
          <w:rFonts w:ascii="Arial" w:hAnsi="Arial" w:cs="Arial"/>
          <w:sz w:val="24"/>
          <w:szCs w:val="24"/>
        </w:rPr>
        <w:t xml:space="preserve"> a child practitioner McGinn (2004)</w:t>
      </w:r>
      <w:r w:rsidR="00255098" w:rsidRPr="00DB4A63">
        <w:rPr>
          <w:rFonts w:ascii="Arial" w:hAnsi="Arial" w:cs="Arial"/>
          <w:sz w:val="24"/>
          <w:szCs w:val="24"/>
        </w:rPr>
        <w:t xml:space="preserve"> states that you play an imperative role in all students lives that pass through the classroom, one of the many responsibilities that is given</w:t>
      </w:r>
      <w:r w:rsidR="00DF1E79" w:rsidRPr="00DB4A63">
        <w:rPr>
          <w:rFonts w:ascii="Arial" w:hAnsi="Arial" w:cs="Arial"/>
          <w:sz w:val="24"/>
          <w:szCs w:val="24"/>
        </w:rPr>
        <w:t xml:space="preserve"> as a child practitioner</w:t>
      </w:r>
      <w:r w:rsidR="00255098" w:rsidRPr="00DB4A63">
        <w:rPr>
          <w:rFonts w:ascii="Arial" w:hAnsi="Arial" w:cs="Arial"/>
          <w:sz w:val="24"/>
          <w:szCs w:val="24"/>
        </w:rPr>
        <w:t xml:space="preserve"> is to promote a safe and welcoming class and school community where individuals are valued for their differences</w:t>
      </w:r>
      <w:r w:rsidR="002E4211" w:rsidRPr="00DB4A63">
        <w:rPr>
          <w:rFonts w:ascii="Arial" w:hAnsi="Arial" w:cs="Arial"/>
          <w:sz w:val="24"/>
          <w:szCs w:val="24"/>
        </w:rPr>
        <w:t>,</w:t>
      </w:r>
      <w:r w:rsidR="00255098" w:rsidRPr="00DB4A63">
        <w:rPr>
          <w:rFonts w:ascii="Arial" w:hAnsi="Arial" w:cs="Arial"/>
          <w:sz w:val="24"/>
          <w:szCs w:val="24"/>
        </w:rPr>
        <w:t xml:space="preserve"> </w:t>
      </w:r>
      <w:r w:rsidR="00DF1E79" w:rsidRPr="00DB4A63">
        <w:rPr>
          <w:rFonts w:ascii="Arial" w:hAnsi="Arial" w:cs="Arial"/>
          <w:sz w:val="24"/>
          <w:szCs w:val="24"/>
        </w:rPr>
        <w:t xml:space="preserve">making sure </w:t>
      </w:r>
      <w:r w:rsidR="00255098" w:rsidRPr="00DB4A63">
        <w:rPr>
          <w:rFonts w:ascii="Arial" w:hAnsi="Arial" w:cs="Arial"/>
          <w:sz w:val="24"/>
          <w:szCs w:val="24"/>
        </w:rPr>
        <w:t xml:space="preserve">that all </w:t>
      </w:r>
      <w:r w:rsidR="00DF1E79" w:rsidRPr="00DB4A63">
        <w:rPr>
          <w:rFonts w:ascii="Arial" w:hAnsi="Arial" w:cs="Arial"/>
          <w:sz w:val="24"/>
          <w:szCs w:val="24"/>
        </w:rPr>
        <w:t xml:space="preserve">differences are </w:t>
      </w:r>
      <w:r w:rsidR="00255098" w:rsidRPr="00DB4A63">
        <w:rPr>
          <w:rFonts w:ascii="Arial" w:hAnsi="Arial" w:cs="Arial"/>
          <w:sz w:val="24"/>
          <w:szCs w:val="24"/>
        </w:rPr>
        <w:t xml:space="preserve">embraced. </w:t>
      </w:r>
      <w:r w:rsidR="00DF1E79" w:rsidRPr="00DB4A63">
        <w:rPr>
          <w:rFonts w:ascii="Arial" w:hAnsi="Arial" w:cs="Arial"/>
          <w:sz w:val="24"/>
          <w:szCs w:val="24"/>
        </w:rPr>
        <w:t>Applying</w:t>
      </w:r>
      <w:r w:rsidR="00255098" w:rsidRPr="00DB4A63">
        <w:rPr>
          <w:rFonts w:ascii="Arial" w:hAnsi="Arial" w:cs="Arial"/>
          <w:sz w:val="24"/>
          <w:szCs w:val="24"/>
        </w:rPr>
        <w:t xml:space="preserve"> practices where </w:t>
      </w:r>
      <w:r w:rsidR="00DF1E79" w:rsidRPr="00DB4A63">
        <w:rPr>
          <w:rFonts w:ascii="Arial" w:hAnsi="Arial" w:cs="Arial"/>
          <w:sz w:val="24"/>
          <w:szCs w:val="24"/>
        </w:rPr>
        <w:t>all students</w:t>
      </w:r>
      <w:r w:rsidR="00255098" w:rsidRPr="00DB4A63">
        <w:rPr>
          <w:rFonts w:ascii="Arial" w:hAnsi="Arial" w:cs="Arial"/>
          <w:sz w:val="24"/>
          <w:szCs w:val="24"/>
        </w:rPr>
        <w:t xml:space="preserve">, </w:t>
      </w:r>
      <w:r w:rsidR="00DF1E79" w:rsidRPr="00DB4A63">
        <w:rPr>
          <w:rFonts w:ascii="Arial" w:hAnsi="Arial" w:cs="Arial"/>
          <w:sz w:val="24"/>
          <w:szCs w:val="24"/>
        </w:rPr>
        <w:t>irrespective</w:t>
      </w:r>
      <w:r w:rsidR="00255098" w:rsidRPr="00DB4A63">
        <w:rPr>
          <w:rFonts w:ascii="Arial" w:hAnsi="Arial" w:cs="Arial"/>
          <w:sz w:val="24"/>
          <w:szCs w:val="24"/>
        </w:rPr>
        <w:t xml:space="preserve"> of cognitive or academic level, have </w:t>
      </w:r>
      <w:r w:rsidR="00DF1E79" w:rsidRPr="00DB4A63">
        <w:rPr>
          <w:rFonts w:ascii="Arial" w:hAnsi="Arial" w:cs="Arial"/>
          <w:sz w:val="24"/>
          <w:szCs w:val="24"/>
        </w:rPr>
        <w:t>chances</w:t>
      </w:r>
      <w:r w:rsidR="00255098" w:rsidRPr="00DB4A63">
        <w:rPr>
          <w:rFonts w:ascii="Arial" w:hAnsi="Arial" w:cs="Arial"/>
          <w:sz w:val="24"/>
          <w:szCs w:val="24"/>
        </w:rPr>
        <w:t xml:space="preserve"> to be </w:t>
      </w:r>
      <w:r w:rsidR="00DF1E79" w:rsidRPr="00DB4A63">
        <w:rPr>
          <w:rFonts w:ascii="Arial" w:hAnsi="Arial" w:cs="Arial"/>
          <w:sz w:val="24"/>
          <w:szCs w:val="24"/>
        </w:rPr>
        <w:t>involved</w:t>
      </w:r>
      <w:r w:rsidR="00255098" w:rsidRPr="00DB4A63">
        <w:rPr>
          <w:rFonts w:ascii="Arial" w:hAnsi="Arial" w:cs="Arial"/>
          <w:sz w:val="24"/>
          <w:szCs w:val="24"/>
        </w:rPr>
        <w:t xml:space="preserve"> in the general education classroom, participating </w:t>
      </w:r>
      <w:r w:rsidR="00DF1E79" w:rsidRPr="00DB4A63">
        <w:rPr>
          <w:rFonts w:ascii="Arial" w:hAnsi="Arial" w:cs="Arial"/>
          <w:sz w:val="24"/>
          <w:szCs w:val="24"/>
        </w:rPr>
        <w:t xml:space="preserve">and joining </w:t>
      </w:r>
      <w:r w:rsidR="00255098" w:rsidRPr="00DB4A63">
        <w:rPr>
          <w:rFonts w:ascii="Arial" w:hAnsi="Arial" w:cs="Arial"/>
          <w:sz w:val="24"/>
          <w:szCs w:val="24"/>
        </w:rPr>
        <w:t xml:space="preserve">in standards-based curriculum. </w:t>
      </w:r>
      <w:r w:rsidR="00DF1E79" w:rsidRPr="00DB4A63">
        <w:rPr>
          <w:rFonts w:ascii="Arial" w:hAnsi="Arial" w:cs="Arial"/>
          <w:sz w:val="24"/>
          <w:szCs w:val="24"/>
        </w:rPr>
        <w:t xml:space="preserve">Individuals with Disabilities Education Improvement Act (2004) (IDEA) supports inclusive practices by stating that </w:t>
      </w:r>
    </w:p>
    <w:p w14:paraId="086AA9DF" w14:textId="77777777" w:rsidR="00DF1E79" w:rsidRPr="00DB4A63" w:rsidRDefault="00DF1E79" w:rsidP="00DF1E79">
      <w:pPr>
        <w:tabs>
          <w:tab w:val="left" w:pos="1080"/>
        </w:tabs>
        <w:spacing w:line="240" w:lineRule="auto"/>
        <w:ind w:left="851" w:right="851"/>
        <w:jc w:val="both"/>
        <w:rPr>
          <w:rFonts w:ascii="Arial" w:hAnsi="Arial" w:cs="Arial"/>
          <w:sz w:val="24"/>
          <w:szCs w:val="24"/>
        </w:rPr>
      </w:pPr>
    </w:p>
    <w:p w14:paraId="029FEE8A" w14:textId="60D334B6" w:rsidR="00255098" w:rsidRPr="00DB4A63" w:rsidRDefault="00DF1E79" w:rsidP="00DF1E79">
      <w:pPr>
        <w:tabs>
          <w:tab w:val="left" w:pos="1080"/>
        </w:tabs>
        <w:spacing w:line="240" w:lineRule="auto"/>
        <w:ind w:left="851" w:right="851"/>
        <w:jc w:val="both"/>
        <w:rPr>
          <w:rFonts w:ascii="Arial" w:hAnsi="Arial" w:cs="Arial"/>
          <w:sz w:val="24"/>
          <w:szCs w:val="24"/>
        </w:rPr>
      </w:pPr>
      <w:r w:rsidRPr="00DB4A63">
        <w:rPr>
          <w:rFonts w:ascii="Arial" w:hAnsi="Arial" w:cs="Arial"/>
          <w:sz w:val="24"/>
          <w:szCs w:val="24"/>
        </w:rPr>
        <w:t xml:space="preserve">‘To the maximum extent appropriate,  children with disabilities, including children in public or private institutions or other care facilities, are educated with children who are nondisabled; and that special classes, separate schooling, or other removal of children with disabilities from the regular educational environment occurs only when the nature or severity of the disability of a child is such that education in regular classes, with the use of supplementary aids and services, cannot be achieved satisfactorily’                       </w:t>
      </w:r>
    </w:p>
    <w:p w14:paraId="1C0F8E96" w14:textId="49E2E4A5" w:rsidR="00255098" w:rsidRPr="00DB4A63" w:rsidRDefault="00C67A9D" w:rsidP="007B32AE">
      <w:pPr>
        <w:tabs>
          <w:tab w:val="left" w:pos="1080"/>
        </w:tabs>
        <w:jc w:val="both"/>
        <w:rPr>
          <w:rFonts w:ascii="Arial" w:hAnsi="Arial" w:cs="Arial"/>
          <w:sz w:val="24"/>
          <w:szCs w:val="24"/>
        </w:rPr>
      </w:pPr>
      <w:r w:rsidRPr="00DB4A63">
        <w:rPr>
          <w:rFonts w:ascii="Arial" w:hAnsi="Arial" w:cs="Arial"/>
          <w:sz w:val="24"/>
          <w:szCs w:val="24"/>
        </w:rPr>
        <w:tab/>
      </w:r>
      <w:r w:rsidRPr="00DB4A63">
        <w:rPr>
          <w:rFonts w:ascii="Arial" w:hAnsi="Arial" w:cs="Arial"/>
          <w:sz w:val="24"/>
          <w:szCs w:val="24"/>
        </w:rPr>
        <w:tab/>
      </w:r>
      <w:r w:rsidRPr="00DB4A63">
        <w:rPr>
          <w:rFonts w:ascii="Arial" w:hAnsi="Arial" w:cs="Arial"/>
          <w:sz w:val="24"/>
          <w:szCs w:val="24"/>
        </w:rPr>
        <w:tab/>
      </w:r>
      <w:r w:rsidRPr="00DB4A63">
        <w:rPr>
          <w:rFonts w:ascii="Arial" w:hAnsi="Arial" w:cs="Arial"/>
          <w:sz w:val="24"/>
          <w:szCs w:val="24"/>
        </w:rPr>
        <w:tab/>
      </w:r>
      <w:r w:rsidRPr="00DB4A63">
        <w:rPr>
          <w:rFonts w:ascii="Arial" w:hAnsi="Arial" w:cs="Arial"/>
          <w:sz w:val="24"/>
          <w:szCs w:val="24"/>
        </w:rPr>
        <w:tab/>
      </w:r>
      <w:r w:rsidRPr="00DB4A63">
        <w:rPr>
          <w:rFonts w:ascii="Arial" w:hAnsi="Arial" w:cs="Arial"/>
          <w:sz w:val="24"/>
          <w:szCs w:val="24"/>
        </w:rPr>
        <w:tab/>
      </w:r>
      <w:r w:rsidRPr="00DB4A63">
        <w:rPr>
          <w:rFonts w:ascii="Arial" w:hAnsi="Arial" w:cs="Arial"/>
          <w:sz w:val="24"/>
          <w:szCs w:val="24"/>
        </w:rPr>
        <w:tab/>
      </w:r>
      <w:r w:rsidRPr="00DB4A63">
        <w:rPr>
          <w:rFonts w:ascii="Arial" w:hAnsi="Arial" w:cs="Arial"/>
          <w:sz w:val="24"/>
          <w:szCs w:val="24"/>
        </w:rPr>
        <w:tab/>
      </w:r>
      <w:r w:rsidRPr="00DB4A63">
        <w:rPr>
          <w:rFonts w:ascii="Arial" w:hAnsi="Arial" w:cs="Arial"/>
          <w:sz w:val="24"/>
          <w:szCs w:val="24"/>
        </w:rPr>
        <w:tab/>
        <w:t>(IDEA, 2004)</w:t>
      </w:r>
    </w:p>
    <w:p w14:paraId="15B67D51" w14:textId="507C1B9D" w:rsidR="00156703" w:rsidRDefault="00C67A9D" w:rsidP="00354324">
      <w:pPr>
        <w:tabs>
          <w:tab w:val="left" w:pos="1080"/>
        </w:tabs>
        <w:jc w:val="both"/>
        <w:rPr>
          <w:rFonts w:ascii="Arial" w:hAnsi="Arial" w:cs="Arial"/>
          <w:sz w:val="24"/>
          <w:szCs w:val="24"/>
        </w:rPr>
      </w:pPr>
      <w:r w:rsidRPr="00DB4A63">
        <w:rPr>
          <w:rFonts w:ascii="Arial" w:hAnsi="Arial" w:cs="Arial"/>
          <w:sz w:val="24"/>
          <w:szCs w:val="24"/>
        </w:rPr>
        <w:t xml:space="preserve">Baron-Cohen (2008) </w:t>
      </w:r>
      <w:r w:rsidR="00DF1E79" w:rsidRPr="00DB4A63">
        <w:rPr>
          <w:rFonts w:ascii="Arial" w:hAnsi="Arial" w:cs="Arial"/>
          <w:sz w:val="24"/>
          <w:szCs w:val="24"/>
        </w:rPr>
        <w:t>believes that the benefits of Inclusive Practices</w:t>
      </w:r>
      <w:r w:rsidR="002A3AA6" w:rsidRPr="00DB4A63">
        <w:rPr>
          <w:rFonts w:ascii="Arial" w:hAnsi="Arial" w:cs="Arial"/>
          <w:sz w:val="24"/>
          <w:szCs w:val="24"/>
        </w:rPr>
        <w:t xml:space="preserve"> a child</w:t>
      </w:r>
      <w:r w:rsidR="00594FFF">
        <w:rPr>
          <w:rFonts w:ascii="Arial" w:hAnsi="Arial" w:cs="Arial"/>
          <w:sz w:val="24"/>
          <w:szCs w:val="24"/>
        </w:rPr>
        <w:t xml:space="preserve"> practitioner are faced</w:t>
      </w:r>
      <w:r w:rsidR="002A3AA6" w:rsidRPr="00DB4A63">
        <w:rPr>
          <w:rFonts w:ascii="Arial" w:hAnsi="Arial" w:cs="Arial"/>
          <w:sz w:val="24"/>
          <w:szCs w:val="24"/>
        </w:rPr>
        <w:t xml:space="preserve"> with</w:t>
      </w:r>
      <w:r w:rsidR="00DF1E79" w:rsidRPr="00DB4A63">
        <w:rPr>
          <w:rFonts w:ascii="Arial" w:hAnsi="Arial" w:cs="Arial"/>
          <w:sz w:val="24"/>
          <w:szCs w:val="24"/>
        </w:rPr>
        <w:t xml:space="preserve"> the chance to meet the varied learning and behavioural </w:t>
      </w:r>
      <w:r w:rsidR="00594FFF" w:rsidRPr="00DB4A63">
        <w:rPr>
          <w:rFonts w:ascii="Arial" w:hAnsi="Arial" w:cs="Arial"/>
          <w:sz w:val="24"/>
          <w:szCs w:val="24"/>
        </w:rPr>
        <w:t>requirements</w:t>
      </w:r>
      <w:r w:rsidR="00DF1E79" w:rsidRPr="00DB4A63">
        <w:rPr>
          <w:rFonts w:ascii="Arial" w:hAnsi="Arial" w:cs="Arial"/>
          <w:sz w:val="24"/>
          <w:szCs w:val="24"/>
        </w:rPr>
        <w:t xml:space="preserve"> of </w:t>
      </w:r>
      <w:r w:rsidR="002A3AA6" w:rsidRPr="00DB4A63">
        <w:rPr>
          <w:rFonts w:ascii="Arial" w:hAnsi="Arial" w:cs="Arial"/>
          <w:sz w:val="24"/>
          <w:szCs w:val="24"/>
        </w:rPr>
        <w:t>each</w:t>
      </w:r>
      <w:r w:rsidR="00DF1E79" w:rsidRPr="00DB4A63">
        <w:rPr>
          <w:rFonts w:ascii="Arial" w:hAnsi="Arial" w:cs="Arial"/>
          <w:sz w:val="24"/>
          <w:szCs w:val="24"/>
        </w:rPr>
        <w:t xml:space="preserve"> student. Educating </w:t>
      </w:r>
      <w:r w:rsidR="00594FFF" w:rsidRPr="00DB4A63">
        <w:rPr>
          <w:rFonts w:ascii="Arial" w:hAnsi="Arial" w:cs="Arial"/>
          <w:sz w:val="24"/>
          <w:szCs w:val="24"/>
        </w:rPr>
        <w:t>pupils</w:t>
      </w:r>
      <w:r w:rsidR="00DF1E79" w:rsidRPr="00DB4A63">
        <w:rPr>
          <w:rFonts w:ascii="Arial" w:hAnsi="Arial" w:cs="Arial"/>
          <w:sz w:val="24"/>
          <w:szCs w:val="24"/>
        </w:rPr>
        <w:t xml:space="preserve"> with and without disabilities together in </w:t>
      </w:r>
      <w:r w:rsidR="002E4211" w:rsidRPr="00DB4A63">
        <w:rPr>
          <w:rFonts w:ascii="Arial" w:hAnsi="Arial" w:cs="Arial"/>
          <w:sz w:val="24"/>
          <w:szCs w:val="24"/>
        </w:rPr>
        <w:t xml:space="preserve">an </w:t>
      </w:r>
      <w:r w:rsidR="00DF1E79" w:rsidRPr="00DB4A63">
        <w:rPr>
          <w:rFonts w:ascii="Arial" w:hAnsi="Arial" w:cs="Arial"/>
          <w:sz w:val="24"/>
          <w:szCs w:val="24"/>
        </w:rPr>
        <w:t xml:space="preserve">inclusive school </w:t>
      </w:r>
      <w:r w:rsidR="002A3AA6" w:rsidRPr="00DB4A63">
        <w:rPr>
          <w:rFonts w:ascii="Arial" w:hAnsi="Arial" w:cs="Arial"/>
          <w:sz w:val="24"/>
          <w:szCs w:val="24"/>
        </w:rPr>
        <w:t>setting</w:t>
      </w:r>
      <w:r w:rsidR="00DF1E79" w:rsidRPr="00DB4A63">
        <w:rPr>
          <w:rFonts w:ascii="Arial" w:hAnsi="Arial" w:cs="Arial"/>
          <w:sz w:val="24"/>
          <w:szCs w:val="24"/>
        </w:rPr>
        <w:t xml:space="preserve"> provides </w:t>
      </w:r>
      <w:r w:rsidR="002A3AA6" w:rsidRPr="00DB4A63">
        <w:rPr>
          <w:rFonts w:ascii="Arial" w:hAnsi="Arial" w:cs="Arial"/>
          <w:sz w:val="24"/>
          <w:szCs w:val="24"/>
        </w:rPr>
        <w:t>many benefits,</w:t>
      </w:r>
      <w:r w:rsidR="00DF1E79" w:rsidRPr="00DB4A63">
        <w:rPr>
          <w:rFonts w:ascii="Arial" w:hAnsi="Arial" w:cs="Arial"/>
          <w:sz w:val="24"/>
          <w:szCs w:val="24"/>
        </w:rPr>
        <w:t xml:space="preserve"> </w:t>
      </w:r>
      <w:r w:rsidR="002A3AA6" w:rsidRPr="00DB4A63">
        <w:rPr>
          <w:rFonts w:ascii="Arial" w:hAnsi="Arial" w:cs="Arial"/>
          <w:sz w:val="24"/>
          <w:szCs w:val="24"/>
        </w:rPr>
        <w:t>these</w:t>
      </w:r>
      <w:r w:rsidR="00DF1E79" w:rsidRPr="00DB4A63">
        <w:rPr>
          <w:rFonts w:ascii="Arial" w:hAnsi="Arial" w:cs="Arial"/>
          <w:sz w:val="24"/>
          <w:szCs w:val="24"/>
        </w:rPr>
        <w:t xml:space="preserve"> benefits extend to students </w:t>
      </w:r>
      <w:r w:rsidR="002A3AA6" w:rsidRPr="00DB4A63">
        <w:rPr>
          <w:rFonts w:ascii="Arial" w:hAnsi="Arial" w:cs="Arial"/>
          <w:sz w:val="24"/>
          <w:szCs w:val="24"/>
        </w:rPr>
        <w:t>with and</w:t>
      </w:r>
      <w:r w:rsidR="00DF1E79" w:rsidRPr="00DB4A63">
        <w:rPr>
          <w:rFonts w:ascii="Arial" w:hAnsi="Arial" w:cs="Arial"/>
          <w:sz w:val="24"/>
          <w:szCs w:val="24"/>
        </w:rPr>
        <w:t xml:space="preserve"> without disabilities, as well as their </w:t>
      </w:r>
      <w:r w:rsidR="002A3AA6" w:rsidRPr="00DB4A63">
        <w:rPr>
          <w:rFonts w:ascii="Arial" w:hAnsi="Arial" w:cs="Arial"/>
          <w:sz w:val="24"/>
          <w:szCs w:val="24"/>
        </w:rPr>
        <w:t>families and</w:t>
      </w:r>
      <w:r w:rsidR="00DF1E79" w:rsidRPr="00DB4A63">
        <w:rPr>
          <w:rFonts w:ascii="Arial" w:hAnsi="Arial" w:cs="Arial"/>
          <w:sz w:val="24"/>
          <w:szCs w:val="24"/>
        </w:rPr>
        <w:t xml:space="preserve"> teachers.</w:t>
      </w:r>
      <w:r w:rsidR="002A3AA6" w:rsidRPr="00DB4A63">
        <w:rPr>
          <w:rFonts w:ascii="Arial" w:hAnsi="Arial" w:cs="Arial"/>
          <w:sz w:val="24"/>
          <w:szCs w:val="24"/>
        </w:rPr>
        <w:t xml:space="preserve"> The benefits for </w:t>
      </w:r>
      <w:r w:rsidR="00594FFF" w:rsidRPr="00DB4A63">
        <w:rPr>
          <w:rFonts w:ascii="Arial" w:hAnsi="Arial" w:cs="Arial"/>
          <w:sz w:val="24"/>
          <w:szCs w:val="24"/>
        </w:rPr>
        <w:t>pupils</w:t>
      </w:r>
      <w:r w:rsidR="002A3AA6" w:rsidRPr="00DB4A63">
        <w:rPr>
          <w:rFonts w:ascii="Arial" w:hAnsi="Arial" w:cs="Arial"/>
          <w:sz w:val="24"/>
          <w:szCs w:val="24"/>
        </w:rPr>
        <w:t xml:space="preserve"> are developing an appreciation, admiration and respect fo</w:t>
      </w:r>
      <w:r w:rsidR="00594FFF">
        <w:rPr>
          <w:rFonts w:ascii="Arial" w:hAnsi="Arial" w:cs="Arial"/>
          <w:sz w:val="24"/>
          <w:szCs w:val="24"/>
        </w:rPr>
        <w:t xml:space="preserve">r the unique characteristics, attributes and </w:t>
      </w:r>
      <w:r w:rsidR="00901598" w:rsidRPr="00DB4A63">
        <w:rPr>
          <w:rFonts w:ascii="Arial" w:hAnsi="Arial" w:cs="Arial"/>
          <w:sz w:val="24"/>
          <w:szCs w:val="24"/>
        </w:rPr>
        <w:t>capabilities of</w:t>
      </w:r>
      <w:r w:rsidR="002A3AA6" w:rsidRPr="00DB4A63">
        <w:rPr>
          <w:rFonts w:ascii="Arial" w:hAnsi="Arial" w:cs="Arial"/>
          <w:sz w:val="24"/>
          <w:szCs w:val="24"/>
        </w:rPr>
        <w:t xml:space="preserve"> each individual, being able to help and</w:t>
      </w:r>
      <w:r w:rsidR="00594FFF">
        <w:rPr>
          <w:rFonts w:ascii="Arial" w:hAnsi="Arial" w:cs="Arial"/>
          <w:sz w:val="24"/>
          <w:szCs w:val="24"/>
        </w:rPr>
        <w:t xml:space="preserve"> support all class peers with </w:t>
      </w:r>
      <w:r w:rsidR="002A3AA6" w:rsidRPr="00DB4A63">
        <w:rPr>
          <w:rFonts w:ascii="Arial" w:hAnsi="Arial" w:cs="Arial"/>
          <w:sz w:val="24"/>
          <w:szCs w:val="24"/>
        </w:rPr>
        <w:t xml:space="preserve">compassion, sensitivity and empathy </w:t>
      </w:r>
      <w:r w:rsidR="00901598" w:rsidRPr="00DB4A63">
        <w:rPr>
          <w:rFonts w:ascii="Arial" w:hAnsi="Arial" w:cs="Arial"/>
          <w:sz w:val="24"/>
          <w:szCs w:val="24"/>
        </w:rPr>
        <w:t>toward others</w:t>
      </w:r>
      <w:r w:rsidR="002A3AA6" w:rsidRPr="00DB4A63">
        <w:rPr>
          <w:rFonts w:ascii="Arial" w:hAnsi="Arial" w:cs="Arial"/>
          <w:sz w:val="24"/>
          <w:szCs w:val="24"/>
        </w:rPr>
        <w:t xml:space="preserve">’ differences, </w:t>
      </w:r>
      <w:r w:rsidR="00901598" w:rsidRPr="00DB4A63">
        <w:rPr>
          <w:rFonts w:ascii="Arial" w:hAnsi="Arial" w:cs="Arial"/>
          <w:sz w:val="24"/>
          <w:szCs w:val="24"/>
        </w:rPr>
        <w:t>providing</w:t>
      </w:r>
      <w:r w:rsidR="002A3AA6" w:rsidRPr="00DB4A63">
        <w:rPr>
          <w:rFonts w:ascii="Arial" w:hAnsi="Arial" w:cs="Arial"/>
          <w:sz w:val="24"/>
          <w:szCs w:val="24"/>
        </w:rPr>
        <w:t xml:space="preserve"> chances to exp</w:t>
      </w:r>
      <w:bookmarkStart w:id="0" w:name="_GoBack"/>
      <w:bookmarkEnd w:id="0"/>
      <w:r w:rsidR="002A3AA6" w:rsidRPr="00DB4A63">
        <w:rPr>
          <w:rFonts w:ascii="Arial" w:hAnsi="Arial" w:cs="Arial"/>
          <w:sz w:val="24"/>
          <w:szCs w:val="24"/>
        </w:rPr>
        <w:t xml:space="preserve">erience diversity and range of </w:t>
      </w:r>
      <w:r w:rsidR="00432E6D" w:rsidRPr="00DB4A63">
        <w:rPr>
          <w:rFonts w:ascii="Arial" w:hAnsi="Arial" w:cs="Arial"/>
          <w:sz w:val="24"/>
          <w:szCs w:val="24"/>
        </w:rPr>
        <w:t>culture</w:t>
      </w:r>
      <w:r w:rsidR="002E4211" w:rsidRPr="00DB4A63">
        <w:rPr>
          <w:rFonts w:ascii="Arial" w:hAnsi="Arial" w:cs="Arial"/>
          <w:sz w:val="24"/>
          <w:szCs w:val="24"/>
        </w:rPr>
        <w:t>s</w:t>
      </w:r>
      <w:r w:rsidR="002A3AA6" w:rsidRPr="00DB4A63">
        <w:rPr>
          <w:rFonts w:ascii="Arial" w:hAnsi="Arial" w:cs="Arial"/>
          <w:sz w:val="24"/>
          <w:szCs w:val="24"/>
        </w:rPr>
        <w:t xml:space="preserve"> in an educational setting, being able to develop friendships and strengthening a positive self-image </w:t>
      </w:r>
      <w:r w:rsidR="00901598" w:rsidRPr="00DB4A63">
        <w:rPr>
          <w:rFonts w:ascii="Arial" w:hAnsi="Arial" w:cs="Arial"/>
          <w:sz w:val="24"/>
          <w:szCs w:val="24"/>
        </w:rPr>
        <w:t>by engaging</w:t>
      </w:r>
      <w:r w:rsidR="002A3AA6" w:rsidRPr="00DB4A63">
        <w:rPr>
          <w:rFonts w:ascii="Arial" w:hAnsi="Arial" w:cs="Arial"/>
          <w:sz w:val="24"/>
          <w:szCs w:val="24"/>
        </w:rPr>
        <w:t xml:space="preserve"> in activities with peers</w:t>
      </w:r>
      <w:r w:rsidRPr="00DB4A63">
        <w:rPr>
          <w:rFonts w:ascii="Arial" w:hAnsi="Arial" w:cs="Arial"/>
          <w:sz w:val="24"/>
          <w:szCs w:val="24"/>
        </w:rPr>
        <w:t xml:space="preserve">. Council for </w:t>
      </w:r>
      <w:r w:rsidR="002E4211" w:rsidRPr="00DB4A63">
        <w:rPr>
          <w:rFonts w:ascii="Arial" w:hAnsi="Arial" w:cs="Arial"/>
          <w:sz w:val="24"/>
          <w:szCs w:val="24"/>
        </w:rPr>
        <w:t>E</w:t>
      </w:r>
      <w:r w:rsidRPr="00DB4A63">
        <w:rPr>
          <w:rFonts w:ascii="Arial" w:hAnsi="Arial" w:cs="Arial"/>
          <w:sz w:val="24"/>
          <w:szCs w:val="24"/>
        </w:rPr>
        <w:t xml:space="preserve">xceptional </w:t>
      </w:r>
      <w:r w:rsidR="002E4211" w:rsidRPr="00DB4A63">
        <w:rPr>
          <w:rFonts w:ascii="Arial" w:hAnsi="Arial" w:cs="Arial"/>
          <w:sz w:val="24"/>
          <w:szCs w:val="24"/>
        </w:rPr>
        <w:t>C</w:t>
      </w:r>
      <w:r w:rsidRPr="00DB4A63">
        <w:rPr>
          <w:rFonts w:ascii="Arial" w:hAnsi="Arial" w:cs="Arial"/>
          <w:sz w:val="24"/>
          <w:szCs w:val="24"/>
        </w:rPr>
        <w:t>hildren (2007)</w:t>
      </w:r>
      <w:r w:rsidR="00901598" w:rsidRPr="00DB4A63">
        <w:rPr>
          <w:rFonts w:ascii="Arial" w:hAnsi="Arial" w:cs="Arial"/>
          <w:sz w:val="24"/>
          <w:szCs w:val="24"/>
        </w:rPr>
        <w:t xml:space="preserve"> believes that the benefits for teachers and child practitioners is the exchanging of information about instructional activities and teaching approaches, being able to expand the skills of both general and special educators, developing team work</w:t>
      </w:r>
      <w:r w:rsidR="002E4211" w:rsidRPr="00DB4A63">
        <w:rPr>
          <w:rFonts w:ascii="Arial" w:hAnsi="Arial" w:cs="Arial"/>
          <w:sz w:val="24"/>
          <w:szCs w:val="24"/>
        </w:rPr>
        <w:t xml:space="preserve"> and</w:t>
      </w:r>
      <w:r w:rsidR="00901598" w:rsidRPr="00DB4A63">
        <w:rPr>
          <w:rFonts w:ascii="Arial" w:hAnsi="Arial" w:cs="Arial"/>
          <w:sz w:val="24"/>
          <w:szCs w:val="24"/>
        </w:rPr>
        <w:t xml:space="preserve"> collaborative problem-solving skills to productively address trials and challenges </w:t>
      </w:r>
      <w:r w:rsidR="00901598" w:rsidRPr="00DB4A63">
        <w:rPr>
          <w:rFonts w:ascii="Arial" w:hAnsi="Arial" w:cs="Arial"/>
          <w:sz w:val="24"/>
          <w:szCs w:val="24"/>
        </w:rPr>
        <w:lastRenderedPageBreak/>
        <w:t>regarding student learning</w:t>
      </w:r>
      <w:r w:rsidR="002E4211" w:rsidRPr="00DB4A63">
        <w:rPr>
          <w:rFonts w:ascii="Arial" w:hAnsi="Arial" w:cs="Arial"/>
          <w:sz w:val="24"/>
          <w:szCs w:val="24"/>
        </w:rPr>
        <w:t>,</w:t>
      </w:r>
      <w:r w:rsidR="00901598" w:rsidRPr="00DB4A63">
        <w:rPr>
          <w:rFonts w:ascii="Arial" w:hAnsi="Arial" w:cs="Arial"/>
          <w:sz w:val="24"/>
          <w:szCs w:val="24"/>
        </w:rPr>
        <w:t xml:space="preserve"> endorsing the acknowledgement and appreciation that all  students have different strengths and are contributing members of </w:t>
      </w:r>
      <w:r w:rsidR="009202FC" w:rsidRPr="00DB4A63">
        <w:rPr>
          <w:rFonts w:ascii="Arial" w:hAnsi="Arial" w:cs="Arial"/>
          <w:sz w:val="24"/>
          <w:szCs w:val="24"/>
        </w:rPr>
        <w:t xml:space="preserve">the school community. The Effective Involvement of Children and Young People (2008) </w:t>
      </w:r>
      <w:r w:rsidR="00901598" w:rsidRPr="00DB4A63">
        <w:rPr>
          <w:rFonts w:ascii="Arial" w:hAnsi="Arial" w:cs="Arial"/>
          <w:sz w:val="24"/>
          <w:szCs w:val="24"/>
        </w:rPr>
        <w:t xml:space="preserve"> reports that the benefits for families of children of inclusive practice are</w:t>
      </w:r>
      <w:r w:rsidR="00883EDA" w:rsidRPr="00DB4A63">
        <w:rPr>
          <w:rFonts w:ascii="Arial" w:hAnsi="Arial" w:cs="Arial"/>
          <w:sz w:val="24"/>
          <w:szCs w:val="24"/>
        </w:rPr>
        <w:t xml:space="preserve"> feeling positive about th</w:t>
      </w:r>
      <w:r w:rsidR="00901598" w:rsidRPr="00DB4A63">
        <w:rPr>
          <w:rFonts w:ascii="Arial" w:hAnsi="Arial" w:cs="Arial"/>
          <w:sz w:val="24"/>
          <w:szCs w:val="24"/>
        </w:rPr>
        <w:t xml:space="preserve">emselves and their children by seeing their children </w:t>
      </w:r>
      <w:r w:rsidR="00883EDA" w:rsidRPr="00DB4A63">
        <w:rPr>
          <w:rFonts w:ascii="Arial" w:hAnsi="Arial" w:cs="Arial"/>
          <w:sz w:val="24"/>
          <w:szCs w:val="24"/>
        </w:rPr>
        <w:t>acknowledged</w:t>
      </w:r>
      <w:r w:rsidR="00901598" w:rsidRPr="00DB4A63">
        <w:rPr>
          <w:rFonts w:ascii="Arial" w:hAnsi="Arial" w:cs="Arial"/>
          <w:sz w:val="24"/>
          <w:szCs w:val="24"/>
        </w:rPr>
        <w:t xml:space="preserve"> </w:t>
      </w:r>
      <w:r w:rsidR="00883EDA" w:rsidRPr="00DB4A63">
        <w:rPr>
          <w:rFonts w:ascii="Arial" w:hAnsi="Arial" w:cs="Arial"/>
          <w:sz w:val="24"/>
          <w:szCs w:val="24"/>
        </w:rPr>
        <w:t xml:space="preserve">and </w:t>
      </w:r>
      <w:r w:rsidR="002E4211" w:rsidRPr="00DB4A63">
        <w:rPr>
          <w:rFonts w:ascii="Arial" w:hAnsi="Arial" w:cs="Arial"/>
          <w:sz w:val="24"/>
          <w:szCs w:val="24"/>
        </w:rPr>
        <w:t>ac</w:t>
      </w:r>
      <w:r w:rsidR="00883EDA" w:rsidRPr="00DB4A63">
        <w:rPr>
          <w:rFonts w:ascii="Arial" w:hAnsi="Arial" w:cs="Arial"/>
          <w:sz w:val="24"/>
          <w:szCs w:val="24"/>
        </w:rPr>
        <w:t xml:space="preserve">cepted </w:t>
      </w:r>
      <w:r w:rsidR="00901598" w:rsidRPr="00DB4A63">
        <w:rPr>
          <w:rFonts w:ascii="Arial" w:hAnsi="Arial" w:cs="Arial"/>
          <w:sz w:val="24"/>
          <w:szCs w:val="24"/>
        </w:rPr>
        <w:t>by others, successful in the inclusive setting and belonging to the community where they live</w:t>
      </w:r>
      <w:r w:rsidR="00883EDA" w:rsidRPr="00DB4A63">
        <w:rPr>
          <w:rFonts w:ascii="Arial" w:hAnsi="Arial" w:cs="Arial"/>
          <w:sz w:val="24"/>
          <w:szCs w:val="24"/>
        </w:rPr>
        <w:t xml:space="preserve">, </w:t>
      </w:r>
      <w:r w:rsidR="00901598" w:rsidRPr="00DB4A63">
        <w:rPr>
          <w:rFonts w:ascii="Arial" w:hAnsi="Arial" w:cs="Arial"/>
          <w:sz w:val="24"/>
          <w:szCs w:val="24"/>
        </w:rPr>
        <w:t xml:space="preserve">appreciate the value </w:t>
      </w:r>
      <w:r w:rsidR="00883EDA" w:rsidRPr="00DB4A63">
        <w:rPr>
          <w:rFonts w:ascii="Arial" w:hAnsi="Arial" w:cs="Arial"/>
          <w:sz w:val="24"/>
          <w:szCs w:val="24"/>
        </w:rPr>
        <w:t>of diversity</w:t>
      </w:r>
      <w:r w:rsidR="00901598" w:rsidRPr="00DB4A63">
        <w:rPr>
          <w:rFonts w:ascii="Arial" w:hAnsi="Arial" w:cs="Arial"/>
          <w:sz w:val="24"/>
          <w:szCs w:val="24"/>
        </w:rPr>
        <w:t xml:space="preserve"> in others</w:t>
      </w:r>
      <w:r w:rsidR="00883EDA" w:rsidRPr="00DB4A63">
        <w:rPr>
          <w:rFonts w:ascii="Arial" w:hAnsi="Arial" w:cs="Arial"/>
          <w:sz w:val="24"/>
          <w:szCs w:val="24"/>
        </w:rPr>
        <w:t xml:space="preserve"> and e</w:t>
      </w:r>
      <w:r w:rsidR="00901598" w:rsidRPr="00DB4A63">
        <w:rPr>
          <w:rFonts w:ascii="Arial" w:hAnsi="Arial" w:cs="Arial"/>
          <w:sz w:val="24"/>
          <w:szCs w:val="24"/>
        </w:rPr>
        <w:t xml:space="preserve">xtending opportunities </w:t>
      </w:r>
      <w:r w:rsidR="00883EDA" w:rsidRPr="00DB4A63">
        <w:rPr>
          <w:rFonts w:ascii="Arial" w:hAnsi="Arial" w:cs="Arial"/>
          <w:sz w:val="24"/>
          <w:szCs w:val="24"/>
        </w:rPr>
        <w:t>outside</w:t>
      </w:r>
      <w:r w:rsidR="00901598" w:rsidRPr="00DB4A63">
        <w:rPr>
          <w:rFonts w:ascii="Arial" w:hAnsi="Arial" w:cs="Arial"/>
          <w:sz w:val="24"/>
          <w:szCs w:val="24"/>
        </w:rPr>
        <w:t xml:space="preserve"> </w:t>
      </w:r>
      <w:r w:rsidR="00883EDA" w:rsidRPr="00DB4A63">
        <w:rPr>
          <w:rFonts w:ascii="Arial" w:hAnsi="Arial" w:cs="Arial"/>
          <w:sz w:val="24"/>
          <w:szCs w:val="24"/>
        </w:rPr>
        <w:t>of the school</w:t>
      </w:r>
      <w:r w:rsidR="00901598" w:rsidRPr="00DB4A63">
        <w:rPr>
          <w:rFonts w:ascii="Arial" w:hAnsi="Arial" w:cs="Arial"/>
          <w:sz w:val="24"/>
          <w:szCs w:val="24"/>
        </w:rPr>
        <w:t xml:space="preserve"> community by </w:t>
      </w:r>
      <w:r w:rsidR="00883EDA" w:rsidRPr="00DB4A63">
        <w:rPr>
          <w:rFonts w:ascii="Arial" w:hAnsi="Arial" w:cs="Arial"/>
          <w:sz w:val="24"/>
          <w:szCs w:val="24"/>
        </w:rPr>
        <w:t>nurturing</w:t>
      </w:r>
      <w:r w:rsidR="00901598" w:rsidRPr="00DB4A63">
        <w:rPr>
          <w:rFonts w:ascii="Arial" w:hAnsi="Arial" w:cs="Arial"/>
          <w:sz w:val="24"/>
          <w:szCs w:val="24"/>
        </w:rPr>
        <w:t xml:space="preserve"> </w:t>
      </w:r>
      <w:r w:rsidR="00883EDA" w:rsidRPr="00DB4A63">
        <w:rPr>
          <w:rFonts w:ascii="Arial" w:hAnsi="Arial" w:cs="Arial"/>
          <w:sz w:val="24"/>
          <w:szCs w:val="24"/>
        </w:rPr>
        <w:t xml:space="preserve">and encouraging </w:t>
      </w:r>
      <w:r w:rsidR="00901598" w:rsidRPr="00DB4A63">
        <w:rPr>
          <w:rFonts w:ascii="Arial" w:hAnsi="Arial" w:cs="Arial"/>
          <w:sz w:val="24"/>
          <w:szCs w:val="24"/>
        </w:rPr>
        <w:t xml:space="preserve">school friendships in </w:t>
      </w:r>
      <w:r w:rsidR="00883EDA" w:rsidRPr="00DB4A63">
        <w:rPr>
          <w:rFonts w:ascii="Arial" w:hAnsi="Arial" w:cs="Arial"/>
          <w:sz w:val="24"/>
          <w:szCs w:val="24"/>
        </w:rPr>
        <w:t>local</w:t>
      </w:r>
      <w:r w:rsidR="00901598" w:rsidRPr="00DB4A63">
        <w:rPr>
          <w:rFonts w:ascii="Arial" w:hAnsi="Arial" w:cs="Arial"/>
          <w:sz w:val="24"/>
          <w:szCs w:val="24"/>
        </w:rPr>
        <w:t xml:space="preserve"> </w:t>
      </w:r>
      <w:r w:rsidR="00FF46F8" w:rsidRPr="00DB4A63">
        <w:rPr>
          <w:rFonts w:ascii="Arial" w:hAnsi="Arial" w:cs="Arial"/>
          <w:sz w:val="24"/>
          <w:szCs w:val="24"/>
        </w:rPr>
        <w:t>activities and events</w:t>
      </w:r>
      <w:r w:rsidR="00883EDA" w:rsidRPr="00DB4A63">
        <w:rPr>
          <w:rFonts w:ascii="Arial" w:hAnsi="Arial" w:cs="Arial"/>
          <w:sz w:val="24"/>
          <w:szCs w:val="24"/>
        </w:rPr>
        <w:t xml:space="preserve">. </w:t>
      </w:r>
      <w:bookmarkStart w:id="1" w:name="_Hlk513889285"/>
    </w:p>
    <w:p w14:paraId="7AD1ED1D" w14:textId="37962281" w:rsidR="00354324" w:rsidRPr="00DB4A63" w:rsidRDefault="00B42FE1" w:rsidP="00354324">
      <w:pPr>
        <w:tabs>
          <w:tab w:val="left" w:pos="1080"/>
        </w:tabs>
        <w:jc w:val="both"/>
        <w:rPr>
          <w:rFonts w:ascii="Arial" w:hAnsi="Arial" w:cs="Arial"/>
          <w:sz w:val="24"/>
          <w:szCs w:val="24"/>
        </w:rPr>
      </w:pPr>
      <w:r w:rsidRPr="00DB4A63">
        <w:rPr>
          <w:rFonts w:ascii="Arial" w:hAnsi="Arial" w:cs="Arial"/>
          <w:sz w:val="24"/>
          <w:szCs w:val="24"/>
        </w:rPr>
        <w:t>Priory education and children’s services (2018)</w:t>
      </w:r>
      <w:bookmarkEnd w:id="1"/>
      <w:r w:rsidRPr="00DB4A63">
        <w:rPr>
          <w:rFonts w:ascii="Arial" w:hAnsi="Arial" w:cs="Arial"/>
          <w:sz w:val="24"/>
          <w:szCs w:val="24"/>
        </w:rPr>
        <w:t xml:space="preserve"> argue that Education is a key part of every </w:t>
      </w:r>
      <w:r w:rsidR="00980CFA" w:rsidRPr="00DB4A63">
        <w:rPr>
          <w:rFonts w:ascii="Arial" w:hAnsi="Arial" w:cs="Arial"/>
          <w:sz w:val="24"/>
          <w:szCs w:val="24"/>
        </w:rPr>
        <w:t>child’s</w:t>
      </w:r>
      <w:r w:rsidRPr="00DB4A63">
        <w:rPr>
          <w:rFonts w:ascii="Arial" w:hAnsi="Arial" w:cs="Arial"/>
          <w:sz w:val="24"/>
          <w:szCs w:val="24"/>
        </w:rPr>
        <w:t xml:space="preserve"> life and children who have ASD are not receiving the education and support needed</w:t>
      </w:r>
      <w:r w:rsidR="00980CFA" w:rsidRPr="00DB4A63">
        <w:rPr>
          <w:rFonts w:ascii="Arial" w:hAnsi="Arial" w:cs="Arial"/>
          <w:sz w:val="24"/>
          <w:szCs w:val="24"/>
        </w:rPr>
        <w:t>,</w:t>
      </w:r>
      <w:r w:rsidRPr="00DB4A63">
        <w:rPr>
          <w:rFonts w:ascii="Arial" w:hAnsi="Arial" w:cs="Arial"/>
          <w:sz w:val="24"/>
          <w:szCs w:val="24"/>
        </w:rPr>
        <w:t xml:space="preserve"> believing that mainstream schools are not fully educated or equipped to deal with the specific needs of an autistic child </w:t>
      </w:r>
      <w:r w:rsidR="00980CFA" w:rsidRPr="00DB4A63">
        <w:rPr>
          <w:rFonts w:ascii="Arial" w:hAnsi="Arial" w:cs="Arial"/>
          <w:sz w:val="24"/>
          <w:szCs w:val="24"/>
        </w:rPr>
        <w:t>stating that</w:t>
      </w:r>
      <w:r w:rsidRPr="00DB4A63">
        <w:rPr>
          <w:rFonts w:ascii="Arial" w:hAnsi="Arial" w:cs="Arial"/>
          <w:sz w:val="24"/>
          <w:szCs w:val="24"/>
        </w:rPr>
        <w:t xml:space="preserve"> children are missing out on the education that they deserve. Priory education and children’s services (2018) also </w:t>
      </w:r>
      <w:r w:rsidR="00980CFA" w:rsidRPr="00DB4A63">
        <w:rPr>
          <w:rFonts w:ascii="Arial" w:hAnsi="Arial" w:cs="Arial"/>
          <w:sz w:val="24"/>
          <w:szCs w:val="24"/>
        </w:rPr>
        <w:t>report</w:t>
      </w:r>
      <w:r w:rsidRPr="00DB4A63">
        <w:rPr>
          <w:rFonts w:ascii="Arial" w:hAnsi="Arial" w:cs="Arial"/>
          <w:sz w:val="24"/>
          <w:szCs w:val="24"/>
        </w:rPr>
        <w:t xml:space="preserve"> that there are no rules or regulations in place for teachers in mainstream schools </w:t>
      </w:r>
      <w:r w:rsidR="002E4211" w:rsidRPr="00DB4A63">
        <w:rPr>
          <w:rFonts w:ascii="Arial" w:hAnsi="Arial" w:cs="Arial"/>
          <w:sz w:val="24"/>
          <w:szCs w:val="24"/>
        </w:rPr>
        <w:t xml:space="preserve">that they </w:t>
      </w:r>
      <w:r w:rsidRPr="00DB4A63">
        <w:rPr>
          <w:rFonts w:ascii="Arial" w:hAnsi="Arial" w:cs="Arial"/>
          <w:sz w:val="24"/>
          <w:szCs w:val="24"/>
        </w:rPr>
        <w:t>have qualifications and experience in teaching children with ASD</w:t>
      </w:r>
      <w:r w:rsidR="002E4211" w:rsidRPr="00DB4A63">
        <w:rPr>
          <w:rFonts w:ascii="Arial" w:hAnsi="Arial" w:cs="Arial"/>
          <w:sz w:val="24"/>
          <w:szCs w:val="24"/>
        </w:rPr>
        <w:t>,</w:t>
      </w:r>
      <w:r w:rsidRPr="00DB4A63">
        <w:rPr>
          <w:rFonts w:ascii="Arial" w:hAnsi="Arial" w:cs="Arial"/>
          <w:sz w:val="24"/>
          <w:szCs w:val="24"/>
        </w:rPr>
        <w:t xml:space="preserve"> the only regulation that is in place in the United Kingdom is that the schools designated additional needs coordinator (ANCO) who will communicate and distribute any information on the specific student to the relevant staff. Leighton (2018) reports that </w:t>
      </w:r>
      <w:r w:rsidR="00980CFA" w:rsidRPr="00DB4A63">
        <w:rPr>
          <w:rFonts w:ascii="Arial" w:hAnsi="Arial" w:cs="Arial"/>
          <w:sz w:val="24"/>
          <w:szCs w:val="24"/>
        </w:rPr>
        <w:t>very few local authorities provide autism advisory teachers for schools and it is the duty of the headteacher to ensure staff have access to adequate training and expertise. The National Autistic Society (2017) believe that in deciding the best education setting for your child you should first consider the child’s individual needs</w:t>
      </w:r>
      <w:r w:rsidR="002E4211" w:rsidRPr="00DB4A63">
        <w:rPr>
          <w:rFonts w:ascii="Arial" w:hAnsi="Arial" w:cs="Arial"/>
          <w:sz w:val="24"/>
          <w:szCs w:val="24"/>
        </w:rPr>
        <w:t>,</w:t>
      </w:r>
      <w:r w:rsidR="00980CFA" w:rsidRPr="00DB4A63">
        <w:rPr>
          <w:rFonts w:ascii="Arial" w:hAnsi="Arial" w:cs="Arial"/>
          <w:sz w:val="24"/>
          <w:szCs w:val="24"/>
        </w:rPr>
        <w:t xml:space="preserve"> where would they be happy</w:t>
      </w:r>
      <w:r w:rsidR="002E4211" w:rsidRPr="00DB4A63">
        <w:rPr>
          <w:rFonts w:ascii="Arial" w:hAnsi="Arial" w:cs="Arial"/>
          <w:sz w:val="24"/>
          <w:szCs w:val="24"/>
        </w:rPr>
        <w:t>,</w:t>
      </w:r>
      <w:r w:rsidR="00980CFA" w:rsidRPr="00DB4A63">
        <w:rPr>
          <w:rFonts w:ascii="Arial" w:hAnsi="Arial" w:cs="Arial"/>
          <w:sz w:val="24"/>
          <w:szCs w:val="24"/>
        </w:rPr>
        <w:t xml:space="preserve"> feel secure </w:t>
      </w:r>
      <w:r w:rsidR="002E4211" w:rsidRPr="00DB4A63">
        <w:rPr>
          <w:rFonts w:ascii="Arial" w:hAnsi="Arial" w:cs="Arial"/>
          <w:sz w:val="24"/>
          <w:szCs w:val="24"/>
        </w:rPr>
        <w:t>a</w:t>
      </w:r>
      <w:r w:rsidR="00980CFA" w:rsidRPr="00DB4A63">
        <w:rPr>
          <w:rFonts w:ascii="Arial" w:hAnsi="Arial" w:cs="Arial"/>
          <w:sz w:val="24"/>
          <w:szCs w:val="24"/>
        </w:rPr>
        <w:t xml:space="preserve">nd be able to reach their full potential. </w:t>
      </w:r>
      <w:r w:rsidR="009415EE" w:rsidRPr="00DB4A63">
        <w:rPr>
          <w:rFonts w:ascii="Arial" w:hAnsi="Arial" w:cs="Arial"/>
          <w:sz w:val="24"/>
          <w:szCs w:val="24"/>
        </w:rPr>
        <w:t xml:space="preserve">Banon </w:t>
      </w:r>
      <w:r w:rsidR="00354324" w:rsidRPr="00DB4A63">
        <w:rPr>
          <w:rFonts w:ascii="Arial" w:hAnsi="Arial" w:cs="Arial"/>
          <w:sz w:val="24"/>
          <w:szCs w:val="24"/>
        </w:rPr>
        <w:t xml:space="preserve">(2010) believes that the core difficulties associated with ASD children in mainstream schooling is the acceptance of other children believing that children can be cruel when they do not understand something, this negativity can impact greatly on a child who already is a sensitive individual with learning difficulties. Banon (2010) also states that there would be positives to mainstream schooling believing that mainstream schooling </w:t>
      </w:r>
      <w:r w:rsidR="002E4211" w:rsidRPr="00DB4A63">
        <w:rPr>
          <w:rFonts w:ascii="Arial" w:hAnsi="Arial" w:cs="Arial"/>
          <w:sz w:val="24"/>
          <w:szCs w:val="24"/>
        </w:rPr>
        <w:t>provides</w:t>
      </w:r>
      <w:r w:rsidR="00354324" w:rsidRPr="00DB4A63">
        <w:rPr>
          <w:rFonts w:ascii="Arial" w:hAnsi="Arial" w:cs="Arial"/>
          <w:sz w:val="24"/>
          <w:szCs w:val="24"/>
        </w:rPr>
        <w:t xml:space="preserve"> </w:t>
      </w:r>
      <w:r w:rsidR="002E4211" w:rsidRPr="00DB4A63">
        <w:rPr>
          <w:rFonts w:ascii="Arial" w:hAnsi="Arial" w:cs="Arial"/>
          <w:sz w:val="24"/>
          <w:szCs w:val="24"/>
        </w:rPr>
        <w:t>a</w:t>
      </w:r>
      <w:r w:rsidR="00354324" w:rsidRPr="00DB4A63">
        <w:rPr>
          <w:rFonts w:ascii="Arial" w:hAnsi="Arial" w:cs="Arial"/>
          <w:sz w:val="24"/>
          <w:szCs w:val="24"/>
        </w:rPr>
        <w:t xml:space="preserve"> curriculum </w:t>
      </w:r>
      <w:r w:rsidR="002E4211" w:rsidRPr="00DB4A63">
        <w:rPr>
          <w:rFonts w:ascii="Arial" w:hAnsi="Arial" w:cs="Arial"/>
          <w:sz w:val="24"/>
          <w:szCs w:val="24"/>
        </w:rPr>
        <w:t xml:space="preserve">which </w:t>
      </w:r>
      <w:r w:rsidR="00354324" w:rsidRPr="00DB4A63">
        <w:rPr>
          <w:rFonts w:ascii="Arial" w:hAnsi="Arial" w:cs="Arial"/>
          <w:sz w:val="24"/>
          <w:szCs w:val="24"/>
        </w:rPr>
        <w:t xml:space="preserve">would be more </w:t>
      </w:r>
      <w:r w:rsidR="009D3C1F" w:rsidRPr="00DB4A63">
        <w:rPr>
          <w:rFonts w:ascii="Arial" w:hAnsi="Arial" w:cs="Arial"/>
          <w:sz w:val="24"/>
          <w:szCs w:val="24"/>
        </w:rPr>
        <w:t>academically</w:t>
      </w:r>
      <w:r w:rsidR="00354324" w:rsidRPr="00DB4A63">
        <w:rPr>
          <w:rFonts w:ascii="Arial" w:hAnsi="Arial" w:cs="Arial"/>
          <w:sz w:val="24"/>
          <w:szCs w:val="24"/>
        </w:rPr>
        <w:t xml:space="preserve"> focused for the child of that age and help the child mix socially in that class giving the child with ASD more exposure to what is deemed ‘normal social behaviour’ and giving that child a better start to an independent future</w:t>
      </w:r>
      <w:r w:rsidR="00160D4B" w:rsidRPr="00DB4A63">
        <w:rPr>
          <w:rFonts w:ascii="Arial" w:hAnsi="Arial" w:cs="Arial"/>
          <w:sz w:val="24"/>
          <w:szCs w:val="24"/>
        </w:rPr>
        <w:t xml:space="preserve">. Moran </w:t>
      </w:r>
      <w:r w:rsidR="009D3C1F" w:rsidRPr="00DB4A63">
        <w:rPr>
          <w:rFonts w:ascii="Arial" w:hAnsi="Arial" w:cs="Arial"/>
          <w:sz w:val="24"/>
          <w:szCs w:val="24"/>
        </w:rPr>
        <w:t>(2015) suggests that a specialist school for children with ASD would be much better equipped to help that specific child because of the recourses and the staff-based knowledge but believes that although acad</w:t>
      </w:r>
      <w:r w:rsidR="00432E6D" w:rsidRPr="00DB4A63">
        <w:rPr>
          <w:rFonts w:ascii="Arial" w:hAnsi="Arial" w:cs="Arial"/>
          <w:sz w:val="24"/>
          <w:szCs w:val="24"/>
        </w:rPr>
        <w:t xml:space="preserve">emic education is important </w:t>
      </w:r>
      <w:r w:rsidR="009D3C1F" w:rsidRPr="00DB4A63">
        <w:rPr>
          <w:rFonts w:ascii="Arial" w:hAnsi="Arial" w:cs="Arial"/>
          <w:sz w:val="24"/>
          <w:szCs w:val="24"/>
        </w:rPr>
        <w:t xml:space="preserve">if the child is struggling with their independence for example being able to talk to someone or to buy something from the shops these specific life lessons are just important if not more beneficial to the child. Also, a specialist school can be more patient and empathetic with a child with ASD, for example having a certain routine that </w:t>
      </w:r>
      <w:r w:rsidR="00494D12" w:rsidRPr="00DB4A63">
        <w:rPr>
          <w:rFonts w:ascii="Arial" w:hAnsi="Arial" w:cs="Arial"/>
          <w:sz w:val="24"/>
          <w:szCs w:val="24"/>
        </w:rPr>
        <w:t>can’t</w:t>
      </w:r>
      <w:r w:rsidR="009D3C1F" w:rsidRPr="00DB4A63">
        <w:rPr>
          <w:rFonts w:ascii="Arial" w:hAnsi="Arial" w:cs="Arial"/>
          <w:sz w:val="24"/>
          <w:szCs w:val="24"/>
        </w:rPr>
        <w:t xml:space="preserve"> be changed or altered, if that child was in mainstream education each day is different with different routines and timings this could unsettle the child and have a negative impact on their emotional and cognitive development. </w:t>
      </w:r>
    </w:p>
    <w:p w14:paraId="2F37EDF0" w14:textId="53CF2397" w:rsidR="007B32AE" w:rsidRPr="00DB4A63" w:rsidRDefault="007B32AE" w:rsidP="00DB4A63">
      <w:pPr>
        <w:tabs>
          <w:tab w:val="left" w:pos="1080"/>
        </w:tabs>
        <w:jc w:val="both"/>
        <w:rPr>
          <w:rFonts w:ascii="Arial" w:hAnsi="Arial" w:cs="Arial"/>
          <w:sz w:val="24"/>
          <w:szCs w:val="24"/>
        </w:rPr>
      </w:pPr>
      <w:r w:rsidRPr="00DB4A63">
        <w:rPr>
          <w:rFonts w:ascii="Arial" w:hAnsi="Arial" w:cs="Arial"/>
          <w:sz w:val="24"/>
          <w:szCs w:val="24"/>
        </w:rPr>
        <w:t>Why do we have inclusive practice?</w:t>
      </w:r>
      <w:r w:rsidR="00463426" w:rsidRPr="00DB4A63">
        <w:rPr>
          <w:rFonts w:ascii="Arial" w:hAnsi="Arial" w:cs="Arial"/>
          <w:sz w:val="24"/>
          <w:szCs w:val="24"/>
        </w:rPr>
        <w:t xml:space="preserve"> It was reported by the Warnock report (1978) that education for all children and young people has two long term goals and those goals are firstly to expand and broaden a child’s knowledge, imaginative understanding and </w:t>
      </w:r>
      <w:r w:rsidR="00463426" w:rsidRPr="00DB4A63">
        <w:rPr>
          <w:rFonts w:ascii="Arial" w:hAnsi="Arial" w:cs="Arial"/>
          <w:sz w:val="24"/>
          <w:szCs w:val="24"/>
        </w:rPr>
        <w:lastRenderedPageBreak/>
        <w:t>experiences and secondly after their time has come to an end with education and he/she enters the working world as an active, independent member of society. Warnock report (1978) state</w:t>
      </w:r>
      <w:r w:rsidR="00412798" w:rsidRPr="00DB4A63">
        <w:rPr>
          <w:rFonts w:ascii="Arial" w:hAnsi="Arial" w:cs="Arial"/>
          <w:sz w:val="24"/>
          <w:szCs w:val="24"/>
        </w:rPr>
        <w:t>s</w:t>
      </w:r>
      <w:r w:rsidR="00463426" w:rsidRPr="00DB4A63">
        <w:rPr>
          <w:rFonts w:ascii="Arial" w:hAnsi="Arial" w:cs="Arial"/>
          <w:sz w:val="24"/>
          <w:szCs w:val="24"/>
        </w:rPr>
        <w:t xml:space="preserve"> that </w:t>
      </w:r>
      <w:r w:rsidR="002B1FA3" w:rsidRPr="00DB4A63">
        <w:rPr>
          <w:rFonts w:ascii="Arial" w:hAnsi="Arial" w:cs="Arial"/>
          <w:sz w:val="24"/>
          <w:szCs w:val="24"/>
        </w:rPr>
        <w:t>the purpose of education for all children is the same</w:t>
      </w:r>
      <w:r w:rsidR="008D2B12" w:rsidRPr="00DB4A63">
        <w:rPr>
          <w:rFonts w:ascii="Arial" w:hAnsi="Arial" w:cs="Arial"/>
          <w:sz w:val="24"/>
          <w:szCs w:val="24"/>
        </w:rPr>
        <w:t>,</w:t>
      </w:r>
      <w:r w:rsidR="002B1FA3" w:rsidRPr="00DB4A63">
        <w:rPr>
          <w:rFonts w:ascii="Arial" w:hAnsi="Arial" w:cs="Arial"/>
          <w:sz w:val="24"/>
          <w:szCs w:val="24"/>
        </w:rPr>
        <w:t xml:space="preserve"> all goals that need to be achieved</w:t>
      </w:r>
      <w:r w:rsidR="008D2B12" w:rsidRPr="00DB4A63">
        <w:rPr>
          <w:rFonts w:ascii="Arial" w:hAnsi="Arial" w:cs="Arial"/>
          <w:sz w:val="24"/>
          <w:szCs w:val="24"/>
        </w:rPr>
        <w:t xml:space="preserve"> are identical</w:t>
      </w:r>
      <w:r w:rsidR="002B1FA3" w:rsidRPr="00DB4A63">
        <w:rPr>
          <w:rFonts w:ascii="Arial" w:hAnsi="Arial" w:cs="Arial"/>
          <w:sz w:val="24"/>
          <w:szCs w:val="24"/>
        </w:rPr>
        <w:t xml:space="preserve">, for some the path they travel to achieve these goals are enjoyable and satisfying for other children the road of education is troubled with many complications along the way. Lipsett (2007) </w:t>
      </w:r>
      <w:r w:rsidR="008D2B12" w:rsidRPr="00DB4A63">
        <w:rPr>
          <w:rFonts w:ascii="Arial" w:hAnsi="Arial" w:cs="Arial"/>
          <w:sz w:val="24"/>
          <w:szCs w:val="24"/>
        </w:rPr>
        <w:t>believes that Warnock’s report (1978) encouraged pupils with Special Educational Needs (SEN) into mainstream schools would adapt more easily in to society. The Special and Educational Needs and Disability Act (2001) established that SEN will be met by mainstream schools unless parents or guardians elect otherwise, or that it hinders and restricts with the education of other pupils.</w:t>
      </w:r>
      <w:r w:rsidR="00DB4A63">
        <w:rPr>
          <w:rFonts w:ascii="Arial" w:hAnsi="Arial" w:cs="Arial"/>
          <w:sz w:val="24"/>
          <w:szCs w:val="24"/>
        </w:rPr>
        <w:t xml:space="preserve"> </w:t>
      </w:r>
      <w:r w:rsidR="00482312" w:rsidRPr="00DB4A63">
        <w:rPr>
          <w:rFonts w:ascii="Arial" w:hAnsi="Arial" w:cs="Arial"/>
          <w:sz w:val="24"/>
          <w:szCs w:val="24"/>
        </w:rPr>
        <w:t>Nearly 30 years after</w:t>
      </w:r>
      <w:r w:rsidR="00412798" w:rsidRPr="00DB4A63">
        <w:rPr>
          <w:rFonts w:ascii="Arial" w:hAnsi="Arial" w:cs="Arial"/>
          <w:sz w:val="24"/>
          <w:szCs w:val="24"/>
        </w:rPr>
        <w:t xml:space="preserve"> the</w:t>
      </w:r>
      <w:r w:rsidR="00482312" w:rsidRPr="00DB4A63">
        <w:rPr>
          <w:rFonts w:ascii="Arial" w:hAnsi="Arial" w:cs="Arial"/>
          <w:sz w:val="24"/>
          <w:szCs w:val="24"/>
        </w:rPr>
        <w:t xml:space="preserve"> Warnock report was published Lady Warnock admitted and acknowledged that inclusion had failed and stated that schools didn’t always accommodate properly for children with SEN and suggested that there must be an essential and radical review of the system.</w:t>
      </w:r>
    </w:p>
    <w:p w14:paraId="53A1F47F" w14:textId="5018C0F7" w:rsidR="004674CA" w:rsidRPr="00DB4A63" w:rsidRDefault="001A3CE7" w:rsidP="007B32AE">
      <w:pPr>
        <w:tabs>
          <w:tab w:val="left" w:pos="1080"/>
        </w:tabs>
        <w:jc w:val="both"/>
        <w:rPr>
          <w:rFonts w:ascii="Arial" w:hAnsi="Arial" w:cs="Arial"/>
          <w:sz w:val="24"/>
          <w:szCs w:val="24"/>
        </w:rPr>
      </w:pPr>
      <w:r w:rsidRPr="00DB4A63">
        <w:rPr>
          <w:rFonts w:ascii="Arial" w:hAnsi="Arial" w:cs="Arial"/>
          <w:sz w:val="24"/>
          <w:szCs w:val="24"/>
        </w:rPr>
        <w:t>The special educational needs and disability regulations (2014) state that a</w:t>
      </w:r>
      <w:r w:rsidR="00534355" w:rsidRPr="00DB4A63">
        <w:rPr>
          <w:rFonts w:ascii="Arial" w:hAnsi="Arial" w:cs="Arial"/>
          <w:sz w:val="24"/>
          <w:szCs w:val="24"/>
        </w:rPr>
        <w:t xml:space="preserve"> child’s education setting must have in place a single, coherent source of complete information available in their policies which details what provision is made available to children wi</w:t>
      </w:r>
      <w:r w:rsidRPr="00DB4A63">
        <w:rPr>
          <w:rFonts w:ascii="Arial" w:hAnsi="Arial" w:cs="Arial"/>
          <w:sz w:val="24"/>
          <w:szCs w:val="24"/>
        </w:rPr>
        <w:t>th special educational needs, t</w:t>
      </w:r>
      <w:r w:rsidR="00534355" w:rsidRPr="00DB4A63">
        <w:rPr>
          <w:rFonts w:ascii="Arial" w:hAnsi="Arial" w:cs="Arial"/>
          <w:sz w:val="24"/>
          <w:szCs w:val="24"/>
        </w:rPr>
        <w:t>hey must be able to demonstrate how the learning unit is able to adapt the curriculum and learning environment to benefit individual children; how they will assess and review progress; what additional provision is available to support learning; how the child is integrated within mainstream schooling, enabling pupils to engage in all activities wherever practicably possible; clear guidance on how they consult and involve the pupil, family and any additional support services on how they will assist in the child’s emotional, mental and individual learning needs. The policies must also include guidance on the dispute resolution available to resolve disagreements and the mediation avenues accessible to pupils and their families and finally as a last resort how and where they can gain access to a direct right of appeal to an independent tribunal.</w:t>
      </w:r>
    </w:p>
    <w:p w14:paraId="107BFEBB" w14:textId="63C257F2" w:rsidR="00775AF0" w:rsidRPr="00DB4A63" w:rsidRDefault="007B32AE" w:rsidP="007B32AE">
      <w:pPr>
        <w:tabs>
          <w:tab w:val="left" w:pos="1080"/>
        </w:tabs>
        <w:jc w:val="both"/>
        <w:rPr>
          <w:rFonts w:ascii="Arial" w:hAnsi="Arial" w:cs="Arial"/>
          <w:sz w:val="24"/>
          <w:szCs w:val="24"/>
        </w:rPr>
      </w:pPr>
      <w:r w:rsidRPr="00DB4A63">
        <w:rPr>
          <w:rFonts w:ascii="Arial" w:hAnsi="Arial" w:cs="Arial"/>
          <w:sz w:val="24"/>
          <w:szCs w:val="24"/>
        </w:rPr>
        <w:t>Early intervention – what does it mean in relation to autism?</w:t>
      </w:r>
      <w:r w:rsidR="009202FC" w:rsidRPr="00DB4A63">
        <w:rPr>
          <w:rFonts w:ascii="Arial" w:hAnsi="Arial" w:cs="Arial"/>
          <w:sz w:val="24"/>
          <w:szCs w:val="24"/>
        </w:rPr>
        <w:t xml:space="preserve"> Mencap (2018) </w:t>
      </w:r>
      <w:r w:rsidR="00775AF0" w:rsidRPr="00DB4A63">
        <w:rPr>
          <w:rFonts w:ascii="Arial" w:hAnsi="Arial" w:cs="Arial"/>
          <w:sz w:val="24"/>
          <w:szCs w:val="24"/>
        </w:rPr>
        <w:t xml:space="preserve">state that there is no cure for autism but there are strategies, courses and actions that can be out in place to support each individual and their specific needs. Child Autism UK (2018) report that early behaviour intervention is imperative to ensure children from a young age can learn life skills and coping mechanisms that can help support and equip each individual for a path in education and adult life. The interventions that are available are wide ranging and can be adapted for children, young people and adults, </w:t>
      </w:r>
      <w:r w:rsidR="00883EDA" w:rsidRPr="00DB4A63">
        <w:rPr>
          <w:rFonts w:ascii="Arial" w:hAnsi="Arial" w:cs="Arial"/>
          <w:sz w:val="24"/>
          <w:szCs w:val="24"/>
        </w:rPr>
        <w:t>improving</w:t>
      </w:r>
      <w:r w:rsidR="00775AF0" w:rsidRPr="00DB4A63">
        <w:rPr>
          <w:rFonts w:ascii="Arial" w:hAnsi="Arial" w:cs="Arial"/>
          <w:sz w:val="24"/>
          <w:szCs w:val="24"/>
        </w:rPr>
        <w:t xml:space="preserve"> autistic children, young people and </w:t>
      </w:r>
      <w:r w:rsidR="00FF46F8" w:rsidRPr="00DB4A63">
        <w:rPr>
          <w:rFonts w:ascii="Arial" w:hAnsi="Arial" w:cs="Arial"/>
          <w:sz w:val="24"/>
          <w:szCs w:val="24"/>
        </w:rPr>
        <w:t>adult’s</w:t>
      </w:r>
      <w:r w:rsidR="00775AF0" w:rsidRPr="00DB4A63">
        <w:rPr>
          <w:rFonts w:ascii="Arial" w:hAnsi="Arial" w:cs="Arial"/>
          <w:sz w:val="24"/>
          <w:szCs w:val="24"/>
        </w:rPr>
        <w:t xml:space="preserve"> lives varies enormously and there are several therapies, interventions and approaches that can be utilised.  Choosing the right approach is a challenge as each child with autism is an individual with individual needs.  The National Autistic Society</w:t>
      </w:r>
      <w:r w:rsidR="009202FC" w:rsidRPr="00DB4A63">
        <w:rPr>
          <w:rFonts w:ascii="Arial" w:hAnsi="Arial" w:cs="Arial"/>
          <w:sz w:val="24"/>
          <w:szCs w:val="24"/>
        </w:rPr>
        <w:t xml:space="preserve"> (2017)</w:t>
      </w:r>
      <w:r w:rsidR="00775AF0" w:rsidRPr="00DB4A63">
        <w:rPr>
          <w:rFonts w:ascii="Arial" w:hAnsi="Arial" w:cs="Arial"/>
          <w:sz w:val="24"/>
          <w:szCs w:val="24"/>
        </w:rPr>
        <w:t xml:space="preserve"> have developed a framework named SPELL (Structure, Positive, Empathy, Low arousal and Links) this framework is based on five principles which are recognised as being essential to enable </w:t>
      </w:r>
      <w:r w:rsidR="00412798" w:rsidRPr="00DB4A63">
        <w:rPr>
          <w:rFonts w:ascii="Arial" w:hAnsi="Arial" w:cs="Arial"/>
          <w:sz w:val="24"/>
          <w:szCs w:val="24"/>
        </w:rPr>
        <w:t>the</w:t>
      </w:r>
      <w:r w:rsidR="00775AF0" w:rsidRPr="00DB4A63">
        <w:rPr>
          <w:rFonts w:ascii="Arial" w:hAnsi="Arial" w:cs="Arial"/>
          <w:sz w:val="24"/>
          <w:szCs w:val="24"/>
        </w:rPr>
        <w:t xml:space="preserve"> approach to meet the individual needs of children, this framework compliments other practices notably TEACCH (Teaching, Expanding, Appreciating, Collaborating, Cooperating and Holistic).  TEACCH focusses on an individual’s skills and needs based on unique </w:t>
      </w:r>
      <w:r w:rsidR="00775AF0" w:rsidRPr="00DB4A63">
        <w:rPr>
          <w:rFonts w:ascii="Arial" w:hAnsi="Arial" w:cs="Arial"/>
          <w:sz w:val="24"/>
          <w:szCs w:val="24"/>
        </w:rPr>
        <w:lastRenderedPageBreak/>
        <w:t xml:space="preserve">assessment it helps to prepare children to live more successfully within the home and school environment.  </w:t>
      </w:r>
    </w:p>
    <w:p w14:paraId="7DB41F21" w14:textId="3334DC51" w:rsidR="00494D12" w:rsidRPr="00DB4A63" w:rsidRDefault="00A47011" w:rsidP="007B32AE">
      <w:pPr>
        <w:tabs>
          <w:tab w:val="left" w:pos="1080"/>
        </w:tabs>
        <w:jc w:val="both"/>
        <w:rPr>
          <w:rFonts w:ascii="Arial" w:hAnsi="Arial" w:cs="Arial"/>
          <w:sz w:val="24"/>
          <w:szCs w:val="24"/>
        </w:rPr>
      </w:pPr>
      <w:r w:rsidRPr="00DB4A63">
        <w:rPr>
          <w:rFonts w:ascii="Arial" w:hAnsi="Arial" w:cs="Arial"/>
          <w:sz w:val="24"/>
          <w:szCs w:val="24"/>
        </w:rPr>
        <w:t>Interventions, strategies and resources are al</w:t>
      </w:r>
      <w:r w:rsidR="009202FC" w:rsidRPr="00DB4A63">
        <w:rPr>
          <w:rFonts w:ascii="Arial" w:hAnsi="Arial" w:cs="Arial"/>
          <w:sz w:val="24"/>
          <w:szCs w:val="24"/>
        </w:rPr>
        <w:t>l tools according to Bu</w:t>
      </w:r>
      <w:r w:rsidR="00EF2235" w:rsidRPr="00DB4A63">
        <w:rPr>
          <w:rFonts w:ascii="Arial" w:hAnsi="Arial" w:cs="Arial"/>
          <w:sz w:val="24"/>
          <w:szCs w:val="24"/>
        </w:rPr>
        <w:t xml:space="preserve">lloch (2017) </w:t>
      </w:r>
      <w:r w:rsidRPr="00DB4A63">
        <w:rPr>
          <w:rFonts w:ascii="Arial" w:hAnsi="Arial" w:cs="Arial"/>
          <w:sz w:val="24"/>
          <w:szCs w:val="24"/>
        </w:rPr>
        <w:t>which all need to be tailored to the needs of each child</w:t>
      </w:r>
      <w:r w:rsidR="00EF2235" w:rsidRPr="00DB4A63">
        <w:rPr>
          <w:rFonts w:ascii="Arial" w:hAnsi="Arial" w:cs="Arial"/>
          <w:sz w:val="24"/>
          <w:szCs w:val="24"/>
        </w:rPr>
        <w:t>, it</w:t>
      </w:r>
      <w:r w:rsidRPr="00DB4A63">
        <w:rPr>
          <w:rFonts w:ascii="Arial" w:hAnsi="Arial" w:cs="Arial"/>
          <w:sz w:val="24"/>
          <w:szCs w:val="24"/>
        </w:rPr>
        <w:t xml:space="preserve"> </w:t>
      </w:r>
      <w:r w:rsidR="00EF2235" w:rsidRPr="00DB4A63">
        <w:rPr>
          <w:rFonts w:ascii="Arial" w:hAnsi="Arial" w:cs="Arial"/>
          <w:sz w:val="24"/>
          <w:szCs w:val="24"/>
        </w:rPr>
        <w:t>must be what interests and motivates them. Connor (1999)</w:t>
      </w:r>
      <w:r w:rsidRPr="00DB4A63">
        <w:rPr>
          <w:rFonts w:ascii="Arial" w:hAnsi="Arial" w:cs="Arial"/>
          <w:sz w:val="24"/>
          <w:szCs w:val="24"/>
        </w:rPr>
        <w:t xml:space="preserve"> reports that there are strategies that are considered essential for effective inclusion a</w:t>
      </w:r>
      <w:r w:rsidR="00EF2235" w:rsidRPr="00DB4A63">
        <w:rPr>
          <w:rFonts w:ascii="Arial" w:hAnsi="Arial" w:cs="Arial"/>
          <w:sz w:val="24"/>
          <w:szCs w:val="24"/>
        </w:rPr>
        <w:t>nd support of children with ASD, a</w:t>
      </w:r>
      <w:r w:rsidR="0028798B" w:rsidRPr="00DB4A63">
        <w:rPr>
          <w:rFonts w:ascii="Arial" w:hAnsi="Arial" w:cs="Arial"/>
          <w:sz w:val="24"/>
          <w:szCs w:val="24"/>
        </w:rPr>
        <w:t xml:space="preserve">dults working with children must </w:t>
      </w:r>
      <w:r w:rsidRPr="00DB4A63">
        <w:rPr>
          <w:rFonts w:ascii="Arial" w:hAnsi="Arial" w:cs="Arial"/>
          <w:sz w:val="24"/>
          <w:szCs w:val="24"/>
        </w:rPr>
        <w:t>a</w:t>
      </w:r>
      <w:r w:rsidR="00494D12" w:rsidRPr="00DB4A63">
        <w:rPr>
          <w:rFonts w:ascii="Arial" w:hAnsi="Arial" w:cs="Arial"/>
          <w:sz w:val="24"/>
          <w:szCs w:val="24"/>
        </w:rPr>
        <w:t xml:space="preserve">djust communication </w:t>
      </w:r>
      <w:r w:rsidRPr="00DB4A63">
        <w:rPr>
          <w:rFonts w:ascii="Arial" w:hAnsi="Arial" w:cs="Arial"/>
          <w:sz w:val="24"/>
          <w:szCs w:val="24"/>
        </w:rPr>
        <w:t>at all times</w:t>
      </w:r>
      <w:r w:rsidR="00494D12" w:rsidRPr="00DB4A63">
        <w:rPr>
          <w:rFonts w:ascii="Arial" w:hAnsi="Arial" w:cs="Arial"/>
          <w:sz w:val="24"/>
          <w:szCs w:val="24"/>
        </w:rPr>
        <w:t xml:space="preserve"> </w:t>
      </w:r>
      <w:r w:rsidRPr="00DB4A63">
        <w:rPr>
          <w:rFonts w:ascii="Arial" w:hAnsi="Arial" w:cs="Arial"/>
          <w:sz w:val="24"/>
          <w:szCs w:val="24"/>
        </w:rPr>
        <w:t xml:space="preserve">and </w:t>
      </w:r>
      <w:r w:rsidR="00494D12" w:rsidRPr="00DB4A63">
        <w:rPr>
          <w:rFonts w:ascii="Arial" w:hAnsi="Arial" w:cs="Arial"/>
          <w:sz w:val="24"/>
          <w:szCs w:val="24"/>
        </w:rPr>
        <w:t>gain the child’s attention before speaking</w:t>
      </w:r>
      <w:r w:rsidRPr="00DB4A63">
        <w:rPr>
          <w:rFonts w:ascii="Arial" w:hAnsi="Arial" w:cs="Arial"/>
          <w:sz w:val="24"/>
          <w:szCs w:val="24"/>
        </w:rPr>
        <w:t xml:space="preserve">, </w:t>
      </w:r>
      <w:r w:rsidR="00412798" w:rsidRPr="00DB4A63">
        <w:rPr>
          <w:rFonts w:ascii="Arial" w:hAnsi="Arial" w:cs="Arial"/>
          <w:sz w:val="24"/>
          <w:szCs w:val="24"/>
        </w:rPr>
        <w:t>d</w:t>
      </w:r>
      <w:r w:rsidRPr="00DB4A63">
        <w:rPr>
          <w:rFonts w:ascii="Arial" w:hAnsi="Arial" w:cs="Arial"/>
          <w:sz w:val="24"/>
          <w:szCs w:val="24"/>
        </w:rPr>
        <w:t>ecrease</w:t>
      </w:r>
      <w:r w:rsidR="00494D12" w:rsidRPr="00DB4A63">
        <w:rPr>
          <w:rFonts w:ascii="Arial" w:hAnsi="Arial" w:cs="Arial"/>
          <w:sz w:val="24"/>
          <w:szCs w:val="24"/>
        </w:rPr>
        <w:t xml:space="preserve"> and </w:t>
      </w:r>
      <w:r w:rsidRPr="00DB4A63">
        <w:rPr>
          <w:rFonts w:ascii="Arial" w:hAnsi="Arial" w:cs="Arial"/>
          <w:sz w:val="24"/>
          <w:szCs w:val="24"/>
        </w:rPr>
        <w:t>shorten</w:t>
      </w:r>
      <w:r w:rsidR="00494D12" w:rsidRPr="00DB4A63">
        <w:rPr>
          <w:rFonts w:ascii="Arial" w:hAnsi="Arial" w:cs="Arial"/>
          <w:sz w:val="24"/>
          <w:szCs w:val="24"/>
        </w:rPr>
        <w:t xml:space="preserve"> language</w:t>
      </w:r>
      <w:r w:rsidR="00412798" w:rsidRPr="00DB4A63">
        <w:rPr>
          <w:rFonts w:ascii="Arial" w:hAnsi="Arial" w:cs="Arial"/>
          <w:sz w:val="24"/>
          <w:szCs w:val="24"/>
        </w:rPr>
        <w:t xml:space="preserve"> and</w:t>
      </w:r>
      <w:r w:rsidRPr="00DB4A63">
        <w:rPr>
          <w:rFonts w:ascii="Arial" w:hAnsi="Arial" w:cs="Arial"/>
          <w:sz w:val="24"/>
          <w:szCs w:val="24"/>
        </w:rPr>
        <w:t xml:space="preserve"> </w:t>
      </w:r>
      <w:r w:rsidR="00412798" w:rsidRPr="00DB4A63">
        <w:rPr>
          <w:rFonts w:ascii="Arial" w:hAnsi="Arial" w:cs="Arial"/>
          <w:sz w:val="24"/>
          <w:szCs w:val="24"/>
        </w:rPr>
        <w:t>a</w:t>
      </w:r>
      <w:r w:rsidR="00494D12" w:rsidRPr="00DB4A63">
        <w:rPr>
          <w:rFonts w:ascii="Arial" w:hAnsi="Arial" w:cs="Arial"/>
          <w:sz w:val="24"/>
          <w:szCs w:val="24"/>
        </w:rPr>
        <w:t xml:space="preserve">llow </w:t>
      </w:r>
      <w:r w:rsidRPr="00DB4A63">
        <w:rPr>
          <w:rFonts w:ascii="Arial" w:hAnsi="Arial" w:cs="Arial"/>
          <w:sz w:val="24"/>
          <w:szCs w:val="24"/>
        </w:rPr>
        <w:t>extra</w:t>
      </w:r>
      <w:r w:rsidR="00494D12" w:rsidRPr="00DB4A63">
        <w:rPr>
          <w:rFonts w:ascii="Arial" w:hAnsi="Arial" w:cs="Arial"/>
          <w:sz w:val="24"/>
          <w:szCs w:val="24"/>
        </w:rPr>
        <w:t xml:space="preserve"> processing time.</w:t>
      </w:r>
      <w:r w:rsidRPr="00DB4A63">
        <w:rPr>
          <w:rFonts w:ascii="Arial" w:hAnsi="Arial" w:cs="Arial"/>
          <w:sz w:val="24"/>
          <w:szCs w:val="24"/>
        </w:rPr>
        <w:t xml:space="preserve"> ASD children may not understand the meaning of nonverbal communication such as facial expressions and tone of voice,</w:t>
      </w:r>
      <w:r w:rsidR="00494D12" w:rsidRPr="00DB4A63">
        <w:rPr>
          <w:rFonts w:ascii="Arial" w:hAnsi="Arial" w:cs="Arial"/>
          <w:sz w:val="24"/>
          <w:szCs w:val="24"/>
        </w:rPr>
        <w:t xml:space="preserve"> </w:t>
      </w:r>
      <w:r w:rsidR="007D1F88" w:rsidRPr="00DB4A63">
        <w:rPr>
          <w:rFonts w:ascii="Arial" w:hAnsi="Arial" w:cs="Arial"/>
          <w:sz w:val="24"/>
          <w:szCs w:val="24"/>
        </w:rPr>
        <w:t>if</w:t>
      </w:r>
      <w:r w:rsidR="00494D12" w:rsidRPr="00DB4A63">
        <w:rPr>
          <w:rFonts w:ascii="Arial" w:hAnsi="Arial" w:cs="Arial"/>
          <w:sz w:val="24"/>
          <w:szCs w:val="24"/>
        </w:rPr>
        <w:t xml:space="preserve"> you </w:t>
      </w:r>
      <w:r w:rsidR="007D1F88" w:rsidRPr="00DB4A63">
        <w:rPr>
          <w:rFonts w:ascii="Arial" w:hAnsi="Arial" w:cs="Arial"/>
          <w:sz w:val="24"/>
          <w:szCs w:val="24"/>
        </w:rPr>
        <w:t xml:space="preserve">need to </w:t>
      </w:r>
      <w:r w:rsidR="00494D12" w:rsidRPr="00DB4A63">
        <w:rPr>
          <w:rFonts w:ascii="Arial" w:hAnsi="Arial" w:cs="Arial"/>
          <w:sz w:val="24"/>
          <w:szCs w:val="24"/>
        </w:rPr>
        <w:t xml:space="preserve">repeat your instruction use the same language each time. </w:t>
      </w:r>
      <w:r w:rsidR="007D1F88" w:rsidRPr="00DB4A63">
        <w:rPr>
          <w:rFonts w:ascii="Arial" w:hAnsi="Arial" w:cs="Arial"/>
          <w:sz w:val="24"/>
          <w:szCs w:val="24"/>
        </w:rPr>
        <w:t xml:space="preserve">The child practitioner or educator </w:t>
      </w:r>
      <w:r w:rsidR="00EF2235" w:rsidRPr="00DB4A63">
        <w:rPr>
          <w:rFonts w:ascii="Arial" w:hAnsi="Arial" w:cs="Arial"/>
          <w:sz w:val="24"/>
          <w:szCs w:val="24"/>
        </w:rPr>
        <w:t>Powell (2018)</w:t>
      </w:r>
      <w:r w:rsidR="00412798" w:rsidRPr="00DB4A63">
        <w:rPr>
          <w:rFonts w:ascii="Arial" w:hAnsi="Arial" w:cs="Arial"/>
          <w:sz w:val="24"/>
          <w:szCs w:val="24"/>
        </w:rPr>
        <w:t xml:space="preserve"> states</w:t>
      </w:r>
      <w:r w:rsidR="0028798B" w:rsidRPr="00DB4A63">
        <w:rPr>
          <w:rFonts w:ascii="Arial" w:hAnsi="Arial" w:cs="Arial"/>
          <w:sz w:val="24"/>
          <w:szCs w:val="24"/>
        </w:rPr>
        <w:t xml:space="preserve"> accordin</w:t>
      </w:r>
      <w:r w:rsidR="00412798" w:rsidRPr="00DB4A63">
        <w:rPr>
          <w:rFonts w:ascii="Arial" w:hAnsi="Arial" w:cs="Arial"/>
          <w:sz w:val="24"/>
          <w:szCs w:val="24"/>
        </w:rPr>
        <w:t>gly</w:t>
      </w:r>
      <w:r w:rsidR="0028798B" w:rsidRPr="00DB4A63">
        <w:rPr>
          <w:rFonts w:ascii="Arial" w:hAnsi="Arial" w:cs="Arial"/>
          <w:sz w:val="24"/>
          <w:szCs w:val="24"/>
        </w:rPr>
        <w:t xml:space="preserve"> to </w:t>
      </w:r>
      <w:r w:rsidR="007D1F88" w:rsidRPr="00DB4A63">
        <w:rPr>
          <w:rFonts w:ascii="Arial" w:hAnsi="Arial" w:cs="Arial"/>
          <w:sz w:val="24"/>
          <w:szCs w:val="24"/>
        </w:rPr>
        <w:t>remember to have realistic expectations and empathy</w:t>
      </w:r>
      <w:r w:rsidR="00412798" w:rsidRPr="00DB4A63">
        <w:rPr>
          <w:rFonts w:ascii="Arial" w:hAnsi="Arial" w:cs="Arial"/>
          <w:sz w:val="24"/>
          <w:szCs w:val="24"/>
        </w:rPr>
        <w:t>,</w:t>
      </w:r>
      <w:r w:rsidR="007D1F88" w:rsidRPr="00DB4A63">
        <w:rPr>
          <w:rFonts w:ascii="Arial" w:hAnsi="Arial" w:cs="Arial"/>
          <w:sz w:val="24"/>
          <w:szCs w:val="24"/>
        </w:rPr>
        <w:t xml:space="preserve"> remember what it must be like for a child with ASD </w:t>
      </w:r>
      <w:r w:rsidR="00412798" w:rsidRPr="00DB4A63">
        <w:rPr>
          <w:rFonts w:ascii="Arial" w:hAnsi="Arial" w:cs="Arial"/>
          <w:sz w:val="24"/>
          <w:szCs w:val="24"/>
        </w:rPr>
        <w:t xml:space="preserve">and how they </w:t>
      </w:r>
      <w:r w:rsidR="007D1F88" w:rsidRPr="00DB4A63">
        <w:rPr>
          <w:rFonts w:ascii="Arial" w:hAnsi="Arial" w:cs="Arial"/>
          <w:sz w:val="24"/>
          <w:szCs w:val="24"/>
        </w:rPr>
        <w:t>experience the world around them</w:t>
      </w:r>
      <w:r w:rsidR="0028798B" w:rsidRPr="00DB4A63">
        <w:rPr>
          <w:rFonts w:ascii="Arial" w:hAnsi="Arial" w:cs="Arial"/>
          <w:sz w:val="24"/>
          <w:szCs w:val="24"/>
        </w:rPr>
        <w:t>, c</w:t>
      </w:r>
      <w:r w:rsidR="007D1F88" w:rsidRPr="00DB4A63">
        <w:rPr>
          <w:rFonts w:ascii="Arial" w:hAnsi="Arial" w:cs="Arial"/>
          <w:sz w:val="24"/>
          <w:szCs w:val="24"/>
        </w:rPr>
        <w:t>onsistency</w:t>
      </w:r>
      <w:r w:rsidR="0028798B" w:rsidRPr="00DB4A63">
        <w:rPr>
          <w:rFonts w:ascii="Arial" w:hAnsi="Arial" w:cs="Arial"/>
          <w:sz w:val="24"/>
          <w:szCs w:val="24"/>
        </w:rPr>
        <w:t>,</w:t>
      </w:r>
      <w:r w:rsidR="007D1F88" w:rsidRPr="00DB4A63">
        <w:rPr>
          <w:rFonts w:ascii="Arial" w:hAnsi="Arial" w:cs="Arial"/>
          <w:sz w:val="24"/>
          <w:szCs w:val="24"/>
        </w:rPr>
        <w:t xml:space="preserve"> making sure that all adults who are working alongside the child with ASD that they are well informed of the strategies and interventions that are provided</w:t>
      </w:r>
      <w:r w:rsidR="00412798" w:rsidRPr="00DB4A63">
        <w:rPr>
          <w:rFonts w:ascii="Arial" w:hAnsi="Arial" w:cs="Arial"/>
          <w:sz w:val="24"/>
          <w:szCs w:val="24"/>
        </w:rPr>
        <w:t xml:space="preserve"> and</w:t>
      </w:r>
      <w:r w:rsidR="007D1F88" w:rsidRPr="00DB4A63">
        <w:rPr>
          <w:rFonts w:ascii="Arial" w:hAnsi="Arial" w:cs="Arial"/>
          <w:sz w:val="24"/>
          <w:szCs w:val="24"/>
        </w:rPr>
        <w:t xml:space="preserve"> </w:t>
      </w:r>
      <w:r w:rsidR="00494D12" w:rsidRPr="00DB4A63">
        <w:rPr>
          <w:rFonts w:ascii="Arial" w:hAnsi="Arial" w:cs="Arial"/>
          <w:sz w:val="24"/>
          <w:szCs w:val="24"/>
        </w:rPr>
        <w:t>which work well with the child.</w:t>
      </w:r>
      <w:r w:rsidR="007D1F88" w:rsidRPr="00DB4A63">
        <w:rPr>
          <w:rFonts w:ascii="Arial" w:hAnsi="Arial" w:cs="Arial"/>
          <w:sz w:val="24"/>
          <w:szCs w:val="24"/>
        </w:rPr>
        <w:t xml:space="preserve"> Ensure that all adults who communicate with the child </w:t>
      </w:r>
      <w:r w:rsidR="00412798" w:rsidRPr="00DB4A63">
        <w:rPr>
          <w:rFonts w:ascii="Arial" w:hAnsi="Arial" w:cs="Arial"/>
          <w:sz w:val="24"/>
          <w:szCs w:val="24"/>
        </w:rPr>
        <w:t>are</w:t>
      </w:r>
      <w:r w:rsidR="007D1F88" w:rsidRPr="00DB4A63">
        <w:rPr>
          <w:rFonts w:ascii="Arial" w:hAnsi="Arial" w:cs="Arial"/>
          <w:sz w:val="24"/>
          <w:szCs w:val="24"/>
        </w:rPr>
        <w:t xml:space="preserve"> clear and supported with visual aids where appropriate, so the child knows what to expect. </w:t>
      </w:r>
      <w:r w:rsidR="00EF2235" w:rsidRPr="00DB4A63">
        <w:rPr>
          <w:rFonts w:ascii="Arial" w:hAnsi="Arial" w:cs="Arial"/>
          <w:sz w:val="24"/>
          <w:szCs w:val="24"/>
        </w:rPr>
        <w:t>Early Support (2012)</w:t>
      </w:r>
      <w:r w:rsidR="0028798B" w:rsidRPr="00DB4A63">
        <w:rPr>
          <w:rFonts w:ascii="Arial" w:hAnsi="Arial" w:cs="Arial"/>
          <w:sz w:val="24"/>
          <w:szCs w:val="24"/>
        </w:rPr>
        <w:t xml:space="preserve"> reports that w</w:t>
      </w:r>
      <w:r w:rsidR="00494D12" w:rsidRPr="00DB4A63">
        <w:rPr>
          <w:rFonts w:ascii="Arial" w:hAnsi="Arial" w:cs="Arial"/>
          <w:sz w:val="24"/>
          <w:szCs w:val="24"/>
        </w:rPr>
        <w:t>ork</w:t>
      </w:r>
      <w:r w:rsidR="0028798B" w:rsidRPr="00DB4A63">
        <w:rPr>
          <w:rFonts w:ascii="Arial" w:hAnsi="Arial" w:cs="Arial"/>
          <w:sz w:val="24"/>
          <w:szCs w:val="24"/>
        </w:rPr>
        <w:t>ing</w:t>
      </w:r>
      <w:r w:rsidR="00494D12" w:rsidRPr="00DB4A63">
        <w:rPr>
          <w:rFonts w:ascii="Arial" w:hAnsi="Arial" w:cs="Arial"/>
          <w:sz w:val="24"/>
          <w:szCs w:val="24"/>
        </w:rPr>
        <w:t xml:space="preserve"> in </w:t>
      </w:r>
      <w:r w:rsidR="007D1F88" w:rsidRPr="00DB4A63">
        <w:rPr>
          <w:rFonts w:ascii="Arial" w:hAnsi="Arial" w:cs="Arial"/>
          <w:sz w:val="24"/>
          <w:szCs w:val="24"/>
        </w:rPr>
        <w:t>corporation</w:t>
      </w:r>
      <w:r w:rsidR="00494D12" w:rsidRPr="00DB4A63">
        <w:rPr>
          <w:rFonts w:ascii="Arial" w:hAnsi="Arial" w:cs="Arial"/>
          <w:sz w:val="24"/>
          <w:szCs w:val="24"/>
        </w:rPr>
        <w:t xml:space="preserve"> </w:t>
      </w:r>
      <w:r w:rsidR="007D1F88" w:rsidRPr="00DB4A63">
        <w:rPr>
          <w:rFonts w:ascii="Arial" w:hAnsi="Arial" w:cs="Arial"/>
          <w:sz w:val="24"/>
          <w:szCs w:val="24"/>
        </w:rPr>
        <w:t xml:space="preserve">and partnership </w:t>
      </w:r>
      <w:r w:rsidR="00494D12" w:rsidRPr="00DB4A63">
        <w:rPr>
          <w:rFonts w:ascii="Arial" w:hAnsi="Arial" w:cs="Arial"/>
          <w:sz w:val="24"/>
          <w:szCs w:val="24"/>
        </w:rPr>
        <w:t>with parents and carers</w:t>
      </w:r>
      <w:r w:rsidR="0028798B" w:rsidRPr="00DB4A63">
        <w:rPr>
          <w:rFonts w:ascii="Arial" w:hAnsi="Arial" w:cs="Arial"/>
          <w:sz w:val="24"/>
          <w:szCs w:val="24"/>
        </w:rPr>
        <w:t xml:space="preserve"> gives a </w:t>
      </w:r>
      <w:r w:rsidR="00494D12" w:rsidRPr="00DB4A63">
        <w:rPr>
          <w:rFonts w:ascii="Arial" w:hAnsi="Arial" w:cs="Arial"/>
          <w:sz w:val="24"/>
          <w:szCs w:val="24"/>
        </w:rPr>
        <w:t xml:space="preserve">wealth of information </w:t>
      </w:r>
      <w:r w:rsidR="0028798B" w:rsidRPr="00DB4A63">
        <w:rPr>
          <w:rFonts w:ascii="Arial" w:hAnsi="Arial" w:cs="Arial"/>
          <w:sz w:val="24"/>
          <w:szCs w:val="24"/>
        </w:rPr>
        <w:t>and knowledge</w:t>
      </w:r>
      <w:r w:rsidR="00412798" w:rsidRPr="00DB4A63">
        <w:rPr>
          <w:rFonts w:ascii="Arial" w:hAnsi="Arial" w:cs="Arial"/>
          <w:sz w:val="24"/>
          <w:szCs w:val="24"/>
        </w:rPr>
        <w:t xml:space="preserve"> and therefore are encouraged to</w:t>
      </w:r>
      <w:r w:rsidR="0028798B" w:rsidRPr="00DB4A63">
        <w:rPr>
          <w:rFonts w:ascii="Arial" w:hAnsi="Arial" w:cs="Arial"/>
          <w:sz w:val="24"/>
          <w:szCs w:val="24"/>
        </w:rPr>
        <w:t xml:space="preserve"> use the </w:t>
      </w:r>
      <w:r w:rsidR="007D1F88" w:rsidRPr="00DB4A63">
        <w:rPr>
          <w:rFonts w:ascii="Arial" w:hAnsi="Arial" w:cs="Arial"/>
          <w:sz w:val="24"/>
          <w:szCs w:val="24"/>
        </w:rPr>
        <w:t>parents and utilise the information</w:t>
      </w:r>
      <w:r w:rsidR="00412798" w:rsidRPr="00DB4A63">
        <w:rPr>
          <w:rFonts w:ascii="Arial" w:hAnsi="Arial" w:cs="Arial"/>
          <w:sz w:val="24"/>
          <w:szCs w:val="24"/>
        </w:rPr>
        <w:t>.</w:t>
      </w:r>
      <w:r w:rsidR="007D1F88" w:rsidRPr="00DB4A63">
        <w:rPr>
          <w:rFonts w:ascii="Arial" w:hAnsi="Arial" w:cs="Arial"/>
          <w:sz w:val="24"/>
          <w:szCs w:val="24"/>
        </w:rPr>
        <w:t xml:space="preserve"> </w:t>
      </w:r>
      <w:r w:rsidR="00494D12" w:rsidRPr="00DB4A63">
        <w:rPr>
          <w:rFonts w:ascii="Arial" w:hAnsi="Arial" w:cs="Arial"/>
          <w:sz w:val="24"/>
          <w:szCs w:val="24"/>
        </w:rPr>
        <w:t>Monitor anxiety levels</w:t>
      </w:r>
      <w:r w:rsidR="00412798" w:rsidRPr="00DB4A63">
        <w:rPr>
          <w:rFonts w:ascii="Arial" w:hAnsi="Arial" w:cs="Arial"/>
          <w:sz w:val="24"/>
          <w:szCs w:val="24"/>
        </w:rPr>
        <w:t xml:space="preserve"> and </w:t>
      </w:r>
      <w:r w:rsidR="007D1F88" w:rsidRPr="00DB4A63">
        <w:rPr>
          <w:rFonts w:ascii="Arial" w:hAnsi="Arial" w:cs="Arial"/>
          <w:sz w:val="24"/>
          <w:szCs w:val="24"/>
        </w:rPr>
        <w:t>being able to identify a child with ASD trigger points situations and reduce where it is possible</w:t>
      </w:r>
      <w:r w:rsidR="001248D3" w:rsidRPr="00DB4A63">
        <w:rPr>
          <w:rFonts w:ascii="Arial" w:hAnsi="Arial" w:cs="Arial"/>
          <w:sz w:val="24"/>
          <w:szCs w:val="24"/>
        </w:rPr>
        <w:t>,</w:t>
      </w:r>
      <w:r w:rsidR="007D1F88" w:rsidRPr="00DB4A63">
        <w:rPr>
          <w:rFonts w:ascii="Arial" w:hAnsi="Arial" w:cs="Arial"/>
          <w:sz w:val="24"/>
          <w:szCs w:val="24"/>
        </w:rPr>
        <w:t xml:space="preserve"> use known motivators specific to the child to distract and reward</w:t>
      </w:r>
      <w:r w:rsidR="0028798B" w:rsidRPr="00DB4A63">
        <w:rPr>
          <w:rFonts w:ascii="Arial" w:hAnsi="Arial" w:cs="Arial"/>
          <w:sz w:val="24"/>
          <w:szCs w:val="24"/>
        </w:rPr>
        <w:t xml:space="preserve">, </w:t>
      </w:r>
      <w:r w:rsidR="007D1F88" w:rsidRPr="00DB4A63">
        <w:rPr>
          <w:rFonts w:ascii="Arial" w:hAnsi="Arial" w:cs="Arial"/>
          <w:sz w:val="24"/>
          <w:szCs w:val="24"/>
        </w:rPr>
        <w:t>structure and routine</w:t>
      </w:r>
      <w:r w:rsidR="001248D3" w:rsidRPr="00DB4A63">
        <w:rPr>
          <w:rFonts w:ascii="Arial" w:hAnsi="Arial" w:cs="Arial"/>
          <w:sz w:val="24"/>
          <w:szCs w:val="24"/>
        </w:rPr>
        <w:t xml:space="preserve"> are imperative</w:t>
      </w:r>
      <w:r w:rsidR="007D1F88" w:rsidRPr="00DB4A63">
        <w:rPr>
          <w:rFonts w:ascii="Arial" w:hAnsi="Arial" w:cs="Arial"/>
          <w:sz w:val="24"/>
          <w:szCs w:val="24"/>
        </w:rPr>
        <w:t>, implement predictable and reliable routines by using visual aids</w:t>
      </w:r>
      <w:r w:rsidR="001248D3" w:rsidRPr="00DB4A63">
        <w:rPr>
          <w:rFonts w:ascii="Arial" w:hAnsi="Arial" w:cs="Arial"/>
          <w:sz w:val="24"/>
          <w:szCs w:val="24"/>
        </w:rPr>
        <w:t>,</w:t>
      </w:r>
      <w:r w:rsidR="007D1F88" w:rsidRPr="00DB4A63">
        <w:rPr>
          <w:rFonts w:ascii="Arial" w:hAnsi="Arial" w:cs="Arial"/>
          <w:sz w:val="24"/>
          <w:szCs w:val="24"/>
        </w:rPr>
        <w:t xml:space="preserve"> ensuring the child knows what they need to do</w:t>
      </w:r>
      <w:r w:rsidR="001248D3" w:rsidRPr="00DB4A63">
        <w:rPr>
          <w:rFonts w:ascii="Arial" w:hAnsi="Arial" w:cs="Arial"/>
          <w:sz w:val="24"/>
          <w:szCs w:val="24"/>
        </w:rPr>
        <w:t>,</w:t>
      </w:r>
      <w:r w:rsidR="007D1F88" w:rsidRPr="00DB4A63">
        <w:rPr>
          <w:rFonts w:ascii="Arial" w:hAnsi="Arial" w:cs="Arial"/>
          <w:sz w:val="24"/>
          <w:szCs w:val="24"/>
        </w:rPr>
        <w:t xml:space="preserve"> where they will do it</w:t>
      </w:r>
      <w:r w:rsidR="001248D3" w:rsidRPr="00DB4A63">
        <w:rPr>
          <w:rFonts w:ascii="Arial" w:hAnsi="Arial" w:cs="Arial"/>
          <w:sz w:val="24"/>
          <w:szCs w:val="24"/>
        </w:rPr>
        <w:t>,</w:t>
      </w:r>
      <w:r w:rsidR="007D1F88" w:rsidRPr="00DB4A63">
        <w:rPr>
          <w:rFonts w:ascii="Arial" w:hAnsi="Arial" w:cs="Arial"/>
          <w:sz w:val="24"/>
          <w:szCs w:val="24"/>
        </w:rPr>
        <w:t xml:space="preserve"> who they will do it with</w:t>
      </w:r>
      <w:r w:rsidR="001248D3" w:rsidRPr="00DB4A63">
        <w:rPr>
          <w:rFonts w:ascii="Arial" w:hAnsi="Arial" w:cs="Arial"/>
          <w:sz w:val="24"/>
          <w:szCs w:val="24"/>
        </w:rPr>
        <w:t>,</w:t>
      </w:r>
      <w:r w:rsidR="007D1F88" w:rsidRPr="00DB4A63">
        <w:rPr>
          <w:rFonts w:ascii="Arial" w:hAnsi="Arial" w:cs="Arial"/>
          <w:sz w:val="24"/>
          <w:szCs w:val="24"/>
        </w:rPr>
        <w:t xml:space="preserve"> for how long and what will happen after the task has taken place</w:t>
      </w:r>
      <w:r w:rsidR="0028798B" w:rsidRPr="00DB4A63">
        <w:rPr>
          <w:rFonts w:ascii="Arial" w:hAnsi="Arial" w:cs="Arial"/>
          <w:sz w:val="24"/>
          <w:szCs w:val="24"/>
        </w:rPr>
        <w:t xml:space="preserve">. </w:t>
      </w:r>
    </w:p>
    <w:p w14:paraId="4FC88D4F" w14:textId="0FCC0B03" w:rsidR="001A71F0" w:rsidRPr="00DB4A63" w:rsidRDefault="006E7B84" w:rsidP="007B32AE">
      <w:pPr>
        <w:tabs>
          <w:tab w:val="left" w:pos="1080"/>
        </w:tabs>
        <w:jc w:val="both"/>
        <w:rPr>
          <w:rFonts w:ascii="Arial" w:hAnsi="Arial" w:cs="Arial"/>
          <w:sz w:val="24"/>
          <w:szCs w:val="24"/>
        </w:rPr>
      </w:pPr>
      <w:r w:rsidRPr="00DB4A63">
        <w:rPr>
          <w:rFonts w:ascii="Arial" w:hAnsi="Arial" w:cs="Arial"/>
          <w:sz w:val="24"/>
          <w:szCs w:val="24"/>
        </w:rPr>
        <w:t>Visual time tab</w:t>
      </w:r>
      <w:r w:rsidR="00EF2235" w:rsidRPr="00DB4A63">
        <w:rPr>
          <w:rFonts w:ascii="Arial" w:hAnsi="Arial" w:cs="Arial"/>
          <w:sz w:val="24"/>
          <w:szCs w:val="24"/>
        </w:rPr>
        <w:t xml:space="preserve">le aids are according to </w:t>
      </w:r>
      <w:r w:rsidR="00D04B06" w:rsidRPr="00DB4A63">
        <w:rPr>
          <w:rFonts w:ascii="Arial" w:hAnsi="Arial" w:cs="Arial"/>
          <w:sz w:val="24"/>
          <w:szCs w:val="24"/>
        </w:rPr>
        <w:t xml:space="preserve">Elks </w:t>
      </w:r>
      <w:r w:rsidRPr="00DB4A63">
        <w:rPr>
          <w:rFonts w:ascii="Arial" w:hAnsi="Arial" w:cs="Arial"/>
          <w:sz w:val="24"/>
          <w:szCs w:val="24"/>
        </w:rPr>
        <w:t>(2017) is a schedule that can get the student to the next place or keep their routine going so they know what is to come, to use the correct system for the student their level of understanding must be determined, whether you use objects, photographs of actual things around them</w:t>
      </w:r>
      <w:r w:rsidR="00D63036" w:rsidRPr="00DB4A63">
        <w:rPr>
          <w:rFonts w:ascii="Arial" w:hAnsi="Arial" w:cs="Arial"/>
          <w:sz w:val="24"/>
          <w:szCs w:val="24"/>
        </w:rPr>
        <w:t>,</w:t>
      </w:r>
      <w:r w:rsidRPr="00DB4A63">
        <w:rPr>
          <w:rFonts w:ascii="Arial" w:hAnsi="Arial" w:cs="Arial"/>
          <w:sz w:val="24"/>
          <w:szCs w:val="24"/>
        </w:rPr>
        <w:t xml:space="preserve"> pictures of themselves their parents, siblings, school, symbols can also be used as well as</w:t>
      </w:r>
      <w:r w:rsidR="00D04B06" w:rsidRPr="00DB4A63">
        <w:rPr>
          <w:rFonts w:ascii="Arial" w:hAnsi="Arial" w:cs="Arial"/>
          <w:sz w:val="24"/>
          <w:szCs w:val="24"/>
        </w:rPr>
        <w:t xml:space="preserve"> the written word. Roa</w:t>
      </w:r>
      <w:r w:rsidRPr="00DB4A63">
        <w:rPr>
          <w:rFonts w:ascii="Arial" w:hAnsi="Arial" w:cs="Arial"/>
          <w:sz w:val="24"/>
          <w:szCs w:val="24"/>
        </w:rPr>
        <w:t xml:space="preserve"> (2006) states that visual aids should be used because they are a part of everyone’s communication system, they attract and hold children’s attention, help the child to focus on the message and reduce anxiety, to help</w:t>
      </w:r>
      <w:r w:rsidR="001248D3" w:rsidRPr="00DB4A63">
        <w:rPr>
          <w:rFonts w:ascii="Arial" w:hAnsi="Arial" w:cs="Arial"/>
          <w:sz w:val="24"/>
          <w:szCs w:val="24"/>
        </w:rPr>
        <w:t xml:space="preserve"> make</w:t>
      </w:r>
      <w:r w:rsidRPr="00DB4A63">
        <w:rPr>
          <w:rFonts w:ascii="Arial" w:hAnsi="Arial" w:cs="Arial"/>
          <w:sz w:val="24"/>
          <w:szCs w:val="24"/>
        </w:rPr>
        <w:t xml:space="preserve"> abstract concepts more </w:t>
      </w:r>
      <w:r w:rsidR="00B80A64" w:rsidRPr="00DB4A63">
        <w:rPr>
          <w:rFonts w:ascii="Arial" w:hAnsi="Arial" w:cs="Arial"/>
          <w:sz w:val="24"/>
          <w:szCs w:val="24"/>
        </w:rPr>
        <w:t>real</w:t>
      </w:r>
      <w:r w:rsidRPr="00DB4A63">
        <w:rPr>
          <w:rFonts w:ascii="Arial" w:hAnsi="Arial" w:cs="Arial"/>
          <w:sz w:val="24"/>
          <w:szCs w:val="24"/>
        </w:rPr>
        <w:t xml:space="preserve"> and to help everyone in the classroom. </w:t>
      </w:r>
      <w:r w:rsidR="00B80A64" w:rsidRPr="00DB4A63">
        <w:rPr>
          <w:rFonts w:ascii="Arial" w:hAnsi="Arial" w:cs="Arial"/>
          <w:sz w:val="24"/>
          <w:szCs w:val="24"/>
        </w:rPr>
        <w:t>Hodgd</w:t>
      </w:r>
      <w:r w:rsidR="00D04B06" w:rsidRPr="00DB4A63">
        <w:rPr>
          <w:rFonts w:ascii="Arial" w:hAnsi="Arial" w:cs="Arial"/>
          <w:sz w:val="24"/>
          <w:szCs w:val="24"/>
        </w:rPr>
        <w:t xml:space="preserve">on (2000) supports Roa </w:t>
      </w:r>
      <w:r w:rsidR="00B80A64" w:rsidRPr="00DB4A63">
        <w:rPr>
          <w:rFonts w:ascii="Arial" w:hAnsi="Arial" w:cs="Arial"/>
          <w:sz w:val="24"/>
          <w:szCs w:val="24"/>
        </w:rPr>
        <w:t xml:space="preserve">(2006) by reporting that visual supports when implemented in the correct way allow children with autism the independence to participate in life regardless of their level of impairment. </w:t>
      </w:r>
    </w:p>
    <w:p w14:paraId="00D52572" w14:textId="05FED585" w:rsidR="0028798B" w:rsidRPr="00DB4A63" w:rsidRDefault="00D04B06" w:rsidP="007B32AE">
      <w:pPr>
        <w:tabs>
          <w:tab w:val="left" w:pos="1080"/>
        </w:tabs>
        <w:jc w:val="both"/>
        <w:rPr>
          <w:rFonts w:ascii="Arial" w:hAnsi="Arial" w:cs="Arial"/>
          <w:sz w:val="24"/>
          <w:szCs w:val="24"/>
        </w:rPr>
      </w:pPr>
      <w:r w:rsidRPr="00DB4A63">
        <w:rPr>
          <w:rFonts w:ascii="Arial" w:hAnsi="Arial" w:cs="Arial"/>
          <w:sz w:val="24"/>
          <w:szCs w:val="24"/>
        </w:rPr>
        <w:t>McLachlan (2017) states t</w:t>
      </w:r>
      <w:r w:rsidR="00B80A64" w:rsidRPr="00DB4A63">
        <w:rPr>
          <w:rFonts w:ascii="Arial" w:hAnsi="Arial" w:cs="Arial"/>
          <w:sz w:val="24"/>
          <w:szCs w:val="24"/>
        </w:rPr>
        <w:t xml:space="preserve">he simplest form of a visual schedule is a </w:t>
      </w:r>
      <w:r w:rsidR="00145215" w:rsidRPr="00DB4A63">
        <w:rPr>
          <w:rFonts w:ascii="Arial" w:hAnsi="Arial" w:cs="Arial"/>
          <w:sz w:val="24"/>
          <w:szCs w:val="24"/>
        </w:rPr>
        <w:t>now and next</w:t>
      </w:r>
      <w:r w:rsidR="00B80A64" w:rsidRPr="00DB4A63">
        <w:rPr>
          <w:rFonts w:ascii="Arial" w:hAnsi="Arial" w:cs="Arial"/>
          <w:sz w:val="24"/>
          <w:szCs w:val="24"/>
        </w:rPr>
        <w:t xml:space="preserve"> board, to use this system place a picture on the square labelled NOW and then a </w:t>
      </w:r>
      <w:r w:rsidR="009A5185" w:rsidRPr="00DB4A63">
        <w:rPr>
          <w:rFonts w:ascii="Arial" w:hAnsi="Arial" w:cs="Arial"/>
          <w:sz w:val="24"/>
          <w:szCs w:val="24"/>
        </w:rPr>
        <w:t>reinforcer the</w:t>
      </w:r>
      <w:r w:rsidR="00B80A64" w:rsidRPr="00DB4A63">
        <w:rPr>
          <w:rFonts w:ascii="Arial" w:hAnsi="Arial" w:cs="Arial"/>
          <w:sz w:val="24"/>
          <w:szCs w:val="24"/>
        </w:rPr>
        <w:t xml:space="preserve"> </w:t>
      </w:r>
      <w:r w:rsidR="009A5185" w:rsidRPr="00DB4A63">
        <w:rPr>
          <w:rFonts w:ascii="Arial" w:hAnsi="Arial" w:cs="Arial"/>
          <w:sz w:val="24"/>
          <w:szCs w:val="24"/>
        </w:rPr>
        <w:t>square</w:t>
      </w:r>
      <w:r w:rsidR="00B80A64" w:rsidRPr="00DB4A63">
        <w:rPr>
          <w:rFonts w:ascii="Arial" w:hAnsi="Arial" w:cs="Arial"/>
          <w:sz w:val="24"/>
          <w:szCs w:val="24"/>
        </w:rPr>
        <w:t xml:space="preserve"> where the child would get a rew</w:t>
      </w:r>
      <w:r w:rsidR="00145215" w:rsidRPr="00DB4A63">
        <w:rPr>
          <w:rFonts w:ascii="Arial" w:hAnsi="Arial" w:cs="Arial"/>
          <w:sz w:val="24"/>
          <w:szCs w:val="24"/>
        </w:rPr>
        <w:t>ard after they complete the NEXT</w:t>
      </w:r>
      <w:r w:rsidR="00B80A64" w:rsidRPr="00DB4A63">
        <w:rPr>
          <w:rFonts w:ascii="Arial" w:hAnsi="Arial" w:cs="Arial"/>
          <w:sz w:val="24"/>
          <w:szCs w:val="24"/>
        </w:rPr>
        <w:t xml:space="preserve"> </w:t>
      </w:r>
      <w:r w:rsidR="009A5185" w:rsidRPr="00DB4A63">
        <w:rPr>
          <w:rFonts w:ascii="Arial" w:hAnsi="Arial" w:cs="Arial"/>
          <w:sz w:val="24"/>
          <w:szCs w:val="24"/>
        </w:rPr>
        <w:t>Square</w:t>
      </w:r>
      <w:r w:rsidR="00B80A64" w:rsidRPr="00DB4A63">
        <w:rPr>
          <w:rFonts w:ascii="Arial" w:hAnsi="Arial" w:cs="Arial"/>
          <w:sz w:val="24"/>
          <w:szCs w:val="24"/>
        </w:rPr>
        <w:t xml:space="preserve">. To explain to the </w:t>
      </w:r>
      <w:r w:rsidR="001A71F0" w:rsidRPr="00DB4A63">
        <w:rPr>
          <w:rFonts w:ascii="Arial" w:hAnsi="Arial" w:cs="Arial"/>
          <w:sz w:val="24"/>
          <w:szCs w:val="24"/>
        </w:rPr>
        <w:t>child,</w:t>
      </w:r>
      <w:r w:rsidR="00B80A64" w:rsidRPr="00DB4A63">
        <w:rPr>
          <w:rFonts w:ascii="Arial" w:hAnsi="Arial" w:cs="Arial"/>
          <w:sz w:val="24"/>
          <w:szCs w:val="24"/>
        </w:rPr>
        <w:t xml:space="preserve"> you use th</w:t>
      </w:r>
      <w:r w:rsidR="00145215" w:rsidRPr="00DB4A63">
        <w:rPr>
          <w:rFonts w:ascii="Arial" w:hAnsi="Arial" w:cs="Arial"/>
          <w:sz w:val="24"/>
          <w:szCs w:val="24"/>
        </w:rPr>
        <w:t>e language now we do this and next</w:t>
      </w:r>
      <w:r w:rsidR="00B80A64" w:rsidRPr="00DB4A63">
        <w:rPr>
          <w:rFonts w:ascii="Arial" w:hAnsi="Arial" w:cs="Arial"/>
          <w:sz w:val="24"/>
          <w:szCs w:val="24"/>
        </w:rPr>
        <w:t xml:space="preserve"> that. The reward that is used for the then part must be Immediate and meaningful to the child</w:t>
      </w:r>
      <w:r w:rsidR="009A5185" w:rsidRPr="00DB4A63">
        <w:rPr>
          <w:rFonts w:ascii="Arial" w:hAnsi="Arial" w:cs="Arial"/>
          <w:sz w:val="24"/>
          <w:szCs w:val="24"/>
        </w:rPr>
        <w:t>, using this time table enables the adult to work on the vocabulary, always make sure that the time table is one that is on the child</w:t>
      </w:r>
      <w:r w:rsidR="0028798B" w:rsidRPr="00DB4A63">
        <w:rPr>
          <w:rFonts w:ascii="Arial" w:hAnsi="Arial" w:cs="Arial"/>
          <w:sz w:val="24"/>
          <w:szCs w:val="24"/>
        </w:rPr>
        <w:t>’</w:t>
      </w:r>
      <w:r w:rsidR="009A5185" w:rsidRPr="00DB4A63">
        <w:rPr>
          <w:rFonts w:ascii="Arial" w:hAnsi="Arial" w:cs="Arial"/>
          <w:sz w:val="24"/>
          <w:szCs w:val="24"/>
        </w:rPr>
        <w:t xml:space="preserve">s level and will always succeed, make </w:t>
      </w:r>
      <w:r w:rsidR="009A5185" w:rsidRPr="00DB4A63">
        <w:rPr>
          <w:rFonts w:ascii="Arial" w:hAnsi="Arial" w:cs="Arial"/>
          <w:sz w:val="24"/>
          <w:szCs w:val="24"/>
        </w:rPr>
        <w:lastRenderedPageBreak/>
        <w:t xml:space="preserve">sure that the board is prepared before the child comes in for the day, the schedule must be somewhere it can be reached and used, don’t take the structure away when the child is coping in the environment </w:t>
      </w:r>
      <w:r w:rsidR="00AC4250" w:rsidRPr="00DB4A63">
        <w:rPr>
          <w:rFonts w:ascii="Arial" w:hAnsi="Arial" w:cs="Arial"/>
          <w:sz w:val="24"/>
          <w:szCs w:val="24"/>
        </w:rPr>
        <w:t>he/she using</w:t>
      </w:r>
      <w:r w:rsidR="009A5185" w:rsidRPr="00DB4A63">
        <w:rPr>
          <w:rFonts w:ascii="Arial" w:hAnsi="Arial" w:cs="Arial"/>
          <w:sz w:val="24"/>
          <w:szCs w:val="24"/>
        </w:rPr>
        <w:t xml:space="preserve"> the timetable will evolve into other forms as the child develops</w:t>
      </w:r>
      <w:r w:rsidR="00AC4250" w:rsidRPr="00DB4A63">
        <w:rPr>
          <w:rFonts w:ascii="Arial" w:hAnsi="Arial" w:cs="Arial"/>
          <w:sz w:val="24"/>
          <w:szCs w:val="24"/>
        </w:rPr>
        <w:t>. The</w:t>
      </w:r>
      <w:r w:rsidR="009A5185" w:rsidRPr="00DB4A63">
        <w:rPr>
          <w:rFonts w:ascii="Arial" w:hAnsi="Arial" w:cs="Arial"/>
          <w:sz w:val="24"/>
          <w:szCs w:val="24"/>
        </w:rPr>
        <w:t xml:space="preserve"> reward shown on the board is a promise not a contingen</w:t>
      </w:r>
      <w:r w:rsidR="00145215" w:rsidRPr="00DB4A63">
        <w:rPr>
          <w:rFonts w:ascii="Arial" w:hAnsi="Arial" w:cs="Arial"/>
          <w:sz w:val="24"/>
          <w:szCs w:val="24"/>
        </w:rPr>
        <w:t>cy, if it is on the NOW and NEXT</w:t>
      </w:r>
      <w:r w:rsidR="009A5185" w:rsidRPr="00DB4A63">
        <w:rPr>
          <w:rFonts w:ascii="Arial" w:hAnsi="Arial" w:cs="Arial"/>
          <w:sz w:val="24"/>
          <w:szCs w:val="24"/>
        </w:rPr>
        <w:t xml:space="preserve"> board it is showing</w:t>
      </w:r>
      <w:r w:rsidR="00AC4250" w:rsidRPr="00DB4A63">
        <w:rPr>
          <w:rFonts w:ascii="Arial" w:hAnsi="Arial" w:cs="Arial"/>
          <w:sz w:val="24"/>
          <w:szCs w:val="24"/>
        </w:rPr>
        <w:t xml:space="preserve"> its going to happen and not dep</w:t>
      </w:r>
      <w:r w:rsidR="009A5185" w:rsidRPr="00DB4A63">
        <w:rPr>
          <w:rFonts w:ascii="Arial" w:hAnsi="Arial" w:cs="Arial"/>
          <w:sz w:val="24"/>
          <w:szCs w:val="24"/>
        </w:rPr>
        <w:t>ending on good behaviour regardless</w:t>
      </w:r>
      <w:r w:rsidR="00AC4250" w:rsidRPr="00DB4A63">
        <w:rPr>
          <w:rFonts w:ascii="Arial" w:hAnsi="Arial" w:cs="Arial"/>
          <w:sz w:val="24"/>
          <w:szCs w:val="24"/>
        </w:rPr>
        <w:t xml:space="preserve"> of this</w:t>
      </w:r>
      <w:r w:rsidR="009A5185" w:rsidRPr="00DB4A63">
        <w:rPr>
          <w:rFonts w:ascii="Arial" w:hAnsi="Arial" w:cs="Arial"/>
          <w:sz w:val="24"/>
          <w:szCs w:val="24"/>
        </w:rPr>
        <w:t xml:space="preserve"> it must always be f</w:t>
      </w:r>
      <w:r w:rsidR="00AC4250" w:rsidRPr="00DB4A63">
        <w:rPr>
          <w:rFonts w:ascii="Arial" w:hAnsi="Arial" w:cs="Arial"/>
          <w:sz w:val="24"/>
          <w:szCs w:val="24"/>
        </w:rPr>
        <w:t>ollowed through for the child to learn to trust the board and when new activities or concepts are introduced it will be easier for the child to manage.</w:t>
      </w:r>
    </w:p>
    <w:p w14:paraId="6CA74288" w14:textId="6327972C" w:rsidR="007B32AE" w:rsidRPr="00DB4A63" w:rsidRDefault="00D744A9" w:rsidP="007B32AE">
      <w:pPr>
        <w:tabs>
          <w:tab w:val="left" w:pos="1080"/>
        </w:tabs>
        <w:jc w:val="both"/>
        <w:rPr>
          <w:rFonts w:ascii="Arial" w:hAnsi="Arial" w:cs="Arial"/>
          <w:sz w:val="24"/>
          <w:szCs w:val="24"/>
        </w:rPr>
      </w:pPr>
      <w:r w:rsidRPr="00DB4A63">
        <w:rPr>
          <w:rFonts w:ascii="Arial" w:hAnsi="Arial" w:cs="Arial"/>
          <w:sz w:val="24"/>
          <w:szCs w:val="24"/>
        </w:rPr>
        <w:t>Choic</w:t>
      </w:r>
      <w:r w:rsidR="00D04B06" w:rsidRPr="00DB4A63">
        <w:rPr>
          <w:rFonts w:ascii="Arial" w:hAnsi="Arial" w:cs="Arial"/>
          <w:sz w:val="24"/>
          <w:szCs w:val="24"/>
        </w:rPr>
        <w:t xml:space="preserve">e boards according to Gray (1994) </w:t>
      </w:r>
      <w:r w:rsidRPr="00DB4A63">
        <w:rPr>
          <w:rFonts w:ascii="Arial" w:hAnsi="Arial" w:cs="Arial"/>
          <w:sz w:val="24"/>
          <w:szCs w:val="24"/>
        </w:rPr>
        <w:t xml:space="preserve"> help children with ASD choose what they would like to do or what they would like to eat because they </w:t>
      </w:r>
      <w:r w:rsidR="00E4582B" w:rsidRPr="00DB4A63">
        <w:rPr>
          <w:rFonts w:ascii="Arial" w:hAnsi="Arial" w:cs="Arial"/>
          <w:sz w:val="24"/>
          <w:szCs w:val="24"/>
        </w:rPr>
        <w:t xml:space="preserve">tend to </w:t>
      </w:r>
      <w:r w:rsidRPr="00DB4A63">
        <w:rPr>
          <w:rFonts w:ascii="Arial" w:hAnsi="Arial" w:cs="Arial"/>
          <w:sz w:val="24"/>
          <w:szCs w:val="24"/>
        </w:rPr>
        <w:t xml:space="preserve">always do or eat the same thing, choice boards can be used to offer a visual depiction of the choice available, the number of things available on the board is </w:t>
      </w:r>
      <w:r w:rsidR="007015B8" w:rsidRPr="00DB4A63">
        <w:rPr>
          <w:rFonts w:ascii="Arial" w:hAnsi="Arial" w:cs="Arial"/>
          <w:sz w:val="24"/>
          <w:szCs w:val="24"/>
        </w:rPr>
        <w:t>dictated by the number of choices the child can manage</w:t>
      </w:r>
      <w:r w:rsidR="00E4582B" w:rsidRPr="00DB4A63">
        <w:rPr>
          <w:rFonts w:ascii="Arial" w:hAnsi="Arial" w:cs="Arial"/>
          <w:sz w:val="24"/>
          <w:szCs w:val="24"/>
        </w:rPr>
        <w:t>,</w:t>
      </w:r>
      <w:r w:rsidR="007015B8" w:rsidRPr="00DB4A63">
        <w:rPr>
          <w:rFonts w:ascii="Arial" w:hAnsi="Arial" w:cs="Arial"/>
          <w:sz w:val="24"/>
          <w:szCs w:val="24"/>
        </w:rPr>
        <w:t xml:space="preserve"> once the child has chosen what activities they would like to do or food they would like to eat these can be placed on the schedule.  </w:t>
      </w:r>
      <w:r w:rsidR="00D04B06" w:rsidRPr="00DB4A63">
        <w:rPr>
          <w:rFonts w:ascii="Arial" w:hAnsi="Arial" w:cs="Arial"/>
          <w:sz w:val="24"/>
          <w:szCs w:val="24"/>
        </w:rPr>
        <w:t>Jeffries (1991)</w:t>
      </w:r>
      <w:r w:rsidR="007015B8" w:rsidRPr="00DB4A63">
        <w:rPr>
          <w:rFonts w:ascii="Arial" w:hAnsi="Arial" w:cs="Arial"/>
          <w:sz w:val="24"/>
          <w:szCs w:val="24"/>
        </w:rPr>
        <w:t xml:space="preserve"> reports that children who have more vocabulary</w:t>
      </w:r>
      <w:r w:rsidR="001248D3" w:rsidRPr="00DB4A63">
        <w:rPr>
          <w:rFonts w:ascii="Arial" w:hAnsi="Arial" w:cs="Arial"/>
          <w:sz w:val="24"/>
          <w:szCs w:val="24"/>
        </w:rPr>
        <w:t>,</w:t>
      </w:r>
      <w:r w:rsidR="007015B8" w:rsidRPr="00DB4A63">
        <w:rPr>
          <w:rFonts w:ascii="Arial" w:hAnsi="Arial" w:cs="Arial"/>
          <w:sz w:val="24"/>
          <w:szCs w:val="24"/>
        </w:rPr>
        <w:t xml:space="preserve"> who </w:t>
      </w:r>
      <w:r w:rsidR="00E4582B" w:rsidRPr="00DB4A63">
        <w:rPr>
          <w:rFonts w:ascii="Arial" w:hAnsi="Arial" w:cs="Arial"/>
          <w:sz w:val="24"/>
          <w:szCs w:val="24"/>
        </w:rPr>
        <w:t>can</w:t>
      </w:r>
      <w:r w:rsidR="007015B8" w:rsidRPr="00DB4A63">
        <w:rPr>
          <w:rFonts w:ascii="Arial" w:hAnsi="Arial" w:cs="Arial"/>
          <w:sz w:val="24"/>
          <w:szCs w:val="24"/>
        </w:rPr>
        <w:t xml:space="preserve"> </w:t>
      </w:r>
      <w:r w:rsidR="00E4582B" w:rsidRPr="00DB4A63">
        <w:rPr>
          <w:rFonts w:ascii="Arial" w:hAnsi="Arial" w:cs="Arial"/>
          <w:sz w:val="24"/>
          <w:szCs w:val="24"/>
        </w:rPr>
        <w:t>choose</w:t>
      </w:r>
      <w:r w:rsidR="007015B8" w:rsidRPr="00DB4A63">
        <w:rPr>
          <w:rFonts w:ascii="Arial" w:hAnsi="Arial" w:cs="Arial"/>
          <w:sz w:val="24"/>
          <w:szCs w:val="24"/>
        </w:rPr>
        <w:t xml:space="preserve"> and request may in some cases become very anxious in new or stressful environments, when this happens their language can </w:t>
      </w:r>
      <w:r w:rsidR="00E4582B" w:rsidRPr="00DB4A63">
        <w:rPr>
          <w:rFonts w:ascii="Arial" w:hAnsi="Arial" w:cs="Arial"/>
          <w:sz w:val="24"/>
          <w:szCs w:val="24"/>
        </w:rPr>
        <w:t>deteriorate</w:t>
      </w:r>
      <w:r w:rsidR="007015B8" w:rsidRPr="00DB4A63">
        <w:rPr>
          <w:rFonts w:ascii="Arial" w:hAnsi="Arial" w:cs="Arial"/>
          <w:sz w:val="24"/>
          <w:szCs w:val="24"/>
        </w:rPr>
        <w:t xml:space="preserve"> and they need systems in place that can support them through this stressful time. Puls</w:t>
      </w:r>
      <w:r w:rsidR="00E4582B" w:rsidRPr="00DB4A63">
        <w:rPr>
          <w:rFonts w:ascii="Arial" w:hAnsi="Arial" w:cs="Arial"/>
          <w:sz w:val="24"/>
          <w:szCs w:val="24"/>
        </w:rPr>
        <w:t>ifer (2010) states that choice boards support the student and helps people around them know what they desire</w:t>
      </w:r>
      <w:r w:rsidR="001248D3" w:rsidRPr="00DB4A63">
        <w:rPr>
          <w:rFonts w:ascii="Arial" w:hAnsi="Arial" w:cs="Arial"/>
          <w:sz w:val="24"/>
          <w:szCs w:val="24"/>
        </w:rPr>
        <w:t>,</w:t>
      </w:r>
      <w:r w:rsidR="00E4582B" w:rsidRPr="00DB4A63">
        <w:rPr>
          <w:rFonts w:ascii="Arial" w:hAnsi="Arial" w:cs="Arial"/>
          <w:sz w:val="24"/>
          <w:szCs w:val="24"/>
        </w:rPr>
        <w:t xml:space="preserve"> to make sure that the student gets the best outcome of the choice board the adult overseeing it must remove choices that are not available this will allow teachers and child practitioners to be able to reward the use of the board in every situation. </w:t>
      </w:r>
      <w:r w:rsidR="001248D3" w:rsidRPr="00DB4A63">
        <w:rPr>
          <w:rFonts w:ascii="Arial" w:hAnsi="Arial" w:cs="Arial"/>
          <w:sz w:val="24"/>
          <w:szCs w:val="24"/>
        </w:rPr>
        <w:t>However,</w:t>
      </w:r>
      <w:r w:rsidR="00E4582B" w:rsidRPr="00DB4A63">
        <w:rPr>
          <w:rFonts w:ascii="Arial" w:hAnsi="Arial" w:cs="Arial"/>
          <w:sz w:val="24"/>
          <w:szCs w:val="24"/>
        </w:rPr>
        <w:t xml:space="preserve"> Vicker (2017) disagrees with choice boards claiming that although the child or young person is making an expressive response </w:t>
      </w:r>
      <w:r w:rsidR="00A14275" w:rsidRPr="00DB4A63">
        <w:rPr>
          <w:rFonts w:ascii="Arial" w:hAnsi="Arial" w:cs="Arial"/>
          <w:sz w:val="24"/>
          <w:szCs w:val="24"/>
        </w:rPr>
        <w:t xml:space="preserve">when he or she does make a choice it is a limited communicative response to a situation introduced by someone else </w:t>
      </w:r>
      <w:r w:rsidR="00936969" w:rsidRPr="00DB4A63">
        <w:rPr>
          <w:rFonts w:ascii="Arial" w:hAnsi="Arial" w:cs="Arial"/>
          <w:sz w:val="24"/>
          <w:szCs w:val="24"/>
        </w:rPr>
        <w:t>and it</w:t>
      </w:r>
      <w:r w:rsidR="00A14275" w:rsidRPr="00DB4A63">
        <w:rPr>
          <w:rFonts w:ascii="Arial" w:hAnsi="Arial" w:cs="Arial"/>
          <w:sz w:val="24"/>
          <w:szCs w:val="24"/>
        </w:rPr>
        <w:t xml:space="preserve"> limits the response of the child with ASD by much more than want or not want and </w:t>
      </w:r>
      <w:r w:rsidR="00936969" w:rsidRPr="00DB4A63">
        <w:rPr>
          <w:rFonts w:ascii="Arial" w:hAnsi="Arial" w:cs="Arial"/>
          <w:sz w:val="24"/>
          <w:szCs w:val="24"/>
        </w:rPr>
        <w:t>doesn’t</w:t>
      </w:r>
      <w:r w:rsidR="00A14275" w:rsidRPr="00DB4A63">
        <w:rPr>
          <w:rFonts w:ascii="Arial" w:hAnsi="Arial" w:cs="Arial"/>
          <w:sz w:val="24"/>
          <w:szCs w:val="24"/>
        </w:rPr>
        <w:t xml:space="preserve"> expand </w:t>
      </w:r>
      <w:r w:rsidR="00936969" w:rsidRPr="00DB4A63">
        <w:rPr>
          <w:rFonts w:ascii="Arial" w:hAnsi="Arial" w:cs="Arial"/>
          <w:sz w:val="24"/>
          <w:szCs w:val="24"/>
        </w:rPr>
        <w:t xml:space="preserve">or help with their limited vocabulary. Reinken (2012) believe that children and young people with ASD using choice boards will be robbed of access to an expressive medium that allows them to express themselves verbally and not being able to do this </w:t>
      </w:r>
      <w:r w:rsidR="003C4BF6" w:rsidRPr="00DB4A63">
        <w:rPr>
          <w:rFonts w:ascii="Arial" w:hAnsi="Arial" w:cs="Arial"/>
          <w:sz w:val="24"/>
          <w:szCs w:val="24"/>
        </w:rPr>
        <w:t xml:space="preserve">may fail to gain an understanding of the potential power of communication. </w:t>
      </w:r>
      <w:r w:rsidR="007B32AE" w:rsidRPr="00DB4A63">
        <w:rPr>
          <w:rFonts w:ascii="Arial" w:hAnsi="Arial" w:cs="Arial"/>
          <w:sz w:val="24"/>
          <w:szCs w:val="24"/>
        </w:rPr>
        <w:t xml:space="preserve"> </w:t>
      </w:r>
      <w:r w:rsidR="00B80A64" w:rsidRPr="00DB4A63">
        <w:rPr>
          <w:rFonts w:ascii="Arial" w:hAnsi="Arial" w:cs="Arial"/>
          <w:sz w:val="24"/>
          <w:szCs w:val="24"/>
        </w:rPr>
        <w:t xml:space="preserve"> </w:t>
      </w:r>
    </w:p>
    <w:p w14:paraId="66B75B9B" w14:textId="501CB876" w:rsidR="00605BC5" w:rsidRPr="00DB4A63" w:rsidRDefault="00605BC5" w:rsidP="007B32AE">
      <w:pPr>
        <w:tabs>
          <w:tab w:val="left" w:pos="1080"/>
        </w:tabs>
        <w:jc w:val="both"/>
        <w:rPr>
          <w:rFonts w:ascii="Arial" w:hAnsi="Arial" w:cs="Arial"/>
          <w:sz w:val="24"/>
          <w:szCs w:val="24"/>
        </w:rPr>
      </w:pPr>
      <w:r w:rsidRPr="00DB4A63">
        <w:rPr>
          <w:rFonts w:ascii="Arial" w:hAnsi="Arial" w:cs="Arial"/>
          <w:sz w:val="24"/>
          <w:szCs w:val="24"/>
        </w:rPr>
        <w:t xml:space="preserve">Is there a right answer to this question, would children with ASD respond better to mainstream education or a specialist school with educators who have more experience and knowledge? </w:t>
      </w:r>
      <w:r w:rsidR="00DB4A63" w:rsidRPr="00DB4A63">
        <w:rPr>
          <w:rFonts w:ascii="Arial" w:hAnsi="Arial" w:cs="Arial"/>
          <w:sz w:val="24"/>
          <w:szCs w:val="24"/>
        </w:rPr>
        <w:t>It</w:t>
      </w:r>
      <w:r w:rsidR="009D3C1F" w:rsidRPr="00DB4A63">
        <w:rPr>
          <w:rFonts w:ascii="Arial" w:hAnsi="Arial" w:cs="Arial"/>
          <w:sz w:val="24"/>
          <w:szCs w:val="24"/>
        </w:rPr>
        <w:t xml:space="preserve"> </w:t>
      </w:r>
      <w:r w:rsidRPr="00DB4A63">
        <w:rPr>
          <w:rFonts w:ascii="Arial" w:hAnsi="Arial" w:cs="Arial"/>
          <w:sz w:val="24"/>
          <w:szCs w:val="24"/>
        </w:rPr>
        <w:t>appears</w:t>
      </w:r>
      <w:r w:rsidR="009D3C1F" w:rsidRPr="00DB4A63">
        <w:rPr>
          <w:rFonts w:ascii="Arial" w:hAnsi="Arial" w:cs="Arial"/>
          <w:sz w:val="24"/>
          <w:szCs w:val="24"/>
        </w:rPr>
        <w:t xml:space="preserve"> that there may be two correct answers – one </w:t>
      </w:r>
      <w:r w:rsidRPr="00DB4A63">
        <w:rPr>
          <w:rFonts w:ascii="Arial" w:hAnsi="Arial" w:cs="Arial"/>
          <w:sz w:val="24"/>
          <w:szCs w:val="24"/>
        </w:rPr>
        <w:t>is idyllic</w:t>
      </w:r>
      <w:r w:rsidR="009D3C1F" w:rsidRPr="00DB4A63">
        <w:rPr>
          <w:rFonts w:ascii="Arial" w:hAnsi="Arial" w:cs="Arial"/>
          <w:sz w:val="24"/>
          <w:szCs w:val="24"/>
        </w:rPr>
        <w:t xml:space="preserve"> </w:t>
      </w:r>
      <w:r w:rsidRPr="00DB4A63">
        <w:rPr>
          <w:rFonts w:ascii="Arial" w:hAnsi="Arial" w:cs="Arial"/>
          <w:sz w:val="24"/>
          <w:szCs w:val="24"/>
        </w:rPr>
        <w:t>circumstances</w:t>
      </w:r>
      <w:r w:rsidR="009D3C1F" w:rsidRPr="00DB4A63">
        <w:rPr>
          <w:rFonts w:ascii="Arial" w:hAnsi="Arial" w:cs="Arial"/>
          <w:sz w:val="24"/>
          <w:szCs w:val="24"/>
        </w:rPr>
        <w:t xml:space="preserve"> and </w:t>
      </w:r>
      <w:r w:rsidR="001248D3" w:rsidRPr="00DB4A63">
        <w:rPr>
          <w:rFonts w:ascii="Arial" w:hAnsi="Arial" w:cs="Arial"/>
          <w:sz w:val="24"/>
          <w:szCs w:val="24"/>
        </w:rPr>
        <w:t xml:space="preserve">the other </w:t>
      </w:r>
      <w:r w:rsidR="009D3C1F" w:rsidRPr="00DB4A63">
        <w:rPr>
          <w:rFonts w:ascii="Arial" w:hAnsi="Arial" w:cs="Arial"/>
          <w:sz w:val="24"/>
          <w:szCs w:val="24"/>
        </w:rPr>
        <w:t xml:space="preserve">is a situation that makes the best of </w:t>
      </w:r>
      <w:r w:rsidRPr="00DB4A63">
        <w:rPr>
          <w:rFonts w:ascii="Arial" w:hAnsi="Arial" w:cs="Arial"/>
          <w:sz w:val="24"/>
          <w:szCs w:val="24"/>
        </w:rPr>
        <w:t xml:space="preserve">realism and </w:t>
      </w:r>
      <w:r w:rsidR="009D3C1F" w:rsidRPr="00DB4A63">
        <w:rPr>
          <w:rFonts w:ascii="Arial" w:hAnsi="Arial" w:cs="Arial"/>
          <w:sz w:val="24"/>
          <w:szCs w:val="24"/>
        </w:rPr>
        <w:t xml:space="preserve">reality.  </w:t>
      </w:r>
      <w:r w:rsidRPr="00DB4A63">
        <w:rPr>
          <w:rFonts w:ascii="Arial" w:hAnsi="Arial" w:cs="Arial"/>
          <w:sz w:val="24"/>
          <w:szCs w:val="24"/>
        </w:rPr>
        <w:t xml:space="preserve">Preferably there would </w:t>
      </w:r>
      <w:r w:rsidR="00494D12" w:rsidRPr="00DB4A63">
        <w:rPr>
          <w:rFonts w:ascii="Arial" w:hAnsi="Arial" w:cs="Arial"/>
          <w:sz w:val="24"/>
          <w:szCs w:val="24"/>
        </w:rPr>
        <w:t>be</w:t>
      </w:r>
      <w:r w:rsidRPr="00DB4A63">
        <w:rPr>
          <w:rFonts w:ascii="Arial" w:hAnsi="Arial" w:cs="Arial"/>
          <w:sz w:val="24"/>
          <w:szCs w:val="24"/>
        </w:rPr>
        <w:t xml:space="preserve"> no need to split students with ASD from their </w:t>
      </w:r>
      <w:r w:rsidR="00D04B06" w:rsidRPr="00DB4A63">
        <w:rPr>
          <w:rFonts w:ascii="Arial" w:hAnsi="Arial" w:cs="Arial"/>
          <w:sz w:val="24"/>
          <w:szCs w:val="24"/>
        </w:rPr>
        <w:t xml:space="preserve">mainstream peers however Schaerf (2006) </w:t>
      </w:r>
      <w:r w:rsidRPr="00DB4A63">
        <w:rPr>
          <w:rFonts w:ascii="Arial" w:hAnsi="Arial" w:cs="Arial"/>
          <w:sz w:val="24"/>
          <w:szCs w:val="24"/>
        </w:rPr>
        <w:t xml:space="preserve">believes that if you look at the reality of the child’s situation and see that any child who has ASD needs that extra time and specialist knowledge and understanding that a mainstream education simply can’t provide due to lack of budgets and lack of training. It </w:t>
      </w:r>
      <w:r w:rsidR="00D04B06" w:rsidRPr="00DB4A63">
        <w:rPr>
          <w:rFonts w:ascii="Arial" w:hAnsi="Arial" w:cs="Arial"/>
          <w:sz w:val="24"/>
          <w:szCs w:val="24"/>
        </w:rPr>
        <w:t>has been suggested by Moran (2015)</w:t>
      </w:r>
      <w:r w:rsidRPr="00DB4A63">
        <w:rPr>
          <w:rFonts w:ascii="Arial" w:hAnsi="Arial" w:cs="Arial"/>
          <w:sz w:val="24"/>
          <w:szCs w:val="24"/>
        </w:rPr>
        <w:t xml:space="preserve"> that not all specialist schools would be idyllic for </w:t>
      </w:r>
      <w:r w:rsidR="00494D12" w:rsidRPr="00DB4A63">
        <w:rPr>
          <w:rFonts w:ascii="Arial" w:hAnsi="Arial" w:cs="Arial"/>
          <w:sz w:val="24"/>
          <w:szCs w:val="24"/>
        </w:rPr>
        <w:t>a</w:t>
      </w:r>
      <w:r w:rsidRPr="00DB4A63">
        <w:rPr>
          <w:rFonts w:ascii="Arial" w:hAnsi="Arial" w:cs="Arial"/>
          <w:sz w:val="24"/>
          <w:szCs w:val="24"/>
        </w:rPr>
        <w:t xml:space="preserve"> child </w:t>
      </w:r>
      <w:r w:rsidR="00494D12" w:rsidRPr="00DB4A63">
        <w:rPr>
          <w:rFonts w:ascii="Arial" w:hAnsi="Arial" w:cs="Arial"/>
          <w:sz w:val="24"/>
          <w:szCs w:val="24"/>
        </w:rPr>
        <w:t xml:space="preserve">with ASD </w:t>
      </w:r>
      <w:r w:rsidRPr="00DB4A63">
        <w:rPr>
          <w:rFonts w:ascii="Arial" w:hAnsi="Arial" w:cs="Arial"/>
          <w:sz w:val="24"/>
          <w:szCs w:val="24"/>
        </w:rPr>
        <w:t>believing that some teachers can be lazy and have bad practice</w:t>
      </w:r>
      <w:r w:rsidR="008E7307" w:rsidRPr="00DB4A63">
        <w:rPr>
          <w:rFonts w:ascii="Arial" w:hAnsi="Arial" w:cs="Arial"/>
          <w:sz w:val="24"/>
          <w:szCs w:val="24"/>
        </w:rPr>
        <w:t>. Davis (2010)</w:t>
      </w:r>
      <w:r w:rsidR="00494D12" w:rsidRPr="00DB4A63">
        <w:rPr>
          <w:rFonts w:ascii="Arial" w:hAnsi="Arial" w:cs="Arial"/>
          <w:sz w:val="24"/>
          <w:szCs w:val="24"/>
        </w:rPr>
        <w:t xml:space="preserve"> believes that mainstream schools need to be more </w:t>
      </w:r>
      <w:r w:rsidR="00534355" w:rsidRPr="00DB4A63">
        <w:rPr>
          <w:rFonts w:ascii="Arial" w:hAnsi="Arial" w:cs="Arial"/>
          <w:sz w:val="24"/>
          <w:szCs w:val="24"/>
        </w:rPr>
        <w:t>proactive</w:t>
      </w:r>
      <w:r w:rsidR="00494D12" w:rsidRPr="00DB4A63">
        <w:rPr>
          <w:rFonts w:ascii="Arial" w:hAnsi="Arial" w:cs="Arial"/>
          <w:sz w:val="24"/>
          <w:szCs w:val="24"/>
        </w:rPr>
        <w:t xml:space="preserve"> in being able to support children with specific needs from developing more awareness from teachers to student </w:t>
      </w:r>
      <w:r w:rsidR="001248D3" w:rsidRPr="00DB4A63">
        <w:rPr>
          <w:rFonts w:ascii="Arial" w:hAnsi="Arial" w:cs="Arial"/>
          <w:sz w:val="24"/>
          <w:szCs w:val="24"/>
        </w:rPr>
        <w:t xml:space="preserve">as well as </w:t>
      </w:r>
      <w:r w:rsidR="00494D12" w:rsidRPr="00DB4A63">
        <w:rPr>
          <w:rFonts w:ascii="Arial" w:hAnsi="Arial" w:cs="Arial"/>
          <w:sz w:val="24"/>
          <w:szCs w:val="24"/>
        </w:rPr>
        <w:t xml:space="preserve">more money assigned to budgets. </w:t>
      </w:r>
      <w:r w:rsidR="008E7307" w:rsidRPr="00DB4A63">
        <w:rPr>
          <w:rFonts w:ascii="Arial" w:hAnsi="Arial" w:cs="Arial"/>
          <w:sz w:val="24"/>
          <w:szCs w:val="24"/>
        </w:rPr>
        <w:t>However Gunn (2016)</w:t>
      </w:r>
      <w:r w:rsidR="00494D12" w:rsidRPr="00DB4A63">
        <w:rPr>
          <w:rFonts w:ascii="Arial" w:hAnsi="Arial" w:cs="Arial"/>
          <w:sz w:val="24"/>
          <w:szCs w:val="24"/>
        </w:rPr>
        <w:t xml:space="preserve"> reports that many school </w:t>
      </w:r>
      <w:r w:rsidR="00494D12" w:rsidRPr="00DB4A63">
        <w:rPr>
          <w:rFonts w:ascii="Arial" w:hAnsi="Arial" w:cs="Arial"/>
          <w:sz w:val="24"/>
          <w:szCs w:val="24"/>
        </w:rPr>
        <w:lastRenderedPageBreak/>
        <w:t xml:space="preserve">systems let children with ASD down and this is unacceptable and not implementing the child’s rights the </w:t>
      </w:r>
      <w:r w:rsidR="004674CA" w:rsidRPr="00DB4A63">
        <w:rPr>
          <w:rFonts w:ascii="Arial" w:hAnsi="Arial" w:cs="Arial"/>
          <w:sz w:val="24"/>
          <w:szCs w:val="24"/>
        </w:rPr>
        <w:t>United Nations Convention on the Rights of the C</w:t>
      </w:r>
      <w:r w:rsidR="008E7307" w:rsidRPr="00DB4A63">
        <w:rPr>
          <w:rFonts w:ascii="Arial" w:hAnsi="Arial" w:cs="Arial"/>
          <w:sz w:val="24"/>
          <w:szCs w:val="24"/>
        </w:rPr>
        <w:t xml:space="preserve">hild. </w:t>
      </w:r>
    </w:p>
    <w:p w14:paraId="3F5EAB88" w14:textId="77777777" w:rsidR="00605BC5" w:rsidRPr="00DB4A63" w:rsidRDefault="00605BC5" w:rsidP="007B32AE">
      <w:pPr>
        <w:tabs>
          <w:tab w:val="left" w:pos="1080"/>
        </w:tabs>
        <w:jc w:val="both"/>
        <w:rPr>
          <w:rFonts w:ascii="Arial" w:hAnsi="Arial" w:cs="Arial"/>
          <w:sz w:val="24"/>
          <w:szCs w:val="24"/>
        </w:rPr>
      </w:pPr>
    </w:p>
    <w:p w14:paraId="1F7554F3" w14:textId="77777777" w:rsidR="00605BC5" w:rsidRPr="00DB4A63" w:rsidRDefault="00605BC5" w:rsidP="007B32AE">
      <w:pPr>
        <w:tabs>
          <w:tab w:val="left" w:pos="1080"/>
        </w:tabs>
        <w:jc w:val="both"/>
        <w:rPr>
          <w:rFonts w:ascii="Arial" w:hAnsi="Arial" w:cs="Arial"/>
          <w:sz w:val="24"/>
          <w:szCs w:val="24"/>
        </w:rPr>
      </w:pPr>
    </w:p>
    <w:p w14:paraId="2A368EC1" w14:textId="4C65EFCE"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Banon, E. (2010) ‘Mainstream Schooling a Child with Autism’ </w:t>
      </w:r>
      <w:hyperlink r:id="rId6" w:history="1">
        <w:r w:rsidRPr="00D03C77">
          <w:rPr>
            <w:rStyle w:val="Hyperlink"/>
            <w:rFonts w:ascii="Arial" w:hAnsi="Arial" w:cs="Arial"/>
            <w:sz w:val="24"/>
            <w:szCs w:val="24"/>
          </w:rPr>
          <w:t>http://isybeeautism.com/autism-schools/autism-schools-mainstream-schooling/</w:t>
        </w:r>
      </w:hyperlink>
      <w:r>
        <w:rPr>
          <w:rFonts w:ascii="Arial" w:hAnsi="Arial" w:cs="Arial"/>
          <w:sz w:val="24"/>
          <w:szCs w:val="24"/>
        </w:rPr>
        <w:t xml:space="preserve"> </w:t>
      </w:r>
      <w:r w:rsidRPr="00DB4A63">
        <w:rPr>
          <w:rFonts w:ascii="Arial" w:hAnsi="Arial" w:cs="Arial"/>
          <w:sz w:val="24"/>
          <w:szCs w:val="24"/>
        </w:rPr>
        <w:t xml:space="preserve"> [Accessed: 12th May 2018]. </w:t>
      </w:r>
    </w:p>
    <w:p w14:paraId="0A0F51FE" w14:textId="77777777"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Baron-Cohen, S. (2008) Autism. The MIT press</w:t>
      </w:r>
    </w:p>
    <w:p w14:paraId="08C92284" w14:textId="53748CE2"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Bulloch, A. (2017) ‘Children on the spectrum need to be stretched to keep learning new skills’ </w:t>
      </w:r>
      <w:hyperlink r:id="rId7" w:history="1">
        <w:r w:rsidRPr="00D03C77">
          <w:rPr>
            <w:rStyle w:val="Hyperlink"/>
            <w:rFonts w:ascii="Arial" w:hAnsi="Arial" w:cs="Arial"/>
            <w:sz w:val="24"/>
            <w:szCs w:val="24"/>
          </w:rPr>
          <w:t>https://www.irishnews.com/lifestyle/2017/05/24/news/autism-pioneer-temple-grandin-shares-experiences-at-belfast-conference-1033020/</w:t>
        </w:r>
      </w:hyperlink>
      <w:r>
        <w:rPr>
          <w:rFonts w:ascii="Arial" w:hAnsi="Arial" w:cs="Arial"/>
          <w:sz w:val="24"/>
          <w:szCs w:val="24"/>
        </w:rPr>
        <w:t xml:space="preserve"> </w:t>
      </w:r>
      <w:r w:rsidRPr="00DB4A63">
        <w:rPr>
          <w:rFonts w:ascii="Arial" w:hAnsi="Arial" w:cs="Arial"/>
          <w:sz w:val="24"/>
          <w:szCs w:val="24"/>
        </w:rPr>
        <w:t xml:space="preserve"> [Accessed: 12th May 2018]. </w:t>
      </w:r>
    </w:p>
    <w:p w14:paraId="273DDFFF" w14:textId="77777777"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Canavan, C. (2016) Supporting Pupils on the Autism Spectrum in Primary Schools. New York:  Routledge.</w:t>
      </w:r>
    </w:p>
    <w:p w14:paraId="0BC6FC67" w14:textId="23A6AAC4"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Child Autism UK. (2018) ‘Support, advice and services for children with autism’ </w:t>
      </w:r>
      <w:hyperlink r:id="rId8" w:history="1">
        <w:r w:rsidRPr="00D03C77">
          <w:rPr>
            <w:rStyle w:val="Hyperlink"/>
            <w:rFonts w:ascii="Arial" w:hAnsi="Arial" w:cs="Arial"/>
            <w:sz w:val="24"/>
            <w:szCs w:val="24"/>
          </w:rPr>
          <w:t>https://www.childautism.org.uk/</w:t>
        </w:r>
      </w:hyperlink>
      <w:r>
        <w:rPr>
          <w:rFonts w:ascii="Arial" w:hAnsi="Arial" w:cs="Arial"/>
          <w:sz w:val="24"/>
          <w:szCs w:val="24"/>
        </w:rPr>
        <w:t xml:space="preserve"> </w:t>
      </w:r>
      <w:r w:rsidRPr="00DB4A63">
        <w:rPr>
          <w:rFonts w:ascii="Arial" w:hAnsi="Arial" w:cs="Arial"/>
          <w:sz w:val="24"/>
          <w:szCs w:val="24"/>
        </w:rPr>
        <w:t xml:space="preserve"> [Accessed: 12th May 2018]. </w:t>
      </w:r>
    </w:p>
    <w:p w14:paraId="6BCDA8D2" w14:textId="33D7FBFC"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Connor, M. (1999) ‘Children on the Autistic Spectrum,’ Children on the Autistic Spectrum: Guidelines for Mainstream Practice, 14, 2 May 1999, pp. 80.</w:t>
      </w:r>
    </w:p>
    <w:p w14:paraId="4BD28357" w14:textId="696277A6"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Council for exceptional children. (2007) ‘Special Education in Schools’ </w:t>
      </w:r>
      <w:hyperlink r:id="rId9" w:history="1">
        <w:r w:rsidRPr="00D03C77">
          <w:rPr>
            <w:rStyle w:val="Hyperlink"/>
            <w:rFonts w:ascii="Arial" w:hAnsi="Arial" w:cs="Arial"/>
            <w:sz w:val="24"/>
            <w:szCs w:val="24"/>
          </w:rPr>
          <w:t>https://www.cec.sped.org/Policy-and-Advocacy/CEC-Professional-Policies/Special-Education-in-the-Schools</w:t>
        </w:r>
      </w:hyperlink>
      <w:r>
        <w:rPr>
          <w:rFonts w:ascii="Arial" w:hAnsi="Arial" w:cs="Arial"/>
          <w:sz w:val="24"/>
          <w:szCs w:val="24"/>
        </w:rPr>
        <w:t xml:space="preserve"> </w:t>
      </w:r>
      <w:r w:rsidRPr="00DB4A63">
        <w:rPr>
          <w:rFonts w:ascii="Arial" w:hAnsi="Arial" w:cs="Arial"/>
          <w:sz w:val="24"/>
          <w:szCs w:val="24"/>
        </w:rPr>
        <w:t xml:space="preserve"> [Accessed: 11th May 2018]. </w:t>
      </w:r>
    </w:p>
    <w:p w14:paraId="66056E9B" w14:textId="0E5B03A6"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Early Support. (2012) ‘Early Intervention and Prevention with Children and Families’ </w:t>
      </w:r>
      <w:hyperlink r:id="rId10" w:history="1">
        <w:r w:rsidR="00156703" w:rsidRPr="00D03C77">
          <w:rPr>
            <w:rStyle w:val="Hyperlink"/>
            <w:rFonts w:ascii="Arial" w:hAnsi="Arial" w:cs="Arial"/>
            <w:sz w:val="24"/>
            <w:szCs w:val="24"/>
          </w:rPr>
          <w:t>http://ipc.brookes.ac.uk/publications/pdf/Early_Intervention_and_Prevention_with_Children_and_Families_June_2012.pdf</w:t>
        </w:r>
      </w:hyperlink>
      <w:r w:rsidR="00156703">
        <w:rPr>
          <w:rFonts w:ascii="Arial" w:hAnsi="Arial" w:cs="Arial"/>
          <w:sz w:val="24"/>
          <w:szCs w:val="24"/>
        </w:rPr>
        <w:t xml:space="preserve"> </w:t>
      </w:r>
      <w:r w:rsidRPr="00DB4A63">
        <w:rPr>
          <w:rFonts w:ascii="Arial" w:hAnsi="Arial" w:cs="Arial"/>
          <w:sz w:val="24"/>
          <w:szCs w:val="24"/>
        </w:rPr>
        <w:t xml:space="preserve"> [Accessed: 11th May 2018]. </w:t>
      </w:r>
    </w:p>
    <w:p w14:paraId="79710D84" w14:textId="66999006"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Education’s Individuals with Disabilities Education Act. (2004) ‘Education’s Individuals with Disabilities Education Act’ </w:t>
      </w:r>
      <w:hyperlink r:id="rId11" w:history="1">
        <w:r w:rsidR="00156703" w:rsidRPr="00D03C77">
          <w:rPr>
            <w:rStyle w:val="Hyperlink"/>
            <w:rFonts w:ascii="Arial" w:hAnsi="Arial" w:cs="Arial"/>
            <w:sz w:val="24"/>
            <w:szCs w:val="24"/>
          </w:rPr>
          <w:t>https://sites.ed.gov/idea/</w:t>
        </w:r>
      </w:hyperlink>
      <w:r w:rsidR="00156703">
        <w:rPr>
          <w:rFonts w:ascii="Arial" w:hAnsi="Arial" w:cs="Arial"/>
          <w:sz w:val="24"/>
          <w:szCs w:val="24"/>
        </w:rPr>
        <w:t xml:space="preserve"> </w:t>
      </w:r>
      <w:r w:rsidRPr="00DB4A63">
        <w:rPr>
          <w:rFonts w:ascii="Arial" w:hAnsi="Arial" w:cs="Arial"/>
          <w:sz w:val="24"/>
          <w:szCs w:val="24"/>
        </w:rPr>
        <w:t xml:space="preserve"> [Accessed: 10th May 2018]. </w:t>
      </w:r>
    </w:p>
    <w:p w14:paraId="01207FA9" w14:textId="77777777"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Elks, L. (2017) Language Builders for Verbal ASD. Cornwall: Elklan  </w:t>
      </w:r>
    </w:p>
    <w:p w14:paraId="56CE2FDD" w14:textId="77777777"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Gray, C. (1994) Social Stories. Michigan: Winslow Press.</w:t>
      </w:r>
    </w:p>
    <w:p w14:paraId="3F0F1757" w14:textId="50AC157E"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Gunn, M. (2016) ‘Teaching Children </w:t>
      </w:r>
      <w:r w:rsidR="00156703" w:rsidRPr="00DB4A63">
        <w:rPr>
          <w:rFonts w:ascii="Arial" w:hAnsi="Arial" w:cs="Arial"/>
          <w:sz w:val="24"/>
          <w:szCs w:val="24"/>
        </w:rPr>
        <w:t>with Autism Spectrum Disorder with</w:t>
      </w:r>
      <w:r w:rsidRPr="00DB4A63">
        <w:rPr>
          <w:rFonts w:ascii="Arial" w:hAnsi="Arial" w:cs="Arial"/>
          <w:sz w:val="24"/>
          <w:szCs w:val="24"/>
        </w:rPr>
        <w:t xml:space="preserve"> Restricted Interests’ </w:t>
      </w:r>
      <w:hyperlink r:id="rId12" w:history="1">
        <w:r w:rsidR="00156703" w:rsidRPr="00D03C77">
          <w:rPr>
            <w:rStyle w:val="Hyperlink"/>
            <w:rFonts w:ascii="Arial" w:hAnsi="Arial" w:cs="Arial"/>
            <w:sz w:val="24"/>
            <w:szCs w:val="24"/>
          </w:rPr>
          <w:t>http://journals.sagepub.com/doi/abs/10.3102/0034654315604027?journalCode=rera</w:t>
        </w:r>
      </w:hyperlink>
      <w:r w:rsidR="00156703">
        <w:rPr>
          <w:rFonts w:ascii="Arial" w:hAnsi="Arial" w:cs="Arial"/>
          <w:sz w:val="24"/>
          <w:szCs w:val="24"/>
        </w:rPr>
        <w:t xml:space="preserve"> </w:t>
      </w:r>
      <w:r w:rsidRPr="00DB4A63">
        <w:rPr>
          <w:rFonts w:ascii="Arial" w:hAnsi="Arial" w:cs="Arial"/>
          <w:sz w:val="24"/>
          <w:szCs w:val="24"/>
        </w:rPr>
        <w:t xml:space="preserve"> [Accessed: 11th May 2018]. </w:t>
      </w:r>
    </w:p>
    <w:p w14:paraId="40FF32AE" w14:textId="77777777"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Jeffries, R. (1991) Auditory Processing Activities, ECL Publications.</w:t>
      </w:r>
    </w:p>
    <w:p w14:paraId="19482165" w14:textId="77777777"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Leighton, J. (2008). Weak imitative performance is not due to a functional ‘mirroring’ deﬁcit in adults with autism spectrum disorders, 4, pp. 1041</w:t>
      </w:r>
    </w:p>
    <w:p w14:paraId="7F35CD8B" w14:textId="42E67B56"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lastRenderedPageBreak/>
        <w:t xml:space="preserve">Lipsett, A. (2007) ‘Special educational needs’ </w:t>
      </w:r>
      <w:hyperlink r:id="rId13" w:history="1">
        <w:r w:rsidR="00156703" w:rsidRPr="00D03C77">
          <w:rPr>
            <w:rStyle w:val="Hyperlink"/>
            <w:rFonts w:ascii="Arial" w:hAnsi="Arial" w:cs="Arial"/>
            <w:sz w:val="24"/>
            <w:szCs w:val="24"/>
          </w:rPr>
          <w:t>https://www.theguardian.com/education/2007/jul/30/schools.uk</w:t>
        </w:r>
      </w:hyperlink>
      <w:r w:rsidR="00156703">
        <w:rPr>
          <w:rFonts w:ascii="Arial" w:hAnsi="Arial" w:cs="Arial"/>
          <w:sz w:val="24"/>
          <w:szCs w:val="24"/>
        </w:rPr>
        <w:t xml:space="preserve"> </w:t>
      </w:r>
      <w:r w:rsidRPr="00DB4A63">
        <w:rPr>
          <w:rFonts w:ascii="Arial" w:hAnsi="Arial" w:cs="Arial"/>
          <w:sz w:val="24"/>
          <w:szCs w:val="24"/>
        </w:rPr>
        <w:t xml:space="preserve"> [Accessed: 11th May 2018]. </w:t>
      </w:r>
    </w:p>
    <w:p w14:paraId="4E1B53FE" w14:textId="77777777"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McGinn, M.  (2004) ‘Research Ethics and Practitioners,’ Research Ethics and Practitioners: Concerns and Strategies for Novice Researchers Engaged in Graduate Education, 5, 2, May 2004, pp. 11. </w:t>
      </w:r>
    </w:p>
    <w:p w14:paraId="097212EA" w14:textId="77777777"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McLachlan, H. (2017) Language Builders for Verbal ASD. Cornwall: Elklan  </w:t>
      </w:r>
    </w:p>
    <w:p w14:paraId="784C541A" w14:textId="6AF98C71"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Mencap. (2018) ‘Autism and Asperger Syndrome’ </w:t>
      </w:r>
      <w:hyperlink r:id="rId14" w:history="1">
        <w:r w:rsidR="00156703" w:rsidRPr="00D03C77">
          <w:rPr>
            <w:rStyle w:val="Hyperlink"/>
            <w:rFonts w:ascii="Arial" w:hAnsi="Arial" w:cs="Arial"/>
            <w:sz w:val="24"/>
            <w:szCs w:val="24"/>
          </w:rPr>
          <w:t>https://www.mencap.org.uk/learning-disability-explained/conditions/autism-and-aspergers-syndrome</w:t>
        </w:r>
      </w:hyperlink>
      <w:r w:rsidR="00156703">
        <w:rPr>
          <w:rFonts w:ascii="Arial" w:hAnsi="Arial" w:cs="Arial"/>
          <w:sz w:val="24"/>
          <w:szCs w:val="24"/>
        </w:rPr>
        <w:t xml:space="preserve"> </w:t>
      </w:r>
      <w:r w:rsidRPr="00DB4A63">
        <w:rPr>
          <w:rFonts w:ascii="Arial" w:hAnsi="Arial" w:cs="Arial"/>
          <w:sz w:val="24"/>
          <w:szCs w:val="24"/>
        </w:rPr>
        <w:t xml:space="preserve"> [Accessed: 9th May 2018]. </w:t>
      </w:r>
    </w:p>
    <w:p w14:paraId="23435305" w14:textId="4208626C"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Moran, K. (2015) ‘Atypical Face Perception in Autism’ </w:t>
      </w:r>
      <w:hyperlink r:id="rId15" w:history="1">
        <w:r w:rsidR="00156703" w:rsidRPr="00D03C77">
          <w:rPr>
            <w:rStyle w:val="Hyperlink"/>
            <w:rFonts w:ascii="Arial" w:hAnsi="Arial" w:cs="Arial"/>
            <w:sz w:val="24"/>
            <w:szCs w:val="24"/>
          </w:rPr>
          <w:t>https://www.researchgate.net/publication/272786915_2015_Morin_et_al-2015-Autism_Research</w:t>
        </w:r>
      </w:hyperlink>
      <w:r w:rsidR="00156703">
        <w:rPr>
          <w:rFonts w:ascii="Arial" w:hAnsi="Arial" w:cs="Arial"/>
          <w:sz w:val="24"/>
          <w:szCs w:val="24"/>
        </w:rPr>
        <w:t xml:space="preserve"> </w:t>
      </w:r>
      <w:r w:rsidRPr="00DB4A63">
        <w:rPr>
          <w:rFonts w:ascii="Arial" w:hAnsi="Arial" w:cs="Arial"/>
          <w:sz w:val="24"/>
          <w:szCs w:val="24"/>
        </w:rPr>
        <w:t xml:space="preserve"> [Accessed: 11th May 2018]. </w:t>
      </w:r>
    </w:p>
    <w:p w14:paraId="68D4BE1B" w14:textId="77777777"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Moran, P. (2015) ‘Inclusion in mainstream schools’ Inclusion, 2, February 2015, pp. 4</w:t>
      </w:r>
    </w:p>
    <w:p w14:paraId="448E031A" w14:textId="6181CAFE"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National Autistic Society. (2017) ‘About Auti</w:t>
      </w:r>
      <w:r w:rsidR="00156703">
        <w:rPr>
          <w:rFonts w:ascii="Arial" w:hAnsi="Arial" w:cs="Arial"/>
          <w:sz w:val="24"/>
          <w:szCs w:val="24"/>
        </w:rPr>
        <w:t xml:space="preserve">sm’ </w:t>
      </w:r>
      <w:hyperlink r:id="rId16" w:history="1">
        <w:r w:rsidR="00156703" w:rsidRPr="00D03C77">
          <w:rPr>
            <w:rStyle w:val="Hyperlink"/>
            <w:rFonts w:ascii="Arial" w:hAnsi="Arial" w:cs="Arial"/>
            <w:sz w:val="24"/>
            <w:szCs w:val="24"/>
          </w:rPr>
          <w:t>http://www.autism.org.uk/</w:t>
        </w:r>
      </w:hyperlink>
      <w:r w:rsidR="00156703">
        <w:rPr>
          <w:rFonts w:ascii="Arial" w:hAnsi="Arial" w:cs="Arial"/>
          <w:sz w:val="24"/>
          <w:szCs w:val="24"/>
        </w:rPr>
        <w:t xml:space="preserve"> </w:t>
      </w:r>
      <w:r w:rsidRPr="00DB4A63">
        <w:rPr>
          <w:rFonts w:ascii="Arial" w:hAnsi="Arial" w:cs="Arial"/>
          <w:sz w:val="24"/>
          <w:szCs w:val="24"/>
        </w:rPr>
        <w:t xml:space="preserve">[Accessed: 9th May 2018]. </w:t>
      </w:r>
    </w:p>
    <w:p w14:paraId="1719C880" w14:textId="54C2BB7C"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NHS Choices. (2018) ‘Autism spectrum disorder (ASD)’ </w:t>
      </w:r>
      <w:hyperlink r:id="rId17" w:history="1">
        <w:r w:rsidR="00156703" w:rsidRPr="00D03C77">
          <w:rPr>
            <w:rStyle w:val="Hyperlink"/>
            <w:rFonts w:ascii="Arial" w:hAnsi="Arial" w:cs="Arial"/>
            <w:sz w:val="24"/>
            <w:szCs w:val="24"/>
          </w:rPr>
          <w:t>https://www.nhs.uk/conditions/autism/</w:t>
        </w:r>
      </w:hyperlink>
      <w:r w:rsidR="00156703">
        <w:rPr>
          <w:rFonts w:ascii="Arial" w:hAnsi="Arial" w:cs="Arial"/>
          <w:sz w:val="24"/>
          <w:szCs w:val="24"/>
        </w:rPr>
        <w:t xml:space="preserve"> </w:t>
      </w:r>
      <w:r w:rsidRPr="00DB4A63">
        <w:rPr>
          <w:rFonts w:ascii="Arial" w:hAnsi="Arial" w:cs="Arial"/>
          <w:sz w:val="24"/>
          <w:szCs w:val="24"/>
        </w:rPr>
        <w:t xml:space="preserve"> [Accessed: 9th May 2018]. </w:t>
      </w:r>
    </w:p>
    <w:p w14:paraId="532D97FD" w14:textId="48F25019"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Priory Education Services. (2018) ‘Children’s Services’ </w:t>
      </w:r>
      <w:hyperlink r:id="rId18" w:history="1">
        <w:r w:rsidR="00156703" w:rsidRPr="00D03C77">
          <w:rPr>
            <w:rStyle w:val="Hyperlink"/>
            <w:rFonts w:ascii="Arial" w:hAnsi="Arial" w:cs="Arial"/>
            <w:sz w:val="24"/>
            <w:szCs w:val="24"/>
          </w:rPr>
          <w:t>https://www.priorychildrensservices.co.uk/about-prioryeducation/</w:t>
        </w:r>
      </w:hyperlink>
      <w:r w:rsidR="00156703">
        <w:rPr>
          <w:rFonts w:ascii="Arial" w:hAnsi="Arial" w:cs="Arial"/>
          <w:sz w:val="24"/>
          <w:szCs w:val="24"/>
        </w:rPr>
        <w:t xml:space="preserve"> </w:t>
      </w:r>
      <w:r w:rsidRPr="00DB4A63">
        <w:rPr>
          <w:rFonts w:ascii="Arial" w:hAnsi="Arial" w:cs="Arial"/>
          <w:sz w:val="24"/>
          <w:szCs w:val="24"/>
        </w:rPr>
        <w:t xml:space="preserve"> [Accessed: 10th May 2018]. </w:t>
      </w:r>
    </w:p>
    <w:p w14:paraId="172C9550" w14:textId="6F9445C2"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Reinken, C. (2012) ‘How to Use Choice Boards to Differentiate Learning’ </w:t>
      </w:r>
      <w:hyperlink r:id="rId19" w:history="1">
        <w:r w:rsidR="00156703" w:rsidRPr="00D03C77">
          <w:rPr>
            <w:rStyle w:val="Hyperlink"/>
            <w:rFonts w:ascii="Arial" w:hAnsi="Arial" w:cs="Arial"/>
            <w:sz w:val="24"/>
            <w:szCs w:val="24"/>
          </w:rPr>
          <w:t>https://www.theartofed.com/2012/07/11/how-to-use-choice-boards-to-differentiate-learning/</w:t>
        </w:r>
      </w:hyperlink>
      <w:r w:rsidR="00156703">
        <w:rPr>
          <w:rFonts w:ascii="Arial" w:hAnsi="Arial" w:cs="Arial"/>
          <w:sz w:val="24"/>
          <w:szCs w:val="24"/>
        </w:rPr>
        <w:t xml:space="preserve"> </w:t>
      </w:r>
      <w:r w:rsidRPr="00DB4A63">
        <w:rPr>
          <w:rFonts w:ascii="Arial" w:hAnsi="Arial" w:cs="Arial"/>
          <w:sz w:val="24"/>
          <w:szCs w:val="24"/>
        </w:rPr>
        <w:t xml:space="preserve"> [Accessed: 12th May 2018]. </w:t>
      </w:r>
    </w:p>
    <w:p w14:paraId="2468CDB8" w14:textId="77777777"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Roa, S. (2006) ‘Learning through Seeing and Doing,’ Visual Supports for Children with Autism, 38, 6, August 2006, pp. 26</w:t>
      </w:r>
    </w:p>
    <w:p w14:paraId="63A8D366" w14:textId="77777777"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Schaerf, L. (1996) Communication in the Classroom, AFASIC: Kent.</w:t>
      </w:r>
    </w:p>
    <w:p w14:paraId="5EC2DBCD" w14:textId="625C501A"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Special Educational Needs and Disability Act. (2001) ‘Special Educational Needs’ </w:t>
      </w:r>
      <w:hyperlink r:id="rId20" w:history="1">
        <w:r w:rsidR="00156703" w:rsidRPr="00D03C77">
          <w:rPr>
            <w:rStyle w:val="Hyperlink"/>
            <w:rFonts w:ascii="Arial" w:hAnsi="Arial" w:cs="Arial"/>
            <w:sz w:val="24"/>
            <w:szCs w:val="24"/>
          </w:rPr>
          <w:t>http://www.legislation.gov.uk/ukpga/2001/10/contents</w:t>
        </w:r>
      </w:hyperlink>
      <w:r w:rsidR="00156703">
        <w:rPr>
          <w:rFonts w:ascii="Arial" w:hAnsi="Arial" w:cs="Arial"/>
          <w:sz w:val="24"/>
          <w:szCs w:val="24"/>
        </w:rPr>
        <w:t xml:space="preserve"> </w:t>
      </w:r>
      <w:r w:rsidRPr="00DB4A63">
        <w:rPr>
          <w:rFonts w:ascii="Arial" w:hAnsi="Arial" w:cs="Arial"/>
          <w:sz w:val="24"/>
          <w:szCs w:val="24"/>
        </w:rPr>
        <w:t xml:space="preserve"> [Accessed: 13th May 2018]. </w:t>
      </w:r>
    </w:p>
    <w:p w14:paraId="747728F4" w14:textId="3ACDDDAE"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The Effective Involvement of Children and Young People. (2008) ‘Why are we asking children and young people their views’ </w:t>
      </w:r>
      <w:hyperlink r:id="rId21" w:history="1">
        <w:r w:rsidR="00156703" w:rsidRPr="00D03C77">
          <w:rPr>
            <w:rStyle w:val="Hyperlink"/>
            <w:rFonts w:ascii="Arial" w:hAnsi="Arial" w:cs="Arial"/>
            <w:sz w:val="24"/>
            <w:szCs w:val="24"/>
          </w:rPr>
          <w:t>https://www.nwleics.gov.uk/files/documents/guide_to_involving_children_and_young_people/Guide%20to%20Involving%20Children%20and%20Young%20People.pdf</w:t>
        </w:r>
      </w:hyperlink>
      <w:r w:rsidR="00156703">
        <w:rPr>
          <w:rFonts w:ascii="Arial" w:hAnsi="Arial" w:cs="Arial"/>
          <w:sz w:val="24"/>
          <w:szCs w:val="24"/>
        </w:rPr>
        <w:t xml:space="preserve"> </w:t>
      </w:r>
      <w:r w:rsidRPr="00DB4A63">
        <w:rPr>
          <w:rFonts w:ascii="Arial" w:hAnsi="Arial" w:cs="Arial"/>
          <w:sz w:val="24"/>
          <w:szCs w:val="24"/>
        </w:rPr>
        <w:t xml:space="preserve"> [Accessed: 10th May 2018]. </w:t>
      </w:r>
    </w:p>
    <w:p w14:paraId="1A6AFE8C" w14:textId="76262D12"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t xml:space="preserve">Vickers, M. (2017) ‘Management,’ </w:t>
      </w:r>
      <w:hyperlink r:id="rId22" w:history="1">
        <w:r w:rsidR="00156703" w:rsidRPr="00D03C77">
          <w:rPr>
            <w:rStyle w:val="Hyperlink"/>
            <w:rFonts w:ascii="Arial" w:hAnsi="Arial" w:cs="Arial"/>
            <w:sz w:val="24"/>
            <w:szCs w:val="24"/>
          </w:rPr>
          <w:t>https://link.springer.com/chapter/10.1007/978-3-319-73936-6_3</w:t>
        </w:r>
      </w:hyperlink>
      <w:r w:rsidR="00156703">
        <w:rPr>
          <w:rFonts w:ascii="Arial" w:hAnsi="Arial" w:cs="Arial"/>
          <w:sz w:val="24"/>
          <w:szCs w:val="24"/>
        </w:rPr>
        <w:t xml:space="preserve"> </w:t>
      </w:r>
      <w:r w:rsidRPr="00DB4A63">
        <w:rPr>
          <w:rFonts w:ascii="Arial" w:hAnsi="Arial" w:cs="Arial"/>
          <w:sz w:val="24"/>
          <w:szCs w:val="24"/>
        </w:rPr>
        <w:t xml:space="preserve"> [Accessed: 12th May 2018]. </w:t>
      </w:r>
    </w:p>
    <w:p w14:paraId="15B3F589" w14:textId="5C54F420" w:rsidR="00DB4A63" w:rsidRPr="00DB4A63" w:rsidRDefault="00DB4A63" w:rsidP="00DB4A63">
      <w:pPr>
        <w:tabs>
          <w:tab w:val="left" w:pos="1080"/>
        </w:tabs>
        <w:jc w:val="both"/>
        <w:rPr>
          <w:rFonts w:ascii="Arial" w:hAnsi="Arial" w:cs="Arial"/>
          <w:sz w:val="24"/>
          <w:szCs w:val="24"/>
        </w:rPr>
      </w:pPr>
      <w:r w:rsidRPr="00DB4A63">
        <w:rPr>
          <w:rFonts w:ascii="Arial" w:hAnsi="Arial" w:cs="Arial"/>
          <w:sz w:val="24"/>
          <w:szCs w:val="24"/>
        </w:rPr>
        <w:lastRenderedPageBreak/>
        <w:t xml:space="preserve">Warnock, M. (1978) ‘Special Educational Needs’    </w:t>
      </w:r>
      <w:hyperlink r:id="rId23" w:history="1">
        <w:r w:rsidR="00156703" w:rsidRPr="00D03C77">
          <w:rPr>
            <w:rStyle w:val="Hyperlink"/>
            <w:rFonts w:ascii="Arial" w:hAnsi="Arial" w:cs="Arial"/>
            <w:sz w:val="24"/>
            <w:szCs w:val="24"/>
          </w:rPr>
          <w:t>http://www.educationengland.org.uk/documents/warnock/</w:t>
        </w:r>
      </w:hyperlink>
      <w:r w:rsidR="00156703">
        <w:rPr>
          <w:rFonts w:ascii="Arial" w:hAnsi="Arial" w:cs="Arial"/>
          <w:sz w:val="24"/>
          <w:szCs w:val="24"/>
        </w:rPr>
        <w:t xml:space="preserve"> </w:t>
      </w:r>
      <w:r w:rsidRPr="00DB4A63">
        <w:rPr>
          <w:rFonts w:ascii="Arial" w:hAnsi="Arial" w:cs="Arial"/>
          <w:sz w:val="24"/>
          <w:szCs w:val="24"/>
        </w:rPr>
        <w:t xml:space="preserve"> [Accessed: 12th May 2018]. </w:t>
      </w:r>
    </w:p>
    <w:p w14:paraId="0A6EE3B8" w14:textId="4A972724" w:rsidR="009D3C1F" w:rsidRPr="00DB4A63" w:rsidRDefault="009D3C1F" w:rsidP="007B32AE">
      <w:pPr>
        <w:tabs>
          <w:tab w:val="left" w:pos="1080"/>
        </w:tabs>
        <w:jc w:val="both"/>
        <w:rPr>
          <w:rFonts w:ascii="Arial" w:hAnsi="Arial" w:cs="Arial"/>
          <w:sz w:val="24"/>
          <w:szCs w:val="24"/>
        </w:rPr>
      </w:pPr>
    </w:p>
    <w:sectPr w:rsidR="009D3C1F" w:rsidRPr="00DB4A63">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66E840" w14:textId="77777777" w:rsidR="00AD5B6A" w:rsidRDefault="00AD5B6A" w:rsidP="00F52861">
      <w:pPr>
        <w:spacing w:after="0" w:line="240" w:lineRule="auto"/>
      </w:pPr>
      <w:r>
        <w:separator/>
      </w:r>
    </w:p>
  </w:endnote>
  <w:endnote w:type="continuationSeparator" w:id="0">
    <w:p w14:paraId="45279E71" w14:textId="77777777" w:rsidR="00AD5B6A" w:rsidRDefault="00AD5B6A" w:rsidP="00F52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5948693"/>
      <w:docPartObj>
        <w:docPartGallery w:val="Page Numbers (Bottom of Page)"/>
        <w:docPartUnique/>
      </w:docPartObj>
    </w:sdtPr>
    <w:sdtEndPr>
      <w:rPr>
        <w:rFonts w:ascii="Arial" w:hAnsi="Arial" w:cs="Arial"/>
        <w:noProof/>
        <w:sz w:val="24"/>
        <w:szCs w:val="24"/>
      </w:rPr>
    </w:sdtEndPr>
    <w:sdtContent>
      <w:p w14:paraId="5F5A5547" w14:textId="5833F10A" w:rsidR="00AD5B6A" w:rsidRPr="00F52861" w:rsidRDefault="00AD5B6A">
        <w:pPr>
          <w:pStyle w:val="Footer"/>
          <w:jc w:val="center"/>
          <w:rPr>
            <w:rFonts w:ascii="Arial" w:hAnsi="Arial" w:cs="Arial"/>
            <w:sz w:val="24"/>
            <w:szCs w:val="24"/>
          </w:rPr>
        </w:pPr>
        <w:r w:rsidRPr="00F52861">
          <w:rPr>
            <w:rFonts w:ascii="Arial" w:hAnsi="Arial" w:cs="Arial"/>
            <w:sz w:val="24"/>
            <w:szCs w:val="24"/>
          </w:rPr>
          <w:fldChar w:fldCharType="begin"/>
        </w:r>
        <w:r w:rsidRPr="00F52861">
          <w:rPr>
            <w:rFonts w:ascii="Arial" w:hAnsi="Arial" w:cs="Arial"/>
            <w:sz w:val="24"/>
            <w:szCs w:val="24"/>
          </w:rPr>
          <w:instrText xml:space="preserve"> PAGE   \* MERGEFORMAT </w:instrText>
        </w:r>
        <w:r w:rsidRPr="00F52861">
          <w:rPr>
            <w:rFonts w:ascii="Arial" w:hAnsi="Arial" w:cs="Arial"/>
            <w:sz w:val="24"/>
            <w:szCs w:val="24"/>
          </w:rPr>
          <w:fldChar w:fldCharType="separate"/>
        </w:r>
        <w:r w:rsidR="00594FFF">
          <w:rPr>
            <w:rFonts w:ascii="Arial" w:hAnsi="Arial" w:cs="Arial"/>
            <w:noProof/>
            <w:sz w:val="24"/>
            <w:szCs w:val="24"/>
          </w:rPr>
          <w:t>2</w:t>
        </w:r>
        <w:r w:rsidRPr="00F52861">
          <w:rPr>
            <w:rFonts w:ascii="Arial" w:hAnsi="Arial" w:cs="Arial"/>
            <w:noProof/>
            <w:sz w:val="24"/>
            <w:szCs w:val="24"/>
          </w:rPr>
          <w:fldChar w:fldCharType="end"/>
        </w:r>
      </w:p>
    </w:sdtContent>
  </w:sdt>
  <w:p w14:paraId="4FE27B5D" w14:textId="77777777" w:rsidR="00AD5B6A" w:rsidRDefault="00AD5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BB0E7" w14:textId="77777777" w:rsidR="00AD5B6A" w:rsidRDefault="00AD5B6A" w:rsidP="00F52861">
      <w:pPr>
        <w:spacing w:after="0" w:line="240" w:lineRule="auto"/>
      </w:pPr>
      <w:r>
        <w:separator/>
      </w:r>
    </w:p>
  </w:footnote>
  <w:footnote w:type="continuationSeparator" w:id="0">
    <w:p w14:paraId="7823C9A9" w14:textId="77777777" w:rsidR="00AD5B6A" w:rsidRDefault="00AD5B6A" w:rsidP="00F528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93605" w14:textId="108D1CF0" w:rsidR="00AD5B6A" w:rsidRPr="00F52861" w:rsidRDefault="00AD5B6A">
    <w:pPr>
      <w:pStyle w:val="Header"/>
      <w:rPr>
        <w:rFonts w:ascii="Arial" w:hAnsi="Arial" w:cs="Arial"/>
        <w:sz w:val="24"/>
        <w:szCs w:val="24"/>
      </w:rPr>
    </w:pPr>
    <w:r>
      <w:rPr>
        <w:rFonts w:ascii="Arial" w:hAnsi="Arial" w:cs="Arial"/>
        <w:sz w:val="24"/>
        <w:szCs w:val="24"/>
      </w:rPr>
      <w:t>EAEC6002</w:t>
    </w:r>
    <w:r>
      <w:rPr>
        <w:rFonts w:ascii="Arial" w:hAnsi="Arial" w:cs="Arial"/>
        <w:sz w:val="24"/>
        <w:szCs w:val="24"/>
      </w:rPr>
      <w:tab/>
    </w:r>
    <w:r>
      <w:rPr>
        <w:rFonts w:ascii="Arial" w:hAnsi="Arial" w:cs="Arial"/>
        <w:sz w:val="24"/>
        <w:szCs w:val="24"/>
      </w:rPr>
      <w:tab/>
      <w:t>1403023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861"/>
    <w:rsid w:val="001248D3"/>
    <w:rsid w:val="00145215"/>
    <w:rsid w:val="00156703"/>
    <w:rsid w:val="00160D4B"/>
    <w:rsid w:val="00192926"/>
    <w:rsid w:val="001A3CE7"/>
    <w:rsid w:val="001A71F0"/>
    <w:rsid w:val="001C3214"/>
    <w:rsid w:val="001E6C17"/>
    <w:rsid w:val="00255098"/>
    <w:rsid w:val="0028798B"/>
    <w:rsid w:val="002A3AA6"/>
    <w:rsid w:val="002B1FA3"/>
    <w:rsid w:val="002E4211"/>
    <w:rsid w:val="00354324"/>
    <w:rsid w:val="003C4BF6"/>
    <w:rsid w:val="00412798"/>
    <w:rsid w:val="00432E6D"/>
    <w:rsid w:val="00437EF4"/>
    <w:rsid w:val="00463426"/>
    <w:rsid w:val="004674CA"/>
    <w:rsid w:val="00482312"/>
    <w:rsid w:val="00494D12"/>
    <w:rsid w:val="00534355"/>
    <w:rsid w:val="00594FFF"/>
    <w:rsid w:val="00605BC5"/>
    <w:rsid w:val="00685415"/>
    <w:rsid w:val="006E7B84"/>
    <w:rsid w:val="007015B8"/>
    <w:rsid w:val="00722E32"/>
    <w:rsid w:val="00740D64"/>
    <w:rsid w:val="00741E50"/>
    <w:rsid w:val="00775AF0"/>
    <w:rsid w:val="007B32AE"/>
    <w:rsid w:val="007D1F88"/>
    <w:rsid w:val="007E2BF6"/>
    <w:rsid w:val="00832D59"/>
    <w:rsid w:val="00844400"/>
    <w:rsid w:val="008577C1"/>
    <w:rsid w:val="00881620"/>
    <w:rsid w:val="00883EDA"/>
    <w:rsid w:val="008D2B12"/>
    <w:rsid w:val="008E7307"/>
    <w:rsid w:val="00901598"/>
    <w:rsid w:val="009202FC"/>
    <w:rsid w:val="00936969"/>
    <w:rsid w:val="009415EE"/>
    <w:rsid w:val="00980CFA"/>
    <w:rsid w:val="009A5185"/>
    <w:rsid w:val="009D3C1F"/>
    <w:rsid w:val="00A14275"/>
    <w:rsid w:val="00A47011"/>
    <w:rsid w:val="00AC2BB8"/>
    <w:rsid w:val="00AC4250"/>
    <w:rsid w:val="00AD5B6A"/>
    <w:rsid w:val="00B42840"/>
    <w:rsid w:val="00B42FE1"/>
    <w:rsid w:val="00B80A64"/>
    <w:rsid w:val="00BA1DA9"/>
    <w:rsid w:val="00C11EEE"/>
    <w:rsid w:val="00C35A29"/>
    <w:rsid w:val="00C67A9D"/>
    <w:rsid w:val="00D04B06"/>
    <w:rsid w:val="00D63036"/>
    <w:rsid w:val="00D744A9"/>
    <w:rsid w:val="00D9554C"/>
    <w:rsid w:val="00DB4A63"/>
    <w:rsid w:val="00DF1E79"/>
    <w:rsid w:val="00DF42FB"/>
    <w:rsid w:val="00E4582B"/>
    <w:rsid w:val="00E62114"/>
    <w:rsid w:val="00E87877"/>
    <w:rsid w:val="00EC1C23"/>
    <w:rsid w:val="00EE6037"/>
    <w:rsid w:val="00EF2235"/>
    <w:rsid w:val="00F52861"/>
    <w:rsid w:val="00FF46F8"/>
    <w:rsid w:val="00FF6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C15BC"/>
  <w15:chartTrackingRefBased/>
  <w15:docId w15:val="{968045DB-B9A2-42EC-B50F-74F5EBDA5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861"/>
  </w:style>
  <w:style w:type="paragraph" w:styleId="Footer">
    <w:name w:val="footer"/>
    <w:basedOn w:val="Normal"/>
    <w:link w:val="FooterChar"/>
    <w:uiPriority w:val="99"/>
    <w:unhideWhenUsed/>
    <w:rsid w:val="00F52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861"/>
  </w:style>
  <w:style w:type="character" w:styleId="Hyperlink">
    <w:name w:val="Hyperlink"/>
    <w:basedOn w:val="DefaultParagraphFont"/>
    <w:uiPriority w:val="99"/>
    <w:unhideWhenUsed/>
    <w:rsid w:val="00DB4A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autism.org.uk/" TargetMode="External"/><Relationship Id="rId13" Type="http://schemas.openxmlformats.org/officeDocument/2006/relationships/hyperlink" Target="https://www.theguardian.com/education/2007/jul/30/schools.uk" TargetMode="External"/><Relationship Id="rId18" Type="http://schemas.openxmlformats.org/officeDocument/2006/relationships/hyperlink" Target="https://www.priorychildrensservices.co.uk/about-prioryeducation/"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nwleics.gov.uk/files/documents/guide_to_involving_children_and_young_people/Guide%20to%20Involving%20Children%20and%20Young%20People.pdf" TargetMode="External"/><Relationship Id="rId7" Type="http://schemas.openxmlformats.org/officeDocument/2006/relationships/hyperlink" Target="https://www.irishnews.com/lifestyle/2017/05/24/news/autism-pioneer-temple-grandin-shares-experiences-at-belfast-conference-1033020/" TargetMode="External"/><Relationship Id="rId12" Type="http://schemas.openxmlformats.org/officeDocument/2006/relationships/hyperlink" Target="http://journals.sagepub.com/doi/abs/10.3102/0034654315604027?journalCode=rera" TargetMode="External"/><Relationship Id="rId17" Type="http://schemas.openxmlformats.org/officeDocument/2006/relationships/hyperlink" Target="https://www.nhs.uk/conditions/autism/"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www.autism.org.uk/" TargetMode="External"/><Relationship Id="rId20" Type="http://schemas.openxmlformats.org/officeDocument/2006/relationships/hyperlink" Target="http://www.legislation.gov.uk/ukpga/2001/10/contents" TargetMode="External"/><Relationship Id="rId1" Type="http://schemas.openxmlformats.org/officeDocument/2006/relationships/styles" Target="styles.xml"/><Relationship Id="rId6" Type="http://schemas.openxmlformats.org/officeDocument/2006/relationships/hyperlink" Target="http://isybeeautism.com/autism-schools/autism-schools-mainstream-schooling/" TargetMode="External"/><Relationship Id="rId11" Type="http://schemas.openxmlformats.org/officeDocument/2006/relationships/hyperlink" Target="https://sites.ed.gov/idea/"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researchgate.net/publication/272786915_2015_Morin_et_al-2015-Autism_Research" TargetMode="External"/><Relationship Id="rId23" Type="http://schemas.openxmlformats.org/officeDocument/2006/relationships/hyperlink" Target="http://www.educationengland.org.uk/documents/warnock/" TargetMode="External"/><Relationship Id="rId10" Type="http://schemas.openxmlformats.org/officeDocument/2006/relationships/hyperlink" Target="http://ipc.brookes.ac.uk/publications/pdf/Early_Intervention_and_Prevention_with_Children_and_Families_June_2012.pdf" TargetMode="External"/><Relationship Id="rId19" Type="http://schemas.openxmlformats.org/officeDocument/2006/relationships/hyperlink" Target="https://www.theartofed.com/2012/07/11/how-to-use-choice-boards-to-differentiate-learning/" TargetMode="External"/><Relationship Id="rId4" Type="http://schemas.openxmlformats.org/officeDocument/2006/relationships/footnotes" Target="footnotes.xml"/><Relationship Id="rId9" Type="http://schemas.openxmlformats.org/officeDocument/2006/relationships/hyperlink" Target="https://www.cec.sped.org/Policy-and-Advocacy/CEC-Professional-Policies/Special-Education-in-the-Schools" TargetMode="External"/><Relationship Id="rId14" Type="http://schemas.openxmlformats.org/officeDocument/2006/relationships/hyperlink" Target="https://www.mencap.org.uk/learning-disability-explained/conditions/autism-and-aspergers-syndrome" TargetMode="External"/><Relationship Id="rId22" Type="http://schemas.openxmlformats.org/officeDocument/2006/relationships/hyperlink" Target="https://link.springer.com/chapter/10.1007/978-3-319-73936-6_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945A1E-9061-4F03-B7D4-4754D7D17687}">
  <we:reference id="wa102920437" version="1.3.1.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519DEA66</Template>
  <TotalTime>31</TotalTime>
  <Pages>8</Pages>
  <Words>3608</Words>
  <Characters>20569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[sgh]</dc:creator>
  <cp:keywords/>
  <dc:description/>
  <cp:lastModifiedBy>Sian Margaret Phillips</cp:lastModifiedBy>
  <cp:revision>4</cp:revision>
  <dcterms:created xsi:type="dcterms:W3CDTF">2018-05-14T11:10:00Z</dcterms:created>
  <dcterms:modified xsi:type="dcterms:W3CDTF">2018-05-15T07:38:00Z</dcterms:modified>
</cp:coreProperties>
</file>