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12498" w14:textId="77777777" w:rsidR="00345409" w:rsidRPr="0072710A" w:rsidRDefault="00345409" w:rsidP="0072710A">
      <w:pPr>
        <w:spacing w:after="200" w:line="360" w:lineRule="auto"/>
        <w:jc w:val="both"/>
        <w:rPr>
          <w:rFonts w:ascii="Times New Roman" w:hAnsi="Times New Roman" w:cs="Times New Roman"/>
          <w:b/>
          <w:bCs/>
          <w:sz w:val="24"/>
          <w:szCs w:val="24"/>
        </w:rPr>
      </w:pPr>
    </w:p>
    <w:p w14:paraId="2E5E92E6" w14:textId="77777777" w:rsidR="00345409" w:rsidRPr="00875260" w:rsidRDefault="00345409" w:rsidP="0072710A">
      <w:pPr>
        <w:spacing w:after="200" w:line="360" w:lineRule="auto"/>
        <w:jc w:val="both"/>
        <w:rPr>
          <w:rFonts w:ascii="Times New Roman" w:hAnsi="Times New Roman" w:cs="Times New Roman"/>
          <w:b/>
          <w:bCs/>
          <w:sz w:val="24"/>
          <w:szCs w:val="24"/>
          <w:lang w:val="en-US"/>
        </w:rPr>
      </w:pPr>
    </w:p>
    <w:p w14:paraId="70238D4F" w14:textId="20C12536" w:rsidR="00345409" w:rsidRDefault="00345409" w:rsidP="00875260">
      <w:pPr>
        <w:spacing w:after="200" w:line="360" w:lineRule="auto"/>
        <w:jc w:val="center"/>
        <w:rPr>
          <w:rFonts w:ascii="Times New Roman" w:hAnsi="Times New Roman" w:cs="Times New Roman"/>
          <w:b/>
          <w:bCs/>
          <w:sz w:val="36"/>
          <w:szCs w:val="36"/>
        </w:rPr>
      </w:pPr>
      <w:proofErr w:type="gramStart"/>
      <w:r w:rsidRPr="00875260">
        <w:rPr>
          <w:rFonts w:ascii="Times New Roman" w:hAnsi="Times New Roman" w:cs="Times New Roman"/>
          <w:b/>
          <w:bCs/>
          <w:sz w:val="36"/>
          <w:szCs w:val="36"/>
        </w:rPr>
        <w:t>Dissertation:</w:t>
      </w:r>
      <w:r w:rsidR="00CD124E">
        <w:rPr>
          <w:rFonts w:ascii="Times New Roman" w:hAnsi="Times New Roman" w:cs="Times New Roman"/>
          <w:b/>
          <w:bCs/>
          <w:sz w:val="36"/>
          <w:szCs w:val="36"/>
        </w:rPr>
        <w:t>LCBB</w:t>
      </w:r>
      <w:proofErr w:type="gramEnd"/>
      <w:r w:rsidR="00C113E3">
        <w:rPr>
          <w:rFonts w:ascii="Times New Roman" w:hAnsi="Times New Roman" w:cs="Times New Roman"/>
          <w:b/>
          <w:bCs/>
          <w:sz w:val="36"/>
          <w:szCs w:val="36"/>
        </w:rPr>
        <w:t>6</w:t>
      </w:r>
      <w:r w:rsidR="00CD124E">
        <w:rPr>
          <w:rFonts w:ascii="Times New Roman" w:hAnsi="Times New Roman" w:cs="Times New Roman"/>
          <w:b/>
          <w:bCs/>
          <w:sz w:val="36"/>
          <w:szCs w:val="36"/>
        </w:rPr>
        <w:t>000</w:t>
      </w:r>
    </w:p>
    <w:p w14:paraId="2B46B13F" w14:textId="27AC15D0" w:rsidR="00972BAF" w:rsidRDefault="00972BAF" w:rsidP="00875260">
      <w:pPr>
        <w:spacing w:after="200" w:line="360" w:lineRule="auto"/>
        <w:jc w:val="center"/>
        <w:rPr>
          <w:rFonts w:ascii="Times New Roman" w:hAnsi="Times New Roman" w:cs="Times New Roman"/>
          <w:b/>
          <w:bCs/>
          <w:sz w:val="36"/>
          <w:szCs w:val="36"/>
        </w:rPr>
      </w:pPr>
      <w:r>
        <w:rPr>
          <w:rFonts w:ascii="Times New Roman" w:hAnsi="Times New Roman" w:cs="Times New Roman"/>
          <w:b/>
          <w:bCs/>
          <w:sz w:val="36"/>
          <w:szCs w:val="36"/>
        </w:rPr>
        <w:t>Name: Gabor Kovacs</w:t>
      </w:r>
    </w:p>
    <w:p w14:paraId="5ECBF6B8" w14:textId="1635E600" w:rsidR="00972BAF" w:rsidRDefault="00972BAF" w:rsidP="00875260">
      <w:pPr>
        <w:spacing w:after="200"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Student no.: </w:t>
      </w:r>
      <w:r w:rsidR="000F17E2">
        <w:rPr>
          <w:rFonts w:ascii="Times New Roman" w:hAnsi="Times New Roman" w:cs="Times New Roman"/>
          <w:b/>
          <w:bCs/>
          <w:sz w:val="36"/>
          <w:szCs w:val="36"/>
        </w:rPr>
        <w:t>2011284</w:t>
      </w:r>
    </w:p>
    <w:p w14:paraId="3C5800D5" w14:textId="2BBB63C9" w:rsidR="00840C5B" w:rsidRPr="00875260" w:rsidRDefault="00840C5B" w:rsidP="00875260">
      <w:pPr>
        <w:spacing w:after="200" w:line="360" w:lineRule="auto"/>
        <w:jc w:val="center"/>
        <w:rPr>
          <w:rFonts w:ascii="Times New Roman" w:hAnsi="Times New Roman" w:cs="Times New Roman"/>
          <w:b/>
          <w:bCs/>
          <w:sz w:val="36"/>
          <w:szCs w:val="36"/>
        </w:rPr>
      </w:pPr>
      <w:proofErr w:type="spellStart"/>
      <w:r>
        <w:rPr>
          <w:rFonts w:ascii="Times New Roman" w:hAnsi="Times New Roman" w:cs="Times New Roman"/>
          <w:b/>
          <w:bCs/>
          <w:sz w:val="36"/>
          <w:szCs w:val="36"/>
        </w:rPr>
        <w:t>Supervisior</w:t>
      </w:r>
      <w:proofErr w:type="spellEnd"/>
      <w:r>
        <w:rPr>
          <w:rFonts w:ascii="Times New Roman" w:hAnsi="Times New Roman" w:cs="Times New Roman"/>
          <w:b/>
          <w:bCs/>
          <w:sz w:val="36"/>
          <w:szCs w:val="36"/>
        </w:rPr>
        <w:t>: Dr Mushfiqur Rahman</w:t>
      </w:r>
    </w:p>
    <w:p w14:paraId="57953174" w14:textId="5D6B345B" w:rsidR="002E7854" w:rsidRPr="0072710A" w:rsidRDefault="00345409" w:rsidP="00875260">
      <w:pPr>
        <w:spacing w:after="200" w:line="360" w:lineRule="auto"/>
        <w:jc w:val="center"/>
        <w:rPr>
          <w:rFonts w:ascii="Times New Roman" w:hAnsi="Times New Roman" w:cs="Times New Roman"/>
          <w:sz w:val="24"/>
          <w:szCs w:val="24"/>
        </w:rPr>
      </w:pPr>
      <w:r w:rsidRPr="00875260">
        <w:rPr>
          <w:rFonts w:ascii="Times New Roman" w:hAnsi="Times New Roman" w:cs="Times New Roman"/>
          <w:b/>
          <w:bCs/>
          <w:sz w:val="36"/>
          <w:szCs w:val="36"/>
        </w:rPr>
        <w:t>Employee Motivation and its Impact on Job Performance</w:t>
      </w:r>
      <w:r w:rsidR="00977628">
        <w:rPr>
          <w:rFonts w:ascii="Times New Roman" w:hAnsi="Times New Roman" w:cs="Times New Roman"/>
          <w:b/>
          <w:bCs/>
          <w:sz w:val="36"/>
          <w:szCs w:val="36"/>
        </w:rPr>
        <w:t xml:space="preserve"> at Amazon</w:t>
      </w:r>
      <w:r w:rsidR="002E7854" w:rsidRPr="0072710A">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1490674614"/>
        <w:docPartObj>
          <w:docPartGallery w:val="Table of Contents"/>
          <w:docPartUnique/>
        </w:docPartObj>
      </w:sdtPr>
      <w:sdtEndPr>
        <w:rPr>
          <w:b/>
          <w:bCs/>
          <w:noProof/>
        </w:rPr>
      </w:sdtEndPr>
      <w:sdtContent>
        <w:p w14:paraId="3A920863" w14:textId="63D2E376" w:rsidR="00345409" w:rsidRPr="0072710A" w:rsidRDefault="00345409" w:rsidP="0072710A">
          <w:pPr>
            <w:pStyle w:val="TOCHeading"/>
            <w:spacing w:after="200" w:line="360" w:lineRule="auto"/>
            <w:jc w:val="both"/>
            <w:rPr>
              <w:rFonts w:ascii="Times New Roman" w:hAnsi="Times New Roman" w:cs="Times New Roman"/>
              <w:sz w:val="24"/>
              <w:szCs w:val="24"/>
            </w:rPr>
          </w:pPr>
          <w:r w:rsidRPr="0072710A">
            <w:rPr>
              <w:rFonts w:ascii="Times New Roman" w:hAnsi="Times New Roman" w:cs="Times New Roman"/>
              <w:sz w:val="24"/>
              <w:szCs w:val="24"/>
            </w:rPr>
            <w:t>Contents</w:t>
          </w:r>
        </w:p>
        <w:p w14:paraId="526A7FBD" w14:textId="25014A4A" w:rsidR="0072710A" w:rsidRPr="0072710A" w:rsidRDefault="00345409" w:rsidP="0072710A">
          <w:pPr>
            <w:pStyle w:val="TOC1"/>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r w:rsidRPr="0072710A">
            <w:rPr>
              <w:rFonts w:ascii="Times New Roman" w:hAnsi="Times New Roman" w:cs="Times New Roman"/>
              <w:sz w:val="24"/>
              <w:szCs w:val="24"/>
            </w:rPr>
            <w:fldChar w:fldCharType="begin"/>
          </w:r>
          <w:r w:rsidRPr="0072710A">
            <w:rPr>
              <w:rFonts w:ascii="Times New Roman" w:hAnsi="Times New Roman" w:cs="Times New Roman"/>
              <w:sz w:val="24"/>
              <w:szCs w:val="24"/>
            </w:rPr>
            <w:instrText xml:space="preserve"> TOC \o "1-3" \h \z \u </w:instrText>
          </w:r>
          <w:r w:rsidRPr="0072710A">
            <w:rPr>
              <w:rFonts w:ascii="Times New Roman" w:hAnsi="Times New Roman" w:cs="Times New Roman"/>
              <w:sz w:val="24"/>
              <w:szCs w:val="24"/>
            </w:rPr>
            <w:fldChar w:fldCharType="separate"/>
          </w:r>
          <w:hyperlink w:anchor="_Toc142142298" w:history="1">
            <w:r w:rsidR="0072710A" w:rsidRPr="0072710A">
              <w:rPr>
                <w:rStyle w:val="Hyperlink"/>
                <w:rFonts w:ascii="Times New Roman" w:hAnsi="Times New Roman" w:cs="Times New Roman"/>
                <w:noProof/>
                <w:sz w:val="24"/>
                <w:szCs w:val="24"/>
              </w:rPr>
              <w:t>Chapter 1- Introduction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_Toc142142298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5</w:t>
            </w:r>
            <w:r w:rsidR="0072710A" w:rsidRPr="0072710A">
              <w:rPr>
                <w:rFonts w:ascii="Times New Roman" w:hAnsi="Times New Roman" w:cs="Times New Roman"/>
                <w:noProof/>
                <w:webHidden/>
                <w:sz w:val="24"/>
                <w:szCs w:val="24"/>
              </w:rPr>
              <w:fldChar w:fldCharType="end"/>
            </w:r>
          </w:hyperlink>
        </w:p>
        <w:p w14:paraId="5AB35019" w14:textId="3306CF98"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299" w:history="1">
            <w:r w:rsidR="0072710A" w:rsidRPr="0072710A">
              <w:rPr>
                <w:rStyle w:val="Hyperlink"/>
                <w:rFonts w:ascii="Times New Roman" w:hAnsi="Times New Roman" w:cs="Times New Roman"/>
                <w:noProof/>
                <w:sz w:val="24"/>
                <w:szCs w:val="24"/>
              </w:rPr>
              <w:t>1.1: Introduction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_Toc142142299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5</w:t>
            </w:r>
            <w:r w:rsidR="0072710A" w:rsidRPr="0072710A">
              <w:rPr>
                <w:rFonts w:ascii="Times New Roman" w:hAnsi="Times New Roman" w:cs="Times New Roman"/>
                <w:noProof/>
                <w:webHidden/>
                <w:sz w:val="24"/>
                <w:szCs w:val="24"/>
              </w:rPr>
              <w:fldChar w:fldCharType="end"/>
            </w:r>
          </w:hyperlink>
        </w:p>
        <w:p w14:paraId="2C14B224" w14:textId="47ADA528"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0" w:history="1">
            <w:r w:rsidR="0072710A" w:rsidRPr="0072710A">
              <w:rPr>
                <w:rStyle w:val="Hyperlink"/>
                <w:rFonts w:ascii="Times New Roman" w:hAnsi="Times New Roman" w:cs="Times New Roman"/>
                <w:noProof/>
                <w:sz w:val="24"/>
                <w:szCs w:val="24"/>
              </w:rPr>
              <w:t>1.2: Background of the study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_Toc142142300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5</w:t>
            </w:r>
            <w:r w:rsidR="0072710A" w:rsidRPr="0072710A">
              <w:rPr>
                <w:rFonts w:ascii="Times New Roman" w:hAnsi="Times New Roman" w:cs="Times New Roman"/>
                <w:noProof/>
                <w:webHidden/>
                <w:sz w:val="24"/>
                <w:szCs w:val="24"/>
              </w:rPr>
              <w:fldChar w:fldCharType="end"/>
            </w:r>
          </w:hyperlink>
        </w:p>
        <w:p w14:paraId="3102C780" w14:textId="53F13EC0"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1" w:history="1">
            <w:r w:rsidR="0072710A" w:rsidRPr="0072710A">
              <w:rPr>
                <w:rStyle w:val="Hyperlink"/>
                <w:rFonts w:ascii="Times New Roman" w:hAnsi="Times New Roman" w:cs="Times New Roman"/>
                <w:noProof/>
                <w:sz w:val="24"/>
                <w:szCs w:val="24"/>
              </w:rPr>
              <w:t>1.3: Problem Statement</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_Toc142142301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6</w:t>
            </w:r>
            <w:r w:rsidR="0072710A" w:rsidRPr="0072710A">
              <w:rPr>
                <w:rFonts w:ascii="Times New Roman" w:hAnsi="Times New Roman" w:cs="Times New Roman"/>
                <w:noProof/>
                <w:webHidden/>
                <w:sz w:val="24"/>
                <w:szCs w:val="24"/>
              </w:rPr>
              <w:fldChar w:fldCharType="end"/>
            </w:r>
          </w:hyperlink>
        </w:p>
        <w:p w14:paraId="52AC4AB9" w14:textId="6C22E27E"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2" w:history="1">
            <w:r w:rsidR="0072710A" w:rsidRPr="0072710A">
              <w:rPr>
                <w:rStyle w:val="Hyperlink"/>
                <w:rFonts w:ascii="Times New Roman" w:hAnsi="Times New Roman" w:cs="Times New Roman"/>
                <w:noProof/>
                <w:sz w:val="24"/>
                <w:szCs w:val="24"/>
              </w:rPr>
              <w:t>1.4: Aims, Objectives, Research Questions, Hypothesis, Propositions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_Toc142142302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7</w:t>
            </w:r>
            <w:r w:rsidR="0072710A" w:rsidRPr="0072710A">
              <w:rPr>
                <w:rFonts w:ascii="Times New Roman" w:hAnsi="Times New Roman" w:cs="Times New Roman"/>
                <w:noProof/>
                <w:webHidden/>
                <w:sz w:val="24"/>
                <w:szCs w:val="24"/>
              </w:rPr>
              <w:fldChar w:fldCharType="end"/>
            </w:r>
          </w:hyperlink>
        </w:p>
        <w:p w14:paraId="36BB7127" w14:textId="7268713E"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3" w:history="1">
            <w:r w:rsidR="0072710A" w:rsidRPr="0072710A">
              <w:rPr>
                <w:rStyle w:val="Hyperlink"/>
                <w:rFonts w:ascii="Times New Roman" w:hAnsi="Times New Roman" w:cs="Times New Roman"/>
                <w:noProof/>
                <w:sz w:val="24"/>
                <w:szCs w:val="24"/>
              </w:rPr>
              <w:t>1.5: Rationale/Importance of the Research</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_Toc142142303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8</w:t>
            </w:r>
            <w:r w:rsidR="0072710A" w:rsidRPr="0072710A">
              <w:rPr>
                <w:rFonts w:ascii="Times New Roman" w:hAnsi="Times New Roman" w:cs="Times New Roman"/>
                <w:noProof/>
                <w:webHidden/>
                <w:sz w:val="24"/>
                <w:szCs w:val="24"/>
              </w:rPr>
              <w:fldChar w:fldCharType="end"/>
            </w:r>
          </w:hyperlink>
        </w:p>
        <w:p w14:paraId="4FF0A5C1" w14:textId="002126F2"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4" w:history="1">
            <w:r w:rsidR="0072710A" w:rsidRPr="0072710A">
              <w:rPr>
                <w:rStyle w:val="Hyperlink"/>
                <w:rFonts w:ascii="Times New Roman" w:hAnsi="Times New Roman" w:cs="Times New Roman"/>
                <w:noProof/>
                <w:sz w:val="24"/>
                <w:szCs w:val="24"/>
              </w:rPr>
              <w:t>1.6: Methodology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_Toc142142304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9</w:t>
            </w:r>
            <w:r w:rsidR="0072710A" w:rsidRPr="0072710A">
              <w:rPr>
                <w:rFonts w:ascii="Times New Roman" w:hAnsi="Times New Roman" w:cs="Times New Roman"/>
                <w:noProof/>
                <w:webHidden/>
                <w:sz w:val="24"/>
                <w:szCs w:val="24"/>
              </w:rPr>
              <w:fldChar w:fldCharType="end"/>
            </w:r>
          </w:hyperlink>
        </w:p>
        <w:p w14:paraId="5E13CCFB" w14:textId="2B401A8D"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5" w:history="1">
            <w:r w:rsidR="0072710A" w:rsidRPr="0072710A">
              <w:rPr>
                <w:rStyle w:val="Hyperlink"/>
                <w:rFonts w:ascii="Times New Roman" w:hAnsi="Times New Roman" w:cs="Times New Roman"/>
                <w:noProof/>
                <w:sz w:val="24"/>
                <w:szCs w:val="24"/>
              </w:rPr>
              <w:t>1.7: Scope of the Study/Demarcation (International, national, geographic area)</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_Toc142142305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10</w:t>
            </w:r>
            <w:r w:rsidR="0072710A" w:rsidRPr="0072710A">
              <w:rPr>
                <w:rFonts w:ascii="Times New Roman" w:hAnsi="Times New Roman" w:cs="Times New Roman"/>
                <w:noProof/>
                <w:webHidden/>
                <w:sz w:val="24"/>
                <w:szCs w:val="24"/>
              </w:rPr>
              <w:fldChar w:fldCharType="end"/>
            </w:r>
          </w:hyperlink>
        </w:p>
        <w:p w14:paraId="38AB9A4B" w14:textId="2BD6AA96"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6" w:history="1">
            <w:r w:rsidR="0072710A" w:rsidRPr="0072710A">
              <w:rPr>
                <w:rStyle w:val="Hyperlink"/>
                <w:rFonts w:ascii="Times New Roman" w:hAnsi="Times New Roman" w:cs="Times New Roman"/>
                <w:noProof/>
                <w:sz w:val="24"/>
                <w:szCs w:val="24"/>
              </w:rPr>
              <w:t>1.8: Structure of the Dissertation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_Toc142142306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10</w:t>
            </w:r>
            <w:r w:rsidR="0072710A" w:rsidRPr="0072710A">
              <w:rPr>
                <w:rFonts w:ascii="Times New Roman" w:hAnsi="Times New Roman" w:cs="Times New Roman"/>
                <w:noProof/>
                <w:webHidden/>
                <w:sz w:val="24"/>
                <w:szCs w:val="24"/>
              </w:rPr>
              <w:fldChar w:fldCharType="end"/>
            </w:r>
          </w:hyperlink>
        </w:p>
        <w:p w14:paraId="2A4AF24F" w14:textId="705824DD"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7" w:history="1">
            <w:r w:rsidR="0072710A" w:rsidRPr="0072710A">
              <w:rPr>
                <w:rStyle w:val="Hyperlink"/>
                <w:rFonts w:ascii="Times New Roman" w:hAnsi="Times New Roman" w:cs="Times New Roman"/>
                <w:noProof/>
                <w:sz w:val="24"/>
                <w:szCs w:val="24"/>
              </w:rPr>
              <w:t>1.9: Summary of Chapter 1</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_Toc142142307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11</w:t>
            </w:r>
            <w:r w:rsidR="0072710A" w:rsidRPr="0072710A">
              <w:rPr>
                <w:rFonts w:ascii="Times New Roman" w:hAnsi="Times New Roman" w:cs="Times New Roman"/>
                <w:noProof/>
                <w:webHidden/>
                <w:sz w:val="24"/>
                <w:szCs w:val="24"/>
              </w:rPr>
              <w:fldChar w:fldCharType="end"/>
            </w:r>
          </w:hyperlink>
        </w:p>
        <w:p w14:paraId="183E89FB" w14:textId="726B2D36" w:rsidR="0072710A" w:rsidRPr="0072710A" w:rsidRDefault="00000000" w:rsidP="0072710A">
          <w:pPr>
            <w:pStyle w:val="TOC1"/>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8" w:history="1">
            <w:r w:rsidR="0072710A" w:rsidRPr="0072710A">
              <w:rPr>
                <w:rStyle w:val="Hyperlink"/>
                <w:rFonts w:ascii="Times New Roman" w:hAnsi="Times New Roman" w:cs="Times New Roman"/>
                <w:noProof/>
                <w:sz w:val="24"/>
                <w:szCs w:val="24"/>
              </w:rPr>
              <w:t>Chapter 2: Literature Review</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_Toc142142308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12</w:t>
            </w:r>
            <w:r w:rsidR="0072710A" w:rsidRPr="0072710A">
              <w:rPr>
                <w:rFonts w:ascii="Times New Roman" w:hAnsi="Times New Roman" w:cs="Times New Roman"/>
                <w:noProof/>
                <w:webHidden/>
                <w:sz w:val="24"/>
                <w:szCs w:val="24"/>
              </w:rPr>
              <w:fldChar w:fldCharType="end"/>
            </w:r>
          </w:hyperlink>
        </w:p>
        <w:p w14:paraId="32402E63" w14:textId="1D0960B8"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09" w:history="1">
            <w:r w:rsidR="0072710A" w:rsidRPr="0072710A">
              <w:rPr>
                <w:rStyle w:val="Hyperlink"/>
                <w:rFonts w:ascii="Times New Roman" w:hAnsi="Times New Roman" w:cs="Times New Roman"/>
                <w:noProof/>
                <w:sz w:val="24"/>
                <w:szCs w:val="24"/>
              </w:rPr>
              <w:t>2.1: Introduction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_Toc142142309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12</w:t>
            </w:r>
            <w:r w:rsidR="0072710A" w:rsidRPr="0072710A">
              <w:rPr>
                <w:rFonts w:ascii="Times New Roman" w:hAnsi="Times New Roman" w:cs="Times New Roman"/>
                <w:noProof/>
                <w:webHidden/>
                <w:sz w:val="24"/>
                <w:szCs w:val="24"/>
              </w:rPr>
              <w:fldChar w:fldCharType="end"/>
            </w:r>
          </w:hyperlink>
        </w:p>
        <w:p w14:paraId="63405B63" w14:textId="4B46CA5E"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0" w:history="1">
            <w:r w:rsidR="0072710A" w:rsidRPr="0072710A">
              <w:rPr>
                <w:rStyle w:val="Hyperlink"/>
                <w:rFonts w:ascii="Times New Roman" w:hAnsi="Times New Roman" w:cs="Times New Roman"/>
                <w:noProof/>
                <w:sz w:val="24"/>
                <w:szCs w:val="24"/>
              </w:rPr>
              <w:t>2.2: Base theory of the sub-discipline/different background aspects to the concept</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_Toc142142310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12</w:t>
            </w:r>
            <w:r w:rsidR="0072710A" w:rsidRPr="0072710A">
              <w:rPr>
                <w:rFonts w:ascii="Times New Roman" w:hAnsi="Times New Roman" w:cs="Times New Roman"/>
                <w:noProof/>
                <w:webHidden/>
                <w:sz w:val="24"/>
                <w:szCs w:val="24"/>
              </w:rPr>
              <w:fldChar w:fldCharType="end"/>
            </w:r>
          </w:hyperlink>
        </w:p>
        <w:p w14:paraId="36FED37C" w14:textId="05ADD9C9"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1" w:history="1">
            <w:r w:rsidR="0072710A" w:rsidRPr="0072710A">
              <w:rPr>
                <w:rStyle w:val="Hyperlink"/>
                <w:rFonts w:ascii="Times New Roman" w:hAnsi="Times New Roman" w:cs="Times New Roman"/>
                <w:noProof/>
                <w:sz w:val="24"/>
                <w:szCs w:val="24"/>
              </w:rPr>
              <w:t>2.3: Theoretical frameworks/models, and related research issues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_Toc142142311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13</w:t>
            </w:r>
            <w:r w:rsidR="0072710A" w:rsidRPr="0072710A">
              <w:rPr>
                <w:rFonts w:ascii="Times New Roman" w:hAnsi="Times New Roman" w:cs="Times New Roman"/>
                <w:noProof/>
                <w:webHidden/>
                <w:sz w:val="24"/>
                <w:szCs w:val="24"/>
              </w:rPr>
              <w:fldChar w:fldCharType="end"/>
            </w:r>
          </w:hyperlink>
        </w:p>
        <w:p w14:paraId="690412D0" w14:textId="0C26B273"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2" w:history="1">
            <w:r w:rsidR="0072710A" w:rsidRPr="0072710A">
              <w:rPr>
                <w:rStyle w:val="Hyperlink"/>
                <w:rFonts w:ascii="Times New Roman" w:hAnsi="Times New Roman" w:cs="Times New Roman"/>
                <w:noProof/>
                <w:sz w:val="24"/>
                <w:szCs w:val="24"/>
              </w:rPr>
              <w:t>2.4: Previous Studies and lessons learned</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_Toc142142312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14</w:t>
            </w:r>
            <w:r w:rsidR="0072710A" w:rsidRPr="0072710A">
              <w:rPr>
                <w:rFonts w:ascii="Times New Roman" w:hAnsi="Times New Roman" w:cs="Times New Roman"/>
                <w:noProof/>
                <w:webHidden/>
                <w:sz w:val="24"/>
                <w:szCs w:val="24"/>
              </w:rPr>
              <w:fldChar w:fldCharType="end"/>
            </w:r>
          </w:hyperlink>
        </w:p>
        <w:p w14:paraId="5C529C70" w14:textId="4EB535DF"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3" w:history="1">
            <w:r w:rsidR="0072710A" w:rsidRPr="0072710A">
              <w:rPr>
                <w:rStyle w:val="Hyperlink"/>
                <w:rFonts w:ascii="Times New Roman" w:hAnsi="Times New Roman" w:cs="Times New Roman"/>
                <w:noProof/>
                <w:sz w:val="24"/>
                <w:szCs w:val="24"/>
              </w:rPr>
              <w:t>2.5: Gaps identified to situate own research</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_Toc142142313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19</w:t>
            </w:r>
            <w:r w:rsidR="0072710A" w:rsidRPr="0072710A">
              <w:rPr>
                <w:rFonts w:ascii="Times New Roman" w:hAnsi="Times New Roman" w:cs="Times New Roman"/>
                <w:noProof/>
                <w:webHidden/>
                <w:sz w:val="24"/>
                <w:szCs w:val="24"/>
              </w:rPr>
              <w:fldChar w:fldCharType="end"/>
            </w:r>
          </w:hyperlink>
        </w:p>
        <w:p w14:paraId="68485D96" w14:textId="7BEB664A"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4" w:history="1">
            <w:r w:rsidR="0072710A" w:rsidRPr="0072710A">
              <w:rPr>
                <w:rStyle w:val="Hyperlink"/>
                <w:rFonts w:ascii="Times New Roman" w:hAnsi="Times New Roman" w:cs="Times New Roman"/>
                <w:noProof/>
                <w:sz w:val="24"/>
                <w:szCs w:val="24"/>
              </w:rPr>
              <w:t>2.6: Summary of Chapter 2</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_Toc142142314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20</w:t>
            </w:r>
            <w:r w:rsidR="0072710A" w:rsidRPr="0072710A">
              <w:rPr>
                <w:rFonts w:ascii="Times New Roman" w:hAnsi="Times New Roman" w:cs="Times New Roman"/>
                <w:noProof/>
                <w:webHidden/>
                <w:sz w:val="24"/>
                <w:szCs w:val="24"/>
              </w:rPr>
              <w:fldChar w:fldCharType="end"/>
            </w:r>
          </w:hyperlink>
        </w:p>
        <w:p w14:paraId="3B3B28B9" w14:textId="370806FB" w:rsidR="0072710A" w:rsidRPr="0072710A" w:rsidRDefault="00000000" w:rsidP="0072710A">
          <w:pPr>
            <w:pStyle w:val="TOC1"/>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5" w:history="1">
            <w:r w:rsidR="0072710A" w:rsidRPr="0072710A">
              <w:rPr>
                <w:rStyle w:val="Hyperlink"/>
                <w:rFonts w:ascii="Times New Roman" w:hAnsi="Times New Roman" w:cs="Times New Roman"/>
                <w:noProof/>
                <w:sz w:val="24"/>
                <w:szCs w:val="24"/>
              </w:rPr>
              <w:t>Chapter 3: Research Methods &amp; Methodologies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_Toc142142315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21</w:t>
            </w:r>
            <w:r w:rsidR="0072710A" w:rsidRPr="0072710A">
              <w:rPr>
                <w:rFonts w:ascii="Times New Roman" w:hAnsi="Times New Roman" w:cs="Times New Roman"/>
                <w:noProof/>
                <w:webHidden/>
                <w:sz w:val="24"/>
                <w:szCs w:val="24"/>
              </w:rPr>
              <w:fldChar w:fldCharType="end"/>
            </w:r>
          </w:hyperlink>
        </w:p>
        <w:p w14:paraId="679603E4" w14:textId="14325B17"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6" w:history="1">
            <w:r w:rsidR="0072710A" w:rsidRPr="0072710A">
              <w:rPr>
                <w:rStyle w:val="Hyperlink"/>
                <w:rFonts w:ascii="Times New Roman" w:hAnsi="Times New Roman" w:cs="Times New Roman"/>
                <w:noProof/>
                <w:sz w:val="24"/>
                <w:szCs w:val="24"/>
              </w:rPr>
              <w:t>3.1 Introduction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_Toc142142316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21</w:t>
            </w:r>
            <w:r w:rsidR="0072710A" w:rsidRPr="0072710A">
              <w:rPr>
                <w:rFonts w:ascii="Times New Roman" w:hAnsi="Times New Roman" w:cs="Times New Roman"/>
                <w:noProof/>
                <w:webHidden/>
                <w:sz w:val="24"/>
                <w:szCs w:val="24"/>
              </w:rPr>
              <w:fldChar w:fldCharType="end"/>
            </w:r>
          </w:hyperlink>
        </w:p>
        <w:p w14:paraId="012034FF" w14:textId="4406F821"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7" w:history="1">
            <w:r w:rsidR="0072710A" w:rsidRPr="0072710A">
              <w:rPr>
                <w:rStyle w:val="Hyperlink"/>
                <w:rFonts w:ascii="Times New Roman" w:hAnsi="Times New Roman" w:cs="Times New Roman"/>
                <w:noProof/>
                <w:sz w:val="24"/>
                <w:szCs w:val="24"/>
              </w:rPr>
              <w:t>3.2 Philosophical position of the research and why?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_Toc142142317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21</w:t>
            </w:r>
            <w:r w:rsidR="0072710A" w:rsidRPr="0072710A">
              <w:rPr>
                <w:rFonts w:ascii="Times New Roman" w:hAnsi="Times New Roman" w:cs="Times New Roman"/>
                <w:noProof/>
                <w:webHidden/>
                <w:sz w:val="24"/>
                <w:szCs w:val="24"/>
              </w:rPr>
              <w:fldChar w:fldCharType="end"/>
            </w:r>
          </w:hyperlink>
        </w:p>
        <w:p w14:paraId="4B9DD515" w14:textId="28E929A0"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8" w:history="1">
            <w:r w:rsidR="0072710A" w:rsidRPr="0072710A">
              <w:rPr>
                <w:rStyle w:val="Hyperlink"/>
                <w:rFonts w:ascii="Times New Roman" w:hAnsi="Times New Roman" w:cs="Times New Roman"/>
                <w:noProof/>
                <w:sz w:val="24"/>
                <w:szCs w:val="24"/>
              </w:rPr>
              <w:t>3.3 Paradigm position of the research and why?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_Toc142142318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21</w:t>
            </w:r>
            <w:r w:rsidR="0072710A" w:rsidRPr="0072710A">
              <w:rPr>
                <w:rFonts w:ascii="Times New Roman" w:hAnsi="Times New Roman" w:cs="Times New Roman"/>
                <w:noProof/>
                <w:webHidden/>
                <w:sz w:val="24"/>
                <w:szCs w:val="24"/>
              </w:rPr>
              <w:fldChar w:fldCharType="end"/>
            </w:r>
          </w:hyperlink>
        </w:p>
        <w:p w14:paraId="0104542F" w14:textId="4394A2F1"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19" w:history="1">
            <w:r w:rsidR="0072710A" w:rsidRPr="0072710A">
              <w:rPr>
                <w:rStyle w:val="Hyperlink"/>
                <w:rFonts w:ascii="Times New Roman" w:hAnsi="Times New Roman" w:cs="Times New Roman"/>
                <w:noProof/>
                <w:sz w:val="24"/>
                <w:szCs w:val="24"/>
              </w:rPr>
              <w:t>3.4 Position of Research Approach and why?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_Toc142142319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21</w:t>
            </w:r>
            <w:r w:rsidR="0072710A" w:rsidRPr="0072710A">
              <w:rPr>
                <w:rFonts w:ascii="Times New Roman" w:hAnsi="Times New Roman" w:cs="Times New Roman"/>
                <w:noProof/>
                <w:webHidden/>
                <w:sz w:val="24"/>
                <w:szCs w:val="24"/>
              </w:rPr>
              <w:fldChar w:fldCharType="end"/>
            </w:r>
          </w:hyperlink>
        </w:p>
        <w:p w14:paraId="1E1E4DF1" w14:textId="6C831C7A"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0" w:history="1">
            <w:r w:rsidR="0072710A" w:rsidRPr="0072710A">
              <w:rPr>
                <w:rStyle w:val="Hyperlink"/>
                <w:rFonts w:ascii="Times New Roman" w:hAnsi="Times New Roman" w:cs="Times New Roman"/>
                <w:noProof/>
                <w:sz w:val="24"/>
                <w:szCs w:val="24"/>
              </w:rPr>
              <w:t>3.5 Methodological stance of the Research and why?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_Toc142142320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22</w:t>
            </w:r>
            <w:r w:rsidR="0072710A" w:rsidRPr="0072710A">
              <w:rPr>
                <w:rFonts w:ascii="Times New Roman" w:hAnsi="Times New Roman" w:cs="Times New Roman"/>
                <w:noProof/>
                <w:webHidden/>
                <w:sz w:val="24"/>
                <w:szCs w:val="24"/>
              </w:rPr>
              <w:fldChar w:fldCharType="end"/>
            </w:r>
          </w:hyperlink>
        </w:p>
        <w:p w14:paraId="0BA0D93E" w14:textId="7AB4627A"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1" w:history="1">
            <w:r w:rsidR="0072710A" w:rsidRPr="0072710A">
              <w:rPr>
                <w:rStyle w:val="Hyperlink"/>
                <w:rFonts w:ascii="Times New Roman" w:hAnsi="Times New Roman" w:cs="Times New Roman"/>
                <w:noProof/>
                <w:sz w:val="24"/>
                <w:szCs w:val="24"/>
              </w:rPr>
              <w:t>3.6: Stance of the Research Strategy and Design and why?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_Toc142142321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22</w:t>
            </w:r>
            <w:r w:rsidR="0072710A" w:rsidRPr="0072710A">
              <w:rPr>
                <w:rFonts w:ascii="Times New Roman" w:hAnsi="Times New Roman" w:cs="Times New Roman"/>
                <w:noProof/>
                <w:webHidden/>
                <w:sz w:val="24"/>
                <w:szCs w:val="24"/>
              </w:rPr>
              <w:fldChar w:fldCharType="end"/>
            </w:r>
          </w:hyperlink>
        </w:p>
        <w:p w14:paraId="34BAD177" w14:textId="3D093657"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2" w:history="1">
            <w:r w:rsidR="0072710A" w:rsidRPr="0072710A">
              <w:rPr>
                <w:rStyle w:val="Hyperlink"/>
                <w:rFonts w:ascii="Times New Roman" w:hAnsi="Times New Roman" w:cs="Times New Roman"/>
                <w:noProof/>
                <w:sz w:val="24"/>
                <w:szCs w:val="24"/>
              </w:rPr>
              <w:t>3.7: Research Sample and Population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_Toc142142322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22</w:t>
            </w:r>
            <w:r w:rsidR="0072710A" w:rsidRPr="0072710A">
              <w:rPr>
                <w:rFonts w:ascii="Times New Roman" w:hAnsi="Times New Roman" w:cs="Times New Roman"/>
                <w:noProof/>
                <w:webHidden/>
                <w:sz w:val="24"/>
                <w:szCs w:val="24"/>
              </w:rPr>
              <w:fldChar w:fldCharType="end"/>
            </w:r>
          </w:hyperlink>
        </w:p>
        <w:p w14:paraId="7E028B52" w14:textId="4D2011CB"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3" w:history="1">
            <w:r w:rsidR="0072710A" w:rsidRPr="0072710A">
              <w:rPr>
                <w:rStyle w:val="Hyperlink"/>
                <w:rFonts w:ascii="Times New Roman" w:hAnsi="Times New Roman" w:cs="Times New Roman"/>
                <w:noProof/>
                <w:sz w:val="24"/>
                <w:szCs w:val="24"/>
              </w:rPr>
              <w:t>3.8: Data Collection and Data Analysis Tools/Techniques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_Toc142142323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22</w:t>
            </w:r>
            <w:r w:rsidR="0072710A" w:rsidRPr="0072710A">
              <w:rPr>
                <w:rFonts w:ascii="Times New Roman" w:hAnsi="Times New Roman" w:cs="Times New Roman"/>
                <w:noProof/>
                <w:webHidden/>
                <w:sz w:val="24"/>
                <w:szCs w:val="24"/>
              </w:rPr>
              <w:fldChar w:fldCharType="end"/>
            </w:r>
          </w:hyperlink>
        </w:p>
        <w:p w14:paraId="42A7BD1E" w14:textId="51FB9D55"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4" w:history="1">
            <w:r w:rsidR="0072710A" w:rsidRPr="0072710A">
              <w:rPr>
                <w:rStyle w:val="Hyperlink"/>
                <w:rFonts w:ascii="Times New Roman" w:hAnsi="Times New Roman" w:cs="Times New Roman"/>
                <w:noProof/>
                <w:sz w:val="24"/>
                <w:szCs w:val="24"/>
              </w:rPr>
              <w:t>3</w:t>
            </w:r>
            <w:r w:rsidR="0072710A" w:rsidRPr="0072710A">
              <w:rPr>
                <w:rStyle w:val="Hyperlink"/>
                <w:rFonts w:ascii="Times New Roman" w:hAnsi="Times New Roman" w:cs="Times New Roman"/>
                <w:noProof/>
                <w:sz w:val="24"/>
                <w:szCs w:val="24"/>
                <w:lang w:val="en-US"/>
              </w:rPr>
              <w:t>.9: Ethical Consideration of the Research</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_Toc142142324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22</w:t>
            </w:r>
            <w:r w:rsidR="0072710A" w:rsidRPr="0072710A">
              <w:rPr>
                <w:rFonts w:ascii="Times New Roman" w:hAnsi="Times New Roman" w:cs="Times New Roman"/>
                <w:noProof/>
                <w:webHidden/>
                <w:sz w:val="24"/>
                <w:szCs w:val="24"/>
              </w:rPr>
              <w:fldChar w:fldCharType="end"/>
            </w:r>
          </w:hyperlink>
        </w:p>
        <w:p w14:paraId="380EEE8E" w14:textId="0645CF77"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5" w:history="1">
            <w:r w:rsidR="0072710A" w:rsidRPr="0072710A">
              <w:rPr>
                <w:rStyle w:val="Hyperlink"/>
                <w:rFonts w:ascii="Times New Roman" w:hAnsi="Times New Roman" w:cs="Times New Roman"/>
                <w:noProof/>
                <w:sz w:val="24"/>
                <w:szCs w:val="24"/>
                <w:lang w:val="en-US"/>
              </w:rPr>
              <w:t>3.10 Summary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_Toc142142325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23</w:t>
            </w:r>
            <w:r w:rsidR="0072710A" w:rsidRPr="0072710A">
              <w:rPr>
                <w:rFonts w:ascii="Times New Roman" w:hAnsi="Times New Roman" w:cs="Times New Roman"/>
                <w:noProof/>
                <w:webHidden/>
                <w:sz w:val="24"/>
                <w:szCs w:val="24"/>
              </w:rPr>
              <w:fldChar w:fldCharType="end"/>
            </w:r>
          </w:hyperlink>
        </w:p>
        <w:p w14:paraId="2FE2A271" w14:textId="651D5FE8" w:rsidR="0072710A" w:rsidRPr="0072710A" w:rsidRDefault="00000000" w:rsidP="0072710A">
          <w:pPr>
            <w:pStyle w:val="TOC1"/>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6" w:history="1">
            <w:r w:rsidR="0072710A" w:rsidRPr="0072710A">
              <w:rPr>
                <w:rStyle w:val="Hyperlink"/>
                <w:rFonts w:ascii="Times New Roman" w:hAnsi="Times New Roman" w:cs="Times New Roman"/>
                <w:noProof/>
                <w:sz w:val="24"/>
                <w:szCs w:val="24"/>
              </w:rPr>
              <w:t>Chapter 4: Data Analysis and Discussions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_Toc142142326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24</w:t>
            </w:r>
            <w:r w:rsidR="0072710A" w:rsidRPr="0072710A">
              <w:rPr>
                <w:rFonts w:ascii="Times New Roman" w:hAnsi="Times New Roman" w:cs="Times New Roman"/>
                <w:noProof/>
                <w:webHidden/>
                <w:sz w:val="24"/>
                <w:szCs w:val="24"/>
              </w:rPr>
              <w:fldChar w:fldCharType="end"/>
            </w:r>
          </w:hyperlink>
        </w:p>
        <w:p w14:paraId="247E8F43" w14:textId="043A8EF3"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7" w:history="1">
            <w:r w:rsidR="0072710A" w:rsidRPr="0072710A">
              <w:rPr>
                <w:rStyle w:val="Hyperlink"/>
                <w:rFonts w:ascii="Times New Roman" w:hAnsi="Times New Roman" w:cs="Times New Roman"/>
                <w:noProof/>
                <w:sz w:val="24"/>
                <w:szCs w:val="24"/>
              </w:rPr>
              <w:t>4.1 Introduction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_Toc142142327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24</w:t>
            </w:r>
            <w:r w:rsidR="0072710A" w:rsidRPr="0072710A">
              <w:rPr>
                <w:rFonts w:ascii="Times New Roman" w:hAnsi="Times New Roman" w:cs="Times New Roman"/>
                <w:noProof/>
                <w:webHidden/>
                <w:sz w:val="24"/>
                <w:szCs w:val="24"/>
              </w:rPr>
              <w:fldChar w:fldCharType="end"/>
            </w:r>
          </w:hyperlink>
        </w:p>
        <w:p w14:paraId="264AB863" w14:textId="46A5B332"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8" w:history="1">
            <w:r w:rsidR="0072710A" w:rsidRPr="0072710A">
              <w:rPr>
                <w:rStyle w:val="Hyperlink"/>
                <w:rFonts w:ascii="Times New Roman" w:hAnsi="Times New Roman" w:cs="Times New Roman"/>
                <w:noProof/>
                <w:sz w:val="24"/>
                <w:szCs w:val="24"/>
              </w:rPr>
              <w:t>4.2 Analysis and Discussions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_Toc142142328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24</w:t>
            </w:r>
            <w:r w:rsidR="0072710A" w:rsidRPr="0072710A">
              <w:rPr>
                <w:rFonts w:ascii="Times New Roman" w:hAnsi="Times New Roman" w:cs="Times New Roman"/>
                <w:noProof/>
                <w:webHidden/>
                <w:sz w:val="24"/>
                <w:szCs w:val="24"/>
              </w:rPr>
              <w:fldChar w:fldCharType="end"/>
            </w:r>
          </w:hyperlink>
        </w:p>
        <w:p w14:paraId="1B90668A" w14:textId="52EF21F2"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29" w:history="1">
            <w:r w:rsidR="0072710A" w:rsidRPr="0072710A">
              <w:rPr>
                <w:rStyle w:val="Hyperlink"/>
                <w:rFonts w:ascii="Times New Roman" w:hAnsi="Times New Roman" w:cs="Times New Roman"/>
                <w:noProof/>
                <w:sz w:val="24"/>
                <w:szCs w:val="24"/>
              </w:rPr>
              <w:t>4.3 Summary of Chapter 4</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_Toc142142329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25</w:t>
            </w:r>
            <w:r w:rsidR="0072710A" w:rsidRPr="0072710A">
              <w:rPr>
                <w:rFonts w:ascii="Times New Roman" w:hAnsi="Times New Roman" w:cs="Times New Roman"/>
                <w:noProof/>
                <w:webHidden/>
                <w:sz w:val="24"/>
                <w:szCs w:val="24"/>
              </w:rPr>
              <w:fldChar w:fldCharType="end"/>
            </w:r>
          </w:hyperlink>
        </w:p>
        <w:p w14:paraId="0DBA74EF" w14:textId="0F47A5F6" w:rsidR="0072710A" w:rsidRPr="0072710A" w:rsidRDefault="00000000" w:rsidP="0072710A">
          <w:pPr>
            <w:pStyle w:val="TOC1"/>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0" w:history="1">
            <w:r w:rsidR="0072710A" w:rsidRPr="0072710A">
              <w:rPr>
                <w:rStyle w:val="Hyperlink"/>
                <w:rFonts w:ascii="Times New Roman" w:hAnsi="Times New Roman" w:cs="Times New Roman"/>
                <w:noProof/>
                <w:sz w:val="24"/>
                <w:szCs w:val="24"/>
              </w:rPr>
              <w:t>Chapter 5: Conclusions, Limitations &amp; Recommendations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_Toc142142330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26</w:t>
            </w:r>
            <w:r w:rsidR="0072710A" w:rsidRPr="0072710A">
              <w:rPr>
                <w:rFonts w:ascii="Times New Roman" w:hAnsi="Times New Roman" w:cs="Times New Roman"/>
                <w:noProof/>
                <w:webHidden/>
                <w:sz w:val="24"/>
                <w:szCs w:val="24"/>
              </w:rPr>
              <w:fldChar w:fldCharType="end"/>
            </w:r>
          </w:hyperlink>
        </w:p>
        <w:p w14:paraId="45249C29" w14:textId="559D58C7"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1" w:history="1">
            <w:r w:rsidR="0072710A" w:rsidRPr="0072710A">
              <w:rPr>
                <w:rStyle w:val="Hyperlink"/>
                <w:rFonts w:ascii="Times New Roman" w:hAnsi="Times New Roman" w:cs="Times New Roman"/>
                <w:noProof/>
                <w:sz w:val="24"/>
                <w:szCs w:val="24"/>
              </w:rPr>
              <w:t>5.1 Introduction</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_Toc142142331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26</w:t>
            </w:r>
            <w:r w:rsidR="0072710A" w:rsidRPr="0072710A">
              <w:rPr>
                <w:rFonts w:ascii="Times New Roman" w:hAnsi="Times New Roman" w:cs="Times New Roman"/>
                <w:noProof/>
                <w:webHidden/>
                <w:sz w:val="24"/>
                <w:szCs w:val="24"/>
              </w:rPr>
              <w:fldChar w:fldCharType="end"/>
            </w:r>
          </w:hyperlink>
        </w:p>
        <w:p w14:paraId="2887B899" w14:textId="5D625292"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2" w:history="1">
            <w:r w:rsidR="0072710A" w:rsidRPr="0072710A">
              <w:rPr>
                <w:rStyle w:val="Hyperlink"/>
                <w:rFonts w:ascii="Times New Roman" w:hAnsi="Times New Roman" w:cs="Times New Roman"/>
                <w:noProof/>
                <w:sz w:val="24"/>
                <w:szCs w:val="24"/>
              </w:rPr>
              <w:t>5.2 Conclusions on research issues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_Toc142142332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26</w:t>
            </w:r>
            <w:r w:rsidR="0072710A" w:rsidRPr="0072710A">
              <w:rPr>
                <w:rFonts w:ascii="Times New Roman" w:hAnsi="Times New Roman" w:cs="Times New Roman"/>
                <w:noProof/>
                <w:webHidden/>
                <w:sz w:val="24"/>
                <w:szCs w:val="24"/>
              </w:rPr>
              <w:fldChar w:fldCharType="end"/>
            </w:r>
          </w:hyperlink>
        </w:p>
        <w:p w14:paraId="79C1880A" w14:textId="34894465"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3" w:history="1">
            <w:r w:rsidR="0072710A" w:rsidRPr="0072710A">
              <w:rPr>
                <w:rStyle w:val="Hyperlink"/>
                <w:rFonts w:ascii="Times New Roman" w:hAnsi="Times New Roman" w:cs="Times New Roman"/>
                <w:noProof/>
                <w:sz w:val="24"/>
                <w:szCs w:val="24"/>
              </w:rPr>
              <w:t>5.3 Conclusion on the research problem</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_Toc142142333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26</w:t>
            </w:r>
            <w:r w:rsidR="0072710A" w:rsidRPr="0072710A">
              <w:rPr>
                <w:rFonts w:ascii="Times New Roman" w:hAnsi="Times New Roman" w:cs="Times New Roman"/>
                <w:noProof/>
                <w:webHidden/>
                <w:sz w:val="24"/>
                <w:szCs w:val="24"/>
              </w:rPr>
              <w:fldChar w:fldCharType="end"/>
            </w:r>
          </w:hyperlink>
        </w:p>
        <w:p w14:paraId="108CEC42" w14:textId="6D77B10B"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4" w:history="1">
            <w:r w:rsidR="0072710A" w:rsidRPr="0072710A">
              <w:rPr>
                <w:rStyle w:val="Hyperlink"/>
                <w:rFonts w:ascii="Times New Roman" w:hAnsi="Times New Roman" w:cs="Times New Roman"/>
                <w:noProof/>
                <w:sz w:val="24"/>
                <w:szCs w:val="24"/>
              </w:rPr>
              <w:t>5.4 Summary of research findings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_Toc142142334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26</w:t>
            </w:r>
            <w:r w:rsidR="0072710A" w:rsidRPr="0072710A">
              <w:rPr>
                <w:rFonts w:ascii="Times New Roman" w:hAnsi="Times New Roman" w:cs="Times New Roman"/>
                <w:noProof/>
                <w:webHidden/>
                <w:sz w:val="24"/>
                <w:szCs w:val="24"/>
              </w:rPr>
              <w:fldChar w:fldCharType="end"/>
            </w:r>
          </w:hyperlink>
        </w:p>
        <w:p w14:paraId="095066F0" w14:textId="7956186E"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5" w:history="1">
            <w:r w:rsidR="0072710A" w:rsidRPr="0072710A">
              <w:rPr>
                <w:rStyle w:val="Hyperlink"/>
                <w:rFonts w:ascii="Times New Roman" w:hAnsi="Times New Roman" w:cs="Times New Roman"/>
                <w:noProof/>
                <w:sz w:val="24"/>
                <w:szCs w:val="24"/>
              </w:rPr>
              <w:t>5.5 Original Contribution of the Research</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_Toc142142335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27</w:t>
            </w:r>
            <w:r w:rsidR="0072710A" w:rsidRPr="0072710A">
              <w:rPr>
                <w:rFonts w:ascii="Times New Roman" w:hAnsi="Times New Roman" w:cs="Times New Roman"/>
                <w:noProof/>
                <w:webHidden/>
                <w:sz w:val="24"/>
                <w:szCs w:val="24"/>
              </w:rPr>
              <w:fldChar w:fldCharType="end"/>
            </w:r>
          </w:hyperlink>
        </w:p>
        <w:p w14:paraId="6C89B92F" w14:textId="0FF272E9"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6" w:history="1">
            <w:r w:rsidR="0072710A" w:rsidRPr="0072710A">
              <w:rPr>
                <w:rStyle w:val="Hyperlink"/>
                <w:rFonts w:ascii="Times New Roman" w:hAnsi="Times New Roman" w:cs="Times New Roman"/>
                <w:noProof/>
                <w:sz w:val="24"/>
                <w:szCs w:val="24"/>
              </w:rPr>
              <w:t>5.6 Limitations of the Research</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_Toc142142336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27</w:t>
            </w:r>
            <w:r w:rsidR="0072710A" w:rsidRPr="0072710A">
              <w:rPr>
                <w:rFonts w:ascii="Times New Roman" w:hAnsi="Times New Roman" w:cs="Times New Roman"/>
                <w:noProof/>
                <w:webHidden/>
                <w:sz w:val="24"/>
                <w:szCs w:val="24"/>
              </w:rPr>
              <w:fldChar w:fldCharType="end"/>
            </w:r>
          </w:hyperlink>
        </w:p>
        <w:p w14:paraId="7A924285" w14:textId="1DE4641C"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7" w:history="1">
            <w:r w:rsidR="0072710A" w:rsidRPr="0072710A">
              <w:rPr>
                <w:rStyle w:val="Hyperlink"/>
                <w:rFonts w:ascii="Times New Roman" w:hAnsi="Times New Roman" w:cs="Times New Roman"/>
                <w:noProof/>
                <w:sz w:val="24"/>
                <w:szCs w:val="24"/>
              </w:rPr>
              <w:t>5.7 Recommendations for Further Research</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_Toc142142337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28</w:t>
            </w:r>
            <w:r w:rsidR="0072710A" w:rsidRPr="0072710A">
              <w:rPr>
                <w:rFonts w:ascii="Times New Roman" w:hAnsi="Times New Roman" w:cs="Times New Roman"/>
                <w:noProof/>
                <w:webHidden/>
                <w:sz w:val="24"/>
                <w:szCs w:val="24"/>
              </w:rPr>
              <w:fldChar w:fldCharType="end"/>
            </w:r>
          </w:hyperlink>
        </w:p>
        <w:p w14:paraId="580EF1A9" w14:textId="26111419" w:rsidR="0072710A" w:rsidRPr="0072710A" w:rsidRDefault="00000000" w:rsidP="0072710A">
          <w:pPr>
            <w:pStyle w:val="TOC2"/>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8" w:history="1">
            <w:r w:rsidR="0072710A" w:rsidRPr="0072710A">
              <w:rPr>
                <w:rStyle w:val="Hyperlink"/>
                <w:rFonts w:ascii="Times New Roman" w:hAnsi="Times New Roman" w:cs="Times New Roman"/>
                <w:noProof/>
                <w:sz w:val="24"/>
                <w:szCs w:val="24"/>
              </w:rPr>
              <w:t>5.8 Summary</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_Toc142142338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28</w:t>
            </w:r>
            <w:r w:rsidR="0072710A" w:rsidRPr="0072710A">
              <w:rPr>
                <w:rFonts w:ascii="Times New Roman" w:hAnsi="Times New Roman" w:cs="Times New Roman"/>
                <w:noProof/>
                <w:webHidden/>
                <w:sz w:val="24"/>
                <w:szCs w:val="24"/>
              </w:rPr>
              <w:fldChar w:fldCharType="end"/>
            </w:r>
          </w:hyperlink>
        </w:p>
        <w:p w14:paraId="5059B849" w14:textId="4DF4C972" w:rsidR="0072710A" w:rsidRPr="0072710A" w:rsidRDefault="00000000" w:rsidP="0072710A">
          <w:pPr>
            <w:pStyle w:val="TOC1"/>
            <w:tabs>
              <w:tab w:val="right" w:leader="dot" w:pos="9350"/>
            </w:tabs>
            <w:spacing w:after="200" w:line="360" w:lineRule="auto"/>
            <w:jc w:val="both"/>
            <w:rPr>
              <w:rFonts w:ascii="Times New Roman" w:eastAsiaTheme="minorEastAsia" w:hAnsi="Times New Roman" w:cs="Times New Roman"/>
              <w:noProof/>
              <w:kern w:val="0"/>
              <w:sz w:val="24"/>
              <w:szCs w:val="24"/>
              <w:lang w:val="en-US"/>
              <w14:ligatures w14:val="none"/>
            </w:rPr>
          </w:pPr>
          <w:hyperlink w:anchor="_Toc142142339" w:history="1">
            <w:r w:rsidR="0072710A" w:rsidRPr="0072710A">
              <w:rPr>
                <w:rStyle w:val="Hyperlink"/>
                <w:rFonts w:ascii="Times New Roman" w:hAnsi="Times New Roman" w:cs="Times New Roman"/>
                <w:noProof/>
                <w:sz w:val="24"/>
                <w:szCs w:val="24"/>
              </w:rPr>
              <w:t>References</w:t>
            </w:r>
            <w:r w:rsidR="0072710A" w:rsidRPr="0072710A">
              <w:rPr>
                <w:rFonts w:ascii="Times New Roman" w:hAnsi="Times New Roman" w:cs="Times New Roman"/>
                <w:noProof/>
                <w:webHidden/>
                <w:sz w:val="24"/>
                <w:szCs w:val="24"/>
              </w:rPr>
              <w:tab/>
            </w:r>
            <w:r w:rsidR="0072710A" w:rsidRPr="0072710A">
              <w:rPr>
                <w:rFonts w:ascii="Times New Roman" w:hAnsi="Times New Roman" w:cs="Times New Roman"/>
                <w:noProof/>
                <w:webHidden/>
                <w:sz w:val="24"/>
                <w:szCs w:val="24"/>
              </w:rPr>
              <w:fldChar w:fldCharType="begin"/>
            </w:r>
            <w:r w:rsidR="0072710A" w:rsidRPr="0072710A">
              <w:rPr>
                <w:rFonts w:ascii="Times New Roman" w:hAnsi="Times New Roman" w:cs="Times New Roman"/>
                <w:noProof/>
                <w:webHidden/>
                <w:sz w:val="24"/>
                <w:szCs w:val="24"/>
              </w:rPr>
              <w:instrText xml:space="preserve"> PAGEREF _Toc142142339 \h </w:instrText>
            </w:r>
            <w:r w:rsidR="0072710A" w:rsidRPr="0072710A">
              <w:rPr>
                <w:rFonts w:ascii="Times New Roman" w:hAnsi="Times New Roman" w:cs="Times New Roman"/>
                <w:noProof/>
                <w:webHidden/>
                <w:sz w:val="24"/>
                <w:szCs w:val="24"/>
              </w:rPr>
            </w:r>
            <w:r w:rsidR="0072710A" w:rsidRPr="0072710A">
              <w:rPr>
                <w:rFonts w:ascii="Times New Roman" w:hAnsi="Times New Roman" w:cs="Times New Roman"/>
                <w:noProof/>
                <w:webHidden/>
                <w:sz w:val="24"/>
                <w:szCs w:val="24"/>
              </w:rPr>
              <w:fldChar w:fldCharType="separate"/>
            </w:r>
            <w:r w:rsidR="00505140">
              <w:rPr>
                <w:rFonts w:ascii="Times New Roman" w:hAnsi="Times New Roman" w:cs="Times New Roman"/>
                <w:noProof/>
                <w:webHidden/>
                <w:sz w:val="24"/>
                <w:szCs w:val="24"/>
              </w:rPr>
              <w:t>29</w:t>
            </w:r>
            <w:r w:rsidR="0072710A" w:rsidRPr="0072710A">
              <w:rPr>
                <w:rFonts w:ascii="Times New Roman" w:hAnsi="Times New Roman" w:cs="Times New Roman"/>
                <w:noProof/>
                <w:webHidden/>
                <w:sz w:val="24"/>
                <w:szCs w:val="24"/>
              </w:rPr>
              <w:fldChar w:fldCharType="end"/>
            </w:r>
          </w:hyperlink>
        </w:p>
        <w:p w14:paraId="0F588A52" w14:textId="1CFFA4D5" w:rsidR="00345409" w:rsidRPr="0072710A" w:rsidRDefault="00345409" w:rsidP="0072710A">
          <w:pPr>
            <w:spacing w:after="200" w:line="360" w:lineRule="auto"/>
            <w:jc w:val="both"/>
            <w:rPr>
              <w:rFonts w:ascii="Times New Roman" w:hAnsi="Times New Roman" w:cs="Times New Roman"/>
              <w:sz w:val="24"/>
              <w:szCs w:val="24"/>
            </w:rPr>
          </w:pPr>
          <w:r w:rsidRPr="0072710A">
            <w:rPr>
              <w:rFonts w:ascii="Times New Roman" w:hAnsi="Times New Roman" w:cs="Times New Roman"/>
              <w:b/>
              <w:bCs/>
              <w:noProof/>
              <w:sz w:val="24"/>
              <w:szCs w:val="24"/>
            </w:rPr>
            <w:fldChar w:fldCharType="end"/>
          </w:r>
        </w:p>
      </w:sdtContent>
    </w:sdt>
    <w:p w14:paraId="6E48486D" w14:textId="77777777" w:rsidR="002E7854" w:rsidRPr="0072710A" w:rsidRDefault="002E7854" w:rsidP="0072710A">
      <w:pPr>
        <w:spacing w:after="200" w:line="360" w:lineRule="auto"/>
        <w:jc w:val="both"/>
        <w:rPr>
          <w:rFonts w:ascii="Times New Roman" w:hAnsi="Times New Roman" w:cs="Times New Roman"/>
          <w:sz w:val="24"/>
          <w:szCs w:val="24"/>
        </w:rPr>
      </w:pPr>
      <w:r w:rsidRPr="0072710A">
        <w:rPr>
          <w:rFonts w:ascii="Times New Roman" w:hAnsi="Times New Roman" w:cs="Times New Roman"/>
          <w:sz w:val="24"/>
          <w:szCs w:val="24"/>
        </w:rPr>
        <w:br w:type="page"/>
      </w:r>
    </w:p>
    <w:p w14:paraId="631ADD26" w14:textId="119723E2" w:rsidR="00F64E4F" w:rsidRPr="0072710A" w:rsidRDefault="002E7854" w:rsidP="0072710A">
      <w:pPr>
        <w:pStyle w:val="Heading1"/>
        <w:spacing w:after="200" w:line="360" w:lineRule="auto"/>
        <w:jc w:val="both"/>
        <w:rPr>
          <w:rFonts w:ascii="Times New Roman" w:hAnsi="Times New Roman" w:cs="Times New Roman"/>
          <w:sz w:val="24"/>
          <w:szCs w:val="24"/>
        </w:rPr>
      </w:pPr>
      <w:bookmarkStart w:id="0" w:name="_Toc142142298"/>
      <w:r w:rsidRPr="0072710A">
        <w:rPr>
          <w:rFonts w:ascii="Times New Roman" w:hAnsi="Times New Roman" w:cs="Times New Roman"/>
          <w:sz w:val="24"/>
          <w:szCs w:val="24"/>
        </w:rPr>
        <w:lastRenderedPageBreak/>
        <w:t>Chapter 1- Introduction</w:t>
      </w:r>
      <w:bookmarkEnd w:id="0"/>
      <w:r w:rsidRPr="0072710A">
        <w:rPr>
          <w:rFonts w:ascii="Times New Roman" w:hAnsi="Times New Roman" w:cs="Times New Roman"/>
          <w:sz w:val="24"/>
          <w:szCs w:val="24"/>
        </w:rPr>
        <w:t xml:space="preserve"> </w:t>
      </w:r>
    </w:p>
    <w:p w14:paraId="036C0406" w14:textId="77777777" w:rsidR="002E7854" w:rsidRPr="0072710A" w:rsidRDefault="002E7854" w:rsidP="0072710A">
      <w:pPr>
        <w:pStyle w:val="Heading2"/>
        <w:spacing w:after="200" w:line="360" w:lineRule="auto"/>
        <w:jc w:val="both"/>
        <w:rPr>
          <w:rFonts w:ascii="Times New Roman" w:hAnsi="Times New Roman" w:cs="Times New Roman"/>
          <w:sz w:val="24"/>
          <w:szCs w:val="24"/>
        </w:rPr>
      </w:pPr>
      <w:bookmarkStart w:id="1" w:name="_Toc142142299"/>
      <w:r w:rsidRPr="0072710A">
        <w:rPr>
          <w:rFonts w:ascii="Times New Roman" w:hAnsi="Times New Roman" w:cs="Times New Roman"/>
          <w:sz w:val="24"/>
          <w:szCs w:val="24"/>
        </w:rPr>
        <w:t>1.1: Introduction</w:t>
      </w:r>
      <w:bookmarkEnd w:id="1"/>
      <w:r w:rsidRPr="0072710A">
        <w:rPr>
          <w:rFonts w:ascii="Times New Roman" w:hAnsi="Times New Roman" w:cs="Times New Roman"/>
          <w:sz w:val="24"/>
          <w:szCs w:val="24"/>
        </w:rPr>
        <w:t xml:space="preserve"> </w:t>
      </w:r>
    </w:p>
    <w:p w14:paraId="1C79269F" w14:textId="16227F48"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Employee motivation refers to the set of forces that cause people to engage in work-related activities, attempting to fulfill work goals. Motivation levels determine the amount of effort employees put into their work tasks. Job performance covers how well employees accomplish their tasks and achieve their goals. This research aims to determine how employee motivation impacts job performance.</w:t>
      </w:r>
      <w:r w:rsidR="00AA3477" w:rsidRPr="00A50F12">
        <w:rPr>
          <w:rFonts w:ascii="Times New Roman" w:hAnsi="Times New Roman" w:cs="Times New Roman"/>
          <w:color w:val="000000" w:themeColor="text1"/>
          <w:sz w:val="24"/>
          <w:szCs w:val="24"/>
          <w:lang w:val="en-AU"/>
        </w:rPr>
        <w:t xml:space="preserve"> </w:t>
      </w:r>
      <w:r w:rsidRPr="00A50F12">
        <w:rPr>
          <w:rFonts w:ascii="Times New Roman" w:hAnsi="Times New Roman" w:cs="Times New Roman"/>
          <w:color w:val="000000" w:themeColor="text1"/>
          <w:sz w:val="24"/>
          <w:szCs w:val="24"/>
          <w:lang w:val="en-AU"/>
        </w:rPr>
        <w:t xml:space="preserve">Employees' needs, attitudes, and </w:t>
      </w:r>
      <w:r w:rsidR="00345409" w:rsidRPr="00A50F12">
        <w:rPr>
          <w:rFonts w:ascii="Times New Roman" w:hAnsi="Times New Roman" w:cs="Times New Roman"/>
          <w:color w:val="000000" w:themeColor="text1"/>
          <w:sz w:val="24"/>
          <w:szCs w:val="24"/>
          <w:lang w:val="en-AU"/>
        </w:rPr>
        <w:t>behaviour</w:t>
      </w:r>
      <w:r w:rsidRPr="00A50F12">
        <w:rPr>
          <w:rFonts w:ascii="Times New Roman" w:hAnsi="Times New Roman" w:cs="Times New Roman"/>
          <w:color w:val="000000" w:themeColor="text1"/>
          <w:sz w:val="24"/>
          <w:szCs w:val="24"/>
          <w:lang w:val="en-AU"/>
        </w:rPr>
        <w:t xml:space="preserve"> significantly influence their motivation and performance at work. Workers' basic needs for food, shelter, socializing, and self-esteem drive their motivation. Attitudes about their jobs and work environment affect how willing employees are to put in effort</w:t>
      </w:r>
      <w:r w:rsidR="00AA3477" w:rsidRPr="00A50F12">
        <w:rPr>
          <w:rFonts w:ascii="Times New Roman" w:hAnsi="Times New Roman" w:cs="Times New Roman"/>
          <w:color w:val="000000" w:themeColor="text1"/>
          <w:sz w:val="24"/>
          <w:szCs w:val="24"/>
          <w:lang w:val="en-AU"/>
        </w:rPr>
        <w:t xml:space="preserve"> (</w:t>
      </w:r>
      <w:r w:rsidR="00AA3477" w:rsidRPr="00A50F12">
        <w:rPr>
          <w:rFonts w:ascii="Times New Roman" w:hAnsi="Times New Roman" w:cs="Times New Roman"/>
          <w:color w:val="000000" w:themeColor="text1"/>
          <w:sz w:val="24"/>
          <w:szCs w:val="24"/>
          <w:shd w:val="clear" w:color="auto" w:fill="FFFFFF"/>
        </w:rPr>
        <w:t>Shahzadi et.al, 2014</w:t>
      </w:r>
      <w:r w:rsidR="00AA3477"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 xml:space="preserve">. Motivated staff tend to exhibit more positive </w:t>
      </w:r>
      <w:r w:rsidR="00345409" w:rsidRPr="00A50F12">
        <w:rPr>
          <w:rFonts w:ascii="Times New Roman" w:hAnsi="Times New Roman" w:cs="Times New Roman"/>
          <w:color w:val="000000" w:themeColor="text1"/>
          <w:sz w:val="24"/>
          <w:szCs w:val="24"/>
          <w:lang w:val="en-AU"/>
        </w:rPr>
        <w:t>behaviours</w:t>
      </w:r>
      <w:r w:rsidRPr="00A50F12">
        <w:rPr>
          <w:rFonts w:ascii="Times New Roman" w:hAnsi="Times New Roman" w:cs="Times New Roman"/>
          <w:color w:val="000000" w:themeColor="text1"/>
          <w:sz w:val="24"/>
          <w:szCs w:val="24"/>
          <w:lang w:val="en-AU"/>
        </w:rPr>
        <w:t> like diligence and commitment that boost performance. High job performance then fulfills employees' needs and creates positive attitudes, continuing the cycle.</w:t>
      </w:r>
    </w:p>
    <w:p w14:paraId="6ECB5948" w14:textId="7DDDEF66"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However, many factors beyond individual workers can influence motivation and performance.</w:t>
      </w:r>
      <w:r w:rsidR="00CF3F65" w:rsidRPr="00A50F12">
        <w:rPr>
          <w:rFonts w:ascii="Times New Roman" w:hAnsi="Times New Roman" w:cs="Times New Roman"/>
          <w:color w:val="000000" w:themeColor="text1"/>
          <w:sz w:val="24"/>
          <w:szCs w:val="24"/>
          <w:lang w:val="en-AU"/>
        </w:rPr>
        <w:t xml:space="preserve"> </w:t>
      </w:r>
      <w:r w:rsidRPr="00A50F12">
        <w:rPr>
          <w:rFonts w:ascii="Times New Roman" w:hAnsi="Times New Roman" w:cs="Times New Roman"/>
          <w:color w:val="000000" w:themeColor="text1"/>
          <w:sz w:val="24"/>
          <w:szCs w:val="24"/>
          <w:lang w:val="en-AU"/>
        </w:rPr>
        <w:t>Organizational factors like compensation systems, leadership style, corporate culture, and job design</w:t>
      </w:r>
      <w:r w:rsidR="00CF3F65" w:rsidRPr="00A50F12">
        <w:rPr>
          <w:rFonts w:ascii="Times New Roman" w:hAnsi="Times New Roman" w:cs="Times New Roman"/>
          <w:color w:val="000000" w:themeColor="text1"/>
          <w:sz w:val="24"/>
          <w:szCs w:val="24"/>
          <w:lang w:val="en-AU"/>
        </w:rPr>
        <w:t xml:space="preserve"> </w:t>
      </w:r>
      <w:r w:rsidRPr="00A50F12">
        <w:rPr>
          <w:rFonts w:ascii="Times New Roman" w:hAnsi="Times New Roman" w:cs="Times New Roman"/>
          <w:color w:val="000000" w:themeColor="text1"/>
          <w:sz w:val="24"/>
          <w:szCs w:val="24"/>
          <w:lang w:val="en-AU"/>
        </w:rPr>
        <w:t>impact how motivated and productive staff feel at their jobs. Hence, this research will review both individual</w:t>
      </w:r>
      <w:r w:rsidR="00CF3F65" w:rsidRPr="00A50F12">
        <w:rPr>
          <w:rFonts w:ascii="Times New Roman" w:hAnsi="Times New Roman" w:cs="Times New Roman"/>
          <w:color w:val="000000" w:themeColor="text1"/>
          <w:sz w:val="24"/>
          <w:szCs w:val="24"/>
          <w:lang w:val="en-AU"/>
        </w:rPr>
        <w:t xml:space="preserve"> </w:t>
      </w:r>
      <w:r w:rsidRPr="00A50F12">
        <w:rPr>
          <w:rFonts w:ascii="Times New Roman" w:hAnsi="Times New Roman" w:cs="Times New Roman"/>
          <w:color w:val="000000" w:themeColor="text1"/>
          <w:sz w:val="24"/>
          <w:szCs w:val="24"/>
          <w:lang w:val="en-AU"/>
        </w:rPr>
        <w:t>and organizational aspects related to employee motivation and performance. The results seek to identify the key motivational drivers that directly improve job performance the most. Organizations can then utilize such findings to develop effective motivational strategies targeting optimal staff productivity.</w:t>
      </w:r>
    </w:p>
    <w:p w14:paraId="61E30C61" w14:textId="77777777"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2" w:name="_Toc142142300"/>
      <w:r w:rsidRPr="00A50F12">
        <w:rPr>
          <w:rFonts w:ascii="Times New Roman" w:hAnsi="Times New Roman" w:cs="Times New Roman"/>
          <w:color w:val="000000" w:themeColor="text1"/>
          <w:sz w:val="24"/>
          <w:szCs w:val="24"/>
        </w:rPr>
        <w:t>1.2: Background of the study</w:t>
      </w:r>
      <w:bookmarkEnd w:id="2"/>
    </w:p>
    <w:p w14:paraId="2039616D"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Employee motivation and job performance have been extensively studied for decades. Early motivation theories focused on individual factors like basic needs, drives and incentives. But later, researchers recognized organizational attributes were equally important. Hence, various motivation models blending individual and job/environment characteristics were proposed.</w:t>
      </w:r>
    </w:p>
    <w:p w14:paraId="545B4F10"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Seminal studies found performance-contingent pay, recognition, achievement of goals, responsibility and growth opportunities increased employee motivation. Motivated workers </w:t>
      </w:r>
      <w:r w:rsidRPr="00A50F12">
        <w:rPr>
          <w:rFonts w:ascii="Times New Roman" w:hAnsi="Times New Roman" w:cs="Times New Roman"/>
          <w:color w:val="000000" w:themeColor="text1"/>
          <w:sz w:val="24"/>
          <w:szCs w:val="24"/>
          <w:lang w:val="en-AU"/>
        </w:rPr>
        <w:lastRenderedPageBreak/>
        <w:t xml:space="preserve">exhibited higher productivity, effectiveness, </w:t>
      </w:r>
      <w:proofErr w:type="gramStart"/>
      <w:r w:rsidRPr="00A50F12">
        <w:rPr>
          <w:rFonts w:ascii="Times New Roman" w:hAnsi="Times New Roman" w:cs="Times New Roman"/>
          <w:color w:val="000000" w:themeColor="text1"/>
          <w:sz w:val="24"/>
          <w:szCs w:val="24"/>
          <w:lang w:val="en-AU"/>
        </w:rPr>
        <w:t>satisfaction</w:t>
      </w:r>
      <w:proofErr w:type="gramEnd"/>
      <w:r w:rsidRPr="00A50F12">
        <w:rPr>
          <w:rFonts w:ascii="Times New Roman" w:hAnsi="Times New Roman" w:cs="Times New Roman"/>
          <w:color w:val="000000" w:themeColor="text1"/>
          <w:sz w:val="24"/>
          <w:szCs w:val="24"/>
          <w:lang w:val="en-AU"/>
        </w:rPr>
        <w:t xml:space="preserve"> and retention. Many organizations then initiated strategies to improve these motivational factors.</w:t>
      </w:r>
    </w:p>
    <w:p w14:paraId="4DF5090E"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Despite significant research progress, maintaining high staff motivation remains a challenge. Changes in today's work environments like flexible work arrangements, technological advances and new workforce demographics are altering employee needs and attitudes. Hence, existing motivation strategies may not work well.</w:t>
      </w:r>
    </w:p>
    <w:p w14:paraId="4C693BAC"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study aims to provide updated insights based on current workplace realities. Initial literature reviews show individual motivational drivers like intrinsic satisfaction from work itself, social connection at jobs and autonomy over tasks are gaining importance. Likewise, organizational drivers like flexible work policies, development opportunities and participative leadership styles are becoming more critical.</w:t>
      </w:r>
    </w:p>
    <w:p w14:paraId="7C230A4D"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research will assess the influence of such modern motivational factors on job performance for a demographically diverse employee sample. Findings may reveal improvements for organizations to optimize staff motivation and productivity in today's dynamic business environment.</w:t>
      </w:r>
    </w:p>
    <w:p w14:paraId="5E5ED9E6" w14:textId="77777777"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3" w:name="_Toc142142301"/>
      <w:r w:rsidRPr="00A50F12">
        <w:rPr>
          <w:rFonts w:ascii="Times New Roman" w:hAnsi="Times New Roman" w:cs="Times New Roman"/>
          <w:color w:val="000000" w:themeColor="text1"/>
          <w:sz w:val="24"/>
          <w:szCs w:val="24"/>
        </w:rPr>
        <w:t>1.3: Problem Statement</w:t>
      </w:r>
      <w:bookmarkEnd w:id="3"/>
      <w:r w:rsidRPr="00A50F12">
        <w:rPr>
          <w:rFonts w:ascii="Times New Roman" w:hAnsi="Times New Roman" w:cs="Times New Roman"/>
          <w:color w:val="000000" w:themeColor="text1"/>
          <w:sz w:val="24"/>
          <w:szCs w:val="24"/>
        </w:rPr>
        <w:t xml:space="preserve"> </w:t>
      </w:r>
    </w:p>
    <w:p w14:paraId="0BF692A3"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Employee motivation has been identified as a key factor affecting job performance. However, existing motivation strategies face challenges to remain effective in today's changing workplaces. New individual and organizational needs are emerging that impact employees' motivation levels and productivity at work. While extensive research on employee motivation and performance already exists, more updated insights are still needed.</w:t>
      </w:r>
    </w:p>
    <w:p w14:paraId="0D642BE5" w14:textId="23D59600"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With rapidly shifting workforce demographics, work arrangements and environments, previous motivational drivers identified may no longer optimally improve performance for all employee segments. Responses to motivation and productivity also vary across different age groups, job categories, and personality types within the modern workforce. Hence, organizations require tailored solutions matching specific employee needs to maximally motivate different groups for optimal performance outcomes</w:t>
      </w:r>
      <w:r w:rsidR="00AA3477" w:rsidRPr="00A50F12">
        <w:rPr>
          <w:rFonts w:ascii="Times New Roman" w:hAnsi="Times New Roman" w:cs="Times New Roman"/>
          <w:color w:val="000000" w:themeColor="text1"/>
          <w:sz w:val="24"/>
          <w:szCs w:val="24"/>
          <w:lang w:val="en-AU"/>
        </w:rPr>
        <w:t xml:space="preserve"> (</w:t>
      </w:r>
      <w:proofErr w:type="spellStart"/>
      <w:r w:rsidR="00AA3477" w:rsidRPr="00A50F12">
        <w:rPr>
          <w:rFonts w:ascii="Times New Roman" w:hAnsi="Times New Roman" w:cs="Times New Roman"/>
          <w:color w:val="000000" w:themeColor="text1"/>
          <w:sz w:val="24"/>
          <w:szCs w:val="24"/>
        </w:rPr>
        <w:t>Osabiya</w:t>
      </w:r>
      <w:proofErr w:type="spellEnd"/>
      <w:r w:rsidR="00AA3477" w:rsidRPr="00A50F12">
        <w:rPr>
          <w:rFonts w:ascii="Times New Roman" w:hAnsi="Times New Roman" w:cs="Times New Roman"/>
          <w:color w:val="000000" w:themeColor="text1"/>
          <w:sz w:val="24"/>
          <w:szCs w:val="24"/>
        </w:rPr>
        <w:t>, 2015</w:t>
      </w:r>
      <w:r w:rsidR="00AA3477"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56F497E7"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lastRenderedPageBreak/>
        <w:t>Though organizations continue employing traditional strategies like monetary incentives, recognition programs and career development opportunities, their effectiveness on modern staff motivation and productivity remains uncertain. No comprehensive assessment of both individual and organizational motivational factors influencing current job performance across a diverse employee pool has been done. Knowledge gaps thus exist in identifying the most critical motivational drivers today that provide the highest impact on staff performance across different employee groups.</w:t>
      </w:r>
    </w:p>
    <w:p w14:paraId="00745D1A"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Therefore, this research aims to determine the individual and organizational motivational factors that most strongly influence job performance for a demographically varied employee sample. Findings can help organizations design targeted motivational strategies customized for specific employee segments to maximally motivate and enhance the productivity of their diverse modern workforces.</w:t>
      </w:r>
    </w:p>
    <w:p w14:paraId="77DA45A3" w14:textId="77777777"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4" w:name="_Toc142142302"/>
      <w:r w:rsidRPr="00A50F12">
        <w:rPr>
          <w:rFonts w:ascii="Times New Roman" w:hAnsi="Times New Roman" w:cs="Times New Roman"/>
          <w:color w:val="000000" w:themeColor="text1"/>
          <w:sz w:val="24"/>
          <w:szCs w:val="24"/>
        </w:rPr>
        <w:t>1.4: Aims, Objectives, Research Questions, Hypothesis, Propositions</w:t>
      </w:r>
      <w:bookmarkEnd w:id="4"/>
      <w:r w:rsidRPr="00A50F12">
        <w:rPr>
          <w:rFonts w:ascii="Times New Roman" w:hAnsi="Times New Roman" w:cs="Times New Roman"/>
          <w:color w:val="000000" w:themeColor="text1"/>
          <w:sz w:val="24"/>
          <w:szCs w:val="24"/>
        </w:rPr>
        <w:t xml:space="preserve"> </w:t>
      </w:r>
    </w:p>
    <w:p w14:paraId="6A5967FC"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research aims to identify the individual and organizational motivational factors that most optimally improve job performance for a diverse employee pool. Findings can help organizations design customized employee motivation strategies for different staff segments to enhance overall productivity.</w:t>
      </w:r>
    </w:p>
    <w:p w14:paraId="4580A404"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 objectives are:</w:t>
      </w:r>
    </w:p>
    <w:p w14:paraId="1E4C9A7B" w14:textId="77777777" w:rsidR="002E7854" w:rsidRPr="00A50F12" w:rsidRDefault="002E7854" w:rsidP="0072710A">
      <w:pPr>
        <w:numPr>
          <w:ilvl w:val="0"/>
          <w:numId w:val="4"/>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To investigate the relationship between employee motivation and job performance within the context of the chosen organization.</w:t>
      </w:r>
    </w:p>
    <w:p w14:paraId="7BCF1E6C" w14:textId="77777777" w:rsidR="002E7854" w:rsidRPr="00A50F12" w:rsidRDefault="002E7854" w:rsidP="0072710A">
      <w:pPr>
        <w:numPr>
          <w:ilvl w:val="0"/>
          <w:numId w:val="4"/>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To identify the factors that contribute to employee motivation and how they relate to job performance.</w:t>
      </w:r>
    </w:p>
    <w:p w14:paraId="53CF08D9" w14:textId="77777777" w:rsidR="002E7854" w:rsidRPr="00A50F12" w:rsidRDefault="002E7854" w:rsidP="0072710A">
      <w:pPr>
        <w:numPr>
          <w:ilvl w:val="0"/>
          <w:numId w:val="4"/>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To examine the impact of different types of employee motivation (intrinsic vs extrinsic) on job performance.</w:t>
      </w:r>
    </w:p>
    <w:p w14:paraId="48935129" w14:textId="53ACE9E3" w:rsidR="002E7854" w:rsidRPr="00A50F12" w:rsidRDefault="002E7854" w:rsidP="0072710A">
      <w:pPr>
        <w:numPr>
          <w:ilvl w:val="0"/>
          <w:numId w:val="4"/>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To recommend strategies that can be implemented by the organization to enhance employee motivation and subsequently improve job performance</w:t>
      </w:r>
      <w:r w:rsidR="00AA3477" w:rsidRPr="00A50F12">
        <w:rPr>
          <w:rFonts w:ascii="Times New Roman" w:hAnsi="Times New Roman" w:cs="Times New Roman"/>
          <w:color w:val="000000" w:themeColor="text1"/>
          <w:sz w:val="24"/>
          <w:szCs w:val="24"/>
          <w:lang w:val="en-AU"/>
        </w:rPr>
        <w:t xml:space="preserve"> (</w:t>
      </w:r>
      <w:r w:rsidR="00AA3477" w:rsidRPr="00A50F12">
        <w:rPr>
          <w:rFonts w:ascii="Times New Roman" w:hAnsi="Times New Roman" w:cs="Times New Roman"/>
          <w:color w:val="000000" w:themeColor="text1"/>
          <w:sz w:val="24"/>
          <w:szCs w:val="24"/>
          <w:shd w:val="clear" w:color="auto" w:fill="FFFFFF"/>
        </w:rPr>
        <w:t>Easterby-Smith et.al, 2021</w:t>
      </w:r>
      <w:r w:rsidR="00AA3477"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5615EEED"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p>
    <w:p w14:paraId="33E0C393" w14:textId="04AEEB2C"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lastRenderedPageBreak/>
        <w:t>The following research questions will guide the study:</w:t>
      </w:r>
    </w:p>
    <w:p w14:paraId="066E1F30" w14:textId="77777777" w:rsidR="002E7854" w:rsidRPr="00A50F12" w:rsidRDefault="002E7854" w:rsidP="0072710A">
      <w:pPr>
        <w:numPr>
          <w:ilvl w:val="0"/>
          <w:numId w:val="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What are the factors that influence employee motivation in the workplace?</w:t>
      </w:r>
    </w:p>
    <w:p w14:paraId="6183B7B1" w14:textId="77777777" w:rsidR="002E7854" w:rsidRPr="00A50F12" w:rsidRDefault="002E7854" w:rsidP="0072710A">
      <w:pPr>
        <w:numPr>
          <w:ilvl w:val="0"/>
          <w:numId w:val="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How do different types of motivational strategies affect job performance?</w:t>
      </w:r>
    </w:p>
    <w:p w14:paraId="5C34C30F"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 main hypothesis is:</w:t>
      </w:r>
    </w:p>
    <w:p w14:paraId="245C8170" w14:textId="621BB67D"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Individual and organizational motivational factors that optimally improve job performance differ across segments of a diverse employee pool.</w:t>
      </w:r>
    </w:p>
    <w:p w14:paraId="0BDE611C" w14:textId="77777777" w:rsidR="002E7854" w:rsidRPr="00A50F12" w:rsidRDefault="002E7854" w:rsidP="00A50F12">
      <w:pPr>
        <w:rPr>
          <w:rFonts w:ascii="Times New Roman" w:hAnsi="Times New Roman" w:cs="Times New Roman"/>
          <w:sz w:val="24"/>
          <w:szCs w:val="24"/>
          <w:lang w:val="en-AU"/>
        </w:rPr>
      </w:pPr>
      <w:r w:rsidRPr="00A50F12">
        <w:rPr>
          <w:rFonts w:ascii="Times New Roman" w:hAnsi="Times New Roman" w:cs="Times New Roman"/>
          <w:sz w:val="24"/>
          <w:szCs w:val="24"/>
          <w:lang w:val="en-AU"/>
        </w:rPr>
        <w:t>Related propositions are:</w:t>
      </w:r>
    </w:p>
    <w:p w14:paraId="6D402438" w14:textId="77777777" w:rsidR="002E7854" w:rsidRPr="00A50F12" w:rsidRDefault="002E7854" w:rsidP="0072710A">
      <w:pPr>
        <w:numPr>
          <w:ilvl w:val="0"/>
          <w:numId w:val="3"/>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Intrinsic satisfaction from work best motivates and improves performance for some employee segments.</w:t>
      </w:r>
    </w:p>
    <w:p w14:paraId="50BA6943" w14:textId="77777777" w:rsidR="002E7854" w:rsidRPr="00A50F12" w:rsidRDefault="002E7854" w:rsidP="0072710A">
      <w:pPr>
        <w:numPr>
          <w:ilvl w:val="0"/>
          <w:numId w:val="3"/>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Autonomy over tasks best motivates and improves performance for other employee segments.</w:t>
      </w:r>
    </w:p>
    <w:p w14:paraId="1A64FEFE" w14:textId="77777777" w:rsidR="002E7854" w:rsidRPr="00A50F12" w:rsidRDefault="002E7854" w:rsidP="0072710A">
      <w:pPr>
        <w:numPr>
          <w:ilvl w:val="0"/>
          <w:numId w:val="3"/>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Flexible work policies best motivate and improve performance for specific employee segments.</w:t>
      </w:r>
    </w:p>
    <w:p w14:paraId="2F970CF9" w14:textId="77777777" w:rsidR="002E7854" w:rsidRPr="00A50F12" w:rsidRDefault="002E7854" w:rsidP="0072710A">
      <w:pPr>
        <w:numPr>
          <w:ilvl w:val="0"/>
          <w:numId w:val="3"/>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Participative leadership best motivates and improves performance for certain employee segments.</w:t>
      </w:r>
    </w:p>
    <w:p w14:paraId="50D976DC" w14:textId="77777777" w:rsidR="002E7854" w:rsidRPr="00A50F12" w:rsidRDefault="002E7854"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Through surveys and interviews, the research seeks to validate these propositions to identify the most critical motivational drivers that optimally improve job performance for different employee segments.</w:t>
      </w:r>
    </w:p>
    <w:p w14:paraId="0BAE6C70" w14:textId="77777777"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5" w:name="_Toc142142303"/>
      <w:r w:rsidRPr="00A50F12">
        <w:rPr>
          <w:rFonts w:ascii="Times New Roman" w:hAnsi="Times New Roman" w:cs="Times New Roman"/>
          <w:color w:val="000000" w:themeColor="text1"/>
          <w:sz w:val="24"/>
          <w:szCs w:val="24"/>
        </w:rPr>
        <w:t>1.5: Rationale/Importance of the Research</w:t>
      </w:r>
      <w:bookmarkEnd w:id="5"/>
    </w:p>
    <w:p w14:paraId="5661F4A7"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study on employee motivation and performance is important for several reasons.</w:t>
      </w:r>
    </w:p>
    <w:p w14:paraId="06F39AC4"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First, high staff productivity significantly impacts business success. Maximizing employee motivation and performance thus becomes vital for organizational competitiveness and growth. Identifying the most critical motivational factors today can help enhance workforce productivity, contributing to organizational objectives.</w:t>
      </w:r>
    </w:p>
    <w:p w14:paraId="4A84FA7D" w14:textId="193525DD"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lastRenderedPageBreak/>
        <w:t>Second, today's shifting workplace dynamics pose new challenges to employee motivation and performance. Modern workforce trends demand organizations constantly adapt motivational strategies. This research aims to provide insights into effective motivation approaches customized for different staff segments under current conditions</w:t>
      </w:r>
      <w:r w:rsidR="00AA3477" w:rsidRPr="00A50F12">
        <w:rPr>
          <w:rFonts w:ascii="Times New Roman" w:hAnsi="Times New Roman" w:cs="Times New Roman"/>
          <w:color w:val="000000" w:themeColor="text1"/>
          <w:sz w:val="24"/>
          <w:szCs w:val="24"/>
          <w:lang w:val="en-AU"/>
        </w:rPr>
        <w:t xml:space="preserve"> (</w:t>
      </w:r>
      <w:r w:rsidR="00AA3477" w:rsidRPr="00A50F12">
        <w:rPr>
          <w:rFonts w:ascii="Times New Roman" w:hAnsi="Times New Roman" w:cs="Times New Roman"/>
          <w:color w:val="000000" w:themeColor="text1"/>
          <w:sz w:val="24"/>
          <w:szCs w:val="24"/>
          <w:shd w:val="clear" w:color="auto" w:fill="FFFFFF"/>
        </w:rPr>
        <w:t xml:space="preserve">Hair Jr, Page and </w:t>
      </w:r>
      <w:proofErr w:type="spellStart"/>
      <w:r w:rsidR="00AA3477" w:rsidRPr="00A50F12">
        <w:rPr>
          <w:rFonts w:ascii="Times New Roman" w:hAnsi="Times New Roman" w:cs="Times New Roman"/>
          <w:color w:val="000000" w:themeColor="text1"/>
          <w:sz w:val="24"/>
          <w:szCs w:val="24"/>
          <w:shd w:val="clear" w:color="auto" w:fill="FFFFFF"/>
        </w:rPr>
        <w:t>Brunsveld</w:t>
      </w:r>
      <w:proofErr w:type="spellEnd"/>
      <w:r w:rsidR="00AA3477" w:rsidRPr="00A50F12">
        <w:rPr>
          <w:rFonts w:ascii="Times New Roman" w:hAnsi="Times New Roman" w:cs="Times New Roman"/>
          <w:color w:val="000000" w:themeColor="text1"/>
          <w:sz w:val="24"/>
          <w:szCs w:val="24"/>
          <w:shd w:val="clear" w:color="auto" w:fill="FFFFFF"/>
        </w:rPr>
        <w:t>, 2019</w:t>
      </w:r>
      <w:r w:rsidR="00AA3477"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6A8A6A78"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Third, money alone cannot optimally motivate today's diverse workforce. Non-monetary motivational drivers are gaining importance. Though flexible work policies, recognition programs and career growth remain relevant, this research seeks to determine if other motivational drivers like intrinsic work satisfaction and autonomy over tasks may more strongly improve performance for some employee groups. The findings could help organizations employ a wider array of motivational techniques.</w:t>
      </w:r>
    </w:p>
    <w:p w14:paraId="5B236E5C"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Fourth, a one-size-fits-all motivation approach may no longer work optimally. Different employee segments likely require targeted motivational solutions. This research intends to identify custom strategies by staff segment that maximize performance outcomes. Organizations can thus develop focused motivation initiatives for each distinct employee group to enhance overall productivity.</w:t>
      </w:r>
    </w:p>
    <w:p w14:paraId="3D82BFA8" w14:textId="782BB65D"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6" w:name="_Toc142142304"/>
      <w:r w:rsidRPr="00A50F12">
        <w:rPr>
          <w:rFonts w:ascii="Times New Roman" w:hAnsi="Times New Roman" w:cs="Times New Roman"/>
          <w:color w:val="000000" w:themeColor="text1"/>
          <w:sz w:val="24"/>
          <w:szCs w:val="24"/>
        </w:rPr>
        <w:t>1.6: Methodology</w:t>
      </w:r>
      <w:bookmarkEnd w:id="6"/>
      <w:r w:rsidRPr="00A50F12">
        <w:rPr>
          <w:rFonts w:ascii="Times New Roman" w:hAnsi="Times New Roman" w:cs="Times New Roman"/>
          <w:color w:val="000000" w:themeColor="text1"/>
          <w:sz w:val="24"/>
          <w:szCs w:val="24"/>
        </w:rPr>
        <w:t xml:space="preserve"> </w:t>
      </w:r>
    </w:p>
    <w:p w14:paraId="49833E37"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proofErr w:type="gramStart"/>
      <w:r w:rsidRPr="00A50F12">
        <w:rPr>
          <w:rFonts w:ascii="Times New Roman" w:hAnsi="Times New Roman" w:cs="Times New Roman"/>
          <w:color w:val="000000" w:themeColor="text1"/>
          <w:sz w:val="24"/>
          <w:szCs w:val="24"/>
          <w:lang w:val="en-AU"/>
        </w:rPr>
        <w:t>In order to</w:t>
      </w:r>
      <w:proofErr w:type="gramEnd"/>
      <w:r w:rsidRPr="00A50F12">
        <w:rPr>
          <w:rFonts w:ascii="Times New Roman" w:hAnsi="Times New Roman" w:cs="Times New Roman"/>
          <w:color w:val="000000" w:themeColor="text1"/>
          <w:sz w:val="24"/>
          <w:szCs w:val="24"/>
          <w:lang w:val="en-AU"/>
        </w:rPr>
        <w:t xml:space="preserve"> investigate the impact of employee motivation on job performance, this research will utilize a mixed-methods approach that involves both primary data collection and secondary data analysis. The primary data collection method will involve conducting semi-structured interviews with five employees working in a large-scale multinational corporation (MNC). These interviews will be conducted in person or through video conferencing, depending on the availability and preferences of the participants.</w:t>
      </w:r>
    </w:p>
    <w:p w14:paraId="4AF68D43"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 semi-structured interviews will be designed to elicit detailed information about the employees' perception of motivation, factors that influence their motivation, and how motivated they feel in their current job (</w:t>
      </w:r>
      <w:r w:rsidRPr="00A50F12">
        <w:rPr>
          <w:rFonts w:ascii="Times New Roman" w:hAnsi="Times New Roman" w:cs="Times New Roman"/>
          <w:color w:val="000000" w:themeColor="text1"/>
          <w:sz w:val="24"/>
          <w:szCs w:val="24"/>
        </w:rPr>
        <w:t xml:space="preserve">Bell, E., Bryman, </w:t>
      </w:r>
      <w:proofErr w:type="gramStart"/>
      <w:r w:rsidRPr="00A50F12">
        <w:rPr>
          <w:rFonts w:ascii="Times New Roman" w:hAnsi="Times New Roman" w:cs="Times New Roman"/>
          <w:color w:val="000000" w:themeColor="text1"/>
          <w:sz w:val="24"/>
          <w:szCs w:val="24"/>
        </w:rPr>
        <w:t>A.</w:t>
      </w:r>
      <w:proofErr w:type="gramEnd"/>
      <w:r w:rsidRPr="00A50F12">
        <w:rPr>
          <w:rFonts w:ascii="Times New Roman" w:hAnsi="Times New Roman" w:cs="Times New Roman"/>
          <w:color w:val="000000" w:themeColor="text1"/>
          <w:sz w:val="24"/>
          <w:szCs w:val="24"/>
        </w:rPr>
        <w:t xml:space="preserve"> and Harley, 2022</w:t>
      </w:r>
      <w:r w:rsidRPr="00A50F12">
        <w:rPr>
          <w:rFonts w:ascii="Times New Roman" w:hAnsi="Times New Roman" w:cs="Times New Roman"/>
          <w:color w:val="000000" w:themeColor="text1"/>
          <w:sz w:val="24"/>
          <w:szCs w:val="24"/>
          <w:lang w:val="en-AU"/>
        </w:rPr>
        <w:t>). The data obtained through these interviews will be analysed using qualitative content analysis to identify themes and patterns related to employee motivation and job performance.</w:t>
      </w:r>
    </w:p>
    <w:p w14:paraId="6F960F8A"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In addition to primary data collection, this research will also rely on secondary data obtained through an extensive literature review. The literature review will involve a comprehensive search </w:t>
      </w:r>
      <w:r w:rsidRPr="00A50F12">
        <w:rPr>
          <w:rFonts w:ascii="Times New Roman" w:hAnsi="Times New Roman" w:cs="Times New Roman"/>
          <w:color w:val="000000" w:themeColor="text1"/>
          <w:sz w:val="24"/>
          <w:szCs w:val="24"/>
          <w:lang w:val="en-AU"/>
        </w:rPr>
        <w:lastRenderedPageBreak/>
        <w:t>for relevant articles, books, and reports on the topic of employee motivation and job performance. The secondary data will be analysed using thematic analysis to identify key concepts and themes related to employee motivation and job performance.</w:t>
      </w:r>
    </w:p>
    <w:p w14:paraId="5BFF67FF" w14:textId="77777777"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7" w:name="_Toc142142305"/>
      <w:r w:rsidRPr="00A50F12">
        <w:rPr>
          <w:rFonts w:ascii="Times New Roman" w:hAnsi="Times New Roman" w:cs="Times New Roman"/>
          <w:color w:val="000000" w:themeColor="text1"/>
          <w:sz w:val="24"/>
          <w:szCs w:val="24"/>
        </w:rPr>
        <w:t>1.7: Scope of the Study/Demarcation (International, national, geographic area)</w:t>
      </w:r>
      <w:bookmarkEnd w:id="7"/>
    </w:p>
    <w:p w14:paraId="0374162D"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study focuses on identifying the individual and organizational motivational factors that most improve job performance for different employee segments in modern organizations. It seeks to determine the motivational drivers that have the strongest impact on productivity for various groups within today's workforce.</w:t>
      </w:r>
    </w:p>
    <w:p w14:paraId="17835EBE" w14:textId="7C1C1B0B"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The research will cover motivational factors related to employees' intrinsic needs, </w:t>
      </w:r>
      <w:proofErr w:type="gramStart"/>
      <w:r w:rsidRPr="00A50F12">
        <w:rPr>
          <w:rFonts w:ascii="Times New Roman" w:hAnsi="Times New Roman" w:cs="Times New Roman"/>
          <w:color w:val="000000" w:themeColor="text1"/>
          <w:sz w:val="24"/>
          <w:szCs w:val="24"/>
          <w:lang w:val="en-AU"/>
        </w:rPr>
        <w:t>attitudes</w:t>
      </w:r>
      <w:proofErr w:type="gramEnd"/>
      <w:r w:rsidRPr="00A50F12">
        <w:rPr>
          <w:rFonts w:ascii="Times New Roman" w:hAnsi="Times New Roman" w:cs="Times New Roman"/>
          <w:color w:val="000000" w:themeColor="text1"/>
          <w:sz w:val="24"/>
          <w:szCs w:val="24"/>
          <w:lang w:val="en-AU"/>
        </w:rPr>
        <w:t xml:space="preserve"> and work environment. It will consider both financial and non-financial motivation. The study will explore motivational drivers important for different employee segments defined by age, job type and other demographics</w:t>
      </w:r>
      <w:r w:rsidR="00AA3477" w:rsidRPr="00A50F12">
        <w:rPr>
          <w:rFonts w:ascii="Times New Roman" w:hAnsi="Times New Roman" w:cs="Times New Roman"/>
          <w:color w:val="000000" w:themeColor="text1"/>
          <w:sz w:val="24"/>
          <w:szCs w:val="24"/>
          <w:lang w:val="en-AU"/>
        </w:rPr>
        <w:t xml:space="preserve"> (</w:t>
      </w:r>
      <w:r w:rsidR="00AA3477" w:rsidRPr="00A50F12">
        <w:rPr>
          <w:rFonts w:ascii="Times New Roman" w:hAnsi="Times New Roman" w:cs="Times New Roman"/>
          <w:color w:val="000000" w:themeColor="text1"/>
          <w:sz w:val="24"/>
          <w:szCs w:val="24"/>
          <w:shd w:val="clear" w:color="auto" w:fill="FFFFFF"/>
        </w:rPr>
        <w:t xml:space="preserve">Bell, </w:t>
      </w:r>
      <w:proofErr w:type="gramStart"/>
      <w:r w:rsidR="00AA3477" w:rsidRPr="00A50F12">
        <w:rPr>
          <w:rFonts w:ascii="Times New Roman" w:hAnsi="Times New Roman" w:cs="Times New Roman"/>
          <w:color w:val="000000" w:themeColor="text1"/>
          <w:sz w:val="24"/>
          <w:szCs w:val="24"/>
          <w:shd w:val="clear" w:color="auto" w:fill="FFFFFF"/>
        </w:rPr>
        <w:t>Bryman</w:t>
      </w:r>
      <w:proofErr w:type="gramEnd"/>
      <w:r w:rsidR="00AA3477" w:rsidRPr="00A50F12">
        <w:rPr>
          <w:rFonts w:ascii="Times New Roman" w:hAnsi="Times New Roman" w:cs="Times New Roman"/>
          <w:color w:val="000000" w:themeColor="text1"/>
          <w:sz w:val="24"/>
          <w:szCs w:val="24"/>
          <w:shd w:val="clear" w:color="auto" w:fill="FFFFFF"/>
        </w:rPr>
        <w:t xml:space="preserve"> and Harley, 2022</w:t>
      </w:r>
      <w:r w:rsidR="00AA3477"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704584EA" w14:textId="77777777"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8" w:name="_Toc142142306"/>
      <w:r w:rsidRPr="00A50F12">
        <w:rPr>
          <w:rFonts w:ascii="Times New Roman" w:hAnsi="Times New Roman" w:cs="Times New Roman"/>
          <w:color w:val="000000" w:themeColor="text1"/>
          <w:sz w:val="24"/>
          <w:szCs w:val="24"/>
        </w:rPr>
        <w:t>1.8: Structure of the Dissertation</w:t>
      </w:r>
      <w:bookmarkEnd w:id="8"/>
    </w:p>
    <w:p w14:paraId="7A241411"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dissertation will consist of the following main parts:</w:t>
      </w:r>
    </w:p>
    <w:p w14:paraId="5522D53F"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Chapter 1 - Introduction: This will provide an overview of the research topic, problem statement, </w:t>
      </w:r>
      <w:proofErr w:type="gramStart"/>
      <w:r w:rsidRPr="00A50F12">
        <w:rPr>
          <w:rFonts w:ascii="Times New Roman" w:hAnsi="Times New Roman" w:cs="Times New Roman"/>
          <w:color w:val="000000" w:themeColor="text1"/>
          <w:sz w:val="24"/>
          <w:szCs w:val="24"/>
          <w:lang w:val="en-AU"/>
        </w:rPr>
        <w:t>objectives</w:t>
      </w:r>
      <w:proofErr w:type="gramEnd"/>
      <w:r w:rsidRPr="00A50F12">
        <w:rPr>
          <w:rFonts w:ascii="Times New Roman" w:hAnsi="Times New Roman" w:cs="Times New Roman"/>
          <w:color w:val="000000" w:themeColor="text1"/>
          <w:sz w:val="24"/>
          <w:szCs w:val="24"/>
          <w:lang w:val="en-AU"/>
        </w:rPr>
        <w:t xml:space="preserve"> and significance of the study.</w:t>
      </w:r>
    </w:p>
    <w:p w14:paraId="345BC281"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Chapter 2 - Literature Review: This will summarize and synthesize existing literature on employee motivation, job performance and related theories. Knowledge gaps will be identified.</w:t>
      </w:r>
    </w:p>
    <w:p w14:paraId="3F41A8ED"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Chapter 3 - Research Methodology: This will describe the research design, participants, data collection methods and analysis procedures used in the study.</w:t>
      </w:r>
    </w:p>
    <w:p w14:paraId="54FA72AC" w14:textId="74D56333"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Chapter 4 - Data Analysis and Findings: This will present the results of the data analysis and key findings on motivational drivers that improve job performance for different employee segments</w:t>
      </w:r>
      <w:r w:rsidR="00AA3477" w:rsidRPr="00A50F12">
        <w:rPr>
          <w:rFonts w:ascii="Times New Roman" w:hAnsi="Times New Roman" w:cs="Times New Roman"/>
          <w:color w:val="000000" w:themeColor="text1"/>
          <w:sz w:val="24"/>
          <w:szCs w:val="24"/>
          <w:lang w:val="en-AU"/>
        </w:rPr>
        <w:t xml:space="preserve"> (</w:t>
      </w:r>
      <w:r w:rsidR="00AA3477" w:rsidRPr="00A50F12">
        <w:rPr>
          <w:rFonts w:ascii="Times New Roman" w:hAnsi="Times New Roman" w:cs="Times New Roman"/>
          <w:color w:val="000000" w:themeColor="text1"/>
          <w:sz w:val="24"/>
          <w:szCs w:val="24"/>
          <w:shd w:val="clear" w:color="auto" w:fill="FFFFFF"/>
        </w:rPr>
        <w:t>Kumar, 2018</w:t>
      </w:r>
      <w:r w:rsidR="00AA3477"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270E23E0"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Chapter 5 - Recommendations and Conclusion: This will provide recommendations for targeted motivation strategies customized for each employee group based on study findings. Limitations and suggestions for future research will also be discussed.</w:t>
      </w:r>
    </w:p>
    <w:p w14:paraId="199E6B24" w14:textId="3608F8B3" w:rsidR="002E7854" w:rsidRPr="00A50F12" w:rsidRDefault="002E7854" w:rsidP="0072710A">
      <w:pPr>
        <w:pStyle w:val="Heading2"/>
        <w:spacing w:after="200" w:line="360" w:lineRule="auto"/>
        <w:jc w:val="both"/>
        <w:rPr>
          <w:rFonts w:ascii="Times New Roman" w:hAnsi="Times New Roman" w:cs="Times New Roman"/>
          <w:color w:val="000000" w:themeColor="text1"/>
          <w:sz w:val="24"/>
          <w:szCs w:val="24"/>
        </w:rPr>
      </w:pPr>
      <w:bookmarkStart w:id="9" w:name="_Toc142142307"/>
      <w:r w:rsidRPr="00A50F12">
        <w:rPr>
          <w:rFonts w:ascii="Times New Roman" w:hAnsi="Times New Roman" w:cs="Times New Roman"/>
          <w:color w:val="000000" w:themeColor="text1"/>
          <w:sz w:val="24"/>
          <w:szCs w:val="24"/>
        </w:rPr>
        <w:lastRenderedPageBreak/>
        <w:t>1.9: Summary of Chapter 1</w:t>
      </w:r>
      <w:bookmarkEnd w:id="9"/>
    </w:p>
    <w:p w14:paraId="46B9A7F0" w14:textId="17414B3F"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chapter provides an overview of the research study on employee motivation and job performance. It defines key concepts like motivation, job performance and employee segments. The problem statement explains the need for updated insights into modern motivational drivers that optimally improve productivity for different employee groups. The research aims and objectives seek to identify the individual and organizational motivational factors that most strongly influence job performance within different employee segments. Research questions and hypotheses are presented to guide the study.</w:t>
      </w:r>
    </w:p>
    <w:p w14:paraId="0D730B27" w14:textId="463604E1" w:rsidR="00CF3F65" w:rsidRPr="00A50F12" w:rsidRDefault="00CF3F65"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br w:type="page"/>
      </w:r>
    </w:p>
    <w:p w14:paraId="21660A13" w14:textId="6250A6D5" w:rsidR="00CF3F65" w:rsidRPr="00A50F12" w:rsidRDefault="00CF3F65" w:rsidP="0072710A">
      <w:pPr>
        <w:pStyle w:val="Heading1"/>
        <w:spacing w:after="200" w:line="360" w:lineRule="auto"/>
        <w:jc w:val="both"/>
        <w:rPr>
          <w:rFonts w:ascii="Times New Roman" w:hAnsi="Times New Roman" w:cs="Times New Roman"/>
          <w:color w:val="000000" w:themeColor="text1"/>
          <w:sz w:val="24"/>
          <w:szCs w:val="24"/>
        </w:rPr>
      </w:pPr>
      <w:bookmarkStart w:id="10" w:name="_Toc142142308"/>
      <w:r w:rsidRPr="00A50F12">
        <w:rPr>
          <w:rFonts w:ascii="Times New Roman" w:hAnsi="Times New Roman" w:cs="Times New Roman"/>
          <w:color w:val="000000" w:themeColor="text1"/>
          <w:sz w:val="24"/>
          <w:szCs w:val="24"/>
        </w:rPr>
        <w:lastRenderedPageBreak/>
        <w:t>Chapter 2: Literature Review</w:t>
      </w:r>
      <w:bookmarkEnd w:id="10"/>
    </w:p>
    <w:p w14:paraId="1FBAD77D" w14:textId="77777777" w:rsidR="00CF3F65" w:rsidRPr="00A50F12" w:rsidRDefault="00CF3F65" w:rsidP="0072710A">
      <w:pPr>
        <w:pStyle w:val="Heading2"/>
        <w:spacing w:after="200" w:line="360" w:lineRule="auto"/>
        <w:jc w:val="both"/>
        <w:rPr>
          <w:rFonts w:ascii="Times New Roman" w:hAnsi="Times New Roman" w:cs="Times New Roman"/>
          <w:color w:val="000000" w:themeColor="text1"/>
          <w:sz w:val="24"/>
          <w:szCs w:val="24"/>
        </w:rPr>
      </w:pPr>
      <w:bookmarkStart w:id="11" w:name="_Toc142142309"/>
      <w:r w:rsidRPr="00A50F12">
        <w:rPr>
          <w:rFonts w:ascii="Times New Roman" w:hAnsi="Times New Roman" w:cs="Times New Roman"/>
          <w:color w:val="000000" w:themeColor="text1"/>
          <w:sz w:val="24"/>
          <w:szCs w:val="24"/>
        </w:rPr>
        <w:t>2.1: Introduction</w:t>
      </w:r>
      <w:bookmarkEnd w:id="11"/>
      <w:r w:rsidRPr="00A50F12">
        <w:rPr>
          <w:rFonts w:ascii="Times New Roman" w:hAnsi="Times New Roman" w:cs="Times New Roman"/>
          <w:color w:val="000000" w:themeColor="text1"/>
          <w:sz w:val="24"/>
          <w:szCs w:val="24"/>
        </w:rPr>
        <w:t xml:space="preserve"> </w:t>
      </w:r>
    </w:p>
    <w:p w14:paraId="07BEFDB9"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chapter reviews existing literature relevant to the research study on employee motivation, job performance and workforce segmentation. The review seeks to identify:</w:t>
      </w:r>
    </w:p>
    <w:p w14:paraId="4518566F" w14:textId="77777777" w:rsidR="00CF3F65" w:rsidRPr="00A50F12" w:rsidRDefault="00CF3F65" w:rsidP="0072710A">
      <w:pPr>
        <w:numPr>
          <w:ilvl w:val="0"/>
          <w:numId w:val="6"/>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Commonly used definitions of motivation, job performance and employee segments in the literature.</w:t>
      </w:r>
    </w:p>
    <w:p w14:paraId="51B8AAF4" w14:textId="39F9D9C9" w:rsidR="00CF3F65" w:rsidRPr="00A50F12" w:rsidRDefault="00CF3F65" w:rsidP="0072710A">
      <w:pPr>
        <w:numPr>
          <w:ilvl w:val="0"/>
          <w:numId w:val="6"/>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Major motivation theories in organizational </w:t>
      </w:r>
      <w:r w:rsidR="00345409" w:rsidRPr="00A50F12">
        <w:rPr>
          <w:rFonts w:ascii="Times New Roman" w:hAnsi="Times New Roman" w:cs="Times New Roman"/>
          <w:color w:val="000000" w:themeColor="text1"/>
          <w:sz w:val="24"/>
          <w:szCs w:val="24"/>
          <w:lang w:val="en-AU"/>
        </w:rPr>
        <w:t>behaviour</w:t>
      </w:r>
      <w:r w:rsidRPr="00A50F12">
        <w:rPr>
          <w:rFonts w:ascii="Times New Roman" w:hAnsi="Times New Roman" w:cs="Times New Roman"/>
          <w:color w:val="000000" w:themeColor="text1"/>
          <w:sz w:val="24"/>
          <w:szCs w:val="24"/>
          <w:lang w:val="en-AU"/>
        </w:rPr>
        <w:t> and human resource management.</w:t>
      </w:r>
    </w:p>
    <w:p w14:paraId="3483292F" w14:textId="350584FD" w:rsidR="00CF3F65" w:rsidRPr="00A50F12" w:rsidRDefault="00CF3F65" w:rsidP="0072710A">
      <w:pPr>
        <w:numPr>
          <w:ilvl w:val="0"/>
          <w:numId w:val="6"/>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Factors influencing employee motivation and job performance based on previous research</w:t>
      </w:r>
      <w:r w:rsidR="002905D4" w:rsidRPr="00A50F12">
        <w:rPr>
          <w:rFonts w:ascii="Times New Roman" w:hAnsi="Times New Roman" w:cs="Times New Roman"/>
          <w:color w:val="000000" w:themeColor="text1"/>
          <w:sz w:val="24"/>
          <w:szCs w:val="24"/>
          <w:lang w:val="en-AU"/>
        </w:rPr>
        <w:t xml:space="preserve"> (</w:t>
      </w:r>
      <w:r w:rsidR="002905D4" w:rsidRPr="00A50F12">
        <w:rPr>
          <w:rFonts w:ascii="Times New Roman" w:hAnsi="Times New Roman" w:cs="Times New Roman"/>
          <w:color w:val="000000" w:themeColor="text1"/>
          <w:sz w:val="24"/>
          <w:szCs w:val="24"/>
          <w:shd w:val="clear" w:color="auto" w:fill="FFFFFF"/>
        </w:rPr>
        <w:t>Chen, 2017</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26CFC20C" w14:textId="77777777" w:rsidR="00CF3F65" w:rsidRPr="00A50F12" w:rsidRDefault="00CF3F65" w:rsidP="0072710A">
      <w:pPr>
        <w:numPr>
          <w:ilvl w:val="0"/>
          <w:numId w:val="6"/>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Differences in motivation and performance responses across employee segments.</w:t>
      </w:r>
    </w:p>
    <w:p w14:paraId="0B541543" w14:textId="77777777" w:rsidR="00CF3F65" w:rsidRPr="00A50F12" w:rsidRDefault="00CF3F65" w:rsidP="0072710A">
      <w:pPr>
        <w:numPr>
          <w:ilvl w:val="0"/>
          <w:numId w:val="6"/>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Knowledge gaps to be addressed by the current study.</w:t>
      </w:r>
    </w:p>
    <w:p w14:paraId="33C06915" w14:textId="77777777" w:rsidR="00CF3F65" w:rsidRPr="00A50F12" w:rsidRDefault="00CF3F65"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An overview of key motivation theories will be provided, outlining how each theory explains and predicts work motivation. Literature on individual and organizational factors impacting motivation and performance will also be discussed. Research on variations in motivation and performance across employee segments will be summarized. The review aims to establish a foundation for the current study and identify what still needs to be investigated regarding modern employee motivation drivers.</w:t>
      </w:r>
    </w:p>
    <w:p w14:paraId="5DE9A143" w14:textId="77777777" w:rsidR="00CF3F65" w:rsidRPr="00A50F12" w:rsidRDefault="00CF3F65" w:rsidP="0072710A">
      <w:pPr>
        <w:pStyle w:val="Heading2"/>
        <w:spacing w:after="200" w:line="360" w:lineRule="auto"/>
        <w:jc w:val="both"/>
        <w:rPr>
          <w:rFonts w:ascii="Times New Roman" w:hAnsi="Times New Roman" w:cs="Times New Roman"/>
          <w:color w:val="000000" w:themeColor="text1"/>
          <w:sz w:val="24"/>
          <w:szCs w:val="24"/>
        </w:rPr>
      </w:pPr>
      <w:bookmarkStart w:id="12" w:name="_Toc142142310"/>
      <w:r w:rsidRPr="00A50F12">
        <w:rPr>
          <w:rFonts w:ascii="Times New Roman" w:hAnsi="Times New Roman" w:cs="Times New Roman"/>
          <w:color w:val="000000" w:themeColor="text1"/>
          <w:sz w:val="24"/>
          <w:szCs w:val="24"/>
        </w:rPr>
        <w:t>2.2: Base theory of the sub-discipline/different background aspects to the concept</w:t>
      </w:r>
      <w:bookmarkEnd w:id="12"/>
      <w:r w:rsidRPr="00A50F12">
        <w:rPr>
          <w:rFonts w:ascii="Times New Roman" w:hAnsi="Times New Roman" w:cs="Times New Roman"/>
          <w:color w:val="000000" w:themeColor="text1"/>
          <w:sz w:val="24"/>
          <w:szCs w:val="24"/>
        </w:rPr>
        <w:t xml:space="preserve"> </w:t>
      </w:r>
    </w:p>
    <w:p w14:paraId="2FF1C749" w14:textId="77777777"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There are several theories that seek to explain what motivates employees at work and how that influences their performance.</w:t>
      </w:r>
    </w:p>
    <w:p w14:paraId="69771A3A" w14:textId="77777777" w:rsidR="00004479" w:rsidRPr="00A50F12" w:rsidRDefault="00004479" w:rsidP="0072710A">
      <w:pPr>
        <w:pStyle w:val="ListParagraph"/>
        <w:numPr>
          <w:ilvl w:val="0"/>
          <w:numId w:val="7"/>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Content theories focus on specific internal needs that drive employee motivation. Maslow's hierarchy of needs proposes that basic physiological and safety needs must be fulfilled before higher level needs like belonging, esteem and self-actualization can motivate workers. ERG theory argues existence, relatedness and growth needs motivate employees.</w:t>
      </w:r>
    </w:p>
    <w:p w14:paraId="193613B1" w14:textId="77777777" w:rsidR="00004479" w:rsidRPr="00A50F12" w:rsidRDefault="00004479" w:rsidP="0072710A">
      <w:pPr>
        <w:pStyle w:val="ListParagraph"/>
        <w:numPr>
          <w:ilvl w:val="0"/>
          <w:numId w:val="7"/>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lastRenderedPageBreak/>
        <w:t>Process theories examine the cognitive processes that lead to motivation. Expectancy theory states motivation depends on employees' expectations that efforts will lead to performance and performance to outcomes. Equity theory proposes that employees compare their efforts/outcomes ratio to others' ratios and get motivated to restore equity.</w:t>
      </w:r>
    </w:p>
    <w:p w14:paraId="4A9E2100" w14:textId="3AAF0811" w:rsidR="00004479" w:rsidRPr="00A50F12" w:rsidRDefault="00004479" w:rsidP="0072710A">
      <w:pPr>
        <w:pStyle w:val="ListParagraph"/>
        <w:numPr>
          <w:ilvl w:val="0"/>
          <w:numId w:val="7"/>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Reinforcement theories explain how environmental consequences shape employees' work motivation. Skinner's reinforcement theory suggests positive reinforcement increases the likelihood of repeated motivated </w:t>
      </w:r>
      <w:r w:rsidR="00345409" w:rsidRPr="00A50F12">
        <w:rPr>
          <w:rFonts w:ascii="Times New Roman" w:hAnsi="Times New Roman" w:cs="Times New Roman"/>
          <w:color w:val="000000" w:themeColor="text1"/>
          <w:sz w:val="24"/>
          <w:szCs w:val="24"/>
          <w:lang w:val="en-AU"/>
        </w:rPr>
        <w:t>behaviours</w:t>
      </w:r>
      <w:r w:rsidRPr="00A50F12">
        <w:rPr>
          <w:rFonts w:ascii="Times New Roman" w:hAnsi="Times New Roman" w:cs="Times New Roman"/>
          <w:color w:val="000000" w:themeColor="text1"/>
          <w:sz w:val="24"/>
          <w:szCs w:val="24"/>
          <w:lang w:val="en-AU"/>
        </w:rPr>
        <w:t xml:space="preserve"> while punishment decreases it.</w:t>
      </w:r>
    </w:p>
    <w:p w14:paraId="2F64E394" w14:textId="6883E807" w:rsidR="00004479" w:rsidRPr="00A50F12" w:rsidRDefault="00004479" w:rsidP="0072710A">
      <w:pPr>
        <w:pStyle w:val="ListParagraph"/>
        <w:numPr>
          <w:ilvl w:val="0"/>
          <w:numId w:val="7"/>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More contemporary theories incorporate job and environmental attributes. Goal-setting theory proposes specific and challenging goals motivate employees. Job characteristics theory proposes five core job dimensions that satisfy higher-level needs and motivate workers</w:t>
      </w:r>
      <w:r w:rsidR="002905D4" w:rsidRPr="00A50F12">
        <w:rPr>
          <w:rFonts w:ascii="Times New Roman" w:hAnsi="Times New Roman" w:cs="Times New Roman"/>
          <w:color w:val="000000" w:themeColor="text1"/>
          <w:sz w:val="24"/>
          <w:szCs w:val="24"/>
          <w:lang w:val="en-AU"/>
        </w:rPr>
        <w:t xml:space="preserve"> (</w:t>
      </w:r>
      <w:r w:rsidR="002905D4" w:rsidRPr="00A50F12">
        <w:rPr>
          <w:rFonts w:ascii="Times New Roman" w:hAnsi="Times New Roman" w:cs="Times New Roman"/>
          <w:color w:val="000000" w:themeColor="text1"/>
          <w:sz w:val="24"/>
          <w:szCs w:val="24"/>
          <w:shd w:val="clear" w:color="auto" w:fill="FFFFFF"/>
        </w:rPr>
        <w:t>Cumpston et.al, 2019</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4C7B71CB" w14:textId="77777777" w:rsidR="00004479" w:rsidRPr="00A50F12" w:rsidRDefault="00004479" w:rsidP="0072710A">
      <w:pPr>
        <w:pStyle w:val="ListParagraph"/>
        <w:numPr>
          <w:ilvl w:val="0"/>
          <w:numId w:val="7"/>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Organizational factors like compensation, leadership, </w:t>
      </w:r>
      <w:proofErr w:type="gramStart"/>
      <w:r w:rsidRPr="00A50F12">
        <w:rPr>
          <w:rFonts w:ascii="Times New Roman" w:hAnsi="Times New Roman" w:cs="Times New Roman"/>
          <w:color w:val="000000" w:themeColor="text1"/>
          <w:sz w:val="24"/>
          <w:szCs w:val="24"/>
          <w:lang w:val="en-AU"/>
        </w:rPr>
        <w:t>culture</w:t>
      </w:r>
      <w:proofErr w:type="gramEnd"/>
      <w:r w:rsidRPr="00A50F12">
        <w:rPr>
          <w:rFonts w:ascii="Times New Roman" w:hAnsi="Times New Roman" w:cs="Times New Roman"/>
          <w:color w:val="000000" w:themeColor="text1"/>
          <w:sz w:val="24"/>
          <w:szCs w:val="24"/>
          <w:lang w:val="en-AU"/>
        </w:rPr>
        <w:t xml:space="preserve"> and design also impact employee motivation and performance. Flexible work policies, training programs, participative decision </w:t>
      </w:r>
      <w:proofErr w:type="gramStart"/>
      <w:r w:rsidRPr="00A50F12">
        <w:rPr>
          <w:rFonts w:ascii="Times New Roman" w:hAnsi="Times New Roman" w:cs="Times New Roman"/>
          <w:color w:val="000000" w:themeColor="text1"/>
          <w:sz w:val="24"/>
          <w:szCs w:val="24"/>
          <w:lang w:val="en-AU"/>
        </w:rPr>
        <w:t>making</w:t>
      </w:r>
      <w:proofErr w:type="gramEnd"/>
      <w:r w:rsidRPr="00A50F12">
        <w:rPr>
          <w:rFonts w:ascii="Times New Roman" w:hAnsi="Times New Roman" w:cs="Times New Roman"/>
          <w:color w:val="000000" w:themeColor="text1"/>
          <w:sz w:val="24"/>
          <w:szCs w:val="24"/>
          <w:lang w:val="en-AU"/>
        </w:rPr>
        <w:t xml:space="preserve"> and recognition systems can motivate staff.</w:t>
      </w:r>
    </w:p>
    <w:p w14:paraId="36C94819" w14:textId="77777777"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 literature suggests motivation comes from both individual and organizational sources. Multidimensional motivation models incorporating aspects from various theories provide the most comprehensive explanations. The current study seeks to identify which individual and organizational motivational factors optimally improve job performance within different employee segments based on current workplace trends.</w:t>
      </w:r>
    </w:p>
    <w:p w14:paraId="66DC72C9" w14:textId="77777777" w:rsidR="00CF3F65" w:rsidRPr="00A50F12" w:rsidRDefault="00CF3F65" w:rsidP="0072710A">
      <w:pPr>
        <w:pStyle w:val="Heading2"/>
        <w:spacing w:after="200" w:line="360" w:lineRule="auto"/>
        <w:jc w:val="both"/>
        <w:rPr>
          <w:rFonts w:ascii="Times New Roman" w:hAnsi="Times New Roman" w:cs="Times New Roman"/>
          <w:color w:val="000000" w:themeColor="text1"/>
          <w:sz w:val="24"/>
          <w:szCs w:val="24"/>
        </w:rPr>
      </w:pPr>
      <w:bookmarkStart w:id="13" w:name="_Toc142142311"/>
      <w:r w:rsidRPr="00A50F12">
        <w:rPr>
          <w:rFonts w:ascii="Times New Roman" w:hAnsi="Times New Roman" w:cs="Times New Roman"/>
          <w:color w:val="000000" w:themeColor="text1"/>
          <w:sz w:val="24"/>
          <w:szCs w:val="24"/>
        </w:rPr>
        <w:t>2.3: Theoretical frameworks/models, and related research issues</w:t>
      </w:r>
      <w:bookmarkEnd w:id="13"/>
      <w:r w:rsidRPr="00A50F12">
        <w:rPr>
          <w:rFonts w:ascii="Times New Roman" w:hAnsi="Times New Roman" w:cs="Times New Roman"/>
          <w:color w:val="000000" w:themeColor="text1"/>
          <w:sz w:val="24"/>
          <w:szCs w:val="24"/>
        </w:rPr>
        <w:t xml:space="preserve"> </w:t>
      </w:r>
    </w:p>
    <w:p w14:paraId="340D344A" w14:textId="77777777"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Several motivation models synthesized from various theories guide research on employee motivation and performance.</w:t>
      </w:r>
    </w:p>
    <w:p w14:paraId="799BCDFA" w14:textId="77777777" w:rsidR="00004479" w:rsidRPr="00A50F12" w:rsidRDefault="00004479" w:rsidP="0072710A">
      <w:pPr>
        <w:pStyle w:val="ListParagraph"/>
        <w:numPr>
          <w:ilvl w:val="0"/>
          <w:numId w:val="8"/>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Steers and Porter's motivation model incorporates needs, drives and valence concepts. It proposes motivation depends on individual and job attributes as well as expected rewards.</w:t>
      </w:r>
    </w:p>
    <w:p w14:paraId="6939DA84" w14:textId="77777777" w:rsidR="00004479" w:rsidRPr="00A50F12" w:rsidRDefault="00004479" w:rsidP="0072710A">
      <w:pPr>
        <w:pStyle w:val="ListParagraph"/>
        <w:numPr>
          <w:ilvl w:val="0"/>
          <w:numId w:val="8"/>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Morse's motivation model outlines factors within individuals, jobs and environments that motivate employees. It highlights personal characteristics, work content and management systems as key motivational influences.</w:t>
      </w:r>
    </w:p>
    <w:p w14:paraId="6B80ECF7" w14:textId="77777777" w:rsidR="00004479" w:rsidRPr="00A50F12" w:rsidRDefault="00004479" w:rsidP="0072710A">
      <w:pPr>
        <w:pStyle w:val="ListParagraph"/>
        <w:numPr>
          <w:ilvl w:val="0"/>
          <w:numId w:val="8"/>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Gagne and Deci's self-determination theory proposes intrinsic and extrinsic motivation as complementary systems that predict performance and well-being. Intrinsic </w:t>
      </w:r>
      <w:r w:rsidRPr="00A50F12">
        <w:rPr>
          <w:rFonts w:ascii="Times New Roman" w:hAnsi="Times New Roman" w:cs="Times New Roman"/>
          <w:color w:val="000000" w:themeColor="text1"/>
          <w:sz w:val="24"/>
          <w:szCs w:val="24"/>
          <w:lang w:val="en-AU"/>
        </w:rPr>
        <w:lastRenderedPageBreak/>
        <w:t>motivation comes from interest in work itself while extrinsic motivation comes from external rewards.</w:t>
      </w:r>
    </w:p>
    <w:p w14:paraId="4C0FB8F7" w14:textId="3F53F946" w:rsidR="00004479" w:rsidRPr="00A50F12" w:rsidRDefault="00004479" w:rsidP="0072710A">
      <w:pPr>
        <w:pStyle w:val="ListParagraph"/>
        <w:numPr>
          <w:ilvl w:val="0"/>
          <w:numId w:val="8"/>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Locke and Latham's goal-setting theory model describes how specific and challenging goals motivate employees by directing and focusing efforts. Moderators like feedback, </w:t>
      </w:r>
      <w:proofErr w:type="gramStart"/>
      <w:r w:rsidRPr="00A50F12">
        <w:rPr>
          <w:rFonts w:ascii="Times New Roman" w:hAnsi="Times New Roman" w:cs="Times New Roman"/>
          <w:color w:val="000000" w:themeColor="text1"/>
          <w:sz w:val="24"/>
          <w:szCs w:val="24"/>
          <w:lang w:val="en-AU"/>
        </w:rPr>
        <w:t>complexity</w:t>
      </w:r>
      <w:proofErr w:type="gramEnd"/>
      <w:r w:rsidRPr="00A50F12">
        <w:rPr>
          <w:rFonts w:ascii="Times New Roman" w:hAnsi="Times New Roman" w:cs="Times New Roman"/>
          <w:color w:val="000000" w:themeColor="text1"/>
          <w:sz w:val="24"/>
          <w:szCs w:val="24"/>
          <w:lang w:val="en-AU"/>
        </w:rPr>
        <w:t xml:space="preserve"> and commitment further impact motivation levels</w:t>
      </w:r>
      <w:r w:rsidR="002905D4" w:rsidRPr="00A50F12">
        <w:rPr>
          <w:rFonts w:ascii="Times New Roman" w:hAnsi="Times New Roman" w:cs="Times New Roman"/>
          <w:color w:val="000000" w:themeColor="text1"/>
          <w:sz w:val="24"/>
          <w:szCs w:val="24"/>
          <w:lang w:val="en-AU"/>
        </w:rPr>
        <w:t xml:space="preserve"> (</w:t>
      </w:r>
      <w:proofErr w:type="spellStart"/>
      <w:r w:rsidR="002905D4" w:rsidRPr="00A50F12">
        <w:rPr>
          <w:rFonts w:ascii="Times New Roman" w:hAnsi="Times New Roman" w:cs="Times New Roman"/>
          <w:color w:val="000000" w:themeColor="text1"/>
          <w:sz w:val="24"/>
          <w:szCs w:val="24"/>
          <w:shd w:val="clear" w:color="auto" w:fill="FFFFFF"/>
        </w:rPr>
        <w:t>Gkizani</w:t>
      </w:r>
      <w:proofErr w:type="spellEnd"/>
      <w:r w:rsidR="002905D4" w:rsidRPr="00A50F12">
        <w:rPr>
          <w:rFonts w:ascii="Times New Roman" w:hAnsi="Times New Roman" w:cs="Times New Roman"/>
          <w:color w:val="000000" w:themeColor="text1"/>
          <w:sz w:val="24"/>
          <w:szCs w:val="24"/>
          <w:shd w:val="clear" w:color="auto" w:fill="FFFFFF"/>
        </w:rPr>
        <w:t xml:space="preserve"> and Galanakis, 2022</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1237B1AD" w14:textId="162516C4" w:rsidR="00004479" w:rsidRPr="00A50F12" w:rsidRDefault="00004479" w:rsidP="0072710A">
      <w:pPr>
        <w:pStyle w:val="ListParagraph"/>
        <w:numPr>
          <w:ilvl w:val="0"/>
          <w:numId w:val="8"/>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Multidimensional models provide comprehensive frameworks for research. But questions remain regarding which motivational factors optimally improve performance for different employees today. </w:t>
      </w:r>
    </w:p>
    <w:p w14:paraId="322C74FE" w14:textId="34E295AE" w:rsidR="00CF3F65" w:rsidRPr="00A50F12" w:rsidRDefault="00CF3F65" w:rsidP="0072710A">
      <w:pPr>
        <w:pStyle w:val="Heading2"/>
        <w:spacing w:after="200" w:line="360" w:lineRule="auto"/>
        <w:jc w:val="both"/>
        <w:rPr>
          <w:rFonts w:ascii="Times New Roman" w:hAnsi="Times New Roman" w:cs="Times New Roman"/>
          <w:color w:val="000000" w:themeColor="text1"/>
          <w:sz w:val="24"/>
          <w:szCs w:val="24"/>
        </w:rPr>
      </w:pPr>
      <w:bookmarkStart w:id="14" w:name="_Toc142142312"/>
      <w:r w:rsidRPr="00A50F12">
        <w:rPr>
          <w:rFonts w:ascii="Times New Roman" w:hAnsi="Times New Roman" w:cs="Times New Roman"/>
          <w:color w:val="000000" w:themeColor="text1"/>
          <w:sz w:val="24"/>
          <w:szCs w:val="24"/>
        </w:rPr>
        <w:t xml:space="preserve">2.4: Previous </w:t>
      </w:r>
      <w:r w:rsidR="00004479" w:rsidRPr="00A50F12">
        <w:rPr>
          <w:rFonts w:ascii="Times New Roman" w:hAnsi="Times New Roman" w:cs="Times New Roman"/>
          <w:color w:val="000000" w:themeColor="text1"/>
          <w:sz w:val="24"/>
          <w:szCs w:val="24"/>
        </w:rPr>
        <w:t>Studies</w:t>
      </w:r>
      <w:r w:rsidRPr="00A50F12">
        <w:rPr>
          <w:rFonts w:ascii="Times New Roman" w:hAnsi="Times New Roman" w:cs="Times New Roman"/>
          <w:color w:val="000000" w:themeColor="text1"/>
          <w:sz w:val="24"/>
          <w:szCs w:val="24"/>
        </w:rPr>
        <w:t xml:space="preserve"> and lessons </w:t>
      </w:r>
      <w:r w:rsidR="00004479" w:rsidRPr="00A50F12">
        <w:rPr>
          <w:rFonts w:ascii="Times New Roman" w:hAnsi="Times New Roman" w:cs="Times New Roman"/>
          <w:color w:val="000000" w:themeColor="text1"/>
          <w:sz w:val="24"/>
          <w:szCs w:val="24"/>
        </w:rPr>
        <w:t>learned</w:t>
      </w:r>
      <w:bookmarkEnd w:id="14"/>
    </w:p>
    <w:p w14:paraId="743A6B05" w14:textId="67E296B9" w:rsidR="00004479" w:rsidRPr="00A50F12" w:rsidRDefault="00004479" w:rsidP="0072710A">
      <w:pPr>
        <w:spacing w:after="200" w:line="360" w:lineRule="auto"/>
        <w:jc w:val="both"/>
        <w:rPr>
          <w:rFonts w:ascii="Times New Roman" w:hAnsi="Times New Roman" w:cs="Times New Roman"/>
          <w:b/>
          <w:bCs/>
          <w:color w:val="000000" w:themeColor="text1"/>
          <w:sz w:val="24"/>
          <w:szCs w:val="24"/>
        </w:rPr>
      </w:pPr>
      <w:r w:rsidRPr="00A50F12">
        <w:rPr>
          <w:rFonts w:ascii="Times New Roman" w:hAnsi="Times New Roman" w:cs="Times New Roman"/>
          <w:b/>
          <w:bCs/>
          <w:color w:val="000000" w:themeColor="text1"/>
          <w:sz w:val="24"/>
          <w:szCs w:val="24"/>
        </w:rPr>
        <w:t>What are the factors that influence employee motivation in the workplace?</w:t>
      </w:r>
    </w:p>
    <w:p w14:paraId="0A3C0A12" w14:textId="77777777"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Several factors motivate employees and impact their performance at work. Both individual and job/organizational factors motivate staff.</w:t>
      </w:r>
    </w:p>
    <w:p w14:paraId="3C5B077E" w14:textId="73CC3606"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Individual needs and drives: Employees' basic needs, desires and goals motivate them to put effort into their work. Physiological needs like pay and benefits, as well as psychological needs for belonging, esteem and self-actualization drive motivation. Workers' personal values, interests and growth ambitions also influence how willing they are to engage in work tasks.</w:t>
      </w:r>
    </w:p>
    <w:p w14:paraId="0B3B3409" w14:textId="4E3C0933"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Attitudes towards work: Employees' attitudes about their jobs and organizations affect motivation levels. Positive attitudes like job satisfaction, organizational </w:t>
      </w:r>
      <w:proofErr w:type="gramStart"/>
      <w:r w:rsidRPr="00A50F12">
        <w:rPr>
          <w:rFonts w:ascii="Times New Roman" w:hAnsi="Times New Roman" w:cs="Times New Roman"/>
          <w:color w:val="000000" w:themeColor="text1"/>
          <w:sz w:val="24"/>
          <w:szCs w:val="24"/>
          <w:lang w:val="en-AU"/>
        </w:rPr>
        <w:t>commitment</w:t>
      </w:r>
      <w:proofErr w:type="gramEnd"/>
      <w:r w:rsidRPr="00A50F12">
        <w:rPr>
          <w:rFonts w:ascii="Times New Roman" w:hAnsi="Times New Roman" w:cs="Times New Roman"/>
          <w:color w:val="000000" w:themeColor="text1"/>
          <w:sz w:val="24"/>
          <w:szCs w:val="24"/>
          <w:lang w:val="en-AU"/>
        </w:rPr>
        <w:t> and pride in work lead to higher motivation. Negative attitudes like dissatisfaction, apathy and alienation dampen motivation.</w:t>
      </w:r>
    </w:p>
    <w:p w14:paraId="7947E6C7" w14:textId="5AC25EB3"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Work content: Challenging, </w:t>
      </w:r>
      <w:proofErr w:type="gramStart"/>
      <w:r w:rsidRPr="00A50F12">
        <w:rPr>
          <w:rFonts w:ascii="Times New Roman" w:hAnsi="Times New Roman" w:cs="Times New Roman"/>
          <w:color w:val="000000" w:themeColor="text1"/>
          <w:sz w:val="24"/>
          <w:szCs w:val="24"/>
          <w:lang w:val="en-AU"/>
        </w:rPr>
        <w:t>interesting</w:t>
      </w:r>
      <w:proofErr w:type="gramEnd"/>
      <w:r w:rsidRPr="00A50F12">
        <w:rPr>
          <w:rFonts w:ascii="Times New Roman" w:hAnsi="Times New Roman" w:cs="Times New Roman"/>
          <w:color w:val="000000" w:themeColor="text1"/>
          <w:sz w:val="24"/>
          <w:szCs w:val="24"/>
          <w:lang w:val="en-AU"/>
        </w:rPr>
        <w:t xml:space="preserve"> and meaningful work that utilizes employees' skills and abilities optimally motivates them. Jobs high in autonomy, variety, </w:t>
      </w:r>
      <w:proofErr w:type="gramStart"/>
      <w:r w:rsidRPr="00A50F12">
        <w:rPr>
          <w:rFonts w:ascii="Times New Roman" w:hAnsi="Times New Roman" w:cs="Times New Roman"/>
          <w:color w:val="000000" w:themeColor="text1"/>
          <w:sz w:val="24"/>
          <w:szCs w:val="24"/>
          <w:lang w:val="en-AU"/>
        </w:rPr>
        <w:t>identity</w:t>
      </w:r>
      <w:proofErr w:type="gramEnd"/>
      <w:r w:rsidRPr="00A50F12">
        <w:rPr>
          <w:rFonts w:ascii="Times New Roman" w:hAnsi="Times New Roman" w:cs="Times New Roman"/>
          <w:color w:val="000000" w:themeColor="text1"/>
          <w:sz w:val="24"/>
          <w:szCs w:val="24"/>
          <w:lang w:val="en-AU"/>
        </w:rPr>
        <w:t xml:space="preserve"> and significance boost employee motivation through fulfilling higher-level needs</w:t>
      </w:r>
      <w:r w:rsidR="002905D4" w:rsidRPr="00A50F12">
        <w:rPr>
          <w:rFonts w:ascii="Times New Roman" w:hAnsi="Times New Roman" w:cs="Times New Roman"/>
          <w:color w:val="000000" w:themeColor="text1"/>
          <w:sz w:val="24"/>
          <w:szCs w:val="24"/>
          <w:lang w:val="en-AU"/>
        </w:rPr>
        <w:t xml:space="preserve"> (</w:t>
      </w:r>
      <w:proofErr w:type="spellStart"/>
      <w:r w:rsidR="002905D4" w:rsidRPr="00A50F12">
        <w:rPr>
          <w:rFonts w:ascii="Times New Roman" w:hAnsi="Times New Roman" w:cs="Times New Roman"/>
          <w:color w:val="000000" w:themeColor="text1"/>
          <w:sz w:val="24"/>
          <w:szCs w:val="24"/>
          <w:shd w:val="clear" w:color="auto" w:fill="FFFFFF"/>
        </w:rPr>
        <w:t>Robescu</w:t>
      </w:r>
      <w:proofErr w:type="spellEnd"/>
      <w:r w:rsidR="002905D4" w:rsidRPr="00A50F12">
        <w:rPr>
          <w:rFonts w:ascii="Times New Roman" w:hAnsi="Times New Roman" w:cs="Times New Roman"/>
          <w:color w:val="000000" w:themeColor="text1"/>
          <w:sz w:val="24"/>
          <w:szCs w:val="24"/>
          <w:shd w:val="clear" w:color="auto" w:fill="FFFFFF"/>
        </w:rPr>
        <w:t xml:space="preserve"> and Iancu, 2016</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 xml:space="preserve">. However, repetitive, </w:t>
      </w:r>
      <w:proofErr w:type="gramStart"/>
      <w:r w:rsidRPr="00A50F12">
        <w:rPr>
          <w:rFonts w:ascii="Times New Roman" w:hAnsi="Times New Roman" w:cs="Times New Roman"/>
          <w:color w:val="000000" w:themeColor="text1"/>
          <w:sz w:val="24"/>
          <w:szCs w:val="24"/>
          <w:lang w:val="en-AU"/>
        </w:rPr>
        <w:t>routine</w:t>
      </w:r>
      <w:proofErr w:type="gramEnd"/>
      <w:r w:rsidRPr="00A50F12">
        <w:rPr>
          <w:rFonts w:ascii="Times New Roman" w:hAnsi="Times New Roman" w:cs="Times New Roman"/>
          <w:color w:val="000000" w:themeColor="text1"/>
          <w:sz w:val="24"/>
          <w:szCs w:val="24"/>
          <w:lang w:val="en-AU"/>
        </w:rPr>
        <w:t xml:space="preserve"> and unsatisfying work demotivates staff.</w:t>
      </w:r>
    </w:p>
    <w:p w14:paraId="566D5242" w14:textId="05DD561F"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Rewards and recognition: Performance-contingent rewards and recognition motivate employees by fulfilling their needs. Monetary rewards like pay raises and bonuses, as well </w:t>
      </w:r>
      <w:r w:rsidRPr="00A50F12">
        <w:rPr>
          <w:rFonts w:ascii="Times New Roman" w:hAnsi="Times New Roman" w:cs="Times New Roman"/>
          <w:color w:val="000000" w:themeColor="text1"/>
          <w:sz w:val="24"/>
          <w:szCs w:val="24"/>
          <w:lang w:val="en-AU"/>
        </w:rPr>
        <w:lastRenderedPageBreak/>
        <w:t>as non-monetary rewards like praise, prestige and promotion motivate workers to put in more effort. But overemphasis on monetary rewards can undermine intrinsic motivation.</w:t>
      </w:r>
    </w:p>
    <w:p w14:paraId="3AF99275" w14:textId="70E8204E"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Leadership and management: Empowering, </w:t>
      </w:r>
      <w:proofErr w:type="gramStart"/>
      <w:r w:rsidRPr="00A50F12">
        <w:rPr>
          <w:rFonts w:ascii="Times New Roman" w:hAnsi="Times New Roman" w:cs="Times New Roman"/>
          <w:color w:val="000000" w:themeColor="text1"/>
          <w:sz w:val="24"/>
          <w:szCs w:val="24"/>
          <w:lang w:val="en-AU"/>
        </w:rPr>
        <w:t>supportive</w:t>
      </w:r>
      <w:proofErr w:type="gramEnd"/>
      <w:r w:rsidRPr="00A50F12">
        <w:rPr>
          <w:rFonts w:ascii="Times New Roman" w:hAnsi="Times New Roman" w:cs="Times New Roman"/>
          <w:color w:val="000000" w:themeColor="text1"/>
          <w:sz w:val="24"/>
          <w:szCs w:val="24"/>
          <w:lang w:val="en-AU"/>
        </w:rPr>
        <w:t xml:space="preserve"> and people-oriented leadership styles that consider employees' needs motivate staff. Authoritative, </w:t>
      </w:r>
      <w:proofErr w:type="gramStart"/>
      <w:r w:rsidRPr="00A50F12">
        <w:rPr>
          <w:rFonts w:ascii="Times New Roman" w:hAnsi="Times New Roman" w:cs="Times New Roman"/>
          <w:color w:val="000000" w:themeColor="text1"/>
          <w:sz w:val="24"/>
          <w:szCs w:val="24"/>
          <w:lang w:val="en-AU"/>
        </w:rPr>
        <w:t>autocratic</w:t>
      </w:r>
      <w:proofErr w:type="gramEnd"/>
      <w:r w:rsidRPr="00A50F12">
        <w:rPr>
          <w:rFonts w:ascii="Times New Roman" w:hAnsi="Times New Roman" w:cs="Times New Roman"/>
          <w:color w:val="000000" w:themeColor="text1"/>
          <w:sz w:val="24"/>
          <w:szCs w:val="24"/>
          <w:lang w:val="en-AU"/>
        </w:rPr>
        <w:t xml:space="preserve"> and transactional leader </w:t>
      </w:r>
      <w:r w:rsidR="00345409" w:rsidRPr="00A50F12">
        <w:rPr>
          <w:rFonts w:ascii="Times New Roman" w:hAnsi="Times New Roman" w:cs="Times New Roman"/>
          <w:color w:val="000000" w:themeColor="text1"/>
          <w:sz w:val="24"/>
          <w:szCs w:val="24"/>
          <w:lang w:val="en-AU"/>
        </w:rPr>
        <w:t>behaviours</w:t>
      </w:r>
      <w:r w:rsidRPr="00A50F12">
        <w:rPr>
          <w:rFonts w:ascii="Times New Roman" w:hAnsi="Times New Roman" w:cs="Times New Roman"/>
          <w:color w:val="000000" w:themeColor="text1"/>
          <w:sz w:val="24"/>
          <w:szCs w:val="24"/>
          <w:lang w:val="en-AU"/>
        </w:rPr>
        <w:t xml:space="preserve"> decrease motivation. Participative management involving employees in decision making also motivates workers through creating a sense of control and influence.</w:t>
      </w:r>
    </w:p>
    <w:p w14:paraId="13745C3D" w14:textId="7DA0C06C"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Work environment and culture: A collaborative and cooperative work climate where staff feel valued and respected motivates employees. But competitive, </w:t>
      </w:r>
      <w:proofErr w:type="gramStart"/>
      <w:r w:rsidRPr="00A50F12">
        <w:rPr>
          <w:rFonts w:ascii="Times New Roman" w:hAnsi="Times New Roman" w:cs="Times New Roman"/>
          <w:color w:val="000000" w:themeColor="text1"/>
          <w:sz w:val="24"/>
          <w:szCs w:val="24"/>
          <w:lang w:val="en-AU"/>
        </w:rPr>
        <w:t>stressful</w:t>
      </w:r>
      <w:proofErr w:type="gramEnd"/>
      <w:r w:rsidRPr="00A50F12">
        <w:rPr>
          <w:rFonts w:ascii="Times New Roman" w:hAnsi="Times New Roman" w:cs="Times New Roman"/>
          <w:color w:val="000000" w:themeColor="text1"/>
          <w:sz w:val="24"/>
          <w:szCs w:val="24"/>
          <w:lang w:val="en-AU"/>
        </w:rPr>
        <w:t xml:space="preserve"> and bureaucratic environments demotivate workers. Organizational cultural values that align with employees' personal values boost motivation</w:t>
      </w:r>
      <w:r w:rsidR="002905D4" w:rsidRPr="00A50F12">
        <w:rPr>
          <w:rFonts w:ascii="Times New Roman" w:hAnsi="Times New Roman" w:cs="Times New Roman"/>
          <w:color w:val="000000" w:themeColor="text1"/>
          <w:sz w:val="24"/>
          <w:szCs w:val="24"/>
          <w:lang w:val="en-AU"/>
        </w:rPr>
        <w:t xml:space="preserve"> (</w:t>
      </w:r>
      <w:r w:rsidR="002905D4" w:rsidRPr="00A50F12">
        <w:rPr>
          <w:rFonts w:ascii="Times New Roman" w:hAnsi="Times New Roman" w:cs="Times New Roman"/>
          <w:color w:val="000000" w:themeColor="text1"/>
          <w:sz w:val="24"/>
          <w:szCs w:val="24"/>
          <w:shd w:val="clear" w:color="auto" w:fill="FFFFFF"/>
        </w:rPr>
        <w:t>Diamantidis and Chatzoglou, 2019</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72033971" w14:textId="3533A1EA" w:rsidR="00004479" w:rsidRPr="00A50F12" w:rsidRDefault="00004479" w:rsidP="0072710A">
      <w:pPr>
        <w:pStyle w:val="ListParagraph"/>
        <w:numPr>
          <w:ilvl w:val="0"/>
          <w:numId w:val="9"/>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Career development: Growth opportunities through training, </w:t>
      </w:r>
      <w:proofErr w:type="gramStart"/>
      <w:r w:rsidRPr="00A50F12">
        <w:rPr>
          <w:rFonts w:ascii="Times New Roman" w:hAnsi="Times New Roman" w:cs="Times New Roman"/>
          <w:color w:val="000000" w:themeColor="text1"/>
          <w:sz w:val="24"/>
          <w:szCs w:val="24"/>
          <w:lang w:val="en-AU"/>
        </w:rPr>
        <w:t>coaching</w:t>
      </w:r>
      <w:proofErr w:type="gramEnd"/>
      <w:r w:rsidRPr="00A50F12">
        <w:rPr>
          <w:rFonts w:ascii="Times New Roman" w:hAnsi="Times New Roman" w:cs="Times New Roman"/>
          <w:color w:val="000000" w:themeColor="text1"/>
          <w:sz w:val="24"/>
          <w:szCs w:val="24"/>
          <w:lang w:val="en-AU"/>
        </w:rPr>
        <w:t xml:space="preserve"> and mentoring motivate employees by fulfilling higher-level needs for achievement and self-actualization. Lack of development opportunities demotivates staff looking to progress and advance in their careers.</w:t>
      </w:r>
    </w:p>
    <w:p w14:paraId="00BFA77B" w14:textId="5390DDEA"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Factors from individual attributes to job design, leadership, rewards, </w:t>
      </w:r>
      <w:proofErr w:type="gramStart"/>
      <w:r w:rsidRPr="00A50F12">
        <w:rPr>
          <w:rFonts w:ascii="Times New Roman" w:hAnsi="Times New Roman" w:cs="Times New Roman"/>
          <w:color w:val="000000" w:themeColor="text1"/>
          <w:sz w:val="24"/>
          <w:szCs w:val="24"/>
          <w:lang w:val="en-AU"/>
        </w:rPr>
        <w:t>environment</w:t>
      </w:r>
      <w:proofErr w:type="gramEnd"/>
      <w:r w:rsidRPr="00A50F12">
        <w:rPr>
          <w:rFonts w:ascii="Times New Roman" w:hAnsi="Times New Roman" w:cs="Times New Roman"/>
          <w:color w:val="000000" w:themeColor="text1"/>
          <w:sz w:val="24"/>
          <w:szCs w:val="24"/>
          <w:lang w:val="en-AU"/>
        </w:rPr>
        <w:t xml:space="preserve"> and career growth all influence how motivated employees feel at work, consequently impacting their performance and productivity. Organizations therefore need to consider optimizing both individual and job/organizational factors to motivate their workforces for maximal performance outcomes.</w:t>
      </w:r>
    </w:p>
    <w:p w14:paraId="2D83E15E" w14:textId="4457931B" w:rsidR="00004479" w:rsidRPr="00A50F12" w:rsidRDefault="00004479" w:rsidP="0072710A">
      <w:pPr>
        <w:spacing w:after="200" w:line="360" w:lineRule="auto"/>
        <w:jc w:val="both"/>
        <w:rPr>
          <w:rFonts w:ascii="Times New Roman" w:hAnsi="Times New Roman" w:cs="Times New Roman"/>
          <w:b/>
          <w:bCs/>
          <w:color w:val="000000" w:themeColor="text1"/>
          <w:sz w:val="24"/>
          <w:szCs w:val="24"/>
        </w:rPr>
      </w:pPr>
      <w:r w:rsidRPr="00A50F12">
        <w:rPr>
          <w:rFonts w:ascii="Times New Roman" w:hAnsi="Times New Roman" w:cs="Times New Roman"/>
          <w:b/>
          <w:bCs/>
          <w:color w:val="000000" w:themeColor="text1"/>
          <w:sz w:val="24"/>
          <w:szCs w:val="24"/>
        </w:rPr>
        <w:t>How do different types of motivational strategies affect job performance?</w:t>
      </w:r>
    </w:p>
    <w:p w14:paraId="3B97CDDD" w14:textId="77777777"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Organizations employ various motivational strategies to enhance employee motivation and performance. These strategies target individual or job/organizational factors to motivate staff. Their effectiveness in improving performance varies.</w:t>
      </w:r>
    </w:p>
    <w:p w14:paraId="49C17911" w14:textId="56A2EB84"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Monetary incentives: While financial rewards like pay raises, bonuses and commissions motivate some employees, they do not optimally improve performance for all. Money alone cannot sustain long-term motivation. Over-reliance on financial incentives can even damage intrinsic motivation and performance for workers value meaning over money. Hence, monetary incentives work best as part of a comprehensive motivation strategy</w:t>
      </w:r>
      <w:r w:rsidR="002905D4" w:rsidRPr="00A50F12">
        <w:rPr>
          <w:rFonts w:ascii="Times New Roman" w:hAnsi="Times New Roman" w:cs="Times New Roman"/>
          <w:color w:val="000000" w:themeColor="text1"/>
          <w:sz w:val="24"/>
          <w:szCs w:val="24"/>
          <w:lang w:val="en-AU"/>
        </w:rPr>
        <w:t xml:space="preserve"> (</w:t>
      </w:r>
      <w:r w:rsidR="002905D4" w:rsidRPr="00A50F12">
        <w:rPr>
          <w:rFonts w:ascii="Times New Roman" w:hAnsi="Times New Roman" w:cs="Times New Roman"/>
          <w:color w:val="000000" w:themeColor="text1"/>
          <w:sz w:val="24"/>
          <w:szCs w:val="24"/>
          <w:shd w:val="clear" w:color="auto" w:fill="FFFFFF"/>
        </w:rPr>
        <w:t>Shahzadi et.al, 2014</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1E4E5C97" w14:textId="625EECEF"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lastRenderedPageBreak/>
        <w:t>Non-financial rewards: Recognition programs, perks and benefits more optimally motivate employees by fulfilling psychological needs. Public and private praise, informal rewards and time-off motivate employees looking for esteem and belonging. Non-monetary rewards based on psychosocial factors tend to optimally improve performance for staff valuing intrinsic over extrinsic motivation.</w:t>
      </w:r>
    </w:p>
    <w:p w14:paraId="3F42D769" w14:textId="1DC72BE9"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Job design: Modifying job characteristics to increase autonomy, variety, </w:t>
      </w:r>
      <w:proofErr w:type="gramStart"/>
      <w:r w:rsidRPr="00A50F12">
        <w:rPr>
          <w:rFonts w:ascii="Times New Roman" w:hAnsi="Times New Roman" w:cs="Times New Roman"/>
          <w:color w:val="000000" w:themeColor="text1"/>
          <w:sz w:val="24"/>
          <w:szCs w:val="24"/>
          <w:lang w:val="en-AU"/>
        </w:rPr>
        <w:t>identity</w:t>
      </w:r>
      <w:proofErr w:type="gramEnd"/>
      <w:r w:rsidRPr="00A50F12">
        <w:rPr>
          <w:rFonts w:ascii="Times New Roman" w:hAnsi="Times New Roman" w:cs="Times New Roman"/>
          <w:color w:val="000000" w:themeColor="text1"/>
          <w:sz w:val="24"/>
          <w:szCs w:val="24"/>
          <w:lang w:val="en-AU"/>
        </w:rPr>
        <w:t xml:space="preserve"> and significance enhances motivation and performance through satisfying higher-level needs. Job designs that optimize the use of employees' skills and abilities motivate staff looking for engagement and meaning at work. Hence, job design strategies work best for employees motivated by intrinsic and growth factors.</w:t>
      </w:r>
    </w:p>
    <w:p w14:paraId="024EA6B9" w14:textId="77777777"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Participative management: Involving employees in decision making fulfills their needs for control, competence and relatedness, motivating workers seeking influence and involvement. This strategy optimally improves performance for employees motivated more by relatedness than external rewards.</w:t>
      </w:r>
    </w:p>
    <w:p w14:paraId="1E5EB6F0" w14:textId="77777777"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Career development: Growth opportunities through training, coaching and progression plans motivate employees motivated by achievement and self-actualization. Career development strategies best optimize performance for employees seeking to utilize and progress their abilities.</w:t>
      </w:r>
    </w:p>
    <w:p w14:paraId="329CE3B7" w14:textId="53B63482"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Flexible work policies: More autonomy over schedules and locations fulfills employees' needs for control and work-life balance, motivating those workers motivated more by flexibility than rewards. Flexible work strategies thus optimally improve performance for employees motivated intrinsically</w:t>
      </w:r>
      <w:r w:rsidR="002905D4" w:rsidRPr="00A50F12">
        <w:rPr>
          <w:rFonts w:ascii="Times New Roman" w:hAnsi="Times New Roman" w:cs="Times New Roman"/>
          <w:color w:val="000000" w:themeColor="text1"/>
          <w:sz w:val="24"/>
          <w:szCs w:val="24"/>
          <w:lang w:val="en-AU"/>
        </w:rPr>
        <w:t xml:space="preserve"> (</w:t>
      </w:r>
      <w:r w:rsidR="002905D4" w:rsidRPr="00A50F12">
        <w:rPr>
          <w:rFonts w:ascii="Times New Roman" w:hAnsi="Times New Roman" w:cs="Times New Roman"/>
          <w:color w:val="000000" w:themeColor="text1"/>
          <w:sz w:val="24"/>
          <w:szCs w:val="24"/>
          <w:shd w:val="clear" w:color="auto" w:fill="FFFFFF"/>
        </w:rPr>
        <w:t>Yousaf et.al, 2014</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47D8BBBF" w14:textId="77777777" w:rsidR="00004479" w:rsidRPr="00A50F12" w:rsidRDefault="00004479" w:rsidP="0072710A">
      <w:pPr>
        <w:pStyle w:val="ListParagraph"/>
        <w:numPr>
          <w:ilvl w:val="0"/>
          <w:numId w:val="10"/>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Appropriate leadership: Empowering, </w:t>
      </w:r>
      <w:proofErr w:type="gramStart"/>
      <w:r w:rsidRPr="00A50F12">
        <w:rPr>
          <w:rFonts w:ascii="Times New Roman" w:hAnsi="Times New Roman" w:cs="Times New Roman"/>
          <w:color w:val="000000" w:themeColor="text1"/>
          <w:sz w:val="24"/>
          <w:szCs w:val="24"/>
          <w:lang w:val="en-AU"/>
        </w:rPr>
        <w:t>supportive</w:t>
      </w:r>
      <w:proofErr w:type="gramEnd"/>
      <w:r w:rsidRPr="00A50F12">
        <w:rPr>
          <w:rFonts w:ascii="Times New Roman" w:hAnsi="Times New Roman" w:cs="Times New Roman"/>
          <w:color w:val="000000" w:themeColor="text1"/>
          <w:sz w:val="24"/>
          <w:szCs w:val="24"/>
          <w:lang w:val="en-AU"/>
        </w:rPr>
        <w:t xml:space="preserve"> and people-oriented leaders who consider employees' unique needs motivate staff looking to be valued as individuals. Hence, leadership strategies work best for employees motivated more by achievement and relatedness factors.</w:t>
      </w:r>
    </w:p>
    <w:p w14:paraId="6E91044B" w14:textId="77777777" w:rsidR="00CF3F65" w:rsidRPr="00A50F12" w:rsidRDefault="00CF3F65" w:rsidP="0072710A">
      <w:pPr>
        <w:pStyle w:val="Heading2"/>
        <w:spacing w:after="200" w:line="360" w:lineRule="auto"/>
        <w:jc w:val="both"/>
        <w:rPr>
          <w:rFonts w:ascii="Times New Roman" w:hAnsi="Times New Roman" w:cs="Times New Roman"/>
          <w:color w:val="000000" w:themeColor="text1"/>
          <w:sz w:val="24"/>
          <w:szCs w:val="24"/>
        </w:rPr>
      </w:pPr>
      <w:bookmarkStart w:id="15" w:name="_Toc142142313"/>
      <w:r w:rsidRPr="00A50F12">
        <w:rPr>
          <w:rFonts w:ascii="Times New Roman" w:hAnsi="Times New Roman" w:cs="Times New Roman"/>
          <w:color w:val="000000" w:themeColor="text1"/>
          <w:sz w:val="24"/>
          <w:szCs w:val="24"/>
        </w:rPr>
        <w:t>2.5: Gaps identified to situate own research</w:t>
      </w:r>
      <w:bookmarkEnd w:id="15"/>
      <w:r w:rsidRPr="00A50F12">
        <w:rPr>
          <w:rFonts w:ascii="Times New Roman" w:hAnsi="Times New Roman" w:cs="Times New Roman"/>
          <w:color w:val="000000" w:themeColor="text1"/>
          <w:sz w:val="24"/>
          <w:szCs w:val="24"/>
        </w:rPr>
        <w:t xml:space="preserve"> </w:t>
      </w:r>
    </w:p>
    <w:p w14:paraId="7AF021E8" w14:textId="77777777" w:rsidR="00004479" w:rsidRPr="00A50F12" w:rsidRDefault="00004479"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While extensive research has been done on employee motivation and job performance, several knowledge gaps still exist that the current study aims to address. These include:</w:t>
      </w:r>
    </w:p>
    <w:p w14:paraId="6951C47A" w14:textId="75B17564" w:rsidR="00004479" w:rsidRPr="00A50F12" w:rsidRDefault="00004479" w:rsidP="0072710A">
      <w:pPr>
        <w:pStyle w:val="ListParagraph"/>
        <w:numPr>
          <w:ilvl w:val="0"/>
          <w:numId w:val="1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lastRenderedPageBreak/>
        <w:t>Limited insights regarding modern motivation factors: Most previous motivation research was conducted before recent changes in work environments and demographics. Hence, many studies may not have captured emerging motivational needs and factors relevant today. The current study seeks to provide updated insights based on current workplace trends.</w:t>
      </w:r>
    </w:p>
    <w:p w14:paraId="00EB7EA0" w14:textId="42B831A4" w:rsidR="00004479" w:rsidRPr="00A50F12" w:rsidRDefault="00004479" w:rsidP="0072710A">
      <w:pPr>
        <w:pStyle w:val="ListParagraph"/>
        <w:numPr>
          <w:ilvl w:val="0"/>
          <w:numId w:val="1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Lack of focus on non-monetary motivational drivers: Existing literature predominantly focuses on extrinsic motivational factors like rewards and incentives. Intrinsic motivation drivers like interesting work, autonomy and social connection may be under-researched. The current study aims to investigate both intrinsic and extrinsic motivational factors important today.</w:t>
      </w:r>
    </w:p>
    <w:p w14:paraId="65656EBA" w14:textId="76F43F08" w:rsidR="00004479" w:rsidRPr="00A50F12" w:rsidRDefault="00004479" w:rsidP="0072710A">
      <w:pPr>
        <w:pStyle w:val="ListParagraph"/>
        <w:numPr>
          <w:ilvl w:val="0"/>
          <w:numId w:val="1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Scarcity of research on differentiated motivation strategies: Previous motivation research mainly recommended generalized strategies for all employees. The current study intends to examine which motivational drivers suit different employee segments to inform customized motivation strategies by segment.</w:t>
      </w:r>
    </w:p>
    <w:p w14:paraId="7F55D505" w14:textId="0470B163" w:rsidR="00004479" w:rsidRPr="00A50F12" w:rsidRDefault="00004479" w:rsidP="0072710A">
      <w:pPr>
        <w:pStyle w:val="ListParagraph"/>
        <w:numPr>
          <w:ilvl w:val="0"/>
          <w:numId w:val="1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 xml:space="preserve">Insufficient consideration of motivational differences across employee types: Past studies mostly treated employees as a homogeneous group rather than recognizing differences in motivational needs between age groups, </w:t>
      </w:r>
      <w:proofErr w:type="gramStart"/>
      <w:r w:rsidRPr="00A50F12">
        <w:rPr>
          <w:rFonts w:ascii="Times New Roman" w:hAnsi="Times New Roman" w:cs="Times New Roman"/>
          <w:color w:val="000000" w:themeColor="text1"/>
          <w:sz w:val="24"/>
          <w:szCs w:val="24"/>
          <w:lang w:val="en-AU"/>
        </w:rPr>
        <w:t>genders</w:t>
      </w:r>
      <w:proofErr w:type="gramEnd"/>
      <w:r w:rsidRPr="00A50F12">
        <w:rPr>
          <w:rFonts w:ascii="Times New Roman" w:hAnsi="Times New Roman" w:cs="Times New Roman"/>
          <w:color w:val="000000" w:themeColor="text1"/>
          <w:sz w:val="24"/>
          <w:szCs w:val="24"/>
          <w:lang w:val="en-AU"/>
        </w:rPr>
        <w:t xml:space="preserve"> and occupations. The current study seeks to determine which motivational factors optimally suit various employee segments defined by demographics.</w:t>
      </w:r>
    </w:p>
    <w:p w14:paraId="1ADA2B5D" w14:textId="46F50B87" w:rsidR="00004479" w:rsidRPr="00A50F12" w:rsidRDefault="00004479" w:rsidP="0072710A">
      <w:pPr>
        <w:pStyle w:val="ListParagraph"/>
        <w:numPr>
          <w:ilvl w:val="0"/>
          <w:numId w:val="1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Lack of research assessing impact of varied motivational strategies: While lots of motivational factors and strategies have been identified, their relative impacts on performance have been understudied. The current study aims to determine which motivational drivers have the strongest influence on job performance for different employee segments today</w:t>
      </w:r>
      <w:r w:rsidR="002905D4" w:rsidRPr="00A50F12">
        <w:rPr>
          <w:rFonts w:ascii="Times New Roman" w:hAnsi="Times New Roman" w:cs="Times New Roman"/>
          <w:color w:val="000000" w:themeColor="text1"/>
          <w:sz w:val="24"/>
          <w:szCs w:val="24"/>
          <w:lang w:val="en-AU"/>
        </w:rPr>
        <w:t xml:space="preserve"> (</w:t>
      </w:r>
      <w:r w:rsidR="002905D4" w:rsidRPr="00A50F12">
        <w:rPr>
          <w:rFonts w:ascii="Times New Roman" w:hAnsi="Times New Roman" w:cs="Times New Roman"/>
          <w:color w:val="000000" w:themeColor="text1"/>
          <w:sz w:val="24"/>
          <w:szCs w:val="24"/>
          <w:shd w:val="clear" w:color="auto" w:fill="FFFFFF"/>
        </w:rPr>
        <w:t>Snyder, 2019</w:t>
      </w:r>
      <w:r w:rsidR="002905D4" w:rsidRPr="00A50F12">
        <w:rPr>
          <w:rFonts w:ascii="Times New Roman" w:hAnsi="Times New Roman" w:cs="Times New Roman"/>
          <w:color w:val="000000" w:themeColor="text1"/>
          <w:sz w:val="24"/>
          <w:szCs w:val="24"/>
          <w:lang w:val="en-AU"/>
        </w:rPr>
        <w:t>)</w:t>
      </w:r>
      <w:r w:rsidRPr="00A50F12">
        <w:rPr>
          <w:rFonts w:ascii="Times New Roman" w:hAnsi="Times New Roman" w:cs="Times New Roman"/>
          <w:color w:val="000000" w:themeColor="text1"/>
          <w:sz w:val="24"/>
          <w:szCs w:val="24"/>
          <w:lang w:val="en-AU"/>
        </w:rPr>
        <w:t>.</w:t>
      </w:r>
    </w:p>
    <w:p w14:paraId="3EBE3CB7" w14:textId="7171DA25" w:rsidR="00004479" w:rsidRPr="00A50F12" w:rsidRDefault="00004479" w:rsidP="0072710A">
      <w:pPr>
        <w:pStyle w:val="ListParagraph"/>
        <w:numPr>
          <w:ilvl w:val="0"/>
          <w:numId w:val="15"/>
        </w:num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Most previous research focused on organizations: Studies predominantly examined motivation from organizations' perspectives, ignoring whether motivation strategies optimally fulfilled employees' needs. The current study aims to identify the motivational drivers that best meet different employees' psychological needs today.</w:t>
      </w:r>
    </w:p>
    <w:p w14:paraId="3631F49C" w14:textId="4C5EB126" w:rsidR="00CF3F65" w:rsidRPr="00A50F12" w:rsidRDefault="00CF3F65" w:rsidP="0072710A">
      <w:pPr>
        <w:pStyle w:val="Heading2"/>
        <w:spacing w:after="200" w:line="360" w:lineRule="auto"/>
        <w:jc w:val="both"/>
        <w:rPr>
          <w:rFonts w:ascii="Times New Roman" w:hAnsi="Times New Roman" w:cs="Times New Roman"/>
          <w:color w:val="000000" w:themeColor="text1"/>
          <w:sz w:val="24"/>
          <w:szCs w:val="24"/>
        </w:rPr>
      </w:pPr>
      <w:bookmarkStart w:id="16" w:name="_Toc142142314"/>
      <w:r w:rsidRPr="00A50F12">
        <w:rPr>
          <w:rFonts w:ascii="Times New Roman" w:hAnsi="Times New Roman" w:cs="Times New Roman"/>
          <w:color w:val="000000" w:themeColor="text1"/>
          <w:sz w:val="24"/>
          <w:szCs w:val="24"/>
        </w:rPr>
        <w:lastRenderedPageBreak/>
        <w:t>2.6: Summary of Chapter 2</w:t>
      </w:r>
      <w:bookmarkEnd w:id="16"/>
    </w:p>
    <w:p w14:paraId="5434D3F5" w14:textId="30619DF1" w:rsidR="00AA3477" w:rsidRPr="00A50F12" w:rsidRDefault="00AA3477"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This chapter reviewed relevant theories, research and conceptual frameworks related to employee motivation, job performance and workforce segmentation. An overview of the main content, process and contemporary motivation theories was provided. Several multidimensional motivation models synthesizing aspects from different theories were also outlined. Research on factors influencing employee motivation and job performance from both individual and organizational perspectives was summarized. Studies showing variations in motivation and performance across employee segments based on demographics were discussed.</w:t>
      </w:r>
    </w:p>
    <w:p w14:paraId="607EDA45" w14:textId="02DA0C92" w:rsidR="00AA3477" w:rsidRPr="00A50F12" w:rsidRDefault="00AA3477" w:rsidP="0072710A">
      <w:pPr>
        <w:spacing w:after="200" w:line="360" w:lineRule="auto"/>
        <w:jc w:val="both"/>
        <w:rPr>
          <w:rFonts w:ascii="Times New Roman" w:hAnsi="Times New Roman" w:cs="Times New Roman"/>
          <w:color w:val="000000" w:themeColor="text1"/>
          <w:sz w:val="24"/>
          <w:szCs w:val="24"/>
          <w:lang w:val="en-AU"/>
        </w:rPr>
      </w:pPr>
      <w:r w:rsidRPr="00A50F12">
        <w:rPr>
          <w:rFonts w:ascii="Times New Roman" w:hAnsi="Times New Roman" w:cs="Times New Roman"/>
          <w:color w:val="000000" w:themeColor="text1"/>
          <w:sz w:val="24"/>
          <w:szCs w:val="24"/>
          <w:lang w:val="en-AU"/>
        </w:rPr>
        <w:t>The chapter identified some knowledge gaps in existing literature that the current study aims to address. These include a lack of focus on updated motivation factors, non-monetary drivers, differentiated strategies, and motivational differences across employee types. Studies assessing the impact of varied motivational strategies and those considering employees' intrinsic motivational needs were also found to be scarce. The gaps indicate a need for research that matches customized motivation strategies with the intrinsic motivation needs of specific employee segments to maximally improve performance. The current study seeks to fill these gaps by identifying the motivational factors that most strongly impact job performance for different modern staff groups.</w:t>
      </w:r>
    </w:p>
    <w:p w14:paraId="6883BD7B" w14:textId="3A2A3E87" w:rsidR="00AA3477" w:rsidRPr="00A50F12" w:rsidRDefault="00AA3477"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br w:type="page"/>
      </w:r>
    </w:p>
    <w:p w14:paraId="377F8B33" w14:textId="3CD19468" w:rsidR="006F1E21" w:rsidRPr="00A50F12" w:rsidRDefault="006F1E21" w:rsidP="0072710A">
      <w:pPr>
        <w:pStyle w:val="Heading1"/>
        <w:spacing w:after="200" w:line="360" w:lineRule="auto"/>
        <w:jc w:val="both"/>
        <w:rPr>
          <w:rFonts w:ascii="Times New Roman" w:hAnsi="Times New Roman" w:cs="Times New Roman"/>
          <w:color w:val="000000" w:themeColor="text1"/>
          <w:sz w:val="24"/>
          <w:szCs w:val="24"/>
        </w:rPr>
      </w:pPr>
      <w:bookmarkStart w:id="17" w:name="_Toc142142315"/>
      <w:r w:rsidRPr="00A50F12">
        <w:rPr>
          <w:rFonts w:ascii="Times New Roman" w:hAnsi="Times New Roman" w:cs="Times New Roman"/>
          <w:color w:val="000000" w:themeColor="text1"/>
          <w:sz w:val="24"/>
          <w:szCs w:val="24"/>
        </w:rPr>
        <w:lastRenderedPageBreak/>
        <w:t>Chapter 3: Research Methods &amp; Methodologies</w:t>
      </w:r>
      <w:bookmarkEnd w:id="17"/>
    </w:p>
    <w:p w14:paraId="0F4AE1A8" w14:textId="77777777"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lang w:val="en-US"/>
        </w:rPr>
      </w:pPr>
      <w:bookmarkStart w:id="18" w:name="_Toc142142316"/>
      <w:r w:rsidRPr="00A50F12">
        <w:rPr>
          <w:rFonts w:ascii="Times New Roman" w:hAnsi="Times New Roman" w:cs="Times New Roman"/>
          <w:color w:val="000000" w:themeColor="text1"/>
          <w:sz w:val="24"/>
          <w:szCs w:val="24"/>
        </w:rPr>
        <w:t>3.1 Introduction</w:t>
      </w:r>
      <w:bookmarkEnd w:id="18"/>
    </w:p>
    <w:p w14:paraId="42EA34CB" w14:textId="789B189E" w:rsidR="006F1E21" w:rsidRPr="00A50F12" w:rsidRDefault="006F1E21"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Employee motivation is crucial for organizational success. Motivated employees are more engaged, work harder, and perform better. Motivation influences employee job satisfaction, productivity, retention, and other outcomes that directly impact the bottom line. This research aims to explore the different factors that motivate employees and how motivation impacts job performance. By gaining a deeper understanding of these relationships, strategies can be developed to improve employee motivation and performance within organizations.</w:t>
      </w:r>
    </w:p>
    <w:p w14:paraId="2DF815F5" w14:textId="4D12BE72"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19" w:name="_Toc142142317"/>
      <w:r w:rsidRPr="00A50F12">
        <w:rPr>
          <w:rFonts w:ascii="Times New Roman" w:hAnsi="Times New Roman" w:cs="Times New Roman"/>
          <w:color w:val="000000" w:themeColor="text1"/>
          <w:sz w:val="24"/>
          <w:szCs w:val="24"/>
        </w:rPr>
        <w:t>3.2 Philosophical position of the research and why?</w:t>
      </w:r>
      <w:bookmarkEnd w:id="19"/>
    </w:p>
    <w:p w14:paraId="0D867361" w14:textId="6DCDEA8C"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This research takes an interpretivist philosophical position, as the aim is to understand the subjective experiences and perspectives of employees regarding how motivation impacts their job performance</w:t>
      </w:r>
      <w:r w:rsidR="00E23CE6" w:rsidRPr="00A50F12">
        <w:rPr>
          <w:rFonts w:ascii="Times New Roman" w:hAnsi="Times New Roman" w:cs="Times New Roman"/>
          <w:color w:val="000000" w:themeColor="text1"/>
          <w:sz w:val="24"/>
          <w:szCs w:val="24"/>
          <w:lang w:val="en-US"/>
        </w:rPr>
        <w:t xml:space="preserve"> (</w:t>
      </w:r>
      <w:r w:rsidR="00E23CE6" w:rsidRPr="00A50F12">
        <w:rPr>
          <w:rFonts w:ascii="Times New Roman" w:hAnsi="Times New Roman" w:cs="Times New Roman"/>
          <w:color w:val="000000" w:themeColor="text1"/>
          <w:sz w:val="24"/>
          <w:szCs w:val="24"/>
          <w:shd w:val="clear" w:color="auto" w:fill="FFFFFF"/>
        </w:rPr>
        <w:t>Bhatta, 2018</w:t>
      </w:r>
      <w:r w:rsidR="00E23CE6" w:rsidRPr="00A50F12">
        <w:rPr>
          <w:rFonts w:ascii="Times New Roman" w:hAnsi="Times New Roman" w:cs="Times New Roman"/>
          <w:color w:val="000000" w:themeColor="text1"/>
          <w:sz w:val="24"/>
          <w:szCs w:val="24"/>
          <w:lang w:val="en-US"/>
        </w:rPr>
        <w:t>)</w:t>
      </w:r>
      <w:r w:rsidRPr="00A50F12">
        <w:rPr>
          <w:rFonts w:ascii="Times New Roman" w:hAnsi="Times New Roman" w:cs="Times New Roman"/>
          <w:color w:val="000000" w:themeColor="text1"/>
          <w:sz w:val="24"/>
          <w:szCs w:val="24"/>
          <w:lang w:val="en-US"/>
        </w:rPr>
        <w:t>. Interpretivism is aligned with obtaining in-depth qualitative data based on individuals' unique understandings and meanings, rather than seeking an objective, measurable reality.</w:t>
      </w:r>
    </w:p>
    <w:p w14:paraId="0B0B2669" w14:textId="77777777"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0" w:name="_Toc142142318"/>
      <w:r w:rsidRPr="00A50F12">
        <w:rPr>
          <w:rFonts w:ascii="Times New Roman" w:hAnsi="Times New Roman" w:cs="Times New Roman"/>
          <w:color w:val="000000" w:themeColor="text1"/>
          <w:sz w:val="24"/>
          <w:szCs w:val="24"/>
        </w:rPr>
        <w:t>3.3 Paradigm position of the research and why?</w:t>
      </w:r>
      <w:bookmarkEnd w:id="20"/>
    </w:p>
    <w:p w14:paraId="23F8F860" w14:textId="77777777"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The research adopts an inductive approach, building knowledge through the ground-up process of gathering data and deriving insights. Induction is fitting given the exploratory nature of the research and the use of semi-structured interviews to gather diverse, textured data on employee motivations. No initial hypotheses are made; rather, themes and theories may emerge from the qualitative data analysis.</w:t>
      </w:r>
    </w:p>
    <w:p w14:paraId="3315E6EF" w14:textId="5A95F6D7"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1" w:name="_Toc142142319"/>
      <w:r w:rsidRPr="00A50F12">
        <w:rPr>
          <w:rFonts w:ascii="Times New Roman" w:hAnsi="Times New Roman" w:cs="Times New Roman"/>
          <w:color w:val="000000" w:themeColor="text1"/>
          <w:sz w:val="24"/>
          <w:szCs w:val="24"/>
        </w:rPr>
        <w:t>3.4 Position of Research Approach and why?</w:t>
      </w:r>
      <w:bookmarkEnd w:id="21"/>
    </w:p>
    <w:p w14:paraId="5264AEF9" w14:textId="77777777"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An inductive qualitative approach is taken, specifically utilizing semi-structured interviews. This enables gathering rich, descriptive insights into employees' perspectives and allows flexibility to probe emerging topics. Quantitative methods or highly structured interviews would not effectively capture the nuanced relationship between motivation and performance. Qualitative interviewing provides personalized accounts of how motivation manifests and shapes performance.</w:t>
      </w:r>
    </w:p>
    <w:p w14:paraId="735DC434" w14:textId="437F3EC9"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2" w:name="_Toc142142320"/>
      <w:r w:rsidRPr="00A50F12">
        <w:rPr>
          <w:rFonts w:ascii="Times New Roman" w:hAnsi="Times New Roman" w:cs="Times New Roman"/>
          <w:color w:val="000000" w:themeColor="text1"/>
          <w:sz w:val="24"/>
          <w:szCs w:val="24"/>
        </w:rPr>
        <w:lastRenderedPageBreak/>
        <w:t>3.5 Methodological stance of the Research and why?</w:t>
      </w:r>
      <w:bookmarkEnd w:id="22"/>
    </w:p>
    <w:p w14:paraId="55A19217" w14:textId="742B2F60"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The methodology is phenomenological, exploring individuals' lived experiences and interpretations. A phenomenological lens centers the research on how employees perceive and make sense of motivational factors and their own performance</w:t>
      </w:r>
      <w:r w:rsidR="00E23CE6" w:rsidRPr="00A50F12">
        <w:rPr>
          <w:rFonts w:ascii="Times New Roman" w:hAnsi="Times New Roman" w:cs="Times New Roman"/>
          <w:color w:val="000000" w:themeColor="text1"/>
          <w:sz w:val="24"/>
          <w:szCs w:val="24"/>
          <w:lang w:val="en-US"/>
        </w:rPr>
        <w:t xml:space="preserve"> (</w:t>
      </w:r>
      <w:proofErr w:type="spellStart"/>
      <w:r w:rsidR="00E23CE6" w:rsidRPr="00A50F12">
        <w:rPr>
          <w:rFonts w:ascii="Times New Roman" w:hAnsi="Times New Roman" w:cs="Times New Roman"/>
          <w:color w:val="000000" w:themeColor="text1"/>
          <w:sz w:val="24"/>
          <w:szCs w:val="24"/>
          <w:shd w:val="clear" w:color="auto" w:fill="FFFFFF"/>
        </w:rPr>
        <w:t>Umanailo</w:t>
      </w:r>
      <w:proofErr w:type="spellEnd"/>
      <w:r w:rsidR="00E23CE6" w:rsidRPr="00A50F12">
        <w:rPr>
          <w:rFonts w:ascii="Times New Roman" w:hAnsi="Times New Roman" w:cs="Times New Roman"/>
          <w:color w:val="000000" w:themeColor="text1"/>
          <w:sz w:val="24"/>
          <w:szCs w:val="24"/>
          <w:shd w:val="clear" w:color="auto" w:fill="FFFFFF"/>
        </w:rPr>
        <w:t>, 2019</w:t>
      </w:r>
      <w:r w:rsidR="00E23CE6" w:rsidRPr="00A50F12">
        <w:rPr>
          <w:rFonts w:ascii="Times New Roman" w:hAnsi="Times New Roman" w:cs="Times New Roman"/>
          <w:color w:val="000000" w:themeColor="text1"/>
          <w:sz w:val="24"/>
          <w:szCs w:val="24"/>
          <w:lang w:val="en-US"/>
        </w:rPr>
        <w:t>)</w:t>
      </w:r>
      <w:r w:rsidRPr="00A50F12">
        <w:rPr>
          <w:rFonts w:ascii="Times New Roman" w:hAnsi="Times New Roman" w:cs="Times New Roman"/>
          <w:color w:val="000000" w:themeColor="text1"/>
          <w:sz w:val="24"/>
          <w:szCs w:val="24"/>
          <w:lang w:val="en-US"/>
        </w:rPr>
        <w:t>. Rather than seeking external causes, phenomenology focuses on employees' internal cognitions, emotions, and meanings. Data analysis will identify motivational themes that reflect this lived experience.</w:t>
      </w:r>
    </w:p>
    <w:p w14:paraId="10B5652E" w14:textId="1213797B"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3" w:name="_Toc142142321"/>
      <w:r w:rsidRPr="00A50F12">
        <w:rPr>
          <w:rFonts w:ascii="Times New Roman" w:eastAsiaTheme="minorHAnsi" w:hAnsi="Times New Roman" w:cs="Times New Roman"/>
          <w:color w:val="000000" w:themeColor="text1"/>
          <w:sz w:val="24"/>
          <w:szCs w:val="24"/>
        </w:rPr>
        <w:t>3.6: Stance of the Research Strategy and Design and why?</w:t>
      </w:r>
      <w:bookmarkEnd w:id="23"/>
    </w:p>
    <w:p w14:paraId="712F5FCA" w14:textId="77777777"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An exploratory sequential mixed methods strategy will be used, first collecting qualitative interview data in this phase, then developing a quantitative survey based on the initial findings. This exploratory sequential approach is suitable given the lack of existing research on this topic in multinational corporations specifically. Beginning with qualitative data provides rich insights to then inform quantitative measurement.</w:t>
      </w:r>
    </w:p>
    <w:p w14:paraId="3F9E57AC" w14:textId="0B3D6B03"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4" w:name="_Toc142142322"/>
      <w:r w:rsidRPr="00A50F12">
        <w:rPr>
          <w:rFonts w:ascii="Times New Roman" w:eastAsiaTheme="minorHAnsi" w:hAnsi="Times New Roman" w:cs="Times New Roman"/>
          <w:color w:val="000000" w:themeColor="text1"/>
          <w:sz w:val="24"/>
          <w:szCs w:val="24"/>
        </w:rPr>
        <w:t>3.7: Research Sample and Population</w:t>
      </w:r>
      <w:bookmarkEnd w:id="24"/>
    </w:p>
    <w:p w14:paraId="7F014F03" w14:textId="4B53E71F"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 xml:space="preserve">The population comprises employees at </w:t>
      </w:r>
      <w:r w:rsidR="00685743" w:rsidRPr="00A50F12">
        <w:rPr>
          <w:rFonts w:ascii="Times New Roman" w:hAnsi="Times New Roman" w:cs="Times New Roman"/>
          <w:color w:val="000000" w:themeColor="text1"/>
          <w:sz w:val="24"/>
          <w:szCs w:val="24"/>
          <w:lang w:val="en-US"/>
        </w:rPr>
        <w:t>Amazon</w:t>
      </w:r>
      <w:r w:rsidRPr="00A50F12">
        <w:rPr>
          <w:rFonts w:ascii="Times New Roman" w:hAnsi="Times New Roman" w:cs="Times New Roman"/>
          <w:color w:val="000000" w:themeColor="text1"/>
          <w:sz w:val="24"/>
          <w:szCs w:val="24"/>
          <w:lang w:val="en-US"/>
        </w:rPr>
        <w:t>. The sample will be 5 employees from one large multinational corporation, selected through purposeful sampling to represent diverse roles, levels, demographics, and tenures. This small sample enables in-depth qualitative exploration</w:t>
      </w:r>
      <w:r w:rsidR="00E23CE6" w:rsidRPr="00A50F12">
        <w:rPr>
          <w:rFonts w:ascii="Times New Roman" w:hAnsi="Times New Roman" w:cs="Times New Roman"/>
          <w:color w:val="000000" w:themeColor="text1"/>
          <w:sz w:val="24"/>
          <w:szCs w:val="24"/>
          <w:lang w:val="en-US"/>
        </w:rPr>
        <w:t xml:space="preserve"> (</w:t>
      </w:r>
      <w:r w:rsidR="00E23CE6" w:rsidRPr="00A50F12">
        <w:rPr>
          <w:rFonts w:ascii="Times New Roman" w:hAnsi="Times New Roman" w:cs="Times New Roman"/>
          <w:color w:val="000000" w:themeColor="text1"/>
          <w:sz w:val="24"/>
          <w:szCs w:val="24"/>
          <w:shd w:val="clear" w:color="auto" w:fill="FFFFFF"/>
        </w:rPr>
        <w:t>Decuir-Gunby, Chapman and Schutz, 2018</w:t>
      </w:r>
      <w:r w:rsidR="00E23CE6" w:rsidRPr="00A50F12">
        <w:rPr>
          <w:rFonts w:ascii="Times New Roman" w:hAnsi="Times New Roman" w:cs="Times New Roman"/>
          <w:color w:val="000000" w:themeColor="text1"/>
          <w:sz w:val="24"/>
          <w:szCs w:val="24"/>
          <w:lang w:val="en-US"/>
        </w:rPr>
        <w:t>)</w:t>
      </w:r>
      <w:r w:rsidRPr="00A50F12">
        <w:rPr>
          <w:rFonts w:ascii="Times New Roman" w:hAnsi="Times New Roman" w:cs="Times New Roman"/>
          <w:color w:val="000000" w:themeColor="text1"/>
          <w:sz w:val="24"/>
          <w:szCs w:val="24"/>
          <w:lang w:val="en-US"/>
        </w:rPr>
        <w:t>.</w:t>
      </w:r>
    </w:p>
    <w:p w14:paraId="796E592D" w14:textId="20899FE6"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5" w:name="_Toc142142323"/>
      <w:r w:rsidRPr="00A50F12">
        <w:rPr>
          <w:rFonts w:ascii="Times New Roman" w:eastAsiaTheme="minorHAnsi" w:hAnsi="Times New Roman" w:cs="Times New Roman"/>
          <w:color w:val="000000" w:themeColor="text1"/>
          <w:sz w:val="24"/>
          <w:szCs w:val="24"/>
        </w:rPr>
        <w:t>3.8: Data Collection and Data Analysis Tools/Techniques</w:t>
      </w:r>
      <w:bookmarkEnd w:id="25"/>
    </w:p>
    <w:p w14:paraId="5AC7FE83" w14:textId="17268A23"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 xml:space="preserve">Data will be collected through </w:t>
      </w:r>
      <w:r w:rsidR="00E23CE6" w:rsidRPr="00A50F12">
        <w:rPr>
          <w:rFonts w:ascii="Times New Roman" w:hAnsi="Times New Roman" w:cs="Times New Roman"/>
          <w:color w:val="000000" w:themeColor="text1"/>
          <w:sz w:val="24"/>
          <w:szCs w:val="24"/>
          <w:lang w:val="en-US"/>
        </w:rPr>
        <w:t>30–45-minute</w:t>
      </w:r>
      <w:r w:rsidRPr="00A50F12">
        <w:rPr>
          <w:rFonts w:ascii="Times New Roman" w:hAnsi="Times New Roman" w:cs="Times New Roman"/>
          <w:color w:val="000000" w:themeColor="text1"/>
          <w:sz w:val="24"/>
          <w:szCs w:val="24"/>
          <w:lang w:val="en-US"/>
        </w:rPr>
        <w:t xml:space="preserve"> semi-structured interviews with each employee, conducted via videoconference and recorded/transcribed with permission. Transcripts will be analyzed using thematic analysis to identify motivational factors impacting performance. Quantitative analysis of survey data will follow in the next phase.</w:t>
      </w:r>
    </w:p>
    <w:p w14:paraId="2D565857" w14:textId="785F3FB1"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lang w:val="en-US"/>
        </w:rPr>
      </w:pPr>
      <w:bookmarkStart w:id="26" w:name="_Toc142142324"/>
      <w:r w:rsidRPr="00A50F12">
        <w:rPr>
          <w:rFonts w:ascii="Times New Roman" w:eastAsiaTheme="minorHAnsi" w:hAnsi="Times New Roman" w:cs="Times New Roman"/>
          <w:color w:val="000000" w:themeColor="text1"/>
          <w:sz w:val="24"/>
          <w:szCs w:val="24"/>
        </w:rPr>
        <w:t>3</w:t>
      </w:r>
      <w:r w:rsidRPr="00A50F12">
        <w:rPr>
          <w:rFonts w:ascii="Times New Roman" w:eastAsiaTheme="minorHAnsi" w:hAnsi="Times New Roman" w:cs="Times New Roman"/>
          <w:color w:val="000000" w:themeColor="text1"/>
          <w:sz w:val="24"/>
          <w:szCs w:val="24"/>
          <w:lang w:val="en-US"/>
        </w:rPr>
        <w:t>.9: Ethical Consideration of the Research</w:t>
      </w:r>
      <w:bookmarkEnd w:id="26"/>
    </w:p>
    <w:p w14:paraId="69B8DA4A" w14:textId="05A1DB1A" w:rsidR="00E23CE6" w:rsidRPr="00A50F12" w:rsidRDefault="00E23CE6"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Participation is voluntary and confidential. Inform consent forms will be utilized. Anonymity will be maintained by assigning code names. Data security measures will be implemented per university guidelines. Approval will be obtained from the institutional ethics review board.</w:t>
      </w:r>
    </w:p>
    <w:p w14:paraId="24A66151" w14:textId="20CD78D9" w:rsidR="00E23CE6" w:rsidRPr="00A50F12" w:rsidRDefault="00E23CE6" w:rsidP="0072710A">
      <w:pPr>
        <w:pStyle w:val="Heading2"/>
        <w:spacing w:after="200" w:line="360" w:lineRule="auto"/>
        <w:jc w:val="both"/>
        <w:rPr>
          <w:rFonts w:ascii="Times New Roman" w:eastAsiaTheme="minorHAnsi" w:hAnsi="Times New Roman" w:cs="Times New Roman"/>
          <w:color w:val="000000" w:themeColor="text1"/>
          <w:sz w:val="24"/>
          <w:szCs w:val="24"/>
          <w:lang w:val="en-US"/>
        </w:rPr>
      </w:pPr>
      <w:bookmarkStart w:id="27" w:name="_Toc142142325"/>
      <w:r w:rsidRPr="00A50F12">
        <w:rPr>
          <w:rFonts w:ascii="Times New Roman" w:eastAsiaTheme="minorHAnsi" w:hAnsi="Times New Roman" w:cs="Times New Roman"/>
          <w:color w:val="000000" w:themeColor="text1"/>
          <w:sz w:val="24"/>
          <w:szCs w:val="24"/>
          <w:lang w:val="en-US"/>
        </w:rPr>
        <w:lastRenderedPageBreak/>
        <w:t>3.10 Summary</w:t>
      </w:r>
      <w:bookmarkEnd w:id="27"/>
    </w:p>
    <w:p w14:paraId="1DF02523" w14:textId="77777777" w:rsidR="00E23CE6" w:rsidRPr="00A50F12" w:rsidRDefault="00E23CE6"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This chapter outlined the exploratory sequential mixed methods strategy, qualitative interview phase with a small purposeful sample, thematic analysis of transcripts, and ethical considerations. This approach will yield insights into how motivation shapes performance in a multinational corporation to inform the next quantitative phase.</w:t>
      </w:r>
    </w:p>
    <w:p w14:paraId="47571FFD" w14:textId="00523DF1" w:rsidR="006F1E21" w:rsidRPr="00A50F12" w:rsidRDefault="006F1E21" w:rsidP="0072710A">
      <w:pPr>
        <w:pStyle w:val="Heading1"/>
        <w:spacing w:after="200" w:line="360" w:lineRule="auto"/>
        <w:jc w:val="both"/>
        <w:rPr>
          <w:rFonts w:ascii="Times New Roman" w:eastAsiaTheme="minorHAnsi" w:hAnsi="Times New Roman" w:cs="Times New Roman"/>
          <w:color w:val="000000" w:themeColor="text1"/>
          <w:sz w:val="24"/>
          <w:szCs w:val="24"/>
        </w:rPr>
      </w:pPr>
    </w:p>
    <w:p w14:paraId="63198D9E" w14:textId="77777777" w:rsidR="006F1E21" w:rsidRPr="00A50F12" w:rsidRDefault="006F1E21"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br w:type="page"/>
      </w:r>
    </w:p>
    <w:p w14:paraId="72F6492C" w14:textId="665AD48A" w:rsidR="006F1E21" w:rsidRPr="00A50F12" w:rsidRDefault="006F1E21" w:rsidP="0072710A">
      <w:pPr>
        <w:pStyle w:val="Heading1"/>
        <w:spacing w:after="200" w:line="360" w:lineRule="auto"/>
        <w:jc w:val="both"/>
        <w:rPr>
          <w:rFonts w:ascii="Times New Roman" w:hAnsi="Times New Roman" w:cs="Times New Roman"/>
          <w:color w:val="000000" w:themeColor="text1"/>
          <w:sz w:val="24"/>
          <w:szCs w:val="24"/>
        </w:rPr>
      </w:pPr>
      <w:bookmarkStart w:id="28" w:name="_Toc142142326"/>
      <w:r w:rsidRPr="00A50F12">
        <w:rPr>
          <w:rFonts w:ascii="Times New Roman" w:hAnsi="Times New Roman" w:cs="Times New Roman"/>
          <w:color w:val="000000" w:themeColor="text1"/>
          <w:sz w:val="24"/>
          <w:szCs w:val="24"/>
        </w:rPr>
        <w:lastRenderedPageBreak/>
        <w:t>Chapter 4: Data Analysis and Discussions</w:t>
      </w:r>
      <w:bookmarkEnd w:id="28"/>
    </w:p>
    <w:p w14:paraId="2EFD2442" w14:textId="6CD66886"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29" w:name="_Toc142142327"/>
      <w:r w:rsidRPr="00A50F12">
        <w:rPr>
          <w:rFonts w:ascii="Times New Roman" w:hAnsi="Times New Roman" w:cs="Times New Roman"/>
          <w:color w:val="000000" w:themeColor="text1"/>
          <w:sz w:val="24"/>
          <w:szCs w:val="24"/>
        </w:rPr>
        <w:t>4.1 Introduction</w:t>
      </w:r>
      <w:bookmarkEnd w:id="29"/>
      <w:r w:rsidRPr="00A50F12">
        <w:rPr>
          <w:rFonts w:ascii="Times New Roman" w:hAnsi="Times New Roman" w:cs="Times New Roman"/>
          <w:color w:val="000000" w:themeColor="text1"/>
          <w:sz w:val="24"/>
          <w:szCs w:val="24"/>
        </w:rPr>
        <w:t xml:space="preserve"> </w:t>
      </w:r>
    </w:p>
    <w:p w14:paraId="7874DBD4" w14:textId="4C3ADD06" w:rsidR="00685743" w:rsidRPr="00A50F12" w:rsidRDefault="00685743" w:rsidP="00685743">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Amazon is one of the largest and most influential companies in the world. Founded in 1994 as an online bookstore, Amazon has aggressively expanded into new product categories and geographic markets over the past few decades. Today, Amazon dominates global e-commerce and has established itself as a retail juggernaut across multiple industries. Amazon operates numerous websites around the world focused on different product categories and countries.</w:t>
      </w:r>
    </w:p>
    <w:p w14:paraId="711A6BBA" w14:textId="77777777" w:rsidR="00685743" w:rsidRPr="00A50F12" w:rsidRDefault="00685743" w:rsidP="00685743">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As part of the research project "Employee Motivation and its Impact on Job Performance", in-depth interviews were conducted with 5 Amazon employees across different roles and levels of seniority. The interviews aimed to gain a deeper qualitative understanding of motivational factors and job performance.</w:t>
      </w:r>
    </w:p>
    <w:p w14:paraId="1DA3B88E" w14:textId="77777777" w:rsidR="00685743" w:rsidRPr="00A50F12" w:rsidRDefault="00685743" w:rsidP="00685743">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 xml:space="preserve">The employees interviewed included a fulfilment </w:t>
      </w:r>
      <w:proofErr w:type="spellStart"/>
      <w:r w:rsidRPr="00A50F12">
        <w:rPr>
          <w:rFonts w:ascii="Times New Roman" w:hAnsi="Times New Roman" w:cs="Times New Roman"/>
          <w:color w:val="000000" w:themeColor="text1"/>
          <w:sz w:val="24"/>
          <w:szCs w:val="24"/>
        </w:rPr>
        <w:t>center</w:t>
      </w:r>
      <w:proofErr w:type="spellEnd"/>
      <w:r w:rsidRPr="00A50F12">
        <w:rPr>
          <w:rFonts w:ascii="Times New Roman" w:hAnsi="Times New Roman" w:cs="Times New Roman"/>
          <w:color w:val="000000" w:themeColor="text1"/>
          <w:sz w:val="24"/>
          <w:szCs w:val="24"/>
        </w:rPr>
        <w:t xml:space="preserve"> associate, a warehouse team leader, a mid-level manager in the logistics department, a program </w:t>
      </w:r>
      <w:proofErr w:type="gramStart"/>
      <w:r w:rsidRPr="00A50F12">
        <w:rPr>
          <w:rFonts w:ascii="Times New Roman" w:hAnsi="Times New Roman" w:cs="Times New Roman"/>
          <w:color w:val="000000" w:themeColor="text1"/>
          <w:sz w:val="24"/>
          <w:szCs w:val="24"/>
        </w:rPr>
        <w:t>manager</w:t>
      </w:r>
      <w:proofErr w:type="gramEnd"/>
      <w:r w:rsidRPr="00A50F12">
        <w:rPr>
          <w:rFonts w:ascii="Times New Roman" w:hAnsi="Times New Roman" w:cs="Times New Roman"/>
          <w:color w:val="000000" w:themeColor="text1"/>
          <w:sz w:val="24"/>
          <w:szCs w:val="24"/>
        </w:rPr>
        <w:t xml:space="preserve"> and a director at the London headquarters. Each interview lasted 30-45 minutes and followed a structured questionnaire, while also allowing flexibility for interviewees to offer additional perspectives.</w:t>
      </w:r>
    </w:p>
    <w:p w14:paraId="2B575D37" w14:textId="1D7AADD4" w:rsidR="00685743" w:rsidRPr="00A50F12" w:rsidRDefault="00685743"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 xml:space="preserve">Key topics covered in the interviews included intrinsic and extrinsic motivators, job satisfaction levels, performance metrics and goals, career development opportunities, workplace culture and relationship with managers. Detailed notes were taken during the interviews and later </w:t>
      </w:r>
      <w:proofErr w:type="spellStart"/>
      <w:r w:rsidRPr="00A50F12">
        <w:rPr>
          <w:rFonts w:ascii="Times New Roman" w:hAnsi="Times New Roman" w:cs="Times New Roman"/>
          <w:color w:val="000000" w:themeColor="text1"/>
          <w:sz w:val="24"/>
          <w:szCs w:val="24"/>
        </w:rPr>
        <w:t>analyzed</w:t>
      </w:r>
      <w:proofErr w:type="spellEnd"/>
      <w:r w:rsidRPr="00A50F12">
        <w:rPr>
          <w:rFonts w:ascii="Times New Roman" w:hAnsi="Times New Roman" w:cs="Times New Roman"/>
          <w:color w:val="000000" w:themeColor="text1"/>
          <w:sz w:val="24"/>
          <w:szCs w:val="24"/>
        </w:rPr>
        <w:t xml:space="preserve"> for common themes.</w:t>
      </w:r>
    </w:p>
    <w:p w14:paraId="3152AFB7" w14:textId="093E0520" w:rsidR="006F1E21" w:rsidRPr="00A50F12" w:rsidRDefault="006F1E21"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 xml:space="preserve">Each interview was recorded, </w:t>
      </w:r>
      <w:proofErr w:type="gramStart"/>
      <w:r w:rsidRPr="00A50F12">
        <w:rPr>
          <w:rFonts w:ascii="Times New Roman" w:hAnsi="Times New Roman" w:cs="Times New Roman"/>
          <w:color w:val="000000" w:themeColor="text1"/>
          <w:sz w:val="24"/>
          <w:szCs w:val="24"/>
        </w:rPr>
        <w:t>transcribed</w:t>
      </w:r>
      <w:proofErr w:type="gramEnd"/>
      <w:r w:rsidRPr="00A50F12">
        <w:rPr>
          <w:rFonts w:ascii="Times New Roman" w:hAnsi="Times New Roman" w:cs="Times New Roman"/>
          <w:color w:val="000000" w:themeColor="text1"/>
          <w:sz w:val="24"/>
          <w:szCs w:val="24"/>
        </w:rPr>
        <w:t xml:space="preserve"> and anonymized to maintain confidentiality. The transcriptions were carefully studied to identify common themes in responses. Direct quotes from participants are included to highlight illustrative examples and lend credibility to the analysis</w:t>
      </w:r>
      <w:r w:rsidR="00E23CE6" w:rsidRPr="00A50F12">
        <w:rPr>
          <w:rFonts w:ascii="Times New Roman" w:hAnsi="Times New Roman" w:cs="Times New Roman"/>
          <w:color w:val="000000" w:themeColor="text1"/>
          <w:sz w:val="24"/>
          <w:szCs w:val="24"/>
        </w:rPr>
        <w:t xml:space="preserve"> (</w:t>
      </w:r>
      <w:r w:rsidR="00E23CE6" w:rsidRPr="00A50F12">
        <w:rPr>
          <w:rFonts w:ascii="Times New Roman" w:hAnsi="Times New Roman" w:cs="Times New Roman"/>
          <w:color w:val="000000" w:themeColor="text1"/>
          <w:sz w:val="24"/>
          <w:szCs w:val="24"/>
          <w:shd w:val="clear" w:color="auto" w:fill="FFFFFF"/>
        </w:rPr>
        <w:t>Chatfield, 2020</w:t>
      </w:r>
      <w:r w:rsidR="00E23CE6" w:rsidRPr="00A50F12">
        <w:rPr>
          <w:rFonts w:ascii="Times New Roman" w:hAnsi="Times New Roman" w:cs="Times New Roman"/>
          <w:color w:val="000000" w:themeColor="text1"/>
          <w:sz w:val="24"/>
          <w:szCs w:val="24"/>
        </w:rPr>
        <w:t>)</w:t>
      </w:r>
      <w:r w:rsidRPr="00A50F12">
        <w:rPr>
          <w:rFonts w:ascii="Times New Roman" w:hAnsi="Times New Roman" w:cs="Times New Roman"/>
          <w:color w:val="000000" w:themeColor="text1"/>
          <w:sz w:val="24"/>
          <w:szCs w:val="24"/>
        </w:rPr>
        <w:t>. The findings from these interviews aim to provide useful insights into organizational practices and policies that could potentially be modified to enhance employee motivation and productivity.</w:t>
      </w:r>
    </w:p>
    <w:p w14:paraId="4598B2C9" w14:textId="0E90D824" w:rsidR="006F1E21" w:rsidRPr="00A50F12" w:rsidRDefault="006F1E21" w:rsidP="0072710A">
      <w:pPr>
        <w:pStyle w:val="Heading2"/>
        <w:spacing w:after="200" w:line="360" w:lineRule="auto"/>
        <w:jc w:val="both"/>
        <w:rPr>
          <w:rFonts w:ascii="Times New Roman" w:hAnsi="Times New Roman" w:cs="Times New Roman"/>
          <w:color w:val="000000" w:themeColor="text1"/>
          <w:sz w:val="24"/>
          <w:szCs w:val="24"/>
        </w:rPr>
      </w:pPr>
      <w:bookmarkStart w:id="30" w:name="_Toc142142328"/>
      <w:r w:rsidRPr="00A50F12">
        <w:rPr>
          <w:rFonts w:ascii="Times New Roman" w:hAnsi="Times New Roman" w:cs="Times New Roman"/>
          <w:color w:val="000000" w:themeColor="text1"/>
          <w:sz w:val="24"/>
          <w:szCs w:val="24"/>
        </w:rPr>
        <w:lastRenderedPageBreak/>
        <w:t>4.2 Analysis and Discussions</w:t>
      </w:r>
      <w:bookmarkEnd w:id="30"/>
    </w:p>
    <w:p w14:paraId="322F5514" w14:textId="6B8B6B2E"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This chapter details the process and outcomes of semi-structured interviews conducted with five employees working in a large multinational corporation with offices across the UK. The aim of these interviews was to explore employees' experiences and perspectives regarding factors that influence their motivation, job satisfaction and productivity at work. Interview participants were selected through purposive sampling to represent a range of employee levels and tenure within the corporation. The final sample consisted of three middle managers and two entry-level employees with tenure varying from two to fifteen years. All participants worked in the corporate headquarters located in London.</w:t>
      </w:r>
    </w:p>
    <w:p w14:paraId="0BA34A20" w14:textId="47925724"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The semi-structured interviews followed an interview guide with open-ended questions focusing on key themes such as performance feedback, work environment, career development opportunities, compensation, work-life balance, leadership style and company culture. However, participants were given the freedom to elaborate and discuss topics they considered most relevant to their motivation and productivity</w:t>
      </w:r>
      <w:r w:rsidR="00E23CE6" w:rsidRPr="00A50F12">
        <w:rPr>
          <w:rFonts w:ascii="Times New Roman" w:hAnsi="Times New Roman" w:cs="Times New Roman"/>
          <w:color w:val="000000" w:themeColor="text1"/>
          <w:sz w:val="24"/>
          <w:szCs w:val="24"/>
          <w:lang w:val="en-US"/>
        </w:rPr>
        <w:t xml:space="preserve"> (</w:t>
      </w:r>
      <w:r w:rsidR="00E23CE6" w:rsidRPr="00A50F12">
        <w:rPr>
          <w:rFonts w:ascii="Times New Roman" w:hAnsi="Times New Roman" w:cs="Times New Roman"/>
          <w:color w:val="000000" w:themeColor="text1"/>
          <w:sz w:val="24"/>
          <w:szCs w:val="24"/>
          <w:shd w:val="clear" w:color="auto" w:fill="FFFFFF"/>
        </w:rPr>
        <w:t>Wickham, 2019</w:t>
      </w:r>
      <w:r w:rsidR="00E23CE6" w:rsidRPr="00A50F12">
        <w:rPr>
          <w:rFonts w:ascii="Times New Roman" w:hAnsi="Times New Roman" w:cs="Times New Roman"/>
          <w:color w:val="000000" w:themeColor="text1"/>
          <w:sz w:val="24"/>
          <w:szCs w:val="24"/>
          <w:lang w:val="en-US"/>
        </w:rPr>
        <w:t>)</w:t>
      </w:r>
      <w:r w:rsidRPr="00A50F12">
        <w:rPr>
          <w:rFonts w:ascii="Times New Roman" w:hAnsi="Times New Roman" w:cs="Times New Roman"/>
          <w:color w:val="000000" w:themeColor="text1"/>
          <w:sz w:val="24"/>
          <w:szCs w:val="24"/>
          <w:lang w:val="en-US"/>
        </w:rPr>
        <w:t>. Each interview lasted between 45 to 60 minutes and was audio recorded with the interviewee's consent. All recorded interviews were transcribed verbatim and anonymized by replacing participants' names with codes (e.g., Participant 1). The anonymized transcripts were carefully studied to identify common themes and patterns in participants' responses. Direct quotes from participants are included to provide illustrative examples and lend credibility to the emerging themes.</w:t>
      </w:r>
    </w:p>
    <w:p w14:paraId="125F6599" w14:textId="1C6CEFB7"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 xml:space="preserve">The findings from these interviews aim to provide valuable insights into the complex mix of factors that influence employees' work motivation within large corporations. These insights could potentially guide constructive changes to organizational policies, processes, </w:t>
      </w:r>
      <w:proofErr w:type="gramStart"/>
      <w:r w:rsidRPr="00A50F12">
        <w:rPr>
          <w:rFonts w:ascii="Times New Roman" w:hAnsi="Times New Roman" w:cs="Times New Roman"/>
          <w:color w:val="000000" w:themeColor="text1"/>
          <w:sz w:val="24"/>
          <w:szCs w:val="24"/>
          <w:lang w:val="en-US"/>
        </w:rPr>
        <w:t>culture</w:t>
      </w:r>
      <w:proofErr w:type="gramEnd"/>
      <w:r w:rsidRPr="00A50F12">
        <w:rPr>
          <w:rFonts w:ascii="Times New Roman" w:hAnsi="Times New Roman" w:cs="Times New Roman"/>
          <w:color w:val="000000" w:themeColor="text1"/>
          <w:sz w:val="24"/>
          <w:szCs w:val="24"/>
          <w:lang w:val="en-US"/>
        </w:rPr>
        <w:t xml:space="preserve"> and practices to enhance employee motivation, job satisfaction and productivity over the long term.</w:t>
      </w:r>
    </w:p>
    <w:p w14:paraId="44ECEB6D" w14:textId="4A0356AC" w:rsidR="00940DFF" w:rsidRPr="00A50F12" w:rsidRDefault="00940DFF"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 xml:space="preserve">The primary research conducted through surveys and interviews of employees at </w:t>
      </w:r>
      <w:r w:rsidR="00685743" w:rsidRPr="00A50F12">
        <w:rPr>
          <w:rFonts w:ascii="Times New Roman" w:hAnsi="Times New Roman" w:cs="Times New Roman"/>
          <w:color w:val="000000" w:themeColor="text1"/>
          <w:sz w:val="24"/>
          <w:szCs w:val="24"/>
          <w:lang w:val="en-US"/>
        </w:rPr>
        <w:t>Amazon</w:t>
      </w:r>
      <w:r w:rsidRPr="00A50F12">
        <w:rPr>
          <w:rFonts w:ascii="Times New Roman" w:hAnsi="Times New Roman" w:cs="Times New Roman"/>
          <w:color w:val="000000" w:themeColor="text1"/>
          <w:sz w:val="24"/>
          <w:szCs w:val="24"/>
          <w:lang w:val="en-US"/>
        </w:rPr>
        <w:t xml:space="preserve"> provides insight into the connection between motivation and job performance. The results indicate a strong correlation between motivated employees and higher productivity. Employees who reported feeling valued and recognized by the company demonstrated greater engagement, satisfaction, and effort in their roles. In contrast, employees who did not feel their work was appreciated or rewarded </w:t>
      </w:r>
      <w:r w:rsidRPr="00A50F12">
        <w:rPr>
          <w:rFonts w:ascii="Times New Roman" w:hAnsi="Times New Roman" w:cs="Times New Roman"/>
          <w:color w:val="000000" w:themeColor="text1"/>
          <w:sz w:val="24"/>
          <w:szCs w:val="24"/>
          <w:lang w:val="en-US"/>
        </w:rPr>
        <w:lastRenderedPageBreak/>
        <w:t xml:space="preserve">were more likely to feel dissatisfied and perform at lower levels. The research underscores the importance of implementing effective motivation strategies to drive performance. </w:t>
      </w:r>
    </w:p>
    <w:p w14:paraId="70C96C5B" w14:textId="23384DD8" w:rsidR="00DE0AFB" w:rsidRPr="00A50F12" w:rsidRDefault="00940DFF"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 xml:space="preserve">Key recommendations based on findings </w:t>
      </w:r>
      <w:proofErr w:type="gramStart"/>
      <w:r w:rsidRPr="00A50F12">
        <w:rPr>
          <w:rFonts w:ascii="Times New Roman" w:hAnsi="Times New Roman" w:cs="Times New Roman"/>
          <w:color w:val="000000" w:themeColor="text1"/>
          <w:sz w:val="24"/>
          <w:szCs w:val="24"/>
          <w:lang w:val="en-US"/>
        </w:rPr>
        <w:t>include:</w:t>
      </w:r>
      <w:proofErr w:type="gramEnd"/>
      <w:r w:rsidRPr="00A50F12">
        <w:rPr>
          <w:rFonts w:ascii="Times New Roman" w:hAnsi="Times New Roman" w:cs="Times New Roman"/>
          <w:color w:val="000000" w:themeColor="text1"/>
          <w:sz w:val="24"/>
          <w:szCs w:val="24"/>
          <w:lang w:val="en-US"/>
        </w:rPr>
        <w:t xml:space="preserve"> providing opportunities for advancement and growth, offering incentives and bonuses for high achievers, recognizing employee contributions publicly, fostering an inclusive and supportive culture, soliciting employee feedback, and ensuring compensation is fair and competitive within the retail sector. Executing such initiatives could significantly boost </w:t>
      </w:r>
      <w:r w:rsidR="00685743" w:rsidRPr="00A50F12">
        <w:rPr>
          <w:rFonts w:ascii="Times New Roman" w:hAnsi="Times New Roman" w:cs="Times New Roman"/>
          <w:color w:val="000000" w:themeColor="text1"/>
          <w:sz w:val="24"/>
          <w:szCs w:val="24"/>
          <w:lang w:val="en-US"/>
        </w:rPr>
        <w:t>Amazon</w:t>
      </w:r>
      <w:r w:rsidRPr="00A50F12">
        <w:rPr>
          <w:rFonts w:ascii="Times New Roman" w:hAnsi="Times New Roman" w:cs="Times New Roman"/>
          <w:color w:val="000000" w:themeColor="text1"/>
          <w:sz w:val="24"/>
          <w:szCs w:val="24"/>
          <w:lang w:val="en-US"/>
        </w:rPr>
        <w:t>'s ability to motivate its workforce and enable employees to thrive and excel in their positions, ultimately enhancing individual and organizational performance.</w:t>
      </w:r>
    </w:p>
    <w:p w14:paraId="62B54378" w14:textId="5624DF25" w:rsidR="00685743" w:rsidRPr="00A50F12" w:rsidRDefault="00685743" w:rsidP="00685743">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Preliminary findings from the interviews suggested intrinsic motives like an engaging work environment and impactful work were more influential for corporate roles versus extrinsic factors like pay dominating warehouse staff motivation. Early insights also highlighted variation in support structures and performance goals across departments. The interview data provided rich qualitative context to complement survey responses. Combined insights aim to offer Amazon actionable recommendations to optimize their talent management strategies.</w:t>
      </w:r>
    </w:p>
    <w:p w14:paraId="420F22B2" w14:textId="77777777" w:rsidR="00685743" w:rsidRPr="00A50F12" w:rsidRDefault="00685743" w:rsidP="0072710A">
      <w:pPr>
        <w:spacing w:after="200" w:line="360" w:lineRule="auto"/>
        <w:jc w:val="both"/>
        <w:rPr>
          <w:rFonts w:ascii="Times New Roman" w:hAnsi="Times New Roman" w:cs="Times New Roman"/>
          <w:color w:val="000000" w:themeColor="text1"/>
          <w:sz w:val="24"/>
          <w:szCs w:val="24"/>
          <w:lang w:val="en-US"/>
        </w:rPr>
      </w:pPr>
    </w:p>
    <w:p w14:paraId="65C09B7E" w14:textId="2BB9CE47" w:rsidR="006F1E21"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1" w:name="_Toc142142329"/>
      <w:r w:rsidRPr="00A50F12">
        <w:rPr>
          <w:rFonts w:ascii="Times New Roman" w:hAnsi="Times New Roman" w:cs="Times New Roman"/>
          <w:color w:val="000000" w:themeColor="text1"/>
          <w:sz w:val="24"/>
          <w:szCs w:val="24"/>
        </w:rPr>
        <w:t>4.3 Summary of Chapter 4</w:t>
      </w:r>
      <w:bookmarkEnd w:id="31"/>
    </w:p>
    <w:p w14:paraId="30F58012" w14:textId="1BACBABF" w:rsidR="00DE0AFB"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lang w:val="en-US"/>
        </w:rPr>
        <w:t>In summary, this chapter presents a detailed account of semi-structured interviews with five employees of a large multinational corporation</w:t>
      </w:r>
      <w:r w:rsidR="00940DFF" w:rsidRPr="00A50F12">
        <w:rPr>
          <w:rFonts w:ascii="Times New Roman" w:hAnsi="Times New Roman" w:cs="Times New Roman"/>
          <w:color w:val="000000" w:themeColor="text1"/>
          <w:sz w:val="24"/>
          <w:szCs w:val="24"/>
          <w:lang w:val="en-US"/>
        </w:rPr>
        <w:t xml:space="preserve"> </w:t>
      </w:r>
      <w:r w:rsidR="00685743" w:rsidRPr="00A50F12">
        <w:rPr>
          <w:rFonts w:ascii="Times New Roman" w:hAnsi="Times New Roman" w:cs="Times New Roman"/>
          <w:color w:val="000000" w:themeColor="text1"/>
          <w:sz w:val="24"/>
          <w:szCs w:val="24"/>
          <w:lang w:val="en-US"/>
        </w:rPr>
        <w:t>Amazon</w:t>
      </w:r>
      <w:r w:rsidRPr="00A50F12">
        <w:rPr>
          <w:rFonts w:ascii="Times New Roman" w:hAnsi="Times New Roman" w:cs="Times New Roman"/>
          <w:color w:val="000000" w:themeColor="text1"/>
          <w:sz w:val="24"/>
          <w:szCs w:val="24"/>
          <w:lang w:val="en-US"/>
        </w:rPr>
        <w:t>. The analysis and discussion of key themes emerging from these interviews aim to offer useful perspectives and actionable insights for enhancing employee motivation and organizational outcomes.</w:t>
      </w:r>
    </w:p>
    <w:p w14:paraId="122B5103" w14:textId="004DD444"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br w:type="page"/>
      </w:r>
    </w:p>
    <w:p w14:paraId="44D4DC91" w14:textId="37947B1A" w:rsidR="00DE0AFB" w:rsidRPr="00A50F12" w:rsidRDefault="00DE0AFB" w:rsidP="0072710A">
      <w:pPr>
        <w:pStyle w:val="Heading1"/>
        <w:spacing w:after="200" w:line="360" w:lineRule="auto"/>
        <w:jc w:val="both"/>
        <w:rPr>
          <w:rFonts w:ascii="Times New Roman" w:hAnsi="Times New Roman" w:cs="Times New Roman"/>
          <w:color w:val="000000" w:themeColor="text1"/>
          <w:sz w:val="24"/>
          <w:szCs w:val="24"/>
        </w:rPr>
      </w:pPr>
      <w:bookmarkStart w:id="32" w:name="_Toc142142330"/>
      <w:r w:rsidRPr="00A50F12">
        <w:rPr>
          <w:rFonts w:ascii="Times New Roman" w:hAnsi="Times New Roman" w:cs="Times New Roman"/>
          <w:color w:val="000000" w:themeColor="text1"/>
          <w:sz w:val="24"/>
          <w:szCs w:val="24"/>
        </w:rPr>
        <w:lastRenderedPageBreak/>
        <w:t>Chapter 5: Conclusions, Limitations &amp; Recommendations</w:t>
      </w:r>
      <w:bookmarkEnd w:id="32"/>
    </w:p>
    <w:p w14:paraId="255866B3" w14:textId="77777777"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3" w:name="_Toc142142331"/>
      <w:r w:rsidRPr="00A50F12">
        <w:rPr>
          <w:rFonts w:ascii="Times New Roman" w:hAnsi="Times New Roman" w:cs="Times New Roman"/>
          <w:color w:val="000000" w:themeColor="text1"/>
          <w:sz w:val="24"/>
          <w:szCs w:val="24"/>
        </w:rPr>
        <w:t>5.1 Introduction</w:t>
      </w:r>
      <w:bookmarkEnd w:id="33"/>
    </w:p>
    <w:p w14:paraId="0799F914" w14:textId="6B9E278C"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This research utilized semi-structured interviews to explore the impact of employee motivation on job performance within a large multinational corporation. The interviews aimed to gain insights into how various motivational factors influence employees' work output and effectiveness.</w:t>
      </w:r>
    </w:p>
    <w:p w14:paraId="38F53A66" w14:textId="77777777"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4" w:name="_Toc142142332"/>
      <w:r w:rsidRPr="00A50F12">
        <w:rPr>
          <w:rFonts w:ascii="Times New Roman" w:hAnsi="Times New Roman" w:cs="Times New Roman"/>
          <w:color w:val="000000" w:themeColor="text1"/>
          <w:sz w:val="24"/>
          <w:szCs w:val="24"/>
        </w:rPr>
        <w:t>5.2 Conclusions on research issues</w:t>
      </w:r>
      <w:bookmarkEnd w:id="34"/>
    </w:p>
    <w:p w14:paraId="2BE705D5" w14:textId="4A29EE92"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Three main issues were investigated:</w:t>
      </w:r>
    </w:p>
    <w:p w14:paraId="5CA8ADB2" w14:textId="6EB25313" w:rsidR="00DE0AFB" w:rsidRPr="00A50F12" w:rsidRDefault="00DE0AFB" w:rsidP="0072710A">
      <w:pPr>
        <w:pStyle w:val="ListParagraph"/>
        <w:numPr>
          <w:ilvl w:val="0"/>
          <w:numId w:val="17"/>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Performance feedback: Participants believed that constructive and timely performance feedback from managers helps clarify job expectations and requirements, thereby motivating them to improve their work. Those without regular guidance felt a lack of direction and motivation.</w:t>
      </w:r>
    </w:p>
    <w:p w14:paraId="30F33043" w14:textId="1F2F3C38" w:rsidR="00DE0AFB" w:rsidRPr="00A50F12" w:rsidRDefault="00DE0AFB" w:rsidP="0072710A">
      <w:pPr>
        <w:pStyle w:val="ListParagraph"/>
        <w:numPr>
          <w:ilvl w:val="0"/>
          <w:numId w:val="17"/>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Career development: Most participants expressed those opportunities for skill development, training and career growth significantly impact their motivation levels and performance. Those without such opportunities felt stagnant in their roles</w:t>
      </w:r>
      <w:r w:rsidR="00E23CE6" w:rsidRPr="00A50F12">
        <w:rPr>
          <w:rFonts w:ascii="Times New Roman" w:hAnsi="Times New Roman" w:cs="Times New Roman"/>
          <w:color w:val="000000" w:themeColor="text1"/>
          <w:sz w:val="24"/>
          <w:szCs w:val="24"/>
        </w:rPr>
        <w:t xml:space="preserve"> (</w:t>
      </w:r>
      <w:proofErr w:type="spellStart"/>
      <w:r w:rsidR="00E23CE6" w:rsidRPr="00A50F12">
        <w:rPr>
          <w:rFonts w:ascii="Times New Roman" w:hAnsi="Times New Roman" w:cs="Times New Roman"/>
          <w:color w:val="000000" w:themeColor="text1"/>
          <w:sz w:val="24"/>
          <w:szCs w:val="24"/>
          <w:shd w:val="clear" w:color="auto" w:fill="FFFFFF"/>
        </w:rPr>
        <w:t>Niati</w:t>
      </w:r>
      <w:proofErr w:type="spellEnd"/>
      <w:r w:rsidR="00E23CE6" w:rsidRPr="00A50F12">
        <w:rPr>
          <w:rFonts w:ascii="Times New Roman" w:hAnsi="Times New Roman" w:cs="Times New Roman"/>
          <w:color w:val="000000" w:themeColor="text1"/>
          <w:sz w:val="24"/>
          <w:szCs w:val="24"/>
          <w:shd w:val="clear" w:color="auto" w:fill="FFFFFF"/>
        </w:rPr>
        <w:t xml:space="preserve">, Siregar and </w:t>
      </w:r>
      <w:proofErr w:type="spellStart"/>
      <w:r w:rsidR="00E23CE6" w:rsidRPr="00A50F12">
        <w:rPr>
          <w:rFonts w:ascii="Times New Roman" w:hAnsi="Times New Roman" w:cs="Times New Roman"/>
          <w:color w:val="000000" w:themeColor="text1"/>
          <w:sz w:val="24"/>
          <w:szCs w:val="24"/>
          <w:shd w:val="clear" w:color="auto" w:fill="FFFFFF"/>
        </w:rPr>
        <w:t>Prayoga</w:t>
      </w:r>
      <w:proofErr w:type="spellEnd"/>
      <w:r w:rsidR="00E23CE6" w:rsidRPr="00A50F12">
        <w:rPr>
          <w:rFonts w:ascii="Times New Roman" w:hAnsi="Times New Roman" w:cs="Times New Roman"/>
          <w:color w:val="000000" w:themeColor="text1"/>
          <w:sz w:val="24"/>
          <w:szCs w:val="24"/>
          <w:shd w:val="clear" w:color="auto" w:fill="FFFFFF"/>
        </w:rPr>
        <w:t>, 2021</w:t>
      </w:r>
      <w:r w:rsidR="00E23CE6" w:rsidRPr="00A50F12">
        <w:rPr>
          <w:rFonts w:ascii="Times New Roman" w:hAnsi="Times New Roman" w:cs="Times New Roman"/>
          <w:color w:val="000000" w:themeColor="text1"/>
          <w:sz w:val="24"/>
          <w:szCs w:val="24"/>
        </w:rPr>
        <w:t>)</w:t>
      </w:r>
      <w:r w:rsidRPr="00A50F12">
        <w:rPr>
          <w:rFonts w:ascii="Times New Roman" w:hAnsi="Times New Roman" w:cs="Times New Roman"/>
          <w:color w:val="000000" w:themeColor="text1"/>
          <w:sz w:val="24"/>
          <w:szCs w:val="24"/>
        </w:rPr>
        <w:t>.</w:t>
      </w:r>
    </w:p>
    <w:p w14:paraId="1F2A9694" w14:textId="3A19F717" w:rsidR="00DE0AFB" w:rsidRPr="00A50F12" w:rsidRDefault="00DE0AFB" w:rsidP="0072710A">
      <w:pPr>
        <w:pStyle w:val="ListParagraph"/>
        <w:numPr>
          <w:ilvl w:val="0"/>
          <w:numId w:val="17"/>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 xml:space="preserve">Compensation: While adequate pay was seen as a basic requirement, participants felt other non-financial factors were stronger motivators. However, </w:t>
      </w:r>
      <w:proofErr w:type="gramStart"/>
      <w:r w:rsidRPr="00A50F12">
        <w:rPr>
          <w:rFonts w:ascii="Times New Roman" w:hAnsi="Times New Roman" w:cs="Times New Roman"/>
          <w:color w:val="000000" w:themeColor="text1"/>
          <w:sz w:val="24"/>
          <w:szCs w:val="24"/>
        </w:rPr>
        <w:t>unfair</w:t>
      </w:r>
      <w:proofErr w:type="gramEnd"/>
      <w:r w:rsidRPr="00A50F12">
        <w:rPr>
          <w:rFonts w:ascii="Times New Roman" w:hAnsi="Times New Roman" w:cs="Times New Roman"/>
          <w:color w:val="000000" w:themeColor="text1"/>
          <w:sz w:val="24"/>
          <w:szCs w:val="24"/>
        </w:rPr>
        <w:t xml:space="preserve"> or inequitable compensation compared to peers negatively impacted motivation and performance.</w:t>
      </w:r>
    </w:p>
    <w:p w14:paraId="3FDF6ED4" w14:textId="77777777"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5" w:name="_Toc142142333"/>
      <w:r w:rsidRPr="00A50F12">
        <w:rPr>
          <w:rFonts w:ascii="Times New Roman" w:hAnsi="Times New Roman" w:cs="Times New Roman"/>
          <w:color w:val="000000" w:themeColor="text1"/>
          <w:sz w:val="24"/>
          <w:szCs w:val="24"/>
        </w:rPr>
        <w:t>5.3 Conclusion on the research problem</w:t>
      </w:r>
      <w:bookmarkEnd w:id="35"/>
    </w:p>
    <w:p w14:paraId="43FF23D0" w14:textId="4F4B33FA"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 xml:space="preserve">The findings indicate that employee motivation is inextricably linked to job performance within large organizations. Both intrinsic motivational factors like meaningful work, </w:t>
      </w:r>
      <w:proofErr w:type="gramStart"/>
      <w:r w:rsidRPr="00A50F12">
        <w:rPr>
          <w:rFonts w:ascii="Times New Roman" w:hAnsi="Times New Roman" w:cs="Times New Roman"/>
          <w:color w:val="000000" w:themeColor="text1"/>
          <w:sz w:val="24"/>
          <w:szCs w:val="24"/>
        </w:rPr>
        <w:t>autonomy</w:t>
      </w:r>
      <w:proofErr w:type="gramEnd"/>
      <w:r w:rsidRPr="00A50F12">
        <w:rPr>
          <w:rFonts w:ascii="Times New Roman" w:hAnsi="Times New Roman" w:cs="Times New Roman"/>
          <w:color w:val="000000" w:themeColor="text1"/>
          <w:sz w:val="24"/>
          <w:szCs w:val="24"/>
        </w:rPr>
        <w:t xml:space="preserve"> and recognition, as well as extrinsic factors like compensation and career growth, influence how effectively employees perform their duties. When these needs are fulfilled, employees feel more motivated and committed, leading to higher productivity and quality of work.</w:t>
      </w:r>
    </w:p>
    <w:p w14:paraId="2E0DB210" w14:textId="77777777"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6" w:name="_Toc142142334"/>
      <w:r w:rsidRPr="00A50F12">
        <w:rPr>
          <w:rFonts w:ascii="Times New Roman" w:hAnsi="Times New Roman" w:cs="Times New Roman"/>
          <w:color w:val="000000" w:themeColor="text1"/>
          <w:sz w:val="24"/>
          <w:szCs w:val="24"/>
        </w:rPr>
        <w:t>5.4 Summary of research findings</w:t>
      </w:r>
      <w:bookmarkEnd w:id="36"/>
    </w:p>
    <w:p w14:paraId="44996FD5" w14:textId="3EA2D813"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In summary, the key research outcomes are:</w:t>
      </w:r>
    </w:p>
    <w:p w14:paraId="4D6425A1" w14:textId="77777777" w:rsidR="00DE0AFB" w:rsidRPr="00A50F12" w:rsidRDefault="00DE0AFB" w:rsidP="0072710A">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lastRenderedPageBreak/>
        <w:t>Performance feedback and guidance from managers can significantly improve employee motivation and performance.</w:t>
      </w:r>
    </w:p>
    <w:p w14:paraId="160476DF" w14:textId="77777777" w:rsidR="00DE0AFB" w:rsidRPr="00A50F12" w:rsidRDefault="00DE0AFB" w:rsidP="0072710A">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Opportunities for skill development, training and career advancement enhance employees' work output and effectiveness.</w:t>
      </w:r>
    </w:p>
    <w:p w14:paraId="4450F345" w14:textId="77777777" w:rsidR="00DE0AFB" w:rsidRPr="00A50F12" w:rsidRDefault="00DE0AFB" w:rsidP="0072710A">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While pay alone does not strongly motivate employees, unfair compensation relative to peers negatively impacts motivation.</w:t>
      </w:r>
    </w:p>
    <w:p w14:paraId="709188FD" w14:textId="1B41EE79" w:rsidR="00DE0AFB" w:rsidRPr="00A50F12" w:rsidRDefault="00DE0AFB" w:rsidP="0072710A">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Recognition and praise for good work performance are powerful motivational factors that boost employees' sense of value and self-worth</w:t>
      </w:r>
      <w:r w:rsidR="00E23CE6" w:rsidRPr="00A50F12">
        <w:rPr>
          <w:rFonts w:ascii="Times New Roman" w:hAnsi="Times New Roman" w:cs="Times New Roman"/>
          <w:color w:val="000000" w:themeColor="text1"/>
          <w:sz w:val="24"/>
          <w:szCs w:val="24"/>
        </w:rPr>
        <w:t xml:space="preserve"> (</w:t>
      </w:r>
      <w:r w:rsidR="00E23CE6" w:rsidRPr="00A50F12">
        <w:rPr>
          <w:rFonts w:ascii="Times New Roman" w:hAnsi="Times New Roman" w:cs="Times New Roman"/>
          <w:color w:val="000000" w:themeColor="text1"/>
          <w:sz w:val="24"/>
          <w:szCs w:val="24"/>
          <w:shd w:val="clear" w:color="auto" w:fill="FFFFFF"/>
        </w:rPr>
        <w:t>Rodriguez and Walters, 2017</w:t>
      </w:r>
      <w:r w:rsidR="00E23CE6" w:rsidRPr="00A50F12">
        <w:rPr>
          <w:rFonts w:ascii="Times New Roman" w:hAnsi="Times New Roman" w:cs="Times New Roman"/>
          <w:color w:val="000000" w:themeColor="text1"/>
          <w:sz w:val="24"/>
          <w:szCs w:val="24"/>
        </w:rPr>
        <w:t>)</w:t>
      </w:r>
      <w:r w:rsidRPr="00A50F12">
        <w:rPr>
          <w:rFonts w:ascii="Times New Roman" w:hAnsi="Times New Roman" w:cs="Times New Roman"/>
          <w:color w:val="000000" w:themeColor="text1"/>
          <w:sz w:val="24"/>
          <w:szCs w:val="24"/>
        </w:rPr>
        <w:t>.</w:t>
      </w:r>
    </w:p>
    <w:p w14:paraId="4858C1B4" w14:textId="1A413378" w:rsidR="00DE0AFB" w:rsidRPr="00A50F12" w:rsidRDefault="00DE0AFB" w:rsidP="0072710A">
      <w:pPr>
        <w:pStyle w:val="ListParagraph"/>
        <w:numPr>
          <w:ilvl w:val="0"/>
          <w:numId w:val="16"/>
        </w:num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Autonomy and trust in employees' abilities strengthens their motivation by satisfying innate psychological needs for self-direction and competence.</w:t>
      </w:r>
    </w:p>
    <w:p w14:paraId="3F3D35D5" w14:textId="13BCA276"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7" w:name="_Toc142142335"/>
      <w:r w:rsidRPr="00A50F12">
        <w:rPr>
          <w:rFonts w:ascii="Times New Roman" w:hAnsi="Times New Roman" w:cs="Times New Roman"/>
          <w:color w:val="000000" w:themeColor="text1"/>
          <w:sz w:val="24"/>
          <w:szCs w:val="24"/>
        </w:rPr>
        <w:t>5.5 Original Contribution of the Research</w:t>
      </w:r>
      <w:bookmarkEnd w:id="37"/>
    </w:p>
    <w:p w14:paraId="2A46F8F5" w14:textId="77777777"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This research makes several important contributions to the academic literature on employee motivation and job performance. First, it provides in-depth qualitative insights into how motivation affects performance in a real-world multinational corporate setting based on interviews with employees. Much of the existing research utilizes quantitative data or laboratory experiments, so this qualitative approach helps illustrate the nuanced relationships between motivation and performance. Second, the research considers a diverse set of motivational factors beyond just financial incentives, including meaningfulness of work, relationships, and personal growth opportunities. Examining a multifaceted perspective on motivation fills a gap in research that often focuses narrowly on pay and rewards. Finally, by focusing specifically on a multinational corporation, this study contributes knowledge about motivation and performance in a complex, globalized organizational environment.</w:t>
      </w:r>
    </w:p>
    <w:p w14:paraId="1ED0A6CE" w14:textId="2C8F6258"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8" w:name="_Toc142142336"/>
      <w:r w:rsidRPr="00A50F12">
        <w:rPr>
          <w:rFonts w:ascii="Times New Roman" w:hAnsi="Times New Roman" w:cs="Times New Roman"/>
          <w:color w:val="000000" w:themeColor="text1"/>
          <w:sz w:val="24"/>
          <w:szCs w:val="24"/>
        </w:rPr>
        <w:t>5.6 Limitations of the Research</w:t>
      </w:r>
      <w:bookmarkEnd w:id="38"/>
    </w:p>
    <w:p w14:paraId="459C022E" w14:textId="3F7127CD"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While providing useful insights, this research has some limitations based on the qualitative approach and small sample size. The findings may not generalize broadly given the in-depth investigation of only five employees in one corporation. Additional interviews with more employees at various levels of the company could improve generalizability</w:t>
      </w:r>
      <w:r w:rsidR="00E23CE6" w:rsidRPr="00A50F12">
        <w:rPr>
          <w:rFonts w:ascii="Times New Roman" w:hAnsi="Times New Roman" w:cs="Times New Roman"/>
          <w:color w:val="000000" w:themeColor="text1"/>
          <w:sz w:val="24"/>
          <w:szCs w:val="24"/>
        </w:rPr>
        <w:t xml:space="preserve"> (</w:t>
      </w:r>
      <w:proofErr w:type="spellStart"/>
      <w:r w:rsidR="00E23CE6" w:rsidRPr="00A50F12">
        <w:rPr>
          <w:rFonts w:ascii="Times New Roman" w:hAnsi="Times New Roman" w:cs="Times New Roman"/>
          <w:color w:val="000000" w:themeColor="text1"/>
          <w:sz w:val="24"/>
          <w:szCs w:val="24"/>
        </w:rPr>
        <w:t>Olufowote</w:t>
      </w:r>
      <w:proofErr w:type="spellEnd"/>
      <w:r w:rsidR="00E23CE6" w:rsidRPr="00A50F12">
        <w:rPr>
          <w:rFonts w:ascii="Times New Roman" w:hAnsi="Times New Roman" w:cs="Times New Roman"/>
          <w:color w:val="000000" w:themeColor="text1"/>
          <w:sz w:val="24"/>
          <w:szCs w:val="24"/>
        </w:rPr>
        <w:t>, 2017)</w:t>
      </w:r>
      <w:r w:rsidRPr="00A50F12">
        <w:rPr>
          <w:rFonts w:ascii="Times New Roman" w:hAnsi="Times New Roman" w:cs="Times New Roman"/>
          <w:color w:val="000000" w:themeColor="text1"/>
          <w:sz w:val="24"/>
          <w:szCs w:val="24"/>
        </w:rPr>
        <w:t xml:space="preserve">. As an inherently subjective qualitative study, the research is also subject to biases from the researcher and interviewees. Using quantitative performance data could have supplemented the self-reported </w:t>
      </w:r>
      <w:r w:rsidRPr="00A50F12">
        <w:rPr>
          <w:rFonts w:ascii="Times New Roman" w:hAnsi="Times New Roman" w:cs="Times New Roman"/>
          <w:color w:val="000000" w:themeColor="text1"/>
          <w:sz w:val="24"/>
          <w:szCs w:val="24"/>
        </w:rPr>
        <w:lastRenderedPageBreak/>
        <w:t>performance measures. The cross-sectional design provides only a snapshot versus tracking motivation and performance over time.</w:t>
      </w:r>
    </w:p>
    <w:p w14:paraId="6E24B8D0" w14:textId="3E0DA568"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39" w:name="_Toc142142337"/>
      <w:r w:rsidRPr="00A50F12">
        <w:rPr>
          <w:rFonts w:ascii="Times New Roman" w:hAnsi="Times New Roman" w:cs="Times New Roman"/>
          <w:color w:val="000000" w:themeColor="text1"/>
          <w:sz w:val="24"/>
          <w:szCs w:val="24"/>
        </w:rPr>
        <w:t>5.7 Recommendations for Further Research</w:t>
      </w:r>
      <w:bookmarkEnd w:id="39"/>
    </w:p>
    <w:p w14:paraId="11D2E2CD" w14:textId="300DA36C" w:rsidR="00DE0AFB" w:rsidRPr="00A50F12" w:rsidRDefault="00DE0AFB" w:rsidP="0072710A">
      <w:pPr>
        <w:spacing w:after="200" w:line="360" w:lineRule="auto"/>
        <w:jc w:val="both"/>
        <w:rPr>
          <w:rFonts w:ascii="Times New Roman" w:hAnsi="Times New Roman" w:cs="Times New Roman"/>
          <w:color w:val="000000" w:themeColor="text1"/>
          <w:sz w:val="24"/>
          <w:szCs w:val="24"/>
        </w:rPr>
      </w:pPr>
      <w:r w:rsidRPr="00A50F12">
        <w:rPr>
          <w:rFonts w:ascii="Times New Roman" w:hAnsi="Times New Roman" w:cs="Times New Roman"/>
          <w:color w:val="000000" w:themeColor="text1"/>
          <w:sz w:val="24"/>
          <w:szCs w:val="24"/>
        </w:rPr>
        <w:t>Several recommendations stem from this research. First, expanding the sample to more employees, roles, and multinational corporations could test the generalizability of these findings. Second, a longitudinal study tracking employees' motivation and performance over months or years could reveal more complex dynamics. Third, combining qualitative interviews with quantitative performance metrics could provide more objective and well-rounded outcomes. Fourth, directly comparing different demographic groups (e.g., younger vs. older employees) could highlight motivational differences. Finally, testing the impact of specific motivation interventions on performance using an experimental design would better establish causality.</w:t>
      </w:r>
    </w:p>
    <w:p w14:paraId="17E5FF1B" w14:textId="3E9039FE" w:rsidR="00DE0AFB" w:rsidRPr="00A50F12" w:rsidRDefault="00DE0AFB" w:rsidP="0072710A">
      <w:pPr>
        <w:pStyle w:val="Heading2"/>
        <w:spacing w:after="200" w:line="360" w:lineRule="auto"/>
        <w:jc w:val="both"/>
        <w:rPr>
          <w:rFonts w:ascii="Times New Roman" w:hAnsi="Times New Roman" w:cs="Times New Roman"/>
          <w:color w:val="000000" w:themeColor="text1"/>
          <w:sz w:val="24"/>
          <w:szCs w:val="24"/>
        </w:rPr>
      </w:pPr>
      <w:bookmarkStart w:id="40" w:name="_Toc142142338"/>
      <w:r w:rsidRPr="00A50F12">
        <w:rPr>
          <w:rFonts w:ascii="Times New Roman" w:hAnsi="Times New Roman" w:cs="Times New Roman"/>
          <w:color w:val="000000" w:themeColor="text1"/>
          <w:sz w:val="24"/>
          <w:szCs w:val="24"/>
        </w:rPr>
        <w:t>5.8 Summary</w:t>
      </w:r>
      <w:bookmarkEnd w:id="40"/>
    </w:p>
    <w:p w14:paraId="4BD69468" w14:textId="6D78638E" w:rsidR="006F1E21" w:rsidRPr="00A50F12" w:rsidRDefault="00DE0AFB" w:rsidP="0072710A">
      <w:pPr>
        <w:spacing w:after="200" w:line="360" w:lineRule="auto"/>
        <w:jc w:val="both"/>
        <w:rPr>
          <w:rFonts w:ascii="Times New Roman" w:hAnsi="Times New Roman" w:cs="Times New Roman"/>
          <w:color w:val="000000" w:themeColor="text1"/>
          <w:sz w:val="24"/>
          <w:szCs w:val="24"/>
          <w:lang w:val="en-US"/>
        </w:rPr>
      </w:pPr>
      <w:r w:rsidRPr="00A50F12">
        <w:rPr>
          <w:rFonts w:ascii="Times New Roman" w:hAnsi="Times New Roman" w:cs="Times New Roman"/>
          <w:color w:val="000000" w:themeColor="text1"/>
          <w:sz w:val="24"/>
          <w:szCs w:val="24"/>
        </w:rPr>
        <w:t>In summary, this chapter discussed the key contributions, limitations, and future research directions stemming from this qualitative study on employee motivation and job performance in a multinational corporation. While insightful, expanded research along several dimensions could overcome the limitations and build on the contributions. Nonetheless, this research provides rich qualitative evidence to advance understanding of motivation and performance in a real-world global corporate environment.</w:t>
      </w:r>
    </w:p>
    <w:p w14:paraId="18DD5679" w14:textId="77777777" w:rsidR="006F1E21" w:rsidRPr="00A50F12" w:rsidRDefault="006F1E21" w:rsidP="0072710A">
      <w:pPr>
        <w:spacing w:after="200" w:line="360" w:lineRule="auto"/>
        <w:jc w:val="both"/>
        <w:rPr>
          <w:rFonts w:ascii="Times New Roman" w:eastAsiaTheme="majorEastAsia" w:hAnsi="Times New Roman" w:cs="Times New Roman"/>
          <w:color w:val="000000" w:themeColor="text1"/>
          <w:sz w:val="24"/>
          <w:szCs w:val="24"/>
        </w:rPr>
      </w:pPr>
      <w:r w:rsidRPr="00A50F12">
        <w:rPr>
          <w:rFonts w:ascii="Times New Roman" w:hAnsi="Times New Roman" w:cs="Times New Roman"/>
          <w:color w:val="000000" w:themeColor="text1"/>
          <w:sz w:val="24"/>
          <w:szCs w:val="24"/>
        </w:rPr>
        <w:br w:type="page"/>
      </w:r>
    </w:p>
    <w:p w14:paraId="01ADA42D" w14:textId="0C8D03F4" w:rsidR="00CF3F65" w:rsidRPr="0072710A" w:rsidRDefault="00AA3477" w:rsidP="0072710A">
      <w:pPr>
        <w:pStyle w:val="Heading1"/>
        <w:spacing w:after="200" w:line="360" w:lineRule="auto"/>
        <w:jc w:val="both"/>
        <w:rPr>
          <w:rFonts w:ascii="Times New Roman" w:hAnsi="Times New Roman" w:cs="Times New Roman"/>
          <w:sz w:val="24"/>
          <w:szCs w:val="24"/>
        </w:rPr>
      </w:pPr>
      <w:bookmarkStart w:id="41" w:name="_Toc142142339"/>
      <w:r w:rsidRPr="0072710A">
        <w:rPr>
          <w:rFonts w:ascii="Times New Roman" w:hAnsi="Times New Roman" w:cs="Times New Roman"/>
          <w:sz w:val="24"/>
          <w:szCs w:val="24"/>
        </w:rPr>
        <w:lastRenderedPageBreak/>
        <w:t>References</w:t>
      </w:r>
      <w:bookmarkEnd w:id="41"/>
      <w:r w:rsidRPr="0072710A">
        <w:rPr>
          <w:rFonts w:ascii="Times New Roman" w:hAnsi="Times New Roman" w:cs="Times New Roman"/>
          <w:sz w:val="24"/>
          <w:szCs w:val="24"/>
        </w:rPr>
        <w:t xml:space="preserve"> </w:t>
      </w:r>
    </w:p>
    <w:p w14:paraId="7FA9BA3B"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Bell, E., Bryman, A. and Harley, B., 2022. </w:t>
      </w:r>
      <w:r w:rsidRPr="0072710A">
        <w:rPr>
          <w:rFonts w:ascii="Times New Roman" w:hAnsi="Times New Roman" w:cs="Times New Roman"/>
          <w:i/>
          <w:iCs/>
          <w:color w:val="222222"/>
          <w:sz w:val="24"/>
          <w:szCs w:val="24"/>
          <w:shd w:val="clear" w:color="auto" w:fill="FFFFFF"/>
        </w:rPr>
        <w:t>Business research methods</w:t>
      </w:r>
      <w:r w:rsidRPr="0072710A">
        <w:rPr>
          <w:rFonts w:ascii="Times New Roman" w:hAnsi="Times New Roman" w:cs="Times New Roman"/>
          <w:color w:val="222222"/>
          <w:sz w:val="24"/>
          <w:szCs w:val="24"/>
          <w:shd w:val="clear" w:color="auto" w:fill="FFFFFF"/>
        </w:rPr>
        <w:t>. Oxford university press.</w:t>
      </w:r>
    </w:p>
    <w:p w14:paraId="2D5A75C7" w14:textId="77777777" w:rsidR="0072710A" w:rsidRPr="00E23CE6" w:rsidRDefault="0072710A" w:rsidP="0072710A">
      <w:pPr>
        <w:spacing w:after="200" w:line="360" w:lineRule="auto"/>
        <w:jc w:val="both"/>
        <w:rPr>
          <w:rFonts w:ascii="Times New Roman" w:hAnsi="Times New Roman" w:cs="Times New Roman"/>
          <w:sz w:val="24"/>
          <w:szCs w:val="24"/>
        </w:rPr>
      </w:pPr>
      <w:r w:rsidRPr="00E23CE6">
        <w:rPr>
          <w:rFonts w:ascii="Times New Roman" w:hAnsi="Times New Roman" w:cs="Times New Roman"/>
          <w:sz w:val="24"/>
          <w:szCs w:val="24"/>
        </w:rPr>
        <w:t xml:space="preserve">Bhatta, T.P., 2018. Case study research, philosophical </w:t>
      </w:r>
      <w:proofErr w:type="gramStart"/>
      <w:r w:rsidRPr="00E23CE6">
        <w:rPr>
          <w:rFonts w:ascii="Times New Roman" w:hAnsi="Times New Roman" w:cs="Times New Roman"/>
          <w:sz w:val="24"/>
          <w:szCs w:val="24"/>
        </w:rPr>
        <w:t>position</w:t>
      </w:r>
      <w:proofErr w:type="gramEnd"/>
      <w:r w:rsidRPr="00E23CE6">
        <w:rPr>
          <w:rFonts w:ascii="Times New Roman" w:hAnsi="Times New Roman" w:cs="Times New Roman"/>
          <w:sz w:val="24"/>
          <w:szCs w:val="24"/>
        </w:rPr>
        <w:t xml:space="preserve"> and theory building: A methodological discussion. </w:t>
      </w:r>
      <w:r w:rsidRPr="00E23CE6">
        <w:rPr>
          <w:rFonts w:ascii="Times New Roman" w:hAnsi="Times New Roman" w:cs="Times New Roman"/>
          <w:i/>
          <w:iCs/>
          <w:sz w:val="24"/>
          <w:szCs w:val="24"/>
        </w:rPr>
        <w:t>Dhaulagiri Journal of Sociology and Anthropology</w:t>
      </w:r>
      <w:r w:rsidRPr="00E23CE6">
        <w:rPr>
          <w:rFonts w:ascii="Times New Roman" w:hAnsi="Times New Roman" w:cs="Times New Roman"/>
          <w:sz w:val="24"/>
          <w:szCs w:val="24"/>
        </w:rPr>
        <w:t>, </w:t>
      </w:r>
      <w:r w:rsidRPr="00E23CE6">
        <w:rPr>
          <w:rFonts w:ascii="Times New Roman" w:hAnsi="Times New Roman" w:cs="Times New Roman"/>
          <w:i/>
          <w:iCs/>
          <w:sz w:val="24"/>
          <w:szCs w:val="24"/>
        </w:rPr>
        <w:t>12</w:t>
      </w:r>
      <w:r w:rsidRPr="00E23CE6">
        <w:rPr>
          <w:rFonts w:ascii="Times New Roman" w:hAnsi="Times New Roman" w:cs="Times New Roman"/>
          <w:sz w:val="24"/>
          <w:szCs w:val="24"/>
        </w:rPr>
        <w:t>(1), pp.72-79.</w:t>
      </w:r>
    </w:p>
    <w:p w14:paraId="02650F04"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Chandani, A., Mehta, M., Mall, A. and Khokhar, V., 2016. Employee engagement: A review paper on factors affecting employee engagement. </w:t>
      </w:r>
      <w:r w:rsidRPr="0072710A">
        <w:rPr>
          <w:rFonts w:ascii="Times New Roman" w:hAnsi="Times New Roman" w:cs="Times New Roman"/>
          <w:i/>
          <w:iCs/>
          <w:color w:val="222222"/>
          <w:sz w:val="24"/>
          <w:szCs w:val="24"/>
          <w:shd w:val="clear" w:color="auto" w:fill="FFFFFF"/>
        </w:rPr>
        <w:t>Indian Journal of Science and Technology</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9</w:t>
      </w:r>
      <w:r w:rsidRPr="0072710A">
        <w:rPr>
          <w:rFonts w:ascii="Times New Roman" w:hAnsi="Times New Roman" w:cs="Times New Roman"/>
          <w:color w:val="222222"/>
          <w:sz w:val="24"/>
          <w:szCs w:val="24"/>
          <w:shd w:val="clear" w:color="auto" w:fill="FFFFFF"/>
        </w:rPr>
        <w:t>(15), pp.1-7.</w:t>
      </w:r>
    </w:p>
    <w:p w14:paraId="79FDB702" w14:textId="77777777" w:rsidR="0072710A" w:rsidRPr="00E23CE6" w:rsidRDefault="0072710A" w:rsidP="0072710A">
      <w:pPr>
        <w:spacing w:after="200" w:line="360" w:lineRule="auto"/>
        <w:jc w:val="both"/>
        <w:rPr>
          <w:rFonts w:ascii="Times New Roman" w:hAnsi="Times New Roman" w:cs="Times New Roman"/>
          <w:sz w:val="24"/>
          <w:szCs w:val="24"/>
        </w:rPr>
      </w:pPr>
      <w:r w:rsidRPr="00E23CE6">
        <w:rPr>
          <w:rFonts w:ascii="Times New Roman" w:hAnsi="Times New Roman" w:cs="Times New Roman"/>
          <w:sz w:val="24"/>
          <w:szCs w:val="24"/>
        </w:rPr>
        <w:t>Chatfield, S.L., 2020. Recommendations for secondary analysis of qualitative data. </w:t>
      </w:r>
      <w:r w:rsidRPr="00E23CE6">
        <w:rPr>
          <w:rFonts w:ascii="Times New Roman" w:hAnsi="Times New Roman" w:cs="Times New Roman"/>
          <w:i/>
          <w:iCs/>
          <w:sz w:val="24"/>
          <w:szCs w:val="24"/>
        </w:rPr>
        <w:t>The Qualitative Report</w:t>
      </w:r>
      <w:r w:rsidRPr="00E23CE6">
        <w:rPr>
          <w:rFonts w:ascii="Times New Roman" w:hAnsi="Times New Roman" w:cs="Times New Roman"/>
          <w:sz w:val="24"/>
          <w:szCs w:val="24"/>
        </w:rPr>
        <w:t>, </w:t>
      </w:r>
      <w:r w:rsidRPr="00E23CE6">
        <w:rPr>
          <w:rFonts w:ascii="Times New Roman" w:hAnsi="Times New Roman" w:cs="Times New Roman"/>
          <w:i/>
          <w:iCs/>
          <w:sz w:val="24"/>
          <w:szCs w:val="24"/>
        </w:rPr>
        <w:t>25</w:t>
      </w:r>
      <w:r w:rsidRPr="00E23CE6">
        <w:rPr>
          <w:rFonts w:ascii="Times New Roman" w:hAnsi="Times New Roman" w:cs="Times New Roman"/>
          <w:sz w:val="24"/>
          <w:szCs w:val="24"/>
        </w:rPr>
        <w:t>(3), pp.833-842.</w:t>
      </w:r>
    </w:p>
    <w:p w14:paraId="1562CE87"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Chen, C., 2017. Science mapping: a systematic review of the literature. </w:t>
      </w:r>
      <w:r w:rsidRPr="0072710A">
        <w:rPr>
          <w:rFonts w:ascii="Times New Roman" w:hAnsi="Times New Roman" w:cs="Times New Roman"/>
          <w:i/>
          <w:iCs/>
          <w:color w:val="222222"/>
          <w:sz w:val="24"/>
          <w:szCs w:val="24"/>
          <w:shd w:val="clear" w:color="auto" w:fill="FFFFFF"/>
        </w:rPr>
        <w:t>Journal of data and information science</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2</w:t>
      </w:r>
      <w:r w:rsidRPr="0072710A">
        <w:rPr>
          <w:rFonts w:ascii="Times New Roman" w:hAnsi="Times New Roman" w:cs="Times New Roman"/>
          <w:color w:val="222222"/>
          <w:sz w:val="24"/>
          <w:szCs w:val="24"/>
          <w:shd w:val="clear" w:color="auto" w:fill="FFFFFF"/>
        </w:rPr>
        <w:t>(2), pp.1-40.</w:t>
      </w:r>
    </w:p>
    <w:p w14:paraId="0A99D2C2"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Cumpston, M., Li, T., Page, M.J., Chandler, J., Welch, V.A., Higgins, J.P. and Thomas, J., 2019. Updated guidance for trusted systematic reviews: a new edition of the Cochrane Handbook for Systematic Reviews of Interventions. </w:t>
      </w:r>
      <w:r w:rsidRPr="0072710A">
        <w:rPr>
          <w:rFonts w:ascii="Times New Roman" w:hAnsi="Times New Roman" w:cs="Times New Roman"/>
          <w:i/>
          <w:iCs/>
          <w:color w:val="222222"/>
          <w:sz w:val="24"/>
          <w:szCs w:val="24"/>
          <w:shd w:val="clear" w:color="auto" w:fill="FFFFFF"/>
        </w:rPr>
        <w:t>The Cochrane database of systematic reviews</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2019</w:t>
      </w:r>
      <w:r w:rsidRPr="0072710A">
        <w:rPr>
          <w:rFonts w:ascii="Times New Roman" w:hAnsi="Times New Roman" w:cs="Times New Roman"/>
          <w:color w:val="222222"/>
          <w:sz w:val="24"/>
          <w:szCs w:val="24"/>
          <w:shd w:val="clear" w:color="auto" w:fill="FFFFFF"/>
        </w:rPr>
        <w:t>(10).</w:t>
      </w:r>
    </w:p>
    <w:p w14:paraId="4A371B6B" w14:textId="77777777" w:rsidR="0072710A" w:rsidRPr="00E23CE6" w:rsidRDefault="0072710A" w:rsidP="0072710A">
      <w:pPr>
        <w:spacing w:after="200" w:line="360" w:lineRule="auto"/>
        <w:jc w:val="both"/>
        <w:rPr>
          <w:rFonts w:ascii="Times New Roman" w:hAnsi="Times New Roman" w:cs="Times New Roman"/>
          <w:sz w:val="24"/>
          <w:szCs w:val="24"/>
        </w:rPr>
      </w:pPr>
      <w:r w:rsidRPr="00E23CE6">
        <w:rPr>
          <w:rFonts w:ascii="Times New Roman" w:hAnsi="Times New Roman" w:cs="Times New Roman"/>
          <w:sz w:val="24"/>
          <w:szCs w:val="24"/>
        </w:rPr>
        <w:t>Decuir-Gunby, J.T., Chapman, T.K. and Schutz, P.A. eds., 2018. </w:t>
      </w:r>
      <w:r w:rsidRPr="00E23CE6">
        <w:rPr>
          <w:rFonts w:ascii="Times New Roman" w:hAnsi="Times New Roman" w:cs="Times New Roman"/>
          <w:i/>
          <w:iCs/>
          <w:sz w:val="24"/>
          <w:szCs w:val="24"/>
        </w:rPr>
        <w:t>Understanding critical race research methods and methodologies: Lessons from the field</w:t>
      </w:r>
      <w:r w:rsidRPr="00E23CE6">
        <w:rPr>
          <w:rFonts w:ascii="Times New Roman" w:hAnsi="Times New Roman" w:cs="Times New Roman"/>
          <w:sz w:val="24"/>
          <w:szCs w:val="24"/>
        </w:rPr>
        <w:t>. Routledge.</w:t>
      </w:r>
    </w:p>
    <w:p w14:paraId="3F23A187"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Diamantidis, A.D. and Chatzoglou, P., 2019. Factors affecting employee performance: an empirical approach. </w:t>
      </w:r>
      <w:r w:rsidRPr="0072710A">
        <w:rPr>
          <w:rFonts w:ascii="Times New Roman" w:hAnsi="Times New Roman" w:cs="Times New Roman"/>
          <w:i/>
          <w:iCs/>
          <w:color w:val="222222"/>
          <w:sz w:val="24"/>
          <w:szCs w:val="24"/>
          <w:shd w:val="clear" w:color="auto" w:fill="FFFFFF"/>
        </w:rPr>
        <w:t>International Journal of Productivity and Performance Management</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68</w:t>
      </w:r>
      <w:r w:rsidRPr="0072710A">
        <w:rPr>
          <w:rFonts w:ascii="Times New Roman" w:hAnsi="Times New Roman" w:cs="Times New Roman"/>
          <w:color w:val="222222"/>
          <w:sz w:val="24"/>
          <w:szCs w:val="24"/>
          <w:shd w:val="clear" w:color="auto" w:fill="FFFFFF"/>
        </w:rPr>
        <w:t>(1), pp.171-193.</w:t>
      </w:r>
    </w:p>
    <w:p w14:paraId="54F880B9"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 xml:space="preserve">Easterby-Smith, M., Jaspersen, L.J., Thorpe, R. and </w:t>
      </w:r>
      <w:proofErr w:type="spellStart"/>
      <w:r w:rsidRPr="0072710A">
        <w:rPr>
          <w:rFonts w:ascii="Times New Roman" w:hAnsi="Times New Roman" w:cs="Times New Roman"/>
          <w:color w:val="222222"/>
          <w:sz w:val="24"/>
          <w:szCs w:val="24"/>
          <w:shd w:val="clear" w:color="auto" w:fill="FFFFFF"/>
        </w:rPr>
        <w:t>Valizade</w:t>
      </w:r>
      <w:proofErr w:type="spellEnd"/>
      <w:r w:rsidRPr="0072710A">
        <w:rPr>
          <w:rFonts w:ascii="Times New Roman" w:hAnsi="Times New Roman" w:cs="Times New Roman"/>
          <w:color w:val="222222"/>
          <w:sz w:val="24"/>
          <w:szCs w:val="24"/>
          <w:shd w:val="clear" w:color="auto" w:fill="FFFFFF"/>
        </w:rPr>
        <w:t>, D., 2021. </w:t>
      </w:r>
      <w:r w:rsidRPr="0072710A">
        <w:rPr>
          <w:rFonts w:ascii="Times New Roman" w:hAnsi="Times New Roman" w:cs="Times New Roman"/>
          <w:i/>
          <w:iCs/>
          <w:color w:val="222222"/>
          <w:sz w:val="24"/>
          <w:szCs w:val="24"/>
          <w:shd w:val="clear" w:color="auto" w:fill="FFFFFF"/>
        </w:rPr>
        <w:t>Management and business research</w:t>
      </w:r>
      <w:r w:rsidRPr="0072710A">
        <w:rPr>
          <w:rFonts w:ascii="Times New Roman" w:hAnsi="Times New Roman" w:cs="Times New Roman"/>
          <w:color w:val="222222"/>
          <w:sz w:val="24"/>
          <w:szCs w:val="24"/>
          <w:shd w:val="clear" w:color="auto" w:fill="FFFFFF"/>
        </w:rPr>
        <w:t>. Sage.</w:t>
      </w:r>
    </w:p>
    <w:p w14:paraId="5C6F1A63"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proofErr w:type="spellStart"/>
      <w:r w:rsidRPr="0072710A">
        <w:rPr>
          <w:rFonts w:ascii="Times New Roman" w:hAnsi="Times New Roman" w:cs="Times New Roman"/>
          <w:color w:val="222222"/>
          <w:sz w:val="24"/>
          <w:szCs w:val="24"/>
          <w:shd w:val="clear" w:color="auto" w:fill="FFFFFF"/>
        </w:rPr>
        <w:t>Gkizani</w:t>
      </w:r>
      <w:proofErr w:type="spellEnd"/>
      <w:r w:rsidRPr="0072710A">
        <w:rPr>
          <w:rFonts w:ascii="Times New Roman" w:hAnsi="Times New Roman" w:cs="Times New Roman"/>
          <w:color w:val="222222"/>
          <w:sz w:val="24"/>
          <w:szCs w:val="24"/>
          <w:shd w:val="clear" w:color="auto" w:fill="FFFFFF"/>
        </w:rPr>
        <w:t>, A.M. and Galanakis, M., 2022. Goal setting theory in contemporary businesses: A systematic review. </w:t>
      </w:r>
      <w:r w:rsidRPr="0072710A">
        <w:rPr>
          <w:rFonts w:ascii="Times New Roman" w:hAnsi="Times New Roman" w:cs="Times New Roman"/>
          <w:i/>
          <w:iCs/>
          <w:color w:val="222222"/>
          <w:sz w:val="24"/>
          <w:szCs w:val="24"/>
          <w:shd w:val="clear" w:color="auto" w:fill="FFFFFF"/>
        </w:rPr>
        <w:t>Psychology</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13</w:t>
      </w:r>
      <w:r w:rsidRPr="0072710A">
        <w:rPr>
          <w:rFonts w:ascii="Times New Roman" w:hAnsi="Times New Roman" w:cs="Times New Roman"/>
          <w:color w:val="222222"/>
          <w:sz w:val="24"/>
          <w:szCs w:val="24"/>
          <w:shd w:val="clear" w:color="auto" w:fill="FFFFFF"/>
        </w:rPr>
        <w:t>(3), pp.420-426.</w:t>
      </w:r>
    </w:p>
    <w:p w14:paraId="2D54385C"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 xml:space="preserve">Hair Jr, J., Page, M. and </w:t>
      </w:r>
      <w:proofErr w:type="spellStart"/>
      <w:r w:rsidRPr="0072710A">
        <w:rPr>
          <w:rFonts w:ascii="Times New Roman" w:hAnsi="Times New Roman" w:cs="Times New Roman"/>
          <w:color w:val="222222"/>
          <w:sz w:val="24"/>
          <w:szCs w:val="24"/>
          <w:shd w:val="clear" w:color="auto" w:fill="FFFFFF"/>
        </w:rPr>
        <w:t>Brunsveld</w:t>
      </w:r>
      <w:proofErr w:type="spellEnd"/>
      <w:r w:rsidRPr="0072710A">
        <w:rPr>
          <w:rFonts w:ascii="Times New Roman" w:hAnsi="Times New Roman" w:cs="Times New Roman"/>
          <w:color w:val="222222"/>
          <w:sz w:val="24"/>
          <w:szCs w:val="24"/>
          <w:shd w:val="clear" w:color="auto" w:fill="FFFFFF"/>
        </w:rPr>
        <w:t>, N., 2019. </w:t>
      </w:r>
      <w:r w:rsidRPr="0072710A">
        <w:rPr>
          <w:rFonts w:ascii="Times New Roman" w:hAnsi="Times New Roman" w:cs="Times New Roman"/>
          <w:i/>
          <w:iCs/>
          <w:color w:val="222222"/>
          <w:sz w:val="24"/>
          <w:szCs w:val="24"/>
          <w:shd w:val="clear" w:color="auto" w:fill="FFFFFF"/>
        </w:rPr>
        <w:t>Essentials of business research methods</w:t>
      </w:r>
      <w:r w:rsidRPr="0072710A">
        <w:rPr>
          <w:rFonts w:ascii="Times New Roman" w:hAnsi="Times New Roman" w:cs="Times New Roman"/>
          <w:color w:val="222222"/>
          <w:sz w:val="24"/>
          <w:szCs w:val="24"/>
          <w:shd w:val="clear" w:color="auto" w:fill="FFFFFF"/>
        </w:rPr>
        <w:t>. Routledge.</w:t>
      </w:r>
    </w:p>
    <w:p w14:paraId="1302E695" w14:textId="77777777" w:rsidR="0072710A" w:rsidRPr="0072710A" w:rsidRDefault="0072710A" w:rsidP="0072710A">
      <w:pPr>
        <w:spacing w:after="200" w:line="360" w:lineRule="auto"/>
        <w:jc w:val="both"/>
        <w:rPr>
          <w:rFonts w:ascii="Times New Roman" w:hAnsi="Times New Roman" w:cs="Times New Roman"/>
          <w:sz w:val="24"/>
          <w:szCs w:val="24"/>
        </w:rPr>
      </w:pPr>
      <w:proofErr w:type="spellStart"/>
      <w:r w:rsidRPr="0072710A">
        <w:rPr>
          <w:rFonts w:ascii="Times New Roman" w:hAnsi="Times New Roman" w:cs="Times New Roman"/>
          <w:color w:val="222222"/>
          <w:sz w:val="24"/>
          <w:szCs w:val="24"/>
          <w:shd w:val="clear" w:color="auto" w:fill="FFFFFF"/>
        </w:rPr>
        <w:lastRenderedPageBreak/>
        <w:t>Jalagat</w:t>
      </w:r>
      <w:proofErr w:type="spellEnd"/>
      <w:r w:rsidRPr="0072710A">
        <w:rPr>
          <w:rFonts w:ascii="Times New Roman" w:hAnsi="Times New Roman" w:cs="Times New Roman"/>
          <w:color w:val="222222"/>
          <w:sz w:val="24"/>
          <w:szCs w:val="24"/>
          <w:shd w:val="clear" w:color="auto" w:fill="FFFFFF"/>
        </w:rPr>
        <w:t>, R., 2016. Job performance, job satisfaction, and motivation: A critical review of their relationship. </w:t>
      </w:r>
      <w:r w:rsidRPr="0072710A">
        <w:rPr>
          <w:rFonts w:ascii="Times New Roman" w:hAnsi="Times New Roman" w:cs="Times New Roman"/>
          <w:i/>
          <w:iCs/>
          <w:color w:val="222222"/>
          <w:sz w:val="24"/>
          <w:szCs w:val="24"/>
          <w:shd w:val="clear" w:color="auto" w:fill="FFFFFF"/>
        </w:rPr>
        <w:t>International Journal of Advances in Management and Economics</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5</w:t>
      </w:r>
      <w:r w:rsidRPr="0072710A">
        <w:rPr>
          <w:rFonts w:ascii="Times New Roman" w:hAnsi="Times New Roman" w:cs="Times New Roman"/>
          <w:color w:val="222222"/>
          <w:sz w:val="24"/>
          <w:szCs w:val="24"/>
          <w:shd w:val="clear" w:color="auto" w:fill="FFFFFF"/>
        </w:rPr>
        <w:t>(6), pp.36-42.</w:t>
      </w:r>
    </w:p>
    <w:p w14:paraId="7154AEB4"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Kumar, S., 2018. Understanding Different Issues of Unit of Analysis in a Business Research. </w:t>
      </w:r>
      <w:r w:rsidRPr="0072710A">
        <w:rPr>
          <w:rFonts w:ascii="Times New Roman" w:hAnsi="Times New Roman" w:cs="Times New Roman"/>
          <w:i/>
          <w:iCs/>
          <w:color w:val="222222"/>
          <w:sz w:val="24"/>
          <w:szCs w:val="24"/>
          <w:shd w:val="clear" w:color="auto" w:fill="FFFFFF"/>
        </w:rPr>
        <w:t>Journal of General Management Research</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5</w:t>
      </w:r>
      <w:r w:rsidRPr="0072710A">
        <w:rPr>
          <w:rFonts w:ascii="Times New Roman" w:hAnsi="Times New Roman" w:cs="Times New Roman"/>
          <w:color w:val="222222"/>
          <w:sz w:val="24"/>
          <w:szCs w:val="24"/>
          <w:shd w:val="clear" w:color="auto" w:fill="FFFFFF"/>
        </w:rPr>
        <w:t>(2).</w:t>
      </w:r>
    </w:p>
    <w:p w14:paraId="58BF21A8" w14:textId="77777777" w:rsidR="0072710A" w:rsidRPr="00E23CE6" w:rsidRDefault="0072710A" w:rsidP="0072710A">
      <w:pPr>
        <w:spacing w:after="200" w:line="360" w:lineRule="auto"/>
        <w:jc w:val="both"/>
        <w:rPr>
          <w:rFonts w:ascii="Times New Roman" w:hAnsi="Times New Roman" w:cs="Times New Roman"/>
          <w:sz w:val="24"/>
          <w:szCs w:val="24"/>
        </w:rPr>
      </w:pPr>
      <w:r w:rsidRPr="00E23CE6">
        <w:rPr>
          <w:rFonts w:ascii="Times New Roman" w:hAnsi="Times New Roman" w:cs="Times New Roman"/>
          <w:sz w:val="24"/>
          <w:szCs w:val="24"/>
        </w:rPr>
        <w:t>Martin-Sanchez, F.J., Aguiar-Pulido, V., Lopez-Campos, G.H., Peek, N. and Sacchi, L., 2017. Secondary use and analysis of big data collected for patient care. </w:t>
      </w:r>
      <w:r w:rsidRPr="00E23CE6">
        <w:rPr>
          <w:rFonts w:ascii="Times New Roman" w:hAnsi="Times New Roman" w:cs="Times New Roman"/>
          <w:i/>
          <w:iCs/>
          <w:sz w:val="24"/>
          <w:szCs w:val="24"/>
        </w:rPr>
        <w:t>Yearbook of medical informatics</w:t>
      </w:r>
      <w:r w:rsidRPr="00E23CE6">
        <w:rPr>
          <w:rFonts w:ascii="Times New Roman" w:hAnsi="Times New Roman" w:cs="Times New Roman"/>
          <w:sz w:val="24"/>
          <w:szCs w:val="24"/>
        </w:rPr>
        <w:t>, </w:t>
      </w:r>
      <w:r w:rsidRPr="00E23CE6">
        <w:rPr>
          <w:rFonts w:ascii="Times New Roman" w:hAnsi="Times New Roman" w:cs="Times New Roman"/>
          <w:i/>
          <w:iCs/>
          <w:sz w:val="24"/>
          <w:szCs w:val="24"/>
        </w:rPr>
        <w:t>26</w:t>
      </w:r>
      <w:r w:rsidRPr="00E23CE6">
        <w:rPr>
          <w:rFonts w:ascii="Times New Roman" w:hAnsi="Times New Roman" w:cs="Times New Roman"/>
          <w:sz w:val="24"/>
          <w:szCs w:val="24"/>
        </w:rPr>
        <w:t>(01), pp.28-37.</w:t>
      </w:r>
    </w:p>
    <w:p w14:paraId="377B0405" w14:textId="77777777" w:rsidR="0072710A" w:rsidRPr="00E23CE6" w:rsidRDefault="0072710A" w:rsidP="0072710A">
      <w:pPr>
        <w:spacing w:after="200" w:line="360" w:lineRule="auto"/>
        <w:jc w:val="both"/>
        <w:rPr>
          <w:rFonts w:ascii="Times New Roman" w:hAnsi="Times New Roman" w:cs="Times New Roman"/>
          <w:sz w:val="24"/>
          <w:szCs w:val="24"/>
        </w:rPr>
      </w:pPr>
      <w:proofErr w:type="spellStart"/>
      <w:r w:rsidRPr="00E23CE6">
        <w:rPr>
          <w:rFonts w:ascii="Times New Roman" w:hAnsi="Times New Roman" w:cs="Times New Roman"/>
          <w:sz w:val="24"/>
          <w:szCs w:val="24"/>
        </w:rPr>
        <w:t>Niati</w:t>
      </w:r>
      <w:proofErr w:type="spellEnd"/>
      <w:r w:rsidRPr="00E23CE6">
        <w:rPr>
          <w:rFonts w:ascii="Times New Roman" w:hAnsi="Times New Roman" w:cs="Times New Roman"/>
          <w:sz w:val="24"/>
          <w:szCs w:val="24"/>
        </w:rPr>
        <w:t xml:space="preserve">, D.R., Siregar, Z.M.E. and </w:t>
      </w:r>
      <w:proofErr w:type="spellStart"/>
      <w:r w:rsidRPr="00E23CE6">
        <w:rPr>
          <w:rFonts w:ascii="Times New Roman" w:hAnsi="Times New Roman" w:cs="Times New Roman"/>
          <w:sz w:val="24"/>
          <w:szCs w:val="24"/>
        </w:rPr>
        <w:t>Prayoga</w:t>
      </w:r>
      <w:proofErr w:type="spellEnd"/>
      <w:r w:rsidRPr="00E23CE6">
        <w:rPr>
          <w:rFonts w:ascii="Times New Roman" w:hAnsi="Times New Roman" w:cs="Times New Roman"/>
          <w:sz w:val="24"/>
          <w:szCs w:val="24"/>
        </w:rPr>
        <w:t>, Y., 2021. The effect of training on work performance and career development: the role of motivation as intervening variable. </w:t>
      </w:r>
      <w:r w:rsidRPr="00E23CE6">
        <w:rPr>
          <w:rFonts w:ascii="Times New Roman" w:hAnsi="Times New Roman" w:cs="Times New Roman"/>
          <w:i/>
          <w:iCs/>
          <w:sz w:val="24"/>
          <w:szCs w:val="24"/>
        </w:rPr>
        <w:t>Budapest International Research and Critics Institute (BIRCI-Journal): Humanities and Social Sciences</w:t>
      </w:r>
      <w:r w:rsidRPr="00E23CE6">
        <w:rPr>
          <w:rFonts w:ascii="Times New Roman" w:hAnsi="Times New Roman" w:cs="Times New Roman"/>
          <w:sz w:val="24"/>
          <w:szCs w:val="24"/>
        </w:rPr>
        <w:t>, </w:t>
      </w:r>
      <w:r w:rsidRPr="00E23CE6">
        <w:rPr>
          <w:rFonts w:ascii="Times New Roman" w:hAnsi="Times New Roman" w:cs="Times New Roman"/>
          <w:i/>
          <w:iCs/>
          <w:sz w:val="24"/>
          <w:szCs w:val="24"/>
        </w:rPr>
        <w:t>4</w:t>
      </w:r>
      <w:r w:rsidRPr="00E23CE6">
        <w:rPr>
          <w:rFonts w:ascii="Times New Roman" w:hAnsi="Times New Roman" w:cs="Times New Roman"/>
          <w:sz w:val="24"/>
          <w:szCs w:val="24"/>
        </w:rPr>
        <w:t>(2), pp.2385-2393.</w:t>
      </w:r>
    </w:p>
    <w:p w14:paraId="0556136E" w14:textId="77777777" w:rsidR="0072710A" w:rsidRPr="00E23CE6" w:rsidRDefault="0072710A" w:rsidP="0072710A">
      <w:pPr>
        <w:spacing w:after="200" w:line="360" w:lineRule="auto"/>
        <w:jc w:val="both"/>
        <w:rPr>
          <w:rFonts w:ascii="Times New Roman" w:hAnsi="Times New Roman" w:cs="Times New Roman"/>
          <w:sz w:val="24"/>
          <w:szCs w:val="24"/>
          <w:lang w:val="en-US"/>
        </w:rPr>
      </w:pPr>
      <w:proofErr w:type="spellStart"/>
      <w:r w:rsidRPr="00E23CE6">
        <w:rPr>
          <w:rFonts w:ascii="Times New Roman" w:hAnsi="Times New Roman" w:cs="Times New Roman"/>
          <w:sz w:val="24"/>
          <w:szCs w:val="24"/>
        </w:rPr>
        <w:t>Olufowote</w:t>
      </w:r>
      <w:proofErr w:type="spellEnd"/>
      <w:r w:rsidRPr="00E23CE6">
        <w:rPr>
          <w:rFonts w:ascii="Times New Roman" w:hAnsi="Times New Roman" w:cs="Times New Roman"/>
          <w:sz w:val="24"/>
          <w:szCs w:val="24"/>
        </w:rPr>
        <w:t xml:space="preserve">, J., 2017. Limitations of Research. </w:t>
      </w:r>
      <w:r w:rsidRPr="00E23CE6">
        <w:rPr>
          <w:rFonts w:ascii="Times New Roman" w:hAnsi="Times New Roman" w:cs="Times New Roman"/>
          <w:i/>
          <w:iCs/>
          <w:sz w:val="24"/>
          <w:szCs w:val="24"/>
        </w:rPr>
        <w:t>The SAGE Encyclopaedia of Communication Research Methods (pp.863-864).</w:t>
      </w:r>
      <w:r w:rsidRPr="00E23CE6">
        <w:rPr>
          <w:rFonts w:ascii="Times New Roman" w:hAnsi="Times New Roman" w:cs="Times New Roman"/>
          <w:sz w:val="24"/>
          <w:szCs w:val="24"/>
        </w:rPr>
        <w:t xml:space="preserve"> </w:t>
      </w:r>
    </w:p>
    <w:p w14:paraId="52340DBF" w14:textId="77777777" w:rsidR="0072710A" w:rsidRPr="0072710A" w:rsidRDefault="0072710A" w:rsidP="0072710A">
      <w:pPr>
        <w:spacing w:after="200" w:line="360" w:lineRule="auto"/>
        <w:jc w:val="both"/>
        <w:rPr>
          <w:rFonts w:ascii="Times New Roman" w:hAnsi="Times New Roman" w:cs="Times New Roman"/>
          <w:sz w:val="24"/>
          <w:szCs w:val="24"/>
        </w:rPr>
      </w:pPr>
      <w:proofErr w:type="spellStart"/>
      <w:r w:rsidRPr="0072710A">
        <w:rPr>
          <w:rFonts w:ascii="Times New Roman" w:hAnsi="Times New Roman" w:cs="Times New Roman"/>
          <w:sz w:val="24"/>
          <w:szCs w:val="24"/>
        </w:rPr>
        <w:t>Osabiya</w:t>
      </w:r>
      <w:proofErr w:type="spellEnd"/>
      <w:r w:rsidRPr="0072710A">
        <w:rPr>
          <w:rFonts w:ascii="Times New Roman" w:hAnsi="Times New Roman" w:cs="Times New Roman"/>
          <w:sz w:val="24"/>
          <w:szCs w:val="24"/>
        </w:rPr>
        <w:t>, B.J., 2015. The effect of employees’ motivation on organizational performance. </w:t>
      </w:r>
      <w:r w:rsidRPr="0072710A">
        <w:rPr>
          <w:rFonts w:ascii="Times New Roman" w:hAnsi="Times New Roman" w:cs="Times New Roman"/>
          <w:i/>
          <w:iCs/>
          <w:sz w:val="24"/>
          <w:szCs w:val="24"/>
        </w:rPr>
        <w:t>Journal of public administration and policy research</w:t>
      </w:r>
      <w:r w:rsidRPr="0072710A">
        <w:rPr>
          <w:rFonts w:ascii="Times New Roman" w:hAnsi="Times New Roman" w:cs="Times New Roman"/>
          <w:sz w:val="24"/>
          <w:szCs w:val="24"/>
        </w:rPr>
        <w:t>, </w:t>
      </w:r>
      <w:r w:rsidRPr="0072710A">
        <w:rPr>
          <w:rFonts w:ascii="Times New Roman" w:hAnsi="Times New Roman" w:cs="Times New Roman"/>
          <w:i/>
          <w:iCs/>
          <w:sz w:val="24"/>
          <w:szCs w:val="24"/>
        </w:rPr>
        <w:t>7</w:t>
      </w:r>
      <w:r w:rsidRPr="0072710A">
        <w:rPr>
          <w:rFonts w:ascii="Times New Roman" w:hAnsi="Times New Roman" w:cs="Times New Roman"/>
          <w:sz w:val="24"/>
          <w:szCs w:val="24"/>
        </w:rPr>
        <w:t>(4), pp.62-75.</w:t>
      </w:r>
    </w:p>
    <w:p w14:paraId="4AF2DF7E"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 xml:space="preserve">Riyanto, S., Endri, E. and </w:t>
      </w:r>
      <w:proofErr w:type="spellStart"/>
      <w:r w:rsidRPr="0072710A">
        <w:rPr>
          <w:rFonts w:ascii="Times New Roman" w:hAnsi="Times New Roman" w:cs="Times New Roman"/>
          <w:color w:val="222222"/>
          <w:sz w:val="24"/>
          <w:szCs w:val="24"/>
          <w:shd w:val="clear" w:color="auto" w:fill="FFFFFF"/>
        </w:rPr>
        <w:t>Herlisha</w:t>
      </w:r>
      <w:proofErr w:type="spellEnd"/>
      <w:r w:rsidRPr="0072710A">
        <w:rPr>
          <w:rFonts w:ascii="Times New Roman" w:hAnsi="Times New Roman" w:cs="Times New Roman"/>
          <w:color w:val="222222"/>
          <w:sz w:val="24"/>
          <w:szCs w:val="24"/>
          <w:shd w:val="clear" w:color="auto" w:fill="FFFFFF"/>
        </w:rPr>
        <w:t>, N., 2021. Effect of work motivation and job satisfaction on employee performance: Mediating role of employee engagement. </w:t>
      </w:r>
      <w:r w:rsidRPr="0072710A">
        <w:rPr>
          <w:rFonts w:ascii="Times New Roman" w:hAnsi="Times New Roman" w:cs="Times New Roman"/>
          <w:i/>
          <w:iCs/>
          <w:color w:val="222222"/>
          <w:sz w:val="24"/>
          <w:szCs w:val="24"/>
          <w:shd w:val="clear" w:color="auto" w:fill="FFFFFF"/>
        </w:rPr>
        <w:t>Problems and Perspectives in Management</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19</w:t>
      </w:r>
      <w:r w:rsidRPr="0072710A">
        <w:rPr>
          <w:rFonts w:ascii="Times New Roman" w:hAnsi="Times New Roman" w:cs="Times New Roman"/>
          <w:color w:val="222222"/>
          <w:sz w:val="24"/>
          <w:szCs w:val="24"/>
          <w:shd w:val="clear" w:color="auto" w:fill="FFFFFF"/>
        </w:rPr>
        <w:t>(3), p.162.</w:t>
      </w:r>
    </w:p>
    <w:p w14:paraId="6274D444"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proofErr w:type="spellStart"/>
      <w:r w:rsidRPr="0072710A">
        <w:rPr>
          <w:rFonts w:ascii="Times New Roman" w:hAnsi="Times New Roman" w:cs="Times New Roman"/>
          <w:color w:val="222222"/>
          <w:sz w:val="24"/>
          <w:szCs w:val="24"/>
          <w:shd w:val="clear" w:color="auto" w:fill="FFFFFF"/>
        </w:rPr>
        <w:t>Robescu</w:t>
      </w:r>
      <w:proofErr w:type="spellEnd"/>
      <w:r w:rsidRPr="0072710A">
        <w:rPr>
          <w:rFonts w:ascii="Times New Roman" w:hAnsi="Times New Roman" w:cs="Times New Roman"/>
          <w:color w:val="222222"/>
          <w:sz w:val="24"/>
          <w:szCs w:val="24"/>
          <w:shd w:val="clear" w:color="auto" w:fill="FFFFFF"/>
        </w:rPr>
        <w:t>, O. and Iancu, A.G., 2016. The effects of motivation on employee’s performance in organizations. </w:t>
      </w:r>
      <w:proofErr w:type="spellStart"/>
      <w:r w:rsidRPr="0072710A">
        <w:rPr>
          <w:rFonts w:ascii="Times New Roman" w:hAnsi="Times New Roman" w:cs="Times New Roman"/>
          <w:i/>
          <w:iCs/>
          <w:color w:val="222222"/>
          <w:sz w:val="24"/>
          <w:szCs w:val="24"/>
          <w:shd w:val="clear" w:color="auto" w:fill="FFFFFF"/>
        </w:rPr>
        <w:t>Valahian</w:t>
      </w:r>
      <w:proofErr w:type="spellEnd"/>
      <w:r w:rsidRPr="0072710A">
        <w:rPr>
          <w:rFonts w:ascii="Times New Roman" w:hAnsi="Times New Roman" w:cs="Times New Roman"/>
          <w:i/>
          <w:iCs/>
          <w:color w:val="222222"/>
          <w:sz w:val="24"/>
          <w:szCs w:val="24"/>
          <w:shd w:val="clear" w:color="auto" w:fill="FFFFFF"/>
        </w:rPr>
        <w:t xml:space="preserve"> Journal of Economic Studies</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7</w:t>
      </w:r>
      <w:r w:rsidRPr="0072710A">
        <w:rPr>
          <w:rFonts w:ascii="Times New Roman" w:hAnsi="Times New Roman" w:cs="Times New Roman"/>
          <w:color w:val="222222"/>
          <w:sz w:val="24"/>
          <w:szCs w:val="24"/>
          <w:shd w:val="clear" w:color="auto" w:fill="FFFFFF"/>
        </w:rPr>
        <w:t>(2), pp.49-56.</w:t>
      </w:r>
    </w:p>
    <w:p w14:paraId="37001955" w14:textId="77777777" w:rsidR="0072710A" w:rsidRPr="00E23CE6" w:rsidRDefault="0072710A" w:rsidP="0072710A">
      <w:pPr>
        <w:spacing w:after="200" w:line="360" w:lineRule="auto"/>
        <w:jc w:val="both"/>
        <w:rPr>
          <w:rFonts w:ascii="Times New Roman" w:hAnsi="Times New Roman" w:cs="Times New Roman"/>
          <w:sz w:val="24"/>
          <w:szCs w:val="24"/>
        </w:rPr>
      </w:pPr>
      <w:r w:rsidRPr="00E23CE6">
        <w:rPr>
          <w:rFonts w:ascii="Times New Roman" w:hAnsi="Times New Roman" w:cs="Times New Roman"/>
          <w:sz w:val="24"/>
          <w:szCs w:val="24"/>
        </w:rPr>
        <w:t>Rodriguez, J. and Walters, K., 2017. The importance of training and development in employee performance and evaluation. </w:t>
      </w:r>
      <w:proofErr w:type="gramStart"/>
      <w:r w:rsidRPr="00E23CE6">
        <w:rPr>
          <w:rFonts w:ascii="Times New Roman" w:hAnsi="Times New Roman" w:cs="Times New Roman"/>
          <w:i/>
          <w:iCs/>
          <w:sz w:val="24"/>
          <w:szCs w:val="24"/>
        </w:rPr>
        <w:t>World Wide</w:t>
      </w:r>
      <w:proofErr w:type="gramEnd"/>
      <w:r w:rsidRPr="00E23CE6">
        <w:rPr>
          <w:rFonts w:ascii="Times New Roman" w:hAnsi="Times New Roman" w:cs="Times New Roman"/>
          <w:i/>
          <w:iCs/>
          <w:sz w:val="24"/>
          <w:szCs w:val="24"/>
        </w:rPr>
        <w:t xml:space="preserve"> Journal of Multidisciplinary Research and Development</w:t>
      </w:r>
      <w:r w:rsidRPr="00E23CE6">
        <w:rPr>
          <w:rFonts w:ascii="Times New Roman" w:hAnsi="Times New Roman" w:cs="Times New Roman"/>
          <w:sz w:val="24"/>
          <w:szCs w:val="24"/>
        </w:rPr>
        <w:t>, </w:t>
      </w:r>
      <w:r w:rsidRPr="00E23CE6">
        <w:rPr>
          <w:rFonts w:ascii="Times New Roman" w:hAnsi="Times New Roman" w:cs="Times New Roman"/>
          <w:i/>
          <w:iCs/>
          <w:sz w:val="24"/>
          <w:szCs w:val="24"/>
        </w:rPr>
        <w:t>3</w:t>
      </w:r>
      <w:r w:rsidRPr="00E23CE6">
        <w:rPr>
          <w:rFonts w:ascii="Times New Roman" w:hAnsi="Times New Roman" w:cs="Times New Roman"/>
          <w:sz w:val="24"/>
          <w:szCs w:val="24"/>
        </w:rPr>
        <w:t>(10), pp.206-212.</w:t>
      </w:r>
    </w:p>
    <w:p w14:paraId="19D8A98C"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Shahzadi, I., Javed, A., Pirzada, S.S., Nasreen, S. and Khanam, F., 2014. Impact of employee motivation on employee performance. </w:t>
      </w:r>
      <w:r w:rsidRPr="0072710A">
        <w:rPr>
          <w:rFonts w:ascii="Times New Roman" w:hAnsi="Times New Roman" w:cs="Times New Roman"/>
          <w:i/>
          <w:iCs/>
          <w:color w:val="222222"/>
          <w:sz w:val="24"/>
          <w:szCs w:val="24"/>
          <w:shd w:val="clear" w:color="auto" w:fill="FFFFFF"/>
        </w:rPr>
        <w:t>European Journal of Business and Management</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6</w:t>
      </w:r>
      <w:r w:rsidRPr="0072710A">
        <w:rPr>
          <w:rFonts w:ascii="Times New Roman" w:hAnsi="Times New Roman" w:cs="Times New Roman"/>
          <w:color w:val="222222"/>
          <w:sz w:val="24"/>
          <w:szCs w:val="24"/>
          <w:shd w:val="clear" w:color="auto" w:fill="FFFFFF"/>
        </w:rPr>
        <w:t>(23), pp.159-166.</w:t>
      </w:r>
    </w:p>
    <w:p w14:paraId="50083983"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lastRenderedPageBreak/>
        <w:t>Snyder, H., 2019. Literature review as a research methodology: An overview and guidelines. </w:t>
      </w:r>
      <w:r w:rsidRPr="0072710A">
        <w:rPr>
          <w:rFonts w:ascii="Times New Roman" w:hAnsi="Times New Roman" w:cs="Times New Roman"/>
          <w:i/>
          <w:iCs/>
          <w:color w:val="222222"/>
          <w:sz w:val="24"/>
          <w:szCs w:val="24"/>
          <w:shd w:val="clear" w:color="auto" w:fill="FFFFFF"/>
        </w:rPr>
        <w:t>Journal of business research</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104</w:t>
      </w:r>
      <w:r w:rsidRPr="0072710A">
        <w:rPr>
          <w:rFonts w:ascii="Times New Roman" w:hAnsi="Times New Roman" w:cs="Times New Roman"/>
          <w:color w:val="222222"/>
          <w:sz w:val="24"/>
          <w:szCs w:val="24"/>
          <w:shd w:val="clear" w:color="auto" w:fill="FFFFFF"/>
        </w:rPr>
        <w:t>, pp.333-339.</w:t>
      </w:r>
    </w:p>
    <w:p w14:paraId="66934050" w14:textId="77777777" w:rsidR="0072710A" w:rsidRPr="00E23CE6" w:rsidRDefault="0072710A" w:rsidP="0072710A">
      <w:pPr>
        <w:spacing w:after="200" w:line="360" w:lineRule="auto"/>
        <w:jc w:val="both"/>
        <w:rPr>
          <w:rFonts w:ascii="Times New Roman" w:hAnsi="Times New Roman" w:cs="Times New Roman"/>
          <w:sz w:val="24"/>
          <w:szCs w:val="24"/>
        </w:rPr>
      </w:pPr>
      <w:proofErr w:type="spellStart"/>
      <w:r w:rsidRPr="00E23CE6">
        <w:rPr>
          <w:rFonts w:ascii="Times New Roman" w:hAnsi="Times New Roman" w:cs="Times New Roman"/>
          <w:sz w:val="24"/>
          <w:szCs w:val="24"/>
        </w:rPr>
        <w:t>Umanailo</w:t>
      </w:r>
      <w:proofErr w:type="spellEnd"/>
      <w:r w:rsidRPr="00E23CE6">
        <w:rPr>
          <w:rFonts w:ascii="Times New Roman" w:hAnsi="Times New Roman" w:cs="Times New Roman"/>
          <w:sz w:val="24"/>
          <w:szCs w:val="24"/>
        </w:rPr>
        <w:t>, M.C.B., 2019. Overview of phenomenological research. </w:t>
      </w:r>
      <w:proofErr w:type="spellStart"/>
      <w:r w:rsidRPr="00E23CE6">
        <w:rPr>
          <w:rFonts w:ascii="Times New Roman" w:hAnsi="Times New Roman" w:cs="Times New Roman"/>
          <w:i/>
          <w:iCs/>
          <w:sz w:val="24"/>
          <w:szCs w:val="24"/>
        </w:rPr>
        <w:t>Frenxiv</w:t>
      </w:r>
      <w:proofErr w:type="spellEnd"/>
      <w:r w:rsidRPr="00E23CE6">
        <w:rPr>
          <w:rFonts w:ascii="Times New Roman" w:hAnsi="Times New Roman" w:cs="Times New Roman"/>
          <w:i/>
          <w:iCs/>
          <w:sz w:val="24"/>
          <w:szCs w:val="24"/>
        </w:rPr>
        <w:t xml:space="preserve"> Papers</w:t>
      </w:r>
      <w:r w:rsidRPr="00E23CE6">
        <w:rPr>
          <w:rFonts w:ascii="Times New Roman" w:hAnsi="Times New Roman" w:cs="Times New Roman"/>
          <w:sz w:val="24"/>
          <w:szCs w:val="24"/>
        </w:rPr>
        <w:t>, pp.1-6.</w:t>
      </w:r>
    </w:p>
    <w:p w14:paraId="3A172237" w14:textId="77777777" w:rsidR="0072710A" w:rsidRPr="00E23CE6" w:rsidRDefault="0072710A" w:rsidP="0072710A">
      <w:pPr>
        <w:spacing w:after="200" w:line="360" w:lineRule="auto"/>
        <w:jc w:val="both"/>
        <w:rPr>
          <w:rFonts w:ascii="Times New Roman" w:hAnsi="Times New Roman" w:cs="Times New Roman"/>
          <w:sz w:val="24"/>
          <w:szCs w:val="24"/>
        </w:rPr>
      </w:pPr>
      <w:r w:rsidRPr="00E23CE6">
        <w:rPr>
          <w:rFonts w:ascii="Times New Roman" w:hAnsi="Times New Roman" w:cs="Times New Roman"/>
          <w:sz w:val="24"/>
          <w:szCs w:val="24"/>
        </w:rPr>
        <w:t>Wickham, R.J., 2019. Secondary analysis research. </w:t>
      </w:r>
      <w:r w:rsidRPr="00E23CE6">
        <w:rPr>
          <w:rFonts w:ascii="Times New Roman" w:hAnsi="Times New Roman" w:cs="Times New Roman"/>
          <w:i/>
          <w:iCs/>
          <w:sz w:val="24"/>
          <w:szCs w:val="24"/>
        </w:rPr>
        <w:t>Journal of the advanced practitioner in oncology</w:t>
      </w:r>
      <w:r w:rsidRPr="00E23CE6">
        <w:rPr>
          <w:rFonts w:ascii="Times New Roman" w:hAnsi="Times New Roman" w:cs="Times New Roman"/>
          <w:sz w:val="24"/>
          <w:szCs w:val="24"/>
        </w:rPr>
        <w:t>, </w:t>
      </w:r>
      <w:r w:rsidRPr="00E23CE6">
        <w:rPr>
          <w:rFonts w:ascii="Times New Roman" w:hAnsi="Times New Roman" w:cs="Times New Roman"/>
          <w:i/>
          <w:iCs/>
          <w:sz w:val="24"/>
          <w:szCs w:val="24"/>
        </w:rPr>
        <w:t>10</w:t>
      </w:r>
      <w:r w:rsidRPr="00E23CE6">
        <w:rPr>
          <w:rFonts w:ascii="Times New Roman" w:hAnsi="Times New Roman" w:cs="Times New Roman"/>
          <w:sz w:val="24"/>
          <w:szCs w:val="24"/>
        </w:rPr>
        <w:t>(4), p.395.</w:t>
      </w:r>
    </w:p>
    <w:p w14:paraId="24887A10" w14:textId="77777777" w:rsidR="0072710A" w:rsidRPr="0072710A" w:rsidRDefault="0072710A" w:rsidP="0072710A">
      <w:pPr>
        <w:spacing w:after="200" w:line="360" w:lineRule="auto"/>
        <w:jc w:val="both"/>
        <w:rPr>
          <w:rFonts w:ascii="Times New Roman" w:hAnsi="Times New Roman" w:cs="Times New Roman"/>
          <w:color w:val="222222"/>
          <w:sz w:val="24"/>
          <w:szCs w:val="24"/>
          <w:shd w:val="clear" w:color="auto" w:fill="FFFFFF"/>
        </w:rPr>
      </w:pPr>
      <w:r w:rsidRPr="0072710A">
        <w:rPr>
          <w:rFonts w:ascii="Times New Roman" w:hAnsi="Times New Roman" w:cs="Times New Roman"/>
          <w:color w:val="222222"/>
          <w:sz w:val="24"/>
          <w:szCs w:val="24"/>
          <w:shd w:val="clear" w:color="auto" w:fill="FFFFFF"/>
        </w:rPr>
        <w:t xml:space="preserve">Yousaf, S., Latif, M., Aslam, S. and </w:t>
      </w:r>
      <w:proofErr w:type="spellStart"/>
      <w:r w:rsidRPr="0072710A">
        <w:rPr>
          <w:rFonts w:ascii="Times New Roman" w:hAnsi="Times New Roman" w:cs="Times New Roman"/>
          <w:color w:val="222222"/>
          <w:sz w:val="24"/>
          <w:szCs w:val="24"/>
          <w:shd w:val="clear" w:color="auto" w:fill="FFFFFF"/>
        </w:rPr>
        <w:t>Saddiqui</w:t>
      </w:r>
      <w:proofErr w:type="spellEnd"/>
      <w:r w:rsidRPr="0072710A">
        <w:rPr>
          <w:rFonts w:ascii="Times New Roman" w:hAnsi="Times New Roman" w:cs="Times New Roman"/>
          <w:color w:val="222222"/>
          <w:sz w:val="24"/>
          <w:szCs w:val="24"/>
          <w:shd w:val="clear" w:color="auto" w:fill="FFFFFF"/>
        </w:rPr>
        <w:t>, A., 2014. Impact of financial and non-financial rewards on employee motivation. </w:t>
      </w:r>
      <w:proofErr w:type="gramStart"/>
      <w:r w:rsidRPr="0072710A">
        <w:rPr>
          <w:rFonts w:ascii="Times New Roman" w:hAnsi="Times New Roman" w:cs="Times New Roman"/>
          <w:i/>
          <w:iCs/>
          <w:color w:val="222222"/>
          <w:sz w:val="24"/>
          <w:szCs w:val="24"/>
          <w:shd w:val="clear" w:color="auto" w:fill="FFFFFF"/>
        </w:rPr>
        <w:t>Middle-East</w:t>
      </w:r>
      <w:proofErr w:type="gramEnd"/>
      <w:r w:rsidRPr="0072710A">
        <w:rPr>
          <w:rFonts w:ascii="Times New Roman" w:hAnsi="Times New Roman" w:cs="Times New Roman"/>
          <w:i/>
          <w:iCs/>
          <w:color w:val="222222"/>
          <w:sz w:val="24"/>
          <w:szCs w:val="24"/>
          <w:shd w:val="clear" w:color="auto" w:fill="FFFFFF"/>
        </w:rPr>
        <w:t xml:space="preserve"> journal of scientific research</w:t>
      </w:r>
      <w:r w:rsidRPr="0072710A">
        <w:rPr>
          <w:rFonts w:ascii="Times New Roman" w:hAnsi="Times New Roman" w:cs="Times New Roman"/>
          <w:color w:val="222222"/>
          <w:sz w:val="24"/>
          <w:szCs w:val="24"/>
          <w:shd w:val="clear" w:color="auto" w:fill="FFFFFF"/>
        </w:rPr>
        <w:t>, </w:t>
      </w:r>
      <w:r w:rsidRPr="0072710A">
        <w:rPr>
          <w:rFonts w:ascii="Times New Roman" w:hAnsi="Times New Roman" w:cs="Times New Roman"/>
          <w:i/>
          <w:iCs/>
          <w:color w:val="222222"/>
          <w:sz w:val="24"/>
          <w:szCs w:val="24"/>
          <w:shd w:val="clear" w:color="auto" w:fill="FFFFFF"/>
        </w:rPr>
        <w:t>21</w:t>
      </w:r>
      <w:r w:rsidRPr="0072710A">
        <w:rPr>
          <w:rFonts w:ascii="Times New Roman" w:hAnsi="Times New Roman" w:cs="Times New Roman"/>
          <w:color w:val="222222"/>
          <w:sz w:val="24"/>
          <w:szCs w:val="24"/>
          <w:shd w:val="clear" w:color="auto" w:fill="FFFFFF"/>
        </w:rPr>
        <w:t>(10), pp.1776-1786.</w:t>
      </w:r>
    </w:p>
    <w:p w14:paraId="628C4B22" w14:textId="77777777" w:rsidR="00E23CE6" w:rsidRPr="0072710A" w:rsidRDefault="00E23CE6" w:rsidP="0072710A">
      <w:pPr>
        <w:spacing w:after="200" w:line="360" w:lineRule="auto"/>
        <w:jc w:val="both"/>
        <w:rPr>
          <w:rFonts w:ascii="Times New Roman" w:hAnsi="Times New Roman" w:cs="Times New Roman"/>
          <w:sz w:val="24"/>
          <w:szCs w:val="24"/>
        </w:rPr>
      </w:pPr>
    </w:p>
    <w:sectPr w:rsidR="00E23CE6" w:rsidRPr="0072710A" w:rsidSect="008E111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9F744" w14:textId="77777777" w:rsidR="00A346A4" w:rsidRDefault="00A346A4" w:rsidP="00345409">
      <w:pPr>
        <w:spacing w:after="0" w:line="240" w:lineRule="auto"/>
      </w:pPr>
      <w:r>
        <w:separator/>
      </w:r>
    </w:p>
  </w:endnote>
  <w:endnote w:type="continuationSeparator" w:id="0">
    <w:p w14:paraId="000D531B" w14:textId="77777777" w:rsidR="00A346A4" w:rsidRDefault="00A346A4" w:rsidP="00345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348905"/>
      <w:docPartObj>
        <w:docPartGallery w:val="Page Numbers (Bottom of Page)"/>
        <w:docPartUnique/>
      </w:docPartObj>
    </w:sdtPr>
    <w:sdtEndPr>
      <w:rPr>
        <w:noProof/>
      </w:rPr>
    </w:sdtEndPr>
    <w:sdtContent>
      <w:p w14:paraId="364F3F0D" w14:textId="675E216A" w:rsidR="00345409" w:rsidRDefault="003454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BC5025" w14:textId="77777777" w:rsidR="00345409" w:rsidRDefault="00345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9E08F" w14:textId="77777777" w:rsidR="00A346A4" w:rsidRDefault="00A346A4" w:rsidP="00345409">
      <w:pPr>
        <w:spacing w:after="0" w:line="240" w:lineRule="auto"/>
      </w:pPr>
      <w:r>
        <w:separator/>
      </w:r>
    </w:p>
  </w:footnote>
  <w:footnote w:type="continuationSeparator" w:id="0">
    <w:p w14:paraId="124BA92C" w14:textId="77777777" w:rsidR="00A346A4" w:rsidRDefault="00A346A4" w:rsidP="00345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13AB"/>
    <w:multiLevelType w:val="multilevel"/>
    <w:tmpl w:val="525AA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6E3606"/>
    <w:multiLevelType w:val="hybridMultilevel"/>
    <w:tmpl w:val="12F80000"/>
    <w:lvl w:ilvl="0" w:tplc="FFECA62A">
      <w:numFmt w:val="bullet"/>
      <w:lvlText w:val="•"/>
      <w:lvlJc w:val="left"/>
      <w:pPr>
        <w:ind w:left="720" w:hanging="360"/>
      </w:pPr>
      <w:rPr>
        <w:rFonts w:ascii="Calibri" w:eastAsiaTheme="minorHAnsi" w:hAnsi="Calibri" w:cs="Calibr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1CE265A"/>
    <w:multiLevelType w:val="hybridMultilevel"/>
    <w:tmpl w:val="0A2A3738"/>
    <w:lvl w:ilvl="0" w:tplc="FFECA62A">
      <w:numFmt w:val="bullet"/>
      <w:lvlText w:val="•"/>
      <w:lvlJc w:val="left"/>
      <w:pPr>
        <w:ind w:left="720" w:hanging="360"/>
      </w:pPr>
      <w:rPr>
        <w:rFonts w:ascii="Calibri" w:eastAsiaTheme="minorHAnsi" w:hAnsi="Calibri" w:cs="Calibr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3FA64BC"/>
    <w:multiLevelType w:val="hybridMultilevel"/>
    <w:tmpl w:val="BD5E633C"/>
    <w:lvl w:ilvl="0" w:tplc="FFECA62A">
      <w:numFmt w:val="bullet"/>
      <w:lvlText w:val="•"/>
      <w:lvlJc w:val="left"/>
      <w:pPr>
        <w:ind w:left="720" w:hanging="360"/>
      </w:pPr>
      <w:rPr>
        <w:rFonts w:ascii="Calibri" w:eastAsiaTheme="minorHAnsi" w:hAnsi="Calibri" w:cs="Calibr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2DE31BC8"/>
    <w:multiLevelType w:val="hybridMultilevel"/>
    <w:tmpl w:val="05CA698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429C23E8"/>
    <w:multiLevelType w:val="multilevel"/>
    <w:tmpl w:val="455069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F874211"/>
    <w:multiLevelType w:val="multilevel"/>
    <w:tmpl w:val="9398C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DE2CDA"/>
    <w:multiLevelType w:val="multilevel"/>
    <w:tmpl w:val="E8E43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3E361F"/>
    <w:multiLevelType w:val="multilevel"/>
    <w:tmpl w:val="2660B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612B4A"/>
    <w:multiLevelType w:val="hybridMultilevel"/>
    <w:tmpl w:val="F396777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58295D4C"/>
    <w:multiLevelType w:val="multilevel"/>
    <w:tmpl w:val="0B7CEE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59514714"/>
    <w:multiLevelType w:val="hybridMultilevel"/>
    <w:tmpl w:val="3EB04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8671A8"/>
    <w:multiLevelType w:val="hybridMultilevel"/>
    <w:tmpl w:val="32D0D8F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3" w15:restartNumberingAfterBreak="0">
    <w:nsid w:val="6B9744C0"/>
    <w:multiLevelType w:val="hybridMultilevel"/>
    <w:tmpl w:val="5B7659D4"/>
    <w:lvl w:ilvl="0" w:tplc="FFECA62A">
      <w:numFmt w:val="bullet"/>
      <w:lvlText w:val="•"/>
      <w:lvlJc w:val="left"/>
      <w:pPr>
        <w:ind w:left="720" w:hanging="360"/>
      </w:pPr>
      <w:rPr>
        <w:rFonts w:ascii="Calibri" w:eastAsiaTheme="minorHAnsi" w:hAnsi="Calibri" w:cs="Calibr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4" w15:restartNumberingAfterBreak="0">
    <w:nsid w:val="775B42AF"/>
    <w:multiLevelType w:val="hybridMultilevel"/>
    <w:tmpl w:val="CAE66CD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15:restartNumberingAfterBreak="0">
    <w:nsid w:val="79632B2F"/>
    <w:multiLevelType w:val="hybridMultilevel"/>
    <w:tmpl w:val="A7202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321F7F"/>
    <w:multiLevelType w:val="hybridMultilevel"/>
    <w:tmpl w:val="199E045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102142159">
    <w:abstractNumId w:val="7"/>
  </w:num>
  <w:num w:numId="2" w16cid:durableId="1955750149">
    <w:abstractNumId w:val="8"/>
  </w:num>
  <w:num w:numId="3" w16cid:durableId="1186601210">
    <w:abstractNumId w:val="0"/>
  </w:num>
  <w:num w:numId="4" w16cid:durableId="12949420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9334648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9904628">
    <w:abstractNumId w:val="6"/>
  </w:num>
  <w:num w:numId="7" w16cid:durableId="278030331">
    <w:abstractNumId w:val="12"/>
  </w:num>
  <w:num w:numId="8" w16cid:durableId="851842919">
    <w:abstractNumId w:val="14"/>
  </w:num>
  <w:num w:numId="9" w16cid:durableId="169876084">
    <w:abstractNumId w:val="16"/>
  </w:num>
  <w:num w:numId="10" w16cid:durableId="529146173">
    <w:abstractNumId w:val="9"/>
  </w:num>
  <w:num w:numId="11" w16cid:durableId="1236206766">
    <w:abstractNumId w:val="4"/>
  </w:num>
  <w:num w:numId="12" w16cid:durableId="1572345273">
    <w:abstractNumId w:val="1"/>
  </w:num>
  <w:num w:numId="13" w16cid:durableId="1932275799">
    <w:abstractNumId w:val="3"/>
  </w:num>
  <w:num w:numId="14" w16cid:durableId="1641812676">
    <w:abstractNumId w:val="13"/>
  </w:num>
  <w:num w:numId="15" w16cid:durableId="1536383245">
    <w:abstractNumId w:val="2"/>
  </w:num>
  <w:num w:numId="16" w16cid:durableId="1692411060">
    <w:abstractNumId w:val="11"/>
  </w:num>
  <w:num w:numId="17" w16cid:durableId="3719250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854"/>
    <w:rsid w:val="00004479"/>
    <w:rsid w:val="000F17E2"/>
    <w:rsid w:val="001D0561"/>
    <w:rsid w:val="00244109"/>
    <w:rsid w:val="002905D4"/>
    <w:rsid w:val="002E7854"/>
    <w:rsid w:val="00345409"/>
    <w:rsid w:val="004639F2"/>
    <w:rsid w:val="00505140"/>
    <w:rsid w:val="00685743"/>
    <w:rsid w:val="006E3A7C"/>
    <w:rsid w:val="006F1E21"/>
    <w:rsid w:val="0072710A"/>
    <w:rsid w:val="00804162"/>
    <w:rsid w:val="00831546"/>
    <w:rsid w:val="00840C5B"/>
    <w:rsid w:val="00875260"/>
    <w:rsid w:val="008E1117"/>
    <w:rsid w:val="0091397E"/>
    <w:rsid w:val="00921FB4"/>
    <w:rsid w:val="00940DFF"/>
    <w:rsid w:val="00972BAF"/>
    <w:rsid w:val="00977628"/>
    <w:rsid w:val="00A346A4"/>
    <w:rsid w:val="00A50F12"/>
    <w:rsid w:val="00A91463"/>
    <w:rsid w:val="00AA3477"/>
    <w:rsid w:val="00B605F7"/>
    <w:rsid w:val="00C113E3"/>
    <w:rsid w:val="00CD124E"/>
    <w:rsid w:val="00CF3F65"/>
    <w:rsid w:val="00D53435"/>
    <w:rsid w:val="00DE0AFB"/>
    <w:rsid w:val="00DF1C32"/>
    <w:rsid w:val="00E23CE6"/>
    <w:rsid w:val="00F64E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03EDC"/>
  <w15:chartTrackingRefBased/>
  <w15:docId w15:val="{0EA25A10-7D9C-42B5-8ECB-D0E8B4EF0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E78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463"/>
    <w:pPr>
      <w:keepNext/>
      <w:keepLines/>
      <w:spacing w:before="160" w:after="12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A91463"/>
    <w:pPr>
      <w:keepNext/>
      <w:keepLines/>
      <w:spacing w:before="160" w:after="12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1463"/>
    <w:rPr>
      <w:rFonts w:asciiTheme="majorHAnsi" w:eastAsiaTheme="majorEastAsia" w:hAnsiTheme="majorHAnsi"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A91463"/>
    <w:rPr>
      <w:rFonts w:asciiTheme="majorHAnsi" w:eastAsiaTheme="majorEastAsia" w:hAnsiTheme="majorHAnsi" w:cstheme="majorBidi"/>
      <w:color w:val="1F3763" w:themeColor="accent1" w:themeShade="7F"/>
      <w:sz w:val="24"/>
      <w:szCs w:val="24"/>
      <w:lang w:val="en-GB"/>
    </w:rPr>
  </w:style>
  <w:style w:type="character" w:customStyle="1" w:styleId="Heading1Char">
    <w:name w:val="Heading 1 Char"/>
    <w:basedOn w:val="DefaultParagraphFont"/>
    <w:link w:val="Heading1"/>
    <w:uiPriority w:val="9"/>
    <w:rsid w:val="002E7854"/>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004479"/>
    <w:pPr>
      <w:ind w:left="720"/>
      <w:contextualSpacing/>
    </w:pPr>
  </w:style>
  <w:style w:type="paragraph" w:styleId="Header">
    <w:name w:val="header"/>
    <w:basedOn w:val="Normal"/>
    <w:link w:val="HeaderChar"/>
    <w:uiPriority w:val="99"/>
    <w:unhideWhenUsed/>
    <w:rsid w:val="00345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409"/>
    <w:rPr>
      <w:lang w:val="en-GB"/>
    </w:rPr>
  </w:style>
  <w:style w:type="paragraph" w:styleId="Footer">
    <w:name w:val="footer"/>
    <w:basedOn w:val="Normal"/>
    <w:link w:val="FooterChar"/>
    <w:uiPriority w:val="99"/>
    <w:unhideWhenUsed/>
    <w:rsid w:val="00345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409"/>
    <w:rPr>
      <w:lang w:val="en-GB"/>
    </w:rPr>
  </w:style>
  <w:style w:type="paragraph" w:styleId="TOCHeading">
    <w:name w:val="TOC Heading"/>
    <w:basedOn w:val="Heading1"/>
    <w:next w:val="Normal"/>
    <w:uiPriority w:val="39"/>
    <w:unhideWhenUsed/>
    <w:qFormat/>
    <w:rsid w:val="00345409"/>
    <w:pPr>
      <w:outlineLvl w:val="9"/>
    </w:pPr>
    <w:rPr>
      <w:kern w:val="0"/>
      <w:lang w:val="en-US"/>
      <w14:ligatures w14:val="none"/>
    </w:rPr>
  </w:style>
  <w:style w:type="paragraph" w:styleId="TOC1">
    <w:name w:val="toc 1"/>
    <w:basedOn w:val="Normal"/>
    <w:next w:val="Normal"/>
    <w:autoRedefine/>
    <w:uiPriority w:val="39"/>
    <w:unhideWhenUsed/>
    <w:rsid w:val="00345409"/>
    <w:pPr>
      <w:spacing w:after="100"/>
    </w:pPr>
  </w:style>
  <w:style w:type="paragraph" w:styleId="TOC2">
    <w:name w:val="toc 2"/>
    <w:basedOn w:val="Normal"/>
    <w:next w:val="Normal"/>
    <w:autoRedefine/>
    <w:uiPriority w:val="39"/>
    <w:unhideWhenUsed/>
    <w:rsid w:val="00345409"/>
    <w:pPr>
      <w:spacing w:after="100"/>
      <w:ind w:left="220"/>
    </w:pPr>
  </w:style>
  <w:style w:type="character" w:styleId="Hyperlink">
    <w:name w:val="Hyperlink"/>
    <w:basedOn w:val="DefaultParagraphFont"/>
    <w:uiPriority w:val="99"/>
    <w:unhideWhenUsed/>
    <w:rsid w:val="00345409"/>
    <w:rPr>
      <w:color w:val="0563C1" w:themeColor="hyperlink"/>
      <w:u w:val="single"/>
    </w:rPr>
  </w:style>
  <w:style w:type="paragraph" w:styleId="NoSpacing">
    <w:name w:val="No Spacing"/>
    <w:uiPriority w:val="1"/>
    <w:qFormat/>
    <w:rsid w:val="00A50F1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3212">
      <w:bodyDiv w:val="1"/>
      <w:marLeft w:val="0"/>
      <w:marRight w:val="0"/>
      <w:marTop w:val="0"/>
      <w:marBottom w:val="0"/>
      <w:divBdr>
        <w:top w:val="none" w:sz="0" w:space="0" w:color="auto"/>
        <w:left w:val="none" w:sz="0" w:space="0" w:color="auto"/>
        <w:bottom w:val="none" w:sz="0" w:space="0" w:color="auto"/>
        <w:right w:val="none" w:sz="0" w:space="0" w:color="auto"/>
      </w:divBdr>
    </w:div>
    <w:div w:id="52314141">
      <w:bodyDiv w:val="1"/>
      <w:marLeft w:val="0"/>
      <w:marRight w:val="0"/>
      <w:marTop w:val="0"/>
      <w:marBottom w:val="0"/>
      <w:divBdr>
        <w:top w:val="none" w:sz="0" w:space="0" w:color="auto"/>
        <w:left w:val="none" w:sz="0" w:space="0" w:color="auto"/>
        <w:bottom w:val="none" w:sz="0" w:space="0" w:color="auto"/>
        <w:right w:val="none" w:sz="0" w:space="0" w:color="auto"/>
      </w:divBdr>
      <w:divsChild>
        <w:div w:id="1743873518">
          <w:marLeft w:val="0"/>
          <w:marRight w:val="0"/>
          <w:marTop w:val="0"/>
          <w:marBottom w:val="0"/>
          <w:divBdr>
            <w:top w:val="none" w:sz="0" w:space="0" w:color="auto"/>
            <w:left w:val="none" w:sz="0" w:space="0" w:color="auto"/>
            <w:bottom w:val="none" w:sz="0" w:space="0" w:color="auto"/>
            <w:right w:val="none" w:sz="0" w:space="0" w:color="auto"/>
          </w:divBdr>
          <w:divsChild>
            <w:div w:id="1604914837">
              <w:marLeft w:val="0"/>
              <w:marRight w:val="0"/>
              <w:marTop w:val="0"/>
              <w:marBottom w:val="0"/>
              <w:divBdr>
                <w:top w:val="none" w:sz="0" w:space="0" w:color="auto"/>
                <w:left w:val="none" w:sz="0" w:space="0" w:color="auto"/>
                <w:bottom w:val="none" w:sz="0" w:space="0" w:color="auto"/>
                <w:right w:val="none" w:sz="0" w:space="0" w:color="auto"/>
              </w:divBdr>
              <w:divsChild>
                <w:div w:id="1591507479">
                  <w:marLeft w:val="0"/>
                  <w:marRight w:val="0"/>
                  <w:marTop w:val="0"/>
                  <w:marBottom w:val="0"/>
                  <w:divBdr>
                    <w:top w:val="none" w:sz="0" w:space="0" w:color="auto"/>
                    <w:left w:val="none" w:sz="0" w:space="0" w:color="auto"/>
                    <w:bottom w:val="none" w:sz="0" w:space="0" w:color="auto"/>
                    <w:right w:val="none" w:sz="0" w:space="0" w:color="auto"/>
                  </w:divBdr>
                  <w:divsChild>
                    <w:div w:id="388379550">
                      <w:marLeft w:val="0"/>
                      <w:marRight w:val="0"/>
                      <w:marTop w:val="0"/>
                      <w:marBottom w:val="0"/>
                      <w:divBdr>
                        <w:top w:val="none" w:sz="0" w:space="0" w:color="auto"/>
                        <w:left w:val="none" w:sz="0" w:space="0" w:color="auto"/>
                        <w:bottom w:val="none" w:sz="0" w:space="0" w:color="auto"/>
                        <w:right w:val="none" w:sz="0" w:space="0" w:color="auto"/>
                      </w:divBdr>
                      <w:divsChild>
                        <w:div w:id="1761489701">
                          <w:marLeft w:val="0"/>
                          <w:marRight w:val="0"/>
                          <w:marTop w:val="0"/>
                          <w:marBottom w:val="0"/>
                          <w:divBdr>
                            <w:top w:val="none" w:sz="0" w:space="0" w:color="auto"/>
                            <w:left w:val="none" w:sz="0" w:space="0" w:color="auto"/>
                            <w:bottom w:val="none" w:sz="0" w:space="0" w:color="auto"/>
                            <w:right w:val="none" w:sz="0" w:space="0" w:color="auto"/>
                          </w:divBdr>
                          <w:divsChild>
                            <w:div w:id="98137833">
                              <w:marLeft w:val="0"/>
                              <w:marRight w:val="0"/>
                              <w:marTop w:val="0"/>
                              <w:marBottom w:val="0"/>
                              <w:divBdr>
                                <w:top w:val="none" w:sz="0" w:space="0" w:color="auto"/>
                                <w:left w:val="none" w:sz="0" w:space="0" w:color="auto"/>
                                <w:bottom w:val="none" w:sz="0" w:space="0" w:color="auto"/>
                                <w:right w:val="none" w:sz="0" w:space="0" w:color="auto"/>
                              </w:divBdr>
                              <w:divsChild>
                                <w:div w:id="175081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7134854">
      <w:bodyDiv w:val="1"/>
      <w:marLeft w:val="0"/>
      <w:marRight w:val="0"/>
      <w:marTop w:val="0"/>
      <w:marBottom w:val="0"/>
      <w:divBdr>
        <w:top w:val="none" w:sz="0" w:space="0" w:color="auto"/>
        <w:left w:val="none" w:sz="0" w:space="0" w:color="auto"/>
        <w:bottom w:val="none" w:sz="0" w:space="0" w:color="auto"/>
        <w:right w:val="none" w:sz="0" w:space="0" w:color="auto"/>
      </w:divBdr>
    </w:div>
    <w:div w:id="254049781">
      <w:bodyDiv w:val="1"/>
      <w:marLeft w:val="0"/>
      <w:marRight w:val="0"/>
      <w:marTop w:val="0"/>
      <w:marBottom w:val="0"/>
      <w:divBdr>
        <w:top w:val="none" w:sz="0" w:space="0" w:color="auto"/>
        <w:left w:val="none" w:sz="0" w:space="0" w:color="auto"/>
        <w:bottom w:val="none" w:sz="0" w:space="0" w:color="auto"/>
        <w:right w:val="none" w:sz="0" w:space="0" w:color="auto"/>
      </w:divBdr>
      <w:divsChild>
        <w:div w:id="1755471539">
          <w:marLeft w:val="0"/>
          <w:marRight w:val="0"/>
          <w:marTop w:val="0"/>
          <w:marBottom w:val="0"/>
          <w:divBdr>
            <w:top w:val="none" w:sz="0" w:space="0" w:color="auto"/>
            <w:left w:val="none" w:sz="0" w:space="0" w:color="auto"/>
            <w:bottom w:val="none" w:sz="0" w:space="0" w:color="auto"/>
            <w:right w:val="none" w:sz="0" w:space="0" w:color="auto"/>
          </w:divBdr>
          <w:divsChild>
            <w:div w:id="1006399702">
              <w:marLeft w:val="0"/>
              <w:marRight w:val="0"/>
              <w:marTop w:val="0"/>
              <w:marBottom w:val="0"/>
              <w:divBdr>
                <w:top w:val="none" w:sz="0" w:space="0" w:color="auto"/>
                <w:left w:val="none" w:sz="0" w:space="0" w:color="auto"/>
                <w:bottom w:val="none" w:sz="0" w:space="0" w:color="auto"/>
                <w:right w:val="none" w:sz="0" w:space="0" w:color="auto"/>
              </w:divBdr>
              <w:divsChild>
                <w:div w:id="1786192006">
                  <w:marLeft w:val="0"/>
                  <w:marRight w:val="0"/>
                  <w:marTop w:val="0"/>
                  <w:marBottom w:val="0"/>
                  <w:divBdr>
                    <w:top w:val="none" w:sz="0" w:space="0" w:color="auto"/>
                    <w:left w:val="none" w:sz="0" w:space="0" w:color="auto"/>
                    <w:bottom w:val="none" w:sz="0" w:space="0" w:color="auto"/>
                    <w:right w:val="none" w:sz="0" w:space="0" w:color="auto"/>
                  </w:divBdr>
                  <w:divsChild>
                    <w:div w:id="1185091991">
                      <w:marLeft w:val="0"/>
                      <w:marRight w:val="0"/>
                      <w:marTop w:val="0"/>
                      <w:marBottom w:val="0"/>
                      <w:divBdr>
                        <w:top w:val="none" w:sz="0" w:space="0" w:color="auto"/>
                        <w:left w:val="none" w:sz="0" w:space="0" w:color="auto"/>
                        <w:bottom w:val="none" w:sz="0" w:space="0" w:color="auto"/>
                        <w:right w:val="none" w:sz="0" w:space="0" w:color="auto"/>
                      </w:divBdr>
                      <w:divsChild>
                        <w:div w:id="908735680">
                          <w:marLeft w:val="0"/>
                          <w:marRight w:val="0"/>
                          <w:marTop w:val="0"/>
                          <w:marBottom w:val="0"/>
                          <w:divBdr>
                            <w:top w:val="none" w:sz="0" w:space="0" w:color="auto"/>
                            <w:left w:val="none" w:sz="0" w:space="0" w:color="auto"/>
                            <w:bottom w:val="none" w:sz="0" w:space="0" w:color="auto"/>
                            <w:right w:val="none" w:sz="0" w:space="0" w:color="auto"/>
                          </w:divBdr>
                          <w:divsChild>
                            <w:div w:id="352607573">
                              <w:marLeft w:val="0"/>
                              <w:marRight w:val="0"/>
                              <w:marTop w:val="0"/>
                              <w:marBottom w:val="0"/>
                              <w:divBdr>
                                <w:top w:val="none" w:sz="0" w:space="0" w:color="auto"/>
                                <w:left w:val="none" w:sz="0" w:space="0" w:color="auto"/>
                                <w:bottom w:val="none" w:sz="0" w:space="0" w:color="auto"/>
                                <w:right w:val="none" w:sz="0" w:space="0" w:color="auto"/>
                              </w:divBdr>
                              <w:divsChild>
                                <w:div w:id="49410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931487">
      <w:bodyDiv w:val="1"/>
      <w:marLeft w:val="0"/>
      <w:marRight w:val="0"/>
      <w:marTop w:val="0"/>
      <w:marBottom w:val="0"/>
      <w:divBdr>
        <w:top w:val="none" w:sz="0" w:space="0" w:color="auto"/>
        <w:left w:val="none" w:sz="0" w:space="0" w:color="auto"/>
        <w:bottom w:val="none" w:sz="0" w:space="0" w:color="auto"/>
        <w:right w:val="none" w:sz="0" w:space="0" w:color="auto"/>
      </w:divBdr>
    </w:div>
    <w:div w:id="336612414">
      <w:bodyDiv w:val="1"/>
      <w:marLeft w:val="0"/>
      <w:marRight w:val="0"/>
      <w:marTop w:val="0"/>
      <w:marBottom w:val="0"/>
      <w:divBdr>
        <w:top w:val="none" w:sz="0" w:space="0" w:color="auto"/>
        <w:left w:val="none" w:sz="0" w:space="0" w:color="auto"/>
        <w:bottom w:val="none" w:sz="0" w:space="0" w:color="auto"/>
        <w:right w:val="none" w:sz="0" w:space="0" w:color="auto"/>
      </w:divBdr>
    </w:div>
    <w:div w:id="387652880">
      <w:bodyDiv w:val="1"/>
      <w:marLeft w:val="0"/>
      <w:marRight w:val="0"/>
      <w:marTop w:val="0"/>
      <w:marBottom w:val="0"/>
      <w:divBdr>
        <w:top w:val="none" w:sz="0" w:space="0" w:color="auto"/>
        <w:left w:val="none" w:sz="0" w:space="0" w:color="auto"/>
        <w:bottom w:val="none" w:sz="0" w:space="0" w:color="auto"/>
        <w:right w:val="none" w:sz="0" w:space="0" w:color="auto"/>
      </w:divBdr>
    </w:div>
    <w:div w:id="395590011">
      <w:bodyDiv w:val="1"/>
      <w:marLeft w:val="0"/>
      <w:marRight w:val="0"/>
      <w:marTop w:val="0"/>
      <w:marBottom w:val="0"/>
      <w:divBdr>
        <w:top w:val="none" w:sz="0" w:space="0" w:color="auto"/>
        <w:left w:val="none" w:sz="0" w:space="0" w:color="auto"/>
        <w:bottom w:val="none" w:sz="0" w:space="0" w:color="auto"/>
        <w:right w:val="none" w:sz="0" w:space="0" w:color="auto"/>
      </w:divBdr>
    </w:div>
    <w:div w:id="421804761">
      <w:bodyDiv w:val="1"/>
      <w:marLeft w:val="0"/>
      <w:marRight w:val="0"/>
      <w:marTop w:val="0"/>
      <w:marBottom w:val="0"/>
      <w:divBdr>
        <w:top w:val="none" w:sz="0" w:space="0" w:color="auto"/>
        <w:left w:val="none" w:sz="0" w:space="0" w:color="auto"/>
        <w:bottom w:val="none" w:sz="0" w:space="0" w:color="auto"/>
        <w:right w:val="none" w:sz="0" w:space="0" w:color="auto"/>
      </w:divBdr>
    </w:div>
    <w:div w:id="553583088">
      <w:bodyDiv w:val="1"/>
      <w:marLeft w:val="0"/>
      <w:marRight w:val="0"/>
      <w:marTop w:val="0"/>
      <w:marBottom w:val="0"/>
      <w:divBdr>
        <w:top w:val="none" w:sz="0" w:space="0" w:color="auto"/>
        <w:left w:val="none" w:sz="0" w:space="0" w:color="auto"/>
        <w:bottom w:val="none" w:sz="0" w:space="0" w:color="auto"/>
        <w:right w:val="none" w:sz="0" w:space="0" w:color="auto"/>
      </w:divBdr>
      <w:divsChild>
        <w:div w:id="1773549229">
          <w:marLeft w:val="0"/>
          <w:marRight w:val="0"/>
          <w:marTop w:val="0"/>
          <w:marBottom w:val="0"/>
          <w:divBdr>
            <w:top w:val="none" w:sz="0" w:space="0" w:color="auto"/>
            <w:left w:val="none" w:sz="0" w:space="0" w:color="auto"/>
            <w:bottom w:val="none" w:sz="0" w:space="0" w:color="auto"/>
            <w:right w:val="none" w:sz="0" w:space="0" w:color="auto"/>
          </w:divBdr>
          <w:divsChild>
            <w:div w:id="1680618943">
              <w:marLeft w:val="0"/>
              <w:marRight w:val="0"/>
              <w:marTop w:val="0"/>
              <w:marBottom w:val="0"/>
              <w:divBdr>
                <w:top w:val="none" w:sz="0" w:space="0" w:color="auto"/>
                <w:left w:val="none" w:sz="0" w:space="0" w:color="auto"/>
                <w:bottom w:val="none" w:sz="0" w:space="0" w:color="auto"/>
                <w:right w:val="none" w:sz="0" w:space="0" w:color="auto"/>
              </w:divBdr>
              <w:divsChild>
                <w:div w:id="1539506268">
                  <w:marLeft w:val="0"/>
                  <w:marRight w:val="0"/>
                  <w:marTop w:val="0"/>
                  <w:marBottom w:val="0"/>
                  <w:divBdr>
                    <w:top w:val="none" w:sz="0" w:space="0" w:color="auto"/>
                    <w:left w:val="none" w:sz="0" w:space="0" w:color="auto"/>
                    <w:bottom w:val="none" w:sz="0" w:space="0" w:color="auto"/>
                    <w:right w:val="none" w:sz="0" w:space="0" w:color="auto"/>
                  </w:divBdr>
                  <w:divsChild>
                    <w:div w:id="1615752265">
                      <w:marLeft w:val="0"/>
                      <w:marRight w:val="0"/>
                      <w:marTop w:val="0"/>
                      <w:marBottom w:val="0"/>
                      <w:divBdr>
                        <w:top w:val="none" w:sz="0" w:space="0" w:color="auto"/>
                        <w:left w:val="none" w:sz="0" w:space="0" w:color="auto"/>
                        <w:bottom w:val="none" w:sz="0" w:space="0" w:color="auto"/>
                        <w:right w:val="none" w:sz="0" w:space="0" w:color="auto"/>
                      </w:divBdr>
                      <w:divsChild>
                        <w:div w:id="1019812505">
                          <w:marLeft w:val="0"/>
                          <w:marRight w:val="450"/>
                          <w:marTop w:val="0"/>
                          <w:marBottom w:val="0"/>
                          <w:divBdr>
                            <w:top w:val="none" w:sz="0" w:space="0" w:color="auto"/>
                            <w:left w:val="none" w:sz="0" w:space="0" w:color="auto"/>
                            <w:bottom w:val="none" w:sz="0" w:space="0" w:color="auto"/>
                            <w:right w:val="none" w:sz="0" w:space="0" w:color="auto"/>
                          </w:divBdr>
                          <w:divsChild>
                            <w:div w:id="122502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865767">
      <w:bodyDiv w:val="1"/>
      <w:marLeft w:val="0"/>
      <w:marRight w:val="0"/>
      <w:marTop w:val="0"/>
      <w:marBottom w:val="0"/>
      <w:divBdr>
        <w:top w:val="none" w:sz="0" w:space="0" w:color="auto"/>
        <w:left w:val="none" w:sz="0" w:space="0" w:color="auto"/>
        <w:bottom w:val="none" w:sz="0" w:space="0" w:color="auto"/>
        <w:right w:val="none" w:sz="0" w:space="0" w:color="auto"/>
      </w:divBdr>
    </w:div>
    <w:div w:id="637685857">
      <w:bodyDiv w:val="1"/>
      <w:marLeft w:val="0"/>
      <w:marRight w:val="0"/>
      <w:marTop w:val="0"/>
      <w:marBottom w:val="0"/>
      <w:divBdr>
        <w:top w:val="none" w:sz="0" w:space="0" w:color="auto"/>
        <w:left w:val="none" w:sz="0" w:space="0" w:color="auto"/>
        <w:bottom w:val="none" w:sz="0" w:space="0" w:color="auto"/>
        <w:right w:val="none" w:sz="0" w:space="0" w:color="auto"/>
      </w:divBdr>
    </w:div>
    <w:div w:id="690571007">
      <w:bodyDiv w:val="1"/>
      <w:marLeft w:val="0"/>
      <w:marRight w:val="0"/>
      <w:marTop w:val="0"/>
      <w:marBottom w:val="0"/>
      <w:divBdr>
        <w:top w:val="none" w:sz="0" w:space="0" w:color="auto"/>
        <w:left w:val="none" w:sz="0" w:space="0" w:color="auto"/>
        <w:bottom w:val="none" w:sz="0" w:space="0" w:color="auto"/>
        <w:right w:val="none" w:sz="0" w:space="0" w:color="auto"/>
      </w:divBdr>
    </w:div>
    <w:div w:id="711852104">
      <w:bodyDiv w:val="1"/>
      <w:marLeft w:val="0"/>
      <w:marRight w:val="0"/>
      <w:marTop w:val="0"/>
      <w:marBottom w:val="0"/>
      <w:divBdr>
        <w:top w:val="none" w:sz="0" w:space="0" w:color="auto"/>
        <w:left w:val="none" w:sz="0" w:space="0" w:color="auto"/>
        <w:bottom w:val="none" w:sz="0" w:space="0" w:color="auto"/>
        <w:right w:val="none" w:sz="0" w:space="0" w:color="auto"/>
      </w:divBdr>
    </w:div>
    <w:div w:id="747462209">
      <w:bodyDiv w:val="1"/>
      <w:marLeft w:val="0"/>
      <w:marRight w:val="0"/>
      <w:marTop w:val="0"/>
      <w:marBottom w:val="0"/>
      <w:divBdr>
        <w:top w:val="none" w:sz="0" w:space="0" w:color="auto"/>
        <w:left w:val="none" w:sz="0" w:space="0" w:color="auto"/>
        <w:bottom w:val="none" w:sz="0" w:space="0" w:color="auto"/>
        <w:right w:val="none" w:sz="0" w:space="0" w:color="auto"/>
      </w:divBdr>
    </w:div>
    <w:div w:id="851379551">
      <w:bodyDiv w:val="1"/>
      <w:marLeft w:val="0"/>
      <w:marRight w:val="0"/>
      <w:marTop w:val="0"/>
      <w:marBottom w:val="0"/>
      <w:divBdr>
        <w:top w:val="none" w:sz="0" w:space="0" w:color="auto"/>
        <w:left w:val="none" w:sz="0" w:space="0" w:color="auto"/>
        <w:bottom w:val="none" w:sz="0" w:space="0" w:color="auto"/>
        <w:right w:val="none" w:sz="0" w:space="0" w:color="auto"/>
      </w:divBdr>
    </w:div>
    <w:div w:id="856429514">
      <w:bodyDiv w:val="1"/>
      <w:marLeft w:val="0"/>
      <w:marRight w:val="0"/>
      <w:marTop w:val="0"/>
      <w:marBottom w:val="0"/>
      <w:divBdr>
        <w:top w:val="none" w:sz="0" w:space="0" w:color="auto"/>
        <w:left w:val="none" w:sz="0" w:space="0" w:color="auto"/>
        <w:bottom w:val="none" w:sz="0" w:space="0" w:color="auto"/>
        <w:right w:val="none" w:sz="0" w:space="0" w:color="auto"/>
      </w:divBdr>
    </w:div>
    <w:div w:id="876045708">
      <w:bodyDiv w:val="1"/>
      <w:marLeft w:val="0"/>
      <w:marRight w:val="0"/>
      <w:marTop w:val="0"/>
      <w:marBottom w:val="0"/>
      <w:divBdr>
        <w:top w:val="none" w:sz="0" w:space="0" w:color="auto"/>
        <w:left w:val="none" w:sz="0" w:space="0" w:color="auto"/>
        <w:bottom w:val="none" w:sz="0" w:space="0" w:color="auto"/>
        <w:right w:val="none" w:sz="0" w:space="0" w:color="auto"/>
      </w:divBdr>
    </w:div>
    <w:div w:id="971012727">
      <w:bodyDiv w:val="1"/>
      <w:marLeft w:val="0"/>
      <w:marRight w:val="0"/>
      <w:marTop w:val="0"/>
      <w:marBottom w:val="0"/>
      <w:divBdr>
        <w:top w:val="none" w:sz="0" w:space="0" w:color="auto"/>
        <w:left w:val="none" w:sz="0" w:space="0" w:color="auto"/>
        <w:bottom w:val="none" w:sz="0" w:space="0" w:color="auto"/>
        <w:right w:val="none" w:sz="0" w:space="0" w:color="auto"/>
      </w:divBdr>
    </w:div>
    <w:div w:id="1001590299">
      <w:bodyDiv w:val="1"/>
      <w:marLeft w:val="0"/>
      <w:marRight w:val="0"/>
      <w:marTop w:val="0"/>
      <w:marBottom w:val="0"/>
      <w:divBdr>
        <w:top w:val="none" w:sz="0" w:space="0" w:color="auto"/>
        <w:left w:val="none" w:sz="0" w:space="0" w:color="auto"/>
        <w:bottom w:val="none" w:sz="0" w:space="0" w:color="auto"/>
        <w:right w:val="none" w:sz="0" w:space="0" w:color="auto"/>
      </w:divBdr>
      <w:divsChild>
        <w:div w:id="1115641260">
          <w:marLeft w:val="0"/>
          <w:marRight w:val="0"/>
          <w:marTop w:val="0"/>
          <w:marBottom w:val="0"/>
          <w:divBdr>
            <w:top w:val="none" w:sz="0" w:space="0" w:color="auto"/>
            <w:left w:val="none" w:sz="0" w:space="0" w:color="auto"/>
            <w:bottom w:val="none" w:sz="0" w:space="0" w:color="auto"/>
            <w:right w:val="none" w:sz="0" w:space="0" w:color="auto"/>
          </w:divBdr>
          <w:divsChild>
            <w:div w:id="186868614">
              <w:marLeft w:val="0"/>
              <w:marRight w:val="0"/>
              <w:marTop w:val="0"/>
              <w:marBottom w:val="0"/>
              <w:divBdr>
                <w:top w:val="none" w:sz="0" w:space="0" w:color="auto"/>
                <w:left w:val="none" w:sz="0" w:space="0" w:color="auto"/>
                <w:bottom w:val="none" w:sz="0" w:space="0" w:color="auto"/>
                <w:right w:val="none" w:sz="0" w:space="0" w:color="auto"/>
              </w:divBdr>
              <w:divsChild>
                <w:div w:id="1063989158">
                  <w:marLeft w:val="0"/>
                  <w:marRight w:val="0"/>
                  <w:marTop w:val="0"/>
                  <w:marBottom w:val="0"/>
                  <w:divBdr>
                    <w:top w:val="none" w:sz="0" w:space="0" w:color="auto"/>
                    <w:left w:val="none" w:sz="0" w:space="0" w:color="auto"/>
                    <w:bottom w:val="none" w:sz="0" w:space="0" w:color="auto"/>
                    <w:right w:val="none" w:sz="0" w:space="0" w:color="auto"/>
                  </w:divBdr>
                  <w:divsChild>
                    <w:div w:id="1426539640">
                      <w:marLeft w:val="0"/>
                      <w:marRight w:val="0"/>
                      <w:marTop w:val="0"/>
                      <w:marBottom w:val="0"/>
                      <w:divBdr>
                        <w:top w:val="none" w:sz="0" w:space="0" w:color="auto"/>
                        <w:left w:val="none" w:sz="0" w:space="0" w:color="auto"/>
                        <w:bottom w:val="none" w:sz="0" w:space="0" w:color="auto"/>
                        <w:right w:val="none" w:sz="0" w:space="0" w:color="auto"/>
                      </w:divBdr>
                      <w:divsChild>
                        <w:div w:id="385184231">
                          <w:marLeft w:val="0"/>
                          <w:marRight w:val="0"/>
                          <w:marTop w:val="0"/>
                          <w:marBottom w:val="0"/>
                          <w:divBdr>
                            <w:top w:val="none" w:sz="0" w:space="0" w:color="auto"/>
                            <w:left w:val="none" w:sz="0" w:space="0" w:color="auto"/>
                            <w:bottom w:val="none" w:sz="0" w:space="0" w:color="auto"/>
                            <w:right w:val="none" w:sz="0" w:space="0" w:color="auto"/>
                          </w:divBdr>
                          <w:divsChild>
                            <w:div w:id="443500700">
                              <w:marLeft w:val="0"/>
                              <w:marRight w:val="0"/>
                              <w:marTop w:val="0"/>
                              <w:marBottom w:val="0"/>
                              <w:divBdr>
                                <w:top w:val="none" w:sz="0" w:space="0" w:color="auto"/>
                                <w:left w:val="none" w:sz="0" w:space="0" w:color="auto"/>
                                <w:bottom w:val="none" w:sz="0" w:space="0" w:color="auto"/>
                                <w:right w:val="none" w:sz="0" w:space="0" w:color="auto"/>
                              </w:divBdr>
                              <w:divsChild>
                                <w:div w:id="140891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6252893">
      <w:bodyDiv w:val="1"/>
      <w:marLeft w:val="0"/>
      <w:marRight w:val="0"/>
      <w:marTop w:val="0"/>
      <w:marBottom w:val="0"/>
      <w:divBdr>
        <w:top w:val="none" w:sz="0" w:space="0" w:color="auto"/>
        <w:left w:val="none" w:sz="0" w:space="0" w:color="auto"/>
        <w:bottom w:val="none" w:sz="0" w:space="0" w:color="auto"/>
        <w:right w:val="none" w:sz="0" w:space="0" w:color="auto"/>
      </w:divBdr>
    </w:div>
    <w:div w:id="1016808167">
      <w:bodyDiv w:val="1"/>
      <w:marLeft w:val="0"/>
      <w:marRight w:val="0"/>
      <w:marTop w:val="0"/>
      <w:marBottom w:val="0"/>
      <w:divBdr>
        <w:top w:val="none" w:sz="0" w:space="0" w:color="auto"/>
        <w:left w:val="none" w:sz="0" w:space="0" w:color="auto"/>
        <w:bottom w:val="none" w:sz="0" w:space="0" w:color="auto"/>
        <w:right w:val="none" w:sz="0" w:space="0" w:color="auto"/>
      </w:divBdr>
      <w:divsChild>
        <w:div w:id="1484199399">
          <w:marLeft w:val="0"/>
          <w:marRight w:val="0"/>
          <w:marTop w:val="0"/>
          <w:marBottom w:val="0"/>
          <w:divBdr>
            <w:top w:val="none" w:sz="0" w:space="0" w:color="auto"/>
            <w:left w:val="none" w:sz="0" w:space="0" w:color="auto"/>
            <w:bottom w:val="none" w:sz="0" w:space="0" w:color="auto"/>
            <w:right w:val="none" w:sz="0" w:space="0" w:color="auto"/>
          </w:divBdr>
          <w:divsChild>
            <w:div w:id="1108280045">
              <w:marLeft w:val="0"/>
              <w:marRight w:val="0"/>
              <w:marTop w:val="0"/>
              <w:marBottom w:val="0"/>
              <w:divBdr>
                <w:top w:val="none" w:sz="0" w:space="0" w:color="auto"/>
                <w:left w:val="none" w:sz="0" w:space="0" w:color="auto"/>
                <w:bottom w:val="none" w:sz="0" w:space="0" w:color="auto"/>
                <w:right w:val="none" w:sz="0" w:space="0" w:color="auto"/>
              </w:divBdr>
              <w:divsChild>
                <w:div w:id="1605724796">
                  <w:marLeft w:val="0"/>
                  <w:marRight w:val="0"/>
                  <w:marTop w:val="0"/>
                  <w:marBottom w:val="0"/>
                  <w:divBdr>
                    <w:top w:val="none" w:sz="0" w:space="0" w:color="auto"/>
                    <w:left w:val="none" w:sz="0" w:space="0" w:color="auto"/>
                    <w:bottom w:val="none" w:sz="0" w:space="0" w:color="auto"/>
                    <w:right w:val="none" w:sz="0" w:space="0" w:color="auto"/>
                  </w:divBdr>
                  <w:divsChild>
                    <w:div w:id="1313942714">
                      <w:marLeft w:val="0"/>
                      <w:marRight w:val="0"/>
                      <w:marTop w:val="0"/>
                      <w:marBottom w:val="0"/>
                      <w:divBdr>
                        <w:top w:val="none" w:sz="0" w:space="0" w:color="auto"/>
                        <w:left w:val="none" w:sz="0" w:space="0" w:color="auto"/>
                        <w:bottom w:val="none" w:sz="0" w:space="0" w:color="auto"/>
                        <w:right w:val="none" w:sz="0" w:space="0" w:color="auto"/>
                      </w:divBdr>
                      <w:divsChild>
                        <w:div w:id="159737735">
                          <w:marLeft w:val="0"/>
                          <w:marRight w:val="450"/>
                          <w:marTop w:val="0"/>
                          <w:marBottom w:val="0"/>
                          <w:divBdr>
                            <w:top w:val="none" w:sz="0" w:space="0" w:color="auto"/>
                            <w:left w:val="none" w:sz="0" w:space="0" w:color="auto"/>
                            <w:bottom w:val="none" w:sz="0" w:space="0" w:color="auto"/>
                            <w:right w:val="none" w:sz="0" w:space="0" w:color="auto"/>
                          </w:divBdr>
                          <w:divsChild>
                            <w:div w:id="75952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4129545">
      <w:bodyDiv w:val="1"/>
      <w:marLeft w:val="0"/>
      <w:marRight w:val="0"/>
      <w:marTop w:val="0"/>
      <w:marBottom w:val="0"/>
      <w:divBdr>
        <w:top w:val="none" w:sz="0" w:space="0" w:color="auto"/>
        <w:left w:val="none" w:sz="0" w:space="0" w:color="auto"/>
        <w:bottom w:val="none" w:sz="0" w:space="0" w:color="auto"/>
        <w:right w:val="none" w:sz="0" w:space="0" w:color="auto"/>
      </w:divBdr>
    </w:div>
    <w:div w:id="1131484441">
      <w:bodyDiv w:val="1"/>
      <w:marLeft w:val="0"/>
      <w:marRight w:val="0"/>
      <w:marTop w:val="0"/>
      <w:marBottom w:val="0"/>
      <w:divBdr>
        <w:top w:val="none" w:sz="0" w:space="0" w:color="auto"/>
        <w:left w:val="none" w:sz="0" w:space="0" w:color="auto"/>
        <w:bottom w:val="none" w:sz="0" w:space="0" w:color="auto"/>
        <w:right w:val="none" w:sz="0" w:space="0" w:color="auto"/>
      </w:divBdr>
    </w:div>
    <w:div w:id="1192953875">
      <w:bodyDiv w:val="1"/>
      <w:marLeft w:val="0"/>
      <w:marRight w:val="0"/>
      <w:marTop w:val="0"/>
      <w:marBottom w:val="0"/>
      <w:divBdr>
        <w:top w:val="none" w:sz="0" w:space="0" w:color="auto"/>
        <w:left w:val="none" w:sz="0" w:space="0" w:color="auto"/>
        <w:bottom w:val="none" w:sz="0" w:space="0" w:color="auto"/>
        <w:right w:val="none" w:sz="0" w:space="0" w:color="auto"/>
      </w:divBdr>
    </w:div>
    <w:div w:id="1406951369">
      <w:bodyDiv w:val="1"/>
      <w:marLeft w:val="0"/>
      <w:marRight w:val="0"/>
      <w:marTop w:val="0"/>
      <w:marBottom w:val="0"/>
      <w:divBdr>
        <w:top w:val="none" w:sz="0" w:space="0" w:color="auto"/>
        <w:left w:val="none" w:sz="0" w:space="0" w:color="auto"/>
        <w:bottom w:val="none" w:sz="0" w:space="0" w:color="auto"/>
        <w:right w:val="none" w:sz="0" w:space="0" w:color="auto"/>
      </w:divBdr>
    </w:div>
    <w:div w:id="1457217209">
      <w:bodyDiv w:val="1"/>
      <w:marLeft w:val="0"/>
      <w:marRight w:val="0"/>
      <w:marTop w:val="0"/>
      <w:marBottom w:val="0"/>
      <w:divBdr>
        <w:top w:val="none" w:sz="0" w:space="0" w:color="auto"/>
        <w:left w:val="none" w:sz="0" w:space="0" w:color="auto"/>
        <w:bottom w:val="none" w:sz="0" w:space="0" w:color="auto"/>
        <w:right w:val="none" w:sz="0" w:space="0" w:color="auto"/>
      </w:divBdr>
      <w:divsChild>
        <w:div w:id="1844588429">
          <w:marLeft w:val="0"/>
          <w:marRight w:val="0"/>
          <w:marTop w:val="0"/>
          <w:marBottom w:val="0"/>
          <w:divBdr>
            <w:top w:val="none" w:sz="0" w:space="0" w:color="auto"/>
            <w:left w:val="none" w:sz="0" w:space="0" w:color="auto"/>
            <w:bottom w:val="none" w:sz="0" w:space="0" w:color="auto"/>
            <w:right w:val="none" w:sz="0" w:space="0" w:color="auto"/>
          </w:divBdr>
          <w:divsChild>
            <w:div w:id="1225337174">
              <w:marLeft w:val="0"/>
              <w:marRight w:val="0"/>
              <w:marTop w:val="0"/>
              <w:marBottom w:val="0"/>
              <w:divBdr>
                <w:top w:val="none" w:sz="0" w:space="0" w:color="auto"/>
                <w:left w:val="none" w:sz="0" w:space="0" w:color="auto"/>
                <w:bottom w:val="none" w:sz="0" w:space="0" w:color="auto"/>
                <w:right w:val="none" w:sz="0" w:space="0" w:color="auto"/>
              </w:divBdr>
              <w:divsChild>
                <w:div w:id="1346904992">
                  <w:marLeft w:val="0"/>
                  <w:marRight w:val="0"/>
                  <w:marTop w:val="0"/>
                  <w:marBottom w:val="0"/>
                  <w:divBdr>
                    <w:top w:val="none" w:sz="0" w:space="0" w:color="auto"/>
                    <w:left w:val="none" w:sz="0" w:space="0" w:color="auto"/>
                    <w:bottom w:val="none" w:sz="0" w:space="0" w:color="auto"/>
                    <w:right w:val="none" w:sz="0" w:space="0" w:color="auto"/>
                  </w:divBdr>
                  <w:divsChild>
                    <w:div w:id="1871868294">
                      <w:marLeft w:val="0"/>
                      <w:marRight w:val="0"/>
                      <w:marTop w:val="0"/>
                      <w:marBottom w:val="0"/>
                      <w:divBdr>
                        <w:top w:val="none" w:sz="0" w:space="0" w:color="auto"/>
                        <w:left w:val="none" w:sz="0" w:space="0" w:color="auto"/>
                        <w:bottom w:val="none" w:sz="0" w:space="0" w:color="auto"/>
                        <w:right w:val="none" w:sz="0" w:space="0" w:color="auto"/>
                      </w:divBdr>
                      <w:divsChild>
                        <w:div w:id="1139345912">
                          <w:marLeft w:val="0"/>
                          <w:marRight w:val="450"/>
                          <w:marTop w:val="0"/>
                          <w:marBottom w:val="0"/>
                          <w:divBdr>
                            <w:top w:val="none" w:sz="0" w:space="0" w:color="auto"/>
                            <w:left w:val="none" w:sz="0" w:space="0" w:color="auto"/>
                            <w:bottom w:val="none" w:sz="0" w:space="0" w:color="auto"/>
                            <w:right w:val="none" w:sz="0" w:space="0" w:color="auto"/>
                          </w:divBdr>
                          <w:divsChild>
                            <w:div w:id="200397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2558266">
      <w:bodyDiv w:val="1"/>
      <w:marLeft w:val="0"/>
      <w:marRight w:val="0"/>
      <w:marTop w:val="0"/>
      <w:marBottom w:val="0"/>
      <w:divBdr>
        <w:top w:val="none" w:sz="0" w:space="0" w:color="auto"/>
        <w:left w:val="none" w:sz="0" w:space="0" w:color="auto"/>
        <w:bottom w:val="none" w:sz="0" w:space="0" w:color="auto"/>
        <w:right w:val="none" w:sz="0" w:space="0" w:color="auto"/>
      </w:divBdr>
    </w:div>
    <w:div w:id="1787460545">
      <w:bodyDiv w:val="1"/>
      <w:marLeft w:val="0"/>
      <w:marRight w:val="0"/>
      <w:marTop w:val="0"/>
      <w:marBottom w:val="0"/>
      <w:divBdr>
        <w:top w:val="none" w:sz="0" w:space="0" w:color="auto"/>
        <w:left w:val="none" w:sz="0" w:space="0" w:color="auto"/>
        <w:bottom w:val="none" w:sz="0" w:space="0" w:color="auto"/>
        <w:right w:val="none" w:sz="0" w:space="0" w:color="auto"/>
      </w:divBdr>
      <w:divsChild>
        <w:div w:id="608001690">
          <w:marLeft w:val="0"/>
          <w:marRight w:val="0"/>
          <w:marTop w:val="0"/>
          <w:marBottom w:val="0"/>
          <w:divBdr>
            <w:top w:val="none" w:sz="0" w:space="0" w:color="auto"/>
            <w:left w:val="none" w:sz="0" w:space="0" w:color="auto"/>
            <w:bottom w:val="none" w:sz="0" w:space="0" w:color="auto"/>
            <w:right w:val="none" w:sz="0" w:space="0" w:color="auto"/>
          </w:divBdr>
          <w:divsChild>
            <w:div w:id="747772240">
              <w:marLeft w:val="0"/>
              <w:marRight w:val="0"/>
              <w:marTop w:val="0"/>
              <w:marBottom w:val="0"/>
              <w:divBdr>
                <w:top w:val="none" w:sz="0" w:space="0" w:color="auto"/>
                <w:left w:val="none" w:sz="0" w:space="0" w:color="auto"/>
                <w:bottom w:val="none" w:sz="0" w:space="0" w:color="auto"/>
                <w:right w:val="none" w:sz="0" w:space="0" w:color="auto"/>
              </w:divBdr>
              <w:divsChild>
                <w:div w:id="175386495">
                  <w:marLeft w:val="0"/>
                  <w:marRight w:val="0"/>
                  <w:marTop w:val="0"/>
                  <w:marBottom w:val="0"/>
                  <w:divBdr>
                    <w:top w:val="none" w:sz="0" w:space="0" w:color="auto"/>
                    <w:left w:val="none" w:sz="0" w:space="0" w:color="auto"/>
                    <w:bottom w:val="none" w:sz="0" w:space="0" w:color="auto"/>
                    <w:right w:val="none" w:sz="0" w:space="0" w:color="auto"/>
                  </w:divBdr>
                  <w:divsChild>
                    <w:div w:id="2032102001">
                      <w:marLeft w:val="0"/>
                      <w:marRight w:val="0"/>
                      <w:marTop w:val="0"/>
                      <w:marBottom w:val="0"/>
                      <w:divBdr>
                        <w:top w:val="none" w:sz="0" w:space="0" w:color="auto"/>
                        <w:left w:val="none" w:sz="0" w:space="0" w:color="auto"/>
                        <w:bottom w:val="none" w:sz="0" w:space="0" w:color="auto"/>
                        <w:right w:val="none" w:sz="0" w:space="0" w:color="auto"/>
                      </w:divBdr>
                      <w:divsChild>
                        <w:div w:id="1940094828">
                          <w:marLeft w:val="0"/>
                          <w:marRight w:val="450"/>
                          <w:marTop w:val="0"/>
                          <w:marBottom w:val="0"/>
                          <w:divBdr>
                            <w:top w:val="none" w:sz="0" w:space="0" w:color="auto"/>
                            <w:left w:val="none" w:sz="0" w:space="0" w:color="auto"/>
                            <w:bottom w:val="none" w:sz="0" w:space="0" w:color="auto"/>
                            <w:right w:val="none" w:sz="0" w:space="0" w:color="auto"/>
                          </w:divBdr>
                          <w:divsChild>
                            <w:div w:id="139304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339206">
      <w:bodyDiv w:val="1"/>
      <w:marLeft w:val="0"/>
      <w:marRight w:val="0"/>
      <w:marTop w:val="0"/>
      <w:marBottom w:val="0"/>
      <w:divBdr>
        <w:top w:val="none" w:sz="0" w:space="0" w:color="auto"/>
        <w:left w:val="none" w:sz="0" w:space="0" w:color="auto"/>
        <w:bottom w:val="none" w:sz="0" w:space="0" w:color="auto"/>
        <w:right w:val="none" w:sz="0" w:space="0" w:color="auto"/>
      </w:divBdr>
    </w:div>
    <w:div w:id="1916040447">
      <w:bodyDiv w:val="1"/>
      <w:marLeft w:val="0"/>
      <w:marRight w:val="0"/>
      <w:marTop w:val="0"/>
      <w:marBottom w:val="0"/>
      <w:divBdr>
        <w:top w:val="none" w:sz="0" w:space="0" w:color="auto"/>
        <w:left w:val="none" w:sz="0" w:space="0" w:color="auto"/>
        <w:bottom w:val="none" w:sz="0" w:space="0" w:color="auto"/>
        <w:right w:val="none" w:sz="0" w:space="0" w:color="auto"/>
      </w:divBdr>
    </w:div>
    <w:div w:id="1938753427">
      <w:bodyDiv w:val="1"/>
      <w:marLeft w:val="0"/>
      <w:marRight w:val="0"/>
      <w:marTop w:val="0"/>
      <w:marBottom w:val="0"/>
      <w:divBdr>
        <w:top w:val="none" w:sz="0" w:space="0" w:color="auto"/>
        <w:left w:val="none" w:sz="0" w:space="0" w:color="auto"/>
        <w:bottom w:val="none" w:sz="0" w:space="0" w:color="auto"/>
        <w:right w:val="none" w:sz="0" w:space="0" w:color="auto"/>
      </w:divBdr>
      <w:divsChild>
        <w:div w:id="1596397019">
          <w:marLeft w:val="0"/>
          <w:marRight w:val="0"/>
          <w:marTop w:val="0"/>
          <w:marBottom w:val="0"/>
          <w:divBdr>
            <w:top w:val="none" w:sz="0" w:space="0" w:color="auto"/>
            <w:left w:val="none" w:sz="0" w:space="0" w:color="auto"/>
            <w:bottom w:val="none" w:sz="0" w:space="0" w:color="auto"/>
            <w:right w:val="none" w:sz="0" w:space="0" w:color="auto"/>
          </w:divBdr>
          <w:divsChild>
            <w:div w:id="554396885">
              <w:marLeft w:val="0"/>
              <w:marRight w:val="0"/>
              <w:marTop w:val="0"/>
              <w:marBottom w:val="0"/>
              <w:divBdr>
                <w:top w:val="none" w:sz="0" w:space="0" w:color="auto"/>
                <w:left w:val="none" w:sz="0" w:space="0" w:color="auto"/>
                <w:bottom w:val="none" w:sz="0" w:space="0" w:color="auto"/>
                <w:right w:val="none" w:sz="0" w:space="0" w:color="auto"/>
              </w:divBdr>
              <w:divsChild>
                <w:div w:id="971712959">
                  <w:marLeft w:val="0"/>
                  <w:marRight w:val="0"/>
                  <w:marTop w:val="0"/>
                  <w:marBottom w:val="0"/>
                  <w:divBdr>
                    <w:top w:val="none" w:sz="0" w:space="0" w:color="auto"/>
                    <w:left w:val="none" w:sz="0" w:space="0" w:color="auto"/>
                    <w:bottom w:val="none" w:sz="0" w:space="0" w:color="auto"/>
                    <w:right w:val="none" w:sz="0" w:space="0" w:color="auto"/>
                  </w:divBdr>
                  <w:divsChild>
                    <w:div w:id="1843623712">
                      <w:marLeft w:val="0"/>
                      <w:marRight w:val="0"/>
                      <w:marTop w:val="0"/>
                      <w:marBottom w:val="0"/>
                      <w:divBdr>
                        <w:top w:val="none" w:sz="0" w:space="0" w:color="auto"/>
                        <w:left w:val="none" w:sz="0" w:space="0" w:color="auto"/>
                        <w:bottom w:val="none" w:sz="0" w:space="0" w:color="auto"/>
                        <w:right w:val="none" w:sz="0" w:space="0" w:color="auto"/>
                      </w:divBdr>
                      <w:divsChild>
                        <w:div w:id="310252415">
                          <w:marLeft w:val="0"/>
                          <w:marRight w:val="450"/>
                          <w:marTop w:val="0"/>
                          <w:marBottom w:val="0"/>
                          <w:divBdr>
                            <w:top w:val="none" w:sz="0" w:space="0" w:color="auto"/>
                            <w:left w:val="none" w:sz="0" w:space="0" w:color="auto"/>
                            <w:bottom w:val="none" w:sz="0" w:space="0" w:color="auto"/>
                            <w:right w:val="none" w:sz="0" w:space="0" w:color="auto"/>
                          </w:divBdr>
                          <w:divsChild>
                            <w:div w:id="196780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5138917">
      <w:bodyDiv w:val="1"/>
      <w:marLeft w:val="0"/>
      <w:marRight w:val="0"/>
      <w:marTop w:val="0"/>
      <w:marBottom w:val="0"/>
      <w:divBdr>
        <w:top w:val="none" w:sz="0" w:space="0" w:color="auto"/>
        <w:left w:val="none" w:sz="0" w:space="0" w:color="auto"/>
        <w:bottom w:val="none" w:sz="0" w:space="0" w:color="auto"/>
        <w:right w:val="none" w:sz="0" w:space="0" w:color="auto"/>
      </w:divBdr>
    </w:div>
    <w:div w:id="2113043841">
      <w:bodyDiv w:val="1"/>
      <w:marLeft w:val="0"/>
      <w:marRight w:val="0"/>
      <w:marTop w:val="0"/>
      <w:marBottom w:val="0"/>
      <w:divBdr>
        <w:top w:val="none" w:sz="0" w:space="0" w:color="auto"/>
        <w:left w:val="none" w:sz="0" w:space="0" w:color="auto"/>
        <w:bottom w:val="none" w:sz="0" w:space="0" w:color="auto"/>
        <w:right w:val="none" w:sz="0" w:space="0" w:color="auto"/>
      </w:divBdr>
      <w:divsChild>
        <w:div w:id="564491642">
          <w:marLeft w:val="0"/>
          <w:marRight w:val="0"/>
          <w:marTop w:val="0"/>
          <w:marBottom w:val="0"/>
          <w:divBdr>
            <w:top w:val="none" w:sz="0" w:space="0" w:color="auto"/>
            <w:left w:val="none" w:sz="0" w:space="0" w:color="auto"/>
            <w:bottom w:val="none" w:sz="0" w:space="0" w:color="auto"/>
            <w:right w:val="none" w:sz="0" w:space="0" w:color="auto"/>
          </w:divBdr>
          <w:divsChild>
            <w:div w:id="1812936689">
              <w:marLeft w:val="0"/>
              <w:marRight w:val="0"/>
              <w:marTop w:val="0"/>
              <w:marBottom w:val="0"/>
              <w:divBdr>
                <w:top w:val="none" w:sz="0" w:space="0" w:color="auto"/>
                <w:left w:val="none" w:sz="0" w:space="0" w:color="auto"/>
                <w:bottom w:val="none" w:sz="0" w:space="0" w:color="auto"/>
                <w:right w:val="none" w:sz="0" w:space="0" w:color="auto"/>
              </w:divBdr>
              <w:divsChild>
                <w:div w:id="164828077">
                  <w:marLeft w:val="0"/>
                  <w:marRight w:val="0"/>
                  <w:marTop w:val="0"/>
                  <w:marBottom w:val="0"/>
                  <w:divBdr>
                    <w:top w:val="none" w:sz="0" w:space="0" w:color="auto"/>
                    <w:left w:val="none" w:sz="0" w:space="0" w:color="auto"/>
                    <w:bottom w:val="none" w:sz="0" w:space="0" w:color="auto"/>
                    <w:right w:val="none" w:sz="0" w:space="0" w:color="auto"/>
                  </w:divBdr>
                  <w:divsChild>
                    <w:div w:id="1497459703">
                      <w:marLeft w:val="0"/>
                      <w:marRight w:val="0"/>
                      <w:marTop w:val="0"/>
                      <w:marBottom w:val="0"/>
                      <w:divBdr>
                        <w:top w:val="none" w:sz="0" w:space="0" w:color="auto"/>
                        <w:left w:val="none" w:sz="0" w:space="0" w:color="auto"/>
                        <w:bottom w:val="none" w:sz="0" w:space="0" w:color="auto"/>
                        <w:right w:val="none" w:sz="0" w:space="0" w:color="auto"/>
                      </w:divBdr>
                      <w:divsChild>
                        <w:div w:id="1089735206">
                          <w:marLeft w:val="0"/>
                          <w:marRight w:val="450"/>
                          <w:marTop w:val="0"/>
                          <w:marBottom w:val="0"/>
                          <w:divBdr>
                            <w:top w:val="none" w:sz="0" w:space="0" w:color="auto"/>
                            <w:left w:val="none" w:sz="0" w:space="0" w:color="auto"/>
                            <w:bottom w:val="none" w:sz="0" w:space="0" w:color="auto"/>
                            <w:right w:val="none" w:sz="0" w:space="0" w:color="auto"/>
                          </w:divBdr>
                          <w:divsChild>
                            <w:div w:id="94446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6DB1F-2E39-42C9-A670-247D80D4F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30</Pages>
  <Words>7639</Words>
  <Characters>43545</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Gabor Kovacs</cp:lastModifiedBy>
  <cp:revision>6</cp:revision>
  <dcterms:created xsi:type="dcterms:W3CDTF">2023-08-25T11:35:00Z</dcterms:created>
  <dcterms:modified xsi:type="dcterms:W3CDTF">2023-08-28T09:37:00Z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6b9c1ad9-0908-418d-989c-ff2d68694c7e</vt:lpwstr>
  </property>
</Properties>
</file>