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18BC92DC" w:rsidR="005E6C44" w:rsidRPr="004C3A0B" w:rsidRDefault="00344813" w:rsidP="003F6F7B">
            <w:pPr>
              <w:rPr>
                <w:rFonts w:ascii="Arial" w:hAnsi="Arial" w:cs="Arial"/>
                <w:sz w:val="22"/>
                <w:szCs w:val="22"/>
              </w:rPr>
            </w:pPr>
            <w:r>
              <w:rPr>
                <w:rFonts w:ascii="Arial" w:hAnsi="Arial" w:cs="Arial"/>
                <w:sz w:val="22"/>
                <w:szCs w:val="22"/>
              </w:rPr>
              <w:t>Muhammad Hamza</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7170278B" w:rsidR="005E6C44" w:rsidRPr="004C3A0B" w:rsidRDefault="00344813" w:rsidP="003F6F7B">
            <w:pPr>
              <w:rPr>
                <w:rFonts w:ascii="Arial" w:hAnsi="Arial" w:cs="Arial"/>
                <w:sz w:val="22"/>
                <w:szCs w:val="22"/>
              </w:rPr>
            </w:pPr>
            <w:r>
              <w:rPr>
                <w:rFonts w:ascii="Arial" w:hAnsi="Arial" w:cs="Arial"/>
                <w:sz w:val="22"/>
                <w:szCs w:val="22"/>
              </w:rPr>
              <w:t>2515820</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0EA7061B" w:rsidR="005E6C44" w:rsidRPr="004C3A0B" w:rsidRDefault="00344813" w:rsidP="003F6F7B">
            <w:pPr>
              <w:rPr>
                <w:rFonts w:ascii="Arial" w:hAnsi="Arial" w:cs="Arial"/>
                <w:sz w:val="22"/>
                <w:szCs w:val="22"/>
              </w:rPr>
            </w:pPr>
            <w:r>
              <w:rPr>
                <w:rFonts w:ascii="Arial" w:hAnsi="Arial" w:cs="Arial"/>
                <w:sz w:val="22"/>
                <w:szCs w:val="22"/>
              </w:rPr>
              <w:t>Muhammadhamzaa586@gmail.com</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7841FBC" w:rsidR="005E6C44" w:rsidRPr="004C3A0B" w:rsidRDefault="00344813" w:rsidP="003F6F7B">
            <w:pPr>
              <w:rPr>
                <w:rFonts w:ascii="Arial" w:hAnsi="Arial" w:cs="Arial"/>
                <w:sz w:val="22"/>
                <w:szCs w:val="22"/>
              </w:rPr>
            </w:pPr>
            <w:r>
              <w:rPr>
                <w:rFonts w:ascii="Arial" w:hAnsi="Arial" w:cs="Arial"/>
                <w:sz w:val="22"/>
                <w:szCs w:val="22"/>
              </w:rPr>
              <w:t>MSc Public Health and Social Care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239DF1C8" w:rsidR="005E6C44" w:rsidRPr="004C3A0B" w:rsidRDefault="00344813" w:rsidP="003F6F7B">
            <w:pPr>
              <w:rPr>
                <w:rFonts w:ascii="Arial" w:hAnsi="Arial" w:cs="Arial"/>
                <w:sz w:val="22"/>
                <w:szCs w:val="22"/>
              </w:rPr>
            </w:pPr>
            <w:r>
              <w:rPr>
                <w:rFonts w:ascii="Arial" w:hAnsi="Arial" w:cs="Arial"/>
                <w:sz w:val="22"/>
                <w:szCs w:val="22"/>
              </w:rPr>
              <w:t>Dr. Fahad Khan</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2F7DD45" w:rsidR="005E6C44" w:rsidRPr="00DD0929" w:rsidRDefault="00344813"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4D14C5E3" w:rsidR="005E6C44" w:rsidRPr="004C3A0B" w:rsidRDefault="003F18F1"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471E5A51" w:rsidR="004C3D85" w:rsidRPr="004C3A0B" w:rsidRDefault="00344813" w:rsidP="003C07E3">
            <w:pPr>
              <w:rPr>
                <w:rFonts w:ascii="Arial" w:hAnsi="Arial" w:cs="Arial"/>
                <w:sz w:val="22"/>
                <w:szCs w:val="22"/>
              </w:rPr>
            </w:pPr>
            <w:r w:rsidRPr="005A31CC">
              <w:rPr>
                <w:b/>
                <w:bCs/>
              </w:rPr>
              <w:t>Knowledge, Attitudes, and Practices Regarding Antimicrobial Resistance in Pakistan: A Systematic Review of Social Determinants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2FBFF7F6" w:rsidR="004C3D85" w:rsidRPr="00D839CD" w:rsidRDefault="00344813" w:rsidP="003C07E3">
            <w:pPr>
              <w:rPr>
                <w:rFonts w:ascii="Arial" w:hAnsi="Arial" w:cs="Arial"/>
                <w:sz w:val="22"/>
                <w:szCs w:val="22"/>
              </w:rPr>
            </w:pPr>
            <w:r>
              <w:rPr>
                <w:rFonts w:ascii="Arial" w:hAnsi="Arial" w:cs="Arial"/>
                <w:sz w:val="22"/>
                <w:szCs w:val="22"/>
              </w:rPr>
              <w:t>May11,2026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5DF1E675" w:rsidR="004C3D85" w:rsidRPr="004C3A0B" w:rsidRDefault="00344813" w:rsidP="003C07E3">
            <w:pPr>
              <w:rPr>
                <w:rFonts w:ascii="Arial" w:hAnsi="Arial" w:cs="Arial"/>
                <w:sz w:val="22"/>
                <w:szCs w:val="22"/>
              </w:rPr>
            </w:pPr>
            <w:r>
              <w:rPr>
                <w:rFonts w:ascii="Arial" w:hAnsi="Arial" w:cs="Arial"/>
                <w:sz w:val="22"/>
                <w:szCs w:val="22"/>
              </w:rPr>
              <w:t>Aug 28,2026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E406A67" w14:textId="42A2A8B3" w:rsidR="00B14E96"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5DA8388" w14:textId="66B5D0F2" w:rsidR="00E672C2" w:rsidRPr="00E672C2" w:rsidRDefault="00B14E96" w:rsidP="00E672C2">
            <w:pPr>
              <w:rPr>
                <w:rFonts w:ascii="Arial" w:hAnsi="Arial" w:cs="Arial"/>
              </w:rPr>
            </w:pPr>
            <w:r>
              <w:rPr>
                <w:rFonts w:ascii="Arial" w:hAnsi="Arial" w:cs="Arial"/>
              </w:rPr>
              <w:t xml:space="preserve">The </w:t>
            </w:r>
            <w:r w:rsidR="003952BC">
              <w:rPr>
                <w:rFonts w:ascii="Arial" w:hAnsi="Arial" w:cs="Arial"/>
              </w:rPr>
              <w:t>Purpose of this research is to systemically review and synthesize existing evidence on knowledge, attitudes, and practices regarding antimicrobial resistance in Pakistan</w:t>
            </w:r>
            <w:r w:rsidR="00E672C2">
              <w:rPr>
                <w:rFonts w:ascii="Arial" w:hAnsi="Arial" w:cs="Arial"/>
              </w:rPr>
              <w:t xml:space="preserve">, </w:t>
            </w:r>
            <w:r w:rsidR="00E672C2" w:rsidRPr="00E672C2">
              <w:rPr>
                <w:rFonts w:ascii="Arial" w:hAnsi="Arial" w:cs="Arial"/>
              </w:rPr>
              <w:t xml:space="preserve">with a particular focus on the social determinants that influence these factors. The review aims to identify key </w:t>
            </w:r>
            <w:r w:rsidR="00E672C2">
              <w:rPr>
                <w:rFonts w:ascii="Arial" w:hAnsi="Arial" w:cs="Arial"/>
              </w:rPr>
              <w:t>p</w:t>
            </w:r>
            <w:r w:rsidR="00E672C2" w:rsidRPr="00E672C2">
              <w:rPr>
                <w:rFonts w:ascii="Arial" w:hAnsi="Arial" w:cs="Arial"/>
              </w:rPr>
              <w:t>atterns, evidence gaps, and factors affecting public and healthcare-related behaviours towards AMR to inform future research, policy, and interventions.</w:t>
            </w:r>
          </w:p>
          <w:p w14:paraId="5FBC0A06" w14:textId="0B5FBFE0" w:rsidR="00F96C3F" w:rsidRDefault="00F96C3F" w:rsidP="00E672C2">
            <w:pPr>
              <w:rPr>
                <w:rFonts w:ascii="Arial" w:hAnsi="Arial" w:cs="Arial"/>
              </w:rPr>
            </w:pPr>
          </w:p>
          <w:p w14:paraId="5F64A457" w14:textId="54D5C0F9" w:rsidR="00B14E96" w:rsidRPr="002A152D" w:rsidDel="00425DA7" w:rsidRDefault="00B14E96" w:rsidP="00F96C3F">
            <w:pPr>
              <w:rPr>
                <w:rFonts w:ascii="Arial" w:hAnsi="Arial" w:cs="Arial"/>
              </w:rPr>
            </w:pP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10C8060" w14:textId="77777777" w:rsidR="003F18F1" w:rsidRPr="003F18F1" w:rsidRDefault="003F18F1" w:rsidP="003F18F1">
            <w:pPr>
              <w:spacing w:line="360" w:lineRule="auto"/>
              <w:jc w:val="both"/>
              <w:rPr>
                <w:rFonts w:ascii="Arial" w:hAnsi="Arial" w:cs="Arial"/>
              </w:rPr>
            </w:pPr>
            <w:r w:rsidRPr="003F18F1">
              <w:rPr>
                <w:rFonts w:ascii="Arial" w:hAnsi="Arial" w:cs="Arial"/>
              </w:rPr>
              <w:t>How do upstream structural social determinants (socioeconomic status, education, institutional frameworks, and cultural contexts) influence downstream KAP (KAP) regarding antimicrobial resistance and utilization in Pakistan?</w:t>
            </w:r>
          </w:p>
          <w:p w14:paraId="76C0468A" w14:textId="20263CD8"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13E23852" w14:textId="491A4B3F" w:rsidR="00F96C3F" w:rsidRPr="00E672C2" w:rsidRDefault="00F96C3F" w:rsidP="00E672C2">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6CFEF61A" w:rsidR="00F96C3F" w:rsidRDefault="00E672C2" w:rsidP="00F96C3F">
            <w:pPr>
              <w:rPr>
                <w:rFonts w:ascii="Arial" w:hAnsi="Arial" w:cs="Arial"/>
              </w:rPr>
            </w:pPr>
            <w:r w:rsidRPr="00E672C2">
              <w:rPr>
                <w:rFonts w:ascii="Arial" w:hAnsi="Arial" w:cs="Arial"/>
              </w:rPr>
              <w:t>The aim of this systematic review is to critically evaluate and synthesize published literature on the knowledge, attitudes, and practices related to antimicrobial resistance in Pakistan and to examine how social determinants influence these outcomes.</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27E942C0" w14:textId="77777777" w:rsidR="00E672C2" w:rsidRPr="00E672C2" w:rsidRDefault="00E672C2" w:rsidP="00E672C2">
            <w:pPr>
              <w:rPr>
                <w:rFonts w:ascii="Arial" w:hAnsi="Arial" w:cs="Arial"/>
                <w:sz w:val="22"/>
                <w:szCs w:val="22"/>
              </w:rPr>
            </w:pPr>
            <w:r w:rsidRPr="00E672C2">
              <w:rPr>
                <w:rFonts w:ascii="Arial" w:hAnsi="Arial" w:cs="Arial"/>
                <w:sz w:val="22"/>
                <w:szCs w:val="22"/>
              </w:rPr>
              <w:t>1.</w:t>
            </w:r>
            <w:r w:rsidRPr="00E672C2">
              <w:rPr>
                <w:rFonts w:ascii="Segoe UI Symbol" w:hAnsi="Segoe UI Symbol" w:cs="Segoe UI Symbol"/>
                <w:sz w:val="22"/>
                <w:szCs w:val="22"/>
              </w:rPr>
              <w:t>⁠</w:t>
            </w:r>
            <w:r w:rsidRPr="00E672C2">
              <w:rPr>
                <w:rFonts w:ascii="Arial" w:hAnsi="Arial" w:cs="Arial"/>
                <w:sz w:val="22"/>
                <w:szCs w:val="22"/>
              </w:rPr>
              <w:t xml:space="preserve"> </w:t>
            </w:r>
            <w:r w:rsidRPr="00E672C2">
              <w:rPr>
                <w:rFonts w:ascii="Segoe UI Symbol" w:hAnsi="Segoe UI Symbol" w:cs="Segoe UI Symbol"/>
                <w:sz w:val="22"/>
                <w:szCs w:val="22"/>
              </w:rPr>
              <w:t>⁠</w:t>
            </w:r>
            <w:r w:rsidRPr="00E672C2">
              <w:rPr>
                <w:rFonts w:ascii="Arial" w:hAnsi="Arial" w:cs="Arial"/>
                <w:sz w:val="22"/>
                <w:szCs w:val="22"/>
              </w:rPr>
              <w:t>Systematically identify and review published studies investigating knowledge, attitudes, and practices related to antimicrobial resistance in Pakistan.</w:t>
            </w:r>
          </w:p>
          <w:p w14:paraId="6BE41F44" w14:textId="77995964" w:rsidR="00E672C2" w:rsidRPr="00E672C2" w:rsidRDefault="00E672C2" w:rsidP="00E672C2">
            <w:pPr>
              <w:rPr>
                <w:rFonts w:ascii="Arial" w:hAnsi="Arial" w:cs="Arial"/>
                <w:sz w:val="22"/>
                <w:szCs w:val="22"/>
              </w:rPr>
            </w:pPr>
            <w:r w:rsidRPr="00E672C2">
              <w:rPr>
                <w:rFonts w:ascii="Arial" w:hAnsi="Arial" w:cs="Arial"/>
                <w:sz w:val="22"/>
                <w:szCs w:val="22"/>
              </w:rPr>
              <w:t>2.</w:t>
            </w:r>
            <w:r w:rsidRPr="00E672C2">
              <w:rPr>
                <w:rFonts w:ascii="Segoe UI Symbol" w:hAnsi="Segoe UI Symbol" w:cs="Segoe UI Symbol"/>
                <w:sz w:val="22"/>
                <w:szCs w:val="22"/>
              </w:rPr>
              <w:t>⁠</w:t>
            </w:r>
            <w:r w:rsidRPr="00E672C2">
              <w:rPr>
                <w:rFonts w:ascii="Arial" w:hAnsi="Arial" w:cs="Arial"/>
                <w:sz w:val="22"/>
                <w:szCs w:val="22"/>
              </w:rPr>
              <w:t xml:space="preserve"> </w:t>
            </w:r>
            <w:r w:rsidRPr="00E672C2">
              <w:rPr>
                <w:rFonts w:ascii="Segoe UI Symbol" w:hAnsi="Segoe UI Symbol" w:cs="Segoe UI Symbol"/>
                <w:sz w:val="22"/>
                <w:szCs w:val="22"/>
              </w:rPr>
              <w:t>⁠</w:t>
            </w:r>
            <w:r w:rsidRPr="00E672C2">
              <w:rPr>
                <w:rFonts w:ascii="Arial" w:hAnsi="Arial" w:cs="Arial"/>
                <w:sz w:val="22"/>
                <w:szCs w:val="22"/>
              </w:rPr>
              <w:t>Assess the level of knowledge, attitudes, and p</w:t>
            </w:r>
            <w:r>
              <w:rPr>
                <w:rFonts w:ascii="Arial" w:hAnsi="Arial" w:cs="Arial"/>
                <w:sz w:val="22"/>
                <w:szCs w:val="22"/>
              </w:rPr>
              <w:t xml:space="preserve">racticing </w:t>
            </w:r>
            <w:r w:rsidRPr="00E672C2">
              <w:rPr>
                <w:rFonts w:ascii="Arial" w:hAnsi="Arial" w:cs="Arial"/>
                <w:sz w:val="22"/>
                <w:szCs w:val="22"/>
              </w:rPr>
              <w:t>regarding antimicrobial resistance among</w:t>
            </w:r>
          </w:p>
          <w:p w14:paraId="2990588F" w14:textId="77777777" w:rsidR="00E672C2" w:rsidRPr="00E672C2" w:rsidRDefault="00E672C2" w:rsidP="00E672C2">
            <w:pPr>
              <w:rPr>
                <w:rFonts w:ascii="Arial" w:hAnsi="Arial" w:cs="Arial"/>
                <w:sz w:val="22"/>
                <w:szCs w:val="22"/>
              </w:rPr>
            </w:pPr>
            <w:r w:rsidRPr="00E672C2">
              <w:rPr>
                <w:rFonts w:ascii="Arial" w:hAnsi="Arial" w:cs="Arial"/>
                <w:sz w:val="22"/>
                <w:szCs w:val="22"/>
              </w:rPr>
              <w:t>different populations in Pakistan.</w:t>
            </w:r>
          </w:p>
          <w:p w14:paraId="72272B05" w14:textId="21A22C29" w:rsidR="00F96C3F" w:rsidRDefault="00E672C2" w:rsidP="00E672C2">
            <w:pPr>
              <w:rPr>
                <w:rFonts w:ascii="Arial" w:hAnsi="Arial" w:cs="Arial"/>
                <w:sz w:val="22"/>
                <w:szCs w:val="22"/>
              </w:rPr>
            </w:pPr>
            <w:r w:rsidRPr="00E672C2">
              <w:rPr>
                <w:rFonts w:ascii="Arial" w:hAnsi="Arial" w:cs="Arial"/>
                <w:sz w:val="22"/>
                <w:szCs w:val="22"/>
              </w:rPr>
              <w:t>3.</w:t>
            </w:r>
            <w:r w:rsidRPr="00E672C2">
              <w:rPr>
                <w:rFonts w:ascii="Segoe UI Symbol" w:hAnsi="Segoe UI Symbol" w:cs="Segoe UI Symbol"/>
                <w:sz w:val="22"/>
                <w:szCs w:val="22"/>
              </w:rPr>
              <w:t>⁠</w:t>
            </w:r>
            <w:r w:rsidRPr="00E672C2">
              <w:rPr>
                <w:rFonts w:ascii="Arial" w:hAnsi="Arial" w:cs="Arial"/>
                <w:sz w:val="22"/>
                <w:szCs w:val="22"/>
              </w:rPr>
              <w:t xml:space="preserve"> </w:t>
            </w:r>
            <w:r w:rsidRPr="00E672C2">
              <w:rPr>
                <w:rFonts w:ascii="Segoe UI Symbol" w:hAnsi="Segoe UI Symbol" w:cs="Segoe UI Symbol"/>
                <w:sz w:val="22"/>
                <w:szCs w:val="22"/>
              </w:rPr>
              <w:t>⁠</w:t>
            </w:r>
            <w:r w:rsidRPr="00E672C2">
              <w:rPr>
                <w:rFonts w:ascii="Arial" w:hAnsi="Arial" w:cs="Arial"/>
                <w:sz w:val="22"/>
                <w:szCs w:val="22"/>
              </w:rPr>
              <w:t>Identify the social determinants (e.g., education, socioeconomic status, income, occupation, geographic location, age, gender, and access to healthcare) associated with knowledge, attitudes, and practices related to antimicrobial resistance.</w:t>
            </w:r>
          </w:p>
          <w:p w14:paraId="21A45696" w14:textId="754893F0" w:rsidR="00E672C2" w:rsidRDefault="00E672C2" w:rsidP="00E672C2">
            <w:pPr>
              <w:rPr>
                <w:rFonts w:ascii="Arial" w:hAnsi="Arial" w:cs="Arial"/>
                <w:sz w:val="22"/>
                <w:szCs w:val="22"/>
              </w:rPr>
            </w:pPr>
            <w:r>
              <w:rPr>
                <w:rFonts w:ascii="Arial" w:hAnsi="Arial" w:cs="Arial"/>
                <w:sz w:val="22"/>
                <w:szCs w:val="22"/>
              </w:rPr>
              <w:t xml:space="preserve">4. Synthesize the evidence to determine how social determinants influence antimicrobial resistance related behaviours. </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24BAAC8D"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p w14:paraId="707AE71E" w14:textId="5F09BA89" w:rsidR="003F18F1" w:rsidRPr="003F18F1" w:rsidRDefault="003F18F1" w:rsidP="003F18F1">
            <w:pPr>
              <w:rPr>
                <w:rFonts w:ascii="Arial" w:hAnsi="Arial" w:cs="Arial"/>
                <w:sz w:val="22"/>
                <w:szCs w:val="22"/>
              </w:rPr>
            </w:pPr>
            <w:r w:rsidRPr="003F18F1">
              <w:rPr>
                <w:rFonts w:ascii="Arial" w:hAnsi="Arial" w:cs="Arial"/>
                <w:sz w:val="22"/>
                <w:szCs w:val="22"/>
              </w:rPr>
              <w:t>This study will employ a systematic literature review (SLR) methodology to collect and synthesise secondary data from published research on knowledge, attitudes, and practices (KAP) regarding antimicrobial resistance (AMR) in Pakistan, with a focus on social determinants. N</w:t>
            </w:r>
            <w:r w:rsidR="00F234F0">
              <w:rPr>
                <w:rFonts w:ascii="Arial" w:hAnsi="Arial" w:cs="Arial"/>
                <w:sz w:val="22"/>
                <w:szCs w:val="22"/>
              </w:rPr>
              <w:t>o</w:t>
            </w:r>
            <w:r w:rsidRPr="003F18F1">
              <w:rPr>
                <w:rFonts w:ascii="Arial" w:hAnsi="Arial" w:cs="Arial"/>
                <w:sz w:val="22"/>
                <w:szCs w:val="22"/>
              </w:rPr>
              <w:t xml:space="preserve"> primary data will be collected, and no human participants will be recruited.</w:t>
            </w:r>
          </w:p>
          <w:p w14:paraId="36015FB0" w14:textId="77777777" w:rsidR="003F18F1" w:rsidRPr="003F18F1" w:rsidRDefault="003F18F1" w:rsidP="003F18F1">
            <w:pPr>
              <w:rPr>
                <w:rFonts w:ascii="Arial" w:hAnsi="Arial" w:cs="Arial"/>
                <w:sz w:val="22"/>
                <w:szCs w:val="22"/>
              </w:rPr>
            </w:pPr>
            <w:r w:rsidRPr="003F18F1">
              <w:rPr>
                <w:rFonts w:ascii="Arial" w:hAnsi="Arial" w:cs="Arial"/>
                <w:sz w:val="22"/>
                <w:szCs w:val="22"/>
              </w:rPr>
              <w:t>A comprehensive search strategy will be developed using predefined keywords and Boolean operators related to antimicrobial resistance, knowledge, attitudes, practices, social determinants, and Pakistan. Electronic databases, including PubMed, Scopus, and Google Scholar, will be searched to identify relevant peer-reviewed studies. Additional records may be identified through reference list screening of eligible articles.</w:t>
            </w:r>
          </w:p>
          <w:p w14:paraId="6DC0AB17" w14:textId="77777777" w:rsidR="003F18F1" w:rsidRPr="003F18F1" w:rsidRDefault="003F18F1" w:rsidP="003F18F1">
            <w:pPr>
              <w:rPr>
                <w:rFonts w:ascii="Arial" w:hAnsi="Arial" w:cs="Arial"/>
                <w:sz w:val="22"/>
                <w:szCs w:val="22"/>
              </w:rPr>
            </w:pPr>
            <w:r w:rsidRPr="003F18F1">
              <w:rPr>
                <w:rFonts w:ascii="Arial" w:hAnsi="Arial" w:cs="Arial"/>
                <w:sz w:val="22"/>
                <w:szCs w:val="22"/>
              </w:rPr>
              <w:t>Studies will be selected according to predefined inclusion and exclusion criteria. Titles and abstracts will be screened first, followed by full-text assessment of potentially eligible articles.</w:t>
            </w:r>
          </w:p>
          <w:p w14:paraId="13708E7D" w14:textId="77777777" w:rsidR="003F18F1" w:rsidRPr="003F18F1" w:rsidRDefault="003F18F1" w:rsidP="003F18F1">
            <w:pPr>
              <w:rPr>
                <w:rFonts w:ascii="Arial" w:hAnsi="Arial" w:cs="Arial"/>
                <w:sz w:val="22"/>
                <w:szCs w:val="22"/>
              </w:rPr>
            </w:pPr>
            <w:r w:rsidRPr="003F18F1">
              <w:rPr>
                <w:rFonts w:ascii="Arial" w:hAnsi="Arial" w:cs="Arial"/>
                <w:sz w:val="22"/>
                <w:szCs w:val="22"/>
              </w:rPr>
              <w:lastRenderedPageBreak/>
              <w:t>Relevant data will then be extracted using a standardized data extraction form. Information collected will include study characteristics (e.g., author, year, study design, setting, and population), measures of knowledge, attitudes, and practices, and reported social determinants influencing AMR-related behaviours.</w:t>
            </w:r>
          </w:p>
          <w:p w14:paraId="0687532F" w14:textId="601711EC" w:rsidR="00F96C3F" w:rsidRPr="004C3A0B" w:rsidRDefault="003F18F1" w:rsidP="003F18F1">
            <w:pPr>
              <w:rPr>
                <w:rFonts w:ascii="Arial" w:hAnsi="Arial" w:cs="Arial"/>
                <w:sz w:val="22"/>
                <w:szCs w:val="22"/>
              </w:rPr>
            </w:pPr>
            <w:r w:rsidRPr="003F18F1">
              <w:rPr>
                <w:rFonts w:ascii="Arial" w:hAnsi="Arial" w:cs="Arial"/>
                <w:sz w:val="22"/>
                <w:szCs w:val="22"/>
              </w:rPr>
              <w:t>The methodological quality of included studies will be assessed using an appropriate critical appraisal tool, such as the Critical Appraisal Skills Programme (CASP) checklist or the Joanna Briggs Institute (JBI) appraisal tools, depending on the study design. The extracted data will be synthesised narratively to identify common themes, patterns, and evidence gaps regarding the influence of social determinants on AMR-related knowledge, attitudes, and practices in Pakistan.</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50B65FAA" w:rsidR="00C11423" w:rsidRPr="004C3A0B" w:rsidRDefault="003C2CE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0DEECF29" w:rsidR="00C11423" w:rsidRPr="004C3A0B" w:rsidRDefault="003C2CE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6EF4FA8F" w:rsidR="00770C66" w:rsidRDefault="003C2CE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110FC9BB" w:rsidR="00770C66" w:rsidRPr="004C3A0B" w:rsidRDefault="003C2CE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0B944C60" w:rsidR="00D107AC" w:rsidRDefault="003C2CEE"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420B897F" w:rsidR="00770C66" w:rsidRPr="004C3A0B" w:rsidRDefault="003C2CE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45470EAD" w:rsidR="00770C66" w:rsidRPr="004C3A0B" w:rsidRDefault="003C2CE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06313892" w:rsidR="00770C66" w:rsidRPr="004C3A0B" w:rsidRDefault="003C2CE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127D42F3" w:rsidR="00770C66" w:rsidRPr="004C3A0B" w:rsidRDefault="003C2CE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02AFB54C" w:rsidR="00770C66" w:rsidRPr="004C3A0B" w:rsidRDefault="003C2CE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6651EFD8" w:rsidR="00770C66" w:rsidRPr="004C3A0B" w:rsidRDefault="003C2CE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59F33573" w:rsidR="00770C66" w:rsidRPr="004C3A0B" w:rsidRDefault="003C2CE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28481A6A" w:rsidR="00770C66" w:rsidRPr="004C3A0B" w:rsidRDefault="003C2CE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75A65306" w:rsidR="00770C66" w:rsidRPr="004C3A0B" w:rsidRDefault="003C2CE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17583848" w:rsidR="00770C66" w:rsidRPr="004C3A0B" w:rsidRDefault="003C2CE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0"/>
                <w14:checkedState w14:val="2612" w14:font="MS Gothic"/>
                <w14:uncheckedState w14:val="2610" w14:font="MS Gothic"/>
              </w14:checkbox>
            </w:sdtPr>
            <w:sdtContent>
              <w:p w14:paraId="3CA1A6AE" w14:textId="2353943C" w:rsidR="00770C66" w:rsidRDefault="003C2CE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0C09F797" w:rsidR="00770C66" w:rsidRPr="006C1FDD" w:rsidRDefault="003C2CE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lastRenderedPageBreak/>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lastRenderedPageBreak/>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1A0E0B68" w14:textId="53E41567" w:rsidR="00003E64" w:rsidRPr="004C3A0B" w:rsidRDefault="00182D58" w:rsidP="003257BD">
            <w:pPr>
              <w:rPr>
                <w:rFonts w:ascii="Arial" w:hAnsi="Arial" w:cs="Arial"/>
                <w:sz w:val="22"/>
                <w:szCs w:val="22"/>
              </w:rPr>
            </w:pPr>
            <w:r w:rsidRPr="00182D58">
              <w:rPr>
                <w:rFonts w:ascii="Arial" w:hAnsi="Arial" w:cs="Arial"/>
                <w:sz w:val="22"/>
                <w:szCs w:val="22"/>
              </w:rPr>
              <w:t>This research is a systematic literature review and does not involve the recruitment of participants, collection of primary data, interviews, surveys, or interactions with human subjects. Therefore, no sensitive, embarrassing, or upsetting topics will be discussed directly with participants, and no personal or identifiable information will be collected. Consequently, there is no risk of disclosing illegal activities or information requiring further action. As no participants are involved, there is no requirement to provide support services or helpline information. The review will only analyse data from previously published studies, and all sources will be appropriately cited and handled in accordance with ethical and academic integrity guidelines.</w:t>
            </w: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bookmarkStart w:id="0" w:name="_Hlk234403532"/>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51199C73" w:rsidR="00003E64" w:rsidRDefault="00182D58" w:rsidP="003257BD">
            <w:pPr>
              <w:rPr>
                <w:rFonts w:ascii="Arial" w:hAnsi="Arial" w:cs="Arial"/>
                <w:sz w:val="22"/>
                <w:szCs w:val="22"/>
              </w:rPr>
            </w:pPr>
            <w:r w:rsidRPr="00182D58">
              <w:rPr>
                <w:rFonts w:ascii="Arial" w:hAnsi="Arial" w:cs="Arial"/>
                <w:sz w:val="22"/>
                <w:szCs w:val="22"/>
              </w:rPr>
              <w:lastRenderedPageBreak/>
              <w:t>The research involves prolonged use of a computer for literature searching, screening, data extraction, and analysis, which may result in eye strain, musculoskeletal discomfort, or fatigue. There is also a potential risk of emotional distress if the reviewed literature discusses the health and societal impacts of antimicrobial resistance. Additionally, there is a risk of unintentional bias during study selection and data interpretation.</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00003E64" w:rsidRPr="00354F34">
              <w:rPr>
                <w:rFonts w:ascii="Arial" w:hAnsi="Arial" w:cs="Arial"/>
                <w:i/>
                <w:sz w:val="18"/>
                <w:szCs w:val="18"/>
              </w:rPr>
              <w:t>nvestigator:</w:t>
            </w:r>
          </w:p>
          <w:p w14:paraId="412DF459" w14:textId="77777777" w:rsidR="00B472A4" w:rsidRPr="00B472A4" w:rsidRDefault="00B472A4" w:rsidP="00B472A4">
            <w:pPr>
              <w:rPr>
                <w:rFonts w:ascii="Arial" w:hAnsi="Arial" w:cs="Arial"/>
                <w:sz w:val="22"/>
                <w:szCs w:val="22"/>
              </w:rPr>
            </w:pPr>
            <w:r w:rsidRPr="00B472A4">
              <w:rPr>
                <w:rFonts w:ascii="Arial" w:hAnsi="Arial" w:cs="Arial"/>
                <w:sz w:val="22"/>
                <w:szCs w:val="22"/>
              </w:rPr>
              <w:t xml:space="preserve">These risks will be minimized by maintaining an ergonomic workstation, taking regular: breaks </w:t>
            </w:r>
            <w:r w:rsidRPr="00B472A4">
              <w:rPr>
                <w:rFonts w:ascii="Arial" w:hAnsi="Arial" w:cs="Arial"/>
                <w:sz w:val="22"/>
                <w:szCs w:val="22"/>
              </w:rPr>
              <w:lastRenderedPageBreak/>
              <w:t>during computer-based work, and following good health and safety practices.</w:t>
            </w:r>
          </w:p>
          <w:p w14:paraId="4B70FB1C" w14:textId="1B03E269" w:rsidR="00003E64" w:rsidRDefault="00B472A4" w:rsidP="00B472A4">
            <w:pPr>
              <w:rPr>
                <w:rFonts w:ascii="Arial" w:hAnsi="Arial" w:cs="Arial"/>
                <w:sz w:val="22"/>
                <w:szCs w:val="22"/>
              </w:rPr>
            </w:pPr>
            <w:r w:rsidRPr="00B472A4">
              <w:rPr>
                <w:rFonts w:ascii="Arial" w:hAnsi="Arial" w:cs="Arial"/>
                <w:sz w:val="22"/>
                <w:szCs w:val="22"/>
              </w:rPr>
              <w:t>Any emotional impact from the literature will be managed by taking breaks and discussing concerns with the research supervisor if necessary. To reduce the risk of bias, the review will follow a predefined systematic review protocol, apply clearly defined inclusion and exclusion criteria, document decisions throughout the review process, and seek regular supervision and feedback to ensure objectivity and methodological rigor.</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bookmarkEnd w:id="0"/>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2FECE499" w:rsidR="0094056C" w:rsidRDefault="00B472A4" w:rsidP="00D107AC">
            <w:pPr>
              <w:rPr>
                <w:rFonts w:ascii="Arial" w:hAnsi="Arial" w:cs="Arial"/>
                <w:sz w:val="22"/>
                <w:szCs w:val="22"/>
              </w:rPr>
            </w:pPr>
            <w:r w:rsidRPr="00B472A4">
              <w:rPr>
                <w:rFonts w:ascii="Arial" w:hAnsi="Arial" w:cs="Arial"/>
                <w:sz w:val="22"/>
                <w:szCs w:val="22"/>
              </w:rPr>
              <w:t>There is a potential risk of reputational damage if the research is conducted without appropriate academic rigor, ethical standards, or accurate reporting. There is also a risk of copyright infringement, plagiarism, or non-compliance with data protection and research governance requirements if published materials are not handled appropriately.</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5D85164D" w:rsidR="0094056C" w:rsidRDefault="00B472A4" w:rsidP="00D107AC">
            <w:pPr>
              <w:rPr>
                <w:rFonts w:ascii="Arial" w:hAnsi="Arial" w:cs="Arial"/>
                <w:sz w:val="22"/>
                <w:szCs w:val="22"/>
              </w:rPr>
            </w:pPr>
            <w:r w:rsidRPr="00B472A4">
              <w:rPr>
                <w:rFonts w:ascii="Arial" w:hAnsi="Arial" w:cs="Arial"/>
                <w:sz w:val="22"/>
                <w:szCs w:val="22"/>
              </w:rPr>
              <w:t>The research will be conducted in accordance with the University's research ethics and governance policies and established systematic review guidelines (e.g., PRISMA). All published sources will be accurately cited and referenced to avoid plagiarism and copyright infringement. Only publicly available published literature will be used, and no personal or confidential data will be collected or processed. The study will be carried out under the guidance of the research supervisor, with transparent documentation of the review process to ensure academic integrity, methodological rigor, and compliance with relevant institutional and legal requirements.</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39180F20" w:rsidR="00003E64" w:rsidRDefault="00F234F0" w:rsidP="003257BD">
            <w:pPr>
              <w:rPr>
                <w:rFonts w:ascii="Arial" w:hAnsi="Arial" w:cs="Arial"/>
                <w:sz w:val="22"/>
                <w:szCs w:val="22"/>
              </w:rPr>
            </w:pPr>
            <w:r>
              <w:rPr>
                <w:rFonts w:ascii="Arial" w:hAnsi="Arial" w:cs="Arial"/>
                <w:sz w:val="22"/>
                <w:szCs w:val="22"/>
              </w:rPr>
              <w:t xml:space="preserve">The research is desk based and involves the collection of secondary data from the published literature. The primary environmental risk is the use of electronic devices, which consume energy and </w:t>
            </w:r>
            <w:r w:rsidR="00AA03AF">
              <w:rPr>
                <w:rFonts w:ascii="Arial" w:hAnsi="Arial" w:cs="Arial"/>
                <w:sz w:val="22"/>
                <w:szCs w:val="22"/>
              </w:rPr>
              <w:t>use of</w:t>
            </w:r>
            <w:r>
              <w:rPr>
                <w:rFonts w:ascii="Arial" w:hAnsi="Arial" w:cs="Arial"/>
                <w:sz w:val="22"/>
                <w:szCs w:val="22"/>
              </w:rPr>
              <w:t xml:space="preserve"> the printed material resulting in minor paper consumption and waste </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1635964" w14:textId="46F79FEE" w:rsidR="00003E64" w:rsidRDefault="0094056C" w:rsidP="00AA03AF">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3EFD0C2F" w14:textId="77777777" w:rsidR="00AA03AF" w:rsidRDefault="00AA03AF" w:rsidP="00AA03AF">
            <w:pPr>
              <w:autoSpaceDE w:val="0"/>
              <w:autoSpaceDN w:val="0"/>
              <w:adjustRightInd w:val="0"/>
              <w:rPr>
                <w:rFonts w:ascii="Arial" w:hAnsi="Arial" w:cs="Arial"/>
                <w:i/>
                <w:sz w:val="18"/>
                <w:szCs w:val="18"/>
              </w:rPr>
            </w:pPr>
          </w:p>
          <w:p w14:paraId="1CC9C557" w14:textId="2F0CFA5C" w:rsidR="00AA03AF" w:rsidRDefault="005B31FA" w:rsidP="00AA03AF">
            <w:pPr>
              <w:autoSpaceDE w:val="0"/>
              <w:autoSpaceDN w:val="0"/>
              <w:adjustRightInd w:val="0"/>
              <w:rPr>
                <w:rFonts w:ascii="Arial" w:hAnsi="Arial" w:cs="Arial"/>
                <w:i/>
                <w:sz w:val="18"/>
                <w:szCs w:val="18"/>
              </w:rPr>
            </w:pPr>
            <w:r w:rsidRPr="005B31FA">
              <w:rPr>
                <w:rFonts w:ascii="Arial" w:hAnsi="Arial" w:cs="Arial"/>
                <w:i/>
                <w:sz w:val="18"/>
                <w:szCs w:val="18"/>
              </w:rPr>
              <w:t>The study will be conducted primarily using electronic resources, including online databases, digital data extraction forms, and electronic document storage, to minimise paper use. Printing will be limited to essential documents only, and any printed materials will be recycled where possible. Energy consumption will be reduced by using electronic devices efficiently and following good environmental practices throughout the research process.</w:t>
            </w:r>
          </w:p>
          <w:p w14:paraId="3D56DAB6" w14:textId="77777777" w:rsidR="00AA03AF" w:rsidRDefault="00AA03AF" w:rsidP="00AA03AF">
            <w:pPr>
              <w:autoSpaceDE w:val="0"/>
              <w:autoSpaceDN w:val="0"/>
              <w:adjustRightInd w:val="0"/>
              <w:rPr>
                <w:rFonts w:ascii="Arial" w:hAnsi="Arial" w:cs="Arial"/>
                <w:i/>
                <w:sz w:val="18"/>
                <w:szCs w:val="18"/>
              </w:rPr>
            </w:pPr>
          </w:p>
          <w:p w14:paraId="5C11AF35" w14:textId="77777777" w:rsidR="00AA03AF" w:rsidRDefault="00AA03AF" w:rsidP="00AA03AF">
            <w:pPr>
              <w:autoSpaceDE w:val="0"/>
              <w:autoSpaceDN w:val="0"/>
              <w:adjustRightInd w:val="0"/>
              <w:rPr>
                <w:rFonts w:ascii="Arial" w:hAnsi="Arial" w:cs="Arial"/>
                <w:i/>
                <w:sz w:val="18"/>
                <w:szCs w:val="18"/>
              </w:rPr>
            </w:pPr>
          </w:p>
          <w:p w14:paraId="7461E785" w14:textId="77777777" w:rsidR="00AA03AF" w:rsidRDefault="00AA03AF" w:rsidP="00AA03AF">
            <w:pPr>
              <w:autoSpaceDE w:val="0"/>
              <w:autoSpaceDN w:val="0"/>
              <w:adjustRightInd w:val="0"/>
              <w:rPr>
                <w:rFonts w:ascii="Arial" w:hAnsi="Arial" w:cs="Arial"/>
                <w:i/>
                <w:sz w:val="18"/>
                <w:szCs w:val="18"/>
              </w:rPr>
            </w:pPr>
          </w:p>
          <w:p w14:paraId="5B13D237" w14:textId="77777777" w:rsidR="00AA03AF" w:rsidRPr="00AA03AF" w:rsidRDefault="00AA03AF" w:rsidP="00AA03AF">
            <w:pPr>
              <w:autoSpaceDE w:val="0"/>
              <w:autoSpaceDN w:val="0"/>
              <w:adjustRightInd w:val="0"/>
              <w:rPr>
                <w:rFonts w:ascii="Arial" w:hAnsi="Arial" w:cs="Arial"/>
                <w:i/>
              </w:rPr>
            </w:pPr>
          </w:p>
          <w:p w14:paraId="6A7F916B" w14:textId="77777777" w:rsidR="00AA03AF" w:rsidRDefault="00AA03AF" w:rsidP="00AA03AF">
            <w:pPr>
              <w:autoSpaceDE w:val="0"/>
              <w:autoSpaceDN w:val="0"/>
              <w:adjustRightInd w:val="0"/>
              <w:rPr>
                <w:rFonts w:ascii="Arial" w:hAnsi="Arial" w:cs="Arial"/>
                <w:i/>
                <w:sz w:val="18"/>
                <w:szCs w:val="18"/>
              </w:rPr>
            </w:pPr>
          </w:p>
          <w:p w14:paraId="3C5EE8A6" w14:textId="77777777" w:rsidR="00AA03AF" w:rsidRDefault="00AA03AF" w:rsidP="00AA03AF">
            <w:pPr>
              <w:autoSpaceDE w:val="0"/>
              <w:autoSpaceDN w:val="0"/>
              <w:adjustRightInd w:val="0"/>
              <w:rPr>
                <w:rFonts w:ascii="Arial" w:hAnsi="Arial" w:cs="Arial"/>
                <w:i/>
                <w:sz w:val="18"/>
                <w:szCs w:val="18"/>
              </w:rPr>
            </w:pPr>
          </w:p>
          <w:p w14:paraId="1F0CEFB0" w14:textId="77777777" w:rsidR="00AA03AF" w:rsidRDefault="00AA03AF" w:rsidP="00AA03AF">
            <w:pPr>
              <w:autoSpaceDE w:val="0"/>
              <w:autoSpaceDN w:val="0"/>
              <w:adjustRightInd w:val="0"/>
              <w:rPr>
                <w:rFonts w:ascii="Arial" w:hAnsi="Arial" w:cs="Arial"/>
                <w:i/>
                <w:sz w:val="18"/>
                <w:szCs w:val="18"/>
              </w:rPr>
            </w:pPr>
          </w:p>
          <w:p w14:paraId="0605A7CD" w14:textId="77777777" w:rsidR="00AA03AF" w:rsidRDefault="00AA03AF" w:rsidP="00AA03AF">
            <w:pPr>
              <w:autoSpaceDE w:val="0"/>
              <w:autoSpaceDN w:val="0"/>
              <w:adjustRightInd w:val="0"/>
              <w:rPr>
                <w:rFonts w:ascii="Arial" w:hAnsi="Arial" w:cs="Arial"/>
                <w:i/>
                <w:sz w:val="18"/>
                <w:szCs w:val="18"/>
              </w:rPr>
            </w:pPr>
          </w:p>
          <w:p w14:paraId="6C017508" w14:textId="77777777" w:rsidR="00AA03AF" w:rsidRPr="00AA03AF" w:rsidRDefault="00AA03AF" w:rsidP="00AA03AF">
            <w:pPr>
              <w:autoSpaceDE w:val="0"/>
              <w:autoSpaceDN w:val="0"/>
              <w:adjustRightInd w:val="0"/>
              <w:rPr>
                <w:rFonts w:ascii="Arial" w:hAnsi="Arial" w:cs="Arial"/>
                <w:i/>
                <w:sz w:val="18"/>
                <w:szCs w:val="18"/>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lastRenderedPageBreak/>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506276747"/>
              <w14:checkbox>
                <w14:checked w14:val="1"/>
                <w14:checkedState w14:val="2612" w14:font="MS Gothic"/>
                <w14:uncheckedState w14:val="2610" w14:font="MS Gothic"/>
              </w14:checkbox>
            </w:sdtPr>
            <w:sdtContent>
              <w:p w14:paraId="34E54921" w14:textId="04784504" w:rsidR="002D61F2" w:rsidRDefault="002D61F2" w:rsidP="002D61F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43668EE2" w14:textId="7590E7E0"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434207648"/>
              <w14:checkbox>
                <w14:checked w14:val="1"/>
                <w14:checkedState w14:val="2612" w14:font="MS Gothic"/>
                <w14:uncheckedState w14:val="2610" w14:font="MS Gothic"/>
              </w14:checkbox>
            </w:sdtPr>
            <w:sdtContent>
              <w:p w14:paraId="52135679" w14:textId="77777777" w:rsidR="00B472A4" w:rsidRDefault="00B472A4" w:rsidP="00B472A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681CE3BB" w14:textId="46D84D07" w:rsidR="006930C2" w:rsidRDefault="006930C2" w:rsidP="0094798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5BD437FA" w:rsidR="004D0161" w:rsidRPr="004C3A0B" w:rsidRDefault="00B472A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2F7280D1" w:rsidR="004D0161" w:rsidRPr="004C3A0B" w:rsidRDefault="00B472A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706F37E0" w:rsidR="004D0161" w:rsidRPr="004C3A0B" w:rsidRDefault="00B472A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4C1CEE01" w:rsidR="004D0161" w:rsidRPr="004C3A0B" w:rsidRDefault="00B472A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0D2EFB15" w:rsidR="004D0161" w:rsidRPr="004C3A0B" w:rsidRDefault="00B472A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1AA1E9CF" w:rsidR="004D0161" w:rsidRPr="004C3A0B" w:rsidRDefault="00B472A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407D8785" w:rsidR="004D0161" w:rsidRPr="004C3A0B" w:rsidRDefault="00B472A4"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08688383" w:rsidR="00A121A0" w:rsidRPr="004033FC" w:rsidRDefault="00A121A0" w:rsidP="00A121A0">
            <w:pPr>
              <w:rPr>
                <w:rFonts w:ascii="Arial" w:hAnsi="Arial" w:cs="Arial"/>
                <w:color w:val="00B050"/>
                <w:sz w:val="22"/>
              </w:rPr>
            </w:pPr>
          </w:p>
          <w:p w14:paraId="1F64FDAF" w14:textId="5396A3DC" w:rsidR="004D0161" w:rsidRDefault="002D61F2" w:rsidP="003257BD">
            <w:pPr>
              <w:rPr>
                <w:rFonts w:ascii="Arial" w:hAnsi="Arial" w:cs="Arial"/>
                <w:sz w:val="22"/>
                <w:szCs w:val="22"/>
              </w:rPr>
            </w:pPr>
            <w:r w:rsidRPr="002D61F2">
              <w:rPr>
                <w:rFonts w:ascii="Arial" w:hAnsi="Arial" w:cs="Arial"/>
                <w:sz w:val="22"/>
                <w:szCs w:val="22"/>
              </w:rPr>
              <w:t>All data will be kept in password protected cloud storage on the University Office 365 system which will not be shared. Audio/visual data will be transcribed and would be shown to participants to check accuracy of reporting. Any USB sticks used to store or transfer data will be password protected. All participants will be given a unique identifier to ensure confidentiality and this list will be kept securely in the password protected folder.</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42A514AD" w:rsidR="004D0161" w:rsidRPr="004C3A0B" w:rsidRDefault="00B472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573BA80B" w:rsidR="004D0161" w:rsidRPr="004C3A0B" w:rsidRDefault="00B472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76F070FF" w:rsidR="004D0161" w:rsidRPr="004C3A0B" w:rsidRDefault="00B472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0D0CCECE" w:rsidR="004D0161" w:rsidRPr="004C3A0B" w:rsidRDefault="00B472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54BA1962" w:rsidR="004D0161" w:rsidRPr="004C3A0B" w:rsidRDefault="00B472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1F799F06" w:rsidR="004D0161" w:rsidRPr="004C3A0B" w:rsidRDefault="00B472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 xml:space="preserve">confidentiality and this list will be kept securely in the password </w:t>
            </w:r>
            <w:r w:rsidRPr="006C06BB">
              <w:rPr>
                <w:rFonts w:ascii="Arial" w:hAnsi="Arial" w:cs="Arial"/>
                <w:i/>
                <w:color w:val="7030A0"/>
                <w:sz w:val="22"/>
                <w:szCs w:val="22"/>
                <w:lang w:eastAsia="en-GB"/>
              </w:rPr>
              <w:lastRenderedPageBreak/>
              <w:t>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06CA55E3" w:rsidR="004D0161" w:rsidRPr="00354F34" w:rsidRDefault="00B472A4" w:rsidP="003257BD">
            <w:pPr>
              <w:autoSpaceDE w:val="0"/>
              <w:autoSpaceDN w:val="0"/>
              <w:adjustRightInd w:val="0"/>
              <w:rPr>
                <w:rFonts w:ascii="Arial" w:hAnsi="Arial" w:cs="Arial"/>
                <w:sz w:val="22"/>
                <w:szCs w:val="22"/>
              </w:rPr>
            </w:pPr>
            <w:r>
              <w:rPr>
                <w:rFonts w:ascii="Arial" w:hAnsi="Arial" w:cs="Arial"/>
                <w:sz w:val="22"/>
                <w:szCs w:val="22"/>
              </w:rPr>
              <w:t xml:space="preserve">Only after the submission my university will have the access to my data before that no one will have access to my data </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08B600AB" w:rsidR="004D0161" w:rsidRPr="00354F34" w:rsidRDefault="00B472A4" w:rsidP="003257BD">
            <w:pPr>
              <w:autoSpaceDE w:val="0"/>
              <w:autoSpaceDN w:val="0"/>
              <w:adjustRightInd w:val="0"/>
              <w:rPr>
                <w:rFonts w:ascii="Arial" w:hAnsi="Arial" w:cs="Arial"/>
                <w:sz w:val="22"/>
                <w:szCs w:val="22"/>
              </w:rPr>
            </w:pPr>
            <w:r>
              <w:rPr>
                <w:rFonts w:ascii="Arial" w:hAnsi="Arial" w:cs="Arial"/>
                <w:sz w:val="22"/>
                <w:szCs w:val="22"/>
              </w:rPr>
              <w:t>No one</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w:t>
            </w:r>
            <w:proofErr w:type="gramStart"/>
            <w:r>
              <w:rPr>
                <w:rFonts w:ascii="Arial" w:hAnsi="Arial" w:cs="Arial"/>
                <w:i/>
                <w:color w:val="7030A0"/>
                <w:sz w:val="22"/>
                <w:szCs w:val="22"/>
                <w:lang w:eastAsia="en-GB"/>
              </w:rPr>
              <w:t>in order to</w:t>
            </w:r>
            <w:proofErr w:type="gramEnd"/>
            <w:r>
              <w:rPr>
                <w:rFonts w:ascii="Arial" w:hAnsi="Arial" w:cs="Arial"/>
                <w:i/>
                <w:color w:val="7030A0"/>
                <w:sz w:val="22"/>
                <w:szCs w:val="22"/>
                <w:lang w:eastAsia="en-GB"/>
              </w:rPr>
              <w:t xml:space="preserve">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32F31B0C"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5D029B">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3A254D5F"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5D029B">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1"/>
                <w14:checkedState w14:val="2612" w14:font="MS Gothic"/>
                <w14:uncheckedState w14:val="2610" w14:font="MS Gothic"/>
              </w14:checkbox>
            </w:sdtPr>
            <w:sdtContent>
              <w:p w14:paraId="09AB06AD" w14:textId="1B46D92A" w:rsidR="001B41AD" w:rsidRPr="003C7DED" w:rsidRDefault="005D029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012BC38A"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538BC788" w14:textId="66EE330C" w:rsidR="001B41AD" w:rsidRDefault="005D029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58BA2C8A" w:rsidR="001B41AD" w:rsidRDefault="005D029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6237EBF0" w:rsidR="001B41AD" w:rsidRDefault="005D029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76644C25" w:rsidR="001B41AD" w:rsidRDefault="005D029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622CA70E" w:rsidR="001B41AD" w:rsidRPr="003C7DED" w:rsidRDefault="005D029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4EE13358" w:rsidR="001B41AD" w:rsidRPr="003C7DED" w:rsidRDefault="005D029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0E163665" w:rsidR="001B41AD" w:rsidRPr="003C7DED" w:rsidRDefault="005D029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54902F4F" w:rsidR="001B41AD" w:rsidRPr="003C7DED" w:rsidRDefault="005D029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09DBABDF" w:rsidR="001B41AD" w:rsidRPr="003C7DED" w:rsidRDefault="005D029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lastRenderedPageBreak/>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5C026102" w14:textId="54E9E09D" w:rsidR="001B41AD" w:rsidRDefault="005D029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548C18B3" w:rsidR="001B41AD" w:rsidRDefault="005D029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w:t>
            </w:r>
            <w:proofErr w:type="gramStart"/>
            <w:r w:rsidRPr="001B41AD">
              <w:rPr>
                <w:rFonts w:ascii="Arial" w:hAnsi="Arial" w:cs="Arial"/>
                <w:color w:val="00B050"/>
                <w:sz w:val="22"/>
                <w:szCs w:val="22"/>
              </w:rPr>
              <w:t>Copilot</w:t>
            </w:r>
            <w:proofErr w:type="gramEnd"/>
            <w:r w:rsidRPr="001B41AD">
              <w:rPr>
                <w:rFonts w:ascii="Arial" w:hAnsi="Arial" w:cs="Arial"/>
                <w:color w:val="00B050"/>
                <w:sz w:val="22"/>
                <w:szCs w:val="22"/>
              </w:rPr>
              <w:t xml:space="preserve"> then say if you’re using the UWTSD version of it or the public version. You should also show how you are complying with current UWTSD guidance/policy of the use of AI.</w:t>
            </w:r>
          </w:p>
          <w:p w14:paraId="121C571D" w14:textId="6AA00479" w:rsidR="00D40CA0" w:rsidRDefault="00D40CA0" w:rsidP="0000343C">
            <w:pPr>
              <w:autoSpaceDE w:val="0"/>
              <w:autoSpaceDN w:val="0"/>
              <w:adjustRightInd w:val="0"/>
              <w:rPr>
                <w:rFonts w:ascii="Arial" w:hAnsi="Arial" w:cs="Arial"/>
                <w:i/>
                <w:color w:val="808080"/>
                <w:sz w:val="18"/>
                <w:szCs w:val="18"/>
              </w:rPr>
            </w:pPr>
          </w:p>
          <w:p w14:paraId="69142AF0" w14:textId="45109FD4" w:rsidR="005D029B" w:rsidRDefault="005D029B" w:rsidP="0000343C">
            <w:pPr>
              <w:autoSpaceDE w:val="0"/>
              <w:autoSpaceDN w:val="0"/>
              <w:adjustRightInd w:val="0"/>
              <w:rPr>
                <w:rFonts w:ascii="Arial" w:hAnsi="Arial" w:cs="Arial"/>
                <w:i/>
                <w:color w:val="808080"/>
                <w:sz w:val="18"/>
                <w:szCs w:val="18"/>
              </w:rPr>
            </w:pPr>
            <w:r>
              <w:rPr>
                <w:rFonts w:ascii="Arial" w:hAnsi="Arial" w:cs="Arial"/>
                <w:i/>
                <w:color w:val="808080"/>
                <w:sz w:val="18"/>
                <w:szCs w:val="18"/>
              </w:rPr>
              <w:t xml:space="preserve">Chat </w:t>
            </w:r>
            <w:proofErr w:type="spellStart"/>
            <w:r>
              <w:rPr>
                <w:rFonts w:ascii="Arial" w:hAnsi="Arial" w:cs="Arial"/>
                <w:i/>
                <w:color w:val="808080"/>
                <w:sz w:val="18"/>
                <w:szCs w:val="18"/>
              </w:rPr>
              <w:t>gpt</w:t>
            </w:r>
            <w:proofErr w:type="spellEnd"/>
            <w:r>
              <w:rPr>
                <w:rFonts w:ascii="Arial" w:hAnsi="Arial" w:cs="Arial"/>
                <w:i/>
                <w:color w:val="808080"/>
                <w:sz w:val="18"/>
                <w:szCs w:val="18"/>
              </w:rPr>
              <w:t xml:space="preserve"> and perplexity</w:t>
            </w: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62"/>
        <w:gridCol w:w="2835"/>
        <w:gridCol w:w="4949"/>
        <w:gridCol w:w="10"/>
        <w:gridCol w:w="2123"/>
        <w:gridCol w:w="6"/>
      </w:tblGrid>
      <w:tr w:rsidR="004D0161" w:rsidRPr="004C3A0B" w14:paraId="2FA8A433" w14:textId="77777777" w:rsidTr="003C3C40">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D593EA1" w:rsidR="004D0161" w:rsidRPr="004C3A0B" w:rsidRDefault="005D029B" w:rsidP="00694EA8">
            <w:pPr>
              <w:spacing w:before="100" w:beforeAutospacing="1" w:after="100" w:afterAutospacing="1"/>
              <w:rPr>
                <w:rFonts w:ascii="Arial" w:hAnsi="Arial" w:cs="Arial"/>
                <w:sz w:val="22"/>
                <w:szCs w:val="22"/>
              </w:rPr>
            </w:pPr>
            <w:r>
              <w:rPr>
                <w:rFonts w:ascii="Arial" w:hAnsi="Arial" w:cs="Arial"/>
                <w:sz w:val="22"/>
                <w:szCs w:val="22"/>
              </w:rPr>
              <w:t>Muhammad Hamza</w:t>
            </w:r>
          </w:p>
        </w:tc>
        <w:tc>
          <w:tcPr>
            <w:tcW w:w="2139" w:type="dxa"/>
            <w:gridSpan w:val="3"/>
            <w:vAlign w:val="center"/>
          </w:tcPr>
          <w:p w14:paraId="7C2D2CC9" w14:textId="0B6641B5"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2D61F2">
              <w:rPr>
                <w:rFonts w:ascii="Arial" w:hAnsi="Arial" w:cs="Arial"/>
                <w:b/>
                <w:bCs/>
                <w:sz w:val="22"/>
                <w:szCs w:val="22"/>
              </w:rPr>
              <w:t xml:space="preserve"> 09/07/2026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0A59DFC5" w:rsidR="00AA7E42" w:rsidRPr="004C3A0B" w:rsidRDefault="005D029B" w:rsidP="00CA7241">
            <w:pPr>
              <w:pStyle w:val="ListParagraph"/>
              <w:ind w:left="0"/>
              <w:rPr>
                <w:rFonts w:ascii="Arial" w:hAnsi="Arial" w:cs="Arial"/>
              </w:rPr>
            </w:pPr>
            <w:r>
              <w:rPr>
                <w:rFonts w:ascii="Arial" w:hAnsi="Arial" w:cs="Arial"/>
              </w:rPr>
              <w:t>Dr. Fahad Khan</w:t>
            </w:r>
          </w:p>
        </w:tc>
        <w:tc>
          <w:tcPr>
            <w:tcW w:w="2123" w:type="dxa"/>
            <w:vMerge w:val="restart"/>
          </w:tcPr>
          <w:p w14:paraId="351AC792" w14:textId="77777777" w:rsidR="00AA7E42" w:rsidRDefault="00AA7E42" w:rsidP="0092487B">
            <w:pPr>
              <w:pStyle w:val="ListParagraph"/>
              <w:ind w:left="0"/>
              <w:rPr>
                <w:rFonts w:ascii="Arial" w:hAnsi="Arial" w:cs="Arial"/>
                <w:b/>
                <w:bCs/>
              </w:rPr>
            </w:pPr>
            <w:r w:rsidRPr="004C3A0B">
              <w:rPr>
                <w:rFonts w:ascii="Arial" w:hAnsi="Arial" w:cs="Arial"/>
                <w:b/>
                <w:bCs/>
              </w:rPr>
              <w:t>Date:</w:t>
            </w:r>
          </w:p>
          <w:p w14:paraId="7BA89991" w14:textId="5ADEFEEB" w:rsidR="00F617E0" w:rsidRPr="004C3A0B" w:rsidRDefault="00F617E0" w:rsidP="0092487B">
            <w:pPr>
              <w:pStyle w:val="ListParagraph"/>
              <w:ind w:left="0"/>
              <w:rPr>
                <w:rFonts w:ascii="Arial" w:hAnsi="Arial" w:cs="Arial"/>
              </w:rPr>
            </w:pPr>
            <w:r>
              <w:rPr>
                <w:rFonts w:ascii="Arial" w:hAnsi="Arial" w:cs="Arial"/>
                <w:b/>
                <w:bCs/>
              </w:rPr>
              <w:t>06/07/2026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1E327D1E" w:rsidR="00AA7E42" w:rsidRPr="004C3A0B" w:rsidRDefault="00F617E0" w:rsidP="0092487B">
            <w:pPr>
              <w:pStyle w:val="ListParagraph"/>
              <w:ind w:left="0"/>
              <w:rPr>
                <w:rFonts w:ascii="Arial" w:hAnsi="Arial" w:cs="Arial"/>
              </w:rPr>
            </w:pPr>
            <w:r>
              <w:rPr>
                <w:rFonts w:ascii="Arial" w:hAnsi="Arial" w:cs="Arial"/>
                <w:noProof/>
              </w:rPr>
              <w:drawing>
                <wp:inline distT="0" distB="0" distL="0" distR="0" wp14:anchorId="11F6A6EB" wp14:editId="57C53A88">
                  <wp:extent cx="1473200" cy="982087"/>
                  <wp:effectExtent l="0" t="0" r="0" b="8890"/>
                  <wp:docPr id="932118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118841" name="Picture 932118841"/>
                          <pic:cNvPicPr/>
                        </pic:nvPicPr>
                        <pic:blipFill>
                          <a:blip r:embed="rId14"/>
                          <a:stretch>
                            <a:fillRect/>
                          </a:stretch>
                        </pic:blipFill>
                        <pic:spPr>
                          <a:xfrm>
                            <a:off x="0" y="0"/>
                            <a:ext cx="1483918" cy="989232"/>
                          </a:xfrm>
                          <a:prstGeom prst="rect">
                            <a:avLst/>
                          </a:prstGeom>
                        </pic:spPr>
                      </pic:pic>
                    </a:graphicData>
                  </a:graphic>
                </wp:inline>
              </w:drawing>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EE8D99" w14:textId="77777777" w:rsidR="00810C96" w:rsidRDefault="00810C96" w:rsidP="00390251">
      <w:r>
        <w:separator/>
      </w:r>
    </w:p>
    <w:p w14:paraId="2EBB0FB5" w14:textId="77777777" w:rsidR="00810C96" w:rsidRDefault="00810C96"/>
  </w:endnote>
  <w:endnote w:type="continuationSeparator" w:id="0">
    <w:p w14:paraId="62A7FF5D" w14:textId="77777777" w:rsidR="00810C96" w:rsidRDefault="00810C96" w:rsidP="00390251">
      <w:r>
        <w:continuationSeparator/>
      </w:r>
    </w:p>
    <w:p w14:paraId="61FC8712" w14:textId="77777777" w:rsidR="00810C96" w:rsidRDefault="00810C9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79930A" w14:textId="77777777" w:rsidR="00810C96" w:rsidRDefault="00810C96" w:rsidP="00390251">
      <w:r>
        <w:separator/>
      </w:r>
    </w:p>
    <w:p w14:paraId="5E0AA246" w14:textId="77777777" w:rsidR="00810C96" w:rsidRDefault="00810C96"/>
  </w:footnote>
  <w:footnote w:type="continuationSeparator" w:id="0">
    <w:p w14:paraId="7ACD4EF0" w14:textId="77777777" w:rsidR="00810C96" w:rsidRDefault="00810C96" w:rsidP="00390251">
      <w:r>
        <w:continuationSeparator/>
      </w:r>
    </w:p>
    <w:p w14:paraId="315A4440" w14:textId="77777777" w:rsidR="00810C96" w:rsidRDefault="00810C9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2D58"/>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042"/>
    <w:rsid w:val="002A7E77"/>
    <w:rsid w:val="002B56C1"/>
    <w:rsid w:val="002B6DE2"/>
    <w:rsid w:val="002B7789"/>
    <w:rsid w:val="002C4AEB"/>
    <w:rsid w:val="002D1837"/>
    <w:rsid w:val="002D4DC9"/>
    <w:rsid w:val="002D61F2"/>
    <w:rsid w:val="002E0739"/>
    <w:rsid w:val="002E33E7"/>
    <w:rsid w:val="00303350"/>
    <w:rsid w:val="003171A8"/>
    <w:rsid w:val="003257BD"/>
    <w:rsid w:val="003264AE"/>
    <w:rsid w:val="003268ED"/>
    <w:rsid w:val="003302A1"/>
    <w:rsid w:val="00331A88"/>
    <w:rsid w:val="00332956"/>
    <w:rsid w:val="00344744"/>
    <w:rsid w:val="00344813"/>
    <w:rsid w:val="003505BC"/>
    <w:rsid w:val="00354F34"/>
    <w:rsid w:val="00361382"/>
    <w:rsid w:val="00363F3A"/>
    <w:rsid w:val="003656A9"/>
    <w:rsid w:val="00382031"/>
    <w:rsid w:val="00390251"/>
    <w:rsid w:val="00392D9A"/>
    <w:rsid w:val="003952BC"/>
    <w:rsid w:val="00397B49"/>
    <w:rsid w:val="003A09CB"/>
    <w:rsid w:val="003A5C91"/>
    <w:rsid w:val="003B4D13"/>
    <w:rsid w:val="003B7AA2"/>
    <w:rsid w:val="003C07E3"/>
    <w:rsid w:val="003C2CEE"/>
    <w:rsid w:val="003C31F5"/>
    <w:rsid w:val="003C3C40"/>
    <w:rsid w:val="003C5BF3"/>
    <w:rsid w:val="003C7018"/>
    <w:rsid w:val="003C76B6"/>
    <w:rsid w:val="003D0884"/>
    <w:rsid w:val="003D2A20"/>
    <w:rsid w:val="003D6F95"/>
    <w:rsid w:val="003F088B"/>
    <w:rsid w:val="003F18F1"/>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31FA"/>
    <w:rsid w:val="005B52AE"/>
    <w:rsid w:val="005D029B"/>
    <w:rsid w:val="005D0C38"/>
    <w:rsid w:val="005D6613"/>
    <w:rsid w:val="005E13D2"/>
    <w:rsid w:val="005E25AC"/>
    <w:rsid w:val="005E44E9"/>
    <w:rsid w:val="005E4987"/>
    <w:rsid w:val="005E6C44"/>
    <w:rsid w:val="005E7594"/>
    <w:rsid w:val="005F0709"/>
    <w:rsid w:val="005F4E36"/>
    <w:rsid w:val="005F677A"/>
    <w:rsid w:val="00601BEA"/>
    <w:rsid w:val="00601C36"/>
    <w:rsid w:val="0060360D"/>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585D"/>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04AF2"/>
    <w:rsid w:val="008102B5"/>
    <w:rsid w:val="00810C96"/>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663D1"/>
    <w:rsid w:val="008732E0"/>
    <w:rsid w:val="008B346A"/>
    <w:rsid w:val="008B67D3"/>
    <w:rsid w:val="008C1A38"/>
    <w:rsid w:val="008C4441"/>
    <w:rsid w:val="008D0BC1"/>
    <w:rsid w:val="008E0B2C"/>
    <w:rsid w:val="008E0F18"/>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704D"/>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3AF"/>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14E96"/>
    <w:rsid w:val="00B16EEA"/>
    <w:rsid w:val="00B2018A"/>
    <w:rsid w:val="00B20CAD"/>
    <w:rsid w:val="00B23BFF"/>
    <w:rsid w:val="00B240F2"/>
    <w:rsid w:val="00B269EC"/>
    <w:rsid w:val="00B27E6D"/>
    <w:rsid w:val="00B30DF8"/>
    <w:rsid w:val="00B3672F"/>
    <w:rsid w:val="00B44647"/>
    <w:rsid w:val="00B465A5"/>
    <w:rsid w:val="00B472A4"/>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172C"/>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672C2"/>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234F0"/>
    <w:rsid w:val="00F33A1A"/>
    <w:rsid w:val="00F478CB"/>
    <w:rsid w:val="00F52C97"/>
    <w:rsid w:val="00F54257"/>
    <w:rsid w:val="00F617E0"/>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E4E09"/>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10</Pages>
  <Words>4248</Words>
  <Characters>24214</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28406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Fahad Khan</cp:lastModifiedBy>
  <cp:revision>13</cp:revision>
  <cp:lastPrinted>2016-10-24T12:21:00Z</cp:lastPrinted>
  <dcterms:created xsi:type="dcterms:W3CDTF">2026-02-23T10:23:00Z</dcterms:created>
  <dcterms:modified xsi:type="dcterms:W3CDTF">2026-08-06T12:41:00Z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