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6E8196" w14:textId="19FDC20C" w:rsidR="00960197" w:rsidRPr="00672D45" w:rsidRDefault="00D76A3E" w:rsidP="00D76A3E">
      <w:pPr>
        <w:jc w:val="center"/>
        <w:rPr>
          <w:rFonts w:ascii="Arial" w:hAnsi="Arial" w:cs="Arial"/>
          <w:sz w:val="48"/>
          <w:szCs w:val="48"/>
        </w:rPr>
      </w:pPr>
      <w:r w:rsidRPr="00672D45">
        <w:rPr>
          <w:rFonts w:ascii="Arial" w:hAnsi="Arial" w:cs="Arial"/>
          <w:sz w:val="48"/>
          <w:szCs w:val="48"/>
        </w:rPr>
        <w:t>Construction Technology Assignmen</w:t>
      </w:r>
      <w:r w:rsidR="00672D45" w:rsidRPr="00672D45">
        <w:rPr>
          <w:rFonts w:ascii="Arial" w:hAnsi="Arial" w:cs="Arial"/>
          <w:sz w:val="48"/>
          <w:szCs w:val="48"/>
        </w:rPr>
        <w:t>t</w:t>
      </w:r>
    </w:p>
    <w:p w14:paraId="370A0AFF" w14:textId="44DB72E5" w:rsidR="00672D45" w:rsidRPr="00672D45" w:rsidRDefault="00672D45" w:rsidP="00D76A3E">
      <w:pPr>
        <w:jc w:val="center"/>
        <w:rPr>
          <w:rFonts w:ascii="Arial" w:hAnsi="Arial" w:cs="Arial"/>
          <w:sz w:val="48"/>
          <w:szCs w:val="48"/>
        </w:rPr>
      </w:pPr>
      <w:r w:rsidRPr="00672D45">
        <w:rPr>
          <w:rFonts w:ascii="Arial" w:hAnsi="Arial" w:cs="Arial"/>
          <w:sz w:val="48"/>
          <w:szCs w:val="48"/>
        </w:rPr>
        <w:t>George Lumsdaine</w:t>
      </w:r>
    </w:p>
    <w:p w14:paraId="31D3A059" w14:textId="706DC9ED" w:rsidR="00672D45" w:rsidRPr="00672D45" w:rsidRDefault="00672D45" w:rsidP="00D76A3E">
      <w:pPr>
        <w:jc w:val="center"/>
        <w:rPr>
          <w:rFonts w:ascii="Arial" w:hAnsi="Arial" w:cs="Arial"/>
          <w:sz w:val="48"/>
          <w:szCs w:val="48"/>
        </w:rPr>
      </w:pPr>
      <w:r w:rsidRPr="00672D45">
        <w:rPr>
          <w:rFonts w:ascii="Arial" w:hAnsi="Arial" w:cs="Arial"/>
          <w:sz w:val="48"/>
          <w:szCs w:val="48"/>
        </w:rPr>
        <w:t>1809700</w:t>
      </w:r>
    </w:p>
    <w:p w14:paraId="3EE8755F" w14:textId="3672FCA3" w:rsidR="00672D45" w:rsidRPr="00672D45" w:rsidRDefault="00672D45" w:rsidP="00D76A3E">
      <w:pPr>
        <w:jc w:val="center"/>
        <w:rPr>
          <w:rFonts w:ascii="Arial" w:hAnsi="Arial" w:cs="Arial"/>
          <w:sz w:val="48"/>
          <w:szCs w:val="48"/>
        </w:rPr>
      </w:pPr>
      <w:r w:rsidRPr="00672D45">
        <w:rPr>
          <w:rFonts w:ascii="Arial" w:hAnsi="Arial" w:cs="Arial"/>
          <w:sz w:val="48"/>
          <w:szCs w:val="48"/>
        </w:rPr>
        <w:t>Quantity Surveying</w:t>
      </w:r>
    </w:p>
    <w:p w14:paraId="4B976AB6" w14:textId="77777777" w:rsidR="00672D45" w:rsidRPr="00672D45" w:rsidRDefault="00672D45" w:rsidP="00D76A3E">
      <w:pPr>
        <w:rPr>
          <w:rFonts w:ascii="Arial" w:hAnsi="Arial" w:cs="Arial"/>
          <w:sz w:val="48"/>
          <w:szCs w:val="48"/>
          <w:u w:val="single"/>
        </w:rPr>
      </w:pPr>
    </w:p>
    <w:p w14:paraId="2799E499" w14:textId="77777777" w:rsidR="00672D45" w:rsidRPr="00672D45" w:rsidRDefault="00672D45" w:rsidP="00D76A3E">
      <w:pPr>
        <w:rPr>
          <w:rFonts w:ascii="Arial" w:hAnsi="Arial" w:cs="Arial"/>
          <w:sz w:val="48"/>
          <w:szCs w:val="48"/>
          <w:u w:val="single"/>
        </w:rPr>
      </w:pPr>
    </w:p>
    <w:p w14:paraId="141F7A54" w14:textId="77777777" w:rsidR="00672D45" w:rsidRDefault="00672D45" w:rsidP="00D76A3E">
      <w:pPr>
        <w:rPr>
          <w:rFonts w:ascii="Arial" w:hAnsi="Arial" w:cs="Arial"/>
          <w:sz w:val="24"/>
          <w:szCs w:val="24"/>
          <w:u w:val="single"/>
        </w:rPr>
      </w:pPr>
    </w:p>
    <w:p w14:paraId="4548E234" w14:textId="77777777" w:rsidR="00672D45" w:rsidRDefault="00672D45" w:rsidP="00D76A3E">
      <w:pPr>
        <w:rPr>
          <w:rFonts w:ascii="Arial" w:hAnsi="Arial" w:cs="Arial"/>
          <w:sz w:val="24"/>
          <w:szCs w:val="24"/>
          <w:u w:val="single"/>
        </w:rPr>
      </w:pPr>
    </w:p>
    <w:p w14:paraId="53986EAD" w14:textId="77777777" w:rsidR="00672D45" w:rsidRDefault="00672D45" w:rsidP="00D76A3E">
      <w:pPr>
        <w:rPr>
          <w:rFonts w:ascii="Arial" w:hAnsi="Arial" w:cs="Arial"/>
          <w:sz w:val="24"/>
          <w:szCs w:val="24"/>
          <w:u w:val="single"/>
        </w:rPr>
      </w:pPr>
    </w:p>
    <w:p w14:paraId="787CB27C" w14:textId="77777777" w:rsidR="00672D45" w:rsidRDefault="00672D45" w:rsidP="00D76A3E">
      <w:pPr>
        <w:rPr>
          <w:rFonts w:ascii="Arial" w:hAnsi="Arial" w:cs="Arial"/>
          <w:sz w:val="24"/>
          <w:szCs w:val="24"/>
          <w:u w:val="single"/>
        </w:rPr>
      </w:pPr>
    </w:p>
    <w:p w14:paraId="1B8F5C8E" w14:textId="77777777" w:rsidR="00672D45" w:rsidRDefault="00672D45" w:rsidP="00D76A3E">
      <w:pPr>
        <w:rPr>
          <w:rFonts w:ascii="Arial" w:hAnsi="Arial" w:cs="Arial"/>
          <w:sz w:val="24"/>
          <w:szCs w:val="24"/>
          <w:u w:val="single"/>
        </w:rPr>
      </w:pPr>
    </w:p>
    <w:p w14:paraId="1FAEC7CA" w14:textId="77777777" w:rsidR="00672D45" w:rsidRDefault="00672D45" w:rsidP="00D76A3E">
      <w:pPr>
        <w:rPr>
          <w:rFonts w:ascii="Arial" w:hAnsi="Arial" w:cs="Arial"/>
          <w:sz w:val="24"/>
          <w:szCs w:val="24"/>
          <w:u w:val="single"/>
        </w:rPr>
      </w:pPr>
    </w:p>
    <w:p w14:paraId="3F00E699" w14:textId="77777777" w:rsidR="00672D45" w:rsidRDefault="00672D45" w:rsidP="00D76A3E">
      <w:pPr>
        <w:rPr>
          <w:rFonts w:ascii="Arial" w:hAnsi="Arial" w:cs="Arial"/>
          <w:sz w:val="24"/>
          <w:szCs w:val="24"/>
          <w:u w:val="single"/>
        </w:rPr>
      </w:pPr>
    </w:p>
    <w:p w14:paraId="047067A8" w14:textId="77777777" w:rsidR="00672D45" w:rsidRDefault="00672D45" w:rsidP="00D76A3E">
      <w:pPr>
        <w:rPr>
          <w:rFonts w:ascii="Arial" w:hAnsi="Arial" w:cs="Arial"/>
          <w:sz w:val="24"/>
          <w:szCs w:val="24"/>
          <w:u w:val="single"/>
        </w:rPr>
      </w:pPr>
    </w:p>
    <w:p w14:paraId="6979DFDE" w14:textId="77777777" w:rsidR="00672D45" w:rsidRDefault="00672D45" w:rsidP="00D76A3E">
      <w:pPr>
        <w:rPr>
          <w:rFonts w:ascii="Arial" w:hAnsi="Arial" w:cs="Arial"/>
          <w:sz w:val="24"/>
          <w:szCs w:val="24"/>
          <w:u w:val="single"/>
        </w:rPr>
      </w:pPr>
    </w:p>
    <w:p w14:paraId="04646800" w14:textId="77777777" w:rsidR="00672D45" w:rsidRDefault="00672D45" w:rsidP="00D76A3E">
      <w:pPr>
        <w:rPr>
          <w:rFonts w:ascii="Arial" w:hAnsi="Arial" w:cs="Arial"/>
          <w:sz w:val="24"/>
          <w:szCs w:val="24"/>
          <w:u w:val="single"/>
        </w:rPr>
      </w:pPr>
    </w:p>
    <w:p w14:paraId="7D78A2A7" w14:textId="77777777" w:rsidR="00672D45" w:rsidRDefault="00672D45" w:rsidP="00D76A3E">
      <w:pPr>
        <w:rPr>
          <w:rFonts w:ascii="Arial" w:hAnsi="Arial" w:cs="Arial"/>
          <w:sz w:val="24"/>
          <w:szCs w:val="24"/>
          <w:u w:val="single"/>
        </w:rPr>
      </w:pPr>
    </w:p>
    <w:p w14:paraId="0C9E4F12" w14:textId="77777777" w:rsidR="00672D45" w:rsidRDefault="00672D45" w:rsidP="00D76A3E">
      <w:pPr>
        <w:rPr>
          <w:rFonts w:ascii="Arial" w:hAnsi="Arial" w:cs="Arial"/>
          <w:sz w:val="24"/>
          <w:szCs w:val="24"/>
          <w:u w:val="single"/>
        </w:rPr>
      </w:pPr>
    </w:p>
    <w:p w14:paraId="75457F25" w14:textId="77777777" w:rsidR="00672D45" w:rsidRDefault="00672D45" w:rsidP="00D76A3E">
      <w:pPr>
        <w:rPr>
          <w:rFonts w:ascii="Arial" w:hAnsi="Arial" w:cs="Arial"/>
          <w:sz w:val="24"/>
          <w:szCs w:val="24"/>
          <w:u w:val="single"/>
        </w:rPr>
      </w:pPr>
    </w:p>
    <w:p w14:paraId="5284BC62" w14:textId="77777777" w:rsidR="00672D45" w:rsidRDefault="00672D45" w:rsidP="00D76A3E">
      <w:pPr>
        <w:rPr>
          <w:rFonts w:ascii="Arial" w:hAnsi="Arial" w:cs="Arial"/>
          <w:sz w:val="24"/>
          <w:szCs w:val="24"/>
          <w:u w:val="single"/>
        </w:rPr>
      </w:pPr>
    </w:p>
    <w:p w14:paraId="18C2B2DA" w14:textId="77777777" w:rsidR="00672D45" w:rsidRDefault="00672D45" w:rsidP="00D76A3E">
      <w:pPr>
        <w:rPr>
          <w:rFonts w:ascii="Arial" w:hAnsi="Arial" w:cs="Arial"/>
          <w:sz w:val="24"/>
          <w:szCs w:val="24"/>
          <w:u w:val="single"/>
        </w:rPr>
      </w:pPr>
    </w:p>
    <w:p w14:paraId="3683B620" w14:textId="77777777" w:rsidR="00672D45" w:rsidRDefault="00672D45" w:rsidP="00D76A3E">
      <w:pPr>
        <w:rPr>
          <w:rFonts w:ascii="Arial" w:hAnsi="Arial" w:cs="Arial"/>
          <w:sz w:val="24"/>
          <w:szCs w:val="24"/>
          <w:u w:val="single"/>
        </w:rPr>
      </w:pPr>
    </w:p>
    <w:p w14:paraId="643DA73E" w14:textId="77777777" w:rsidR="00672D45" w:rsidRDefault="00672D45" w:rsidP="00D76A3E">
      <w:pPr>
        <w:rPr>
          <w:rFonts w:ascii="Arial" w:hAnsi="Arial" w:cs="Arial"/>
          <w:sz w:val="24"/>
          <w:szCs w:val="24"/>
          <w:u w:val="single"/>
        </w:rPr>
      </w:pPr>
    </w:p>
    <w:p w14:paraId="111387B7" w14:textId="77777777" w:rsidR="00672D45" w:rsidRDefault="00672D45" w:rsidP="00D76A3E">
      <w:pPr>
        <w:rPr>
          <w:rFonts w:ascii="Arial" w:hAnsi="Arial" w:cs="Arial"/>
          <w:sz w:val="24"/>
          <w:szCs w:val="24"/>
          <w:u w:val="single"/>
        </w:rPr>
      </w:pPr>
    </w:p>
    <w:p w14:paraId="78565692" w14:textId="77777777" w:rsidR="00672D45" w:rsidRDefault="00672D45" w:rsidP="00D76A3E">
      <w:pPr>
        <w:rPr>
          <w:rFonts w:ascii="Arial" w:hAnsi="Arial" w:cs="Arial"/>
          <w:sz w:val="24"/>
          <w:szCs w:val="24"/>
          <w:u w:val="single"/>
        </w:rPr>
      </w:pPr>
    </w:p>
    <w:p w14:paraId="46764625" w14:textId="77777777" w:rsidR="00672D45" w:rsidRDefault="00672D45" w:rsidP="00D76A3E">
      <w:pPr>
        <w:rPr>
          <w:rFonts w:ascii="Arial" w:hAnsi="Arial" w:cs="Arial"/>
          <w:sz w:val="24"/>
          <w:szCs w:val="24"/>
          <w:u w:val="single"/>
        </w:rPr>
      </w:pPr>
    </w:p>
    <w:p w14:paraId="6D0EA1CD" w14:textId="21E417EB" w:rsidR="00D76A3E" w:rsidRPr="00672D45" w:rsidRDefault="00D76A3E" w:rsidP="00D76A3E">
      <w:pPr>
        <w:rPr>
          <w:rFonts w:ascii="Arial" w:hAnsi="Arial" w:cs="Arial"/>
          <w:sz w:val="24"/>
          <w:szCs w:val="24"/>
          <w:u w:val="single"/>
        </w:rPr>
      </w:pPr>
      <w:r w:rsidRPr="00672D45">
        <w:rPr>
          <w:rFonts w:ascii="Arial" w:hAnsi="Arial" w:cs="Arial"/>
          <w:sz w:val="24"/>
          <w:szCs w:val="24"/>
          <w:u w:val="single"/>
        </w:rPr>
        <w:lastRenderedPageBreak/>
        <w:t>Contents</w:t>
      </w:r>
    </w:p>
    <w:p w14:paraId="7758F06E" w14:textId="77777777" w:rsidR="00DB2B14" w:rsidRPr="00672D45" w:rsidRDefault="006834A3" w:rsidP="00DB2B14">
      <w:pPr>
        <w:pStyle w:val="ListParagraph"/>
        <w:numPr>
          <w:ilvl w:val="0"/>
          <w:numId w:val="6"/>
        </w:numPr>
        <w:rPr>
          <w:rFonts w:ascii="Arial" w:hAnsi="Arial" w:cs="Arial"/>
          <w:sz w:val="24"/>
          <w:szCs w:val="24"/>
        </w:rPr>
      </w:pPr>
      <w:r w:rsidRPr="00672D45">
        <w:rPr>
          <w:rFonts w:ascii="Arial" w:hAnsi="Arial" w:cs="Arial"/>
          <w:sz w:val="24"/>
          <w:szCs w:val="24"/>
        </w:rPr>
        <w:t>Introductio</w:t>
      </w:r>
      <w:r w:rsidR="00DB2B14" w:rsidRPr="00672D45">
        <w:rPr>
          <w:rFonts w:ascii="Arial" w:hAnsi="Arial" w:cs="Arial"/>
          <w:sz w:val="24"/>
          <w:szCs w:val="24"/>
        </w:rPr>
        <w:t>n</w:t>
      </w:r>
    </w:p>
    <w:p w14:paraId="36C2206C" w14:textId="2EE6C38E" w:rsidR="00F66412" w:rsidRPr="00672D45" w:rsidRDefault="00DB2B14" w:rsidP="00DB2B14">
      <w:pPr>
        <w:rPr>
          <w:rFonts w:ascii="Arial" w:hAnsi="Arial" w:cs="Arial"/>
          <w:sz w:val="24"/>
          <w:szCs w:val="24"/>
        </w:rPr>
      </w:pPr>
      <w:r w:rsidRPr="00672D45">
        <w:rPr>
          <w:rFonts w:ascii="Arial" w:hAnsi="Arial" w:cs="Arial"/>
          <w:sz w:val="24"/>
          <w:szCs w:val="24"/>
        </w:rPr>
        <w:t>1.1 Site set up</w:t>
      </w:r>
    </w:p>
    <w:p w14:paraId="5F8AE488" w14:textId="7D5D134F" w:rsidR="00B94583" w:rsidRPr="00672D45" w:rsidRDefault="00DB2B14" w:rsidP="00D76A3E">
      <w:pPr>
        <w:rPr>
          <w:rFonts w:ascii="Arial" w:hAnsi="Arial" w:cs="Arial"/>
          <w:sz w:val="24"/>
          <w:szCs w:val="24"/>
        </w:rPr>
      </w:pPr>
      <w:r w:rsidRPr="00672D45">
        <w:rPr>
          <w:rFonts w:ascii="Arial" w:hAnsi="Arial" w:cs="Arial"/>
          <w:sz w:val="24"/>
          <w:szCs w:val="24"/>
        </w:rPr>
        <w:t xml:space="preserve">1.2 </w:t>
      </w:r>
      <w:r w:rsidR="000D5559" w:rsidRPr="00672D45">
        <w:rPr>
          <w:rFonts w:ascii="Arial" w:hAnsi="Arial" w:cs="Arial"/>
          <w:sz w:val="24"/>
          <w:szCs w:val="24"/>
        </w:rPr>
        <w:t>Plant required for excavation</w:t>
      </w:r>
    </w:p>
    <w:p w14:paraId="76BAA64C" w14:textId="387BE34E" w:rsidR="000D5559" w:rsidRPr="00672D45" w:rsidRDefault="000D5559" w:rsidP="00D76A3E">
      <w:pPr>
        <w:rPr>
          <w:rFonts w:ascii="Arial" w:hAnsi="Arial" w:cs="Arial"/>
          <w:sz w:val="24"/>
          <w:szCs w:val="24"/>
        </w:rPr>
      </w:pPr>
      <w:r w:rsidRPr="00672D45">
        <w:rPr>
          <w:rFonts w:ascii="Arial" w:hAnsi="Arial" w:cs="Arial"/>
          <w:sz w:val="24"/>
          <w:szCs w:val="24"/>
        </w:rPr>
        <w:t xml:space="preserve">1.3 </w:t>
      </w:r>
      <w:r w:rsidR="009504A9" w:rsidRPr="00672D45">
        <w:rPr>
          <w:rFonts w:ascii="Arial" w:hAnsi="Arial" w:cs="Arial"/>
          <w:sz w:val="24"/>
          <w:szCs w:val="24"/>
        </w:rPr>
        <w:t xml:space="preserve">Basement </w:t>
      </w:r>
      <w:r w:rsidR="006808F2" w:rsidRPr="00672D45">
        <w:rPr>
          <w:rFonts w:ascii="Arial" w:hAnsi="Arial" w:cs="Arial"/>
          <w:sz w:val="24"/>
          <w:szCs w:val="24"/>
        </w:rPr>
        <w:t>foundations</w:t>
      </w:r>
    </w:p>
    <w:p w14:paraId="6EF36DC5" w14:textId="45BA67A3" w:rsidR="00AC3EA6" w:rsidRPr="00672D45" w:rsidRDefault="00AC3EA6" w:rsidP="00D76A3E">
      <w:pPr>
        <w:rPr>
          <w:rFonts w:ascii="Arial" w:hAnsi="Arial" w:cs="Arial"/>
          <w:sz w:val="24"/>
          <w:szCs w:val="24"/>
        </w:rPr>
      </w:pPr>
      <w:r w:rsidRPr="00672D45">
        <w:rPr>
          <w:rFonts w:ascii="Arial" w:hAnsi="Arial" w:cs="Arial"/>
          <w:sz w:val="24"/>
          <w:szCs w:val="24"/>
        </w:rPr>
        <w:t xml:space="preserve">1.31 Contiguous piles </w:t>
      </w:r>
    </w:p>
    <w:p w14:paraId="1B26A552" w14:textId="436A47BA" w:rsidR="00D1536B" w:rsidRPr="00672D45" w:rsidRDefault="00D1536B" w:rsidP="00D76A3E">
      <w:pPr>
        <w:rPr>
          <w:rFonts w:ascii="Arial" w:hAnsi="Arial" w:cs="Arial"/>
          <w:sz w:val="24"/>
          <w:szCs w:val="24"/>
        </w:rPr>
      </w:pPr>
      <w:r w:rsidRPr="00672D45">
        <w:rPr>
          <w:rFonts w:ascii="Arial" w:hAnsi="Arial" w:cs="Arial"/>
          <w:sz w:val="24"/>
          <w:szCs w:val="24"/>
        </w:rPr>
        <w:t xml:space="preserve">1.32 </w:t>
      </w:r>
      <w:r w:rsidR="00C968DE" w:rsidRPr="00672D45">
        <w:rPr>
          <w:rFonts w:ascii="Arial" w:hAnsi="Arial" w:cs="Arial"/>
          <w:sz w:val="24"/>
          <w:szCs w:val="24"/>
        </w:rPr>
        <w:t xml:space="preserve">Secant piles </w:t>
      </w:r>
    </w:p>
    <w:p w14:paraId="5F4E8349" w14:textId="6F6488A9" w:rsidR="00C968DE" w:rsidRPr="00672D45" w:rsidRDefault="00C968DE" w:rsidP="00D76A3E">
      <w:pPr>
        <w:rPr>
          <w:rFonts w:ascii="Arial" w:hAnsi="Arial" w:cs="Arial"/>
          <w:sz w:val="24"/>
          <w:szCs w:val="24"/>
        </w:rPr>
      </w:pPr>
      <w:r w:rsidRPr="00672D45">
        <w:rPr>
          <w:rFonts w:ascii="Arial" w:hAnsi="Arial" w:cs="Arial"/>
          <w:sz w:val="24"/>
          <w:szCs w:val="24"/>
        </w:rPr>
        <w:t>1.33 Diaph</w:t>
      </w:r>
      <w:r w:rsidR="006A6E40" w:rsidRPr="00672D45">
        <w:rPr>
          <w:rFonts w:ascii="Arial" w:hAnsi="Arial" w:cs="Arial"/>
          <w:sz w:val="24"/>
          <w:szCs w:val="24"/>
        </w:rPr>
        <w:t>ragm Walls</w:t>
      </w:r>
    </w:p>
    <w:p w14:paraId="7EDBBC7E" w14:textId="41EF5B50" w:rsidR="006A6E40" w:rsidRPr="00672D45" w:rsidRDefault="006A6E40" w:rsidP="00D76A3E">
      <w:pPr>
        <w:rPr>
          <w:rFonts w:ascii="Arial" w:hAnsi="Arial" w:cs="Arial"/>
          <w:sz w:val="24"/>
          <w:szCs w:val="24"/>
        </w:rPr>
      </w:pPr>
      <w:r w:rsidRPr="00672D45">
        <w:rPr>
          <w:rFonts w:ascii="Arial" w:hAnsi="Arial" w:cs="Arial"/>
          <w:sz w:val="24"/>
          <w:szCs w:val="24"/>
        </w:rPr>
        <w:t xml:space="preserve">1.34 </w:t>
      </w:r>
      <w:r w:rsidR="00E230BF" w:rsidRPr="00672D45">
        <w:rPr>
          <w:rFonts w:ascii="Arial" w:hAnsi="Arial" w:cs="Arial"/>
          <w:sz w:val="24"/>
          <w:szCs w:val="24"/>
        </w:rPr>
        <w:t>Foundation Conclusion</w:t>
      </w:r>
    </w:p>
    <w:p w14:paraId="168EEAA0" w14:textId="15A55145" w:rsidR="00E230BF" w:rsidRPr="00672D45" w:rsidRDefault="00C00372" w:rsidP="00D76A3E">
      <w:pPr>
        <w:rPr>
          <w:rFonts w:ascii="Arial" w:hAnsi="Arial" w:cs="Arial"/>
          <w:sz w:val="24"/>
          <w:szCs w:val="24"/>
        </w:rPr>
      </w:pPr>
      <w:r w:rsidRPr="00672D45">
        <w:rPr>
          <w:rFonts w:ascii="Arial" w:hAnsi="Arial" w:cs="Arial"/>
          <w:sz w:val="24"/>
          <w:szCs w:val="24"/>
        </w:rPr>
        <w:t>1.4 Basement Construction</w:t>
      </w:r>
    </w:p>
    <w:p w14:paraId="022B73A6" w14:textId="2B56D406" w:rsidR="00C00372" w:rsidRPr="00672D45" w:rsidRDefault="007B4C8F" w:rsidP="00D76A3E">
      <w:pPr>
        <w:rPr>
          <w:rFonts w:ascii="Arial" w:hAnsi="Arial" w:cs="Arial"/>
          <w:sz w:val="24"/>
          <w:szCs w:val="24"/>
        </w:rPr>
      </w:pPr>
      <w:r w:rsidRPr="00672D45">
        <w:rPr>
          <w:rFonts w:ascii="Arial" w:hAnsi="Arial" w:cs="Arial"/>
          <w:sz w:val="24"/>
          <w:szCs w:val="24"/>
        </w:rPr>
        <w:t>1.41 Top down method</w:t>
      </w:r>
    </w:p>
    <w:p w14:paraId="3D10ACDE" w14:textId="411ADC1F" w:rsidR="007B4C8F" w:rsidRPr="00672D45" w:rsidRDefault="007B4C8F" w:rsidP="00D76A3E">
      <w:pPr>
        <w:rPr>
          <w:rFonts w:ascii="Arial" w:hAnsi="Arial" w:cs="Arial"/>
          <w:sz w:val="24"/>
          <w:szCs w:val="24"/>
        </w:rPr>
      </w:pPr>
      <w:r w:rsidRPr="00672D45">
        <w:rPr>
          <w:rFonts w:ascii="Arial" w:hAnsi="Arial" w:cs="Arial"/>
          <w:sz w:val="24"/>
          <w:szCs w:val="24"/>
        </w:rPr>
        <w:t>1.42 Bottom Up method</w:t>
      </w:r>
    </w:p>
    <w:p w14:paraId="3E7B6961" w14:textId="4B4F8CF5" w:rsidR="007B4C8F" w:rsidRPr="00672D45" w:rsidRDefault="00D512FA" w:rsidP="00D76A3E">
      <w:pPr>
        <w:rPr>
          <w:rFonts w:ascii="Arial" w:hAnsi="Arial" w:cs="Arial"/>
          <w:sz w:val="24"/>
          <w:szCs w:val="24"/>
        </w:rPr>
      </w:pPr>
      <w:r w:rsidRPr="00672D45">
        <w:rPr>
          <w:rFonts w:ascii="Arial" w:hAnsi="Arial" w:cs="Arial"/>
          <w:sz w:val="24"/>
          <w:szCs w:val="24"/>
        </w:rPr>
        <w:t xml:space="preserve">1.43 Basement </w:t>
      </w:r>
      <w:r w:rsidR="00C85ECF" w:rsidRPr="00672D45">
        <w:rPr>
          <w:rFonts w:ascii="Arial" w:hAnsi="Arial" w:cs="Arial"/>
          <w:sz w:val="24"/>
          <w:szCs w:val="24"/>
        </w:rPr>
        <w:t>construction conclusion</w:t>
      </w:r>
    </w:p>
    <w:p w14:paraId="45DF6666" w14:textId="26324126" w:rsidR="00C85ECF" w:rsidRPr="00672D45" w:rsidRDefault="00F71D7E" w:rsidP="00D76A3E">
      <w:pPr>
        <w:rPr>
          <w:rFonts w:ascii="Arial" w:hAnsi="Arial" w:cs="Arial"/>
          <w:sz w:val="24"/>
          <w:szCs w:val="24"/>
        </w:rPr>
      </w:pPr>
      <w:r w:rsidRPr="00672D45">
        <w:rPr>
          <w:rFonts w:ascii="Arial" w:hAnsi="Arial" w:cs="Arial"/>
          <w:sz w:val="24"/>
          <w:szCs w:val="24"/>
        </w:rPr>
        <w:t xml:space="preserve">1.5 </w:t>
      </w:r>
      <w:r w:rsidR="00E122F7" w:rsidRPr="00672D45">
        <w:rPr>
          <w:rFonts w:ascii="Arial" w:hAnsi="Arial" w:cs="Arial"/>
          <w:sz w:val="24"/>
          <w:szCs w:val="24"/>
        </w:rPr>
        <w:t>D</w:t>
      </w:r>
      <w:r w:rsidR="00A41E5C" w:rsidRPr="00672D45">
        <w:rPr>
          <w:rFonts w:ascii="Arial" w:hAnsi="Arial" w:cs="Arial"/>
          <w:sz w:val="24"/>
          <w:szCs w:val="24"/>
        </w:rPr>
        <w:t>rainage</w:t>
      </w:r>
    </w:p>
    <w:p w14:paraId="70FA24AB" w14:textId="1F05F7AD" w:rsidR="00A41E5C" w:rsidRPr="00672D45" w:rsidRDefault="00067102" w:rsidP="00D76A3E">
      <w:pPr>
        <w:rPr>
          <w:rFonts w:ascii="Arial" w:hAnsi="Arial" w:cs="Arial"/>
          <w:sz w:val="24"/>
          <w:szCs w:val="24"/>
        </w:rPr>
      </w:pPr>
      <w:r w:rsidRPr="00672D45">
        <w:rPr>
          <w:rFonts w:ascii="Arial" w:hAnsi="Arial" w:cs="Arial"/>
          <w:sz w:val="24"/>
          <w:szCs w:val="24"/>
        </w:rPr>
        <w:t>1.6 Vertical envelop</w:t>
      </w:r>
    </w:p>
    <w:p w14:paraId="42FB7AB8" w14:textId="17120C1C" w:rsidR="00BE29E0" w:rsidRPr="00672D45" w:rsidRDefault="00BE29E0" w:rsidP="00D76A3E">
      <w:pPr>
        <w:rPr>
          <w:rFonts w:ascii="Arial" w:hAnsi="Arial" w:cs="Arial"/>
          <w:sz w:val="24"/>
          <w:szCs w:val="24"/>
        </w:rPr>
      </w:pPr>
      <w:r w:rsidRPr="00672D45">
        <w:rPr>
          <w:rFonts w:ascii="Arial" w:hAnsi="Arial" w:cs="Arial"/>
          <w:sz w:val="24"/>
          <w:szCs w:val="24"/>
        </w:rPr>
        <w:t xml:space="preserve">1.61 </w:t>
      </w:r>
      <w:r w:rsidR="005F3484" w:rsidRPr="00672D45">
        <w:rPr>
          <w:rFonts w:ascii="Arial" w:hAnsi="Arial" w:cs="Arial"/>
          <w:sz w:val="24"/>
          <w:szCs w:val="24"/>
        </w:rPr>
        <w:t>Stick system</w:t>
      </w:r>
    </w:p>
    <w:p w14:paraId="2A674818" w14:textId="08559095" w:rsidR="005F3484" w:rsidRPr="00672D45" w:rsidRDefault="005F3484" w:rsidP="00D76A3E">
      <w:pPr>
        <w:rPr>
          <w:rFonts w:ascii="Arial" w:hAnsi="Arial" w:cs="Arial"/>
          <w:sz w:val="24"/>
          <w:szCs w:val="24"/>
        </w:rPr>
      </w:pPr>
      <w:r w:rsidRPr="00672D45">
        <w:rPr>
          <w:rFonts w:ascii="Arial" w:hAnsi="Arial" w:cs="Arial"/>
          <w:sz w:val="24"/>
          <w:szCs w:val="24"/>
        </w:rPr>
        <w:t xml:space="preserve">1.62 </w:t>
      </w:r>
      <w:r w:rsidR="00494201" w:rsidRPr="00672D45">
        <w:rPr>
          <w:rFonts w:ascii="Arial" w:hAnsi="Arial" w:cs="Arial"/>
          <w:sz w:val="24"/>
          <w:szCs w:val="24"/>
        </w:rPr>
        <w:t>Unitized system</w:t>
      </w:r>
    </w:p>
    <w:p w14:paraId="55986757" w14:textId="2905C4FE" w:rsidR="00396D8D" w:rsidRPr="00672D45" w:rsidRDefault="00396D8D" w:rsidP="00D76A3E">
      <w:pPr>
        <w:rPr>
          <w:rFonts w:ascii="Arial" w:hAnsi="Arial" w:cs="Arial"/>
          <w:sz w:val="24"/>
          <w:szCs w:val="24"/>
        </w:rPr>
      </w:pPr>
      <w:r w:rsidRPr="00672D45">
        <w:rPr>
          <w:rFonts w:ascii="Arial" w:hAnsi="Arial" w:cs="Arial"/>
          <w:sz w:val="24"/>
          <w:szCs w:val="24"/>
        </w:rPr>
        <w:t>1.7 References</w:t>
      </w:r>
    </w:p>
    <w:p w14:paraId="5EEF4248" w14:textId="77777777" w:rsidR="00396D8D" w:rsidRPr="00672D45" w:rsidRDefault="00396D8D" w:rsidP="00D76A3E">
      <w:pPr>
        <w:rPr>
          <w:rFonts w:ascii="Arial" w:hAnsi="Arial" w:cs="Arial"/>
          <w:sz w:val="24"/>
          <w:szCs w:val="24"/>
        </w:rPr>
      </w:pPr>
    </w:p>
    <w:p w14:paraId="61566862" w14:textId="77777777" w:rsidR="00396D8D" w:rsidRPr="00672D45" w:rsidRDefault="00396D8D" w:rsidP="00D76A3E">
      <w:pPr>
        <w:rPr>
          <w:rFonts w:ascii="Arial" w:hAnsi="Arial" w:cs="Arial"/>
          <w:sz w:val="24"/>
          <w:szCs w:val="24"/>
        </w:rPr>
      </w:pPr>
    </w:p>
    <w:p w14:paraId="3AF4AF95" w14:textId="77777777" w:rsidR="00396D8D" w:rsidRPr="00672D45" w:rsidRDefault="00396D8D" w:rsidP="00D76A3E">
      <w:pPr>
        <w:rPr>
          <w:rFonts w:ascii="Arial" w:hAnsi="Arial" w:cs="Arial"/>
          <w:sz w:val="24"/>
          <w:szCs w:val="24"/>
        </w:rPr>
      </w:pPr>
    </w:p>
    <w:p w14:paraId="2E4B6F09" w14:textId="77777777" w:rsidR="00396D8D" w:rsidRPr="00672D45" w:rsidRDefault="00396D8D" w:rsidP="00D76A3E">
      <w:pPr>
        <w:rPr>
          <w:rFonts w:ascii="Arial" w:hAnsi="Arial" w:cs="Arial"/>
          <w:sz w:val="24"/>
          <w:szCs w:val="24"/>
        </w:rPr>
      </w:pPr>
    </w:p>
    <w:p w14:paraId="65F0123B" w14:textId="77777777" w:rsidR="00396D8D" w:rsidRPr="00672D45" w:rsidRDefault="00396D8D" w:rsidP="00D76A3E">
      <w:pPr>
        <w:rPr>
          <w:rFonts w:ascii="Arial" w:hAnsi="Arial" w:cs="Arial"/>
          <w:sz w:val="24"/>
          <w:szCs w:val="24"/>
        </w:rPr>
      </w:pPr>
    </w:p>
    <w:p w14:paraId="60CFC989" w14:textId="77777777" w:rsidR="00396D8D" w:rsidRPr="00672D45" w:rsidRDefault="00396D8D" w:rsidP="00D76A3E">
      <w:pPr>
        <w:rPr>
          <w:rFonts w:ascii="Arial" w:hAnsi="Arial" w:cs="Arial"/>
          <w:sz w:val="24"/>
          <w:szCs w:val="24"/>
        </w:rPr>
      </w:pPr>
    </w:p>
    <w:p w14:paraId="06D0D2ED" w14:textId="45F84730" w:rsidR="00396D8D" w:rsidRPr="00672D45" w:rsidRDefault="00396D8D" w:rsidP="00D76A3E">
      <w:pPr>
        <w:rPr>
          <w:rFonts w:ascii="Arial" w:hAnsi="Arial" w:cs="Arial"/>
          <w:sz w:val="24"/>
          <w:szCs w:val="24"/>
        </w:rPr>
      </w:pPr>
      <w:r w:rsidRPr="00672D45">
        <w:rPr>
          <w:rFonts w:ascii="Arial" w:hAnsi="Arial" w:cs="Arial"/>
          <w:sz w:val="24"/>
          <w:szCs w:val="24"/>
        </w:rPr>
        <w:t>1.0 Introduction</w:t>
      </w:r>
    </w:p>
    <w:p w14:paraId="516CE435" w14:textId="76C9CAEE" w:rsidR="00396D8D" w:rsidRPr="00672D45" w:rsidRDefault="00396D8D" w:rsidP="00396D8D">
      <w:pPr>
        <w:rPr>
          <w:rFonts w:ascii="Arial" w:hAnsi="Arial" w:cs="Arial"/>
          <w:sz w:val="24"/>
          <w:szCs w:val="24"/>
        </w:rPr>
      </w:pPr>
      <w:r w:rsidRPr="00672D45">
        <w:rPr>
          <w:rFonts w:ascii="Arial" w:hAnsi="Arial" w:cs="Arial"/>
          <w:sz w:val="24"/>
          <w:szCs w:val="24"/>
        </w:rPr>
        <w:t>Through this report I will describe and plan the possible works to be carried out in order to complete this hypothetical squared 20 storey building with three car park underground floors on Paxton street including the excavation works, basement construction, drainage systems and vertical envelope</w:t>
      </w:r>
      <w:r w:rsidRPr="00672D45">
        <w:rPr>
          <w:rFonts w:ascii="Arial" w:hAnsi="Arial" w:cs="Arial"/>
          <w:sz w:val="24"/>
          <w:szCs w:val="24"/>
        </w:rPr>
        <w:t>.</w:t>
      </w:r>
    </w:p>
    <w:p w14:paraId="367B0AA4" w14:textId="366A62C0" w:rsidR="00396D8D" w:rsidRPr="00672D45" w:rsidRDefault="00396D8D" w:rsidP="00396D8D">
      <w:pPr>
        <w:rPr>
          <w:rFonts w:ascii="Arial" w:hAnsi="Arial" w:cs="Arial"/>
          <w:sz w:val="24"/>
          <w:szCs w:val="24"/>
        </w:rPr>
      </w:pPr>
      <w:r w:rsidRPr="00672D45">
        <w:rPr>
          <w:rFonts w:ascii="Arial" w:hAnsi="Arial" w:cs="Arial"/>
          <w:sz w:val="24"/>
          <w:szCs w:val="24"/>
        </w:rPr>
        <w:t>1.1 Site set up</w:t>
      </w:r>
    </w:p>
    <w:p w14:paraId="5184A18D" w14:textId="77777777" w:rsidR="00F559A0" w:rsidRPr="00672D45" w:rsidRDefault="00F559A0" w:rsidP="00396D8D">
      <w:pPr>
        <w:rPr>
          <w:rFonts w:ascii="Arial" w:hAnsi="Arial" w:cs="Arial"/>
          <w:sz w:val="24"/>
          <w:szCs w:val="24"/>
        </w:rPr>
      </w:pPr>
    </w:p>
    <w:p w14:paraId="0D91A503" w14:textId="735E4686" w:rsidR="00F559A0" w:rsidRPr="00672D45" w:rsidRDefault="006E700D" w:rsidP="00396D8D">
      <w:pPr>
        <w:rPr>
          <w:rFonts w:ascii="Arial" w:hAnsi="Arial" w:cs="Arial"/>
          <w:sz w:val="24"/>
          <w:szCs w:val="24"/>
        </w:rPr>
      </w:pPr>
      <w:r w:rsidRPr="00672D45">
        <w:rPr>
          <w:rFonts w:ascii="Arial" w:hAnsi="Arial" w:cs="Arial"/>
          <w:sz w:val="24"/>
          <w:szCs w:val="24"/>
        </w:rPr>
        <w:lastRenderedPageBreak/>
        <w:drawing>
          <wp:inline distT="0" distB="0" distL="0" distR="0" wp14:anchorId="5A8FCB83" wp14:editId="48BE860E">
            <wp:extent cx="5238750" cy="54444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249398" cy="5455556"/>
                    </a:xfrm>
                    <a:prstGeom prst="rect">
                      <a:avLst/>
                    </a:prstGeom>
                  </pic:spPr>
                </pic:pic>
              </a:graphicData>
            </a:graphic>
          </wp:inline>
        </w:drawing>
      </w:r>
      <w:r w:rsidR="007743F9">
        <w:rPr>
          <w:rFonts w:ascii="Arial" w:hAnsi="Arial" w:cs="Arial"/>
          <w:sz w:val="24"/>
          <w:szCs w:val="24"/>
        </w:rPr>
        <w:t>Figure 1</w:t>
      </w:r>
    </w:p>
    <w:p w14:paraId="2D5F7457" w14:textId="77777777" w:rsidR="00F559A0" w:rsidRPr="00672D45" w:rsidRDefault="00F559A0" w:rsidP="00396D8D">
      <w:pPr>
        <w:rPr>
          <w:rFonts w:ascii="Arial" w:hAnsi="Arial" w:cs="Arial"/>
          <w:sz w:val="24"/>
          <w:szCs w:val="24"/>
        </w:rPr>
      </w:pPr>
    </w:p>
    <w:p w14:paraId="6B30073D" w14:textId="453D63F7" w:rsidR="00F559A0" w:rsidRPr="00672D45" w:rsidRDefault="00360158" w:rsidP="00360158">
      <w:pPr>
        <w:pStyle w:val="ListParagraph"/>
        <w:numPr>
          <w:ilvl w:val="0"/>
          <w:numId w:val="9"/>
        </w:numPr>
        <w:rPr>
          <w:rFonts w:ascii="Arial" w:hAnsi="Arial" w:cs="Arial"/>
          <w:sz w:val="24"/>
          <w:szCs w:val="24"/>
        </w:rPr>
      </w:pPr>
      <w:r w:rsidRPr="00672D45">
        <w:rPr>
          <w:rFonts w:ascii="Arial" w:hAnsi="Arial" w:cs="Arial"/>
          <w:sz w:val="24"/>
          <w:szCs w:val="24"/>
        </w:rPr>
        <w:t>Site Entrance</w:t>
      </w:r>
    </w:p>
    <w:p w14:paraId="5F30CD4D" w14:textId="5456C3ED" w:rsidR="00360158" w:rsidRPr="00672D45" w:rsidRDefault="00360158" w:rsidP="00360158">
      <w:pPr>
        <w:pStyle w:val="ListParagraph"/>
        <w:numPr>
          <w:ilvl w:val="0"/>
          <w:numId w:val="9"/>
        </w:numPr>
        <w:rPr>
          <w:rFonts w:ascii="Arial" w:hAnsi="Arial" w:cs="Arial"/>
          <w:sz w:val="24"/>
          <w:szCs w:val="24"/>
        </w:rPr>
      </w:pPr>
      <w:r w:rsidRPr="00672D45">
        <w:rPr>
          <w:rFonts w:ascii="Arial" w:hAnsi="Arial" w:cs="Arial"/>
          <w:sz w:val="24"/>
          <w:szCs w:val="24"/>
        </w:rPr>
        <w:t>Pedestrian Site Entrance</w:t>
      </w:r>
    </w:p>
    <w:p w14:paraId="1FA72F3F" w14:textId="615897FA" w:rsidR="00360158" w:rsidRPr="00672D45" w:rsidRDefault="00360158" w:rsidP="00360158">
      <w:pPr>
        <w:pStyle w:val="ListParagraph"/>
        <w:numPr>
          <w:ilvl w:val="0"/>
          <w:numId w:val="9"/>
        </w:numPr>
        <w:rPr>
          <w:rFonts w:ascii="Arial" w:hAnsi="Arial" w:cs="Arial"/>
          <w:sz w:val="24"/>
          <w:szCs w:val="24"/>
        </w:rPr>
      </w:pPr>
      <w:r w:rsidRPr="00672D45">
        <w:rPr>
          <w:rFonts w:ascii="Arial" w:hAnsi="Arial" w:cs="Arial"/>
          <w:sz w:val="24"/>
          <w:szCs w:val="24"/>
        </w:rPr>
        <w:t>Sign Boards</w:t>
      </w:r>
    </w:p>
    <w:p w14:paraId="1ECB29B7" w14:textId="25597F46" w:rsidR="007205FD" w:rsidRPr="00672D45" w:rsidRDefault="007205FD" w:rsidP="00360158">
      <w:pPr>
        <w:pStyle w:val="ListParagraph"/>
        <w:numPr>
          <w:ilvl w:val="0"/>
          <w:numId w:val="9"/>
        </w:numPr>
        <w:rPr>
          <w:rFonts w:ascii="Arial" w:hAnsi="Arial" w:cs="Arial"/>
          <w:sz w:val="24"/>
          <w:szCs w:val="24"/>
        </w:rPr>
      </w:pPr>
      <w:r w:rsidRPr="00672D45">
        <w:rPr>
          <w:rFonts w:ascii="Arial" w:hAnsi="Arial" w:cs="Arial"/>
          <w:sz w:val="24"/>
          <w:szCs w:val="24"/>
        </w:rPr>
        <w:t>Security</w:t>
      </w:r>
    </w:p>
    <w:p w14:paraId="757469A2" w14:textId="0CBA2B9F" w:rsidR="007205FD" w:rsidRPr="00672D45" w:rsidRDefault="007205FD" w:rsidP="00360158">
      <w:pPr>
        <w:pStyle w:val="ListParagraph"/>
        <w:numPr>
          <w:ilvl w:val="0"/>
          <w:numId w:val="9"/>
        </w:numPr>
        <w:rPr>
          <w:rFonts w:ascii="Arial" w:hAnsi="Arial" w:cs="Arial"/>
          <w:sz w:val="24"/>
          <w:szCs w:val="24"/>
        </w:rPr>
      </w:pPr>
      <w:r w:rsidRPr="00672D45">
        <w:rPr>
          <w:rFonts w:ascii="Arial" w:hAnsi="Arial" w:cs="Arial"/>
          <w:sz w:val="24"/>
          <w:szCs w:val="24"/>
        </w:rPr>
        <w:t>Office</w:t>
      </w:r>
    </w:p>
    <w:p w14:paraId="5D28294F" w14:textId="07908BCA" w:rsidR="007205FD" w:rsidRPr="00672D45" w:rsidRDefault="007205FD" w:rsidP="00360158">
      <w:pPr>
        <w:pStyle w:val="ListParagraph"/>
        <w:numPr>
          <w:ilvl w:val="0"/>
          <w:numId w:val="9"/>
        </w:numPr>
        <w:rPr>
          <w:rFonts w:ascii="Arial" w:hAnsi="Arial" w:cs="Arial"/>
          <w:sz w:val="24"/>
          <w:szCs w:val="24"/>
        </w:rPr>
      </w:pPr>
      <w:r w:rsidRPr="00672D45">
        <w:rPr>
          <w:rFonts w:ascii="Arial" w:hAnsi="Arial" w:cs="Arial"/>
          <w:sz w:val="24"/>
          <w:szCs w:val="24"/>
        </w:rPr>
        <w:t>Welfare</w:t>
      </w:r>
    </w:p>
    <w:p w14:paraId="4F4F81D3" w14:textId="531A5497" w:rsidR="008223FE" w:rsidRPr="00672D45" w:rsidRDefault="008223FE" w:rsidP="00360158">
      <w:pPr>
        <w:pStyle w:val="ListParagraph"/>
        <w:numPr>
          <w:ilvl w:val="0"/>
          <w:numId w:val="9"/>
        </w:numPr>
        <w:rPr>
          <w:rFonts w:ascii="Arial" w:hAnsi="Arial" w:cs="Arial"/>
          <w:sz w:val="24"/>
          <w:szCs w:val="24"/>
        </w:rPr>
      </w:pPr>
      <w:r w:rsidRPr="00672D45">
        <w:rPr>
          <w:rFonts w:ascii="Arial" w:hAnsi="Arial" w:cs="Arial"/>
          <w:sz w:val="24"/>
          <w:szCs w:val="24"/>
        </w:rPr>
        <w:t>Workshop</w:t>
      </w:r>
    </w:p>
    <w:p w14:paraId="39D3339A" w14:textId="078385BA" w:rsidR="00897019" w:rsidRPr="00672D45" w:rsidRDefault="008223FE" w:rsidP="00897019">
      <w:pPr>
        <w:pStyle w:val="ListParagraph"/>
        <w:numPr>
          <w:ilvl w:val="0"/>
          <w:numId w:val="9"/>
        </w:numPr>
        <w:rPr>
          <w:rFonts w:ascii="Arial" w:hAnsi="Arial" w:cs="Arial"/>
          <w:sz w:val="24"/>
          <w:szCs w:val="24"/>
        </w:rPr>
      </w:pPr>
      <w:r w:rsidRPr="00672D45">
        <w:rPr>
          <w:rFonts w:ascii="Arial" w:hAnsi="Arial" w:cs="Arial"/>
          <w:sz w:val="24"/>
          <w:szCs w:val="24"/>
        </w:rPr>
        <w:t>P</w:t>
      </w:r>
      <w:r w:rsidR="00897019" w:rsidRPr="00672D45">
        <w:rPr>
          <w:rFonts w:ascii="Arial" w:hAnsi="Arial" w:cs="Arial"/>
          <w:sz w:val="24"/>
          <w:szCs w:val="24"/>
        </w:rPr>
        <w:t>rimary Vehicle route</w:t>
      </w:r>
    </w:p>
    <w:p w14:paraId="12CCEBEB" w14:textId="21520933" w:rsidR="008C6B22" w:rsidRPr="00672D45" w:rsidRDefault="00897019" w:rsidP="008C6B22">
      <w:pPr>
        <w:pStyle w:val="ListParagraph"/>
        <w:numPr>
          <w:ilvl w:val="0"/>
          <w:numId w:val="9"/>
        </w:numPr>
        <w:rPr>
          <w:rFonts w:ascii="Arial" w:hAnsi="Arial" w:cs="Arial"/>
          <w:sz w:val="24"/>
          <w:szCs w:val="24"/>
        </w:rPr>
      </w:pPr>
      <w:r w:rsidRPr="00672D45">
        <w:rPr>
          <w:rFonts w:ascii="Arial" w:hAnsi="Arial" w:cs="Arial"/>
          <w:sz w:val="24"/>
          <w:szCs w:val="24"/>
        </w:rPr>
        <w:t xml:space="preserve">Secondary Vehicle route </w:t>
      </w:r>
    </w:p>
    <w:p w14:paraId="6337BA13" w14:textId="60A13710" w:rsidR="008C6B22" w:rsidRPr="00672D45" w:rsidRDefault="00871C1E" w:rsidP="00871C1E">
      <w:pPr>
        <w:pStyle w:val="ListParagraph"/>
        <w:numPr>
          <w:ilvl w:val="0"/>
          <w:numId w:val="10"/>
        </w:numPr>
        <w:rPr>
          <w:rFonts w:ascii="Arial" w:hAnsi="Arial" w:cs="Arial"/>
          <w:sz w:val="24"/>
          <w:szCs w:val="24"/>
        </w:rPr>
      </w:pPr>
      <w:r w:rsidRPr="00672D45">
        <w:rPr>
          <w:rFonts w:ascii="Arial" w:hAnsi="Arial" w:cs="Arial"/>
          <w:sz w:val="24"/>
          <w:szCs w:val="24"/>
        </w:rPr>
        <w:t>– Storage</w:t>
      </w:r>
      <w:r w:rsidR="0016435C" w:rsidRPr="00672D45">
        <w:rPr>
          <w:rFonts w:ascii="Arial" w:hAnsi="Arial" w:cs="Arial"/>
          <w:sz w:val="24"/>
          <w:szCs w:val="24"/>
        </w:rPr>
        <w:t xml:space="preserve"> Compound</w:t>
      </w:r>
    </w:p>
    <w:p w14:paraId="71BE8C76" w14:textId="76C8D8ED" w:rsidR="00871C1E" w:rsidRPr="00672D45" w:rsidRDefault="00615FA7" w:rsidP="00871C1E">
      <w:pPr>
        <w:pStyle w:val="ListParagraph"/>
        <w:numPr>
          <w:ilvl w:val="0"/>
          <w:numId w:val="10"/>
        </w:numPr>
        <w:rPr>
          <w:rFonts w:ascii="Arial" w:hAnsi="Arial" w:cs="Arial"/>
          <w:sz w:val="24"/>
          <w:szCs w:val="24"/>
        </w:rPr>
      </w:pPr>
      <w:r w:rsidRPr="00672D45">
        <w:rPr>
          <w:rFonts w:ascii="Arial" w:hAnsi="Arial" w:cs="Arial"/>
          <w:sz w:val="24"/>
          <w:szCs w:val="24"/>
        </w:rPr>
        <w:t>– Muck away operation</w:t>
      </w:r>
    </w:p>
    <w:p w14:paraId="1236F08A" w14:textId="6377C12E" w:rsidR="0039267B" w:rsidRPr="00672D45" w:rsidRDefault="004A7D37" w:rsidP="00871C1E">
      <w:pPr>
        <w:pStyle w:val="ListParagraph"/>
        <w:numPr>
          <w:ilvl w:val="0"/>
          <w:numId w:val="10"/>
        </w:numPr>
        <w:rPr>
          <w:rFonts w:ascii="Arial" w:hAnsi="Arial" w:cs="Arial"/>
          <w:sz w:val="24"/>
          <w:szCs w:val="24"/>
        </w:rPr>
      </w:pPr>
      <w:r w:rsidRPr="00672D45">
        <w:rPr>
          <w:rFonts w:ascii="Arial" w:hAnsi="Arial" w:cs="Arial"/>
          <w:sz w:val="24"/>
          <w:szCs w:val="24"/>
        </w:rPr>
        <w:t>-</w:t>
      </w:r>
      <w:r w:rsidR="0039267B" w:rsidRPr="00672D45">
        <w:rPr>
          <w:rFonts w:ascii="Arial" w:hAnsi="Arial" w:cs="Arial"/>
          <w:sz w:val="24"/>
          <w:szCs w:val="24"/>
        </w:rPr>
        <w:t xml:space="preserve">Sheeting </w:t>
      </w:r>
    </w:p>
    <w:p w14:paraId="043AFFD2" w14:textId="24D03C60" w:rsidR="004A7D37" w:rsidRPr="00672D45" w:rsidRDefault="004A7D37" w:rsidP="00871C1E">
      <w:pPr>
        <w:pStyle w:val="ListParagraph"/>
        <w:numPr>
          <w:ilvl w:val="0"/>
          <w:numId w:val="10"/>
        </w:numPr>
        <w:rPr>
          <w:rFonts w:ascii="Arial" w:hAnsi="Arial" w:cs="Arial"/>
          <w:sz w:val="24"/>
          <w:szCs w:val="24"/>
        </w:rPr>
      </w:pPr>
      <w:r w:rsidRPr="00672D45">
        <w:rPr>
          <w:rFonts w:ascii="Arial" w:hAnsi="Arial" w:cs="Arial"/>
          <w:sz w:val="24"/>
          <w:szCs w:val="24"/>
        </w:rPr>
        <w:t>– Wheel Wash</w:t>
      </w:r>
    </w:p>
    <w:p w14:paraId="63A8FE4C" w14:textId="726421E1" w:rsidR="004A7D37" w:rsidRPr="00672D45" w:rsidRDefault="004A7D37" w:rsidP="00871C1E">
      <w:pPr>
        <w:pStyle w:val="ListParagraph"/>
        <w:numPr>
          <w:ilvl w:val="0"/>
          <w:numId w:val="10"/>
        </w:numPr>
        <w:rPr>
          <w:rFonts w:ascii="Arial" w:hAnsi="Arial" w:cs="Arial"/>
          <w:sz w:val="24"/>
          <w:szCs w:val="24"/>
        </w:rPr>
      </w:pPr>
      <w:r w:rsidRPr="00672D45">
        <w:rPr>
          <w:rFonts w:ascii="Arial" w:hAnsi="Arial" w:cs="Arial"/>
          <w:sz w:val="24"/>
          <w:szCs w:val="24"/>
        </w:rPr>
        <w:t>– Delivery Bay</w:t>
      </w:r>
    </w:p>
    <w:p w14:paraId="0674BA0A" w14:textId="24FC6D93" w:rsidR="004A7D37" w:rsidRPr="00672D45" w:rsidRDefault="00E0275A" w:rsidP="00871C1E">
      <w:pPr>
        <w:pStyle w:val="ListParagraph"/>
        <w:numPr>
          <w:ilvl w:val="0"/>
          <w:numId w:val="10"/>
        </w:numPr>
        <w:rPr>
          <w:rFonts w:ascii="Arial" w:hAnsi="Arial" w:cs="Arial"/>
          <w:sz w:val="24"/>
          <w:szCs w:val="24"/>
        </w:rPr>
      </w:pPr>
      <w:r w:rsidRPr="00672D45">
        <w:rPr>
          <w:rFonts w:ascii="Arial" w:hAnsi="Arial" w:cs="Arial"/>
          <w:sz w:val="24"/>
          <w:szCs w:val="24"/>
        </w:rPr>
        <w:lastRenderedPageBreak/>
        <w:t>–</w:t>
      </w:r>
      <w:r w:rsidR="004A7D37" w:rsidRPr="00672D45">
        <w:rPr>
          <w:rFonts w:ascii="Arial" w:hAnsi="Arial" w:cs="Arial"/>
          <w:sz w:val="24"/>
          <w:szCs w:val="24"/>
        </w:rPr>
        <w:t xml:space="preserve"> </w:t>
      </w:r>
      <w:r w:rsidRPr="00672D45">
        <w:rPr>
          <w:rFonts w:ascii="Arial" w:hAnsi="Arial" w:cs="Arial"/>
          <w:sz w:val="24"/>
          <w:szCs w:val="24"/>
        </w:rPr>
        <w:t>Plant Maintenance Yard</w:t>
      </w:r>
    </w:p>
    <w:p w14:paraId="3F11AFB9" w14:textId="070F042B" w:rsidR="00293FE4" w:rsidRPr="00672D45" w:rsidRDefault="00E0275A" w:rsidP="000034ED">
      <w:pPr>
        <w:pStyle w:val="ListParagraph"/>
        <w:numPr>
          <w:ilvl w:val="0"/>
          <w:numId w:val="10"/>
        </w:numPr>
        <w:rPr>
          <w:rFonts w:ascii="Arial" w:hAnsi="Arial" w:cs="Arial"/>
          <w:sz w:val="24"/>
          <w:szCs w:val="24"/>
        </w:rPr>
      </w:pPr>
      <w:r w:rsidRPr="00672D45">
        <w:rPr>
          <w:rFonts w:ascii="Arial" w:hAnsi="Arial" w:cs="Arial"/>
          <w:sz w:val="24"/>
          <w:szCs w:val="24"/>
        </w:rPr>
        <w:t>– Site exit</w:t>
      </w:r>
    </w:p>
    <w:p w14:paraId="2D4E713C" w14:textId="0B5DAF85" w:rsidR="008A2FC4" w:rsidRPr="00672D45" w:rsidRDefault="008A2FC4" w:rsidP="008A2FC4">
      <w:pPr>
        <w:pStyle w:val="ListParagraph"/>
        <w:tabs>
          <w:tab w:val="left" w:pos="1755"/>
        </w:tabs>
        <w:rPr>
          <w:rFonts w:ascii="Arial" w:hAnsi="Arial" w:cs="Arial"/>
          <w:sz w:val="24"/>
          <w:szCs w:val="24"/>
        </w:rPr>
      </w:pPr>
      <w:r w:rsidRPr="00672D45">
        <w:rPr>
          <w:rFonts w:ascii="Arial" w:hAnsi="Arial" w:cs="Arial"/>
          <w:noProof/>
          <w:sz w:val="24"/>
          <w:szCs w:val="24"/>
        </w:rPr>
        <mc:AlternateContent>
          <mc:Choice Requires="wps">
            <w:drawing>
              <wp:anchor distT="0" distB="0" distL="114300" distR="114300" simplePos="0" relativeHeight="251657216" behindDoc="0" locked="0" layoutInCell="1" allowOverlap="1" wp14:anchorId="57A28A8C" wp14:editId="31635AC5">
                <wp:simplePos x="0" y="0"/>
                <wp:positionH relativeFrom="column">
                  <wp:posOffset>142875</wp:posOffset>
                </wp:positionH>
                <wp:positionV relativeFrom="paragraph">
                  <wp:posOffset>165100</wp:posOffset>
                </wp:positionV>
                <wp:extent cx="295275" cy="0"/>
                <wp:effectExtent l="0" t="76200" r="9525" b="95250"/>
                <wp:wrapNone/>
                <wp:docPr id="4" name="Straight Arrow Connector 4"/>
                <wp:cNvGraphicFramePr/>
                <a:graphic xmlns:a="http://schemas.openxmlformats.org/drawingml/2006/main">
                  <a:graphicData uri="http://schemas.microsoft.com/office/word/2010/wordprocessingShape">
                    <wps:wsp>
                      <wps:cNvCnPr/>
                      <wps:spPr>
                        <a:xfrm>
                          <a:off x="0" y="0"/>
                          <a:ext cx="2952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DC18952" id="_x0000_t32" coordsize="21600,21600" o:spt="32" o:oned="t" path="m,l21600,21600e" filled="f">
                <v:path arrowok="t" fillok="f" o:connecttype="none"/>
                <o:lock v:ext="edit" shapetype="t"/>
              </v:shapetype>
              <v:shape id="Straight Arrow Connector 4" o:spid="_x0000_s1026" type="#_x0000_t32" style="position:absolute;margin-left:11.25pt;margin-top:13pt;width:23.25pt;height:0;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" strokecolor="black [3200]" strokeweight=".5pt">
                <v:stroke endarrow="block" joinstyle="miter"/>
              </v:shape>
            </w:pict>
          </mc:Fallback>
        </mc:AlternateContent>
      </w:r>
      <w:r w:rsidR="00113373" w:rsidRPr="00672D45">
        <w:rPr>
          <w:rFonts w:ascii="Arial" w:hAnsi="Arial" w:cs="Arial"/>
          <w:sz w:val="24"/>
          <w:szCs w:val="24"/>
        </w:rPr>
        <w:t>One-way</w:t>
      </w:r>
      <w:r w:rsidRPr="00672D45">
        <w:rPr>
          <w:rFonts w:ascii="Arial" w:hAnsi="Arial" w:cs="Arial"/>
          <w:sz w:val="24"/>
          <w:szCs w:val="24"/>
        </w:rPr>
        <w:t xml:space="preserve"> system</w:t>
      </w:r>
    </w:p>
    <w:p w14:paraId="661F8BE8" w14:textId="66263A78" w:rsidR="000034ED" w:rsidRPr="00672D45" w:rsidRDefault="001E65AB" w:rsidP="008A2FC4">
      <w:pPr>
        <w:pStyle w:val="ListParagraph"/>
        <w:tabs>
          <w:tab w:val="left" w:pos="1755"/>
        </w:tabs>
        <w:rPr>
          <w:rFonts w:ascii="Arial" w:hAnsi="Arial" w:cs="Arial"/>
          <w:sz w:val="24"/>
          <w:szCs w:val="24"/>
        </w:rPr>
      </w:pPr>
      <w:r w:rsidRPr="00672D45">
        <w:rPr>
          <w:rFonts w:ascii="Arial" w:hAnsi="Arial" w:cs="Arial"/>
          <w:noProof/>
          <w:sz w:val="24"/>
          <w:szCs w:val="24"/>
        </w:rPr>
        <mc:AlternateContent>
          <mc:Choice Requires="wps">
            <w:drawing>
              <wp:anchor distT="0" distB="0" distL="114300" distR="114300" simplePos="0" relativeHeight="251669504" behindDoc="0" locked="0" layoutInCell="1" allowOverlap="1" wp14:anchorId="639E0C25" wp14:editId="6D34CDF7">
                <wp:simplePos x="0" y="0"/>
                <wp:positionH relativeFrom="column">
                  <wp:posOffset>85725</wp:posOffset>
                </wp:positionH>
                <wp:positionV relativeFrom="paragraph">
                  <wp:posOffset>226060</wp:posOffset>
                </wp:positionV>
                <wp:extent cx="400050" cy="3429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400050" cy="34290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193E0B" id="Rectangle 5" o:spid="_x0000_s1026" style="position:absolute;margin-left:6.75pt;margin-top:17.8pt;width:31.5pt;height:27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" fillcolor="#ffc000 [3207]" strokecolor="#7f5f00 [1607]" strokeweight="1pt"/>
            </w:pict>
          </mc:Fallback>
        </mc:AlternateContent>
      </w:r>
      <w:r w:rsidR="008A2FC4" w:rsidRPr="00672D45">
        <w:rPr>
          <w:rFonts w:ascii="Arial" w:hAnsi="Arial" w:cs="Arial"/>
          <w:sz w:val="24"/>
          <w:szCs w:val="24"/>
        </w:rPr>
        <w:tab/>
      </w:r>
    </w:p>
    <w:p w14:paraId="7816B979" w14:textId="6A49FC95" w:rsidR="0068454F" w:rsidRPr="00672D45" w:rsidRDefault="001E65AB" w:rsidP="00396D8D">
      <w:pPr>
        <w:rPr>
          <w:rFonts w:ascii="Arial" w:hAnsi="Arial" w:cs="Arial"/>
          <w:sz w:val="24"/>
          <w:szCs w:val="24"/>
        </w:rPr>
      </w:pPr>
      <w:r w:rsidRPr="00672D45">
        <w:rPr>
          <w:rFonts w:ascii="Arial" w:hAnsi="Arial" w:cs="Arial"/>
          <w:sz w:val="24"/>
          <w:szCs w:val="24"/>
        </w:rPr>
        <w:t xml:space="preserve">               </w:t>
      </w:r>
      <w:r w:rsidR="00E07271" w:rsidRPr="00672D45">
        <w:rPr>
          <w:rFonts w:ascii="Arial" w:hAnsi="Arial" w:cs="Arial"/>
          <w:sz w:val="24"/>
          <w:szCs w:val="24"/>
        </w:rPr>
        <w:t>Pedestrians routes and crossing roads</w:t>
      </w:r>
    </w:p>
    <w:p w14:paraId="2A08E698" w14:textId="77777777" w:rsidR="0068454F" w:rsidRPr="00672D45" w:rsidRDefault="0068454F" w:rsidP="00396D8D">
      <w:pPr>
        <w:rPr>
          <w:rFonts w:ascii="Arial" w:hAnsi="Arial" w:cs="Arial"/>
          <w:sz w:val="24"/>
          <w:szCs w:val="24"/>
        </w:rPr>
      </w:pPr>
    </w:p>
    <w:p w14:paraId="6B3BA071" w14:textId="77777777" w:rsidR="0068454F" w:rsidRPr="00672D45" w:rsidRDefault="0068454F" w:rsidP="00396D8D">
      <w:pPr>
        <w:rPr>
          <w:rFonts w:ascii="Arial" w:hAnsi="Arial" w:cs="Arial"/>
          <w:sz w:val="24"/>
          <w:szCs w:val="24"/>
        </w:rPr>
      </w:pPr>
    </w:p>
    <w:p w14:paraId="7A9542A2" w14:textId="77777777" w:rsidR="0068454F" w:rsidRPr="00672D45" w:rsidRDefault="0068454F" w:rsidP="00396D8D">
      <w:pPr>
        <w:rPr>
          <w:rFonts w:ascii="Arial" w:hAnsi="Arial" w:cs="Arial"/>
          <w:sz w:val="24"/>
          <w:szCs w:val="24"/>
        </w:rPr>
      </w:pPr>
    </w:p>
    <w:p w14:paraId="342D8566" w14:textId="70480C47" w:rsidR="00396D8D" w:rsidRPr="00672D45" w:rsidRDefault="00396D8D" w:rsidP="00396D8D">
      <w:pPr>
        <w:rPr>
          <w:rFonts w:ascii="Arial" w:hAnsi="Arial" w:cs="Arial"/>
          <w:sz w:val="24"/>
          <w:szCs w:val="24"/>
        </w:rPr>
      </w:pPr>
      <w:r w:rsidRPr="00672D45">
        <w:rPr>
          <w:rFonts w:ascii="Arial" w:hAnsi="Arial" w:cs="Arial"/>
          <w:sz w:val="24"/>
          <w:szCs w:val="24"/>
        </w:rPr>
        <w:t>In order to complete this project safely the site will be set up and planned in accordance with the HSE and the health and safety act at work</w:t>
      </w:r>
      <w:r w:rsidR="009361C8" w:rsidRPr="00672D45">
        <w:rPr>
          <w:rFonts w:ascii="Arial" w:hAnsi="Arial" w:cs="Arial"/>
          <w:sz w:val="24"/>
          <w:szCs w:val="24"/>
        </w:rPr>
        <w:t xml:space="preserve"> act</w:t>
      </w:r>
      <w:r w:rsidRPr="00672D45">
        <w:rPr>
          <w:rFonts w:ascii="Arial" w:hAnsi="Arial" w:cs="Arial"/>
          <w:sz w:val="24"/>
          <w:szCs w:val="24"/>
        </w:rPr>
        <w:t xml:space="preserve"> 1974 and as the site will be active for more than 30 days the HSE will be notified. Firstly, the HSE 2020 emphasises the importance of keeping pedestrians away from the site and workers away from any moving vehicles. Therefore, the site is designed to have hoarding all away around the perimeter of the construction site to prevent the public from entering the site, also there will be signs alerting the public of the site and telling them not to enter the site. There </w:t>
      </w:r>
      <w:r w:rsidR="00A83CFA" w:rsidRPr="00672D45">
        <w:rPr>
          <w:rFonts w:ascii="Arial" w:hAnsi="Arial" w:cs="Arial"/>
          <w:sz w:val="24"/>
          <w:szCs w:val="24"/>
        </w:rPr>
        <w:t>are</w:t>
      </w:r>
      <w:r w:rsidRPr="00672D45">
        <w:rPr>
          <w:rFonts w:ascii="Arial" w:hAnsi="Arial" w:cs="Arial"/>
          <w:sz w:val="24"/>
          <w:szCs w:val="24"/>
        </w:rPr>
        <w:t xml:space="preserve"> signs facing every direction from the site. In order to comply with the HSE regulations there is also only one access and one separate exit which means traffic can move in a consistent </w:t>
      </w:r>
      <w:r w:rsidR="00A83CFA" w:rsidRPr="00672D45">
        <w:rPr>
          <w:rFonts w:ascii="Arial" w:hAnsi="Arial" w:cs="Arial"/>
          <w:sz w:val="24"/>
          <w:szCs w:val="24"/>
        </w:rPr>
        <w:t>one-way</w:t>
      </w:r>
      <w:r w:rsidRPr="00672D45">
        <w:rPr>
          <w:rFonts w:ascii="Arial" w:hAnsi="Arial" w:cs="Arial"/>
          <w:sz w:val="24"/>
          <w:szCs w:val="24"/>
        </w:rPr>
        <w:t xml:space="preserve"> system through the site which helps separate vehicles and pedestrians. Additionally anyone on site must report to the office and sign in upon arrival and sign out when they leave and having one access and exit with security and an office straight by it ensures it is easier to manage who is coming on and off site and prevents unauthorised people from entering the site. As u enter the site, there is a short stay car park and a staff car park. This is there in order to stop cars backing onto the road and to prevent the cars from interfering with pedestrians and workers and stops them driving onto the site. After the carpark there is a pedestrian walkway wide enough to accommodate the workers on site away from the </w:t>
      </w:r>
      <w:r w:rsidR="00A83CFA" w:rsidRPr="00672D45">
        <w:rPr>
          <w:rFonts w:ascii="Arial" w:hAnsi="Arial" w:cs="Arial"/>
          <w:sz w:val="24"/>
          <w:szCs w:val="24"/>
        </w:rPr>
        <w:t>one-way</w:t>
      </w:r>
      <w:r w:rsidRPr="00672D45">
        <w:rPr>
          <w:rFonts w:ascii="Arial" w:hAnsi="Arial" w:cs="Arial"/>
          <w:sz w:val="24"/>
          <w:szCs w:val="24"/>
        </w:rPr>
        <w:t xml:space="preserve"> system of the moving vehicles which flows around the construction area which again follows the HSE regulations about separating vehicles and pedestrians. This area will be barricaded. According the HS150 “Everyone who works on any site must have access to adequate toilet and washing facilities, a place for preparing and consuming refreshments and somewhere for storing and drying clothing and personal protective equipment.” Therefore, the admin offices, security, workshops and welfare are stationed as soon as you enter the site in a pedestrian safe zone away from any moving vehicles. The construction area with the cranes, machinery and plant is placed in the middle of the site which allows for safe movement of the vehicles to go around it rather than have to cross it. However, anytime a vehicle has to enter the construction work area, it will be sign posted and site gates and will be installed to prevent them entering any unauthorised area. </w:t>
      </w:r>
    </w:p>
    <w:p w14:paraId="2A5B32C6" w14:textId="3C8AAE76" w:rsidR="00396D8D" w:rsidRPr="00672D45" w:rsidRDefault="00396D8D" w:rsidP="00396D8D">
      <w:pPr>
        <w:rPr>
          <w:rFonts w:ascii="Arial" w:hAnsi="Arial" w:cs="Arial"/>
          <w:sz w:val="24"/>
          <w:szCs w:val="24"/>
        </w:rPr>
      </w:pPr>
      <w:r w:rsidRPr="00672D45">
        <w:rPr>
          <w:rFonts w:ascii="Arial" w:hAnsi="Arial" w:cs="Arial"/>
          <w:sz w:val="24"/>
          <w:szCs w:val="24"/>
        </w:rPr>
        <w:t>1.3 Plant required for excavation</w:t>
      </w:r>
    </w:p>
    <w:p w14:paraId="2F53C8AC" w14:textId="1F45DBEA" w:rsidR="00396D8D" w:rsidRPr="00672D45" w:rsidRDefault="00396D8D" w:rsidP="00396D8D">
      <w:pPr>
        <w:rPr>
          <w:rFonts w:ascii="Arial" w:hAnsi="Arial" w:cs="Arial"/>
          <w:sz w:val="24"/>
          <w:szCs w:val="24"/>
        </w:rPr>
      </w:pPr>
      <w:r w:rsidRPr="00672D45">
        <w:rPr>
          <w:rFonts w:ascii="Arial" w:hAnsi="Arial" w:cs="Arial"/>
          <w:sz w:val="24"/>
          <w:szCs w:val="24"/>
        </w:rPr>
        <w:t>After analysing the s</w:t>
      </w:r>
      <w:r w:rsidR="00D624BB" w:rsidRPr="00672D45">
        <w:rPr>
          <w:rFonts w:ascii="Arial" w:hAnsi="Arial" w:cs="Arial"/>
          <w:sz w:val="24"/>
          <w:szCs w:val="24"/>
        </w:rPr>
        <w:t xml:space="preserve">oil </w:t>
      </w:r>
      <w:r w:rsidR="00A83CFA" w:rsidRPr="00672D45">
        <w:rPr>
          <w:rFonts w:ascii="Arial" w:hAnsi="Arial" w:cs="Arial"/>
          <w:sz w:val="24"/>
          <w:szCs w:val="24"/>
        </w:rPr>
        <w:t>data,</w:t>
      </w:r>
      <w:r w:rsidR="00D624BB" w:rsidRPr="00672D45">
        <w:rPr>
          <w:rFonts w:ascii="Arial" w:hAnsi="Arial" w:cs="Arial"/>
          <w:sz w:val="24"/>
          <w:szCs w:val="24"/>
        </w:rPr>
        <w:t xml:space="preserve"> I have </w:t>
      </w:r>
      <w:r w:rsidR="00B42956" w:rsidRPr="00672D45">
        <w:rPr>
          <w:rFonts w:ascii="Arial" w:hAnsi="Arial" w:cs="Arial"/>
          <w:sz w:val="24"/>
          <w:szCs w:val="24"/>
        </w:rPr>
        <w:t>decided that the following plant will be required for the excavation of this site.</w:t>
      </w:r>
    </w:p>
    <w:p w14:paraId="5B421437" w14:textId="77777777" w:rsidR="00B42956" w:rsidRPr="00672D45" w:rsidRDefault="00B42956" w:rsidP="00B42956">
      <w:pPr>
        <w:pStyle w:val="ListParagraph"/>
        <w:numPr>
          <w:ilvl w:val="0"/>
          <w:numId w:val="3"/>
        </w:numPr>
        <w:rPr>
          <w:rFonts w:ascii="Arial" w:hAnsi="Arial" w:cs="Arial"/>
          <w:sz w:val="24"/>
          <w:szCs w:val="24"/>
        </w:rPr>
      </w:pPr>
      <w:r w:rsidRPr="00672D45">
        <w:rPr>
          <w:rFonts w:ascii="Arial" w:hAnsi="Arial" w:cs="Arial"/>
          <w:sz w:val="24"/>
          <w:szCs w:val="24"/>
        </w:rPr>
        <w:lastRenderedPageBreak/>
        <w:t>Vibro-hammer</w:t>
      </w:r>
    </w:p>
    <w:p w14:paraId="110E65CA" w14:textId="77777777" w:rsidR="00B42956" w:rsidRPr="00672D45" w:rsidRDefault="00B42956" w:rsidP="00B42956">
      <w:pPr>
        <w:pStyle w:val="ListParagraph"/>
        <w:rPr>
          <w:rFonts w:ascii="Arial" w:hAnsi="Arial" w:cs="Arial"/>
          <w:sz w:val="24"/>
          <w:szCs w:val="24"/>
        </w:rPr>
      </w:pPr>
      <w:r w:rsidRPr="00672D45">
        <w:rPr>
          <w:rFonts w:ascii="Arial" w:hAnsi="Arial" w:cs="Arial"/>
          <w:sz w:val="24"/>
          <w:szCs w:val="24"/>
        </w:rPr>
        <w:t>A Machine that will be used to drive and extract casings in and out of the ground when the secant piles are being installed</w:t>
      </w:r>
    </w:p>
    <w:p w14:paraId="7063A7C2" w14:textId="77777777" w:rsidR="00B42956" w:rsidRPr="00672D45" w:rsidRDefault="00B42956" w:rsidP="00B42956">
      <w:pPr>
        <w:pStyle w:val="ListParagraph"/>
        <w:numPr>
          <w:ilvl w:val="0"/>
          <w:numId w:val="3"/>
        </w:numPr>
        <w:rPr>
          <w:rFonts w:ascii="Arial" w:hAnsi="Arial" w:cs="Arial"/>
          <w:sz w:val="24"/>
          <w:szCs w:val="24"/>
        </w:rPr>
      </w:pPr>
      <w:r w:rsidRPr="00672D45">
        <w:rPr>
          <w:rFonts w:ascii="Arial" w:hAnsi="Arial" w:cs="Arial"/>
          <w:sz w:val="24"/>
          <w:szCs w:val="24"/>
        </w:rPr>
        <w:t>Auger</w:t>
      </w:r>
    </w:p>
    <w:p w14:paraId="3A27B237" w14:textId="77777777" w:rsidR="00B42956" w:rsidRPr="00672D45" w:rsidRDefault="00B42956" w:rsidP="00B42956">
      <w:pPr>
        <w:pStyle w:val="ListParagraph"/>
        <w:rPr>
          <w:rFonts w:ascii="Arial" w:hAnsi="Arial" w:cs="Arial"/>
          <w:sz w:val="24"/>
          <w:szCs w:val="24"/>
        </w:rPr>
      </w:pPr>
      <w:r w:rsidRPr="00672D45">
        <w:rPr>
          <w:rFonts w:ascii="Arial" w:hAnsi="Arial" w:cs="Arial"/>
          <w:sz w:val="24"/>
          <w:szCs w:val="24"/>
        </w:rPr>
        <w:t xml:space="preserve">A drilling tool that will be used to cut and remove soil within the casings to form boreholes for the concrete to be poured into to create the secant piles. </w:t>
      </w:r>
    </w:p>
    <w:p w14:paraId="1FECC1D2" w14:textId="77777777" w:rsidR="00B42956" w:rsidRPr="00672D45" w:rsidRDefault="00B42956" w:rsidP="00B42956">
      <w:pPr>
        <w:pStyle w:val="ListParagraph"/>
        <w:numPr>
          <w:ilvl w:val="0"/>
          <w:numId w:val="3"/>
        </w:numPr>
        <w:rPr>
          <w:rFonts w:ascii="Arial" w:hAnsi="Arial" w:cs="Arial"/>
          <w:sz w:val="24"/>
          <w:szCs w:val="24"/>
        </w:rPr>
      </w:pPr>
      <w:r w:rsidRPr="00672D45">
        <w:rPr>
          <w:rFonts w:ascii="Arial" w:hAnsi="Arial" w:cs="Arial"/>
          <w:sz w:val="24"/>
          <w:szCs w:val="24"/>
        </w:rPr>
        <w:t>Crane</w:t>
      </w:r>
    </w:p>
    <w:p w14:paraId="58D466F6" w14:textId="415BFEF0" w:rsidR="00B42956" w:rsidRPr="00672D45" w:rsidRDefault="00201FB0" w:rsidP="00B42956">
      <w:pPr>
        <w:pStyle w:val="ListParagraph"/>
        <w:rPr>
          <w:rFonts w:ascii="Arial" w:hAnsi="Arial" w:cs="Arial"/>
          <w:sz w:val="24"/>
          <w:szCs w:val="24"/>
        </w:rPr>
      </w:pPr>
      <w:r w:rsidRPr="00672D45">
        <w:rPr>
          <w:rFonts w:ascii="Arial" w:hAnsi="Arial" w:cs="Arial"/>
          <w:sz w:val="24"/>
          <w:szCs w:val="24"/>
          <w:shd w:val="clear" w:color="auto" w:fill="FFFFFF"/>
        </w:rPr>
        <w:t>“</w:t>
      </w:r>
      <w:r w:rsidR="00467EAE" w:rsidRPr="00672D45">
        <w:rPr>
          <w:rFonts w:ascii="Arial" w:hAnsi="Arial" w:cs="Arial"/>
          <w:sz w:val="24"/>
          <w:szCs w:val="24"/>
          <w:shd w:val="clear" w:color="auto" w:fill="FFFFFF"/>
        </w:rPr>
        <w:t>these are lifting devices designed to raise materials by means of rope operation and move the load horizontally within the limitations of any particular machine</w:t>
      </w:r>
      <w:r w:rsidR="00A83CFA" w:rsidRPr="00672D45">
        <w:rPr>
          <w:rFonts w:ascii="Arial" w:hAnsi="Arial" w:cs="Arial"/>
          <w:sz w:val="24"/>
          <w:szCs w:val="24"/>
          <w:shd w:val="clear" w:color="auto" w:fill="FFFFFF"/>
        </w:rPr>
        <w:t>”. (</w:t>
      </w:r>
      <w:r w:rsidRPr="00672D45">
        <w:rPr>
          <w:rFonts w:ascii="Arial" w:hAnsi="Arial" w:cs="Arial"/>
          <w:sz w:val="24"/>
          <w:szCs w:val="24"/>
          <w:shd w:val="clear" w:color="auto" w:fill="FFFFFF"/>
        </w:rPr>
        <w:t>Chudley 2019)</w:t>
      </w:r>
      <w:r w:rsidR="00467EAE" w:rsidRPr="00672D45">
        <w:rPr>
          <w:rFonts w:ascii="Arial" w:hAnsi="Arial" w:cs="Arial"/>
          <w:sz w:val="24"/>
          <w:szCs w:val="24"/>
          <w:shd w:val="clear" w:color="auto" w:fill="FFFFFF"/>
        </w:rPr>
        <w:t xml:space="preserve"> </w:t>
      </w:r>
      <w:r w:rsidR="00B42956" w:rsidRPr="00672D45">
        <w:rPr>
          <w:rFonts w:ascii="Arial" w:hAnsi="Arial" w:cs="Arial"/>
          <w:sz w:val="24"/>
          <w:szCs w:val="24"/>
        </w:rPr>
        <w:t>Will be used to lift the steel cage and place it within the boreholes.</w:t>
      </w:r>
    </w:p>
    <w:p w14:paraId="677EC4C1" w14:textId="77777777" w:rsidR="00B42956" w:rsidRPr="00672D45" w:rsidRDefault="00B42956" w:rsidP="00B42956">
      <w:pPr>
        <w:pStyle w:val="ListParagraph"/>
        <w:numPr>
          <w:ilvl w:val="0"/>
          <w:numId w:val="3"/>
        </w:numPr>
        <w:rPr>
          <w:rFonts w:ascii="Arial" w:hAnsi="Arial" w:cs="Arial"/>
          <w:sz w:val="24"/>
          <w:szCs w:val="24"/>
        </w:rPr>
      </w:pPr>
      <w:r w:rsidRPr="00672D45">
        <w:rPr>
          <w:rFonts w:ascii="Arial" w:hAnsi="Arial" w:cs="Arial"/>
          <w:sz w:val="24"/>
          <w:szCs w:val="24"/>
        </w:rPr>
        <w:t>Dumper</w:t>
      </w:r>
    </w:p>
    <w:p w14:paraId="054F14B5" w14:textId="77777777" w:rsidR="00B42956" w:rsidRPr="00672D45" w:rsidRDefault="00B42956" w:rsidP="00B42956">
      <w:pPr>
        <w:pStyle w:val="ListParagraph"/>
        <w:rPr>
          <w:rFonts w:ascii="Arial" w:hAnsi="Arial" w:cs="Arial"/>
          <w:sz w:val="24"/>
          <w:szCs w:val="24"/>
        </w:rPr>
      </w:pPr>
      <w:r w:rsidRPr="00672D45">
        <w:rPr>
          <w:rFonts w:ascii="Arial" w:hAnsi="Arial" w:cs="Arial"/>
          <w:sz w:val="24"/>
          <w:szCs w:val="24"/>
        </w:rPr>
        <w:t xml:space="preserve">Used to transport and remove soil. For this project I will require 2 dumpers in order to keep the excavator constantly working and keep the job efficient. I have worked out that I will require from the following calculations. </w:t>
      </w:r>
    </w:p>
    <w:p w14:paraId="45DA0925" w14:textId="77777777" w:rsidR="00B42956" w:rsidRPr="00672D45" w:rsidRDefault="00B42956" w:rsidP="00B42956">
      <w:pPr>
        <w:pStyle w:val="ListParagraph"/>
        <w:rPr>
          <w:rFonts w:ascii="Arial" w:hAnsi="Arial" w:cs="Arial"/>
          <w:sz w:val="24"/>
          <w:szCs w:val="24"/>
        </w:rPr>
      </w:pPr>
      <w:r w:rsidRPr="00672D45">
        <w:rPr>
          <w:rFonts w:ascii="Arial" w:hAnsi="Arial" w:cs="Arial"/>
          <w:sz w:val="24"/>
          <w:szCs w:val="24"/>
        </w:rPr>
        <w:t xml:space="preserve">I have assumed from notes on USWTSD Moodle 2019 that every operation of excavating and downloading lasts 40 seconds on average, the dumpers have a 30m3 capacity, the bucket capacity is 0.8m3, the velocity of the dumper is 50km/hour and the tipping time is 3 minutes. </w:t>
      </w:r>
    </w:p>
    <w:p w14:paraId="589D9C6B" w14:textId="77777777" w:rsidR="00B42956" w:rsidRPr="00672D45" w:rsidRDefault="00B42956" w:rsidP="00B42956">
      <w:pPr>
        <w:pStyle w:val="ListParagraph"/>
        <w:rPr>
          <w:rFonts w:ascii="Arial" w:hAnsi="Arial" w:cs="Arial"/>
          <w:sz w:val="24"/>
          <w:szCs w:val="24"/>
        </w:rPr>
      </w:pPr>
      <w:r w:rsidRPr="00672D45">
        <w:rPr>
          <w:rFonts w:ascii="Arial" w:hAnsi="Arial" w:cs="Arial"/>
          <w:sz w:val="24"/>
          <w:szCs w:val="24"/>
        </w:rPr>
        <w:t xml:space="preserve">Vo = 30 x 30 x 12  </w:t>
      </w:r>
    </w:p>
    <w:p w14:paraId="318695C1" w14:textId="77777777" w:rsidR="00B42956" w:rsidRPr="00672D45" w:rsidRDefault="00B42956" w:rsidP="00B42956">
      <w:pPr>
        <w:pStyle w:val="ListParagraph"/>
        <w:rPr>
          <w:rFonts w:ascii="Arial" w:hAnsi="Arial" w:cs="Arial"/>
          <w:sz w:val="24"/>
          <w:szCs w:val="24"/>
        </w:rPr>
      </w:pPr>
      <w:r w:rsidRPr="00672D45">
        <w:rPr>
          <w:rFonts w:ascii="Arial" w:hAnsi="Arial" w:cs="Arial"/>
          <w:sz w:val="24"/>
          <w:szCs w:val="24"/>
        </w:rPr>
        <w:t>Vo = 10,800 to excavate</w:t>
      </w:r>
    </w:p>
    <w:p w14:paraId="132BE1A3" w14:textId="77777777" w:rsidR="00B42956" w:rsidRPr="00672D45" w:rsidRDefault="00B42956" w:rsidP="00B42956">
      <w:pPr>
        <w:pStyle w:val="ListParagraph"/>
        <w:rPr>
          <w:rFonts w:ascii="Arial" w:hAnsi="Arial" w:cs="Arial"/>
          <w:sz w:val="24"/>
          <w:szCs w:val="24"/>
        </w:rPr>
      </w:pPr>
      <w:r w:rsidRPr="00672D45">
        <w:rPr>
          <w:rFonts w:ascii="Arial" w:hAnsi="Arial" w:cs="Arial"/>
          <w:sz w:val="24"/>
          <w:szCs w:val="24"/>
        </w:rPr>
        <w:t>Vb = 30 x 30 x 12 x 1.10 = 11,880 to be transported</w:t>
      </w:r>
    </w:p>
    <w:p w14:paraId="157BD97F" w14:textId="77777777" w:rsidR="00B42956" w:rsidRPr="00672D45" w:rsidRDefault="00B42956" w:rsidP="00B42956">
      <w:pPr>
        <w:pStyle w:val="ListParagraph"/>
        <w:rPr>
          <w:rFonts w:ascii="Arial" w:hAnsi="Arial" w:cs="Arial"/>
          <w:sz w:val="24"/>
          <w:szCs w:val="24"/>
        </w:rPr>
      </w:pPr>
    </w:p>
    <w:p w14:paraId="4B53A837" w14:textId="2B957B0D" w:rsidR="00B42956" w:rsidRPr="00672D45" w:rsidRDefault="00B42956" w:rsidP="00B42956">
      <w:pPr>
        <w:pStyle w:val="NormalWeb"/>
        <w:spacing w:before="0" w:beforeAutospacing="0" w:after="0" w:afterAutospacing="0"/>
        <w:jc w:val="center"/>
        <w:rPr>
          <w:rFonts w:ascii="Arial" w:hAnsi="Arial" w:cs="Arial"/>
        </w:rPr>
      </w:pPr>
      <m:oMath>
        <m:f>
          <m:fPr>
            <m:ctrlPr>
              <w:rPr>
                <w:rFonts w:ascii="Cambria Math" w:eastAsiaTheme="minorEastAsia" w:hAnsi="Cambria Math" w:cs="Arial"/>
                <w:kern w:val="24"/>
              </w:rPr>
            </m:ctrlPr>
          </m:fPr>
          <m:num>
            <m:r>
              <m:rPr>
                <m:sty m:val="p"/>
              </m:rPr>
              <w:rPr>
                <w:rFonts w:ascii="Cambria Math" w:eastAsiaTheme="minorEastAsia" w:hAnsi="Cambria Math" w:cs="Arial"/>
                <w:kern w:val="24"/>
              </w:rPr>
              <m:t>30m3</m:t>
            </m:r>
          </m:num>
          <m:den>
            <m:r>
              <m:rPr>
                <m:sty m:val="p"/>
              </m:rPr>
              <w:rPr>
                <w:rFonts w:ascii="Cambria Math" w:eastAsiaTheme="minorEastAsia" w:hAnsi="Cambria Math" w:cs="Arial"/>
                <w:kern w:val="24"/>
              </w:rPr>
              <m:t>0.8m3</m:t>
            </m:r>
          </m:den>
        </m:f>
        <m:r>
          <m:rPr>
            <m:sty m:val="p"/>
          </m:rPr>
          <w:rPr>
            <w:rFonts w:ascii="Cambria Math" w:eastAsia="Cambria Math" w:hAnsi="Cambria Math" w:cs="Arial"/>
            <w:kern w:val="24"/>
          </w:rPr>
          <m:t>×40sec=</m:t>
        </m:r>
      </m:oMath>
      <w:r w:rsidRPr="00672D45">
        <w:rPr>
          <w:rFonts w:ascii="Arial" w:eastAsiaTheme="minorEastAsia" w:hAnsi="Arial" w:cs="Arial"/>
          <w:kern w:val="24"/>
        </w:rPr>
        <w:t>1,500sec=25 min</w:t>
      </w:r>
    </w:p>
    <w:p w14:paraId="63691FF8" w14:textId="77777777" w:rsidR="00B42956" w:rsidRPr="00672D45" w:rsidRDefault="00B42956" w:rsidP="00B42956">
      <w:pPr>
        <w:pStyle w:val="ListParagraph"/>
        <w:rPr>
          <w:rFonts w:ascii="Arial" w:hAnsi="Arial" w:cs="Arial"/>
          <w:sz w:val="24"/>
          <w:szCs w:val="24"/>
        </w:rPr>
      </w:pPr>
    </w:p>
    <w:p w14:paraId="52FC4CB4" w14:textId="77777777" w:rsidR="00B42956" w:rsidRPr="00672D45" w:rsidRDefault="00B42956" w:rsidP="00B42956">
      <w:pPr>
        <w:pStyle w:val="ListParagraph"/>
        <w:rPr>
          <w:rFonts w:ascii="Arial" w:hAnsi="Arial" w:cs="Arial"/>
          <w:sz w:val="24"/>
          <w:szCs w:val="24"/>
        </w:rPr>
      </w:pPr>
    </w:p>
    <w:p w14:paraId="3417668A" w14:textId="77777777" w:rsidR="00B42956" w:rsidRPr="00672D45" w:rsidRDefault="00B42956" w:rsidP="00B42956">
      <w:pPr>
        <w:pStyle w:val="ListParagraph"/>
        <w:rPr>
          <w:rFonts w:ascii="Arial" w:hAnsi="Arial" w:cs="Arial"/>
          <w:sz w:val="24"/>
          <w:szCs w:val="24"/>
        </w:rPr>
      </w:pPr>
      <w:r w:rsidRPr="00672D45">
        <w:rPr>
          <w:rFonts w:ascii="Arial" w:hAnsi="Arial" w:cs="Arial"/>
          <w:sz w:val="24"/>
          <w:szCs w:val="24"/>
        </w:rPr>
        <w:t>The soil will be dumped 8 km away</w:t>
      </w:r>
    </w:p>
    <w:p w14:paraId="00C58B1D" w14:textId="2732D7A4" w:rsidR="00B42956" w:rsidRPr="00672D45" w:rsidRDefault="00B42956" w:rsidP="00B42956">
      <w:pPr>
        <w:pStyle w:val="ListParagraph"/>
        <w:rPr>
          <w:rFonts w:ascii="Arial" w:eastAsiaTheme="minorEastAsia" w:hAnsi="Arial" w:cs="Arial"/>
          <w:kern w:val="24"/>
          <w:sz w:val="24"/>
          <w:szCs w:val="24"/>
        </w:rPr>
      </w:pPr>
      <m:oMathPara>
        <m:oMath>
          <m:f>
            <m:fPr>
              <m:ctrlPr>
                <w:rPr>
                  <w:rFonts w:ascii="Cambria Math" w:eastAsiaTheme="minorEastAsia" w:hAnsi="Cambria Math" w:cs="Arial"/>
                  <w:kern w:val="24"/>
                  <w:sz w:val="24"/>
                  <w:szCs w:val="24"/>
                </w:rPr>
              </m:ctrlPr>
            </m:fPr>
            <m:num>
              <m:r>
                <m:rPr>
                  <m:sty m:val="p"/>
                </m:rPr>
                <w:rPr>
                  <w:rFonts w:ascii="Cambria Math" w:eastAsiaTheme="minorEastAsia" w:hAnsi="Cambria Math" w:cs="Arial"/>
                  <w:kern w:val="24"/>
                  <w:sz w:val="24"/>
                  <w:szCs w:val="24"/>
                </w:rPr>
                <m:t>8</m:t>
              </m:r>
              <m:r>
                <m:rPr>
                  <m:sty m:val="p"/>
                </m:rPr>
                <w:rPr>
                  <w:rFonts w:ascii="Cambria Math" w:eastAsiaTheme="minorEastAsia" w:hAnsi="Cambria Math" w:cs="Arial"/>
                  <w:kern w:val="24"/>
                  <w:sz w:val="24"/>
                  <w:szCs w:val="24"/>
                </w:rPr>
                <m:t>km</m:t>
              </m:r>
            </m:num>
            <m:den>
              <m:r>
                <m:rPr>
                  <m:sty m:val="p"/>
                </m:rPr>
                <w:rPr>
                  <w:rFonts w:ascii="Cambria Math" w:eastAsiaTheme="minorEastAsia" w:hAnsi="Cambria Math" w:cs="Arial"/>
                  <w:kern w:val="24"/>
                  <w:sz w:val="24"/>
                  <w:szCs w:val="24"/>
                </w:rPr>
                <m:t>50km/h</m:t>
              </m:r>
            </m:den>
          </m:f>
          <m:r>
            <m:rPr>
              <m:sty m:val="p"/>
            </m:rPr>
            <w:rPr>
              <w:rFonts w:ascii="Cambria Math" w:eastAsiaTheme="minorEastAsia" w:hAnsi="Cambria Math" w:cs="Arial"/>
              <w:kern w:val="24"/>
              <w:sz w:val="24"/>
              <w:szCs w:val="24"/>
            </w:rPr>
            <m:t>=0</m:t>
          </m:r>
          <m:r>
            <m:rPr>
              <m:sty m:val="p"/>
            </m:rPr>
            <w:rPr>
              <w:rFonts w:ascii="Cambria Math" w:eastAsiaTheme="minorEastAsia" w:hAnsi="Cambria Math" w:cs="Arial"/>
              <w:kern w:val="24"/>
              <w:sz w:val="24"/>
              <w:szCs w:val="24"/>
            </w:rPr>
            <m:t>.16</m:t>
          </m:r>
          <m:r>
            <m:rPr>
              <m:sty m:val="p"/>
            </m:rPr>
            <w:rPr>
              <w:rFonts w:ascii="Cambria Math" w:eastAsiaTheme="minorEastAsia" w:hAnsi="Cambria Math" w:cs="Arial"/>
              <w:kern w:val="24"/>
              <w:sz w:val="24"/>
              <w:szCs w:val="24"/>
            </w:rPr>
            <m:t> h=</m:t>
          </m:r>
          <m:r>
            <m:rPr>
              <m:sty m:val="p"/>
            </m:rPr>
            <w:rPr>
              <w:rFonts w:ascii="Cambria Math" w:eastAsiaTheme="minorEastAsia" w:hAnsi="Cambria Math" w:cs="Arial"/>
              <w:kern w:val="24"/>
              <w:sz w:val="24"/>
              <w:szCs w:val="24"/>
            </w:rPr>
            <m:t>9.6</m:t>
          </m:r>
          <m:r>
            <m:rPr>
              <m:sty m:val="p"/>
            </m:rPr>
            <w:rPr>
              <w:rFonts w:ascii="Cambria Math" w:eastAsiaTheme="minorEastAsia" w:hAnsi="Cambria Math" w:cs="Arial"/>
              <w:kern w:val="24"/>
              <w:sz w:val="24"/>
              <w:szCs w:val="24"/>
            </w:rPr>
            <m:t>min</m:t>
          </m:r>
        </m:oMath>
      </m:oMathPara>
    </w:p>
    <w:p w14:paraId="357675E2" w14:textId="332D1770" w:rsidR="00B42956" w:rsidRPr="00672D45" w:rsidRDefault="00B42956" w:rsidP="00B42956">
      <w:pPr>
        <w:pStyle w:val="ListParagraph"/>
        <w:rPr>
          <w:rFonts w:ascii="Arial" w:eastAsiaTheme="minorEastAsia" w:hAnsi="Arial" w:cs="Arial"/>
          <w:kern w:val="24"/>
          <w:sz w:val="24"/>
          <w:szCs w:val="24"/>
        </w:rPr>
      </w:pPr>
      <w:r w:rsidRPr="00672D45">
        <w:rPr>
          <w:rFonts w:ascii="Arial" w:eastAsiaTheme="minorEastAsia" w:hAnsi="Arial" w:cs="Arial"/>
          <w:kern w:val="24"/>
          <w:sz w:val="24"/>
          <w:szCs w:val="24"/>
        </w:rPr>
        <w:t>One cycle is 9.6 + 3 + 9.6 + 25 = 47.2 minutes</w:t>
      </w:r>
    </w:p>
    <w:p w14:paraId="7829934D" w14:textId="654B2C33" w:rsidR="004A2C2C" w:rsidRPr="00672D45" w:rsidRDefault="004A2C2C" w:rsidP="004A2C2C">
      <w:pPr>
        <w:spacing w:after="0" w:line="240" w:lineRule="auto"/>
        <w:rPr>
          <w:rFonts w:ascii="Arial" w:eastAsia="Times New Roman" w:hAnsi="Arial" w:cs="Arial"/>
          <w:kern w:val="24"/>
          <w:sz w:val="24"/>
          <w:szCs w:val="24"/>
          <w:lang w:eastAsia="en-GB"/>
        </w:rPr>
      </w:pPr>
      <m:oMathPara>
        <m:oMathParaPr>
          <m:jc m:val="centerGroup"/>
        </m:oMathParaPr>
        <m:oMath>
          <m:f>
            <m:fPr>
              <m:ctrlPr>
                <w:rPr>
                  <w:rFonts w:ascii="Cambria Math" w:eastAsiaTheme="minorEastAsia" w:hAnsi="Cambria Math" w:cs="Arial"/>
                  <w:kern w:val="24"/>
                  <w:sz w:val="24"/>
                  <w:szCs w:val="24"/>
                  <w:lang w:eastAsia="en-GB"/>
                </w:rPr>
              </m:ctrlPr>
            </m:fPr>
            <m:num>
              <m:r>
                <m:rPr>
                  <m:sty m:val="p"/>
                </m:rPr>
                <w:rPr>
                  <w:rFonts w:ascii="Cambria Math" w:eastAsiaTheme="minorEastAsia" w:hAnsi="Cambria Math" w:cs="Arial"/>
                  <w:kern w:val="24"/>
                  <w:sz w:val="24"/>
                  <w:szCs w:val="24"/>
                  <w:lang w:eastAsia="en-GB"/>
                </w:rPr>
                <m:t>22.2</m:t>
              </m:r>
              <m:r>
                <m:rPr>
                  <m:sty m:val="p"/>
                </m:rPr>
                <w:rPr>
                  <w:rFonts w:ascii="Cambria Math" w:eastAsiaTheme="minorEastAsia" w:hAnsi="Cambria Math" w:cs="Arial"/>
                  <w:kern w:val="24"/>
                  <w:sz w:val="24"/>
                  <w:szCs w:val="24"/>
                  <w:lang w:eastAsia="en-GB"/>
                </w:rPr>
                <m:t>min</m:t>
              </m:r>
            </m:num>
            <m:den>
              <m:r>
                <m:rPr>
                  <m:sty m:val="p"/>
                </m:rPr>
                <w:rPr>
                  <w:rFonts w:ascii="Cambria Math" w:eastAsiaTheme="minorEastAsia" w:hAnsi="Cambria Math" w:cs="Arial"/>
                  <w:kern w:val="24"/>
                  <w:sz w:val="24"/>
                  <w:szCs w:val="24"/>
                  <w:lang w:eastAsia="en-GB"/>
                </w:rPr>
                <m:t>25min</m:t>
              </m:r>
            </m:den>
          </m:f>
          <m:r>
            <m:rPr>
              <m:sty m:val="p"/>
            </m:rPr>
            <w:rPr>
              <w:rFonts w:ascii="Cambria Math" w:eastAsiaTheme="minorEastAsia" w:hAnsi="Cambria Math" w:cs="Arial"/>
              <w:kern w:val="24"/>
              <w:sz w:val="24"/>
              <w:szCs w:val="24"/>
              <w:lang w:eastAsia="en-GB"/>
            </w:rPr>
            <m:t>=</m:t>
          </m:r>
          <m:r>
            <m:rPr>
              <m:sty m:val="p"/>
            </m:rPr>
            <w:rPr>
              <w:rFonts w:ascii="Cambria Math" w:eastAsiaTheme="minorEastAsia" w:hAnsi="Cambria Math" w:cs="Arial"/>
              <w:kern w:val="24"/>
              <w:sz w:val="24"/>
              <w:szCs w:val="24"/>
              <w:lang w:eastAsia="en-GB"/>
            </w:rPr>
            <m:t>0.88</m:t>
          </m:r>
        </m:oMath>
      </m:oMathPara>
    </w:p>
    <w:p w14:paraId="26928716" w14:textId="2835CD56" w:rsidR="005E47BA" w:rsidRPr="004A2C2C" w:rsidRDefault="005E47BA" w:rsidP="004A2C2C">
      <w:pPr>
        <w:spacing w:after="0" w:line="240" w:lineRule="auto"/>
        <w:rPr>
          <w:rFonts w:ascii="Arial" w:eastAsia="Times New Roman" w:hAnsi="Arial" w:cs="Arial"/>
          <w:sz w:val="24"/>
          <w:szCs w:val="24"/>
          <w:lang w:eastAsia="en-GB"/>
        </w:rPr>
      </w:pPr>
      <w:r w:rsidRPr="00672D45">
        <w:rPr>
          <w:rFonts w:ascii="Arial" w:eastAsia="Times New Roman" w:hAnsi="Arial" w:cs="Arial"/>
          <w:kern w:val="24"/>
          <w:sz w:val="24"/>
          <w:szCs w:val="24"/>
          <w:lang w:eastAsia="en-GB"/>
        </w:rPr>
        <w:t>Therefore, 2 dumpers required.</w:t>
      </w:r>
    </w:p>
    <w:p w14:paraId="63E90205" w14:textId="0D63ECB7" w:rsidR="00B42956" w:rsidRPr="00672D45" w:rsidRDefault="00B42956" w:rsidP="00B42956">
      <w:pPr>
        <w:pStyle w:val="ListParagraph"/>
        <w:rPr>
          <w:rFonts w:ascii="Arial" w:eastAsiaTheme="minorEastAsia" w:hAnsi="Arial" w:cs="Arial"/>
          <w:kern w:val="24"/>
          <w:sz w:val="24"/>
          <w:szCs w:val="24"/>
        </w:rPr>
      </w:pPr>
    </w:p>
    <w:p w14:paraId="1C95283C" w14:textId="77777777" w:rsidR="00B42956" w:rsidRPr="00672D45" w:rsidRDefault="00B42956" w:rsidP="00B42956">
      <w:pPr>
        <w:pStyle w:val="ListParagraph"/>
        <w:rPr>
          <w:rFonts w:ascii="Arial" w:eastAsiaTheme="minorEastAsia" w:hAnsi="Arial" w:cs="Arial"/>
          <w:kern w:val="24"/>
          <w:sz w:val="24"/>
          <w:szCs w:val="24"/>
        </w:rPr>
      </w:pPr>
    </w:p>
    <w:p w14:paraId="21354F87" w14:textId="77777777" w:rsidR="00B42956" w:rsidRPr="00672D45" w:rsidRDefault="00B42956" w:rsidP="00B42956">
      <w:pPr>
        <w:pStyle w:val="ListParagraph"/>
        <w:rPr>
          <w:rFonts w:ascii="Arial" w:eastAsiaTheme="minorEastAsia" w:hAnsi="Arial" w:cs="Arial"/>
          <w:kern w:val="24"/>
          <w:sz w:val="24"/>
          <w:szCs w:val="24"/>
        </w:rPr>
      </w:pPr>
    </w:p>
    <w:p w14:paraId="1538BDB2" w14:textId="77777777" w:rsidR="00B42956" w:rsidRPr="00672D45" w:rsidRDefault="00B42956" w:rsidP="00B42956">
      <w:pPr>
        <w:pStyle w:val="ListParagraph"/>
        <w:numPr>
          <w:ilvl w:val="0"/>
          <w:numId w:val="3"/>
        </w:numPr>
        <w:rPr>
          <w:rFonts w:ascii="Arial" w:hAnsi="Arial" w:cs="Arial"/>
          <w:sz w:val="24"/>
          <w:szCs w:val="24"/>
        </w:rPr>
      </w:pPr>
      <w:r w:rsidRPr="00672D45">
        <w:rPr>
          <w:rFonts w:ascii="Arial" w:hAnsi="Arial" w:cs="Arial"/>
          <w:sz w:val="24"/>
          <w:szCs w:val="24"/>
        </w:rPr>
        <w:t>Sump pump</w:t>
      </w:r>
    </w:p>
    <w:p w14:paraId="3CD20C5D" w14:textId="5F9EEE3B" w:rsidR="00B42956" w:rsidRDefault="00B42956" w:rsidP="00B42956">
      <w:pPr>
        <w:pStyle w:val="ListParagraph"/>
        <w:rPr>
          <w:rFonts w:ascii="Arial" w:hAnsi="Arial" w:cs="Arial"/>
          <w:sz w:val="24"/>
          <w:szCs w:val="24"/>
        </w:rPr>
      </w:pPr>
      <w:r w:rsidRPr="00672D45">
        <w:rPr>
          <w:rFonts w:ascii="Arial" w:hAnsi="Arial" w:cs="Arial"/>
          <w:sz w:val="24"/>
          <w:szCs w:val="24"/>
        </w:rPr>
        <w:t>In order to provide temporary drainage of ground water while excavating, I will use an open sump pumping system. This is when excavation has begun and a trench will be dug deeper than the “formation level of the excavation” and the sump pump is stationed in it and the “water is electrically pumped to the surface and discharged, usually to a butt”.</w:t>
      </w:r>
      <w:r w:rsidR="005E3035" w:rsidRPr="00672D45">
        <w:rPr>
          <w:rFonts w:ascii="Arial" w:hAnsi="Arial" w:cs="Arial"/>
          <w:sz w:val="24"/>
          <w:szCs w:val="24"/>
        </w:rPr>
        <w:t xml:space="preserve"> </w:t>
      </w:r>
      <w:r w:rsidR="00172B5B" w:rsidRPr="00672D45">
        <w:rPr>
          <w:rFonts w:ascii="Arial" w:hAnsi="Arial" w:cs="Arial"/>
          <w:sz w:val="24"/>
          <w:szCs w:val="24"/>
        </w:rPr>
        <w:t>(p87</w:t>
      </w:r>
      <w:r w:rsidR="00B7338B" w:rsidRPr="00672D45">
        <w:rPr>
          <w:rFonts w:ascii="Arial" w:hAnsi="Arial" w:cs="Arial"/>
          <w:sz w:val="24"/>
          <w:szCs w:val="24"/>
        </w:rPr>
        <w:t xml:space="preserve"> </w:t>
      </w:r>
      <w:r w:rsidR="002C778D" w:rsidRPr="00672D45">
        <w:rPr>
          <w:rFonts w:ascii="Arial" w:hAnsi="Arial" w:cs="Arial"/>
          <w:sz w:val="24"/>
          <w:szCs w:val="24"/>
        </w:rPr>
        <w:t>Riley</w:t>
      </w:r>
      <w:r w:rsidR="00B7338B" w:rsidRPr="00672D45">
        <w:rPr>
          <w:rFonts w:ascii="Arial" w:hAnsi="Arial" w:cs="Arial"/>
          <w:sz w:val="24"/>
          <w:szCs w:val="24"/>
        </w:rPr>
        <w:t xml:space="preserve"> &amp; </w:t>
      </w:r>
      <w:r w:rsidR="002C778D" w:rsidRPr="00672D45">
        <w:rPr>
          <w:rFonts w:ascii="Arial" w:hAnsi="Arial" w:cs="Arial"/>
          <w:sz w:val="24"/>
          <w:szCs w:val="24"/>
        </w:rPr>
        <w:t xml:space="preserve">Cotgrave </w:t>
      </w:r>
      <w:r w:rsidR="005775AE" w:rsidRPr="00672D45">
        <w:rPr>
          <w:rFonts w:ascii="Arial" w:hAnsi="Arial" w:cs="Arial"/>
          <w:sz w:val="24"/>
          <w:szCs w:val="24"/>
        </w:rPr>
        <w:t>2010</w:t>
      </w:r>
      <w:r w:rsidR="00696585" w:rsidRPr="00672D45">
        <w:rPr>
          <w:rFonts w:ascii="Arial" w:hAnsi="Arial" w:cs="Arial"/>
          <w:sz w:val="24"/>
          <w:szCs w:val="24"/>
        </w:rPr>
        <w:t>)</w:t>
      </w:r>
    </w:p>
    <w:p w14:paraId="6F2636DB" w14:textId="28135F34" w:rsidR="000759C0" w:rsidRDefault="000759C0" w:rsidP="00B42956">
      <w:pPr>
        <w:pStyle w:val="ListParagraph"/>
        <w:rPr>
          <w:rFonts w:ascii="Arial" w:hAnsi="Arial" w:cs="Arial"/>
          <w:sz w:val="24"/>
          <w:szCs w:val="24"/>
        </w:rPr>
      </w:pPr>
    </w:p>
    <w:p w14:paraId="0A381A3F" w14:textId="60A80C11" w:rsidR="000759C0" w:rsidRPr="00672D45" w:rsidRDefault="00F124B8" w:rsidP="00B42956">
      <w:pPr>
        <w:pStyle w:val="ListParagraph"/>
        <w:rPr>
          <w:rFonts w:ascii="Arial" w:hAnsi="Arial" w:cs="Arial"/>
          <w:sz w:val="24"/>
          <w:szCs w:val="24"/>
        </w:rPr>
      </w:pPr>
      <w:r>
        <w:rPr>
          <w:noProof/>
        </w:rPr>
        <w:lastRenderedPageBreak/>
        <w:drawing>
          <wp:inline distT="0" distB="0" distL="0" distR="0" wp14:anchorId="29E3E23C" wp14:editId="6633A437">
            <wp:extent cx="5731510" cy="3281289"/>
            <wp:effectExtent l="0" t="0" r="2540" b="0"/>
            <wp:docPr id="11" name="Picture 11"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o description availab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81289"/>
                    </a:xfrm>
                    <a:prstGeom prst="rect">
                      <a:avLst/>
                    </a:prstGeom>
                    <a:noFill/>
                    <a:ln>
                      <a:noFill/>
                    </a:ln>
                  </pic:spPr>
                </pic:pic>
              </a:graphicData>
            </a:graphic>
          </wp:inline>
        </w:drawing>
      </w:r>
    </w:p>
    <w:p w14:paraId="61311630" w14:textId="7B113EB0" w:rsidR="00B42956" w:rsidRPr="00672D45" w:rsidRDefault="00F72B62" w:rsidP="00B42956">
      <w:pPr>
        <w:rPr>
          <w:rFonts w:ascii="Arial" w:hAnsi="Arial" w:cs="Arial"/>
          <w:sz w:val="24"/>
          <w:szCs w:val="24"/>
        </w:rPr>
      </w:pPr>
      <w:r>
        <w:rPr>
          <w:rFonts w:ascii="Arial" w:hAnsi="Arial" w:cs="Arial"/>
          <w:sz w:val="24"/>
          <w:szCs w:val="24"/>
        </w:rPr>
        <w:t xml:space="preserve">figure 2 </w:t>
      </w:r>
      <w:r w:rsidRPr="000759C0">
        <w:rPr>
          <w:rFonts w:ascii="Arial" w:hAnsi="Arial" w:cs="Arial"/>
          <w:sz w:val="24"/>
          <w:szCs w:val="24"/>
        </w:rPr>
        <w:t>(</w:t>
      </w:r>
      <w:hyperlink r:id="rId7" w:history="1">
        <w:r w:rsidR="000759C0" w:rsidRPr="000759C0">
          <w:rPr>
            <w:rStyle w:val="Hyperlink"/>
            <w:rFonts w:ascii="Arial" w:hAnsi="Arial" w:cs="Arial"/>
            <w:color w:val="auto"/>
            <w:sz w:val="24"/>
            <w:szCs w:val="24"/>
            <w:u w:val="none"/>
          </w:rPr>
          <w:t>www.groundwatereng.com</w:t>
        </w:r>
      </w:hyperlink>
      <w:r w:rsidR="000759C0">
        <w:rPr>
          <w:rFonts w:ascii="Arial" w:hAnsi="Arial" w:cs="Arial"/>
          <w:sz w:val="24"/>
          <w:szCs w:val="24"/>
        </w:rPr>
        <w:t xml:space="preserve"> 2018</w:t>
      </w:r>
      <w:r w:rsidR="00D44FCA">
        <w:rPr>
          <w:rFonts w:ascii="Arial" w:hAnsi="Arial" w:cs="Arial"/>
          <w:sz w:val="24"/>
          <w:szCs w:val="24"/>
        </w:rPr>
        <w:t>)</w:t>
      </w:r>
    </w:p>
    <w:p w14:paraId="0DC46A71" w14:textId="29067184" w:rsidR="00B42956" w:rsidRPr="00672D45" w:rsidRDefault="00EC6274" w:rsidP="00396D8D">
      <w:pPr>
        <w:rPr>
          <w:rFonts w:ascii="Arial" w:hAnsi="Arial" w:cs="Arial"/>
          <w:sz w:val="24"/>
          <w:szCs w:val="24"/>
        </w:rPr>
      </w:pPr>
      <w:r w:rsidRPr="00672D45">
        <w:rPr>
          <w:rFonts w:ascii="Arial" w:hAnsi="Arial" w:cs="Arial"/>
          <w:sz w:val="24"/>
          <w:szCs w:val="24"/>
        </w:rPr>
        <w:t>1</w:t>
      </w:r>
      <w:r w:rsidR="00924AD6" w:rsidRPr="00672D45">
        <w:rPr>
          <w:rFonts w:ascii="Arial" w:hAnsi="Arial" w:cs="Arial"/>
          <w:sz w:val="24"/>
          <w:szCs w:val="24"/>
        </w:rPr>
        <w:t>.3 Basement Foundations</w:t>
      </w:r>
    </w:p>
    <w:p w14:paraId="653E6704" w14:textId="0A284E40" w:rsidR="00D76A3E" w:rsidRPr="00672D45" w:rsidRDefault="00302528" w:rsidP="00D76A3E">
      <w:pPr>
        <w:rPr>
          <w:rFonts w:ascii="Arial" w:hAnsi="Arial" w:cs="Arial"/>
          <w:sz w:val="24"/>
          <w:szCs w:val="24"/>
        </w:rPr>
      </w:pPr>
      <w:r w:rsidRPr="00672D45">
        <w:rPr>
          <w:rFonts w:ascii="Arial" w:hAnsi="Arial" w:cs="Arial"/>
          <w:sz w:val="24"/>
          <w:szCs w:val="24"/>
        </w:rPr>
        <w:t xml:space="preserve">When considering what approach to use for the foundations of the basement for this project, it is important to remember that the use of this basement is a carpark meaning that according to BS 8102: 1990 BSI it is a </w:t>
      </w:r>
      <w:r w:rsidR="004F4780" w:rsidRPr="00672D45">
        <w:rPr>
          <w:rFonts w:ascii="Arial" w:hAnsi="Arial" w:cs="Arial"/>
          <w:sz w:val="24"/>
          <w:szCs w:val="24"/>
        </w:rPr>
        <w:t>“</w:t>
      </w:r>
      <w:r w:rsidRPr="00672D45">
        <w:rPr>
          <w:rFonts w:ascii="Arial" w:hAnsi="Arial" w:cs="Arial"/>
          <w:sz w:val="24"/>
          <w:szCs w:val="24"/>
        </w:rPr>
        <w:t>grade 1</w:t>
      </w:r>
      <w:r w:rsidR="004F4780" w:rsidRPr="00672D45">
        <w:rPr>
          <w:rFonts w:ascii="Arial" w:hAnsi="Arial" w:cs="Arial"/>
          <w:sz w:val="24"/>
          <w:szCs w:val="24"/>
        </w:rPr>
        <w:t>”</w:t>
      </w:r>
      <w:r w:rsidRPr="00672D45">
        <w:rPr>
          <w:rFonts w:ascii="Arial" w:hAnsi="Arial" w:cs="Arial"/>
          <w:sz w:val="24"/>
          <w:szCs w:val="24"/>
        </w:rPr>
        <w:t xml:space="preserve"> of construction meaning it is tolerable for </w:t>
      </w:r>
      <w:r w:rsidR="004F4780" w:rsidRPr="00672D45">
        <w:rPr>
          <w:rFonts w:ascii="Arial" w:hAnsi="Arial" w:cs="Arial"/>
          <w:sz w:val="24"/>
          <w:szCs w:val="24"/>
        </w:rPr>
        <w:t>“</w:t>
      </w:r>
      <w:r w:rsidRPr="00672D45">
        <w:rPr>
          <w:rFonts w:ascii="Arial" w:hAnsi="Arial" w:cs="Arial"/>
          <w:sz w:val="24"/>
          <w:szCs w:val="24"/>
        </w:rPr>
        <w:t>some seepage and damp patches to possibly occur</w:t>
      </w:r>
      <w:r w:rsidR="004F4780" w:rsidRPr="00672D45">
        <w:rPr>
          <w:rFonts w:ascii="Arial" w:hAnsi="Arial" w:cs="Arial"/>
          <w:sz w:val="24"/>
          <w:szCs w:val="24"/>
        </w:rPr>
        <w:t>”</w:t>
      </w:r>
      <w:r w:rsidRPr="00672D45">
        <w:rPr>
          <w:rFonts w:ascii="Arial" w:hAnsi="Arial" w:cs="Arial"/>
          <w:sz w:val="24"/>
          <w:szCs w:val="24"/>
        </w:rPr>
        <w:t xml:space="preserve">. Furthermore, according to BS8110 it requires a </w:t>
      </w:r>
      <w:r w:rsidR="004F4780" w:rsidRPr="00672D45">
        <w:rPr>
          <w:rFonts w:ascii="Arial" w:hAnsi="Arial" w:cs="Arial"/>
          <w:sz w:val="24"/>
          <w:szCs w:val="24"/>
        </w:rPr>
        <w:t>“</w:t>
      </w:r>
      <w:r w:rsidRPr="00672D45">
        <w:rPr>
          <w:rFonts w:ascii="Arial" w:hAnsi="Arial" w:cs="Arial"/>
          <w:sz w:val="24"/>
          <w:szCs w:val="24"/>
        </w:rPr>
        <w:t>type B</w:t>
      </w:r>
      <w:r w:rsidR="004F4780" w:rsidRPr="00672D45">
        <w:rPr>
          <w:rFonts w:ascii="Arial" w:hAnsi="Arial" w:cs="Arial"/>
          <w:sz w:val="24"/>
          <w:szCs w:val="24"/>
        </w:rPr>
        <w:t>”</w:t>
      </w:r>
      <w:r w:rsidRPr="00672D45">
        <w:rPr>
          <w:rFonts w:ascii="Arial" w:hAnsi="Arial" w:cs="Arial"/>
          <w:sz w:val="24"/>
          <w:szCs w:val="24"/>
        </w:rPr>
        <w:t xml:space="preserve"> structure.</w:t>
      </w:r>
      <w:r w:rsidR="004C545C" w:rsidRPr="00672D45">
        <w:rPr>
          <w:rFonts w:ascii="Arial" w:hAnsi="Arial" w:cs="Arial"/>
          <w:sz w:val="24"/>
          <w:szCs w:val="24"/>
        </w:rPr>
        <w:t xml:space="preserve"> (154</w:t>
      </w:r>
      <w:r w:rsidR="002C778D" w:rsidRPr="00672D45">
        <w:rPr>
          <w:rFonts w:ascii="Arial" w:hAnsi="Arial" w:cs="Arial"/>
          <w:sz w:val="24"/>
          <w:szCs w:val="24"/>
        </w:rPr>
        <w:t xml:space="preserve"> Emmitt and Gorse 2010</w:t>
      </w:r>
      <w:r w:rsidR="004C545C" w:rsidRPr="00672D45">
        <w:rPr>
          <w:rFonts w:ascii="Arial" w:hAnsi="Arial" w:cs="Arial"/>
          <w:sz w:val="24"/>
          <w:szCs w:val="24"/>
        </w:rPr>
        <w:t xml:space="preserve">) </w:t>
      </w:r>
    </w:p>
    <w:p w14:paraId="11651615" w14:textId="550C70D2" w:rsidR="00924AD6" w:rsidRPr="00672D45" w:rsidRDefault="000E225D" w:rsidP="00D76A3E">
      <w:pPr>
        <w:rPr>
          <w:rFonts w:ascii="Arial" w:hAnsi="Arial" w:cs="Arial"/>
          <w:sz w:val="24"/>
          <w:szCs w:val="24"/>
        </w:rPr>
      </w:pPr>
      <w:r w:rsidRPr="00672D45">
        <w:rPr>
          <w:rFonts w:ascii="Arial" w:hAnsi="Arial" w:cs="Arial"/>
          <w:sz w:val="24"/>
          <w:szCs w:val="24"/>
        </w:rPr>
        <w:t>1.31 Contiguous Piling</w:t>
      </w:r>
    </w:p>
    <w:p w14:paraId="315775CD" w14:textId="474EAF09" w:rsidR="004C545C" w:rsidRPr="00672D45" w:rsidRDefault="004C545C" w:rsidP="00D76A3E">
      <w:pPr>
        <w:rPr>
          <w:rFonts w:ascii="Arial" w:hAnsi="Arial" w:cs="Arial"/>
          <w:sz w:val="24"/>
          <w:szCs w:val="24"/>
        </w:rPr>
      </w:pPr>
      <w:r w:rsidRPr="00672D45">
        <w:rPr>
          <w:rFonts w:ascii="Arial" w:hAnsi="Arial" w:cs="Arial"/>
          <w:sz w:val="24"/>
          <w:szCs w:val="24"/>
        </w:rPr>
        <w:t>One approach that could be taken for the foundation of the basement is</w:t>
      </w:r>
      <w:r w:rsidR="002C19CB" w:rsidRPr="00672D45">
        <w:rPr>
          <w:rFonts w:ascii="Arial" w:hAnsi="Arial" w:cs="Arial"/>
          <w:sz w:val="24"/>
          <w:szCs w:val="24"/>
        </w:rPr>
        <w:t xml:space="preserve"> contiguous</w:t>
      </w:r>
      <w:r w:rsidRPr="00672D45">
        <w:rPr>
          <w:rFonts w:ascii="Arial" w:hAnsi="Arial" w:cs="Arial"/>
          <w:sz w:val="24"/>
          <w:szCs w:val="24"/>
        </w:rPr>
        <w:t xml:space="preserve"> piling</w:t>
      </w:r>
      <w:r w:rsidR="002C19CB" w:rsidRPr="00672D45">
        <w:rPr>
          <w:rFonts w:ascii="Arial" w:hAnsi="Arial" w:cs="Arial"/>
          <w:sz w:val="24"/>
          <w:szCs w:val="24"/>
        </w:rPr>
        <w:t>.</w:t>
      </w:r>
      <w:r w:rsidR="00D73C8F" w:rsidRPr="00672D45">
        <w:rPr>
          <w:rFonts w:ascii="Arial" w:hAnsi="Arial" w:cs="Arial"/>
          <w:sz w:val="24"/>
          <w:szCs w:val="24"/>
        </w:rPr>
        <w:t xml:space="preserve"> This is an approach where the piles</w:t>
      </w:r>
      <w:r w:rsidR="00853E5C" w:rsidRPr="00672D45">
        <w:rPr>
          <w:rFonts w:ascii="Arial" w:hAnsi="Arial" w:cs="Arial"/>
          <w:sz w:val="24"/>
          <w:szCs w:val="24"/>
        </w:rPr>
        <w:t xml:space="preserve"> do not overlap</w:t>
      </w:r>
      <w:r w:rsidR="00E20084" w:rsidRPr="00672D45">
        <w:rPr>
          <w:rFonts w:ascii="Arial" w:hAnsi="Arial" w:cs="Arial"/>
          <w:sz w:val="24"/>
          <w:szCs w:val="24"/>
        </w:rPr>
        <w:t xml:space="preserve"> and are</w:t>
      </w:r>
      <w:r w:rsidR="00D73C8F" w:rsidRPr="00672D45">
        <w:rPr>
          <w:rFonts w:ascii="Arial" w:hAnsi="Arial" w:cs="Arial"/>
          <w:sz w:val="24"/>
          <w:szCs w:val="24"/>
        </w:rPr>
        <w:t xml:space="preserve"> placed completely adjacent to each </w:t>
      </w:r>
      <w:r w:rsidR="00853E5C" w:rsidRPr="00672D45">
        <w:rPr>
          <w:rFonts w:ascii="Arial" w:hAnsi="Arial" w:cs="Arial"/>
          <w:sz w:val="24"/>
          <w:szCs w:val="24"/>
        </w:rPr>
        <w:t xml:space="preserve">other </w:t>
      </w:r>
      <w:r w:rsidR="00D73C8F" w:rsidRPr="00672D45">
        <w:rPr>
          <w:rFonts w:ascii="Arial" w:hAnsi="Arial" w:cs="Arial"/>
          <w:sz w:val="24"/>
          <w:szCs w:val="24"/>
        </w:rPr>
        <w:t xml:space="preserve">across the whole perimeter </w:t>
      </w:r>
      <w:r w:rsidR="00853E5C" w:rsidRPr="00672D45">
        <w:rPr>
          <w:rFonts w:ascii="Arial" w:hAnsi="Arial" w:cs="Arial"/>
          <w:sz w:val="24"/>
          <w:szCs w:val="24"/>
        </w:rPr>
        <w:t>of the basement area</w:t>
      </w:r>
      <w:r w:rsidR="00C2276F" w:rsidRPr="00672D45">
        <w:rPr>
          <w:rFonts w:ascii="Arial" w:hAnsi="Arial" w:cs="Arial"/>
          <w:sz w:val="24"/>
          <w:szCs w:val="24"/>
        </w:rPr>
        <w:t xml:space="preserve">. </w:t>
      </w:r>
      <w:r w:rsidR="006B1BEE" w:rsidRPr="00672D45">
        <w:rPr>
          <w:rFonts w:ascii="Arial" w:hAnsi="Arial" w:cs="Arial"/>
          <w:sz w:val="24"/>
          <w:szCs w:val="24"/>
        </w:rPr>
        <w:t>Bo</w:t>
      </w:r>
      <w:r w:rsidR="00781D3B" w:rsidRPr="00672D45">
        <w:rPr>
          <w:rFonts w:ascii="Arial" w:hAnsi="Arial" w:cs="Arial"/>
          <w:sz w:val="24"/>
          <w:szCs w:val="24"/>
        </w:rPr>
        <w:t xml:space="preserve">red replacement piles are most commonly used </w:t>
      </w:r>
      <w:r w:rsidR="001D0571" w:rsidRPr="00672D45">
        <w:rPr>
          <w:rFonts w:ascii="Arial" w:hAnsi="Arial" w:cs="Arial"/>
          <w:sz w:val="24"/>
          <w:szCs w:val="24"/>
        </w:rPr>
        <w:t xml:space="preserve">and will be </w:t>
      </w:r>
      <w:r w:rsidR="00E15926" w:rsidRPr="00672D45">
        <w:rPr>
          <w:rFonts w:ascii="Arial" w:hAnsi="Arial" w:cs="Arial"/>
          <w:sz w:val="24"/>
          <w:szCs w:val="24"/>
        </w:rPr>
        <w:t xml:space="preserve">driven to a depth that exceeds the planned </w:t>
      </w:r>
      <w:r w:rsidR="002A1C8E" w:rsidRPr="00672D45">
        <w:rPr>
          <w:rFonts w:ascii="Arial" w:hAnsi="Arial" w:cs="Arial"/>
          <w:sz w:val="24"/>
          <w:szCs w:val="24"/>
        </w:rPr>
        <w:t>lowest point of</w:t>
      </w:r>
      <w:r w:rsidR="008C4D98" w:rsidRPr="00672D45">
        <w:rPr>
          <w:rFonts w:ascii="Arial" w:hAnsi="Arial" w:cs="Arial"/>
          <w:sz w:val="24"/>
          <w:szCs w:val="24"/>
        </w:rPr>
        <w:t xml:space="preserve"> </w:t>
      </w:r>
      <w:r w:rsidR="000E2BC3" w:rsidRPr="00672D45">
        <w:rPr>
          <w:rFonts w:ascii="Arial" w:hAnsi="Arial" w:cs="Arial"/>
          <w:sz w:val="24"/>
          <w:szCs w:val="24"/>
        </w:rPr>
        <w:t>finished basement</w:t>
      </w:r>
      <w:r w:rsidR="00E47AC7" w:rsidRPr="00672D45">
        <w:rPr>
          <w:rFonts w:ascii="Arial" w:hAnsi="Arial" w:cs="Arial"/>
          <w:sz w:val="24"/>
          <w:szCs w:val="24"/>
        </w:rPr>
        <w:t>.</w:t>
      </w:r>
      <w:r w:rsidR="00A63A54" w:rsidRPr="00672D45">
        <w:rPr>
          <w:rFonts w:ascii="Arial" w:hAnsi="Arial" w:cs="Arial"/>
          <w:sz w:val="24"/>
          <w:szCs w:val="24"/>
        </w:rPr>
        <w:t xml:space="preserve"> Once </w:t>
      </w:r>
      <w:r w:rsidR="005A098E" w:rsidRPr="00672D45">
        <w:rPr>
          <w:rFonts w:ascii="Arial" w:hAnsi="Arial" w:cs="Arial"/>
          <w:sz w:val="24"/>
          <w:szCs w:val="24"/>
        </w:rPr>
        <w:t xml:space="preserve">the piles are </w:t>
      </w:r>
      <w:r w:rsidR="00A31B44" w:rsidRPr="00672D45">
        <w:rPr>
          <w:rFonts w:ascii="Arial" w:hAnsi="Arial" w:cs="Arial"/>
          <w:sz w:val="24"/>
          <w:szCs w:val="24"/>
        </w:rPr>
        <w:t xml:space="preserve">in place, they </w:t>
      </w:r>
      <w:r w:rsidR="0094797D" w:rsidRPr="00672D45">
        <w:rPr>
          <w:rFonts w:ascii="Arial" w:hAnsi="Arial" w:cs="Arial"/>
          <w:sz w:val="24"/>
          <w:szCs w:val="24"/>
        </w:rPr>
        <w:t>“</w:t>
      </w:r>
      <w:r w:rsidR="00BF7A62" w:rsidRPr="00672D45">
        <w:rPr>
          <w:rFonts w:ascii="Arial" w:hAnsi="Arial" w:cs="Arial"/>
          <w:sz w:val="24"/>
          <w:szCs w:val="24"/>
        </w:rPr>
        <w:t xml:space="preserve">form the perimeter </w:t>
      </w:r>
      <w:r w:rsidR="00F07980" w:rsidRPr="00672D45">
        <w:rPr>
          <w:rFonts w:ascii="Arial" w:hAnsi="Arial" w:cs="Arial"/>
          <w:sz w:val="24"/>
          <w:szCs w:val="24"/>
        </w:rPr>
        <w:t>enclosure of the basement</w:t>
      </w:r>
      <w:r w:rsidR="00912957" w:rsidRPr="00672D45">
        <w:rPr>
          <w:rFonts w:ascii="Arial" w:hAnsi="Arial" w:cs="Arial"/>
          <w:sz w:val="24"/>
          <w:szCs w:val="24"/>
        </w:rPr>
        <w:t xml:space="preserve"> and act to prevent the surrounding soil from falling into the</w:t>
      </w:r>
      <w:r w:rsidR="00256375" w:rsidRPr="00672D45">
        <w:rPr>
          <w:rFonts w:ascii="Arial" w:hAnsi="Arial" w:cs="Arial"/>
          <w:sz w:val="24"/>
          <w:szCs w:val="24"/>
        </w:rPr>
        <w:t xml:space="preserve"> enclosure as excavation </w:t>
      </w:r>
      <w:r w:rsidR="00FF5E46" w:rsidRPr="00672D45">
        <w:rPr>
          <w:rFonts w:ascii="Arial" w:hAnsi="Arial" w:cs="Arial"/>
          <w:sz w:val="24"/>
          <w:szCs w:val="24"/>
        </w:rPr>
        <w:t>proceeds</w:t>
      </w:r>
      <w:r w:rsidR="00DD6646" w:rsidRPr="00672D45">
        <w:rPr>
          <w:rFonts w:ascii="Arial" w:hAnsi="Arial" w:cs="Arial"/>
          <w:sz w:val="24"/>
          <w:szCs w:val="24"/>
        </w:rPr>
        <w:t>”</w:t>
      </w:r>
      <w:r w:rsidR="00FF5E46" w:rsidRPr="00672D45">
        <w:rPr>
          <w:rFonts w:ascii="Arial" w:hAnsi="Arial" w:cs="Arial"/>
          <w:sz w:val="24"/>
          <w:szCs w:val="24"/>
        </w:rPr>
        <w:t>. Soil is excavated from</w:t>
      </w:r>
      <w:r w:rsidR="00786F16" w:rsidRPr="00672D45">
        <w:rPr>
          <w:rFonts w:ascii="Arial" w:hAnsi="Arial" w:cs="Arial"/>
          <w:sz w:val="24"/>
          <w:szCs w:val="24"/>
        </w:rPr>
        <w:t xml:space="preserve"> </w:t>
      </w:r>
      <w:r w:rsidR="00FF5E46" w:rsidRPr="00672D45">
        <w:rPr>
          <w:rFonts w:ascii="Arial" w:hAnsi="Arial" w:cs="Arial"/>
          <w:sz w:val="24"/>
          <w:szCs w:val="24"/>
        </w:rPr>
        <w:t>the</w:t>
      </w:r>
      <w:r w:rsidR="00B4527B" w:rsidRPr="00672D45">
        <w:rPr>
          <w:rFonts w:ascii="Arial" w:hAnsi="Arial" w:cs="Arial"/>
          <w:sz w:val="24"/>
          <w:szCs w:val="24"/>
        </w:rPr>
        <w:t xml:space="preserve"> </w:t>
      </w:r>
      <w:r w:rsidR="009F3788" w:rsidRPr="00672D45">
        <w:rPr>
          <w:rFonts w:ascii="Arial" w:hAnsi="Arial" w:cs="Arial"/>
          <w:sz w:val="24"/>
          <w:szCs w:val="24"/>
        </w:rPr>
        <w:t xml:space="preserve">area </w:t>
      </w:r>
      <w:r w:rsidR="007455CF" w:rsidRPr="00672D45">
        <w:rPr>
          <w:rFonts w:ascii="Arial" w:hAnsi="Arial" w:cs="Arial"/>
          <w:sz w:val="24"/>
          <w:szCs w:val="24"/>
        </w:rPr>
        <w:t xml:space="preserve">that is </w:t>
      </w:r>
      <w:r w:rsidR="00712593" w:rsidRPr="00672D45">
        <w:rPr>
          <w:rFonts w:ascii="Arial" w:hAnsi="Arial" w:cs="Arial"/>
          <w:sz w:val="24"/>
          <w:szCs w:val="24"/>
        </w:rPr>
        <w:t xml:space="preserve">surrounded by the bored replacement piles </w:t>
      </w:r>
      <w:r w:rsidR="008A6114" w:rsidRPr="00672D45">
        <w:rPr>
          <w:rFonts w:ascii="Arial" w:hAnsi="Arial" w:cs="Arial"/>
          <w:sz w:val="24"/>
          <w:szCs w:val="24"/>
        </w:rPr>
        <w:t xml:space="preserve">to </w:t>
      </w:r>
      <w:r w:rsidR="00B72812" w:rsidRPr="00672D45">
        <w:rPr>
          <w:rFonts w:ascii="Arial" w:hAnsi="Arial" w:cs="Arial"/>
          <w:sz w:val="24"/>
          <w:szCs w:val="24"/>
        </w:rPr>
        <w:t>“</w:t>
      </w:r>
      <w:r w:rsidR="008A6114" w:rsidRPr="00672D45">
        <w:rPr>
          <w:rFonts w:ascii="Arial" w:hAnsi="Arial" w:cs="Arial"/>
          <w:sz w:val="24"/>
          <w:szCs w:val="24"/>
        </w:rPr>
        <w:t>create the void</w:t>
      </w:r>
      <w:r w:rsidR="00B72812" w:rsidRPr="00672D45">
        <w:rPr>
          <w:rFonts w:ascii="Arial" w:hAnsi="Arial" w:cs="Arial"/>
          <w:sz w:val="24"/>
          <w:szCs w:val="24"/>
        </w:rPr>
        <w:t>” in</w:t>
      </w:r>
      <w:r w:rsidR="008A6114" w:rsidRPr="00672D45">
        <w:rPr>
          <w:rFonts w:ascii="Arial" w:hAnsi="Arial" w:cs="Arial"/>
          <w:sz w:val="24"/>
          <w:szCs w:val="24"/>
        </w:rPr>
        <w:t xml:space="preserve"> which the basement</w:t>
      </w:r>
      <w:r w:rsidR="00B72812" w:rsidRPr="00672D45">
        <w:rPr>
          <w:rFonts w:ascii="Arial" w:hAnsi="Arial" w:cs="Arial"/>
          <w:sz w:val="24"/>
          <w:szCs w:val="24"/>
        </w:rPr>
        <w:t xml:space="preserve"> will be constructed</w:t>
      </w:r>
      <w:r w:rsidR="002C778D" w:rsidRPr="00672D45">
        <w:rPr>
          <w:rFonts w:ascii="Arial" w:hAnsi="Arial" w:cs="Arial"/>
          <w:sz w:val="24"/>
          <w:szCs w:val="24"/>
        </w:rPr>
        <w:t xml:space="preserve"> </w:t>
      </w:r>
      <w:r w:rsidR="004842C1" w:rsidRPr="00672D45">
        <w:rPr>
          <w:rFonts w:ascii="Arial" w:hAnsi="Arial" w:cs="Arial"/>
          <w:sz w:val="24"/>
          <w:szCs w:val="24"/>
        </w:rPr>
        <w:t>(</w:t>
      </w:r>
      <w:r w:rsidR="00750BDC" w:rsidRPr="00672D45">
        <w:rPr>
          <w:rFonts w:ascii="Arial" w:hAnsi="Arial" w:cs="Arial"/>
          <w:sz w:val="24"/>
          <w:szCs w:val="24"/>
        </w:rPr>
        <w:t>137 Riley &amp; Cotgrave</w:t>
      </w:r>
      <w:r w:rsidR="00E23404" w:rsidRPr="00672D45">
        <w:rPr>
          <w:rFonts w:ascii="Arial" w:hAnsi="Arial" w:cs="Arial"/>
          <w:sz w:val="24"/>
          <w:szCs w:val="24"/>
        </w:rPr>
        <w:t xml:space="preserve"> 2013</w:t>
      </w:r>
      <w:r w:rsidR="00750BDC" w:rsidRPr="00672D45">
        <w:rPr>
          <w:rFonts w:ascii="Arial" w:hAnsi="Arial" w:cs="Arial"/>
          <w:sz w:val="24"/>
          <w:szCs w:val="24"/>
        </w:rPr>
        <w:t xml:space="preserve">). </w:t>
      </w:r>
      <w:r w:rsidR="004B77F7" w:rsidRPr="00672D45">
        <w:rPr>
          <w:rFonts w:ascii="Arial" w:hAnsi="Arial" w:cs="Arial"/>
          <w:sz w:val="24"/>
          <w:szCs w:val="24"/>
        </w:rPr>
        <w:t>As th</w:t>
      </w:r>
      <w:r w:rsidR="007252C7" w:rsidRPr="00672D45">
        <w:rPr>
          <w:rFonts w:ascii="Arial" w:hAnsi="Arial" w:cs="Arial"/>
          <w:sz w:val="24"/>
          <w:szCs w:val="24"/>
        </w:rPr>
        <w:t>e excavation takes place</w:t>
      </w:r>
      <w:r w:rsidR="004B77F7" w:rsidRPr="00672D45">
        <w:rPr>
          <w:rFonts w:ascii="Arial" w:hAnsi="Arial" w:cs="Arial"/>
          <w:sz w:val="24"/>
          <w:szCs w:val="24"/>
        </w:rPr>
        <w:t xml:space="preserve"> the lateral </w:t>
      </w:r>
      <w:r w:rsidR="008B0B31" w:rsidRPr="00672D45">
        <w:rPr>
          <w:rFonts w:ascii="Arial" w:hAnsi="Arial" w:cs="Arial"/>
          <w:sz w:val="24"/>
          <w:szCs w:val="24"/>
        </w:rPr>
        <w:t>pressure from the s</w:t>
      </w:r>
      <w:r w:rsidR="00297489" w:rsidRPr="00672D45">
        <w:rPr>
          <w:rFonts w:ascii="Arial" w:hAnsi="Arial" w:cs="Arial"/>
          <w:sz w:val="24"/>
          <w:szCs w:val="24"/>
        </w:rPr>
        <w:t xml:space="preserve">urrounding </w:t>
      </w:r>
      <w:r w:rsidR="00CF673F" w:rsidRPr="00672D45">
        <w:rPr>
          <w:rFonts w:ascii="Arial" w:hAnsi="Arial" w:cs="Arial"/>
          <w:sz w:val="24"/>
          <w:szCs w:val="24"/>
        </w:rPr>
        <w:t>soil</w:t>
      </w:r>
      <w:r w:rsidR="00F40C7A" w:rsidRPr="00672D45">
        <w:rPr>
          <w:rFonts w:ascii="Arial" w:hAnsi="Arial" w:cs="Arial"/>
          <w:sz w:val="24"/>
          <w:szCs w:val="24"/>
        </w:rPr>
        <w:t xml:space="preserve"> </w:t>
      </w:r>
      <w:r w:rsidR="00297489" w:rsidRPr="00672D45">
        <w:rPr>
          <w:rFonts w:ascii="Arial" w:hAnsi="Arial" w:cs="Arial"/>
          <w:sz w:val="24"/>
          <w:szCs w:val="24"/>
        </w:rPr>
        <w:t>pushes</w:t>
      </w:r>
      <w:r w:rsidR="00F40C7A" w:rsidRPr="00672D45">
        <w:rPr>
          <w:rFonts w:ascii="Arial" w:hAnsi="Arial" w:cs="Arial"/>
          <w:sz w:val="24"/>
          <w:szCs w:val="24"/>
        </w:rPr>
        <w:t xml:space="preserve"> against the piles</w:t>
      </w:r>
      <w:r w:rsidR="003D7C3C" w:rsidRPr="00672D45">
        <w:rPr>
          <w:rFonts w:ascii="Arial" w:hAnsi="Arial" w:cs="Arial"/>
          <w:sz w:val="24"/>
          <w:szCs w:val="24"/>
        </w:rPr>
        <w:t>.</w:t>
      </w:r>
      <w:r w:rsidR="00CF673F" w:rsidRPr="00672D45">
        <w:rPr>
          <w:rFonts w:ascii="Arial" w:hAnsi="Arial" w:cs="Arial"/>
          <w:sz w:val="24"/>
          <w:szCs w:val="24"/>
        </w:rPr>
        <w:t xml:space="preserve"> Therefore,</w:t>
      </w:r>
      <w:r w:rsidR="003D7C3C" w:rsidRPr="00672D45">
        <w:rPr>
          <w:rFonts w:ascii="Arial" w:hAnsi="Arial" w:cs="Arial"/>
          <w:sz w:val="24"/>
          <w:szCs w:val="24"/>
        </w:rPr>
        <w:t xml:space="preserve"> bracing </w:t>
      </w:r>
      <w:r w:rsidR="00CF673F" w:rsidRPr="00672D45">
        <w:rPr>
          <w:rFonts w:ascii="Arial" w:hAnsi="Arial" w:cs="Arial"/>
          <w:sz w:val="24"/>
          <w:szCs w:val="24"/>
        </w:rPr>
        <w:t xml:space="preserve">such as </w:t>
      </w:r>
      <w:r w:rsidR="003E3C27" w:rsidRPr="00672D45">
        <w:rPr>
          <w:rFonts w:ascii="Arial" w:hAnsi="Arial" w:cs="Arial"/>
          <w:sz w:val="24"/>
          <w:szCs w:val="24"/>
        </w:rPr>
        <w:t xml:space="preserve">steel framework or </w:t>
      </w:r>
      <w:r w:rsidR="009806C7" w:rsidRPr="00672D45">
        <w:rPr>
          <w:rFonts w:ascii="Arial" w:hAnsi="Arial" w:cs="Arial"/>
          <w:sz w:val="24"/>
          <w:szCs w:val="24"/>
        </w:rPr>
        <w:t xml:space="preserve">other forms of props </w:t>
      </w:r>
      <w:r w:rsidR="003D7C3C" w:rsidRPr="00672D45">
        <w:rPr>
          <w:rFonts w:ascii="Arial" w:hAnsi="Arial" w:cs="Arial"/>
          <w:sz w:val="24"/>
          <w:szCs w:val="24"/>
        </w:rPr>
        <w:t xml:space="preserve">must be </w:t>
      </w:r>
      <w:r w:rsidR="009806C7" w:rsidRPr="00672D45">
        <w:rPr>
          <w:rFonts w:ascii="Arial" w:hAnsi="Arial" w:cs="Arial"/>
          <w:sz w:val="24"/>
          <w:szCs w:val="24"/>
        </w:rPr>
        <w:t>used in order</w:t>
      </w:r>
      <w:r w:rsidR="003D7C3C" w:rsidRPr="00672D45">
        <w:rPr>
          <w:rFonts w:ascii="Arial" w:hAnsi="Arial" w:cs="Arial"/>
          <w:sz w:val="24"/>
          <w:szCs w:val="24"/>
        </w:rPr>
        <w:t xml:space="preserve"> </w:t>
      </w:r>
      <w:r w:rsidR="003437BD" w:rsidRPr="00672D45">
        <w:rPr>
          <w:rFonts w:ascii="Arial" w:hAnsi="Arial" w:cs="Arial"/>
          <w:sz w:val="24"/>
          <w:szCs w:val="24"/>
        </w:rPr>
        <w:t xml:space="preserve">to </w:t>
      </w:r>
      <w:r w:rsidR="009806C7" w:rsidRPr="00672D45">
        <w:rPr>
          <w:rFonts w:ascii="Arial" w:hAnsi="Arial" w:cs="Arial"/>
          <w:sz w:val="24"/>
          <w:szCs w:val="24"/>
        </w:rPr>
        <w:t>hold back</w:t>
      </w:r>
      <w:r w:rsidR="003437BD" w:rsidRPr="00672D45">
        <w:rPr>
          <w:rFonts w:ascii="Arial" w:hAnsi="Arial" w:cs="Arial"/>
          <w:sz w:val="24"/>
          <w:szCs w:val="24"/>
        </w:rPr>
        <w:t xml:space="preserve"> the piles</w:t>
      </w:r>
      <w:r w:rsidR="009806C7" w:rsidRPr="00672D45">
        <w:rPr>
          <w:rFonts w:ascii="Arial" w:hAnsi="Arial" w:cs="Arial"/>
          <w:sz w:val="24"/>
          <w:szCs w:val="24"/>
        </w:rPr>
        <w:t xml:space="preserve"> the deeper the excavation gets</w:t>
      </w:r>
      <w:r w:rsidR="003437BD" w:rsidRPr="00672D45">
        <w:rPr>
          <w:rFonts w:ascii="Arial" w:hAnsi="Arial" w:cs="Arial"/>
          <w:sz w:val="24"/>
          <w:szCs w:val="24"/>
        </w:rPr>
        <w:t xml:space="preserve">. </w:t>
      </w:r>
      <w:r w:rsidR="0000544C" w:rsidRPr="00672D45">
        <w:rPr>
          <w:rFonts w:ascii="Arial" w:hAnsi="Arial" w:cs="Arial"/>
          <w:sz w:val="24"/>
          <w:szCs w:val="24"/>
        </w:rPr>
        <w:t>In order to create</w:t>
      </w:r>
      <w:r w:rsidR="00B54C1D" w:rsidRPr="00672D45">
        <w:rPr>
          <w:rFonts w:ascii="Arial" w:hAnsi="Arial" w:cs="Arial"/>
          <w:sz w:val="24"/>
          <w:szCs w:val="24"/>
        </w:rPr>
        <w:t xml:space="preserve"> a flat inner face for the basement after the construction is completed</w:t>
      </w:r>
      <w:r w:rsidR="00D04EF2" w:rsidRPr="00672D45">
        <w:rPr>
          <w:rFonts w:ascii="Arial" w:hAnsi="Arial" w:cs="Arial"/>
          <w:sz w:val="24"/>
          <w:szCs w:val="24"/>
        </w:rPr>
        <w:t xml:space="preserve">, </w:t>
      </w:r>
      <w:r w:rsidR="008935BD" w:rsidRPr="00672D45">
        <w:rPr>
          <w:rFonts w:ascii="Arial" w:hAnsi="Arial" w:cs="Arial"/>
          <w:sz w:val="24"/>
          <w:szCs w:val="24"/>
        </w:rPr>
        <w:t xml:space="preserve">an inner skin of </w:t>
      </w:r>
      <w:r w:rsidR="00F738F6" w:rsidRPr="00672D45">
        <w:rPr>
          <w:rFonts w:ascii="Arial" w:hAnsi="Arial" w:cs="Arial"/>
          <w:sz w:val="24"/>
          <w:szCs w:val="24"/>
        </w:rPr>
        <w:t>blockwork or masonry</w:t>
      </w:r>
      <w:r w:rsidR="004013F8" w:rsidRPr="00672D45">
        <w:rPr>
          <w:rFonts w:ascii="Arial" w:hAnsi="Arial" w:cs="Arial"/>
          <w:sz w:val="24"/>
          <w:szCs w:val="24"/>
        </w:rPr>
        <w:t xml:space="preserve"> </w:t>
      </w:r>
      <w:r w:rsidR="00023C61" w:rsidRPr="00672D45">
        <w:rPr>
          <w:rFonts w:ascii="Arial" w:hAnsi="Arial" w:cs="Arial"/>
          <w:sz w:val="24"/>
          <w:szCs w:val="24"/>
        </w:rPr>
        <w:t xml:space="preserve">is </w:t>
      </w:r>
      <w:r w:rsidR="00C03759" w:rsidRPr="00672D45">
        <w:rPr>
          <w:rFonts w:ascii="Arial" w:hAnsi="Arial" w:cs="Arial"/>
          <w:sz w:val="24"/>
          <w:szCs w:val="24"/>
        </w:rPr>
        <w:t>provided.</w:t>
      </w:r>
      <w:r w:rsidR="0062669D" w:rsidRPr="00672D45">
        <w:rPr>
          <w:rFonts w:ascii="Arial" w:hAnsi="Arial" w:cs="Arial"/>
          <w:sz w:val="24"/>
          <w:szCs w:val="24"/>
        </w:rPr>
        <w:t xml:space="preserve"> </w:t>
      </w:r>
    </w:p>
    <w:p w14:paraId="15A00895" w14:textId="77777777" w:rsidR="000E225D" w:rsidRPr="00672D45" w:rsidRDefault="000E225D" w:rsidP="00D76A3E">
      <w:pPr>
        <w:rPr>
          <w:rFonts w:ascii="Arial" w:hAnsi="Arial" w:cs="Arial"/>
          <w:sz w:val="24"/>
          <w:szCs w:val="24"/>
        </w:rPr>
      </w:pPr>
    </w:p>
    <w:p w14:paraId="45361F4C" w14:textId="1B448884" w:rsidR="000E225D" w:rsidRPr="00672D45" w:rsidRDefault="00D151B8" w:rsidP="00D76A3E">
      <w:pPr>
        <w:rPr>
          <w:rFonts w:ascii="Arial" w:hAnsi="Arial" w:cs="Arial"/>
          <w:sz w:val="24"/>
          <w:szCs w:val="24"/>
        </w:rPr>
      </w:pPr>
      <w:r w:rsidRPr="00672D45">
        <w:rPr>
          <w:rFonts w:ascii="Arial" w:hAnsi="Arial" w:cs="Arial"/>
          <w:sz w:val="24"/>
          <w:szCs w:val="24"/>
        </w:rPr>
        <w:t>1.32 Secant Piling</w:t>
      </w:r>
    </w:p>
    <w:p w14:paraId="114DD65F" w14:textId="536EF3A4" w:rsidR="00C10FB3" w:rsidRPr="00672D45" w:rsidRDefault="00C10FB3" w:rsidP="00D76A3E">
      <w:pPr>
        <w:rPr>
          <w:rFonts w:ascii="Arial" w:hAnsi="Arial" w:cs="Arial"/>
          <w:sz w:val="24"/>
          <w:szCs w:val="24"/>
        </w:rPr>
      </w:pPr>
      <w:r w:rsidRPr="00672D45">
        <w:rPr>
          <w:rFonts w:ascii="Arial" w:hAnsi="Arial" w:cs="Arial"/>
          <w:sz w:val="24"/>
          <w:szCs w:val="24"/>
        </w:rPr>
        <w:lastRenderedPageBreak/>
        <w:t xml:space="preserve">Another approach which can be taken is </w:t>
      </w:r>
      <w:r w:rsidR="00961BA6" w:rsidRPr="00672D45">
        <w:rPr>
          <w:rFonts w:ascii="Arial" w:hAnsi="Arial" w:cs="Arial"/>
          <w:sz w:val="24"/>
          <w:szCs w:val="24"/>
        </w:rPr>
        <w:t>secant piling.</w:t>
      </w:r>
      <w:r w:rsidR="00DA14A4" w:rsidRPr="00672D45">
        <w:rPr>
          <w:rFonts w:ascii="Arial" w:hAnsi="Arial" w:cs="Arial"/>
          <w:sz w:val="24"/>
          <w:szCs w:val="24"/>
        </w:rPr>
        <w:t xml:space="preserve"> T</w:t>
      </w:r>
      <w:r w:rsidR="007079F9" w:rsidRPr="00672D45">
        <w:rPr>
          <w:rFonts w:ascii="Arial" w:hAnsi="Arial" w:cs="Arial"/>
          <w:sz w:val="24"/>
          <w:szCs w:val="24"/>
        </w:rPr>
        <w:t xml:space="preserve">his </w:t>
      </w:r>
      <w:r w:rsidR="00DA14A4" w:rsidRPr="00672D45">
        <w:rPr>
          <w:rFonts w:ascii="Arial" w:hAnsi="Arial" w:cs="Arial"/>
          <w:sz w:val="24"/>
          <w:szCs w:val="24"/>
        </w:rPr>
        <w:t>approach is no</w:t>
      </w:r>
      <w:r w:rsidR="00937FEA" w:rsidRPr="00672D45">
        <w:rPr>
          <w:rFonts w:ascii="Arial" w:hAnsi="Arial" w:cs="Arial"/>
          <w:sz w:val="24"/>
          <w:szCs w:val="24"/>
        </w:rPr>
        <w:t>t</w:t>
      </w:r>
      <w:r w:rsidR="00DA14A4" w:rsidRPr="00672D45">
        <w:rPr>
          <w:rFonts w:ascii="Arial" w:hAnsi="Arial" w:cs="Arial"/>
          <w:sz w:val="24"/>
          <w:szCs w:val="24"/>
        </w:rPr>
        <w:t xml:space="preserve"> massively different from c</w:t>
      </w:r>
      <w:r w:rsidR="00937FEA" w:rsidRPr="00672D45">
        <w:rPr>
          <w:rFonts w:ascii="Arial" w:hAnsi="Arial" w:cs="Arial"/>
          <w:sz w:val="24"/>
          <w:szCs w:val="24"/>
        </w:rPr>
        <w:t>ontig</w:t>
      </w:r>
      <w:r w:rsidR="00E3629F" w:rsidRPr="00672D45">
        <w:rPr>
          <w:rFonts w:ascii="Arial" w:hAnsi="Arial" w:cs="Arial"/>
          <w:sz w:val="24"/>
          <w:szCs w:val="24"/>
        </w:rPr>
        <w:t>uous piling</w:t>
      </w:r>
      <w:r w:rsidR="003B2BE6" w:rsidRPr="00672D45">
        <w:rPr>
          <w:rFonts w:ascii="Arial" w:hAnsi="Arial" w:cs="Arial"/>
          <w:sz w:val="24"/>
          <w:szCs w:val="24"/>
        </w:rPr>
        <w:t xml:space="preserve"> but the main difference </w:t>
      </w:r>
      <w:r w:rsidR="00D54222" w:rsidRPr="00672D45">
        <w:rPr>
          <w:rFonts w:ascii="Arial" w:hAnsi="Arial" w:cs="Arial"/>
          <w:sz w:val="24"/>
          <w:szCs w:val="24"/>
        </w:rPr>
        <w:t xml:space="preserve">between the approaches </w:t>
      </w:r>
      <w:r w:rsidR="00911090" w:rsidRPr="00672D45">
        <w:rPr>
          <w:rFonts w:ascii="Arial" w:hAnsi="Arial" w:cs="Arial"/>
          <w:sz w:val="24"/>
          <w:szCs w:val="24"/>
        </w:rPr>
        <w:t xml:space="preserve">is </w:t>
      </w:r>
      <w:r w:rsidR="00A76374" w:rsidRPr="00672D45">
        <w:rPr>
          <w:rFonts w:ascii="Arial" w:hAnsi="Arial" w:cs="Arial"/>
          <w:sz w:val="24"/>
          <w:szCs w:val="24"/>
        </w:rPr>
        <w:t>the placement of the piles</w:t>
      </w:r>
      <w:r w:rsidR="00B5215D" w:rsidRPr="00672D45">
        <w:rPr>
          <w:rFonts w:ascii="Arial" w:hAnsi="Arial" w:cs="Arial"/>
          <w:sz w:val="24"/>
          <w:szCs w:val="24"/>
        </w:rPr>
        <w:t>.</w:t>
      </w:r>
      <w:r w:rsidR="00CF721E" w:rsidRPr="00672D45">
        <w:rPr>
          <w:rFonts w:ascii="Arial" w:hAnsi="Arial" w:cs="Arial"/>
          <w:sz w:val="24"/>
          <w:szCs w:val="24"/>
        </w:rPr>
        <w:t xml:space="preserve"> With contiguous piling</w:t>
      </w:r>
      <w:r w:rsidR="00730762" w:rsidRPr="00672D45">
        <w:rPr>
          <w:rFonts w:ascii="Arial" w:hAnsi="Arial" w:cs="Arial"/>
          <w:sz w:val="24"/>
          <w:szCs w:val="24"/>
        </w:rPr>
        <w:t xml:space="preserve"> </w:t>
      </w:r>
      <w:r w:rsidR="000029BA" w:rsidRPr="00672D45">
        <w:rPr>
          <w:rFonts w:ascii="Arial" w:hAnsi="Arial" w:cs="Arial"/>
          <w:sz w:val="24"/>
          <w:szCs w:val="24"/>
        </w:rPr>
        <w:t xml:space="preserve">the piles </w:t>
      </w:r>
      <w:r w:rsidR="0078709B" w:rsidRPr="00672D45">
        <w:rPr>
          <w:rFonts w:ascii="Arial" w:hAnsi="Arial" w:cs="Arial"/>
          <w:sz w:val="24"/>
          <w:szCs w:val="24"/>
        </w:rPr>
        <w:t xml:space="preserve">are adjacent to each other </w:t>
      </w:r>
      <w:r w:rsidR="00A83CFA" w:rsidRPr="00672D45">
        <w:rPr>
          <w:rFonts w:ascii="Arial" w:hAnsi="Arial" w:cs="Arial"/>
          <w:sz w:val="24"/>
          <w:szCs w:val="24"/>
        </w:rPr>
        <w:t>whereas</w:t>
      </w:r>
      <w:r w:rsidR="00980260" w:rsidRPr="00672D45">
        <w:rPr>
          <w:rFonts w:ascii="Arial" w:hAnsi="Arial" w:cs="Arial"/>
          <w:sz w:val="24"/>
          <w:szCs w:val="24"/>
        </w:rPr>
        <w:t xml:space="preserve">, </w:t>
      </w:r>
      <w:r w:rsidR="007153F7" w:rsidRPr="00672D45">
        <w:rPr>
          <w:rFonts w:ascii="Arial" w:hAnsi="Arial" w:cs="Arial"/>
          <w:sz w:val="24"/>
          <w:szCs w:val="24"/>
        </w:rPr>
        <w:t xml:space="preserve">the piles </w:t>
      </w:r>
      <w:r w:rsidR="004D23E1" w:rsidRPr="00672D45">
        <w:rPr>
          <w:rFonts w:ascii="Arial" w:hAnsi="Arial" w:cs="Arial"/>
          <w:sz w:val="24"/>
          <w:szCs w:val="24"/>
        </w:rPr>
        <w:t xml:space="preserve">are positioned to overlap each other </w:t>
      </w:r>
      <w:r w:rsidR="007521F4" w:rsidRPr="00672D45">
        <w:rPr>
          <w:rFonts w:ascii="Arial" w:hAnsi="Arial" w:cs="Arial"/>
          <w:sz w:val="24"/>
          <w:szCs w:val="24"/>
        </w:rPr>
        <w:t xml:space="preserve">with secant piling. </w:t>
      </w:r>
      <w:r w:rsidR="00687EB7" w:rsidRPr="00672D45">
        <w:rPr>
          <w:rFonts w:ascii="Arial" w:hAnsi="Arial" w:cs="Arial"/>
          <w:sz w:val="24"/>
          <w:szCs w:val="24"/>
        </w:rPr>
        <w:t xml:space="preserve">This type of piling eradicates any </w:t>
      </w:r>
      <w:r w:rsidR="00A83CFA" w:rsidRPr="00672D45">
        <w:rPr>
          <w:rFonts w:ascii="Arial" w:hAnsi="Arial" w:cs="Arial"/>
          <w:sz w:val="24"/>
          <w:szCs w:val="24"/>
        </w:rPr>
        <w:t>possibility</w:t>
      </w:r>
      <w:r w:rsidR="00687EB7" w:rsidRPr="00672D45">
        <w:rPr>
          <w:rFonts w:ascii="Arial" w:hAnsi="Arial" w:cs="Arial"/>
          <w:sz w:val="24"/>
          <w:szCs w:val="24"/>
        </w:rPr>
        <w:t xml:space="preserve"> </w:t>
      </w:r>
      <w:r w:rsidR="004E42B6" w:rsidRPr="00672D45">
        <w:rPr>
          <w:rFonts w:ascii="Arial" w:hAnsi="Arial" w:cs="Arial"/>
          <w:sz w:val="24"/>
          <w:szCs w:val="24"/>
        </w:rPr>
        <w:t>of any gaps between piles a</w:t>
      </w:r>
      <w:r w:rsidR="00AA566D" w:rsidRPr="00672D45">
        <w:rPr>
          <w:rFonts w:ascii="Arial" w:hAnsi="Arial" w:cs="Arial"/>
          <w:sz w:val="24"/>
          <w:szCs w:val="24"/>
        </w:rPr>
        <w:t xml:space="preserve">s they are positioned in </w:t>
      </w:r>
      <w:r w:rsidR="005D7F1F" w:rsidRPr="00672D45">
        <w:rPr>
          <w:rFonts w:ascii="Arial" w:hAnsi="Arial" w:cs="Arial"/>
          <w:sz w:val="24"/>
          <w:szCs w:val="24"/>
        </w:rPr>
        <w:t>the formation of “A” and “B” p</w:t>
      </w:r>
      <w:r w:rsidR="00B11F82" w:rsidRPr="00672D45">
        <w:rPr>
          <w:rFonts w:ascii="Arial" w:hAnsi="Arial" w:cs="Arial"/>
          <w:sz w:val="24"/>
          <w:szCs w:val="24"/>
        </w:rPr>
        <w:t>iles in a continuous line</w:t>
      </w:r>
      <w:r w:rsidR="006203BA" w:rsidRPr="00672D45">
        <w:rPr>
          <w:rFonts w:ascii="Arial" w:hAnsi="Arial" w:cs="Arial"/>
          <w:sz w:val="24"/>
          <w:szCs w:val="24"/>
        </w:rPr>
        <w:t xml:space="preserve"> of units. </w:t>
      </w:r>
      <w:r w:rsidR="00462A4E" w:rsidRPr="00672D45">
        <w:rPr>
          <w:rFonts w:ascii="Arial" w:hAnsi="Arial" w:cs="Arial"/>
          <w:sz w:val="24"/>
          <w:szCs w:val="24"/>
        </w:rPr>
        <w:t>The mode of excavation</w:t>
      </w:r>
      <w:r w:rsidR="00557E31" w:rsidRPr="00672D45">
        <w:rPr>
          <w:rFonts w:ascii="Arial" w:hAnsi="Arial" w:cs="Arial"/>
          <w:sz w:val="24"/>
          <w:szCs w:val="24"/>
        </w:rPr>
        <w:t xml:space="preserve"> for the creation of the basement void is the same for contiguous piles and there is the same requirement </w:t>
      </w:r>
      <w:r w:rsidR="00745A57" w:rsidRPr="00672D45">
        <w:rPr>
          <w:rFonts w:ascii="Arial" w:hAnsi="Arial" w:cs="Arial"/>
          <w:sz w:val="24"/>
          <w:szCs w:val="24"/>
        </w:rPr>
        <w:t xml:space="preserve">for bracing of the piled walls </w:t>
      </w:r>
      <w:r w:rsidR="00A8112F" w:rsidRPr="00672D45">
        <w:rPr>
          <w:rFonts w:ascii="Arial" w:hAnsi="Arial" w:cs="Arial"/>
          <w:sz w:val="24"/>
          <w:szCs w:val="24"/>
        </w:rPr>
        <w:t>as excavation proceeds</w:t>
      </w:r>
      <w:r w:rsidR="00621259" w:rsidRPr="00672D45">
        <w:rPr>
          <w:rFonts w:ascii="Arial" w:hAnsi="Arial" w:cs="Arial"/>
          <w:sz w:val="24"/>
          <w:szCs w:val="24"/>
        </w:rPr>
        <w:t>. Once completed</w:t>
      </w:r>
      <w:r w:rsidR="00121684" w:rsidRPr="00672D45">
        <w:rPr>
          <w:rFonts w:ascii="Arial" w:hAnsi="Arial" w:cs="Arial"/>
          <w:sz w:val="24"/>
          <w:szCs w:val="24"/>
        </w:rPr>
        <w:t xml:space="preserve">, they will be provided </w:t>
      </w:r>
      <w:r w:rsidR="00B0603F" w:rsidRPr="00672D45">
        <w:rPr>
          <w:rFonts w:ascii="Arial" w:hAnsi="Arial" w:cs="Arial"/>
          <w:sz w:val="24"/>
          <w:szCs w:val="24"/>
        </w:rPr>
        <w:t>with an inner lining wall</w:t>
      </w:r>
      <w:r w:rsidR="004C107A" w:rsidRPr="00672D45">
        <w:rPr>
          <w:rFonts w:ascii="Arial" w:hAnsi="Arial" w:cs="Arial"/>
          <w:sz w:val="24"/>
          <w:szCs w:val="24"/>
        </w:rPr>
        <w:t xml:space="preserve">, as in the case </w:t>
      </w:r>
      <w:r w:rsidR="002953A7" w:rsidRPr="00672D45">
        <w:rPr>
          <w:rFonts w:ascii="Arial" w:hAnsi="Arial" w:cs="Arial"/>
          <w:sz w:val="24"/>
          <w:szCs w:val="24"/>
        </w:rPr>
        <w:t xml:space="preserve">of </w:t>
      </w:r>
      <w:r w:rsidR="00B33F9A" w:rsidRPr="00672D45">
        <w:rPr>
          <w:rFonts w:ascii="Arial" w:hAnsi="Arial" w:cs="Arial"/>
          <w:sz w:val="24"/>
          <w:szCs w:val="24"/>
        </w:rPr>
        <w:t>contiguous piles</w:t>
      </w:r>
      <w:r w:rsidR="00890381" w:rsidRPr="00672D45">
        <w:rPr>
          <w:rFonts w:ascii="Arial" w:hAnsi="Arial" w:cs="Arial"/>
          <w:sz w:val="24"/>
          <w:szCs w:val="24"/>
        </w:rPr>
        <w:t>.</w:t>
      </w:r>
      <w:bookmarkStart w:id="0" w:name="_Hlk29412344"/>
    </w:p>
    <w:p w14:paraId="445F623B" w14:textId="7EF4B8F4" w:rsidR="00D151B8" w:rsidRPr="00672D45" w:rsidRDefault="004868A3" w:rsidP="00D76A3E">
      <w:pPr>
        <w:rPr>
          <w:rFonts w:ascii="Arial" w:hAnsi="Arial" w:cs="Arial"/>
          <w:sz w:val="24"/>
          <w:szCs w:val="24"/>
        </w:rPr>
      </w:pPr>
      <w:r w:rsidRPr="00672D45">
        <w:rPr>
          <w:rFonts w:ascii="Arial" w:hAnsi="Arial" w:cs="Arial"/>
          <w:sz w:val="24"/>
          <w:szCs w:val="24"/>
        </w:rPr>
        <w:t>1.33 Diap</w:t>
      </w:r>
      <w:r w:rsidR="00514A4C" w:rsidRPr="00672D45">
        <w:rPr>
          <w:rFonts w:ascii="Arial" w:hAnsi="Arial" w:cs="Arial"/>
          <w:sz w:val="24"/>
          <w:szCs w:val="24"/>
        </w:rPr>
        <w:t>hragm Walls</w:t>
      </w:r>
    </w:p>
    <w:bookmarkEnd w:id="0"/>
    <w:p w14:paraId="2CB32A90" w14:textId="5AB401A0" w:rsidR="00514A4C" w:rsidRPr="00672D45" w:rsidRDefault="00321CD7" w:rsidP="00D76A3E">
      <w:pPr>
        <w:rPr>
          <w:rFonts w:ascii="Arial" w:hAnsi="Arial" w:cs="Arial"/>
          <w:sz w:val="24"/>
          <w:szCs w:val="24"/>
        </w:rPr>
      </w:pPr>
      <w:r w:rsidRPr="00672D45">
        <w:rPr>
          <w:rFonts w:ascii="Arial" w:hAnsi="Arial" w:cs="Arial"/>
          <w:sz w:val="24"/>
          <w:szCs w:val="24"/>
        </w:rPr>
        <w:t>A third approach that should be considered for the foundation of the basement is</w:t>
      </w:r>
      <w:r w:rsidR="00C07F34" w:rsidRPr="00672D45">
        <w:rPr>
          <w:rFonts w:ascii="Arial" w:hAnsi="Arial" w:cs="Arial"/>
          <w:sz w:val="24"/>
          <w:szCs w:val="24"/>
        </w:rPr>
        <w:t xml:space="preserve"> diaphragm </w:t>
      </w:r>
      <w:r w:rsidR="002212F5" w:rsidRPr="00672D45">
        <w:rPr>
          <w:rFonts w:ascii="Arial" w:hAnsi="Arial" w:cs="Arial"/>
          <w:sz w:val="24"/>
          <w:szCs w:val="24"/>
        </w:rPr>
        <w:t>walls</w:t>
      </w:r>
      <w:r w:rsidR="00D051AF" w:rsidRPr="00672D45">
        <w:rPr>
          <w:rFonts w:ascii="Arial" w:hAnsi="Arial" w:cs="Arial"/>
          <w:sz w:val="24"/>
          <w:szCs w:val="24"/>
        </w:rPr>
        <w:t>.</w:t>
      </w:r>
      <w:r w:rsidR="00C1706B" w:rsidRPr="00672D45">
        <w:rPr>
          <w:rFonts w:ascii="Arial" w:hAnsi="Arial" w:cs="Arial"/>
          <w:sz w:val="24"/>
          <w:szCs w:val="24"/>
        </w:rPr>
        <w:t xml:space="preserve"> A diaphragm </w:t>
      </w:r>
      <w:r w:rsidR="00F07D46" w:rsidRPr="00672D45">
        <w:rPr>
          <w:rFonts w:ascii="Arial" w:hAnsi="Arial" w:cs="Arial"/>
          <w:sz w:val="24"/>
          <w:szCs w:val="24"/>
        </w:rPr>
        <w:t>wall is commonly used</w:t>
      </w:r>
      <w:r w:rsidR="00B461F1" w:rsidRPr="00672D45">
        <w:rPr>
          <w:rFonts w:ascii="Arial" w:hAnsi="Arial" w:cs="Arial"/>
          <w:sz w:val="24"/>
          <w:szCs w:val="24"/>
        </w:rPr>
        <w:t xml:space="preserve"> for tunnels dams, </w:t>
      </w:r>
      <w:r w:rsidR="00404819" w:rsidRPr="00672D45">
        <w:rPr>
          <w:rFonts w:ascii="Arial" w:hAnsi="Arial" w:cs="Arial"/>
          <w:sz w:val="24"/>
          <w:szCs w:val="24"/>
        </w:rPr>
        <w:t xml:space="preserve">or </w:t>
      </w:r>
      <w:r w:rsidR="001A456C" w:rsidRPr="00672D45">
        <w:rPr>
          <w:rFonts w:ascii="Arial" w:hAnsi="Arial" w:cs="Arial"/>
          <w:sz w:val="24"/>
          <w:szCs w:val="24"/>
        </w:rPr>
        <w:t>where the surface is uneven. A dia</w:t>
      </w:r>
      <w:r w:rsidR="00E951A9" w:rsidRPr="00672D45">
        <w:rPr>
          <w:rFonts w:ascii="Arial" w:hAnsi="Arial" w:cs="Arial"/>
          <w:sz w:val="24"/>
          <w:szCs w:val="24"/>
        </w:rPr>
        <w:t xml:space="preserve">phragm wall is a </w:t>
      </w:r>
      <w:r w:rsidR="00FF714B" w:rsidRPr="00672D45">
        <w:rPr>
          <w:rFonts w:ascii="Arial" w:hAnsi="Arial" w:cs="Arial"/>
          <w:sz w:val="24"/>
          <w:szCs w:val="24"/>
        </w:rPr>
        <w:t>“continuous reinforced</w:t>
      </w:r>
      <w:r w:rsidR="00E44B3B" w:rsidRPr="00672D45">
        <w:rPr>
          <w:rFonts w:ascii="Arial" w:hAnsi="Arial" w:cs="Arial"/>
          <w:sz w:val="24"/>
          <w:szCs w:val="24"/>
        </w:rPr>
        <w:t xml:space="preserve"> concrete wall”</w:t>
      </w:r>
      <w:r w:rsidR="00F824B3" w:rsidRPr="00672D45">
        <w:rPr>
          <w:rFonts w:ascii="Arial" w:hAnsi="Arial" w:cs="Arial"/>
          <w:sz w:val="24"/>
          <w:szCs w:val="24"/>
        </w:rPr>
        <w:t xml:space="preserve"> wh</w:t>
      </w:r>
      <w:r w:rsidR="00543424" w:rsidRPr="00672D45">
        <w:rPr>
          <w:rFonts w:ascii="Arial" w:hAnsi="Arial" w:cs="Arial"/>
          <w:sz w:val="24"/>
          <w:szCs w:val="24"/>
        </w:rPr>
        <w:t>ich supports the underground struc</w:t>
      </w:r>
      <w:r w:rsidR="00AB790D" w:rsidRPr="00672D45">
        <w:rPr>
          <w:rFonts w:ascii="Arial" w:hAnsi="Arial" w:cs="Arial"/>
          <w:sz w:val="24"/>
          <w:szCs w:val="24"/>
        </w:rPr>
        <w:t xml:space="preserve">ture </w:t>
      </w:r>
      <w:r w:rsidR="005E3BC9" w:rsidRPr="00672D45">
        <w:rPr>
          <w:rFonts w:ascii="Arial" w:hAnsi="Arial" w:cs="Arial"/>
          <w:sz w:val="24"/>
          <w:szCs w:val="24"/>
        </w:rPr>
        <w:t>either “as a foundation” or to “fac</w:t>
      </w:r>
      <w:r w:rsidR="00F2265E" w:rsidRPr="00672D45">
        <w:rPr>
          <w:rFonts w:ascii="Arial" w:hAnsi="Arial" w:cs="Arial"/>
          <w:sz w:val="24"/>
          <w:szCs w:val="24"/>
        </w:rPr>
        <w:t>ilitate cut off provision in order to support deep excavation”.</w:t>
      </w:r>
      <w:r w:rsidR="005E3035" w:rsidRPr="00672D45">
        <w:rPr>
          <w:rFonts w:ascii="Arial" w:hAnsi="Arial" w:cs="Arial"/>
          <w:sz w:val="24"/>
          <w:szCs w:val="24"/>
        </w:rPr>
        <w:t xml:space="preserve"> (</w:t>
      </w:r>
      <w:r w:rsidR="00894A95" w:rsidRPr="00672D45">
        <w:rPr>
          <w:rFonts w:ascii="Arial" w:hAnsi="Arial" w:cs="Arial"/>
          <w:sz w:val="24"/>
          <w:szCs w:val="24"/>
        </w:rPr>
        <w:t>theconstructor.org</w:t>
      </w:r>
      <w:r w:rsidR="0061396A" w:rsidRPr="00672D45">
        <w:rPr>
          <w:rFonts w:ascii="Arial" w:hAnsi="Arial" w:cs="Arial"/>
          <w:sz w:val="24"/>
          <w:szCs w:val="24"/>
        </w:rPr>
        <w:t xml:space="preserve"> 2019)</w:t>
      </w:r>
    </w:p>
    <w:p w14:paraId="2B9AE746" w14:textId="534DF43C" w:rsidR="00337C0F" w:rsidRDefault="00337C0F" w:rsidP="00D76A3E">
      <w:pPr>
        <w:rPr>
          <w:rFonts w:ascii="Arial" w:hAnsi="Arial" w:cs="Arial"/>
          <w:sz w:val="24"/>
          <w:szCs w:val="24"/>
        </w:rPr>
      </w:pPr>
      <w:r>
        <w:rPr>
          <w:noProof/>
        </w:rPr>
        <w:drawing>
          <wp:inline distT="0" distB="0" distL="0" distR="0" wp14:anchorId="6B193CDD" wp14:editId="4240D91B">
            <wp:extent cx="3133725" cy="1457325"/>
            <wp:effectExtent l="0" t="0" r="9525" b="9525"/>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33725" cy="1457325"/>
                    </a:xfrm>
                    <a:prstGeom prst="rect">
                      <a:avLst/>
                    </a:prstGeom>
                    <a:noFill/>
                    <a:ln>
                      <a:noFill/>
                    </a:ln>
                  </pic:spPr>
                </pic:pic>
              </a:graphicData>
            </a:graphic>
          </wp:inline>
        </w:drawing>
      </w:r>
      <w:r>
        <w:rPr>
          <w:rFonts w:ascii="Arial" w:hAnsi="Arial" w:cs="Arial"/>
          <w:sz w:val="24"/>
          <w:szCs w:val="24"/>
        </w:rPr>
        <w:t>Figure 3 (</w:t>
      </w:r>
      <w:hyperlink r:id="rId9" w:history="1">
        <w:r w:rsidR="003A5513" w:rsidRPr="003A5513">
          <w:rPr>
            <w:rStyle w:val="Hyperlink"/>
            <w:rFonts w:ascii="Arial" w:hAnsi="Arial" w:cs="Arial"/>
            <w:color w:val="auto"/>
            <w:sz w:val="24"/>
            <w:szCs w:val="24"/>
            <w:u w:val="none"/>
          </w:rPr>
          <w:t>www.eswnman.com.au</w:t>
        </w:r>
      </w:hyperlink>
      <w:r w:rsidR="003A5513" w:rsidRPr="003A5513">
        <w:rPr>
          <w:rFonts w:ascii="Arial" w:hAnsi="Arial" w:cs="Arial"/>
          <w:sz w:val="24"/>
          <w:szCs w:val="24"/>
        </w:rPr>
        <w:t xml:space="preserve"> </w:t>
      </w:r>
      <w:r w:rsidR="003A5513">
        <w:rPr>
          <w:rFonts w:ascii="Arial" w:hAnsi="Arial" w:cs="Arial"/>
          <w:sz w:val="24"/>
          <w:szCs w:val="24"/>
        </w:rPr>
        <w:t>2015)</w:t>
      </w:r>
    </w:p>
    <w:p w14:paraId="56B27BC5" w14:textId="77777777" w:rsidR="00337C0F" w:rsidRDefault="00337C0F" w:rsidP="00D76A3E">
      <w:pPr>
        <w:rPr>
          <w:rFonts w:ascii="Arial" w:hAnsi="Arial" w:cs="Arial"/>
          <w:sz w:val="24"/>
          <w:szCs w:val="24"/>
        </w:rPr>
      </w:pPr>
    </w:p>
    <w:p w14:paraId="61A32566" w14:textId="77777777" w:rsidR="00337C0F" w:rsidRDefault="00337C0F" w:rsidP="00D76A3E">
      <w:pPr>
        <w:rPr>
          <w:rFonts w:ascii="Arial" w:hAnsi="Arial" w:cs="Arial"/>
          <w:sz w:val="24"/>
          <w:szCs w:val="24"/>
        </w:rPr>
      </w:pPr>
    </w:p>
    <w:p w14:paraId="57E80958" w14:textId="77777777" w:rsidR="00337C0F" w:rsidRDefault="00337C0F" w:rsidP="00D76A3E">
      <w:pPr>
        <w:rPr>
          <w:rFonts w:ascii="Arial" w:hAnsi="Arial" w:cs="Arial"/>
          <w:sz w:val="24"/>
          <w:szCs w:val="24"/>
        </w:rPr>
      </w:pPr>
    </w:p>
    <w:p w14:paraId="66075856" w14:textId="4ADE9431" w:rsidR="002B7F87" w:rsidRPr="00672D45" w:rsidRDefault="00514A4C" w:rsidP="00D76A3E">
      <w:pPr>
        <w:rPr>
          <w:rFonts w:ascii="Arial" w:hAnsi="Arial" w:cs="Arial"/>
          <w:sz w:val="24"/>
          <w:szCs w:val="24"/>
        </w:rPr>
      </w:pPr>
      <w:r w:rsidRPr="00672D45">
        <w:rPr>
          <w:rFonts w:ascii="Arial" w:hAnsi="Arial" w:cs="Arial"/>
          <w:sz w:val="24"/>
          <w:szCs w:val="24"/>
        </w:rPr>
        <w:t>1.34 Basement construction conclusion</w:t>
      </w:r>
      <w:r w:rsidR="00FF714B" w:rsidRPr="00672D45">
        <w:rPr>
          <w:rFonts w:ascii="Arial" w:hAnsi="Arial" w:cs="Arial"/>
          <w:sz w:val="24"/>
          <w:szCs w:val="24"/>
        </w:rPr>
        <w:t xml:space="preserve">    </w:t>
      </w:r>
    </w:p>
    <w:p w14:paraId="367CA07C" w14:textId="01531469" w:rsidR="00D8424A" w:rsidRPr="00672D45" w:rsidRDefault="00674887" w:rsidP="00D8424A">
      <w:pPr>
        <w:rPr>
          <w:rFonts w:ascii="Arial" w:hAnsi="Arial" w:cs="Arial"/>
          <w:sz w:val="24"/>
          <w:szCs w:val="24"/>
        </w:rPr>
      </w:pPr>
      <w:r w:rsidRPr="00672D45">
        <w:rPr>
          <w:rFonts w:ascii="Arial" w:hAnsi="Arial" w:cs="Arial"/>
          <w:sz w:val="24"/>
          <w:szCs w:val="24"/>
        </w:rPr>
        <w:t>In conclusion, I have decided to use sec</w:t>
      </w:r>
      <w:r w:rsidR="00953A1B" w:rsidRPr="00672D45">
        <w:rPr>
          <w:rFonts w:ascii="Arial" w:hAnsi="Arial" w:cs="Arial"/>
          <w:sz w:val="24"/>
          <w:szCs w:val="24"/>
        </w:rPr>
        <w:t>a</w:t>
      </w:r>
      <w:r w:rsidRPr="00672D45">
        <w:rPr>
          <w:rFonts w:ascii="Arial" w:hAnsi="Arial" w:cs="Arial"/>
          <w:sz w:val="24"/>
          <w:szCs w:val="24"/>
        </w:rPr>
        <w:t>nt pil</w:t>
      </w:r>
      <w:r w:rsidR="00953A1B" w:rsidRPr="00672D45">
        <w:rPr>
          <w:rFonts w:ascii="Arial" w:hAnsi="Arial" w:cs="Arial"/>
          <w:sz w:val="24"/>
          <w:szCs w:val="24"/>
        </w:rPr>
        <w:t>es</w:t>
      </w:r>
      <w:r w:rsidRPr="00672D45">
        <w:rPr>
          <w:rFonts w:ascii="Arial" w:hAnsi="Arial" w:cs="Arial"/>
          <w:sz w:val="24"/>
          <w:szCs w:val="24"/>
        </w:rPr>
        <w:t xml:space="preserve"> for </w:t>
      </w:r>
      <w:r w:rsidR="00953A1B" w:rsidRPr="00672D45">
        <w:rPr>
          <w:rFonts w:ascii="Arial" w:hAnsi="Arial" w:cs="Arial"/>
          <w:sz w:val="24"/>
          <w:szCs w:val="24"/>
        </w:rPr>
        <w:t>the basement foundation because although they are very similar to contiguous piles</w:t>
      </w:r>
      <w:r w:rsidR="00D8424A" w:rsidRPr="00672D45">
        <w:rPr>
          <w:rFonts w:ascii="Arial" w:hAnsi="Arial" w:cs="Arial"/>
          <w:sz w:val="24"/>
          <w:szCs w:val="24"/>
        </w:rPr>
        <w:t xml:space="preserve"> </w:t>
      </w:r>
      <w:r w:rsidR="00940786" w:rsidRPr="00672D45">
        <w:rPr>
          <w:rFonts w:ascii="Arial" w:hAnsi="Arial" w:cs="Arial"/>
          <w:sz w:val="24"/>
          <w:szCs w:val="24"/>
        </w:rPr>
        <w:t xml:space="preserve">I have chosen secant piling because </w:t>
      </w:r>
      <w:r w:rsidR="00E300DA" w:rsidRPr="00672D45">
        <w:rPr>
          <w:rFonts w:ascii="Arial" w:hAnsi="Arial" w:cs="Arial"/>
          <w:sz w:val="24"/>
          <w:szCs w:val="24"/>
        </w:rPr>
        <w:t>firstly, they form a stronger structure bec</w:t>
      </w:r>
      <w:r w:rsidR="006C6C5E" w:rsidRPr="00672D45">
        <w:rPr>
          <w:rFonts w:ascii="Arial" w:hAnsi="Arial" w:cs="Arial"/>
          <w:sz w:val="24"/>
          <w:szCs w:val="24"/>
        </w:rPr>
        <w:t>ause the piles are intersected</w:t>
      </w:r>
      <w:r w:rsidR="00284A0F" w:rsidRPr="00672D45">
        <w:rPr>
          <w:rFonts w:ascii="Arial" w:hAnsi="Arial" w:cs="Arial"/>
          <w:sz w:val="24"/>
          <w:szCs w:val="24"/>
        </w:rPr>
        <w:t xml:space="preserve"> and the piles work </w:t>
      </w:r>
      <w:r w:rsidR="00E15C0B" w:rsidRPr="00672D45">
        <w:rPr>
          <w:rFonts w:ascii="Arial" w:hAnsi="Arial" w:cs="Arial"/>
          <w:sz w:val="24"/>
          <w:szCs w:val="24"/>
        </w:rPr>
        <w:t>“</w:t>
      </w:r>
      <w:r w:rsidR="00BB3505" w:rsidRPr="00672D45">
        <w:rPr>
          <w:rFonts w:ascii="Arial" w:hAnsi="Arial" w:cs="Arial"/>
          <w:sz w:val="24"/>
          <w:szCs w:val="24"/>
        </w:rPr>
        <w:t xml:space="preserve">collectively rather than </w:t>
      </w:r>
      <w:r w:rsidR="00FD43D7" w:rsidRPr="00672D45">
        <w:rPr>
          <w:rFonts w:ascii="Arial" w:hAnsi="Arial" w:cs="Arial"/>
          <w:sz w:val="24"/>
          <w:szCs w:val="24"/>
        </w:rPr>
        <w:t xml:space="preserve">as </w:t>
      </w:r>
      <w:r w:rsidR="00E15C0B" w:rsidRPr="00672D45">
        <w:rPr>
          <w:rFonts w:ascii="Arial" w:hAnsi="Arial" w:cs="Arial"/>
          <w:sz w:val="24"/>
          <w:szCs w:val="24"/>
        </w:rPr>
        <w:t>induvial units like contiguous do”</w:t>
      </w:r>
      <w:r w:rsidR="002C778D" w:rsidRPr="00672D45">
        <w:rPr>
          <w:rFonts w:ascii="Arial" w:hAnsi="Arial" w:cs="Arial"/>
          <w:sz w:val="24"/>
          <w:szCs w:val="24"/>
        </w:rPr>
        <w:t xml:space="preserve"> (</w:t>
      </w:r>
      <w:r w:rsidR="00E71235" w:rsidRPr="00672D45">
        <w:rPr>
          <w:rFonts w:ascii="Arial" w:hAnsi="Arial" w:cs="Arial"/>
          <w:sz w:val="24"/>
          <w:szCs w:val="24"/>
        </w:rPr>
        <w:t>137 Riley &amp; Cotgrave 2014)</w:t>
      </w:r>
      <w:r w:rsidR="00E15C0B" w:rsidRPr="00672D45">
        <w:rPr>
          <w:rFonts w:ascii="Arial" w:hAnsi="Arial" w:cs="Arial"/>
          <w:sz w:val="24"/>
          <w:szCs w:val="24"/>
        </w:rPr>
        <w:t xml:space="preserve">. Furthermore, </w:t>
      </w:r>
      <w:r w:rsidR="006C13B8" w:rsidRPr="00672D45">
        <w:rPr>
          <w:rFonts w:ascii="Arial" w:hAnsi="Arial" w:cs="Arial"/>
          <w:sz w:val="24"/>
          <w:szCs w:val="24"/>
        </w:rPr>
        <w:t xml:space="preserve">because the piles intersect, it means there is more water resistance </w:t>
      </w:r>
      <w:r w:rsidR="00FE0E81" w:rsidRPr="00672D45">
        <w:rPr>
          <w:rFonts w:ascii="Arial" w:hAnsi="Arial" w:cs="Arial"/>
          <w:sz w:val="24"/>
          <w:szCs w:val="24"/>
        </w:rPr>
        <w:t xml:space="preserve">which is crucial as the site is located by the coast where the ground is </w:t>
      </w:r>
      <w:r w:rsidR="00A83CFA" w:rsidRPr="00672D45">
        <w:rPr>
          <w:rFonts w:ascii="Arial" w:hAnsi="Arial" w:cs="Arial"/>
          <w:sz w:val="24"/>
          <w:szCs w:val="24"/>
        </w:rPr>
        <w:t>particularly</w:t>
      </w:r>
      <w:r w:rsidR="00FE0E81" w:rsidRPr="00672D45">
        <w:rPr>
          <w:rFonts w:ascii="Arial" w:hAnsi="Arial" w:cs="Arial"/>
          <w:sz w:val="24"/>
          <w:szCs w:val="24"/>
        </w:rPr>
        <w:t xml:space="preserve"> susceptible to high levels of moisture.</w:t>
      </w:r>
      <w:r w:rsidR="00F2265E" w:rsidRPr="00672D45">
        <w:rPr>
          <w:rFonts w:ascii="Arial" w:hAnsi="Arial" w:cs="Arial"/>
          <w:sz w:val="24"/>
          <w:szCs w:val="24"/>
        </w:rPr>
        <w:t xml:space="preserve"> </w:t>
      </w:r>
      <w:r w:rsidR="00A83CFA" w:rsidRPr="00672D45">
        <w:rPr>
          <w:rFonts w:ascii="Arial" w:hAnsi="Arial" w:cs="Arial"/>
          <w:sz w:val="24"/>
          <w:szCs w:val="24"/>
        </w:rPr>
        <w:t>Also,</w:t>
      </w:r>
      <w:r w:rsidR="00F2265E" w:rsidRPr="00672D45">
        <w:rPr>
          <w:rFonts w:ascii="Arial" w:hAnsi="Arial" w:cs="Arial"/>
          <w:sz w:val="24"/>
          <w:szCs w:val="24"/>
        </w:rPr>
        <w:t xml:space="preserve"> a diaphragm wall was not necessary as the ground soil did not require that form of foundation.</w:t>
      </w:r>
    </w:p>
    <w:p w14:paraId="7D83A131" w14:textId="6625869B" w:rsidR="00674887" w:rsidRPr="00672D45" w:rsidRDefault="00674887" w:rsidP="00D76A3E">
      <w:pPr>
        <w:rPr>
          <w:rFonts w:ascii="Arial" w:hAnsi="Arial" w:cs="Arial"/>
          <w:sz w:val="24"/>
          <w:szCs w:val="24"/>
        </w:rPr>
      </w:pPr>
    </w:p>
    <w:p w14:paraId="557232F3" w14:textId="4D774D6F" w:rsidR="00F649DF" w:rsidRPr="00672D45" w:rsidRDefault="00514A4C" w:rsidP="00514A4C">
      <w:pPr>
        <w:pStyle w:val="ListParagraph"/>
        <w:numPr>
          <w:ilvl w:val="1"/>
          <w:numId w:val="7"/>
        </w:numPr>
        <w:rPr>
          <w:rFonts w:ascii="Arial" w:hAnsi="Arial" w:cs="Arial"/>
          <w:sz w:val="24"/>
          <w:szCs w:val="24"/>
        </w:rPr>
      </w:pPr>
      <w:r w:rsidRPr="00672D45">
        <w:rPr>
          <w:rFonts w:ascii="Arial" w:hAnsi="Arial" w:cs="Arial"/>
          <w:sz w:val="24"/>
          <w:szCs w:val="24"/>
        </w:rPr>
        <w:t xml:space="preserve"> </w:t>
      </w:r>
      <w:r w:rsidR="00F649DF" w:rsidRPr="00672D45">
        <w:rPr>
          <w:rFonts w:ascii="Arial" w:hAnsi="Arial" w:cs="Arial"/>
          <w:sz w:val="24"/>
          <w:szCs w:val="24"/>
        </w:rPr>
        <w:t xml:space="preserve">Basement construction </w:t>
      </w:r>
    </w:p>
    <w:p w14:paraId="1CFC66CF" w14:textId="0291100E" w:rsidR="000376BC" w:rsidRPr="00672D45" w:rsidRDefault="008D2B6A" w:rsidP="00F649DF">
      <w:pPr>
        <w:rPr>
          <w:rFonts w:ascii="Arial" w:hAnsi="Arial" w:cs="Arial"/>
          <w:sz w:val="24"/>
          <w:szCs w:val="24"/>
        </w:rPr>
      </w:pPr>
      <w:r w:rsidRPr="00672D45">
        <w:rPr>
          <w:rFonts w:ascii="Arial" w:hAnsi="Arial" w:cs="Arial"/>
          <w:sz w:val="24"/>
          <w:szCs w:val="24"/>
        </w:rPr>
        <w:lastRenderedPageBreak/>
        <w:t>There are two methods that could be used to construct this basement</w:t>
      </w:r>
      <w:r w:rsidR="00513B2A" w:rsidRPr="00672D45">
        <w:rPr>
          <w:rFonts w:ascii="Arial" w:hAnsi="Arial" w:cs="Arial"/>
          <w:sz w:val="24"/>
          <w:szCs w:val="24"/>
        </w:rPr>
        <w:t xml:space="preserve">, </w:t>
      </w:r>
      <w:r w:rsidR="008678CE" w:rsidRPr="00672D45">
        <w:rPr>
          <w:rFonts w:ascii="Arial" w:hAnsi="Arial" w:cs="Arial"/>
          <w:sz w:val="24"/>
          <w:szCs w:val="24"/>
        </w:rPr>
        <w:t xml:space="preserve">the more commonly used method is </w:t>
      </w:r>
      <w:r w:rsidR="009D7F4B" w:rsidRPr="00672D45">
        <w:rPr>
          <w:rFonts w:ascii="Arial" w:hAnsi="Arial" w:cs="Arial"/>
          <w:sz w:val="24"/>
          <w:szCs w:val="24"/>
        </w:rPr>
        <w:t xml:space="preserve">bottom up </w:t>
      </w:r>
      <w:r w:rsidR="00480C5E" w:rsidRPr="00672D45">
        <w:rPr>
          <w:rFonts w:ascii="Arial" w:hAnsi="Arial" w:cs="Arial"/>
          <w:sz w:val="24"/>
          <w:szCs w:val="24"/>
        </w:rPr>
        <w:t>construction</w:t>
      </w:r>
      <w:r w:rsidR="00C8329A" w:rsidRPr="00672D45">
        <w:rPr>
          <w:rFonts w:ascii="Arial" w:hAnsi="Arial" w:cs="Arial"/>
          <w:sz w:val="24"/>
          <w:szCs w:val="24"/>
        </w:rPr>
        <w:t xml:space="preserve"> however top down construction can also be appropriate. </w:t>
      </w:r>
    </w:p>
    <w:p w14:paraId="31CEFA3D" w14:textId="11E9E5BC" w:rsidR="00514A4C" w:rsidRPr="00672D45" w:rsidRDefault="008E4277" w:rsidP="00F649DF">
      <w:pPr>
        <w:rPr>
          <w:rFonts w:ascii="Arial" w:hAnsi="Arial" w:cs="Arial"/>
          <w:sz w:val="24"/>
          <w:szCs w:val="24"/>
        </w:rPr>
      </w:pPr>
      <w:r w:rsidRPr="00672D45">
        <w:rPr>
          <w:rFonts w:ascii="Arial" w:hAnsi="Arial" w:cs="Arial"/>
          <w:sz w:val="24"/>
          <w:szCs w:val="24"/>
        </w:rPr>
        <w:t>1.41 Bottom up method</w:t>
      </w:r>
    </w:p>
    <w:p w14:paraId="73A441EC" w14:textId="3F8163F6" w:rsidR="00A8363A" w:rsidRPr="00672D45" w:rsidRDefault="0040317B" w:rsidP="00F649DF">
      <w:pPr>
        <w:rPr>
          <w:rFonts w:ascii="Arial" w:hAnsi="Arial" w:cs="Arial"/>
          <w:sz w:val="24"/>
          <w:szCs w:val="24"/>
        </w:rPr>
      </w:pPr>
      <w:r w:rsidRPr="00672D45">
        <w:rPr>
          <w:rFonts w:ascii="Arial" w:hAnsi="Arial" w:cs="Arial"/>
          <w:sz w:val="24"/>
          <w:szCs w:val="24"/>
        </w:rPr>
        <w:t>Bottom up construction is a method wh</w:t>
      </w:r>
      <w:r w:rsidR="00C570CC" w:rsidRPr="00672D45">
        <w:rPr>
          <w:rFonts w:ascii="Arial" w:hAnsi="Arial" w:cs="Arial"/>
          <w:sz w:val="24"/>
          <w:szCs w:val="24"/>
        </w:rPr>
        <w:t>ich</w:t>
      </w:r>
      <w:r w:rsidR="0074644E" w:rsidRPr="00672D45">
        <w:rPr>
          <w:rFonts w:ascii="Arial" w:hAnsi="Arial" w:cs="Arial"/>
          <w:sz w:val="24"/>
          <w:szCs w:val="24"/>
        </w:rPr>
        <w:t xml:space="preserve"> begins with </w:t>
      </w:r>
      <w:r w:rsidR="00A0572A" w:rsidRPr="00672D45">
        <w:rPr>
          <w:rFonts w:ascii="Arial" w:hAnsi="Arial" w:cs="Arial"/>
          <w:sz w:val="24"/>
          <w:szCs w:val="24"/>
        </w:rPr>
        <w:t xml:space="preserve">a retaining wall being created </w:t>
      </w:r>
      <w:r w:rsidR="007072E9" w:rsidRPr="00672D45">
        <w:rPr>
          <w:rFonts w:ascii="Arial" w:hAnsi="Arial" w:cs="Arial"/>
          <w:sz w:val="24"/>
          <w:szCs w:val="24"/>
        </w:rPr>
        <w:t xml:space="preserve">to form the perimeter </w:t>
      </w:r>
      <w:r w:rsidR="00396B75" w:rsidRPr="00672D45">
        <w:rPr>
          <w:rFonts w:ascii="Arial" w:hAnsi="Arial" w:cs="Arial"/>
          <w:sz w:val="24"/>
          <w:szCs w:val="24"/>
        </w:rPr>
        <w:t>of where the excav</w:t>
      </w:r>
      <w:r w:rsidR="000B56C6" w:rsidRPr="00672D45">
        <w:rPr>
          <w:rFonts w:ascii="Arial" w:hAnsi="Arial" w:cs="Arial"/>
          <w:sz w:val="24"/>
          <w:szCs w:val="24"/>
        </w:rPr>
        <w:t xml:space="preserve">ation will be taking place </w:t>
      </w:r>
      <w:r w:rsidR="00670CA6" w:rsidRPr="00672D45">
        <w:rPr>
          <w:rFonts w:ascii="Arial" w:hAnsi="Arial" w:cs="Arial"/>
          <w:sz w:val="24"/>
          <w:szCs w:val="24"/>
        </w:rPr>
        <w:t xml:space="preserve">and </w:t>
      </w:r>
      <w:r w:rsidR="00F85FD7" w:rsidRPr="00672D45">
        <w:rPr>
          <w:rFonts w:ascii="Arial" w:hAnsi="Arial" w:cs="Arial"/>
          <w:sz w:val="24"/>
          <w:szCs w:val="24"/>
        </w:rPr>
        <w:t xml:space="preserve">these walls will </w:t>
      </w:r>
      <w:r w:rsidR="00DF3483" w:rsidRPr="00672D45">
        <w:rPr>
          <w:rFonts w:ascii="Arial" w:hAnsi="Arial" w:cs="Arial"/>
          <w:sz w:val="24"/>
          <w:szCs w:val="24"/>
        </w:rPr>
        <w:t xml:space="preserve">be </w:t>
      </w:r>
      <w:r w:rsidR="00DA3EB8" w:rsidRPr="00672D45">
        <w:rPr>
          <w:rFonts w:ascii="Arial" w:hAnsi="Arial" w:cs="Arial"/>
          <w:sz w:val="24"/>
          <w:szCs w:val="24"/>
        </w:rPr>
        <w:t>protected by and constructed within the secant p</w:t>
      </w:r>
      <w:r w:rsidR="00BB387B" w:rsidRPr="00672D45">
        <w:rPr>
          <w:rFonts w:ascii="Arial" w:hAnsi="Arial" w:cs="Arial"/>
          <w:sz w:val="24"/>
          <w:szCs w:val="24"/>
        </w:rPr>
        <w:t xml:space="preserve">iling meaning there will be no need </w:t>
      </w:r>
      <w:r w:rsidR="00DE67B9" w:rsidRPr="00672D45">
        <w:rPr>
          <w:rFonts w:ascii="Arial" w:hAnsi="Arial" w:cs="Arial"/>
          <w:sz w:val="24"/>
          <w:szCs w:val="24"/>
        </w:rPr>
        <w:t xml:space="preserve">for excavation around these retaining walls. </w:t>
      </w:r>
      <w:r w:rsidR="00FB3543" w:rsidRPr="00672D45">
        <w:rPr>
          <w:rFonts w:ascii="Arial" w:hAnsi="Arial" w:cs="Arial"/>
          <w:sz w:val="24"/>
          <w:szCs w:val="24"/>
        </w:rPr>
        <w:t xml:space="preserve">The next step is </w:t>
      </w:r>
      <w:r w:rsidR="00610CC3" w:rsidRPr="00672D45">
        <w:rPr>
          <w:rFonts w:ascii="Arial" w:hAnsi="Arial" w:cs="Arial"/>
          <w:sz w:val="24"/>
          <w:szCs w:val="24"/>
        </w:rPr>
        <w:t>to excavate just below</w:t>
      </w:r>
      <w:r w:rsidR="008A5416" w:rsidRPr="00672D45">
        <w:rPr>
          <w:rFonts w:ascii="Arial" w:hAnsi="Arial" w:cs="Arial"/>
          <w:sz w:val="24"/>
          <w:szCs w:val="24"/>
        </w:rPr>
        <w:t xml:space="preserve"> the </w:t>
      </w:r>
      <w:r w:rsidR="000F289B" w:rsidRPr="00672D45">
        <w:rPr>
          <w:rFonts w:ascii="Arial" w:hAnsi="Arial" w:cs="Arial"/>
          <w:sz w:val="24"/>
          <w:szCs w:val="24"/>
        </w:rPr>
        <w:t>“</w:t>
      </w:r>
      <w:r w:rsidR="006905D3" w:rsidRPr="00672D45">
        <w:rPr>
          <w:rFonts w:ascii="Arial" w:hAnsi="Arial" w:cs="Arial"/>
          <w:sz w:val="24"/>
          <w:szCs w:val="24"/>
        </w:rPr>
        <w:t>level of the bottom slab” (</w:t>
      </w:r>
      <w:r w:rsidR="008A0EC1" w:rsidRPr="00672D45">
        <w:rPr>
          <w:rFonts w:ascii="Arial" w:hAnsi="Arial" w:cs="Arial"/>
          <w:sz w:val="24"/>
          <w:szCs w:val="24"/>
        </w:rPr>
        <w:t>mymrt-underground.com)</w:t>
      </w:r>
      <w:r w:rsidR="00EC24D1" w:rsidRPr="00672D45">
        <w:rPr>
          <w:rFonts w:ascii="Arial" w:hAnsi="Arial" w:cs="Arial"/>
          <w:sz w:val="24"/>
          <w:szCs w:val="24"/>
        </w:rPr>
        <w:t xml:space="preserve">. It is crucial that </w:t>
      </w:r>
      <w:r w:rsidR="00A765F4" w:rsidRPr="00672D45">
        <w:rPr>
          <w:rFonts w:ascii="Arial" w:hAnsi="Arial" w:cs="Arial"/>
          <w:sz w:val="24"/>
          <w:szCs w:val="24"/>
        </w:rPr>
        <w:t xml:space="preserve">the </w:t>
      </w:r>
      <w:r w:rsidR="00204CE0" w:rsidRPr="00672D45">
        <w:rPr>
          <w:rFonts w:ascii="Arial" w:hAnsi="Arial" w:cs="Arial"/>
          <w:sz w:val="24"/>
          <w:szCs w:val="24"/>
        </w:rPr>
        <w:t xml:space="preserve">walls go slightly beyond the depth </w:t>
      </w:r>
      <w:r w:rsidR="00DC5CC3" w:rsidRPr="00672D45">
        <w:rPr>
          <w:rFonts w:ascii="Arial" w:hAnsi="Arial" w:cs="Arial"/>
          <w:sz w:val="24"/>
          <w:szCs w:val="24"/>
        </w:rPr>
        <w:t xml:space="preserve">of the </w:t>
      </w:r>
      <w:r w:rsidR="00FE5D57" w:rsidRPr="00672D45">
        <w:rPr>
          <w:rFonts w:ascii="Arial" w:hAnsi="Arial" w:cs="Arial"/>
          <w:sz w:val="24"/>
          <w:szCs w:val="24"/>
        </w:rPr>
        <w:t>level of the bottom slab</w:t>
      </w:r>
      <w:r w:rsidR="002277C2" w:rsidRPr="00672D45">
        <w:rPr>
          <w:rFonts w:ascii="Arial" w:hAnsi="Arial" w:cs="Arial"/>
          <w:sz w:val="24"/>
          <w:szCs w:val="24"/>
        </w:rPr>
        <w:t xml:space="preserve"> to stop the walls from “kicking i</w:t>
      </w:r>
      <w:r w:rsidR="00C94F96" w:rsidRPr="00672D45">
        <w:rPr>
          <w:rFonts w:ascii="Arial" w:hAnsi="Arial" w:cs="Arial"/>
          <w:sz w:val="24"/>
          <w:szCs w:val="24"/>
        </w:rPr>
        <w:t>n as the restraining ground is removed”</w:t>
      </w:r>
      <w:r w:rsidR="00662D74" w:rsidRPr="00672D45">
        <w:rPr>
          <w:rFonts w:ascii="Arial" w:hAnsi="Arial" w:cs="Arial"/>
          <w:sz w:val="24"/>
          <w:szCs w:val="24"/>
        </w:rPr>
        <w:t xml:space="preserve">. </w:t>
      </w:r>
      <w:r w:rsidR="0029508B" w:rsidRPr="00672D45">
        <w:rPr>
          <w:rFonts w:ascii="Arial" w:hAnsi="Arial" w:cs="Arial"/>
          <w:sz w:val="24"/>
          <w:szCs w:val="24"/>
        </w:rPr>
        <w:t xml:space="preserve">Furthermore, </w:t>
      </w:r>
      <w:r w:rsidR="00235D8E" w:rsidRPr="00672D45">
        <w:rPr>
          <w:rFonts w:ascii="Arial" w:hAnsi="Arial" w:cs="Arial"/>
          <w:sz w:val="24"/>
          <w:szCs w:val="24"/>
        </w:rPr>
        <w:t xml:space="preserve">in order to restrain the walls, </w:t>
      </w:r>
      <w:r w:rsidR="00DC5934" w:rsidRPr="00672D45">
        <w:rPr>
          <w:rFonts w:ascii="Arial" w:hAnsi="Arial" w:cs="Arial"/>
          <w:sz w:val="24"/>
          <w:szCs w:val="24"/>
        </w:rPr>
        <w:t>a “prop” or a “strut” must be installed</w:t>
      </w:r>
      <w:r w:rsidR="00E71235" w:rsidRPr="00672D45">
        <w:rPr>
          <w:rFonts w:ascii="Arial" w:hAnsi="Arial" w:cs="Arial"/>
          <w:sz w:val="24"/>
          <w:szCs w:val="24"/>
        </w:rPr>
        <w:t xml:space="preserve"> (</w:t>
      </w:r>
      <w:r w:rsidR="00DE2B0A" w:rsidRPr="00672D45">
        <w:rPr>
          <w:rFonts w:ascii="Arial" w:hAnsi="Arial" w:cs="Arial"/>
          <w:sz w:val="24"/>
          <w:szCs w:val="24"/>
        </w:rPr>
        <w:t xml:space="preserve">p140 </w:t>
      </w:r>
      <w:r w:rsidR="00E71235" w:rsidRPr="00672D45">
        <w:rPr>
          <w:rFonts w:ascii="Arial" w:hAnsi="Arial" w:cs="Arial"/>
          <w:sz w:val="24"/>
          <w:szCs w:val="24"/>
        </w:rPr>
        <w:t>Riley &amp; Cotgrave</w:t>
      </w:r>
      <w:r w:rsidR="00DE2B0A" w:rsidRPr="00672D45">
        <w:rPr>
          <w:rFonts w:ascii="Arial" w:hAnsi="Arial" w:cs="Arial"/>
          <w:sz w:val="24"/>
          <w:szCs w:val="24"/>
        </w:rPr>
        <w:t xml:space="preserve"> 2014)</w:t>
      </w:r>
      <w:r w:rsidR="00DC5934" w:rsidRPr="00672D45">
        <w:rPr>
          <w:rFonts w:ascii="Arial" w:hAnsi="Arial" w:cs="Arial"/>
          <w:sz w:val="24"/>
          <w:szCs w:val="24"/>
        </w:rPr>
        <w:t>.</w:t>
      </w:r>
      <w:r w:rsidR="00A73516" w:rsidRPr="00672D45">
        <w:rPr>
          <w:rFonts w:ascii="Arial" w:hAnsi="Arial" w:cs="Arial"/>
          <w:sz w:val="24"/>
          <w:szCs w:val="24"/>
        </w:rPr>
        <w:t xml:space="preserve"> </w:t>
      </w:r>
      <w:r w:rsidR="00A637E2" w:rsidRPr="00672D45">
        <w:rPr>
          <w:rFonts w:ascii="Arial" w:hAnsi="Arial" w:cs="Arial"/>
          <w:sz w:val="24"/>
          <w:szCs w:val="24"/>
        </w:rPr>
        <w:t xml:space="preserve">Once installed, </w:t>
      </w:r>
      <w:r w:rsidR="00991630" w:rsidRPr="00672D45">
        <w:rPr>
          <w:rFonts w:ascii="Arial" w:hAnsi="Arial" w:cs="Arial"/>
          <w:sz w:val="24"/>
          <w:szCs w:val="24"/>
        </w:rPr>
        <w:t xml:space="preserve">the </w:t>
      </w:r>
      <w:r w:rsidR="00DE65B9" w:rsidRPr="00672D45">
        <w:rPr>
          <w:rFonts w:ascii="Arial" w:hAnsi="Arial" w:cs="Arial"/>
          <w:sz w:val="24"/>
          <w:szCs w:val="24"/>
        </w:rPr>
        <w:t>construction of the foundations will begin which for th</w:t>
      </w:r>
      <w:r w:rsidR="00670353" w:rsidRPr="00672D45">
        <w:rPr>
          <w:rFonts w:ascii="Arial" w:hAnsi="Arial" w:cs="Arial"/>
          <w:sz w:val="24"/>
          <w:szCs w:val="24"/>
        </w:rPr>
        <w:t>is project will be piles</w:t>
      </w:r>
      <w:r w:rsidR="00023796" w:rsidRPr="00672D45">
        <w:rPr>
          <w:rFonts w:ascii="Arial" w:hAnsi="Arial" w:cs="Arial"/>
          <w:sz w:val="24"/>
          <w:szCs w:val="24"/>
        </w:rPr>
        <w:t xml:space="preserve"> and then the </w:t>
      </w:r>
      <w:r w:rsidR="00256702" w:rsidRPr="00672D45">
        <w:rPr>
          <w:rFonts w:ascii="Arial" w:hAnsi="Arial" w:cs="Arial"/>
          <w:sz w:val="24"/>
          <w:szCs w:val="24"/>
        </w:rPr>
        <w:t xml:space="preserve">basement floor is cast </w:t>
      </w:r>
      <w:r w:rsidR="00810DA7" w:rsidRPr="00672D45">
        <w:rPr>
          <w:rFonts w:ascii="Arial" w:hAnsi="Arial" w:cs="Arial"/>
          <w:sz w:val="24"/>
          <w:szCs w:val="24"/>
        </w:rPr>
        <w:t xml:space="preserve">and </w:t>
      </w:r>
      <w:r w:rsidR="00BB42B2" w:rsidRPr="00672D45">
        <w:rPr>
          <w:rFonts w:ascii="Arial" w:hAnsi="Arial" w:cs="Arial"/>
          <w:sz w:val="24"/>
          <w:szCs w:val="24"/>
        </w:rPr>
        <w:t>from then on</w:t>
      </w:r>
      <w:r w:rsidR="00DD02CE" w:rsidRPr="00672D45">
        <w:rPr>
          <w:rFonts w:ascii="Arial" w:hAnsi="Arial" w:cs="Arial"/>
          <w:sz w:val="24"/>
          <w:szCs w:val="24"/>
        </w:rPr>
        <w:t xml:space="preserve"> the upper floors are formed working on </w:t>
      </w:r>
      <w:r w:rsidR="00A83CFA" w:rsidRPr="00672D45">
        <w:rPr>
          <w:rFonts w:ascii="Arial" w:hAnsi="Arial" w:cs="Arial"/>
          <w:sz w:val="24"/>
          <w:szCs w:val="24"/>
        </w:rPr>
        <w:t>an</w:t>
      </w:r>
      <w:r w:rsidR="0012703C" w:rsidRPr="00672D45">
        <w:rPr>
          <w:rFonts w:ascii="Arial" w:hAnsi="Arial" w:cs="Arial"/>
          <w:sz w:val="24"/>
          <w:szCs w:val="24"/>
        </w:rPr>
        <w:t xml:space="preserve"> upwards basis towards ground level, hence “bottom up</w:t>
      </w:r>
      <w:r w:rsidR="009B0377" w:rsidRPr="00672D45">
        <w:rPr>
          <w:rFonts w:ascii="Arial" w:hAnsi="Arial" w:cs="Arial"/>
          <w:sz w:val="24"/>
          <w:szCs w:val="24"/>
        </w:rPr>
        <w:t>” method</w:t>
      </w:r>
      <w:r w:rsidR="00CD75C4" w:rsidRPr="00672D45">
        <w:rPr>
          <w:rFonts w:ascii="Arial" w:hAnsi="Arial" w:cs="Arial"/>
          <w:sz w:val="24"/>
          <w:szCs w:val="24"/>
        </w:rPr>
        <w:t>.</w:t>
      </w:r>
    </w:p>
    <w:p w14:paraId="22CFC70B" w14:textId="6AF4088B" w:rsidR="0041772A" w:rsidRPr="00672D45" w:rsidRDefault="0041772A" w:rsidP="00F649DF">
      <w:pPr>
        <w:rPr>
          <w:rFonts w:ascii="Arial" w:hAnsi="Arial" w:cs="Arial"/>
          <w:sz w:val="24"/>
          <w:szCs w:val="24"/>
        </w:rPr>
      </w:pPr>
      <w:r w:rsidRPr="00672D45">
        <w:rPr>
          <w:rFonts w:ascii="Arial" w:hAnsi="Arial" w:cs="Arial"/>
          <w:sz w:val="24"/>
          <w:szCs w:val="24"/>
        </w:rPr>
        <w:t>1.42 Top Down method</w:t>
      </w:r>
    </w:p>
    <w:p w14:paraId="1711ADBB" w14:textId="49D061EB" w:rsidR="0047206E" w:rsidRPr="00672D45" w:rsidRDefault="00C906DE" w:rsidP="00F649DF">
      <w:pPr>
        <w:rPr>
          <w:rFonts w:ascii="Arial" w:hAnsi="Arial" w:cs="Arial"/>
          <w:sz w:val="24"/>
          <w:szCs w:val="24"/>
        </w:rPr>
      </w:pPr>
      <w:r w:rsidRPr="00672D45">
        <w:rPr>
          <w:rFonts w:ascii="Arial" w:hAnsi="Arial" w:cs="Arial"/>
          <w:sz w:val="24"/>
          <w:szCs w:val="24"/>
        </w:rPr>
        <w:t xml:space="preserve">Top down basement construction is the other possible method in </w:t>
      </w:r>
      <w:r w:rsidR="00B83180" w:rsidRPr="00672D45">
        <w:rPr>
          <w:rFonts w:ascii="Arial" w:hAnsi="Arial" w:cs="Arial"/>
          <w:sz w:val="24"/>
          <w:szCs w:val="24"/>
        </w:rPr>
        <w:t xml:space="preserve">consideration for this basement car park. </w:t>
      </w:r>
      <w:r w:rsidR="008E34B1" w:rsidRPr="00672D45">
        <w:rPr>
          <w:rFonts w:ascii="Arial" w:hAnsi="Arial" w:cs="Arial"/>
          <w:sz w:val="24"/>
          <w:szCs w:val="24"/>
        </w:rPr>
        <w:t>This method is most commonly used when the site is in an area which is “heavily built up</w:t>
      </w:r>
      <w:r w:rsidR="005F3CA6" w:rsidRPr="00672D45">
        <w:rPr>
          <w:rFonts w:ascii="Arial" w:hAnsi="Arial" w:cs="Arial"/>
          <w:sz w:val="24"/>
          <w:szCs w:val="24"/>
        </w:rPr>
        <w:t xml:space="preserve"> with tall buildings around” and where there is </w:t>
      </w:r>
      <w:r w:rsidR="00E43FFF" w:rsidRPr="00672D45">
        <w:rPr>
          <w:rFonts w:ascii="Arial" w:hAnsi="Arial" w:cs="Arial"/>
          <w:sz w:val="24"/>
          <w:szCs w:val="24"/>
        </w:rPr>
        <w:t xml:space="preserve">“limited space to divert roadways or utilities” and the top </w:t>
      </w:r>
      <w:r w:rsidR="00BC3DB2" w:rsidRPr="00672D45">
        <w:rPr>
          <w:rFonts w:ascii="Arial" w:hAnsi="Arial" w:cs="Arial"/>
          <w:sz w:val="24"/>
          <w:szCs w:val="24"/>
        </w:rPr>
        <w:t xml:space="preserve">down </w:t>
      </w:r>
      <w:r w:rsidR="00E43FFF" w:rsidRPr="00672D45">
        <w:rPr>
          <w:rFonts w:ascii="Arial" w:hAnsi="Arial" w:cs="Arial"/>
          <w:sz w:val="24"/>
          <w:szCs w:val="24"/>
        </w:rPr>
        <w:t xml:space="preserve">method is known as a “safer option” </w:t>
      </w:r>
      <w:r w:rsidR="009C34F3" w:rsidRPr="00672D45">
        <w:rPr>
          <w:rFonts w:ascii="Arial" w:hAnsi="Arial" w:cs="Arial"/>
          <w:sz w:val="24"/>
          <w:szCs w:val="24"/>
        </w:rPr>
        <w:t>(</w:t>
      </w:r>
      <w:r w:rsidR="00634751" w:rsidRPr="00672D45">
        <w:rPr>
          <w:rFonts w:ascii="Arial" w:hAnsi="Arial" w:cs="Arial"/>
          <w:sz w:val="24"/>
          <w:szCs w:val="24"/>
        </w:rPr>
        <w:t>mymrt-underground.com</w:t>
      </w:r>
      <w:r w:rsidR="00DE2B0A" w:rsidRPr="00672D45">
        <w:rPr>
          <w:rFonts w:ascii="Arial" w:hAnsi="Arial" w:cs="Arial"/>
          <w:sz w:val="24"/>
          <w:szCs w:val="24"/>
        </w:rPr>
        <w:t xml:space="preserve"> 2019</w:t>
      </w:r>
      <w:r w:rsidR="00634751" w:rsidRPr="00672D45">
        <w:rPr>
          <w:rFonts w:ascii="Arial" w:hAnsi="Arial" w:cs="Arial"/>
          <w:sz w:val="24"/>
          <w:szCs w:val="24"/>
        </w:rPr>
        <w:t>)</w:t>
      </w:r>
      <w:r w:rsidR="009A3747" w:rsidRPr="00672D45">
        <w:rPr>
          <w:rFonts w:ascii="Arial" w:hAnsi="Arial" w:cs="Arial"/>
          <w:sz w:val="24"/>
          <w:szCs w:val="24"/>
        </w:rPr>
        <w:t xml:space="preserve">. </w:t>
      </w:r>
      <w:r w:rsidR="00A83CFA" w:rsidRPr="00672D45">
        <w:rPr>
          <w:rFonts w:ascii="Arial" w:hAnsi="Arial" w:cs="Arial"/>
          <w:sz w:val="24"/>
          <w:szCs w:val="24"/>
        </w:rPr>
        <w:t>Similarly,</w:t>
      </w:r>
      <w:r w:rsidR="009A3747" w:rsidRPr="00672D45">
        <w:rPr>
          <w:rFonts w:ascii="Arial" w:hAnsi="Arial" w:cs="Arial"/>
          <w:sz w:val="24"/>
          <w:szCs w:val="24"/>
        </w:rPr>
        <w:t xml:space="preserve"> to the bottom up method, the process begins by </w:t>
      </w:r>
      <w:r w:rsidR="002E6392" w:rsidRPr="00672D45">
        <w:rPr>
          <w:rFonts w:ascii="Arial" w:hAnsi="Arial" w:cs="Arial"/>
          <w:sz w:val="24"/>
          <w:szCs w:val="24"/>
        </w:rPr>
        <w:t xml:space="preserve">firstly </w:t>
      </w:r>
      <w:r w:rsidR="009D5D10" w:rsidRPr="00672D45">
        <w:rPr>
          <w:rFonts w:ascii="Arial" w:hAnsi="Arial" w:cs="Arial"/>
          <w:sz w:val="24"/>
          <w:szCs w:val="24"/>
        </w:rPr>
        <w:t>driving in</w:t>
      </w:r>
      <w:r w:rsidR="006E4D01" w:rsidRPr="00672D45">
        <w:rPr>
          <w:rFonts w:ascii="Arial" w:hAnsi="Arial" w:cs="Arial"/>
          <w:sz w:val="24"/>
          <w:szCs w:val="24"/>
        </w:rPr>
        <w:t xml:space="preserve"> the retaining walls </w:t>
      </w:r>
      <w:r w:rsidR="00DA2664" w:rsidRPr="00672D45">
        <w:rPr>
          <w:rFonts w:ascii="Arial" w:hAnsi="Arial" w:cs="Arial"/>
          <w:sz w:val="24"/>
          <w:szCs w:val="24"/>
        </w:rPr>
        <w:t xml:space="preserve">which in this case is secant piling </w:t>
      </w:r>
      <w:r w:rsidR="00A32140" w:rsidRPr="00672D45">
        <w:rPr>
          <w:rFonts w:ascii="Arial" w:hAnsi="Arial" w:cs="Arial"/>
          <w:sz w:val="24"/>
          <w:szCs w:val="24"/>
        </w:rPr>
        <w:t>and then c</w:t>
      </w:r>
      <w:r w:rsidR="00856601" w:rsidRPr="00672D45">
        <w:rPr>
          <w:rFonts w:ascii="Arial" w:hAnsi="Arial" w:cs="Arial"/>
          <w:sz w:val="24"/>
          <w:szCs w:val="24"/>
        </w:rPr>
        <w:t xml:space="preserve">asting the foundations </w:t>
      </w:r>
      <w:r w:rsidR="009615B5" w:rsidRPr="00672D45">
        <w:rPr>
          <w:rFonts w:ascii="Arial" w:hAnsi="Arial" w:cs="Arial"/>
          <w:sz w:val="24"/>
          <w:szCs w:val="24"/>
        </w:rPr>
        <w:t>which will support the construction</w:t>
      </w:r>
      <w:r w:rsidR="00EB03D2" w:rsidRPr="00672D45">
        <w:rPr>
          <w:rFonts w:ascii="Arial" w:hAnsi="Arial" w:cs="Arial"/>
          <w:sz w:val="24"/>
          <w:szCs w:val="24"/>
        </w:rPr>
        <w:t xml:space="preserve"> of the super structure.</w:t>
      </w:r>
      <w:r w:rsidR="00BB1CD8" w:rsidRPr="00672D45">
        <w:rPr>
          <w:rFonts w:ascii="Arial" w:hAnsi="Arial" w:cs="Arial"/>
          <w:sz w:val="24"/>
          <w:szCs w:val="24"/>
        </w:rPr>
        <w:t xml:space="preserve"> </w:t>
      </w:r>
      <w:r w:rsidR="006850E4" w:rsidRPr="00672D45">
        <w:rPr>
          <w:rFonts w:ascii="Arial" w:hAnsi="Arial" w:cs="Arial"/>
          <w:sz w:val="24"/>
          <w:szCs w:val="24"/>
        </w:rPr>
        <w:t xml:space="preserve">Depending on the </w:t>
      </w:r>
      <w:r w:rsidR="00F83973" w:rsidRPr="00672D45">
        <w:rPr>
          <w:rFonts w:ascii="Arial" w:hAnsi="Arial" w:cs="Arial"/>
          <w:sz w:val="24"/>
          <w:szCs w:val="24"/>
        </w:rPr>
        <w:t>conditions of the site</w:t>
      </w:r>
      <w:r w:rsidR="008C6511" w:rsidRPr="00672D45">
        <w:rPr>
          <w:rFonts w:ascii="Arial" w:hAnsi="Arial" w:cs="Arial"/>
          <w:sz w:val="24"/>
          <w:szCs w:val="24"/>
        </w:rPr>
        <w:t>, either a</w:t>
      </w:r>
      <w:r w:rsidR="00841A70" w:rsidRPr="00672D45">
        <w:rPr>
          <w:rFonts w:ascii="Arial" w:hAnsi="Arial" w:cs="Arial"/>
          <w:sz w:val="24"/>
          <w:szCs w:val="24"/>
        </w:rPr>
        <w:t>uger boring or perc</w:t>
      </w:r>
      <w:r w:rsidR="0094086A" w:rsidRPr="00672D45">
        <w:rPr>
          <w:rFonts w:ascii="Arial" w:hAnsi="Arial" w:cs="Arial"/>
          <w:sz w:val="24"/>
          <w:szCs w:val="24"/>
        </w:rPr>
        <w:t>ussion</w:t>
      </w:r>
      <w:r w:rsidR="008C1183" w:rsidRPr="00672D45">
        <w:rPr>
          <w:rFonts w:ascii="Arial" w:hAnsi="Arial" w:cs="Arial"/>
          <w:sz w:val="24"/>
          <w:szCs w:val="24"/>
        </w:rPr>
        <w:t xml:space="preserve"> is used to drill down the piles </w:t>
      </w:r>
      <w:r w:rsidR="00DE7812" w:rsidRPr="00672D45">
        <w:rPr>
          <w:rFonts w:ascii="Arial" w:hAnsi="Arial" w:cs="Arial"/>
          <w:sz w:val="24"/>
          <w:szCs w:val="24"/>
        </w:rPr>
        <w:t xml:space="preserve">before </w:t>
      </w:r>
      <w:r w:rsidR="00282E27" w:rsidRPr="00672D45">
        <w:rPr>
          <w:rFonts w:ascii="Arial" w:hAnsi="Arial" w:cs="Arial"/>
          <w:sz w:val="24"/>
          <w:szCs w:val="24"/>
        </w:rPr>
        <w:t>steel columns known as “stanchion</w:t>
      </w:r>
      <w:r w:rsidR="00097D9A" w:rsidRPr="00672D45">
        <w:rPr>
          <w:rFonts w:ascii="Arial" w:hAnsi="Arial" w:cs="Arial"/>
          <w:sz w:val="24"/>
          <w:szCs w:val="24"/>
        </w:rPr>
        <w:t xml:space="preserve">” are </w:t>
      </w:r>
      <w:r w:rsidR="003F1F3A" w:rsidRPr="00672D45">
        <w:rPr>
          <w:rFonts w:ascii="Arial" w:hAnsi="Arial" w:cs="Arial"/>
          <w:sz w:val="24"/>
          <w:szCs w:val="24"/>
        </w:rPr>
        <w:t xml:space="preserve">placed </w:t>
      </w:r>
      <w:r w:rsidR="00E86406" w:rsidRPr="00672D45">
        <w:rPr>
          <w:rFonts w:ascii="Arial" w:hAnsi="Arial" w:cs="Arial"/>
          <w:sz w:val="24"/>
          <w:szCs w:val="24"/>
        </w:rPr>
        <w:t>“</w:t>
      </w:r>
      <w:r w:rsidR="003F1F3A" w:rsidRPr="00672D45">
        <w:rPr>
          <w:rFonts w:ascii="Arial" w:hAnsi="Arial" w:cs="Arial"/>
          <w:sz w:val="24"/>
          <w:szCs w:val="24"/>
        </w:rPr>
        <w:t>below the pile cut o</w:t>
      </w:r>
      <w:r w:rsidR="00E86406" w:rsidRPr="00672D45">
        <w:rPr>
          <w:rFonts w:ascii="Arial" w:hAnsi="Arial" w:cs="Arial"/>
          <w:sz w:val="24"/>
          <w:szCs w:val="24"/>
        </w:rPr>
        <w:t>ff level”</w:t>
      </w:r>
      <w:r w:rsidR="00225B3C" w:rsidRPr="00672D45">
        <w:rPr>
          <w:rFonts w:ascii="Arial" w:hAnsi="Arial" w:cs="Arial"/>
          <w:sz w:val="24"/>
          <w:szCs w:val="24"/>
        </w:rPr>
        <w:t xml:space="preserve">. </w:t>
      </w:r>
      <w:r w:rsidR="00E855B8" w:rsidRPr="00672D45">
        <w:rPr>
          <w:rFonts w:ascii="Arial" w:hAnsi="Arial" w:cs="Arial"/>
          <w:sz w:val="24"/>
          <w:szCs w:val="24"/>
        </w:rPr>
        <w:t xml:space="preserve">With top down </w:t>
      </w:r>
      <w:r w:rsidR="003551A1" w:rsidRPr="00672D45">
        <w:rPr>
          <w:rFonts w:ascii="Arial" w:hAnsi="Arial" w:cs="Arial"/>
          <w:sz w:val="24"/>
          <w:szCs w:val="24"/>
        </w:rPr>
        <w:t xml:space="preserve">method the ground floor will be </w:t>
      </w:r>
      <w:r w:rsidR="003A283F" w:rsidRPr="00672D45">
        <w:rPr>
          <w:rFonts w:ascii="Arial" w:hAnsi="Arial" w:cs="Arial"/>
          <w:sz w:val="24"/>
          <w:szCs w:val="24"/>
        </w:rPr>
        <w:t xml:space="preserve">usually thicker than the other </w:t>
      </w:r>
      <w:r w:rsidR="00567318" w:rsidRPr="00672D45">
        <w:rPr>
          <w:rFonts w:ascii="Arial" w:hAnsi="Arial" w:cs="Arial"/>
          <w:sz w:val="24"/>
          <w:szCs w:val="24"/>
        </w:rPr>
        <w:t xml:space="preserve">floors slabs </w:t>
      </w:r>
      <w:r w:rsidR="002760E3" w:rsidRPr="00672D45">
        <w:rPr>
          <w:rFonts w:ascii="Arial" w:hAnsi="Arial" w:cs="Arial"/>
          <w:sz w:val="24"/>
          <w:szCs w:val="24"/>
        </w:rPr>
        <w:t xml:space="preserve">and </w:t>
      </w:r>
      <w:r w:rsidR="003551A1" w:rsidRPr="00672D45">
        <w:rPr>
          <w:rFonts w:ascii="Arial" w:hAnsi="Arial" w:cs="Arial"/>
          <w:sz w:val="24"/>
          <w:szCs w:val="24"/>
        </w:rPr>
        <w:t>then with the stanc</w:t>
      </w:r>
      <w:r w:rsidR="00970541" w:rsidRPr="00672D45">
        <w:rPr>
          <w:rFonts w:ascii="Arial" w:hAnsi="Arial" w:cs="Arial"/>
          <w:sz w:val="24"/>
          <w:szCs w:val="24"/>
        </w:rPr>
        <w:t xml:space="preserve">hions </w:t>
      </w:r>
      <w:r w:rsidR="002760E3" w:rsidRPr="00672D45">
        <w:rPr>
          <w:rFonts w:ascii="Arial" w:hAnsi="Arial" w:cs="Arial"/>
          <w:sz w:val="24"/>
          <w:szCs w:val="24"/>
        </w:rPr>
        <w:t>they “act as lateral supports for the columns</w:t>
      </w:r>
      <w:r w:rsidR="000E37B7" w:rsidRPr="00672D45">
        <w:rPr>
          <w:rFonts w:ascii="Arial" w:hAnsi="Arial" w:cs="Arial"/>
          <w:sz w:val="24"/>
          <w:szCs w:val="24"/>
        </w:rPr>
        <w:t xml:space="preserve">” and also the retaining walls </w:t>
      </w:r>
      <w:r w:rsidR="00DE4696" w:rsidRPr="00672D45">
        <w:rPr>
          <w:rFonts w:ascii="Arial" w:hAnsi="Arial" w:cs="Arial"/>
          <w:sz w:val="24"/>
          <w:szCs w:val="24"/>
        </w:rPr>
        <w:t xml:space="preserve">which Is why there is no need for a prop or a strut with this </w:t>
      </w:r>
      <w:r w:rsidR="008A44BB" w:rsidRPr="00672D45">
        <w:rPr>
          <w:rFonts w:ascii="Arial" w:hAnsi="Arial" w:cs="Arial"/>
          <w:sz w:val="24"/>
          <w:szCs w:val="24"/>
        </w:rPr>
        <w:t xml:space="preserve">method. </w:t>
      </w:r>
      <w:r w:rsidR="00EB330D" w:rsidRPr="00672D45">
        <w:rPr>
          <w:rFonts w:ascii="Arial" w:hAnsi="Arial" w:cs="Arial"/>
          <w:sz w:val="24"/>
          <w:szCs w:val="24"/>
        </w:rPr>
        <w:t>(definecivil.com</w:t>
      </w:r>
      <w:r w:rsidR="000B20F7" w:rsidRPr="00672D45">
        <w:rPr>
          <w:rFonts w:ascii="Arial" w:hAnsi="Arial" w:cs="Arial"/>
          <w:sz w:val="24"/>
          <w:szCs w:val="24"/>
        </w:rPr>
        <w:t xml:space="preserve"> 2019</w:t>
      </w:r>
      <w:r w:rsidR="00EB330D" w:rsidRPr="00672D45">
        <w:rPr>
          <w:rFonts w:ascii="Arial" w:hAnsi="Arial" w:cs="Arial"/>
          <w:sz w:val="24"/>
          <w:szCs w:val="24"/>
        </w:rPr>
        <w:t>)</w:t>
      </w:r>
      <w:r w:rsidR="00A22AAB" w:rsidRPr="00672D45">
        <w:rPr>
          <w:rFonts w:ascii="Arial" w:hAnsi="Arial" w:cs="Arial"/>
          <w:sz w:val="24"/>
          <w:szCs w:val="24"/>
        </w:rPr>
        <w:t xml:space="preserve">. The next stage is to </w:t>
      </w:r>
      <w:r w:rsidR="00466A5C" w:rsidRPr="00672D45">
        <w:rPr>
          <w:rFonts w:ascii="Arial" w:hAnsi="Arial" w:cs="Arial"/>
          <w:sz w:val="24"/>
          <w:szCs w:val="24"/>
        </w:rPr>
        <w:t>form the uppermost floor slab and</w:t>
      </w:r>
      <w:r w:rsidR="00E746DB" w:rsidRPr="00672D45">
        <w:rPr>
          <w:rFonts w:ascii="Arial" w:hAnsi="Arial" w:cs="Arial"/>
          <w:sz w:val="24"/>
          <w:szCs w:val="24"/>
        </w:rPr>
        <w:t xml:space="preserve"> </w:t>
      </w:r>
      <w:r w:rsidR="00466A5C" w:rsidRPr="00672D45">
        <w:rPr>
          <w:rFonts w:ascii="Arial" w:hAnsi="Arial" w:cs="Arial"/>
          <w:sz w:val="24"/>
          <w:szCs w:val="24"/>
        </w:rPr>
        <w:t>t</w:t>
      </w:r>
      <w:r w:rsidR="003E1919" w:rsidRPr="00672D45">
        <w:rPr>
          <w:rFonts w:ascii="Arial" w:hAnsi="Arial" w:cs="Arial"/>
          <w:sz w:val="24"/>
          <w:szCs w:val="24"/>
        </w:rPr>
        <w:t>h</w:t>
      </w:r>
      <w:r w:rsidR="00526A2B" w:rsidRPr="00672D45">
        <w:rPr>
          <w:rFonts w:ascii="Arial" w:hAnsi="Arial" w:cs="Arial"/>
          <w:sz w:val="24"/>
          <w:szCs w:val="24"/>
        </w:rPr>
        <w:t xml:space="preserve">is </w:t>
      </w:r>
      <w:r w:rsidR="003517F5" w:rsidRPr="00672D45">
        <w:rPr>
          <w:rFonts w:ascii="Arial" w:hAnsi="Arial" w:cs="Arial"/>
          <w:sz w:val="24"/>
          <w:szCs w:val="24"/>
        </w:rPr>
        <w:t xml:space="preserve">floor is constructed by </w:t>
      </w:r>
      <w:r w:rsidR="00EC506E" w:rsidRPr="00672D45">
        <w:rPr>
          <w:rFonts w:ascii="Arial" w:hAnsi="Arial" w:cs="Arial"/>
          <w:sz w:val="24"/>
          <w:szCs w:val="24"/>
        </w:rPr>
        <w:t>“</w:t>
      </w:r>
      <w:r w:rsidR="00CB4B83" w:rsidRPr="00672D45">
        <w:rPr>
          <w:rFonts w:ascii="Arial" w:hAnsi="Arial" w:cs="Arial"/>
          <w:sz w:val="24"/>
          <w:szCs w:val="24"/>
        </w:rPr>
        <w:t xml:space="preserve">compacting the ground </w:t>
      </w:r>
      <w:r w:rsidR="00F04C73" w:rsidRPr="00672D45">
        <w:rPr>
          <w:rFonts w:ascii="Arial" w:hAnsi="Arial" w:cs="Arial"/>
          <w:sz w:val="24"/>
          <w:szCs w:val="24"/>
        </w:rPr>
        <w:t xml:space="preserve">in order to provide formwork for the reinforced slab, which is then cast in situ over a temporary </w:t>
      </w:r>
      <w:r w:rsidR="00F951AF" w:rsidRPr="00672D45">
        <w:rPr>
          <w:rFonts w:ascii="Arial" w:hAnsi="Arial" w:cs="Arial"/>
          <w:sz w:val="24"/>
          <w:szCs w:val="24"/>
        </w:rPr>
        <w:t>concrete and b</w:t>
      </w:r>
      <w:r w:rsidR="0043458D" w:rsidRPr="00672D45">
        <w:rPr>
          <w:rFonts w:ascii="Arial" w:hAnsi="Arial" w:cs="Arial"/>
          <w:sz w:val="24"/>
          <w:szCs w:val="24"/>
        </w:rPr>
        <w:t>l</w:t>
      </w:r>
      <w:r w:rsidR="00F951AF" w:rsidRPr="00672D45">
        <w:rPr>
          <w:rFonts w:ascii="Arial" w:hAnsi="Arial" w:cs="Arial"/>
          <w:sz w:val="24"/>
          <w:szCs w:val="24"/>
        </w:rPr>
        <w:t>indin</w:t>
      </w:r>
      <w:r w:rsidR="0043458D" w:rsidRPr="00672D45">
        <w:rPr>
          <w:rFonts w:ascii="Arial" w:hAnsi="Arial" w:cs="Arial"/>
          <w:sz w:val="24"/>
          <w:szCs w:val="24"/>
        </w:rPr>
        <w:t>g</w:t>
      </w:r>
      <w:r w:rsidR="00F951AF" w:rsidRPr="00672D45">
        <w:rPr>
          <w:rFonts w:ascii="Arial" w:hAnsi="Arial" w:cs="Arial"/>
          <w:sz w:val="24"/>
          <w:szCs w:val="24"/>
        </w:rPr>
        <w:t xml:space="preserve"> layer with visqueen</w:t>
      </w:r>
      <w:r w:rsidR="00EC506E" w:rsidRPr="00672D45">
        <w:rPr>
          <w:rFonts w:ascii="Arial" w:hAnsi="Arial" w:cs="Arial"/>
          <w:sz w:val="24"/>
          <w:szCs w:val="24"/>
        </w:rPr>
        <w:t>.” (</w:t>
      </w:r>
      <w:r w:rsidR="007771F9" w:rsidRPr="00672D45">
        <w:rPr>
          <w:rFonts w:ascii="Arial" w:hAnsi="Arial" w:cs="Arial"/>
          <w:sz w:val="24"/>
          <w:szCs w:val="24"/>
        </w:rPr>
        <w:t xml:space="preserve">p142 </w:t>
      </w:r>
      <w:r w:rsidR="00EC506E" w:rsidRPr="00672D45">
        <w:rPr>
          <w:rFonts w:ascii="Arial" w:hAnsi="Arial" w:cs="Arial"/>
          <w:sz w:val="24"/>
          <w:szCs w:val="24"/>
        </w:rPr>
        <w:t>Cosgrave &amp; Riley</w:t>
      </w:r>
      <w:r w:rsidR="007771F9" w:rsidRPr="00672D45">
        <w:rPr>
          <w:rFonts w:ascii="Arial" w:hAnsi="Arial" w:cs="Arial"/>
          <w:sz w:val="24"/>
          <w:szCs w:val="24"/>
        </w:rPr>
        <w:t xml:space="preserve"> 2014</w:t>
      </w:r>
      <w:r w:rsidR="00EC506E" w:rsidRPr="00672D45">
        <w:rPr>
          <w:rFonts w:ascii="Arial" w:hAnsi="Arial" w:cs="Arial"/>
          <w:sz w:val="24"/>
          <w:szCs w:val="24"/>
        </w:rPr>
        <w:t>)</w:t>
      </w:r>
      <w:r w:rsidR="0043458D" w:rsidRPr="00672D45">
        <w:rPr>
          <w:rFonts w:ascii="Arial" w:hAnsi="Arial" w:cs="Arial"/>
          <w:sz w:val="24"/>
          <w:szCs w:val="24"/>
        </w:rPr>
        <w:t xml:space="preserve">. </w:t>
      </w:r>
      <w:r w:rsidR="0084030F" w:rsidRPr="00672D45">
        <w:rPr>
          <w:rFonts w:ascii="Arial" w:hAnsi="Arial" w:cs="Arial"/>
          <w:sz w:val="24"/>
          <w:szCs w:val="24"/>
        </w:rPr>
        <w:t>The underside</w:t>
      </w:r>
      <w:r w:rsidR="00662EAF" w:rsidRPr="00672D45">
        <w:rPr>
          <w:rFonts w:ascii="Arial" w:hAnsi="Arial" w:cs="Arial"/>
          <w:sz w:val="24"/>
          <w:szCs w:val="24"/>
        </w:rPr>
        <w:t xml:space="preserve"> of the slab is level and smooth after the visqueen has been removed</w:t>
      </w:r>
      <w:r w:rsidR="00C253C8" w:rsidRPr="00672D45">
        <w:rPr>
          <w:rFonts w:ascii="Arial" w:hAnsi="Arial" w:cs="Arial"/>
          <w:sz w:val="24"/>
          <w:szCs w:val="24"/>
        </w:rPr>
        <w:t xml:space="preserve"> and </w:t>
      </w:r>
      <w:r w:rsidR="00641015" w:rsidRPr="00672D45">
        <w:rPr>
          <w:rFonts w:ascii="Arial" w:hAnsi="Arial" w:cs="Arial"/>
          <w:sz w:val="24"/>
          <w:szCs w:val="24"/>
        </w:rPr>
        <w:t>then</w:t>
      </w:r>
      <w:r w:rsidR="006C6F1E" w:rsidRPr="00672D45">
        <w:rPr>
          <w:rFonts w:ascii="Arial" w:hAnsi="Arial" w:cs="Arial"/>
          <w:sz w:val="24"/>
          <w:szCs w:val="24"/>
        </w:rPr>
        <w:t xml:space="preserve"> </w:t>
      </w:r>
      <w:r w:rsidR="002D7520" w:rsidRPr="00672D45">
        <w:rPr>
          <w:rFonts w:ascii="Arial" w:hAnsi="Arial" w:cs="Arial"/>
          <w:sz w:val="24"/>
          <w:szCs w:val="24"/>
        </w:rPr>
        <w:t>“mech</w:t>
      </w:r>
      <w:r w:rsidR="000C1937" w:rsidRPr="00672D45">
        <w:rPr>
          <w:rFonts w:ascii="Arial" w:hAnsi="Arial" w:cs="Arial"/>
          <w:sz w:val="24"/>
          <w:szCs w:val="24"/>
        </w:rPr>
        <w:t>anica</w:t>
      </w:r>
      <w:r w:rsidR="004E1E47" w:rsidRPr="00672D45">
        <w:rPr>
          <w:rFonts w:ascii="Arial" w:hAnsi="Arial" w:cs="Arial"/>
          <w:sz w:val="24"/>
          <w:szCs w:val="24"/>
        </w:rPr>
        <w:t xml:space="preserve">l plant” </w:t>
      </w:r>
      <w:r w:rsidR="00A83CFA" w:rsidRPr="00672D45">
        <w:rPr>
          <w:rFonts w:ascii="Arial" w:hAnsi="Arial" w:cs="Arial"/>
          <w:sz w:val="24"/>
          <w:szCs w:val="24"/>
        </w:rPr>
        <w:t>excavates</w:t>
      </w:r>
      <w:r w:rsidR="004E1E47" w:rsidRPr="00672D45">
        <w:rPr>
          <w:rFonts w:ascii="Arial" w:hAnsi="Arial" w:cs="Arial"/>
          <w:sz w:val="24"/>
          <w:szCs w:val="24"/>
        </w:rPr>
        <w:t xml:space="preserve"> be</w:t>
      </w:r>
      <w:r w:rsidR="002D4FF2" w:rsidRPr="00672D45">
        <w:rPr>
          <w:rFonts w:ascii="Arial" w:hAnsi="Arial" w:cs="Arial"/>
          <w:sz w:val="24"/>
          <w:szCs w:val="24"/>
        </w:rPr>
        <w:t>nea</w:t>
      </w:r>
      <w:r w:rsidR="00687F20" w:rsidRPr="00672D45">
        <w:rPr>
          <w:rFonts w:ascii="Arial" w:hAnsi="Arial" w:cs="Arial"/>
          <w:sz w:val="24"/>
          <w:szCs w:val="24"/>
        </w:rPr>
        <w:t xml:space="preserve">th </w:t>
      </w:r>
      <w:r w:rsidR="00F86A80" w:rsidRPr="00672D45">
        <w:rPr>
          <w:rFonts w:ascii="Arial" w:hAnsi="Arial" w:cs="Arial"/>
          <w:sz w:val="24"/>
          <w:szCs w:val="24"/>
        </w:rPr>
        <w:t xml:space="preserve">the slab “feeding </w:t>
      </w:r>
      <w:r w:rsidR="00510B8A" w:rsidRPr="00672D45">
        <w:rPr>
          <w:rFonts w:ascii="Arial" w:hAnsi="Arial" w:cs="Arial"/>
          <w:sz w:val="24"/>
          <w:szCs w:val="24"/>
        </w:rPr>
        <w:t>a conveyor” that brings the soil above groun</w:t>
      </w:r>
      <w:r w:rsidR="00D44C26" w:rsidRPr="00672D45">
        <w:rPr>
          <w:rFonts w:ascii="Arial" w:hAnsi="Arial" w:cs="Arial"/>
          <w:sz w:val="24"/>
          <w:szCs w:val="24"/>
        </w:rPr>
        <w:t>d and</w:t>
      </w:r>
      <w:r w:rsidR="000C6148" w:rsidRPr="00672D45">
        <w:rPr>
          <w:rFonts w:ascii="Arial" w:hAnsi="Arial" w:cs="Arial"/>
          <w:sz w:val="24"/>
          <w:szCs w:val="24"/>
        </w:rPr>
        <w:t xml:space="preserve"> once at the desired d</w:t>
      </w:r>
      <w:r w:rsidR="00414CDC" w:rsidRPr="00672D45">
        <w:rPr>
          <w:rFonts w:ascii="Arial" w:hAnsi="Arial" w:cs="Arial"/>
          <w:sz w:val="24"/>
          <w:szCs w:val="24"/>
        </w:rPr>
        <w:t xml:space="preserve">epth the next slab is placed following the </w:t>
      </w:r>
      <w:r w:rsidR="001D1E4F" w:rsidRPr="00672D45">
        <w:rPr>
          <w:rFonts w:ascii="Arial" w:hAnsi="Arial" w:cs="Arial"/>
          <w:sz w:val="24"/>
          <w:szCs w:val="24"/>
        </w:rPr>
        <w:t>same approach “until the base slab is reached”.</w:t>
      </w:r>
      <w:r w:rsidR="00030BA2" w:rsidRPr="00672D45">
        <w:rPr>
          <w:rFonts w:ascii="Arial" w:hAnsi="Arial" w:cs="Arial"/>
          <w:sz w:val="24"/>
          <w:szCs w:val="24"/>
        </w:rPr>
        <w:t xml:space="preserve"> </w:t>
      </w:r>
      <w:r w:rsidR="00A265E7" w:rsidRPr="00672D45">
        <w:rPr>
          <w:rFonts w:ascii="Arial" w:hAnsi="Arial" w:cs="Arial"/>
          <w:sz w:val="24"/>
          <w:szCs w:val="24"/>
        </w:rPr>
        <w:t>(dailycivil.com 2018)</w:t>
      </w:r>
    </w:p>
    <w:p w14:paraId="4D0B37F5" w14:textId="2F4A7899" w:rsidR="00AD4D5A" w:rsidRDefault="007743F9" w:rsidP="00F649DF">
      <w:pPr>
        <w:rPr>
          <w:rFonts w:ascii="Arial" w:hAnsi="Arial" w:cs="Arial"/>
          <w:sz w:val="24"/>
          <w:szCs w:val="24"/>
        </w:rPr>
      </w:pPr>
      <w:r>
        <w:rPr>
          <w:noProof/>
        </w:rPr>
        <w:lastRenderedPageBreak/>
        <w:drawing>
          <wp:inline distT="0" distB="0" distL="0" distR="0" wp14:anchorId="57015442" wp14:editId="451F13A0">
            <wp:extent cx="4664017" cy="1991723"/>
            <wp:effectExtent l="0" t="0" r="3810" b="8890"/>
            <wp:docPr id="7" name="image" descr="http://www.railsystem.net/wp-content/uploads/2014/01/cc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ww.railsystem.net/wp-content/uploads/2014/01/cc1.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00948" cy="2007494"/>
                    </a:xfrm>
                    <a:prstGeom prst="rect">
                      <a:avLst/>
                    </a:prstGeom>
                    <a:noFill/>
                    <a:ln>
                      <a:noFill/>
                    </a:ln>
                  </pic:spPr>
                </pic:pic>
              </a:graphicData>
            </a:graphic>
          </wp:inline>
        </w:drawing>
      </w:r>
    </w:p>
    <w:p w14:paraId="24905F4F" w14:textId="129ED242" w:rsidR="00AD4D5A" w:rsidRDefault="007743F9" w:rsidP="00F649DF">
      <w:pPr>
        <w:rPr>
          <w:rFonts w:ascii="Arial" w:hAnsi="Arial" w:cs="Arial"/>
          <w:sz w:val="24"/>
          <w:szCs w:val="24"/>
        </w:rPr>
      </w:pPr>
      <w:r>
        <w:rPr>
          <w:rFonts w:ascii="Arial" w:hAnsi="Arial" w:cs="Arial"/>
          <w:sz w:val="24"/>
          <w:szCs w:val="24"/>
        </w:rPr>
        <w:t xml:space="preserve"> figure 4 </w:t>
      </w:r>
      <w:r w:rsidR="00AD4D5A" w:rsidRPr="00AD4D5A">
        <w:rPr>
          <w:rFonts w:ascii="Arial" w:hAnsi="Arial" w:cs="Arial"/>
          <w:sz w:val="24"/>
          <w:szCs w:val="24"/>
        </w:rPr>
        <w:t>(</w:t>
      </w:r>
      <w:hyperlink r:id="rId11" w:history="1">
        <w:r w:rsidR="00AD4D5A" w:rsidRPr="00AD4D5A">
          <w:rPr>
            <w:rStyle w:val="Hyperlink"/>
            <w:rFonts w:ascii="Arial" w:hAnsi="Arial" w:cs="Arial"/>
            <w:color w:val="auto"/>
            <w:sz w:val="24"/>
            <w:szCs w:val="24"/>
            <w:u w:val="none"/>
          </w:rPr>
          <w:t>www.railsystem.net</w:t>
        </w:r>
      </w:hyperlink>
      <w:r w:rsidR="00AD4D5A" w:rsidRPr="00AD4D5A">
        <w:rPr>
          <w:rFonts w:ascii="Arial" w:hAnsi="Arial" w:cs="Arial"/>
          <w:sz w:val="24"/>
          <w:szCs w:val="24"/>
        </w:rPr>
        <w:t xml:space="preserve"> 2014</w:t>
      </w:r>
      <w:r w:rsidR="00AD4D5A">
        <w:rPr>
          <w:rFonts w:ascii="Arial" w:hAnsi="Arial" w:cs="Arial"/>
          <w:sz w:val="24"/>
          <w:szCs w:val="24"/>
        </w:rPr>
        <w:t>)</w:t>
      </w:r>
    </w:p>
    <w:p w14:paraId="465B8D79" w14:textId="77777777" w:rsidR="00AD4D5A" w:rsidRDefault="00AD4D5A" w:rsidP="00F649DF">
      <w:pPr>
        <w:rPr>
          <w:rFonts w:ascii="Arial" w:hAnsi="Arial" w:cs="Arial"/>
          <w:sz w:val="24"/>
          <w:szCs w:val="24"/>
        </w:rPr>
      </w:pPr>
    </w:p>
    <w:p w14:paraId="7C506DD4" w14:textId="51A51D22" w:rsidR="0032677A" w:rsidRPr="00672D45" w:rsidRDefault="00230E03" w:rsidP="00F649DF">
      <w:pPr>
        <w:rPr>
          <w:rFonts w:ascii="Arial" w:hAnsi="Arial" w:cs="Arial"/>
          <w:sz w:val="24"/>
          <w:szCs w:val="24"/>
        </w:rPr>
      </w:pPr>
      <w:r w:rsidRPr="00672D45">
        <w:rPr>
          <w:rFonts w:ascii="Arial" w:hAnsi="Arial" w:cs="Arial"/>
          <w:sz w:val="24"/>
          <w:szCs w:val="24"/>
        </w:rPr>
        <w:t xml:space="preserve">1.43 </w:t>
      </w:r>
      <w:r w:rsidR="007B34AD" w:rsidRPr="00672D45">
        <w:rPr>
          <w:rFonts w:ascii="Arial" w:hAnsi="Arial" w:cs="Arial"/>
          <w:sz w:val="24"/>
          <w:szCs w:val="24"/>
        </w:rPr>
        <w:t>Basement Construction</w:t>
      </w:r>
    </w:p>
    <w:p w14:paraId="319B5F0E" w14:textId="2E53DE00" w:rsidR="000F398F" w:rsidRPr="00672D45" w:rsidRDefault="0065158A" w:rsidP="00F649DF">
      <w:pPr>
        <w:rPr>
          <w:rFonts w:ascii="Arial" w:hAnsi="Arial" w:cs="Arial"/>
          <w:sz w:val="24"/>
          <w:szCs w:val="24"/>
        </w:rPr>
      </w:pPr>
      <w:r w:rsidRPr="00672D45">
        <w:rPr>
          <w:rFonts w:ascii="Arial" w:hAnsi="Arial" w:cs="Arial"/>
          <w:sz w:val="24"/>
          <w:szCs w:val="24"/>
        </w:rPr>
        <w:t>All the work this basement construction will be done in accordance with the “institution of civil engineers spec</w:t>
      </w:r>
      <w:r w:rsidR="00372E09" w:rsidRPr="00672D45">
        <w:rPr>
          <w:rFonts w:ascii="Arial" w:hAnsi="Arial" w:cs="Arial"/>
          <w:sz w:val="24"/>
          <w:szCs w:val="24"/>
        </w:rPr>
        <w:t>i</w:t>
      </w:r>
      <w:r w:rsidR="003A4E8C" w:rsidRPr="00672D45">
        <w:rPr>
          <w:rFonts w:ascii="Arial" w:hAnsi="Arial" w:cs="Arial"/>
          <w:sz w:val="24"/>
          <w:szCs w:val="24"/>
        </w:rPr>
        <w:t>fication</w:t>
      </w:r>
      <w:r w:rsidRPr="00672D45">
        <w:rPr>
          <w:rFonts w:ascii="Arial" w:hAnsi="Arial" w:cs="Arial"/>
          <w:sz w:val="24"/>
          <w:szCs w:val="24"/>
        </w:rPr>
        <w:t xml:space="preserve"> for piling and imbedded retaining walls” (2007) </w:t>
      </w:r>
      <w:r w:rsidR="00CD75C4" w:rsidRPr="00672D45">
        <w:rPr>
          <w:rFonts w:ascii="Arial" w:hAnsi="Arial" w:cs="Arial"/>
          <w:sz w:val="24"/>
          <w:szCs w:val="24"/>
        </w:rPr>
        <w:t>.Although there are some advantages of using the bottom down method such as is it tends to be a more cost effective method, if a mistake or problem occurs it can be solved before any other floors are formed, which prevents the possibility of greater damage, soil can quickly be removed from the site before work commences and also because the work is going in an upwards formula, it is easier to plan for</w:t>
      </w:r>
      <w:r w:rsidR="001D730F" w:rsidRPr="00672D45">
        <w:rPr>
          <w:rFonts w:ascii="Arial" w:hAnsi="Arial" w:cs="Arial"/>
          <w:sz w:val="24"/>
          <w:szCs w:val="24"/>
        </w:rPr>
        <w:t>, I have chosen to use the top down method. I have chosen this metho</w:t>
      </w:r>
      <w:r w:rsidR="00372E09" w:rsidRPr="00672D45">
        <w:rPr>
          <w:rFonts w:ascii="Arial" w:hAnsi="Arial" w:cs="Arial"/>
          <w:sz w:val="24"/>
          <w:szCs w:val="24"/>
        </w:rPr>
        <w:t xml:space="preserve">d because </w:t>
      </w:r>
      <w:r w:rsidR="00D81472" w:rsidRPr="00672D45">
        <w:rPr>
          <w:rFonts w:ascii="Arial" w:hAnsi="Arial" w:cs="Arial"/>
          <w:sz w:val="24"/>
          <w:szCs w:val="24"/>
        </w:rPr>
        <w:t xml:space="preserve">firstly through research </w:t>
      </w:r>
      <w:r w:rsidR="009C6CA8" w:rsidRPr="00672D45">
        <w:rPr>
          <w:rFonts w:ascii="Arial" w:hAnsi="Arial" w:cs="Arial"/>
          <w:sz w:val="24"/>
          <w:szCs w:val="24"/>
        </w:rPr>
        <w:t xml:space="preserve">I have found that is commonly used for </w:t>
      </w:r>
      <w:r w:rsidR="00496526" w:rsidRPr="00672D45">
        <w:rPr>
          <w:rFonts w:ascii="Arial" w:hAnsi="Arial" w:cs="Arial"/>
          <w:sz w:val="24"/>
          <w:szCs w:val="24"/>
        </w:rPr>
        <w:t xml:space="preserve">basements that are used for car parks. Also, </w:t>
      </w:r>
      <w:r w:rsidR="00E95079" w:rsidRPr="00672D45">
        <w:rPr>
          <w:rFonts w:ascii="Arial" w:hAnsi="Arial" w:cs="Arial"/>
          <w:sz w:val="24"/>
          <w:szCs w:val="24"/>
        </w:rPr>
        <w:t>I have chosen this method as it causes minimal disturbance to surrounding buildings or traffic which is important as this building is on the mumbles road</w:t>
      </w:r>
      <w:r w:rsidR="00533356" w:rsidRPr="00672D45">
        <w:rPr>
          <w:rFonts w:ascii="Arial" w:hAnsi="Arial" w:cs="Arial"/>
          <w:sz w:val="24"/>
          <w:szCs w:val="24"/>
        </w:rPr>
        <w:t xml:space="preserve"> which is one of Swansea</w:t>
      </w:r>
      <w:r w:rsidR="000A5D52" w:rsidRPr="00672D45">
        <w:rPr>
          <w:rFonts w:ascii="Arial" w:hAnsi="Arial" w:cs="Arial"/>
          <w:sz w:val="24"/>
          <w:szCs w:val="24"/>
        </w:rPr>
        <w:t>’</w:t>
      </w:r>
      <w:r w:rsidR="00533356" w:rsidRPr="00672D45">
        <w:rPr>
          <w:rFonts w:ascii="Arial" w:hAnsi="Arial" w:cs="Arial"/>
          <w:sz w:val="24"/>
          <w:szCs w:val="24"/>
        </w:rPr>
        <w:t>s busiest roads</w:t>
      </w:r>
      <w:r w:rsidR="00442E1E" w:rsidRPr="00672D45">
        <w:rPr>
          <w:rFonts w:ascii="Arial" w:hAnsi="Arial" w:cs="Arial"/>
          <w:sz w:val="24"/>
          <w:szCs w:val="24"/>
        </w:rPr>
        <w:t>. Additionally</w:t>
      </w:r>
      <w:r w:rsidR="00045B4B" w:rsidRPr="00672D45">
        <w:rPr>
          <w:rFonts w:ascii="Arial" w:hAnsi="Arial" w:cs="Arial"/>
          <w:sz w:val="24"/>
          <w:szCs w:val="24"/>
        </w:rPr>
        <w:t>,</w:t>
      </w:r>
      <w:r w:rsidR="00442E1E" w:rsidRPr="00672D45">
        <w:rPr>
          <w:rFonts w:ascii="Arial" w:hAnsi="Arial" w:cs="Arial"/>
          <w:sz w:val="24"/>
          <w:szCs w:val="24"/>
        </w:rPr>
        <w:t xml:space="preserve"> there is no worry about the underground water </w:t>
      </w:r>
      <w:r w:rsidR="009C303B" w:rsidRPr="00672D45">
        <w:rPr>
          <w:rFonts w:ascii="Arial" w:hAnsi="Arial" w:cs="Arial"/>
          <w:sz w:val="24"/>
          <w:szCs w:val="24"/>
        </w:rPr>
        <w:t xml:space="preserve">which is useful as it is in very close proximity to the sea. </w:t>
      </w:r>
      <w:r w:rsidR="00C73FF0" w:rsidRPr="00672D45">
        <w:rPr>
          <w:rFonts w:ascii="Arial" w:hAnsi="Arial" w:cs="Arial"/>
          <w:sz w:val="24"/>
          <w:szCs w:val="24"/>
        </w:rPr>
        <w:t xml:space="preserve">Other reasons include the project can be completed sooner and also </w:t>
      </w:r>
      <w:r w:rsidR="00045B4B" w:rsidRPr="00672D45">
        <w:rPr>
          <w:rFonts w:ascii="Arial" w:hAnsi="Arial" w:cs="Arial"/>
          <w:sz w:val="24"/>
          <w:szCs w:val="24"/>
        </w:rPr>
        <w:t>there is no problems from dust due to confined excavation.</w:t>
      </w:r>
    </w:p>
    <w:p w14:paraId="2E9A6B0B" w14:textId="763DBBC2" w:rsidR="00E43FFF" w:rsidRPr="00672D45" w:rsidRDefault="00B05741" w:rsidP="00B05741">
      <w:pPr>
        <w:rPr>
          <w:rFonts w:ascii="Arial" w:hAnsi="Arial" w:cs="Arial"/>
          <w:sz w:val="24"/>
          <w:szCs w:val="24"/>
        </w:rPr>
      </w:pPr>
      <w:r w:rsidRPr="00672D45">
        <w:rPr>
          <w:rFonts w:ascii="Arial" w:hAnsi="Arial" w:cs="Arial"/>
          <w:sz w:val="24"/>
          <w:szCs w:val="24"/>
        </w:rPr>
        <w:t xml:space="preserve">1.5 </w:t>
      </w:r>
      <w:r w:rsidR="0057431C" w:rsidRPr="00672D45">
        <w:rPr>
          <w:rFonts w:ascii="Arial" w:hAnsi="Arial" w:cs="Arial"/>
          <w:sz w:val="24"/>
          <w:szCs w:val="24"/>
        </w:rPr>
        <w:t>Drainage system</w:t>
      </w:r>
    </w:p>
    <w:p w14:paraId="249159C1" w14:textId="5A2ED148" w:rsidR="00B05741" w:rsidRPr="00672D45" w:rsidRDefault="00235DE0" w:rsidP="007C0097">
      <w:pPr>
        <w:rPr>
          <w:rFonts w:ascii="Arial" w:hAnsi="Arial" w:cs="Arial"/>
          <w:sz w:val="24"/>
          <w:szCs w:val="24"/>
        </w:rPr>
      </w:pPr>
      <w:r w:rsidRPr="00672D45">
        <w:rPr>
          <w:rFonts w:ascii="Arial" w:hAnsi="Arial" w:cs="Arial"/>
          <w:sz w:val="24"/>
          <w:szCs w:val="24"/>
        </w:rPr>
        <w:t>As I will be using secant piling for this project, internal tanking will be the drainage system. The tanking is applied onto a lightly reinforced concrete wall which helps resist “hydrostatic pressure” along with the interlocking secant piles. Also “sheet tanking is laid under the structural floor and turned up against the concrete wall” and then once all of the tanking is fixed to the concrete wall, another concrete wall is placed against the tanking, “trapping the tanking and preventing hydrostatic pressure pushing the tanking off the wall”. (</w:t>
      </w:r>
      <w:r w:rsidR="00252505">
        <w:rPr>
          <w:rFonts w:ascii="Arial" w:hAnsi="Arial" w:cs="Arial"/>
          <w:sz w:val="24"/>
          <w:szCs w:val="24"/>
        </w:rPr>
        <w:t xml:space="preserve">p156 </w:t>
      </w:r>
      <w:r w:rsidRPr="00672D45">
        <w:rPr>
          <w:rFonts w:ascii="Arial" w:hAnsi="Arial" w:cs="Arial"/>
          <w:sz w:val="24"/>
          <w:szCs w:val="24"/>
        </w:rPr>
        <w:t xml:space="preserve">Emmit &amp; Gorse 2013) </w:t>
      </w:r>
    </w:p>
    <w:p w14:paraId="471A72A4" w14:textId="70F211FE" w:rsidR="007743F9" w:rsidRDefault="000E1546" w:rsidP="00E05701">
      <w:pPr>
        <w:rPr>
          <w:rFonts w:ascii="Arial" w:hAnsi="Arial" w:cs="Arial"/>
          <w:sz w:val="24"/>
          <w:szCs w:val="24"/>
        </w:rPr>
      </w:pPr>
      <w:r w:rsidRPr="000E1546">
        <w:lastRenderedPageBreak/>
        <w:drawing>
          <wp:inline distT="0" distB="0" distL="0" distR="0" wp14:anchorId="3166B4E1" wp14:editId="3B225E39">
            <wp:extent cx="4019550" cy="54578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19550" cy="5457825"/>
                    </a:xfrm>
                    <a:prstGeom prst="rect">
                      <a:avLst/>
                    </a:prstGeom>
                  </pic:spPr>
                </pic:pic>
              </a:graphicData>
            </a:graphic>
          </wp:inline>
        </w:drawing>
      </w:r>
      <w:r>
        <w:rPr>
          <w:rFonts w:ascii="Arial" w:hAnsi="Arial" w:cs="Arial"/>
          <w:sz w:val="24"/>
          <w:szCs w:val="24"/>
        </w:rPr>
        <w:t>Figure 5(</w:t>
      </w:r>
      <w:r w:rsidR="009B4212">
        <w:rPr>
          <w:rFonts w:ascii="Arial" w:hAnsi="Arial" w:cs="Arial"/>
          <w:sz w:val="24"/>
          <w:szCs w:val="24"/>
        </w:rPr>
        <w:t xml:space="preserve">p156 </w:t>
      </w:r>
      <w:r w:rsidR="00252505">
        <w:rPr>
          <w:rFonts w:ascii="Arial" w:hAnsi="Arial" w:cs="Arial"/>
          <w:sz w:val="24"/>
          <w:szCs w:val="24"/>
        </w:rPr>
        <w:t>Emmit &amp; Gorse &amp; Dr Highfield 2014)</w:t>
      </w:r>
    </w:p>
    <w:p w14:paraId="708B8D1E" w14:textId="77777777" w:rsidR="007743F9" w:rsidRDefault="007743F9" w:rsidP="00E05701">
      <w:pPr>
        <w:rPr>
          <w:rFonts w:ascii="Arial" w:hAnsi="Arial" w:cs="Arial"/>
          <w:sz w:val="24"/>
          <w:szCs w:val="24"/>
        </w:rPr>
      </w:pPr>
    </w:p>
    <w:p w14:paraId="1EEB2679" w14:textId="77777777" w:rsidR="007743F9" w:rsidRDefault="007743F9" w:rsidP="00E05701">
      <w:pPr>
        <w:rPr>
          <w:rFonts w:ascii="Arial" w:hAnsi="Arial" w:cs="Arial"/>
          <w:sz w:val="24"/>
          <w:szCs w:val="24"/>
        </w:rPr>
      </w:pPr>
    </w:p>
    <w:p w14:paraId="47862980" w14:textId="77777777" w:rsidR="007743F9" w:rsidRDefault="007743F9" w:rsidP="00E05701">
      <w:pPr>
        <w:rPr>
          <w:rFonts w:ascii="Arial" w:hAnsi="Arial" w:cs="Arial"/>
          <w:sz w:val="24"/>
          <w:szCs w:val="24"/>
        </w:rPr>
      </w:pPr>
    </w:p>
    <w:p w14:paraId="0D3DA55F" w14:textId="00F2F3B6" w:rsidR="00E05701" w:rsidRPr="00672D45" w:rsidRDefault="00E05701" w:rsidP="00E05701">
      <w:pPr>
        <w:rPr>
          <w:rFonts w:ascii="Arial" w:hAnsi="Arial" w:cs="Arial"/>
          <w:sz w:val="24"/>
          <w:szCs w:val="24"/>
        </w:rPr>
      </w:pPr>
      <w:r w:rsidRPr="00672D45">
        <w:rPr>
          <w:rFonts w:ascii="Arial" w:hAnsi="Arial" w:cs="Arial"/>
          <w:sz w:val="24"/>
          <w:szCs w:val="24"/>
        </w:rPr>
        <w:t>1.6 Vertical envelope</w:t>
      </w:r>
    </w:p>
    <w:p w14:paraId="3DA8E50B" w14:textId="7CB772A4" w:rsidR="00C546DE" w:rsidRPr="00672D45" w:rsidRDefault="00531D2A" w:rsidP="00E05701">
      <w:pPr>
        <w:rPr>
          <w:rFonts w:ascii="Arial" w:hAnsi="Arial" w:cs="Arial"/>
          <w:sz w:val="24"/>
          <w:szCs w:val="24"/>
        </w:rPr>
      </w:pPr>
      <w:r w:rsidRPr="00672D45">
        <w:rPr>
          <w:rFonts w:ascii="Arial" w:hAnsi="Arial" w:cs="Arial"/>
          <w:sz w:val="24"/>
          <w:szCs w:val="24"/>
        </w:rPr>
        <w:t xml:space="preserve">The final stage of this report is to decide upon a façade for the </w:t>
      </w:r>
      <w:r w:rsidR="009422E3" w:rsidRPr="00672D45">
        <w:rPr>
          <w:rFonts w:ascii="Arial" w:hAnsi="Arial" w:cs="Arial"/>
          <w:sz w:val="24"/>
          <w:szCs w:val="24"/>
        </w:rPr>
        <w:t xml:space="preserve">building. A façade is crucial to a building </w:t>
      </w:r>
      <w:r w:rsidR="009E196A" w:rsidRPr="00672D45">
        <w:rPr>
          <w:rFonts w:ascii="Arial" w:hAnsi="Arial" w:cs="Arial"/>
          <w:sz w:val="24"/>
          <w:szCs w:val="24"/>
        </w:rPr>
        <w:t xml:space="preserve">for many things, for example separating the </w:t>
      </w:r>
      <w:r w:rsidR="00EA5361" w:rsidRPr="00672D45">
        <w:rPr>
          <w:rFonts w:ascii="Arial" w:hAnsi="Arial" w:cs="Arial"/>
          <w:sz w:val="24"/>
          <w:szCs w:val="24"/>
        </w:rPr>
        <w:t>outside and inside environments</w:t>
      </w:r>
      <w:r w:rsidR="00751838" w:rsidRPr="00672D45">
        <w:rPr>
          <w:rFonts w:ascii="Arial" w:hAnsi="Arial" w:cs="Arial"/>
          <w:sz w:val="24"/>
          <w:szCs w:val="24"/>
        </w:rPr>
        <w:t xml:space="preserve">, </w:t>
      </w:r>
      <w:r w:rsidR="009A6962" w:rsidRPr="00672D45">
        <w:rPr>
          <w:rFonts w:ascii="Arial" w:hAnsi="Arial" w:cs="Arial"/>
          <w:sz w:val="24"/>
          <w:szCs w:val="24"/>
        </w:rPr>
        <w:t>ventilation and weather tightness such as “elimination</w:t>
      </w:r>
      <w:r w:rsidR="007255CF" w:rsidRPr="00672D45">
        <w:rPr>
          <w:rFonts w:ascii="Arial" w:hAnsi="Arial" w:cs="Arial"/>
          <w:sz w:val="24"/>
          <w:szCs w:val="24"/>
        </w:rPr>
        <w:t xml:space="preserve"> of water ingress” and the “control of air permeability”</w:t>
      </w:r>
      <w:r w:rsidR="00B84E0C" w:rsidRPr="00672D45">
        <w:rPr>
          <w:rFonts w:ascii="Arial" w:hAnsi="Arial" w:cs="Arial"/>
          <w:sz w:val="24"/>
          <w:szCs w:val="24"/>
        </w:rPr>
        <w:t xml:space="preserve"> (UWTSD 2019)</w:t>
      </w:r>
    </w:p>
    <w:p w14:paraId="71680E1B" w14:textId="2F7900DE" w:rsidR="007255CF" w:rsidRPr="00672D45" w:rsidRDefault="001A44C3" w:rsidP="00E05701">
      <w:pPr>
        <w:rPr>
          <w:rFonts w:ascii="Arial" w:hAnsi="Arial" w:cs="Arial"/>
          <w:sz w:val="24"/>
          <w:szCs w:val="24"/>
        </w:rPr>
      </w:pPr>
      <w:r w:rsidRPr="00672D45">
        <w:rPr>
          <w:rFonts w:ascii="Arial" w:hAnsi="Arial" w:cs="Arial"/>
          <w:sz w:val="24"/>
          <w:szCs w:val="24"/>
        </w:rPr>
        <w:t>1.61 Stick system</w:t>
      </w:r>
    </w:p>
    <w:p w14:paraId="2D319F82" w14:textId="00736F46" w:rsidR="00CF388C" w:rsidRPr="00672D45" w:rsidRDefault="007C0097" w:rsidP="00CF388C">
      <w:pPr>
        <w:pStyle w:val="NormalWeb"/>
        <w:spacing w:before="0" w:beforeAutospacing="0" w:after="0" w:afterAutospacing="0"/>
        <w:textAlignment w:val="baseline"/>
        <w:rPr>
          <w:rFonts w:ascii="Arial" w:hAnsi="Arial" w:cs="Arial"/>
        </w:rPr>
      </w:pPr>
      <w:r w:rsidRPr="00672D45">
        <w:rPr>
          <w:rFonts w:ascii="Arial" w:hAnsi="Arial" w:cs="Arial"/>
        </w:rPr>
        <w:t xml:space="preserve">For the façade for this project there are two options of curtain walling to choose from. The first option is </w:t>
      </w:r>
      <w:r w:rsidR="002A39A2" w:rsidRPr="00672D45">
        <w:rPr>
          <w:rFonts w:ascii="Arial" w:hAnsi="Arial" w:cs="Arial"/>
        </w:rPr>
        <w:t>stick curtain walling</w:t>
      </w:r>
      <w:r w:rsidR="00346738" w:rsidRPr="00672D45">
        <w:rPr>
          <w:rFonts w:ascii="Arial" w:hAnsi="Arial" w:cs="Arial"/>
        </w:rPr>
        <w:t xml:space="preserve"> </w:t>
      </w:r>
      <w:r w:rsidR="00C4310B" w:rsidRPr="00672D45">
        <w:rPr>
          <w:rFonts w:ascii="Arial" w:hAnsi="Arial" w:cs="Arial"/>
        </w:rPr>
        <w:t xml:space="preserve">which has its components </w:t>
      </w:r>
      <w:r w:rsidR="00A47875" w:rsidRPr="00672D45">
        <w:rPr>
          <w:rFonts w:ascii="Arial" w:hAnsi="Arial" w:cs="Arial"/>
        </w:rPr>
        <w:t>“ass</w:t>
      </w:r>
      <w:r w:rsidR="0030672E" w:rsidRPr="00672D45">
        <w:rPr>
          <w:rFonts w:ascii="Arial" w:hAnsi="Arial" w:cs="Arial"/>
        </w:rPr>
        <w:t>embled piece by piece” on site</w:t>
      </w:r>
      <w:r w:rsidR="001D78D0" w:rsidRPr="00672D45">
        <w:rPr>
          <w:rFonts w:ascii="Arial" w:hAnsi="Arial" w:cs="Arial"/>
        </w:rPr>
        <w:t>.</w:t>
      </w:r>
      <w:r w:rsidR="00C3140D" w:rsidRPr="00672D45">
        <w:rPr>
          <w:rFonts w:ascii="Arial" w:hAnsi="Arial" w:cs="Arial"/>
        </w:rPr>
        <w:t xml:space="preserve"> These are most commonly found </w:t>
      </w:r>
      <w:r w:rsidR="00544BC8" w:rsidRPr="00672D45">
        <w:rPr>
          <w:rFonts w:ascii="Arial" w:hAnsi="Arial" w:cs="Arial"/>
        </w:rPr>
        <w:t xml:space="preserve">in low rise buildings </w:t>
      </w:r>
      <w:r w:rsidR="00D23EE8" w:rsidRPr="00672D45">
        <w:rPr>
          <w:rFonts w:ascii="Arial" w:hAnsi="Arial" w:cs="Arial"/>
        </w:rPr>
        <w:t>because e</w:t>
      </w:r>
      <w:r w:rsidR="00802A18" w:rsidRPr="00672D45">
        <w:rPr>
          <w:rFonts w:ascii="Arial" w:hAnsi="Arial" w:cs="Arial"/>
        </w:rPr>
        <w:t>xterior access is “essential</w:t>
      </w:r>
      <w:r w:rsidR="009C3279" w:rsidRPr="00672D45">
        <w:rPr>
          <w:rFonts w:ascii="Arial" w:hAnsi="Arial" w:cs="Arial"/>
        </w:rPr>
        <w:t>” when reaching higher elevations. (</w:t>
      </w:r>
      <w:r w:rsidR="006E10D9" w:rsidRPr="00672D45">
        <w:rPr>
          <w:rFonts w:ascii="Arial" w:hAnsi="Arial" w:cs="Arial"/>
        </w:rPr>
        <w:t>theconstructor.org</w:t>
      </w:r>
      <w:r w:rsidR="006E10D9" w:rsidRPr="00672D45">
        <w:rPr>
          <w:rFonts w:ascii="Arial" w:hAnsi="Arial" w:cs="Arial"/>
        </w:rPr>
        <w:t xml:space="preserve"> </w:t>
      </w:r>
      <w:r w:rsidR="006E10D9" w:rsidRPr="00672D45">
        <w:rPr>
          <w:rFonts w:ascii="Arial" w:hAnsi="Arial" w:cs="Arial"/>
        </w:rPr>
        <w:lastRenderedPageBreak/>
        <w:t>20</w:t>
      </w:r>
      <w:r w:rsidR="00523B6B" w:rsidRPr="00672D45">
        <w:rPr>
          <w:rFonts w:ascii="Arial" w:hAnsi="Arial" w:cs="Arial"/>
        </w:rPr>
        <w:t>19). An advantage of this system is there is</w:t>
      </w:r>
      <w:r w:rsidR="006E5668" w:rsidRPr="00672D45">
        <w:rPr>
          <w:rFonts w:ascii="Arial" w:hAnsi="Arial" w:cs="Arial"/>
        </w:rPr>
        <w:t xml:space="preserve"> low shipping costs because the parts are assembled while on site.</w:t>
      </w:r>
      <w:r w:rsidR="001934E1" w:rsidRPr="00672D45">
        <w:rPr>
          <w:rFonts w:ascii="Arial" w:hAnsi="Arial" w:cs="Arial"/>
        </w:rPr>
        <w:t xml:space="preserve"> However, the parts being assembled on site can also been seen as a disadvantage because the labour costs are higher.</w:t>
      </w:r>
    </w:p>
    <w:p w14:paraId="23AFABEC" w14:textId="5023028A" w:rsidR="007C0097" w:rsidRPr="00672D45" w:rsidRDefault="007C0097" w:rsidP="007C0097">
      <w:pPr>
        <w:rPr>
          <w:rFonts w:ascii="Arial" w:hAnsi="Arial" w:cs="Arial"/>
          <w:sz w:val="24"/>
          <w:szCs w:val="24"/>
        </w:rPr>
      </w:pPr>
    </w:p>
    <w:p w14:paraId="6A254351" w14:textId="07FA01D2" w:rsidR="001A44C3" w:rsidRPr="00672D45" w:rsidRDefault="001A44C3" w:rsidP="007C0097">
      <w:pPr>
        <w:rPr>
          <w:rFonts w:ascii="Arial" w:hAnsi="Arial" w:cs="Arial"/>
          <w:sz w:val="24"/>
          <w:szCs w:val="24"/>
        </w:rPr>
      </w:pPr>
      <w:r w:rsidRPr="00672D45">
        <w:rPr>
          <w:rFonts w:ascii="Arial" w:hAnsi="Arial" w:cs="Arial"/>
          <w:sz w:val="24"/>
          <w:szCs w:val="24"/>
        </w:rPr>
        <w:t xml:space="preserve">1.62 </w:t>
      </w:r>
      <w:r w:rsidR="003B6861" w:rsidRPr="00672D45">
        <w:rPr>
          <w:rFonts w:ascii="Arial" w:hAnsi="Arial" w:cs="Arial"/>
          <w:sz w:val="24"/>
          <w:szCs w:val="24"/>
        </w:rPr>
        <w:t>Unitized system</w:t>
      </w:r>
    </w:p>
    <w:p w14:paraId="046AB28D" w14:textId="3578F78F" w:rsidR="003450E6" w:rsidRPr="00672D45" w:rsidRDefault="003450E6" w:rsidP="007C0097">
      <w:pPr>
        <w:rPr>
          <w:rFonts w:ascii="Arial" w:hAnsi="Arial" w:cs="Arial"/>
          <w:sz w:val="24"/>
          <w:szCs w:val="24"/>
        </w:rPr>
      </w:pPr>
      <w:r w:rsidRPr="00672D45">
        <w:rPr>
          <w:rFonts w:ascii="Arial" w:hAnsi="Arial" w:cs="Arial"/>
          <w:sz w:val="24"/>
          <w:szCs w:val="24"/>
        </w:rPr>
        <w:t xml:space="preserve">The other system that could be used is </w:t>
      </w:r>
      <w:r w:rsidR="00134EA8" w:rsidRPr="00672D45">
        <w:rPr>
          <w:rFonts w:ascii="Arial" w:hAnsi="Arial" w:cs="Arial"/>
          <w:sz w:val="24"/>
          <w:szCs w:val="24"/>
        </w:rPr>
        <w:t>unitized curtain wallin</w:t>
      </w:r>
      <w:r w:rsidR="004B4ADB" w:rsidRPr="00672D45">
        <w:rPr>
          <w:rFonts w:ascii="Arial" w:hAnsi="Arial" w:cs="Arial"/>
          <w:sz w:val="24"/>
          <w:szCs w:val="24"/>
        </w:rPr>
        <w:t xml:space="preserve">g. This where the parts are </w:t>
      </w:r>
      <w:r w:rsidR="00A83CFA" w:rsidRPr="00672D45">
        <w:rPr>
          <w:rFonts w:ascii="Arial" w:hAnsi="Arial" w:cs="Arial"/>
          <w:sz w:val="24"/>
          <w:szCs w:val="24"/>
        </w:rPr>
        <w:t>prefabricated</w:t>
      </w:r>
      <w:r w:rsidR="004B4ADB" w:rsidRPr="00672D45">
        <w:rPr>
          <w:rFonts w:ascii="Arial" w:hAnsi="Arial" w:cs="Arial"/>
          <w:sz w:val="24"/>
          <w:szCs w:val="24"/>
        </w:rPr>
        <w:t xml:space="preserve"> </w:t>
      </w:r>
      <w:r w:rsidR="00CC53A8" w:rsidRPr="00672D45">
        <w:rPr>
          <w:rFonts w:ascii="Arial" w:hAnsi="Arial" w:cs="Arial"/>
          <w:sz w:val="24"/>
          <w:szCs w:val="24"/>
        </w:rPr>
        <w:t>and then transported onto site</w:t>
      </w:r>
      <w:r w:rsidR="0089756F" w:rsidRPr="00672D45">
        <w:rPr>
          <w:rFonts w:ascii="Arial" w:hAnsi="Arial" w:cs="Arial"/>
          <w:sz w:val="24"/>
          <w:szCs w:val="24"/>
        </w:rPr>
        <w:t>. This system is popular for high rise buildin</w:t>
      </w:r>
      <w:r w:rsidR="00744292" w:rsidRPr="00672D45">
        <w:rPr>
          <w:rFonts w:ascii="Arial" w:hAnsi="Arial" w:cs="Arial"/>
          <w:sz w:val="24"/>
          <w:szCs w:val="24"/>
        </w:rPr>
        <w:t xml:space="preserve">gs as </w:t>
      </w:r>
      <w:r w:rsidR="00742E25" w:rsidRPr="00672D45">
        <w:rPr>
          <w:rFonts w:ascii="Arial" w:hAnsi="Arial" w:cs="Arial"/>
          <w:sz w:val="24"/>
          <w:szCs w:val="24"/>
        </w:rPr>
        <w:t xml:space="preserve">they </w:t>
      </w:r>
      <w:r w:rsidR="004170C4" w:rsidRPr="00672D45">
        <w:rPr>
          <w:rFonts w:ascii="Arial" w:hAnsi="Arial" w:cs="Arial"/>
          <w:sz w:val="24"/>
          <w:szCs w:val="24"/>
        </w:rPr>
        <w:t>don’t require</w:t>
      </w:r>
      <w:r w:rsidR="00C762AD" w:rsidRPr="00672D45">
        <w:rPr>
          <w:rFonts w:ascii="Arial" w:hAnsi="Arial" w:cs="Arial"/>
          <w:sz w:val="24"/>
          <w:szCs w:val="24"/>
        </w:rPr>
        <w:t xml:space="preserve"> </w:t>
      </w:r>
      <w:r w:rsidR="00BF1020" w:rsidRPr="00672D45">
        <w:rPr>
          <w:rFonts w:ascii="Arial" w:hAnsi="Arial" w:cs="Arial"/>
          <w:sz w:val="24"/>
          <w:szCs w:val="24"/>
        </w:rPr>
        <w:t>scaffolding</w:t>
      </w:r>
      <w:r w:rsidR="00672D45" w:rsidRPr="00672D45">
        <w:rPr>
          <w:rFonts w:ascii="Arial" w:hAnsi="Arial" w:cs="Arial"/>
          <w:sz w:val="24"/>
          <w:szCs w:val="24"/>
        </w:rPr>
        <w:t>, instead small cranes or hoists are used.</w:t>
      </w:r>
    </w:p>
    <w:p w14:paraId="1EED09E0" w14:textId="7773DD71" w:rsidR="003B6861" w:rsidRPr="00672D45" w:rsidRDefault="003B6861" w:rsidP="007C0097">
      <w:pPr>
        <w:rPr>
          <w:rFonts w:ascii="Arial" w:hAnsi="Arial" w:cs="Arial"/>
          <w:sz w:val="24"/>
          <w:szCs w:val="24"/>
        </w:rPr>
      </w:pPr>
      <w:r w:rsidRPr="00672D45">
        <w:rPr>
          <w:rFonts w:ascii="Arial" w:hAnsi="Arial" w:cs="Arial"/>
          <w:sz w:val="24"/>
          <w:szCs w:val="24"/>
        </w:rPr>
        <w:t>1.63 Vertical Envelope Conclusion</w:t>
      </w:r>
    </w:p>
    <w:p w14:paraId="3A917A7F" w14:textId="175350E0" w:rsidR="00730B72" w:rsidRPr="00672D45" w:rsidRDefault="00491B1D" w:rsidP="007D08A1">
      <w:pPr>
        <w:rPr>
          <w:rFonts w:ascii="Arial" w:hAnsi="Arial" w:cs="Arial"/>
          <w:sz w:val="24"/>
          <w:szCs w:val="24"/>
        </w:rPr>
      </w:pPr>
      <w:r w:rsidRPr="00672D45">
        <w:rPr>
          <w:rFonts w:ascii="Arial" w:hAnsi="Arial" w:cs="Arial"/>
          <w:sz w:val="24"/>
          <w:szCs w:val="24"/>
        </w:rPr>
        <w:t xml:space="preserve">For the façade on this project I have chosen to use the </w:t>
      </w:r>
      <w:r w:rsidR="008B3301" w:rsidRPr="00672D45">
        <w:rPr>
          <w:rFonts w:ascii="Arial" w:hAnsi="Arial" w:cs="Arial"/>
          <w:sz w:val="24"/>
          <w:szCs w:val="24"/>
        </w:rPr>
        <w:t xml:space="preserve">unitized system and will use </w:t>
      </w:r>
      <w:r w:rsidR="00AD4B50" w:rsidRPr="00672D45">
        <w:rPr>
          <w:rFonts w:ascii="Arial" w:hAnsi="Arial" w:cs="Arial"/>
          <w:sz w:val="24"/>
          <w:szCs w:val="24"/>
        </w:rPr>
        <w:t>specialist company Pil</w:t>
      </w:r>
      <w:r w:rsidR="00451B52" w:rsidRPr="00672D45">
        <w:rPr>
          <w:rFonts w:ascii="Arial" w:hAnsi="Arial" w:cs="Arial"/>
          <w:sz w:val="24"/>
          <w:szCs w:val="24"/>
        </w:rPr>
        <w:t xml:space="preserve">kington for a </w:t>
      </w:r>
      <w:r w:rsidR="00C02F16" w:rsidRPr="00672D45">
        <w:rPr>
          <w:rFonts w:ascii="Arial" w:hAnsi="Arial" w:cs="Arial"/>
          <w:sz w:val="24"/>
          <w:szCs w:val="24"/>
        </w:rPr>
        <w:t>structural glazed</w:t>
      </w:r>
      <w:r w:rsidR="00F20651" w:rsidRPr="00672D45">
        <w:rPr>
          <w:rFonts w:ascii="Arial" w:hAnsi="Arial" w:cs="Arial"/>
          <w:sz w:val="24"/>
          <w:szCs w:val="24"/>
        </w:rPr>
        <w:t xml:space="preserve"> finish</w:t>
      </w:r>
      <w:r w:rsidR="00CE2042" w:rsidRPr="00672D45">
        <w:rPr>
          <w:rFonts w:ascii="Arial" w:hAnsi="Arial" w:cs="Arial"/>
          <w:sz w:val="24"/>
          <w:szCs w:val="24"/>
        </w:rPr>
        <w:t xml:space="preserve">. Although there are advantages of the stick curtain wall system such as </w:t>
      </w:r>
      <w:r w:rsidR="00491028" w:rsidRPr="00672D45">
        <w:rPr>
          <w:rFonts w:ascii="Arial" w:hAnsi="Arial" w:cs="Arial"/>
          <w:sz w:val="24"/>
          <w:szCs w:val="24"/>
        </w:rPr>
        <w:t>the</w:t>
      </w:r>
      <w:r w:rsidR="0002527F" w:rsidRPr="00672D45">
        <w:rPr>
          <w:rFonts w:ascii="Arial" w:hAnsi="Arial" w:cs="Arial"/>
          <w:sz w:val="24"/>
          <w:szCs w:val="24"/>
        </w:rPr>
        <w:t xml:space="preserve">re are </w:t>
      </w:r>
      <w:r w:rsidR="00912AF9" w:rsidRPr="00672D45">
        <w:rPr>
          <w:rFonts w:ascii="Arial" w:hAnsi="Arial" w:cs="Arial"/>
          <w:sz w:val="24"/>
          <w:szCs w:val="24"/>
        </w:rPr>
        <w:t xml:space="preserve">lower shipping costs because </w:t>
      </w:r>
      <w:r w:rsidR="00FB296C" w:rsidRPr="00672D45">
        <w:rPr>
          <w:rFonts w:ascii="Arial" w:hAnsi="Arial" w:cs="Arial"/>
          <w:sz w:val="24"/>
          <w:szCs w:val="24"/>
        </w:rPr>
        <w:t>the parts are assembled on site</w:t>
      </w:r>
      <w:r w:rsidR="008243E8" w:rsidRPr="00672D45">
        <w:rPr>
          <w:rFonts w:ascii="Arial" w:hAnsi="Arial" w:cs="Arial"/>
          <w:sz w:val="24"/>
          <w:szCs w:val="24"/>
        </w:rPr>
        <w:t xml:space="preserve"> I have chosen the unitized system because </w:t>
      </w:r>
      <w:r w:rsidR="00A23B5F" w:rsidRPr="00672D45">
        <w:rPr>
          <w:rFonts w:ascii="Arial" w:hAnsi="Arial" w:cs="Arial"/>
          <w:sz w:val="24"/>
          <w:szCs w:val="24"/>
        </w:rPr>
        <w:t xml:space="preserve">the extra labour costs of the </w:t>
      </w:r>
      <w:r w:rsidR="003036E0" w:rsidRPr="00672D45">
        <w:rPr>
          <w:rFonts w:ascii="Arial" w:hAnsi="Arial" w:cs="Arial"/>
          <w:sz w:val="24"/>
          <w:szCs w:val="24"/>
        </w:rPr>
        <w:t xml:space="preserve">stick system almost cancel out the lower shipping costs and I believe the extra shipping </w:t>
      </w:r>
      <w:r w:rsidR="007E033A" w:rsidRPr="00672D45">
        <w:rPr>
          <w:rFonts w:ascii="Arial" w:hAnsi="Arial" w:cs="Arial"/>
          <w:sz w:val="24"/>
          <w:szCs w:val="24"/>
        </w:rPr>
        <w:t>costs for the uni</w:t>
      </w:r>
      <w:r w:rsidR="00764363" w:rsidRPr="00672D45">
        <w:rPr>
          <w:rFonts w:ascii="Arial" w:hAnsi="Arial" w:cs="Arial"/>
          <w:sz w:val="24"/>
          <w:szCs w:val="24"/>
        </w:rPr>
        <w:t xml:space="preserve">tized system due to the extra protection required is worth it as the façade is of a higher quality and has a quicker construction time. </w:t>
      </w:r>
      <w:r w:rsidR="005D2933" w:rsidRPr="00672D45">
        <w:rPr>
          <w:rFonts w:ascii="Arial" w:hAnsi="Arial" w:cs="Arial"/>
          <w:sz w:val="24"/>
          <w:szCs w:val="24"/>
        </w:rPr>
        <w:t xml:space="preserve">Furthermore, with the structural glazed system it gives </w:t>
      </w:r>
      <w:r w:rsidR="00286D42" w:rsidRPr="00672D45">
        <w:rPr>
          <w:rFonts w:ascii="Arial" w:hAnsi="Arial" w:cs="Arial"/>
          <w:sz w:val="24"/>
          <w:szCs w:val="24"/>
        </w:rPr>
        <w:t xml:space="preserve">the highest level of stability </w:t>
      </w:r>
      <w:r w:rsidR="00F6605D" w:rsidRPr="00672D45">
        <w:rPr>
          <w:rFonts w:ascii="Arial" w:hAnsi="Arial" w:cs="Arial"/>
          <w:sz w:val="24"/>
          <w:szCs w:val="24"/>
        </w:rPr>
        <w:t>and allows the whole stru</w:t>
      </w:r>
      <w:r w:rsidR="001367D2" w:rsidRPr="00672D45">
        <w:rPr>
          <w:rFonts w:ascii="Arial" w:hAnsi="Arial" w:cs="Arial"/>
          <w:sz w:val="24"/>
          <w:szCs w:val="24"/>
        </w:rPr>
        <w:t>cture to be glass which gives an attractive finish.</w:t>
      </w:r>
      <w:r w:rsidR="003067BA" w:rsidRPr="00672D45">
        <w:rPr>
          <w:rFonts w:ascii="Arial" w:hAnsi="Arial" w:cs="Arial"/>
          <w:sz w:val="24"/>
          <w:szCs w:val="24"/>
        </w:rPr>
        <w:t xml:space="preserve"> </w:t>
      </w:r>
      <w:r w:rsidR="003423FD" w:rsidRPr="00672D45">
        <w:rPr>
          <w:rFonts w:ascii="Arial" w:hAnsi="Arial" w:cs="Arial"/>
          <w:sz w:val="24"/>
          <w:szCs w:val="24"/>
        </w:rPr>
        <w:t xml:space="preserve">Additionally, </w:t>
      </w:r>
      <w:r w:rsidR="00425FDE" w:rsidRPr="00672D45">
        <w:rPr>
          <w:rFonts w:ascii="Arial" w:hAnsi="Arial" w:cs="Arial"/>
          <w:sz w:val="24"/>
          <w:szCs w:val="24"/>
        </w:rPr>
        <w:t>glass is a recyclable material</w:t>
      </w:r>
      <w:r w:rsidR="006A0B15" w:rsidRPr="00672D45">
        <w:rPr>
          <w:rFonts w:ascii="Arial" w:hAnsi="Arial" w:cs="Arial"/>
          <w:sz w:val="24"/>
          <w:szCs w:val="24"/>
        </w:rPr>
        <w:t xml:space="preserve">, which adds to </w:t>
      </w:r>
      <w:r w:rsidR="00DC0227" w:rsidRPr="00672D45">
        <w:rPr>
          <w:rFonts w:ascii="Arial" w:hAnsi="Arial" w:cs="Arial"/>
          <w:sz w:val="24"/>
          <w:szCs w:val="24"/>
        </w:rPr>
        <w:t>the sustainability aspect of my façade and also Halfren</w:t>
      </w:r>
      <w:r w:rsidR="00604003" w:rsidRPr="00672D45">
        <w:rPr>
          <w:rFonts w:ascii="Arial" w:hAnsi="Arial" w:cs="Arial"/>
          <w:sz w:val="24"/>
          <w:szCs w:val="24"/>
        </w:rPr>
        <w:t xml:space="preserve"> specialist fixers 2019 talk about the “quick and easy” installation of the</w:t>
      </w:r>
      <w:r w:rsidR="00662DBB" w:rsidRPr="00672D45">
        <w:rPr>
          <w:rFonts w:ascii="Arial" w:hAnsi="Arial" w:cs="Arial"/>
          <w:sz w:val="24"/>
          <w:szCs w:val="24"/>
        </w:rPr>
        <w:t xml:space="preserve"> </w:t>
      </w:r>
      <w:r w:rsidR="008525CC" w:rsidRPr="00672D45">
        <w:rPr>
          <w:rFonts w:ascii="Arial" w:hAnsi="Arial" w:cs="Arial"/>
          <w:sz w:val="24"/>
          <w:szCs w:val="24"/>
        </w:rPr>
        <w:t>glass panels</w:t>
      </w:r>
      <w:r w:rsidR="00301175" w:rsidRPr="00672D45">
        <w:rPr>
          <w:rFonts w:ascii="Arial" w:hAnsi="Arial" w:cs="Arial"/>
          <w:sz w:val="24"/>
          <w:szCs w:val="24"/>
        </w:rPr>
        <w:t xml:space="preserve">. </w:t>
      </w:r>
      <w:r w:rsidR="00464047" w:rsidRPr="00672D45">
        <w:rPr>
          <w:rFonts w:ascii="Arial" w:hAnsi="Arial" w:cs="Arial"/>
          <w:sz w:val="24"/>
          <w:szCs w:val="24"/>
        </w:rPr>
        <w:t>The gla</w:t>
      </w:r>
      <w:r w:rsidR="00B81A6F" w:rsidRPr="00672D45">
        <w:rPr>
          <w:rFonts w:ascii="Arial" w:hAnsi="Arial" w:cs="Arial"/>
          <w:sz w:val="24"/>
          <w:szCs w:val="24"/>
        </w:rPr>
        <w:t xml:space="preserve">zing and spandrel areas are </w:t>
      </w:r>
      <w:r w:rsidR="00C550C7" w:rsidRPr="00672D45">
        <w:rPr>
          <w:rFonts w:ascii="Arial" w:hAnsi="Arial" w:cs="Arial"/>
          <w:sz w:val="24"/>
          <w:szCs w:val="24"/>
        </w:rPr>
        <w:t>pre fabricated</w:t>
      </w:r>
      <w:r w:rsidR="006A4EAC" w:rsidRPr="00672D45">
        <w:rPr>
          <w:rFonts w:ascii="Arial" w:hAnsi="Arial" w:cs="Arial"/>
          <w:sz w:val="24"/>
          <w:szCs w:val="24"/>
        </w:rPr>
        <w:t xml:space="preserve"> and </w:t>
      </w:r>
      <w:r w:rsidR="0048372D" w:rsidRPr="00672D45">
        <w:rPr>
          <w:rFonts w:ascii="Arial" w:hAnsi="Arial" w:cs="Arial"/>
          <w:sz w:val="24"/>
          <w:szCs w:val="24"/>
        </w:rPr>
        <w:t>then using lasers</w:t>
      </w:r>
      <w:r w:rsidR="00854486" w:rsidRPr="00672D45">
        <w:rPr>
          <w:rFonts w:ascii="Arial" w:hAnsi="Arial" w:cs="Arial"/>
          <w:sz w:val="24"/>
          <w:szCs w:val="24"/>
        </w:rPr>
        <w:t xml:space="preserve">, anchors are fitted </w:t>
      </w:r>
      <w:r w:rsidR="009148AC" w:rsidRPr="00672D45">
        <w:rPr>
          <w:rFonts w:ascii="Arial" w:hAnsi="Arial" w:cs="Arial"/>
          <w:sz w:val="24"/>
          <w:szCs w:val="24"/>
        </w:rPr>
        <w:t>accurately onto the structure</w:t>
      </w:r>
      <w:r w:rsidR="00856521" w:rsidRPr="00672D45">
        <w:rPr>
          <w:rFonts w:ascii="Arial" w:hAnsi="Arial" w:cs="Arial"/>
          <w:sz w:val="24"/>
          <w:szCs w:val="24"/>
        </w:rPr>
        <w:t xml:space="preserve">. </w:t>
      </w:r>
      <w:r w:rsidR="00D862CC" w:rsidRPr="00672D45">
        <w:rPr>
          <w:rFonts w:ascii="Arial" w:hAnsi="Arial" w:cs="Arial"/>
          <w:sz w:val="24"/>
          <w:szCs w:val="24"/>
        </w:rPr>
        <w:t xml:space="preserve">On </w:t>
      </w:r>
      <w:r w:rsidR="004D4815" w:rsidRPr="00672D45">
        <w:rPr>
          <w:rFonts w:ascii="Arial" w:hAnsi="Arial" w:cs="Arial"/>
          <w:sz w:val="24"/>
          <w:szCs w:val="24"/>
        </w:rPr>
        <w:t>site these systems are “installed as a series of frames</w:t>
      </w:r>
      <w:r w:rsidR="00815723" w:rsidRPr="00672D45">
        <w:rPr>
          <w:rFonts w:ascii="Arial" w:hAnsi="Arial" w:cs="Arial"/>
          <w:sz w:val="24"/>
          <w:szCs w:val="24"/>
        </w:rPr>
        <w:t>, usually with interlocking mullions and transoms</w:t>
      </w:r>
      <w:r w:rsidR="006D6FE4" w:rsidRPr="00672D45">
        <w:rPr>
          <w:rFonts w:ascii="Arial" w:hAnsi="Arial" w:cs="Arial"/>
          <w:sz w:val="24"/>
          <w:szCs w:val="24"/>
        </w:rPr>
        <w:t>”</w:t>
      </w:r>
      <w:r w:rsidR="005948E6" w:rsidRPr="00672D45">
        <w:rPr>
          <w:rFonts w:ascii="Arial" w:hAnsi="Arial" w:cs="Arial"/>
          <w:sz w:val="24"/>
          <w:szCs w:val="24"/>
        </w:rPr>
        <w:t xml:space="preserve">. </w:t>
      </w:r>
      <w:r w:rsidR="0086100E" w:rsidRPr="00672D45">
        <w:rPr>
          <w:rFonts w:ascii="Arial" w:hAnsi="Arial" w:cs="Arial"/>
          <w:sz w:val="24"/>
          <w:szCs w:val="24"/>
        </w:rPr>
        <w:t>(</w:t>
      </w:r>
      <w:hyperlink r:id="rId13" w:history="1">
        <w:r w:rsidR="00587B8E" w:rsidRPr="00672D45">
          <w:rPr>
            <w:rStyle w:val="Hyperlink"/>
            <w:rFonts w:ascii="Arial" w:hAnsi="Arial" w:cs="Arial"/>
            <w:color w:val="auto"/>
            <w:sz w:val="24"/>
            <w:szCs w:val="24"/>
            <w:u w:val="none"/>
          </w:rPr>
          <w:t>www.building.co.uk</w:t>
        </w:r>
      </w:hyperlink>
      <w:r w:rsidR="00145036">
        <w:rPr>
          <w:rFonts w:ascii="Arial" w:hAnsi="Arial" w:cs="Arial"/>
          <w:sz w:val="24"/>
          <w:szCs w:val="24"/>
        </w:rPr>
        <w:t xml:space="preserve"> 2019</w:t>
      </w:r>
      <w:r w:rsidR="00784C9B" w:rsidRPr="00672D45">
        <w:rPr>
          <w:rFonts w:ascii="Arial" w:hAnsi="Arial" w:cs="Arial"/>
          <w:sz w:val="24"/>
          <w:szCs w:val="24"/>
        </w:rPr>
        <w:t>)</w:t>
      </w:r>
      <w:r w:rsidR="00587B8E" w:rsidRPr="00672D45">
        <w:rPr>
          <w:rFonts w:ascii="Arial" w:hAnsi="Arial" w:cs="Arial"/>
          <w:sz w:val="24"/>
          <w:szCs w:val="24"/>
        </w:rPr>
        <w:t xml:space="preserve"> </w:t>
      </w:r>
      <w:r w:rsidR="00CF3D78" w:rsidRPr="00672D45">
        <w:rPr>
          <w:rFonts w:ascii="Arial" w:hAnsi="Arial" w:cs="Arial"/>
          <w:sz w:val="24"/>
          <w:szCs w:val="24"/>
        </w:rPr>
        <w:t xml:space="preserve">A simple hoist or crawler crane Is then used </w:t>
      </w:r>
      <w:r w:rsidR="00640B24" w:rsidRPr="00672D45">
        <w:rPr>
          <w:rFonts w:ascii="Arial" w:hAnsi="Arial" w:cs="Arial"/>
          <w:sz w:val="24"/>
          <w:szCs w:val="24"/>
        </w:rPr>
        <w:t>to lower the units from the above floor</w:t>
      </w:r>
      <w:r w:rsidR="00D23A82" w:rsidRPr="00672D45">
        <w:rPr>
          <w:rFonts w:ascii="Arial" w:hAnsi="Arial" w:cs="Arial"/>
          <w:sz w:val="24"/>
          <w:szCs w:val="24"/>
        </w:rPr>
        <w:t xml:space="preserve"> which is also advantageous </w:t>
      </w:r>
      <w:r w:rsidR="00A43FA3" w:rsidRPr="00672D45">
        <w:rPr>
          <w:rFonts w:ascii="Arial" w:hAnsi="Arial" w:cs="Arial"/>
          <w:sz w:val="24"/>
          <w:szCs w:val="24"/>
        </w:rPr>
        <w:t>as there is no need for scaffolding</w:t>
      </w:r>
      <w:r w:rsidR="00C60A49" w:rsidRPr="00672D45">
        <w:rPr>
          <w:rFonts w:ascii="Arial" w:hAnsi="Arial" w:cs="Arial"/>
          <w:sz w:val="24"/>
          <w:szCs w:val="24"/>
        </w:rPr>
        <w:t xml:space="preserve">. </w:t>
      </w:r>
      <w:r w:rsidR="005D3AEA" w:rsidRPr="00672D45">
        <w:rPr>
          <w:rFonts w:ascii="Arial" w:hAnsi="Arial" w:cs="Arial"/>
          <w:sz w:val="24"/>
          <w:szCs w:val="24"/>
        </w:rPr>
        <w:t>Each manufacturer tends to do things slightly differently</w:t>
      </w:r>
      <w:r w:rsidR="000617C9" w:rsidRPr="00672D45">
        <w:rPr>
          <w:rFonts w:ascii="Arial" w:hAnsi="Arial" w:cs="Arial"/>
          <w:sz w:val="24"/>
          <w:szCs w:val="24"/>
        </w:rPr>
        <w:t xml:space="preserve"> so using which ever specially designed feature</w:t>
      </w:r>
      <w:r w:rsidR="00BA32D2" w:rsidRPr="00672D45">
        <w:rPr>
          <w:rFonts w:ascii="Arial" w:hAnsi="Arial" w:cs="Arial"/>
          <w:sz w:val="24"/>
          <w:szCs w:val="24"/>
        </w:rPr>
        <w:t xml:space="preserve"> in the aluminium frame, the units then interlock</w:t>
      </w:r>
      <w:r w:rsidR="007D08A1" w:rsidRPr="00672D45">
        <w:rPr>
          <w:rFonts w:ascii="Arial" w:hAnsi="Arial" w:cs="Arial"/>
          <w:sz w:val="24"/>
          <w:szCs w:val="24"/>
        </w:rPr>
        <w:t xml:space="preserve"> which provides weathertight joints.</w:t>
      </w:r>
    </w:p>
    <w:p w14:paraId="6CF07CA9" w14:textId="77777777" w:rsidR="00730B72" w:rsidRPr="00672D45" w:rsidRDefault="00730B72" w:rsidP="004932B1">
      <w:pPr>
        <w:rPr>
          <w:rFonts w:ascii="Arial" w:hAnsi="Arial" w:cs="Arial"/>
          <w:sz w:val="24"/>
          <w:szCs w:val="24"/>
        </w:rPr>
      </w:pPr>
    </w:p>
    <w:p w14:paraId="3BB49C79" w14:textId="77777777" w:rsidR="00730B72" w:rsidRPr="00672D45" w:rsidRDefault="00730B72" w:rsidP="004932B1">
      <w:pPr>
        <w:rPr>
          <w:rFonts w:ascii="Arial" w:hAnsi="Arial" w:cs="Arial"/>
          <w:sz w:val="24"/>
          <w:szCs w:val="24"/>
        </w:rPr>
      </w:pPr>
    </w:p>
    <w:p w14:paraId="2844CA54" w14:textId="17033E4A" w:rsidR="00730B72" w:rsidRDefault="00021A6B" w:rsidP="004932B1">
      <w:pPr>
        <w:rPr>
          <w:rFonts w:ascii="Arial" w:hAnsi="Arial" w:cs="Arial"/>
          <w:sz w:val="24"/>
          <w:szCs w:val="24"/>
        </w:rPr>
      </w:pPr>
      <w:r>
        <w:rPr>
          <w:noProof/>
        </w:rPr>
        <w:drawing>
          <wp:inline distT="0" distB="0" distL="0" distR="0" wp14:anchorId="20B61EC5" wp14:editId="5F8554B1">
            <wp:extent cx="3495675" cy="2051685"/>
            <wp:effectExtent l="0" t="0" r="9525"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14913" cy="2062976"/>
                    </a:xfrm>
                    <a:prstGeom prst="rect">
                      <a:avLst/>
                    </a:prstGeom>
                    <a:noFill/>
                    <a:ln>
                      <a:noFill/>
                    </a:ln>
                  </pic:spPr>
                </pic:pic>
              </a:graphicData>
            </a:graphic>
          </wp:inline>
        </w:drawing>
      </w:r>
      <w:r>
        <w:rPr>
          <w:rFonts w:ascii="Arial" w:hAnsi="Arial" w:cs="Arial"/>
          <w:sz w:val="24"/>
          <w:szCs w:val="24"/>
        </w:rPr>
        <w:t>figure 6</w:t>
      </w:r>
      <w:r w:rsidR="00252505">
        <w:rPr>
          <w:rFonts w:ascii="Arial" w:hAnsi="Arial" w:cs="Arial"/>
          <w:sz w:val="24"/>
          <w:szCs w:val="24"/>
        </w:rPr>
        <w:t xml:space="preserve"> (</w:t>
      </w:r>
      <w:hyperlink r:id="rId15" w:history="1">
        <w:r w:rsidR="00113373" w:rsidRPr="00113373">
          <w:rPr>
            <w:rStyle w:val="Hyperlink"/>
            <w:rFonts w:ascii="Arial" w:hAnsi="Arial" w:cs="Arial"/>
            <w:color w:val="auto"/>
            <w:sz w:val="24"/>
            <w:szCs w:val="24"/>
            <w:u w:val="none"/>
          </w:rPr>
          <w:t>www.halfen.com</w:t>
        </w:r>
      </w:hyperlink>
      <w:r w:rsidR="00113373" w:rsidRPr="00113373">
        <w:rPr>
          <w:rFonts w:ascii="Arial" w:hAnsi="Arial" w:cs="Arial"/>
          <w:sz w:val="24"/>
          <w:szCs w:val="24"/>
        </w:rPr>
        <w:t xml:space="preserve"> 2</w:t>
      </w:r>
      <w:r w:rsidR="00113373">
        <w:rPr>
          <w:rFonts w:ascii="Arial" w:hAnsi="Arial" w:cs="Arial"/>
          <w:sz w:val="24"/>
          <w:szCs w:val="24"/>
        </w:rPr>
        <w:t>018)</w:t>
      </w:r>
    </w:p>
    <w:p w14:paraId="2559BCF9" w14:textId="4DF69563" w:rsidR="00021A6B" w:rsidRPr="00672D45" w:rsidRDefault="00004C84" w:rsidP="004932B1">
      <w:pPr>
        <w:rPr>
          <w:rFonts w:ascii="Arial" w:hAnsi="Arial" w:cs="Arial"/>
          <w:sz w:val="24"/>
          <w:szCs w:val="24"/>
        </w:rPr>
      </w:pPr>
      <w:r>
        <w:rPr>
          <w:noProof/>
        </w:rPr>
        <w:lastRenderedPageBreak/>
        <w:drawing>
          <wp:inline distT="0" distB="0" distL="0" distR="0" wp14:anchorId="5220E8C3" wp14:editId="07D14B10">
            <wp:extent cx="4667250" cy="38290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67250" cy="3829050"/>
                    </a:xfrm>
                    <a:prstGeom prst="rect">
                      <a:avLst/>
                    </a:prstGeom>
                    <a:noFill/>
                    <a:ln>
                      <a:noFill/>
                    </a:ln>
                  </pic:spPr>
                </pic:pic>
              </a:graphicData>
            </a:graphic>
          </wp:inline>
        </w:drawing>
      </w:r>
      <w:r>
        <w:rPr>
          <w:rFonts w:ascii="Arial" w:hAnsi="Arial" w:cs="Arial"/>
          <w:sz w:val="24"/>
          <w:szCs w:val="24"/>
        </w:rPr>
        <w:t>figure 7</w:t>
      </w:r>
      <w:r w:rsidR="00252505">
        <w:rPr>
          <w:rFonts w:ascii="Arial" w:hAnsi="Arial" w:cs="Arial"/>
          <w:sz w:val="24"/>
          <w:szCs w:val="24"/>
        </w:rPr>
        <w:t>(</w:t>
      </w:r>
      <w:hyperlink r:id="rId17" w:history="1">
        <w:r w:rsidR="00113373" w:rsidRPr="00113373">
          <w:rPr>
            <w:rStyle w:val="Hyperlink"/>
            <w:rFonts w:ascii="Arial" w:hAnsi="Arial" w:cs="Arial"/>
            <w:color w:val="auto"/>
            <w:sz w:val="24"/>
            <w:szCs w:val="24"/>
            <w:u w:val="none"/>
          </w:rPr>
          <w:t>www.halfen.com</w:t>
        </w:r>
      </w:hyperlink>
      <w:r w:rsidR="00113373" w:rsidRPr="00113373">
        <w:rPr>
          <w:rFonts w:ascii="Arial" w:hAnsi="Arial" w:cs="Arial"/>
          <w:sz w:val="24"/>
          <w:szCs w:val="24"/>
        </w:rPr>
        <w:t xml:space="preserve"> </w:t>
      </w:r>
      <w:r w:rsidR="00113373">
        <w:rPr>
          <w:rFonts w:ascii="Arial" w:hAnsi="Arial" w:cs="Arial"/>
          <w:sz w:val="24"/>
          <w:szCs w:val="24"/>
        </w:rPr>
        <w:t>2018)</w:t>
      </w:r>
    </w:p>
    <w:p w14:paraId="0D93F18A" w14:textId="1AE397D7" w:rsidR="00D844F9" w:rsidRPr="00672D45" w:rsidRDefault="00D844F9" w:rsidP="004932B1">
      <w:pPr>
        <w:rPr>
          <w:rFonts w:ascii="Arial" w:hAnsi="Arial" w:cs="Arial"/>
          <w:sz w:val="24"/>
          <w:szCs w:val="24"/>
        </w:rPr>
      </w:pPr>
      <w:r w:rsidRPr="00672D45">
        <w:rPr>
          <w:rFonts w:ascii="Arial" w:hAnsi="Arial" w:cs="Arial"/>
          <w:sz w:val="24"/>
          <w:szCs w:val="24"/>
        </w:rPr>
        <w:t>1.7 References</w:t>
      </w:r>
    </w:p>
    <w:p w14:paraId="22846E5E" w14:textId="77777777" w:rsidR="00D56255" w:rsidRPr="00D56255" w:rsidRDefault="00D56255" w:rsidP="007C0097">
      <w:pPr>
        <w:rPr>
          <w:rFonts w:ascii="Arial" w:hAnsi="Arial" w:cs="Arial"/>
          <w:sz w:val="24"/>
          <w:szCs w:val="24"/>
        </w:rPr>
      </w:pPr>
      <w:proofErr w:type="spellStart"/>
      <w:r w:rsidRPr="00D56255">
        <w:rPr>
          <w:rFonts w:ascii="Arial" w:hAnsi="Arial" w:cs="Arial"/>
          <w:sz w:val="24"/>
          <w:szCs w:val="24"/>
        </w:rPr>
        <w:t>Barrys</w:t>
      </w:r>
      <w:proofErr w:type="spellEnd"/>
      <w:r w:rsidRPr="00D56255">
        <w:rPr>
          <w:rFonts w:ascii="Arial" w:hAnsi="Arial" w:cs="Arial"/>
          <w:sz w:val="24"/>
          <w:szCs w:val="24"/>
        </w:rPr>
        <w:t xml:space="preserve"> Advanced Construction of Buildings 2010 (Riley &amp; Cotgrave)</w:t>
      </w:r>
    </w:p>
    <w:p w14:paraId="4D8AE204" w14:textId="77777777" w:rsidR="00D56255" w:rsidRPr="00D56255" w:rsidRDefault="00D56255" w:rsidP="007C0097">
      <w:pPr>
        <w:rPr>
          <w:rFonts w:ascii="Arial" w:hAnsi="Arial" w:cs="Arial"/>
          <w:sz w:val="24"/>
          <w:szCs w:val="24"/>
        </w:rPr>
      </w:pPr>
      <w:r w:rsidRPr="00D56255">
        <w:rPr>
          <w:rFonts w:ascii="Arial" w:hAnsi="Arial" w:cs="Arial"/>
          <w:sz w:val="24"/>
          <w:szCs w:val="24"/>
        </w:rPr>
        <w:t>Building Regulations 2020</w:t>
      </w:r>
    </w:p>
    <w:p w14:paraId="640D936F" w14:textId="77777777" w:rsidR="00D56255" w:rsidRPr="00D56255" w:rsidRDefault="00D56255" w:rsidP="007C0097">
      <w:pPr>
        <w:rPr>
          <w:rFonts w:ascii="Arial" w:hAnsi="Arial" w:cs="Arial"/>
          <w:sz w:val="24"/>
          <w:szCs w:val="24"/>
        </w:rPr>
      </w:pPr>
      <w:r w:rsidRPr="00D56255">
        <w:rPr>
          <w:rFonts w:ascii="Arial" w:hAnsi="Arial" w:cs="Arial"/>
          <w:sz w:val="24"/>
          <w:szCs w:val="24"/>
        </w:rPr>
        <w:t>Construction Technology 2: Industrial &amp; Commercial Building 2014 (Emmitt &amp; Gorse)</w:t>
      </w:r>
    </w:p>
    <w:p w14:paraId="77DDFD4F" w14:textId="77777777" w:rsidR="00D56255" w:rsidRPr="00D56255" w:rsidRDefault="00D56255" w:rsidP="007C0097">
      <w:pPr>
        <w:rPr>
          <w:rFonts w:ascii="Arial" w:hAnsi="Arial" w:cs="Arial"/>
          <w:sz w:val="24"/>
          <w:szCs w:val="24"/>
        </w:rPr>
      </w:pPr>
      <w:r w:rsidRPr="00D56255">
        <w:rPr>
          <w:rFonts w:ascii="Arial" w:hAnsi="Arial" w:cs="Arial"/>
          <w:sz w:val="24"/>
          <w:szCs w:val="24"/>
        </w:rPr>
        <w:t>curtainwallinguk.co.uk</w:t>
      </w:r>
      <w:r w:rsidRPr="00D56255">
        <w:rPr>
          <w:rFonts w:ascii="Arial" w:hAnsi="Arial" w:cs="Arial"/>
          <w:sz w:val="24"/>
          <w:szCs w:val="24"/>
        </w:rPr>
        <w:t xml:space="preserve"> 2018</w:t>
      </w:r>
    </w:p>
    <w:p w14:paraId="1A4BC6CC" w14:textId="77777777" w:rsidR="00D56255" w:rsidRPr="00D56255" w:rsidRDefault="00D56255" w:rsidP="007C0097">
      <w:pPr>
        <w:rPr>
          <w:rFonts w:ascii="Arial" w:hAnsi="Arial" w:cs="Arial"/>
          <w:sz w:val="24"/>
          <w:szCs w:val="24"/>
        </w:rPr>
      </w:pPr>
      <w:r w:rsidRPr="00D56255">
        <w:rPr>
          <w:rFonts w:ascii="Arial" w:hAnsi="Arial" w:cs="Arial"/>
          <w:sz w:val="24"/>
          <w:szCs w:val="24"/>
        </w:rPr>
        <w:t>definecivil.com</w:t>
      </w:r>
      <w:r w:rsidRPr="00D56255">
        <w:rPr>
          <w:rFonts w:ascii="Arial" w:hAnsi="Arial" w:cs="Arial"/>
          <w:sz w:val="24"/>
          <w:szCs w:val="24"/>
        </w:rPr>
        <w:t xml:space="preserve"> 2019</w:t>
      </w:r>
    </w:p>
    <w:p w14:paraId="681646C4" w14:textId="77777777" w:rsidR="00D56255" w:rsidRPr="00D56255" w:rsidRDefault="00D56255" w:rsidP="007C0097">
      <w:pPr>
        <w:rPr>
          <w:rFonts w:ascii="Arial" w:hAnsi="Arial" w:cs="Arial"/>
          <w:sz w:val="24"/>
          <w:szCs w:val="24"/>
        </w:rPr>
      </w:pPr>
      <w:r w:rsidRPr="00D56255">
        <w:rPr>
          <w:rFonts w:ascii="Arial" w:hAnsi="Arial" w:cs="Arial"/>
          <w:sz w:val="24"/>
          <w:szCs w:val="24"/>
        </w:rPr>
        <w:t>Eurocodes 2008</w:t>
      </w:r>
    </w:p>
    <w:p w14:paraId="39A5B20F" w14:textId="77777777" w:rsidR="00D56255" w:rsidRPr="00D56255" w:rsidRDefault="00D56255" w:rsidP="007C0097">
      <w:pPr>
        <w:rPr>
          <w:rFonts w:ascii="Arial" w:hAnsi="Arial" w:cs="Arial"/>
          <w:sz w:val="24"/>
          <w:szCs w:val="24"/>
        </w:rPr>
      </w:pPr>
      <w:r w:rsidRPr="00D56255">
        <w:rPr>
          <w:rFonts w:ascii="Arial" w:hAnsi="Arial" w:cs="Arial"/>
          <w:sz w:val="24"/>
          <w:szCs w:val="24"/>
        </w:rPr>
        <w:t>mymrt-underground.com</w:t>
      </w:r>
      <w:r w:rsidRPr="00D56255">
        <w:rPr>
          <w:rFonts w:ascii="Arial" w:hAnsi="Arial" w:cs="Arial"/>
          <w:sz w:val="24"/>
          <w:szCs w:val="24"/>
        </w:rPr>
        <w:t xml:space="preserve"> 2014</w:t>
      </w:r>
    </w:p>
    <w:p w14:paraId="24ACAFA9" w14:textId="77777777" w:rsidR="00D56255" w:rsidRPr="00D56255" w:rsidRDefault="00D56255" w:rsidP="007C0097">
      <w:pPr>
        <w:rPr>
          <w:rFonts w:ascii="Arial" w:hAnsi="Arial" w:cs="Arial"/>
          <w:sz w:val="24"/>
          <w:szCs w:val="24"/>
        </w:rPr>
      </w:pPr>
      <w:r w:rsidRPr="00D56255">
        <w:rPr>
          <w:rFonts w:ascii="Arial" w:hAnsi="Arial" w:cs="Arial"/>
          <w:sz w:val="24"/>
          <w:szCs w:val="24"/>
        </w:rPr>
        <w:t>planning.highpeak.gov.uk</w:t>
      </w:r>
      <w:r w:rsidRPr="00D56255">
        <w:rPr>
          <w:rFonts w:ascii="Arial" w:hAnsi="Arial" w:cs="Arial"/>
          <w:sz w:val="24"/>
          <w:szCs w:val="24"/>
        </w:rPr>
        <w:t xml:space="preserve"> 2006</w:t>
      </w:r>
    </w:p>
    <w:p w14:paraId="0FDBA171" w14:textId="77777777" w:rsidR="00D56255" w:rsidRPr="00D56255" w:rsidRDefault="00D56255" w:rsidP="007C0097">
      <w:pPr>
        <w:rPr>
          <w:rFonts w:ascii="Arial" w:hAnsi="Arial" w:cs="Arial"/>
          <w:sz w:val="24"/>
          <w:szCs w:val="24"/>
        </w:rPr>
      </w:pPr>
      <w:r w:rsidRPr="00D56255">
        <w:rPr>
          <w:rFonts w:ascii="Arial" w:hAnsi="Arial" w:cs="Arial"/>
          <w:sz w:val="24"/>
          <w:szCs w:val="24"/>
        </w:rPr>
        <w:t>Skanska 2019</w:t>
      </w:r>
    </w:p>
    <w:p w14:paraId="77CD249E" w14:textId="77777777" w:rsidR="00D56255" w:rsidRPr="00D56255" w:rsidRDefault="00D56255" w:rsidP="007C0097">
      <w:pPr>
        <w:rPr>
          <w:rFonts w:ascii="Arial" w:hAnsi="Arial" w:cs="Arial"/>
          <w:sz w:val="24"/>
          <w:szCs w:val="24"/>
        </w:rPr>
      </w:pPr>
      <w:r w:rsidRPr="00D56255">
        <w:rPr>
          <w:rFonts w:ascii="Arial" w:hAnsi="Arial" w:cs="Arial"/>
          <w:sz w:val="24"/>
          <w:szCs w:val="24"/>
        </w:rPr>
        <w:t>Swansea Evening Post 2020</w:t>
      </w:r>
    </w:p>
    <w:p w14:paraId="1402C6EC" w14:textId="77777777" w:rsidR="00D56255" w:rsidRPr="00D56255" w:rsidRDefault="00D56255" w:rsidP="007C0097">
      <w:pPr>
        <w:rPr>
          <w:rFonts w:ascii="Arial" w:hAnsi="Arial" w:cs="Arial"/>
          <w:sz w:val="24"/>
          <w:szCs w:val="24"/>
        </w:rPr>
      </w:pPr>
      <w:r w:rsidRPr="00D56255">
        <w:rPr>
          <w:rFonts w:ascii="Arial" w:hAnsi="Arial" w:cs="Arial"/>
          <w:sz w:val="24"/>
          <w:szCs w:val="24"/>
        </w:rPr>
        <w:t>theconstructor.org</w:t>
      </w:r>
      <w:r w:rsidRPr="00D56255">
        <w:rPr>
          <w:rFonts w:ascii="Arial" w:hAnsi="Arial" w:cs="Arial"/>
          <w:sz w:val="24"/>
          <w:szCs w:val="24"/>
        </w:rPr>
        <w:t xml:space="preserve"> 2019</w:t>
      </w:r>
    </w:p>
    <w:p w14:paraId="49961996" w14:textId="77777777" w:rsidR="00D56255" w:rsidRPr="00D56255" w:rsidRDefault="00D56255" w:rsidP="007C0097">
      <w:pPr>
        <w:rPr>
          <w:rFonts w:ascii="Arial" w:hAnsi="Arial" w:cs="Arial"/>
          <w:sz w:val="24"/>
          <w:szCs w:val="24"/>
        </w:rPr>
      </w:pPr>
      <w:r w:rsidRPr="00D56255">
        <w:rPr>
          <w:rFonts w:ascii="Arial" w:hAnsi="Arial" w:cs="Arial"/>
          <w:sz w:val="24"/>
          <w:szCs w:val="24"/>
        </w:rPr>
        <w:t>UWTSD 2019</w:t>
      </w:r>
    </w:p>
    <w:p w14:paraId="1E605EC5" w14:textId="77777777" w:rsidR="00D56255" w:rsidRPr="00D56255" w:rsidRDefault="00D56255" w:rsidP="007C0097">
      <w:pPr>
        <w:rPr>
          <w:rFonts w:ascii="Arial" w:hAnsi="Arial" w:cs="Arial"/>
          <w:sz w:val="24"/>
          <w:szCs w:val="24"/>
        </w:rPr>
      </w:pPr>
      <w:r w:rsidRPr="00D56255">
        <w:rPr>
          <w:rFonts w:ascii="Arial" w:hAnsi="Arial" w:cs="Arial"/>
          <w:sz w:val="24"/>
          <w:szCs w:val="24"/>
        </w:rPr>
        <w:t>West Glamorgan county council 2020</w:t>
      </w:r>
    </w:p>
    <w:p w14:paraId="722065C8" w14:textId="77777777" w:rsidR="00D56255" w:rsidRPr="00D56255" w:rsidRDefault="00D56255" w:rsidP="007C0097">
      <w:pPr>
        <w:rPr>
          <w:rFonts w:ascii="Arial" w:hAnsi="Arial" w:cs="Arial"/>
          <w:sz w:val="24"/>
          <w:szCs w:val="24"/>
        </w:rPr>
      </w:pPr>
      <w:hyperlink r:id="rId18" w:history="1">
        <w:r w:rsidRPr="00D56255">
          <w:rPr>
            <w:rStyle w:val="Hyperlink"/>
            <w:rFonts w:ascii="Arial" w:hAnsi="Arial" w:cs="Arial"/>
            <w:color w:val="auto"/>
            <w:sz w:val="24"/>
            <w:szCs w:val="24"/>
            <w:u w:val="none"/>
          </w:rPr>
          <w:t>www.aboutcivil.org</w:t>
        </w:r>
      </w:hyperlink>
      <w:r w:rsidRPr="00D56255">
        <w:rPr>
          <w:rFonts w:ascii="Arial" w:hAnsi="Arial" w:cs="Arial"/>
          <w:sz w:val="24"/>
          <w:szCs w:val="24"/>
        </w:rPr>
        <w:t xml:space="preserve"> 2018</w:t>
      </w:r>
    </w:p>
    <w:p w14:paraId="5FEDAF07" w14:textId="77777777" w:rsidR="00D56255" w:rsidRPr="00D56255" w:rsidRDefault="00D56255" w:rsidP="007C0097">
      <w:pPr>
        <w:rPr>
          <w:rFonts w:ascii="Arial" w:hAnsi="Arial" w:cs="Arial"/>
          <w:sz w:val="24"/>
          <w:szCs w:val="24"/>
        </w:rPr>
      </w:pPr>
      <w:hyperlink r:id="rId19" w:history="1">
        <w:r w:rsidRPr="00D56255">
          <w:rPr>
            <w:rStyle w:val="Hyperlink"/>
            <w:rFonts w:ascii="Arial" w:hAnsi="Arial" w:cs="Arial"/>
            <w:color w:val="auto"/>
            <w:sz w:val="24"/>
            <w:szCs w:val="24"/>
            <w:u w:val="none"/>
          </w:rPr>
          <w:t>www.building.co.uk</w:t>
        </w:r>
      </w:hyperlink>
      <w:r w:rsidRPr="00D56255">
        <w:rPr>
          <w:rFonts w:ascii="Arial" w:hAnsi="Arial" w:cs="Arial"/>
          <w:sz w:val="24"/>
          <w:szCs w:val="24"/>
        </w:rPr>
        <w:t xml:space="preserve"> 2017</w:t>
      </w:r>
    </w:p>
    <w:p w14:paraId="3C6085AC" w14:textId="77777777" w:rsidR="00D56255" w:rsidRPr="00D56255" w:rsidRDefault="00D56255" w:rsidP="007C0097">
      <w:pPr>
        <w:rPr>
          <w:rFonts w:ascii="Arial" w:hAnsi="Arial" w:cs="Arial"/>
          <w:sz w:val="24"/>
          <w:szCs w:val="24"/>
          <w:shd w:val="clear" w:color="auto" w:fill="FFFFFF"/>
        </w:rPr>
      </w:pPr>
      <w:hyperlink r:id="rId20" w:history="1">
        <w:r w:rsidRPr="00D56255">
          <w:rPr>
            <w:rStyle w:val="Hyperlink"/>
            <w:rFonts w:ascii="Arial" w:hAnsi="Arial" w:cs="Arial"/>
            <w:color w:val="auto"/>
            <w:sz w:val="24"/>
            <w:szCs w:val="24"/>
            <w:u w:val="none"/>
            <w:shd w:val="clear" w:color="auto" w:fill="FFFFFF"/>
          </w:rPr>
          <w:t>www.eswnman.com.au</w:t>
        </w:r>
      </w:hyperlink>
      <w:r w:rsidRPr="00D56255">
        <w:rPr>
          <w:rFonts w:ascii="Arial" w:hAnsi="Arial" w:cs="Arial"/>
          <w:sz w:val="24"/>
          <w:szCs w:val="24"/>
          <w:shd w:val="clear" w:color="auto" w:fill="FFFFFF"/>
        </w:rPr>
        <w:t xml:space="preserve"> 2019</w:t>
      </w:r>
    </w:p>
    <w:p w14:paraId="5DF4E110" w14:textId="77777777" w:rsidR="00D56255" w:rsidRPr="00D56255" w:rsidRDefault="00D56255" w:rsidP="007C0097">
      <w:pPr>
        <w:rPr>
          <w:rFonts w:ascii="Arial" w:hAnsi="Arial" w:cs="Arial"/>
          <w:sz w:val="24"/>
          <w:szCs w:val="24"/>
          <w:shd w:val="clear" w:color="auto" w:fill="FFFFFF"/>
        </w:rPr>
      </w:pPr>
      <w:hyperlink r:id="rId21" w:history="1">
        <w:r w:rsidRPr="00D56255">
          <w:rPr>
            <w:rStyle w:val="Hyperlink"/>
            <w:rFonts w:ascii="Arial" w:hAnsi="Arial" w:cs="Arial"/>
            <w:color w:val="auto"/>
            <w:sz w:val="24"/>
            <w:szCs w:val="24"/>
            <w:u w:val="none"/>
            <w:shd w:val="clear" w:color="auto" w:fill="FFFFFF"/>
          </w:rPr>
          <w:t>www.halfen.com</w:t>
        </w:r>
      </w:hyperlink>
      <w:r w:rsidRPr="00D56255">
        <w:rPr>
          <w:rFonts w:ascii="Arial" w:hAnsi="Arial" w:cs="Arial"/>
          <w:sz w:val="24"/>
          <w:szCs w:val="24"/>
          <w:shd w:val="clear" w:color="auto" w:fill="FFFFFF"/>
        </w:rPr>
        <w:t xml:space="preserve"> 2018</w:t>
      </w:r>
    </w:p>
    <w:p w14:paraId="166B0AE4" w14:textId="77777777" w:rsidR="00D56255" w:rsidRPr="00D56255" w:rsidRDefault="00D56255" w:rsidP="007C0097">
      <w:pPr>
        <w:rPr>
          <w:rFonts w:ascii="Arial" w:hAnsi="Arial" w:cs="Arial"/>
          <w:sz w:val="24"/>
          <w:szCs w:val="24"/>
        </w:rPr>
      </w:pPr>
      <w:hyperlink r:id="rId22" w:history="1">
        <w:r w:rsidRPr="00D56255">
          <w:rPr>
            <w:rStyle w:val="Hyperlink"/>
            <w:rFonts w:ascii="Arial" w:hAnsi="Arial" w:cs="Arial"/>
            <w:color w:val="auto"/>
            <w:sz w:val="24"/>
            <w:szCs w:val="24"/>
            <w:u w:val="none"/>
          </w:rPr>
          <w:t>www.hse.gov.uk</w:t>
        </w:r>
      </w:hyperlink>
      <w:r w:rsidRPr="00D56255">
        <w:rPr>
          <w:rFonts w:ascii="Arial" w:hAnsi="Arial" w:cs="Arial"/>
          <w:sz w:val="24"/>
          <w:szCs w:val="24"/>
        </w:rPr>
        <w:t xml:space="preserve"> 2020</w:t>
      </w:r>
    </w:p>
    <w:p w14:paraId="238D8BC5" w14:textId="77777777" w:rsidR="00D56255" w:rsidRPr="00D56255" w:rsidRDefault="00D56255" w:rsidP="007C0097">
      <w:pPr>
        <w:rPr>
          <w:rFonts w:ascii="Arial" w:hAnsi="Arial" w:cs="Arial"/>
          <w:sz w:val="24"/>
          <w:szCs w:val="24"/>
        </w:rPr>
      </w:pPr>
      <w:hyperlink r:id="rId23" w:history="1">
        <w:r w:rsidRPr="00D56255">
          <w:rPr>
            <w:rStyle w:val="Hyperlink"/>
            <w:rFonts w:ascii="Arial" w:hAnsi="Arial" w:cs="Arial"/>
            <w:color w:val="auto"/>
            <w:sz w:val="24"/>
            <w:szCs w:val="24"/>
            <w:u w:val="none"/>
          </w:rPr>
          <w:t>www.jcb.com</w:t>
        </w:r>
      </w:hyperlink>
      <w:r w:rsidRPr="00D56255">
        <w:rPr>
          <w:rFonts w:ascii="Arial" w:hAnsi="Arial" w:cs="Arial"/>
          <w:sz w:val="24"/>
          <w:szCs w:val="24"/>
        </w:rPr>
        <w:t xml:space="preserve"> 2019</w:t>
      </w:r>
    </w:p>
    <w:p w14:paraId="0837CE3A" w14:textId="77777777" w:rsidR="00D56255" w:rsidRPr="00D56255" w:rsidRDefault="00D56255" w:rsidP="007C0097">
      <w:pPr>
        <w:rPr>
          <w:rFonts w:ascii="Arial" w:hAnsi="Arial" w:cs="Arial"/>
          <w:sz w:val="24"/>
          <w:szCs w:val="24"/>
          <w:shd w:val="clear" w:color="auto" w:fill="FFFFFF"/>
        </w:rPr>
      </w:pPr>
      <w:hyperlink r:id="rId24" w:history="1">
        <w:r w:rsidRPr="00D56255">
          <w:rPr>
            <w:rStyle w:val="Hyperlink"/>
            <w:rFonts w:ascii="Arial" w:hAnsi="Arial" w:cs="Arial"/>
            <w:color w:val="auto"/>
            <w:sz w:val="24"/>
            <w:szCs w:val="24"/>
            <w:u w:val="none"/>
            <w:shd w:val="clear" w:color="auto" w:fill="FFFFFF"/>
          </w:rPr>
          <w:t>www.pilkington.com</w:t>
        </w:r>
      </w:hyperlink>
      <w:r w:rsidRPr="00D56255">
        <w:rPr>
          <w:rFonts w:ascii="Arial" w:hAnsi="Arial" w:cs="Arial"/>
          <w:sz w:val="24"/>
          <w:szCs w:val="24"/>
          <w:shd w:val="clear" w:color="auto" w:fill="FFFFFF"/>
        </w:rPr>
        <w:t xml:space="preserve"> 2016</w:t>
      </w:r>
    </w:p>
    <w:p w14:paraId="5FEF2963" w14:textId="77777777" w:rsidR="00D56255" w:rsidRPr="00D56255" w:rsidRDefault="00D56255" w:rsidP="007C0097">
      <w:pPr>
        <w:rPr>
          <w:rFonts w:ascii="Arial" w:hAnsi="Arial" w:cs="Arial"/>
          <w:sz w:val="24"/>
          <w:szCs w:val="24"/>
        </w:rPr>
      </w:pPr>
      <w:hyperlink r:id="rId25" w:history="1">
        <w:r w:rsidRPr="00D56255">
          <w:rPr>
            <w:rStyle w:val="Hyperlink"/>
            <w:rFonts w:ascii="Arial" w:hAnsi="Arial" w:cs="Arial"/>
            <w:color w:val="auto"/>
            <w:sz w:val="24"/>
            <w:szCs w:val="24"/>
            <w:u w:val="none"/>
          </w:rPr>
          <w:t>www.riw.co.uk</w:t>
        </w:r>
      </w:hyperlink>
      <w:r w:rsidRPr="00D56255">
        <w:rPr>
          <w:rFonts w:ascii="Arial" w:hAnsi="Arial" w:cs="Arial"/>
          <w:sz w:val="24"/>
          <w:szCs w:val="24"/>
        </w:rPr>
        <w:t xml:space="preserve"> 2016</w:t>
      </w:r>
    </w:p>
    <w:p w14:paraId="75139C25" w14:textId="77777777" w:rsidR="00D56255" w:rsidRPr="00D56255" w:rsidRDefault="00D56255" w:rsidP="007C0097">
      <w:pPr>
        <w:rPr>
          <w:rFonts w:ascii="Arial" w:hAnsi="Arial" w:cs="Arial"/>
          <w:sz w:val="24"/>
          <w:szCs w:val="24"/>
          <w:shd w:val="clear" w:color="auto" w:fill="FFFFFF"/>
        </w:rPr>
      </w:pPr>
      <w:hyperlink r:id="rId26" w:history="1">
        <w:r w:rsidRPr="00D56255">
          <w:rPr>
            <w:rStyle w:val="Hyperlink"/>
            <w:rFonts w:ascii="Arial" w:hAnsi="Arial" w:cs="Arial"/>
            <w:color w:val="auto"/>
            <w:sz w:val="24"/>
            <w:szCs w:val="24"/>
            <w:u w:val="none"/>
            <w:shd w:val="clear" w:color="auto" w:fill="FFFFFF"/>
          </w:rPr>
          <w:t>www.volkergroundengineering.co.uk</w:t>
        </w:r>
      </w:hyperlink>
      <w:r w:rsidRPr="00D56255">
        <w:rPr>
          <w:rFonts w:ascii="Arial" w:hAnsi="Arial" w:cs="Arial"/>
          <w:sz w:val="24"/>
          <w:szCs w:val="24"/>
          <w:shd w:val="clear" w:color="auto" w:fill="FFFFFF"/>
        </w:rPr>
        <w:t xml:space="preserve"> 2019</w:t>
      </w:r>
    </w:p>
    <w:p w14:paraId="0C5A27D6" w14:textId="77777777" w:rsidR="00D56255" w:rsidRPr="00D56255" w:rsidRDefault="00D56255" w:rsidP="007C0097">
      <w:pPr>
        <w:rPr>
          <w:rFonts w:ascii="Arial" w:hAnsi="Arial" w:cs="Arial"/>
          <w:sz w:val="24"/>
          <w:szCs w:val="24"/>
          <w:shd w:val="clear" w:color="auto" w:fill="FFFFFF"/>
        </w:rPr>
      </w:pPr>
      <w:r w:rsidRPr="00D56255">
        <w:rPr>
          <w:rFonts w:ascii="Arial" w:hAnsi="Arial" w:cs="Arial"/>
          <w:sz w:val="24"/>
          <w:szCs w:val="24"/>
          <w:shd w:val="clear" w:color="auto" w:fill="FFFFFF"/>
        </w:rPr>
        <w:t>www.zerodefects.ca</w:t>
      </w:r>
    </w:p>
    <w:p w14:paraId="023387DD" w14:textId="5D31E882" w:rsidR="00322206" w:rsidRPr="007C0097" w:rsidRDefault="00A34C93" w:rsidP="007C0097">
      <w:pPr>
        <w:rPr>
          <w:sz w:val="28"/>
          <w:szCs w:val="28"/>
        </w:rPr>
      </w:pPr>
      <w:r>
        <w:rPr>
          <w:sz w:val="28"/>
          <w:szCs w:val="28"/>
        </w:rPr>
        <w:t xml:space="preserve">2749 </w:t>
      </w:r>
      <w:r w:rsidR="0001748E">
        <w:rPr>
          <w:sz w:val="28"/>
          <w:szCs w:val="28"/>
        </w:rPr>
        <w:t>Words.</w:t>
      </w:r>
      <w:bookmarkStart w:id="1" w:name="_GoBack"/>
      <w:bookmarkEnd w:id="1"/>
    </w:p>
    <w:sectPr w:rsidR="00322206" w:rsidRPr="007C00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C6F32"/>
    <w:multiLevelType w:val="multilevel"/>
    <w:tmpl w:val="3B9EA98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8830233"/>
    <w:multiLevelType w:val="hybridMultilevel"/>
    <w:tmpl w:val="20F6DBF2"/>
    <w:lvl w:ilvl="0" w:tplc="64709704">
      <w:start w:val="1"/>
      <w:numFmt w:val="bullet"/>
      <w:lvlText w:val="-"/>
      <w:lvlJc w:val="left"/>
      <w:pPr>
        <w:tabs>
          <w:tab w:val="num" w:pos="720"/>
        </w:tabs>
        <w:ind w:left="720" w:hanging="360"/>
      </w:pPr>
      <w:rPr>
        <w:rFonts w:ascii="Times New Roman" w:hAnsi="Times New Roman" w:hint="default"/>
      </w:rPr>
    </w:lvl>
    <w:lvl w:ilvl="1" w:tplc="EC343184">
      <w:numFmt w:val="bullet"/>
      <w:lvlText w:val="-"/>
      <w:lvlJc w:val="left"/>
      <w:pPr>
        <w:tabs>
          <w:tab w:val="num" w:pos="1440"/>
        </w:tabs>
        <w:ind w:left="1440" w:hanging="360"/>
      </w:pPr>
      <w:rPr>
        <w:rFonts w:ascii="Times New Roman" w:hAnsi="Times New Roman" w:hint="default"/>
      </w:rPr>
    </w:lvl>
    <w:lvl w:ilvl="2" w:tplc="F7621EF6" w:tentative="1">
      <w:start w:val="1"/>
      <w:numFmt w:val="bullet"/>
      <w:lvlText w:val="-"/>
      <w:lvlJc w:val="left"/>
      <w:pPr>
        <w:tabs>
          <w:tab w:val="num" w:pos="2160"/>
        </w:tabs>
        <w:ind w:left="2160" w:hanging="360"/>
      </w:pPr>
      <w:rPr>
        <w:rFonts w:ascii="Times New Roman" w:hAnsi="Times New Roman" w:hint="default"/>
      </w:rPr>
    </w:lvl>
    <w:lvl w:ilvl="3" w:tplc="0ABE8DA6" w:tentative="1">
      <w:start w:val="1"/>
      <w:numFmt w:val="bullet"/>
      <w:lvlText w:val="-"/>
      <w:lvlJc w:val="left"/>
      <w:pPr>
        <w:tabs>
          <w:tab w:val="num" w:pos="2880"/>
        </w:tabs>
        <w:ind w:left="2880" w:hanging="360"/>
      </w:pPr>
      <w:rPr>
        <w:rFonts w:ascii="Times New Roman" w:hAnsi="Times New Roman" w:hint="default"/>
      </w:rPr>
    </w:lvl>
    <w:lvl w:ilvl="4" w:tplc="7B90E952" w:tentative="1">
      <w:start w:val="1"/>
      <w:numFmt w:val="bullet"/>
      <w:lvlText w:val="-"/>
      <w:lvlJc w:val="left"/>
      <w:pPr>
        <w:tabs>
          <w:tab w:val="num" w:pos="3600"/>
        </w:tabs>
        <w:ind w:left="3600" w:hanging="360"/>
      </w:pPr>
      <w:rPr>
        <w:rFonts w:ascii="Times New Roman" w:hAnsi="Times New Roman" w:hint="default"/>
      </w:rPr>
    </w:lvl>
    <w:lvl w:ilvl="5" w:tplc="7322413E" w:tentative="1">
      <w:start w:val="1"/>
      <w:numFmt w:val="bullet"/>
      <w:lvlText w:val="-"/>
      <w:lvlJc w:val="left"/>
      <w:pPr>
        <w:tabs>
          <w:tab w:val="num" w:pos="4320"/>
        </w:tabs>
        <w:ind w:left="4320" w:hanging="360"/>
      </w:pPr>
      <w:rPr>
        <w:rFonts w:ascii="Times New Roman" w:hAnsi="Times New Roman" w:hint="default"/>
      </w:rPr>
    </w:lvl>
    <w:lvl w:ilvl="6" w:tplc="59D8141A" w:tentative="1">
      <w:start w:val="1"/>
      <w:numFmt w:val="bullet"/>
      <w:lvlText w:val="-"/>
      <w:lvlJc w:val="left"/>
      <w:pPr>
        <w:tabs>
          <w:tab w:val="num" w:pos="5040"/>
        </w:tabs>
        <w:ind w:left="5040" w:hanging="360"/>
      </w:pPr>
      <w:rPr>
        <w:rFonts w:ascii="Times New Roman" w:hAnsi="Times New Roman" w:hint="default"/>
      </w:rPr>
    </w:lvl>
    <w:lvl w:ilvl="7" w:tplc="9D9E4492" w:tentative="1">
      <w:start w:val="1"/>
      <w:numFmt w:val="bullet"/>
      <w:lvlText w:val="-"/>
      <w:lvlJc w:val="left"/>
      <w:pPr>
        <w:tabs>
          <w:tab w:val="num" w:pos="5760"/>
        </w:tabs>
        <w:ind w:left="5760" w:hanging="360"/>
      </w:pPr>
      <w:rPr>
        <w:rFonts w:ascii="Times New Roman" w:hAnsi="Times New Roman" w:hint="default"/>
      </w:rPr>
    </w:lvl>
    <w:lvl w:ilvl="8" w:tplc="EF7C1CB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86D15AA"/>
    <w:multiLevelType w:val="multilevel"/>
    <w:tmpl w:val="A3D47DD6"/>
    <w:lvl w:ilvl="0">
      <w:start w:val="1"/>
      <w:numFmt w:val="decimal"/>
      <w:lvlText w:val="%1.0"/>
      <w:lvlJc w:val="left"/>
      <w:pPr>
        <w:ind w:left="420" w:hanging="420"/>
      </w:pPr>
      <w:rPr>
        <w:rFonts w:hint="default"/>
      </w:rPr>
    </w:lvl>
    <w:lvl w:ilvl="1">
      <w:start w:val="1"/>
      <w:numFmt w:val="upperRoman"/>
      <w:lvlText w:val="%2."/>
      <w:lvlJc w:val="righ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8FD3734"/>
    <w:multiLevelType w:val="multilevel"/>
    <w:tmpl w:val="06CAC81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39856B7D"/>
    <w:multiLevelType w:val="multilevel"/>
    <w:tmpl w:val="B922D0AA"/>
    <w:lvl w:ilvl="0">
      <w:start w:val="1"/>
      <w:numFmt w:val="decimal"/>
      <w:lvlText w:val="%1"/>
      <w:lvlJc w:val="left"/>
      <w:pPr>
        <w:ind w:left="375" w:hanging="375"/>
      </w:pPr>
      <w:rPr>
        <w:rFonts w:hint="default"/>
      </w:rPr>
    </w:lvl>
    <w:lvl w:ilvl="1">
      <w:start w:val="4"/>
      <w:numFmt w:val="decimal"/>
      <w:lvlText w:val="%1.%2"/>
      <w:lvlJc w:val="left"/>
      <w:pPr>
        <w:ind w:left="795" w:hanging="375"/>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5" w15:restartNumberingAfterBreak="0">
    <w:nsid w:val="46E05092"/>
    <w:multiLevelType w:val="hybridMultilevel"/>
    <w:tmpl w:val="34724F56"/>
    <w:lvl w:ilvl="0" w:tplc="EB4444D0">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5C64CE"/>
    <w:multiLevelType w:val="hybridMultilevel"/>
    <w:tmpl w:val="670244FC"/>
    <w:lvl w:ilvl="0" w:tplc="D2CA493E">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662CDA"/>
    <w:multiLevelType w:val="multilevel"/>
    <w:tmpl w:val="D41E012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62E129FE"/>
    <w:multiLevelType w:val="hybridMultilevel"/>
    <w:tmpl w:val="510CB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2072A2"/>
    <w:multiLevelType w:val="multilevel"/>
    <w:tmpl w:val="E1540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7"/>
  </w:num>
  <w:num w:numId="3">
    <w:abstractNumId w:val="8"/>
  </w:num>
  <w:num w:numId="4">
    <w:abstractNumId w:val="2"/>
  </w:num>
  <w:num w:numId="5">
    <w:abstractNumId w:val="9"/>
  </w:num>
  <w:num w:numId="6">
    <w:abstractNumId w:val="0"/>
  </w:num>
  <w:num w:numId="7">
    <w:abstractNumId w:val="4"/>
  </w:num>
  <w:num w:numId="8">
    <w:abstractNumId w:val="1"/>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A3E"/>
    <w:rsid w:val="000029BA"/>
    <w:rsid w:val="000034ED"/>
    <w:rsid w:val="0000358A"/>
    <w:rsid w:val="00004C84"/>
    <w:rsid w:val="0000544C"/>
    <w:rsid w:val="00005D4C"/>
    <w:rsid w:val="0000699F"/>
    <w:rsid w:val="00011FEF"/>
    <w:rsid w:val="000125A3"/>
    <w:rsid w:val="0001748E"/>
    <w:rsid w:val="00021A6B"/>
    <w:rsid w:val="00023796"/>
    <w:rsid w:val="00023C61"/>
    <w:rsid w:val="0002527F"/>
    <w:rsid w:val="0002564A"/>
    <w:rsid w:val="00025729"/>
    <w:rsid w:val="000300E9"/>
    <w:rsid w:val="00030BA2"/>
    <w:rsid w:val="0003399E"/>
    <w:rsid w:val="000353A7"/>
    <w:rsid w:val="000376BC"/>
    <w:rsid w:val="00042688"/>
    <w:rsid w:val="000446A7"/>
    <w:rsid w:val="00045B4B"/>
    <w:rsid w:val="000617C9"/>
    <w:rsid w:val="00063622"/>
    <w:rsid w:val="00067102"/>
    <w:rsid w:val="000759C0"/>
    <w:rsid w:val="00075A86"/>
    <w:rsid w:val="00075D64"/>
    <w:rsid w:val="000820FC"/>
    <w:rsid w:val="000905D1"/>
    <w:rsid w:val="00090CE6"/>
    <w:rsid w:val="00092F7C"/>
    <w:rsid w:val="00097D9A"/>
    <w:rsid w:val="000A5D52"/>
    <w:rsid w:val="000A7B0F"/>
    <w:rsid w:val="000B20F7"/>
    <w:rsid w:val="000B56C6"/>
    <w:rsid w:val="000C1937"/>
    <w:rsid w:val="000C2CE8"/>
    <w:rsid w:val="000C6148"/>
    <w:rsid w:val="000D143B"/>
    <w:rsid w:val="000D5559"/>
    <w:rsid w:val="000E1546"/>
    <w:rsid w:val="000E225D"/>
    <w:rsid w:val="000E2BC3"/>
    <w:rsid w:val="000E37B7"/>
    <w:rsid w:val="000E792D"/>
    <w:rsid w:val="000E79C8"/>
    <w:rsid w:val="000F289B"/>
    <w:rsid w:val="000F3109"/>
    <w:rsid w:val="000F398F"/>
    <w:rsid w:val="000F49F5"/>
    <w:rsid w:val="000F59A4"/>
    <w:rsid w:val="000F75B6"/>
    <w:rsid w:val="001003FC"/>
    <w:rsid w:val="00113373"/>
    <w:rsid w:val="00116384"/>
    <w:rsid w:val="00117B78"/>
    <w:rsid w:val="00121684"/>
    <w:rsid w:val="00125199"/>
    <w:rsid w:val="0012703C"/>
    <w:rsid w:val="00127583"/>
    <w:rsid w:val="0013146E"/>
    <w:rsid w:val="001316E2"/>
    <w:rsid w:val="00131A35"/>
    <w:rsid w:val="00134EA8"/>
    <w:rsid w:val="001367D2"/>
    <w:rsid w:val="00136C5D"/>
    <w:rsid w:val="00145036"/>
    <w:rsid w:val="0014555F"/>
    <w:rsid w:val="00150AE6"/>
    <w:rsid w:val="001603B6"/>
    <w:rsid w:val="0016061C"/>
    <w:rsid w:val="00160BFD"/>
    <w:rsid w:val="0016435C"/>
    <w:rsid w:val="00165663"/>
    <w:rsid w:val="00165DE9"/>
    <w:rsid w:val="00172B5B"/>
    <w:rsid w:val="00186339"/>
    <w:rsid w:val="001934E1"/>
    <w:rsid w:val="00197719"/>
    <w:rsid w:val="001A44C3"/>
    <w:rsid w:val="001A456C"/>
    <w:rsid w:val="001A6E05"/>
    <w:rsid w:val="001C1386"/>
    <w:rsid w:val="001C429D"/>
    <w:rsid w:val="001C5130"/>
    <w:rsid w:val="001D0385"/>
    <w:rsid w:val="001D0571"/>
    <w:rsid w:val="001D116C"/>
    <w:rsid w:val="001D1E4F"/>
    <w:rsid w:val="001D730F"/>
    <w:rsid w:val="001D78D0"/>
    <w:rsid w:val="001E26DE"/>
    <w:rsid w:val="001E65AB"/>
    <w:rsid w:val="001F4476"/>
    <w:rsid w:val="00201275"/>
    <w:rsid w:val="002017EF"/>
    <w:rsid w:val="00201FB0"/>
    <w:rsid w:val="002045F7"/>
    <w:rsid w:val="00204CE0"/>
    <w:rsid w:val="00207575"/>
    <w:rsid w:val="002111D0"/>
    <w:rsid w:val="002212F5"/>
    <w:rsid w:val="002228A0"/>
    <w:rsid w:val="00225B3C"/>
    <w:rsid w:val="002277C2"/>
    <w:rsid w:val="00230E03"/>
    <w:rsid w:val="00235D8E"/>
    <w:rsid w:val="00235DE0"/>
    <w:rsid w:val="00235EBD"/>
    <w:rsid w:val="0023701C"/>
    <w:rsid w:val="00244FE7"/>
    <w:rsid w:val="002458BB"/>
    <w:rsid w:val="00246E68"/>
    <w:rsid w:val="00252505"/>
    <w:rsid w:val="00252E4A"/>
    <w:rsid w:val="00256375"/>
    <w:rsid w:val="00256702"/>
    <w:rsid w:val="00256B51"/>
    <w:rsid w:val="00263419"/>
    <w:rsid w:val="00270B6B"/>
    <w:rsid w:val="002730F4"/>
    <w:rsid w:val="002754C4"/>
    <w:rsid w:val="00275BE3"/>
    <w:rsid w:val="002760E3"/>
    <w:rsid w:val="00281C5E"/>
    <w:rsid w:val="00282E27"/>
    <w:rsid w:val="00284A0F"/>
    <w:rsid w:val="00285C6D"/>
    <w:rsid w:val="00286D42"/>
    <w:rsid w:val="00293FE4"/>
    <w:rsid w:val="0029508B"/>
    <w:rsid w:val="002953A7"/>
    <w:rsid w:val="00297489"/>
    <w:rsid w:val="00297F22"/>
    <w:rsid w:val="002A099C"/>
    <w:rsid w:val="002A1C8E"/>
    <w:rsid w:val="002A2AC8"/>
    <w:rsid w:val="002A39A2"/>
    <w:rsid w:val="002A42D1"/>
    <w:rsid w:val="002B3F86"/>
    <w:rsid w:val="002B4BB3"/>
    <w:rsid w:val="002B6FF8"/>
    <w:rsid w:val="002B7F87"/>
    <w:rsid w:val="002C19CB"/>
    <w:rsid w:val="002C3D78"/>
    <w:rsid w:val="002C778D"/>
    <w:rsid w:val="002D41E7"/>
    <w:rsid w:val="002D4FF2"/>
    <w:rsid w:val="002D58AB"/>
    <w:rsid w:val="002D7520"/>
    <w:rsid w:val="002E6392"/>
    <w:rsid w:val="002E7D74"/>
    <w:rsid w:val="002F5147"/>
    <w:rsid w:val="002F7079"/>
    <w:rsid w:val="00301175"/>
    <w:rsid w:val="00302528"/>
    <w:rsid w:val="003025DA"/>
    <w:rsid w:val="003036E0"/>
    <w:rsid w:val="0030450F"/>
    <w:rsid w:val="0030672E"/>
    <w:rsid w:val="003067BA"/>
    <w:rsid w:val="0031438D"/>
    <w:rsid w:val="00314448"/>
    <w:rsid w:val="00321CD7"/>
    <w:rsid w:val="00322206"/>
    <w:rsid w:val="0032677A"/>
    <w:rsid w:val="00337C0F"/>
    <w:rsid w:val="003423FD"/>
    <w:rsid w:val="003437BD"/>
    <w:rsid w:val="003450E6"/>
    <w:rsid w:val="00345A18"/>
    <w:rsid w:val="00346738"/>
    <w:rsid w:val="003517F5"/>
    <w:rsid w:val="00353FFA"/>
    <w:rsid w:val="003551A1"/>
    <w:rsid w:val="00356F82"/>
    <w:rsid w:val="00360158"/>
    <w:rsid w:val="003645B6"/>
    <w:rsid w:val="00372E09"/>
    <w:rsid w:val="0037390C"/>
    <w:rsid w:val="00374192"/>
    <w:rsid w:val="003743AE"/>
    <w:rsid w:val="0037525C"/>
    <w:rsid w:val="00376A1E"/>
    <w:rsid w:val="00377FEC"/>
    <w:rsid w:val="0038494F"/>
    <w:rsid w:val="003855C5"/>
    <w:rsid w:val="0039116C"/>
    <w:rsid w:val="003925C0"/>
    <w:rsid w:val="0039267B"/>
    <w:rsid w:val="00396B75"/>
    <w:rsid w:val="00396D8D"/>
    <w:rsid w:val="003A283F"/>
    <w:rsid w:val="003A4D64"/>
    <w:rsid w:val="003A4E8C"/>
    <w:rsid w:val="003A5513"/>
    <w:rsid w:val="003A62AA"/>
    <w:rsid w:val="003B2A31"/>
    <w:rsid w:val="003B2BE6"/>
    <w:rsid w:val="003B4CB4"/>
    <w:rsid w:val="003B6861"/>
    <w:rsid w:val="003C398A"/>
    <w:rsid w:val="003C579F"/>
    <w:rsid w:val="003D7C3C"/>
    <w:rsid w:val="003E1919"/>
    <w:rsid w:val="003E3C27"/>
    <w:rsid w:val="003E716F"/>
    <w:rsid w:val="003F1F3A"/>
    <w:rsid w:val="004013F8"/>
    <w:rsid w:val="0040317B"/>
    <w:rsid w:val="00403507"/>
    <w:rsid w:val="00404819"/>
    <w:rsid w:val="00414CDC"/>
    <w:rsid w:val="004170C4"/>
    <w:rsid w:val="0041772A"/>
    <w:rsid w:val="00417AD4"/>
    <w:rsid w:val="00423313"/>
    <w:rsid w:val="00423D93"/>
    <w:rsid w:val="0042533C"/>
    <w:rsid w:val="00425FDE"/>
    <w:rsid w:val="0043458D"/>
    <w:rsid w:val="00442E1E"/>
    <w:rsid w:val="00444CDD"/>
    <w:rsid w:val="00451B52"/>
    <w:rsid w:val="00457F70"/>
    <w:rsid w:val="00462A4E"/>
    <w:rsid w:val="00464047"/>
    <w:rsid w:val="00466A5C"/>
    <w:rsid w:val="00467EAE"/>
    <w:rsid w:val="0047206E"/>
    <w:rsid w:val="00476DB1"/>
    <w:rsid w:val="00480C5E"/>
    <w:rsid w:val="004813DB"/>
    <w:rsid w:val="004835D5"/>
    <w:rsid w:val="0048372D"/>
    <w:rsid w:val="004842C1"/>
    <w:rsid w:val="00484570"/>
    <w:rsid w:val="004853A0"/>
    <w:rsid w:val="004868A3"/>
    <w:rsid w:val="00491028"/>
    <w:rsid w:val="00491B1D"/>
    <w:rsid w:val="004932B1"/>
    <w:rsid w:val="00494201"/>
    <w:rsid w:val="00496526"/>
    <w:rsid w:val="00496A55"/>
    <w:rsid w:val="004A2C2C"/>
    <w:rsid w:val="004A7D37"/>
    <w:rsid w:val="004B4ADB"/>
    <w:rsid w:val="004B77F7"/>
    <w:rsid w:val="004C107A"/>
    <w:rsid w:val="004C2997"/>
    <w:rsid w:val="004C3738"/>
    <w:rsid w:val="004C545C"/>
    <w:rsid w:val="004D1B67"/>
    <w:rsid w:val="004D23E1"/>
    <w:rsid w:val="004D4815"/>
    <w:rsid w:val="004E1E47"/>
    <w:rsid w:val="004E2A63"/>
    <w:rsid w:val="004E42B6"/>
    <w:rsid w:val="004F428A"/>
    <w:rsid w:val="004F4780"/>
    <w:rsid w:val="004F4B59"/>
    <w:rsid w:val="004F71D7"/>
    <w:rsid w:val="00501E3E"/>
    <w:rsid w:val="00507CAA"/>
    <w:rsid w:val="00510B8A"/>
    <w:rsid w:val="00511650"/>
    <w:rsid w:val="00513B2A"/>
    <w:rsid w:val="00514A4C"/>
    <w:rsid w:val="005213AA"/>
    <w:rsid w:val="00523B6B"/>
    <w:rsid w:val="00526A2B"/>
    <w:rsid w:val="00531CA4"/>
    <w:rsid w:val="00531D2A"/>
    <w:rsid w:val="00533356"/>
    <w:rsid w:val="005346EF"/>
    <w:rsid w:val="00535CA5"/>
    <w:rsid w:val="00535FDE"/>
    <w:rsid w:val="00543424"/>
    <w:rsid w:val="00544BC8"/>
    <w:rsid w:val="00557E31"/>
    <w:rsid w:val="00557F3A"/>
    <w:rsid w:val="005623AA"/>
    <w:rsid w:val="00566D01"/>
    <w:rsid w:val="00567318"/>
    <w:rsid w:val="00572BAB"/>
    <w:rsid w:val="0057431C"/>
    <w:rsid w:val="00575409"/>
    <w:rsid w:val="005775AE"/>
    <w:rsid w:val="005856C6"/>
    <w:rsid w:val="00587B8E"/>
    <w:rsid w:val="00591B3B"/>
    <w:rsid w:val="005924E4"/>
    <w:rsid w:val="005948E6"/>
    <w:rsid w:val="005A098E"/>
    <w:rsid w:val="005A6CEC"/>
    <w:rsid w:val="005B0657"/>
    <w:rsid w:val="005B2B50"/>
    <w:rsid w:val="005C3EF0"/>
    <w:rsid w:val="005D2933"/>
    <w:rsid w:val="005D3AEA"/>
    <w:rsid w:val="005D7F1F"/>
    <w:rsid w:val="005E3035"/>
    <w:rsid w:val="005E3BC9"/>
    <w:rsid w:val="005E47BA"/>
    <w:rsid w:val="005E663F"/>
    <w:rsid w:val="005F3484"/>
    <w:rsid w:val="005F3CA6"/>
    <w:rsid w:val="005F6FF5"/>
    <w:rsid w:val="006005DA"/>
    <w:rsid w:val="00604003"/>
    <w:rsid w:val="00610CC3"/>
    <w:rsid w:val="0061396A"/>
    <w:rsid w:val="00615FA7"/>
    <w:rsid w:val="006170A3"/>
    <w:rsid w:val="006203BA"/>
    <w:rsid w:val="00621259"/>
    <w:rsid w:val="00623015"/>
    <w:rsid w:val="0062669D"/>
    <w:rsid w:val="006306FE"/>
    <w:rsid w:val="00634751"/>
    <w:rsid w:val="00635B20"/>
    <w:rsid w:val="00640B24"/>
    <w:rsid w:val="00641015"/>
    <w:rsid w:val="00642947"/>
    <w:rsid w:val="0065158A"/>
    <w:rsid w:val="00655D65"/>
    <w:rsid w:val="00656EF2"/>
    <w:rsid w:val="00662580"/>
    <w:rsid w:val="00662D74"/>
    <w:rsid w:val="00662DBB"/>
    <w:rsid w:val="00662EAF"/>
    <w:rsid w:val="00665831"/>
    <w:rsid w:val="00670353"/>
    <w:rsid w:val="00670CA6"/>
    <w:rsid w:val="00672408"/>
    <w:rsid w:val="00672D45"/>
    <w:rsid w:val="00674887"/>
    <w:rsid w:val="006808F2"/>
    <w:rsid w:val="006834A3"/>
    <w:rsid w:val="0068454F"/>
    <w:rsid w:val="006850E4"/>
    <w:rsid w:val="00685AB2"/>
    <w:rsid w:val="00687EB7"/>
    <w:rsid w:val="00687F20"/>
    <w:rsid w:val="006905D3"/>
    <w:rsid w:val="006915C9"/>
    <w:rsid w:val="00694D22"/>
    <w:rsid w:val="00696585"/>
    <w:rsid w:val="00697966"/>
    <w:rsid w:val="006A0B15"/>
    <w:rsid w:val="006A4EAC"/>
    <w:rsid w:val="006A514C"/>
    <w:rsid w:val="006A6E40"/>
    <w:rsid w:val="006B1BEE"/>
    <w:rsid w:val="006B6623"/>
    <w:rsid w:val="006C0802"/>
    <w:rsid w:val="006C13B8"/>
    <w:rsid w:val="006C2BE3"/>
    <w:rsid w:val="006C3B94"/>
    <w:rsid w:val="006C4505"/>
    <w:rsid w:val="006C6C5E"/>
    <w:rsid w:val="006C6F1E"/>
    <w:rsid w:val="006D6FE4"/>
    <w:rsid w:val="006E10D9"/>
    <w:rsid w:val="006E4D01"/>
    <w:rsid w:val="006E5668"/>
    <w:rsid w:val="006E700D"/>
    <w:rsid w:val="006F1BFA"/>
    <w:rsid w:val="006F33E6"/>
    <w:rsid w:val="006F4CE1"/>
    <w:rsid w:val="006F5748"/>
    <w:rsid w:val="006F7BFB"/>
    <w:rsid w:val="00705214"/>
    <w:rsid w:val="007072E9"/>
    <w:rsid w:val="007079F9"/>
    <w:rsid w:val="00712593"/>
    <w:rsid w:val="00715324"/>
    <w:rsid w:val="007153F7"/>
    <w:rsid w:val="007163F2"/>
    <w:rsid w:val="007205FD"/>
    <w:rsid w:val="00720726"/>
    <w:rsid w:val="0072099F"/>
    <w:rsid w:val="0072251A"/>
    <w:rsid w:val="007252C7"/>
    <w:rsid w:val="007255CF"/>
    <w:rsid w:val="00725B9B"/>
    <w:rsid w:val="00726950"/>
    <w:rsid w:val="00730762"/>
    <w:rsid w:val="00730B72"/>
    <w:rsid w:val="007367E9"/>
    <w:rsid w:val="00737057"/>
    <w:rsid w:val="00742E25"/>
    <w:rsid w:val="00744292"/>
    <w:rsid w:val="007455CF"/>
    <w:rsid w:val="00745A57"/>
    <w:rsid w:val="00745C25"/>
    <w:rsid w:val="0074644E"/>
    <w:rsid w:val="00750BDC"/>
    <w:rsid w:val="00751838"/>
    <w:rsid w:val="007521F4"/>
    <w:rsid w:val="00763723"/>
    <w:rsid w:val="00764363"/>
    <w:rsid w:val="00767E94"/>
    <w:rsid w:val="00770392"/>
    <w:rsid w:val="007743F9"/>
    <w:rsid w:val="00775EE2"/>
    <w:rsid w:val="007771F9"/>
    <w:rsid w:val="00781107"/>
    <w:rsid w:val="0078134C"/>
    <w:rsid w:val="00781A4C"/>
    <w:rsid w:val="00781D3B"/>
    <w:rsid w:val="0078436B"/>
    <w:rsid w:val="00784C9B"/>
    <w:rsid w:val="00786F16"/>
    <w:rsid w:val="0078709B"/>
    <w:rsid w:val="007870B8"/>
    <w:rsid w:val="00787563"/>
    <w:rsid w:val="007A1D68"/>
    <w:rsid w:val="007A242A"/>
    <w:rsid w:val="007A4366"/>
    <w:rsid w:val="007B34AD"/>
    <w:rsid w:val="007B4C8F"/>
    <w:rsid w:val="007C0097"/>
    <w:rsid w:val="007C1545"/>
    <w:rsid w:val="007C15B3"/>
    <w:rsid w:val="007D08A1"/>
    <w:rsid w:val="007D1D4A"/>
    <w:rsid w:val="007E033A"/>
    <w:rsid w:val="007E1AB8"/>
    <w:rsid w:val="007E64C4"/>
    <w:rsid w:val="00802A18"/>
    <w:rsid w:val="00810DA7"/>
    <w:rsid w:val="00815723"/>
    <w:rsid w:val="008223FE"/>
    <w:rsid w:val="008243E8"/>
    <w:rsid w:val="008271D0"/>
    <w:rsid w:val="00832050"/>
    <w:rsid w:val="00835229"/>
    <w:rsid w:val="00840038"/>
    <w:rsid w:val="0084030F"/>
    <w:rsid w:val="00841A70"/>
    <w:rsid w:val="0084530E"/>
    <w:rsid w:val="008525CC"/>
    <w:rsid w:val="00853E5C"/>
    <w:rsid w:val="00854486"/>
    <w:rsid w:val="00854A0D"/>
    <w:rsid w:val="00856521"/>
    <w:rsid w:val="00856601"/>
    <w:rsid w:val="0086100E"/>
    <w:rsid w:val="008661CB"/>
    <w:rsid w:val="008678CE"/>
    <w:rsid w:val="00867E1B"/>
    <w:rsid w:val="00871C1E"/>
    <w:rsid w:val="00883D8C"/>
    <w:rsid w:val="00884FE4"/>
    <w:rsid w:val="00890381"/>
    <w:rsid w:val="00892C8C"/>
    <w:rsid w:val="008935BD"/>
    <w:rsid w:val="00894A95"/>
    <w:rsid w:val="008960FE"/>
    <w:rsid w:val="00896762"/>
    <w:rsid w:val="00897019"/>
    <w:rsid w:val="0089756F"/>
    <w:rsid w:val="008A0EC1"/>
    <w:rsid w:val="008A2FC4"/>
    <w:rsid w:val="008A44BB"/>
    <w:rsid w:val="008A5416"/>
    <w:rsid w:val="008A6114"/>
    <w:rsid w:val="008B0B31"/>
    <w:rsid w:val="008B3301"/>
    <w:rsid w:val="008B5810"/>
    <w:rsid w:val="008B5AD8"/>
    <w:rsid w:val="008B6668"/>
    <w:rsid w:val="008C0114"/>
    <w:rsid w:val="008C03E5"/>
    <w:rsid w:val="008C1183"/>
    <w:rsid w:val="008C14B5"/>
    <w:rsid w:val="008C4D98"/>
    <w:rsid w:val="008C6511"/>
    <w:rsid w:val="008C6B22"/>
    <w:rsid w:val="008C725A"/>
    <w:rsid w:val="008C7B7E"/>
    <w:rsid w:val="008D14D9"/>
    <w:rsid w:val="008D2B6A"/>
    <w:rsid w:val="008D5946"/>
    <w:rsid w:val="008E34B1"/>
    <w:rsid w:val="008E4277"/>
    <w:rsid w:val="008E4AFF"/>
    <w:rsid w:val="008E571D"/>
    <w:rsid w:val="008E695E"/>
    <w:rsid w:val="008F1F73"/>
    <w:rsid w:val="008F220A"/>
    <w:rsid w:val="008F3286"/>
    <w:rsid w:val="008F68DB"/>
    <w:rsid w:val="008F6FF1"/>
    <w:rsid w:val="009017A8"/>
    <w:rsid w:val="00907003"/>
    <w:rsid w:val="00911090"/>
    <w:rsid w:val="00912957"/>
    <w:rsid w:val="00912AF9"/>
    <w:rsid w:val="009148AC"/>
    <w:rsid w:val="00920A90"/>
    <w:rsid w:val="00924AD6"/>
    <w:rsid w:val="0092584B"/>
    <w:rsid w:val="009361C8"/>
    <w:rsid w:val="00937FEA"/>
    <w:rsid w:val="0094013A"/>
    <w:rsid w:val="00940786"/>
    <w:rsid w:val="0094086A"/>
    <w:rsid w:val="00940C19"/>
    <w:rsid w:val="009422E3"/>
    <w:rsid w:val="0094797D"/>
    <w:rsid w:val="009504A9"/>
    <w:rsid w:val="00950520"/>
    <w:rsid w:val="00953A1B"/>
    <w:rsid w:val="00960179"/>
    <w:rsid w:val="00960197"/>
    <w:rsid w:val="009615B5"/>
    <w:rsid w:val="00961BA6"/>
    <w:rsid w:val="00962DEA"/>
    <w:rsid w:val="00965885"/>
    <w:rsid w:val="00966B0C"/>
    <w:rsid w:val="00970541"/>
    <w:rsid w:val="00970D2D"/>
    <w:rsid w:val="0097720A"/>
    <w:rsid w:val="00980260"/>
    <w:rsid w:val="009804CE"/>
    <w:rsid w:val="009806C7"/>
    <w:rsid w:val="00981ED2"/>
    <w:rsid w:val="00982169"/>
    <w:rsid w:val="00991630"/>
    <w:rsid w:val="009A048B"/>
    <w:rsid w:val="009A1402"/>
    <w:rsid w:val="009A3747"/>
    <w:rsid w:val="009A6962"/>
    <w:rsid w:val="009A6E86"/>
    <w:rsid w:val="009A6EBE"/>
    <w:rsid w:val="009B0377"/>
    <w:rsid w:val="009B4212"/>
    <w:rsid w:val="009B60DC"/>
    <w:rsid w:val="009C303B"/>
    <w:rsid w:val="009C3279"/>
    <w:rsid w:val="009C34F3"/>
    <w:rsid w:val="009C6CA8"/>
    <w:rsid w:val="009D502B"/>
    <w:rsid w:val="009D5D10"/>
    <w:rsid w:val="009D7F4B"/>
    <w:rsid w:val="009E196A"/>
    <w:rsid w:val="009E38B4"/>
    <w:rsid w:val="009F2465"/>
    <w:rsid w:val="009F3788"/>
    <w:rsid w:val="00A00F93"/>
    <w:rsid w:val="00A023BF"/>
    <w:rsid w:val="00A0572A"/>
    <w:rsid w:val="00A1177E"/>
    <w:rsid w:val="00A11D3F"/>
    <w:rsid w:val="00A12364"/>
    <w:rsid w:val="00A22AAB"/>
    <w:rsid w:val="00A23B5F"/>
    <w:rsid w:val="00A265E7"/>
    <w:rsid w:val="00A31B44"/>
    <w:rsid w:val="00A32140"/>
    <w:rsid w:val="00A34C93"/>
    <w:rsid w:val="00A41E5C"/>
    <w:rsid w:val="00A43FA3"/>
    <w:rsid w:val="00A47875"/>
    <w:rsid w:val="00A54050"/>
    <w:rsid w:val="00A603CA"/>
    <w:rsid w:val="00A637E2"/>
    <w:rsid w:val="00A63A54"/>
    <w:rsid w:val="00A70002"/>
    <w:rsid w:val="00A70EB3"/>
    <w:rsid w:val="00A71656"/>
    <w:rsid w:val="00A72A7C"/>
    <w:rsid w:val="00A73516"/>
    <w:rsid w:val="00A761B9"/>
    <w:rsid w:val="00A76374"/>
    <w:rsid w:val="00A765F4"/>
    <w:rsid w:val="00A76628"/>
    <w:rsid w:val="00A8112F"/>
    <w:rsid w:val="00A8363A"/>
    <w:rsid w:val="00A83CFA"/>
    <w:rsid w:val="00A84C11"/>
    <w:rsid w:val="00A870E8"/>
    <w:rsid w:val="00A90710"/>
    <w:rsid w:val="00A907B5"/>
    <w:rsid w:val="00AA1B57"/>
    <w:rsid w:val="00AA28B0"/>
    <w:rsid w:val="00AA566D"/>
    <w:rsid w:val="00AA764C"/>
    <w:rsid w:val="00AB0068"/>
    <w:rsid w:val="00AB2DF4"/>
    <w:rsid w:val="00AB6CB9"/>
    <w:rsid w:val="00AB790D"/>
    <w:rsid w:val="00AC3EA6"/>
    <w:rsid w:val="00AD4B50"/>
    <w:rsid w:val="00AD4D5A"/>
    <w:rsid w:val="00AE45E8"/>
    <w:rsid w:val="00AF013A"/>
    <w:rsid w:val="00AF22D2"/>
    <w:rsid w:val="00AF4DA6"/>
    <w:rsid w:val="00AF5457"/>
    <w:rsid w:val="00AF7C4E"/>
    <w:rsid w:val="00B01A40"/>
    <w:rsid w:val="00B03DCC"/>
    <w:rsid w:val="00B04D09"/>
    <w:rsid w:val="00B05741"/>
    <w:rsid w:val="00B0603F"/>
    <w:rsid w:val="00B11F82"/>
    <w:rsid w:val="00B22BD5"/>
    <w:rsid w:val="00B2434D"/>
    <w:rsid w:val="00B30EB1"/>
    <w:rsid w:val="00B33F9A"/>
    <w:rsid w:val="00B34809"/>
    <w:rsid w:val="00B34A46"/>
    <w:rsid w:val="00B34AA2"/>
    <w:rsid w:val="00B3526E"/>
    <w:rsid w:val="00B35CBE"/>
    <w:rsid w:val="00B3668D"/>
    <w:rsid w:val="00B42956"/>
    <w:rsid w:val="00B4527B"/>
    <w:rsid w:val="00B461F1"/>
    <w:rsid w:val="00B46DE7"/>
    <w:rsid w:val="00B5215D"/>
    <w:rsid w:val="00B52861"/>
    <w:rsid w:val="00B54C1D"/>
    <w:rsid w:val="00B615CE"/>
    <w:rsid w:val="00B63156"/>
    <w:rsid w:val="00B63ED4"/>
    <w:rsid w:val="00B67456"/>
    <w:rsid w:val="00B72812"/>
    <w:rsid w:val="00B7338B"/>
    <w:rsid w:val="00B77376"/>
    <w:rsid w:val="00B8003C"/>
    <w:rsid w:val="00B81A6F"/>
    <w:rsid w:val="00B81B17"/>
    <w:rsid w:val="00B83180"/>
    <w:rsid w:val="00B84E0C"/>
    <w:rsid w:val="00B9260D"/>
    <w:rsid w:val="00B94583"/>
    <w:rsid w:val="00B951BD"/>
    <w:rsid w:val="00BA32D2"/>
    <w:rsid w:val="00BA5001"/>
    <w:rsid w:val="00BB1CD8"/>
    <w:rsid w:val="00BB3505"/>
    <w:rsid w:val="00BB387B"/>
    <w:rsid w:val="00BB42B2"/>
    <w:rsid w:val="00BB4E82"/>
    <w:rsid w:val="00BB524C"/>
    <w:rsid w:val="00BC36FB"/>
    <w:rsid w:val="00BC3DB2"/>
    <w:rsid w:val="00BC5148"/>
    <w:rsid w:val="00BD7C70"/>
    <w:rsid w:val="00BE0CD0"/>
    <w:rsid w:val="00BE29E0"/>
    <w:rsid w:val="00BE62B3"/>
    <w:rsid w:val="00BE7729"/>
    <w:rsid w:val="00BF1020"/>
    <w:rsid w:val="00BF2121"/>
    <w:rsid w:val="00BF44F5"/>
    <w:rsid w:val="00BF7A62"/>
    <w:rsid w:val="00C00372"/>
    <w:rsid w:val="00C02F16"/>
    <w:rsid w:val="00C03759"/>
    <w:rsid w:val="00C07897"/>
    <w:rsid w:val="00C07F34"/>
    <w:rsid w:val="00C10FB3"/>
    <w:rsid w:val="00C1706B"/>
    <w:rsid w:val="00C2276F"/>
    <w:rsid w:val="00C253C8"/>
    <w:rsid w:val="00C3140D"/>
    <w:rsid w:val="00C417A8"/>
    <w:rsid w:val="00C4310B"/>
    <w:rsid w:val="00C4690E"/>
    <w:rsid w:val="00C51F66"/>
    <w:rsid w:val="00C546DE"/>
    <w:rsid w:val="00C550C7"/>
    <w:rsid w:val="00C570CC"/>
    <w:rsid w:val="00C60A49"/>
    <w:rsid w:val="00C6164B"/>
    <w:rsid w:val="00C645A1"/>
    <w:rsid w:val="00C73FF0"/>
    <w:rsid w:val="00C762AD"/>
    <w:rsid w:val="00C8329A"/>
    <w:rsid w:val="00C848CF"/>
    <w:rsid w:val="00C84AF2"/>
    <w:rsid w:val="00C85ECF"/>
    <w:rsid w:val="00C862FC"/>
    <w:rsid w:val="00C87F02"/>
    <w:rsid w:val="00C906DE"/>
    <w:rsid w:val="00C94F20"/>
    <w:rsid w:val="00C94F96"/>
    <w:rsid w:val="00C968DE"/>
    <w:rsid w:val="00CA4F77"/>
    <w:rsid w:val="00CB2777"/>
    <w:rsid w:val="00CB31F6"/>
    <w:rsid w:val="00CB4B83"/>
    <w:rsid w:val="00CC0822"/>
    <w:rsid w:val="00CC0D48"/>
    <w:rsid w:val="00CC53A8"/>
    <w:rsid w:val="00CC642D"/>
    <w:rsid w:val="00CD75C4"/>
    <w:rsid w:val="00CE2042"/>
    <w:rsid w:val="00CE5D1E"/>
    <w:rsid w:val="00CF0D46"/>
    <w:rsid w:val="00CF388C"/>
    <w:rsid w:val="00CF3D78"/>
    <w:rsid w:val="00CF673F"/>
    <w:rsid w:val="00CF721E"/>
    <w:rsid w:val="00D04EF2"/>
    <w:rsid w:val="00D051AF"/>
    <w:rsid w:val="00D06D0C"/>
    <w:rsid w:val="00D101EA"/>
    <w:rsid w:val="00D151B8"/>
    <w:rsid w:val="00D1536B"/>
    <w:rsid w:val="00D178E4"/>
    <w:rsid w:val="00D21070"/>
    <w:rsid w:val="00D23A82"/>
    <w:rsid w:val="00D23EE8"/>
    <w:rsid w:val="00D34C18"/>
    <w:rsid w:val="00D433DD"/>
    <w:rsid w:val="00D44C26"/>
    <w:rsid w:val="00D44FCA"/>
    <w:rsid w:val="00D505EE"/>
    <w:rsid w:val="00D512FA"/>
    <w:rsid w:val="00D53E18"/>
    <w:rsid w:val="00D54222"/>
    <w:rsid w:val="00D56255"/>
    <w:rsid w:val="00D624BB"/>
    <w:rsid w:val="00D73C8F"/>
    <w:rsid w:val="00D76A3E"/>
    <w:rsid w:val="00D81472"/>
    <w:rsid w:val="00D82B48"/>
    <w:rsid w:val="00D8424A"/>
    <w:rsid w:val="00D844F9"/>
    <w:rsid w:val="00D862CC"/>
    <w:rsid w:val="00D95159"/>
    <w:rsid w:val="00DA14A4"/>
    <w:rsid w:val="00DA2664"/>
    <w:rsid w:val="00DA3EB8"/>
    <w:rsid w:val="00DA3FCB"/>
    <w:rsid w:val="00DB2B14"/>
    <w:rsid w:val="00DB587E"/>
    <w:rsid w:val="00DB66FA"/>
    <w:rsid w:val="00DC0227"/>
    <w:rsid w:val="00DC2DBC"/>
    <w:rsid w:val="00DC58CD"/>
    <w:rsid w:val="00DC5934"/>
    <w:rsid w:val="00DC595F"/>
    <w:rsid w:val="00DC5CC3"/>
    <w:rsid w:val="00DC6DB6"/>
    <w:rsid w:val="00DC6E34"/>
    <w:rsid w:val="00DD02CE"/>
    <w:rsid w:val="00DD050C"/>
    <w:rsid w:val="00DD4A14"/>
    <w:rsid w:val="00DD6646"/>
    <w:rsid w:val="00DE150E"/>
    <w:rsid w:val="00DE2B0A"/>
    <w:rsid w:val="00DE4696"/>
    <w:rsid w:val="00DE65B9"/>
    <w:rsid w:val="00DE67B9"/>
    <w:rsid w:val="00DE7812"/>
    <w:rsid w:val="00DF3483"/>
    <w:rsid w:val="00DF6B36"/>
    <w:rsid w:val="00E0039B"/>
    <w:rsid w:val="00E0275A"/>
    <w:rsid w:val="00E05701"/>
    <w:rsid w:val="00E07271"/>
    <w:rsid w:val="00E122F7"/>
    <w:rsid w:val="00E15926"/>
    <w:rsid w:val="00E15C0B"/>
    <w:rsid w:val="00E20084"/>
    <w:rsid w:val="00E230BF"/>
    <w:rsid w:val="00E23404"/>
    <w:rsid w:val="00E25F8C"/>
    <w:rsid w:val="00E274B6"/>
    <w:rsid w:val="00E300DA"/>
    <w:rsid w:val="00E31111"/>
    <w:rsid w:val="00E344F4"/>
    <w:rsid w:val="00E3629F"/>
    <w:rsid w:val="00E439F9"/>
    <w:rsid w:val="00E43FFF"/>
    <w:rsid w:val="00E44B3B"/>
    <w:rsid w:val="00E47AC7"/>
    <w:rsid w:val="00E519E4"/>
    <w:rsid w:val="00E560EA"/>
    <w:rsid w:val="00E60EA1"/>
    <w:rsid w:val="00E614FE"/>
    <w:rsid w:val="00E71235"/>
    <w:rsid w:val="00E7437D"/>
    <w:rsid w:val="00E746DB"/>
    <w:rsid w:val="00E74FE4"/>
    <w:rsid w:val="00E80CA6"/>
    <w:rsid w:val="00E843D1"/>
    <w:rsid w:val="00E84F3F"/>
    <w:rsid w:val="00E855B8"/>
    <w:rsid w:val="00E86406"/>
    <w:rsid w:val="00E95079"/>
    <w:rsid w:val="00E951A9"/>
    <w:rsid w:val="00EA1036"/>
    <w:rsid w:val="00EA5361"/>
    <w:rsid w:val="00EB03D2"/>
    <w:rsid w:val="00EB1087"/>
    <w:rsid w:val="00EB1B4B"/>
    <w:rsid w:val="00EB2B45"/>
    <w:rsid w:val="00EB330D"/>
    <w:rsid w:val="00EB5C24"/>
    <w:rsid w:val="00EB6342"/>
    <w:rsid w:val="00EC0CCE"/>
    <w:rsid w:val="00EC24D1"/>
    <w:rsid w:val="00EC41DB"/>
    <w:rsid w:val="00EC4580"/>
    <w:rsid w:val="00EC506E"/>
    <w:rsid w:val="00EC6274"/>
    <w:rsid w:val="00EE4AFF"/>
    <w:rsid w:val="00F028FC"/>
    <w:rsid w:val="00F04C73"/>
    <w:rsid w:val="00F07980"/>
    <w:rsid w:val="00F07D46"/>
    <w:rsid w:val="00F124B8"/>
    <w:rsid w:val="00F14FE2"/>
    <w:rsid w:val="00F20651"/>
    <w:rsid w:val="00F2265E"/>
    <w:rsid w:val="00F33BA8"/>
    <w:rsid w:val="00F34BBA"/>
    <w:rsid w:val="00F4025E"/>
    <w:rsid w:val="00F40C7A"/>
    <w:rsid w:val="00F432B5"/>
    <w:rsid w:val="00F45D3C"/>
    <w:rsid w:val="00F50A31"/>
    <w:rsid w:val="00F559A0"/>
    <w:rsid w:val="00F56D60"/>
    <w:rsid w:val="00F63655"/>
    <w:rsid w:val="00F649DF"/>
    <w:rsid w:val="00F6605D"/>
    <w:rsid w:val="00F66412"/>
    <w:rsid w:val="00F6673F"/>
    <w:rsid w:val="00F71C94"/>
    <w:rsid w:val="00F71D7E"/>
    <w:rsid w:val="00F72B62"/>
    <w:rsid w:val="00F733F1"/>
    <w:rsid w:val="00F738F6"/>
    <w:rsid w:val="00F824B3"/>
    <w:rsid w:val="00F83973"/>
    <w:rsid w:val="00F85FD7"/>
    <w:rsid w:val="00F86A80"/>
    <w:rsid w:val="00F91510"/>
    <w:rsid w:val="00F951AF"/>
    <w:rsid w:val="00F96AD0"/>
    <w:rsid w:val="00FA25DB"/>
    <w:rsid w:val="00FA271C"/>
    <w:rsid w:val="00FA4012"/>
    <w:rsid w:val="00FA5100"/>
    <w:rsid w:val="00FA673A"/>
    <w:rsid w:val="00FB1BAF"/>
    <w:rsid w:val="00FB296C"/>
    <w:rsid w:val="00FB3543"/>
    <w:rsid w:val="00FB48BA"/>
    <w:rsid w:val="00FB5D7F"/>
    <w:rsid w:val="00FB7A23"/>
    <w:rsid w:val="00FC25D3"/>
    <w:rsid w:val="00FC2D42"/>
    <w:rsid w:val="00FC60B6"/>
    <w:rsid w:val="00FC6B98"/>
    <w:rsid w:val="00FD2519"/>
    <w:rsid w:val="00FD43D7"/>
    <w:rsid w:val="00FD52A5"/>
    <w:rsid w:val="00FD5C06"/>
    <w:rsid w:val="00FD6D1D"/>
    <w:rsid w:val="00FD7BA4"/>
    <w:rsid w:val="00FE0E81"/>
    <w:rsid w:val="00FE402B"/>
    <w:rsid w:val="00FE5D57"/>
    <w:rsid w:val="00FF0C15"/>
    <w:rsid w:val="00FF5E46"/>
    <w:rsid w:val="00FF7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3FF4E"/>
  <w15:chartTrackingRefBased/>
  <w15:docId w15:val="{88075CC5-1939-438C-931F-DEDB625B0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6A3E"/>
    <w:pPr>
      <w:ind w:left="720"/>
      <w:contextualSpacing/>
    </w:pPr>
  </w:style>
  <w:style w:type="paragraph" w:styleId="NormalWeb">
    <w:name w:val="Normal (Web)"/>
    <w:basedOn w:val="Normal"/>
    <w:uiPriority w:val="99"/>
    <w:semiHidden/>
    <w:unhideWhenUsed/>
    <w:rsid w:val="003A62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87B8E"/>
    <w:rPr>
      <w:color w:val="0563C1" w:themeColor="hyperlink"/>
      <w:u w:val="single"/>
    </w:rPr>
  </w:style>
  <w:style w:type="character" w:styleId="UnresolvedMention">
    <w:name w:val="Unresolved Mention"/>
    <w:basedOn w:val="DefaultParagraphFont"/>
    <w:uiPriority w:val="99"/>
    <w:semiHidden/>
    <w:unhideWhenUsed/>
    <w:rsid w:val="00587B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8765085">
      <w:bodyDiv w:val="1"/>
      <w:marLeft w:val="0"/>
      <w:marRight w:val="0"/>
      <w:marTop w:val="0"/>
      <w:marBottom w:val="0"/>
      <w:divBdr>
        <w:top w:val="none" w:sz="0" w:space="0" w:color="auto"/>
        <w:left w:val="none" w:sz="0" w:space="0" w:color="auto"/>
        <w:bottom w:val="none" w:sz="0" w:space="0" w:color="auto"/>
        <w:right w:val="none" w:sz="0" w:space="0" w:color="auto"/>
      </w:divBdr>
      <w:divsChild>
        <w:div w:id="618028356">
          <w:marLeft w:val="547"/>
          <w:marRight w:val="0"/>
          <w:marTop w:val="0"/>
          <w:marBottom w:val="0"/>
          <w:divBdr>
            <w:top w:val="none" w:sz="0" w:space="0" w:color="auto"/>
            <w:left w:val="none" w:sz="0" w:space="0" w:color="auto"/>
            <w:bottom w:val="none" w:sz="0" w:space="0" w:color="auto"/>
            <w:right w:val="none" w:sz="0" w:space="0" w:color="auto"/>
          </w:divBdr>
        </w:div>
        <w:div w:id="1682390920">
          <w:marLeft w:val="547"/>
          <w:marRight w:val="0"/>
          <w:marTop w:val="0"/>
          <w:marBottom w:val="0"/>
          <w:divBdr>
            <w:top w:val="none" w:sz="0" w:space="0" w:color="auto"/>
            <w:left w:val="none" w:sz="0" w:space="0" w:color="auto"/>
            <w:bottom w:val="none" w:sz="0" w:space="0" w:color="auto"/>
            <w:right w:val="none" w:sz="0" w:space="0" w:color="auto"/>
          </w:divBdr>
        </w:div>
        <w:div w:id="1948810556">
          <w:marLeft w:val="547"/>
          <w:marRight w:val="0"/>
          <w:marTop w:val="0"/>
          <w:marBottom w:val="0"/>
          <w:divBdr>
            <w:top w:val="none" w:sz="0" w:space="0" w:color="auto"/>
            <w:left w:val="none" w:sz="0" w:space="0" w:color="auto"/>
            <w:bottom w:val="none" w:sz="0" w:space="0" w:color="auto"/>
            <w:right w:val="none" w:sz="0" w:space="0" w:color="auto"/>
          </w:divBdr>
        </w:div>
        <w:div w:id="372073276">
          <w:marLeft w:val="547"/>
          <w:marRight w:val="0"/>
          <w:marTop w:val="0"/>
          <w:marBottom w:val="0"/>
          <w:divBdr>
            <w:top w:val="none" w:sz="0" w:space="0" w:color="auto"/>
            <w:left w:val="none" w:sz="0" w:space="0" w:color="auto"/>
            <w:bottom w:val="none" w:sz="0" w:space="0" w:color="auto"/>
            <w:right w:val="none" w:sz="0" w:space="0" w:color="auto"/>
          </w:divBdr>
        </w:div>
        <w:div w:id="2084983926">
          <w:marLeft w:val="547"/>
          <w:marRight w:val="0"/>
          <w:marTop w:val="0"/>
          <w:marBottom w:val="0"/>
          <w:divBdr>
            <w:top w:val="none" w:sz="0" w:space="0" w:color="auto"/>
            <w:left w:val="none" w:sz="0" w:space="0" w:color="auto"/>
            <w:bottom w:val="none" w:sz="0" w:space="0" w:color="auto"/>
            <w:right w:val="none" w:sz="0" w:space="0" w:color="auto"/>
          </w:divBdr>
        </w:div>
        <w:div w:id="1035041565">
          <w:marLeft w:val="1267"/>
          <w:marRight w:val="0"/>
          <w:marTop w:val="0"/>
          <w:marBottom w:val="0"/>
          <w:divBdr>
            <w:top w:val="none" w:sz="0" w:space="0" w:color="auto"/>
            <w:left w:val="none" w:sz="0" w:space="0" w:color="auto"/>
            <w:bottom w:val="none" w:sz="0" w:space="0" w:color="auto"/>
            <w:right w:val="none" w:sz="0" w:space="0" w:color="auto"/>
          </w:divBdr>
        </w:div>
        <w:div w:id="1973362261">
          <w:marLeft w:val="1267"/>
          <w:marRight w:val="0"/>
          <w:marTop w:val="0"/>
          <w:marBottom w:val="0"/>
          <w:divBdr>
            <w:top w:val="none" w:sz="0" w:space="0" w:color="auto"/>
            <w:left w:val="none" w:sz="0" w:space="0" w:color="auto"/>
            <w:bottom w:val="none" w:sz="0" w:space="0" w:color="auto"/>
            <w:right w:val="none" w:sz="0" w:space="0" w:color="auto"/>
          </w:divBdr>
        </w:div>
        <w:div w:id="1299259208">
          <w:marLeft w:val="1267"/>
          <w:marRight w:val="0"/>
          <w:marTop w:val="0"/>
          <w:marBottom w:val="0"/>
          <w:divBdr>
            <w:top w:val="none" w:sz="0" w:space="0" w:color="auto"/>
            <w:left w:val="none" w:sz="0" w:space="0" w:color="auto"/>
            <w:bottom w:val="none" w:sz="0" w:space="0" w:color="auto"/>
            <w:right w:val="none" w:sz="0" w:space="0" w:color="auto"/>
          </w:divBdr>
        </w:div>
        <w:div w:id="512688627">
          <w:marLeft w:val="547"/>
          <w:marRight w:val="0"/>
          <w:marTop w:val="0"/>
          <w:marBottom w:val="0"/>
          <w:divBdr>
            <w:top w:val="none" w:sz="0" w:space="0" w:color="auto"/>
            <w:left w:val="none" w:sz="0" w:space="0" w:color="auto"/>
            <w:bottom w:val="none" w:sz="0" w:space="0" w:color="auto"/>
            <w:right w:val="none" w:sz="0" w:space="0" w:color="auto"/>
          </w:divBdr>
        </w:div>
        <w:div w:id="276789671">
          <w:marLeft w:val="547"/>
          <w:marRight w:val="0"/>
          <w:marTop w:val="0"/>
          <w:marBottom w:val="0"/>
          <w:divBdr>
            <w:top w:val="none" w:sz="0" w:space="0" w:color="auto"/>
            <w:left w:val="none" w:sz="0" w:space="0" w:color="auto"/>
            <w:bottom w:val="none" w:sz="0" w:space="0" w:color="auto"/>
            <w:right w:val="none" w:sz="0" w:space="0" w:color="auto"/>
          </w:divBdr>
        </w:div>
      </w:divsChild>
    </w:div>
    <w:div w:id="1280992039">
      <w:bodyDiv w:val="1"/>
      <w:marLeft w:val="0"/>
      <w:marRight w:val="0"/>
      <w:marTop w:val="0"/>
      <w:marBottom w:val="0"/>
      <w:divBdr>
        <w:top w:val="none" w:sz="0" w:space="0" w:color="auto"/>
        <w:left w:val="none" w:sz="0" w:space="0" w:color="auto"/>
        <w:bottom w:val="none" w:sz="0" w:space="0" w:color="auto"/>
        <w:right w:val="none" w:sz="0" w:space="0" w:color="auto"/>
      </w:divBdr>
    </w:div>
    <w:div w:id="1346901616">
      <w:bodyDiv w:val="1"/>
      <w:marLeft w:val="0"/>
      <w:marRight w:val="0"/>
      <w:marTop w:val="0"/>
      <w:marBottom w:val="0"/>
      <w:divBdr>
        <w:top w:val="none" w:sz="0" w:space="0" w:color="auto"/>
        <w:left w:val="none" w:sz="0" w:space="0" w:color="auto"/>
        <w:bottom w:val="none" w:sz="0" w:space="0" w:color="auto"/>
        <w:right w:val="none" w:sz="0" w:space="0" w:color="auto"/>
      </w:divBdr>
    </w:div>
    <w:div w:id="1644383021">
      <w:bodyDiv w:val="1"/>
      <w:marLeft w:val="0"/>
      <w:marRight w:val="0"/>
      <w:marTop w:val="0"/>
      <w:marBottom w:val="0"/>
      <w:divBdr>
        <w:top w:val="none" w:sz="0" w:space="0" w:color="auto"/>
        <w:left w:val="none" w:sz="0" w:space="0" w:color="auto"/>
        <w:bottom w:val="none" w:sz="0" w:space="0" w:color="auto"/>
        <w:right w:val="none" w:sz="0" w:space="0" w:color="auto"/>
      </w:divBdr>
    </w:div>
    <w:div w:id="1729451281">
      <w:bodyDiv w:val="1"/>
      <w:marLeft w:val="0"/>
      <w:marRight w:val="0"/>
      <w:marTop w:val="0"/>
      <w:marBottom w:val="0"/>
      <w:divBdr>
        <w:top w:val="none" w:sz="0" w:space="0" w:color="auto"/>
        <w:left w:val="none" w:sz="0" w:space="0" w:color="auto"/>
        <w:bottom w:val="none" w:sz="0" w:space="0" w:color="auto"/>
        <w:right w:val="none" w:sz="0" w:space="0" w:color="auto"/>
      </w:divBdr>
    </w:div>
    <w:div w:id="1918125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building.co.uk" TargetMode="External"/><Relationship Id="rId18" Type="http://schemas.openxmlformats.org/officeDocument/2006/relationships/hyperlink" Target="http://www.aboutcivil.org" TargetMode="External"/><Relationship Id="rId26" Type="http://schemas.openxmlformats.org/officeDocument/2006/relationships/hyperlink" Target="http://www.volkergroundengineering.co.uk" TargetMode="External"/><Relationship Id="rId3" Type="http://schemas.openxmlformats.org/officeDocument/2006/relationships/settings" Target="settings.xml"/><Relationship Id="rId21" Type="http://schemas.openxmlformats.org/officeDocument/2006/relationships/hyperlink" Target="http://www.halfen.com" TargetMode="External"/><Relationship Id="rId7" Type="http://schemas.openxmlformats.org/officeDocument/2006/relationships/hyperlink" Target="http://www.groundwatereng.com" TargetMode="External"/><Relationship Id="rId12" Type="http://schemas.openxmlformats.org/officeDocument/2006/relationships/image" Target="media/image5.png"/><Relationship Id="rId17" Type="http://schemas.openxmlformats.org/officeDocument/2006/relationships/hyperlink" Target="http://www.halfen.com" TargetMode="External"/><Relationship Id="rId25" Type="http://schemas.openxmlformats.org/officeDocument/2006/relationships/hyperlink" Target="http://www.riw.co.uk" TargetMode="Externa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hyperlink" Target="http://www.eswnman.com.au"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www.railsystem.net" TargetMode="External"/><Relationship Id="rId24" Type="http://schemas.openxmlformats.org/officeDocument/2006/relationships/hyperlink" Target="http://www.pilkington.com" TargetMode="External"/><Relationship Id="rId5" Type="http://schemas.openxmlformats.org/officeDocument/2006/relationships/image" Target="media/image1.png"/><Relationship Id="rId15" Type="http://schemas.openxmlformats.org/officeDocument/2006/relationships/hyperlink" Target="http://www.halfen.com" TargetMode="External"/><Relationship Id="rId23" Type="http://schemas.openxmlformats.org/officeDocument/2006/relationships/hyperlink" Target="http://www.jcb.com"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www.building.co.uk" TargetMode="External"/><Relationship Id="rId4" Type="http://schemas.openxmlformats.org/officeDocument/2006/relationships/webSettings" Target="webSettings.xml"/><Relationship Id="rId9" Type="http://schemas.openxmlformats.org/officeDocument/2006/relationships/hyperlink" Target="http://www.eswnman.com.au" TargetMode="External"/><Relationship Id="rId14" Type="http://schemas.openxmlformats.org/officeDocument/2006/relationships/image" Target="media/image6.jpeg"/><Relationship Id="rId22" Type="http://schemas.openxmlformats.org/officeDocument/2006/relationships/hyperlink" Target="http://www.hse.gov.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2700</Words>
  <Characters>15394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Lumsdaine</dc:creator>
  <cp:keywords/>
  <dc:description/>
  <cp:lastModifiedBy>George Lumsdaine</cp:lastModifiedBy>
  <cp:revision>2</cp:revision>
  <dcterms:created xsi:type="dcterms:W3CDTF">2020-01-09T21:32:00Z</dcterms:created>
  <dcterms:modified xsi:type="dcterms:W3CDTF">2020-01-09T21:32:00Z</dcterms:modified>
</cp:coreProperties>
</file>