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F52B26" w14:textId="3FAF8C68" w:rsidR="00DD3086" w:rsidRDefault="00DD3086">
      <w:pPr>
        <w:rPr>
          <w:rFonts w:ascii="Times New Roman" w:hAnsi="Times New Roman" w:cs="Times New Roman"/>
          <w:u w:val="single"/>
        </w:rPr>
      </w:pPr>
      <w:r>
        <w:rPr>
          <w:noProof/>
          <w:lang w:eastAsia="en-GB"/>
        </w:rPr>
        <w:drawing>
          <wp:anchor distT="0" distB="0" distL="114300" distR="114300" simplePos="0" relativeHeight="251659264" behindDoc="0" locked="0" layoutInCell="1" allowOverlap="1" wp14:anchorId="4CAA5A62" wp14:editId="67C527CF">
            <wp:simplePos x="0" y="0"/>
            <wp:positionH relativeFrom="margin">
              <wp:posOffset>-487282</wp:posOffset>
            </wp:positionH>
            <wp:positionV relativeFrom="paragraph">
              <wp:posOffset>115</wp:posOffset>
            </wp:positionV>
            <wp:extent cx="6648450" cy="84582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32905" t="17727" r="33526" b="6342"/>
                    <a:stretch/>
                  </pic:blipFill>
                  <pic:spPr bwMode="auto">
                    <a:xfrm>
                      <a:off x="0" y="0"/>
                      <a:ext cx="6648450" cy="8458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u w:val="single"/>
        </w:rPr>
        <w:br w:type="page"/>
      </w:r>
    </w:p>
    <w:p w14:paraId="02919DDB" w14:textId="01BFAA8C" w:rsidR="00DD3086" w:rsidRDefault="00DD3086">
      <w:pPr>
        <w:rPr>
          <w:rFonts w:ascii="Times New Roman" w:hAnsi="Times New Roman" w:cs="Times New Roman"/>
          <w:u w:val="single"/>
        </w:rPr>
      </w:pPr>
      <w:r>
        <w:rPr>
          <w:noProof/>
          <w:lang w:eastAsia="en-GB"/>
        </w:rPr>
        <w:lastRenderedPageBreak/>
        <w:drawing>
          <wp:anchor distT="0" distB="0" distL="114300" distR="114300" simplePos="0" relativeHeight="251661312" behindDoc="0" locked="0" layoutInCell="1" allowOverlap="1" wp14:anchorId="4F2C2627" wp14:editId="3BFFD37A">
            <wp:simplePos x="0" y="0"/>
            <wp:positionH relativeFrom="margin">
              <wp:posOffset>-297455</wp:posOffset>
            </wp:positionH>
            <wp:positionV relativeFrom="paragraph">
              <wp:posOffset>328</wp:posOffset>
            </wp:positionV>
            <wp:extent cx="6496050" cy="86201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32241" t="13886" r="33192" b="4569"/>
                    <a:stretch/>
                  </pic:blipFill>
                  <pic:spPr bwMode="auto">
                    <a:xfrm>
                      <a:off x="0" y="0"/>
                      <a:ext cx="6496050" cy="8620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u w:val="single"/>
        </w:rPr>
        <w:br w:type="page"/>
      </w:r>
    </w:p>
    <w:p w14:paraId="076B917E" w14:textId="63850EB2" w:rsidR="00550187" w:rsidRDefault="00F977A4">
      <w:pPr>
        <w:rPr>
          <w:rFonts w:ascii="Times New Roman" w:hAnsi="Times New Roman" w:cs="Times New Roman"/>
          <w:u w:val="single"/>
        </w:rPr>
      </w:pPr>
      <w:r w:rsidRPr="00F977A4">
        <w:rPr>
          <w:rFonts w:ascii="Times New Roman" w:hAnsi="Times New Roman" w:cs="Times New Roman"/>
          <w:u w:val="single"/>
        </w:rPr>
        <w:lastRenderedPageBreak/>
        <w:t>If the Basque model were to be adopted in Wales what changes would need to be implemented to the teaching of Welsh in the English medium sector?</w:t>
      </w:r>
    </w:p>
    <w:p w14:paraId="44B93D14" w14:textId="77777777" w:rsidR="00F977A4" w:rsidRDefault="00F977A4">
      <w:pPr>
        <w:rPr>
          <w:rFonts w:ascii="Times New Roman" w:hAnsi="Times New Roman" w:cs="Times New Roman"/>
          <w:u w:val="single"/>
        </w:rPr>
      </w:pPr>
    </w:p>
    <w:p w14:paraId="11690BD9" w14:textId="1CCDFE04" w:rsidR="00F977A4" w:rsidRPr="00D977BE" w:rsidRDefault="00362D54" w:rsidP="00CE3F31">
      <w:pPr>
        <w:spacing w:line="360" w:lineRule="auto"/>
        <w:rPr>
          <w:rFonts w:ascii="Times New Roman" w:hAnsi="Times New Roman" w:cs="Times New Roman"/>
          <w:color w:val="000000" w:themeColor="text1"/>
        </w:rPr>
      </w:pPr>
      <w:r w:rsidRPr="00D977BE">
        <w:rPr>
          <w:rFonts w:ascii="Times New Roman" w:hAnsi="Times New Roman" w:cs="Times New Roman"/>
          <w:color w:val="000000" w:themeColor="text1"/>
        </w:rPr>
        <w:t>The Basque model is a</w:t>
      </w:r>
      <w:r w:rsidR="00FF4C5B" w:rsidRPr="00D977BE">
        <w:rPr>
          <w:rFonts w:ascii="Times New Roman" w:hAnsi="Times New Roman" w:cs="Times New Roman"/>
          <w:color w:val="000000" w:themeColor="text1"/>
        </w:rPr>
        <w:t>n approach to schooling</w:t>
      </w:r>
      <w:r w:rsidRPr="00D977BE">
        <w:rPr>
          <w:rFonts w:ascii="Times New Roman" w:hAnsi="Times New Roman" w:cs="Times New Roman"/>
          <w:color w:val="000000" w:themeColor="text1"/>
        </w:rPr>
        <w:t xml:space="preserve"> which</w:t>
      </w:r>
      <w:r w:rsidR="00CA4021" w:rsidRPr="00D977BE">
        <w:rPr>
          <w:rFonts w:ascii="Times New Roman" w:hAnsi="Times New Roman" w:cs="Times New Roman"/>
          <w:color w:val="000000" w:themeColor="text1"/>
        </w:rPr>
        <w:t xml:space="preserve"> is delivered through a number of different categorised schools</w:t>
      </w:r>
      <w:r w:rsidR="00FF4C5B" w:rsidRPr="00D977BE">
        <w:rPr>
          <w:rFonts w:ascii="Times New Roman" w:hAnsi="Times New Roman" w:cs="Times New Roman"/>
          <w:color w:val="000000" w:themeColor="text1"/>
        </w:rPr>
        <w:t xml:space="preserve"> throughout seven regions,</w:t>
      </w:r>
      <w:r w:rsidR="00745C84" w:rsidRPr="00D977BE">
        <w:rPr>
          <w:rFonts w:ascii="Times New Roman" w:hAnsi="Times New Roman" w:cs="Times New Roman"/>
          <w:color w:val="000000" w:themeColor="text1"/>
        </w:rPr>
        <w:t xml:space="preserve"> to help develop students’ use of the Basque language alongside Spanish</w:t>
      </w:r>
      <w:r w:rsidR="00CA4021" w:rsidRPr="00D977BE">
        <w:rPr>
          <w:rFonts w:ascii="Times New Roman" w:hAnsi="Times New Roman" w:cs="Times New Roman"/>
          <w:color w:val="000000" w:themeColor="text1"/>
        </w:rPr>
        <w:t>.</w:t>
      </w:r>
      <w:r w:rsidR="00732363" w:rsidRPr="00D977BE">
        <w:rPr>
          <w:rFonts w:ascii="Times New Roman" w:hAnsi="Times New Roman" w:cs="Times New Roman"/>
          <w:color w:val="000000" w:themeColor="text1"/>
        </w:rPr>
        <w:t xml:space="preserve"> </w:t>
      </w:r>
      <w:r w:rsidR="00C92CAE" w:rsidRPr="00D977BE">
        <w:rPr>
          <w:rFonts w:ascii="Times New Roman" w:hAnsi="Times New Roman" w:cs="Times New Roman"/>
          <w:color w:val="000000" w:themeColor="text1"/>
        </w:rPr>
        <w:t xml:space="preserve">The article has been produced to inform readers of the three different schools that are categorised depending on the level of the Basque language which is delivered. </w:t>
      </w:r>
      <w:r w:rsidR="00771ED5" w:rsidRPr="00D977BE">
        <w:rPr>
          <w:rFonts w:ascii="Times New Roman" w:hAnsi="Times New Roman" w:cs="Times New Roman"/>
          <w:color w:val="000000" w:themeColor="text1"/>
        </w:rPr>
        <w:t xml:space="preserve">Hopwood et al. (2018) discusses how </w:t>
      </w:r>
      <w:r w:rsidR="00C92CAE" w:rsidRPr="00D977BE">
        <w:rPr>
          <w:rFonts w:ascii="Times New Roman" w:hAnsi="Times New Roman" w:cs="Times New Roman"/>
          <w:color w:val="000000" w:themeColor="text1"/>
        </w:rPr>
        <w:t>A-model schools are taught through the medium of Spanish, with only 3 hours of Basque per week</w:t>
      </w:r>
      <w:r w:rsidR="00FF4C5B" w:rsidRPr="00D977BE">
        <w:rPr>
          <w:rFonts w:ascii="Times New Roman" w:hAnsi="Times New Roman" w:cs="Times New Roman"/>
          <w:color w:val="000000" w:themeColor="text1"/>
        </w:rPr>
        <w:t>,</w:t>
      </w:r>
      <w:r w:rsidR="00C92CAE" w:rsidRPr="00D977BE">
        <w:rPr>
          <w:rFonts w:ascii="Times New Roman" w:hAnsi="Times New Roman" w:cs="Times New Roman"/>
          <w:color w:val="000000" w:themeColor="text1"/>
        </w:rPr>
        <w:t xml:space="preserve"> B-model includes 30-40% of teaching being delivered through Basque</w:t>
      </w:r>
      <w:r w:rsidR="00FF4C5B" w:rsidRPr="00D977BE">
        <w:rPr>
          <w:rFonts w:ascii="Times New Roman" w:hAnsi="Times New Roman" w:cs="Times New Roman"/>
          <w:color w:val="000000" w:themeColor="text1"/>
        </w:rPr>
        <w:t xml:space="preserve"> and finally, </w:t>
      </w:r>
      <w:r w:rsidR="00C92CAE" w:rsidRPr="00D977BE">
        <w:rPr>
          <w:rFonts w:ascii="Times New Roman" w:hAnsi="Times New Roman" w:cs="Times New Roman"/>
          <w:color w:val="000000" w:themeColor="text1"/>
        </w:rPr>
        <w:t>the D-model which is through the medium of Basque with compulsory Spanish</w:t>
      </w:r>
      <w:r w:rsidR="00732363" w:rsidRPr="00D977BE">
        <w:rPr>
          <w:rFonts w:ascii="Times New Roman" w:hAnsi="Times New Roman" w:cs="Times New Roman"/>
          <w:color w:val="000000" w:themeColor="text1"/>
        </w:rPr>
        <w:t>. The article discusses how children undertake no external examinations</w:t>
      </w:r>
      <w:r w:rsidR="00FF4C5B" w:rsidRPr="00D977BE">
        <w:rPr>
          <w:rFonts w:ascii="Times New Roman" w:hAnsi="Times New Roman" w:cs="Times New Roman"/>
          <w:color w:val="000000" w:themeColor="text1"/>
        </w:rPr>
        <w:t xml:space="preserve"> through school</w:t>
      </w:r>
      <w:r w:rsidR="00732363" w:rsidRPr="00D977BE">
        <w:rPr>
          <w:rFonts w:ascii="Times New Roman" w:hAnsi="Times New Roman" w:cs="Times New Roman"/>
          <w:color w:val="000000" w:themeColor="text1"/>
        </w:rPr>
        <w:t xml:space="preserve"> and no marks are given and can undertake what is known as the </w:t>
      </w:r>
      <w:proofErr w:type="spellStart"/>
      <w:r w:rsidR="00732363" w:rsidRPr="00D977BE">
        <w:rPr>
          <w:rFonts w:ascii="Times New Roman" w:hAnsi="Times New Roman" w:cs="Times New Roman"/>
          <w:i/>
          <w:color w:val="000000" w:themeColor="text1"/>
        </w:rPr>
        <w:t>Selectividad</w:t>
      </w:r>
      <w:proofErr w:type="spellEnd"/>
      <w:r w:rsidR="00732363" w:rsidRPr="00D977BE">
        <w:rPr>
          <w:rFonts w:ascii="Times New Roman" w:hAnsi="Times New Roman" w:cs="Times New Roman"/>
          <w:color w:val="000000" w:themeColor="text1"/>
        </w:rPr>
        <w:t xml:space="preserve"> certificate which is the universities’ entrance exam</w:t>
      </w:r>
      <w:r w:rsidR="00FF4C5B" w:rsidRPr="00D977BE">
        <w:rPr>
          <w:rFonts w:ascii="Times New Roman" w:hAnsi="Times New Roman" w:cs="Times New Roman"/>
          <w:color w:val="000000" w:themeColor="text1"/>
        </w:rPr>
        <w:t xml:space="preserve"> to show their competence in Basque</w:t>
      </w:r>
      <w:r w:rsidR="00732363" w:rsidRPr="00D977BE">
        <w:rPr>
          <w:rFonts w:ascii="Times New Roman" w:hAnsi="Times New Roman" w:cs="Times New Roman"/>
          <w:color w:val="000000" w:themeColor="text1"/>
        </w:rPr>
        <w:t xml:space="preserve">. </w:t>
      </w:r>
      <w:r w:rsidR="00172B12" w:rsidRPr="00D977BE">
        <w:rPr>
          <w:rFonts w:ascii="Times New Roman" w:hAnsi="Times New Roman" w:cs="Times New Roman"/>
          <w:color w:val="000000" w:themeColor="text1"/>
        </w:rPr>
        <w:t xml:space="preserve">Noted in the </w:t>
      </w:r>
      <w:r w:rsidR="00C91385" w:rsidRPr="00D977BE">
        <w:rPr>
          <w:rFonts w:ascii="Times New Roman" w:hAnsi="Times New Roman" w:cs="Times New Roman"/>
          <w:color w:val="000000" w:themeColor="text1"/>
        </w:rPr>
        <w:t xml:space="preserve">article </w:t>
      </w:r>
      <w:r w:rsidR="00172B12" w:rsidRPr="00D977BE">
        <w:rPr>
          <w:rFonts w:ascii="Times New Roman" w:hAnsi="Times New Roman" w:cs="Times New Roman"/>
          <w:color w:val="000000" w:themeColor="text1"/>
        </w:rPr>
        <w:t>is</w:t>
      </w:r>
      <w:r w:rsidR="00C91385" w:rsidRPr="00D977BE">
        <w:rPr>
          <w:rFonts w:ascii="Times New Roman" w:hAnsi="Times New Roman" w:cs="Times New Roman"/>
          <w:color w:val="000000" w:themeColor="text1"/>
        </w:rPr>
        <w:t xml:space="preserve"> the success of model B and D schools, </w:t>
      </w:r>
      <w:r w:rsidR="00172B12" w:rsidRPr="00D977BE">
        <w:rPr>
          <w:rFonts w:ascii="Times New Roman" w:hAnsi="Times New Roman" w:cs="Times New Roman"/>
          <w:color w:val="000000" w:themeColor="text1"/>
        </w:rPr>
        <w:t>with</w:t>
      </w:r>
      <w:r w:rsidR="00C91385" w:rsidRPr="00D977BE">
        <w:rPr>
          <w:rFonts w:ascii="Times New Roman" w:hAnsi="Times New Roman" w:cs="Times New Roman"/>
          <w:color w:val="000000" w:themeColor="text1"/>
        </w:rPr>
        <w:t xml:space="preserve"> A-model schools </w:t>
      </w:r>
      <w:r w:rsidR="00172B12" w:rsidRPr="00D977BE">
        <w:rPr>
          <w:rFonts w:ascii="Times New Roman" w:hAnsi="Times New Roman" w:cs="Times New Roman"/>
          <w:color w:val="000000" w:themeColor="text1"/>
        </w:rPr>
        <w:t xml:space="preserve">becoming </w:t>
      </w:r>
      <w:r w:rsidR="00C91385" w:rsidRPr="00D977BE">
        <w:rPr>
          <w:rFonts w:ascii="Times New Roman" w:hAnsi="Times New Roman" w:cs="Times New Roman"/>
          <w:color w:val="000000" w:themeColor="text1"/>
        </w:rPr>
        <w:t>a less desirable choice with Hopwood et al</w:t>
      </w:r>
      <w:r w:rsidR="0058490E" w:rsidRPr="00D977BE">
        <w:rPr>
          <w:rFonts w:ascii="Times New Roman" w:hAnsi="Times New Roman" w:cs="Times New Roman"/>
          <w:color w:val="000000" w:themeColor="text1"/>
        </w:rPr>
        <w:t>.</w:t>
      </w:r>
      <w:r w:rsidR="00C91385" w:rsidRPr="00D977BE">
        <w:rPr>
          <w:rFonts w:ascii="Times New Roman" w:hAnsi="Times New Roman" w:cs="Times New Roman"/>
          <w:color w:val="000000" w:themeColor="text1"/>
        </w:rPr>
        <w:t xml:space="preserve"> (2018) describing the delivery of language</w:t>
      </w:r>
      <w:r w:rsidR="00172B12" w:rsidRPr="00D977BE">
        <w:rPr>
          <w:rFonts w:ascii="Times New Roman" w:hAnsi="Times New Roman" w:cs="Times New Roman"/>
          <w:color w:val="000000" w:themeColor="text1"/>
        </w:rPr>
        <w:t xml:space="preserve"> in the A-model</w:t>
      </w:r>
      <w:r w:rsidR="00C91385" w:rsidRPr="00D977BE">
        <w:rPr>
          <w:rFonts w:ascii="Times New Roman" w:hAnsi="Times New Roman" w:cs="Times New Roman"/>
          <w:color w:val="000000" w:themeColor="text1"/>
        </w:rPr>
        <w:t xml:space="preserve"> as unsatisfactory. </w:t>
      </w:r>
      <w:r w:rsidR="008B65BD" w:rsidRPr="00D977BE">
        <w:rPr>
          <w:rFonts w:ascii="Times New Roman" w:hAnsi="Times New Roman" w:cs="Times New Roman"/>
          <w:color w:val="000000" w:themeColor="text1"/>
        </w:rPr>
        <w:t>The purpose of this piece of literature is</w:t>
      </w:r>
      <w:r w:rsidR="00172B12" w:rsidRPr="00D977BE">
        <w:rPr>
          <w:rFonts w:ascii="Times New Roman" w:hAnsi="Times New Roman" w:cs="Times New Roman"/>
          <w:color w:val="000000" w:themeColor="text1"/>
        </w:rPr>
        <w:t xml:space="preserve"> to show what changes could be implemented if the Basque model were to be adopted in Wales in the English medium sector</w:t>
      </w:r>
      <w:r w:rsidR="008B65BD" w:rsidRPr="00D977BE">
        <w:rPr>
          <w:rFonts w:ascii="Times New Roman" w:hAnsi="Times New Roman" w:cs="Times New Roman"/>
          <w:color w:val="000000" w:themeColor="text1"/>
        </w:rPr>
        <w:t>.</w:t>
      </w:r>
    </w:p>
    <w:p w14:paraId="05F846AC" w14:textId="77777777" w:rsidR="00EA0782" w:rsidRPr="00D977BE" w:rsidRDefault="00EA0782" w:rsidP="00CE3F31">
      <w:pPr>
        <w:spacing w:line="360" w:lineRule="auto"/>
        <w:rPr>
          <w:rFonts w:ascii="Times New Roman" w:hAnsi="Times New Roman" w:cs="Times New Roman"/>
          <w:color w:val="000000" w:themeColor="text1"/>
        </w:rPr>
      </w:pPr>
    </w:p>
    <w:p w14:paraId="3B965FC5" w14:textId="77777777" w:rsidR="00487A67" w:rsidRPr="00D977BE" w:rsidRDefault="00167146" w:rsidP="00CE3F31">
      <w:pPr>
        <w:spacing w:line="360" w:lineRule="auto"/>
        <w:rPr>
          <w:rFonts w:ascii="Times New Roman" w:hAnsi="Times New Roman" w:cs="Times New Roman"/>
          <w:color w:val="000000" w:themeColor="text1"/>
        </w:rPr>
      </w:pPr>
      <w:r w:rsidRPr="00D977BE">
        <w:rPr>
          <w:rFonts w:ascii="Times New Roman" w:hAnsi="Times New Roman" w:cs="Times New Roman"/>
          <w:color w:val="000000" w:themeColor="text1"/>
        </w:rPr>
        <w:t>The current En</w:t>
      </w:r>
      <w:r w:rsidR="00745C84" w:rsidRPr="00D977BE">
        <w:rPr>
          <w:rFonts w:ascii="Times New Roman" w:hAnsi="Times New Roman" w:cs="Times New Roman"/>
          <w:color w:val="000000" w:themeColor="text1"/>
        </w:rPr>
        <w:t>glish medium schools in Wales are similar to</w:t>
      </w:r>
      <w:r w:rsidRPr="00D977BE">
        <w:rPr>
          <w:rFonts w:ascii="Times New Roman" w:hAnsi="Times New Roman" w:cs="Times New Roman"/>
          <w:color w:val="000000" w:themeColor="text1"/>
        </w:rPr>
        <w:t xml:space="preserve"> the A-model school</w:t>
      </w:r>
      <w:r w:rsidR="00745C84" w:rsidRPr="00D977BE">
        <w:rPr>
          <w:rFonts w:ascii="Times New Roman" w:hAnsi="Times New Roman" w:cs="Times New Roman"/>
          <w:color w:val="000000" w:themeColor="text1"/>
        </w:rPr>
        <w:t xml:space="preserve"> used in the Basque model</w:t>
      </w:r>
      <w:r w:rsidRPr="00D977BE">
        <w:rPr>
          <w:rFonts w:ascii="Times New Roman" w:hAnsi="Times New Roman" w:cs="Times New Roman"/>
          <w:color w:val="000000" w:themeColor="text1"/>
        </w:rPr>
        <w:t xml:space="preserve"> discussed previously. </w:t>
      </w:r>
      <w:r w:rsidR="00DD20DF" w:rsidRPr="00D977BE">
        <w:rPr>
          <w:rFonts w:ascii="Times New Roman" w:hAnsi="Times New Roman" w:cs="Times New Roman"/>
          <w:color w:val="000000" w:themeColor="text1"/>
        </w:rPr>
        <w:t>Welsh Government (2012) describes how t</w:t>
      </w:r>
      <w:r w:rsidRPr="00D977BE">
        <w:rPr>
          <w:rFonts w:ascii="Times New Roman" w:hAnsi="Times New Roman" w:cs="Times New Roman"/>
          <w:color w:val="000000" w:themeColor="text1"/>
        </w:rPr>
        <w:t xml:space="preserve">he teaching of Welsh </w:t>
      </w:r>
      <w:r w:rsidR="00DD20DF" w:rsidRPr="00D977BE">
        <w:rPr>
          <w:rFonts w:ascii="Times New Roman" w:hAnsi="Times New Roman" w:cs="Times New Roman"/>
          <w:color w:val="000000" w:themeColor="text1"/>
        </w:rPr>
        <w:t>in English medium schools is of low</w:t>
      </w:r>
      <w:r w:rsidR="00B25E7D" w:rsidRPr="00D977BE">
        <w:rPr>
          <w:rFonts w:ascii="Times New Roman" w:hAnsi="Times New Roman" w:cs="Times New Roman"/>
          <w:color w:val="000000" w:themeColor="text1"/>
        </w:rPr>
        <w:t xml:space="preserve"> standards and poor attainment, however </w:t>
      </w:r>
      <w:r w:rsidR="00924301" w:rsidRPr="00D977BE">
        <w:rPr>
          <w:rFonts w:ascii="Times New Roman" w:hAnsi="Times New Roman" w:cs="Times New Roman"/>
          <w:color w:val="000000" w:themeColor="text1"/>
        </w:rPr>
        <w:t>“</w:t>
      </w:r>
      <w:r w:rsidR="00B25E7D" w:rsidRPr="00D977BE">
        <w:rPr>
          <w:rFonts w:ascii="Times New Roman" w:hAnsi="Times New Roman" w:cs="Times New Roman"/>
          <w:color w:val="000000" w:themeColor="text1"/>
        </w:rPr>
        <w:t>increasing the number of Welsh speakers and the number of people who use the Welsh language in their daily lives are priorities for the Welsh Government</w:t>
      </w:r>
      <w:r w:rsidR="00924301" w:rsidRPr="00D977BE">
        <w:rPr>
          <w:rFonts w:ascii="Times New Roman" w:hAnsi="Times New Roman" w:cs="Times New Roman"/>
          <w:color w:val="000000" w:themeColor="text1"/>
        </w:rPr>
        <w:t>”</w:t>
      </w:r>
      <w:r w:rsidR="00B25E7D" w:rsidRPr="00D977BE">
        <w:rPr>
          <w:rFonts w:ascii="Times New Roman" w:hAnsi="Times New Roman" w:cs="Times New Roman"/>
          <w:color w:val="000000" w:themeColor="text1"/>
        </w:rPr>
        <w:t xml:space="preserve"> (Estyn, 2017, p.2), considering these points and studying the Basque model t</w:t>
      </w:r>
      <w:r w:rsidR="005A7E28" w:rsidRPr="00D977BE">
        <w:rPr>
          <w:rFonts w:ascii="Times New Roman" w:hAnsi="Times New Roman" w:cs="Times New Roman"/>
          <w:color w:val="000000" w:themeColor="text1"/>
        </w:rPr>
        <w:t>he aim should be for English medium schools in Wales to evolve into category B-model schools whereby 30-40% of the teaching will be carried out in Welsh. Welsh Government (2015) suggests that it is a priority to develop all learners Welsh language skills, and their use of the langua</w:t>
      </w:r>
      <w:r w:rsidR="008B65BD" w:rsidRPr="00D977BE">
        <w:rPr>
          <w:rFonts w:ascii="Times New Roman" w:hAnsi="Times New Roman" w:cs="Times New Roman"/>
          <w:color w:val="000000" w:themeColor="text1"/>
        </w:rPr>
        <w:t>ge confidently in further areas of their life for example the work place</w:t>
      </w:r>
      <w:r w:rsidR="005A7E28" w:rsidRPr="00D977BE">
        <w:rPr>
          <w:rFonts w:ascii="Times New Roman" w:hAnsi="Times New Roman" w:cs="Times New Roman"/>
          <w:color w:val="000000" w:themeColor="text1"/>
        </w:rPr>
        <w:t>.</w:t>
      </w:r>
      <w:r w:rsidR="003753BD" w:rsidRPr="00D977BE">
        <w:rPr>
          <w:rFonts w:ascii="Times New Roman" w:hAnsi="Times New Roman" w:cs="Times New Roman"/>
          <w:color w:val="000000" w:themeColor="text1"/>
        </w:rPr>
        <w:t xml:space="preserve"> </w:t>
      </w:r>
      <w:r w:rsidR="00924301" w:rsidRPr="00D977BE">
        <w:rPr>
          <w:rFonts w:ascii="Times New Roman" w:hAnsi="Times New Roman" w:cs="Times New Roman"/>
          <w:color w:val="000000" w:themeColor="text1"/>
        </w:rPr>
        <w:t>If</w:t>
      </w:r>
      <w:r w:rsidR="003753BD" w:rsidRPr="00D977BE">
        <w:rPr>
          <w:rFonts w:ascii="Times New Roman" w:hAnsi="Times New Roman" w:cs="Times New Roman"/>
          <w:color w:val="000000" w:themeColor="text1"/>
        </w:rPr>
        <w:t xml:space="preserve"> English medium schools to bec</w:t>
      </w:r>
      <w:r w:rsidR="00924301" w:rsidRPr="00D977BE">
        <w:rPr>
          <w:rFonts w:ascii="Times New Roman" w:hAnsi="Times New Roman" w:cs="Times New Roman"/>
          <w:color w:val="000000" w:themeColor="text1"/>
        </w:rPr>
        <w:t>a</w:t>
      </w:r>
      <w:r w:rsidR="003753BD" w:rsidRPr="00D977BE">
        <w:rPr>
          <w:rFonts w:ascii="Times New Roman" w:hAnsi="Times New Roman" w:cs="Times New Roman"/>
          <w:color w:val="000000" w:themeColor="text1"/>
        </w:rPr>
        <w:t>me</w:t>
      </w:r>
      <w:r w:rsidR="00924301" w:rsidRPr="00D977BE">
        <w:rPr>
          <w:rFonts w:ascii="Times New Roman" w:hAnsi="Times New Roman" w:cs="Times New Roman"/>
          <w:color w:val="000000" w:themeColor="text1"/>
        </w:rPr>
        <w:t xml:space="preserve"> similar to</w:t>
      </w:r>
      <w:r w:rsidR="003753BD" w:rsidRPr="00D977BE">
        <w:rPr>
          <w:rFonts w:ascii="Times New Roman" w:hAnsi="Times New Roman" w:cs="Times New Roman"/>
          <w:color w:val="000000" w:themeColor="text1"/>
        </w:rPr>
        <w:t xml:space="preserve"> B-model schools this w</w:t>
      </w:r>
      <w:r w:rsidR="00924301" w:rsidRPr="00D977BE">
        <w:rPr>
          <w:rFonts w:ascii="Times New Roman" w:hAnsi="Times New Roman" w:cs="Times New Roman"/>
          <w:color w:val="000000" w:themeColor="text1"/>
        </w:rPr>
        <w:t>ould</w:t>
      </w:r>
      <w:r w:rsidR="003753BD" w:rsidRPr="00D977BE">
        <w:rPr>
          <w:rFonts w:ascii="Times New Roman" w:hAnsi="Times New Roman" w:cs="Times New Roman"/>
          <w:color w:val="000000" w:themeColor="text1"/>
        </w:rPr>
        <w:t xml:space="preserve"> close the gap between English and Welsh medium schools. Recommendation 8 made by Welsh Government (2013) suggests how learners should still be able to develop their Welsh language skills if they transfer from a Welsh-medium school to an English-medium school</w:t>
      </w:r>
      <w:r w:rsidR="003E1694" w:rsidRPr="00D977BE">
        <w:rPr>
          <w:rFonts w:ascii="Times New Roman" w:hAnsi="Times New Roman" w:cs="Times New Roman"/>
          <w:color w:val="000000" w:themeColor="text1"/>
        </w:rPr>
        <w:t>. B</w:t>
      </w:r>
      <w:r w:rsidR="003753BD" w:rsidRPr="00D977BE">
        <w:rPr>
          <w:rFonts w:ascii="Times New Roman" w:hAnsi="Times New Roman" w:cs="Times New Roman"/>
          <w:color w:val="000000" w:themeColor="text1"/>
        </w:rPr>
        <w:t xml:space="preserve">y creating English-medium schools similar to the B-model </w:t>
      </w:r>
      <w:r w:rsidR="003E1694" w:rsidRPr="00D977BE">
        <w:rPr>
          <w:rFonts w:ascii="Times New Roman" w:hAnsi="Times New Roman" w:cs="Times New Roman"/>
          <w:color w:val="000000" w:themeColor="text1"/>
        </w:rPr>
        <w:t xml:space="preserve">would </w:t>
      </w:r>
      <w:r w:rsidR="003753BD" w:rsidRPr="00D977BE">
        <w:rPr>
          <w:rFonts w:ascii="Times New Roman" w:hAnsi="Times New Roman" w:cs="Times New Roman"/>
          <w:color w:val="000000" w:themeColor="text1"/>
        </w:rPr>
        <w:t xml:space="preserve">therefore close the gap and allow for </w:t>
      </w:r>
      <w:r w:rsidR="003A4C06" w:rsidRPr="00D977BE">
        <w:rPr>
          <w:rFonts w:ascii="Times New Roman" w:hAnsi="Times New Roman" w:cs="Times New Roman"/>
          <w:color w:val="000000" w:themeColor="text1"/>
        </w:rPr>
        <w:t xml:space="preserve">fewer </w:t>
      </w:r>
      <w:r w:rsidR="003753BD" w:rsidRPr="00D977BE">
        <w:rPr>
          <w:rFonts w:ascii="Times New Roman" w:hAnsi="Times New Roman" w:cs="Times New Roman"/>
          <w:color w:val="000000" w:themeColor="text1"/>
        </w:rPr>
        <w:t>difference</w:t>
      </w:r>
      <w:r w:rsidR="003A4C06" w:rsidRPr="00D977BE">
        <w:rPr>
          <w:rFonts w:ascii="Times New Roman" w:hAnsi="Times New Roman" w:cs="Times New Roman"/>
          <w:color w:val="000000" w:themeColor="text1"/>
        </w:rPr>
        <w:t>s in ability</w:t>
      </w:r>
      <w:r w:rsidR="003753BD" w:rsidRPr="00D977BE">
        <w:rPr>
          <w:rFonts w:ascii="Times New Roman" w:hAnsi="Times New Roman" w:cs="Times New Roman"/>
          <w:color w:val="000000" w:themeColor="text1"/>
        </w:rPr>
        <w:t xml:space="preserve"> when it comes to the Welsh language. </w:t>
      </w:r>
      <w:r w:rsidR="00743A83" w:rsidRPr="00D977BE">
        <w:rPr>
          <w:rFonts w:ascii="Times New Roman" w:hAnsi="Times New Roman" w:cs="Times New Roman"/>
          <w:color w:val="000000" w:themeColor="text1"/>
        </w:rPr>
        <w:t>Baker (2000) suggest</w:t>
      </w:r>
      <w:r w:rsidR="0061043C" w:rsidRPr="00D977BE">
        <w:rPr>
          <w:rFonts w:ascii="Times New Roman" w:hAnsi="Times New Roman" w:cs="Times New Roman"/>
          <w:color w:val="000000" w:themeColor="text1"/>
        </w:rPr>
        <w:t>s how being bilingual can affect children’s lives tremendously, especially when it comes to aspects such as their schooling, employment, marriage, travel in</w:t>
      </w:r>
      <w:r w:rsidR="00AB6508" w:rsidRPr="00D977BE">
        <w:rPr>
          <w:rFonts w:ascii="Times New Roman" w:hAnsi="Times New Roman" w:cs="Times New Roman"/>
          <w:color w:val="000000" w:themeColor="text1"/>
        </w:rPr>
        <w:t xml:space="preserve"> the future and their th</w:t>
      </w:r>
      <w:r w:rsidR="00083E8A" w:rsidRPr="00D977BE">
        <w:rPr>
          <w:rFonts w:ascii="Times New Roman" w:hAnsi="Times New Roman" w:cs="Times New Roman"/>
          <w:color w:val="000000" w:themeColor="text1"/>
        </w:rPr>
        <w:t>inking, this is supported by (Cook, 2014, P.3</w:t>
      </w:r>
      <w:r w:rsidR="00AB6508" w:rsidRPr="00D977BE">
        <w:rPr>
          <w:rFonts w:ascii="Times New Roman" w:hAnsi="Times New Roman" w:cs="Times New Roman"/>
          <w:color w:val="000000" w:themeColor="text1"/>
        </w:rPr>
        <w:t xml:space="preserve">) who describes language </w:t>
      </w:r>
      <w:r w:rsidR="00663C5F" w:rsidRPr="00D977BE">
        <w:rPr>
          <w:rFonts w:ascii="Times New Roman" w:hAnsi="Times New Roman" w:cs="Times New Roman"/>
          <w:color w:val="000000" w:themeColor="text1"/>
        </w:rPr>
        <w:t>“</w:t>
      </w:r>
      <w:r w:rsidR="00AB6508" w:rsidRPr="00D977BE">
        <w:rPr>
          <w:rFonts w:ascii="Times New Roman" w:hAnsi="Times New Roman" w:cs="Times New Roman"/>
          <w:color w:val="000000" w:themeColor="text1"/>
        </w:rPr>
        <w:t>as the heart of all human life</w:t>
      </w:r>
      <w:r w:rsidR="00663C5F" w:rsidRPr="00D977BE">
        <w:rPr>
          <w:rFonts w:ascii="Times New Roman" w:hAnsi="Times New Roman" w:cs="Times New Roman"/>
          <w:color w:val="000000" w:themeColor="text1"/>
        </w:rPr>
        <w:t>”</w:t>
      </w:r>
      <w:r w:rsidR="00AB6508" w:rsidRPr="00D977BE">
        <w:rPr>
          <w:rFonts w:ascii="Times New Roman" w:hAnsi="Times New Roman" w:cs="Times New Roman"/>
          <w:color w:val="000000" w:themeColor="text1"/>
        </w:rPr>
        <w:t xml:space="preserve">. </w:t>
      </w:r>
      <w:r w:rsidR="00663C5F" w:rsidRPr="00D977BE">
        <w:rPr>
          <w:rFonts w:ascii="Times New Roman" w:hAnsi="Times New Roman" w:cs="Times New Roman"/>
          <w:color w:val="000000" w:themeColor="text1"/>
        </w:rPr>
        <w:t>Both these statements suggest</w:t>
      </w:r>
      <w:r w:rsidR="0039657C" w:rsidRPr="00D977BE">
        <w:rPr>
          <w:rFonts w:ascii="Times New Roman" w:hAnsi="Times New Roman" w:cs="Times New Roman"/>
          <w:color w:val="000000" w:themeColor="text1"/>
        </w:rPr>
        <w:t xml:space="preserve"> how important languages are, not only through schooling but throughout </w:t>
      </w:r>
      <w:r w:rsidR="00663C5F" w:rsidRPr="00D977BE">
        <w:rPr>
          <w:rFonts w:ascii="Times New Roman" w:hAnsi="Times New Roman" w:cs="Times New Roman"/>
          <w:color w:val="000000" w:themeColor="text1"/>
        </w:rPr>
        <w:t xml:space="preserve">students’ </w:t>
      </w:r>
      <w:r w:rsidR="0039657C" w:rsidRPr="00D977BE">
        <w:rPr>
          <w:rFonts w:ascii="Times New Roman" w:hAnsi="Times New Roman" w:cs="Times New Roman"/>
          <w:color w:val="000000" w:themeColor="text1"/>
        </w:rPr>
        <w:t xml:space="preserve">lives. </w:t>
      </w:r>
    </w:p>
    <w:p w14:paraId="6F02CD1E" w14:textId="77777777" w:rsidR="00487A67" w:rsidRPr="00D977BE" w:rsidRDefault="00487A67" w:rsidP="00CE3F31">
      <w:pPr>
        <w:spacing w:line="360" w:lineRule="auto"/>
        <w:rPr>
          <w:rFonts w:ascii="Times New Roman" w:hAnsi="Times New Roman" w:cs="Times New Roman"/>
          <w:color w:val="000000" w:themeColor="text1"/>
        </w:rPr>
      </w:pPr>
    </w:p>
    <w:p w14:paraId="20BBE8DD" w14:textId="189D72BF" w:rsidR="005A1E13" w:rsidRPr="00D977BE" w:rsidRDefault="00487A67" w:rsidP="00CE3F31">
      <w:pPr>
        <w:spacing w:line="360" w:lineRule="auto"/>
        <w:rPr>
          <w:rFonts w:ascii="Times New Roman" w:hAnsi="Times New Roman" w:cs="Times New Roman"/>
          <w:color w:val="000000" w:themeColor="text1"/>
        </w:rPr>
      </w:pPr>
      <w:r w:rsidRPr="00D977BE">
        <w:rPr>
          <w:rFonts w:ascii="Times New Roman" w:hAnsi="Times New Roman" w:cs="Times New Roman"/>
          <w:color w:val="000000" w:themeColor="text1"/>
        </w:rPr>
        <w:t>Problems</w:t>
      </w:r>
      <w:r w:rsidR="000D3CA3" w:rsidRPr="00D977BE">
        <w:rPr>
          <w:rFonts w:ascii="Times New Roman" w:hAnsi="Times New Roman" w:cs="Times New Roman"/>
          <w:color w:val="000000" w:themeColor="text1"/>
        </w:rPr>
        <w:t xml:space="preserve"> can also occur from home when trying to encourage a second language, </w:t>
      </w:r>
      <w:r w:rsidRPr="00D977BE">
        <w:rPr>
          <w:rFonts w:ascii="Times New Roman" w:hAnsi="Times New Roman" w:cs="Times New Roman"/>
          <w:color w:val="000000" w:themeColor="text1"/>
        </w:rPr>
        <w:t>therefore</w:t>
      </w:r>
      <w:r w:rsidR="000D3CA3" w:rsidRPr="00D977BE">
        <w:rPr>
          <w:rFonts w:ascii="Times New Roman" w:hAnsi="Times New Roman" w:cs="Times New Roman"/>
          <w:color w:val="000000" w:themeColor="text1"/>
        </w:rPr>
        <w:t xml:space="preserve"> educating the parents on how important it is for children to become bilingual is vital. </w:t>
      </w:r>
      <w:r w:rsidR="00B64139" w:rsidRPr="00D977BE">
        <w:rPr>
          <w:rFonts w:ascii="Times New Roman" w:hAnsi="Times New Roman" w:cs="Times New Roman"/>
          <w:color w:val="000000" w:themeColor="text1"/>
        </w:rPr>
        <w:t>Baker (20</w:t>
      </w:r>
      <w:r w:rsidR="00DA443D" w:rsidRPr="00D977BE">
        <w:rPr>
          <w:rFonts w:ascii="Times New Roman" w:hAnsi="Times New Roman" w:cs="Times New Roman"/>
          <w:color w:val="000000" w:themeColor="text1"/>
        </w:rPr>
        <w:t>0</w:t>
      </w:r>
      <w:r w:rsidR="00B64139" w:rsidRPr="00D977BE">
        <w:rPr>
          <w:rFonts w:ascii="Times New Roman" w:hAnsi="Times New Roman" w:cs="Times New Roman"/>
          <w:color w:val="000000" w:themeColor="text1"/>
        </w:rPr>
        <w:t>0)</w:t>
      </w:r>
      <w:r w:rsidR="0058490E" w:rsidRPr="00D977BE">
        <w:rPr>
          <w:rFonts w:ascii="Times New Roman" w:hAnsi="Times New Roman" w:cs="Times New Roman"/>
          <w:color w:val="000000" w:themeColor="text1"/>
        </w:rPr>
        <w:t xml:space="preserve"> and </w:t>
      </w:r>
      <w:proofErr w:type="spellStart"/>
      <w:r w:rsidR="0058490E" w:rsidRPr="00D977BE">
        <w:rPr>
          <w:rFonts w:ascii="Times New Roman" w:hAnsi="Times New Roman" w:cs="Times New Roman"/>
          <w:color w:val="000000" w:themeColor="text1"/>
        </w:rPr>
        <w:t>Lightbown</w:t>
      </w:r>
      <w:proofErr w:type="spellEnd"/>
      <w:r w:rsidR="0058490E" w:rsidRPr="00D977BE">
        <w:rPr>
          <w:rFonts w:ascii="Times New Roman" w:hAnsi="Times New Roman" w:cs="Times New Roman"/>
          <w:color w:val="000000" w:themeColor="text1"/>
        </w:rPr>
        <w:t xml:space="preserve"> and Spada (1999) all suggest that</w:t>
      </w:r>
      <w:r w:rsidR="00B64139" w:rsidRPr="00D977BE">
        <w:rPr>
          <w:rFonts w:ascii="Times New Roman" w:hAnsi="Times New Roman" w:cs="Times New Roman"/>
          <w:color w:val="000000" w:themeColor="text1"/>
        </w:rPr>
        <w:t xml:space="preserve"> </w:t>
      </w:r>
      <w:r w:rsidR="0058490E" w:rsidRPr="00D977BE">
        <w:rPr>
          <w:rFonts w:ascii="Times New Roman" w:hAnsi="Times New Roman" w:cs="Times New Roman"/>
          <w:color w:val="000000" w:themeColor="text1"/>
        </w:rPr>
        <w:t xml:space="preserve">parents can become concerned when it comes to their children learning an additional language as they may fear that if their children are submerged in situations such as school where they are cut off from their language at home, then they fear that this might not be in the best interests </w:t>
      </w:r>
      <w:r w:rsidRPr="00D977BE">
        <w:rPr>
          <w:rFonts w:ascii="Times New Roman" w:hAnsi="Times New Roman" w:cs="Times New Roman"/>
          <w:color w:val="000000" w:themeColor="text1"/>
        </w:rPr>
        <w:t xml:space="preserve">for themselves or their </w:t>
      </w:r>
      <w:r w:rsidR="0058490E" w:rsidRPr="00D977BE">
        <w:rPr>
          <w:rFonts w:ascii="Times New Roman" w:hAnsi="Times New Roman" w:cs="Times New Roman"/>
          <w:color w:val="000000" w:themeColor="text1"/>
        </w:rPr>
        <w:t>child.</w:t>
      </w:r>
      <w:r w:rsidR="00330D42" w:rsidRPr="00D977BE">
        <w:rPr>
          <w:rFonts w:ascii="Times New Roman" w:hAnsi="Times New Roman" w:cs="Times New Roman"/>
          <w:color w:val="000000" w:themeColor="text1"/>
        </w:rPr>
        <w:t xml:space="preserve"> However,</w:t>
      </w:r>
      <w:r w:rsidR="00B64139" w:rsidRPr="00D977BE">
        <w:rPr>
          <w:rFonts w:ascii="Times New Roman" w:hAnsi="Times New Roman" w:cs="Times New Roman"/>
          <w:color w:val="000000" w:themeColor="text1"/>
        </w:rPr>
        <w:t xml:space="preserve"> </w:t>
      </w:r>
      <w:r w:rsidR="00330D42" w:rsidRPr="00D977BE">
        <w:rPr>
          <w:rFonts w:ascii="Times New Roman" w:hAnsi="Times New Roman" w:cs="Times New Roman"/>
          <w:color w:val="000000" w:themeColor="text1"/>
        </w:rPr>
        <w:t>t</w:t>
      </w:r>
      <w:r w:rsidR="00B64139" w:rsidRPr="00D977BE">
        <w:rPr>
          <w:rFonts w:ascii="Times New Roman" w:hAnsi="Times New Roman" w:cs="Times New Roman"/>
          <w:color w:val="000000" w:themeColor="text1"/>
        </w:rPr>
        <w:t>here is no evidence to show that a child’s brain has a limited space for language and can therefore manage to learn and use different languages</w:t>
      </w:r>
      <w:r w:rsidR="009E7DF6" w:rsidRPr="00D977BE">
        <w:rPr>
          <w:rFonts w:ascii="Times New Roman" w:hAnsi="Times New Roman" w:cs="Times New Roman"/>
          <w:color w:val="000000" w:themeColor="text1"/>
        </w:rPr>
        <w:t>, and it is important for parents to understand this</w:t>
      </w:r>
      <w:r w:rsidR="00B64139" w:rsidRPr="00D977BE">
        <w:rPr>
          <w:rFonts w:ascii="Times New Roman" w:hAnsi="Times New Roman" w:cs="Times New Roman"/>
          <w:color w:val="000000" w:themeColor="text1"/>
        </w:rPr>
        <w:t>.</w:t>
      </w:r>
      <w:r w:rsidR="00C72CDE" w:rsidRPr="00D977BE">
        <w:rPr>
          <w:rFonts w:ascii="Times New Roman" w:hAnsi="Times New Roman" w:cs="Times New Roman"/>
          <w:color w:val="000000" w:themeColor="text1"/>
        </w:rPr>
        <w:t xml:space="preserve"> However,</w:t>
      </w:r>
      <w:r w:rsidR="00B64139" w:rsidRPr="00D977BE">
        <w:rPr>
          <w:rFonts w:ascii="Times New Roman" w:hAnsi="Times New Roman" w:cs="Times New Roman"/>
          <w:color w:val="000000" w:themeColor="text1"/>
        </w:rPr>
        <w:t xml:space="preserve"> Cunning</w:t>
      </w:r>
      <w:r w:rsidR="00C72CDE" w:rsidRPr="00D977BE">
        <w:rPr>
          <w:rFonts w:ascii="Times New Roman" w:hAnsi="Times New Roman" w:cs="Times New Roman"/>
          <w:color w:val="000000" w:themeColor="text1"/>
        </w:rPr>
        <w:t>ham (2011) opposes this and conveys</w:t>
      </w:r>
      <w:r w:rsidR="00B64139" w:rsidRPr="00D977BE">
        <w:rPr>
          <w:rFonts w:ascii="Times New Roman" w:hAnsi="Times New Roman" w:cs="Times New Roman"/>
          <w:color w:val="000000" w:themeColor="text1"/>
        </w:rPr>
        <w:t xml:space="preserve"> that if children are trying to learn two languages at the same time, one at home and one in school for example can </w:t>
      </w:r>
      <w:r w:rsidR="00F210F1" w:rsidRPr="00D977BE">
        <w:rPr>
          <w:rFonts w:ascii="Times New Roman" w:hAnsi="Times New Roman" w:cs="Times New Roman"/>
          <w:color w:val="000000" w:themeColor="text1"/>
        </w:rPr>
        <w:t xml:space="preserve">sometimes </w:t>
      </w:r>
      <w:r w:rsidR="00B64139" w:rsidRPr="00D977BE">
        <w:rPr>
          <w:rFonts w:ascii="Times New Roman" w:hAnsi="Times New Roman" w:cs="Times New Roman"/>
          <w:color w:val="000000" w:themeColor="text1"/>
        </w:rPr>
        <w:t>lead to frustration and faile</w:t>
      </w:r>
      <w:r w:rsidR="00C72CDE" w:rsidRPr="00D977BE">
        <w:rPr>
          <w:rFonts w:ascii="Times New Roman" w:hAnsi="Times New Roman" w:cs="Times New Roman"/>
          <w:color w:val="000000" w:themeColor="text1"/>
        </w:rPr>
        <w:t>d communication for the child</w:t>
      </w:r>
      <w:r w:rsidR="00B64139" w:rsidRPr="00D977BE">
        <w:rPr>
          <w:rFonts w:ascii="Times New Roman" w:hAnsi="Times New Roman" w:cs="Times New Roman"/>
          <w:color w:val="000000" w:themeColor="text1"/>
        </w:rPr>
        <w:t>. Th</w:t>
      </w:r>
      <w:r w:rsidR="00354720" w:rsidRPr="00D977BE">
        <w:rPr>
          <w:rFonts w:ascii="Times New Roman" w:hAnsi="Times New Roman" w:cs="Times New Roman"/>
          <w:color w:val="000000" w:themeColor="text1"/>
        </w:rPr>
        <w:t>is suggests how</w:t>
      </w:r>
      <w:r w:rsidR="00B64139" w:rsidRPr="00D977BE">
        <w:rPr>
          <w:rFonts w:ascii="Times New Roman" w:hAnsi="Times New Roman" w:cs="Times New Roman"/>
          <w:color w:val="000000" w:themeColor="text1"/>
        </w:rPr>
        <w:t xml:space="preserve"> important</w:t>
      </w:r>
      <w:r w:rsidR="00354720" w:rsidRPr="00D977BE">
        <w:rPr>
          <w:rFonts w:ascii="Times New Roman" w:hAnsi="Times New Roman" w:cs="Times New Roman"/>
          <w:color w:val="000000" w:themeColor="text1"/>
        </w:rPr>
        <w:t xml:space="preserve"> it is for schools</w:t>
      </w:r>
      <w:r w:rsidR="00B64139" w:rsidRPr="00D977BE">
        <w:rPr>
          <w:rFonts w:ascii="Times New Roman" w:hAnsi="Times New Roman" w:cs="Times New Roman"/>
          <w:color w:val="000000" w:themeColor="text1"/>
        </w:rPr>
        <w:t xml:space="preserve"> </w:t>
      </w:r>
      <w:r w:rsidR="0081633E" w:rsidRPr="00D977BE">
        <w:rPr>
          <w:rFonts w:ascii="Times New Roman" w:hAnsi="Times New Roman" w:cs="Times New Roman"/>
          <w:color w:val="000000" w:themeColor="text1"/>
        </w:rPr>
        <w:t xml:space="preserve">to work in partnership with the parents in order for them to see </w:t>
      </w:r>
      <w:r w:rsidR="00B64139" w:rsidRPr="00D977BE">
        <w:rPr>
          <w:rFonts w:ascii="Times New Roman" w:hAnsi="Times New Roman" w:cs="Times New Roman"/>
          <w:color w:val="000000" w:themeColor="text1"/>
        </w:rPr>
        <w:t>the importance of the Welsh language, which needs to be done on a national scale. Hopwood et al</w:t>
      </w:r>
      <w:r w:rsidR="0058490E" w:rsidRPr="00D977BE">
        <w:rPr>
          <w:rFonts w:ascii="Times New Roman" w:hAnsi="Times New Roman" w:cs="Times New Roman"/>
          <w:color w:val="000000" w:themeColor="text1"/>
        </w:rPr>
        <w:t>.</w:t>
      </w:r>
      <w:r w:rsidR="00B64139" w:rsidRPr="00D977BE">
        <w:rPr>
          <w:rFonts w:ascii="Times New Roman" w:hAnsi="Times New Roman" w:cs="Times New Roman"/>
          <w:color w:val="000000" w:themeColor="text1"/>
        </w:rPr>
        <w:t xml:space="preserve"> (2018) talks about how over 16s and adults can have Basque language </w:t>
      </w:r>
      <w:r w:rsidR="000147B5" w:rsidRPr="00D977BE">
        <w:rPr>
          <w:rFonts w:ascii="Times New Roman" w:hAnsi="Times New Roman" w:cs="Times New Roman"/>
          <w:color w:val="000000" w:themeColor="text1"/>
        </w:rPr>
        <w:t>tuition</w:t>
      </w:r>
      <w:r w:rsidR="00B64139" w:rsidRPr="00D977BE">
        <w:rPr>
          <w:rFonts w:ascii="Times New Roman" w:hAnsi="Times New Roman" w:cs="Times New Roman"/>
          <w:color w:val="000000" w:themeColor="text1"/>
        </w:rPr>
        <w:t xml:space="preserve"> through the </w:t>
      </w:r>
      <w:r w:rsidR="00DA0134" w:rsidRPr="00D977BE">
        <w:rPr>
          <w:rFonts w:ascii="Times New Roman" w:hAnsi="Times New Roman" w:cs="Times New Roman"/>
          <w:color w:val="000000" w:themeColor="text1"/>
        </w:rPr>
        <w:t>Go</w:t>
      </w:r>
      <w:r w:rsidR="00B64139" w:rsidRPr="00D977BE">
        <w:rPr>
          <w:rFonts w:ascii="Times New Roman" w:hAnsi="Times New Roman" w:cs="Times New Roman"/>
          <w:color w:val="000000" w:themeColor="text1"/>
        </w:rPr>
        <w:t xml:space="preserve">vernments Basque language schools, which is something that could be adopted in Wales. </w:t>
      </w:r>
    </w:p>
    <w:p w14:paraId="63E1187C" w14:textId="77777777" w:rsidR="00036D18" w:rsidRPr="00D977BE" w:rsidRDefault="00036D18" w:rsidP="00CE3F31">
      <w:pPr>
        <w:spacing w:line="360" w:lineRule="auto"/>
        <w:rPr>
          <w:rFonts w:ascii="Times New Roman" w:hAnsi="Times New Roman" w:cs="Times New Roman"/>
          <w:color w:val="000000" w:themeColor="text1"/>
        </w:rPr>
      </w:pPr>
    </w:p>
    <w:p w14:paraId="4D45E99F" w14:textId="3B3D2834" w:rsidR="005C17EA" w:rsidRPr="00D977BE" w:rsidRDefault="00DB47F5" w:rsidP="00CE3F31">
      <w:pPr>
        <w:spacing w:line="360" w:lineRule="auto"/>
        <w:rPr>
          <w:rFonts w:ascii="Times New Roman" w:hAnsi="Times New Roman" w:cs="Times New Roman"/>
          <w:color w:val="000000" w:themeColor="text1"/>
        </w:rPr>
      </w:pPr>
      <w:r w:rsidRPr="00D977BE">
        <w:rPr>
          <w:rFonts w:ascii="Times New Roman" w:hAnsi="Times New Roman" w:cs="Times New Roman"/>
          <w:color w:val="000000" w:themeColor="text1"/>
        </w:rPr>
        <w:t xml:space="preserve">Secondly, the need for the Basque language </w:t>
      </w:r>
      <w:r w:rsidR="00DA0134" w:rsidRPr="00D977BE">
        <w:rPr>
          <w:rFonts w:ascii="Times New Roman" w:hAnsi="Times New Roman" w:cs="Times New Roman"/>
          <w:color w:val="000000" w:themeColor="text1"/>
        </w:rPr>
        <w:t xml:space="preserve">in the seven regions </w:t>
      </w:r>
      <w:r w:rsidRPr="00D977BE">
        <w:rPr>
          <w:rFonts w:ascii="Times New Roman" w:hAnsi="Times New Roman" w:cs="Times New Roman"/>
          <w:color w:val="000000" w:themeColor="text1"/>
        </w:rPr>
        <w:t>is fundamental when applying for a job. To obtain a higher paid job people need to gain their Basque Competence Certificate (EGA) which is necessary for them to obtain if they are to work for any professional work e.g. the civil service (Hopwood et al 2018). In the regions where Basque is spoken,</w:t>
      </w:r>
      <w:r w:rsidR="00DA0134" w:rsidRPr="00D977BE">
        <w:rPr>
          <w:rFonts w:ascii="Times New Roman" w:hAnsi="Times New Roman" w:cs="Times New Roman"/>
          <w:color w:val="000000" w:themeColor="text1"/>
        </w:rPr>
        <w:t xml:space="preserve"> the higher the level of competence and fluency shown, the wider the range of official positions are accessible to those people</w:t>
      </w:r>
      <w:r w:rsidRPr="00D977BE">
        <w:rPr>
          <w:rFonts w:ascii="Times New Roman" w:hAnsi="Times New Roman" w:cs="Times New Roman"/>
          <w:color w:val="000000" w:themeColor="text1"/>
        </w:rPr>
        <w:t>. The need for this certificate shows the importance of the language</w:t>
      </w:r>
      <w:r w:rsidR="005C17EA" w:rsidRPr="00D977BE">
        <w:rPr>
          <w:rFonts w:ascii="Times New Roman" w:hAnsi="Times New Roman" w:cs="Times New Roman"/>
          <w:color w:val="000000" w:themeColor="text1"/>
        </w:rPr>
        <w:t>. I</w:t>
      </w:r>
      <w:r w:rsidRPr="00D977BE">
        <w:rPr>
          <w:rFonts w:ascii="Times New Roman" w:hAnsi="Times New Roman" w:cs="Times New Roman"/>
          <w:color w:val="000000" w:themeColor="text1"/>
        </w:rPr>
        <w:t xml:space="preserve">n Wales it isn’t seen as </w:t>
      </w:r>
      <w:r w:rsidR="005C17EA" w:rsidRPr="00D977BE">
        <w:rPr>
          <w:rFonts w:ascii="Times New Roman" w:hAnsi="Times New Roman" w:cs="Times New Roman"/>
          <w:color w:val="000000" w:themeColor="text1"/>
        </w:rPr>
        <w:t>such a vital</w:t>
      </w:r>
      <w:r w:rsidRPr="00D977BE">
        <w:rPr>
          <w:rFonts w:ascii="Times New Roman" w:hAnsi="Times New Roman" w:cs="Times New Roman"/>
          <w:color w:val="000000" w:themeColor="text1"/>
        </w:rPr>
        <w:t xml:space="preserve"> requirement to speak Welsh, although for some professions it is seen as a bonus. Donaldson (2015, P.31) states under one of the four purposes “ambitious capable learners” that children should be able to “communicate effectively in different forms and settings, using both Welsh and English”. </w:t>
      </w:r>
      <w:r w:rsidR="005C17EA" w:rsidRPr="00D977BE">
        <w:rPr>
          <w:rFonts w:ascii="Times New Roman" w:hAnsi="Times New Roman" w:cs="Times New Roman"/>
          <w:color w:val="000000" w:themeColor="text1"/>
        </w:rPr>
        <w:t xml:space="preserve">This type of strategy could be used as an incentive to show the relevance and need for the language of Welsh. </w:t>
      </w:r>
    </w:p>
    <w:p w14:paraId="0B8BDE60" w14:textId="77777777" w:rsidR="005C17EA" w:rsidRPr="00D977BE" w:rsidRDefault="005C17EA" w:rsidP="00CE3F31">
      <w:pPr>
        <w:spacing w:line="360" w:lineRule="auto"/>
        <w:rPr>
          <w:rFonts w:ascii="Times New Roman" w:hAnsi="Times New Roman" w:cs="Times New Roman"/>
          <w:color w:val="000000" w:themeColor="text1"/>
        </w:rPr>
      </w:pPr>
    </w:p>
    <w:p w14:paraId="4238D261" w14:textId="0CBD0C86" w:rsidR="00D977BE" w:rsidRPr="00D977BE" w:rsidRDefault="00DB47F5" w:rsidP="00D977BE">
      <w:pPr>
        <w:autoSpaceDE w:val="0"/>
        <w:autoSpaceDN w:val="0"/>
        <w:adjustRightInd w:val="0"/>
        <w:spacing w:line="360" w:lineRule="auto"/>
        <w:rPr>
          <w:rFonts w:ascii="Times New Roman" w:hAnsi="Times New Roman" w:cs="Times New Roman"/>
          <w:color w:val="000000" w:themeColor="text1"/>
        </w:rPr>
      </w:pPr>
      <w:r w:rsidRPr="00D977BE">
        <w:rPr>
          <w:rFonts w:ascii="Times New Roman" w:hAnsi="Times New Roman" w:cs="Times New Roman"/>
          <w:color w:val="000000" w:themeColor="text1"/>
        </w:rPr>
        <w:t xml:space="preserve">The new curriculum </w:t>
      </w:r>
      <w:r w:rsidR="00396859" w:rsidRPr="00D977BE">
        <w:rPr>
          <w:rFonts w:ascii="Times New Roman" w:hAnsi="Times New Roman" w:cs="Times New Roman"/>
          <w:color w:val="000000" w:themeColor="text1"/>
        </w:rPr>
        <w:t xml:space="preserve">in Wales </w:t>
      </w:r>
      <w:r w:rsidR="00F91AD3" w:rsidRPr="00D977BE">
        <w:rPr>
          <w:rFonts w:ascii="Times New Roman" w:hAnsi="Times New Roman" w:cs="Times New Roman"/>
          <w:color w:val="000000" w:themeColor="text1"/>
        </w:rPr>
        <w:t>“</w:t>
      </w:r>
      <w:r w:rsidR="00396859" w:rsidRPr="00D977BE">
        <w:rPr>
          <w:rFonts w:ascii="Times New Roman" w:hAnsi="Times New Roman" w:cs="Times New Roman"/>
          <w:color w:val="000000" w:themeColor="text1"/>
        </w:rPr>
        <w:t>Successful Future</w:t>
      </w:r>
      <w:r w:rsidR="00F91AD3" w:rsidRPr="00D977BE">
        <w:rPr>
          <w:rFonts w:ascii="Times New Roman" w:hAnsi="Times New Roman" w:cs="Times New Roman"/>
          <w:color w:val="000000" w:themeColor="text1"/>
        </w:rPr>
        <w:t>s”</w:t>
      </w:r>
      <w:r w:rsidR="00396859" w:rsidRPr="00D977BE">
        <w:rPr>
          <w:rFonts w:ascii="Times New Roman" w:hAnsi="Times New Roman" w:cs="Times New Roman"/>
          <w:color w:val="000000" w:themeColor="text1"/>
        </w:rPr>
        <w:t xml:space="preserve"> should be implemented throughout Wal</w:t>
      </w:r>
      <w:r w:rsidRPr="00D977BE">
        <w:rPr>
          <w:rFonts w:ascii="Times New Roman" w:hAnsi="Times New Roman" w:cs="Times New Roman"/>
          <w:color w:val="000000" w:themeColor="text1"/>
        </w:rPr>
        <w:t>e</w:t>
      </w:r>
      <w:r w:rsidR="00396859" w:rsidRPr="00D977BE">
        <w:rPr>
          <w:rFonts w:ascii="Times New Roman" w:hAnsi="Times New Roman" w:cs="Times New Roman"/>
          <w:color w:val="000000" w:themeColor="text1"/>
        </w:rPr>
        <w:t>s by</w:t>
      </w:r>
      <w:r w:rsidRPr="00D977BE">
        <w:rPr>
          <w:rFonts w:ascii="Times New Roman" w:hAnsi="Times New Roman" w:cs="Times New Roman"/>
          <w:color w:val="000000" w:themeColor="text1"/>
        </w:rPr>
        <w:t xml:space="preserve"> 202</w:t>
      </w:r>
      <w:r w:rsidR="00396859" w:rsidRPr="00D977BE">
        <w:rPr>
          <w:rFonts w:ascii="Times New Roman" w:hAnsi="Times New Roman" w:cs="Times New Roman"/>
          <w:color w:val="000000" w:themeColor="text1"/>
        </w:rPr>
        <w:t>2</w:t>
      </w:r>
      <w:r w:rsidR="00D977BE" w:rsidRPr="00D977BE">
        <w:rPr>
          <w:rFonts w:ascii="Times New Roman" w:hAnsi="Times New Roman" w:cs="Times New Roman"/>
          <w:color w:val="000000" w:themeColor="text1"/>
        </w:rPr>
        <w:t>. W</w:t>
      </w:r>
      <w:r w:rsidRPr="00D977BE">
        <w:rPr>
          <w:rFonts w:ascii="Times New Roman" w:hAnsi="Times New Roman" w:cs="Times New Roman"/>
          <w:color w:val="000000" w:themeColor="text1"/>
        </w:rPr>
        <w:t xml:space="preserve">ith Welsh being a prominent part of the </w:t>
      </w:r>
      <w:r w:rsidR="00F91AD3" w:rsidRPr="00D977BE">
        <w:rPr>
          <w:rFonts w:ascii="Times New Roman" w:hAnsi="Times New Roman" w:cs="Times New Roman"/>
          <w:color w:val="000000" w:themeColor="text1"/>
        </w:rPr>
        <w:t>new</w:t>
      </w:r>
      <w:r w:rsidRPr="00D977BE">
        <w:rPr>
          <w:rFonts w:ascii="Times New Roman" w:hAnsi="Times New Roman" w:cs="Times New Roman"/>
          <w:color w:val="000000" w:themeColor="text1"/>
        </w:rPr>
        <w:t xml:space="preserve"> curriculum will hopefully show the need for more competent Welsh speakers</w:t>
      </w:r>
      <w:r w:rsidR="00D977BE" w:rsidRPr="00D977BE">
        <w:rPr>
          <w:rFonts w:ascii="Times New Roman" w:hAnsi="Times New Roman" w:cs="Times New Roman"/>
          <w:color w:val="000000" w:themeColor="text1"/>
        </w:rPr>
        <w:t xml:space="preserve"> throughout Wales</w:t>
      </w:r>
      <w:r w:rsidRPr="00D977BE">
        <w:rPr>
          <w:rFonts w:ascii="Times New Roman" w:hAnsi="Times New Roman" w:cs="Times New Roman"/>
          <w:color w:val="000000" w:themeColor="text1"/>
        </w:rPr>
        <w:t>.</w:t>
      </w:r>
      <w:r w:rsidR="00EA75D8" w:rsidRPr="00D977BE">
        <w:rPr>
          <w:rFonts w:ascii="Times New Roman" w:hAnsi="Times New Roman" w:cs="Times New Roman"/>
          <w:color w:val="000000" w:themeColor="text1"/>
        </w:rPr>
        <w:t xml:space="preserve"> </w:t>
      </w:r>
      <w:r w:rsidR="00F91AD3" w:rsidRPr="00D977BE">
        <w:rPr>
          <w:rFonts w:ascii="Times New Roman" w:hAnsi="Times New Roman" w:cs="Times New Roman"/>
          <w:color w:val="000000" w:themeColor="text1"/>
        </w:rPr>
        <w:t xml:space="preserve">In the Basque regions they are also having a curriculum reform with the new curriculum </w:t>
      </w:r>
      <w:r w:rsidR="00F91AD3" w:rsidRPr="00D977BE">
        <w:rPr>
          <w:rFonts w:ascii="Times New Roman" w:hAnsi="Times New Roman" w:cs="Times New Roman"/>
          <w:i/>
          <w:color w:val="000000" w:themeColor="text1"/>
        </w:rPr>
        <w:t>“</w:t>
      </w:r>
      <w:proofErr w:type="spellStart"/>
      <w:r w:rsidR="00F91AD3" w:rsidRPr="00D977BE">
        <w:rPr>
          <w:rFonts w:ascii="Times New Roman" w:hAnsi="Times New Roman" w:cs="Times New Roman"/>
          <w:i/>
          <w:color w:val="000000" w:themeColor="text1"/>
        </w:rPr>
        <w:t>Heziberri</w:t>
      </w:r>
      <w:proofErr w:type="spellEnd"/>
      <w:r w:rsidR="00F91AD3" w:rsidRPr="00D977BE">
        <w:rPr>
          <w:rFonts w:ascii="Times New Roman" w:hAnsi="Times New Roman" w:cs="Times New Roman"/>
          <w:i/>
          <w:color w:val="000000" w:themeColor="text1"/>
        </w:rPr>
        <w:t xml:space="preserve">” </w:t>
      </w:r>
      <w:r w:rsidR="00F91AD3" w:rsidRPr="00D977BE">
        <w:rPr>
          <w:rFonts w:ascii="Times New Roman" w:hAnsi="Times New Roman" w:cs="Times New Roman"/>
          <w:color w:val="000000" w:themeColor="text1"/>
        </w:rPr>
        <w:t>due to be implemented in 2020. Both of the aims of the curriculums are to develop children’s second language or multiple language skills and enable them to leave schooling with the confidence to communicate sufficiently and successfully.</w:t>
      </w:r>
      <w:r w:rsidR="00D977BE" w:rsidRPr="00D977BE">
        <w:rPr>
          <w:rFonts w:ascii="Times New Roman" w:hAnsi="Times New Roman" w:cs="Times New Roman"/>
          <w:color w:val="000000" w:themeColor="text1"/>
        </w:rPr>
        <w:t xml:space="preserve"> </w:t>
      </w:r>
      <w:r w:rsidR="00D977BE" w:rsidRPr="00D977BE">
        <w:rPr>
          <w:rFonts w:ascii="Times New Roman" w:hAnsi="Times New Roman" w:cs="Times New Roman"/>
          <w:color w:val="000000" w:themeColor="text1"/>
        </w:rPr>
        <w:t xml:space="preserve">Welsh Government (2017, p.2) talk about how Welsh is one of the </w:t>
      </w:r>
      <w:r w:rsidR="00D977BE" w:rsidRPr="00D977BE">
        <w:rPr>
          <w:rFonts w:ascii="Times New Roman" w:hAnsi="Times New Roman" w:cs="Times New Roman"/>
          <w:color w:val="000000" w:themeColor="text1"/>
        </w:rPr>
        <w:t>“t</w:t>
      </w:r>
      <w:r w:rsidR="00D977BE" w:rsidRPr="00D977BE">
        <w:rPr>
          <w:rFonts w:ascii="Times New Roman" w:hAnsi="Times New Roman" w:cs="Times New Roman"/>
          <w:color w:val="000000" w:themeColor="text1"/>
        </w:rPr>
        <w:t>reasures of Wales</w:t>
      </w:r>
      <w:r w:rsidR="00D977BE" w:rsidRPr="00D977BE">
        <w:rPr>
          <w:rFonts w:ascii="Times New Roman" w:hAnsi="Times New Roman" w:cs="Times New Roman"/>
          <w:color w:val="000000" w:themeColor="text1"/>
        </w:rPr>
        <w:t>”</w:t>
      </w:r>
      <w:r w:rsidR="00D977BE" w:rsidRPr="00D977BE">
        <w:rPr>
          <w:rFonts w:ascii="Times New Roman" w:hAnsi="Times New Roman" w:cs="Times New Roman"/>
          <w:color w:val="000000" w:themeColor="text1"/>
        </w:rPr>
        <w:t xml:space="preserve"> and their aim </w:t>
      </w:r>
      <w:r w:rsidR="00D977BE" w:rsidRPr="00D977BE">
        <w:rPr>
          <w:rFonts w:ascii="Times New Roman" w:hAnsi="Times New Roman" w:cs="Times New Roman"/>
          <w:color w:val="000000" w:themeColor="text1"/>
        </w:rPr>
        <w:lastRenderedPageBreak/>
        <w:t>is to have one million Welsh speakers by 2050, if this is the aim then the percentage of bilingual and competent teachers needs to increase.</w:t>
      </w:r>
    </w:p>
    <w:p w14:paraId="2666B5D7" w14:textId="77777777" w:rsidR="00513A34" w:rsidRPr="00D977BE" w:rsidRDefault="00513A34" w:rsidP="00CE3F31">
      <w:pPr>
        <w:spacing w:line="360" w:lineRule="auto"/>
        <w:rPr>
          <w:rFonts w:ascii="Times New Roman" w:hAnsi="Times New Roman" w:cs="Times New Roman"/>
          <w:color w:val="000000" w:themeColor="text1"/>
        </w:rPr>
      </w:pPr>
    </w:p>
    <w:p w14:paraId="5EB52D66" w14:textId="4F3CF9FF" w:rsidR="00D977BE" w:rsidRPr="00D977BE" w:rsidRDefault="00EA75D8" w:rsidP="00D977BE">
      <w:pPr>
        <w:autoSpaceDE w:val="0"/>
        <w:autoSpaceDN w:val="0"/>
        <w:adjustRightInd w:val="0"/>
        <w:spacing w:line="360" w:lineRule="auto"/>
        <w:rPr>
          <w:rFonts w:ascii="Times New Roman" w:hAnsi="Times New Roman" w:cs="Times New Roman"/>
          <w:color w:val="000000" w:themeColor="text1"/>
        </w:rPr>
      </w:pPr>
      <w:r w:rsidRPr="00D977BE">
        <w:rPr>
          <w:rFonts w:ascii="Times New Roman" w:hAnsi="Times New Roman" w:cs="Times New Roman"/>
          <w:color w:val="000000" w:themeColor="text1"/>
        </w:rPr>
        <w:t>Thirdly</w:t>
      </w:r>
      <w:r w:rsidR="00F85F84" w:rsidRPr="00D977BE">
        <w:rPr>
          <w:rFonts w:ascii="Times New Roman" w:hAnsi="Times New Roman" w:cs="Times New Roman"/>
          <w:color w:val="000000" w:themeColor="text1"/>
        </w:rPr>
        <w:t>, the Basque Government provides</w:t>
      </w:r>
      <w:r w:rsidR="00904026" w:rsidRPr="00D977BE">
        <w:rPr>
          <w:rFonts w:ascii="Times New Roman" w:hAnsi="Times New Roman" w:cs="Times New Roman"/>
          <w:color w:val="000000" w:themeColor="text1"/>
        </w:rPr>
        <w:t xml:space="preserve"> a variety of Basque language courses for teachers (Hopwood et al. 2018)</w:t>
      </w:r>
      <w:r w:rsidR="00857727" w:rsidRPr="00D977BE">
        <w:rPr>
          <w:rFonts w:ascii="Times New Roman" w:hAnsi="Times New Roman" w:cs="Times New Roman"/>
          <w:color w:val="000000" w:themeColor="text1"/>
        </w:rPr>
        <w:t>.</w:t>
      </w:r>
      <w:r w:rsidR="00904026" w:rsidRPr="00D977BE">
        <w:rPr>
          <w:rFonts w:ascii="Times New Roman" w:hAnsi="Times New Roman" w:cs="Times New Roman"/>
          <w:color w:val="000000" w:themeColor="text1"/>
        </w:rPr>
        <w:t xml:space="preserve"> </w:t>
      </w:r>
      <w:r w:rsidR="00857727" w:rsidRPr="00D977BE">
        <w:rPr>
          <w:rFonts w:ascii="Times New Roman" w:hAnsi="Times New Roman" w:cs="Times New Roman"/>
          <w:color w:val="000000" w:themeColor="text1"/>
        </w:rPr>
        <w:t>T</w:t>
      </w:r>
      <w:r w:rsidR="00904026" w:rsidRPr="00D977BE">
        <w:rPr>
          <w:rFonts w:ascii="Times New Roman" w:hAnsi="Times New Roman" w:cs="Times New Roman"/>
          <w:color w:val="000000" w:themeColor="text1"/>
        </w:rPr>
        <w:t xml:space="preserve">hese courses </w:t>
      </w:r>
      <w:r w:rsidR="00857727" w:rsidRPr="00D977BE">
        <w:rPr>
          <w:rFonts w:ascii="Times New Roman" w:hAnsi="Times New Roman" w:cs="Times New Roman"/>
          <w:color w:val="000000" w:themeColor="text1"/>
        </w:rPr>
        <w:t>ran</w:t>
      </w:r>
      <w:r w:rsidR="003971F2" w:rsidRPr="00D977BE">
        <w:rPr>
          <w:rFonts w:ascii="Times New Roman" w:hAnsi="Times New Roman" w:cs="Times New Roman"/>
          <w:color w:val="000000" w:themeColor="text1"/>
        </w:rPr>
        <w:t xml:space="preserve"> throughout the 1980’s for a period of up to three years to </w:t>
      </w:r>
      <w:r w:rsidR="00904026" w:rsidRPr="00D977BE">
        <w:rPr>
          <w:rFonts w:ascii="Times New Roman" w:hAnsi="Times New Roman" w:cs="Times New Roman"/>
          <w:color w:val="000000" w:themeColor="text1"/>
        </w:rPr>
        <w:t>provide the teachers with the skills to develop their literacy and language competence when it came to the Basque language</w:t>
      </w:r>
      <w:r w:rsidR="00EE573C" w:rsidRPr="00D977BE">
        <w:rPr>
          <w:rFonts w:ascii="Times New Roman" w:hAnsi="Times New Roman" w:cs="Times New Roman"/>
          <w:color w:val="000000" w:themeColor="text1"/>
        </w:rPr>
        <w:t xml:space="preserve"> to enable them to become fluent</w:t>
      </w:r>
      <w:r w:rsidR="00904026" w:rsidRPr="00D977BE">
        <w:rPr>
          <w:rFonts w:ascii="Times New Roman" w:hAnsi="Times New Roman" w:cs="Times New Roman"/>
          <w:color w:val="000000" w:themeColor="text1"/>
        </w:rPr>
        <w:t>.</w:t>
      </w:r>
      <w:r w:rsidR="003971F2" w:rsidRPr="00D977BE">
        <w:rPr>
          <w:rFonts w:ascii="Times New Roman" w:hAnsi="Times New Roman" w:cs="Times New Roman"/>
          <w:color w:val="000000" w:themeColor="text1"/>
        </w:rPr>
        <w:t xml:space="preserve"> This has </w:t>
      </w:r>
      <w:r w:rsidR="000D6367" w:rsidRPr="00D977BE">
        <w:rPr>
          <w:rFonts w:ascii="Times New Roman" w:hAnsi="Times New Roman" w:cs="Times New Roman"/>
          <w:color w:val="000000" w:themeColor="text1"/>
        </w:rPr>
        <w:t xml:space="preserve">since </w:t>
      </w:r>
      <w:r w:rsidR="003971F2" w:rsidRPr="00D977BE">
        <w:rPr>
          <w:rFonts w:ascii="Times New Roman" w:hAnsi="Times New Roman" w:cs="Times New Roman"/>
          <w:color w:val="000000" w:themeColor="text1"/>
        </w:rPr>
        <w:t>changed</w:t>
      </w:r>
      <w:r w:rsidR="005D3DE5" w:rsidRPr="00D977BE">
        <w:rPr>
          <w:rFonts w:ascii="Times New Roman" w:hAnsi="Times New Roman" w:cs="Times New Roman"/>
          <w:color w:val="000000" w:themeColor="text1"/>
        </w:rPr>
        <w:t>,</w:t>
      </w:r>
      <w:r w:rsidR="003971F2" w:rsidRPr="00D977BE">
        <w:rPr>
          <w:rFonts w:ascii="Times New Roman" w:hAnsi="Times New Roman" w:cs="Times New Roman"/>
          <w:color w:val="000000" w:themeColor="text1"/>
        </w:rPr>
        <w:t xml:space="preserve"> and teachers are able to attend three to </w:t>
      </w:r>
      <w:proofErr w:type="gramStart"/>
      <w:r w:rsidR="003971F2" w:rsidRPr="00D977BE">
        <w:rPr>
          <w:rFonts w:ascii="Times New Roman" w:hAnsi="Times New Roman" w:cs="Times New Roman"/>
          <w:color w:val="000000" w:themeColor="text1"/>
        </w:rPr>
        <w:t>four week</w:t>
      </w:r>
      <w:proofErr w:type="gramEnd"/>
      <w:r w:rsidR="003971F2" w:rsidRPr="00D977BE">
        <w:rPr>
          <w:rFonts w:ascii="Times New Roman" w:hAnsi="Times New Roman" w:cs="Times New Roman"/>
          <w:color w:val="000000" w:themeColor="text1"/>
        </w:rPr>
        <w:t xml:space="preserve"> courses to refresh their Basque language.</w:t>
      </w:r>
      <w:r w:rsidR="00904026" w:rsidRPr="00D977BE">
        <w:rPr>
          <w:rFonts w:ascii="Times New Roman" w:hAnsi="Times New Roman" w:cs="Times New Roman"/>
          <w:color w:val="000000" w:themeColor="text1"/>
        </w:rPr>
        <w:t xml:space="preserve"> In Wales, there is a sabbatical scheme on offer where teachers can train to become ‘fluent’ in the Welsh language. </w:t>
      </w:r>
      <w:r w:rsidR="006F3F80" w:rsidRPr="00D977BE">
        <w:rPr>
          <w:rFonts w:ascii="Times New Roman" w:hAnsi="Times New Roman" w:cs="Times New Roman"/>
          <w:color w:val="000000" w:themeColor="text1"/>
        </w:rPr>
        <w:t xml:space="preserve">The aim of the sabbatical scheme is to increase the number of bilingual teachers and to expand the amount of Welsh used in everyday life. </w:t>
      </w:r>
      <w:r w:rsidR="00D977BE" w:rsidRPr="00D977BE">
        <w:rPr>
          <w:rFonts w:ascii="Times New Roman" w:hAnsi="Times New Roman" w:cs="Times New Roman"/>
          <w:color w:val="000000" w:themeColor="text1"/>
        </w:rPr>
        <w:t>The Welsh sabbatical course allows that teacher to pass on their new-found knowledge to the rest of the staff and become a Welsh co-ordinator for the school and could then possibly offer support to parents to help involve and engage the parents in the learning. The children can also become involved in what’s known as ‘</w:t>
      </w:r>
      <w:proofErr w:type="spellStart"/>
      <w:r w:rsidR="00D977BE" w:rsidRPr="00D977BE">
        <w:rPr>
          <w:rFonts w:ascii="Times New Roman" w:hAnsi="Times New Roman" w:cs="Times New Roman"/>
          <w:color w:val="000000" w:themeColor="text1"/>
        </w:rPr>
        <w:t>Criw</w:t>
      </w:r>
      <w:proofErr w:type="spellEnd"/>
      <w:r w:rsidR="00D977BE" w:rsidRPr="00D977BE">
        <w:rPr>
          <w:rFonts w:ascii="Times New Roman" w:hAnsi="Times New Roman" w:cs="Times New Roman"/>
          <w:color w:val="000000" w:themeColor="text1"/>
        </w:rPr>
        <w:t xml:space="preserve"> </w:t>
      </w:r>
      <w:proofErr w:type="spellStart"/>
      <w:r w:rsidR="00D977BE" w:rsidRPr="00D977BE">
        <w:rPr>
          <w:rFonts w:ascii="Times New Roman" w:hAnsi="Times New Roman" w:cs="Times New Roman"/>
          <w:color w:val="000000" w:themeColor="text1"/>
        </w:rPr>
        <w:t>Cymraeg</w:t>
      </w:r>
      <w:proofErr w:type="spellEnd"/>
      <w:r w:rsidR="00D977BE" w:rsidRPr="00D977BE">
        <w:rPr>
          <w:rFonts w:ascii="Times New Roman" w:hAnsi="Times New Roman" w:cs="Times New Roman"/>
          <w:color w:val="000000" w:themeColor="text1"/>
        </w:rPr>
        <w:t>’ to encourage the other children to use Welsh</w:t>
      </w:r>
      <w:r w:rsidR="00D977BE" w:rsidRPr="00D977BE">
        <w:rPr>
          <w:rFonts w:ascii="Times New Roman" w:hAnsi="Times New Roman" w:cs="Times New Roman"/>
          <w:color w:val="000000" w:themeColor="text1"/>
        </w:rPr>
        <w:t xml:space="preserve">. </w:t>
      </w:r>
      <w:r w:rsidR="00D977BE" w:rsidRPr="00D977BE">
        <w:rPr>
          <w:rFonts w:ascii="Times New Roman" w:hAnsi="Times New Roman" w:cs="Times New Roman"/>
          <w:color w:val="000000" w:themeColor="text1"/>
        </w:rPr>
        <w:t>One of the Qualified Teachers Standards in Wales states:</w:t>
      </w:r>
    </w:p>
    <w:p w14:paraId="679B833C" w14:textId="77777777" w:rsidR="00D977BE" w:rsidRPr="00D977BE" w:rsidRDefault="00D977BE" w:rsidP="00D977BE">
      <w:pPr>
        <w:autoSpaceDE w:val="0"/>
        <w:autoSpaceDN w:val="0"/>
        <w:adjustRightInd w:val="0"/>
        <w:spacing w:line="360" w:lineRule="auto"/>
        <w:ind w:left="720"/>
        <w:rPr>
          <w:rFonts w:ascii="Times New Roman" w:hAnsi="Times New Roman" w:cs="Times New Roman"/>
          <w:color w:val="000000" w:themeColor="text1"/>
        </w:rPr>
      </w:pPr>
      <w:r w:rsidRPr="00D977BE">
        <w:rPr>
          <w:rFonts w:ascii="Times New Roman" w:hAnsi="Times New Roman" w:cs="Times New Roman"/>
          <w:color w:val="000000" w:themeColor="text1"/>
        </w:rPr>
        <w:t xml:space="preserve"> “</w:t>
      </w:r>
      <w:r w:rsidRPr="00D977BE">
        <w:rPr>
          <w:rFonts w:ascii="Times New Roman" w:hAnsi="Times New Roman" w:cs="Times New Roman"/>
          <w:b/>
          <w:bCs/>
          <w:color w:val="000000" w:themeColor="text1"/>
        </w:rPr>
        <w:t xml:space="preserve">S3.3.5 </w:t>
      </w:r>
      <w:r w:rsidRPr="00D977BE">
        <w:rPr>
          <w:rFonts w:ascii="Times New Roman" w:hAnsi="Times New Roman" w:cs="Times New Roman"/>
          <w:color w:val="000000" w:themeColor="text1"/>
        </w:rPr>
        <w:t>They are able to support those learning English or Welsh where this is the language in which they are being taught and is different from the language or form of language of their home, with the help of an experienced teacher where appropriate.” (Welsh Government, 2009, p. 11).</w:t>
      </w:r>
    </w:p>
    <w:p w14:paraId="5A6B911F" w14:textId="35D009D1" w:rsidR="00167146" w:rsidRPr="00D977BE" w:rsidRDefault="00D977BE" w:rsidP="00D977BE">
      <w:pPr>
        <w:autoSpaceDE w:val="0"/>
        <w:autoSpaceDN w:val="0"/>
        <w:adjustRightInd w:val="0"/>
        <w:spacing w:line="360" w:lineRule="auto"/>
        <w:rPr>
          <w:rFonts w:ascii="Times New Roman" w:hAnsi="Times New Roman" w:cs="Times New Roman"/>
          <w:color w:val="000000" w:themeColor="text1"/>
        </w:rPr>
      </w:pPr>
      <w:r w:rsidRPr="00D977BE">
        <w:rPr>
          <w:rFonts w:ascii="Times New Roman" w:hAnsi="Times New Roman" w:cs="Times New Roman"/>
          <w:color w:val="000000" w:themeColor="text1"/>
        </w:rPr>
        <w:t xml:space="preserve">This statement clarifies the need for confident teachers in order to prepare children for the aims of the new curriculum of being competent, confident individuals when it comes to the Welsh language. </w:t>
      </w:r>
      <w:r w:rsidR="00E83379" w:rsidRPr="00D977BE">
        <w:rPr>
          <w:rFonts w:ascii="Times New Roman" w:hAnsi="Times New Roman" w:cs="Times New Roman"/>
          <w:color w:val="000000" w:themeColor="text1"/>
        </w:rPr>
        <w:t>The different ways in which a language is taught can also affect the children’s learning.</w:t>
      </w:r>
      <w:r w:rsidR="00E44765" w:rsidRPr="00D977BE">
        <w:rPr>
          <w:rFonts w:ascii="Times New Roman" w:hAnsi="Times New Roman" w:cs="Times New Roman"/>
          <w:color w:val="000000" w:themeColor="text1"/>
        </w:rPr>
        <w:t xml:space="preserve"> Barnes (2015) suggests how children learn is dependent on the environment created by the teacher.</w:t>
      </w:r>
      <w:r w:rsidR="0013203C" w:rsidRPr="00D977BE">
        <w:rPr>
          <w:rFonts w:ascii="Times New Roman" w:hAnsi="Times New Roman" w:cs="Times New Roman"/>
          <w:color w:val="000000" w:themeColor="text1"/>
        </w:rPr>
        <w:t xml:space="preserve"> </w:t>
      </w:r>
      <w:proofErr w:type="spellStart"/>
      <w:r w:rsidR="00E83379" w:rsidRPr="00D977BE">
        <w:rPr>
          <w:rFonts w:ascii="Times New Roman" w:hAnsi="Times New Roman" w:cs="Times New Roman"/>
          <w:color w:val="000000" w:themeColor="text1"/>
        </w:rPr>
        <w:t>Pittard</w:t>
      </w:r>
      <w:proofErr w:type="spellEnd"/>
      <w:r w:rsidR="00E83379" w:rsidRPr="00D977BE">
        <w:rPr>
          <w:rFonts w:ascii="Times New Roman" w:hAnsi="Times New Roman" w:cs="Times New Roman"/>
          <w:color w:val="000000" w:themeColor="text1"/>
        </w:rPr>
        <w:t xml:space="preserve">, Bannister, and Dunn (2003) </w:t>
      </w:r>
      <w:r w:rsidR="00E44765" w:rsidRPr="00D977BE">
        <w:rPr>
          <w:rFonts w:ascii="Times New Roman" w:hAnsi="Times New Roman" w:cs="Times New Roman"/>
          <w:color w:val="000000" w:themeColor="text1"/>
        </w:rPr>
        <w:t xml:space="preserve">and Evans (2009) all discuss </w:t>
      </w:r>
      <w:r w:rsidR="00E83379" w:rsidRPr="00D977BE">
        <w:rPr>
          <w:rFonts w:ascii="Times New Roman" w:hAnsi="Times New Roman" w:cs="Times New Roman"/>
          <w:color w:val="000000" w:themeColor="text1"/>
        </w:rPr>
        <w:t xml:space="preserve">how the use of ICT in </w:t>
      </w:r>
      <w:r w:rsidR="00E44765" w:rsidRPr="00D977BE">
        <w:rPr>
          <w:rFonts w:ascii="Times New Roman" w:hAnsi="Times New Roman" w:cs="Times New Roman"/>
          <w:color w:val="000000" w:themeColor="text1"/>
        </w:rPr>
        <w:t>class motivates pupils to learn and how</w:t>
      </w:r>
      <w:r w:rsidR="00E83379" w:rsidRPr="00D977BE">
        <w:rPr>
          <w:rFonts w:ascii="Times New Roman" w:hAnsi="Times New Roman" w:cs="Times New Roman"/>
          <w:color w:val="000000" w:themeColor="text1"/>
        </w:rPr>
        <w:t xml:space="preserve"> learning a foreign l</w:t>
      </w:r>
      <w:r w:rsidR="00E44765" w:rsidRPr="00D977BE">
        <w:rPr>
          <w:rFonts w:ascii="Times New Roman" w:hAnsi="Times New Roman" w:cs="Times New Roman"/>
          <w:color w:val="000000" w:themeColor="text1"/>
        </w:rPr>
        <w:t xml:space="preserve">anguage through technology can give immediate access to children to the language in which they are studying. </w:t>
      </w:r>
      <w:r w:rsidR="00552FDF" w:rsidRPr="00D977BE">
        <w:rPr>
          <w:rFonts w:ascii="Times New Roman" w:hAnsi="Times New Roman" w:cs="Times New Roman"/>
          <w:color w:val="000000" w:themeColor="text1"/>
        </w:rPr>
        <w:t xml:space="preserve">Teachers should therefore be utilising their facilities as much as possible to engage the children in their learning. </w:t>
      </w:r>
      <w:r w:rsidR="00E83379" w:rsidRPr="00D977BE">
        <w:rPr>
          <w:rFonts w:ascii="Times New Roman" w:hAnsi="Times New Roman" w:cs="Times New Roman"/>
          <w:color w:val="000000" w:themeColor="text1"/>
        </w:rPr>
        <w:t xml:space="preserve"> </w:t>
      </w:r>
    </w:p>
    <w:p w14:paraId="6BAB39A9" w14:textId="77777777" w:rsidR="0032117C" w:rsidRPr="00D977BE" w:rsidRDefault="0032117C" w:rsidP="00CE3F31">
      <w:pPr>
        <w:spacing w:line="360" w:lineRule="auto"/>
        <w:rPr>
          <w:rFonts w:ascii="Times New Roman" w:hAnsi="Times New Roman" w:cs="Times New Roman"/>
          <w:color w:val="000000" w:themeColor="text1"/>
        </w:rPr>
      </w:pPr>
    </w:p>
    <w:p w14:paraId="22CFFBB6" w14:textId="57546ACF" w:rsidR="008D377B" w:rsidRPr="00D977BE" w:rsidRDefault="00DE1607" w:rsidP="00CE3F31">
      <w:pPr>
        <w:spacing w:line="360" w:lineRule="auto"/>
        <w:rPr>
          <w:rFonts w:ascii="Times New Roman" w:hAnsi="Times New Roman" w:cs="Times New Roman"/>
          <w:color w:val="000000" w:themeColor="text1"/>
        </w:rPr>
      </w:pPr>
      <w:r w:rsidRPr="00D977BE">
        <w:rPr>
          <w:rFonts w:ascii="Times New Roman" w:hAnsi="Times New Roman" w:cs="Times New Roman"/>
          <w:color w:val="000000" w:themeColor="text1"/>
        </w:rPr>
        <w:t xml:space="preserve">To conclude, it is clear that the Basque model has many positive </w:t>
      </w:r>
      <w:r w:rsidR="001C63A2" w:rsidRPr="00D977BE">
        <w:rPr>
          <w:rFonts w:ascii="Times New Roman" w:hAnsi="Times New Roman" w:cs="Times New Roman"/>
          <w:color w:val="000000" w:themeColor="text1"/>
        </w:rPr>
        <w:t>e</w:t>
      </w:r>
      <w:r w:rsidRPr="00D977BE">
        <w:rPr>
          <w:rFonts w:ascii="Times New Roman" w:hAnsi="Times New Roman" w:cs="Times New Roman"/>
          <w:color w:val="000000" w:themeColor="text1"/>
        </w:rPr>
        <w:t xml:space="preserve">ffects when it comes to teaching a second language and getting </w:t>
      </w:r>
      <w:r w:rsidR="001C63A2" w:rsidRPr="00D977BE">
        <w:rPr>
          <w:rFonts w:ascii="Times New Roman" w:hAnsi="Times New Roman" w:cs="Times New Roman"/>
          <w:color w:val="000000" w:themeColor="text1"/>
        </w:rPr>
        <w:t xml:space="preserve">not only </w:t>
      </w:r>
      <w:r w:rsidRPr="00D977BE">
        <w:rPr>
          <w:rFonts w:ascii="Times New Roman" w:hAnsi="Times New Roman" w:cs="Times New Roman"/>
          <w:color w:val="000000" w:themeColor="text1"/>
        </w:rPr>
        <w:t xml:space="preserve">children </w:t>
      </w:r>
      <w:r w:rsidR="001C63A2" w:rsidRPr="00D977BE">
        <w:rPr>
          <w:rFonts w:ascii="Times New Roman" w:hAnsi="Times New Roman" w:cs="Times New Roman"/>
          <w:color w:val="000000" w:themeColor="text1"/>
        </w:rPr>
        <w:t xml:space="preserve">but </w:t>
      </w:r>
      <w:r w:rsidRPr="00D977BE">
        <w:rPr>
          <w:rFonts w:ascii="Times New Roman" w:hAnsi="Times New Roman" w:cs="Times New Roman"/>
          <w:color w:val="000000" w:themeColor="text1"/>
        </w:rPr>
        <w:t>adults throughout society to become bilingual. The Basque model shows that by teaching the Basque language holistically, not just throughout sc</w:t>
      </w:r>
      <w:r w:rsidR="00EA0782" w:rsidRPr="00D977BE">
        <w:rPr>
          <w:rFonts w:ascii="Times New Roman" w:hAnsi="Times New Roman" w:cs="Times New Roman"/>
          <w:color w:val="000000" w:themeColor="text1"/>
        </w:rPr>
        <w:t>hooling but by reaching out to</w:t>
      </w:r>
      <w:r w:rsidRPr="00D977BE">
        <w:rPr>
          <w:rFonts w:ascii="Times New Roman" w:hAnsi="Times New Roman" w:cs="Times New Roman"/>
          <w:color w:val="000000" w:themeColor="text1"/>
        </w:rPr>
        <w:t xml:space="preserve"> the community</w:t>
      </w:r>
      <w:r w:rsidR="00EA0782" w:rsidRPr="00D977BE">
        <w:rPr>
          <w:rFonts w:ascii="Times New Roman" w:hAnsi="Times New Roman" w:cs="Times New Roman"/>
          <w:color w:val="000000" w:themeColor="text1"/>
        </w:rPr>
        <w:t xml:space="preserve"> and offering everyone support in the learning of the language</w:t>
      </w:r>
      <w:r w:rsidRPr="00D977BE">
        <w:rPr>
          <w:rFonts w:ascii="Times New Roman" w:hAnsi="Times New Roman" w:cs="Times New Roman"/>
          <w:color w:val="000000" w:themeColor="text1"/>
        </w:rPr>
        <w:t xml:space="preserve">, the understanding </w:t>
      </w:r>
      <w:r w:rsidR="00EA0782" w:rsidRPr="00D977BE">
        <w:rPr>
          <w:rFonts w:ascii="Times New Roman" w:hAnsi="Times New Roman" w:cs="Times New Roman"/>
          <w:color w:val="000000" w:themeColor="text1"/>
        </w:rPr>
        <w:t xml:space="preserve">and appreciation </w:t>
      </w:r>
      <w:r w:rsidR="001C63A2" w:rsidRPr="00D977BE">
        <w:rPr>
          <w:rFonts w:ascii="Times New Roman" w:hAnsi="Times New Roman" w:cs="Times New Roman"/>
          <w:color w:val="000000" w:themeColor="text1"/>
        </w:rPr>
        <w:t>for</w:t>
      </w:r>
      <w:r w:rsidR="00EA0782" w:rsidRPr="00D977BE">
        <w:rPr>
          <w:rFonts w:ascii="Times New Roman" w:hAnsi="Times New Roman" w:cs="Times New Roman"/>
          <w:color w:val="000000" w:themeColor="text1"/>
        </w:rPr>
        <w:t xml:space="preserve"> the language is valued more</w:t>
      </w:r>
      <w:r w:rsidR="00A05C1C" w:rsidRPr="00D977BE">
        <w:rPr>
          <w:rFonts w:ascii="Times New Roman" w:hAnsi="Times New Roman" w:cs="Times New Roman"/>
          <w:color w:val="000000" w:themeColor="text1"/>
        </w:rPr>
        <w:t xml:space="preserve"> significantly</w:t>
      </w:r>
      <w:r w:rsidRPr="00D977BE">
        <w:rPr>
          <w:rFonts w:ascii="Times New Roman" w:hAnsi="Times New Roman" w:cs="Times New Roman"/>
          <w:color w:val="000000" w:themeColor="text1"/>
        </w:rPr>
        <w:t xml:space="preserve">. </w:t>
      </w:r>
      <w:r w:rsidR="00CE3C68" w:rsidRPr="00D977BE">
        <w:rPr>
          <w:rFonts w:ascii="Times New Roman" w:hAnsi="Times New Roman" w:cs="Times New Roman"/>
          <w:color w:val="000000" w:themeColor="text1"/>
        </w:rPr>
        <w:t>Estyn (2016-2017) discuss how Welsh in English medium schools continues to be an area for improvement</w:t>
      </w:r>
      <w:r w:rsidR="006A49A7" w:rsidRPr="00D977BE">
        <w:rPr>
          <w:rFonts w:ascii="Times New Roman" w:hAnsi="Times New Roman" w:cs="Times New Roman"/>
          <w:color w:val="000000" w:themeColor="text1"/>
        </w:rPr>
        <w:t>.</w:t>
      </w:r>
      <w:r w:rsidR="00CE3C68" w:rsidRPr="00D977BE">
        <w:rPr>
          <w:rFonts w:ascii="Times New Roman" w:hAnsi="Times New Roman" w:cs="Times New Roman"/>
          <w:color w:val="000000" w:themeColor="text1"/>
        </w:rPr>
        <w:t xml:space="preserve"> </w:t>
      </w:r>
      <w:r w:rsidR="006A49A7" w:rsidRPr="00D977BE">
        <w:rPr>
          <w:rFonts w:ascii="Times New Roman" w:hAnsi="Times New Roman" w:cs="Times New Roman"/>
          <w:color w:val="000000" w:themeColor="text1"/>
        </w:rPr>
        <w:t>A</w:t>
      </w:r>
      <w:r w:rsidR="00CE3C68" w:rsidRPr="00D977BE">
        <w:rPr>
          <w:rFonts w:ascii="Times New Roman" w:hAnsi="Times New Roman" w:cs="Times New Roman"/>
          <w:color w:val="000000" w:themeColor="text1"/>
        </w:rPr>
        <w:t>fter reviewing this t</w:t>
      </w:r>
      <w:r w:rsidRPr="00D977BE">
        <w:rPr>
          <w:rFonts w:ascii="Times New Roman" w:hAnsi="Times New Roman" w:cs="Times New Roman"/>
          <w:color w:val="000000" w:themeColor="text1"/>
        </w:rPr>
        <w:t xml:space="preserve">here are many recommendations that can be considered when talking about </w:t>
      </w:r>
      <w:r w:rsidRPr="00D977BE">
        <w:rPr>
          <w:rFonts w:ascii="Times New Roman" w:hAnsi="Times New Roman" w:cs="Times New Roman"/>
          <w:color w:val="000000" w:themeColor="text1"/>
        </w:rPr>
        <w:lastRenderedPageBreak/>
        <w:t>implementing the Basque model approach to Welsh in an English medium school</w:t>
      </w:r>
      <w:r w:rsidR="00CE3C68" w:rsidRPr="00D977BE">
        <w:rPr>
          <w:rFonts w:ascii="Times New Roman" w:hAnsi="Times New Roman" w:cs="Times New Roman"/>
          <w:color w:val="000000" w:themeColor="text1"/>
        </w:rPr>
        <w:t>. Firstly,</w:t>
      </w:r>
      <w:r w:rsidRPr="00D977BE">
        <w:rPr>
          <w:rFonts w:ascii="Times New Roman" w:hAnsi="Times New Roman" w:cs="Times New Roman"/>
          <w:color w:val="000000" w:themeColor="text1"/>
        </w:rPr>
        <w:t xml:space="preserve"> the English medium schools</w:t>
      </w:r>
      <w:r w:rsidR="00CE3C68" w:rsidRPr="00D977BE">
        <w:rPr>
          <w:rFonts w:ascii="Times New Roman" w:hAnsi="Times New Roman" w:cs="Times New Roman"/>
          <w:color w:val="000000" w:themeColor="text1"/>
        </w:rPr>
        <w:t xml:space="preserve"> could</w:t>
      </w:r>
      <w:r w:rsidRPr="00D977BE">
        <w:rPr>
          <w:rFonts w:ascii="Times New Roman" w:hAnsi="Times New Roman" w:cs="Times New Roman"/>
          <w:color w:val="000000" w:themeColor="text1"/>
        </w:rPr>
        <w:t xml:space="preserve"> </w:t>
      </w:r>
      <w:r w:rsidR="00CE3C68" w:rsidRPr="00D977BE">
        <w:rPr>
          <w:rFonts w:ascii="Times New Roman" w:hAnsi="Times New Roman" w:cs="Times New Roman"/>
          <w:color w:val="000000" w:themeColor="text1"/>
        </w:rPr>
        <w:t>imitate the</w:t>
      </w:r>
      <w:r w:rsidR="00526CA4" w:rsidRPr="00D977BE">
        <w:rPr>
          <w:rFonts w:ascii="Times New Roman" w:hAnsi="Times New Roman" w:cs="Times New Roman"/>
          <w:color w:val="000000" w:themeColor="text1"/>
        </w:rPr>
        <w:t xml:space="preserve"> Basque</w:t>
      </w:r>
      <w:r w:rsidRPr="00D977BE">
        <w:rPr>
          <w:rFonts w:ascii="Times New Roman" w:hAnsi="Times New Roman" w:cs="Times New Roman"/>
          <w:color w:val="000000" w:themeColor="text1"/>
        </w:rPr>
        <w:t xml:space="preserve"> B-model school, where Welsh should be taught 40% of the time so that the language is not just taught and learnt but thoroughly appreciated and used meaningfully across all aspects of life.</w:t>
      </w:r>
      <w:r w:rsidR="006A49A7" w:rsidRPr="00D977BE">
        <w:rPr>
          <w:rFonts w:ascii="Times New Roman" w:hAnsi="Times New Roman" w:cs="Times New Roman"/>
          <w:color w:val="000000" w:themeColor="text1"/>
        </w:rPr>
        <w:t xml:space="preserve"> Also, the current English medium schools similar to the A-model should be slowly phased out.</w:t>
      </w:r>
      <w:r w:rsidRPr="00D977BE">
        <w:rPr>
          <w:rFonts w:ascii="Times New Roman" w:hAnsi="Times New Roman" w:cs="Times New Roman"/>
          <w:color w:val="000000" w:themeColor="text1"/>
        </w:rPr>
        <w:t xml:space="preserve"> </w:t>
      </w:r>
      <w:r w:rsidR="00796625" w:rsidRPr="00D977BE">
        <w:rPr>
          <w:rFonts w:ascii="Times New Roman" w:hAnsi="Times New Roman" w:cs="Times New Roman"/>
          <w:color w:val="000000" w:themeColor="text1"/>
        </w:rPr>
        <w:t>Baker and Jones (1998</w:t>
      </w:r>
      <w:r w:rsidR="00DE09AC" w:rsidRPr="00D977BE">
        <w:rPr>
          <w:rFonts w:ascii="Times New Roman" w:hAnsi="Times New Roman" w:cs="Times New Roman"/>
          <w:color w:val="000000" w:themeColor="text1"/>
        </w:rPr>
        <w:t>)</w:t>
      </w:r>
      <w:r w:rsidR="00796625" w:rsidRPr="00D977BE">
        <w:rPr>
          <w:rFonts w:ascii="Times New Roman" w:hAnsi="Times New Roman" w:cs="Times New Roman"/>
          <w:color w:val="000000" w:themeColor="text1"/>
        </w:rPr>
        <w:t>, Richards and Rodgers (2001) and Rivers (1987) all</w:t>
      </w:r>
      <w:r w:rsidR="00DE09AC" w:rsidRPr="00D977BE">
        <w:rPr>
          <w:rFonts w:ascii="Times New Roman" w:hAnsi="Times New Roman" w:cs="Times New Roman"/>
          <w:color w:val="000000" w:themeColor="text1"/>
        </w:rPr>
        <w:t xml:space="preserve"> suggest how </w:t>
      </w:r>
      <w:r w:rsidR="00796625" w:rsidRPr="00D977BE">
        <w:rPr>
          <w:rFonts w:ascii="Times New Roman" w:hAnsi="Times New Roman" w:cs="Times New Roman"/>
          <w:color w:val="000000" w:themeColor="text1"/>
        </w:rPr>
        <w:t xml:space="preserve">the introduction of second language in primary </w:t>
      </w:r>
      <w:r w:rsidR="00DE09AC" w:rsidRPr="00D977BE">
        <w:rPr>
          <w:rFonts w:ascii="Times New Roman" w:hAnsi="Times New Roman" w:cs="Times New Roman"/>
          <w:color w:val="000000" w:themeColor="text1"/>
        </w:rPr>
        <w:t xml:space="preserve">education </w:t>
      </w:r>
      <w:r w:rsidR="00796625" w:rsidRPr="00D977BE">
        <w:rPr>
          <w:rFonts w:ascii="Times New Roman" w:hAnsi="Times New Roman" w:cs="Times New Roman"/>
          <w:color w:val="000000" w:themeColor="text1"/>
        </w:rPr>
        <w:t>is key to improving children’s second language as their focus should be on using the language to convey meaning</w:t>
      </w:r>
      <w:r w:rsidR="00F2346D" w:rsidRPr="00D977BE">
        <w:rPr>
          <w:rFonts w:ascii="Times New Roman" w:hAnsi="Times New Roman" w:cs="Times New Roman"/>
          <w:color w:val="000000" w:themeColor="text1"/>
        </w:rPr>
        <w:t>, as opposed to learning Welsh for a test for example</w:t>
      </w:r>
      <w:r w:rsidR="00796625" w:rsidRPr="00D977BE">
        <w:rPr>
          <w:rFonts w:ascii="Times New Roman" w:hAnsi="Times New Roman" w:cs="Times New Roman"/>
          <w:color w:val="000000" w:themeColor="text1"/>
        </w:rPr>
        <w:t xml:space="preserve">. </w:t>
      </w:r>
      <w:r w:rsidR="00DE09AC" w:rsidRPr="00D977BE">
        <w:rPr>
          <w:rFonts w:ascii="Times New Roman" w:hAnsi="Times New Roman" w:cs="Times New Roman"/>
          <w:color w:val="000000" w:themeColor="text1"/>
        </w:rPr>
        <w:t>This supports the B-model</w:t>
      </w:r>
      <w:r w:rsidR="00526CA4" w:rsidRPr="00D977BE">
        <w:rPr>
          <w:rFonts w:ascii="Times New Roman" w:hAnsi="Times New Roman" w:cs="Times New Roman"/>
          <w:color w:val="000000" w:themeColor="text1"/>
        </w:rPr>
        <w:t xml:space="preserve"> school system because</w:t>
      </w:r>
      <w:r w:rsidR="00DE09AC" w:rsidRPr="00D977BE">
        <w:rPr>
          <w:rFonts w:ascii="Times New Roman" w:hAnsi="Times New Roman" w:cs="Times New Roman"/>
          <w:color w:val="000000" w:themeColor="text1"/>
        </w:rPr>
        <w:t xml:space="preserve"> if Welsh </w:t>
      </w:r>
      <w:r w:rsidR="00526CA4" w:rsidRPr="00D977BE">
        <w:rPr>
          <w:rFonts w:ascii="Times New Roman" w:hAnsi="Times New Roman" w:cs="Times New Roman"/>
          <w:color w:val="000000" w:themeColor="text1"/>
        </w:rPr>
        <w:t>was to be</w:t>
      </w:r>
      <w:r w:rsidR="00DE09AC" w:rsidRPr="00D977BE">
        <w:rPr>
          <w:rFonts w:ascii="Times New Roman" w:hAnsi="Times New Roman" w:cs="Times New Roman"/>
          <w:color w:val="000000" w:themeColor="text1"/>
        </w:rPr>
        <w:t xml:space="preserve"> used 40% of the time child</w:t>
      </w:r>
      <w:r w:rsidR="00796625" w:rsidRPr="00D977BE">
        <w:rPr>
          <w:rFonts w:ascii="Times New Roman" w:hAnsi="Times New Roman" w:cs="Times New Roman"/>
          <w:color w:val="000000" w:themeColor="text1"/>
        </w:rPr>
        <w:t xml:space="preserve">ren are more likely to grasp it and by delivering </w:t>
      </w:r>
      <w:r w:rsidR="00020FB9" w:rsidRPr="00D977BE">
        <w:rPr>
          <w:rFonts w:ascii="Times New Roman" w:hAnsi="Times New Roman" w:cs="Times New Roman"/>
          <w:color w:val="000000" w:themeColor="text1"/>
        </w:rPr>
        <w:t xml:space="preserve">40% of </w:t>
      </w:r>
      <w:r w:rsidR="00796625" w:rsidRPr="00D977BE">
        <w:rPr>
          <w:rFonts w:ascii="Times New Roman" w:hAnsi="Times New Roman" w:cs="Times New Roman"/>
          <w:color w:val="000000" w:themeColor="text1"/>
        </w:rPr>
        <w:t>their schooling through the medium of</w:t>
      </w:r>
      <w:r w:rsidR="00020FB9" w:rsidRPr="00D977BE">
        <w:rPr>
          <w:rFonts w:ascii="Times New Roman" w:hAnsi="Times New Roman" w:cs="Times New Roman"/>
          <w:color w:val="000000" w:themeColor="text1"/>
        </w:rPr>
        <w:t xml:space="preserve"> Welsh will almost certainly help to develop children’s bilingualism.</w:t>
      </w:r>
      <w:r w:rsidR="00DE09AC" w:rsidRPr="00D977BE">
        <w:rPr>
          <w:rFonts w:ascii="Times New Roman" w:hAnsi="Times New Roman" w:cs="Times New Roman"/>
          <w:color w:val="000000" w:themeColor="text1"/>
        </w:rPr>
        <w:t xml:space="preserve"> </w:t>
      </w:r>
      <w:r w:rsidR="00CA537F" w:rsidRPr="00D977BE">
        <w:rPr>
          <w:rFonts w:ascii="Times New Roman" w:hAnsi="Times New Roman" w:cs="Times New Roman"/>
          <w:color w:val="000000" w:themeColor="text1"/>
        </w:rPr>
        <w:t>Hopwood</w:t>
      </w:r>
      <w:r w:rsidR="008925BE" w:rsidRPr="00D977BE">
        <w:rPr>
          <w:rFonts w:ascii="Times New Roman" w:hAnsi="Times New Roman" w:cs="Times New Roman"/>
          <w:color w:val="000000" w:themeColor="text1"/>
        </w:rPr>
        <w:t xml:space="preserve"> et al.</w:t>
      </w:r>
      <w:r w:rsidR="00CA537F" w:rsidRPr="00D977BE">
        <w:rPr>
          <w:rFonts w:ascii="Times New Roman" w:hAnsi="Times New Roman" w:cs="Times New Roman"/>
          <w:color w:val="000000" w:themeColor="text1"/>
        </w:rPr>
        <w:t xml:space="preserve"> (2018) states how outside of the school</w:t>
      </w:r>
      <w:r w:rsidR="00442CEF" w:rsidRPr="00D977BE">
        <w:rPr>
          <w:rFonts w:ascii="Times New Roman" w:hAnsi="Times New Roman" w:cs="Times New Roman"/>
          <w:color w:val="000000" w:themeColor="text1"/>
        </w:rPr>
        <w:t>-</w:t>
      </w:r>
      <w:r w:rsidR="00CA537F" w:rsidRPr="00D977BE">
        <w:rPr>
          <w:rFonts w:ascii="Times New Roman" w:hAnsi="Times New Roman" w:cs="Times New Roman"/>
          <w:color w:val="000000" w:themeColor="text1"/>
        </w:rPr>
        <w:t xml:space="preserve">based system there </w:t>
      </w:r>
      <w:r w:rsidRPr="00D977BE">
        <w:rPr>
          <w:rFonts w:ascii="Times New Roman" w:hAnsi="Times New Roman" w:cs="Times New Roman"/>
          <w:color w:val="000000" w:themeColor="text1"/>
        </w:rPr>
        <w:t>is a Basque language examination and tuition</w:t>
      </w:r>
      <w:r w:rsidR="00CA537F" w:rsidRPr="00D977BE">
        <w:rPr>
          <w:rFonts w:ascii="Times New Roman" w:hAnsi="Times New Roman" w:cs="Times New Roman"/>
          <w:color w:val="000000" w:themeColor="text1"/>
        </w:rPr>
        <w:t xml:space="preserve"> which is on offer to al</w:t>
      </w:r>
      <w:bookmarkStart w:id="0" w:name="_GoBack"/>
      <w:bookmarkEnd w:id="0"/>
      <w:r w:rsidR="00CA537F" w:rsidRPr="00D977BE">
        <w:rPr>
          <w:rFonts w:ascii="Times New Roman" w:hAnsi="Times New Roman" w:cs="Times New Roman"/>
          <w:color w:val="000000" w:themeColor="text1"/>
        </w:rPr>
        <w:t>l Basque citizens</w:t>
      </w:r>
      <w:r w:rsidRPr="00D977BE">
        <w:rPr>
          <w:rFonts w:ascii="Times New Roman" w:hAnsi="Times New Roman" w:cs="Times New Roman"/>
          <w:color w:val="000000" w:themeColor="text1"/>
        </w:rPr>
        <w:t>, regardless of their age</w:t>
      </w:r>
      <w:r w:rsidR="008925BE" w:rsidRPr="00D977BE">
        <w:rPr>
          <w:rFonts w:ascii="Times New Roman" w:hAnsi="Times New Roman" w:cs="Times New Roman"/>
          <w:color w:val="000000" w:themeColor="text1"/>
        </w:rPr>
        <w:t>. T</w:t>
      </w:r>
      <w:r w:rsidRPr="00D977BE">
        <w:rPr>
          <w:rFonts w:ascii="Times New Roman" w:hAnsi="Times New Roman" w:cs="Times New Roman"/>
          <w:color w:val="000000" w:themeColor="text1"/>
        </w:rPr>
        <w:t>his is something that could be considered when discussing the use of Welsh</w:t>
      </w:r>
      <w:r w:rsidR="00442CEF" w:rsidRPr="00D977BE">
        <w:rPr>
          <w:rFonts w:ascii="Times New Roman" w:hAnsi="Times New Roman" w:cs="Times New Roman"/>
          <w:color w:val="000000" w:themeColor="text1"/>
        </w:rPr>
        <w:t xml:space="preserve"> in Wales</w:t>
      </w:r>
      <w:r w:rsidRPr="00D977BE">
        <w:rPr>
          <w:rFonts w:ascii="Times New Roman" w:hAnsi="Times New Roman" w:cs="Times New Roman"/>
          <w:color w:val="000000" w:themeColor="text1"/>
        </w:rPr>
        <w:t xml:space="preserve">, as </w:t>
      </w:r>
      <w:r w:rsidR="00442CEF" w:rsidRPr="00D977BE">
        <w:rPr>
          <w:rFonts w:ascii="Times New Roman" w:hAnsi="Times New Roman" w:cs="Times New Roman"/>
          <w:color w:val="000000" w:themeColor="text1"/>
        </w:rPr>
        <w:t xml:space="preserve">not only the children are expected to understand the </w:t>
      </w:r>
      <w:proofErr w:type="gramStart"/>
      <w:r w:rsidR="00442CEF" w:rsidRPr="00D977BE">
        <w:rPr>
          <w:rFonts w:ascii="Times New Roman" w:hAnsi="Times New Roman" w:cs="Times New Roman"/>
          <w:color w:val="000000" w:themeColor="text1"/>
        </w:rPr>
        <w:t>language</w:t>
      </w:r>
      <w:proofErr w:type="gramEnd"/>
      <w:r w:rsidR="00442CEF" w:rsidRPr="00D977BE">
        <w:rPr>
          <w:rFonts w:ascii="Times New Roman" w:hAnsi="Times New Roman" w:cs="Times New Roman"/>
          <w:color w:val="000000" w:themeColor="text1"/>
        </w:rPr>
        <w:t xml:space="preserve"> </w:t>
      </w:r>
      <w:r w:rsidRPr="00D977BE">
        <w:rPr>
          <w:rFonts w:ascii="Times New Roman" w:hAnsi="Times New Roman" w:cs="Times New Roman"/>
          <w:color w:val="000000" w:themeColor="text1"/>
        </w:rPr>
        <w:t>but the opportun</w:t>
      </w:r>
      <w:r w:rsidR="00D3670D" w:rsidRPr="00D977BE">
        <w:rPr>
          <w:rFonts w:ascii="Times New Roman" w:hAnsi="Times New Roman" w:cs="Times New Roman"/>
          <w:color w:val="000000" w:themeColor="text1"/>
        </w:rPr>
        <w:t xml:space="preserve">ity </w:t>
      </w:r>
      <w:r w:rsidR="00442CEF" w:rsidRPr="00D977BE">
        <w:rPr>
          <w:rFonts w:ascii="Times New Roman" w:hAnsi="Times New Roman" w:cs="Times New Roman"/>
          <w:color w:val="000000" w:themeColor="text1"/>
        </w:rPr>
        <w:t>is</w:t>
      </w:r>
      <w:r w:rsidR="00D3670D" w:rsidRPr="00D977BE">
        <w:rPr>
          <w:rFonts w:ascii="Times New Roman" w:hAnsi="Times New Roman" w:cs="Times New Roman"/>
          <w:color w:val="000000" w:themeColor="text1"/>
        </w:rPr>
        <w:t xml:space="preserve"> given to all of society and the</w:t>
      </w:r>
      <w:r w:rsidR="00442CEF" w:rsidRPr="00D977BE">
        <w:rPr>
          <w:rFonts w:ascii="Times New Roman" w:hAnsi="Times New Roman" w:cs="Times New Roman"/>
          <w:color w:val="000000" w:themeColor="text1"/>
        </w:rPr>
        <w:t>refore</w:t>
      </w:r>
      <w:r w:rsidR="00D3670D" w:rsidRPr="00D977BE">
        <w:rPr>
          <w:rFonts w:ascii="Times New Roman" w:hAnsi="Times New Roman" w:cs="Times New Roman"/>
          <w:color w:val="000000" w:themeColor="text1"/>
        </w:rPr>
        <w:t xml:space="preserve"> Welsh language </w:t>
      </w:r>
      <w:r w:rsidR="00442CEF" w:rsidRPr="00D977BE">
        <w:rPr>
          <w:rFonts w:ascii="Times New Roman" w:hAnsi="Times New Roman" w:cs="Times New Roman"/>
          <w:color w:val="000000" w:themeColor="text1"/>
        </w:rPr>
        <w:t xml:space="preserve">would be seen </w:t>
      </w:r>
      <w:r w:rsidR="00D3670D" w:rsidRPr="00D977BE">
        <w:rPr>
          <w:rFonts w:ascii="Times New Roman" w:hAnsi="Times New Roman" w:cs="Times New Roman"/>
          <w:color w:val="000000" w:themeColor="text1"/>
        </w:rPr>
        <w:t xml:space="preserve">as a culture. </w:t>
      </w:r>
    </w:p>
    <w:p w14:paraId="1FF83D93" w14:textId="77777777" w:rsidR="0032117C" w:rsidRDefault="0032117C" w:rsidP="00DE09AC">
      <w:pPr>
        <w:spacing w:line="360" w:lineRule="auto"/>
        <w:rPr>
          <w:rFonts w:ascii="Times New Roman" w:hAnsi="Times New Roman" w:cs="Times New Roman"/>
        </w:rPr>
      </w:pPr>
    </w:p>
    <w:p w14:paraId="115EFCAF" w14:textId="0F1290D4" w:rsidR="00CA537F" w:rsidRPr="00580CB1" w:rsidRDefault="0032117C" w:rsidP="00DE09AC">
      <w:pPr>
        <w:spacing w:line="360" w:lineRule="auto"/>
        <w:rPr>
          <w:rFonts w:ascii="Times New Roman" w:hAnsi="Times New Roman" w:cs="Times New Roman"/>
        </w:rPr>
      </w:pPr>
      <w:r>
        <w:rPr>
          <w:rFonts w:ascii="Times New Roman" w:hAnsi="Times New Roman" w:cs="Times New Roman"/>
        </w:rPr>
        <w:t>Word Count:</w:t>
      </w:r>
      <w:r w:rsidR="00D977BE">
        <w:rPr>
          <w:rFonts w:ascii="Times New Roman" w:hAnsi="Times New Roman" w:cs="Times New Roman"/>
        </w:rPr>
        <w:t xml:space="preserve"> 1745.</w:t>
      </w:r>
    </w:p>
    <w:p w14:paraId="0410759B" w14:textId="77777777" w:rsidR="000A1B5F" w:rsidRDefault="000A1B5F" w:rsidP="00C92CAE">
      <w:pPr>
        <w:rPr>
          <w:rFonts w:ascii="Times New Roman" w:hAnsi="Times New Roman" w:cs="Times New Roman"/>
        </w:rPr>
      </w:pPr>
    </w:p>
    <w:p w14:paraId="067C7F59" w14:textId="77777777" w:rsidR="00167146" w:rsidRDefault="00167146" w:rsidP="00C92CAE">
      <w:pPr>
        <w:rPr>
          <w:rFonts w:ascii="Times New Roman" w:hAnsi="Times New Roman" w:cs="Times New Roman"/>
        </w:rPr>
      </w:pPr>
    </w:p>
    <w:p w14:paraId="712E2A1C" w14:textId="77777777" w:rsidR="00167146" w:rsidRDefault="00167146" w:rsidP="00C92CAE">
      <w:pPr>
        <w:rPr>
          <w:rFonts w:ascii="Times New Roman" w:hAnsi="Times New Roman" w:cs="Times New Roman"/>
        </w:rPr>
      </w:pPr>
    </w:p>
    <w:p w14:paraId="13125788" w14:textId="77777777" w:rsidR="00167146" w:rsidRDefault="00167146" w:rsidP="00C92CAE">
      <w:pPr>
        <w:rPr>
          <w:rFonts w:ascii="Times New Roman" w:hAnsi="Times New Roman" w:cs="Times New Roman"/>
        </w:rPr>
      </w:pPr>
    </w:p>
    <w:p w14:paraId="41B4AA7D" w14:textId="77777777" w:rsidR="0032117C" w:rsidRDefault="0032117C" w:rsidP="00C92CAE">
      <w:pPr>
        <w:rPr>
          <w:rFonts w:ascii="Times New Roman" w:hAnsi="Times New Roman" w:cs="Times New Roman"/>
        </w:rPr>
      </w:pPr>
    </w:p>
    <w:p w14:paraId="4AFD4C16" w14:textId="77777777" w:rsidR="0032117C" w:rsidRDefault="0032117C" w:rsidP="00C92CAE">
      <w:pPr>
        <w:rPr>
          <w:rFonts w:ascii="Times New Roman" w:hAnsi="Times New Roman" w:cs="Times New Roman"/>
        </w:rPr>
      </w:pPr>
    </w:p>
    <w:p w14:paraId="725CB730" w14:textId="77777777" w:rsidR="0032117C" w:rsidRDefault="0032117C" w:rsidP="00C92CAE">
      <w:pPr>
        <w:rPr>
          <w:rFonts w:ascii="Times New Roman" w:hAnsi="Times New Roman" w:cs="Times New Roman"/>
        </w:rPr>
      </w:pPr>
    </w:p>
    <w:p w14:paraId="69ECAC6A" w14:textId="77777777" w:rsidR="0032117C" w:rsidRDefault="0032117C" w:rsidP="00C92CAE">
      <w:pPr>
        <w:rPr>
          <w:rFonts w:ascii="Times New Roman" w:hAnsi="Times New Roman" w:cs="Times New Roman"/>
        </w:rPr>
      </w:pPr>
    </w:p>
    <w:p w14:paraId="379F41A4" w14:textId="5EE7CFBE" w:rsidR="00341D40" w:rsidRDefault="00341D40">
      <w:pPr>
        <w:rPr>
          <w:rFonts w:ascii="Times New Roman" w:hAnsi="Times New Roman" w:cs="Times New Roman"/>
        </w:rPr>
      </w:pPr>
      <w:r>
        <w:rPr>
          <w:rFonts w:ascii="Times New Roman" w:hAnsi="Times New Roman" w:cs="Times New Roman"/>
        </w:rPr>
        <w:br w:type="page"/>
      </w:r>
    </w:p>
    <w:p w14:paraId="39306768" w14:textId="77777777" w:rsidR="00341D40" w:rsidRDefault="00341D40" w:rsidP="00341D40">
      <w:pPr>
        <w:rPr>
          <w:rFonts w:ascii="Times New Roman" w:hAnsi="Times New Roman" w:cs="Times New Roman"/>
          <w:u w:val="single"/>
        </w:rPr>
      </w:pPr>
      <w:r w:rsidRPr="00107ED9">
        <w:rPr>
          <w:rFonts w:ascii="Times New Roman" w:hAnsi="Times New Roman" w:cs="Times New Roman"/>
          <w:u w:val="single"/>
        </w:rPr>
        <w:lastRenderedPageBreak/>
        <w:t xml:space="preserve">Reference List </w:t>
      </w:r>
    </w:p>
    <w:p w14:paraId="10FBE1D1" w14:textId="77777777" w:rsidR="00341D40" w:rsidRDefault="00341D40" w:rsidP="00341D40">
      <w:pPr>
        <w:rPr>
          <w:rFonts w:ascii="Times New Roman" w:hAnsi="Times New Roman" w:cs="Times New Roman"/>
          <w:u w:val="single"/>
        </w:rPr>
      </w:pPr>
    </w:p>
    <w:p w14:paraId="2A12CB05" w14:textId="77777777" w:rsidR="00341D40" w:rsidRPr="00AB6508" w:rsidRDefault="00341D40" w:rsidP="00341D40">
      <w:pPr>
        <w:pStyle w:val="NormalWeb"/>
        <w:shd w:val="clear" w:color="auto" w:fill="FFFFFF"/>
        <w:spacing w:before="0" w:beforeAutospacing="0" w:after="160" w:afterAutospacing="0"/>
        <w:rPr>
          <w:sz w:val="22"/>
          <w:szCs w:val="22"/>
          <w:lang w:val="en"/>
        </w:rPr>
      </w:pPr>
      <w:r w:rsidRPr="00AB6508">
        <w:rPr>
          <w:sz w:val="22"/>
          <w:szCs w:val="22"/>
          <w:lang w:val="en"/>
        </w:rPr>
        <w:t>Baker, C. (2000). </w:t>
      </w:r>
      <w:r w:rsidRPr="00AB6508">
        <w:rPr>
          <w:i/>
          <w:iCs/>
          <w:sz w:val="22"/>
          <w:szCs w:val="22"/>
          <w:lang w:val="en"/>
        </w:rPr>
        <w:t>A parents' and teachers' guide to bilingualism</w:t>
      </w:r>
      <w:r w:rsidRPr="00AB6508">
        <w:rPr>
          <w:sz w:val="22"/>
          <w:szCs w:val="22"/>
          <w:lang w:val="en"/>
        </w:rPr>
        <w:t xml:space="preserve">. 2nd ed. </w:t>
      </w:r>
      <w:proofErr w:type="spellStart"/>
      <w:r w:rsidRPr="00AB6508">
        <w:rPr>
          <w:sz w:val="22"/>
          <w:szCs w:val="22"/>
          <w:lang w:val="en"/>
        </w:rPr>
        <w:t>Clevedon</w:t>
      </w:r>
      <w:proofErr w:type="spellEnd"/>
      <w:r w:rsidRPr="00AB6508">
        <w:rPr>
          <w:sz w:val="22"/>
          <w:szCs w:val="22"/>
          <w:lang w:val="en"/>
        </w:rPr>
        <w:t>: Multilingual Matters LTD.</w:t>
      </w:r>
    </w:p>
    <w:p w14:paraId="5A9886EE" w14:textId="77777777" w:rsidR="00341D40" w:rsidRPr="00167146" w:rsidRDefault="00341D40" w:rsidP="00341D40">
      <w:pPr>
        <w:pStyle w:val="NormalWeb"/>
        <w:shd w:val="clear" w:color="auto" w:fill="FFFFFF"/>
        <w:spacing w:before="0" w:beforeAutospacing="0" w:after="160" w:afterAutospacing="0"/>
        <w:rPr>
          <w:b/>
          <w:color w:val="FF0000"/>
          <w:sz w:val="22"/>
          <w:szCs w:val="22"/>
          <w:lang w:val="en"/>
        </w:rPr>
      </w:pPr>
    </w:p>
    <w:p w14:paraId="287D3539" w14:textId="77777777" w:rsidR="00341D40" w:rsidRDefault="00341D40" w:rsidP="00341D40">
      <w:pPr>
        <w:rPr>
          <w:rFonts w:ascii="Times New Roman" w:hAnsi="Times New Roman" w:cs="Times New Roman"/>
          <w:color w:val="FF0000"/>
        </w:rPr>
      </w:pPr>
      <w:r w:rsidRPr="00FD52A4">
        <w:rPr>
          <w:rFonts w:ascii="Times New Roman" w:hAnsi="Times New Roman" w:cs="Times New Roman"/>
        </w:rPr>
        <w:t xml:space="preserve">Baker, C. and Jones, S, P. (1998) </w:t>
      </w:r>
      <w:r w:rsidRPr="00FD52A4">
        <w:rPr>
          <w:rFonts w:ascii="Times New Roman" w:hAnsi="Times New Roman" w:cs="Times New Roman"/>
          <w:i/>
        </w:rPr>
        <w:t>Encyclopaedia of Bilingualism and Bilingual Education</w:t>
      </w:r>
      <w:r w:rsidRPr="00FD52A4">
        <w:rPr>
          <w:rFonts w:ascii="Times New Roman" w:hAnsi="Times New Roman" w:cs="Times New Roman"/>
        </w:rPr>
        <w:t>. Clevedon: Multilingual Matters</w:t>
      </w:r>
      <w:r w:rsidRPr="00167146">
        <w:rPr>
          <w:rFonts w:ascii="Times New Roman" w:hAnsi="Times New Roman" w:cs="Times New Roman"/>
          <w:color w:val="FF0000"/>
        </w:rPr>
        <w:t xml:space="preserve">. </w:t>
      </w:r>
    </w:p>
    <w:p w14:paraId="666FA099" w14:textId="77777777" w:rsidR="00341D40" w:rsidRPr="00E501AB" w:rsidRDefault="00341D40" w:rsidP="00341D40">
      <w:pPr>
        <w:rPr>
          <w:rFonts w:ascii="Times New Roman" w:hAnsi="Times New Roman" w:cs="Times New Roman"/>
          <w:color w:val="000000" w:themeColor="text1"/>
        </w:rPr>
      </w:pPr>
    </w:p>
    <w:p w14:paraId="63710611" w14:textId="77777777" w:rsidR="00341D40" w:rsidRPr="00E501AB" w:rsidRDefault="00341D40" w:rsidP="00341D40">
      <w:pPr>
        <w:rPr>
          <w:rFonts w:ascii="Times New Roman" w:hAnsi="Times New Roman" w:cs="Times New Roman"/>
          <w:color w:val="000000" w:themeColor="text1"/>
        </w:rPr>
      </w:pPr>
      <w:r w:rsidRPr="00E501AB">
        <w:rPr>
          <w:rFonts w:ascii="Times New Roman" w:hAnsi="Times New Roman" w:cs="Times New Roman"/>
          <w:color w:val="000000" w:themeColor="text1"/>
        </w:rPr>
        <w:t>Barnes, J. (2015) Cross-curricular Learning 3-14. 3</w:t>
      </w:r>
      <w:r w:rsidRPr="00E501AB">
        <w:rPr>
          <w:rFonts w:ascii="Times New Roman" w:hAnsi="Times New Roman" w:cs="Times New Roman"/>
          <w:color w:val="000000" w:themeColor="text1"/>
          <w:vertAlign w:val="superscript"/>
        </w:rPr>
        <w:t>rd</w:t>
      </w:r>
      <w:r w:rsidRPr="00E501AB">
        <w:rPr>
          <w:rFonts w:ascii="Times New Roman" w:hAnsi="Times New Roman" w:cs="Times New Roman"/>
          <w:color w:val="000000" w:themeColor="text1"/>
        </w:rPr>
        <w:t xml:space="preserve"> Edition. London. SAGE Publications Ltd.</w:t>
      </w:r>
    </w:p>
    <w:p w14:paraId="3D10E105" w14:textId="77777777" w:rsidR="00341D40" w:rsidRPr="003E33B6" w:rsidRDefault="00341D40" w:rsidP="00341D40">
      <w:pPr>
        <w:pStyle w:val="NormalWeb"/>
        <w:shd w:val="clear" w:color="auto" w:fill="FFFFFF"/>
        <w:spacing w:before="0" w:beforeAutospacing="0" w:after="160" w:afterAutospacing="0"/>
        <w:rPr>
          <w:color w:val="000000"/>
          <w:sz w:val="22"/>
          <w:szCs w:val="22"/>
          <w:lang w:val="en"/>
        </w:rPr>
      </w:pPr>
    </w:p>
    <w:p w14:paraId="4B955D66" w14:textId="77777777" w:rsidR="00341D40" w:rsidRPr="00AB6508" w:rsidRDefault="00341D40" w:rsidP="00341D40">
      <w:pPr>
        <w:pStyle w:val="NormalWeb"/>
        <w:shd w:val="clear" w:color="auto" w:fill="FFFFFF"/>
        <w:spacing w:before="0" w:beforeAutospacing="0" w:after="160" w:afterAutospacing="0"/>
        <w:rPr>
          <w:rFonts w:ascii="Calibri" w:hAnsi="Calibri" w:cs="Calibri"/>
          <w:sz w:val="22"/>
          <w:szCs w:val="22"/>
        </w:rPr>
      </w:pPr>
      <w:r w:rsidRPr="00AB6508">
        <w:rPr>
          <w:sz w:val="22"/>
          <w:szCs w:val="22"/>
          <w:lang w:val="en"/>
        </w:rPr>
        <w:t>Cook, G. (2014). </w:t>
      </w:r>
      <w:r w:rsidRPr="00AB6508">
        <w:rPr>
          <w:i/>
          <w:iCs/>
          <w:sz w:val="22"/>
          <w:szCs w:val="22"/>
          <w:lang w:val="en"/>
        </w:rPr>
        <w:t>Applied linguistics</w:t>
      </w:r>
      <w:r w:rsidRPr="00AB6508">
        <w:rPr>
          <w:sz w:val="22"/>
          <w:szCs w:val="22"/>
          <w:lang w:val="en"/>
        </w:rPr>
        <w:t>. Oxford: Oxford University Press.</w:t>
      </w:r>
    </w:p>
    <w:p w14:paraId="3C2CF110" w14:textId="77777777" w:rsidR="00341D40" w:rsidRPr="00167146" w:rsidRDefault="00341D40" w:rsidP="00341D40">
      <w:pPr>
        <w:pStyle w:val="NormalWeb"/>
        <w:shd w:val="clear" w:color="auto" w:fill="FFFFFF"/>
        <w:spacing w:before="0" w:beforeAutospacing="0" w:after="160" w:afterAutospacing="0"/>
        <w:rPr>
          <w:color w:val="FF0000"/>
          <w:sz w:val="22"/>
          <w:szCs w:val="22"/>
          <w:lang w:val="en"/>
        </w:rPr>
      </w:pPr>
    </w:p>
    <w:p w14:paraId="2328D8F1" w14:textId="77777777" w:rsidR="00341D40" w:rsidRPr="000A1B5F" w:rsidRDefault="00341D40" w:rsidP="00341D40">
      <w:pPr>
        <w:pStyle w:val="NormalWeb"/>
        <w:shd w:val="clear" w:color="auto" w:fill="FFFFFF"/>
        <w:spacing w:before="0" w:beforeAutospacing="0" w:after="160" w:afterAutospacing="0"/>
        <w:rPr>
          <w:rFonts w:ascii="Calibri" w:hAnsi="Calibri" w:cs="Calibri"/>
          <w:sz w:val="22"/>
          <w:szCs w:val="22"/>
        </w:rPr>
      </w:pPr>
      <w:r w:rsidRPr="000A1B5F">
        <w:rPr>
          <w:sz w:val="22"/>
          <w:szCs w:val="22"/>
          <w:lang w:val="en"/>
        </w:rPr>
        <w:t>Cunningham, U. (2011). </w:t>
      </w:r>
      <w:r w:rsidRPr="000A1B5F">
        <w:rPr>
          <w:i/>
          <w:iCs/>
          <w:sz w:val="22"/>
          <w:szCs w:val="22"/>
          <w:lang w:val="en"/>
        </w:rPr>
        <w:t>Growing up with Two Languages</w:t>
      </w:r>
      <w:r w:rsidRPr="000A1B5F">
        <w:rPr>
          <w:sz w:val="22"/>
          <w:szCs w:val="22"/>
          <w:lang w:val="en"/>
        </w:rPr>
        <w:t>. Oxon: Routledge.</w:t>
      </w:r>
    </w:p>
    <w:p w14:paraId="71175F21" w14:textId="77777777" w:rsidR="00341D40" w:rsidRDefault="00341D40" w:rsidP="00341D40">
      <w:pPr>
        <w:pStyle w:val="NormalWeb"/>
        <w:shd w:val="clear" w:color="auto" w:fill="FFFFFF"/>
        <w:spacing w:before="0" w:beforeAutospacing="0" w:after="160" w:afterAutospacing="0"/>
        <w:rPr>
          <w:rFonts w:ascii="Calibri" w:hAnsi="Calibri" w:cs="Calibri"/>
          <w:color w:val="FF0000"/>
          <w:sz w:val="22"/>
          <w:szCs w:val="22"/>
        </w:rPr>
      </w:pPr>
    </w:p>
    <w:p w14:paraId="28A95D11" w14:textId="77777777" w:rsidR="00341D40" w:rsidRDefault="00341D40" w:rsidP="00341D40">
      <w:pPr>
        <w:pStyle w:val="NormalWeb"/>
        <w:shd w:val="clear" w:color="auto" w:fill="FFFFFF"/>
        <w:spacing w:before="0" w:beforeAutospacing="0" w:after="160" w:afterAutospacing="0"/>
        <w:rPr>
          <w:rFonts w:ascii="Calibri" w:hAnsi="Calibri" w:cs="Calibri"/>
          <w:color w:val="FF0000"/>
          <w:sz w:val="22"/>
          <w:szCs w:val="22"/>
        </w:rPr>
      </w:pPr>
      <w:r w:rsidRPr="006A219F">
        <w:rPr>
          <w:rFonts w:ascii="Calibri" w:hAnsi="Calibri" w:cs="Calibri"/>
          <w:sz w:val="22"/>
          <w:szCs w:val="22"/>
        </w:rPr>
        <w:t xml:space="preserve">Donaldson, G. (2015) </w:t>
      </w:r>
      <w:r w:rsidRPr="006A219F">
        <w:rPr>
          <w:rFonts w:ascii="Calibri" w:hAnsi="Calibri" w:cs="Calibri"/>
          <w:i/>
          <w:sz w:val="22"/>
          <w:szCs w:val="22"/>
        </w:rPr>
        <w:t>Successful Futures.</w:t>
      </w:r>
      <w:r w:rsidRPr="006A219F">
        <w:rPr>
          <w:rFonts w:ascii="Calibri" w:hAnsi="Calibri" w:cs="Calibri"/>
          <w:sz w:val="22"/>
          <w:szCs w:val="22"/>
        </w:rPr>
        <w:t xml:space="preserve"> </w:t>
      </w:r>
      <w:r>
        <w:rPr>
          <w:rFonts w:ascii="Calibri" w:hAnsi="Calibri" w:cs="Calibri"/>
          <w:sz w:val="22"/>
          <w:szCs w:val="22"/>
        </w:rPr>
        <w:t>Crown Copyright.</w:t>
      </w:r>
    </w:p>
    <w:p w14:paraId="30B75629" w14:textId="77777777" w:rsidR="00341D40" w:rsidRPr="00167146" w:rsidRDefault="00341D40" w:rsidP="00341D40">
      <w:pPr>
        <w:rPr>
          <w:rFonts w:ascii="Times New Roman" w:hAnsi="Times New Roman" w:cs="Times New Roman"/>
          <w:color w:val="FF0000"/>
        </w:rPr>
      </w:pPr>
    </w:p>
    <w:p w14:paraId="04711E18" w14:textId="77777777" w:rsidR="00341D40" w:rsidRPr="00EB1B45" w:rsidRDefault="00341D40" w:rsidP="00341D40">
      <w:pPr>
        <w:rPr>
          <w:rFonts w:ascii="Times New Roman" w:hAnsi="Times New Roman" w:cs="Times New Roman"/>
        </w:rPr>
      </w:pPr>
      <w:r w:rsidRPr="00EB1B45">
        <w:rPr>
          <w:rFonts w:ascii="Times New Roman" w:hAnsi="Times New Roman" w:cs="Times New Roman"/>
        </w:rPr>
        <w:t xml:space="preserve">Estyn (2017) </w:t>
      </w:r>
      <w:r w:rsidRPr="00EB1B45">
        <w:rPr>
          <w:rFonts w:ascii="Times New Roman" w:hAnsi="Times New Roman" w:cs="Times New Roman"/>
          <w:i/>
        </w:rPr>
        <w:t xml:space="preserve">Supplementary Guidance: Welsh. </w:t>
      </w:r>
      <w:r w:rsidRPr="00EB1B45">
        <w:rPr>
          <w:rFonts w:ascii="Times New Roman" w:hAnsi="Times New Roman" w:cs="Times New Roman"/>
        </w:rPr>
        <w:t>Cardiff: Crown Copyright. Available at:</w:t>
      </w:r>
    </w:p>
    <w:p w14:paraId="029C1EDE" w14:textId="77777777" w:rsidR="00341D40" w:rsidRPr="00EB1B45" w:rsidRDefault="00341D40" w:rsidP="00341D40">
      <w:pPr>
        <w:rPr>
          <w:rFonts w:ascii="Times New Roman" w:hAnsi="Times New Roman" w:cs="Times New Roman"/>
          <w:color w:val="2E74B5" w:themeColor="accent1" w:themeShade="BF"/>
        </w:rPr>
      </w:pPr>
      <w:hyperlink r:id="rId9" w:history="1">
        <w:r w:rsidRPr="00EB1B45">
          <w:rPr>
            <w:rStyle w:val="Hyperlink"/>
            <w:rFonts w:ascii="Times New Roman" w:hAnsi="Times New Roman" w:cs="Times New Roman"/>
            <w:color w:val="2E74B5" w:themeColor="accent1" w:themeShade="BF"/>
          </w:rPr>
          <w:t>https://www.estyn.gov.wales/sites/default/files/documents/Supplementary%20guidance%20-%20%20Welsh%20en.pdf</w:t>
        </w:r>
      </w:hyperlink>
      <w:r w:rsidRPr="00EB1B45">
        <w:rPr>
          <w:rFonts w:ascii="Times New Roman" w:hAnsi="Times New Roman" w:cs="Times New Roman"/>
          <w:color w:val="2E74B5" w:themeColor="accent1" w:themeShade="BF"/>
        </w:rPr>
        <w:t xml:space="preserve"> </w:t>
      </w:r>
    </w:p>
    <w:p w14:paraId="3A58DB34" w14:textId="77777777" w:rsidR="00341D40" w:rsidRPr="00CE3C68" w:rsidRDefault="00341D40" w:rsidP="00341D40">
      <w:pPr>
        <w:rPr>
          <w:rFonts w:ascii="Times New Roman" w:hAnsi="Times New Roman" w:cs="Times New Roman"/>
        </w:rPr>
      </w:pPr>
      <w:r w:rsidRPr="00EB1B45">
        <w:rPr>
          <w:rFonts w:ascii="Times New Roman" w:hAnsi="Times New Roman" w:cs="Times New Roman"/>
        </w:rPr>
        <w:t>(</w:t>
      </w:r>
      <w:r w:rsidRPr="00CE3C68">
        <w:rPr>
          <w:rFonts w:ascii="Times New Roman" w:hAnsi="Times New Roman" w:cs="Times New Roman"/>
        </w:rPr>
        <w:t>Last Accessed: 02/01/2019)</w:t>
      </w:r>
    </w:p>
    <w:p w14:paraId="7DDE2857" w14:textId="77777777" w:rsidR="00341D40" w:rsidRPr="00CE3C68" w:rsidRDefault="00341D40" w:rsidP="00341D40">
      <w:pPr>
        <w:pStyle w:val="NormalWeb"/>
        <w:shd w:val="clear" w:color="auto" w:fill="FFFFFF"/>
        <w:spacing w:before="0" w:beforeAutospacing="0" w:after="160" w:afterAutospacing="0"/>
        <w:rPr>
          <w:color w:val="000000" w:themeColor="text1"/>
          <w:sz w:val="22"/>
          <w:szCs w:val="22"/>
          <w:lang w:val="en"/>
        </w:rPr>
      </w:pPr>
    </w:p>
    <w:p w14:paraId="4EBE8944" w14:textId="77777777" w:rsidR="00341D40" w:rsidRPr="00CE3C68" w:rsidRDefault="00341D40" w:rsidP="00341D40">
      <w:pPr>
        <w:pStyle w:val="NormalWeb"/>
        <w:shd w:val="clear" w:color="auto" w:fill="FFFFFF"/>
        <w:spacing w:before="0" w:beforeAutospacing="0" w:after="160" w:afterAutospacing="0"/>
        <w:rPr>
          <w:color w:val="000000" w:themeColor="text1"/>
          <w:sz w:val="22"/>
          <w:szCs w:val="22"/>
        </w:rPr>
      </w:pPr>
      <w:proofErr w:type="spellStart"/>
      <w:r w:rsidRPr="00CE3C68">
        <w:rPr>
          <w:color w:val="000000" w:themeColor="text1"/>
          <w:sz w:val="22"/>
          <w:szCs w:val="22"/>
          <w:lang w:val="en"/>
        </w:rPr>
        <w:t>Estyn</w:t>
      </w:r>
      <w:proofErr w:type="spellEnd"/>
      <w:r w:rsidRPr="00CE3C68">
        <w:rPr>
          <w:color w:val="000000" w:themeColor="text1"/>
          <w:sz w:val="22"/>
          <w:szCs w:val="22"/>
          <w:lang w:val="en"/>
        </w:rPr>
        <w:t xml:space="preserve"> (2016-2017)</w:t>
      </w:r>
      <w:r w:rsidRPr="00CE3C68">
        <w:rPr>
          <w:i/>
          <w:color w:val="000000" w:themeColor="text1"/>
          <w:sz w:val="22"/>
          <w:szCs w:val="22"/>
          <w:lang w:val="en"/>
        </w:rPr>
        <w:t xml:space="preserve"> </w:t>
      </w:r>
      <w:r w:rsidRPr="00CE3C68">
        <w:rPr>
          <w:i/>
          <w:color w:val="000000" w:themeColor="text1"/>
          <w:sz w:val="22"/>
          <w:szCs w:val="22"/>
        </w:rPr>
        <w:t xml:space="preserve">The Annual Report of Her Majesty's Chief Inspector of Education and Training in Wale. </w:t>
      </w:r>
      <w:r w:rsidRPr="00CE3C68">
        <w:rPr>
          <w:color w:val="000000" w:themeColor="text1"/>
          <w:sz w:val="22"/>
          <w:szCs w:val="22"/>
        </w:rPr>
        <w:t>Available at:</w:t>
      </w:r>
    </w:p>
    <w:p w14:paraId="7EA4D2B0" w14:textId="77777777" w:rsidR="00341D40" w:rsidRPr="00CE3C68" w:rsidRDefault="00341D40" w:rsidP="00341D40">
      <w:pPr>
        <w:pStyle w:val="NormalWeb"/>
        <w:shd w:val="clear" w:color="auto" w:fill="FFFFFF"/>
        <w:spacing w:before="0" w:beforeAutospacing="0" w:after="160" w:afterAutospacing="0"/>
        <w:rPr>
          <w:sz w:val="22"/>
          <w:szCs w:val="22"/>
        </w:rPr>
      </w:pPr>
      <w:hyperlink r:id="rId10" w:history="1">
        <w:r w:rsidRPr="00CE3C68">
          <w:rPr>
            <w:rStyle w:val="Hyperlink"/>
            <w:sz w:val="22"/>
            <w:szCs w:val="22"/>
          </w:rPr>
          <w:t>file:///C:/Users/1705104/Downloads/Estyn_Annual%20Report_2016%20-%2017_English_Accessible.pdf</w:t>
        </w:r>
      </w:hyperlink>
      <w:r w:rsidRPr="00CE3C68">
        <w:rPr>
          <w:sz w:val="22"/>
          <w:szCs w:val="22"/>
        </w:rPr>
        <w:t xml:space="preserve"> </w:t>
      </w:r>
    </w:p>
    <w:p w14:paraId="143393BD" w14:textId="77777777" w:rsidR="00341D40" w:rsidRPr="00CE3C68" w:rsidRDefault="00341D40" w:rsidP="00341D40">
      <w:pPr>
        <w:pStyle w:val="NormalWeb"/>
        <w:shd w:val="clear" w:color="auto" w:fill="FFFFFF"/>
        <w:spacing w:before="0" w:beforeAutospacing="0" w:after="160" w:afterAutospacing="0"/>
        <w:rPr>
          <w:color w:val="FF0000"/>
          <w:sz w:val="22"/>
          <w:szCs w:val="22"/>
          <w:lang w:val="en"/>
        </w:rPr>
      </w:pPr>
      <w:r w:rsidRPr="00CE3C68">
        <w:rPr>
          <w:sz w:val="22"/>
          <w:szCs w:val="22"/>
        </w:rPr>
        <w:t>(Last Accessed: 05/01/2019)</w:t>
      </w:r>
    </w:p>
    <w:p w14:paraId="19B77F6C" w14:textId="77777777" w:rsidR="00341D40" w:rsidRPr="00CE3C68" w:rsidRDefault="00341D40" w:rsidP="00341D40">
      <w:pPr>
        <w:pStyle w:val="NormalWeb"/>
        <w:shd w:val="clear" w:color="auto" w:fill="FFFFFF"/>
        <w:spacing w:before="0" w:beforeAutospacing="0" w:after="160" w:afterAutospacing="0"/>
        <w:rPr>
          <w:color w:val="FF0000"/>
          <w:sz w:val="22"/>
          <w:szCs w:val="22"/>
          <w:lang w:val="en"/>
        </w:rPr>
      </w:pPr>
    </w:p>
    <w:p w14:paraId="2FA009D5" w14:textId="77777777" w:rsidR="00341D40" w:rsidRPr="00CE3C68" w:rsidRDefault="00341D40" w:rsidP="00341D40">
      <w:pPr>
        <w:pStyle w:val="NormalWeb"/>
        <w:shd w:val="clear" w:color="auto" w:fill="FFFFFF"/>
        <w:spacing w:before="0" w:beforeAutospacing="0" w:after="160" w:afterAutospacing="0"/>
        <w:rPr>
          <w:rFonts w:ascii="Calibri" w:hAnsi="Calibri" w:cs="Calibri"/>
          <w:sz w:val="22"/>
          <w:szCs w:val="22"/>
        </w:rPr>
      </w:pPr>
      <w:r w:rsidRPr="00CE3C68">
        <w:rPr>
          <w:sz w:val="22"/>
          <w:szCs w:val="22"/>
          <w:lang w:val="en"/>
        </w:rPr>
        <w:t>Evans, M. (2009). </w:t>
      </w:r>
      <w:r w:rsidRPr="00CE3C68">
        <w:rPr>
          <w:i/>
          <w:iCs/>
          <w:sz w:val="22"/>
          <w:szCs w:val="22"/>
          <w:lang w:val="en"/>
        </w:rPr>
        <w:t>Foreign-language learning with digital technology</w:t>
      </w:r>
      <w:r w:rsidRPr="00CE3C68">
        <w:rPr>
          <w:sz w:val="22"/>
          <w:szCs w:val="22"/>
          <w:lang w:val="en"/>
        </w:rPr>
        <w:t>. London: Continuum.</w:t>
      </w:r>
    </w:p>
    <w:p w14:paraId="3B2AC34F" w14:textId="77777777" w:rsidR="00341D40" w:rsidRPr="003E33B6" w:rsidRDefault="00341D40" w:rsidP="00341D40">
      <w:pPr>
        <w:pStyle w:val="NormalWeb"/>
        <w:shd w:val="clear" w:color="auto" w:fill="FFFFFF"/>
        <w:spacing w:before="0" w:beforeAutospacing="0" w:after="0" w:afterAutospacing="0"/>
        <w:rPr>
          <w:rFonts w:ascii="Calibri" w:hAnsi="Calibri" w:cs="Calibri"/>
          <w:color w:val="000000"/>
          <w:sz w:val="22"/>
          <w:szCs w:val="22"/>
        </w:rPr>
      </w:pPr>
    </w:p>
    <w:p w14:paraId="72937793" w14:textId="77777777" w:rsidR="00341D40" w:rsidRDefault="00341D40" w:rsidP="00341D40">
      <w:pPr>
        <w:pStyle w:val="NormalWeb"/>
        <w:shd w:val="clear" w:color="auto" w:fill="FFFFFF"/>
        <w:spacing w:before="0" w:beforeAutospacing="0" w:after="0" w:afterAutospacing="0"/>
        <w:rPr>
          <w:color w:val="000000" w:themeColor="text1"/>
          <w:sz w:val="22"/>
          <w:szCs w:val="22"/>
          <w:lang w:val="en"/>
        </w:rPr>
      </w:pPr>
      <w:r w:rsidRPr="00167146">
        <w:rPr>
          <w:color w:val="000000" w:themeColor="text1"/>
          <w:sz w:val="22"/>
          <w:szCs w:val="22"/>
          <w:lang w:val="en"/>
        </w:rPr>
        <w:t xml:space="preserve">Hopwood, M. et al (2018). An Overview of the Assessment of Language Proficiency in a Sample of bilingual Jurisdictions. [online] </w:t>
      </w:r>
      <w:proofErr w:type="spellStart"/>
      <w:r w:rsidRPr="00167146">
        <w:rPr>
          <w:color w:val="000000" w:themeColor="text1"/>
          <w:sz w:val="22"/>
          <w:szCs w:val="22"/>
          <w:lang w:val="en"/>
        </w:rPr>
        <w:t>QualificationsWalesorg</w:t>
      </w:r>
      <w:proofErr w:type="spellEnd"/>
      <w:r w:rsidRPr="00167146">
        <w:rPr>
          <w:color w:val="000000" w:themeColor="text1"/>
          <w:sz w:val="22"/>
          <w:szCs w:val="22"/>
          <w:lang w:val="en"/>
        </w:rPr>
        <w:t xml:space="preserve">. Available at: </w:t>
      </w:r>
    </w:p>
    <w:p w14:paraId="1E5F465A" w14:textId="77777777" w:rsidR="00341D40" w:rsidRDefault="00341D40" w:rsidP="00341D40">
      <w:pPr>
        <w:pStyle w:val="NormalWeb"/>
        <w:shd w:val="clear" w:color="auto" w:fill="FFFFFF"/>
        <w:spacing w:before="0" w:beforeAutospacing="0" w:after="0" w:afterAutospacing="0"/>
        <w:rPr>
          <w:color w:val="000000" w:themeColor="text1"/>
          <w:sz w:val="22"/>
          <w:szCs w:val="22"/>
          <w:lang w:val="en"/>
        </w:rPr>
      </w:pPr>
    </w:p>
    <w:p w14:paraId="481ABF97" w14:textId="77777777" w:rsidR="00341D40" w:rsidRDefault="00341D40" w:rsidP="00341D40">
      <w:pPr>
        <w:pStyle w:val="NormalWeb"/>
        <w:shd w:val="clear" w:color="auto" w:fill="FFFFFF"/>
        <w:spacing w:before="0" w:beforeAutospacing="0" w:after="0" w:afterAutospacing="0"/>
        <w:rPr>
          <w:color w:val="2E74B5" w:themeColor="accent1" w:themeShade="BF"/>
          <w:sz w:val="22"/>
          <w:szCs w:val="22"/>
          <w:lang w:val="en"/>
        </w:rPr>
      </w:pPr>
      <w:hyperlink r:id="rId11" w:history="1">
        <w:r w:rsidRPr="00744ADE">
          <w:rPr>
            <w:rStyle w:val="Hyperlink"/>
            <w:color w:val="2E74B5" w:themeColor="accent1" w:themeShade="BF"/>
            <w:sz w:val="22"/>
            <w:szCs w:val="22"/>
            <w:lang w:val="en"/>
          </w:rPr>
          <w:t>https://qualificationswales.org/english/publications/bilingual-language-proficiency-2018/</w:t>
        </w:r>
      </w:hyperlink>
      <w:r w:rsidRPr="00744ADE">
        <w:rPr>
          <w:color w:val="2E74B5" w:themeColor="accent1" w:themeShade="BF"/>
          <w:sz w:val="22"/>
          <w:szCs w:val="22"/>
          <w:lang w:val="en"/>
        </w:rPr>
        <w:t xml:space="preserve"> </w:t>
      </w:r>
    </w:p>
    <w:p w14:paraId="4534D5FA" w14:textId="77777777" w:rsidR="00341D40" w:rsidRPr="00744ADE" w:rsidRDefault="00341D40" w:rsidP="00341D40">
      <w:pPr>
        <w:pStyle w:val="NormalWeb"/>
        <w:shd w:val="clear" w:color="auto" w:fill="FFFFFF"/>
        <w:spacing w:before="0" w:beforeAutospacing="0" w:after="0" w:afterAutospacing="0"/>
        <w:rPr>
          <w:color w:val="2E74B5" w:themeColor="accent1" w:themeShade="BF"/>
          <w:sz w:val="22"/>
          <w:szCs w:val="22"/>
          <w:lang w:val="en"/>
        </w:rPr>
      </w:pPr>
    </w:p>
    <w:p w14:paraId="1701B4A9" w14:textId="77777777" w:rsidR="00341D40" w:rsidRPr="00167146" w:rsidRDefault="00341D40" w:rsidP="00341D40">
      <w:pPr>
        <w:pStyle w:val="NormalWeb"/>
        <w:shd w:val="clear" w:color="auto" w:fill="FFFFFF"/>
        <w:spacing w:before="0" w:beforeAutospacing="0" w:after="0" w:afterAutospacing="0"/>
        <w:rPr>
          <w:color w:val="000000" w:themeColor="text1"/>
          <w:sz w:val="22"/>
          <w:szCs w:val="22"/>
          <w:lang w:val="en"/>
        </w:rPr>
      </w:pPr>
      <w:r w:rsidRPr="00167146">
        <w:rPr>
          <w:color w:val="000000" w:themeColor="text1"/>
          <w:sz w:val="22"/>
          <w:szCs w:val="22"/>
          <w:lang w:val="en"/>
        </w:rPr>
        <w:t>(Last Accessed: 01/01/2019)</w:t>
      </w:r>
    </w:p>
    <w:p w14:paraId="377C6CE5" w14:textId="77777777" w:rsidR="00341D40" w:rsidRDefault="00341D40" w:rsidP="00341D40">
      <w:pPr>
        <w:pStyle w:val="NormalWeb"/>
        <w:shd w:val="clear" w:color="auto" w:fill="FFFFFF"/>
        <w:spacing w:before="0" w:beforeAutospacing="0" w:after="0" w:afterAutospacing="0"/>
        <w:rPr>
          <w:color w:val="FF0000"/>
          <w:sz w:val="22"/>
          <w:szCs w:val="22"/>
          <w:lang w:val="en"/>
        </w:rPr>
      </w:pPr>
    </w:p>
    <w:p w14:paraId="3B6A5B31" w14:textId="77777777" w:rsidR="00341D40" w:rsidRPr="00167146" w:rsidRDefault="00341D40" w:rsidP="00341D40">
      <w:pPr>
        <w:pStyle w:val="NormalWeb"/>
        <w:shd w:val="clear" w:color="auto" w:fill="FFFFFF"/>
        <w:spacing w:before="0" w:beforeAutospacing="0" w:after="0" w:afterAutospacing="0"/>
        <w:rPr>
          <w:color w:val="FF0000"/>
          <w:sz w:val="22"/>
          <w:szCs w:val="22"/>
          <w:lang w:val="en"/>
        </w:rPr>
      </w:pPr>
    </w:p>
    <w:p w14:paraId="7A394402" w14:textId="77777777" w:rsidR="00341D40" w:rsidRPr="00C54240" w:rsidRDefault="00341D40" w:rsidP="00341D40">
      <w:pPr>
        <w:pStyle w:val="NormalWeb"/>
        <w:shd w:val="clear" w:color="auto" w:fill="FFFFFF"/>
        <w:spacing w:before="0" w:beforeAutospacing="0" w:after="0" w:afterAutospacing="0"/>
        <w:rPr>
          <w:sz w:val="22"/>
          <w:szCs w:val="22"/>
          <w:lang w:val="en"/>
        </w:rPr>
      </w:pPr>
      <w:proofErr w:type="spellStart"/>
      <w:r w:rsidRPr="00C54240">
        <w:rPr>
          <w:sz w:val="22"/>
          <w:szCs w:val="22"/>
          <w:lang w:val="en"/>
        </w:rPr>
        <w:t>Lightbown</w:t>
      </w:r>
      <w:proofErr w:type="spellEnd"/>
      <w:r w:rsidRPr="00C54240">
        <w:rPr>
          <w:sz w:val="22"/>
          <w:szCs w:val="22"/>
          <w:lang w:val="en"/>
        </w:rPr>
        <w:t>, P. and Spada, N. (1999). </w:t>
      </w:r>
      <w:r w:rsidRPr="00C54240">
        <w:rPr>
          <w:i/>
          <w:iCs/>
          <w:sz w:val="22"/>
          <w:szCs w:val="22"/>
          <w:lang w:val="en"/>
        </w:rPr>
        <w:t>How languages are learned</w:t>
      </w:r>
      <w:r w:rsidRPr="00C54240">
        <w:rPr>
          <w:sz w:val="22"/>
          <w:szCs w:val="22"/>
          <w:lang w:val="en"/>
        </w:rPr>
        <w:t>. Oxford: Oxford University Press.</w:t>
      </w:r>
    </w:p>
    <w:p w14:paraId="01F2FF6F" w14:textId="77777777" w:rsidR="00341D40" w:rsidRPr="00167146" w:rsidRDefault="00341D40" w:rsidP="00341D40">
      <w:pPr>
        <w:rPr>
          <w:rFonts w:ascii="Times New Roman" w:hAnsi="Times New Roman" w:cs="Times New Roman"/>
          <w:color w:val="FF0000"/>
          <w:u w:val="single"/>
        </w:rPr>
      </w:pPr>
    </w:p>
    <w:p w14:paraId="623DFECB" w14:textId="77777777" w:rsidR="00341D40" w:rsidRPr="00F537E6" w:rsidRDefault="00341D40" w:rsidP="00341D40">
      <w:pPr>
        <w:rPr>
          <w:rFonts w:ascii="Times New Roman" w:hAnsi="Times New Roman" w:cs="Times New Roman"/>
        </w:rPr>
      </w:pPr>
      <w:proofErr w:type="spellStart"/>
      <w:r w:rsidRPr="00F537E6">
        <w:rPr>
          <w:rFonts w:ascii="Times New Roman" w:hAnsi="Times New Roman" w:cs="Times New Roman"/>
        </w:rPr>
        <w:lastRenderedPageBreak/>
        <w:t>Pittard</w:t>
      </w:r>
      <w:proofErr w:type="spellEnd"/>
      <w:r w:rsidRPr="00F537E6">
        <w:rPr>
          <w:rFonts w:ascii="Times New Roman" w:hAnsi="Times New Roman" w:cs="Times New Roman"/>
        </w:rPr>
        <w:t xml:space="preserve">, V., Bannister, P. and Dunn, J. (2003) </w:t>
      </w:r>
      <w:r w:rsidRPr="00F537E6">
        <w:rPr>
          <w:rFonts w:ascii="Times New Roman" w:hAnsi="Times New Roman" w:cs="Times New Roman"/>
          <w:i/>
        </w:rPr>
        <w:t xml:space="preserve">The Big </w:t>
      </w:r>
      <w:proofErr w:type="spellStart"/>
      <w:r w:rsidRPr="00F537E6">
        <w:rPr>
          <w:rFonts w:ascii="Times New Roman" w:hAnsi="Times New Roman" w:cs="Times New Roman"/>
          <w:i/>
        </w:rPr>
        <w:t>PICTure</w:t>
      </w:r>
      <w:proofErr w:type="spellEnd"/>
      <w:r w:rsidRPr="00F537E6">
        <w:rPr>
          <w:rFonts w:ascii="Times New Roman" w:hAnsi="Times New Roman" w:cs="Times New Roman"/>
          <w:i/>
        </w:rPr>
        <w:t>: The Impact of ICT on Attainment, Motivation and Learning.</w:t>
      </w:r>
      <w:r w:rsidRPr="00F537E6">
        <w:rPr>
          <w:rFonts w:ascii="Times New Roman" w:hAnsi="Times New Roman" w:cs="Times New Roman"/>
        </w:rPr>
        <w:t xml:space="preserve"> DfES: London. </w:t>
      </w:r>
    </w:p>
    <w:p w14:paraId="7F6497CC" w14:textId="77777777" w:rsidR="00341D40" w:rsidRPr="00167146" w:rsidRDefault="00341D40" w:rsidP="00341D40">
      <w:pPr>
        <w:pStyle w:val="NormalWeb"/>
        <w:shd w:val="clear" w:color="auto" w:fill="FFFFFF"/>
        <w:spacing w:before="0" w:beforeAutospacing="0" w:after="0" w:afterAutospacing="0"/>
        <w:rPr>
          <w:rFonts w:ascii="Calibri" w:hAnsi="Calibri" w:cs="Calibri"/>
          <w:color w:val="FF0000"/>
          <w:sz w:val="22"/>
          <w:szCs w:val="22"/>
        </w:rPr>
      </w:pPr>
    </w:p>
    <w:p w14:paraId="51206D16" w14:textId="77777777" w:rsidR="00341D40" w:rsidRPr="00020FB9" w:rsidRDefault="00341D40" w:rsidP="00341D40">
      <w:pPr>
        <w:pStyle w:val="NormalWeb"/>
        <w:shd w:val="clear" w:color="auto" w:fill="FFFFFF"/>
        <w:spacing w:before="0" w:beforeAutospacing="0" w:after="160" w:afterAutospacing="0"/>
        <w:rPr>
          <w:sz w:val="22"/>
          <w:szCs w:val="22"/>
          <w:lang w:val="en"/>
        </w:rPr>
      </w:pPr>
      <w:r w:rsidRPr="00020FB9">
        <w:rPr>
          <w:sz w:val="22"/>
          <w:szCs w:val="22"/>
          <w:lang w:val="en"/>
        </w:rPr>
        <w:t>Richards, J. and Rodgers, T. (2001). </w:t>
      </w:r>
      <w:r w:rsidRPr="00020FB9">
        <w:rPr>
          <w:i/>
          <w:iCs/>
          <w:sz w:val="22"/>
          <w:szCs w:val="22"/>
          <w:lang w:val="en"/>
        </w:rPr>
        <w:t>Approaches and Methods in Language Teaching</w:t>
      </w:r>
      <w:r w:rsidRPr="00020FB9">
        <w:rPr>
          <w:sz w:val="22"/>
          <w:szCs w:val="22"/>
          <w:lang w:val="en"/>
        </w:rPr>
        <w:t xml:space="preserve">. 2nd ed. Cambridge: Cambridge University Press, 2001: The Press </w:t>
      </w:r>
      <w:proofErr w:type="spellStart"/>
      <w:r w:rsidRPr="00020FB9">
        <w:rPr>
          <w:sz w:val="22"/>
          <w:szCs w:val="22"/>
          <w:lang w:val="en"/>
        </w:rPr>
        <w:t>Synicate</w:t>
      </w:r>
      <w:proofErr w:type="spellEnd"/>
      <w:r w:rsidRPr="00020FB9">
        <w:rPr>
          <w:sz w:val="22"/>
          <w:szCs w:val="22"/>
          <w:lang w:val="en"/>
        </w:rPr>
        <w:t xml:space="preserve"> of the University of Cambridge.</w:t>
      </w:r>
    </w:p>
    <w:p w14:paraId="6405C81F" w14:textId="77777777" w:rsidR="00341D40" w:rsidRPr="00167146" w:rsidRDefault="00341D40" w:rsidP="00341D40">
      <w:pPr>
        <w:pStyle w:val="NormalWeb"/>
        <w:shd w:val="clear" w:color="auto" w:fill="FFFFFF"/>
        <w:spacing w:before="0" w:beforeAutospacing="0" w:after="160" w:afterAutospacing="0"/>
        <w:rPr>
          <w:rFonts w:ascii="Calibri" w:hAnsi="Calibri" w:cs="Calibri"/>
          <w:color w:val="FF0000"/>
          <w:sz w:val="22"/>
          <w:szCs w:val="22"/>
        </w:rPr>
      </w:pPr>
    </w:p>
    <w:p w14:paraId="4CDB3304" w14:textId="77777777" w:rsidR="00341D40" w:rsidRPr="00167146" w:rsidRDefault="00341D40" w:rsidP="00341D40">
      <w:pPr>
        <w:rPr>
          <w:rFonts w:ascii="Times New Roman" w:hAnsi="Times New Roman" w:cs="Times New Roman"/>
          <w:color w:val="FF0000"/>
        </w:rPr>
      </w:pPr>
      <w:r w:rsidRPr="00EA75D8">
        <w:rPr>
          <w:rFonts w:ascii="Times New Roman" w:hAnsi="Times New Roman" w:cs="Times New Roman"/>
          <w:color w:val="000000" w:themeColor="text1"/>
        </w:rPr>
        <w:t xml:space="preserve">Rivers, W. M. (1987) </w:t>
      </w:r>
      <w:r w:rsidRPr="00EA75D8">
        <w:rPr>
          <w:rFonts w:ascii="Times New Roman" w:hAnsi="Times New Roman" w:cs="Times New Roman"/>
          <w:i/>
          <w:color w:val="000000" w:themeColor="text1"/>
        </w:rPr>
        <w:t>Interactive Language Teaching.</w:t>
      </w:r>
      <w:r w:rsidRPr="00EA75D8">
        <w:rPr>
          <w:rFonts w:ascii="Times New Roman" w:hAnsi="Times New Roman" w:cs="Times New Roman"/>
          <w:color w:val="000000" w:themeColor="text1"/>
        </w:rPr>
        <w:t xml:space="preserve"> Cambridge: Cambridge University Press.</w:t>
      </w:r>
    </w:p>
    <w:p w14:paraId="1040ED8F" w14:textId="77777777" w:rsidR="00341D40" w:rsidRPr="00167146" w:rsidRDefault="00341D40" w:rsidP="00341D40">
      <w:pPr>
        <w:rPr>
          <w:rFonts w:ascii="Times New Roman" w:hAnsi="Times New Roman" w:cs="Times New Roman"/>
          <w:color w:val="FF0000"/>
        </w:rPr>
      </w:pPr>
    </w:p>
    <w:p w14:paraId="25E636E8" w14:textId="77777777" w:rsidR="00341D40" w:rsidRDefault="00341D40" w:rsidP="00341D40">
      <w:pPr>
        <w:rPr>
          <w:rFonts w:ascii="Times New Roman" w:hAnsi="Times New Roman" w:cs="Times New Roman"/>
        </w:rPr>
      </w:pPr>
      <w:r w:rsidRPr="00B25E7D">
        <w:rPr>
          <w:rFonts w:ascii="Times New Roman" w:hAnsi="Times New Roman" w:cs="Times New Roman"/>
        </w:rPr>
        <w:t>Welsh Government</w:t>
      </w:r>
      <w:r>
        <w:rPr>
          <w:rFonts w:ascii="Times New Roman" w:hAnsi="Times New Roman" w:cs="Times New Roman"/>
        </w:rPr>
        <w:t>.</w:t>
      </w:r>
      <w:r w:rsidRPr="00B25E7D">
        <w:rPr>
          <w:rFonts w:ascii="Times New Roman" w:hAnsi="Times New Roman" w:cs="Times New Roman"/>
        </w:rPr>
        <w:t xml:space="preserve"> (2015) </w:t>
      </w:r>
      <w:r w:rsidRPr="00B25E7D">
        <w:rPr>
          <w:rFonts w:ascii="Times New Roman" w:hAnsi="Times New Roman" w:cs="Times New Roman"/>
          <w:i/>
        </w:rPr>
        <w:t xml:space="preserve">A Curriculum for Wales: A Curriculum for Life. </w:t>
      </w:r>
      <w:r w:rsidRPr="00B25E7D">
        <w:rPr>
          <w:rFonts w:ascii="Times New Roman" w:hAnsi="Times New Roman" w:cs="Times New Roman"/>
        </w:rPr>
        <w:t xml:space="preserve">Cardiff. </w:t>
      </w:r>
    </w:p>
    <w:p w14:paraId="0BD51F5A" w14:textId="77777777" w:rsidR="00341D40" w:rsidRPr="00B25E7D" w:rsidRDefault="00341D40" w:rsidP="00341D40">
      <w:pPr>
        <w:rPr>
          <w:rFonts w:ascii="Times New Roman" w:hAnsi="Times New Roman" w:cs="Times New Roman"/>
        </w:rPr>
      </w:pPr>
      <w:r w:rsidRPr="00B25E7D">
        <w:rPr>
          <w:rFonts w:ascii="Times New Roman" w:hAnsi="Times New Roman" w:cs="Times New Roman"/>
        </w:rPr>
        <w:t>Available at:</w:t>
      </w:r>
    </w:p>
    <w:p w14:paraId="0A207499" w14:textId="77777777" w:rsidR="00341D40" w:rsidRDefault="00341D40" w:rsidP="00341D40">
      <w:pPr>
        <w:rPr>
          <w:rFonts w:ascii="Times New Roman" w:hAnsi="Times New Roman" w:cs="Times New Roman"/>
        </w:rPr>
      </w:pPr>
      <w:hyperlink r:id="rId12" w:history="1">
        <w:r w:rsidRPr="003E33B6">
          <w:rPr>
            <w:rStyle w:val="Hyperlink"/>
            <w:rFonts w:ascii="Times New Roman" w:hAnsi="Times New Roman" w:cs="Times New Roman"/>
          </w:rPr>
          <w:t>https://gov.wales/docs/dcells/publications/151021-a-curriculum-for-wales-a-curriculum-for-life-en.pdf</w:t>
        </w:r>
      </w:hyperlink>
      <w:r w:rsidRPr="003E33B6">
        <w:rPr>
          <w:rFonts w:ascii="Times New Roman" w:hAnsi="Times New Roman" w:cs="Times New Roman"/>
        </w:rPr>
        <w:t xml:space="preserve"> </w:t>
      </w:r>
    </w:p>
    <w:p w14:paraId="1A25CE34" w14:textId="77777777" w:rsidR="00341D40" w:rsidRPr="003E33B6" w:rsidRDefault="00341D40" w:rsidP="00341D40">
      <w:pPr>
        <w:rPr>
          <w:rFonts w:ascii="Times New Roman" w:hAnsi="Times New Roman" w:cs="Times New Roman"/>
        </w:rPr>
      </w:pPr>
      <w:r w:rsidRPr="003E33B6">
        <w:rPr>
          <w:rFonts w:ascii="Times New Roman" w:hAnsi="Times New Roman" w:cs="Times New Roman"/>
        </w:rPr>
        <w:t>(Last Accessed: 02/01/2019)</w:t>
      </w:r>
    </w:p>
    <w:p w14:paraId="37645258" w14:textId="77777777" w:rsidR="00341D40" w:rsidRDefault="00341D40" w:rsidP="00341D40">
      <w:pPr>
        <w:rPr>
          <w:rFonts w:ascii="Times New Roman" w:hAnsi="Times New Roman" w:cs="Times New Roman"/>
        </w:rPr>
      </w:pPr>
    </w:p>
    <w:p w14:paraId="1EB7CF50" w14:textId="77777777" w:rsidR="00341D40" w:rsidRDefault="00341D40" w:rsidP="00341D40">
      <w:pPr>
        <w:rPr>
          <w:rFonts w:ascii="Times New Roman" w:hAnsi="Times New Roman" w:cs="Times New Roman"/>
        </w:rPr>
      </w:pPr>
      <w:r>
        <w:rPr>
          <w:rFonts w:ascii="Times New Roman" w:hAnsi="Times New Roman" w:cs="Times New Roman"/>
        </w:rPr>
        <w:t xml:space="preserve">Welsh Government. (2017) </w:t>
      </w:r>
      <w:proofErr w:type="spellStart"/>
      <w:r w:rsidRPr="00D610AF">
        <w:rPr>
          <w:rFonts w:ascii="Times New Roman" w:hAnsi="Times New Roman" w:cs="Times New Roman"/>
          <w:i/>
        </w:rPr>
        <w:t>Cymraeg</w:t>
      </w:r>
      <w:proofErr w:type="spellEnd"/>
      <w:r w:rsidRPr="00D610AF">
        <w:rPr>
          <w:rFonts w:ascii="Times New Roman" w:hAnsi="Times New Roman" w:cs="Times New Roman"/>
          <w:i/>
        </w:rPr>
        <w:t xml:space="preserve"> 2050: A million Welsh speakers</w:t>
      </w:r>
      <w:r>
        <w:rPr>
          <w:rFonts w:ascii="Times New Roman" w:hAnsi="Times New Roman" w:cs="Times New Roman"/>
          <w:i/>
        </w:rPr>
        <w:t xml:space="preserve">. </w:t>
      </w:r>
      <w:r>
        <w:rPr>
          <w:rFonts w:ascii="Times New Roman" w:hAnsi="Times New Roman" w:cs="Times New Roman"/>
        </w:rPr>
        <w:t>Cardiff: Crown Copyright.</w:t>
      </w:r>
    </w:p>
    <w:p w14:paraId="0C9905A2" w14:textId="77777777" w:rsidR="00341D40" w:rsidRDefault="00341D40" w:rsidP="00341D40">
      <w:pPr>
        <w:rPr>
          <w:rFonts w:ascii="Times New Roman" w:hAnsi="Times New Roman" w:cs="Times New Roman"/>
        </w:rPr>
      </w:pPr>
      <w:r>
        <w:rPr>
          <w:rFonts w:ascii="Times New Roman" w:hAnsi="Times New Roman" w:cs="Times New Roman"/>
        </w:rPr>
        <w:t xml:space="preserve">Available at: </w:t>
      </w:r>
    </w:p>
    <w:p w14:paraId="6579DBF6" w14:textId="77777777" w:rsidR="00341D40" w:rsidRDefault="00341D40" w:rsidP="00341D40">
      <w:pPr>
        <w:rPr>
          <w:rFonts w:ascii="Times New Roman" w:hAnsi="Times New Roman" w:cs="Times New Roman"/>
        </w:rPr>
      </w:pPr>
      <w:hyperlink r:id="rId13" w:history="1">
        <w:r w:rsidRPr="009672CD">
          <w:rPr>
            <w:rStyle w:val="Hyperlink"/>
            <w:rFonts w:ascii="Times New Roman" w:hAnsi="Times New Roman" w:cs="Times New Roman"/>
          </w:rPr>
          <w:t>https://gov.wales/docs/dcells/publications/170711-welsh-language-strategy-eng.pdf</w:t>
        </w:r>
      </w:hyperlink>
    </w:p>
    <w:p w14:paraId="0EF84A7B" w14:textId="77777777" w:rsidR="00341D40" w:rsidRPr="00D610AF" w:rsidRDefault="00341D40" w:rsidP="00341D40">
      <w:pPr>
        <w:rPr>
          <w:rFonts w:ascii="Times New Roman" w:hAnsi="Times New Roman" w:cs="Times New Roman"/>
        </w:rPr>
      </w:pPr>
      <w:r>
        <w:rPr>
          <w:rFonts w:ascii="Times New Roman" w:hAnsi="Times New Roman" w:cs="Times New Roman"/>
        </w:rPr>
        <w:t xml:space="preserve">(Last Accessed: 03/01/2019) </w:t>
      </w:r>
    </w:p>
    <w:p w14:paraId="1034E701" w14:textId="77777777" w:rsidR="00341D40" w:rsidRDefault="00341D40" w:rsidP="00341D40">
      <w:pPr>
        <w:rPr>
          <w:rFonts w:ascii="Times New Roman" w:hAnsi="Times New Roman" w:cs="Times New Roman"/>
        </w:rPr>
      </w:pPr>
    </w:p>
    <w:p w14:paraId="588EC5BD" w14:textId="77777777" w:rsidR="00341D40" w:rsidRPr="003E33B6" w:rsidRDefault="00341D40" w:rsidP="00341D40">
      <w:pPr>
        <w:rPr>
          <w:rFonts w:ascii="Times New Roman" w:hAnsi="Times New Roman" w:cs="Times New Roman"/>
        </w:rPr>
      </w:pPr>
      <w:r w:rsidRPr="003E33B6">
        <w:rPr>
          <w:rFonts w:ascii="Times New Roman" w:hAnsi="Times New Roman" w:cs="Times New Roman"/>
        </w:rPr>
        <w:t>Welsh Government</w:t>
      </w:r>
      <w:r>
        <w:rPr>
          <w:rFonts w:ascii="Times New Roman" w:hAnsi="Times New Roman" w:cs="Times New Roman"/>
        </w:rPr>
        <w:t>.</w:t>
      </w:r>
      <w:r w:rsidRPr="003E33B6">
        <w:rPr>
          <w:rFonts w:ascii="Times New Roman" w:hAnsi="Times New Roman" w:cs="Times New Roman"/>
        </w:rPr>
        <w:t xml:space="preserve"> (2013)</w:t>
      </w:r>
      <w:r w:rsidRPr="003E33B6">
        <w:rPr>
          <w:rFonts w:ascii="Times New Roman" w:hAnsi="Times New Roman" w:cs="Times New Roman"/>
          <w:i/>
        </w:rPr>
        <w:t xml:space="preserve"> One language for all - Review of Welsh second language at Key Stages 3 and 4.</w:t>
      </w:r>
      <w:r w:rsidRPr="003E33B6">
        <w:rPr>
          <w:rFonts w:ascii="Times New Roman" w:hAnsi="Times New Roman" w:cs="Times New Roman"/>
        </w:rPr>
        <w:t xml:space="preserve"> Cardiff: WG. Available at: </w:t>
      </w:r>
    </w:p>
    <w:p w14:paraId="7844BC39" w14:textId="77777777" w:rsidR="00341D40" w:rsidRDefault="00341D40" w:rsidP="00341D40">
      <w:pPr>
        <w:rPr>
          <w:rFonts w:ascii="Times New Roman" w:hAnsi="Times New Roman" w:cs="Times New Roman"/>
        </w:rPr>
      </w:pPr>
      <w:hyperlink r:id="rId14" w:history="1">
        <w:r w:rsidRPr="003E33B6">
          <w:rPr>
            <w:rStyle w:val="Hyperlink"/>
            <w:rFonts w:ascii="Times New Roman" w:hAnsi="Times New Roman" w:cs="Times New Roman"/>
          </w:rPr>
          <w:t>http://gov.wales/docs/dcells/publications/130926-review-of-welsh-second-lan-en.pdf</w:t>
        </w:r>
      </w:hyperlink>
      <w:r w:rsidRPr="003E33B6">
        <w:rPr>
          <w:rFonts w:ascii="Times New Roman" w:hAnsi="Times New Roman" w:cs="Times New Roman"/>
        </w:rPr>
        <w:t xml:space="preserve">  (Last Accessed: 02/01/2019)</w:t>
      </w:r>
    </w:p>
    <w:p w14:paraId="7FF5CB5E" w14:textId="77777777" w:rsidR="00341D40" w:rsidRPr="003E33B6" w:rsidRDefault="00341D40" w:rsidP="00341D40">
      <w:pPr>
        <w:rPr>
          <w:rFonts w:ascii="Times New Roman" w:hAnsi="Times New Roman" w:cs="Times New Roman"/>
        </w:rPr>
      </w:pPr>
    </w:p>
    <w:p w14:paraId="1387CE4F" w14:textId="77777777" w:rsidR="00341D40" w:rsidRDefault="00341D40" w:rsidP="00341D40">
      <w:pPr>
        <w:rPr>
          <w:rFonts w:ascii="Times New Roman" w:hAnsi="Times New Roman" w:cs="Times New Roman"/>
        </w:rPr>
      </w:pPr>
      <w:r>
        <w:rPr>
          <w:rFonts w:ascii="Times New Roman" w:hAnsi="Times New Roman" w:cs="Times New Roman"/>
        </w:rPr>
        <w:t xml:space="preserve">Welsh Government (2014) </w:t>
      </w:r>
      <w:r w:rsidRPr="00DD20DF">
        <w:rPr>
          <w:rFonts w:ascii="Times New Roman" w:hAnsi="Times New Roman" w:cs="Times New Roman"/>
          <w:i/>
        </w:rPr>
        <w:t>Response to Welsh second language review group recommendations</w:t>
      </w:r>
      <w:r>
        <w:rPr>
          <w:rFonts w:ascii="Times New Roman" w:hAnsi="Times New Roman" w:cs="Times New Roman"/>
          <w:i/>
        </w:rPr>
        <w:t xml:space="preserve">. </w:t>
      </w:r>
      <w:r>
        <w:rPr>
          <w:rFonts w:ascii="Times New Roman" w:hAnsi="Times New Roman" w:cs="Times New Roman"/>
        </w:rPr>
        <w:t xml:space="preserve">Caerphilly. Available at: </w:t>
      </w:r>
    </w:p>
    <w:p w14:paraId="5C027B99" w14:textId="77777777" w:rsidR="00341D40" w:rsidRDefault="00341D40" w:rsidP="00341D40">
      <w:pPr>
        <w:rPr>
          <w:rFonts w:ascii="Times New Roman" w:hAnsi="Times New Roman" w:cs="Times New Roman"/>
        </w:rPr>
      </w:pPr>
      <w:hyperlink r:id="rId15" w:history="1">
        <w:r w:rsidRPr="005F6AB5">
          <w:rPr>
            <w:rStyle w:val="Hyperlink"/>
            <w:rFonts w:ascii="Times New Roman" w:hAnsi="Times New Roman" w:cs="Times New Roman"/>
          </w:rPr>
          <w:t>file:///D:/Downloads/Response%20to%20the%20Welsh%20second%20language%20review%20group%20recommendations.pdf</w:t>
        </w:r>
      </w:hyperlink>
    </w:p>
    <w:p w14:paraId="664C80AF" w14:textId="77777777" w:rsidR="00341D40" w:rsidRPr="00DD20DF" w:rsidRDefault="00341D40" w:rsidP="00341D40">
      <w:pPr>
        <w:rPr>
          <w:rFonts w:ascii="Times New Roman" w:hAnsi="Times New Roman" w:cs="Times New Roman"/>
        </w:rPr>
      </w:pPr>
      <w:r>
        <w:rPr>
          <w:rFonts w:ascii="Times New Roman" w:hAnsi="Times New Roman" w:cs="Times New Roman"/>
        </w:rPr>
        <w:t>(Last Accessed: 02/01/2019)</w:t>
      </w:r>
    </w:p>
    <w:p w14:paraId="1FF1AD31" w14:textId="77777777" w:rsidR="00341D40" w:rsidRDefault="00341D40" w:rsidP="00341D40">
      <w:pPr>
        <w:rPr>
          <w:rFonts w:ascii="Times New Roman" w:hAnsi="Times New Roman" w:cs="Times New Roman"/>
        </w:rPr>
      </w:pPr>
    </w:p>
    <w:p w14:paraId="158DEEB2" w14:textId="77777777" w:rsidR="00341D40" w:rsidRDefault="00341D40" w:rsidP="00341D40">
      <w:pPr>
        <w:rPr>
          <w:rFonts w:ascii="Times New Roman" w:hAnsi="Times New Roman" w:cs="Times New Roman"/>
        </w:rPr>
      </w:pPr>
      <w:r>
        <w:rPr>
          <w:rFonts w:ascii="Times New Roman" w:hAnsi="Times New Roman" w:cs="Times New Roman"/>
        </w:rPr>
        <w:t xml:space="preserve">Welsh Government (2009) </w:t>
      </w:r>
      <w:r w:rsidRPr="009C384A">
        <w:rPr>
          <w:rFonts w:ascii="Times New Roman" w:hAnsi="Times New Roman" w:cs="Times New Roman"/>
          <w:i/>
        </w:rPr>
        <w:t>The Qualified Teacher Status Standards Wales 2009</w:t>
      </w:r>
      <w:r>
        <w:rPr>
          <w:rFonts w:ascii="Times New Roman" w:hAnsi="Times New Roman" w:cs="Times New Roman"/>
        </w:rPr>
        <w:t>. Available at:</w:t>
      </w:r>
    </w:p>
    <w:p w14:paraId="010AD77E" w14:textId="77777777" w:rsidR="00341D40" w:rsidRDefault="00341D40" w:rsidP="00341D40">
      <w:pPr>
        <w:rPr>
          <w:rFonts w:ascii="Times New Roman" w:hAnsi="Times New Roman" w:cs="Times New Roman"/>
        </w:rPr>
      </w:pPr>
      <w:hyperlink r:id="rId16" w:history="1">
        <w:r w:rsidRPr="00F50A69">
          <w:rPr>
            <w:rStyle w:val="Hyperlink"/>
            <w:rFonts w:ascii="Times New Roman" w:hAnsi="Times New Roman" w:cs="Times New Roman"/>
          </w:rPr>
          <w:t>https://gov.wales/legislation/subordinate/nonsi/educationwales/2009/3220099/?lang=en</w:t>
        </w:r>
      </w:hyperlink>
      <w:r>
        <w:rPr>
          <w:rFonts w:ascii="Times New Roman" w:hAnsi="Times New Roman" w:cs="Times New Roman"/>
        </w:rPr>
        <w:t xml:space="preserve"> </w:t>
      </w:r>
    </w:p>
    <w:p w14:paraId="17F9B26D" w14:textId="77777777" w:rsidR="00341D40" w:rsidRDefault="00341D40" w:rsidP="00341D40">
      <w:pPr>
        <w:rPr>
          <w:rFonts w:ascii="Times New Roman" w:hAnsi="Times New Roman" w:cs="Times New Roman"/>
        </w:rPr>
      </w:pPr>
      <w:r>
        <w:rPr>
          <w:rFonts w:ascii="Times New Roman" w:hAnsi="Times New Roman" w:cs="Times New Roman"/>
        </w:rPr>
        <w:t>(Last Accessed:04/01/019)</w:t>
      </w:r>
    </w:p>
    <w:p w14:paraId="7E19A734" w14:textId="77777777" w:rsidR="00167146" w:rsidRPr="00F977A4" w:rsidRDefault="00167146" w:rsidP="00C92CAE">
      <w:pPr>
        <w:rPr>
          <w:rFonts w:ascii="Times New Roman" w:hAnsi="Times New Roman" w:cs="Times New Roman"/>
        </w:rPr>
      </w:pPr>
    </w:p>
    <w:sectPr w:rsidR="00167146" w:rsidRPr="00F977A4">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714DB1" w14:textId="77777777" w:rsidR="005B318E" w:rsidRDefault="005B318E" w:rsidP="00F977A4">
      <w:pPr>
        <w:spacing w:after="0" w:line="240" w:lineRule="auto"/>
      </w:pPr>
      <w:r>
        <w:separator/>
      </w:r>
    </w:p>
  </w:endnote>
  <w:endnote w:type="continuationSeparator" w:id="0">
    <w:p w14:paraId="5C1BDD8A" w14:textId="77777777" w:rsidR="005B318E" w:rsidRDefault="005B318E" w:rsidP="00F977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604020202020204"/>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730848"/>
      <w:docPartObj>
        <w:docPartGallery w:val="Page Numbers (Bottom of Page)"/>
        <w:docPartUnique/>
      </w:docPartObj>
    </w:sdtPr>
    <w:sdtEndPr>
      <w:rPr>
        <w:noProof/>
      </w:rPr>
    </w:sdtEndPr>
    <w:sdtContent>
      <w:p w14:paraId="1EB84C5B" w14:textId="77777777" w:rsidR="000D3CA3" w:rsidRDefault="000D3CA3">
        <w:pPr>
          <w:pStyle w:val="Footer"/>
          <w:jc w:val="center"/>
        </w:pPr>
        <w:r>
          <w:fldChar w:fldCharType="begin"/>
        </w:r>
        <w:r>
          <w:instrText xml:space="preserve"> PAGE   \* MERGEFORMAT </w:instrText>
        </w:r>
        <w:r>
          <w:fldChar w:fldCharType="separate"/>
        </w:r>
        <w:r w:rsidR="00FA4A78">
          <w:rPr>
            <w:noProof/>
          </w:rPr>
          <w:t>1</w:t>
        </w:r>
        <w:r>
          <w:rPr>
            <w:noProof/>
          </w:rPr>
          <w:fldChar w:fldCharType="end"/>
        </w:r>
      </w:p>
    </w:sdtContent>
  </w:sdt>
  <w:p w14:paraId="1F56014C" w14:textId="77777777" w:rsidR="000D3CA3" w:rsidRDefault="000D3C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A5EFF7" w14:textId="77777777" w:rsidR="005B318E" w:rsidRDefault="005B318E" w:rsidP="00F977A4">
      <w:pPr>
        <w:spacing w:after="0" w:line="240" w:lineRule="auto"/>
      </w:pPr>
      <w:r>
        <w:separator/>
      </w:r>
    </w:p>
  </w:footnote>
  <w:footnote w:type="continuationSeparator" w:id="0">
    <w:p w14:paraId="06A0B68F" w14:textId="77777777" w:rsidR="005B318E" w:rsidRDefault="005B318E" w:rsidP="00F977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707B3D" w14:textId="77777777" w:rsidR="00F977A4" w:rsidRDefault="00F977A4">
    <w:pPr>
      <w:pStyle w:val="Header"/>
    </w:pPr>
    <w:r>
      <w:t>1705104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77A4"/>
    <w:rsid w:val="00006435"/>
    <w:rsid w:val="000147B5"/>
    <w:rsid w:val="00020FB9"/>
    <w:rsid w:val="00036D18"/>
    <w:rsid w:val="00083E8A"/>
    <w:rsid w:val="000A1B5F"/>
    <w:rsid w:val="000D3CA3"/>
    <w:rsid w:val="000D6367"/>
    <w:rsid w:val="000F2B9A"/>
    <w:rsid w:val="00107AB7"/>
    <w:rsid w:val="0011116F"/>
    <w:rsid w:val="0013203C"/>
    <w:rsid w:val="00167146"/>
    <w:rsid w:val="00172B12"/>
    <w:rsid w:val="00177CEE"/>
    <w:rsid w:val="00192CAB"/>
    <w:rsid w:val="001B5FE1"/>
    <w:rsid w:val="001C63A2"/>
    <w:rsid w:val="00230917"/>
    <w:rsid w:val="0030452E"/>
    <w:rsid w:val="0032117C"/>
    <w:rsid w:val="00330D42"/>
    <w:rsid w:val="00341D40"/>
    <w:rsid w:val="00354720"/>
    <w:rsid w:val="00362D54"/>
    <w:rsid w:val="00366FCD"/>
    <w:rsid w:val="003753BD"/>
    <w:rsid w:val="00381163"/>
    <w:rsid w:val="00381C09"/>
    <w:rsid w:val="0039657C"/>
    <w:rsid w:val="00396859"/>
    <w:rsid w:val="003971F2"/>
    <w:rsid w:val="003A4C06"/>
    <w:rsid w:val="003E1694"/>
    <w:rsid w:val="00403679"/>
    <w:rsid w:val="00442CEF"/>
    <w:rsid w:val="00487A67"/>
    <w:rsid w:val="004E01EB"/>
    <w:rsid w:val="00513A34"/>
    <w:rsid w:val="00526CA4"/>
    <w:rsid w:val="00531DE2"/>
    <w:rsid w:val="00550187"/>
    <w:rsid w:val="00552FDF"/>
    <w:rsid w:val="00580CB1"/>
    <w:rsid w:val="0058490E"/>
    <w:rsid w:val="005A1E13"/>
    <w:rsid w:val="005A7E28"/>
    <w:rsid w:val="005B318E"/>
    <w:rsid w:val="005C17EA"/>
    <w:rsid w:val="005D3DE5"/>
    <w:rsid w:val="0061043C"/>
    <w:rsid w:val="00663C5F"/>
    <w:rsid w:val="006724F4"/>
    <w:rsid w:val="006A219F"/>
    <w:rsid w:val="006A49A7"/>
    <w:rsid w:val="006C6058"/>
    <w:rsid w:val="006F3F80"/>
    <w:rsid w:val="00732363"/>
    <w:rsid w:val="00743A83"/>
    <w:rsid w:val="00744ADE"/>
    <w:rsid w:val="00745C84"/>
    <w:rsid w:val="00771ED5"/>
    <w:rsid w:val="00796625"/>
    <w:rsid w:val="0081633E"/>
    <w:rsid w:val="00841A2D"/>
    <w:rsid w:val="00853416"/>
    <w:rsid w:val="00857727"/>
    <w:rsid w:val="008925BE"/>
    <w:rsid w:val="008B65BD"/>
    <w:rsid w:val="008D377B"/>
    <w:rsid w:val="008F05AC"/>
    <w:rsid w:val="00904026"/>
    <w:rsid w:val="00924301"/>
    <w:rsid w:val="009606E7"/>
    <w:rsid w:val="009744AE"/>
    <w:rsid w:val="009C384A"/>
    <w:rsid w:val="009E7DF6"/>
    <w:rsid w:val="00A05C1C"/>
    <w:rsid w:val="00A40544"/>
    <w:rsid w:val="00A618E9"/>
    <w:rsid w:val="00AB6508"/>
    <w:rsid w:val="00AF6C8E"/>
    <w:rsid w:val="00B06355"/>
    <w:rsid w:val="00B07820"/>
    <w:rsid w:val="00B25E7D"/>
    <w:rsid w:val="00B33D2D"/>
    <w:rsid w:val="00B409BE"/>
    <w:rsid w:val="00B64139"/>
    <w:rsid w:val="00BB722F"/>
    <w:rsid w:val="00C54240"/>
    <w:rsid w:val="00C56097"/>
    <w:rsid w:val="00C72CDE"/>
    <w:rsid w:val="00C91385"/>
    <w:rsid w:val="00C92CAE"/>
    <w:rsid w:val="00CA4021"/>
    <w:rsid w:val="00CA537F"/>
    <w:rsid w:val="00CE3C68"/>
    <w:rsid w:val="00CE3F31"/>
    <w:rsid w:val="00D3670D"/>
    <w:rsid w:val="00D610AF"/>
    <w:rsid w:val="00D977BE"/>
    <w:rsid w:val="00DA0134"/>
    <w:rsid w:val="00DA443D"/>
    <w:rsid w:val="00DB47F5"/>
    <w:rsid w:val="00DC2C16"/>
    <w:rsid w:val="00DD20DF"/>
    <w:rsid w:val="00DD3086"/>
    <w:rsid w:val="00DE09AC"/>
    <w:rsid w:val="00DE1607"/>
    <w:rsid w:val="00E27F68"/>
    <w:rsid w:val="00E44765"/>
    <w:rsid w:val="00E501AB"/>
    <w:rsid w:val="00E730FF"/>
    <w:rsid w:val="00E83379"/>
    <w:rsid w:val="00EA0782"/>
    <w:rsid w:val="00EA75D8"/>
    <w:rsid w:val="00EB1B45"/>
    <w:rsid w:val="00EB217D"/>
    <w:rsid w:val="00EC232A"/>
    <w:rsid w:val="00EE573C"/>
    <w:rsid w:val="00F210F1"/>
    <w:rsid w:val="00F2346D"/>
    <w:rsid w:val="00F5170B"/>
    <w:rsid w:val="00F537E6"/>
    <w:rsid w:val="00F85F84"/>
    <w:rsid w:val="00F90E92"/>
    <w:rsid w:val="00F91AD3"/>
    <w:rsid w:val="00F977A4"/>
    <w:rsid w:val="00FA4A78"/>
    <w:rsid w:val="00FC3448"/>
    <w:rsid w:val="00FD52A4"/>
    <w:rsid w:val="00FD60CE"/>
    <w:rsid w:val="00FF4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A2B3D"/>
  <w15:chartTrackingRefBased/>
  <w15:docId w15:val="{95426479-3A6C-4D29-944B-CAFB0E15B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9C384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77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77A4"/>
  </w:style>
  <w:style w:type="paragraph" w:styleId="Footer">
    <w:name w:val="footer"/>
    <w:basedOn w:val="Normal"/>
    <w:link w:val="FooterChar"/>
    <w:uiPriority w:val="99"/>
    <w:unhideWhenUsed/>
    <w:rsid w:val="00F977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77A4"/>
  </w:style>
  <w:style w:type="character" w:styleId="Hyperlink">
    <w:name w:val="Hyperlink"/>
    <w:basedOn w:val="DefaultParagraphFont"/>
    <w:uiPriority w:val="99"/>
    <w:unhideWhenUsed/>
    <w:rsid w:val="00167146"/>
    <w:rPr>
      <w:color w:val="0563C1" w:themeColor="hyperlink"/>
      <w:u w:val="single"/>
    </w:rPr>
  </w:style>
  <w:style w:type="paragraph" w:styleId="NormalWeb">
    <w:name w:val="Normal (Web)"/>
    <w:basedOn w:val="Normal"/>
    <w:uiPriority w:val="99"/>
    <w:unhideWhenUsed/>
    <w:rsid w:val="001671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AF6C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F6C8E"/>
    <w:rPr>
      <w:rFonts w:ascii="Segoe UI" w:hAnsi="Segoe UI" w:cs="Segoe UI"/>
      <w:sz w:val="18"/>
      <w:szCs w:val="18"/>
    </w:rPr>
  </w:style>
  <w:style w:type="character" w:styleId="FollowedHyperlink">
    <w:name w:val="FollowedHyperlink"/>
    <w:basedOn w:val="DefaultParagraphFont"/>
    <w:uiPriority w:val="99"/>
    <w:semiHidden/>
    <w:unhideWhenUsed/>
    <w:rsid w:val="00CE3C68"/>
    <w:rPr>
      <w:color w:val="954F72" w:themeColor="followedHyperlink"/>
      <w:u w:val="single"/>
    </w:rPr>
  </w:style>
  <w:style w:type="character" w:customStyle="1" w:styleId="Heading2Char">
    <w:name w:val="Heading 2 Char"/>
    <w:basedOn w:val="DefaultParagraphFont"/>
    <w:link w:val="Heading2"/>
    <w:uiPriority w:val="9"/>
    <w:rsid w:val="009C384A"/>
    <w:rPr>
      <w:rFonts w:ascii="Times New Roman" w:eastAsia="Times New Roman" w:hAnsi="Times New Roman" w:cs="Times New Roman"/>
      <w:b/>
      <w:bCs/>
      <w:sz w:val="36"/>
      <w:szCs w:val="36"/>
      <w:lang w:eastAsia="en-GB"/>
    </w:rPr>
  </w:style>
  <w:style w:type="paragraph" w:customStyle="1" w:styleId="Char">
    <w:name w:val="Char"/>
    <w:basedOn w:val="Normal"/>
    <w:rsid w:val="00853416"/>
    <w:pPr>
      <w:spacing w:line="240" w:lineRule="exact"/>
    </w:pPr>
    <w:rPr>
      <w:rFonts w:ascii="Tahoma" w:eastAsia="Times New Roman" w:hAnsi="Tahoma" w:cs="Tahoma"/>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4296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gov.wales/docs/dcells/publications/170711-welsh-language-strategy-eng.pdf"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gov.wales/docs/dcells/publications/151021-a-curriculum-for-wales-a-curriculum-for-life-en.pdf"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gov.wales/legislation/subordinate/nonsi/educationwales/2009/3220099/?lang=e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qualificationswales.org/english/publications/bilingual-language-proficiency-2018/" TargetMode="External"/><Relationship Id="rId5" Type="http://schemas.openxmlformats.org/officeDocument/2006/relationships/footnotes" Target="footnotes.xml"/><Relationship Id="rId15" Type="http://schemas.openxmlformats.org/officeDocument/2006/relationships/hyperlink" Target="file:///D:/Downloads/Response%20to%20the%20Welsh%20second%20language%20review%20group%20recommendations.pdf" TargetMode="External"/><Relationship Id="rId10" Type="http://schemas.openxmlformats.org/officeDocument/2006/relationships/hyperlink" Target="file:///C:/Users/1705104/Downloads/Estyn_Annual%20Report_2016%20-%2017_English_Accessible.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styn.gov.wales/sites/default/files/documents/Supplementary%20guidance%20-%20%20Welsh%20en.pdf" TargetMode="External"/><Relationship Id="rId14" Type="http://schemas.openxmlformats.org/officeDocument/2006/relationships/hyperlink" Target="http://gov.wales/docs/dcells/publications/130926-review-of-welsh-second-lan-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0AB144-531D-3A45-B499-7BECF8D41B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TotalTime>
  <Pages>8</Pages>
  <Words>2192</Words>
  <Characters>12496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Olsen (1705104)</dc:creator>
  <cp:keywords/>
  <dc:description/>
  <cp:lastModifiedBy>Alice Olsen (1705104)</cp:lastModifiedBy>
  <cp:revision>27</cp:revision>
  <cp:lastPrinted>2019-01-06T18:17:00Z</cp:lastPrinted>
  <dcterms:created xsi:type="dcterms:W3CDTF">2019-01-06T22:09:00Z</dcterms:created>
  <dcterms:modified xsi:type="dcterms:W3CDTF">2019-01-07T18:47:00Z</dcterms:modified>
</cp:coreProperties>
</file>