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35E3F20" w14:textId="77777777" w:rsidR="00C47DD6" w:rsidRDefault="00503468" w:rsidP="00595C8C">
      <w:pPr>
        <w:jc w:val="center"/>
        <w:rPr>
          <w:rFonts w:ascii="Arial" w:hAnsi="Arial" w:cs="Arial"/>
          <w:b/>
          <w:i/>
          <w:sz w:val="22"/>
          <w:szCs w:val="22"/>
        </w:rPr>
      </w:pPr>
      <w:r>
        <w:rPr>
          <w:rFonts w:ascii="Arial" w:hAnsi="Arial" w:cs="Arial"/>
          <w:b/>
          <w:i/>
          <w:sz w:val="22"/>
          <w:szCs w:val="22"/>
        </w:rPr>
        <w:t>SHSS</w:t>
      </w:r>
      <w:r w:rsidR="00C47DD6">
        <w:rPr>
          <w:rFonts w:ascii="Arial" w:hAnsi="Arial" w:cs="Arial"/>
          <w:b/>
          <w:i/>
          <w:sz w:val="22"/>
          <w:szCs w:val="22"/>
        </w:rPr>
        <w:t>6075 Extreme Physiology</w:t>
      </w:r>
    </w:p>
    <w:p w14:paraId="11784F7D" w14:textId="129C102F" w:rsidR="0086648E" w:rsidRDefault="00C47DD6" w:rsidP="00595C8C">
      <w:pPr>
        <w:jc w:val="center"/>
        <w:rPr>
          <w:rFonts w:ascii="Arial" w:hAnsi="Arial" w:cs="Arial"/>
          <w:b/>
          <w:i/>
          <w:sz w:val="22"/>
          <w:szCs w:val="22"/>
        </w:rPr>
      </w:pPr>
      <w:r>
        <w:rPr>
          <w:rFonts w:ascii="Arial" w:hAnsi="Arial" w:cs="Arial"/>
          <w:b/>
          <w:i/>
          <w:sz w:val="22"/>
          <w:szCs w:val="22"/>
        </w:rPr>
        <w:t xml:space="preserve">Assignment 1 - </w:t>
      </w:r>
      <w:r w:rsidR="00825372" w:rsidRPr="00E2311F">
        <w:rPr>
          <w:rFonts w:ascii="Arial" w:hAnsi="Arial" w:cs="Arial"/>
          <w:b/>
          <w:i/>
          <w:sz w:val="22"/>
          <w:szCs w:val="22"/>
        </w:rPr>
        <w:t>Scientific Laboratory Report</w:t>
      </w:r>
      <w:r>
        <w:rPr>
          <w:rFonts w:ascii="Arial" w:hAnsi="Arial" w:cs="Arial"/>
          <w:b/>
          <w:i/>
          <w:sz w:val="22"/>
          <w:szCs w:val="22"/>
        </w:rPr>
        <w:t xml:space="preserve"> Guidelines</w:t>
      </w:r>
    </w:p>
    <w:p w14:paraId="4F8E18BE" w14:textId="43ED7B6E" w:rsidR="00825372" w:rsidRDefault="00825372" w:rsidP="0086648E">
      <w:pPr>
        <w:pStyle w:val="BodyText2"/>
        <w:jc w:val="center"/>
        <w:rPr>
          <w:rFonts w:ascii="Arial" w:hAnsi="Arial" w:cs="Arial"/>
          <w:b/>
          <w:sz w:val="22"/>
          <w:szCs w:val="22"/>
        </w:rPr>
      </w:pPr>
    </w:p>
    <w:p w14:paraId="195822EB" w14:textId="77777777" w:rsidR="00902A09" w:rsidRPr="0086648E" w:rsidRDefault="00902A09" w:rsidP="00825372">
      <w:pPr>
        <w:pStyle w:val="BodyText2"/>
        <w:jc w:val="both"/>
        <w:rPr>
          <w:rFonts w:ascii="Arial" w:hAnsi="Arial" w:cs="Arial"/>
          <w:b/>
          <w:sz w:val="21"/>
          <w:szCs w:val="21"/>
        </w:rPr>
      </w:pPr>
    </w:p>
    <w:p w14:paraId="65404871" w14:textId="11959B92" w:rsidR="00825372" w:rsidRPr="0086648E" w:rsidRDefault="00C47DD6" w:rsidP="00825372">
      <w:pPr>
        <w:pStyle w:val="BodyText2"/>
        <w:spacing w:after="240"/>
        <w:jc w:val="both"/>
        <w:rPr>
          <w:rFonts w:ascii="Arial" w:hAnsi="Arial" w:cs="Arial"/>
          <w:sz w:val="21"/>
          <w:szCs w:val="21"/>
          <w:u w:val="single"/>
        </w:rPr>
      </w:pPr>
      <w:r>
        <w:rPr>
          <w:rFonts w:ascii="Arial" w:hAnsi="Arial" w:cs="Arial"/>
          <w:sz w:val="21"/>
          <w:szCs w:val="21"/>
        </w:rPr>
        <w:t>For the coursework</w:t>
      </w:r>
      <w:r w:rsidR="0056231D">
        <w:rPr>
          <w:rFonts w:ascii="Arial" w:hAnsi="Arial" w:cs="Arial"/>
          <w:sz w:val="21"/>
          <w:szCs w:val="21"/>
        </w:rPr>
        <w:t xml:space="preserve"> </w:t>
      </w:r>
      <w:r w:rsidR="00825372" w:rsidRPr="0086648E">
        <w:rPr>
          <w:rFonts w:ascii="Arial" w:hAnsi="Arial" w:cs="Arial"/>
          <w:sz w:val="21"/>
          <w:szCs w:val="21"/>
        </w:rPr>
        <w:t>you will be required to prepare a scientific laboratory report based upon the findings of experimental research conducte</w:t>
      </w:r>
      <w:r w:rsidR="009B5871">
        <w:rPr>
          <w:rFonts w:ascii="Arial" w:hAnsi="Arial" w:cs="Arial"/>
          <w:sz w:val="21"/>
          <w:szCs w:val="21"/>
        </w:rPr>
        <w:t>d during the practical laboratory sessions</w:t>
      </w:r>
      <w:r w:rsidR="00825372" w:rsidRPr="0086648E">
        <w:rPr>
          <w:rFonts w:ascii="Arial" w:hAnsi="Arial" w:cs="Arial"/>
          <w:sz w:val="21"/>
          <w:szCs w:val="21"/>
        </w:rPr>
        <w:t>.  The report should be prepared in a similar format to a journal article, using the style of the Journal of Sports Sciences.  Data collection will be the r</w:t>
      </w:r>
      <w:r w:rsidR="009B5871">
        <w:rPr>
          <w:rFonts w:ascii="Arial" w:hAnsi="Arial" w:cs="Arial"/>
          <w:sz w:val="21"/>
          <w:szCs w:val="21"/>
        </w:rPr>
        <w:t xml:space="preserve">esponsibility of the whole </w:t>
      </w:r>
      <w:r w:rsidR="00825372" w:rsidRPr="0086648E">
        <w:rPr>
          <w:rFonts w:ascii="Arial" w:hAnsi="Arial" w:cs="Arial"/>
          <w:sz w:val="21"/>
          <w:szCs w:val="21"/>
        </w:rPr>
        <w:t xml:space="preserve">group, but the 2,500 word journal article will be </w:t>
      </w:r>
      <w:r w:rsidR="00630209">
        <w:rPr>
          <w:rFonts w:ascii="Arial" w:hAnsi="Arial" w:cs="Arial"/>
          <w:sz w:val="21"/>
          <w:szCs w:val="21"/>
        </w:rPr>
        <w:t>completed individually</w:t>
      </w:r>
      <w:r w:rsidR="00FE1048">
        <w:rPr>
          <w:rFonts w:ascii="Arial" w:hAnsi="Arial" w:cs="Arial"/>
          <w:sz w:val="21"/>
          <w:szCs w:val="21"/>
        </w:rPr>
        <w:t>. Each student</w:t>
      </w:r>
      <w:r w:rsidR="00902A09" w:rsidRPr="0086648E">
        <w:rPr>
          <w:rFonts w:ascii="Arial" w:hAnsi="Arial" w:cs="Arial"/>
          <w:sz w:val="21"/>
          <w:szCs w:val="21"/>
        </w:rPr>
        <w:t xml:space="preserve"> will submit</w:t>
      </w:r>
      <w:r w:rsidR="00825372" w:rsidRPr="0086648E">
        <w:rPr>
          <w:rFonts w:ascii="Arial" w:hAnsi="Arial" w:cs="Arial"/>
          <w:sz w:val="21"/>
          <w:szCs w:val="21"/>
        </w:rPr>
        <w:t xml:space="preserve"> one report </w:t>
      </w:r>
      <w:r w:rsidR="00FE1048">
        <w:rPr>
          <w:rFonts w:ascii="Arial" w:hAnsi="Arial" w:cs="Arial"/>
          <w:sz w:val="21"/>
          <w:szCs w:val="21"/>
        </w:rPr>
        <w:t>via Turnitin.</w:t>
      </w:r>
      <w:bookmarkStart w:id="0" w:name="_GoBack"/>
      <w:bookmarkEnd w:id="0"/>
    </w:p>
    <w:p w14:paraId="6E28044B" w14:textId="77777777" w:rsidR="004868C8" w:rsidRDefault="00902A09" w:rsidP="00825372">
      <w:pPr>
        <w:jc w:val="both"/>
        <w:rPr>
          <w:rFonts w:ascii="Arial" w:hAnsi="Arial" w:cs="Arial"/>
          <w:b/>
          <w:color w:val="FF0000"/>
          <w:sz w:val="22"/>
          <w:szCs w:val="22"/>
        </w:rPr>
      </w:pPr>
      <w:r>
        <w:rPr>
          <w:rFonts w:ascii="Arial" w:hAnsi="Arial" w:cs="Arial"/>
          <w:b/>
          <w:color w:val="FF0000"/>
          <w:sz w:val="22"/>
          <w:szCs w:val="22"/>
        </w:rPr>
        <w:t xml:space="preserve">General </w:t>
      </w:r>
      <w:r w:rsidR="00E2311F">
        <w:rPr>
          <w:rFonts w:ascii="Arial" w:hAnsi="Arial" w:cs="Arial"/>
          <w:b/>
          <w:color w:val="FF0000"/>
          <w:sz w:val="22"/>
          <w:szCs w:val="22"/>
        </w:rPr>
        <w:t>Formatting</w:t>
      </w:r>
      <w:r w:rsidR="00825372" w:rsidRPr="00E2311F">
        <w:rPr>
          <w:rFonts w:ascii="Arial" w:hAnsi="Arial" w:cs="Arial"/>
          <w:b/>
          <w:color w:val="FF0000"/>
          <w:sz w:val="22"/>
          <w:szCs w:val="22"/>
        </w:rPr>
        <w:t xml:space="preserve"> </w:t>
      </w:r>
      <w:r>
        <w:rPr>
          <w:rFonts w:ascii="Arial" w:hAnsi="Arial" w:cs="Arial"/>
          <w:b/>
          <w:color w:val="FF0000"/>
          <w:sz w:val="22"/>
          <w:szCs w:val="22"/>
        </w:rPr>
        <w:t>Guidelines</w:t>
      </w:r>
      <w:r w:rsidR="004868C8">
        <w:rPr>
          <w:rFonts w:ascii="Arial" w:hAnsi="Arial" w:cs="Arial"/>
          <w:b/>
          <w:color w:val="FF0000"/>
          <w:sz w:val="22"/>
          <w:szCs w:val="22"/>
        </w:rPr>
        <w:t>:</w:t>
      </w:r>
    </w:p>
    <w:p w14:paraId="1039AB02" w14:textId="77777777" w:rsidR="00825372" w:rsidRPr="00E2311F" w:rsidRDefault="00825372" w:rsidP="00825372">
      <w:pPr>
        <w:jc w:val="both"/>
        <w:rPr>
          <w:rFonts w:ascii="Arial" w:hAnsi="Arial" w:cs="Arial"/>
          <w:b/>
          <w:sz w:val="22"/>
          <w:szCs w:val="22"/>
        </w:rPr>
      </w:pPr>
      <w:r w:rsidRPr="00E2311F">
        <w:rPr>
          <w:rFonts w:ascii="Arial" w:hAnsi="Arial" w:cs="Arial"/>
          <w:b/>
          <w:sz w:val="22"/>
          <w:szCs w:val="22"/>
        </w:rPr>
        <w:tab/>
      </w:r>
    </w:p>
    <w:p w14:paraId="0F6225A6" w14:textId="77777777" w:rsidR="00825372" w:rsidRPr="0086648E" w:rsidRDefault="00825372" w:rsidP="00825372">
      <w:pPr>
        <w:numPr>
          <w:ilvl w:val="0"/>
          <w:numId w:val="42"/>
        </w:numPr>
        <w:ind w:left="357" w:hanging="357"/>
        <w:jc w:val="both"/>
        <w:rPr>
          <w:rFonts w:ascii="Arial" w:hAnsi="Arial" w:cs="Arial"/>
          <w:sz w:val="21"/>
          <w:szCs w:val="21"/>
        </w:rPr>
      </w:pPr>
      <w:r w:rsidRPr="0086648E">
        <w:rPr>
          <w:rFonts w:ascii="Arial" w:hAnsi="Arial" w:cs="Arial"/>
          <w:sz w:val="21"/>
          <w:szCs w:val="21"/>
        </w:rPr>
        <w:t xml:space="preserve">You must submit the work electronically. All graphs </w:t>
      </w:r>
      <w:r w:rsidRPr="0086648E">
        <w:rPr>
          <w:rFonts w:ascii="Arial" w:hAnsi="Arial" w:cs="Arial"/>
          <w:i/>
          <w:sz w:val="21"/>
          <w:szCs w:val="21"/>
        </w:rPr>
        <w:t>etc</w:t>
      </w:r>
      <w:r w:rsidRPr="0086648E">
        <w:rPr>
          <w:rFonts w:ascii="Arial" w:hAnsi="Arial" w:cs="Arial"/>
          <w:sz w:val="21"/>
          <w:szCs w:val="21"/>
        </w:rPr>
        <w:t>. that you choose to include must be incorporated into one word file;</w:t>
      </w:r>
    </w:p>
    <w:p w14:paraId="434B1471" w14:textId="18C0ED83" w:rsidR="00825372" w:rsidRPr="0086648E" w:rsidRDefault="00630209" w:rsidP="00825372">
      <w:pPr>
        <w:numPr>
          <w:ilvl w:val="0"/>
          <w:numId w:val="42"/>
        </w:numPr>
        <w:ind w:left="357" w:hanging="357"/>
        <w:jc w:val="both"/>
        <w:rPr>
          <w:rFonts w:ascii="Arial" w:hAnsi="Arial" w:cs="Arial"/>
          <w:sz w:val="21"/>
          <w:szCs w:val="21"/>
        </w:rPr>
      </w:pPr>
      <w:r>
        <w:rPr>
          <w:rFonts w:ascii="Arial" w:hAnsi="Arial" w:cs="Arial"/>
          <w:sz w:val="21"/>
          <w:szCs w:val="21"/>
        </w:rPr>
        <w:t xml:space="preserve">All work should be formatted as outlined in the </w:t>
      </w:r>
      <w:r w:rsidR="009C7312">
        <w:rPr>
          <w:rFonts w:ascii="Arial" w:hAnsi="Arial" w:cs="Arial"/>
          <w:sz w:val="21"/>
          <w:szCs w:val="21"/>
        </w:rPr>
        <w:t>assignment checklist on the assignment brief.</w:t>
      </w:r>
    </w:p>
    <w:p w14:paraId="325C034D" w14:textId="358555C3" w:rsidR="00825372" w:rsidRPr="0086648E" w:rsidRDefault="00825372" w:rsidP="00E2311F">
      <w:pPr>
        <w:numPr>
          <w:ilvl w:val="0"/>
          <w:numId w:val="42"/>
        </w:numPr>
        <w:ind w:left="357" w:hanging="357"/>
        <w:jc w:val="both"/>
        <w:rPr>
          <w:rFonts w:ascii="Arial" w:hAnsi="Arial" w:cs="Arial"/>
          <w:sz w:val="21"/>
          <w:szCs w:val="21"/>
        </w:rPr>
      </w:pPr>
      <w:r w:rsidRPr="0086648E">
        <w:rPr>
          <w:rFonts w:ascii="Arial" w:hAnsi="Arial" w:cs="Arial"/>
          <w:sz w:val="21"/>
          <w:szCs w:val="21"/>
        </w:rPr>
        <w:t xml:space="preserve">Referencing </w:t>
      </w:r>
      <w:r w:rsidR="004868C8" w:rsidRPr="0086648E">
        <w:rPr>
          <w:rFonts w:ascii="Arial" w:hAnsi="Arial" w:cs="Arial"/>
          <w:sz w:val="21"/>
          <w:szCs w:val="21"/>
        </w:rPr>
        <w:t xml:space="preserve">format </w:t>
      </w:r>
      <w:r w:rsidRPr="0086648E">
        <w:rPr>
          <w:rFonts w:ascii="Arial" w:hAnsi="Arial" w:cs="Arial"/>
          <w:sz w:val="21"/>
          <w:szCs w:val="21"/>
        </w:rPr>
        <w:t xml:space="preserve">should be </w:t>
      </w:r>
      <w:r w:rsidR="004868C8" w:rsidRPr="0086648E">
        <w:rPr>
          <w:rFonts w:ascii="Arial" w:hAnsi="Arial" w:cs="Arial"/>
          <w:sz w:val="21"/>
          <w:szCs w:val="21"/>
        </w:rPr>
        <w:t>in accordance with</w:t>
      </w:r>
      <w:r w:rsidR="009C7312">
        <w:rPr>
          <w:rFonts w:ascii="Arial" w:hAnsi="Arial" w:cs="Arial"/>
          <w:sz w:val="21"/>
          <w:szCs w:val="21"/>
        </w:rPr>
        <w:t xml:space="preserve"> ‘Cite them Right’ 9</w:t>
      </w:r>
      <w:r w:rsidR="009C7312" w:rsidRPr="009C7312">
        <w:rPr>
          <w:rFonts w:ascii="Arial" w:hAnsi="Arial" w:cs="Arial"/>
          <w:sz w:val="21"/>
          <w:szCs w:val="21"/>
          <w:vertAlign w:val="superscript"/>
        </w:rPr>
        <w:t>th</w:t>
      </w:r>
      <w:r w:rsidR="009C7312">
        <w:rPr>
          <w:rFonts w:ascii="Arial" w:hAnsi="Arial" w:cs="Arial"/>
          <w:sz w:val="21"/>
          <w:szCs w:val="21"/>
        </w:rPr>
        <w:t xml:space="preserve"> Edition by </w:t>
      </w:r>
      <w:proofErr w:type="spellStart"/>
      <w:r w:rsidR="009C7312">
        <w:rPr>
          <w:rFonts w:ascii="Arial" w:hAnsi="Arial" w:cs="Arial"/>
          <w:sz w:val="21"/>
          <w:szCs w:val="21"/>
        </w:rPr>
        <w:t>Pa</w:t>
      </w:r>
      <w:r w:rsidR="008639F5">
        <w:rPr>
          <w:rFonts w:ascii="Arial" w:hAnsi="Arial" w:cs="Arial"/>
          <w:sz w:val="21"/>
          <w:szCs w:val="21"/>
        </w:rPr>
        <w:t>l</w:t>
      </w:r>
      <w:r w:rsidR="009C7312">
        <w:rPr>
          <w:rFonts w:ascii="Arial" w:hAnsi="Arial" w:cs="Arial"/>
          <w:sz w:val="21"/>
          <w:szCs w:val="21"/>
        </w:rPr>
        <w:t>grave</w:t>
      </w:r>
      <w:proofErr w:type="spellEnd"/>
      <w:r w:rsidR="009C7312">
        <w:rPr>
          <w:rFonts w:ascii="Arial" w:hAnsi="Arial" w:cs="Arial"/>
          <w:sz w:val="21"/>
          <w:szCs w:val="21"/>
        </w:rPr>
        <w:t>.</w:t>
      </w:r>
    </w:p>
    <w:p w14:paraId="0EF7690F" w14:textId="77777777" w:rsidR="00825372" w:rsidRPr="00E2311F" w:rsidRDefault="00825372" w:rsidP="00825372">
      <w:pPr>
        <w:spacing w:after="120"/>
        <w:jc w:val="both"/>
        <w:rPr>
          <w:rFonts w:ascii="Arial" w:hAnsi="Arial" w:cs="Arial"/>
          <w:b/>
          <w:bCs/>
          <w:i/>
          <w:sz w:val="22"/>
          <w:szCs w:val="22"/>
        </w:rPr>
      </w:pPr>
    </w:p>
    <w:p w14:paraId="44860DE2" w14:textId="77777777" w:rsidR="00825372" w:rsidRPr="00E2311F" w:rsidRDefault="00825372" w:rsidP="00825372">
      <w:pPr>
        <w:jc w:val="both"/>
        <w:rPr>
          <w:rFonts w:ascii="Arial" w:hAnsi="Arial" w:cs="Arial"/>
          <w:b/>
          <w:bCs/>
          <w:i/>
          <w:sz w:val="22"/>
          <w:szCs w:val="22"/>
        </w:rPr>
      </w:pPr>
      <w:r w:rsidRPr="00E2311F">
        <w:rPr>
          <w:rFonts w:ascii="Arial" w:hAnsi="Arial" w:cs="Arial"/>
          <w:b/>
          <w:bCs/>
          <w:i/>
          <w:sz w:val="22"/>
          <w:szCs w:val="22"/>
        </w:rPr>
        <w:t>Structure of the Journal Article/Marking Criteria</w:t>
      </w:r>
    </w:p>
    <w:p w14:paraId="65CF8219" w14:textId="77777777" w:rsidR="00825372" w:rsidRPr="0086648E" w:rsidRDefault="00825372" w:rsidP="00825372">
      <w:pPr>
        <w:spacing w:after="120"/>
        <w:jc w:val="both"/>
        <w:rPr>
          <w:rFonts w:ascii="Arial" w:hAnsi="Arial" w:cs="Arial"/>
          <w:sz w:val="21"/>
          <w:szCs w:val="21"/>
        </w:rPr>
      </w:pPr>
      <w:r w:rsidRPr="0086648E">
        <w:rPr>
          <w:rFonts w:ascii="Arial" w:hAnsi="Arial" w:cs="Arial"/>
          <w:sz w:val="21"/>
          <w:szCs w:val="21"/>
        </w:rPr>
        <w:t>Your article should be 2,500 words in length and presented to reflect the style, content and language used in the Journal of Sports Sciences.  The article must include the following sections (note: all suggested word counts are indicative):</w:t>
      </w:r>
    </w:p>
    <w:p w14:paraId="64BEE19B" w14:textId="77777777"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Abstract</w:t>
      </w:r>
      <w:r w:rsidRPr="0086648E">
        <w:rPr>
          <w:rFonts w:ascii="Arial" w:hAnsi="Arial" w:cs="Arial"/>
          <w:sz w:val="21"/>
          <w:szCs w:val="21"/>
        </w:rPr>
        <w:t xml:space="preserve"> – Approximately 200 words giving a very brief summary of the article. Need to include sentence(s) on purpose of study and methods. The most basic summary of the results &amp; findings should be given in a couple of sentences and there should be a concluding statement;</w:t>
      </w:r>
    </w:p>
    <w:p w14:paraId="09E1E010" w14:textId="77777777"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Introduction</w:t>
      </w:r>
      <w:r w:rsidRPr="0086648E">
        <w:rPr>
          <w:rFonts w:ascii="Arial" w:hAnsi="Arial" w:cs="Arial"/>
          <w:sz w:val="21"/>
          <w:szCs w:val="21"/>
        </w:rPr>
        <w:t xml:space="preserve"> – Approximately 500 words, giving a background to the study with fairly extensive use of references. The structure of the section should be such that you start considering general factors and become more and more specific so that you end up discussing the specifics of your study. The Introduction should conclude with a statement of the purpose </w:t>
      </w:r>
      <w:r w:rsidR="00595C8C">
        <w:rPr>
          <w:rFonts w:ascii="Arial" w:hAnsi="Arial" w:cs="Arial"/>
          <w:sz w:val="21"/>
          <w:szCs w:val="21"/>
        </w:rPr>
        <w:t xml:space="preserve">(objective) </w:t>
      </w:r>
      <w:r w:rsidRPr="0086648E">
        <w:rPr>
          <w:rFonts w:ascii="Arial" w:hAnsi="Arial" w:cs="Arial"/>
          <w:sz w:val="21"/>
          <w:szCs w:val="21"/>
        </w:rPr>
        <w:t>and research hypothesis of the study;</w:t>
      </w:r>
    </w:p>
    <w:p w14:paraId="395D76BE" w14:textId="7DC28DE4"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Methods</w:t>
      </w:r>
      <w:r w:rsidRPr="0086648E">
        <w:rPr>
          <w:rFonts w:ascii="Arial" w:hAnsi="Arial" w:cs="Arial"/>
          <w:sz w:val="21"/>
          <w:szCs w:val="21"/>
        </w:rPr>
        <w:t xml:space="preserve"> – Approximately 600 words explaining to the reader the procedures used in the study. Do not use bullet points, do not write as instructions, do not use I / we did (this</w:t>
      </w:r>
      <w:r w:rsidR="00622B4A">
        <w:rPr>
          <w:rFonts w:ascii="Arial" w:hAnsi="Arial" w:cs="Arial"/>
          <w:sz w:val="21"/>
          <w:szCs w:val="21"/>
        </w:rPr>
        <w:t>,</w:t>
      </w:r>
      <w:r w:rsidRPr="0086648E">
        <w:rPr>
          <w:rFonts w:ascii="Arial" w:hAnsi="Arial" w:cs="Arial"/>
          <w:sz w:val="21"/>
          <w:szCs w:val="21"/>
        </w:rPr>
        <w:t xml:space="preserve"> that or the other). It may be most effective to use headings for each element of the procedures (</w:t>
      </w:r>
      <w:r w:rsidRPr="0086648E">
        <w:rPr>
          <w:rFonts w:ascii="Arial" w:hAnsi="Arial" w:cs="Arial"/>
          <w:i/>
          <w:sz w:val="21"/>
          <w:szCs w:val="21"/>
        </w:rPr>
        <w:t>e.g</w:t>
      </w:r>
      <w:r w:rsidRPr="0086648E">
        <w:rPr>
          <w:rFonts w:ascii="Arial" w:hAnsi="Arial" w:cs="Arial"/>
          <w:sz w:val="21"/>
          <w:szCs w:val="21"/>
        </w:rPr>
        <w:t xml:space="preserve">., subjects, equipment, exercise protocol, data collection, data analysis </w:t>
      </w:r>
      <w:r w:rsidRPr="0086648E">
        <w:rPr>
          <w:rFonts w:ascii="Arial" w:hAnsi="Arial" w:cs="Arial"/>
          <w:i/>
          <w:sz w:val="21"/>
          <w:szCs w:val="21"/>
        </w:rPr>
        <w:t>etc</w:t>
      </w:r>
      <w:r w:rsidR="00595C8C">
        <w:rPr>
          <w:rFonts w:ascii="Arial" w:hAnsi="Arial" w:cs="Arial"/>
          <w:i/>
          <w:sz w:val="21"/>
          <w:szCs w:val="21"/>
        </w:rPr>
        <w:t>.</w:t>
      </w:r>
      <w:r w:rsidRPr="0086648E">
        <w:rPr>
          <w:rFonts w:ascii="Arial" w:hAnsi="Arial" w:cs="Arial"/>
          <w:sz w:val="21"/>
          <w:szCs w:val="21"/>
        </w:rPr>
        <w:t xml:space="preserve">). The data analysis sub-section should include a description of how results </w:t>
      </w:r>
      <w:r w:rsidR="00595C8C">
        <w:rPr>
          <w:rFonts w:ascii="Arial" w:hAnsi="Arial" w:cs="Arial"/>
          <w:sz w:val="21"/>
          <w:szCs w:val="21"/>
        </w:rPr>
        <w:t>were</w:t>
      </w:r>
      <w:r w:rsidRPr="0086648E">
        <w:rPr>
          <w:rFonts w:ascii="Arial" w:hAnsi="Arial" w:cs="Arial"/>
          <w:sz w:val="21"/>
          <w:szCs w:val="21"/>
        </w:rPr>
        <w:t xml:space="preserve"> analysed (using appropriate statistical analyses);</w:t>
      </w:r>
    </w:p>
    <w:p w14:paraId="51A121F3" w14:textId="77777777"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Results</w:t>
      </w:r>
      <w:r w:rsidRPr="0086648E">
        <w:rPr>
          <w:rFonts w:ascii="Arial" w:hAnsi="Arial" w:cs="Arial"/>
          <w:sz w:val="21"/>
          <w:szCs w:val="21"/>
        </w:rPr>
        <w:t xml:space="preserve"> – Approximately 500 words describing the results of each testing procedure separately (with appropriate sub-section headings). Do not use raw data. Do not copy/paste outputs from statistical packages (</w:t>
      </w:r>
      <w:r w:rsidRPr="0086648E">
        <w:rPr>
          <w:rFonts w:ascii="Arial" w:hAnsi="Arial" w:cs="Arial"/>
          <w:i/>
          <w:sz w:val="21"/>
          <w:szCs w:val="21"/>
        </w:rPr>
        <w:t>e.g</w:t>
      </w:r>
      <w:r w:rsidRPr="0086648E">
        <w:rPr>
          <w:rFonts w:ascii="Arial" w:hAnsi="Arial" w:cs="Arial"/>
          <w:sz w:val="21"/>
          <w:szCs w:val="21"/>
        </w:rPr>
        <w:t>., SPSS); only take the important outcomes from those tables. Use any appropriate graphs/tables that address the research question. Incorporate any results of statistical tests into the written explanation of results;</w:t>
      </w:r>
    </w:p>
    <w:p w14:paraId="2DA059B2" w14:textId="77777777"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Discussion</w:t>
      </w:r>
      <w:r w:rsidRPr="0086648E">
        <w:rPr>
          <w:rFonts w:ascii="Arial" w:hAnsi="Arial" w:cs="Arial"/>
          <w:sz w:val="21"/>
          <w:szCs w:val="21"/>
        </w:rPr>
        <w:t xml:space="preserve"> – Approximately 600 words explaining why results have happened and how this addresses the answer to the research question. Discussion must be based on the data collected but with reference to the work of previous authors whose work has influenced this area. You should concentrate on the elements of the study that you controlled with the experimental design used;</w:t>
      </w:r>
    </w:p>
    <w:p w14:paraId="7B9DC326" w14:textId="77777777"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Conclusions</w:t>
      </w:r>
      <w:r w:rsidRPr="0086648E">
        <w:rPr>
          <w:rFonts w:ascii="Arial" w:hAnsi="Arial" w:cs="Arial"/>
          <w:sz w:val="21"/>
          <w:szCs w:val="21"/>
        </w:rPr>
        <w:t xml:space="preserve"> - Within the Discussion chapter, include a concluding paragraph of approximately 100 words. Your conclusions should refer directly back to the research question and any aims, objectives and/or hypotheses stated; </w:t>
      </w:r>
    </w:p>
    <w:p w14:paraId="6E547F90" w14:textId="3B10E246"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References</w:t>
      </w:r>
      <w:r w:rsidR="00622B4A">
        <w:rPr>
          <w:rFonts w:ascii="Arial" w:hAnsi="Arial" w:cs="Arial"/>
          <w:sz w:val="21"/>
          <w:szCs w:val="21"/>
        </w:rPr>
        <w:t xml:space="preserve"> – as per ‘Cite them Right’ 9</w:t>
      </w:r>
      <w:r w:rsidR="00622B4A" w:rsidRPr="00622B4A">
        <w:rPr>
          <w:rFonts w:ascii="Arial" w:hAnsi="Arial" w:cs="Arial"/>
          <w:sz w:val="21"/>
          <w:szCs w:val="21"/>
          <w:vertAlign w:val="superscript"/>
        </w:rPr>
        <w:t>th</w:t>
      </w:r>
      <w:r w:rsidR="00622B4A">
        <w:rPr>
          <w:rFonts w:ascii="Arial" w:hAnsi="Arial" w:cs="Arial"/>
          <w:sz w:val="21"/>
          <w:szCs w:val="21"/>
        </w:rPr>
        <w:t xml:space="preserve"> Edition</w:t>
      </w:r>
      <w:r w:rsidRPr="0086648E">
        <w:rPr>
          <w:rFonts w:ascii="Arial" w:hAnsi="Arial" w:cs="Arial"/>
          <w:sz w:val="21"/>
          <w:szCs w:val="21"/>
        </w:rPr>
        <w:t>;</w:t>
      </w:r>
    </w:p>
    <w:p w14:paraId="3AAEB3C5" w14:textId="3DDA9714" w:rsidR="00825372" w:rsidRPr="0086648E" w:rsidRDefault="00825372" w:rsidP="00825372">
      <w:pPr>
        <w:numPr>
          <w:ilvl w:val="0"/>
          <w:numId w:val="43"/>
        </w:numPr>
        <w:spacing w:after="120"/>
        <w:jc w:val="both"/>
        <w:rPr>
          <w:rFonts w:ascii="Arial" w:hAnsi="Arial" w:cs="Arial"/>
          <w:sz w:val="21"/>
          <w:szCs w:val="21"/>
        </w:rPr>
      </w:pPr>
      <w:r w:rsidRPr="0086648E">
        <w:rPr>
          <w:rFonts w:ascii="Arial" w:hAnsi="Arial" w:cs="Arial"/>
          <w:b/>
          <w:sz w:val="21"/>
          <w:szCs w:val="21"/>
        </w:rPr>
        <w:t>Section Weightings</w:t>
      </w:r>
      <w:r w:rsidRPr="0086648E">
        <w:rPr>
          <w:rFonts w:ascii="Arial" w:hAnsi="Arial" w:cs="Arial"/>
          <w:sz w:val="21"/>
          <w:szCs w:val="21"/>
        </w:rPr>
        <w:t xml:space="preserve">: The assessment grade </w:t>
      </w:r>
      <w:r w:rsidR="00612E52">
        <w:rPr>
          <w:rFonts w:ascii="Arial" w:hAnsi="Arial" w:cs="Arial"/>
          <w:sz w:val="21"/>
          <w:szCs w:val="21"/>
        </w:rPr>
        <w:t>will be made up of: Abstract – 10</w:t>
      </w:r>
      <w:r w:rsidR="00943217">
        <w:rPr>
          <w:rFonts w:ascii="Arial" w:hAnsi="Arial" w:cs="Arial"/>
          <w:sz w:val="21"/>
          <w:szCs w:val="21"/>
        </w:rPr>
        <w:t>%, Introduction – 15</w:t>
      </w:r>
      <w:r w:rsidR="005369B7">
        <w:rPr>
          <w:rFonts w:ascii="Arial" w:hAnsi="Arial" w:cs="Arial"/>
          <w:sz w:val="21"/>
          <w:szCs w:val="21"/>
        </w:rPr>
        <w:t>%, Methods – 20</w:t>
      </w:r>
      <w:r w:rsidR="00222B45">
        <w:rPr>
          <w:rFonts w:ascii="Arial" w:hAnsi="Arial" w:cs="Arial"/>
          <w:sz w:val="21"/>
          <w:szCs w:val="21"/>
        </w:rPr>
        <w:t>%, Results - 20%, Discussion – 25</w:t>
      </w:r>
      <w:r w:rsidRPr="0086648E">
        <w:rPr>
          <w:rFonts w:ascii="Arial" w:hAnsi="Arial" w:cs="Arial"/>
          <w:sz w:val="21"/>
          <w:szCs w:val="21"/>
        </w:rPr>
        <w:t>%, Presentation (r</w:t>
      </w:r>
      <w:r w:rsidR="00C961D1">
        <w:rPr>
          <w:rFonts w:ascii="Arial" w:hAnsi="Arial" w:cs="Arial"/>
          <w:sz w:val="21"/>
          <w:szCs w:val="21"/>
        </w:rPr>
        <w:t>eferencing, writing style) - 10</w:t>
      </w:r>
      <w:r w:rsidRPr="0086648E">
        <w:rPr>
          <w:rFonts w:ascii="Arial" w:hAnsi="Arial" w:cs="Arial"/>
          <w:sz w:val="21"/>
          <w:szCs w:val="21"/>
        </w:rPr>
        <w:t>%.</w:t>
      </w:r>
    </w:p>
    <w:p w14:paraId="62B75D6A" w14:textId="77777777" w:rsidR="00C961D1" w:rsidRDefault="00C961D1" w:rsidP="00E2311F">
      <w:pPr>
        <w:spacing w:after="200" w:line="276" w:lineRule="auto"/>
        <w:contextualSpacing/>
        <w:rPr>
          <w:rFonts w:ascii="Arial" w:hAnsi="Arial" w:cs="Arial"/>
          <w:b/>
          <w:sz w:val="22"/>
          <w:szCs w:val="22"/>
        </w:rPr>
      </w:pPr>
    </w:p>
    <w:p w14:paraId="7E2D2C54" w14:textId="77777777" w:rsidR="00C961D1" w:rsidRDefault="00C961D1" w:rsidP="00E2311F">
      <w:pPr>
        <w:spacing w:after="200" w:line="276" w:lineRule="auto"/>
        <w:contextualSpacing/>
        <w:rPr>
          <w:rFonts w:ascii="Arial" w:hAnsi="Arial" w:cs="Arial"/>
          <w:b/>
          <w:sz w:val="22"/>
          <w:szCs w:val="22"/>
        </w:rPr>
      </w:pPr>
    </w:p>
    <w:p w14:paraId="7B921248" w14:textId="77777777" w:rsidR="00C961D1" w:rsidRDefault="00C961D1" w:rsidP="00E2311F">
      <w:pPr>
        <w:spacing w:after="200" w:line="276" w:lineRule="auto"/>
        <w:contextualSpacing/>
        <w:rPr>
          <w:rFonts w:ascii="Arial" w:hAnsi="Arial" w:cs="Arial"/>
          <w:b/>
          <w:sz w:val="22"/>
          <w:szCs w:val="22"/>
        </w:rPr>
      </w:pPr>
    </w:p>
    <w:p w14:paraId="5B335B2A" w14:textId="260A7E0A" w:rsidR="00E2311F" w:rsidRDefault="0086648E" w:rsidP="00E2311F">
      <w:pPr>
        <w:spacing w:after="200" w:line="276" w:lineRule="auto"/>
        <w:contextualSpacing/>
        <w:rPr>
          <w:rFonts w:ascii="Arial" w:hAnsi="Arial" w:cs="Arial"/>
          <w:b/>
          <w:sz w:val="22"/>
          <w:szCs w:val="22"/>
        </w:rPr>
      </w:pPr>
      <w:r>
        <w:rPr>
          <w:rFonts w:ascii="Arial" w:hAnsi="Arial" w:cs="Arial"/>
          <w:b/>
          <w:sz w:val="22"/>
          <w:szCs w:val="22"/>
        </w:rPr>
        <w:t>The following information provides you with a clear indication of our expectations of you:</w:t>
      </w:r>
    </w:p>
    <w:p w14:paraId="5C3D48DA" w14:textId="77777777" w:rsidR="00902A09" w:rsidRPr="00902A09" w:rsidRDefault="00902A09" w:rsidP="00902A09">
      <w:pPr>
        <w:pStyle w:val="paragraph"/>
        <w:spacing w:before="0" w:beforeAutospacing="0" w:after="0" w:afterAutospacing="0"/>
        <w:textAlignment w:val="baseline"/>
        <w:rPr>
          <w:rStyle w:val="eop"/>
          <w:rFonts w:ascii="Arial" w:hAnsi="Arial" w:cs="Arial"/>
          <w:sz w:val="20"/>
          <w:szCs w:val="20"/>
          <w:u w:val="single"/>
        </w:rPr>
      </w:pPr>
      <w:r w:rsidRPr="00902A09">
        <w:rPr>
          <w:rStyle w:val="textrun"/>
          <w:rFonts w:ascii="Arial" w:hAnsi="Arial" w:cs="Arial"/>
          <w:b/>
          <w:bCs/>
          <w:sz w:val="20"/>
          <w:szCs w:val="20"/>
          <w:u w:val="single"/>
        </w:rPr>
        <w:lastRenderedPageBreak/>
        <w:t>Introduction</w:t>
      </w:r>
    </w:p>
    <w:p w14:paraId="3620B0EE" w14:textId="77777777" w:rsidR="00902A09" w:rsidRPr="00902A09" w:rsidRDefault="00902A09" w:rsidP="00902A09">
      <w:pPr>
        <w:pStyle w:val="paragraph"/>
        <w:spacing w:before="0" w:beforeAutospacing="0" w:after="0" w:afterAutospacing="0"/>
        <w:textAlignment w:val="baseline"/>
        <w:rPr>
          <w:rFonts w:ascii="Arial" w:hAnsi="Arial" w:cs="Arial"/>
          <w:sz w:val="20"/>
          <w:szCs w:val="20"/>
          <w:u w:val="single"/>
        </w:rPr>
      </w:pPr>
    </w:p>
    <w:p w14:paraId="1F307D38" w14:textId="6A3ED443" w:rsidR="00902A09" w:rsidRPr="00902A09" w:rsidRDefault="00C961D1"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70% +</w:t>
      </w:r>
    </w:p>
    <w:p w14:paraId="22409042"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introduction demonstrates a detailed knowledge and</w:t>
      </w:r>
      <w:r w:rsidRPr="00902A09">
        <w:rPr>
          <w:rStyle w:val="apple-converted-space"/>
          <w:rFonts w:ascii="Arial" w:hAnsi="Arial" w:cs="Arial"/>
          <w:sz w:val="20"/>
          <w:szCs w:val="20"/>
        </w:rPr>
        <w:t> </w:t>
      </w:r>
      <w:r w:rsidRPr="00902A09">
        <w:rPr>
          <w:rStyle w:val="textrun"/>
          <w:rFonts w:ascii="Arial" w:hAnsi="Arial" w:cs="Arial"/>
          <w:sz w:val="20"/>
          <w:szCs w:val="20"/>
        </w:rPr>
        <w:t>very good</w:t>
      </w:r>
      <w:r w:rsidRPr="00902A09">
        <w:rPr>
          <w:rStyle w:val="apple-converted-space"/>
          <w:rFonts w:ascii="Arial" w:hAnsi="Arial" w:cs="Arial"/>
          <w:sz w:val="20"/>
          <w:szCs w:val="20"/>
        </w:rPr>
        <w:t> </w:t>
      </w:r>
      <w:r w:rsidRPr="00902A09">
        <w:rPr>
          <w:rStyle w:val="textrun"/>
          <w:rFonts w:ascii="Arial" w:hAnsi="Arial" w:cs="Arial"/>
          <w:sz w:val="20"/>
          <w:szCs w:val="20"/>
        </w:rPr>
        <w:t>understanding of key aspects of the field of study relevant to the task. An extensive</w:t>
      </w:r>
      <w:r w:rsidRPr="00902A09">
        <w:rPr>
          <w:rStyle w:val="apple-converted-space"/>
          <w:rFonts w:ascii="Arial" w:hAnsi="Arial" w:cs="Arial"/>
          <w:sz w:val="20"/>
          <w:szCs w:val="20"/>
        </w:rPr>
        <w:t> </w:t>
      </w:r>
      <w:r w:rsidRPr="00902A09">
        <w:rPr>
          <w:rStyle w:val="textrun"/>
          <w:rFonts w:ascii="Arial" w:hAnsi="Arial" w:cs="Arial"/>
          <w:sz w:val="20"/>
          <w:szCs w:val="20"/>
        </w:rPr>
        <w:t>breadth and depth of individual reading and investigation, extending beyond the sources provided, is apparent. </w:t>
      </w:r>
      <w:r w:rsidRPr="00902A09">
        <w:rPr>
          <w:rStyle w:val="apple-converted-space"/>
          <w:rFonts w:ascii="Arial" w:hAnsi="Arial" w:cs="Arial"/>
          <w:sz w:val="20"/>
          <w:szCs w:val="20"/>
        </w:rPr>
        <w:t> </w:t>
      </w:r>
      <w:r w:rsidRPr="00902A09">
        <w:rPr>
          <w:rStyle w:val="textrun"/>
          <w:rFonts w:ascii="Arial" w:hAnsi="Arial" w:cs="Arial"/>
          <w:sz w:val="20"/>
          <w:szCs w:val="20"/>
        </w:rPr>
        <w:t>Critical comments are raised. Arguments are well-defined and clearly articulated</w:t>
      </w:r>
      <w:r w:rsidRPr="00902A09">
        <w:rPr>
          <w:rStyle w:val="apple-converted-space"/>
          <w:rFonts w:ascii="Arial" w:hAnsi="Arial" w:cs="Arial"/>
          <w:sz w:val="20"/>
          <w:szCs w:val="20"/>
        </w:rPr>
        <w:t> </w:t>
      </w:r>
      <w:r w:rsidRPr="00902A09">
        <w:rPr>
          <w:rStyle w:val="textrun"/>
          <w:rFonts w:ascii="Arial" w:hAnsi="Arial" w:cs="Arial"/>
          <w:sz w:val="20"/>
          <w:szCs w:val="20"/>
        </w:rPr>
        <w:t>with good scientific writing.</w:t>
      </w:r>
      <w:r w:rsidRPr="00902A09">
        <w:rPr>
          <w:rStyle w:val="eop"/>
          <w:rFonts w:ascii="Arial" w:hAnsi="Arial" w:cs="Arial"/>
          <w:sz w:val="20"/>
          <w:szCs w:val="20"/>
        </w:rPr>
        <w:t> </w:t>
      </w:r>
    </w:p>
    <w:p w14:paraId="21EAEF52" w14:textId="77777777" w:rsidR="00902A09" w:rsidRDefault="00902A09" w:rsidP="00902A09">
      <w:pPr>
        <w:pStyle w:val="paragraph"/>
        <w:spacing w:before="0" w:beforeAutospacing="0" w:after="0" w:afterAutospacing="0"/>
        <w:jc w:val="both"/>
        <w:textAlignment w:val="baseline"/>
        <w:rPr>
          <w:rStyle w:val="eop"/>
          <w:rFonts w:ascii="Arial" w:hAnsi="Arial" w:cs="Arial"/>
          <w:sz w:val="20"/>
          <w:szCs w:val="20"/>
        </w:rPr>
      </w:pPr>
      <w:r w:rsidRPr="00902A09">
        <w:rPr>
          <w:rStyle w:val="eop"/>
          <w:rFonts w:ascii="Arial" w:hAnsi="Arial" w:cs="Arial"/>
          <w:sz w:val="20"/>
          <w:szCs w:val="20"/>
        </w:rPr>
        <w:t> </w:t>
      </w:r>
    </w:p>
    <w:p w14:paraId="4CEBF13C" w14:textId="586ADA28" w:rsidR="00902A09" w:rsidRPr="00902A09" w:rsidRDefault="00C961D1"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60%-70%</w:t>
      </w:r>
    </w:p>
    <w:p w14:paraId="1292597A"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introduction</w:t>
      </w:r>
      <w:r w:rsidRPr="00902A09">
        <w:rPr>
          <w:rStyle w:val="apple-converted-space"/>
          <w:rFonts w:ascii="Arial" w:hAnsi="Arial" w:cs="Arial"/>
          <w:sz w:val="20"/>
          <w:szCs w:val="20"/>
        </w:rPr>
        <w:t> </w:t>
      </w:r>
      <w:r w:rsidRPr="00902A09">
        <w:rPr>
          <w:rStyle w:val="textrun"/>
          <w:rFonts w:ascii="Arial" w:hAnsi="Arial" w:cs="Arial"/>
          <w:sz w:val="20"/>
          <w:szCs w:val="20"/>
        </w:rPr>
        <w:t>demonstrates a</w:t>
      </w:r>
      <w:r w:rsidRPr="00902A09">
        <w:rPr>
          <w:rStyle w:val="apple-converted-space"/>
          <w:rFonts w:ascii="Arial" w:hAnsi="Arial" w:cs="Arial"/>
          <w:sz w:val="20"/>
          <w:szCs w:val="20"/>
        </w:rPr>
        <w:t> </w:t>
      </w:r>
      <w:r w:rsidRPr="00902A09">
        <w:rPr>
          <w:rStyle w:val="textrun"/>
          <w:rFonts w:ascii="Arial" w:hAnsi="Arial" w:cs="Arial"/>
          <w:sz w:val="20"/>
          <w:szCs w:val="20"/>
        </w:rPr>
        <w:t>good knowledge and</w:t>
      </w:r>
      <w:r w:rsidRPr="00902A09">
        <w:rPr>
          <w:rStyle w:val="apple-converted-space"/>
          <w:rFonts w:ascii="Arial" w:hAnsi="Arial" w:cs="Arial"/>
          <w:sz w:val="20"/>
          <w:szCs w:val="20"/>
        </w:rPr>
        <w:t> </w:t>
      </w:r>
      <w:r w:rsidRPr="00902A09">
        <w:rPr>
          <w:rStyle w:val="textrun"/>
          <w:rFonts w:ascii="Arial" w:hAnsi="Arial" w:cs="Arial"/>
          <w:sz w:val="20"/>
          <w:szCs w:val="20"/>
        </w:rPr>
        <w:t>understanding of key aspects of the field of study relevant to the task. </w:t>
      </w:r>
      <w:r w:rsidRPr="00902A09">
        <w:rPr>
          <w:rStyle w:val="apple-converted-space"/>
          <w:rFonts w:ascii="Arial" w:hAnsi="Arial" w:cs="Arial"/>
          <w:sz w:val="20"/>
          <w:szCs w:val="20"/>
        </w:rPr>
        <w:t> </w:t>
      </w:r>
      <w:r w:rsidRPr="00902A09">
        <w:rPr>
          <w:rStyle w:val="textrun"/>
          <w:rFonts w:ascii="Arial" w:hAnsi="Arial" w:cs="Arial"/>
          <w:sz w:val="20"/>
          <w:szCs w:val="20"/>
        </w:rPr>
        <w:t>A</w:t>
      </w:r>
      <w:r w:rsidRPr="00902A09">
        <w:rPr>
          <w:rStyle w:val="apple-converted-space"/>
          <w:rFonts w:ascii="Arial" w:hAnsi="Arial" w:cs="Arial"/>
          <w:sz w:val="20"/>
          <w:szCs w:val="20"/>
        </w:rPr>
        <w:t> </w:t>
      </w:r>
      <w:r w:rsidRPr="00902A09">
        <w:rPr>
          <w:rStyle w:val="textrun"/>
          <w:rFonts w:ascii="Arial" w:hAnsi="Arial" w:cs="Arial"/>
          <w:sz w:val="20"/>
          <w:szCs w:val="20"/>
        </w:rPr>
        <w:t>breadth and depth of individual reading and investigation that extend beyond the sources provided</w:t>
      </w:r>
      <w:r w:rsidRPr="00902A09">
        <w:rPr>
          <w:rStyle w:val="apple-converted-space"/>
          <w:rFonts w:ascii="Arial" w:hAnsi="Arial" w:cs="Arial"/>
          <w:sz w:val="20"/>
          <w:szCs w:val="20"/>
        </w:rPr>
        <w:t> </w:t>
      </w:r>
      <w:r w:rsidRPr="00902A09">
        <w:rPr>
          <w:rStyle w:val="textrun"/>
          <w:rFonts w:ascii="Arial" w:hAnsi="Arial" w:cs="Arial"/>
          <w:sz w:val="20"/>
          <w:szCs w:val="20"/>
        </w:rPr>
        <w:t>is apparent. Some critical comments are raised.  Arguments are</w:t>
      </w:r>
      <w:r w:rsidRPr="00902A09">
        <w:rPr>
          <w:rStyle w:val="apple-converted-space"/>
          <w:rFonts w:ascii="Arial" w:hAnsi="Arial" w:cs="Arial"/>
          <w:sz w:val="20"/>
          <w:szCs w:val="20"/>
        </w:rPr>
        <w:t> </w:t>
      </w:r>
      <w:r w:rsidRPr="00902A09">
        <w:rPr>
          <w:rStyle w:val="textrun"/>
          <w:rFonts w:ascii="Arial" w:hAnsi="Arial" w:cs="Arial"/>
          <w:sz w:val="20"/>
          <w:szCs w:val="20"/>
        </w:rPr>
        <w:t>mostly</w:t>
      </w:r>
      <w:r w:rsidRPr="00902A09">
        <w:rPr>
          <w:rStyle w:val="apple-converted-space"/>
          <w:rFonts w:ascii="Arial" w:hAnsi="Arial" w:cs="Arial"/>
          <w:sz w:val="20"/>
          <w:szCs w:val="20"/>
        </w:rPr>
        <w:t> </w:t>
      </w:r>
      <w:r w:rsidRPr="00902A09">
        <w:rPr>
          <w:rStyle w:val="textrun"/>
          <w:rFonts w:ascii="Arial" w:hAnsi="Arial" w:cs="Arial"/>
          <w:sz w:val="20"/>
          <w:szCs w:val="20"/>
        </w:rPr>
        <w:t>well articulated with an appropriate writing style.</w:t>
      </w:r>
      <w:r w:rsidRPr="00902A09">
        <w:rPr>
          <w:rStyle w:val="eop"/>
          <w:rFonts w:ascii="Arial" w:hAnsi="Arial" w:cs="Arial"/>
          <w:sz w:val="20"/>
          <w:szCs w:val="20"/>
        </w:rPr>
        <w:t> </w:t>
      </w:r>
    </w:p>
    <w:p w14:paraId="137F4629"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14B34626" w14:textId="686FEA8E" w:rsidR="00902A09" w:rsidRPr="00902A09" w:rsidRDefault="00C961D1"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50%-60%</w:t>
      </w:r>
    </w:p>
    <w:p w14:paraId="3C96DC92"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introduction</w:t>
      </w:r>
      <w:r w:rsidRPr="00902A09">
        <w:rPr>
          <w:rStyle w:val="apple-converted-space"/>
          <w:rFonts w:ascii="Arial" w:hAnsi="Arial" w:cs="Arial"/>
          <w:sz w:val="20"/>
          <w:szCs w:val="20"/>
        </w:rPr>
        <w:t> </w:t>
      </w:r>
      <w:r w:rsidRPr="00902A09">
        <w:rPr>
          <w:rStyle w:val="textrun"/>
          <w:rFonts w:ascii="Arial" w:hAnsi="Arial" w:cs="Arial"/>
          <w:sz w:val="20"/>
          <w:szCs w:val="20"/>
        </w:rPr>
        <w:t>demonstrates</w:t>
      </w:r>
      <w:r w:rsidRPr="00902A09">
        <w:rPr>
          <w:rStyle w:val="apple-converted-space"/>
          <w:rFonts w:ascii="Arial" w:hAnsi="Arial" w:cs="Arial"/>
          <w:sz w:val="20"/>
          <w:szCs w:val="20"/>
        </w:rPr>
        <w:t> </w:t>
      </w:r>
      <w:r w:rsidRPr="00902A09">
        <w:rPr>
          <w:rStyle w:val="textrun"/>
          <w:rFonts w:ascii="Arial" w:hAnsi="Arial" w:cs="Arial"/>
          <w:sz w:val="20"/>
          <w:szCs w:val="20"/>
        </w:rPr>
        <w:t>some</w:t>
      </w:r>
      <w:r w:rsidRPr="00902A09">
        <w:rPr>
          <w:rStyle w:val="apple-converted-space"/>
          <w:rFonts w:ascii="Arial" w:hAnsi="Arial" w:cs="Arial"/>
          <w:sz w:val="20"/>
          <w:szCs w:val="20"/>
        </w:rPr>
        <w:t> </w:t>
      </w:r>
      <w:r w:rsidRPr="00902A09">
        <w:rPr>
          <w:rStyle w:val="textrun"/>
          <w:rFonts w:ascii="Arial" w:hAnsi="Arial" w:cs="Arial"/>
          <w:sz w:val="20"/>
          <w:szCs w:val="20"/>
        </w:rPr>
        <w:t>knowledge and understanding of most key aspects of the field of study relevant to the task and there is some evidence of an ability to apply such knowledge. </w:t>
      </w:r>
      <w:r w:rsidRPr="00902A09">
        <w:rPr>
          <w:rStyle w:val="apple-converted-space"/>
          <w:rFonts w:ascii="Arial" w:hAnsi="Arial" w:cs="Arial"/>
          <w:sz w:val="20"/>
          <w:szCs w:val="20"/>
        </w:rPr>
        <w:t> </w:t>
      </w:r>
      <w:r w:rsidRPr="00902A09">
        <w:rPr>
          <w:rStyle w:val="textrun"/>
          <w:rFonts w:ascii="Arial" w:hAnsi="Arial" w:cs="Arial"/>
          <w:sz w:val="20"/>
          <w:szCs w:val="20"/>
        </w:rPr>
        <w:t>Examples of research</w:t>
      </w:r>
      <w:r w:rsidRPr="00902A09">
        <w:rPr>
          <w:rStyle w:val="apple-converted-space"/>
          <w:rFonts w:ascii="Arial" w:hAnsi="Arial" w:cs="Arial"/>
          <w:sz w:val="20"/>
          <w:szCs w:val="20"/>
        </w:rPr>
        <w:t> </w:t>
      </w:r>
      <w:r w:rsidRPr="00902A09">
        <w:rPr>
          <w:rStyle w:val="textrun"/>
          <w:rFonts w:ascii="Arial" w:hAnsi="Arial" w:cs="Arial"/>
          <w:sz w:val="20"/>
          <w:szCs w:val="20"/>
        </w:rPr>
        <w:t>referred to in the work demonstrate</w:t>
      </w:r>
      <w:r w:rsidRPr="00902A09">
        <w:rPr>
          <w:rStyle w:val="apple-converted-space"/>
          <w:rFonts w:ascii="Arial" w:hAnsi="Arial" w:cs="Arial"/>
          <w:sz w:val="20"/>
          <w:szCs w:val="20"/>
        </w:rPr>
        <w:t> </w:t>
      </w:r>
      <w:r w:rsidRPr="00902A09">
        <w:rPr>
          <w:rStyle w:val="textrun"/>
          <w:rFonts w:ascii="Arial" w:hAnsi="Arial" w:cs="Arial"/>
          <w:sz w:val="20"/>
          <w:szCs w:val="20"/>
        </w:rPr>
        <w:t>some</w:t>
      </w:r>
      <w:r w:rsidRPr="00902A09">
        <w:rPr>
          <w:rStyle w:val="apple-converted-space"/>
          <w:rFonts w:ascii="Arial" w:hAnsi="Arial" w:cs="Arial"/>
          <w:sz w:val="20"/>
          <w:szCs w:val="20"/>
        </w:rPr>
        <w:t> </w:t>
      </w:r>
      <w:r w:rsidRPr="00902A09">
        <w:rPr>
          <w:rStyle w:val="textrun"/>
          <w:rFonts w:ascii="Arial" w:hAnsi="Arial" w:cs="Arial"/>
          <w:sz w:val="20"/>
          <w:szCs w:val="20"/>
        </w:rPr>
        <w:t>individual reading and investigation. </w:t>
      </w:r>
      <w:r w:rsidRPr="00902A09">
        <w:rPr>
          <w:rStyle w:val="apple-converted-space"/>
          <w:rFonts w:ascii="Arial" w:hAnsi="Arial" w:cs="Arial"/>
          <w:sz w:val="20"/>
          <w:szCs w:val="20"/>
        </w:rPr>
        <w:t> </w:t>
      </w:r>
      <w:r w:rsidRPr="00902A09">
        <w:rPr>
          <w:rStyle w:val="textrun"/>
          <w:rFonts w:ascii="Arial" w:hAnsi="Arial" w:cs="Arial"/>
          <w:sz w:val="20"/>
          <w:szCs w:val="20"/>
        </w:rPr>
        <w:t>There is limited critical comment. </w:t>
      </w:r>
      <w:r w:rsidRPr="00902A09">
        <w:rPr>
          <w:rStyle w:val="apple-converted-space"/>
          <w:rFonts w:ascii="Arial" w:hAnsi="Arial" w:cs="Arial"/>
          <w:sz w:val="20"/>
          <w:szCs w:val="20"/>
        </w:rPr>
        <w:t> </w:t>
      </w:r>
      <w:r w:rsidRPr="00902A09">
        <w:rPr>
          <w:rStyle w:val="textrun"/>
          <w:rFonts w:ascii="Arial" w:hAnsi="Arial" w:cs="Arial"/>
          <w:sz w:val="20"/>
          <w:szCs w:val="20"/>
        </w:rPr>
        <w:t>Ideas are articulated</w:t>
      </w:r>
      <w:r w:rsidRPr="00902A09">
        <w:rPr>
          <w:rStyle w:val="apple-converted-space"/>
          <w:rFonts w:ascii="Arial" w:hAnsi="Arial" w:cs="Arial"/>
          <w:sz w:val="20"/>
          <w:szCs w:val="20"/>
        </w:rPr>
        <w:t> </w:t>
      </w:r>
      <w:r w:rsidRPr="00902A09">
        <w:rPr>
          <w:rStyle w:val="textrun"/>
          <w:rFonts w:ascii="Arial" w:hAnsi="Arial" w:cs="Arial"/>
          <w:sz w:val="20"/>
          <w:szCs w:val="20"/>
        </w:rPr>
        <w:t>but often at a basic level of with some confusion.  The style of writing could sometimes be improved to provide greater clarity.</w:t>
      </w:r>
      <w:r w:rsidRPr="00902A09">
        <w:rPr>
          <w:rStyle w:val="eop"/>
          <w:rFonts w:ascii="Arial" w:hAnsi="Arial" w:cs="Arial"/>
          <w:sz w:val="20"/>
          <w:szCs w:val="20"/>
        </w:rPr>
        <w:t> </w:t>
      </w:r>
    </w:p>
    <w:p w14:paraId="0298B2CC"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370FE2D9" w14:textId="1244E89C" w:rsidR="00902A09" w:rsidRPr="00902A09" w:rsidRDefault="00C961D1"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40%-50%</w:t>
      </w:r>
    </w:p>
    <w:p w14:paraId="777E7526"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introduction</w:t>
      </w:r>
      <w:r w:rsidRPr="00902A09">
        <w:rPr>
          <w:rStyle w:val="apple-converted-space"/>
          <w:rFonts w:ascii="Arial" w:hAnsi="Arial" w:cs="Arial"/>
          <w:sz w:val="20"/>
          <w:szCs w:val="20"/>
        </w:rPr>
        <w:t> </w:t>
      </w:r>
      <w:r w:rsidRPr="00902A09">
        <w:rPr>
          <w:rStyle w:val="textrun"/>
          <w:rFonts w:ascii="Arial" w:hAnsi="Arial" w:cs="Arial"/>
          <w:sz w:val="20"/>
          <w:szCs w:val="20"/>
        </w:rPr>
        <w:t>demonstrates a basic knowledge and understanding of</w:t>
      </w:r>
      <w:r w:rsidRPr="00902A09">
        <w:rPr>
          <w:rStyle w:val="apple-converted-space"/>
          <w:rFonts w:ascii="Arial" w:hAnsi="Arial" w:cs="Arial"/>
          <w:sz w:val="20"/>
          <w:szCs w:val="20"/>
        </w:rPr>
        <w:t> </w:t>
      </w:r>
      <w:r w:rsidRPr="00902A09">
        <w:rPr>
          <w:rStyle w:val="textrun"/>
          <w:rFonts w:ascii="Arial" w:hAnsi="Arial" w:cs="Arial"/>
          <w:sz w:val="20"/>
          <w:szCs w:val="20"/>
        </w:rPr>
        <w:t>some</w:t>
      </w:r>
      <w:r w:rsidRPr="00902A09">
        <w:rPr>
          <w:rStyle w:val="apple-converted-space"/>
          <w:rFonts w:ascii="Arial" w:hAnsi="Arial" w:cs="Arial"/>
          <w:sz w:val="20"/>
          <w:szCs w:val="20"/>
        </w:rPr>
        <w:t> </w:t>
      </w:r>
      <w:r w:rsidRPr="00902A09">
        <w:rPr>
          <w:rStyle w:val="textrun"/>
          <w:rFonts w:ascii="Arial" w:hAnsi="Arial" w:cs="Arial"/>
          <w:sz w:val="20"/>
          <w:szCs w:val="20"/>
        </w:rPr>
        <w:t>aspects of the field of study relevant to the task.  There is limited individual reading and a reliance on either textbook material or only a few references.  There is a lack of critical comments.  Information is communicated at a basic level with occasional errors or confusion and is generally descriptive in nature.   The writing style needs to be more scientific and provide greater clarity.</w:t>
      </w:r>
      <w:r w:rsidRPr="00902A09">
        <w:rPr>
          <w:rStyle w:val="eop"/>
          <w:rFonts w:ascii="Arial" w:hAnsi="Arial" w:cs="Arial"/>
          <w:sz w:val="20"/>
          <w:szCs w:val="20"/>
        </w:rPr>
        <w:t> </w:t>
      </w:r>
    </w:p>
    <w:p w14:paraId="49612D3D"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30114F82"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b/>
          <w:bCs/>
          <w:sz w:val="20"/>
          <w:szCs w:val="20"/>
        </w:rPr>
        <w:t>Fail</w:t>
      </w:r>
      <w:r w:rsidRPr="00902A09">
        <w:rPr>
          <w:rStyle w:val="eop"/>
          <w:rFonts w:ascii="Arial" w:hAnsi="Arial" w:cs="Arial"/>
          <w:sz w:val="20"/>
          <w:szCs w:val="20"/>
        </w:rPr>
        <w:t> </w:t>
      </w:r>
    </w:p>
    <w:p w14:paraId="2323F99B"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introduction</w:t>
      </w:r>
      <w:r w:rsidRPr="00902A09">
        <w:rPr>
          <w:rStyle w:val="apple-converted-space"/>
          <w:rFonts w:ascii="Arial" w:hAnsi="Arial" w:cs="Arial"/>
          <w:sz w:val="20"/>
          <w:szCs w:val="20"/>
        </w:rPr>
        <w:t> </w:t>
      </w:r>
      <w:r w:rsidRPr="00902A09">
        <w:rPr>
          <w:rStyle w:val="textrun"/>
          <w:rFonts w:ascii="Arial" w:hAnsi="Arial" w:cs="Arial"/>
          <w:sz w:val="20"/>
          <w:szCs w:val="20"/>
        </w:rPr>
        <w:t>demonstrates limited knowledge and understanding of the field of study relevant to the task. </w:t>
      </w:r>
      <w:r w:rsidRPr="00902A09">
        <w:rPr>
          <w:rStyle w:val="apple-converted-space"/>
          <w:rFonts w:ascii="Arial" w:hAnsi="Arial" w:cs="Arial"/>
          <w:sz w:val="20"/>
          <w:szCs w:val="20"/>
        </w:rPr>
        <w:t> </w:t>
      </w:r>
      <w:r w:rsidRPr="00902A09">
        <w:rPr>
          <w:rStyle w:val="textrun"/>
          <w:rFonts w:ascii="Arial" w:hAnsi="Arial" w:cs="Arial"/>
          <w:sz w:val="20"/>
          <w:szCs w:val="20"/>
        </w:rPr>
        <w:t>There</w:t>
      </w:r>
      <w:r w:rsidRPr="00902A09">
        <w:rPr>
          <w:rStyle w:val="apple-converted-space"/>
          <w:rFonts w:ascii="Arial" w:hAnsi="Arial" w:cs="Arial"/>
          <w:sz w:val="20"/>
          <w:szCs w:val="20"/>
        </w:rPr>
        <w:t> </w:t>
      </w:r>
      <w:r w:rsidRPr="00902A09">
        <w:rPr>
          <w:rStyle w:val="textrun"/>
          <w:rFonts w:ascii="Arial" w:hAnsi="Arial" w:cs="Arial"/>
          <w:sz w:val="20"/>
          <w:szCs w:val="20"/>
        </w:rPr>
        <w:t>are</w:t>
      </w:r>
      <w:r w:rsidRPr="00902A09">
        <w:rPr>
          <w:rStyle w:val="apple-converted-space"/>
          <w:rFonts w:ascii="Arial" w:hAnsi="Arial" w:cs="Arial"/>
          <w:sz w:val="20"/>
          <w:szCs w:val="20"/>
        </w:rPr>
        <w:t> </w:t>
      </w:r>
      <w:r w:rsidRPr="00902A09">
        <w:rPr>
          <w:rStyle w:val="textrun"/>
          <w:rFonts w:ascii="Arial" w:hAnsi="Arial" w:cs="Arial"/>
          <w:sz w:val="20"/>
          <w:szCs w:val="20"/>
        </w:rPr>
        <w:t>factual inaccuracies, errors and misconceptions.  There is a lack or absence of relevant, current research referred to. Some simply concepts may be communicated but the writing style is often unclear, making points difficult to follow.</w:t>
      </w:r>
      <w:r w:rsidRPr="00902A09">
        <w:rPr>
          <w:rStyle w:val="eop"/>
          <w:rFonts w:ascii="Arial" w:hAnsi="Arial" w:cs="Arial"/>
          <w:sz w:val="20"/>
          <w:szCs w:val="20"/>
        </w:rPr>
        <w:t> </w:t>
      </w:r>
    </w:p>
    <w:p w14:paraId="362B7ECF"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3DAC9A53"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u w:val="single"/>
        </w:rPr>
      </w:pPr>
      <w:r w:rsidRPr="00902A09">
        <w:rPr>
          <w:rStyle w:val="textrun"/>
          <w:rFonts w:ascii="Arial" w:hAnsi="Arial" w:cs="Arial"/>
          <w:b/>
          <w:bCs/>
          <w:sz w:val="20"/>
          <w:szCs w:val="20"/>
          <w:u w:val="single"/>
        </w:rPr>
        <w:t>Methods</w:t>
      </w:r>
      <w:r w:rsidRPr="00902A09">
        <w:rPr>
          <w:rStyle w:val="eop"/>
          <w:rFonts w:ascii="Arial" w:hAnsi="Arial" w:cs="Arial"/>
          <w:sz w:val="20"/>
          <w:szCs w:val="20"/>
          <w:u w:val="single"/>
        </w:rPr>
        <w:t> </w:t>
      </w:r>
    </w:p>
    <w:p w14:paraId="21A934CD"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735B5D5C" w14:textId="0554A4A6" w:rsidR="00902A09" w:rsidRPr="00902A09" w:rsidRDefault="00C961D1"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70%+</w:t>
      </w:r>
    </w:p>
    <w:p w14:paraId="131977CE"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methods are</w:t>
      </w:r>
      <w:r w:rsidRPr="00902A09">
        <w:rPr>
          <w:rStyle w:val="apple-converted-space"/>
          <w:rFonts w:ascii="Arial" w:hAnsi="Arial" w:cs="Arial"/>
          <w:sz w:val="20"/>
          <w:szCs w:val="20"/>
        </w:rPr>
        <w:t> </w:t>
      </w:r>
      <w:r w:rsidRPr="00902A09">
        <w:rPr>
          <w:rStyle w:val="textrun"/>
          <w:rFonts w:ascii="Arial" w:hAnsi="Arial" w:cs="Arial"/>
          <w:sz w:val="20"/>
          <w:szCs w:val="20"/>
        </w:rPr>
        <w:t>thoroughly</w:t>
      </w:r>
      <w:r w:rsidRPr="00902A09">
        <w:rPr>
          <w:rStyle w:val="apple-converted-space"/>
          <w:rFonts w:ascii="Arial" w:hAnsi="Arial" w:cs="Arial"/>
          <w:sz w:val="20"/>
          <w:szCs w:val="20"/>
        </w:rPr>
        <w:t> </w:t>
      </w:r>
      <w:r w:rsidRPr="00902A09">
        <w:rPr>
          <w:rStyle w:val="textrun"/>
          <w:rFonts w:ascii="Arial" w:hAnsi="Arial" w:cs="Arial"/>
          <w:sz w:val="20"/>
          <w:szCs w:val="20"/>
        </w:rPr>
        <w:t>described</w:t>
      </w:r>
      <w:r w:rsidRPr="00902A09">
        <w:rPr>
          <w:rStyle w:val="apple-converted-space"/>
          <w:rFonts w:ascii="Arial" w:hAnsi="Arial" w:cs="Arial"/>
          <w:sz w:val="20"/>
          <w:szCs w:val="20"/>
        </w:rPr>
        <w:t> </w:t>
      </w:r>
      <w:r w:rsidRPr="00902A09">
        <w:rPr>
          <w:rStyle w:val="textrun"/>
          <w:rFonts w:ascii="Arial" w:hAnsi="Arial" w:cs="Arial"/>
          <w:sz w:val="20"/>
          <w:szCs w:val="20"/>
        </w:rPr>
        <w:t>and presented, allowing for replication of the protocols. </w:t>
      </w:r>
      <w:r w:rsidRPr="00902A09">
        <w:rPr>
          <w:rStyle w:val="apple-converted-space"/>
          <w:rFonts w:ascii="Arial" w:hAnsi="Arial" w:cs="Arial"/>
          <w:sz w:val="20"/>
          <w:szCs w:val="20"/>
        </w:rPr>
        <w:t> </w:t>
      </w:r>
      <w:r w:rsidRPr="00902A09">
        <w:rPr>
          <w:rStyle w:val="textrun"/>
          <w:rFonts w:ascii="Arial" w:hAnsi="Arial" w:cs="Arial"/>
          <w:sz w:val="20"/>
          <w:szCs w:val="20"/>
        </w:rPr>
        <w:t>Strong arguments have been provided using previous literature to support the protocols employed.</w:t>
      </w:r>
      <w:r w:rsidRPr="00902A09">
        <w:rPr>
          <w:rStyle w:val="eop"/>
          <w:rFonts w:ascii="Arial" w:hAnsi="Arial" w:cs="Arial"/>
          <w:sz w:val="20"/>
          <w:szCs w:val="20"/>
        </w:rPr>
        <w:t> </w:t>
      </w:r>
    </w:p>
    <w:p w14:paraId="5315C42B"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05139784" w14:textId="6778CF0C" w:rsidR="00902A09" w:rsidRPr="00902A09" w:rsidRDefault="00C961D1"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60%-70%</w:t>
      </w:r>
    </w:p>
    <w:p w14:paraId="5BA85A06"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methods are well described and presented</w:t>
      </w:r>
      <w:r w:rsidRPr="00902A09">
        <w:rPr>
          <w:rStyle w:val="apple-converted-space"/>
          <w:rFonts w:ascii="Arial" w:hAnsi="Arial" w:cs="Arial"/>
          <w:sz w:val="20"/>
          <w:szCs w:val="20"/>
        </w:rPr>
        <w:t> </w:t>
      </w:r>
      <w:r w:rsidRPr="00902A09">
        <w:rPr>
          <w:rStyle w:val="textrun"/>
          <w:rFonts w:ascii="Arial" w:hAnsi="Arial" w:cs="Arial"/>
          <w:sz w:val="20"/>
          <w:szCs w:val="20"/>
        </w:rPr>
        <w:t>but more detail could be provided.  Arguments have been provided using previous literature to support the protocols employed</w:t>
      </w:r>
      <w:r w:rsidRPr="00902A09">
        <w:rPr>
          <w:rStyle w:val="eop"/>
          <w:rFonts w:ascii="Arial" w:hAnsi="Arial" w:cs="Arial"/>
          <w:sz w:val="20"/>
          <w:szCs w:val="20"/>
        </w:rPr>
        <w:t> </w:t>
      </w:r>
    </w:p>
    <w:p w14:paraId="6492856C"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641579FE" w14:textId="755C55E1" w:rsidR="00902A09" w:rsidRPr="00C961D1" w:rsidRDefault="00C961D1" w:rsidP="00902A09">
      <w:pPr>
        <w:pStyle w:val="paragraph"/>
        <w:spacing w:before="0" w:beforeAutospacing="0" w:after="0" w:afterAutospacing="0"/>
        <w:jc w:val="both"/>
        <w:textAlignment w:val="baseline"/>
        <w:rPr>
          <w:rFonts w:ascii="Arial" w:hAnsi="Arial" w:cs="Arial"/>
          <w:b/>
          <w:i/>
          <w:sz w:val="20"/>
          <w:szCs w:val="20"/>
        </w:rPr>
      </w:pPr>
      <w:r w:rsidRPr="00C961D1">
        <w:rPr>
          <w:rFonts w:ascii="Arial" w:hAnsi="Arial" w:cs="Arial"/>
          <w:b/>
          <w:i/>
          <w:sz w:val="20"/>
          <w:szCs w:val="20"/>
        </w:rPr>
        <w:t>50%-60%</w:t>
      </w:r>
    </w:p>
    <w:p w14:paraId="26F5E57C"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methods are described but only at a moderate level of detail, which would not allow for the replication of protocols.  The section could be better presented.  Limited arguments have been provided using previous literature to support the protocols employed.</w:t>
      </w:r>
      <w:r w:rsidRPr="00902A09">
        <w:rPr>
          <w:rStyle w:val="eop"/>
          <w:rFonts w:ascii="Arial" w:hAnsi="Arial" w:cs="Arial"/>
          <w:sz w:val="20"/>
          <w:szCs w:val="20"/>
        </w:rPr>
        <w:t> </w:t>
      </w:r>
    </w:p>
    <w:p w14:paraId="42718237"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179D4C5A" w14:textId="10389BA3" w:rsidR="00902A09" w:rsidRPr="00C961D1" w:rsidRDefault="00C961D1" w:rsidP="00902A09">
      <w:pPr>
        <w:pStyle w:val="paragraph"/>
        <w:spacing w:before="0" w:beforeAutospacing="0" w:after="0" w:afterAutospacing="0"/>
        <w:jc w:val="both"/>
        <w:textAlignment w:val="baseline"/>
        <w:rPr>
          <w:rFonts w:ascii="Arial" w:hAnsi="Arial" w:cs="Arial"/>
          <w:i/>
          <w:sz w:val="20"/>
          <w:szCs w:val="20"/>
        </w:rPr>
      </w:pPr>
      <w:r w:rsidRPr="00C961D1">
        <w:rPr>
          <w:rStyle w:val="textrun"/>
          <w:rFonts w:ascii="Arial" w:hAnsi="Arial" w:cs="Arial"/>
          <w:b/>
          <w:bCs/>
          <w:i/>
          <w:sz w:val="20"/>
          <w:szCs w:val="20"/>
        </w:rPr>
        <w:t>40%-50%</w:t>
      </w:r>
    </w:p>
    <w:p w14:paraId="0886E068"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basic aspects of the methods are described but there</w:t>
      </w:r>
      <w:r w:rsidRPr="00902A09">
        <w:rPr>
          <w:rStyle w:val="apple-converted-space"/>
          <w:rFonts w:ascii="Arial" w:hAnsi="Arial" w:cs="Arial"/>
          <w:sz w:val="20"/>
          <w:szCs w:val="20"/>
        </w:rPr>
        <w:t> </w:t>
      </w:r>
      <w:r w:rsidRPr="00902A09">
        <w:rPr>
          <w:rStyle w:val="textrun"/>
          <w:rFonts w:ascii="Arial" w:hAnsi="Arial" w:cs="Arial"/>
          <w:sz w:val="20"/>
          <w:szCs w:val="20"/>
        </w:rPr>
        <w:t>is a combination</w:t>
      </w:r>
      <w:r w:rsidRPr="00902A09">
        <w:rPr>
          <w:rStyle w:val="apple-converted-space"/>
          <w:rFonts w:ascii="Arial" w:hAnsi="Arial" w:cs="Arial"/>
          <w:sz w:val="20"/>
          <w:szCs w:val="20"/>
        </w:rPr>
        <w:t> </w:t>
      </w:r>
      <w:r w:rsidRPr="00902A09">
        <w:rPr>
          <w:rStyle w:val="textrun"/>
          <w:rFonts w:ascii="Arial" w:hAnsi="Arial" w:cs="Arial"/>
          <w:sz w:val="20"/>
          <w:szCs w:val="20"/>
        </w:rPr>
        <w:t>of either omissions and/or factual inaccuracies in the information provided. Very limited, if any,</w:t>
      </w:r>
      <w:r w:rsidRPr="00902A09">
        <w:rPr>
          <w:rStyle w:val="apple-converted-space"/>
          <w:rFonts w:ascii="Arial" w:hAnsi="Arial" w:cs="Arial"/>
          <w:sz w:val="20"/>
          <w:szCs w:val="20"/>
        </w:rPr>
        <w:t> </w:t>
      </w:r>
      <w:r w:rsidRPr="00902A09">
        <w:rPr>
          <w:rStyle w:val="textrun"/>
          <w:rFonts w:ascii="Arial" w:hAnsi="Arial" w:cs="Arial"/>
          <w:sz w:val="20"/>
          <w:szCs w:val="20"/>
        </w:rPr>
        <w:t>arguments have been provided using previous literature to support the protocols employed.</w:t>
      </w:r>
      <w:r w:rsidRPr="00902A09">
        <w:rPr>
          <w:rStyle w:val="eop"/>
          <w:rFonts w:ascii="Arial" w:hAnsi="Arial" w:cs="Arial"/>
          <w:sz w:val="20"/>
          <w:szCs w:val="20"/>
        </w:rPr>
        <w:t> </w:t>
      </w:r>
    </w:p>
    <w:p w14:paraId="395BA2BD"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0B7F05E7"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b/>
          <w:bCs/>
          <w:i/>
          <w:iCs/>
          <w:sz w:val="20"/>
          <w:szCs w:val="20"/>
        </w:rPr>
        <w:t>Fail</w:t>
      </w:r>
      <w:r w:rsidRPr="00902A09">
        <w:rPr>
          <w:rStyle w:val="eop"/>
          <w:rFonts w:ascii="Arial" w:hAnsi="Arial" w:cs="Arial"/>
          <w:sz w:val="20"/>
          <w:szCs w:val="20"/>
        </w:rPr>
        <w:t> </w:t>
      </w:r>
    </w:p>
    <w:p w14:paraId="23122F35"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methods described do not accurately reflect the protocols employed.  There are factual inaccuracies and omissions in detail and the section is often poorly presented. No cohesive arguments are provided using previous literature to support the protocols employed</w:t>
      </w:r>
      <w:r w:rsidRPr="00902A09">
        <w:rPr>
          <w:rStyle w:val="eop"/>
          <w:rFonts w:ascii="Arial" w:hAnsi="Arial" w:cs="Arial"/>
          <w:sz w:val="20"/>
          <w:szCs w:val="20"/>
        </w:rPr>
        <w:t> </w:t>
      </w:r>
    </w:p>
    <w:p w14:paraId="0BA9D841" w14:textId="77777777" w:rsidR="0086648E" w:rsidRDefault="0086648E" w:rsidP="00902A09">
      <w:pPr>
        <w:pStyle w:val="paragraph"/>
        <w:spacing w:before="0" w:beforeAutospacing="0" w:after="0" w:afterAutospacing="0"/>
        <w:jc w:val="both"/>
        <w:textAlignment w:val="baseline"/>
        <w:rPr>
          <w:rStyle w:val="textrun"/>
          <w:rFonts w:ascii="Arial" w:hAnsi="Arial" w:cs="Arial"/>
          <w:b/>
          <w:bCs/>
          <w:sz w:val="20"/>
          <w:szCs w:val="20"/>
          <w:u w:val="single"/>
        </w:rPr>
      </w:pPr>
    </w:p>
    <w:p w14:paraId="0DD9DA7B" w14:textId="77777777" w:rsidR="0086648E" w:rsidRDefault="0086648E">
      <w:pPr>
        <w:rPr>
          <w:rStyle w:val="textrun"/>
          <w:rFonts w:ascii="Arial" w:hAnsi="Arial" w:cs="Arial"/>
          <w:b/>
          <w:bCs/>
          <w:sz w:val="20"/>
          <w:szCs w:val="20"/>
          <w:u w:val="single"/>
        </w:rPr>
      </w:pPr>
      <w:r>
        <w:rPr>
          <w:rStyle w:val="textrun"/>
          <w:rFonts w:ascii="Arial" w:hAnsi="Arial" w:cs="Arial"/>
          <w:b/>
          <w:bCs/>
          <w:sz w:val="20"/>
          <w:szCs w:val="20"/>
          <w:u w:val="single"/>
        </w:rPr>
        <w:br w:type="page"/>
      </w:r>
    </w:p>
    <w:p w14:paraId="799F623E"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u w:val="single"/>
        </w:rPr>
      </w:pPr>
      <w:r w:rsidRPr="00902A09">
        <w:rPr>
          <w:rStyle w:val="textrun"/>
          <w:rFonts w:ascii="Arial" w:hAnsi="Arial" w:cs="Arial"/>
          <w:b/>
          <w:bCs/>
          <w:sz w:val="20"/>
          <w:szCs w:val="20"/>
          <w:u w:val="single"/>
        </w:rPr>
        <w:lastRenderedPageBreak/>
        <w:t>Results</w:t>
      </w:r>
      <w:r w:rsidRPr="00902A09">
        <w:rPr>
          <w:rStyle w:val="eop"/>
          <w:rFonts w:ascii="Arial" w:hAnsi="Arial" w:cs="Arial"/>
          <w:sz w:val="20"/>
          <w:szCs w:val="20"/>
          <w:u w:val="single"/>
        </w:rPr>
        <w:t> </w:t>
      </w:r>
    </w:p>
    <w:p w14:paraId="7288E240"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085CA9AA" w14:textId="63DC7145"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70%+</w:t>
      </w:r>
    </w:p>
    <w:p w14:paraId="65E58E56"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results demonstrate</w:t>
      </w:r>
      <w:r w:rsidRPr="00902A09">
        <w:rPr>
          <w:rStyle w:val="apple-converted-space"/>
          <w:rFonts w:ascii="Arial" w:hAnsi="Arial" w:cs="Arial"/>
          <w:sz w:val="20"/>
          <w:szCs w:val="20"/>
        </w:rPr>
        <w:t> </w:t>
      </w:r>
      <w:r w:rsidRPr="00902A09">
        <w:rPr>
          <w:rStyle w:val="textrun"/>
          <w:rFonts w:ascii="Arial" w:hAnsi="Arial" w:cs="Arial"/>
          <w:sz w:val="20"/>
          <w:szCs w:val="20"/>
        </w:rPr>
        <w:t>an ability to undertake detailed analysis and critical enquiry</w:t>
      </w:r>
      <w:r w:rsidRPr="00902A09">
        <w:rPr>
          <w:rStyle w:val="apple-converted-space"/>
          <w:rFonts w:ascii="Arial" w:hAnsi="Arial" w:cs="Arial"/>
          <w:sz w:val="20"/>
          <w:szCs w:val="20"/>
        </w:rPr>
        <w:t> </w:t>
      </w:r>
      <w:r w:rsidRPr="00902A09">
        <w:rPr>
          <w:rStyle w:val="textrun"/>
          <w:rFonts w:ascii="Arial" w:hAnsi="Arial" w:cs="Arial"/>
          <w:sz w:val="20"/>
          <w:szCs w:val="20"/>
        </w:rPr>
        <w:t>relevant to the task</w:t>
      </w:r>
      <w:r w:rsidRPr="00902A09">
        <w:rPr>
          <w:rStyle w:val="apple-converted-space"/>
          <w:rFonts w:ascii="Arial" w:hAnsi="Arial" w:cs="Arial"/>
          <w:sz w:val="20"/>
          <w:szCs w:val="20"/>
        </w:rPr>
        <w:t> </w:t>
      </w:r>
      <w:r w:rsidRPr="00902A09">
        <w:rPr>
          <w:rStyle w:val="textrun"/>
          <w:rFonts w:ascii="Arial" w:hAnsi="Arial" w:cs="Arial"/>
          <w:sz w:val="20"/>
          <w:szCs w:val="20"/>
        </w:rPr>
        <w:t>by</w:t>
      </w:r>
      <w:r w:rsidRPr="00902A09">
        <w:rPr>
          <w:rStyle w:val="apple-converted-space"/>
          <w:rFonts w:ascii="Arial" w:hAnsi="Arial" w:cs="Arial"/>
          <w:sz w:val="20"/>
          <w:szCs w:val="20"/>
        </w:rPr>
        <w:t> </w:t>
      </w:r>
      <w:r w:rsidRPr="00902A09">
        <w:rPr>
          <w:rStyle w:val="textrun"/>
          <w:rFonts w:ascii="Arial" w:hAnsi="Arial" w:cs="Arial"/>
          <w:sz w:val="20"/>
          <w:szCs w:val="20"/>
        </w:rPr>
        <w:t>making excellent use</w:t>
      </w:r>
      <w:r w:rsidRPr="00902A09">
        <w:rPr>
          <w:rStyle w:val="apple-converted-space"/>
          <w:rFonts w:ascii="Arial" w:hAnsi="Arial" w:cs="Arial"/>
          <w:sz w:val="20"/>
          <w:szCs w:val="20"/>
        </w:rPr>
        <w:t> </w:t>
      </w:r>
      <w:r w:rsidRPr="00902A09">
        <w:rPr>
          <w:rStyle w:val="textrun"/>
          <w:rFonts w:ascii="Arial" w:hAnsi="Arial" w:cs="Arial"/>
          <w:sz w:val="20"/>
          <w:szCs w:val="20"/>
        </w:rPr>
        <w:t>of appropriate techniques.  Appropriate statistical analyses are employed and reported and the results are well presented.</w:t>
      </w:r>
      <w:r w:rsidRPr="00902A09">
        <w:rPr>
          <w:rStyle w:val="eop"/>
          <w:rFonts w:ascii="Arial" w:hAnsi="Arial" w:cs="Arial"/>
          <w:sz w:val="20"/>
          <w:szCs w:val="20"/>
        </w:rPr>
        <w:t> </w:t>
      </w:r>
    </w:p>
    <w:p w14:paraId="32926032"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348127AB" w14:textId="4F25E28E"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60%-70%</w:t>
      </w:r>
      <w:r w:rsidR="00902A09" w:rsidRPr="00902A09">
        <w:rPr>
          <w:rStyle w:val="eop"/>
          <w:rFonts w:ascii="Arial" w:hAnsi="Arial" w:cs="Arial"/>
          <w:sz w:val="20"/>
          <w:szCs w:val="20"/>
        </w:rPr>
        <w:t> </w:t>
      </w:r>
    </w:p>
    <w:p w14:paraId="59DBAC3A"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results demonstrate</w:t>
      </w:r>
      <w:r w:rsidRPr="00902A09">
        <w:rPr>
          <w:rStyle w:val="apple-converted-space"/>
          <w:rFonts w:ascii="Arial" w:hAnsi="Arial" w:cs="Arial"/>
          <w:sz w:val="20"/>
          <w:szCs w:val="20"/>
        </w:rPr>
        <w:t> </w:t>
      </w:r>
      <w:r w:rsidRPr="00902A09">
        <w:rPr>
          <w:rStyle w:val="textrun"/>
          <w:rFonts w:ascii="Arial" w:hAnsi="Arial" w:cs="Arial"/>
          <w:sz w:val="20"/>
          <w:szCs w:val="20"/>
        </w:rPr>
        <w:t>an ability to undertake</w:t>
      </w:r>
      <w:r w:rsidRPr="00902A09">
        <w:rPr>
          <w:rStyle w:val="apple-converted-space"/>
          <w:rFonts w:ascii="Arial" w:hAnsi="Arial" w:cs="Arial"/>
          <w:sz w:val="20"/>
          <w:szCs w:val="20"/>
        </w:rPr>
        <w:t> </w:t>
      </w:r>
      <w:r w:rsidRPr="00902A09">
        <w:rPr>
          <w:rStyle w:val="textrun"/>
          <w:rFonts w:ascii="Arial" w:hAnsi="Arial" w:cs="Arial"/>
          <w:sz w:val="20"/>
          <w:szCs w:val="20"/>
        </w:rPr>
        <w:t>appropriate</w:t>
      </w:r>
      <w:r w:rsidRPr="00902A09">
        <w:rPr>
          <w:rStyle w:val="apple-converted-space"/>
          <w:rFonts w:ascii="Arial" w:hAnsi="Arial" w:cs="Arial"/>
          <w:sz w:val="20"/>
          <w:szCs w:val="20"/>
        </w:rPr>
        <w:t> </w:t>
      </w:r>
      <w:r w:rsidRPr="00902A09">
        <w:rPr>
          <w:rStyle w:val="textrun"/>
          <w:rFonts w:ascii="Arial" w:hAnsi="Arial" w:cs="Arial"/>
          <w:sz w:val="20"/>
          <w:szCs w:val="20"/>
        </w:rPr>
        <w:t>analysis and critical enquiry</w:t>
      </w:r>
      <w:r w:rsidRPr="00902A09">
        <w:rPr>
          <w:rStyle w:val="apple-converted-space"/>
          <w:rFonts w:ascii="Arial" w:hAnsi="Arial" w:cs="Arial"/>
          <w:sz w:val="20"/>
          <w:szCs w:val="20"/>
        </w:rPr>
        <w:t> </w:t>
      </w:r>
      <w:r w:rsidRPr="00902A09">
        <w:rPr>
          <w:rStyle w:val="textrun"/>
          <w:rFonts w:ascii="Arial" w:hAnsi="Arial" w:cs="Arial"/>
          <w:sz w:val="20"/>
          <w:szCs w:val="20"/>
        </w:rPr>
        <w:t>relevant to the task</w:t>
      </w:r>
      <w:r w:rsidRPr="00902A09">
        <w:rPr>
          <w:rStyle w:val="apple-converted-space"/>
          <w:rFonts w:ascii="Arial" w:hAnsi="Arial" w:cs="Arial"/>
          <w:sz w:val="20"/>
          <w:szCs w:val="20"/>
        </w:rPr>
        <w:t> </w:t>
      </w:r>
      <w:r w:rsidRPr="00902A09">
        <w:rPr>
          <w:rStyle w:val="textrun"/>
          <w:rFonts w:ascii="Arial" w:hAnsi="Arial" w:cs="Arial"/>
          <w:sz w:val="20"/>
          <w:szCs w:val="20"/>
        </w:rPr>
        <w:t>by making use of appropriate techniques.  Correct</w:t>
      </w:r>
      <w:r w:rsidRPr="00902A09">
        <w:rPr>
          <w:rStyle w:val="apple-converted-space"/>
          <w:rFonts w:ascii="Arial" w:hAnsi="Arial" w:cs="Arial"/>
          <w:sz w:val="20"/>
          <w:szCs w:val="20"/>
        </w:rPr>
        <w:t> </w:t>
      </w:r>
      <w:r w:rsidRPr="00902A09">
        <w:rPr>
          <w:rStyle w:val="textrun"/>
          <w:rFonts w:ascii="Arial" w:hAnsi="Arial" w:cs="Arial"/>
          <w:sz w:val="20"/>
          <w:szCs w:val="20"/>
        </w:rPr>
        <w:t>statistical</w:t>
      </w:r>
      <w:r w:rsidRPr="00902A09">
        <w:rPr>
          <w:rStyle w:val="apple-converted-space"/>
          <w:rFonts w:ascii="Arial" w:hAnsi="Arial" w:cs="Arial"/>
          <w:sz w:val="20"/>
          <w:szCs w:val="20"/>
        </w:rPr>
        <w:t> </w:t>
      </w:r>
      <w:r w:rsidRPr="00902A09">
        <w:rPr>
          <w:rStyle w:val="textrun"/>
          <w:rFonts w:ascii="Arial" w:hAnsi="Arial" w:cs="Arial"/>
          <w:sz w:val="20"/>
          <w:szCs w:val="20"/>
        </w:rPr>
        <w:t>analyses are employed and these are generally well reported with an overall</w:t>
      </w:r>
      <w:r w:rsidRPr="00902A09">
        <w:rPr>
          <w:rStyle w:val="apple-converted-space"/>
          <w:rFonts w:ascii="Arial" w:hAnsi="Arial" w:cs="Arial"/>
          <w:sz w:val="20"/>
          <w:szCs w:val="20"/>
        </w:rPr>
        <w:t> </w:t>
      </w:r>
      <w:r w:rsidRPr="00902A09">
        <w:rPr>
          <w:rStyle w:val="textrun"/>
          <w:rFonts w:ascii="Arial" w:hAnsi="Arial" w:cs="Arial"/>
          <w:sz w:val="20"/>
          <w:szCs w:val="20"/>
        </w:rPr>
        <w:t>good level of presentation</w:t>
      </w:r>
      <w:r w:rsidRPr="00902A09">
        <w:rPr>
          <w:rStyle w:val="eop"/>
          <w:rFonts w:ascii="Arial" w:hAnsi="Arial" w:cs="Arial"/>
          <w:sz w:val="20"/>
          <w:szCs w:val="20"/>
        </w:rPr>
        <w:t> </w:t>
      </w:r>
    </w:p>
    <w:p w14:paraId="5B6B167E"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364ACF6B" w14:textId="6E0A075A"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50%-60%</w:t>
      </w:r>
    </w:p>
    <w:p w14:paraId="6F040812"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results demonstrate</w:t>
      </w:r>
      <w:r w:rsidRPr="00902A09">
        <w:rPr>
          <w:rStyle w:val="apple-converted-space"/>
          <w:rFonts w:ascii="Arial" w:hAnsi="Arial" w:cs="Arial"/>
          <w:sz w:val="20"/>
          <w:szCs w:val="20"/>
        </w:rPr>
        <w:t> </w:t>
      </w:r>
      <w:r w:rsidRPr="00902A09">
        <w:rPr>
          <w:rStyle w:val="textrun"/>
          <w:rFonts w:ascii="Arial" w:hAnsi="Arial" w:cs="Arial"/>
          <w:sz w:val="20"/>
          <w:szCs w:val="20"/>
        </w:rPr>
        <w:t>an ability to utilise some techniques to undertake analysis and enquiry</w:t>
      </w:r>
      <w:r w:rsidRPr="00902A09">
        <w:rPr>
          <w:rStyle w:val="apple-converted-space"/>
          <w:rFonts w:ascii="Arial" w:hAnsi="Arial" w:cs="Arial"/>
          <w:sz w:val="20"/>
          <w:szCs w:val="20"/>
        </w:rPr>
        <w:t> </w:t>
      </w:r>
      <w:r w:rsidRPr="00902A09">
        <w:rPr>
          <w:rStyle w:val="textrun"/>
          <w:rFonts w:ascii="Arial" w:hAnsi="Arial" w:cs="Arial"/>
          <w:sz w:val="20"/>
          <w:szCs w:val="20"/>
        </w:rPr>
        <w:t>relevant to the task.  Correct statistical analyses are generally employed but their outcomes are not always correctly reported. </w:t>
      </w:r>
      <w:r w:rsidRPr="00902A09">
        <w:rPr>
          <w:rStyle w:val="apple-converted-space"/>
          <w:rFonts w:ascii="Arial" w:hAnsi="Arial" w:cs="Arial"/>
          <w:sz w:val="20"/>
          <w:szCs w:val="20"/>
        </w:rPr>
        <w:t> </w:t>
      </w:r>
      <w:r w:rsidRPr="00902A09">
        <w:rPr>
          <w:rStyle w:val="textrun"/>
          <w:rFonts w:ascii="Arial" w:hAnsi="Arial" w:cs="Arial"/>
          <w:sz w:val="20"/>
          <w:szCs w:val="20"/>
        </w:rPr>
        <w:t>The presentation of results</w:t>
      </w:r>
      <w:r w:rsidRPr="00902A09">
        <w:rPr>
          <w:rStyle w:val="apple-converted-space"/>
          <w:rFonts w:ascii="Arial" w:hAnsi="Arial" w:cs="Arial"/>
          <w:sz w:val="20"/>
          <w:szCs w:val="20"/>
        </w:rPr>
        <w:t> </w:t>
      </w:r>
      <w:r w:rsidRPr="00902A09">
        <w:rPr>
          <w:rStyle w:val="textrun"/>
          <w:rFonts w:ascii="Arial" w:hAnsi="Arial" w:cs="Arial"/>
          <w:sz w:val="20"/>
          <w:szCs w:val="20"/>
        </w:rPr>
        <w:t>lacks</w:t>
      </w:r>
      <w:r w:rsidRPr="00902A09">
        <w:rPr>
          <w:rStyle w:val="apple-converted-space"/>
          <w:rFonts w:ascii="Arial" w:hAnsi="Arial" w:cs="Arial"/>
          <w:sz w:val="20"/>
          <w:szCs w:val="20"/>
        </w:rPr>
        <w:t> </w:t>
      </w:r>
      <w:r w:rsidRPr="00902A09">
        <w:rPr>
          <w:rStyle w:val="textrun"/>
          <w:rFonts w:ascii="Arial" w:hAnsi="Arial" w:cs="Arial"/>
          <w:sz w:val="20"/>
          <w:szCs w:val="20"/>
        </w:rPr>
        <w:t>attention to detail and</w:t>
      </w:r>
      <w:r w:rsidRPr="00902A09">
        <w:rPr>
          <w:rStyle w:val="apple-converted-space"/>
          <w:rFonts w:ascii="Arial" w:hAnsi="Arial" w:cs="Arial"/>
          <w:sz w:val="20"/>
          <w:szCs w:val="20"/>
        </w:rPr>
        <w:t> </w:t>
      </w:r>
      <w:r w:rsidRPr="00902A09">
        <w:rPr>
          <w:rStyle w:val="textrun"/>
          <w:rFonts w:ascii="Arial" w:hAnsi="Arial" w:cs="Arial"/>
          <w:sz w:val="20"/>
          <w:szCs w:val="20"/>
        </w:rPr>
        <w:t>there are some formatting issues.</w:t>
      </w:r>
      <w:r w:rsidRPr="00902A09">
        <w:rPr>
          <w:rStyle w:val="eop"/>
          <w:rFonts w:ascii="Arial" w:hAnsi="Arial" w:cs="Arial"/>
          <w:sz w:val="20"/>
          <w:szCs w:val="20"/>
        </w:rPr>
        <w:t> </w:t>
      </w:r>
    </w:p>
    <w:p w14:paraId="08B69054"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5ECBAEAC" w14:textId="10148F31"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40%-50%</w:t>
      </w:r>
    </w:p>
    <w:p w14:paraId="46F8D340"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results</w:t>
      </w:r>
      <w:r w:rsidRPr="00902A09">
        <w:rPr>
          <w:rStyle w:val="apple-converted-space"/>
          <w:rFonts w:ascii="Arial" w:hAnsi="Arial" w:cs="Arial"/>
          <w:sz w:val="20"/>
          <w:szCs w:val="20"/>
        </w:rPr>
        <w:t> </w:t>
      </w:r>
      <w:r w:rsidRPr="00902A09">
        <w:rPr>
          <w:rStyle w:val="textrun"/>
          <w:rFonts w:ascii="Arial" w:hAnsi="Arial" w:cs="Arial"/>
          <w:sz w:val="20"/>
          <w:szCs w:val="20"/>
        </w:rPr>
        <w:t>demonstrates an ability to undertake some limited analysis and enquiry relevant to the task, but at a basic and sometimes confused level. While</w:t>
      </w:r>
      <w:r w:rsidRPr="00902A09">
        <w:rPr>
          <w:rStyle w:val="apple-converted-space"/>
          <w:rFonts w:ascii="Arial" w:hAnsi="Arial" w:cs="Arial"/>
          <w:sz w:val="20"/>
          <w:szCs w:val="20"/>
        </w:rPr>
        <w:t> </w:t>
      </w:r>
      <w:r w:rsidRPr="00902A09">
        <w:rPr>
          <w:rStyle w:val="textrun"/>
          <w:rFonts w:ascii="Arial" w:hAnsi="Arial" w:cs="Arial"/>
          <w:sz w:val="20"/>
          <w:szCs w:val="20"/>
        </w:rPr>
        <w:t>statistical</w:t>
      </w:r>
      <w:r w:rsidRPr="00902A09">
        <w:rPr>
          <w:rStyle w:val="apple-converted-space"/>
          <w:rFonts w:ascii="Arial" w:hAnsi="Arial" w:cs="Arial"/>
          <w:sz w:val="20"/>
          <w:szCs w:val="20"/>
        </w:rPr>
        <w:t> </w:t>
      </w:r>
      <w:r w:rsidRPr="00902A09">
        <w:rPr>
          <w:rStyle w:val="textrun"/>
          <w:rFonts w:ascii="Arial" w:hAnsi="Arial" w:cs="Arial"/>
          <w:sz w:val="20"/>
          <w:szCs w:val="20"/>
        </w:rPr>
        <w:t>analyses may have been identified</w:t>
      </w:r>
      <w:r w:rsidRPr="00902A09">
        <w:rPr>
          <w:rStyle w:val="apple-converted-space"/>
          <w:rFonts w:ascii="Arial" w:hAnsi="Arial" w:cs="Arial"/>
          <w:sz w:val="20"/>
          <w:szCs w:val="20"/>
        </w:rPr>
        <w:t> </w:t>
      </w:r>
      <w:r w:rsidRPr="00902A09">
        <w:rPr>
          <w:rStyle w:val="textrun"/>
          <w:rFonts w:ascii="Arial" w:hAnsi="Arial" w:cs="Arial"/>
          <w:sz w:val="20"/>
          <w:szCs w:val="20"/>
        </w:rPr>
        <w:t>these are often errors in the way these have been applied and reported.  The results are not well presented and there are formatting issues.</w:t>
      </w:r>
      <w:r w:rsidRPr="00902A09">
        <w:rPr>
          <w:rStyle w:val="eop"/>
          <w:rFonts w:ascii="Arial" w:hAnsi="Arial" w:cs="Arial"/>
          <w:sz w:val="20"/>
          <w:szCs w:val="20"/>
        </w:rPr>
        <w:t> </w:t>
      </w:r>
    </w:p>
    <w:p w14:paraId="52CD2520"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23162587"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b/>
          <w:bCs/>
          <w:sz w:val="20"/>
          <w:szCs w:val="20"/>
        </w:rPr>
        <w:t>Fail</w:t>
      </w:r>
      <w:r w:rsidRPr="00902A09">
        <w:rPr>
          <w:rStyle w:val="eop"/>
          <w:rFonts w:ascii="Arial" w:hAnsi="Arial" w:cs="Arial"/>
          <w:sz w:val="20"/>
          <w:szCs w:val="20"/>
        </w:rPr>
        <w:t> </w:t>
      </w:r>
    </w:p>
    <w:p w14:paraId="23AA6AE9"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results demonstrate an inability to correctly analyse and report data relevant to the task.  Either statistical tests are not applied at all or they are not applied appropriately.  The results are not presented in an appropriate format and provide limited meaningful information.</w:t>
      </w:r>
      <w:r w:rsidRPr="00902A09">
        <w:rPr>
          <w:rStyle w:val="eop"/>
          <w:rFonts w:ascii="Arial" w:hAnsi="Arial" w:cs="Arial"/>
          <w:sz w:val="20"/>
          <w:szCs w:val="20"/>
        </w:rPr>
        <w:t> </w:t>
      </w:r>
    </w:p>
    <w:p w14:paraId="5BD42F54"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76289CAD"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u w:val="single"/>
        </w:rPr>
      </w:pPr>
      <w:r w:rsidRPr="00902A09">
        <w:rPr>
          <w:rStyle w:val="textrun"/>
          <w:rFonts w:ascii="Arial" w:hAnsi="Arial" w:cs="Arial"/>
          <w:b/>
          <w:bCs/>
          <w:sz w:val="20"/>
          <w:szCs w:val="20"/>
          <w:u w:val="single"/>
        </w:rPr>
        <w:t>Discussion and Conclusion</w:t>
      </w:r>
    </w:p>
    <w:p w14:paraId="0F0FA006"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657AAD5D" w14:textId="41597D9A"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70%+</w:t>
      </w:r>
    </w:p>
    <w:p w14:paraId="2E59C8EA"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discussion demonstrates an ability to</w:t>
      </w:r>
      <w:r w:rsidRPr="00902A09">
        <w:rPr>
          <w:rStyle w:val="apple-converted-space"/>
          <w:rFonts w:ascii="Arial" w:hAnsi="Arial" w:cs="Arial"/>
          <w:sz w:val="20"/>
          <w:szCs w:val="20"/>
        </w:rPr>
        <w:t> </w:t>
      </w:r>
      <w:r w:rsidRPr="00902A09">
        <w:rPr>
          <w:rStyle w:val="textrun"/>
          <w:rFonts w:ascii="Arial" w:hAnsi="Arial" w:cs="Arial"/>
          <w:sz w:val="20"/>
          <w:szCs w:val="20"/>
        </w:rPr>
        <w:t>interpret the results and</w:t>
      </w:r>
      <w:r w:rsidRPr="00902A09">
        <w:rPr>
          <w:rStyle w:val="apple-converted-space"/>
          <w:rFonts w:ascii="Arial" w:hAnsi="Arial" w:cs="Arial"/>
          <w:sz w:val="20"/>
          <w:szCs w:val="20"/>
        </w:rPr>
        <w:t> </w:t>
      </w:r>
      <w:r w:rsidRPr="00902A09">
        <w:rPr>
          <w:rStyle w:val="textrun"/>
          <w:rFonts w:ascii="Arial" w:hAnsi="Arial" w:cs="Arial"/>
          <w:sz w:val="20"/>
          <w:szCs w:val="20"/>
        </w:rPr>
        <w:t>communicate detailed information,</w:t>
      </w:r>
      <w:r w:rsidRPr="00902A09">
        <w:rPr>
          <w:rStyle w:val="apple-converted-space"/>
          <w:rFonts w:ascii="Arial" w:hAnsi="Arial" w:cs="Arial"/>
          <w:sz w:val="20"/>
          <w:szCs w:val="20"/>
        </w:rPr>
        <w:t> </w:t>
      </w:r>
      <w:r w:rsidRPr="00902A09">
        <w:rPr>
          <w:rStyle w:val="textrun"/>
          <w:rFonts w:ascii="Arial" w:hAnsi="Arial" w:cs="Arial"/>
          <w:sz w:val="20"/>
          <w:szCs w:val="20"/>
        </w:rPr>
        <w:t>ideas and concepts in a coherent and succinct manner. The</w:t>
      </w:r>
      <w:r w:rsidRPr="00902A09">
        <w:rPr>
          <w:rStyle w:val="apple-converted-space"/>
          <w:rFonts w:ascii="Arial" w:hAnsi="Arial" w:cs="Arial"/>
          <w:sz w:val="20"/>
          <w:szCs w:val="20"/>
        </w:rPr>
        <w:t> </w:t>
      </w:r>
      <w:r w:rsidRPr="00902A09">
        <w:rPr>
          <w:rStyle w:val="textrun"/>
          <w:rFonts w:ascii="Arial" w:hAnsi="Arial" w:cs="Arial"/>
          <w:sz w:val="20"/>
          <w:szCs w:val="20"/>
        </w:rPr>
        <w:t>work</w:t>
      </w:r>
      <w:r w:rsidRPr="00902A09">
        <w:rPr>
          <w:rStyle w:val="apple-converted-space"/>
          <w:rFonts w:ascii="Arial" w:hAnsi="Arial" w:cs="Arial"/>
          <w:sz w:val="20"/>
          <w:szCs w:val="20"/>
        </w:rPr>
        <w:t> </w:t>
      </w:r>
      <w:r w:rsidRPr="00902A09">
        <w:rPr>
          <w:rStyle w:val="textrun"/>
          <w:rFonts w:ascii="Arial" w:hAnsi="Arial" w:cs="Arial"/>
          <w:sz w:val="20"/>
          <w:szCs w:val="20"/>
        </w:rPr>
        <w:t>demonstrates an ability to engage in confident</w:t>
      </w:r>
      <w:r w:rsidRPr="00902A09">
        <w:rPr>
          <w:rStyle w:val="apple-converted-space"/>
          <w:rFonts w:ascii="Arial" w:hAnsi="Arial" w:cs="Arial"/>
          <w:sz w:val="20"/>
          <w:szCs w:val="20"/>
        </w:rPr>
        <w:t> </w:t>
      </w:r>
      <w:r w:rsidRPr="00902A09">
        <w:rPr>
          <w:rStyle w:val="textrun"/>
          <w:rFonts w:ascii="Arial" w:hAnsi="Arial" w:cs="Arial"/>
          <w:sz w:val="20"/>
          <w:szCs w:val="20"/>
        </w:rPr>
        <w:t>discussion of complex concepts.  A good breadth and depth of literature are referred to when interpreting the results of the current study. </w:t>
      </w:r>
      <w:r w:rsidRPr="00902A09">
        <w:rPr>
          <w:rStyle w:val="apple-converted-space"/>
          <w:rFonts w:ascii="Arial" w:hAnsi="Arial" w:cs="Arial"/>
          <w:sz w:val="20"/>
          <w:szCs w:val="20"/>
        </w:rPr>
        <w:t> </w:t>
      </w:r>
      <w:r w:rsidRPr="00902A09">
        <w:rPr>
          <w:rStyle w:val="textrun"/>
          <w:rFonts w:ascii="Arial" w:hAnsi="Arial" w:cs="Arial"/>
          <w:sz w:val="20"/>
          <w:szCs w:val="20"/>
        </w:rPr>
        <w:t>The conclusion is insightful, reflects the findings and relates to the original aims.</w:t>
      </w:r>
      <w:r w:rsidRPr="00902A09">
        <w:rPr>
          <w:rStyle w:val="eop"/>
          <w:rFonts w:ascii="Arial" w:hAnsi="Arial" w:cs="Arial"/>
          <w:sz w:val="20"/>
          <w:szCs w:val="20"/>
        </w:rPr>
        <w:t> </w:t>
      </w:r>
    </w:p>
    <w:p w14:paraId="457D83B6"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7B32BAA0" w14:textId="347546E2"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60%-70%</w:t>
      </w:r>
      <w:r w:rsidR="00902A09" w:rsidRPr="00902A09">
        <w:rPr>
          <w:rStyle w:val="eop"/>
          <w:rFonts w:ascii="Arial" w:hAnsi="Arial" w:cs="Arial"/>
          <w:sz w:val="20"/>
          <w:szCs w:val="20"/>
        </w:rPr>
        <w:t> </w:t>
      </w:r>
    </w:p>
    <w:p w14:paraId="642E8056"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discussion</w:t>
      </w:r>
      <w:r w:rsidRPr="00902A09">
        <w:rPr>
          <w:rStyle w:val="apple-converted-space"/>
          <w:rFonts w:ascii="Arial" w:hAnsi="Arial" w:cs="Arial"/>
          <w:sz w:val="20"/>
          <w:szCs w:val="20"/>
        </w:rPr>
        <w:t> </w:t>
      </w:r>
      <w:r w:rsidRPr="00902A09">
        <w:rPr>
          <w:rStyle w:val="textrun"/>
          <w:rFonts w:ascii="Arial" w:hAnsi="Arial" w:cs="Arial"/>
          <w:sz w:val="20"/>
          <w:szCs w:val="20"/>
        </w:rPr>
        <w:t>demonstrates an ability to</w:t>
      </w:r>
      <w:r w:rsidRPr="00902A09">
        <w:rPr>
          <w:rStyle w:val="apple-converted-space"/>
          <w:rFonts w:ascii="Arial" w:hAnsi="Arial" w:cs="Arial"/>
          <w:sz w:val="20"/>
          <w:szCs w:val="20"/>
        </w:rPr>
        <w:t> </w:t>
      </w:r>
      <w:r w:rsidRPr="00902A09">
        <w:rPr>
          <w:rStyle w:val="textrun"/>
          <w:rFonts w:ascii="Arial" w:hAnsi="Arial" w:cs="Arial"/>
          <w:sz w:val="20"/>
          <w:szCs w:val="20"/>
        </w:rPr>
        <w:t>interpret the results and</w:t>
      </w:r>
      <w:r w:rsidRPr="00902A09">
        <w:rPr>
          <w:rStyle w:val="apple-converted-space"/>
          <w:rFonts w:ascii="Arial" w:hAnsi="Arial" w:cs="Arial"/>
          <w:sz w:val="20"/>
          <w:szCs w:val="20"/>
        </w:rPr>
        <w:t> </w:t>
      </w:r>
      <w:r w:rsidRPr="00902A09">
        <w:rPr>
          <w:rStyle w:val="textrun"/>
          <w:rFonts w:ascii="Arial" w:hAnsi="Arial" w:cs="Arial"/>
          <w:sz w:val="20"/>
          <w:szCs w:val="20"/>
        </w:rPr>
        <w:t>communicate information, ideas</w:t>
      </w:r>
      <w:r w:rsidRPr="00902A09">
        <w:rPr>
          <w:rStyle w:val="apple-converted-space"/>
          <w:rFonts w:ascii="Arial" w:hAnsi="Arial" w:cs="Arial"/>
          <w:sz w:val="20"/>
          <w:szCs w:val="20"/>
        </w:rPr>
        <w:t> </w:t>
      </w:r>
      <w:r w:rsidRPr="00902A09">
        <w:rPr>
          <w:rStyle w:val="textrun"/>
          <w:rFonts w:ascii="Arial" w:hAnsi="Arial" w:cs="Arial"/>
          <w:sz w:val="20"/>
          <w:szCs w:val="20"/>
        </w:rPr>
        <w:t>and concepts clearly. </w:t>
      </w:r>
      <w:r w:rsidRPr="00902A09">
        <w:rPr>
          <w:rStyle w:val="apple-converted-space"/>
          <w:rFonts w:ascii="Arial" w:hAnsi="Arial" w:cs="Arial"/>
          <w:sz w:val="20"/>
          <w:szCs w:val="20"/>
        </w:rPr>
        <w:t> </w:t>
      </w:r>
      <w:r w:rsidRPr="00902A09">
        <w:rPr>
          <w:rStyle w:val="textrun"/>
          <w:rFonts w:ascii="Arial" w:hAnsi="Arial" w:cs="Arial"/>
          <w:sz w:val="20"/>
          <w:szCs w:val="20"/>
        </w:rPr>
        <w:t>The discussion of</w:t>
      </w:r>
      <w:r w:rsidRPr="00902A09">
        <w:rPr>
          <w:rStyle w:val="apple-converted-space"/>
          <w:rFonts w:ascii="Arial" w:hAnsi="Arial" w:cs="Arial"/>
          <w:sz w:val="20"/>
          <w:szCs w:val="20"/>
        </w:rPr>
        <w:t> </w:t>
      </w:r>
      <w:r w:rsidRPr="00902A09">
        <w:rPr>
          <w:rStyle w:val="textrun"/>
          <w:rFonts w:ascii="Arial" w:hAnsi="Arial" w:cs="Arial"/>
          <w:sz w:val="20"/>
          <w:szCs w:val="20"/>
        </w:rPr>
        <w:t>relevant</w:t>
      </w:r>
      <w:r w:rsidRPr="00902A09">
        <w:rPr>
          <w:rStyle w:val="apple-converted-space"/>
          <w:rFonts w:ascii="Arial" w:hAnsi="Arial" w:cs="Arial"/>
          <w:sz w:val="20"/>
          <w:szCs w:val="20"/>
        </w:rPr>
        <w:t> </w:t>
      </w:r>
      <w:r w:rsidRPr="00902A09">
        <w:rPr>
          <w:rStyle w:val="textrun"/>
          <w:rFonts w:ascii="Arial" w:hAnsi="Arial" w:cs="Arial"/>
          <w:sz w:val="20"/>
          <w:szCs w:val="20"/>
        </w:rPr>
        <w:t>concepts is</w:t>
      </w:r>
      <w:r w:rsidRPr="00902A09">
        <w:rPr>
          <w:rStyle w:val="apple-converted-space"/>
          <w:rFonts w:ascii="Arial" w:hAnsi="Arial" w:cs="Arial"/>
          <w:sz w:val="20"/>
          <w:szCs w:val="20"/>
        </w:rPr>
        <w:t> </w:t>
      </w:r>
      <w:r w:rsidRPr="00902A09">
        <w:rPr>
          <w:rStyle w:val="textrun"/>
          <w:rFonts w:ascii="Arial" w:hAnsi="Arial" w:cs="Arial"/>
          <w:sz w:val="20"/>
          <w:szCs w:val="20"/>
        </w:rPr>
        <w:t>tackled successfully and there is</w:t>
      </w:r>
      <w:r w:rsidRPr="00902A09">
        <w:rPr>
          <w:rStyle w:val="apple-converted-space"/>
          <w:rFonts w:ascii="Arial" w:hAnsi="Arial" w:cs="Arial"/>
          <w:sz w:val="20"/>
          <w:szCs w:val="20"/>
        </w:rPr>
        <w:t> </w:t>
      </w:r>
      <w:r w:rsidRPr="00902A09">
        <w:rPr>
          <w:rStyle w:val="textrun"/>
          <w:rFonts w:ascii="Arial" w:hAnsi="Arial" w:cs="Arial"/>
          <w:sz w:val="20"/>
          <w:szCs w:val="20"/>
        </w:rPr>
        <w:t>some</w:t>
      </w:r>
      <w:r w:rsidRPr="00902A09">
        <w:rPr>
          <w:rStyle w:val="apple-converted-space"/>
          <w:rFonts w:ascii="Arial" w:hAnsi="Arial" w:cs="Arial"/>
          <w:sz w:val="20"/>
          <w:szCs w:val="20"/>
        </w:rPr>
        <w:t> </w:t>
      </w:r>
      <w:r w:rsidRPr="00902A09">
        <w:rPr>
          <w:rStyle w:val="textrun"/>
          <w:rFonts w:ascii="Arial" w:hAnsi="Arial" w:cs="Arial"/>
          <w:sz w:val="20"/>
          <w:szCs w:val="20"/>
        </w:rPr>
        <w:t>evidence of</w:t>
      </w:r>
      <w:r w:rsidRPr="00902A09">
        <w:rPr>
          <w:rStyle w:val="apple-converted-space"/>
          <w:rFonts w:ascii="Arial" w:hAnsi="Arial" w:cs="Arial"/>
          <w:sz w:val="20"/>
          <w:szCs w:val="20"/>
        </w:rPr>
        <w:t> </w:t>
      </w:r>
      <w:r w:rsidRPr="00902A09">
        <w:rPr>
          <w:rStyle w:val="textrun"/>
          <w:rFonts w:ascii="Arial" w:hAnsi="Arial" w:cs="Arial"/>
          <w:sz w:val="20"/>
          <w:szCs w:val="20"/>
        </w:rPr>
        <w:t>some</w:t>
      </w:r>
      <w:r w:rsidRPr="00902A09">
        <w:rPr>
          <w:rStyle w:val="apple-converted-space"/>
          <w:rFonts w:ascii="Arial" w:hAnsi="Arial" w:cs="Arial"/>
          <w:sz w:val="20"/>
          <w:szCs w:val="20"/>
        </w:rPr>
        <w:t> </w:t>
      </w:r>
      <w:r w:rsidRPr="00902A09">
        <w:rPr>
          <w:rStyle w:val="textrun"/>
          <w:rFonts w:ascii="Arial" w:hAnsi="Arial" w:cs="Arial"/>
          <w:sz w:val="20"/>
          <w:szCs w:val="20"/>
        </w:rPr>
        <w:t>independent thinking. </w:t>
      </w:r>
      <w:r w:rsidRPr="00902A09">
        <w:rPr>
          <w:rStyle w:val="apple-converted-space"/>
          <w:rFonts w:ascii="Arial" w:hAnsi="Arial" w:cs="Arial"/>
          <w:sz w:val="20"/>
          <w:szCs w:val="20"/>
        </w:rPr>
        <w:t> </w:t>
      </w:r>
      <w:r w:rsidRPr="00902A09">
        <w:rPr>
          <w:rStyle w:val="textrun"/>
          <w:rFonts w:ascii="Arial" w:hAnsi="Arial" w:cs="Arial"/>
          <w:sz w:val="20"/>
          <w:szCs w:val="20"/>
        </w:rPr>
        <w:t>A reasonable breadth and depth of literature are referred to when interpreting the results of the current study.  The conclusion reflects the findings and relates to the original aims.</w:t>
      </w:r>
      <w:r w:rsidRPr="00902A09">
        <w:rPr>
          <w:rStyle w:val="eop"/>
          <w:rFonts w:ascii="Arial" w:hAnsi="Arial" w:cs="Arial"/>
          <w:sz w:val="20"/>
          <w:szCs w:val="20"/>
        </w:rPr>
        <w:t> </w:t>
      </w:r>
    </w:p>
    <w:p w14:paraId="66FE58F4"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46A77031" w14:textId="09B42053"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i/>
          <w:iCs/>
          <w:sz w:val="20"/>
          <w:szCs w:val="20"/>
        </w:rPr>
        <w:t>50%-60%</w:t>
      </w:r>
    </w:p>
    <w:p w14:paraId="2087E2B1"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discussion</w:t>
      </w:r>
      <w:r w:rsidRPr="00902A09">
        <w:rPr>
          <w:rStyle w:val="apple-converted-space"/>
          <w:rFonts w:ascii="Arial" w:hAnsi="Arial" w:cs="Arial"/>
          <w:sz w:val="20"/>
          <w:szCs w:val="20"/>
        </w:rPr>
        <w:t> </w:t>
      </w:r>
      <w:r w:rsidRPr="00902A09">
        <w:rPr>
          <w:rStyle w:val="textrun"/>
          <w:rFonts w:ascii="Arial" w:hAnsi="Arial" w:cs="Arial"/>
          <w:sz w:val="20"/>
          <w:szCs w:val="20"/>
        </w:rPr>
        <w:t>demonstrates some</w:t>
      </w:r>
      <w:r w:rsidRPr="00902A09">
        <w:rPr>
          <w:rStyle w:val="apple-converted-space"/>
          <w:rFonts w:ascii="Arial" w:hAnsi="Arial" w:cs="Arial"/>
          <w:sz w:val="20"/>
          <w:szCs w:val="20"/>
        </w:rPr>
        <w:t> </w:t>
      </w:r>
      <w:r w:rsidRPr="00902A09">
        <w:rPr>
          <w:rStyle w:val="textrun"/>
          <w:rFonts w:ascii="Arial" w:hAnsi="Arial" w:cs="Arial"/>
          <w:sz w:val="20"/>
          <w:szCs w:val="20"/>
        </w:rPr>
        <w:t>ability to</w:t>
      </w:r>
      <w:r w:rsidRPr="00902A09">
        <w:rPr>
          <w:rStyle w:val="apple-converted-space"/>
          <w:rFonts w:ascii="Arial" w:hAnsi="Arial" w:cs="Arial"/>
          <w:sz w:val="20"/>
          <w:szCs w:val="20"/>
        </w:rPr>
        <w:t> </w:t>
      </w:r>
      <w:r w:rsidRPr="00902A09">
        <w:rPr>
          <w:rStyle w:val="textrun"/>
          <w:rFonts w:ascii="Arial" w:hAnsi="Arial" w:cs="Arial"/>
          <w:sz w:val="20"/>
          <w:szCs w:val="20"/>
        </w:rPr>
        <w:t>interpret results and</w:t>
      </w:r>
      <w:r w:rsidRPr="00902A09">
        <w:rPr>
          <w:rStyle w:val="apple-converted-space"/>
          <w:rFonts w:ascii="Arial" w:hAnsi="Arial" w:cs="Arial"/>
          <w:sz w:val="20"/>
          <w:szCs w:val="20"/>
        </w:rPr>
        <w:t> </w:t>
      </w:r>
      <w:r w:rsidRPr="00902A09">
        <w:rPr>
          <w:rStyle w:val="textrun"/>
          <w:rFonts w:ascii="Arial" w:hAnsi="Arial" w:cs="Arial"/>
          <w:sz w:val="20"/>
          <w:szCs w:val="20"/>
        </w:rPr>
        <w:t>communicate information, ideas, concepts and arguments</w:t>
      </w:r>
      <w:r w:rsidRPr="00902A09">
        <w:rPr>
          <w:rStyle w:val="apple-converted-space"/>
          <w:rFonts w:ascii="Arial" w:hAnsi="Arial" w:cs="Arial"/>
          <w:sz w:val="20"/>
          <w:szCs w:val="20"/>
        </w:rPr>
        <w:t> </w:t>
      </w:r>
      <w:r w:rsidRPr="00902A09">
        <w:rPr>
          <w:rStyle w:val="textrun"/>
          <w:rFonts w:ascii="Arial" w:hAnsi="Arial" w:cs="Arial"/>
          <w:sz w:val="20"/>
          <w:szCs w:val="20"/>
        </w:rPr>
        <w:t>with</w:t>
      </w:r>
      <w:r w:rsidRPr="00902A09">
        <w:rPr>
          <w:rStyle w:val="apple-converted-space"/>
          <w:rFonts w:ascii="Arial" w:hAnsi="Arial" w:cs="Arial"/>
          <w:sz w:val="20"/>
          <w:szCs w:val="20"/>
        </w:rPr>
        <w:t> </w:t>
      </w:r>
      <w:r w:rsidRPr="00902A09">
        <w:rPr>
          <w:rStyle w:val="textrun"/>
          <w:rFonts w:ascii="Arial" w:hAnsi="Arial" w:cs="Arial"/>
          <w:sz w:val="20"/>
          <w:szCs w:val="20"/>
        </w:rPr>
        <w:t>varying levels of</w:t>
      </w:r>
      <w:r w:rsidRPr="00902A09">
        <w:rPr>
          <w:rStyle w:val="apple-converted-space"/>
          <w:rFonts w:ascii="Arial" w:hAnsi="Arial" w:cs="Arial"/>
          <w:sz w:val="20"/>
          <w:szCs w:val="20"/>
        </w:rPr>
        <w:t> </w:t>
      </w:r>
      <w:r w:rsidRPr="00902A09">
        <w:rPr>
          <w:rStyle w:val="textrun"/>
          <w:rFonts w:ascii="Arial" w:hAnsi="Arial" w:cs="Arial"/>
          <w:sz w:val="20"/>
          <w:szCs w:val="20"/>
        </w:rPr>
        <w:t>success. The work demonstrates an ability to discuss the major concepts but ignores more intricate issues.  Some literature is referred to when interpreting the results of the current study but</w:t>
      </w:r>
      <w:r w:rsidRPr="00902A09">
        <w:rPr>
          <w:rStyle w:val="apple-converted-space"/>
          <w:rFonts w:ascii="Arial" w:hAnsi="Arial" w:cs="Arial"/>
          <w:sz w:val="20"/>
          <w:szCs w:val="20"/>
        </w:rPr>
        <w:t> </w:t>
      </w:r>
      <w:r w:rsidRPr="00902A09">
        <w:rPr>
          <w:rStyle w:val="textrun"/>
          <w:rFonts w:ascii="Arial" w:hAnsi="Arial" w:cs="Arial"/>
          <w:sz w:val="20"/>
          <w:szCs w:val="20"/>
        </w:rPr>
        <w:t>this needs</w:t>
      </w:r>
      <w:r w:rsidRPr="00902A09">
        <w:rPr>
          <w:rStyle w:val="apple-converted-space"/>
          <w:rFonts w:ascii="Arial" w:hAnsi="Arial" w:cs="Arial"/>
          <w:sz w:val="20"/>
          <w:szCs w:val="20"/>
        </w:rPr>
        <w:t> </w:t>
      </w:r>
      <w:r w:rsidRPr="00902A09">
        <w:rPr>
          <w:rStyle w:val="textrun"/>
          <w:rFonts w:ascii="Arial" w:hAnsi="Arial" w:cs="Arial"/>
          <w:sz w:val="20"/>
          <w:szCs w:val="20"/>
        </w:rPr>
        <w:t>to be extended.  The conclusion reflects the major findings but could be more insightful.</w:t>
      </w:r>
      <w:r w:rsidRPr="00902A09">
        <w:rPr>
          <w:rStyle w:val="eop"/>
          <w:rFonts w:ascii="Arial" w:hAnsi="Arial" w:cs="Arial"/>
          <w:sz w:val="20"/>
          <w:szCs w:val="20"/>
        </w:rPr>
        <w:t> </w:t>
      </w:r>
    </w:p>
    <w:p w14:paraId="18106071"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4750951C" w14:textId="5AAB0E8D" w:rsidR="00902A09" w:rsidRPr="00902A09" w:rsidRDefault="005E0143" w:rsidP="00902A09">
      <w:pPr>
        <w:pStyle w:val="paragraph"/>
        <w:spacing w:before="0" w:beforeAutospacing="0" w:after="0" w:afterAutospacing="0"/>
        <w:jc w:val="both"/>
        <w:textAlignment w:val="baseline"/>
        <w:rPr>
          <w:rFonts w:ascii="Arial" w:hAnsi="Arial" w:cs="Arial"/>
          <w:sz w:val="20"/>
          <w:szCs w:val="20"/>
        </w:rPr>
      </w:pPr>
      <w:r>
        <w:rPr>
          <w:rStyle w:val="textrun"/>
          <w:rFonts w:ascii="Arial" w:hAnsi="Arial" w:cs="Arial"/>
          <w:b/>
          <w:bCs/>
          <w:sz w:val="20"/>
          <w:szCs w:val="20"/>
        </w:rPr>
        <w:t>40%-50%</w:t>
      </w:r>
    </w:p>
    <w:p w14:paraId="797526A4"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sz w:val="20"/>
          <w:szCs w:val="20"/>
        </w:rPr>
        <w:t>The discussion demonstrates an</w:t>
      </w:r>
      <w:r w:rsidRPr="00902A09">
        <w:rPr>
          <w:rStyle w:val="apple-converted-space"/>
          <w:rFonts w:ascii="Arial" w:hAnsi="Arial" w:cs="Arial"/>
          <w:sz w:val="20"/>
          <w:szCs w:val="20"/>
        </w:rPr>
        <w:t> </w:t>
      </w:r>
      <w:r w:rsidRPr="00902A09">
        <w:rPr>
          <w:rStyle w:val="textrun"/>
          <w:rFonts w:ascii="Arial" w:hAnsi="Arial" w:cs="Arial"/>
          <w:sz w:val="20"/>
          <w:szCs w:val="20"/>
        </w:rPr>
        <w:t>ability to</w:t>
      </w:r>
      <w:r w:rsidRPr="00902A09">
        <w:rPr>
          <w:rStyle w:val="apple-converted-space"/>
          <w:rFonts w:ascii="Arial" w:hAnsi="Arial" w:cs="Arial"/>
          <w:sz w:val="20"/>
          <w:szCs w:val="20"/>
        </w:rPr>
        <w:t> </w:t>
      </w:r>
      <w:r w:rsidRPr="00902A09">
        <w:rPr>
          <w:rStyle w:val="textrun"/>
          <w:rFonts w:ascii="Arial" w:hAnsi="Arial" w:cs="Arial"/>
          <w:sz w:val="20"/>
          <w:szCs w:val="20"/>
        </w:rPr>
        <w:t>only interpret results and</w:t>
      </w:r>
      <w:r w:rsidRPr="00902A09">
        <w:rPr>
          <w:rStyle w:val="apple-converted-space"/>
          <w:rFonts w:ascii="Arial" w:hAnsi="Arial" w:cs="Arial"/>
          <w:sz w:val="20"/>
          <w:szCs w:val="20"/>
        </w:rPr>
        <w:t> </w:t>
      </w:r>
      <w:r w:rsidRPr="00902A09">
        <w:rPr>
          <w:rStyle w:val="textrun"/>
          <w:rFonts w:ascii="Arial" w:hAnsi="Arial" w:cs="Arial"/>
          <w:sz w:val="20"/>
          <w:szCs w:val="20"/>
        </w:rPr>
        <w:t>communicate information,</w:t>
      </w:r>
      <w:r w:rsidRPr="00902A09">
        <w:rPr>
          <w:rStyle w:val="apple-converted-space"/>
          <w:rFonts w:ascii="Arial" w:hAnsi="Arial" w:cs="Arial"/>
          <w:sz w:val="20"/>
          <w:szCs w:val="20"/>
        </w:rPr>
        <w:t> </w:t>
      </w:r>
      <w:r w:rsidRPr="00902A09">
        <w:rPr>
          <w:rStyle w:val="textrun"/>
          <w:rFonts w:ascii="Arial" w:hAnsi="Arial" w:cs="Arial"/>
          <w:sz w:val="20"/>
          <w:szCs w:val="20"/>
        </w:rPr>
        <w:t>ideas, concepts and arguments at a very basic level.  The discussion demonstrates some knowledge but there are also errors and misconceptions evident in this section. </w:t>
      </w:r>
      <w:r w:rsidRPr="00902A09">
        <w:rPr>
          <w:rStyle w:val="apple-converted-space"/>
          <w:rFonts w:ascii="Arial" w:hAnsi="Arial" w:cs="Arial"/>
          <w:sz w:val="20"/>
          <w:szCs w:val="20"/>
        </w:rPr>
        <w:t> </w:t>
      </w:r>
      <w:r w:rsidRPr="00902A09">
        <w:rPr>
          <w:rStyle w:val="textrun"/>
          <w:rFonts w:ascii="Arial" w:hAnsi="Arial" w:cs="Arial"/>
          <w:sz w:val="20"/>
          <w:szCs w:val="20"/>
        </w:rPr>
        <w:t>Limited</w:t>
      </w:r>
      <w:r w:rsidRPr="00902A09">
        <w:rPr>
          <w:rStyle w:val="apple-converted-space"/>
          <w:rFonts w:ascii="Arial" w:hAnsi="Arial" w:cs="Arial"/>
          <w:sz w:val="20"/>
          <w:szCs w:val="20"/>
        </w:rPr>
        <w:t> </w:t>
      </w:r>
      <w:r w:rsidRPr="00902A09">
        <w:rPr>
          <w:rStyle w:val="textrun"/>
          <w:rFonts w:ascii="Arial" w:hAnsi="Arial" w:cs="Arial"/>
          <w:sz w:val="20"/>
          <w:szCs w:val="20"/>
        </w:rPr>
        <w:t>relevant literature is referred to when interpreting the results of the current study.  The conclusion lacks clarity.</w:t>
      </w:r>
      <w:r w:rsidRPr="00902A09">
        <w:rPr>
          <w:rStyle w:val="eop"/>
          <w:rFonts w:ascii="Arial" w:hAnsi="Arial" w:cs="Arial"/>
          <w:sz w:val="20"/>
          <w:szCs w:val="20"/>
        </w:rPr>
        <w:t> </w:t>
      </w:r>
    </w:p>
    <w:p w14:paraId="1E5848C2"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eop"/>
          <w:rFonts w:ascii="Arial" w:hAnsi="Arial" w:cs="Arial"/>
          <w:sz w:val="20"/>
          <w:szCs w:val="20"/>
        </w:rPr>
        <w:t> </w:t>
      </w:r>
    </w:p>
    <w:p w14:paraId="3BEBF299" w14:textId="77777777" w:rsidR="00902A09" w:rsidRPr="00902A09" w:rsidRDefault="00902A09" w:rsidP="00902A09">
      <w:pPr>
        <w:pStyle w:val="paragraph"/>
        <w:spacing w:before="0" w:beforeAutospacing="0" w:after="0" w:afterAutospacing="0"/>
        <w:jc w:val="both"/>
        <w:textAlignment w:val="baseline"/>
        <w:rPr>
          <w:rFonts w:ascii="Arial" w:hAnsi="Arial" w:cs="Arial"/>
          <w:sz w:val="20"/>
          <w:szCs w:val="20"/>
        </w:rPr>
      </w:pPr>
      <w:r w:rsidRPr="00902A09">
        <w:rPr>
          <w:rStyle w:val="textrun"/>
          <w:rFonts w:ascii="Arial" w:hAnsi="Arial" w:cs="Arial"/>
          <w:b/>
          <w:bCs/>
          <w:i/>
          <w:iCs/>
          <w:sz w:val="20"/>
          <w:szCs w:val="20"/>
        </w:rPr>
        <w:t>Fail</w:t>
      </w:r>
      <w:r w:rsidRPr="00902A09">
        <w:rPr>
          <w:rStyle w:val="eop"/>
          <w:rFonts w:ascii="Arial" w:hAnsi="Arial" w:cs="Arial"/>
          <w:sz w:val="20"/>
          <w:szCs w:val="20"/>
        </w:rPr>
        <w:t> </w:t>
      </w:r>
    </w:p>
    <w:p w14:paraId="65C6B34B" w14:textId="77777777" w:rsidR="00902A09" w:rsidRPr="00902A09" w:rsidRDefault="00902A09" w:rsidP="00902A09">
      <w:pPr>
        <w:pStyle w:val="paragraph"/>
        <w:spacing w:before="0" w:beforeAutospacing="0" w:after="0" w:afterAutospacing="0"/>
        <w:jc w:val="both"/>
        <w:textAlignment w:val="baseline"/>
        <w:rPr>
          <w:rStyle w:val="eop"/>
          <w:rFonts w:ascii="Arial" w:hAnsi="Arial" w:cs="Arial"/>
          <w:sz w:val="20"/>
          <w:szCs w:val="20"/>
        </w:rPr>
      </w:pPr>
      <w:r w:rsidRPr="00902A09">
        <w:rPr>
          <w:rStyle w:val="textrun"/>
          <w:rFonts w:ascii="Arial" w:hAnsi="Arial" w:cs="Arial"/>
          <w:sz w:val="20"/>
          <w:szCs w:val="20"/>
        </w:rPr>
        <w:t>At best the discussion</w:t>
      </w:r>
      <w:r w:rsidRPr="00902A09">
        <w:rPr>
          <w:rStyle w:val="apple-converted-space"/>
          <w:rFonts w:ascii="Arial" w:hAnsi="Arial" w:cs="Arial"/>
          <w:sz w:val="20"/>
          <w:szCs w:val="20"/>
        </w:rPr>
        <w:t> </w:t>
      </w:r>
      <w:r w:rsidRPr="00902A09">
        <w:rPr>
          <w:rStyle w:val="textrun"/>
          <w:rFonts w:ascii="Arial" w:hAnsi="Arial" w:cs="Arial"/>
          <w:sz w:val="20"/>
          <w:szCs w:val="20"/>
        </w:rPr>
        <w:t>demonstrates a limited</w:t>
      </w:r>
      <w:r w:rsidRPr="00902A09">
        <w:rPr>
          <w:rStyle w:val="apple-converted-space"/>
          <w:rFonts w:ascii="Arial" w:hAnsi="Arial" w:cs="Arial"/>
          <w:sz w:val="20"/>
          <w:szCs w:val="20"/>
        </w:rPr>
        <w:t> </w:t>
      </w:r>
      <w:r w:rsidRPr="00902A09">
        <w:rPr>
          <w:rStyle w:val="textrun"/>
          <w:rFonts w:ascii="Arial" w:hAnsi="Arial" w:cs="Arial"/>
          <w:sz w:val="20"/>
          <w:szCs w:val="20"/>
        </w:rPr>
        <w:t>ability to</w:t>
      </w:r>
      <w:r w:rsidRPr="00902A09">
        <w:rPr>
          <w:rStyle w:val="apple-converted-space"/>
          <w:rFonts w:ascii="Arial" w:hAnsi="Arial" w:cs="Arial"/>
          <w:sz w:val="20"/>
          <w:szCs w:val="20"/>
        </w:rPr>
        <w:t> </w:t>
      </w:r>
      <w:r w:rsidRPr="00902A09">
        <w:rPr>
          <w:rStyle w:val="textrun"/>
          <w:rFonts w:ascii="Arial" w:hAnsi="Arial" w:cs="Arial"/>
          <w:sz w:val="20"/>
          <w:szCs w:val="20"/>
        </w:rPr>
        <w:t>interpret results and</w:t>
      </w:r>
      <w:r w:rsidRPr="00902A09">
        <w:rPr>
          <w:rStyle w:val="apple-converted-space"/>
          <w:rFonts w:ascii="Arial" w:hAnsi="Arial" w:cs="Arial"/>
          <w:sz w:val="20"/>
          <w:szCs w:val="20"/>
        </w:rPr>
        <w:t> </w:t>
      </w:r>
      <w:r w:rsidRPr="00902A09">
        <w:rPr>
          <w:rStyle w:val="textrun"/>
          <w:rFonts w:ascii="Arial" w:hAnsi="Arial" w:cs="Arial"/>
          <w:sz w:val="20"/>
          <w:szCs w:val="20"/>
        </w:rPr>
        <w:t>communicate</w:t>
      </w:r>
      <w:r w:rsidRPr="00902A09">
        <w:rPr>
          <w:rStyle w:val="apple-converted-space"/>
          <w:rFonts w:ascii="Arial" w:hAnsi="Arial" w:cs="Arial"/>
          <w:sz w:val="20"/>
          <w:szCs w:val="20"/>
        </w:rPr>
        <w:t> </w:t>
      </w:r>
      <w:r w:rsidRPr="00902A09">
        <w:rPr>
          <w:rStyle w:val="textrun"/>
          <w:rFonts w:ascii="Arial" w:hAnsi="Arial" w:cs="Arial"/>
          <w:sz w:val="20"/>
          <w:szCs w:val="20"/>
        </w:rPr>
        <w:t>very simple ideas and concepts.  There is a very basic level of knowledge and the discussion contains frequent errors and misconceptions.  There is a lack or complete absence of relevant literature referred to when interpreting the results of the current study.  The conclusion is incomplete and confused.</w:t>
      </w:r>
      <w:r w:rsidRPr="00902A09">
        <w:rPr>
          <w:rStyle w:val="eop"/>
          <w:rFonts w:ascii="Arial" w:hAnsi="Arial" w:cs="Arial"/>
          <w:sz w:val="20"/>
          <w:szCs w:val="20"/>
        </w:rPr>
        <w:t> </w:t>
      </w:r>
    </w:p>
    <w:p w14:paraId="12D92AAD" w14:textId="42A95943" w:rsidR="00902A09" w:rsidRDefault="00902A09" w:rsidP="00902A09">
      <w:pPr>
        <w:jc w:val="both"/>
        <w:rPr>
          <w:rFonts w:ascii="Arial" w:hAnsi="Arial" w:cs="Arial"/>
          <w:b/>
          <w:i/>
          <w:sz w:val="22"/>
          <w:szCs w:val="22"/>
        </w:rPr>
      </w:pPr>
    </w:p>
    <w:p w14:paraId="4C3E22CE" w14:textId="63D32B7E" w:rsidR="002F0C5B" w:rsidRPr="005E0143" w:rsidRDefault="002F0C5B" w:rsidP="005E0143">
      <w:pPr>
        <w:rPr>
          <w:rFonts w:ascii="Arial" w:hAnsi="Arial" w:cs="Arial"/>
          <w:b/>
          <w:i/>
        </w:rPr>
      </w:pPr>
    </w:p>
    <w:sectPr w:rsidR="002F0C5B" w:rsidRPr="005E0143" w:rsidSect="0077525B">
      <w:footerReference w:type="default" r:id="rId11"/>
      <w:pgSz w:w="11906" w:h="16838"/>
      <w:pgMar w:top="1134" w:right="1134" w:bottom="1134" w:left="1134" w:header="709" w:footer="709"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A36C3B8" w14:textId="77777777" w:rsidR="00F94896" w:rsidRDefault="00F94896" w:rsidP="00135298">
      <w:r>
        <w:separator/>
      </w:r>
    </w:p>
  </w:endnote>
  <w:endnote w:type="continuationSeparator" w:id="0">
    <w:p w14:paraId="15594A57" w14:textId="77777777" w:rsidR="00F94896" w:rsidRDefault="00F94896" w:rsidP="001352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Times">
    <w:panose1 w:val="020B06040202020202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sz w:val="22"/>
        <w:szCs w:val="22"/>
      </w:rPr>
      <w:id w:val="679316637"/>
      <w:docPartObj>
        <w:docPartGallery w:val="Page Numbers (Bottom of Page)"/>
        <w:docPartUnique/>
      </w:docPartObj>
    </w:sdtPr>
    <w:sdtEndPr>
      <w:rPr>
        <w:noProof/>
      </w:rPr>
    </w:sdtEndPr>
    <w:sdtContent>
      <w:p w14:paraId="66FF91CB" w14:textId="5C73E8AB" w:rsidR="00A85603" w:rsidRPr="00C33E94" w:rsidRDefault="00A85603">
        <w:pPr>
          <w:pStyle w:val="Footer"/>
          <w:jc w:val="center"/>
          <w:rPr>
            <w:rFonts w:ascii="Arial" w:hAnsi="Arial" w:cs="Arial"/>
            <w:sz w:val="22"/>
            <w:szCs w:val="22"/>
          </w:rPr>
        </w:pPr>
        <w:r w:rsidRPr="00C33E94">
          <w:rPr>
            <w:rFonts w:ascii="Arial" w:hAnsi="Arial" w:cs="Arial"/>
            <w:sz w:val="22"/>
            <w:szCs w:val="22"/>
          </w:rPr>
          <w:fldChar w:fldCharType="begin"/>
        </w:r>
        <w:r w:rsidRPr="00C33E94">
          <w:rPr>
            <w:rFonts w:ascii="Arial" w:hAnsi="Arial" w:cs="Arial"/>
            <w:sz w:val="22"/>
            <w:szCs w:val="22"/>
          </w:rPr>
          <w:instrText xml:space="preserve"> PAGE   \* MERGEFORMAT </w:instrText>
        </w:r>
        <w:r w:rsidRPr="00C33E94">
          <w:rPr>
            <w:rFonts w:ascii="Arial" w:hAnsi="Arial" w:cs="Arial"/>
            <w:sz w:val="22"/>
            <w:szCs w:val="22"/>
          </w:rPr>
          <w:fldChar w:fldCharType="separate"/>
        </w:r>
        <w:r w:rsidR="00B427F1">
          <w:rPr>
            <w:rFonts w:ascii="Arial" w:hAnsi="Arial" w:cs="Arial"/>
            <w:noProof/>
            <w:sz w:val="22"/>
            <w:szCs w:val="22"/>
          </w:rPr>
          <w:t>8</w:t>
        </w:r>
        <w:r w:rsidRPr="00C33E94">
          <w:rPr>
            <w:rFonts w:ascii="Arial" w:hAnsi="Arial" w:cs="Arial"/>
            <w:noProof/>
            <w:sz w:val="22"/>
            <w:szCs w:val="22"/>
          </w:rPr>
          <w:fldChar w:fldCharType="end"/>
        </w:r>
      </w:p>
    </w:sdtContent>
  </w:sdt>
  <w:p w14:paraId="75891739" w14:textId="77777777" w:rsidR="00A85603" w:rsidRDefault="00A856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E790B6" w14:textId="77777777" w:rsidR="00F94896" w:rsidRDefault="00F94896" w:rsidP="00135298">
      <w:r>
        <w:separator/>
      </w:r>
    </w:p>
  </w:footnote>
  <w:footnote w:type="continuationSeparator" w:id="0">
    <w:p w14:paraId="32A46581" w14:textId="77777777" w:rsidR="00F94896" w:rsidRDefault="00F94896" w:rsidP="0013529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47F2B"/>
    <w:multiLevelType w:val="hybridMultilevel"/>
    <w:tmpl w:val="D7C664C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Arial"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Arial"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Arial"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032B4735"/>
    <w:multiLevelType w:val="hybridMultilevel"/>
    <w:tmpl w:val="75B050FC"/>
    <w:lvl w:ilvl="0" w:tplc="F9720B96">
      <w:start w:val="1"/>
      <w:numFmt w:val="decimal"/>
      <w:lvlText w:val="%1."/>
      <w:lvlJc w:val="left"/>
      <w:pPr>
        <w:tabs>
          <w:tab w:val="num" w:pos="1440"/>
        </w:tabs>
        <w:ind w:left="1440" w:hanging="720"/>
      </w:pPr>
      <w:rPr>
        <w:rFonts w:hint="default"/>
      </w:rPr>
    </w:lvl>
    <w:lvl w:ilvl="1" w:tplc="08090017">
      <w:start w:val="1"/>
      <w:numFmt w:val="lowerLetter"/>
      <w:lvlText w:val="%2)"/>
      <w:lvlJc w:val="left"/>
      <w:pPr>
        <w:tabs>
          <w:tab w:val="num" w:pos="1800"/>
        </w:tabs>
        <w:ind w:left="1800" w:hanging="360"/>
      </w:pPr>
      <w:rPr>
        <w:rFonts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2" w15:restartNumberingAfterBreak="0">
    <w:nsid w:val="07D63E70"/>
    <w:multiLevelType w:val="hybridMultilevel"/>
    <w:tmpl w:val="1354DA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09803277"/>
    <w:multiLevelType w:val="hybridMultilevel"/>
    <w:tmpl w:val="D6669932"/>
    <w:lvl w:ilvl="0" w:tplc="22C65072">
      <w:start w:val="1"/>
      <w:numFmt w:val="bullet"/>
      <w:lvlText w:val=""/>
      <w:lvlJc w:val="left"/>
      <w:pPr>
        <w:tabs>
          <w:tab w:val="num" w:pos="360"/>
        </w:tabs>
        <w:ind w:left="360" w:hanging="360"/>
      </w:pPr>
      <w:rPr>
        <w:rFonts w:ascii="Wingdings" w:hAnsi="Wingdings" w:hint="default"/>
        <w:sz w:val="24"/>
      </w:rPr>
    </w:lvl>
    <w:lvl w:ilvl="1" w:tplc="08090003" w:tentative="1">
      <w:start w:val="1"/>
      <w:numFmt w:val="bullet"/>
      <w:lvlText w:val="o"/>
      <w:lvlJc w:val="left"/>
      <w:pPr>
        <w:tabs>
          <w:tab w:val="num" w:pos="360"/>
        </w:tabs>
        <w:ind w:left="360" w:hanging="360"/>
      </w:pPr>
      <w:rPr>
        <w:rFonts w:ascii="Courier New" w:hAnsi="Courier New" w:hint="default"/>
      </w:rPr>
    </w:lvl>
    <w:lvl w:ilvl="2" w:tplc="08090005" w:tentative="1">
      <w:start w:val="1"/>
      <w:numFmt w:val="bullet"/>
      <w:lvlText w:val=""/>
      <w:lvlJc w:val="left"/>
      <w:pPr>
        <w:tabs>
          <w:tab w:val="num" w:pos="1080"/>
        </w:tabs>
        <w:ind w:left="1080" w:hanging="360"/>
      </w:pPr>
      <w:rPr>
        <w:rFonts w:ascii="Wingdings" w:hAnsi="Wingdings" w:hint="default"/>
      </w:rPr>
    </w:lvl>
    <w:lvl w:ilvl="3" w:tplc="08090001" w:tentative="1">
      <w:start w:val="1"/>
      <w:numFmt w:val="bullet"/>
      <w:lvlText w:val=""/>
      <w:lvlJc w:val="left"/>
      <w:pPr>
        <w:tabs>
          <w:tab w:val="num" w:pos="1800"/>
        </w:tabs>
        <w:ind w:left="1800" w:hanging="360"/>
      </w:pPr>
      <w:rPr>
        <w:rFonts w:ascii="Symbol" w:hAnsi="Symbol" w:hint="default"/>
      </w:rPr>
    </w:lvl>
    <w:lvl w:ilvl="4" w:tplc="08090003" w:tentative="1">
      <w:start w:val="1"/>
      <w:numFmt w:val="bullet"/>
      <w:lvlText w:val="o"/>
      <w:lvlJc w:val="left"/>
      <w:pPr>
        <w:tabs>
          <w:tab w:val="num" w:pos="2520"/>
        </w:tabs>
        <w:ind w:left="2520" w:hanging="360"/>
      </w:pPr>
      <w:rPr>
        <w:rFonts w:ascii="Courier New" w:hAnsi="Courier New" w:hint="default"/>
      </w:rPr>
    </w:lvl>
    <w:lvl w:ilvl="5" w:tplc="08090005" w:tentative="1">
      <w:start w:val="1"/>
      <w:numFmt w:val="bullet"/>
      <w:lvlText w:val=""/>
      <w:lvlJc w:val="left"/>
      <w:pPr>
        <w:tabs>
          <w:tab w:val="num" w:pos="3240"/>
        </w:tabs>
        <w:ind w:left="3240" w:hanging="360"/>
      </w:pPr>
      <w:rPr>
        <w:rFonts w:ascii="Wingdings" w:hAnsi="Wingdings" w:hint="default"/>
      </w:rPr>
    </w:lvl>
    <w:lvl w:ilvl="6" w:tplc="08090001" w:tentative="1">
      <w:start w:val="1"/>
      <w:numFmt w:val="bullet"/>
      <w:lvlText w:val=""/>
      <w:lvlJc w:val="left"/>
      <w:pPr>
        <w:tabs>
          <w:tab w:val="num" w:pos="3960"/>
        </w:tabs>
        <w:ind w:left="3960" w:hanging="360"/>
      </w:pPr>
      <w:rPr>
        <w:rFonts w:ascii="Symbol" w:hAnsi="Symbol" w:hint="default"/>
      </w:rPr>
    </w:lvl>
    <w:lvl w:ilvl="7" w:tplc="08090003" w:tentative="1">
      <w:start w:val="1"/>
      <w:numFmt w:val="bullet"/>
      <w:lvlText w:val="o"/>
      <w:lvlJc w:val="left"/>
      <w:pPr>
        <w:tabs>
          <w:tab w:val="num" w:pos="4680"/>
        </w:tabs>
        <w:ind w:left="4680" w:hanging="360"/>
      </w:pPr>
      <w:rPr>
        <w:rFonts w:ascii="Courier New" w:hAnsi="Courier New" w:hint="default"/>
      </w:rPr>
    </w:lvl>
    <w:lvl w:ilvl="8" w:tplc="08090005" w:tentative="1">
      <w:start w:val="1"/>
      <w:numFmt w:val="bullet"/>
      <w:lvlText w:val=""/>
      <w:lvlJc w:val="left"/>
      <w:pPr>
        <w:tabs>
          <w:tab w:val="num" w:pos="5400"/>
        </w:tabs>
        <w:ind w:left="5400" w:hanging="360"/>
      </w:pPr>
      <w:rPr>
        <w:rFonts w:ascii="Wingdings" w:hAnsi="Wingdings" w:hint="default"/>
      </w:rPr>
    </w:lvl>
  </w:abstractNum>
  <w:abstractNum w:abstractNumId="4" w15:restartNumberingAfterBreak="0">
    <w:nsid w:val="0C442BD7"/>
    <w:multiLevelType w:val="hybridMultilevel"/>
    <w:tmpl w:val="0BDEC32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1274061"/>
    <w:multiLevelType w:val="hybridMultilevel"/>
    <w:tmpl w:val="1F30F11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5115ABC"/>
    <w:multiLevelType w:val="hybridMultilevel"/>
    <w:tmpl w:val="6F66054E"/>
    <w:lvl w:ilvl="0" w:tplc="04090001">
      <w:start w:val="1"/>
      <w:numFmt w:val="bullet"/>
      <w:lvlText w:val=""/>
      <w:lvlJc w:val="left"/>
      <w:pPr>
        <w:ind w:left="720" w:hanging="360"/>
      </w:pPr>
      <w:rPr>
        <w:rFonts w:ascii="Symbol" w:hAnsi="Symbol" w:hint="default"/>
      </w:rPr>
    </w:lvl>
    <w:lvl w:ilvl="1" w:tplc="04090003">
      <w:start w:val="1"/>
      <w:numFmt w:val="decimal"/>
      <w:lvlText w:val="%2."/>
      <w:lvlJc w:val="left"/>
      <w:pPr>
        <w:tabs>
          <w:tab w:val="num" w:pos="1440"/>
        </w:tabs>
        <w:ind w:left="1440" w:hanging="360"/>
      </w:p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7" w15:restartNumberingAfterBreak="0">
    <w:nsid w:val="170E1693"/>
    <w:multiLevelType w:val="multilevel"/>
    <w:tmpl w:val="CB5C1084"/>
    <w:lvl w:ilvl="0">
      <w:start w:val="1"/>
      <w:numFmt w:val="decimal"/>
      <w:lvlText w:val="%1."/>
      <w:lvlJc w:val="left"/>
      <w:pPr>
        <w:tabs>
          <w:tab w:val="num" w:pos="1440"/>
        </w:tabs>
        <w:ind w:left="1440" w:hanging="720"/>
      </w:pPr>
      <w:rPr>
        <w:rFonts w:hint="default"/>
      </w:rPr>
    </w:lvl>
    <w:lvl w:ilvl="1">
      <w:start w:val="1"/>
      <w:numFmt w:val="bullet"/>
      <w:lvlText w:val=""/>
      <w:lvlJc w:val="left"/>
      <w:pPr>
        <w:tabs>
          <w:tab w:val="num" w:pos="1800"/>
        </w:tabs>
        <w:ind w:left="1800" w:hanging="360"/>
      </w:pPr>
      <w:rPr>
        <w:rFonts w:ascii="Symbol" w:hAnsi="Symbol" w:hint="default"/>
      </w:rPr>
    </w:lvl>
    <w:lvl w:ilvl="2">
      <w:start w:val="1"/>
      <w:numFmt w:val="lowerRoman"/>
      <w:lvlText w:val="%3."/>
      <w:lvlJc w:val="right"/>
      <w:pPr>
        <w:tabs>
          <w:tab w:val="num" w:pos="2520"/>
        </w:tabs>
        <w:ind w:left="2520" w:hanging="180"/>
      </w:pPr>
    </w:lvl>
    <w:lvl w:ilvl="3">
      <w:start w:val="1"/>
      <w:numFmt w:val="decimal"/>
      <w:lvlText w:val="%4."/>
      <w:lvlJc w:val="left"/>
      <w:pPr>
        <w:tabs>
          <w:tab w:val="num" w:pos="3240"/>
        </w:tabs>
        <w:ind w:left="3240" w:hanging="360"/>
      </w:pPr>
    </w:lvl>
    <w:lvl w:ilvl="4">
      <w:start w:val="1"/>
      <w:numFmt w:val="lowerLetter"/>
      <w:lvlText w:val="%5."/>
      <w:lvlJc w:val="left"/>
      <w:pPr>
        <w:tabs>
          <w:tab w:val="num" w:pos="3960"/>
        </w:tabs>
        <w:ind w:left="3960" w:hanging="360"/>
      </w:pPr>
    </w:lvl>
    <w:lvl w:ilvl="5">
      <w:start w:val="1"/>
      <w:numFmt w:val="lowerRoman"/>
      <w:lvlText w:val="%6."/>
      <w:lvlJc w:val="right"/>
      <w:pPr>
        <w:tabs>
          <w:tab w:val="num" w:pos="4680"/>
        </w:tabs>
        <w:ind w:left="4680" w:hanging="180"/>
      </w:pPr>
    </w:lvl>
    <w:lvl w:ilvl="6">
      <w:start w:val="1"/>
      <w:numFmt w:val="decimal"/>
      <w:lvlText w:val="%7."/>
      <w:lvlJc w:val="left"/>
      <w:pPr>
        <w:tabs>
          <w:tab w:val="num" w:pos="5400"/>
        </w:tabs>
        <w:ind w:left="5400" w:hanging="360"/>
      </w:pPr>
    </w:lvl>
    <w:lvl w:ilvl="7">
      <w:start w:val="1"/>
      <w:numFmt w:val="lowerLetter"/>
      <w:lvlText w:val="%8."/>
      <w:lvlJc w:val="left"/>
      <w:pPr>
        <w:tabs>
          <w:tab w:val="num" w:pos="6120"/>
        </w:tabs>
        <w:ind w:left="6120" w:hanging="360"/>
      </w:pPr>
    </w:lvl>
    <w:lvl w:ilvl="8">
      <w:start w:val="1"/>
      <w:numFmt w:val="lowerRoman"/>
      <w:lvlText w:val="%9."/>
      <w:lvlJc w:val="right"/>
      <w:pPr>
        <w:tabs>
          <w:tab w:val="num" w:pos="6840"/>
        </w:tabs>
        <w:ind w:left="6840" w:hanging="180"/>
      </w:pPr>
    </w:lvl>
  </w:abstractNum>
  <w:abstractNum w:abstractNumId="8" w15:restartNumberingAfterBreak="0">
    <w:nsid w:val="176823FF"/>
    <w:multiLevelType w:val="hybridMultilevel"/>
    <w:tmpl w:val="7E2A98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A6F4604"/>
    <w:multiLevelType w:val="hybridMultilevel"/>
    <w:tmpl w:val="3776166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274063"/>
    <w:multiLevelType w:val="hybridMultilevel"/>
    <w:tmpl w:val="A73675C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231D35CA"/>
    <w:multiLevelType w:val="multilevel"/>
    <w:tmpl w:val="9ECC68EA"/>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560"/>
        </w:tabs>
        <w:ind w:left="7560" w:hanging="1800"/>
      </w:pPr>
      <w:rPr>
        <w:rFonts w:hint="default"/>
      </w:rPr>
    </w:lvl>
  </w:abstractNum>
  <w:abstractNum w:abstractNumId="12" w15:restartNumberingAfterBreak="0">
    <w:nsid w:val="25630562"/>
    <w:multiLevelType w:val="hybridMultilevel"/>
    <w:tmpl w:val="6B16A702"/>
    <w:lvl w:ilvl="0" w:tplc="04090007">
      <w:start w:val="1"/>
      <w:numFmt w:val="bullet"/>
      <w:lvlText w:val=""/>
      <w:lvlJc w:val="left"/>
      <w:pPr>
        <w:tabs>
          <w:tab w:val="num" w:pos="720"/>
        </w:tabs>
        <w:ind w:left="720" w:hanging="360"/>
      </w:pPr>
      <w:rPr>
        <w:rFonts w:ascii="Wingdings" w:hAnsi="Wingdings"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76F1A50"/>
    <w:multiLevelType w:val="hybridMultilevel"/>
    <w:tmpl w:val="9C96A282"/>
    <w:lvl w:ilvl="0" w:tplc="E4624168">
      <w:numFmt w:val="bullet"/>
      <w:lvlText w:val=""/>
      <w:lvlJc w:val="left"/>
      <w:pPr>
        <w:ind w:left="720" w:hanging="360"/>
      </w:pPr>
      <w:rPr>
        <w:rFonts w:ascii="Symbol" w:eastAsia="Times New Roman" w:hAnsi="Symbol" w:cs="Symbol"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1E7179"/>
    <w:multiLevelType w:val="multilevel"/>
    <w:tmpl w:val="F9F271AA"/>
    <w:lvl w:ilvl="0">
      <w:start w:val="1"/>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160"/>
        </w:tabs>
        <w:ind w:left="2160" w:hanging="720"/>
      </w:pPr>
      <w:rPr>
        <w:rFonts w:hint="default"/>
      </w:rPr>
    </w:lvl>
    <w:lvl w:ilvl="3">
      <w:start w:val="1"/>
      <w:numFmt w:val="decimal"/>
      <w:lvlText w:val="%1.%2.%3.%4"/>
      <w:lvlJc w:val="left"/>
      <w:pPr>
        <w:tabs>
          <w:tab w:val="num" w:pos="2880"/>
        </w:tabs>
        <w:ind w:left="2880" w:hanging="720"/>
      </w:pPr>
      <w:rPr>
        <w:rFonts w:hint="default"/>
      </w:rPr>
    </w:lvl>
    <w:lvl w:ilvl="4">
      <w:start w:val="1"/>
      <w:numFmt w:val="decimal"/>
      <w:lvlText w:val="%1.%2.%3.%4.%5"/>
      <w:lvlJc w:val="left"/>
      <w:pPr>
        <w:tabs>
          <w:tab w:val="num" w:pos="3960"/>
        </w:tabs>
        <w:ind w:left="3960" w:hanging="1080"/>
      </w:pPr>
      <w:rPr>
        <w:rFonts w:hint="default"/>
      </w:rPr>
    </w:lvl>
    <w:lvl w:ilvl="5">
      <w:start w:val="1"/>
      <w:numFmt w:val="decimal"/>
      <w:lvlText w:val="%1.%2.%3.%4.%5.%6"/>
      <w:lvlJc w:val="left"/>
      <w:pPr>
        <w:tabs>
          <w:tab w:val="num" w:pos="4680"/>
        </w:tabs>
        <w:ind w:left="4680" w:hanging="1080"/>
      </w:pPr>
      <w:rPr>
        <w:rFonts w:hint="default"/>
      </w:rPr>
    </w:lvl>
    <w:lvl w:ilvl="6">
      <w:start w:val="1"/>
      <w:numFmt w:val="decimal"/>
      <w:lvlText w:val="%1.%2.%3.%4.%5.%6.%7"/>
      <w:lvlJc w:val="left"/>
      <w:pPr>
        <w:tabs>
          <w:tab w:val="num" w:pos="5760"/>
        </w:tabs>
        <w:ind w:left="5760" w:hanging="1440"/>
      </w:pPr>
      <w:rPr>
        <w:rFonts w:hint="default"/>
      </w:rPr>
    </w:lvl>
    <w:lvl w:ilvl="7">
      <w:start w:val="1"/>
      <w:numFmt w:val="decimal"/>
      <w:lvlText w:val="%1.%2.%3.%4.%5.%6.%7.%8"/>
      <w:lvlJc w:val="left"/>
      <w:pPr>
        <w:tabs>
          <w:tab w:val="num" w:pos="6480"/>
        </w:tabs>
        <w:ind w:left="6480" w:hanging="1440"/>
      </w:pPr>
      <w:rPr>
        <w:rFonts w:hint="default"/>
      </w:rPr>
    </w:lvl>
    <w:lvl w:ilvl="8">
      <w:start w:val="1"/>
      <w:numFmt w:val="decimal"/>
      <w:lvlText w:val="%1.%2.%3.%4.%5.%6.%7.%8.%9"/>
      <w:lvlJc w:val="left"/>
      <w:pPr>
        <w:tabs>
          <w:tab w:val="num" w:pos="7560"/>
        </w:tabs>
        <w:ind w:left="7560" w:hanging="1800"/>
      </w:pPr>
      <w:rPr>
        <w:rFonts w:hint="default"/>
      </w:rPr>
    </w:lvl>
  </w:abstractNum>
  <w:abstractNum w:abstractNumId="15" w15:restartNumberingAfterBreak="0">
    <w:nsid w:val="380F530A"/>
    <w:multiLevelType w:val="hybridMultilevel"/>
    <w:tmpl w:val="DFE60638"/>
    <w:lvl w:ilvl="0" w:tplc="04090007">
      <w:start w:val="1"/>
      <w:numFmt w:val="bullet"/>
      <w:lvlText w:val=""/>
      <w:lvlJc w:val="left"/>
      <w:pPr>
        <w:ind w:left="720" w:hanging="360"/>
      </w:pPr>
      <w:rPr>
        <w:rFonts w:ascii="Wingdings" w:hAnsi="Wingdings" w:hint="default"/>
        <w:sz w:val="16"/>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81D5FCA"/>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7" w15:restartNumberingAfterBreak="0">
    <w:nsid w:val="392C7BC4"/>
    <w:multiLevelType w:val="hybridMultilevel"/>
    <w:tmpl w:val="B21A3F24"/>
    <w:lvl w:ilvl="0" w:tplc="04090007">
      <w:start w:val="1"/>
      <w:numFmt w:val="bullet"/>
      <w:lvlText w:val=""/>
      <w:lvlJc w:val="left"/>
      <w:pPr>
        <w:tabs>
          <w:tab w:val="num" w:pos="765"/>
        </w:tabs>
        <w:ind w:left="765" w:hanging="360"/>
      </w:pPr>
      <w:rPr>
        <w:rFonts w:ascii="Wingdings" w:hAnsi="Wingdings" w:hint="default"/>
        <w:sz w:val="16"/>
      </w:rPr>
    </w:lvl>
    <w:lvl w:ilvl="1" w:tplc="04090003" w:tentative="1">
      <w:start w:val="1"/>
      <w:numFmt w:val="bullet"/>
      <w:lvlText w:val="o"/>
      <w:lvlJc w:val="left"/>
      <w:pPr>
        <w:tabs>
          <w:tab w:val="num" w:pos="1485"/>
        </w:tabs>
        <w:ind w:left="1485" w:hanging="360"/>
      </w:pPr>
      <w:rPr>
        <w:rFonts w:ascii="Courier New" w:hAnsi="Courier New" w:hint="default"/>
      </w:rPr>
    </w:lvl>
    <w:lvl w:ilvl="2" w:tplc="04090005" w:tentative="1">
      <w:start w:val="1"/>
      <w:numFmt w:val="bullet"/>
      <w:lvlText w:val=""/>
      <w:lvlJc w:val="left"/>
      <w:pPr>
        <w:tabs>
          <w:tab w:val="num" w:pos="2205"/>
        </w:tabs>
        <w:ind w:left="2205" w:hanging="360"/>
      </w:pPr>
      <w:rPr>
        <w:rFonts w:ascii="Wingdings" w:hAnsi="Wingdings" w:hint="default"/>
      </w:rPr>
    </w:lvl>
    <w:lvl w:ilvl="3" w:tplc="04090001" w:tentative="1">
      <w:start w:val="1"/>
      <w:numFmt w:val="bullet"/>
      <w:lvlText w:val=""/>
      <w:lvlJc w:val="left"/>
      <w:pPr>
        <w:tabs>
          <w:tab w:val="num" w:pos="2925"/>
        </w:tabs>
        <w:ind w:left="2925" w:hanging="360"/>
      </w:pPr>
      <w:rPr>
        <w:rFonts w:ascii="Symbol" w:hAnsi="Symbol" w:hint="default"/>
      </w:rPr>
    </w:lvl>
    <w:lvl w:ilvl="4" w:tplc="04090003" w:tentative="1">
      <w:start w:val="1"/>
      <w:numFmt w:val="bullet"/>
      <w:lvlText w:val="o"/>
      <w:lvlJc w:val="left"/>
      <w:pPr>
        <w:tabs>
          <w:tab w:val="num" w:pos="3645"/>
        </w:tabs>
        <w:ind w:left="3645" w:hanging="360"/>
      </w:pPr>
      <w:rPr>
        <w:rFonts w:ascii="Courier New" w:hAnsi="Courier New" w:hint="default"/>
      </w:rPr>
    </w:lvl>
    <w:lvl w:ilvl="5" w:tplc="04090005" w:tentative="1">
      <w:start w:val="1"/>
      <w:numFmt w:val="bullet"/>
      <w:lvlText w:val=""/>
      <w:lvlJc w:val="left"/>
      <w:pPr>
        <w:tabs>
          <w:tab w:val="num" w:pos="4365"/>
        </w:tabs>
        <w:ind w:left="4365" w:hanging="360"/>
      </w:pPr>
      <w:rPr>
        <w:rFonts w:ascii="Wingdings" w:hAnsi="Wingdings" w:hint="default"/>
      </w:rPr>
    </w:lvl>
    <w:lvl w:ilvl="6" w:tplc="04090001" w:tentative="1">
      <w:start w:val="1"/>
      <w:numFmt w:val="bullet"/>
      <w:lvlText w:val=""/>
      <w:lvlJc w:val="left"/>
      <w:pPr>
        <w:tabs>
          <w:tab w:val="num" w:pos="5085"/>
        </w:tabs>
        <w:ind w:left="5085" w:hanging="360"/>
      </w:pPr>
      <w:rPr>
        <w:rFonts w:ascii="Symbol" w:hAnsi="Symbol" w:hint="default"/>
      </w:rPr>
    </w:lvl>
    <w:lvl w:ilvl="7" w:tplc="04090003" w:tentative="1">
      <w:start w:val="1"/>
      <w:numFmt w:val="bullet"/>
      <w:lvlText w:val="o"/>
      <w:lvlJc w:val="left"/>
      <w:pPr>
        <w:tabs>
          <w:tab w:val="num" w:pos="5805"/>
        </w:tabs>
        <w:ind w:left="5805" w:hanging="360"/>
      </w:pPr>
      <w:rPr>
        <w:rFonts w:ascii="Courier New" w:hAnsi="Courier New" w:hint="default"/>
      </w:rPr>
    </w:lvl>
    <w:lvl w:ilvl="8" w:tplc="04090005" w:tentative="1">
      <w:start w:val="1"/>
      <w:numFmt w:val="bullet"/>
      <w:lvlText w:val=""/>
      <w:lvlJc w:val="left"/>
      <w:pPr>
        <w:tabs>
          <w:tab w:val="num" w:pos="6525"/>
        </w:tabs>
        <w:ind w:left="6525" w:hanging="360"/>
      </w:pPr>
      <w:rPr>
        <w:rFonts w:ascii="Wingdings" w:hAnsi="Wingdings" w:hint="default"/>
      </w:rPr>
    </w:lvl>
  </w:abstractNum>
  <w:abstractNum w:abstractNumId="18" w15:restartNumberingAfterBreak="0">
    <w:nsid w:val="396F1CBF"/>
    <w:multiLevelType w:val="singleLevel"/>
    <w:tmpl w:val="66E60AB8"/>
    <w:lvl w:ilvl="0">
      <w:start w:val="1"/>
      <w:numFmt w:val="bullet"/>
      <w:lvlText w:val=""/>
      <w:lvlJc w:val="left"/>
      <w:pPr>
        <w:tabs>
          <w:tab w:val="num" w:pos="360"/>
        </w:tabs>
        <w:ind w:left="142" w:hanging="142"/>
      </w:pPr>
      <w:rPr>
        <w:rFonts w:ascii="Symbol" w:hAnsi="Symbol" w:hint="default"/>
      </w:rPr>
    </w:lvl>
  </w:abstractNum>
  <w:abstractNum w:abstractNumId="19" w15:restartNumberingAfterBreak="0">
    <w:nsid w:val="3AC97141"/>
    <w:multiLevelType w:val="hybridMultilevel"/>
    <w:tmpl w:val="2188E4FE"/>
    <w:lvl w:ilvl="0" w:tplc="08090001">
      <w:start w:val="1"/>
      <w:numFmt w:val="bullet"/>
      <w:lvlText w:val=""/>
      <w:lvlJc w:val="left"/>
      <w:pPr>
        <w:tabs>
          <w:tab w:val="num" w:pos="720"/>
        </w:tabs>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20" w15:restartNumberingAfterBreak="0">
    <w:nsid w:val="3C793577"/>
    <w:multiLevelType w:val="hybridMultilevel"/>
    <w:tmpl w:val="902A3D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Aria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Arial"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0C92CFF"/>
    <w:multiLevelType w:val="singleLevel"/>
    <w:tmpl w:val="08090001"/>
    <w:lvl w:ilvl="0">
      <w:start w:val="1"/>
      <w:numFmt w:val="bullet"/>
      <w:lvlText w:val=""/>
      <w:lvlJc w:val="left"/>
      <w:pPr>
        <w:tabs>
          <w:tab w:val="num" w:pos="720"/>
        </w:tabs>
        <w:ind w:left="720" w:hanging="360"/>
      </w:pPr>
      <w:rPr>
        <w:rFonts w:ascii="Symbol" w:hAnsi="Symbol" w:hint="default"/>
      </w:rPr>
    </w:lvl>
  </w:abstractNum>
  <w:abstractNum w:abstractNumId="22" w15:restartNumberingAfterBreak="0">
    <w:nsid w:val="41D01352"/>
    <w:multiLevelType w:val="hybridMultilevel"/>
    <w:tmpl w:val="1F4AC9CC"/>
    <w:lvl w:ilvl="0" w:tplc="22C65072">
      <w:start w:val="1"/>
      <w:numFmt w:val="bullet"/>
      <w:lvlText w:val=""/>
      <w:lvlJc w:val="left"/>
      <w:pPr>
        <w:tabs>
          <w:tab w:val="num" w:pos="360"/>
        </w:tabs>
        <w:ind w:left="360" w:hanging="360"/>
      </w:pPr>
      <w:rPr>
        <w:rFonts w:ascii="Wingdings" w:hAnsi="Wingdings" w:hint="default"/>
        <w:sz w:val="24"/>
      </w:rPr>
    </w:lvl>
    <w:lvl w:ilvl="1" w:tplc="08090003" w:tentative="1">
      <w:start w:val="1"/>
      <w:numFmt w:val="bullet"/>
      <w:lvlText w:val="o"/>
      <w:lvlJc w:val="left"/>
      <w:pPr>
        <w:tabs>
          <w:tab w:val="num" w:pos="1440"/>
        </w:tabs>
        <w:ind w:left="1440" w:hanging="360"/>
      </w:pPr>
      <w:rPr>
        <w:rFonts w:ascii="Courier New" w:hAnsi="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43BC4FD4"/>
    <w:multiLevelType w:val="hybridMultilevel"/>
    <w:tmpl w:val="9208C98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64211A6"/>
    <w:multiLevelType w:val="hybridMultilevel"/>
    <w:tmpl w:val="988EE8B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48953676"/>
    <w:multiLevelType w:val="hybridMultilevel"/>
    <w:tmpl w:val="360E339A"/>
    <w:lvl w:ilvl="0" w:tplc="04090007">
      <w:start w:val="1"/>
      <w:numFmt w:val="bullet"/>
      <w:lvlText w:val=""/>
      <w:lvlJc w:val="left"/>
      <w:pPr>
        <w:ind w:left="720" w:hanging="360"/>
      </w:pPr>
      <w:rPr>
        <w:rFonts w:ascii="Wingdings" w:hAnsi="Wingdings" w:hint="default"/>
        <w:sz w:val="16"/>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48AB1A21"/>
    <w:multiLevelType w:val="multilevel"/>
    <w:tmpl w:val="118EBF84"/>
    <w:lvl w:ilvl="0">
      <w:start w:val="9"/>
      <w:numFmt w:val="decimal"/>
      <w:lvlText w:val="%1."/>
      <w:lvlJc w:val="left"/>
      <w:pPr>
        <w:tabs>
          <w:tab w:val="num" w:pos="360"/>
        </w:tabs>
        <w:ind w:left="360" w:hanging="360"/>
      </w:pPr>
      <w:rPr>
        <w:rFonts w:hint="default"/>
      </w:rPr>
    </w:lvl>
    <w:lvl w:ilvl="1">
      <w:start w:val="1"/>
      <w:numFmt w:val="lowerLetter"/>
      <w:lvlText w:val="%2."/>
      <w:lvlJc w:val="left"/>
      <w:pPr>
        <w:tabs>
          <w:tab w:val="num" w:pos="1800"/>
        </w:tabs>
        <w:ind w:left="1800" w:hanging="360"/>
      </w:pPr>
    </w:lvl>
    <w:lvl w:ilvl="2" w:tentative="1">
      <w:start w:val="1"/>
      <w:numFmt w:val="lowerRoman"/>
      <w:lvlText w:val="%3."/>
      <w:lvlJc w:val="right"/>
      <w:pPr>
        <w:tabs>
          <w:tab w:val="num" w:pos="2520"/>
        </w:tabs>
        <w:ind w:left="2520" w:hanging="180"/>
      </w:pPr>
    </w:lvl>
    <w:lvl w:ilvl="3" w:tentative="1">
      <w:start w:val="1"/>
      <w:numFmt w:val="decimal"/>
      <w:lvlText w:val="%4."/>
      <w:lvlJc w:val="left"/>
      <w:pPr>
        <w:tabs>
          <w:tab w:val="num" w:pos="3240"/>
        </w:tabs>
        <w:ind w:left="3240" w:hanging="360"/>
      </w:pPr>
    </w:lvl>
    <w:lvl w:ilvl="4" w:tentative="1">
      <w:start w:val="1"/>
      <w:numFmt w:val="lowerLetter"/>
      <w:lvlText w:val="%5."/>
      <w:lvlJc w:val="left"/>
      <w:pPr>
        <w:tabs>
          <w:tab w:val="num" w:pos="3960"/>
        </w:tabs>
        <w:ind w:left="3960" w:hanging="360"/>
      </w:pPr>
    </w:lvl>
    <w:lvl w:ilvl="5" w:tentative="1">
      <w:start w:val="1"/>
      <w:numFmt w:val="lowerRoman"/>
      <w:lvlText w:val="%6."/>
      <w:lvlJc w:val="right"/>
      <w:pPr>
        <w:tabs>
          <w:tab w:val="num" w:pos="4680"/>
        </w:tabs>
        <w:ind w:left="4680" w:hanging="180"/>
      </w:pPr>
    </w:lvl>
    <w:lvl w:ilvl="6" w:tentative="1">
      <w:start w:val="1"/>
      <w:numFmt w:val="decimal"/>
      <w:lvlText w:val="%7."/>
      <w:lvlJc w:val="left"/>
      <w:pPr>
        <w:tabs>
          <w:tab w:val="num" w:pos="5400"/>
        </w:tabs>
        <w:ind w:left="5400" w:hanging="360"/>
      </w:pPr>
    </w:lvl>
    <w:lvl w:ilvl="7" w:tentative="1">
      <w:start w:val="1"/>
      <w:numFmt w:val="lowerLetter"/>
      <w:lvlText w:val="%8."/>
      <w:lvlJc w:val="left"/>
      <w:pPr>
        <w:tabs>
          <w:tab w:val="num" w:pos="6120"/>
        </w:tabs>
        <w:ind w:left="6120" w:hanging="360"/>
      </w:pPr>
    </w:lvl>
    <w:lvl w:ilvl="8" w:tentative="1">
      <w:start w:val="1"/>
      <w:numFmt w:val="lowerRoman"/>
      <w:lvlText w:val="%9."/>
      <w:lvlJc w:val="right"/>
      <w:pPr>
        <w:tabs>
          <w:tab w:val="num" w:pos="6840"/>
        </w:tabs>
        <w:ind w:left="6840" w:hanging="180"/>
      </w:pPr>
    </w:lvl>
  </w:abstractNum>
  <w:abstractNum w:abstractNumId="27" w15:restartNumberingAfterBreak="0">
    <w:nsid w:val="4C67441C"/>
    <w:multiLevelType w:val="hybridMultilevel"/>
    <w:tmpl w:val="819EE880"/>
    <w:lvl w:ilvl="0" w:tplc="21EE189C">
      <w:start w:val="1"/>
      <w:numFmt w:val="bullet"/>
      <w:lvlText w:val="-"/>
      <w:lvlJc w:val="left"/>
      <w:pPr>
        <w:ind w:left="360" w:hanging="360"/>
      </w:pPr>
      <w:rPr>
        <w:rFonts w:ascii="Arial" w:eastAsia="Times New Roman"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8" w15:restartNumberingAfterBreak="0">
    <w:nsid w:val="4C87142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4DCF456C"/>
    <w:multiLevelType w:val="hybridMultilevel"/>
    <w:tmpl w:val="F1AC1C8A"/>
    <w:lvl w:ilvl="0" w:tplc="04090007">
      <w:start w:val="1"/>
      <w:numFmt w:val="bullet"/>
      <w:lvlText w:val=""/>
      <w:lvlJc w:val="left"/>
      <w:pPr>
        <w:ind w:left="720" w:hanging="360"/>
      </w:pPr>
      <w:rPr>
        <w:rFonts w:ascii="Wingdings" w:hAnsi="Wingdings" w:hint="default"/>
        <w:sz w:val="16"/>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4DE16675"/>
    <w:multiLevelType w:val="singleLevel"/>
    <w:tmpl w:val="66E60AB8"/>
    <w:lvl w:ilvl="0">
      <w:start w:val="1"/>
      <w:numFmt w:val="bullet"/>
      <w:lvlText w:val=""/>
      <w:lvlJc w:val="left"/>
      <w:pPr>
        <w:tabs>
          <w:tab w:val="num" w:pos="360"/>
        </w:tabs>
        <w:ind w:left="142" w:hanging="142"/>
      </w:pPr>
      <w:rPr>
        <w:rFonts w:ascii="Symbol" w:hAnsi="Symbol" w:hint="default"/>
      </w:rPr>
    </w:lvl>
  </w:abstractNum>
  <w:abstractNum w:abstractNumId="31" w15:restartNumberingAfterBreak="0">
    <w:nsid w:val="509B2117"/>
    <w:multiLevelType w:val="hybridMultilevel"/>
    <w:tmpl w:val="5BA2B2CE"/>
    <w:lvl w:ilvl="0" w:tplc="04090007">
      <w:start w:val="1"/>
      <w:numFmt w:val="bullet"/>
      <w:lvlText w:val=""/>
      <w:lvlJc w:val="left"/>
      <w:pPr>
        <w:ind w:left="720" w:hanging="360"/>
      </w:pPr>
      <w:rPr>
        <w:rFonts w:ascii="Wingdings" w:hAnsi="Wingdings" w:hint="default"/>
        <w:sz w:val="16"/>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52821873"/>
    <w:multiLevelType w:val="hybridMultilevel"/>
    <w:tmpl w:val="C832C306"/>
    <w:lvl w:ilvl="0" w:tplc="FFFFFFFF">
      <w:start w:val="1"/>
      <w:numFmt w:val="lowerLetter"/>
      <w:lvlText w:val="%1)"/>
      <w:lvlJc w:val="left"/>
      <w:pPr>
        <w:tabs>
          <w:tab w:val="num" w:pos="1440"/>
        </w:tabs>
        <w:ind w:left="1440" w:hanging="720"/>
      </w:pPr>
      <w:rPr>
        <w:rFonts w:hint="default"/>
      </w:rPr>
    </w:lvl>
    <w:lvl w:ilvl="1" w:tplc="FFFFFFFF">
      <w:start w:val="3"/>
      <w:numFmt w:val="decimal"/>
      <w:lvlText w:val="%2."/>
      <w:lvlJc w:val="left"/>
      <w:pPr>
        <w:tabs>
          <w:tab w:val="num" w:pos="1800"/>
        </w:tabs>
        <w:ind w:left="1800" w:hanging="360"/>
      </w:pPr>
      <w:rPr>
        <w:rFonts w:hint="default"/>
      </w:rPr>
    </w:lvl>
    <w:lvl w:ilvl="2" w:tplc="FFFFFFFF" w:tentative="1">
      <w:start w:val="1"/>
      <w:numFmt w:val="lowerRoman"/>
      <w:lvlText w:val="%3."/>
      <w:lvlJc w:val="right"/>
      <w:pPr>
        <w:tabs>
          <w:tab w:val="num" w:pos="2520"/>
        </w:tabs>
        <w:ind w:left="2520" w:hanging="180"/>
      </w:pPr>
    </w:lvl>
    <w:lvl w:ilvl="3" w:tplc="FFFFFFFF" w:tentative="1">
      <w:start w:val="1"/>
      <w:numFmt w:val="decimal"/>
      <w:lvlText w:val="%4."/>
      <w:lvlJc w:val="left"/>
      <w:pPr>
        <w:tabs>
          <w:tab w:val="num" w:pos="3240"/>
        </w:tabs>
        <w:ind w:left="3240" w:hanging="360"/>
      </w:pPr>
    </w:lvl>
    <w:lvl w:ilvl="4" w:tplc="FFFFFFFF" w:tentative="1">
      <w:start w:val="1"/>
      <w:numFmt w:val="lowerLetter"/>
      <w:lvlText w:val="%5."/>
      <w:lvlJc w:val="left"/>
      <w:pPr>
        <w:tabs>
          <w:tab w:val="num" w:pos="3960"/>
        </w:tabs>
        <w:ind w:left="3960" w:hanging="360"/>
      </w:pPr>
    </w:lvl>
    <w:lvl w:ilvl="5" w:tplc="FFFFFFFF" w:tentative="1">
      <w:start w:val="1"/>
      <w:numFmt w:val="lowerRoman"/>
      <w:lvlText w:val="%6."/>
      <w:lvlJc w:val="right"/>
      <w:pPr>
        <w:tabs>
          <w:tab w:val="num" w:pos="4680"/>
        </w:tabs>
        <w:ind w:left="4680" w:hanging="180"/>
      </w:pPr>
    </w:lvl>
    <w:lvl w:ilvl="6" w:tplc="FFFFFFFF" w:tentative="1">
      <w:start w:val="1"/>
      <w:numFmt w:val="decimal"/>
      <w:lvlText w:val="%7."/>
      <w:lvlJc w:val="left"/>
      <w:pPr>
        <w:tabs>
          <w:tab w:val="num" w:pos="5400"/>
        </w:tabs>
        <w:ind w:left="5400" w:hanging="360"/>
      </w:pPr>
    </w:lvl>
    <w:lvl w:ilvl="7" w:tplc="FFFFFFFF" w:tentative="1">
      <w:start w:val="1"/>
      <w:numFmt w:val="lowerLetter"/>
      <w:lvlText w:val="%8."/>
      <w:lvlJc w:val="left"/>
      <w:pPr>
        <w:tabs>
          <w:tab w:val="num" w:pos="6120"/>
        </w:tabs>
        <w:ind w:left="6120" w:hanging="360"/>
      </w:pPr>
    </w:lvl>
    <w:lvl w:ilvl="8" w:tplc="FFFFFFFF" w:tentative="1">
      <w:start w:val="1"/>
      <w:numFmt w:val="lowerRoman"/>
      <w:lvlText w:val="%9."/>
      <w:lvlJc w:val="right"/>
      <w:pPr>
        <w:tabs>
          <w:tab w:val="num" w:pos="6840"/>
        </w:tabs>
        <w:ind w:left="6840" w:hanging="180"/>
      </w:pPr>
    </w:lvl>
  </w:abstractNum>
  <w:abstractNum w:abstractNumId="33" w15:restartNumberingAfterBreak="0">
    <w:nsid w:val="52A13F63"/>
    <w:multiLevelType w:val="hybridMultilevel"/>
    <w:tmpl w:val="F9DCF04C"/>
    <w:lvl w:ilvl="0" w:tplc="04090007">
      <w:start w:val="1"/>
      <w:numFmt w:val="bullet"/>
      <w:lvlText w:val=""/>
      <w:lvlJc w:val="left"/>
      <w:pPr>
        <w:ind w:left="720" w:hanging="360"/>
      </w:pPr>
      <w:rPr>
        <w:rFonts w:ascii="Wingdings" w:hAnsi="Wingdings" w:hint="default"/>
        <w:sz w:val="16"/>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34" w15:restartNumberingAfterBreak="0">
    <w:nsid w:val="52C474DA"/>
    <w:multiLevelType w:val="hybridMultilevel"/>
    <w:tmpl w:val="2CE0D7F2"/>
    <w:lvl w:ilvl="0" w:tplc="04090007">
      <w:start w:val="1"/>
      <w:numFmt w:val="bullet"/>
      <w:lvlText w:val=""/>
      <w:lvlJc w:val="left"/>
      <w:pPr>
        <w:ind w:left="720" w:hanging="360"/>
      </w:pPr>
      <w:rPr>
        <w:rFonts w:ascii="Wingdings" w:hAnsi="Wingdings" w:hint="default"/>
        <w:sz w:val="16"/>
      </w:rPr>
    </w:lvl>
    <w:lvl w:ilvl="1" w:tplc="04090003" w:tentative="1">
      <w:start w:val="1"/>
      <w:numFmt w:val="bullet"/>
      <w:lvlText w:val="o"/>
      <w:lvlJc w:val="left"/>
      <w:pPr>
        <w:ind w:left="1440" w:hanging="360"/>
      </w:pPr>
      <w:rPr>
        <w:rFonts w:ascii="Courier New" w:hAnsi="Courier New"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Arial"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Arial"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53187DF4"/>
    <w:multiLevelType w:val="hybridMultilevel"/>
    <w:tmpl w:val="9310683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63B6E61"/>
    <w:multiLevelType w:val="singleLevel"/>
    <w:tmpl w:val="66E60AB8"/>
    <w:lvl w:ilvl="0">
      <w:start w:val="1"/>
      <w:numFmt w:val="bullet"/>
      <w:lvlText w:val=""/>
      <w:lvlJc w:val="left"/>
      <w:pPr>
        <w:tabs>
          <w:tab w:val="num" w:pos="360"/>
        </w:tabs>
        <w:ind w:left="142" w:hanging="142"/>
      </w:pPr>
      <w:rPr>
        <w:rFonts w:ascii="Symbol" w:hAnsi="Symbol" w:hint="default"/>
      </w:rPr>
    </w:lvl>
  </w:abstractNum>
  <w:abstractNum w:abstractNumId="37" w15:restartNumberingAfterBreak="0">
    <w:nsid w:val="57B45B77"/>
    <w:multiLevelType w:val="hybridMultilevel"/>
    <w:tmpl w:val="574C967A"/>
    <w:lvl w:ilvl="0" w:tplc="04090007">
      <w:start w:val="1"/>
      <w:numFmt w:val="bullet"/>
      <w:lvlText w:val=""/>
      <w:lvlJc w:val="left"/>
      <w:pPr>
        <w:tabs>
          <w:tab w:val="num" w:pos="720"/>
        </w:tabs>
        <w:ind w:left="720" w:hanging="360"/>
      </w:pPr>
      <w:rPr>
        <w:rFonts w:ascii="Wingdings" w:hAnsi="Wingdings" w:hint="default"/>
        <w:sz w:val="16"/>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60195FDC"/>
    <w:multiLevelType w:val="singleLevel"/>
    <w:tmpl w:val="66E60AB8"/>
    <w:lvl w:ilvl="0">
      <w:start w:val="1"/>
      <w:numFmt w:val="bullet"/>
      <w:lvlText w:val=""/>
      <w:lvlJc w:val="left"/>
      <w:pPr>
        <w:tabs>
          <w:tab w:val="num" w:pos="360"/>
        </w:tabs>
        <w:ind w:left="142" w:hanging="142"/>
      </w:pPr>
      <w:rPr>
        <w:rFonts w:ascii="Symbol" w:hAnsi="Symbol" w:hint="default"/>
      </w:rPr>
    </w:lvl>
  </w:abstractNum>
  <w:abstractNum w:abstractNumId="39" w15:restartNumberingAfterBreak="0">
    <w:nsid w:val="676320B7"/>
    <w:multiLevelType w:val="hybridMultilevel"/>
    <w:tmpl w:val="878A59B0"/>
    <w:lvl w:ilvl="0" w:tplc="04090007">
      <w:start w:val="1"/>
      <w:numFmt w:val="bullet"/>
      <w:lvlText w:val=""/>
      <w:lvlJc w:val="left"/>
      <w:pPr>
        <w:tabs>
          <w:tab w:val="num" w:pos="502"/>
        </w:tabs>
        <w:ind w:left="502" w:hanging="360"/>
      </w:pPr>
      <w:rPr>
        <w:rFonts w:ascii="Wingdings" w:hAnsi="Wingdings"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0" w15:restartNumberingAfterBreak="0">
    <w:nsid w:val="6AE948B0"/>
    <w:multiLevelType w:val="hybridMultilevel"/>
    <w:tmpl w:val="B4C0B6FC"/>
    <w:lvl w:ilvl="0" w:tplc="0809000F">
      <w:start w:val="1"/>
      <w:numFmt w:val="decimal"/>
      <w:lvlText w:val="%1."/>
      <w:lvlJc w:val="left"/>
      <w:pPr>
        <w:ind w:left="720" w:hanging="360"/>
      </w:p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41" w15:restartNumberingAfterBreak="0">
    <w:nsid w:val="6EDF3A64"/>
    <w:multiLevelType w:val="hybridMultilevel"/>
    <w:tmpl w:val="7DF23C08"/>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Arial"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Arial"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Arial"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42" w15:restartNumberingAfterBreak="0">
    <w:nsid w:val="75D825C7"/>
    <w:multiLevelType w:val="multilevel"/>
    <w:tmpl w:val="071877EE"/>
    <w:lvl w:ilvl="0">
      <w:start w:val="2"/>
      <w:numFmt w:val="decimal"/>
      <w:lvlText w:val="%1.0"/>
      <w:lvlJc w:val="left"/>
      <w:pPr>
        <w:tabs>
          <w:tab w:val="num" w:pos="720"/>
        </w:tabs>
        <w:ind w:left="720" w:hanging="720"/>
      </w:pPr>
      <w:rPr>
        <w:rFonts w:hint="default"/>
        <w:u w:val="single"/>
      </w:rPr>
    </w:lvl>
    <w:lvl w:ilvl="1">
      <w:start w:val="1"/>
      <w:numFmt w:val="decimal"/>
      <w:lvlText w:val="%1.%2"/>
      <w:lvlJc w:val="left"/>
      <w:pPr>
        <w:tabs>
          <w:tab w:val="num" w:pos="1440"/>
        </w:tabs>
        <w:ind w:left="1440" w:hanging="720"/>
      </w:pPr>
      <w:rPr>
        <w:rFonts w:hint="default"/>
        <w:u w:val="single"/>
      </w:rPr>
    </w:lvl>
    <w:lvl w:ilvl="2">
      <w:start w:val="1"/>
      <w:numFmt w:val="decimal"/>
      <w:lvlText w:val="%1.%2.%3"/>
      <w:lvlJc w:val="left"/>
      <w:pPr>
        <w:tabs>
          <w:tab w:val="num" w:pos="2160"/>
        </w:tabs>
        <w:ind w:left="2160" w:hanging="720"/>
      </w:pPr>
      <w:rPr>
        <w:rFonts w:hint="default"/>
        <w:u w:val="single"/>
      </w:rPr>
    </w:lvl>
    <w:lvl w:ilvl="3">
      <w:start w:val="1"/>
      <w:numFmt w:val="decimal"/>
      <w:lvlText w:val="%1.%2.%3.%4"/>
      <w:lvlJc w:val="left"/>
      <w:pPr>
        <w:tabs>
          <w:tab w:val="num" w:pos="2880"/>
        </w:tabs>
        <w:ind w:left="2880" w:hanging="720"/>
      </w:pPr>
      <w:rPr>
        <w:rFonts w:hint="default"/>
        <w:u w:val="single"/>
      </w:rPr>
    </w:lvl>
    <w:lvl w:ilvl="4">
      <w:start w:val="1"/>
      <w:numFmt w:val="decimal"/>
      <w:lvlText w:val="%1.%2.%3.%4.%5"/>
      <w:lvlJc w:val="left"/>
      <w:pPr>
        <w:tabs>
          <w:tab w:val="num" w:pos="3960"/>
        </w:tabs>
        <w:ind w:left="3960" w:hanging="1080"/>
      </w:pPr>
      <w:rPr>
        <w:rFonts w:hint="default"/>
        <w:u w:val="single"/>
      </w:rPr>
    </w:lvl>
    <w:lvl w:ilvl="5">
      <w:start w:val="1"/>
      <w:numFmt w:val="decimal"/>
      <w:lvlText w:val="%1.%2.%3.%4.%5.%6"/>
      <w:lvlJc w:val="left"/>
      <w:pPr>
        <w:tabs>
          <w:tab w:val="num" w:pos="4680"/>
        </w:tabs>
        <w:ind w:left="4680" w:hanging="1080"/>
      </w:pPr>
      <w:rPr>
        <w:rFonts w:hint="default"/>
        <w:u w:val="single"/>
      </w:rPr>
    </w:lvl>
    <w:lvl w:ilvl="6">
      <w:start w:val="1"/>
      <w:numFmt w:val="decimal"/>
      <w:lvlText w:val="%1.%2.%3.%4.%5.%6.%7"/>
      <w:lvlJc w:val="left"/>
      <w:pPr>
        <w:tabs>
          <w:tab w:val="num" w:pos="5760"/>
        </w:tabs>
        <w:ind w:left="5760" w:hanging="1440"/>
      </w:pPr>
      <w:rPr>
        <w:rFonts w:hint="default"/>
        <w:u w:val="single"/>
      </w:rPr>
    </w:lvl>
    <w:lvl w:ilvl="7">
      <w:start w:val="1"/>
      <w:numFmt w:val="decimal"/>
      <w:lvlText w:val="%1.%2.%3.%4.%5.%6.%7.%8"/>
      <w:lvlJc w:val="left"/>
      <w:pPr>
        <w:tabs>
          <w:tab w:val="num" w:pos="6480"/>
        </w:tabs>
        <w:ind w:left="6480" w:hanging="1440"/>
      </w:pPr>
      <w:rPr>
        <w:rFonts w:hint="default"/>
        <w:u w:val="single"/>
      </w:rPr>
    </w:lvl>
    <w:lvl w:ilvl="8">
      <w:start w:val="1"/>
      <w:numFmt w:val="decimal"/>
      <w:lvlText w:val="%1.%2.%3.%4.%5.%6.%7.%8.%9"/>
      <w:lvlJc w:val="left"/>
      <w:pPr>
        <w:tabs>
          <w:tab w:val="num" w:pos="7560"/>
        </w:tabs>
        <w:ind w:left="7560" w:hanging="1800"/>
      </w:pPr>
      <w:rPr>
        <w:rFonts w:hint="default"/>
        <w:u w:val="single"/>
      </w:rPr>
    </w:lvl>
  </w:abstractNum>
  <w:abstractNum w:abstractNumId="43" w15:restartNumberingAfterBreak="0">
    <w:nsid w:val="75F335B5"/>
    <w:multiLevelType w:val="multilevel"/>
    <w:tmpl w:val="5888B2DC"/>
    <w:lvl w:ilvl="0">
      <w:start w:val="4"/>
      <w:numFmt w:val="decimal"/>
      <w:lvlText w:val="%1.0"/>
      <w:lvlJc w:val="left"/>
      <w:pPr>
        <w:tabs>
          <w:tab w:val="num" w:pos="720"/>
        </w:tabs>
        <w:ind w:left="720" w:hanging="720"/>
      </w:pPr>
      <w:rPr>
        <w:rFonts w:hint="default"/>
      </w:rPr>
    </w:lvl>
    <w:lvl w:ilvl="1">
      <w:start w:val="1"/>
      <w:numFmt w:val="decimal"/>
      <w:lvlText w:val="%1.%2"/>
      <w:lvlJc w:val="left"/>
      <w:pPr>
        <w:tabs>
          <w:tab w:val="num" w:pos="1440"/>
        </w:tabs>
        <w:ind w:left="1440" w:hanging="720"/>
      </w:pPr>
      <w:rPr>
        <w:rFonts w:hint="default"/>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240"/>
        </w:tabs>
        <w:ind w:left="3240" w:hanging="1080"/>
      </w:pPr>
      <w:rPr>
        <w:rFonts w:hint="default"/>
      </w:rPr>
    </w:lvl>
    <w:lvl w:ilvl="4">
      <w:start w:val="1"/>
      <w:numFmt w:val="decimal"/>
      <w:lvlText w:val="%1.%2.%3.%4.%5"/>
      <w:lvlJc w:val="left"/>
      <w:pPr>
        <w:tabs>
          <w:tab w:val="num" w:pos="4320"/>
        </w:tabs>
        <w:ind w:left="4320" w:hanging="144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200"/>
        </w:tabs>
        <w:ind w:left="7200" w:hanging="2160"/>
      </w:pPr>
      <w:rPr>
        <w:rFonts w:hint="default"/>
      </w:rPr>
    </w:lvl>
    <w:lvl w:ilvl="8">
      <w:start w:val="1"/>
      <w:numFmt w:val="decimal"/>
      <w:lvlText w:val="%1.%2.%3.%4.%5.%6.%7.%8.%9"/>
      <w:lvlJc w:val="left"/>
      <w:pPr>
        <w:tabs>
          <w:tab w:val="num" w:pos="8280"/>
        </w:tabs>
        <w:ind w:left="8280" w:hanging="2520"/>
      </w:pPr>
      <w:rPr>
        <w:rFonts w:hint="default"/>
      </w:rPr>
    </w:lvl>
  </w:abstractNum>
  <w:abstractNum w:abstractNumId="44" w15:restartNumberingAfterBreak="0">
    <w:nsid w:val="7DF023D2"/>
    <w:multiLevelType w:val="hybridMultilevel"/>
    <w:tmpl w:val="382A1750"/>
    <w:lvl w:ilvl="0" w:tplc="04090007">
      <w:start w:val="1"/>
      <w:numFmt w:val="bullet"/>
      <w:lvlText w:val=""/>
      <w:lvlJc w:val="left"/>
      <w:pPr>
        <w:ind w:left="-360" w:hanging="360"/>
      </w:pPr>
      <w:rPr>
        <w:rFonts w:ascii="Wingdings" w:hAnsi="Wingdings" w:hint="default"/>
        <w:sz w:val="16"/>
      </w:rPr>
    </w:lvl>
    <w:lvl w:ilvl="1" w:tplc="04090003">
      <w:start w:val="1"/>
      <w:numFmt w:val="bullet"/>
      <w:lvlText w:val="o"/>
      <w:lvlJc w:val="left"/>
      <w:pPr>
        <w:ind w:left="360" w:hanging="360"/>
      </w:pPr>
      <w:rPr>
        <w:rFonts w:ascii="Courier New" w:hAnsi="Courier New" w:cs="Arial" w:hint="default"/>
      </w:rPr>
    </w:lvl>
    <w:lvl w:ilvl="2" w:tplc="04090005" w:tentative="1">
      <w:start w:val="1"/>
      <w:numFmt w:val="bullet"/>
      <w:lvlText w:val=""/>
      <w:lvlJc w:val="left"/>
      <w:pPr>
        <w:ind w:left="1080" w:hanging="360"/>
      </w:pPr>
      <w:rPr>
        <w:rFonts w:ascii="Wingdings" w:hAnsi="Wingdings" w:hint="default"/>
      </w:rPr>
    </w:lvl>
    <w:lvl w:ilvl="3" w:tplc="04090001" w:tentative="1">
      <w:start w:val="1"/>
      <w:numFmt w:val="bullet"/>
      <w:lvlText w:val=""/>
      <w:lvlJc w:val="left"/>
      <w:pPr>
        <w:ind w:left="1800" w:hanging="360"/>
      </w:pPr>
      <w:rPr>
        <w:rFonts w:ascii="Symbol" w:hAnsi="Symbol" w:hint="default"/>
      </w:rPr>
    </w:lvl>
    <w:lvl w:ilvl="4" w:tplc="04090003" w:tentative="1">
      <w:start w:val="1"/>
      <w:numFmt w:val="bullet"/>
      <w:lvlText w:val="o"/>
      <w:lvlJc w:val="left"/>
      <w:pPr>
        <w:ind w:left="2520" w:hanging="360"/>
      </w:pPr>
      <w:rPr>
        <w:rFonts w:ascii="Courier New" w:hAnsi="Courier New" w:cs="Arial" w:hint="default"/>
      </w:rPr>
    </w:lvl>
    <w:lvl w:ilvl="5" w:tplc="04090005" w:tentative="1">
      <w:start w:val="1"/>
      <w:numFmt w:val="bullet"/>
      <w:lvlText w:val=""/>
      <w:lvlJc w:val="left"/>
      <w:pPr>
        <w:ind w:left="3240" w:hanging="360"/>
      </w:pPr>
      <w:rPr>
        <w:rFonts w:ascii="Wingdings" w:hAnsi="Wingdings" w:hint="default"/>
      </w:rPr>
    </w:lvl>
    <w:lvl w:ilvl="6" w:tplc="04090001" w:tentative="1">
      <w:start w:val="1"/>
      <w:numFmt w:val="bullet"/>
      <w:lvlText w:val=""/>
      <w:lvlJc w:val="left"/>
      <w:pPr>
        <w:ind w:left="3960" w:hanging="360"/>
      </w:pPr>
      <w:rPr>
        <w:rFonts w:ascii="Symbol" w:hAnsi="Symbol" w:hint="default"/>
      </w:rPr>
    </w:lvl>
    <w:lvl w:ilvl="7" w:tplc="04090003" w:tentative="1">
      <w:start w:val="1"/>
      <w:numFmt w:val="bullet"/>
      <w:lvlText w:val="o"/>
      <w:lvlJc w:val="left"/>
      <w:pPr>
        <w:ind w:left="4680" w:hanging="360"/>
      </w:pPr>
      <w:rPr>
        <w:rFonts w:ascii="Courier New" w:hAnsi="Courier New" w:cs="Arial" w:hint="default"/>
      </w:rPr>
    </w:lvl>
    <w:lvl w:ilvl="8" w:tplc="04090005" w:tentative="1">
      <w:start w:val="1"/>
      <w:numFmt w:val="bullet"/>
      <w:lvlText w:val=""/>
      <w:lvlJc w:val="left"/>
      <w:pPr>
        <w:ind w:left="5400" w:hanging="360"/>
      </w:pPr>
      <w:rPr>
        <w:rFonts w:ascii="Wingdings" w:hAnsi="Wingdings" w:hint="default"/>
      </w:rPr>
    </w:lvl>
  </w:abstractNum>
  <w:abstractNum w:abstractNumId="45" w15:restartNumberingAfterBreak="0">
    <w:nsid w:val="7EAA0AB3"/>
    <w:multiLevelType w:val="hybridMultilevel"/>
    <w:tmpl w:val="473E9B52"/>
    <w:lvl w:ilvl="0" w:tplc="08090001">
      <w:start w:val="1"/>
      <w:numFmt w:val="bullet"/>
      <w:lvlText w:val=""/>
      <w:lvlJc w:val="left"/>
      <w:pPr>
        <w:ind w:left="108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42"/>
  </w:num>
  <w:num w:numId="2">
    <w:abstractNumId w:val="17"/>
  </w:num>
  <w:num w:numId="3">
    <w:abstractNumId w:val="11"/>
  </w:num>
  <w:num w:numId="4">
    <w:abstractNumId w:val="14"/>
  </w:num>
  <w:num w:numId="5">
    <w:abstractNumId w:val="39"/>
  </w:num>
  <w:num w:numId="6">
    <w:abstractNumId w:val="43"/>
  </w:num>
  <w:num w:numId="7">
    <w:abstractNumId w:val="32"/>
  </w:num>
  <w:num w:numId="8">
    <w:abstractNumId w:val="26"/>
  </w:num>
  <w:num w:numId="9">
    <w:abstractNumId w:val="41"/>
  </w:num>
  <w:num w:numId="10">
    <w:abstractNumId w:val="16"/>
  </w:num>
  <w:num w:numId="11">
    <w:abstractNumId w:val="4"/>
  </w:num>
  <w:num w:numId="12">
    <w:abstractNumId w:val="36"/>
  </w:num>
  <w:num w:numId="13">
    <w:abstractNumId w:val="30"/>
  </w:num>
  <w:num w:numId="14">
    <w:abstractNumId w:val="21"/>
  </w:num>
  <w:num w:numId="15">
    <w:abstractNumId w:val="38"/>
  </w:num>
  <w:num w:numId="16">
    <w:abstractNumId w:val="18"/>
  </w:num>
  <w:num w:numId="17">
    <w:abstractNumId w:val="28"/>
  </w:num>
  <w:num w:numId="18">
    <w:abstractNumId w:val="23"/>
  </w:num>
  <w:num w:numId="19">
    <w:abstractNumId w:val="35"/>
  </w:num>
  <w:num w:numId="20">
    <w:abstractNumId w:val="1"/>
  </w:num>
  <w:num w:numId="21">
    <w:abstractNumId w:val="7"/>
  </w:num>
  <w:num w:numId="22">
    <w:abstractNumId w:val="2"/>
  </w:num>
  <w:num w:numId="23">
    <w:abstractNumId w:val="24"/>
  </w:num>
  <w:num w:numId="24">
    <w:abstractNumId w:val="34"/>
  </w:num>
  <w:num w:numId="25">
    <w:abstractNumId w:val="33"/>
  </w:num>
  <w:num w:numId="26">
    <w:abstractNumId w:val="13"/>
  </w:num>
  <w:num w:numId="27">
    <w:abstractNumId w:val="29"/>
  </w:num>
  <w:num w:numId="28">
    <w:abstractNumId w:val="37"/>
  </w:num>
  <w:num w:numId="29">
    <w:abstractNumId w:val="12"/>
  </w:num>
  <w:num w:numId="30">
    <w:abstractNumId w:val="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1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2">
    <w:abstractNumId w:val="6"/>
  </w:num>
  <w:num w:numId="33">
    <w:abstractNumId w:val="0"/>
  </w:num>
  <w:num w:numId="34">
    <w:abstractNumId w:val="10"/>
  </w:num>
  <w:num w:numId="35">
    <w:abstractNumId w:val="19"/>
  </w:num>
  <w:num w:numId="36">
    <w:abstractNumId w:val="20"/>
  </w:num>
  <w:num w:numId="37">
    <w:abstractNumId w:val="8"/>
  </w:num>
  <w:num w:numId="38">
    <w:abstractNumId w:val="31"/>
  </w:num>
  <w:num w:numId="39">
    <w:abstractNumId w:val="15"/>
  </w:num>
  <w:num w:numId="40">
    <w:abstractNumId w:val="25"/>
  </w:num>
  <w:num w:numId="41">
    <w:abstractNumId w:val="44"/>
  </w:num>
  <w:num w:numId="42">
    <w:abstractNumId w:val="3"/>
  </w:num>
  <w:num w:numId="43">
    <w:abstractNumId w:val="22"/>
  </w:num>
  <w:num w:numId="44">
    <w:abstractNumId w:val="27"/>
  </w:num>
  <w:num w:numId="45">
    <w:abstractNumId w:val="5"/>
  </w:num>
  <w:num w:numId="46">
    <w:abstractNumId w:val="4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7">
    <w:abstractNumId w:val="45"/>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97ACE"/>
    <w:rsid w:val="0001169E"/>
    <w:rsid w:val="000238D5"/>
    <w:rsid w:val="00031533"/>
    <w:rsid w:val="00034376"/>
    <w:rsid w:val="000364D5"/>
    <w:rsid w:val="000744CC"/>
    <w:rsid w:val="0007561D"/>
    <w:rsid w:val="00082730"/>
    <w:rsid w:val="0008356E"/>
    <w:rsid w:val="00084391"/>
    <w:rsid w:val="00097ACE"/>
    <w:rsid w:val="000E5685"/>
    <w:rsid w:val="000F091D"/>
    <w:rsid w:val="001032C6"/>
    <w:rsid w:val="00115F58"/>
    <w:rsid w:val="0012666B"/>
    <w:rsid w:val="00135298"/>
    <w:rsid w:val="0013586B"/>
    <w:rsid w:val="00163739"/>
    <w:rsid w:val="00176786"/>
    <w:rsid w:val="001858F2"/>
    <w:rsid w:val="001A7747"/>
    <w:rsid w:val="001C7C9C"/>
    <w:rsid w:val="00222B45"/>
    <w:rsid w:val="00230797"/>
    <w:rsid w:val="00236EF6"/>
    <w:rsid w:val="0025384D"/>
    <w:rsid w:val="00255196"/>
    <w:rsid w:val="00255494"/>
    <w:rsid w:val="00261A97"/>
    <w:rsid w:val="00261C81"/>
    <w:rsid w:val="00275674"/>
    <w:rsid w:val="002A06D5"/>
    <w:rsid w:val="002C6702"/>
    <w:rsid w:val="002C7027"/>
    <w:rsid w:val="002C767F"/>
    <w:rsid w:val="002F0C5B"/>
    <w:rsid w:val="002F1EE3"/>
    <w:rsid w:val="00321B01"/>
    <w:rsid w:val="00327392"/>
    <w:rsid w:val="00337CAE"/>
    <w:rsid w:val="003477E6"/>
    <w:rsid w:val="003579FC"/>
    <w:rsid w:val="00375813"/>
    <w:rsid w:val="00387559"/>
    <w:rsid w:val="003D16F4"/>
    <w:rsid w:val="003E1A75"/>
    <w:rsid w:val="0041245A"/>
    <w:rsid w:val="004234C0"/>
    <w:rsid w:val="00423913"/>
    <w:rsid w:val="00471A97"/>
    <w:rsid w:val="0048077F"/>
    <w:rsid w:val="004864A8"/>
    <w:rsid w:val="004868C8"/>
    <w:rsid w:val="004A1BBA"/>
    <w:rsid w:val="004D608C"/>
    <w:rsid w:val="004E192A"/>
    <w:rsid w:val="004F7369"/>
    <w:rsid w:val="00501FEE"/>
    <w:rsid w:val="00503468"/>
    <w:rsid w:val="00506D4D"/>
    <w:rsid w:val="00517AC4"/>
    <w:rsid w:val="00521CAB"/>
    <w:rsid w:val="005257AE"/>
    <w:rsid w:val="0053402F"/>
    <w:rsid w:val="005369B7"/>
    <w:rsid w:val="00546CC9"/>
    <w:rsid w:val="0055130D"/>
    <w:rsid w:val="0056231D"/>
    <w:rsid w:val="005715D7"/>
    <w:rsid w:val="00577522"/>
    <w:rsid w:val="00595C8C"/>
    <w:rsid w:val="005A4F0F"/>
    <w:rsid w:val="005B2D55"/>
    <w:rsid w:val="005B6E98"/>
    <w:rsid w:val="005E0143"/>
    <w:rsid w:val="0060028F"/>
    <w:rsid w:val="00600468"/>
    <w:rsid w:val="00612E52"/>
    <w:rsid w:val="0061340E"/>
    <w:rsid w:val="00617E6D"/>
    <w:rsid w:val="00622B4A"/>
    <w:rsid w:val="00630209"/>
    <w:rsid w:val="0064016C"/>
    <w:rsid w:val="006615C7"/>
    <w:rsid w:val="00662A5B"/>
    <w:rsid w:val="00690D7B"/>
    <w:rsid w:val="0069361D"/>
    <w:rsid w:val="006C4441"/>
    <w:rsid w:val="00714BCC"/>
    <w:rsid w:val="00745C59"/>
    <w:rsid w:val="0076638A"/>
    <w:rsid w:val="00770A12"/>
    <w:rsid w:val="0077525B"/>
    <w:rsid w:val="00781A78"/>
    <w:rsid w:val="007820D8"/>
    <w:rsid w:val="00791E35"/>
    <w:rsid w:val="007931A8"/>
    <w:rsid w:val="007C4A52"/>
    <w:rsid w:val="007D5064"/>
    <w:rsid w:val="007F4D35"/>
    <w:rsid w:val="00825372"/>
    <w:rsid w:val="00842EAA"/>
    <w:rsid w:val="00851B6A"/>
    <w:rsid w:val="008639F5"/>
    <w:rsid w:val="0086648E"/>
    <w:rsid w:val="00867B11"/>
    <w:rsid w:val="00882D5A"/>
    <w:rsid w:val="00890818"/>
    <w:rsid w:val="0089766E"/>
    <w:rsid w:val="008D6A05"/>
    <w:rsid w:val="00902A09"/>
    <w:rsid w:val="00933E82"/>
    <w:rsid w:val="00937A3B"/>
    <w:rsid w:val="00943217"/>
    <w:rsid w:val="009517F6"/>
    <w:rsid w:val="00972D96"/>
    <w:rsid w:val="009807C1"/>
    <w:rsid w:val="009A7E50"/>
    <w:rsid w:val="009B5871"/>
    <w:rsid w:val="009C7312"/>
    <w:rsid w:val="009D743F"/>
    <w:rsid w:val="009E3C98"/>
    <w:rsid w:val="009F43A7"/>
    <w:rsid w:val="00A00202"/>
    <w:rsid w:val="00A02D87"/>
    <w:rsid w:val="00A12F8C"/>
    <w:rsid w:val="00A65D95"/>
    <w:rsid w:val="00A66615"/>
    <w:rsid w:val="00A66E17"/>
    <w:rsid w:val="00A82DBF"/>
    <w:rsid w:val="00A85603"/>
    <w:rsid w:val="00A95EC0"/>
    <w:rsid w:val="00AB5BCB"/>
    <w:rsid w:val="00AC5BE7"/>
    <w:rsid w:val="00AF3EDB"/>
    <w:rsid w:val="00B1594F"/>
    <w:rsid w:val="00B34BCF"/>
    <w:rsid w:val="00B427F1"/>
    <w:rsid w:val="00B6285E"/>
    <w:rsid w:val="00BB67B8"/>
    <w:rsid w:val="00BD0EBE"/>
    <w:rsid w:val="00BE74A5"/>
    <w:rsid w:val="00C20FEE"/>
    <w:rsid w:val="00C33E94"/>
    <w:rsid w:val="00C47DD6"/>
    <w:rsid w:val="00C52FC1"/>
    <w:rsid w:val="00C6312D"/>
    <w:rsid w:val="00C655E1"/>
    <w:rsid w:val="00C80143"/>
    <w:rsid w:val="00C9415C"/>
    <w:rsid w:val="00C961D1"/>
    <w:rsid w:val="00CA3A15"/>
    <w:rsid w:val="00CA3B71"/>
    <w:rsid w:val="00CA3D32"/>
    <w:rsid w:val="00CA77B8"/>
    <w:rsid w:val="00CC17BD"/>
    <w:rsid w:val="00CE05D0"/>
    <w:rsid w:val="00CE6A55"/>
    <w:rsid w:val="00CF0930"/>
    <w:rsid w:val="00D0022A"/>
    <w:rsid w:val="00D02454"/>
    <w:rsid w:val="00D05ED2"/>
    <w:rsid w:val="00D264F7"/>
    <w:rsid w:val="00D46533"/>
    <w:rsid w:val="00D5083E"/>
    <w:rsid w:val="00D57251"/>
    <w:rsid w:val="00D6699C"/>
    <w:rsid w:val="00D83445"/>
    <w:rsid w:val="00DA49C0"/>
    <w:rsid w:val="00DB5F4E"/>
    <w:rsid w:val="00DC3E4D"/>
    <w:rsid w:val="00E008F9"/>
    <w:rsid w:val="00E056B4"/>
    <w:rsid w:val="00E06BD9"/>
    <w:rsid w:val="00E2311F"/>
    <w:rsid w:val="00E25ACD"/>
    <w:rsid w:val="00E43408"/>
    <w:rsid w:val="00E70DB3"/>
    <w:rsid w:val="00E732E4"/>
    <w:rsid w:val="00E77552"/>
    <w:rsid w:val="00E9307A"/>
    <w:rsid w:val="00EE0B8A"/>
    <w:rsid w:val="00F168F1"/>
    <w:rsid w:val="00F17D6F"/>
    <w:rsid w:val="00F32761"/>
    <w:rsid w:val="00F337EB"/>
    <w:rsid w:val="00F33821"/>
    <w:rsid w:val="00F42D01"/>
    <w:rsid w:val="00F51B94"/>
    <w:rsid w:val="00F52587"/>
    <w:rsid w:val="00F61C65"/>
    <w:rsid w:val="00F770AC"/>
    <w:rsid w:val="00F774BD"/>
    <w:rsid w:val="00F82D43"/>
    <w:rsid w:val="00F94896"/>
    <w:rsid w:val="00FA481F"/>
    <w:rsid w:val="00FB18D7"/>
    <w:rsid w:val="00FB6B3E"/>
    <w:rsid w:val="00FC51ED"/>
    <w:rsid w:val="00FE047F"/>
    <w:rsid w:val="00FE1048"/>
    <w:rsid w:val="00FE72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C951629"/>
  <w15:docId w15:val="{715031D8-E969-4C9F-9FDA-6D0F8E452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05ED2"/>
    <w:rPr>
      <w:sz w:val="24"/>
      <w:szCs w:val="24"/>
    </w:rPr>
  </w:style>
  <w:style w:type="paragraph" w:styleId="Heading1">
    <w:name w:val="heading 1"/>
    <w:basedOn w:val="Normal"/>
    <w:next w:val="Normal"/>
    <w:qFormat/>
    <w:rsid w:val="00D05ED2"/>
    <w:pPr>
      <w:keepNext/>
      <w:outlineLvl w:val="0"/>
    </w:pPr>
    <w:rPr>
      <w:b/>
      <w:szCs w:val="20"/>
    </w:rPr>
  </w:style>
  <w:style w:type="paragraph" w:styleId="Heading2">
    <w:name w:val="heading 2"/>
    <w:basedOn w:val="Normal"/>
    <w:next w:val="Normal"/>
    <w:qFormat/>
    <w:rsid w:val="00D05ED2"/>
    <w:pPr>
      <w:keepNext/>
      <w:jc w:val="center"/>
      <w:outlineLvl w:val="1"/>
    </w:pPr>
    <w:rPr>
      <w:b/>
      <w:sz w:val="40"/>
      <w:szCs w:val="20"/>
    </w:rPr>
  </w:style>
  <w:style w:type="paragraph" w:styleId="Heading3">
    <w:name w:val="heading 3"/>
    <w:basedOn w:val="Normal"/>
    <w:next w:val="Normal"/>
    <w:qFormat/>
    <w:rsid w:val="00D05ED2"/>
    <w:pPr>
      <w:keepNext/>
      <w:outlineLvl w:val="2"/>
    </w:pPr>
    <w:rPr>
      <w:b/>
      <w:sz w:val="32"/>
      <w:szCs w:val="20"/>
    </w:rPr>
  </w:style>
  <w:style w:type="paragraph" w:styleId="Heading4">
    <w:name w:val="heading 4"/>
    <w:basedOn w:val="Normal"/>
    <w:next w:val="Normal"/>
    <w:qFormat/>
    <w:rsid w:val="00D05ED2"/>
    <w:pPr>
      <w:keepNext/>
      <w:outlineLvl w:val="3"/>
    </w:pPr>
    <w:rPr>
      <w:szCs w:val="20"/>
    </w:rPr>
  </w:style>
  <w:style w:type="paragraph" w:styleId="Heading5">
    <w:name w:val="heading 5"/>
    <w:basedOn w:val="Normal"/>
    <w:next w:val="Normal"/>
    <w:qFormat/>
    <w:rsid w:val="00D05ED2"/>
    <w:pPr>
      <w:keepNext/>
      <w:jc w:val="center"/>
      <w:outlineLvl w:val="4"/>
    </w:pPr>
    <w:rPr>
      <w:b/>
      <w:bCs/>
      <w:sz w:val="22"/>
      <w:szCs w:val="22"/>
    </w:rPr>
  </w:style>
  <w:style w:type="paragraph" w:styleId="Heading6">
    <w:name w:val="heading 6"/>
    <w:basedOn w:val="Normal"/>
    <w:next w:val="Normal"/>
    <w:qFormat/>
    <w:rsid w:val="00D05ED2"/>
    <w:pPr>
      <w:keepNext/>
      <w:outlineLvl w:val="5"/>
    </w:pPr>
    <w:rPr>
      <w:b/>
      <w:i/>
      <w:szCs w:val="20"/>
    </w:rPr>
  </w:style>
  <w:style w:type="paragraph" w:styleId="Heading7">
    <w:name w:val="heading 7"/>
    <w:basedOn w:val="Normal"/>
    <w:next w:val="Normal"/>
    <w:qFormat/>
    <w:rsid w:val="00D05ED2"/>
    <w:pPr>
      <w:keepNext/>
      <w:outlineLvl w:val="6"/>
    </w:pPr>
    <w:rPr>
      <w:rFonts w:ascii="Verdana" w:hAnsi="Verdana"/>
      <w:b/>
      <w:sz w:val="2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qFormat/>
    <w:rsid w:val="00D05ED2"/>
    <w:pPr>
      <w:jc w:val="center"/>
    </w:pPr>
    <w:rPr>
      <w:b/>
      <w:sz w:val="40"/>
      <w:szCs w:val="20"/>
    </w:rPr>
  </w:style>
  <w:style w:type="paragraph" w:styleId="Salutation">
    <w:name w:val="Salutation"/>
    <w:basedOn w:val="Normal"/>
    <w:rsid w:val="00D05ED2"/>
    <w:rPr>
      <w:rFonts w:ascii="Times" w:hAnsi="Times"/>
      <w:szCs w:val="20"/>
    </w:rPr>
  </w:style>
  <w:style w:type="paragraph" w:styleId="BodyText2">
    <w:name w:val="Body Text 2"/>
    <w:basedOn w:val="Normal"/>
    <w:rsid w:val="00D05ED2"/>
    <w:rPr>
      <w:szCs w:val="20"/>
    </w:rPr>
  </w:style>
  <w:style w:type="character" w:styleId="Hyperlink">
    <w:name w:val="Hyperlink"/>
    <w:uiPriority w:val="99"/>
    <w:rsid w:val="00AF4F07"/>
    <w:rPr>
      <w:color w:val="0000FF"/>
      <w:u w:val="single"/>
    </w:rPr>
  </w:style>
  <w:style w:type="table" w:styleId="TableGrid">
    <w:name w:val="Table Grid"/>
    <w:basedOn w:val="TableNormal"/>
    <w:uiPriority w:val="59"/>
    <w:rsid w:val="00F42E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8A078F"/>
    <w:pPr>
      <w:spacing w:after="120"/>
    </w:pPr>
  </w:style>
  <w:style w:type="paragraph" w:styleId="BodyTextIndent2">
    <w:name w:val="Body Text Indent 2"/>
    <w:basedOn w:val="Normal"/>
    <w:rsid w:val="008A078F"/>
    <w:pPr>
      <w:spacing w:after="120" w:line="480" w:lineRule="auto"/>
      <w:ind w:left="283"/>
    </w:pPr>
  </w:style>
  <w:style w:type="paragraph" w:styleId="BodyTextIndent3">
    <w:name w:val="Body Text Indent 3"/>
    <w:basedOn w:val="Normal"/>
    <w:rsid w:val="008A078F"/>
    <w:pPr>
      <w:spacing w:after="120"/>
      <w:ind w:left="283"/>
    </w:pPr>
    <w:rPr>
      <w:sz w:val="16"/>
      <w:szCs w:val="16"/>
    </w:rPr>
  </w:style>
  <w:style w:type="paragraph" w:styleId="BodyTextIndent">
    <w:name w:val="Body Text Indent"/>
    <w:basedOn w:val="Normal"/>
    <w:rsid w:val="0011427C"/>
    <w:pPr>
      <w:spacing w:after="120"/>
      <w:ind w:left="283"/>
    </w:pPr>
  </w:style>
  <w:style w:type="paragraph" w:styleId="Subtitle">
    <w:name w:val="Subtitle"/>
    <w:basedOn w:val="Normal"/>
    <w:link w:val="SubtitleChar"/>
    <w:qFormat/>
    <w:rsid w:val="009B3F1C"/>
    <w:rPr>
      <w:b/>
      <w:sz w:val="20"/>
      <w:szCs w:val="20"/>
      <w:u w:val="single"/>
      <w:lang w:eastAsia="en-US"/>
    </w:rPr>
  </w:style>
  <w:style w:type="character" w:customStyle="1" w:styleId="SubtitleChar">
    <w:name w:val="Subtitle Char."/>
    <w:link w:val="Subtitle"/>
    <w:rsid w:val="009B3F1C"/>
    <w:rPr>
      <w:b/>
      <w:u w:val="single"/>
      <w:lang w:val="en-GB"/>
    </w:rPr>
  </w:style>
  <w:style w:type="character" w:customStyle="1" w:styleId="text">
    <w:name w:val="text"/>
    <w:basedOn w:val="DefaultParagraphFont"/>
    <w:rsid w:val="00D5149D"/>
  </w:style>
  <w:style w:type="paragraph" w:customStyle="1" w:styleId="bodytext21">
    <w:name w:val="bodytext21"/>
    <w:basedOn w:val="Normal"/>
    <w:rsid w:val="00B062AB"/>
    <w:pPr>
      <w:snapToGrid w:val="0"/>
      <w:spacing w:line="480" w:lineRule="auto"/>
      <w:jc w:val="both"/>
    </w:pPr>
    <w:rPr>
      <w:lang w:val="en-US" w:eastAsia="en-US"/>
    </w:rPr>
  </w:style>
  <w:style w:type="paragraph" w:styleId="BodyText3">
    <w:name w:val="Body Text 3"/>
    <w:basedOn w:val="Normal"/>
    <w:link w:val="BodyText3Char"/>
    <w:rsid w:val="009F3C45"/>
    <w:pPr>
      <w:spacing w:after="120"/>
    </w:pPr>
    <w:rPr>
      <w:sz w:val="16"/>
      <w:szCs w:val="16"/>
      <w:lang w:eastAsia="en-US"/>
    </w:rPr>
  </w:style>
  <w:style w:type="character" w:customStyle="1" w:styleId="BodyText3Char">
    <w:name w:val="Body Text 3 Char."/>
    <w:link w:val="BodyText3"/>
    <w:rsid w:val="009F3C45"/>
    <w:rPr>
      <w:sz w:val="16"/>
      <w:szCs w:val="16"/>
      <w:lang w:val="en-GB"/>
    </w:rPr>
  </w:style>
  <w:style w:type="paragraph" w:customStyle="1" w:styleId="ColorfulList-Accent11">
    <w:name w:val="Colorful List - Accent 11"/>
    <w:basedOn w:val="Normal"/>
    <w:uiPriority w:val="34"/>
    <w:qFormat/>
    <w:rsid w:val="009F3C45"/>
    <w:pPr>
      <w:ind w:left="720"/>
    </w:pPr>
  </w:style>
  <w:style w:type="paragraph" w:styleId="ListParagraph">
    <w:name w:val="List Paragraph"/>
    <w:basedOn w:val="Normal"/>
    <w:uiPriority w:val="34"/>
    <w:qFormat/>
    <w:rsid w:val="00600468"/>
    <w:pPr>
      <w:ind w:left="720" w:hanging="357"/>
    </w:pPr>
  </w:style>
  <w:style w:type="character" w:styleId="CommentReference">
    <w:name w:val="annotation reference"/>
    <w:uiPriority w:val="99"/>
    <w:semiHidden/>
    <w:unhideWhenUsed/>
    <w:rsid w:val="0089766E"/>
    <w:rPr>
      <w:sz w:val="16"/>
      <w:szCs w:val="16"/>
    </w:rPr>
  </w:style>
  <w:style w:type="paragraph" w:styleId="CommentText">
    <w:name w:val="annotation text"/>
    <w:basedOn w:val="Normal"/>
    <w:link w:val="CommentTextChar"/>
    <w:uiPriority w:val="99"/>
    <w:semiHidden/>
    <w:unhideWhenUsed/>
    <w:rsid w:val="0089766E"/>
    <w:rPr>
      <w:sz w:val="20"/>
      <w:szCs w:val="20"/>
    </w:rPr>
  </w:style>
  <w:style w:type="character" w:customStyle="1" w:styleId="CommentTextChar">
    <w:name w:val="Comment Text Char."/>
    <w:basedOn w:val="DefaultParagraphFont"/>
    <w:link w:val="CommentText"/>
    <w:uiPriority w:val="99"/>
    <w:semiHidden/>
    <w:rsid w:val="0089766E"/>
  </w:style>
  <w:style w:type="paragraph" w:styleId="BalloonText">
    <w:name w:val="Balloon Text"/>
    <w:basedOn w:val="Normal"/>
    <w:link w:val="BalloonTextChar"/>
    <w:uiPriority w:val="99"/>
    <w:semiHidden/>
    <w:unhideWhenUsed/>
    <w:rsid w:val="0089766E"/>
    <w:rPr>
      <w:rFonts w:ascii="Tahoma" w:hAnsi="Tahoma" w:cs="Tahoma"/>
      <w:sz w:val="16"/>
      <w:szCs w:val="16"/>
    </w:rPr>
  </w:style>
  <w:style w:type="character" w:customStyle="1" w:styleId="BalloonTextChar">
    <w:name w:val="Balloon Text Char."/>
    <w:link w:val="BalloonText"/>
    <w:uiPriority w:val="99"/>
    <w:semiHidden/>
    <w:rsid w:val="0089766E"/>
    <w:rPr>
      <w:rFonts w:ascii="Tahoma" w:hAnsi="Tahoma" w:cs="Tahoma"/>
      <w:sz w:val="16"/>
      <w:szCs w:val="16"/>
    </w:rPr>
  </w:style>
  <w:style w:type="paragraph" w:styleId="CommentSubject">
    <w:name w:val="annotation subject"/>
    <w:basedOn w:val="CommentText"/>
    <w:next w:val="CommentText"/>
    <w:link w:val="CommentSubjectChar"/>
    <w:uiPriority w:val="99"/>
    <w:semiHidden/>
    <w:unhideWhenUsed/>
    <w:rsid w:val="00D5083E"/>
    <w:rPr>
      <w:b/>
      <w:bCs/>
    </w:rPr>
  </w:style>
  <w:style w:type="character" w:customStyle="1" w:styleId="CommentSubjectChar">
    <w:name w:val="Comment Subject Char."/>
    <w:link w:val="CommentSubject"/>
    <w:uiPriority w:val="99"/>
    <w:semiHidden/>
    <w:rsid w:val="00D5083E"/>
    <w:rPr>
      <w:b/>
      <w:bCs/>
    </w:rPr>
  </w:style>
  <w:style w:type="paragraph" w:styleId="NormalWeb">
    <w:name w:val="Normal (Web)"/>
    <w:basedOn w:val="Normal"/>
    <w:uiPriority w:val="99"/>
    <w:unhideWhenUsed/>
    <w:rsid w:val="00A02D87"/>
    <w:pPr>
      <w:spacing w:before="100" w:beforeAutospacing="1" w:after="100" w:afterAutospacing="1"/>
    </w:pPr>
  </w:style>
  <w:style w:type="character" w:customStyle="1" w:styleId="ssjournalcoveragedates">
    <w:name w:val="ss_journalcoveragedates"/>
    <w:rsid w:val="00A02D87"/>
    <w:rPr>
      <w:rFonts w:ascii="Arial" w:hAnsi="Arial" w:cs="Arial" w:hint="default"/>
    </w:rPr>
  </w:style>
  <w:style w:type="paragraph" w:styleId="Header">
    <w:name w:val="header"/>
    <w:basedOn w:val="Normal"/>
    <w:link w:val="HeaderChar"/>
    <w:uiPriority w:val="99"/>
    <w:unhideWhenUsed/>
    <w:rsid w:val="00135298"/>
    <w:pPr>
      <w:tabs>
        <w:tab w:val="center" w:pos="4513"/>
        <w:tab w:val="right" w:pos="9026"/>
      </w:tabs>
    </w:pPr>
  </w:style>
  <w:style w:type="character" w:customStyle="1" w:styleId="HeaderChar">
    <w:name w:val="Header Char."/>
    <w:basedOn w:val="DefaultParagraphFont"/>
    <w:link w:val="Header"/>
    <w:uiPriority w:val="99"/>
    <w:rsid w:val="00135298"/>
    <w:rPr>
      <w:sz w:val="24"/>
      <w:szCs w:val="24"/>
    </w:rPr>
  </w:style>
  <w:style w:type="paragraph" w:styleId="Footer">
    <w:name w:val="footer"/>
    <w:basedOn w:val="Normal"/>
    <w:link w:val="FooterChar"/>
    <w:uiPriority w:val="99"/>
    <w:unhideWhenUsed/>
    <w:rsid w:val="00135298"/>
    <w:pPr>
      <w:tabs>
        <w:tab w:val="center" w:pos="4513"/>
        <w:tab w:val="right" w:pos="9026"/>
      </w:tabs>
    </w:pPr>
  </w:style>
  <w:style w:type="character" w:customStyle="1" w:styleId="FooterChar">
    <w:name w:val="Footer Char."/>
    <w:basedOn w:val="DefaultParagraphFont"/>
    <w:link w:val="Footer"/>
    <w:uiPriority w:val="99"/>
    <w:rsid w:val="00135298"/>
    <w:rPr>
      <w:sz w:val="24"/>
      <w:szCs w:val="24"/>
    </w:rPr>
  </w:style>
  <w:style w:type="table" w:customStyle="1" w:styleId="TableGridLight1">
    <w:name w:val="Table Grid Light1"/>
    <w:basedOn w:val="TableNormal"/>
    <w:uiPriority w:val="40"/>
    <w:rsid w:val="00A65D9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paragraph">
    <w:name w:val="paragraph"/>
    <w:basedOn w:val="Normal"/>
    <w:rsid w:val="00902A09"/>
    <w:pPr>
      <w:spacing w:before="100" w:beforeAutospacing="1" w:after="100" w:afterAutospacing="1"/>
    </w:pPr>
  </w:style>
  <w:style w:type="character" w:customStyle="1" w:styleId="textrun">
    <w:name w:val="textrun"/>
    <w:basedOn w:val="DefaultParagraphFont"/>
    <w:rsid w:val="00902A09"/>
  </w:style>
  <w:style w:type="character" w:customStyle="1" w:styleId="apple-converted-space">
    <w:name w:val="apple-converted-space"/>
    <w:basedOn w:val="DefaultParagraphFont"/>
    <w:rsid w:val="00902A09"/>
  </w:style>
  <w:style w:type="character" w:customStyle="1" w:styleId="eop">
    <w:name w:val="eop"/>
    <w:basedOn w:val="DefaultParagraphFont"/>
    <w:rsid w:val="00902A09"/>
  </w:style>
  <w:style w:type="character" w:styleId="FollowedHyperlink">
    <w:name w:val="FollowedHyperlink"/>
    <w:basedOn w:val="DefaultParagraphFont"/>
    <w:uiPriority w:val="99"/>
    <w:semiHidden/>
    <w:unhideWhenUsed/>
    <w:rsid w:val="0060028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2762">
      <w:bodyDiv w:val="1"/>
      <w:marLeft w:val="0"/>
      <w:marRight w:val="0"/>
      <w:marTop w:val="0"/>
      <w:marBottom w:val="0"/>
      <w:divBdr>
        <w:top w:val="none" w:sz="0" w:space="0" w:color="auto"/>
        <w:left w:val="none" w:sz="0" w:space="0" w:color="auto"/>
        <w:bottom w:val="none" w:sz="0" w:space="0" w:color="auto"/>
        <w:right w:val="none" w:sz="0" w:space="0" w:color="auto"/>
      </w:divBdr>
    </w:div>
    <w:div w:id="258102811">
      <w:bodyDiv w:val="1"/>
      <w:marLeft w:val="0"/>
      <w:marRight w:val="0"/>
      <w:marTop w:val="0"/>
      <w:marBottom w:val="0"/>
      <w:divBdr>
        <w:top w:val="none" w:sz="0" w:space="0" w:color="auto"/>
        <w:left w:val="none" w:sz="0" w:space="0" w:color="auto"/>
        <w:bottom w:val="none" w:sz="0" w:space="0" w:color="auto"/>
        <w:right w:val="none" w:sz="0" w:space="0" w:color="auto"/>
      </w:divBdr>
    </w:div>
    <w:div w:id="653291444">
      <w:bodyDiv w:val="1"/>
      <w:marLeft w:val="0"/>
      <w:marRight w:val="0"/>
      <w:marTop w:val="0"/>
      <w:marBottom w:val="0"/>
      <w:divBdr>
        <w:top w:val="none" w:sz="0" w:space="0" w:color="auto"/>
        <w:left w:val="none" w:sz="0" w:space="0" w:color="auto"/>
        <w:bottom w:val="none" w:sz="0" w:space="0" w:color="auto"/>
        <w:right w:val="none" w:sz="0" w:space="0" w:color="auto"/>
      </w:divBdr>
    </w:div>
    <w:div w:id="778640764">
      <w:bodyDiv w:val="1"/>
      <w:marLeft w:val="0"/>
      <w:marRight w:val="0"/>
      <w:marTop w:val="0"/>
      <w:marBottom w:val="0"/>
      <w:divBdr>
        <w:top w:val="none" w:sz="0" w:space="0" w:color="auto"/>
        <w:left w:val="none" w:sz="0" w:space="0" w:color="auto"/>
        <w:bottom w:val="none" w:sz="0" w:space="0" w:color="auto"/>
        <w:right w:val="none" w:sz="0" w:space="0" w:color="auto"/>
      </w:divBdr>
    </w:div>
    <w:div w:id="829099949">
      <w:bodyDiv w:val="1"/>
      <w:marLeft w:val="0"/>
      <w:marRight w:val="0"/>
      <w:marTop w:val="0"/>
      <w:marBottom w:val="0"/>
      <w:divBdr>
        <w:top w:val="none" w:sz="0" w:space="0" w:color="auto"/>
        <w:left w:val="none" w:sz="0" w:space="0" w:color="auto"/>
        <w:bottom w:val="none" w:sz="0" w:space="0" w:color="auto"/>
        <w:right w:val="none" w:sz="0" w:space="0" w:color="auto"/>
      </w:divBdr>
    </w:div>
    <w:div w:id="1005548502">
      <w:bodyDiv w:val="1"/>
      <w:marLeft w:val="0"/>
      <w:marRight w:val="0"/>
      <w:marTop w:val="0"/>
      <w:marBottom w:val="0"/>
      <w:divBdr>
        <w:top w:val="none" w:sz="0" w:space="0" w:color="auto"/>
        <w:left w:val="none" w:sz="0" w:space="0" w:color="auto"/>
        <w:bottom w:val="none" w:sz="0" w:space="0" w:color="auto"/>
        <w:right w:val="none" w:sz="0" w:space="0" w:color="auto"/>
      </w:divBdr>
    </w:div>
    <w:div w:id="1022970434">
      <w:bodyDiv w:val="1"/>
      <w:marLeft w:val="0"/>
      <w:marRight w:val="0"/>
      <w:marTop w:val="0"/>
      <w:marBottom w:val="0"/>
      <w:divBdr>
        <w:top w:val="none" w:sz="0" w:space="0" w:color="auto"/>
        <w:left w:val="none" w:sz="0" w:space="0" w:color="auto"/>
        <w:bottom w:val="none" w:sz="0" w:space="0" w:color="auto"/>
        <w:right w:val="none" w:sz="0" w:space="0" w:color="auto"/>
      </w:divBdr>
    </w:div>
    <w:div w:id="1068848039">
      <w:bodyDiv w:val="1"/>
      <w:marLeft w:val="0"/>
      <w:marRight w:val="0"/>
      <w:marTop w:val="0"/>
      <w:marBottom w:val="0"/>
      <w:divBdr>
        <w:top w:val="none" w:sz="0" w:space="0" w:color="auto"/>
        <w:left w:val="none" w:sz="0" w:space="0" w:color="auto"/>
        <w:bottom w:val="none" w:sz="0" w:space="0" w:color="auto"/>
        <w:right w:val="none" w:sz="0" w:space="0" w:color="auto"/>
      </w:divBdr>
    </w:div>
    <w:div w:id="1186555770">
      <w:bodyDiv w:val="1"/>
      <w:marLeft w:val="0"/>
      <w:marRight w:val="0"/>
      <w:marTop w:val="0"/>
      <w:marBottom w:val="0"/>
      <w:divBdr>
        <w:top w:val="none" w:sz="0" w:space="0" w:color="auto"/>
        <w:left w:val="none" w:sz="0" w:space="0" w:color="auto"/>
        <w:bottom w:val="none" w:sz="0" w:space="0" w:color="auto"/>
        <w:right w:val="none" w:sz="0" w:space="0" w:color="auto"/>
      </w:divBdr>
    </w:div>
    <w:div w:id="1343704802">
      <w:bodyDiv w:val="1"/>
      <w:marLeft w:val="0"/>
      <w:marRight w:val="0"/>
      <w:marTop w:val="0"/>
      <w:marBottom w:val="0"/>
      <w:divBdr>
        <w:top w:val="none" w:sz="0" w:space="0" w:color="auto"/>
        <w:left w:val="none" w:sz="0" w:space="0" w:color="auto"/>
        <w:bottom w:val="none" w:sz="0" w:space="0" w:color="auto"/>
        <w:right w:val="none" w:sz="0" w:space="0" w:color="auto"/>
      </w:divBdr>
    </w:div>
    <w:div w:id="1454865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28A1D2421BCDC4084A1D297B67C52DF" ma:contentTypeVersion="0" ma:contentTypeDescription="Create a new document." ma:contentTypeScope="" ma:versionID="a9b91f0c70dbb802a35829bb16360cd2">
  <xsd:schema xmlns:xsd="http://www.w3.org/2001/XMLSchema" xmlns:xs="http://www.w3.org/2001/XMLSchema" xmlns:p="http://schemas.microsoft.com/office/2006/metadata/properties" targetNamespace="http://schemas.microsoft.com/office/2006/metadata/properties" ma:root="true" ma:fieldsID="c64490b4aec6201516c3a874156f37b2">
    <xsd:element name="properties">
      <xsd:complexType>
        <xsd:sequence>
          <xsd:element name="documentManagement">
            <xsd:complexType>
              <xsd:all/>
            </xsd:complexType>
          </xsd:element>
        </xsd:sequence>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EF64320-79A3-4251-88B5-7F9B85D50574}">
  <ds:schemaRefs>
    <ds:schemaRef ds:uri="http://schemas.microsoft.com/office/2006/metadata/properties"/>
    <ds:schemaRef ds:uri="http://www.w3.org/2000/xmlns/"/>
  </ds:schemaRefs>
</ds:datastoreItem>
</file>

<file path=customXml/itemProps2.xml><?xml version="1.0" encoding="utf-8"?>
<ds:datastoreItem xmlns:ds="http://schemas.openxmlformats.org/officeDocument/2006/customXml" ds:itemID="{16A1F6F7-AE94-48DB-8238-06455DE8ED4A}">
  <ds:schemaRefs>
    <ds:schemaRef ds:uri="http://schemas.microsoft.com/office/2006/metadata/contentType"/>
    <ds:schemaRef ds:uri="http://schemas.microsoft.com/office/2006/metadata/properties/metaAttributes"/>
    <ds:schemaRef ds:uri="http://www.w3.org/2000/xmlns/"/>
    <ds:schemaRef ds:uri="http://www.w3.org/2001/XMLSchema"/>
  </ds:schemaRefs>
</ds:datastoreItem>
</file>

<file path=customXml/itemProps3.xml><?xml version="1.0" encoding="utf-8"?>
<ds:datastoreItem xmlns:ds="http://schemas.openxmlformats.org/officeDocument/2006/customXml" ds:itemID="{26918C71-2ABE-4F90-8F8B-2842DF0A6783}">
  <ds:schemaRefs>
    <ds:schemaRef ds:uri="http://schemas.microsoft.com/sharepoint/v3/contenttype/forms"/>
  </ds:schemaRefs>
</ds:datastoreItem>
</file>

<file path=customXml/itemProps4.xml><?xml version="1.0" encoding="utf-8"?>
<ds:datastoreItem xmlns:ds="http://schemas.openxmlformats.org/officeDocument/2006/customXml" ds:itemID="{9F612E11-735F-C74F-B4D0-803DE1E3653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Pages>
  <Words>1606</Words>
  <Characters>9158</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Minimum Requirements for Module Handbook</vt:lpstr>
    </vt:vector>
  </TitlesOfParts>
  <Company>uwic</Company>
  <LinksUpToDate>false</LinksUpToDate>
  <CharactersWithSpaces>10743</CharactersWithSpaces>
  <SharedDoc>false</SharedDoc>
  <HLinks>
    <vt:vector size="36" baseType="variant">
      <vt:variant>
        <vt:i4>5832797</vt:i4>
      </vt:variant>
      <vt:variant>
        <vt:i4>15</vt:i4>
      </vt:variant>
      <vt:variant>
        <vt:i4>0</vt:i4>
      </vt:variant>
      <vt:variant>
        <vt:i4>5</vt:i4>
      </vt:variant>
      <vt:variant>
        <vt:lpwstr>https://tsr.cardiffmet.ac.uk/Learning/Library/eleclib/Pages/default.aspx</vt:lpwstr>
      </vt:variant>
      <vt:variant>
        <vt:lpwstr/>
      </vt:variant>
      <vt:variant>
        <vt:i4>1048702</vt:i4>
      </vt:variant>
      <vt:variant>
        <vt:i4>12</vt:i4>
      </vt:variant>
      <vt:variant>
        <vt:i4>0</vt:i4>
      </vt:variant>
      <vt:variant>
        <vt:i4>5</vt:i4>
      </vt:variant>
      <vt:variant>
        <vt:lpwstr>mailto:rshave@cardiffmet.ac.uk</vt:lpwstr>
      </vt:variant>
      <vt:variant>
        <vt:lpwstr/>
      </vt:variant>
      <vt:variant>
        <vt:i4>2752588</vt:i4>
      </vt:variant>
      <vt:variant>
        <vt:i4>9</vt:i4>
      </vt:variant>
      <vt:variant>
        <vt:i4>0</vt:i4>
      </vt:variant>
      <vt:variant>
        <vt:i4>5</vt:i4>
      </vt:variant>
      <vt:variant>
        <vt:lpwstr>mailto:estohor@cardiffmet.ac.uk</vt:lpwstr>
      </vt:variant>
      <vt:variant>
        <vt:lpwstr/>
      </vt:variant>
      <vt:variant>
        <vt:i4>2555979</vt:i4>
      </vt:variant>
      <vt:variant>
        <vt:i4>6</vt:i4>
      </vt:variant>
      <vt:variant>
        <vt:i4>0</vt:i4>
      </vt:variant>
      <vt:variant>
        <vt:i4>5</vt:i4>
      </vt:variant>
      <vt:variant>
        <vt:lpwstr>mailto:cbeynon@cardiffmet.ac.uk</vt:lpwstr>
      </vt:variant>
      <vt:variant>
        <vt:lpwstr/>
      </vt:variant>
      <vt:variant>
        <vt:i4>8060928</vt:i4>
      </vt:variant>
      <vt:variant>
        <vt:i4>3</vt:i4>
      </vt:variant>
      <vt:variant>
        <vt:i4>0</vt:i4>
      </vt:variant>
      <vt:variant>
        <vt:i4>5</vt:i4>
      </vt:variant>
      <vt:variant>
        <vt:lpwstr>mailto:mghughes@cardiffmet.ac.uk</vt:lpwstr>
      </vt:variant>
      <vt:variant>
        <vt:lpwstr/>
      </vt:variant>
      <vt:variant>
        <vt:i4>2293852</vt:i4>
      </vt:variant>
      <vt:variant>
        <vt:i4>0</vt:i4>
      </vt:variant>
      <vt:variant>
        <vt:i4>0</vt:i4>
      </vt:variant>
      <vt:variant>
        <vt:i4>5</vt:i4>
      </vt:variant>
      <vt:variant>
        <vt:lpwstr>mailto:joliver@cardiffmet.ac.uk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Minimum Requirements for Module Handbook</dc:title>
  <dc:creator>Standalone</dc:creator>
  <cp:lastModifiedBy>Geraint Forster</cp:lastModifiedBy>
  <cp:revision>17</cp:revision>
  <cp:lastPrinted>2017-06-07T10:24:00Z</cp:lastPrinted>
  <dcterms:created xsi:type="dcterms:W3CDTF">2018-01-22T10:53:00Z</dcterms:created>
  <dcterms:modified xsi:type="dcterms:W3CDTF">2018-03-13T15:38:00Z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eywords0">
    <vt:lpwstr/>
  </property>
  <property fmtid="{D5CDD505-2E9C-101B-9397-08002B2CF9AE}" pid="3" name="Department">
    <vt:lpwstr>UWIC</vt:lpwstr>
  </property>
  <property fmtid="{D5CDD505-2E9C-101B-9397-08002B2CF9AE}" pid="4" name="Category0">
    <vt:lpwstr>Other</vt:lpwstr>
  </property>
  <property fmtid="{D5CDD505-2E9C-101B-9397-08002B2CF9AE}" pid="5" name="Summary">
    <vt:lpwstr/>
  </property>
  <property fmtid="{D5CDD505-2E9C-101B-9397-08002B2CF9AE}" pid="6" name="Expiry Date">
    <vt:lpwstr>2015-09-24T00:00:00Z</vt:lpwstr>
  </property>
  <property fmtid="{D5CDD505-2E9C-101B-9397-08002B2CF9AE}" pid="7" name="Language">
    <vt:lpwstr>English</vt:lpwstr>
  </property>
  <property fmtid="{D5CDD505-2E9C-101B-9397-08002B2CF9AE}" pid="8" name="Campus">
    <vt:lpwstr>All</vt:lpwstr>
  </property>
  <property fmtid="{D5CDD505-2E9C-101B-9397-08002B2CF9AE}" pid="9" name="Version0">
    <vt:lpwstr/>
  </property>
  <property fmtid="{D5CDD505-2E9C-101B-9397-08002B2CF9AE}" pid="10" name="ContentType">
    <vt:lpwstr>Document</vt:lpwstr>
  </property>
  <property fmtid="{D5CDD505-2E9C-101B-9397-08002B2CF9AE}" pid="11" name="Status">
    <vt:lpwstr>Draft</vt:lpwstr>
  </property>
  <property fmtid="{D5CDD505-2E9C-101B-9397-08002B2CF9AE}" pid="12" name="Publication">
    <vt:lpwstr/>
  </property>
  <property fmtid="{D5CDD505-2E9C-101B-9397-08002B2CF9AE}" pid="13" name="Intended Audience">
    <vt:lpwstr>;#General Public;#</vt:lpwstr>
  </property>
</Properties>
</file>