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640" w:firstLineChars="200"/>
        <w:jc w:val="center"/>
        <w:textAlignment w:val="auto"/>
        <w:rPr>
          <w:rFonts w:hint="eastAsia"/>
          <w:sz w:val="32"/>
          <w:szCs w:val="32"/>
        </w:rPr>
      </w:pPr>
      <w:bookmarkStart w:id="0" w:name="_GoBack"/>
      <w:r>
        <w:rPr>
          <w:rFonts w:hint="eastAsia"/>
          <w:sz w:val="32"/>
          <w:szCs w:val="32"/>
        </w:rPr>
        <w:t>Organizational Change Methodology</w:t>
      </w:r>
    </w:p>
    <w:bookmarkEnd w:id="0"/>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In the field of management research, the concept of organizational change has been a focal point of scholars' attention since its introduction (Schwarz, 2011). With the rapid progress of science and technology and the continuous changes in the internal and external environment of organizations, scholars in different contexts have explored and expanded the concept and connotation of organizational change in depth and extensively, and at the same time, due to the different perspectives of different scholars, the research results tend to be fragmented. To date, there is no mature and complete concept of organizational change that is generally accepted and recognized in the academic community (Dunphy, 996).</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Organizational change activities can be defined as a set of measures or actions taken by managers to respond to change (Al-Haddad &amp; Kotnour, 2015). Regarding the classification of organizational change activities, Lin, Chung, and Liu, Yifei (2013) classified organizational change activities from two perspectives: the discrete perspective and the process perspective. In the discrete perspective, organizations need to adjust or change the organization's strategy, structure, work processes, and policies related to personnel in order to maintain their competitive advantage, maintain stakeholders' rights and interests, and achieve sustainable development in a changing environment. Therefore, organizational change activities in a discrete perspective focus on specific specific elements. Organizational change activities can be divided into two aspects: the process of change activities and the content of change activities, and a large number of theoretical studies have emerged accordingly. The process of organizational change activities involves a series of steps or stages that help management teams make a series of decisions to start, stop, and continue (Zook, 2007), typically represented by Levin's "three-stage" change process model. The content of organizational change activities refers to the change of one or more elements in the organization, and the approach to change varies by element; Leavitt's (1983) content model is the most representative.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The organizational change process perspective views organizational change as a continuous, planned process of seeking the best solution for organizational change and implementing it based on pre-defined organizational change goals. Lewin's change process model (Lewin, 1951), also known as the "force field" model of organizational change, is the most representative of the process study of organizational change activities. He argues that an organization can achieve the desired state by developing and implementing an organizational change plan and monitoring and managing it. The plan consists of three main steps: the first step is to unfreeze the organization, which means to break the equilibrium of the organization; the second step is to change the organization, which means to implement a well-developed change plan; and the third step is to refreeze the organization, which means to keep the new state stable. Lewin's classic "three-step" change model has provided the theoretical foundation for many scholars to study the process of organizational change activities. From a practical point of view, the process of organizational change is much more complex than the "three steps", so many scholars have inherited the "three steps" model and further deepened and expanded it. Schein (1987) extended and supplemented the "three-step" model with practical application scenarios. Theoretical "change makers" are adding to the development of organizational change theory to enrich and improve the process of change activities, which will provide actionable theoretical guidance for managers in practice. However, the problem that has not been clearly studied lies in the implementation of each stage of the process of change activities, how to "change" and what kind of change methods should be adopted, and these are the issues that need to be studied.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The process theory of organizational change activities focuses on a series of chronological, cause-and-effect steps or stages in the implementation of change in an organization, and focuses on the actions involved in the process of change activities, i.e., how to implement change. Organizational structure change and human-centered change are of great importance and significance to corporate change, and they are the core and key parts of corporate change, which are also the object of attention of most scholars.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Domestic and foreign scholars have different views on the definition of the concept of organizational structure. Foreign scholar Pugh's (1990) view is that organizational structure is designed to better achieve organizational goals. Mintzberg (1979) similarly points out that how to clearly assign tasks and effectively coordinate activities to accomplish tasks by establishing a rational organizational structure is the most basic problem that every enterprise faces. argues that organizational structure is, firstly, an institutional arrangement about the way various resources are combined in an organization; secondly, organizational structure makes clear provisions for the distribution of power to mobilize various resources, i.e., the degree of centralization and decentralization, and the emergence of management levels and management ranges; finally, organizational structure sets the mechanism for information flow between departments.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Practice shows that organizational structure change will inevitably affect organizational performance in different degrees, and the mechanism of action on organizational performance is how, domestic and foreign scholars have different research perspectives on the relationship between organizational structure change and organizational performance.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Johnson &amp; Michiel (2001) proposed the viewpoint of their study that organizational structure without changes to respond to external environmental changes will increase the cost of environmental pressure on the firm. decanio &amp; Catherine (2000) conducted a study to measure the changes in various performance indicators brought about by organizational structure change from the perspective of economic efficiency Hammer et al. (1994) suggest that organizational change is a fundamental rethinking and redesign of a firm's production processes in order to enable the firm to provide products or services that match external market demand, with a view to achieving a Webber (1979) argues that organizational restructuring is to improve the efficiency of an organization, to improve its business strategy or to change people's perception of business. Domestic scholars Liu Yanfeng and Li Chunfu (2010) published a paper entitled "The Relationship between Organizational Change and Organizational Performance", in which they pointed out that in order to adapt to changes in the external complex environment, enterprises should adjust their organizational structure in time to improve organizational performance.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Organizational structure has a profound impact on organizational performance, and in response to the specific environment in which the company is located, managers should constantly scan the internal and external environmental changes to explore an organizational structure that can effectively support the development of the company. A reasonably designed and realistic organizational structure, with smoothly running processes in all aspects of the enterprise, can improve the effectiveness of the organization, greatly enhance the motivation of the organization's personnel, reduce management costs, and thus improve organizational performance.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There is no shortage of academic research on the organizational level, however, as the exploration continues, the problems that arise in organizational change are not effectively explained. As a result, many scholars have turned to individual-level research, which is in line with the logical progression of research, as individuals are ultimately the bearers and implementers of organizational change. Organizations contain three elements, structure, people, and goals. The organizational structure defines the collaborative relationship of people, and the goals set by the company and the strategies developed to achieve them are ultimately achieved through the collaborative efforts of the company's employees to accomplish their tasks, and people are the most active and critical factor in the company. Therefore, corporate change also depends on the support of employees to achieve. Organizational changes in technology, structure, mission, culture, etc., ultimately depend on the cognitive, attitudinal and behavioral changes of people, otherwise they are all in vain. Therefore, people-centered change refers to changing individual factors such as employees' attitudes, capabilities, and expectations to meet the changing needs of business development.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The approach to organizational change can be defined as describing the forms and essential characteristics of change. The academic research on organizational change not only spans a long period of time, but also the research on organizational change is characterized by its broadness and decentralization, and the division of organizational change methods by different scholars differs from the available studies.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The planned change approach was first proposed by Kurt Lewin (1946), who argued that organizational change can bring managers, employees, and consultants together in advance to find effective ways to change work together to improve organizational performance by developing a detailed plan. (2006) believes that if managers can perceive that the environment is about to change and develop a plan to deal with the change in advance, this is planned change. A change that is forced by an unexpected event in the company's internal or external environment is "emergent change" or unplanned change (Weick &amp; Quinn, 1999). Therefore, some changes can be managed, and those that are led and implemented by managers are called planned changes; conversely, they are unplanned changes.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The scale of change can be defined as the extent of change required by the organization to achieve the desired outcome and can be small localized fine-tuning or strategic changes within the organizational framework. kotnour (1998) states that large scale organizational change involves organizational strategy change, role repositioning, process reorganization, human resource alignment, etc. Bennett &amp; Segerberg (2012 ) argue that major organizational change requires significant organizational resources to support it. Minor changes are relatively minor changes that occur in an organization, which are easier to initiate and manage than large-scale changes, and do not require the high level of leadership as well as resources that large-scale changes have (Boga &amp; Ensari, 2009; Stock, 1993).</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Watzlawick (1974) &amp; Bateson (1972) earlier introduced the concept of incremental versus radical change. Incremental change refers to the targeted and gradual fine-tuning of an organization's local scope, rather than "pushing the system back", while the internal and external environment remains relatively stable. The emphasis is on a gradual approach to organizational change.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Tom Lupton (1991) was the first to suggest that company management could use bottom-up or top-down management to implement organizational change in order to improve the company's performance. He argues that as an organization with a hierarchical existence necessarily involves managerial prerogatives, anyone other than the managers appointed by the board of directors is excluded from the decision making process in handling the company's assets. Unless specifically authorized by management, they have no authority to decide what the organization should do and how it should do it, and at best have only the power to have an opinion and the opportunity to express that opinion on these issues. However, such management change that relies on the attitudes and beliefs of senior management is risky, and is driven by good communication and appropriate negotiation and consultation mechanisms to promote understanding and cooperation.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Bottom-up and top-down management philosophies differ significantly and work in a mutually exclusive manner. The top-down management model emphasizes the allocation of corporate resources and decision making on matters that are primarily in the hands of the organization's top management. It relies heavily on the managerial wisdom of the leaders, who need to make major strategic decisions about the overall situation of the company and to take ownership of issues of long-term interest to the company. The bottom-up approach, on the contrary, allocates decision-making authority to the middle and lower levels, who have greater autonomy to deal with issues related to the day-to-day affairs of the company. More important strategic decisions are also made only with the advice of the junior staff. It has since been recognized by many scholars and applied as a top-down and bottom-up concept in organizational management. Over the past century, scholars have advocated many approaches to change implementation, most of which can be categorized as either bottom-up or top-down implementation (Beer &amp; Nohria, 2000; Chapman, 2002). Bottom-up approaches to change are achieved through sensitivity training, organizational development, employee involvement, and team interaction; top-down approaches to change are achieved through unilateral decisions, often using technological solutions such as measurement and automation, redesign of systems and processes, authority, and reorganization of work rules (Carey, 1967; Deming, 1982; et al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The factors that influence change at the organizational level come mainly from both structural and cultural aspects.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First, organizational change requires adjustment or redesign of the original departmental relationships, division of authority and responsibility, hierarchical settings, and work relationships, which will inevitably lead to redistribution of individual and group interests. The change of the organizational structure will certainly lead to the readjustment of the individual or group's right to control resources, and the individual or group that will lose power and resources will definitely resist the organizational change in order to maintain their vested interests. Secondly, organizational culture refers to the sum of corporate values and behavioral norms that are generally shared by all members of the staff after a long period of work. Influenced by the subtle influence of organizational culture, the relationship between members of the organization tends to be stable and reach a tacit understanding, while in the long term work accustomed to a specific way of work. Once the organizational culture changes, it means that the established working relationship and interpersonal relationship will be broken, which will inevitably lead to employees' dissatisfaction and resisting behavior.</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Organizational performance reflects the business performance and results achieved by an organization over a specific period of time and can be evaluated by a set of indicators. From the existing literature, there is no unified view on the meaning of organizational performance in academia. The earliest studies on organizational performance were relatively narrow, mainly measuring from a single indicator such as financial indicators, goal achievement rate, etc.</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The existing different evaluation dimensions can be divided into operational performance and management performance or financial and non-financial indicators. In this study, operational performance and managerial performance are selected to assess the organizational change performance.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1OTFiZjc0N2JjMWY2ZTE1ZDMxOGU4ZjNkZGY3ZWYifQ=="/>
  </w:docVars>
  <w:rsids>
    <w:rsidRoot w:val="793A4D1C"/>
    <w:rsid w:val="32D87F95"/>
    <w:rsid w:val="793A4D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2282</Words>
  <Characters>13620</Characters>
  <Lines>0</Lines>
  <Paragraphs>0</Paragraphs>
  <TotalTime>1</TotalTime>
  <ScaleCrop>false</ScaleCrop>
  <LinksUpToDate>false</LinksUpToDate>
  <CharactersWithSpaces>15882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2023-02-27T14:44:00Z</dcterms:created>
  <dc:creator>Administrator</dc:creator>
  <cp:lastModifiedBy>Administrator</cp:lastModifiedBy>
  <dcterms:modified xsi:type="dcterms:W3CDTF">2023-02-27T15:17:47Z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5B6667EC8EB74EB5892C9EF9B533DC04</vt:lpwstr>
  </property>
</Properties>
</file>