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04566902"/>
        <w:docPartObj>
          <w:docPartGallery w:val="Cover Pages"/>
          <w:docPartUnique/>
        </w:docPartObj>
      </w:sdtPr>
      <w:sdtEndPr/>
      <w:sdtContent>
        <w:p w14:paraId="7473BA46" w14:textId="1EA6544A" w:rsidR="00AA78A5" w:rsidRDefault="00AA78A5">
          <w:r>
            <w:rPr>
              <w:noProof/>
            </w:rPr>
            <mc:AlternateContent>
              <mc:Choice Requires="wpg">
                <w:drawing>
                  <wp:anchor distT="0" distB="0" distL="114300" distR="114300" simplePos="0" relativeHeight="251662336" behindDoc="0" locked="0" layoutInCell="1" allowOverlap="1" wp14:anchorId="16BDFCAE" wp14:editId="11934C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D68CF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E68679" wp14:editId="58C1AA3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7E20493" w14:textId="36724604" w:rsidR="00AA78A5" w:rsidRDefault="00AA78A5">
                                    <w:pPr>
                                      <w:pStyle w:val="NoSpacing"/>
                                      <w:jc w:val="right"/>
                                      <w:rPr>
                                        <w:color w:val="595959" w:themeColor="text1" w:themeTint="A6"/>
                                        <w:sz w:val="28"/>
                                        <w:szCs w:val="28"/>
                                      </w:rPr>
                                    </w:pPr>
                                    <w:r>
                                      <w:rPr>
                                        <w:color w:val="595959" w:themeColor="text1" w:themeTint="A6"/>
                                        <w:sz w:val="28"/>
                                        <w:szCs w:val="28"/>
                                      </w:rPr>
                                      <w:t>Charlotte Halls</w:t>
                                    </w:r>
                                  </w:p>
                                </w:sdtContent>
                              </w:sdt>
                              <w:p w14:paraId="44D64E0C" w14:textId="03A3624E" w:rsidR="00AA78A5" w:rsidRDefault="00D537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8434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E6867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7E20493" w14:textId="36724604" w:rsidR="00AA78A5" w:rsidRDefault="00AA78A5">
                              <w:pPr>
                                <w:pStyle w:val="NoSpacing"/>
                                <w:jc w:val="right"/>
                                <w:rPr>
                                  <w:color w:val="595959" w:themeColor="text1" w:themeTint="A6"/>
                                  <w:sz w:val="28"/>
                                  <w:szCs w:val="28"/>
                                </w:rPr>
                              </w:pPr>
                              <w:r>
                                <w:rPr>
                                  <w:color w:val="595959" w:themeColor="text1" w:themeTint="A6"/>
                                  <w:sz w:val="28"/>
                                  <w:szCs w:val="28"/>
                                </w:rPr>
                                <w:t>Charlotte Halls</w:t>
                              </w:r>
                            </w:p>
                          </w:sdtContent>
                        </w:sdt>
                        <w:p w14:paraId="44D64E0C" w14:textId="03A3624E" w:rsidR="00AA78A5" w:rsidRDefault="00D537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8434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AD0802" wp14:editId="4118F5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3E68B0E" w14:textId="1EC46618" w:rsidR="00AA78A5" w:rsidRDefault="00E8434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AD080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3E68B0E" w14:textId="1EC46618" w:rsidR="00AA78A5" w:rsidRDefault="00E8434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8ACDCC" wp14:editId="69060E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71426C" w14:textId="0E7B245D" w:rsidR="00AA78A5" w:rsidRDefault="00D537D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A78A5">
                                      <w:rPr>
                                        <w:caps/>
                                        <w:color w:val="4472C4" w:themeColor="accent1"/>
                                        <w:sz w:val="64"/>
                                        <w:szCs w:val="64"/>
                                      </w:rPr>
                                      <w:t>How does police corruption effect public confidence?</w:t>
                                    </w:r>
                                    <w:r w:rsidR="00535E26">
                                      <w:rPr>
                                        <w:caps/>
                                        <w:color w:val="4472C4" w:themeColor="accent1"/>
                                        <w:sz w:val="64"/>
                                        <w:szCs w:val="64"/>
                                      </w:rPr>
                                      <w:t xml:space="preserve"> BMPS</w:t>
                                    </w:r>
                                    <w:r w:rsidR="0034673A">
                                      <w:rPr>
                                        <w:caps/>
                                        <w:color w:val="4472C4" w:themeColor="accent1"/>
                                        <w:sz w:val="64"/>
                                        <w:szCs w:val="64"/>
                                      </w:rPr>
                                      <w:t>6012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A0DF4C4" w14:textId="75FFAC7B" w:rsidR="00AA78A5" w:rsidRDefault="00535E26">
                                    <w:pPr>
                                      <w:jc w:val="right"/>
                                      <w:rPr>
                                        <w:smallCaps/>
                                        <w:color w:val="404040" w:themeColor="text1" w:themeTint="BF"/>
                                        <w:sz w:val="36"/>
                                        <w:szCs w:val="36"/>
                                      </w:rPr>
                                    </w:pPr>
                                    <w:r>
                                      <w:rPr>
                                        <w:color w:val="404040" w:themeColor="text1" w:themeTint="BF"/>
                                        <w:sz w:val="36"/>
                                        <w:szCs w:val="36"/>
                                      </w:rPr>
                                      <w:t>Student number: 2</w:t>
                                    </w:r>
                                    <w:r w:rsidR="00E8434D">
                                      <w:rPr>
                                        <w:color w:val="404040" w:themeColor="text1" w:themeTint="BF"/>
                                        <w:sz w:val="36"/>
                                        <w:szCs w:val="36"/>
                                      </w:rPr>
                                      <w:t>105544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8ACDC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E71426C" w14:textId="0E7B245D" w:rsidR="00AA78A5" w:rsidRDefault="00D537D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A78A5">
                                <w:rPr>
                                  <w:caps/>
                                  <w:color w:val="4472C4" w:themeColor="accent1"/>
                                  <w:sz w:val="64"/>
                                  <w:szCs w:val="64"/>
                                </w:rPr>
                                <w:t>How does police corruption effect public confidence?</w:t>
                              </w:r>
                              <w:r w:rsidR="00535E26">
                                <w:rPr>
                                  <w:caps/>
                                  <w:color w:val="4472C4" w:themeColor="accent1"/>
                                  <w:sz w:val="64"/>
                                  <w:szCs w:val="64"/>
                                </w:rPr>
                                <w:t xml:space="preserve"> BMPS</w:t>
                              </w:r>
                              <w:r w:rsidR="0034673A">
                                <w:rPr>
                                  <w:caps/>
                                  <w:color w:val="4472C4" w:themeColor="accent1"/>
                                  <w:sz w:val="64"/>
                                  <w:szCs w:val="64"/>
                                </w:rPr>
                                <w:t>6012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A0DF4C4" w14:textId="75FFAC7B" w:rsidR="00AA78A5" w:rsidRDefault="00535E26">
                              <w:pPr>
                                <w:jc w:val="right"/>
                                <w:rPr>
                                  <w:smallCaps/>
                                  <w:color w:val="404040" w:themeColor="text1" w:themeTint="BF"/>
                                  <w:sz w:val="36"/>
                                  <w:szCs w:val="36"/>
                                </w:rPr>
                              </w:pPr>
                              <w:r>
                                <w:rPr>
                                  <w:color w:val="404040" w:themeColor="text1" w:themeTint="BF"/>
                                  <w:sz w:val="36"/>
                                  <w:szCs w:val="36"/>
                                </w:rPr>
                                <w:t>Student number: 2</w:t>
                              </w:r>
                              <w:r w:rsidR="00E8434D">
                                <w:rPr>
                                  <w:color w:val="404040" w:themeColor="text1" w:themeTint="BF"/>
                                  <w:sz w:val="36"/>
                                  <w:szCs w:val="36"/>
                                </w:rPr>
                                <w:t>105544</w:t>
                              </w:r>
                            </w:p>
                          </w:sdtContent>
                        </w:sdt>
                      </w:txbxContent>
                    </v:textbox>
                    <w10:wrap type="square" anchorx="page" anchory="page"/>
                  </v:shape>
                </w:pict>
              </mc:Fallback>
            </mc:AlternateContent>
          </w:r>
        </w:p>
        <w:p w14:paraId="31F51D11" w14:textId="77777777" w:rsidR="00F75490" w:rsidRDefault="00AA78A5" w:rsidP="00F75490">
          <w:r>
            <w:br w:type="page"/>
          </w:r>
        </w:p>
        <w:p w14:paraId="26F646D3" w14:textId="5107C3F3" w:rsidR="00F75490" w:rsidRDefault="00D537DD" w:rsidP="00F75490"/>
      </w:sdtContent>
    </w:sdt>
    <w:p w14:paraId="32043F3D" w14:textId="0D4B9094" w:rsidR="00B44686" w:rsidRPr="00F75490" w:rsidRDefault="00813426" w:rsidP="00F75490">
      <w:pPr>
        <w:rPr>
          <w:b/>
          <w:bCs/>
        </w:rPr>
      </w:pPr>
      <w:r w:rsidRPr="00F75490">
        <w:rPr>
          <w:rFonts w:ascii="Arial" w:eastAsia="Times New Roman" w:hAnsi="Arial" w:cs="Arial"/>
          <w:b/>
          <w:bCs/>
          <w:sz w:val="24"/>
          <w:szCs w:val="24"/>
          <w:lang w:eastAsia="en-GB"/>
        </w:rPr>
        <w:t>Acknowledgements</w:t>
      </w:r>
      <w:r w:rsidR="00B44686" w:rsidRPr="00F75490">
        <w:rPr>
          <w:rFonts w:ascii="Arial" w:eastAsia="Times New Roman" w:hAnsi="Arial" w:cs="Arial"/>
          <w:b/>
          <w:bCs/>
          <w:sz w:val="24"/>
          <w:szCs w:val="24"/>
          <w:lang w:eastAsia="en-GB"/>
        </w:rPr>
        <w:t xml:space="preserve"> and Declarations:</w:t>
      </w:r>
    </w:p>
    <w:p w14:paraId="1ED92943" w14:textId="77777777" w:rsidR="00994737" w:rsidRPr="00F75490" w:rsidRDefault="00B44686" w:rsidP="00B021F6">
      <w:pPr>
        <w:tabs>
          <w:tab w:val="left" w:pos="2952"/>
        </w:tabs>
        <w:spacing w:line="360" w:lineRule="auto"/>
        <w:rPr>
          <w:rFonts w:ascii="Arial" w:eastAsia="Times New Roman" w:hAnsi="Arial" w:cs="Arial"/>
          <w:b/>
          <w:bCs/>
          <w:sz w:val="24"/>
          <w:szCs w:val="24"/>
          <w:lang w:eastAsia="en-GB"/>
        </w:rPr>
      </w:pPr>
      <w:r w:rsidRPr="00F75490">
        <w:rPr>
          <w:rFonts w:ascii="Arial" w:eastAsia="Times New Roman" w:hAnsi="Arial" w:cs="Arial"/>
          <w:b/>
          <w:bCs/>
          <w:sz w:val="24"/>
          <w:szCs w:val="24"/>
          <w:lang w:eastAsia="en-GB"/>
        </w:rPr>
        <w:t>Acknowledgments:</w:t>
      </w:r>
      <w:r w:rsidR="00994737" w:rsidRPr="00F75490">
        <w:rPr>
          <w:rFonts w:ascii="Arial" w:eastAsia="Times New Roman" w:hAnsi="Arial" w:cs="Arial"/>
          <w:b/>
          <w:bCs/>
          <w:sz w:val="24"/>
          <w:szCs w:val="24"/>
          <w:lang w:eastAsia="en-GB"/>
        </w:rPr>
        <w:tab/>
      </w:r>
    </w:p>
    <w:p w14:paraId="0E7A2DCB" w14:textId="77777777" w:rsidR="00F75490" w:rsidRDefault="00813426" w:rsidP="00F75490">
      <w:pPr>
        <w:tabs>
          <w:tab w:val="left" w:pos="2952"/>
        </w:tabs>
        <w:spacing w:line="360" w:lineRule="auto"/>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I would like to thank my supervisor Mike Durke for supporting me and providing guidance and feedback throughout this project. I would also like to thank my mum, dad, brother and boyfriend for their continued support and encouragement. </w:t>
      </w:r>
    </w:p>
    <w:p w14:paraId="69F089DB" w14:textId="20360209" w:rsidR="00813426" w:rsidRDefault="00B021F6" w:rsidP="00F75490">
      <w:pPr>
        <w:tabs>
          <w:tab w:val="left" w:pos="2952"/>
        </w:tabs>
        <w:spacing w:line="360" w:lineRule="auto"/>
        <w:rPr>
          <w:rFonts w:ascii="Arial" w:eastAsia="Times New Roman" w:hAnsi="Arial" w:cs="Arial"/>
          <w:sz w:val="24"/>
          <w:szCs w:val="24"/>
          <w:lang w:eastAsia="en-GB"/>
        </w:rPr>
      </w:pPr>
      <w:r w:rsidRPr="00D42F90">
        <w:rPr>
          <w:rFonts w:ascii="Arial" w:eastAsia="Times New Roman" w:hAnsi="Arial" w:cs="Arial"/>
          <w:sz w:val="24"/>
          <w:szCs w:val="24"/>
          <w:lang w:eastAsia="en-GB"/>
        </w:rPr>
        <w:t>The main focus of this dissertation was to define police corruption, examine the current public confidence in the police and the factors influencing it, assess whether trust in the police varies among different age demographics and explore the reasons behind any observed differences and provide recommendations on how police can increase public confidence. In order to achieve this there was a use of primary and secondary research</w:t>
      </w:r>
      <w:r w:rsidR="00F75490">
        <w:rPr>
          <w:rFonts w:ascii="Arial" w:eastAsia="Times New Roman" w:hAnsi="Arial" w:cs="Arial"/>
          <w:sz w:val="24"/>
          <w:szCs w:val="24"/>
          <w:lang w:eastAsia="en-GB"/>
        </w:rPr>
        <w:t>.</w:t>
      </w:r>
    </w:p>
    <w:p w14:paraId="19CF8913" w14:textId="09731D41" w:rsidR="00F75490" w:rsidRPr="00F75490" w:rsidRDefault="00F75490" w:rsidP="00F75490">
      <w:pPr>
        <w:tabs>
          <w:tab w:val="left" w:pos="2952"/>
        </w:tabs>
        <w:spacing w:line="360" w:lineRule="auto"/>
        <w:rPr>
          <w:rFonts w:ascii="Arial" w:eastAsia="Times New Roman" w:hAnsi="Arial" w:cs="Arial"/>
          <w:b/>
          <w:bCs/>
          <w:sz w:val="24"/>
          <w:szCs w:val="24"/>
          <w:lang w:eastAsia="en-GB"/>
        </w:rPr>
      </w:pPr>
      <w:r w:rsidRPr="00F75490">
        <w:rPr>
          <w:rFonts w:ascii="Arial" w:eastAsia="Times New Roman" w:hAnsi="Arial" w:cs="Arial"/>
          <w:b/>
          <w:bCs/>
          <w:sz w:val="24"/>
          <w:szCs w:val="24"/>
          <w:lang w:eastAsia="en-GB"/>
        </w:rPr>
        <w:t>Declarations:</w:t>
      </w:r>
    </w:p>
    <w:p w14:paraId="4BE57C29"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This work has not previously been accepted in substance for any degree and is not being concurrently submitted in candidature for any degree.</w:t>
      </w:r>
    </w:p>
    <w:p w14:paraId="3DD9166C"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STATEMENT 1 </w:t>
      </w:r>
    </w:p>
    <w:p w14:paraId="4C3E0BCB"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This dissertation is being submitted in partial fulfilment of the requirements for the degree of BA/BSc. </w:t>
      </w:r>
    </w:p>
    <w:p w14:paraId="03574D6E"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STATEMENT 2 </w:t>
      </w:r>
    </w:p>
    <w:p w14:paraId="474230E7"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This dissertation is the result of my own independent work/investigation, except where otherwise stated. </w:t>
      </w:r>
    </w:p>
    <w:p w14:paraId="515AF3BF"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Other sources are acknowledged in the Reference Section.</w:t>
      </w:r>
    </w:p>
    <w:p w14:paraId="2945BA75"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STATEMENT 3 </w:t>
      </w:r>
    </w:p>
    <w:p w14:paraId="730EECB3"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1EA12109" w14:textId="77777777" w:rsidR="00994737" w:rsidRPr="00B021F6" w:rsidRDefault="00813426" w:rsidP="00B021F6">
      <w:pPr>
        <w:spacing w:line="360" w:lineRule="auto"/>
        <w:rPr>
          <w:rFonts w:ascii="Arial" w:hAnsi="Arial" w:cs="Arial"/>
          <w:sz w:val="24"/>
          <w:szCs w:val="24"/>
        </w:rPr>
      </w:pPr>
      <w:r w:rsidRPr="00B021F6">
        <w:rPr>
          <w:rFonts w:ascii="Arial" w:hAnsi="Arial" w:cs="Arial"/>
          <w:sz w:val="24"/>
          <w:szCs w:val="24"/>
        </w:rPr>
        <w:t>STATEMENT 4</w:t>
      </w:r>
      <w:r w:rsidR="00994737" w:rsidRPr="00B021F6">
        <w:rPr>
          <w:rFonts w:ascii="Arial" w:hAnsi="Arial" w:cs="Arial"/>
          <w:sz w:val="24"/>
          <w:szCs w:val="24"/>
        </w:rPr>
        <w:t>:</w:t>
      </w:r>
    </w:p>
    <w:p w14:paraId="4C912D1F" w14:textId="5BD53D65"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lastRenderedPageBreak/>
        <w:t xml:space="preserve">I hereby give consent for my dissertation, if accepted, to be available on the university’s IT system to those who have consent to use the system. </w:t>
      </w:r>
    </w:p>
    <w:p w14:paraId="787CCCA2" w14:textId="77777777" w:rsidR="00813426" w:rsidRPr="00B021F6" w:rsidRDefault="00813426" w:rsidP="00B021F6">
      <w:pPr>
        <w:spacing w:line="360" w:lineRule="auto"/>
        <w:rPr>
          <w:rFonts w:ascii="Arial" w:hAnsi="Arial" w:cs="Arial"/>
          <w:sz w:val="24"/>
          <w:szCs w:val="24"/>
        </w:rPr>
      </w:pPr>
    </w:p>
    <w:p w14:paraId="70B62217" w14:textId="7D03C209"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Student’s Name: Charlotte Halls</w:t>
      </w:r>
    </w:p>
    <w:p w14:paraId="3198E45C" w14:textId="56C8D92C"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 xml:space="preserve">Signed: </w:t>
      </w:r>
      <w:proofErr w:type="spellStart"/>
      <w:r w:rsidRPr="00B021F6">
        <w:rPr>
          <w:rFonts w:ascii="Arial" w:hAnsi="Arial" w:cs="Arial"/>
          <w:sz w:val="24"/>
          <w:szCs w:val="24"/>
        </w:rPr>
        <w:t>C.Halls</w:t>
      </w:r>
      <w:proofErr w:type="spellEnd"/>
    </w:p>
    <w:p w14:paraId="517D7097" w14:textId="77777777" w:rsidR="00813426" w:rsidRPr="00B021F6" w:rsidRDefault="00813426" w:rsidP="00B021F6">
      <w:pPr>
        <w:spacing w:line="360" w:lineRule="auto"/>
        <w:rPr>
          <w:rFonts w:ascii="Arial" w:hAnsi="Arial" w:cs="Arial"/>
          <w:sz w:val="24"/>
          <w:szCs w:val="24"/>
        </w:rPr>
      </w:pPr>
      <w:r w:rsidRPr="00B021F6">
        <w:rPr>
          <w:rFonts w:ascii="Arial" w:hAnsi="Arial" w:cs="Arial"/>
          <w:sz w:val="24"/>
          <w:szCs w:val="24"/>
        </w:rPr>
        <w:t>Date:3/5/2024</w:t>
      </w:r>
    </w:p>
    <w:p w14:paraId="54554285" w14:textId="77777777" w:rsidR="00813426" w:rsidRPr="00B021F6" w:rsidRDefault="00813426" w:rsidP="00B021F6">
      <w:pPr>
        <w:spacing w:line="360" w:lineRule="auto"/>
        <w:rPr>
          <w:rFonts w:ascii="Arial" w:eastAsia="Times New Roman" w:hAnsi="Arial" w:cs="Arial"/>
          <w:sz w:val="24"/>
          <w:szCs w:val="24"/>
          <w:lang w:eastAsia="en-GB"/>
        </w:rPr>
      </w:pPr>
    </w:p>
    <w:p w14:paraId="52C431E3" w14:textId="77777777" w:rsidR="00813426" w:rsidRPr="00B021F6" w:rsidRDefault="00813426" w:rsidP="00B021F6">
      <w:pPr>
        <w:spacing w:after="0" w:line="360" w:lineRule="auto"/>
        <w:textAlignment w:val="baseline"/>
        <w:rPr>
          <w:rFonts w:ascii="Arial" w:eastAsia="Times New Roman" w:hAnsi="Arial" w:cs="Arial"/>
          <w:sz w:val="24"/>
          <w:szCs w:val="24"/>
          <w:lang w:eastAsia="en-GB"/>
        </w:rPr>
      </w:pPr>
    </w:p>
    <w:p w14:paraId="2B182816" w14:textId="3F4B9C9E" w:rsidR="00813426" w:rsidRPr="00B021F6" w:rsidRDefault="00813426"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Abstract:</w:t>
      </w:r>
    </w:p>
    <w:p w14:paraId="3D39F4CF" w14:textId="77777777" w:rsidR="00B02F51" w:rsidRPr="00B021F6" w:rsidRDefault="00B02F51" w:rsidP="00B021F6">
      <w:pPr>
        <w:spacing w:after="0" w:line="360" w:lineRule="auto"/>
        <w:textAlignment w:val="baseline"/>
        <w:rPr>
          <w:rFonts w:ascii="Arial" w:eastAsia="Times New Roman" w:hAnsi="Arial" w:cs="Arial"/>
          <w:sz w:val="24"/>
          <w:szCs w:val="24"/>
          <w:lang w:eastAsia="en-GB"/>
        </w:rPr>
      </w:pPr>
    </w:p>
    <w:p w14:paraId="58C6958E" w14:textId="77777777" w:rsidR="00813426" w:rsidRPr="00B021F6" w:rsidRDefault="00813426"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How does police corruption affect public confidence? This question is an interesting focal point because research suggests there have been many accounts of police officers acting as improper which poses the question of how this can impact public perception. The main focus of this dissertation was to define police corruption, examine the current public confidence in the police and the factors influencing it, assess whether trust in the police varies among different age demographics and explore the reasons behind any observed differences and provide recommendations on how police can increase public confidence. In order to achieve this there was a use of primary and secondary research. The reason for this research paper was to achieve a widespread of knowledge around police corruption and how this can influence public perception. The use of a questionnaire helped to provide reasons for lack of public confidence. Overall, the conclusion that can be drawn from this paper is that there is a higher amount of confidence in the police than expected. Despite the amount of personal encounters the participants had with the police, the majority of people said they felt confident in the police. </w:t>
      </w:r>
    </w:p>
    <w:p w14:paraId="45E9D57B" w14:textId="77777777" w:rsidR="00813426" w:rsidRPr="00B021F6" w:rsidRDefault="00813426" w:rsidP="00B021F6">
      <w:pPr>
        <w:spacing w:after="0" w:line="360" w:lineRule="auto"/>
        <w:textAlignment w:val="baseline"/>
        <w:rPr>
          <w:rFonts w:ascii="Arial" w:eastAsia="Times New Roman" w:hAnsi="Arial" w:cs="Arial"/>
          <w:sz w:val="24"/>
          <w:szCs w:val="24"/>
          <w:lang w:eastAsia="en-GB"/>
        </w:rPr>
      </w:pPr>
    </w:p>
    <w:p w14:paraId="0CC7E2B1" w14:textId="77777777" w:rsidR="00813426" w:rsidRPr="00B021F6" w:rsidRDefault="00813426" w:rsidP="00B021F6">
      <w:pPr>
        <w:spacing w:after="0" w:line="360" w:lineRule="auto"/>
        <w:textAlignment w:val="baseline"/>
        <w:rPr>
          <w:rFonts w:ascii="Arial" w:eastAsia="Times New Roman" w:hAnsi="Arial" w:cs="Arial"/>
          <w:sz w:val="24"/>
          <w:szCs w:val="24"/>
          <w:lang w:eastAsia="en-GB"/>
        </w:rPr>
      </w:pPr>
    </w:p>
    <w:p w14:paraId="027738CF" w14:textId="77777777" w:rsidR="00813426" w:rsidRPr="00B021F6" w:rsidRDefault="00813426" w:rsidP="00B021F6">
      <w:pPr>
        <w:spacing w:after="0" w:line="360" w:lineRule="auto"/>
        <w:textAlignment w:val="baseline"/>
        <w:rPr>
          <w:rFonts w:ascii="Arial" w:eastAsia="Times New Roman" w:hAnsi="Arial" w:cs="Arial"/>
          <w:sz w:val="24"/>
          <w:szCs w:val="24"/>
          <w:lang w:eastAsia="en-GB"/>
        </w:rPr>
      </w:pPr>
    </w:p>
    <w:p w14:paraId="3054B0AA" w14:textId="77777777" w:rsidR="00813426" w:rsidRPr="00B021F6" w:rsidRDefault="00813426" w:rsidP="00B021F6">
      <w:pPr>
        <w:spacing w:after="0" w:line="360" w:lineRule="auto"/>
        <w:textAlignment w:val="baseline"/>
        <w:rPr>
          <w:rFonts w:ascii="Arial" w:eastAsia="Times New Roman" w:hAnsi="Arial" w:cs="Arial"/>
          <w:sz w:val="24"/>
          <w:szCs w:val="24"/>
          <w:lang w:eastAsia="en-GB"/>
        </w:rPr>
      </w:pPr>
    </w:p>
    <w:p w14:paraId="3D5B86D9" w14:textId="77777777" w:rsidR="00C730A5" w:rsidRDefault="00C730A5" w:rsidP="00813426">
      <w:pPr>
        <w:spacing w:after="0" w:line="480" w:lineRule="auto"/>
        <w:textAlignment w:val="baseline"/>
        <w:rPr>
          <w:rFonts w:ascii="Arial" w:eastAsia="Times New Roman" w:hAnsi="Arial" w:cs="Arial"/>
          <w:sz w:val="24"/>
          <w:szCs w:val="24"/>
          <w:lang w:eastAsia="en-GB"/>
        </w:rPr>
      </w:pPr>
    </w:p>
    <w:p w14:paraId="03233E4E" w14:textId="77777777" w:rsidR="009F4B42" w:rsidRPr="00654A2A" w:rsidRDefault="009F4B42" w:rsidP="00712E2A">
      <w:pPr>
        <w:rPr>
          <w:rFonts w:ascii="Arial" w:eastAsia="Times New Roman" w:hAnsi="Arial" w:cs="Arial"/>
          <w:sz w:val="24"/>
          <w:szCs w:val="24"/>
          <w:lang w:eastAsia="en-GB"/>
        </w:rPr>
      </w:pPr>
    </w:p>
    <w:p w14:paraId="562F0891" w14:textId="77777777" w:rsidR="00053AF6" w:rsidRDefault="00986D26" w:rsidP="00053AF6">
      <w:pPr>
        <w:rPr>
          <w:rFonts w:ascii="Arial" w:eastAsia="Times New Roman" w:hAnsi="Arial" w:cs="Arial"/>
          <w:sz w:val="24"/>
          <w:szCs w:val="24"/>
          <w:lang w:eastAsia="en-GB"/>
        </w:rPr>
      </w:pPr>
      <w:r>
        <w:rPr>
          <w:rFonts w:ascii="Arial" w:eastAsia="Times New Roman" w:hAnsi="Arial" w:cs="Arial"/>
          <w:sz w:val="24"/>
          <w:szCs w:val="24"/>
          <w:lang w:eastAsia="en-GB"/>
        </w:rPr>
        <w:lastRenderedPageBreak/>
        <w:br w:type="page"/>
      </w:r>
      <w:r w:rsidR="00D811B3" w:rsidRPr="00D811B3">
        <w:rPr>
          <w:rFonts w:ascii="Arial" w:eastAsia="Times New Roman" w:hAnsi="Arial" w:cs="Arial"/>
          <w:noProof/>
          <w:sz w:val="24"/>
          <w:szCs w:val="24"/>
          <w:lang w:eastAsia="en-GB"/>
        </w:rPr>
        <mc:AlternateContent>
          <mc:Choice Requires="wps">
            <w:drawing>
              <wp:anchor distT="45720" distB="45720" distL="114300" distR="114300" simplePos="0" relativeHeight="251667456" behindDoc="0" locked="0" layoutInCell="1" allowOverlap="1" wp14:anchorId="22CFB93E" wp14:editId="7DC0921F">
                <wp:simplePos x="0" y="0"/>
                <wp:positionH relativeFrom="column">
                  <wp:posOffset>-587829</wp:posOffset>
                </wp:positionH>
                <wp:positionV relativeFrom="paragraph">
                  <wp:posOffset>454</wp:posOffset>
                </wp:positionV>
                <wp:extent cx="6814185" cy="17502051"/>
                <wp:effectExtent l="0" t="0" r="5715" b="5080"/>
                <wp:wrapSquare wrapText="bothSides"/>
                <wp:docPr id="1458422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4185" cy="17502051"/>
                        </a:xfrm>
                        <a:prstGeom prst="rect">
                          <a:avLst/>
                        </a:prstGeom>
                        <a:solidFill>
                          <a:srgbClr val="FFFFFF"/>
                        </a:solidFill>
                        <a:ln w="9525">
                          <a:noFill/>
                          <a:miter lim="800000"/>
                          <a:headEnd/>
                          <a:tailEnd/>
                        </a:ln>
                      </wps:spPr>
                      <wps:txbx>
                        <w:txbxContent>
                          <w:sdt>
                            <w:sdtPr>
                              <w:rPr>
                                <w:rFonts w:eastAsiaTheme="minorEastAsia" w:cs="Arial"/>
                                <w:color w:val="auto"/>
                                <w:sz w:val="22"/>
                                <w:szCs w:val="22"/>
                                <w:lang w:val="en-GB"/>
                              </w:rPr>
                              <w:id w:val="-1574107616"/>
                              <w:docPartObj>
                                <w:docPartGallery w:val="Table of Contents"/>
                                <w:docPartUnique/>
                              </w:docPartObj>
                            </w:sdtPr>
                            <w:sdtEndPr>
                              <w:rPr>
                                <w:sz w:val="24"/>
                                <w:szCs w:val="24"/>
                              </w:rPr>
                            </w:sdtEndPr>
                            <w:sdtContent>
                              <w:p w14:paraId="28ACED08" w14:textId="7709179A" w:rsidR="00D811B3" w:rsidRPr="007518C9" w:rsidRDefault="00D811B3" w:rsidP="00D811B3">
                                <w:pPr>
                                  <w:pStyle w:val="TOCHeading"/>
                                  <w:rPr>
                                    <w:rFonts w:cs="Arial"/>
                                  </w:rPr>
                                </w:pPr>
                                <w:r w:rsidRPr="007518C9">
                                  <w:rPr>
                                    <w:rFonts w:cs="Arial"/>
                                  </w:rPr>
                                  <w:t>Table of Contents</w:t>
                                </w:r>
                              </w:p>
                              <w:p w14:paraId="0D0E0E99" w14:textId="77777777" w:rsidR="00D811B3" w:rsidRPr="00C43970" w:rsidRDefault="00D811B3" w:rsidP="00D811B3">
                                <w:pPr>
                                  <w:rPr>
                                    <w:rFonts w:ascii="Arial" w:hAnsi="Arial" w:cs="Arial"/>
                                    <w:sz w:val="24"/>
                                    <w:szCs w:val="24"/>
                                  </w:rPr>
                                </w:pPr>
                                <w:r w:rsidRPr="00C43970">
                                  <w:rPr>
                                    <w:rFonts w:ascii="Arial" w:hAnsi="Arial" w:cs="Arial"/>
                                    <w:sz w:val="24"/>
                                    <w:szCs w:val="24"/>
                                    <w:lang w:val="en-US"/>
                                  </w:rPr>
                                  <w:t>Cover page</w:t>
                                </w:r>
                                <w:r w:rsidRPr="00C43970">
                                  <w:rPr>
                                    <w:rFonts w:ascii="Arial" w:hAnsi="Arial" w:cs="Arial"/>
                                    <w:sz w:val="24"/>
                                    <w:szCs w:val="24"/>
                                  </w:rPr>
                                  <w:ptab w:relativeTo="margin" w:alignment="right" w:leader="dot"/>
                                </w:r>
                                <w:r w:rsidRPr="00C43970">
                                  <w:rPr>
                                    <w:rFonts w:ascii="Arial" w:hAnsi="Arial" w:cs="Arial"/>
                                    <w:sz w:val="24"/>
                                    <w:szCs w:val="24"/>
                                  </w:rPr>
                                  <w:t>1</w:t>
                                </w:r>
                              </w:p>
                              <w:p w14:paraId="6F52C105" w14:textId="580E4885" w:rsidR="00D811B3" w:rsidRPr="00C43970" w:rsidRDefault="00D811B3" w:rsidP="00D811B3">
                                <w:pPr>
                                  <w:rPr>
                                    <w:rFonts w:ascii="Arial" w:hAnsi="Arial" w:cs="Arial"/>
                                    <w:sz w:val="24"/>
                                    <w:szCs w:val="24"/>
                                  </w:rPr>
                                </w:pPr>
                                <w:r w:rsidRPr="00C43970">
                                  <w:rPr>
                                    <w:rFonts w:ascii="Arial" w:hAnsi="Arial" w:cs="Arial"/>
                                    <w:sz w:val="24"/>
                                    <w:szCs w:val="24"/>
                                  </w:rPr>
                                  <w:t xml:space="preserve">Acknowledgments and declarations </w:t>
                                </w:r>
                                <w:r w:rsidRPr="00C43970">
                                  <w:rPr>
                                    <w:rFonts w:ascii="Arial" w:hAnsi="Arial" w:cs="Arial"/>
                                    <w:sz w:val="24"/>
                                    <w:szCs w:val="24"/>
                                  </w:rPr>
                                  <w:ptab w:relativeTo="margin" w:alignment="right" w:leader="dot"/>
                                </w:r>
                                <w:r w:rsidRPr="00C43970">
                                  <w:rPr>
                                    <w:rFonts w:ascii="Arial" w:hAnsi="Arial" w:cs="Arial"/>
                                    <w:sz w:val="24"/>
                                    <w:szCs w:val="24"/>
                                  </w:rPr>
                                  <w:t>2</w:t>
                                </w:r>
                                <w:r w:rsidR="00CD0E2F">
                                  <w:rPr>
                                    <w:rFonts w:ascii="Arial" w:hAnsi="Arial" w:cs="Arial"/>
                                    <w:sz w:val="24"/>
                                    <w:szCs w:val="24"/>
                                  </w:rPr>
                                  <w:t>&amp;3</w:t>
                                </w:r>
                              </w:p>
                              <w:p w14:paraId="54C3DAEB" w14:textId="77777777" w:rsidR="00D811B3" w:rsidRPr="00C43970" w:rsidRDefault="00D811B3" w:rsidP="00D811B3">
                                <w:pPr>
                                  <w:rPr>
                                    <w:rFonts w:ascii="Arial" w:hAnsi="Arial" w:cs="Arial"/>
                                    <w:sz w:val="24"/>
                                    <w:szCs w:val="24"/>
                                  </w:rPr>
                                </w:pPr>
                                <w:r w:rsidRPr="00C43970">
                                  <w:rPr>
                                    <w:rFonts w:ascii="Arial" w:hAnsi="Arial" w:cs="Arial"/>
                                    <w:sz w:val="24"/>
                                    <w:szCs w:val="24"/>
                                  </w:rPr>
                                  <w:t>Abstract</w:t>
                                </w:r>
                                <w:r w:rsidRPr="00C43970">
                                  <w:rPr>
                                    <w:rFonts w:ascii="Arial" w:hAnsi="Arial" w:cs="Arial"/>
                                    <w:sz w:val="24"/>
                                    <w:szCs w:val="24"/>
                                  </w:rPr>
                                  <w:ptab w:relativeTo="margin" w:alignment="right" w:leader="dot"/>
                                </w:r>
                                <w:r w:rsidRPr="00C43970">
                                  <w:rPr>
                                    <w:rFonts w:ascii="Arial" w:hAnsi="Arial" w:cs="Arial"/>
                                    <w:sz w:val="24"/>
                                    <w:szCs w:val="24"/>
                                  </w:rPr>
                                  <w:t>3</w:t>
                                </w:r>
                              </w:p>
                              <w:p w14:paraId="78B25E2E" w14:textId="654A7F5B" w:rsidR="00D811B3" w:rsidRPr="00C43970" w:rsidRDefault="00D811B3" w:rsidP="00D811B3">
                                <w:pPr>
                                  <w:rPr>
                                    <w:rFonts w:ascii="Arial" w:hAnsi="Arial" w:cs="Arial"/>
                                    <w:sz w:val="24"/>
                                    <w:szCs w:val="24"/>
                                    <w:lang w:val="en-US"/>
                                  </w:rPr>
                                </w:pPr>
                                <w:r w:rsidRPr="00C43970">
                                  <w:rPr>
                                    <w:rFonts w:ascii="Arial" w:hAnsi="Arial" w:cs="Arial"/>
                                    <w:sz w:val="24"/>
                                    <w:szCs w:val="24"/>
                                  </w:rPr>
                                  <w:t>Table of contents…………………………………………………………………</w:t>
                                </w:r>
                                <w:r w:rsidR="00053AF6">
                                  <w:rPr>
                                    <w:rFonts w:ascii="Arial" w:hAnsi="Arial" w:cs="Arial"/>
                                    <w:sz w:val="24"/>
                                    <w:szCs w:val="24"/>
                                  </w:rPr>
                                  <w:t>……………...</w:t>
                                </w:r>
                                <w:r w:rsidRPr="00C43970">
                                  <w:rPr>
                                    <w:rFonts w:ascii="Arial" w:hAnsi="Arial" w:cs="Arial"/>
                                    <w:sz w:val="24"/>
                                    <w:szCs w:val="24"/>
                                  </w:rPr>
                                  <w:t>………</w:t>
                                </w:r>
                                <w:r>
                                  <w:rPr>
                                    <w:rFonts w:ascii="Arial" w:hAnsi="Arial" w:cs="Arial"/>
                                    <w:sz w:val="24"/>
                                    <w:szCs w:val="24"/>
                                  </w:rPr>
                                  <w:t>….</w:t>
                                </w:r>
                                <w:r w:rsidRPr="00C43970">
                                  <w:rPr>
                                    <w:rFonts w:ascii="Arial" w:hAnsi="Arial" w:cs="Arial"/>
                                    <w:sz w:val="24"/>
                                    <w:szCs w:val="24"/>
                                  </w:rPr>
                                  <w:t>4</w:t>
                                </w:r>
                              </w:p>
                              <w:p w14:paraId="6DD411BB" w14:textId="77777777" w:rsidR="00D811B3" w:rsidRPr="00C43970" w:rsidRDefault="00D811B3" w:rsidP="00D811B3">
                                <w:pPr>
                                  <w:pStyle w:val="TOC1"/>
                                  <w:rPr>
                                    <w:rFonts w:ascii="Arial" w:hAnsi="Arial" w:cs="Arial"/>
                                    <w:b/>
                                    <w:bCs/>
                                    <w:sz w:val="24"/>
                                    <w:szCs w:val="24"/>
                                  </w:rPr>
                                </w:pPr>
                                <w:r w:rsidRPr="00C43970">
                                  <w:rPr>
                                    <w:rFonts w:ascii="Arial" w:hAnsi="Arial" w:cs="Arial"/>
                                    <w:b/>
                                    <w:bCs/>
                                    <w:sz w:val="24"/>
                                    <w:szCs w:val="24"/>
                                  </w:rPr>
                                  <w:t>1.0 Introduction (1269 words)</w:t>
                                </w:r>
                                <w:r w:rsidRPr="00C43970">
                                  <w:rPr>
                                    <w:rFonts w:ascii="Arial" w:hAnsi="Arial" w:cs="Arial"/>
                                    <w:sz w:val="24"/>
                                    <w:szCs w:val="24"/>
                                  </w:rPr>
                                  <w:ptab w:relativeTo="margin" w:alignment="right" w:leader="dot"/>
                                </w:r>
                                <w:r w:rsidRPr="00C43970">
                                  <w:rPr>
                                    <w:rFonts w:ascii="Arial" w:hAnsi="Arial" w:cs="Arial"/>
                                    <w:b/>
                                    <w:bCs/>
                                    <w:sz w:val="24"/>
                                    <w:szCs w:val="24"/>
                                  </w:rPr>
                                  <w:t>5</w:t>
                                </w:r>
                              </w:p>
                              <w:p w14:paraId="7BB9190F"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1.1 Background</w:t>
                                </w:r>
                                <w:r w:rsidRPr="00C43970">
                                  <w:rPr>
                                    <w:rFonts w:ascii="Arial" w:hAnsi="Arial" w:cs="Arial"/>
                                    <w:sz w:val="24"/>
                                    <w:szCs w:val="24"/>
                                  </w:rPr>
                                  <w:ptab w:relativeTo="margin" w:alignment="right" w:leader="dot"/>
                                </w:r>
                                <w:r w:rsidRPr="00C43970">
                                  <w:rPr>
                                    <w:rFonts w:ascii="Arial" w:hAnsi="Arial" w:cs="Arial"/>
                                    <w:sz w:val="24"/>
                                    <w:szCs w:val="24"/>
                                  </w:rPr>
                                  <w:t>5</w:t>
                                </w:r>
                              </w:p>
                              <w:p w14:paraId="07034479"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1.2 Research focus</w:t>
                                </w:r>
                                <w:r w:rsidRPr="00C43970">
                                  <w:rPr>
                                    <w:rFonts w:ascii="Arial" w:hAnsi="Arial" w:cs="Arial"/>
                                    <w:sz w:val="24"/>
                                    <w:szCs w:val="24"/>
                                  </w:rPr>
                                  <w:ptab w:relativeTo="margin" w:alignment="right" w:leader="dot"/>
                                </w:r>
                                <w:r w:rsidRPr="00C43970">
                                  <w:rPr>
                                    <w:rFonts w:ascii="Arial" w:hAnsi="Arial" w:cs="Arial"/>
                                    <w:sz w:val="24"/>
                                    <w:szCs w:val="24"/>
                                  </w:rPr>
                                  <w:t>5-6</w:t>
                                </w:r>
                              </w:p>
                              <w:p w14:paraId="2366785A"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 xml:space="preserve">1.3 Aims and objectives </w:t>
                                </w:r>
                                <w:r w:rsidRPr="00C43970">
                                  <w:rPr>
                                    <w:rFonts w:ascii="Arial" w:hAnsi="Arial" w:cs="Arial"/>
                                    <w:sz w:val="24"/>
                                    <w:szCs w:val="24"/>
                                  </w:rPr>
                                  <w:ptab w:relativeTo="margin" w:alignment="right" w:leader="dot"/>
                                </w:r>
                                <w:r w:rsidRPr="00C43970">
                                  <w:rPr>
                                    <w:rFonts w:ascii="Arial" w:hAnsi="Arial" w:cs="Arial"/>
                                    <w:sz w:val="24"/>
                                    <w:szCs w:val="24"/>
                                  </w:rPr>
                                  <w:t>6</w:t>
                                </w:r>
                              </w:p>
                              <w:p w14:paraId="2D23D67C"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1.4 Research methods and timescales</w:t>
                                </w:r>
                                <w:r w:rsidRPr="00C43970">
                                  <w:rPr>
                                    <w:rFonts w:ascii="Arial" w:hAnsi="Arial" w:cs="Arial"/>
                                    <w:sz w:val="24"/>
                                    <w:szCs w:val="24"/>
                                  </w:rPr>
                                  <w:ptab w:relativeTo="margin" w:alignment="right" w:leader="dot"/>
                                </w:r>
                                <w:r w:rsidRPr="00C43970">
                                  <w:rPr>
                                    <w:rFonts w:ascii="Arial" w:hAnsi="Arial" w:cs="Arial"/>
                                    <w:sz w:val="24"/>
                                    <w:szCs w:val="24"/>
                                  </w:rPr>
                                  <w:t>6</w:t>
                                </w:r>
                              </w:p>
                              <w:p w14:paraId="52E818F4"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1.5 Value of research</w:t>
                                </w:r>
                                <w:r w:rsidRPr="00C43970">
                                  <w:rPr>
                                    <w:rFonts w:ascii="Arial" w:hAnsi="Arial" w:cs="Arial"/>
                                    <w:sz w:val="24"/>
                                    <w:szCs w:val="24"/>
                                  </w:rPr>
                                  <w:ptab w:relativeTo="margin" w:alignment="right" w:leader="dot"/>
                                </w:r>
                                <w:r w:rsidRPr="00C43970">
                                  <w:rPr>
                                    <w:rFonts w:ascii="Arial" w:hAnsi="Arial" w:cs="Arial"/>
                                    <w:sz w:val="24"/>
                                    <w:szCs w:val="24"/>
                                  </w:rPr>
                                  <w:t>6-8</w:t>
                                </w:r>
                              </w:p>
                              <w:p w14:paraId="2D12348A" w14:textId="30CBFF07" w:rsidR="00D811B3" w:rsidRPr="00C43970" w:rsidRDefault="00D811B3" w:rsidP="00D811B3">
                                <w:pPr>
                                  <w:pStyle w:val="TOC3"/>
                                  <w:rPr>
                                    <w:rFonts w:ascii="Arial" w:hAnsi="Arial" w:cs="Arial"/>
                                    <w:sz w:val="24"/>
                                    <w:szCs w:val="24"/>
                                  </w:rPr>
                                </w:pPr>
                                <w:r w:rsidRPr="00C43970">
                                  <w:rPr>
                                    <w:rFonts w:ascii="Arial" w:hAnsi="Arial" w:cs="Arial"/>
                                    <w:sz w:val="24"/>
                                    <w:szCs w:val="24"/>
                                  </w:rPr>
                                  <w:t>2.0 Literature review (2775 words)………………………</w:t>
                                </w:r>
                                <w:r>
                                  <w:rPr>
                                    <w:rFonts w:ascii="Arial" w:hAnsi="Arial" w:cs="Arial"/>
                                    <w:sz w:val="24"/>
                                    <w:szCs w:val="24"/>
                                  </w:rPr>
                                  <w:t>…..</w:t>
                                </w:r>
                                <w:r w:rsidRPr="00C43970">
                                  <w:rPr>
                                    <w:rFonts w:ascii="Arial" w:hAnsi="Arial" w:cs="Arial"/>
                                    <w:sz w:val="24"/>
                                    <w:szCs w:val="24"/>
                                  </w:rPr>
                                  <w:t>……………………</w:t>
                                </w:r>
                                <w:r w:rsidR="00053AF6">
                                  <w:rPr>
                                    <w:rFonts w:ascii="Arial" w:hAnsi="Arial" w:cs="Arial"/>
                                    <w:sz w:val="24"/>
                                    <w:szCs w:val="24"/>
                                  </w:rPr>
                                  <w:t>………………</w:t>
                                </w:r>
                                <w:r w:rsidRPr="00C43970">
                                  <w:rPr>
                                    <w:rFonts w:ascii="Arial" w:hAnsi="Arial" w:cs="Arial"/>
                                    <w:sz w:val="24"/>
                                    <w:szCs w:val="24"/>
                                  </w:rPr>
                                  <w:t>….…..8</w:t>
                                </w:r>
                              </w:p>
                              <w:p w14:paraId="2E765B30" w14:textId="77777777" w:rsidR="00D811B3" w:rsidRPr="00C43970" w:rsidRDefault="00D811B3" w:rsidP="00D811B3">
                                <w:pPr>
                                  <w:pStyle w:val="TOC3"/>
                                  <w:ind w:firstLine="720"/>
                                  <w:rPr>
                                    <w:rFonts w:ascii="Arial" w:hAnsi="Arial" w:cs="Arial"/>
                                    <w:sz w:val="24"/>
                                    <w:szCs w:val="24"/>
                                  </w:rPr>
                                </w:pPr>
                                <w:r w:rsidRPr="00C43970">
                                  <w:rPr>
                                    <w:rFonts w:ascii="Arial" w:hAnsi="Arial" w:cs="Arial"/>
                                    <w:sz w:val="24"/>
                                    <w:szCs w:val="24"/>
                                  </w:rPr>
                                  <w:t>2.1 Define police corruption</w:t>
                                </w:r>
                                <w:r w:rsidRPr="00C43970">
                                  <w:rPr>
                                    <w:rFonts w:ascii="Arial" w:hAnsi="Arial" w:cs="Arial"/>
                                    <w:sz w:val="24"/>
                                    <w:szCs w:val="24"/>
                                  </w:rPr>
                                  <w:ptab w:relativeTo="margin" w:alignment="right" w:leader="dot"/>
                                </w:r>
                                <w:r w:rsidRPr="00C43970">
                                  <w:rPr>
                                    <w:rFonts w:ascii="Arial" w:hAnsi="Arial" w:cs="Arial"/>
                                    <w:sz w:val="24"/>
                                    <w:szCs w:val="24"/>
                                  </w:rPr>
                                  <w:t>8-10</w:t>
                                </w:r>
                              </w:p>
                              <w:p w14:paraId="0D951E1A" w14:textId="77777777" w:rsidR="00D811B3" w:rsidRDefault="00D811B3" w:rsidP="00D811B3">
                                <w:pPr>
                                  <w:pStyle w:val="TOC3"/>
                                  <w:ind w:firstLine="720"/>
                                  <w:rPr>
                                    <w:rFonts w:ascii="Arial" w:eastAsia="Times New Roman" w:hAnsi="Arial" w:cs="Arial"/>
                                    <w:sz w:val="24"/>
                                    <w:szCs w:val="24"/>
                                    <w:lang w:eastAsia="en-GB"/>
                                  </w:rPr>
                                </w:pPr>
                                <w:r w:rsidRPr="00C43970">
                                  <w:rPr>
                                    <w:rFonts w:ascii="Arial" w:hAnsi="Arial" w:cs="Arial"/>
                                    <w:sz w:val="24"/>
                                    <w:szCs w:val="24"/>
                                  </w:rPr>
                                  <w:t xml:space="preserve">2.2 </w:t>
                                </w:r>
                                <w:r w:rsidRPr="00C43970">
                                  <w:rPr>
                                    <w:rFonts w:ascii="Arial" w:eastAsia="Times New Roman" w:hAnsi="Arial" w:cs="Arial"/>
                                    <w:sz w:val="24"/>
                                    <w:szCs w:val="24"/>
                                    <w:lang w:eastAsia="en-GB"/>
                                  </w:rPr>
                                  <w:t xml:space="preserve">examine the current level of public confidence in the police and the factors </w:t>
                                </w:r>
                              </w:p>
                              <w:p w14:paraId="2CB080DF" w14:textId="5BB11327" w:rsidR="00D811B3" w:rsidRPr="00C43970" w:rsidRDefault="00D811B3" w:rsidP="00D811B3">
                                <w:pPr>
                                  <w:pStyle w:val="TOC3"/>
                                  <w:ind w:firstLine="720"/>
                                  <w:rPr>
                                    <w:rFonts w:ascii="Arial" w:hAnsi="Arial" w:cs="Arial"/>
                                    <w:sz w:val="24"/>
                                    <w:szCs w:val="24"/>
                                  </w:rPr>
                                </w:pPr>
                                <w:r w:rsidRPr="00C43970">
                                  <w:rPr>
                                    <w:rFonts w:ascii="Arial" w:eastAsia="Times New Roman" w:hAnsi="Arial" w:cs="Arial"/>
                                    <w:sz w:val="24"/>
                                    <w:szCs w:val="24"/>
                                    <w:lang w:eastAsia="en-GB"/>
                                  </w:rPr>
                                  <w:t>influencing it</w:t>
                                </w:r>
                                <w:r>
                                  <w:rPr>
                                    <w:rFonts w:ascii="Arial" w:eastAsia="Times New Roman" w:hAnsi="Arial" w:cs="Arial"/>
                                    <w:sz w:val="24"/>
                                    <w:szCs w:val="24"/>
                                    <w:lang w:eastAsia="en-GB"/>
                                  </w:rPr>
                                  <w:t>………………………………………………</w:t>
                                </w:r>
                                <w:r w:rsidR="00053AF6">
                                  <w:rPr>
                                    <w:rFonts w:ascii="Arial" w:eastAsia="Times New Roman" w:hAnsi="Arial" w:cs="Arial"/>
                                    <w:sz w:val="24"/>
                                    <w:szCs w:val="24"/>
                                    <w:lang w:eastAsia="en-GB"/>
                                  </w:rPr>
                                  <w:t>………………</w:t>
                                </w:r>
                                <w:r>
                                  <w:rPr>
                                    <w:rFonts w:ascii="Arial" w:eastAsia="Times New Roman" w:hAnsi="Arial" w:cs="Arial"/>
                                    <w:sz w:val="24"/>
                                    <w:szCs w:val="24"/>
                                    <w:lang w:eastAsia="en-GB"/>
                                  </w:rPr>
                                  <w:t>……………………</w:t>
                                </w:r>
                                <w:r w:rsidRPr="00C43970">
                                  <w:rPr>
                                    <w:rFonts w:ascii="Arial" w:hAnsi="Arial" w:cs="Arial"/>
                                    <w:sz w:val="24"/>
                                    <w:szCs w:val="24"/>
                                  </w:rPr>
                                  <w:t xml:space="preserve"> 10-14</w:t>
                                </w:r>
                              </w:p>
                              <w:p w14:paraId="0A4CB20C" w14:textId="77777777" w:rsidR="00D811B3" w:rsidRDefault="00D811B3" w:rsidP="00D811B3">
                                <w:pPr>
                                  <w:pStyle w:val="TOC3"/>
                                  <w:ind w:firstLine="720"/>
                                  <w:rPr>
                                    <w:rFonts w:ascii="Arial" w:eastAsia="Times New Roman" w:hAnsi="Arial" w:cs="Arial"/>
                                    <w:sz w:val="24"/>
                                    <w:szCs w:val="24"/>
                                    <w:lang w:eastAsia="en-GB"/>
                                  </w:rPr>
                                </w:pPr>
                                <w:r w:rsidRPr="00C43970">
                                  <w:rPr>
                                    <w:rFonts w:ascii="Arial" w:hAnsi="Arial" w:cs="Arial"/>
                                    <w:sz w:val="24"/>
                                    <w:szCs w:val="24"/>
                                  </w:rPr>
                                  <w:t xml:space="preserve">2.3 </w:t>
                                </w:r>
                                <w:r w:rsidRPr="00C43970">
                                  <w:rPr>
                                    <w:rFonts w:ascii="Arial" w:eastAsia="Times New Roman" w:hAnsi="Arial" w:cs="Arial"/>
                                    <w:sz w:val="24"/>
                                    <w:szCs w:val="24"/>
                                    <w:lang w:eastAsia="en-GB"/>
                                  </w:rPr>
                                  <w:t xml:space="preserve">Assess whether trust in the police varies among different demographics </w:t>
                                </w:r>
                              </w:p>
                              <w:p w14:paraId="3B573154" w14:textId="3EB75D8E" w:rsidR="00D811B3" w:rsidRPr="00C43970" w:rsidRDefault="00D811B3" w:rsidP="00D811B3">
                                <w:pPr>
                                  <w:pStyle w:val="TOC3"/>
                                  <w:ind w:firstLine="720"/>
                                  <w:rPr>
                                    <w:rFonts w:ascii="Arial" w:hAnsi="Arial" w:cs="Arial"/>
                                    <w:sz w:val="24"/>
                                    <w:szCs w:val="24"/>
                                  </w:rPr>
                                </w:pPr>
                                <w:r w:rsidRPr="00C43970">
                                  <w:rPr>
                                    <w:rFonts w:ascii="Arial" w:eastAsia="Times New Roman" w:hAnsi="Arial" w:cs="Arial"/>
                                    <w:sz w:val="24"/>
                                    <w:szCs w:val="24"/>
                                    <w:lang w:eastAsia="en-GB"/>
                                  </w:rPr>
                                  <w:t>and explore reasons behind any observed differences</w:t>
                                </w:r>
                                <w:r w:rsidRPr="00C43970">
                                  <w:rPr>
                                    <w:rFonts w:ascii="Arial" w:hAnsi="Arial" w:cs="Arial"/>
                                    <w:sz w:val="24"/>
                                    <w:szCs w:val="24"/>
                                  </w:rPr>
                                  <w:t xml:space="preserve"> </w:t>
                                </w:r>
                                <w:r>
                                  <w:rPr>
                                    <w:rFonts w:ascii="Arial" w:hAnsi="Arial" w:cs="Arial"/>
                                    <w:sz w:val="24"/>
                                    <w:szCs w:val="24"/>
                                  </w:rPr>
                                  <w:t>……</w:t>
                                </w:r>
                                <w:r w:rsidR="00053AF6">
                                  <w:rPr>
                                    <w:rFonts w:ascii="Arial" w:hAnsi="Arial" w:cs="Arial"/>
                                    <w:sz w:val="24"/>
                                    <w:szCs w:val="24"/>
                                  </w:rPr>
                                  <w:t>……………..</w:t>
                                </w:r>
                                <w:r>
                                  <w:rPr>
                                    <w:rFonts w:ascii="Arial" w:hAnsi="Arial" w:cs="Arial"/>
                                    <w:sz w:val="24"/>
                                    <w:szCs w:val="24"/>
                                  </w:rPr>
                                  <w:t>……………...</w:t>
                                </w:r>
                                <w:r w:rsidRPr="00C43970">
                                  <w:rPr>
                                    <w:rFonts w:ascii="Arial" w:hAnsi="Arial" w:cs="Arial"/>
                                    <w:sz w:val="24"/>
                                    <w:szCs w:val="24"/>
                                  </w:rPr>
                                  <w:t>14-16</w:t>
                                </w:r>
                              </w:p>
                              <w:p w14:paraId="1B0C3B7C" w14:textId="77777777" w:rsidR="00D811B3" w:rsidRPr="00C43970" w:rsidRDefault="00D811B3" w:rsidP="00D811B3">
                                <w:pPr>
                                  <w:pStyle w:val="TOC1"/>
                                  <w:rPr>
                                    <w:rFonts w:ascii="Arial" w:hAnsi="Arial" w:cs="Arial"/>
                                    <w:sz w:val="24"/>
                                    <w:szCs w:val="24"/>
                                  </w:rPr>
                                </w:pPr>
                                <w:r w:rsidRPr="00C43970">
                                  <w:rPr>
                                    <w:rFonts w:ascii="Arial" w:hAnsi="Arial" w:cs="Arial"/>
                                    <w:b/>
                                    <w:bCs/>
                                    <w:sz w:val="24"/>
                                    <w:szCs w:val="24"/>
                                  </w:rPr>
                                  <w:t>3.0 Methodology (1399 words)</w:t>
                                </w:r>
                                <w:r w:rsidRPr="00C43970">
                                  <w:rPr>
                                    <w:rFonts w:ascii="Arial" w:hAnsi="Arial" w:cs="Arial"/>
                                    <w:sz w:val="24"/>
                                    <w:szCs w:val="24"/>
                                  </w:rPr>
                                  <w:ptab w:relativeTo="margin" w:alignment="right" w:leader="dot"/>
                                </w:r>
                                <w:r w:rsidRPr="00C43970">
                                  <w:rPr>
                                    <w:rFonts w:ascii="Arial" w:hAnsi="Arial" w:cs="Arial"/>
                                    <w:sz w:val="24"/>
                                    <w:szCs w:val="24"/>
                                  </w:rPr>
                                  <w:t>16</w:t>
                                </w:r>
                              </w:p>
                              <w:p w14:paraId="3F52C0F7"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3.1 Data collection</w:t>
                                </w:r>
                                <w:r w:rsidRPr="00C43970">
                                  <w:rPr>
                                    <w:rFonts w:ascii="Arial" w:hAnsi="Arial" w:cs="Arial"/>
                                    <w:sz w:val="24"/>
                                    <w:szCs w:val="24"/>
                                  </w:rPr>
                                  <w:ptab w:relativeTo="margin" w:alignment="right" w:leader="dot"/>
                                </w:r>
                                <w:r w:rsidRPr="00C43970">
                                  <w:rPr>
                                    <w:rFonts w:ascii="Arial" w:hAnsi="Arial" w:cs="Arial"/>
                                    <w:sz w:val="24"/>
                                    <w:szCs w:val="24"/>
                                  </w:rPr>
                                  <w:t>16</w:t>
                                </w:r>
                              </w:p>
                              <w:p w14:paraId="64C1910E"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3.2 Data analysis</w:t>
                                </w:r>
                                <w:r w:rsidRPr="00C43970">
                                  <w:rPr>
                                    <w:rFonts w:ascii="Arial" w:hAnsi="Arial" w:cs="Arial"/>
                                    <w:sz w:val="24"/>
                                    <w:szCs w:val="24"/>
                                  </w:rPr>
                                  <w:ptab w:relativeTo="margin" w:alignment="right" w:leader="dot"/>
                                </w:r>
                                <w:r w:rsidRPr="00C43970">
                                  <w:rPr>
                                    <w:rFonts w:ascii="Arial" w:hAnsi="Arial" w:cs="Arial"/>
                                    <w:sz w:val="24"/>
                                    <w:szCs w:val="24"/>
                                  </w:rPr>
                                  <w:t>16-17</w:t>
                                </w:r>
                              </w:p>
                              <w:p w14:paraId="70E6B14E"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3.3 Research</w:t>
                                </w:r>
                                <w:r w:rsidRPr="00C43970">
                                  <w:rPr>
                                    <w:rFonts w:ascii="Arial" w:hAnsi="Arial" w:cs="Arial"/>
                                    <w:sz w:val="24"/>
                                    <w:szCs w:val="24"/>
                                  </w:rPr>
                                  <w:ptab w:relativeTo="margin" w:alignment="right" w:leader="dot"/>
                                </w:r>
                                <w:r w:rsidRPr="00C43970">
                                  <w:rPr>
                                    <w:rFonts w:ascii="Arial" w:hAnsi="Arial" w:cs="Arial"/>
                                    <w:sz w:val="24"/>
                                    <w:szCs w:val="24"/>
                                  </w:rPr>
                                  <w:t>17</w:t>
                                </w:r>
                              </w:p>
                              <w:p w14:paraId="5D2CFAC4"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3.3.1 The Research onion</w:t>
                                </w:r>
                                <w:r w:rsidRPr="00C43970">
                                  <w:rPr>
                                    <w:rFonts w:ascii="Arial" w:hAnsi="Arial" w:cs="Arial"/>
                                    <w:sz w:val="24"/>
                                    <w:szCs w:val="24"/>
                                  </w:rPr>
                                  <w:ptab w:relativeTo="margin" w:alignment="right" w:leader="dot"/>
                                </w:r>
                                <w:r w:rsidRPr="00C43970">
                                  <w:rPr>
                                    <w:rFonts w:ascii="Arial" w:hAnsi="Arial" w:cs="Arial"/>
                                    <w:sz w:val="24"/>
                                    <w:szCs w:val="24"/>
                                  </w:rPr>
                                  <w:t xml:space="preserve"> 17</w:t>
                                </w:r>
                              </w:p>
                              <w:p w14:paraId="219D0DBE"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3.3.2 Research philosophy</w:t>
                                </w:r>
                                <w:r w:rsidRPr="00C43970">
                                  <w:rPr>
                                    <w:rFonts w:ascii="Arial" w:hAnsi="Arial" w:cs="Arial"/>
                                    <w:sz w:val="24"/>
                                    <w:szCs w:val="24"/>
                                  </w:rPr>
                                  <w:ptab w:relativeTo="margin" w:alignment="right" w:leader="dot"/>
                                </w:r>
                                <w:r w:rsidRPr="00C43970">
                                  <w:rPr>
                                    <w:rFonts w:ascii="Arial" w:hAnsi="Arial" w:cs="Arial"/>
                                    <w:sz w:val="24"/>
                                    <w:szCs w:val="24"/>
                                  </w:rPr>
                                  <w:t>17</w:t>
                                </w:r>
                              </w:p>
                              <w:p w14:paraId="2124F204"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3.3.3 Research approach</w:t>
                                </w:r>
                                <w:r w:rsidRPr="00C43970">
                                  <w:rPr>
                                    <w:rFonts w:ascii="Arial" w:hAnsi="Arial" w:cs="Arial"/>
                                    <w:sz w:val="24"/>
                                    <w:szCs w:val="24"/>
                                  </w:rPr>
                                  <w:ptab w:relativeTo="margin" w:alignment="right" w:leader="dot"/>
                                </w:r>
                                <w:r w:rsidRPr="00C43970">
                                  <w:rPr>
                                    <w:rFonts w:ascii="Arial" w:hAnsi="Arial" w:cs="Arial"/>
                                    <w:sz w:val="24"/>
                                    <w:szCs w:val="24"/>
                                  </w:rPr>
                                  <w:t>18</w:t>
                                </w:r>
                              </w:p>
                              <w:p w14:paraId="21653B94"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3.3.4 Research strategy</w:t>
                                </w:r>
                                <w:r w:rsidRPr="00C43970">
                                  <w:rPr>
                                    <w:rFonts w:ascii="Arial" w:hAnsi="Arial" w:cs="Arial"/>
                                    <w:sz w:val="24"/>
                                    <w:szCs w:val="24"/>
                                  </w:rPr>
                                  <w:ptab w:relativeTo="margin" w:alignment="right" w:leader="dot"/>
                                </w:r>
                                <w:r w:rsidRPr="00C43970">
                                  <w:rPr>
                                    <w:rFonts w:ascii="Arial" w:hAnsi="Arial" w:cs="Arial"/>
                                    <w:sz w:val="24"/>
                                    <w:szCs w:val="24"/>
                                  </w:rPr>
                                  <w:t>18</w:t>
                                </w:r>
                              </w:p>
                              <w:p w14:paraId="43AB521D"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3.4 Choices</w:t>
                                </w:r>
                                <w:r w:rsidRPr="00C43970">
                                  <w:rPr>
                                    <w:rFonts w:ascii="Arial" w:hAnsi="Arial" w:cs="Arial"/>
                                    <w:sz w:val="24"/>
                                    <w:szCs w:val="24"/>
                                  </w:rPr>
                                  <w:ptab w:relativeTo="margin" w:alignment="right" w:leader="dot"/>
                                </w:r>
                                <w:r w:rsidRPr="00C43970">
                                  <w:rPr>
                                    <w:rFonts w:ascii="Arial" w:hAnsi="Arial" w:cs="Arial"/>
                                    <w:sz w:val="24"/>
                                    <w:szCs w:val="24"/>
                                  </w:rPr>
                                  <w:t>18</w:t>
                                </w:r>
                              </w:p>
                              <w:p w14:paraId="1E7A08F7"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3.5 Time Horizons</w:t>
                                </w:r>
                                <w:r w:rsidRPr="00C43970">
                                  <w:rPr>
                                    <w:rFonts w:ascii="Arial" w:hAnsi="Arial" w:cs="Arial"/>
                                    <w:sz w:val="24"/>
                                    <w:szCs w:val="24"/>
                                  </w:rPr>
                                  <w:ptab w:relativeTo="margin" w:alignment="right" w:leader="dot"/>
                                </w:r>
                                <w:r w:rsidRPr="00C43970">
                                  <w:rPr>
                                    <w:rFonts w:ascii="Arial" w:hAnsi="Arial" w:cs="Arial"/>
                                    <w:sz w:val="24"/>
                                    <w:szCs w:val="24"/>
                                  </w:rPr>
                                  <w:t>18-19</w:t>
                                </w:r>
                              </w:p>
                              <w:p w14:paraId="4AB6AAD2"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3.6 Techniques and procedures</w:t>
                                </w:r>
                                <w:r w:rsidRPr="00C43970">
                                  <w:rPr>
                                    <w:rFonts w:ascii="Arial" w:hAnsi="Arial" w:cs="Arial"/>
                                    <w:sz w:val="24"/>
                                    <w:szCs w:val="24"/>
                                  </w:rPr>
                                  <w:ptab w:relativeTo="margin" w:alignment="right" w:leader="dot"/>
                                </w:r>
                                <w:r w:rsidRPr="00C43970">
                                  <w:rPr>
                                    <w:rFonts w:ascii="Arial" w:hAnsi="Arial" w:cs="Arial"/>
                                    <w:sz w:val="24"/>
                                    <w:szCs w:val="24"/>
                                  </w:rPr>
                                  <w:t>19</w:t>
                                </w:r>
                              </w:p>
                              <w:p w14:paraId="5CC411E1"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3.7 Limitations</w:t>
                                </w:r>
                                <w:r w:rsidRPr="00C43970">
                                  <w:rPr>
                                    <w:rFonts w:ascii="Arial" w:hAnsi="Arial" w:cs="Arial"/>
                                    <w:sz w:val="24"/>
                                    <w:szCs w:val="24"/>
                                  </w:rPr>
                                  <w:ptab w:relativeTo="margin" w:alignment="right" w:leader="dot"/>
                                </w:r>
                                <w:r w:rsidRPr="00C43970">
                                  <w:rPr>
                                    <w:rFonts w:ascii="Arial" w:hAnsi="Arial" w:cs="Arial"/>
                                    <w:sz w:val="24"/>
                                    <w:szCs w:val="24"/>
                                  </w:rPr>
                                  <w:t>19-20</w:t>
                                </w:r>
                              </w:p>
                              <w:p w14:paraId="68EECB8A" w14:textId="77777777" w:rsidR="00D811B3" w:rsidRPr="00C43970" w:rsidRDefault="00D811B3" w:rsidP="00D811B3">
                                <w:pPr>
                                  <w:pStyle w:val="TOC3"/>
                                  <w:rPr>
                                    <w:rFonts w:ascii="Arial" w:hAnsi="Arial" w:cs="Arial"/>
                                    <w:b/>
                                    <w:bCs/>
                                    <w:sz w:val="24"/>
                                    <w:szCs w:val="24"/>
                                  </w:rPr>
                                </w:pPr>
                                <w:r w:rsidRPr="00C43970">
                                  <w:rPr>
                                    <w:rFonts w:ascii="Arial" w:hAnsi="Arial" w:cs="Arial"/>
                                    <w:b/>
                                    <w:bCs/>
                                    <w:sz w:val="24"/>
                                    <w:szCs w:val="24"/>
                                  </w:rPr>
                                  <w:t>4.0 Data Analysis (2522 words)</w:t>
                                </w:r>
                                <w:r w:rsidRPr="00C43970">
                                  <w:rPr>
                                    <w:rFonts w:ascii="Arial" w:hAnsi="Arial" w:cs="Arial"/>
                                    <w:b/>
                                    <w:bCs/>
                                    <w:sz w:val="24"/>
                                    <w:szCs w:val="24"/>
                                  </w:rPr>
                                  <w:ptab w:relativeTo="margin" w:alignment="right" w:leader="dot"/>
                                </w:r>
                                <w:r w:rsidRPr="00C43970">
                                  <w:rPr>
                                    <w:rFonts w:ascii="Arial" w:hAnsi="Arial" w:cs="Arial"/>
                                    <w:b/>
                                    <w:bCs/>
                                    <w:sz w:val="24"/>
                                    <w:szCs w:val="24"/>
                                  </w:rPr>
                                  <w:t>20</w:t>
                                </w:r>
                              </w:p>
                              <w:p w14:paraId="2C034F11" w14:textId="77777777" w:rsidR="00D811B3" w:rsidRPr="00C43970" w:rsidRDefault="00D811B3" w:rsidP="00D811B3">
                                <w:pPr>
                                  <w:ind w:firstLine="720"/>
                                  <w:rPr>
                                    <w:rFonts w:ascii="Arial" w:hAnsi="Arial" w:cs="Arial"/>
                                    <w:sz w:val="24"/>
                                    <w:szCs w:val="24"/>
                                  </w:rPr>
                                </w:pPr>
                                <w:r w:rsidRPr="00C43970">
                                  <w:rPr>
                                    <w:rFonts w:ascii="Arial" w:hAnsi="Arial" w:cs="Arial"/>
                                    <w:sz w:val="24"/>
                                    <w:szCs w:val="24"/>
                                    <w:lang w:val="en-US"/>
                                  </w:rPr>
                                  <w:t>4.1 Findings</w:t>
                                </w:r>
                                <w:r w:rsidRPr="00C43970">
                                  <w:rPr>
                                    <w:rFonts w:ascii="Arial" w:hAnsi="Arial" w:cs="Arial"/>
                                    <w:sz w:val="24"/>
                                    <w:szCs w:val="24"/>
                                  </w:rPr>
                                  <w:ptab w:relativeTo="margin" w:alignment="right" w:leader="dot"/>
                                </w:r>
                                <w:r w:rsidRPr="00C43970">
                                  <w:rPr>
                                    <w:rFonts w:ascii="Arial" w:hAnsi="Arial" w:cs="Arial"/>
                                    <w:sz w:val="24"/>
                                    <w:szCs w:val="24"/>
                                  </w:rPr>
                                  <w:t>20-30</w:t>
                                </w:r>
                              </w:p>
                              <w:p w14:paraId="15FD022A" w14:textId="77777777" w:rsidR="00D811B3" w:rsidRPr="00C43970" w:rsidRDefault="00D811B3" w:rsidP="00D811B3">
                                <w:pPr>
                                  <w:rPr>
                                    <w:rFonts w:ascii="Arial" w:hAnsi="Arial" w:cs="Arial"/>
                                    <w:b/>
                                    <w:bCs/>
                                    <w:sz w:val="24"/>
                                    <w:szCs w:val="24"/>
                                  </w:rPr>
                                </w:pPr>
                                <w:r w:rsidRPr="00C43970">
                                  <w:rPr>
                                    <w:rFonts w:ascii="Arial" w:hAnsi="Arial" w:cs="Arial"/>
                                    <w:b/>
                                    <w:bCs/>
                                    <w:sz w:val="24"/>
                                    <w:szCs w:val="24"/>
                                  </w:rPr>
                                  <w:t xml:space="preserve">5.0 Conclusion </w:t>
                                </w:r>
                                <w:r w:rsidRPr="00C43970">
                                  <w:rPr>
                                    <w:rFonts w:ascii="Arial" w:hAnsi="Arial" w:cs="Arial"/>
                                    <w:b/>
                                    <w:bCs/>
                                    <w:sz w:val="24"/>
                                    <w:szCs w:val="24"/>
                                  </w:rPr>
                                  <w:ptab w:relativeTo="margin" w:alignment="right" w:leader="dot"/>
                                </w:r>
                                <w:r w:rsidRPr="00C43970">
                                  <w:rPr>
                                    <w:rFonts w:ascii="Arial" w:hAnsi="Arial" w:cs="Arial"/>
                                    <w:b/>
                                    <w:bCs/>
                                    <w:sz w:val="24"/>
                                    <w:szCs w:val="24"/>
                                  </w:rPr>
                                  <w:t>31-32</w:t>
                                </w:r>
                              </w:p>
                              <w:p w14:paraId="2648C792" w14:textId="6D288BBC" w:rsidR="00D811B3" w:rsidRPr="00C43970" w:rsidRDefault="00D811B3" w:rsidP="00D811B3">
                                <w:pPr>
                                  <w:rPr>
                                    <w:rFonts w:ascii="Arial" w:hAnsi="Arial" w:cs="Arial"/>
                                    <w:b/>
                                    <w:bCs/>
                                    <w:sz w:val="24"/>
                                    <w:szCs w:val="24"/>
                                  </w:rPr>
                                </w:pPr>
                                <w:r w:rsidRPr="00C43970">
                                  <w:rPr>
                                    <w:rFonts w:ascii="Arial" w:hAnsi="Arial" w:cs="Arial"/>
                                    <w:b/>
                                    <w:bCs/>
                                    <w:sz w:val="24"/>
                                    <w:szCs w:val="24"/>
                                  </w:rPr>
                                  <w:t>Recommendations…………………………………………</w:t>
                                </w:r>
                                <w:r w:rsidR="00053AF6">
                                  <w:rPr>
                                    <w:rFonts w:ascii="Arial" w:hAnsi="Arial" w:cs="Arial"/>
                                    <w:b/>
                                    <w:bCs/>
                                    <w:sz w:val="24"/>
                                    <w:szCs w:val="24"/>
                                  </w:rPr>
                                  <w:t>……………...</w:t>
                                </w:r>
                                <w:r w:rsidRPr="00C43970">
                                  <w:rPr>
                                    <w:rFonts w:ascii="Arial" w:hAnsi="Arial" w:cs="Arial"/>
                                    <w:b/>
                                    <w:bCs/>
                                    <w:sz w:val="24"/>
                                    <w:szCs w:val="24"/>
                                  </w:rPr>
                                  <w:t>………………………</w:t>
                                </w:r>
                                <w:r>
                                  <w:rPr>
                                    <w:rFonts w:ascii="Arial" w:hAnsi="Arial" w:cs="Arial"/>
                                    <w:b/>
                                    <w:bCs/>
                                    <w:sz w:val="24"/>
                                    <w:szCs w:val="24"/>
                                  </w:rPr>
                                  <w:t>…</w:t>
                                </w:r>
                                <w:r w:rsidRPr="00C43970">
                                  <w:rPr>
                                    <w:rFonts w:ascii="Arial" w:hAnsi="Arial" w:cs="Arial"/>
                                    <w:b/>
                                    <w:bCs/>
                                    <w:sz w:val="24"/>
                                    <w:szCs w:val="24"/>
                                  </w:rPr>
                                  <w:t>32-33</w:t>
                                </w:r>
                              </w:p>
                              <w:p w14:paraId="511CFC5D" w14:textId="30AB30E9" w:rsidR="00D811B3" w:rsidRPr="00C43970" w:rsidRDefault="00D811B3" w:rsidP="00D811B3">
                                <w:pPr>
                                  <w:rPr>
                                    <w:rFonts w:ascii="Arial" w:hAnsi="Arial" w:cs="Arial"/>
                                    <w:b/>
                                    <w:bCs/>
                                    <w:sz w:val="24"/>
                                    <w:szCs w:val="24"/>
                                  </w:rPr>
                                </w:pPr>
                                <w:r w:rsidRPr="00C43970">
                                  <w:rPr>
                                    <w:rFonts w:ascii="Arial" w:hAnsi="Arial" w:cs="Arial"/>
                                    <w:b/>
                                    <w:bCs/>
                                    <w:sz w:val="24"/>
                                    <w:szCs w:val="24"/>
                                  </w:rPr>
                                  <w:t>Bibliography</w:t>
                                </w:r>
                                <w:r w:rsidRPr="00C43970">
                                  <w:rPr>
                                    <w:rFonts w:ascii="Arial" w:hAnsi="Arial" w:cs="Arial"/>
                                    <w:b/>
                                    <w:bCs/>
                                    <w:sz w:val="24"/>
                                    <w:szCs w:val="24"/>
                                  </w:rPr>
                                  <w:ptab w:relativeTo="margin" w:alignment="right" w:leader="dot"/>
                                </w:r>
                                <w:r w:rsidRPr="00C43970">
                                  <w:rPr>
                                    <w:rFonts w:ascii="Arial" w:hAnsi="Arial" w:cs="Arial"/>
                                    <w:b/>
                                    <w:bCs/>
                                    <w:sz w:val="24"/>
                                    <w:szCs w:val="24"/>
                                  </w:rPr>
                                  <w:t>33-4</w:t>
                                </w:r>
                                <w:r w:rsidR="00D537DD">
                                  <w:rPr>
                                    <w:rFonts w:ascii="Arial" w:hAnsi="Arial" w:cs="Arial"/>
                                    <w:b/>
                                    <w:bCs/>
                                    <w:sz w:val="24"/>
                                    <w:szCs w:val="24"/>
                                  </w:rPr>
                                  <w:t>6</w:t>
                                </w:r>
                              </w:p>
                              <w:p w14:paraId="600A4AD5" w14:textId="3390F5B3" w:rsidR="00D811B3" w:rsidRPr="00C43970" w:rsidRDefault="00D811B3" w:rsidP="00D811B3">
                                <w:pPr>
                                  <w:rPr>
                                    <w:rFonts w:ascii="Arial" w:hAnsi="Arial" w:cs="Arial"/>
                                    <w:sz w:val="24"/>
                                    <w:szCs w:val="24"/>
                                  </w:rPr>
                                </w:pPr>
                                <w:r w:rsidRPr="00C43970">
                                  <w:rPr>
                                    <w:rFonts w:ascii="Arial" w:hAnsi="Arial" w:cs="Arial"/>
                                    <w:b/>
                                    <w:bCs/>
                                    <w:sz w:val="24"/>
                                    <w:szCs w:val="24"/>
                                  </w:rPr>
                                  <w:t>Appendix 1:………………………………</w:t>
                                </w:r>
                                <w:r>
                                  <w:rPr>
                                    <w:rFonts w:ascii="Arial" w:hAnsi="Arial" w:cs="Arial"/>
                                    <w:b/>
                                    <w:bCs/>
                                    <w:sz w:val="24"/>
                                    <w:szCs w:val="24"/>
                                  </w:rPr>
                                  <w:t>..</w:t>
                                </w:r>
                                <w:r w:rsidRPr="00C43970">
                                  <w:rPr>
                                    <w:rFonts w:ascii="Arial" w:hAnsi="Arial" w:cs="Arial"/>
                                    <w:b/>
                                    <w:bCs/>
                                    <w:sz w:val="24"/>
                                    <w:szCs w:val="24"/>
                                  </w:rPr>
                                  <w:t>…………………………</w:t>
                                </w:r>
                                <w:r w:rsidR="00053AF6">
                                  <w:rPr>
                                    <w:rFonts w:ascii="Arial" w:hAnsi="Arial" w:cs="Arial"/>
                                    <w:b/>
                                    <w:bCs/>
                                    <w:sz w:val="24"/>
                                    <w:szCs w:val="24"/>
                                  </w:rPr>
                                  <w:t>………………..</w:t>
                                </w:r>
                                <w:r w:rsidRPr="00C43970">
                                  <w:rPr>
                                    <w:rFonts w:ascii="Arial" w:hAnsi="Arial" w:cs="Arial"/>
                                    <w:b/>
                                    <w:bCs/>
                                    <w:sz w:val="24"/>
                                    <w:szCs w:val="24"/>
                                  </w:rPr>
                                  <w:t>………………</w:t>
                                </w:r>
                                <w:r w:rsidR="007B66FA">
                                  <w:rPr>
                                    <w:rFonts w:ascii="Arial" w:hAnsi="Arial" w:cs="Arial"/>
                                    <w:b/>
                                    <w:bCs/>
                                    <w:sz w:val="24"/>
                                    <w:szCs w:val="24"/>
                                  </w:rPr>
                                  <w:t>47-49</w:t>
                                </w:r>
                              </w:p>
                            </w:sdtContent>
                          </w:sdt>
                          <w:p w14:paraId="307AD438" w14:textId="7ABE712F" w:rsidR="00D811B3" w:rsidRDefault="00D811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CFB93E" id="Text Box 2" o:spid="_x0000_s1029" type="#_x0000_t202" style="position:absolute;margin-left:-46.3pt;margin-top:.05pt;width:536.55pt;height:1378.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" stroked="f">
                <v:textbox>
                  <w:txbxContent>
                    <w:sdt>
                      <w:sdtPr>
                        <w:rPr>
                          <w:rFonts w:eastAsiaTheme="minorEastAsia" w:cs="Arial"/>
                          <w:color w:val="auto"/>
                          <w:sz w:val="22"/>
                          <w:szCs w:val="22"/>
                          <w:lang w:val="en-GB"/>
                        </w:rPr>
                        <w:id w:val="-1574107616"/>
                        <w:docPartObj>
                          <w:docPartGallery w:val="Table of Contents"/>
                          <w:docPartUnique/>
                        </w:docPartObj>
                      </w:sdtPr>
                      <w:sdtEndPr>
                        <w:rPr>
                          <w:sz w:val="24"/>
                          <w:szCs w:val="24"/>
                        </w:rPr>
                      </w:sdtEndPr>
                      <w:sdtContent>
                        <w:p w14:paraId="28ACED08" w14:textId="7709179A" w:rsidR="00D811B3" w:rsidRPr="007518C9" w:rsidRDefault="00D811B3" w:rsidP="00D811B3">
                          <w:pPr>
                            <w:pStyle w:val="TOCHeading"/>
                            <w:rPr>
                              <w:rFonts w:cs="Arial"/>
                            </w:rPr>
                          </w:pPr>
                          <w:r w:rsidRPr="007518C9">
                            <w:rPr>
                              <w:rFonts w:cs="Arial"/>
                            </w:rPr>
                            <w:t>Table of Contents</w:t>
                          </w:r>
                        </w:p>
                        <w:p w14:paraId="0D0E0E99" w14:textId="77777777" w:rsidR="00D811B3" w:rsidRPr="00C43970" w:rsidRDefault="00D811B3" w:rsidP="00D811B3">
                          <w:pPr>
                            <w:rPr>
                              <w:rFonts w:ascii="Arial" w:hAnsi="Arial" w:cs="Arial"/>
                              <w:sz w:val="24"/>
                              <w:szCs w:val="24"/>
                            </w:rPr>
                          </w:pPr>
                          <w:r w:rsidRPr="00C43970">
                            <w:rPr>
                              <w:rFonts w:ascii="Arial" w:hAnsi="Arial" w:cs="Arial"/>
                              <w:sz w:val="24"/>
                              <w:szCs w:val="24"/>
                              <w:lang w:val="en-US"/>
                            </w:rPr>
                            <w:t>Cover page</w:t>
                          </w:r>
                          <w:r w:rsidRPr="00C43970">
                            <w:rPr>
                              <w:rFonts w:ascii="Arial" w:hAnsi="Arial" w:cs="Arial"/>
                              <w:sz w:val="24"/>
                              <w:szCs w:val="24"/>
                            </w:rPr>
                            <w:ptab w:relativeTo="margin" w:alignment="right" w:leader="dot"/>
                          </w:r>
                          <w:r w:rsidRPr="00C43970">
                            <w:rPr>
                              <w:rFonts w:ascii="Arial" w:hAnsi="Arial" w:cs="Arial"/>
                              <w:sz w:val="24"/>
                              <w:szCs w:val="24"/>
                            </w:rPr>
                            <w:t>1</w:t>
                          </w:r>
                        </w:p>
                        <w:p w14:paraId="6F52C105" w14:textId="580E4885" w:rsidR="00D811B3" w:rsidRPr="00C43970" w:rsidRDefault="00D811B3" w:rsidP="00D811B3">
                          <w:pPr>
                            <w:rPr>
                              <w:rFonts w:ascii="Arial" w:hAnsi="Arial" w:cs="Arial"/>
                              <w:sz w:val="24"/>
                              <w:szCs w:val="24"/>
                            </w:rPr>
                          </w:pPr>
                          <w:r w:rsidRPr="00C43970">
                            <w:rPr>
                              <w:rFonts w:ascii="Arial" w:hAnsi="Arial" w:cs="Arial"/>
                              <w:sz w:val="24"/>
                              <w:szCs w:val="24"/>
                            </w:rPr>
                            <w:t xml:space="preserve">Acknowledgments and declarations </w:t>
                          </w:r>
                          <w:r w:rsidRPr="00C43970">
                            <w:rPr>
                              <w:rFonts w:ascii="Arial" w:hAnsi="Arial" w:cs="Arial"/>
                              <w:sz w:val="24"/>
                              <w:szCs w:val="24"/>
                            </w:rPr>
                            <w:ptab w:relativeTo="margin" w:alignment="right" w:leader="dot"/>
                          </w:r>
                          <w:r w:rsidRPr="00C43970">
                            <w:rPr>
                              <w:rFonts w:ascii="Arial" w:hAnsi="Arial" w:cs="Arial"/>
                              <w:sz w:val="24"/>
                              <w:szCs w:val="24"/>
                            </w:rPr>
                            <w:t>2</w:t>
                          </w:r>
                          <w:r w:rsidR="00CD0E2F">
                            <w:rPr>
                              <w:rFonts w:ascii="Arial" w:hAnsi="Arial" w:cs="Arial"/>
                              <w:sz w:val="24"/>
                              <w:szCs w:val="24"/>
                            </w:rPr>
                            <w:t>&amp;3</w:t>
                          </w:r>
                        </w:p>
                        <w:p w14:paraId="54C3DAEB" w14:textId="77777777" w:rsidR="00D811B3" w:rsidRPr="00C43970" w:rsidRDefault="00D811B3" w:rsidP="00D811B3">
                          <w:pPr>
                            <w:rPr>
                              <w:rFonts w:ascii="Arial" w:hAnsi="Arial" w:cs="Arial"/>
                              <w:sz w:val="24"/>
                              <w:szCs w:val="24"/>
                            </w:rPr>
                          </w:pPr>
                          <w:r w:rsidRPr="00C43970">
                            <w:rPr>
                              <w:rFonts w:ascii="Arial" w:hAnsi="Arial" w:cs="Arial"/>
                              <w:sz w:val="24"/>
                              <w:szCs w:val="24"/>
                            </w:rPr>
                            <w:t>Abstract</w:t>
                          </w:r>
                          <w:r w:rsidRPr="00C43970">
                            <w:rPr>
                              <w:rFonts w:ascii="Arial" w:hAnsi="Arial" w:cs="Arial"/>
                              <w:sz w:val="24"/>
                              <w:szCs w:val="24"/>
                            </w:rPr>
                            <w:ptab w:relativeTo="margin" w:alignment="right" w:leader="dot"/>
                          </w:r>
                          <w:r w:rsidRPr="00C43970">
                            <w:rPr>
                              <w:rFonts w:ascii="Arial" w:hAnsi="Arial" w:cs="Arial"/>
                              <w:sz w:val="24"/>
                              <w:szCs w:val="24"/>
                            </w:rPr>
                            <w:t>3</w:t>
                          </w:r>
                        </w:p>
                        <w:p w14:paraId="78B25E2E" w14:textId="654A7F5B" w:rsidR="00D811B3" w:rsidRPr="00C43970" w:rsidRDefault="00D811B3" w:rsidP="00D811B3">
                          <w:pPr>
                            <w:rPr>
                              <w:rFonts w:ascii="Arial" w:hAnsi="Arial" w:cs="Arial"/>
                              <w:sz w:val="24"/>
                              <w:szCs w:val="24"/>
                              <w:lang w:val="en-US"/>
                            </w:rPr>
                          </w:pPr>
                          <w:r w:rsidRPr="00C43970">
                            <w:rPr>
                              <w:rFonts w:ascii="Arial" w:hAnsi="Arial" w:cs="Arial"/>
                              <w:sz w:val="24"/>
                              <w:szCs w:val="24"/>
                            </w:rPr>
                            <w:t>Table of contents…………………………………………………………………</w:t>
                          </w:r>
                          <w:r w:rsidR="00053AF6">
                            <w:rPr>
                              <w:rFonts w:ascii="Arial" w:hAnsi="Arial" w:cs="Arial"/>
                              <w:sz w:val="24"/>
                              <w:szCs w:val="24"/>
                            </w:rPr>
                            <w:t>……………...</w:t>
                          </w:r>
                          <w:r w:rsidRPr="00C43970">
                            <w:rPr>
                              <w:rFonts w:ascii="Arial" w:hAnsi="Arial" w:cs="Arial"/>
                              <w:sz w:val="24"/>
                              <w:szCs w:val="24"/>
                            </w:rPr>
                            <w:t>………</w:t>
                          </w:r>
                          <w:r>
                            <w:rPr>
                              <w:rFonts w:ascii="Arial" w:hAnsi="Arial" w:cs="Arial"/>
                              <w:sz w:val="24"/>
                              <w:szCs w:val="24"/>
                            </w:rPr>
                            <w:t>….</w:t>
                          </w:r>
                          <w:r w:rsidRPr="00C43970">
                            <w:rPr>
                              <w:rFonts w:ascii="Arial" w:hAnsi="Arial" w:cs="Arial"/>
                              <w:sz w:val="24"/>
                              <w:szCs w:val="24"/>
                            </w:rPr>
                            <w:t>4</w:t>
                          </w:r>
                        </w:p>
                        <w:p w14:paraId="6DD411BB" w14:textId="77777777" w:rsidR="00D811B3" w:rsidRPr="00C43970" w:rsidRDefault="00D811B3" w:rsidP="00D811B3">
                          <w:pPr>
                            <w:pStyle w:val="TOC1"/>
                            <w:rPr>
                              <w:rFonts w:ascii="Arial" w:hAnsi="Arial" w:cs="Arial"/>
                              <w:b/>
                              <w:bCs/>
                              <w:sz w:val="24"/>
                              <w:szCs w:val="24"/>
                            </w:rPr>
                          </w:pPr>
                          <w:r w:rsidRPr="00C43970">
                            <w:rPr>
                              <w:rFonts w:ascii="Arial" w:hAnsi="Arial" w:cs="Arial"/>
                              <w:b/>
                              <w:bCs/>
                              <w:sz w:val="24"/>
                              <w:szCs w:val="24"/>
                            </w:rPr>
                            <w:t>1.0 Introduction (1269 words)</w:t>
                          </w:r>
                          <w:r w:rsidRPr="00C43970">
                            <w:rPr>
                              <w:rFonts w:ascii="Arial" w:hAnsi="Arial" w:cs="Arial"/>
                              <w:sz w:val="24"/>
                              <w:szCs w:val="24"/>
                            </w:rPr>
                            <w:ptab w:relativeTo="margin" w:alignment="right" w:leader="dot"/>
                          </w:r>
                          <w:r w:rsidRPr="00C43970">
                            <w:rPr>
                              <w:rFonts w:ascii="Arial" w:hAnsi="Arial" w:cs="Arial"/>
                              <w:b/>
                              <w:bCs/>
                              <w:sz w:val="24"/>
                              <w:szCs w:val="24"/>
                            </w:rPr>
                            <w:t>5</w:t>
                          </w:r>
                        </w:p>
                        <w:p w14:paraId="7BB9190F"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1.1 Background</w:t>
                          </w:r>
                          <w:r w:rsidRPr="00C43970">
                            <w:rPr>
                              <w:rFonts w:ascii="Arial" w:hAnsi="Arial" w:cs="Arial"/>
                              <w:sz w:val="24"/>
                              <w:szCs w:val="24"/>
                            </w:rPr>
                            <w:ptab w:relativeTo="margin" w:alignment="right" w:leader="dot"/>
                          </w:r>
                          <w:r w:rsidRPr="00C43970">
                            <w:rPr>
                              <w:rFonts w:ascii="Arial" w:hAnsi="Arial" w:cs="Arial"/>
                              <w:sz w:val="24"/>
                              <w:szCs w:val="24"/>
                            </w:rPr>
                            <w:t>5</w:t>
                          </w:r>
                        </w:p>
                        <w:p w14:paraId="07034479"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1.2 Research focus</w:t>
                          </w:r>
                          <w:r w:rsidRPr="00C43970">
                            <w:rPr>
                              <w:rFonts w:ascii="Arial" w:hAnsi="Arial" w:cs="Arial"/>
                              <w:sz w:val="24"/>
                              <w:szCs w:val="24"/>
                            </w:rPr>
                            <w:ptab w:relativeTo="margin" w:alignment="right" w:leader="dot"/>
                          </w:r>
                          <w:r w:rsidRPr="00C43970">
                            <w:rPr>
                              <w:rFonts w:ascii="Arial" w:hAnsi="Arial" w:cs="Arial"/>
                              <w:sz w:val="24"/>
                              <w:szCs w:val="24"/>
                            </w:rPr>
                            <w:t>5-6</w:t>
                          </w:r>
                        </w:p>
                        <w:p w14:paraId="2366785A"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 xml:space="preserve">1.3 Aims and objectives </w:t>
                          </w:r>
                          <w:r w:rsidRPr="00C43970">
                            <w:rPr>
                              <w:rFonts w:ascii="Arial" w:hAnsi="Arial" w:cs="Arial"/>
                              <w:sz w:val="24"/>
                              <w:szCs w:val="24"/>
                            </w:rPr>
                            <w:ptab w:relativeTo="margin" w:alignment="right" w:leader="dot"/>
                          </w:r>
                          <w:r w:rsidRPr="00C43970">
                            <w:rPr>
                              <w:rFonts w:ascii="Arial" w:hAnsi="Arial" w:cs="Arial"/>
                              <w:sz w:val="24"/>
                              <w:szCs w:val="24"/>
                            </w:rPr>
                            <w:t>6</w:t>
                          </w:r>
                        </w:p>
                        <w:p w14:paraId="2D23D67C"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1.4 Research methods and timescales</w:t>
                          </w:r>
                          <w:r w:rsidRPr="00C43970">
                            <w:rPr>
                              <w:rFonts w:ascii="Arial" w:hAnsi="Arial" w:cs="Arial"/>
                              <w:sz w:val="24"/>
                              <w:szCs w:val="24"/>
                            </w:rPr>
                            <w:ptab w:relativeTo="margin" w:alignment="right" w:leader="dot"/>
                          </w:r>
                          <w:r w:rsidRPr="00C43970">
                            <w:rPr>
                              <w:rFonts w:ascii="Arial" w:hAnsi="Arial" w:cs="Arial"/>
                              <w:sz w:val="24"/>
                              <w:szCs w:val="24"/>
                            </w:rPr>
                            <w:t>6</w:t>
                          </w:r>
                        </w:p>
                        <w:p w14:paraId="52E818F4" w14:textId="77777777" w:rsidR="00D811B3" w:rsidRPr="00C43970" w:rsidRDefault="00D811B3" w:rsidP="00D811B3">
                          <w:pPr>
                            <w:pStyle w:val="TOC1"/>
                            <w:ind w:left="720"/>
                            <w:rPr>
                              <w:rFonts w:ascii="Arial" w:hAnsi="Arial" w:cs="Arial"/>
                              <w:sz w:val="24"/>
                              <w:szCs w:val="24"/>
                            </w:rPr>
                          </w:pPr>
                          <w:r w:rsidRPr="00C43970">
                            <w:rPr>
                              <w:rFonts w:ascii="Arial" w:hAnsi="Arial" w:cs="Arial"/>
                              <w:sz w:val="24"/>
                              <w:szCs w:val="24"/>
                            </w:rPr>
                            <w:t>1.5 Value of research</w:t>
                          </w:r>
                          <w:r w:rsidRPr="00C43970">
                            <w:rPr>
                              <w:rFonts w:ascii="Arial" w:hAnsi="Arial" w:cs="Arial"/>
                              <w:sz w:val="24"/>
                              <w:szCs w:val="24"/>
                            </w:rPr>
                            <w:ptab w:relativeTo="margin" w:alignment="right" w:leader="dot"/>
                          </w:r>
                          <w:r w:rsidRPr="00C43970">
                            <w:rPr>
                              <w:rFonts w:ascii="Arial" w:hAnsi="Arial" w:cs="Arial"/>
                              <w:sz w:val="24"/>
                              <w:szCs w:val="24"/>
                            </w:rPr>
                            <w:t>6-8</w:t>
                          </w:r>
                        </w:p>
                        <w:p w14:paraId="2D12348A" w14:textId="30CBFF07" w:rsidR="00D811B3" w:rsidRPr="00C43970" w:rsidRDefault="00D811B3" w:rsidP="00D811B3">
                          <w:pPr>
                            <w:pStyle w:val="TOC3"/>
                            <w:rPr>
                              <w:rFonts w:ascii="Arial" w:hAnsi="Arial" w:cs="Arial"/>
                              <w:sz w:val="24"/>
                              <w:szCs w:val="24"/>
                            </w:rPr>
                          </w:pPr>
                          <w:r w:rsidRPr="00C43970">
                            <w:rPr>
                              <w:rFonts w:ascii="Arial" w:hAnsi="Arial" w:cs="Arial"/>
                              <w:sz w:val="24"/>
                              <w:szCs w:val="24"/>
                            </w:rPr>
                            <w:t>2.0 Literature review (2775 words)………………………</w:t>
                          </w:r>
                          <w:r>
                            <w:rPr>
                              <w:rFonts w:ascii="Arial" w:hAnsi="Arial" w:cs="Arial"/>
                              <w:sz w:val="24"/>
                              <w:szCs w:val="24"/>
                            </w:rPr>
                            <w:t>…..</w:t>
                          </w:r>
                          <w:r w:rsidRPr="00C43970">
                            <w:rPr>
                              <w:rFonts w:ascii="Arial" w:hAnsi="Arial" w:cs="Arial"/>
                              <w:sz w:val="24"/>
                              <w:szCs w:val="24"/>
                            </w:rPr>
                            <w:t>……………………</w:t>
                          </w:r>
                          <w:r w:rsidR="00053AF6">
                            <w:rPr>
                              <w:rFonts w:ascii="Arial" w:hAnsi="Arial" w:cs="Arial"/>
                              <w:sz w:val="24"/>
                              <w:szCs w:val="24"/>
                            </w:rPr>
                            <w:t>………………</w:t>
                          </w:r>
                          <w:r w:rsidRPr="00C43970">
                            <w:rPr>
                              <w:rFonts w:ascii="Arial" w:hAnsi="Arial" w:cs="Arial"/>
                              <w:sz w:val="24"/>
                              <w:szCs w:val="24"/>
                            </w:rPr>
                            <w:t>….…..8</w:t>
                          </w:r>
                        </w:p>
                        <w:p w14:paraId="2E765B30" w14:textId="77777777" w:rsidR="00D811B3" w:rsidRPr="00C43970" w:rsidRDefault="00D811B3" w:rsidP="00D811B3">
                          <w:pPr>
                            <w:pStyle w:val="TOC3"/>
                            <w:ind w:firstLine="720"/>
                            <w:rPr>
                              <w:rFonts w:ascii="Arial" w:hAnsi="Arial" w:cs="Arial"/>
                              <w:sz w:val="24"/>
                              <w:szCs w:val="24"/>
                            </w:rPr>
                          </w:pPr>
                          <w:r w:rsidRPr="00C43970">
                            <w:rPr>
                              <w:rFonts w:ascii="Arial" w:hAnsi="Arial" w:cs="Arial"/>
                              <w:sz w:val="24"/>
                              <w:szCs w:val="24"/>
                            </w:rPr>
                            <w:t>2.1 Define police corruption</w:t>
                          </w:r>
                          <w:r w:rsidRPr="00C43970">
                            <w:rPr>
                              <w:rFonts w:ascii="Arial" w:hAnsi="Arial" w:cs="Arial"/>
                              <w:sz w:val="24"/>
                              <w:szCs w:val="24"/>
                            </w:rPr>
                            <w:ptab w:relativeTo="margin" w:alignment="right" w:leader="dot"/>
                          </w:r>
                          <w:r w:rsidRPr="00C43970">
                            <w:rPr>
                              <w:rFonts w:ascii="Arial" w:hAnsi="Arial" w:cs="Arial"/>
                              <w:sz w:val="24"/>
                              <w:szCs w:val="24"/>
                            </w:rPr>
                            <w:t>8-10</w:t>
                          </w:r>
                        </w:p>
                        <w:p w14:paraId="0D951E1A" w14:textId="77777777" w:rsidR="00D811B3" w:rsidRDefault="00D811B3" w:rsidP="00D811B3">
                          <w:pPr>
                            <w:pStyle w:val="TOC3"/>
                            <w:ind w:firstLine="720"/>
                            <w:rPr>
                              <w:rFonts w:ascii="Arial" w:eastAsia="Times New Roman" w:hAnsi="Arial" w:cs="Arial"/>
                              <w:sz w:val="24"/>
                              <w:szCs w:val="24"/>
                              <w:lang w:eastAsia="en-GB"/>
                            </w:rPr>
                          </w:pPr>
                          <w:r w:rsidRPr="00C43970">
                            <w:rPr>
                              <w:rFonts w:ascii="Arial" w:hAnsi="Arial" w:cs="Arial"/>
                              <w:sz w:val="24"/>
                              <w:szCs w:val="24"/>
                            </w:rPr>
                            <w:t xml:space="preserve">2.2 </w:t>
                          </w:r>
                          <w:r w:rsidRPr="00C43970">
                            <w:rPr>
                              <w:rFonts w:ascii="Arial" w:eastAsia="Times New Roman" w:hAnsi="Arial" w:cs="Arial"/>
                              <w:sz w:val="24"/>
                              <w:szCs w:val="24"/>
                              <w:lang w:eastAsia="en-GB"/>
                            </w:rPr>
                            <w:t xml:space="preserve">examine the current level of public confidence in the police and the factors </w:t>
                          </w:r>
                        </w:p>
                        <w:p w14:paraId="2CB080DF" w14:textId="5BB11327" w:rsidR="00D811B3" w:rsidRPr="00C43970" w:rsidRDefault="00D811B3" w:rsidP="00D811B3">
                          <w:pPr>
                            <w:pStyle w:val="TOC3"/>
                            <w:ind w:firstLine="720"/>
                            <w:rPr>
                              <w:rFonts w:ascii="Arial" w:hAnsi="Arial" w:cs="Arial"/>
                              <w:sz w:val="24"/>
                              <w:szCs w:val="24"/>
                            </w:rPr>
                          </w:pPr>
                          <w:r w:rsidRPr="00C43970">
                            <w:rPr>
                              <w:rFonts w:ascii="Arial" w:eastAsia="Times New Roman" w:hAnsi="Arial" w:cs="Arial"/>
                              <w:sz w:val="24"/>
                              <w:szCs w:val="24"/>
                              <w:lang w:eastAsia="en-GB"/>
                            </w:rPr>
                            <w:t>influencing it</w:t>
                          </w:r>
                          <w:r>
                            <w:rPr>
                              <w:rFonts w:ascii="Arial" w:eastAsia="Times New Roman" w:hAnsi="Arial" w:cs="Arial"/>
                              <w:sz w:val="24"/>
                              <w:szCs w:val="24"/>
                              <w:lang w:eastAsia="en-GB"/>
                            </w:rPr>
                            <w:t>………………………………………………</w:t>
                          </w:r>
                          <w:r w:rsidR="00053AF6">
                            <w:rPr>
                              <w:rFonts w:ascii="Arial" w:eastAsia="Times New Roman" w:hAnsi="Arial" w:cs="Arial"/>
                              <w:sz w:val="24"/>
                              <w:szCs w:val="24"/>
                              <w:lang w:eastAsia="en-GB"/>
                            </w:rPr>
                            <w:t>………………</w:t>
                          </w:r>
                          <w:r>
                            <w:rPr>
                              <w:rFonts w:ascii="Arial" w:eastAsia="Times New Roman" w:hAnsi="Arial" w:cs="Arial"/>
                              <w:sz w:val="24"/>
                              <w:szCs w:val="24"/>
                              <w:lang w:eastAsia="en-GB"/>
                            </w:rPr>
                            <w:t>……………………</w:t>
                          </w:r>
                          <w:r w:rsidRPr="00C43970">
                            <w:rPr>
                              <w:rFonts w:ascii="Arial" w:hAnsi="Arial" w:cs="Arial"/>
                              <w:sz w:val="24"/>
                              <w:szCs w:val="24"/>
                            </w:rPr>
                            <w:t xml:space="preserve"> 10-14</w:t>
                          </w:r>
                        </w:p>
                        <w:p w14:paraId="0A4CB20C" w14:textId="77777777" w:rsidR="00D811B3" w:rsidRDefault="00D811B3" w:rsidP="00D811B3">
                          <w:pPr>
                            <w:pStyle w:val="TOC3"/>
                            <w:ind w:firstLine="720"/>
                            <w:rPr>
                              <w:rFonts w:ascii="Arial" w:eastAsia="Times New Roman" w:hAnsi="Arial" w:cs="Arial"/>
                              <w:sz w:val="24"/>
                              <w:szCs w:val="24"/>
                              <w:lang w:eastAsia="en-GB"/>
                            </w:rPr>
                          </w:pPr>
                          <w:r w:rsidRPr="00C43970">
                            <w:rPr>
                              <w:rFonts w:ascii="Arial" w:hAnsi="Arial" w:cs="Arial"/>
                              <w:sz w:val="24"/>
                              <w:szCs w:val="24"/>
                            </w:rPr>
                            <w:t xml:space="preserve">2.3 </w:t>
                          </w:r>
                          <w:r w:rsidRPr="00C43970">
                            <w:rPr>
                              <w:rFonts w:ascii="Arial" w:eastAsia="Times New Roman" w:hAnsi="Arial" w:cs="Arial"/>
                              <w:sz w:val="24"/>
                              <w:szCs w:val="24"/>
                              <w:lang w:eastAsia="en-GB"/>
                            </w:rPr>
                            <w:t xml:space="preserve">Assess whether trust in the police varies among different demographics </w:t>
                          </w:r>
                        </w:p>
                        <w:p w14:paraId="3B573154" w14:textId="3EB75D8E" w:rsidR="00D811B3" w:rsidRPr="00C43970" w:rsidRDefault="00D811B3" w:rsidP="00D811B3">
                          <w:pPr>
                            <w:pStyle w:val="TOC3"/>
                            <w:ind w:firstLine="720"/>
                            <w:rPr>
                              <w:rFonts w:ascii="Arial" w:hAnsi="Arial" w:cs="Arial"/>
                              <w:sz w:val="24"/>
                              <w:szCs w:val="24"/>
                            </w:rPr>
                          </w:pPr>
                          <w:r w:rsidRPr="00C43970">
                            <w:rPr>
                              <w:rFonts w:ascii="Arial" w:eastAsia="Times New Roman" w:hAnsi="Arial" w:cs="Arial"/>
                              <w:sz w:val="24"/>
                              <w:szCs w:val="24"/>
                              <w:lang w:eastAsia="en-GB"/>
                            </w:rPr>
                            <w:t>and explore reasons behind any observed differences</w:t>
                          </w:r>
                          <w:r w:rsidRPr="00C43970">
                            <w:rPr>
                              <w:rFonts w:ascii="Arial" w:hAnsi="Arial" w:cs="Arial"/>
                              <w:sz w:val="24"/>
                              <w:szCs w:val="24"/>
                            </w:rPr>
                            <w:t xml:space="preserve"> </w:t>
                          </w:r>
                          <w:r>
                            <w:rPr>
                              <w:rFonts w:ascii="Arial" w:hAnsi="Arial" w:cs="Arial"/>
                              <w:sz w:val="24"/>
                              <w:szCs w:val="24"/>
                            </w:rPr>
                            <w:t>……</w:t>
                          </w:r>
                          <w:r w:rsidR="00053AF6">
                            <w:rPr>
                              <w:rFonts w:ascii="Arial" w:hAnsi="Arial" w:cs="Arial"/>
                              <w:sz w:val="24"/>
                              <w:szCs w:val="24"/>
                            </w:rPr>
                            <w:t>……………..</w:t>
                          </w:r>
                          <w:r>
                            <w:rPr>
                              <w:rFonts w:ascii="Arial" w:hAnsi="Arial" w:cs="Arial"/>
                              <w:sz w:val="24"/>
                              <w:szCs w:val="24"/>
                            </w:rPr>
                            <w:t>……………...</w:t>
                          </w:r>
                          <w:r w:rsidRPr="00C43970">
                            <w:rPr>
                              <w:rFonts w:ascii="Arial" w:hAnsi="Arial" w:cs="Arial"/>
                              <w:sz w:val="24"/>
                              <w:szCs w:val="24"/>
                            </w:rPr>
                            <w:t>14-16</w:t>
                          </w:r>
                        </w:p>
                        <w:p w14:paraId="1B0C3B7C" w14:textId="77777777" w:rsidR="00D811B3" w:rsidRPr="00C43970" w:rsidRDefault="00D811B3" w:rsidP="00D811B3">
                          <w:pPr>
                            <w:pStyle w:val="TOC1"/>
                            <w:rPr>
                              <w:rFonts w:ascii="Arial" w:hAnsi="Arial" w:cs="Arial"/>
                              <w:sz w:val="24"/>
                              <w:szCs w:val="24"/>
                            </w:rPr>
                          </w:pPr>
                          <w:r w:rsidRPr="00C43970">
                            <w:rPr>
                              <w:rFonts w:ascii="Arial" w:hAnsi="Arial" w:cs="Arial"/>
                              <w:b/>
                              <w:bCs/>
                              <w:sz w:val="24"/>
                              <w:szCs w:val="24"/>
                            </w:rPr>
                            <w:t>3.0 Methodology (1399 words)</w:t>
                          </w:r>
                          <w:r w:rsidRPr="00C43970">
                            <w:rPr>
                              <w:rFonts w:ascii="Arial" w:hAnsi="Arial" w:cs="Arial"/>
                              <w:sz w:val="24"/>
                              <w:szCs w:val="24"/>
                            </w:rPr>
                            <w:ptab w:relativeTo="margin" w:alignment="right" w:leader="dot"/>
                          </w:r>
                          <w:r w:rsidRPr="00C43970">
                            <w:rPr>
                              <w:rFonts w:ascii="Arial" w:hAnsi="Arial" w:cs="Arial"/>
                              <w:sz w:val="24"/>
                              <w:szCs w:val="24"/>
                            </w:rPr>
                            <w:t>16</w:t>
                          </w:r>
                        </w:p>
                        <w:p w14:paraId="3F52C0F7"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3.1 Data collection</w:t>
                          </w:r>
                          <w:r w:rsidRPr="00C43970">
                            <w:rPr>
                              <w:rFonts w:ascii="Arial" w:hAnsi="Arial" w:cs="Arial"/>
                              <w:sz w:val="24"/>
                              <w:szCs w:val="24"/>
                            </w:rPr>
                            <w:ptab w:relativeTo="margin" w:alignment="right" w:leader="dot"/>
                          </w:r>
                          <w:r w:rsidRPr="00C43970">
                            <w:rPr>
                              <w:rFonts w:ascii="Arial" w:hAnsi="Arial" w:cs="Arial"/>
                              <w:sz w:val="24"/>
                              <w:szCs w:val="24"/>
                            </w:rPr>
                            <w:t>16</w:t>
                          </w:r>
                        </w:p>
                        <w:p w14:paraId="64C1910E"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3.2 Data analysis</w:t>
                          </w:r>
                          <w:r w:rsidRPr="00C43970">
                            <w:rPr>
                              <w:rFonts w:ascii="Arial" w:hAnsi="Arial" w:cs="Arial"/>
                              <w:sz w:val="24"/>
                              <w:szCs w:val="24"/>
                            </w:rPr>
                            <w:ptab w:relativeTo="margin" w:alignment="right" w:leader="dot"/>
                          </w:r>
                          <w:r w:rsidRPr="00C43970">
                            <w:rPr>
                              <w:rFonts w:ascii="Arial" w:hAnsi="Arial" w:cs="Arial"/>
                              <w:sz w:val="24"/>
                              <w:szCs w:val="24"/>
                            </w:rPr>
                            <w:t>16-17</w:t>
                          </w:r>
                        </w:p>
                        <w:p w14:paraId="70E6B14E"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3.3 Research</w:t>
                          </w:r>
                          <w:r w:rsidRPr="00C43970">
                            <w:rPr>
                              <w:rFonts w:ascii="Arial" w:hAnsi="Arial" w:cs="Arial"/>
                              <w:sz w:val="24"/>
                              <w:szCs w:val="24"/>
                            </w:rPr>
                            <w:ptab w:relativeTo="margin" w:alignment="right" w:leader="dot"/>
                          </w:r>
                          <w:r w:rsidRPr="00C43970">
                            <w:rPr>
                              <w:rFonts w:ascii="Arial" w:hAnsi="Arial" w:cs="Arial"/>
                              <w:sz w:val="24"/>
                              <w:szCs w:val="24"/>
                            </w:rPr>
                            <w:t>17</w:t>
                          </w:r>
                        </w:p>
                        <w:p w14:paraId="5D2CFAC4"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3.3.1 The Research onion</w:t>
                          </w:r>
                          <w:r w:rsidRPr="00C43970">
                            <w:rPr>
                              <w:rFonts w:ascii="Arial" w:hAnsi="Arial" w:cs="Arial"/>
                              <w:sz w:val="24"/>
                              <w:szCs w:val="24"/>
                            </w:rPr>
                            <w:ptab w:relativeTo="margin" w:alignment="right" w:leader="dot"/>
                          </w:r>
                          <w:r w:rsidRPr="00C43970">
                            <w:rPr>
                              <w:rFonts w:ascii="Arial" w:hAnsi="Arial" w:cs="Arial"/>
                              <w:sz w:val="24"/>
                              <w:szCs w:val="24"/>
                            </w:rPr>
                            <w:t xml:space="preserve"> 17</w:t>
                          </w:r>
                        </w:p>
                        <w:p w14:paraId="219D0DBE"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3.3.2 Research philosophy</w:t>
                          </w:r>
                          <w:r w:rsidRPr="00C43970">
                            <w:rPr>
                              <w:rFonts w:ascii="Arial" w:hAnsi="Arial" w:cs="Arial"/>
                              <w:sz w:val="24"/>
                              <w:szCs w:val="24"/>
                            </w:rPr>
                            <w:ptab w:relativeTo="margin" w:alignment="right" w:leader="dot"/>
                          </w:r>
                          <w:r w:rsidRPr="00C43970">
                            <w:rPr>
                              <w:rFonts w:ascii="Arial" w:hAnsi="Arial" w:cs="Arial"/>
                              <w:sz w:val="24"/>
                              <w:szCs w:val="24"/>
                            </w:rPr>
                            <w:t>17</w:t>
                          </w:r>
                        </w:p>
                        <w:p w14:paraId="2124F204"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3.3.3 Research approach</w:t>
                          </w:r>
                          <w:r w:rsidRPr="00C43970">
                            <w:rPr>
                              <w:rFonts w:ascii="Arial" w:hAnsi="Arial" w:cs="Arial"/>
                              <w:sz w:val="24"/>
                              <w:szCs w:val="24"/>
                            </w:rPr>
                            <w:ptab w:relativeTo="margin" w:alignment="right" w:leader="dot"/>
                          </w:r>
                          <w:r w:rsidRPr="00C43970">
                            <w:rPr>
                              <w:rFonts w:ascii="Arial" w:hAnsi="Arial" w:cs="Arial"/>
                              <w:sz w:val="24"/>
                              <w:szCs w:val="24"/>
                            </w:rPr>
                            <w:t>18</w:t>
                          </w:r>
                        </w:p>
                        <w:p w14:paraId="21653B94" w14:textId="77777777" w:rsidR="00D811B3" w:rsidRPr="00C43970" w:rsidRDefault="00D811B3" w:rsidP="00D811B3">
                          <w:pPr>
                            <w:pStyle w:val="TOC1"/>
                            <w:ind w:left="720" w:firstLine="720"/>
                            <w:rPr>
                              <w:rFonts w:ascii="Arial" w:hAnsi="Arial" w:cs="Arial"/>
                              <w:sz w:val="24"/>
                              <w:szCs w:val="24"/>
                            </w:rPr>
                          </w:pPr>
                          <w:r w:rsidRPr="00C43970">
                            <w:rPr>
                              <w:rFonts w:ascii="Arial" w:hAnsi="Arial" w:cs="Arial"/>
                              <w:sz w:val="24"/>
                              <w:szCs w:val="24"/>
                            </w:rPr>
                            <w:t>3.3.4 Research strategy</w:t>
                          </w:r>
                          <w:r w:rsidRPr="00C43970">
                            <w:rPr>
                              <w:rFonts w:ascii="Arial" w:hAnsi="Arial" w:cs="Arial"/>
                              <w:sz w:val="24"/>
                              <w:szCs w:val="24"/>
                            </w:rPr>
                            <w:ptab w:relativeTo="margin" w:alignment="right" w:leader="dot"/>
                          </w:r>
                          <w:r w:rsidRPr="00C43970">
                            <w:rPr>
                              <w:rFonts w:ascii="Arial" w:hAnsi="Arial" w:cs="Arial"/>
                              <w:sz w:val="24"/>
                              <w:szCs w:val="24"/>
                            </w:rPr>
                            <w:t>18</w:t>
                          </w:r>
                        </w:p>
                        <w:p w14:paraId="43AB521D"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3.4 Choices</w:t>
                          </w:r>
                          <w:r w:rsidRPr="00C43970">
                            <w:rPr>
                              <w:rFonts w:ascii="Arial" w:hAnsi="Arial" w:cs="Arial"/>
                              <w:sz w:val="24"/>
                              <w:szCs w:val="24"/>
                            </w:rPr>
                            <w:ptab w:relativeTo="margin" w:alignment="right" w:leader="dot"/>
                          </w:r>
                          <w:r w:rsidRPr="00C43970">
                            <w:rPr>
                              <w:rFonts w:ascii="Arial" w:hAnsi="Arial" w:cs="Arial"/>
                              <w:sz w:val="24"/>
                              <w:szCs w:val="24"/>
                            </w:rPr>
                            <w:t>18</w:t>
                          </w:r>
                        </w:p>
                        <w:p w14:paraId="1E7A08F7"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3.5 Time Horizons</w:t>
                          </w:r>
                          <w:r w:rsidRPr="00C43970">
                            <w:rPr>
                              <w:rFonts w:ascii="Arial" w:hAnsi="Arial" w:cs="Arial"/>
                              <w:sz w:val="24"/>
                              <w:szCs w:val="24"/>
                            </w:rPr>
                            <w:ptab w:relativeTo="margin" w:alignment="right" w:leader="dot"/>
                          </w:r>
                          <w:r w:rsidRPr="00C43970">
                            <w:rPr>
                              <w:rFonts w:ascii="Arial" w:hAnsi="Arial" w:cs="Arial"/>
                              <w:sz w:val="24"/>
                              <w:szCs w:val="24"/>
                            </w:rPr>
                            <w:t>18-19</w:t>
                          </w:r>
                        </w:p>
                        <w:p w14:paraId="4AB6AAD2"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3.6 Techniques and procedures</w:t>
                          </w:r>
                          <w:r w:rsidRPr="00C43970">
                            <w:rPr>
                              <w:rFonts w:ascii="Arial" w:hAnsi="Arial" w:cs="Arial"/>
                              <w:sz w:val="24"/>
                              <w:szCs w:val="24"/>
                            </w:rPr>
                            <w:ptab w:relativeTo="margin" w:alignment="right" w:leader="dot"/>
                          </w:r>
                          <w:r w:rsidRPr="00C43970">
                            <w:rPr>
                              <w:rFonts w:ascii="Arial" w:hAnsi="Arial" w:cs="Arial"/>
                              <w:sz w:val="24"/>
                              <w:szCs w:val="24"/>
                            </w:rPr>
                            <w:t>19</w:t>
                          </w:r>
                        </w:p>
                        <w:p w14:paraId="5CC411E1" w14:textId="77777777" w:rsidR="00D811B3" w:rsidRPr="00C43970" w:rsidRDefault="00D811B3" w:rsidP="00D811B3">
                          <w:pPr>
                            <w:pStyle w:val="TOC1"/>
                            <w:ind w:firstLine="720"/>
                            <w:rPr>
                              <w:rFonts w:ascii="Arial" w:hAnsi="Arial" w:cs="Arial"/>
                              <w:sz w:val="24"/>
                              <w:szCs w:val="24"/>
                            </w:rPr>
                          </w:pPr>
                          <w:r w:rsidRPr="00C43970">
                            <w:rPr>
                              <w:rFonts w:ascii="Arial" w:hAnsi="Arial" w:cs="Arial"/>
                              <w:sz w:val="24"/>
                              <w:szCs w:val="24"/>
                            </w:rPr>
                            <w:t>3.7 Limitations</w:t>
                          </w:r>
                          <w:r w:rsidRPr="00C43970">
                            <w:rPr>
                              <w:rFonts w:ascii="Arial" w:hAnsi="Arial" w:cs="Arial"/>
                              <w:sz w:val="24"/>
                              <w:szCs w:val="24"/>
                            </w:rPr>
                            <w:ptab w:relativeTo="margin" w:alignment="right" w:leader="dot"/>
                          </w:r>
                          <w:r w:rsidRPr="00C43970">
                            <w:rPr>
                              <w:rFonts w:ascii="Arial" w:hAnsi="Arial" w:cs="Arial"/>
                              <w:sz w:val="24"/>
                              <w:szCs w:val="24"/>
                            </w:rPr>
                            <w:t>19-20</w:t>
                          </w:r>
                        </w:p>
                        <w:p w14:paraId="68EECB8A" w14:textId="77777777" w:rsidR="00D811B3" w:rsidRPr="00C43970" w:rsidRDefault="00D811B3" w:rsidP="00D811B3">
                          <w:pPr>
                            <w:pStyle w:val="TOC3"/>
                            <w:rPr>
                              <w:rFonts w:ascii="Arial" w:hAnsi="Arial" w:cs="Arial"/>
                              <w:b/>
                              <w:bCs/>
                              <w:sz w:val="24"/>
                              <w:szCs w:val="24"/>
                            </w:rPr>
                          </w:pPr>
                          <w:r w:rsidRPr="00C43970">
                            <w:rPr>
                              <w:rFonts w:ascii="Arial" w:hAnsi="Arial" w:cs="Arial"/>
                              <w:b/>
                              <w:bCs/>
                              <w:sz w:val="24"/>
                              <w:szCs w:val="24"/>
                            </w:rPr>
                            <w:t>4.0 Data Analysis (2522 words)</w:t>
                          </w:r>
                          <w:r w:rsidRPr="00C43970">
                            <w:rPr>
                              <w:rFonts w:ascii="Arial" w:hAnsi="Arial" w:cs="Arial"/>
                              <w:b/>
                              <w:bCs/>
                              <w:sz w:val="24"/>
                              <w:szCs w:val="24"/>
                            </w:rPr>
                            <w:ptab w:relativeTo="margin" w:alignment="right" w:leader="dot"/>
                          </w:r>
                          <w:r w:rsidRPr="00C43970">
                            <w:rPr>
                              <w:rFonts w:ascii="Arial" w:hAnsi="Arial" w:cs="Arial"/>
                              <w:b/>
                              <w:bCs/>
                              <w:sz w:val="24"/>
                              <w:szCs w:val="24"/>
                            </w:rPr>
                            <w:t>20</w:t>
                          </w:r>
                        </w:p>
                        <w:p w14:paraId="2C034F11" w14:textId="77777777" w:rsidR="00D811B3" w:rsidRPr="00C43970" w:rsidRDefault="00D811B3" w:rsidP="00D811B3">
                          <w:pPr>
                            <w:ind w:firstLine="720"/>
                            <w:rPr>
                              <w:rFonts w:ascii="Arial" w:hAnsi="Arial" w:cs="Arial"/>
                              <w:sz w:val="24"/>
                              <w:szCs w:val="24"/>
                            </w:rPr>
                          </w:pPr>
                          <w:r w:rsidRPr="00C43970">
                            <w:rPr>
                              <w:rFonts w:ascii="Arial" w:hAnsi="Arial" w:cs="Arial"/>
                              <w:sz w:val="24"/>
                              <w:szCs w:val="24"/>
                              <w:lang w:val="en-US"/>
                            </w:rPr>
                            <w:t>4.1 Findings</w:t>
                          </w:r>
                          <w:r w:rsidRPr="00C43970">
                            <w:rPr>
                              <w:rFonts w:ascii="Arial" w:hAnsi="Arial" w:cs="Arial"/>
                              <w:sz w:val="24"/>
                              <w:szCs w:val="24"/>
                            </w:rPr>
                            <w:ptab w:relativeTo="margin" w:alignment="right" w:leader="dot"/>
                          </w:r>
                          <w:r w:rsidRPr="00C43970">
                            <w:rPr>
                              <w:rFonts w:ascii="Arial" w:hAnsi="Arial" w:cs="Arial"/>
                              <w:sz w:val="24"/>
                              <w:szCs w:val="24"/>
                            </w:rPr>
                            <w:t>20-30</w:t>
                          </w:r>
                        </w:p>
                        <w:p w14:paraId="15FD022A" w14:textId="77777777" w:rsidR="00D811B3" w:rsidRPr="00C43970" w:rsidRDefault="00D811B3" w:rsidP="00D811B3">
                          <w:pPr>
                            <w:rPr>
                              <w:rFonts w:ascii="Arial" w:hAnsi="Arial" w:cs="Arial"/>
                              <w:b/>
                              <w:bCs/>
                              <w:sz w:val="24"/>
                              <w:szCs w:val="24"/>
                            </w:rPr>
                          </w:pPr>
                          <w:r w:rsidRPr="00C43970">
                            <w:rPr>
                              <w:rFonts w:ascii="Arial" w:hAnsi="Arial" w:cs="Arial"/>
                              <w:b/>
                              <w:bCs/>
                              <w:sz w:val="24"/>
                              <w:szCs w:val="24"/>
                            </w:rPr>
                            <w:t xml:space="preserve">5.0 Conclusion </w:t>
                          </w:r>
                          <w:r w:rsidRPr="00C43970">
                            <w:rPr>
                              <w:rFonts w:ascii="Arial" w:hAnsi="Arial" w:cs="Arial"/>
                              <w:b/>
                              <w:bCs/>
                              <w:sz w:val="24"/>
                              <w:szCs w:val="24"/>
                            </w:rPr>
                            <w:ptab w:relativeTo="margin" w:alignment="right" w:leader="dot"/>
                          </w:r>
                          <w:r w:rsidRPr="00C43970">
                            <w:rPr>
                              <w:rFonts w:ascii="Arial" w:hAnsi="Arial" w:cs="Arial"/>
                              <w:b/>
                              <w:bCs/>
                              <w:sz w:val="24"/>
                              <w:szCs w:val="24"/>
                            </w:rPr>
                            <w:t>31-32</w:t>
                          </w:r>
                        </w:p>
                        <w:p w14:paraId="2648C792" w14:textId="6D288BBC" w:rsidR="00D811B3" w:rsidRPr="00C43970" w:rsidRDefault="00D811B3" w:rsidP="00D811B3">
                          <w:pPr>
                            <w:rPr>
                              <w:rFonts w:ascii="Arial" w:hAnsi="Arial" w:cs="Arial"/>
                              <w:b/>
                              <w:bCs/>
                              <w:sz w:val="24"/>
                              <w:szCs w:val="24"/>
                            </w:rPr>
                          </w:pPr>
                          <w:r w:rsidRPr="00C43970">
                            <w:rPr>
                              <w:rFonts w:ascii="Arial" w:hAnsi="Arial" w:cs="Arial"/>
                              <w:b/>
                              <w:bCs/>
                              <w:sz w:val="24"/>
                              <w:szCs w:val="24"/>
                            </w:rPr>
                            <w:t>Recommendations…………………………………………</w:t>
                          </w:r>
                          <w:r w:rsidR="00053AF6">
                            <w:rPr>
                              <w:rFonts w:ascii="Arial" w:hAnsi="Arial" w:cs="Arial"/>
                              <w:b/>
                              <w:bCs/>
                              <w:sz w:val="24"/>
                              <w:szCs w:val="24"/>
                            </w:rPr>
                            <w:t>……………...</w:t>
                          </w:r>
                          <w:r w:rsidRPr="00C43970">
                            <w:rPr>
                              <w:rFonts w:ascii="Arial" w:hAnsi="Arial" w:cs="Arial"/>
                              <w:b/>
                              <w:bCs/>
                              <w:sz w:val="24"/>
                              <w:szCs w:val="24"/>
                            </w:rPr>
                            <w:t>………………………</w:t>
                          </w:r>
                          <w:r>
                            <w:rPr>
                              <w:rFonts w:ascii="Arial" w:hAnsi="Arial" w:cs="Arial"/>
                              <w:b/>
                              <w:bCs/>
                              <w:sz w:val="24"/>
                              <w:szCs w:val="24"/>
                            </w:rPr>
                            <w:t>…</w:t>
                          </w:r>
                          <w:r w:rsidRPr="00C43970">
                            <w:rPr>
                              <w:rFonts w:ascii="Arial" w:hAnsi="Arial" w:cs="Arial"/>
                              <w:b/>
                              <w:bCs/>
                              <w:sz w:val="24"/>
                              <w:szCs w:val="24"/>
                            </w:rPr>
                            <w:t>32-33</w:t>
                          </w:r>
                        </w:p>
                        <w:p w14:paraId="511CFC5D" w14:textId="30AB30E9" w:rsidR="00D811B3" w:rsidRPr="00C43970" w:rsidRDefault="00D811B3" w:rsidP="00D811B3">
                          <w:pPr>
                            <w:rPr>
                              <w:rFonts w:ascii="Arial" w:hAnsi="Arial" w:cs="Arial"/>
                              <w:b/>
                              <w:bCs/>
                              <w:sz w:val="24"/>
                              <w:szCs w:val="24"/>
                            </w:rPr>
                          </w:pPr>
                          <w:r w:rsidRPr="00C43970">
                            <w:rPr>
                              <w:rFonts w:ascii="Arial" w:hAnsi="Arial" w:cs="Arial"/>
                              <w:b/>
                              <w:bCs/>
                              <w:sz w:val="24"/>
                              <w:szCs w:val="24"/>
                            </w:rPr>
                            <w:t>Bibliography</w:t>
                          </w:r>
                          <w:r w:rsidRPr="00C43970">
                            <w:rPr>
                              <w:rFonts w:ascii="Arial" w:hAnsi="Arial" w:cs="Arial"/>
                              <w:b/>
                              <w:bCs/>
                              <w:sz w:val="24"/>
                              <w:szCs w:val="24"/>
                            </w:rPr>
                            <w:ptab w:relativeTo="margin" w:alignment="right" w:leader="dot"/>
                          </w:r>
                          <w:r w:rsidRPr="00C43970">
                            <w:rPr>
                              <w:rFonts w:ascii="Arial" w:hAnsi="Arial" w:cs="Arial"/>
                              <w:b/>
                              <w:bCs/>
                              <w:sz w:val="24"/>
                              <w:szCs w:val="24"/>
                            </w:rPr>
                            <w:t>33-4</w:t>
                          </w:r>
                          <w:r w:rsidR="00D537DD">
                            <w:rPr>
                              <w:rFonts w:ascii="Arial" w:hAnsi="Arial" w:cs="Arial"/>
                              <w:b/>
                              <w:bCs/>
                              <w:sz w:val="24"/>
                              <w:szCs w:val="24"/>
                            </w:rPr>
                            <w:t>6</w:t>
                          </w:r>
                        </w:p>
                        <w:p w14:paraId="600A4AD5" w14:textId="3390F5B3" w:rsidR="00D811B3" w:rsidRPr="00C43970" w:rsidRDefault="00D811B3" w:rsidP="00D811B3">
                          <w:pPr>
                            <w:rPr>
                              <w:rFonts w:ascii="Arial" w:hAnsi="Arial" w:cs="Arial"/>
                              <w:sz w:val="24"/>
                              <w:szCs w:val="24"/>
                            </w:rPr>
                          </w:pPr>
                          <w:r w:rsidRPr="00C43970">
                            <w:rPr>
                              <w:rFonts w:ascii="Arial" w:hAnsi="Arial" w:cs="Arial"/>
                              <w:b/>
                              <w:bCs/>
                              <w:sz w:val="24"/>
                              <w:szCs w:val="24"/>
                            </w:rPr>
                            <w:t>Appendix 1:………………………………</w:t>
                          </w:r>
                          <w:r>
                            <w:rPr>
                              <w:rFonts w:ascii="Arial" w:hAnsi="Arial" w:cs="Arial"/>
                              <w:b/>
                              <w:bCs/>
                              <w:sz w:val="24"/>
                              <w:szCs w:val="24"/>
                            </w:rPr>
                            <w:t>..</w:t>
                          </w:r>
                          <w:r w:rsidRPr="00C43970">
                            <w:rPr>
                              <w:rFonts w:ascii="Arial" w:hAnsi="Arial" w:cs="Arial"/>
                              <w:b/>
                              <w:bCs/>
                              <w:sz w:val="24"/>
                              <w:szCs w:val="24"/>
                            </w:rPr>
                            <w:t>…………………………</w:t>
                          </w:r>
                          <w:r w:rsidR="00053AF6">
                            <w:rPr>
                              <w:rFonts w:ascii="Arial" w:hAnsi="Arial" w:cs="Arial"/>
                              <w:b/>
                              <w:bCs/>
                              <w:sz w:val="24"/>
                              <w:szCs w:val="24"/>
                            </w:rPr>
                            <w:t>………………..</w:t>
                          </w:r>
                          <w:r w:rsidRPr="00C43970">
                            <w:rPr>
                              <w:rFonts w:ascii="Arial" w:hAnsi="Arial" w:cs="Arial"/>
                              <w:b/>
                              <w:bCs/>
                              <w:sz w:val="24"/>
                              <w:szCs w:val="24"/>
                            </w:rPr>
                            <w:t>………………</w:t>
                          </w:r>
                          <w:r w:rsidR="007B66FA">
                            <w:rPr>
                              <w:rFonts w:ascii="Arial" w:hAnsi="Arial" w:cs="Arial"/>
                              <w:b/>
                              <w:bCs/>
                              <w:sz w:val="24"/>
                              <w:szCs w:val="24"/>
                            </w:rPr>
                            <w:t>47-49</w:t>
                          </w:r>
                        </w:p>
                      </w:sdtContent>
                    </w:sdt>
                    <w:p w14:paraId="307AD438" w14:textId="7ABE712F" w:rsidR="00D811B3" w:rsidRDefault="00D811B3"/>
                  </w:txbxContent>
                </v:textbox>
                <w10:wrap type="square"/>
              </v:shape>
            </w:pict>
          </mc:Fallback>
        </mc:AlternateContent>
      </w:r>
    </w:p>
    <w:p w14:paraId="6F7E3F4C" w14:textId="70AA73F2" w:rsidR="000909EF" w:rsidRPr="00053AF6" w:rsidRDefault="003262D0" w:rsidP="00053AF6">
      <w:pPr>
        <w:rPr>
          <w:rFonts w:ascii="Arial" w:eastAsia="Times New Roman" w:hAnsi="Arial" w:cs="Arial"/>
          <w:sz w:val="24"/>
          <w:szCs w:val="24"/>
          <w:lang w:eastAsia="en-GB"/>
        </w:rPr>
      </w:pPr>
      <w:r w:rsidRPr="00B021F6">
        <w:rPr>
          <w:rFonts w:ascii="Arial" w:eastAsia="Times New Roman" w:hAnsi="Arial" w:cs="Arial"/>
          <w:b/>
          <w:bCs/>
          <w:sz w:val="24"/>
          <w:szCs w:val="24"/>
          <w:lang w:eastAsia="en-GB"/>
        </w:rPr>
        <w:lastRenderedPageBreak/>
        <w:t>1.0 I</w:t>
      </w:r>
      <w:r w:rsidR="000909EF" w:rsidRPr="00B021F6">
        <w:rPr>
          <w:rFonts w:ascii="Arial" w:eastAsia="Times New Roman" w:hAnsi="Arial" w:cs="Arial"/>
          <w:b/>
          <w:bCs/>
          <w:sz w:val="24"/>
          <w:szCs w:val="24"/>
          <w:lang w:eastAsia="en-GB"/>
        </w:rPr>
        <w:t>ntroduction </w:t>
      </w:r>
    </w:p>
    <w:p w14:paraId="51C6C673" w14:textId="01149358"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 </w:t>
      </w:r>
    </w:p>
    <w:p w14:paraId="7268E5D6" w14:textId="4894A0D4" w:rsidR="00B16FD3" w:rsidRPr="00B021F6" w:rsidRDefault="0012362C"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Police officers are not permitted to act against the law under Clause 25, which makes it an offence if an officer is to exercise the powers and privileges of a </w:t>
      </w:r>
      <w:r w:rsidR="00D80E76"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constable in a way which is corrupt or improper (House of Commons, 2014).</w:t>
      </w:r>
    </w:p>
    <w:p w14:paraId="4C382796" w14:textId="5DEEDFD0" w:rsidR="00B16FD3" w:rsidRPr="00B021F6" w:rsidRDefault="00B16FD3"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recent years, there has been an increase in publicised cases surrounding improper police officers</w:t>
      </w:r>
      <w:r w:rsidR="0012362C" w:rsidRPr="00B021F6">
        <w:rPr>
          <w:rFonts w:ascii="Arial" w:eastAsia="Times New Roman" w:hAnsi="Arial" w:cs="Arial"/>
          <w:sz w:val="24"/>
          <w:szCs w:val="24"/>
          <w:lang w:eastAsia="en-GB"/>
        </w:rPr>
        <w:t xml:space="preserve"> (</w:t>
      </w:r>
      <w:proofErr w:type="spellStart"/>
      <w:r w:rsidR="0012362C" w:rsidRPr="00B021F6">
        <w:rPr>
          <w:rFonts w:ascii="Arial" w:eastAsia="Times New Roman" w:hAnsi="Arial" w:cs="Arial"/>
          <w:sz w:val="24"/>
          <w:szCs w:val="24"/>
          <w:lang w:eastAsia="en-GB"/>
        </w:rPr>
        <w:t>Waiztman</w:t>
      </w:r>
      <w:proofErr w:type="spellEnd"/>
      <w:r w:rsidR="0012362C" w:rsidRPr="00B021F6">
        <w:rPr>
          <w:rFonts w:ascii="Arial" w:eastAsia="Times New Roman" w:hAnsi="Arial" w:cs="Arial"/>
          <w:sz w:val="24"/>
          <w:szCs w:val="24"/>
          <w:lang w:eastAsia="en-GB"/>
        </w:rPr>
        <w:t>, 2022)</w:t>
      </w:r>
      <w:r w:rsidR="00C2526A" w:rsidRPr="00B021F6">
        <w:rPr>
          <w:rFonts w:ascii="Arial" w:eastAsia="Times New Roman" w:hAnsi="Arial" w:cs="Arial"/>
          <w:sz w:val="24"/>
          <w:szCs w:val="24"/>
          <w:lang w:eastAsia="en-GB"/>
        </w:rPr>
        <w:t xml:space="preserve">. </w:t>
      </w:r>
      <w:r w:rsidR="0012362C" w:rsidRPr="00B021F6">
        <w:rPr>
          <w:rFonts w:ascii="Arial" w:eastAsia="Times New Roman" w:hAnsi="Arial" w:cs="Arial"/>
          <w:sz w:val="24"/>
          <w:szCs w:val="24"/>
          <w:lang w:eastAsia="en-GB"/>
        </w:rPr>
        <w:t xml:space="preserve">This research project aims to understand the reasons for police corruption and who is most affected by this. </w:t>
      </w:r>
    </w:p>
    <w:p w14:paraId="6B20BD8A" w14:textId="77777777" w:rsidR="00A1276E" w:rsidRPr="00B021F6" w:rsidRDefault="00A1276E" w:rsidP="00B021F6">
      <w:pPr>
        <w:spacing w:after="0" w:line="360" w:lineRule="auto"/>
        <w:textAlignment w:val="baseline"/>
        <w:rPr>
          <w:rFonts w:ascii="Arial" w:eastAsia="Times New Roman" w:hAnsi="Arial" w:cs="Arial"/>
          <w:sz w:val="24"/>
          <w:szCs w:val="24"/>
          <w:lang w:eastAsia="en-GB"/>
        </w:rPr>
      </w:pPr>
    </w:p>
    <w:p w14:paraId="72C4CF7A" w14:textId="77777777" w:rsidR="0012362C" w:rsidRPr="00B021F6" w:rsidRDefault="0012362C" w:rsidP="00B021F6">
      <w:pPr>
        <w:spacing w:after="0" w:line="360" w:lineRule="auto"/>
        <w:textAlignment w:val="baseline"/>
        <w:rPr>
          <w:rFonts w:ascii="Arial" w:eastAsia="Times New Roman" w:hAnsi="Arial" w:cs="Arial"/>
          <w:sz w:val="24"/>
          <w:szCs w:val="24"/>
          <w:lang w:eastAsia="en-GB"/>
        </w:rPr>
      </w:pPr>
    </w:p>
    <w:p w14:paraId="1B2FFF46" w14:textId="4735E81D" w:rsidR="00A1276E" w:rsidRPr="00B021F6" w:rsidRDefault="000909EF" w:rsidP="00B021F6">
      <w:pPr>
        <w:pStyle w:val="ListParagraph"/>
        <w:numPr>
          <w:ilvl w:val="1"/>
          <w:numId w:val="6"/>
        </w:num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Background:</w:t>
      </w:r>
      <w:r w:rsidRPr="00B021F6">
        <w:rPr>
          <w:rFonts w:ascii="Arial" w:eastAsia="Times New Roman" w:hAnsi="Arial" w:cs="Arial"/>
          <w:sz w:val="24"/>
          <w:szCs w:val="24"/>
          <w:lang w:eastAsia="en-GB"/>
        </w:rPr>
        <w:tab/>
        <w:t> </w:t>
      </w:r>
    </w:p>
    <w:p w14:paraId="198C1000" w14:textId="77529863" w:rsidR="0085765C"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This dissertation will outline how police corruption effects public confidence, whilst identifying different ways an officer can be corrupt and how this ultimately affects the </w:t>
      </w:r>
      <w:r w:rsidR="0094024F" w:rsidRPr="00B021F6">
        <w:rPr>
          <w:rFonts w:ascii="Arial" w:eastAsia="Times New Roman" w:hAnsi="Arial" w:cs="Arial"/>
          <w:sz w:val="24"/>
          <w:szCs w:val="24"/>
          <w:lang w:eastAsia="en-GB"/>
        </w:rPr>
        <w:t xml:space="preserve">public perception in </w:t>
      </w:r>
      <w:r w:rsidRPr="00B021F6">
        <w:rPr>
          <w:rFonts w:ascii="Arial" w:eastAsia="Times New Roman" w:hAnsi="Arial" w:cs="Arial"/>
          <w:sz w:val="24"/>
          <w:szCs w:val="24"/>
          <w:lang w:eastAsia="en-GB"/>
        </w:rPr>
        <w:t>England and Wales. Police corruption is a current issue in society</w:t>
      </w:r>
      <w:r w:rsidR="00611C80" w:rsidRPr="00B021F6">
        <w:rPr>
          <w:rFonts w:ascii="Arial" w:eastAsia="Times New Roman" w:hAnsi="Arial" w:cs="Arial"/>
          <w:sz w:val="24"/>
          <w:szCs w:val="24"/>
          <w:lang w:eastAsia="en-GB"/>
        </w:rPr>
        <w:t xml:space="preserve"> and the </w:t>
      </w:r>
      <w:r w:rsidRPr="00B021F6">
        <w:rPr>
          <w:rFonts w:ascii="Arial" w:eastAsia="Times New Roman" w:hAnsi="Arial" w:cs="Arial"/>
          <w:sz w:val="24"/>
          <w:szCs w:val="24"/>
          <w:lang w:eastAsia="en-GB"/>
        </w:rPr>
        <w:t>purpose of this research is to establish the view of the public and what impacts their views. </w:t>
      </w:r>
    </w:p>
    <w:p w14:paraId="38A38AA8" w14:textId="77777777" w:rsidR="0085765C" w:rsidRPr="00B021F6" w:rsidRDefault="0085765C" w:rsidP="00B021F6">
      <w:pPr>
        <w:spacing w:after="0" w:line="360" w:lineRule="auto"/>
        <w:textAlignment w:val="baseline"/>
        <w:rPr>
          <w:rFonts w:ascii="Arial" w:eastAsia="Times New Roman" w:hAnsi="Arial" w:cs="Arial"/>
          <w:sz w:val="24"/>
          <w:szCs w:val="24"/>
          <w:lang w:eastAsia="en-GB"/>
        </w:rPr>
      </w:pPr>
    </w:p>
    <w:p w14:paraId="26C9EF2A" w14:textId="08B73CCE"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police have a duty to maintain public order and safety, whilst ensuring they protect human rights (College of policing, 2013). </w:t>
      </w:r>
      <w:r w:rsidR="007979DD" w:rsidRPr="00B021F6">
        <w:rPr>
          <w:rFonts w:ascii="Arial" w:eastAsia="Times New Roman" w:hAnsi="Arial" w:cs="Arial"/>
          <w:sz w:val="24"/>
          <w:szCs w:val="24"/>
          <w:lang w:eastAsia="en-GB"/>
        </w:rPr>
        <w:t>Although</w:t>
      </w:r>
      <w:r w:rsidRPr="00B021F6">
        <w:rPr>
          <w:rFonts w:ascii="Arial" w:eastAsia="Times New Roman" w:hAnsi="Arial" w:cs="Arial"/>
          <w:sz w:val="24"/>
          <w:szCs w:val="24"/>
          <w:lang w:eastAsia="en-GB"/>
        </w:rPr>
        <w:t xml:space="preserve"> these are the</w:t>
      </w:r>
      <w:r w:rsidR="00B051A1" w:rsidRPr="00B021F6">
        <w:rPr>
          <w:rFonts w:ascii="Arial" w:eastAsia="Times New Roman" w:hAnsi="Arial" w:cs="Arial"/>
          <w:sz w:val="24"/>
          <w:szCs w:val="24"/>
          <w:lang w:eastAsia="en-GB"/>
        </w:rPr>
        <w:t xml:space="preserve"> duties which should be abided by </w:t>
      </w:r>
      <w:r w:rsidRPr="00B021F6">
        <w:rPr>
          <w:rFonts w:ascii="Arial" w:eastAsia="Times New Roman" w:hAnsi="Arial" w:cs="Arial"/>
          <w:sz w:val="24"/>
          <w:szCs w:val="24"/>
          <w:lang w:eastAsia="en-GB"/>
        </w:rPr>
        <w:t>police officers, there have been many incidents of po</w:t>
      </w:r>
      <w:r w:rsidR="00611C80" w:rsidRPr="00B021F6">
        <w:rPr>
          <w:rFonts w:ascii="Arial" w:eastAsia="Times New Roman" w:hAnsi="Arial" w:cs="Arial"/>
          <w:sz w:val="24"/>
          <w:szCs w:val="24"/>
          <w:lang w:eastAsia="en-GB"/>
        </w:rPr>
        <w:t>l</w:t>
      </w:r>
      <w:r w:rsidRPr="00B021F6">
        <w:rPr>
          <w:rFonts w:ascii="Arial" w:eastAsia="Times New Roman" w:hAnsi="Arial" w:cs="Arial"/>
          <w:sz w:val="24"/>
          <w:szCs w:val="24"/>
          <w:lang w:eastAsia="en-GB"/>
        </w:rPr>
        <w:t xml:space="preserve">ice corruption. </w:t>
      </w:r>
      <w:r w:rsidR="00CF21CA" w:rsidRPr="00B021F6">
        <w:rPr>
          <w:rFonts w:ascii="Arial" w:eastAsia="Times New Roman" w:hAnsi="Arial" w:cs="Arial"/>
          <w:sz w:val="24"/>
          <w:szCs w:val="24"/>
          <w:lang w:eastAsia="en-GB"/>
        </w:rPr>
        <w:t>Corruption</w:t>
      </w:r>
      <w:r w:rsidRPr="00B021F6">
        <w:rPr>
          <w:rFonts w:ascii="Arial" w:eastAsia="Times New Roman" w:hAnsi="Arial" w:cs="Arial"/>
          <w:sz w:val="24"/>
          <w:szCs w:val="24"/>
          <w:lang w:eastAsia="en-GB"/>
        </w:rPr>
        <w:t> can include offences such as taking drugs for personal use, sexual assault, fraud, murder, kidnap, abuse of power</w:t>
      </w:r>
      <w:r w:rsidR="000A42DF" w:rsidRPr="00B021F6">
        <w:rPr>
          <w:rFonts w:ascii="Arial" w:eastAsia="Times New Roman" w:hAnsi="Arial" w:cs="Arial"/>
          <w:sz w:val="24"/>
          <w:szCs w:val="24"/>
          <w:lang w:eastAsia="en-GB"/>
        </w:rPr>
        <w:t xml:space="preserve"> etc</w:t>
      </w:r>
      <w:r w:rsidR="005B0DD2" w:rsidRPr="00B021F6">
        <w:rPr>
          <w:rFonts w:ascii="Arial" w:eastAsia="Times New Roman" w:hAnsi="Arial" w:cs="Arial"/>
          <w:sz w:val="24"/>
          <w:szCs w:val="24"/>
          <w:lang w:eastAsia="en-GB"/>
        </w:rPr>
        <w:t>. Police Conduct (2022) found</w:t>
      </w:r>
      <w:r w:rsidRPr="00B021F6">
        <w:rPr>
          <w:rFonts w:ascii="Arial" w:eastAsia="Times New Roman" w:hAnsi="Arial" w:cs="Arial"/>
          <w:sz w:val="24"/>
          <w:szCs w:val="24"/>
          <w:lang w:eastAsia="en-GB"/>
        </w:rPr>
        <w:t xml:space="preserve"> In 2021/2022 there were 75,020 complaint cases made about the police forces in England and Wales. Police Conduct (202</w:t>
      </w:r>
      <w:r w:rsidR="005B0DD2" w:rsidRPr="00B021F6">
        <w:rPr>
          <w:rFonts w:ascii="Arial" w:eastAsia="Times New Roman" w:hAnsi="Arial" w:cs="Arial"/>
          <w:sz w:val="24"/>
          <w:szCs w:val="24"/>
          <w:lang w:eastAsia="en-GB"/>
        </w:rPr>
        <w:t>3</w:t>
      </w:r>
      <w:r w:rsidRPr="00B021F6">
        <w:rPr>
          <w:rFonts w:ascii="Arial" w:eastAsia="Times New Roman" w:hAnsi="Arial" w:cs="Arial"/>
          <w:sz w:val="24"/>
          <w:szCs w:val="24"/>
          <w:lang w:eastAsia="en-GB"/>
        </w:rPr>
        <w:t>) found that on average it took six days for those complaints to be logged.</w:t>
      </w:r>
      <w:r w:rsidR="00C16CEC"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This could suggest that complaints about police misconduct are not seen as a priorit</w:t>
      </w:r>
      <w:r w:rsidR="00C16CEC" w:rsidRPr="00B021F6">
        <w:rPr>
          <w:rFonts w:ascii="Arial" w:eastAsia="Times New Roman" w:hAnsi="Arial" w:cs="Arial"/>
          <w:sz w:val="24"/>
          <w:szCs w:val="24"/>
          <w:lang w:eastAsia="en-GB"/>
        </w:rPr>
        <w:t>y thus potentially impacting public confidence.</w:t>
      </w:r>
    </w:p>
    <w:p w14:paraId="2BE8EF1B" w14:textId="012D391A"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1.2 Research focus:</w:t>
      </w:r>
      <w:r w:rsidRPr="00B021F6">
        <w:rPr>
          <w:rFonts w:ascii="Arial" w:eastAsia="Times New Roman" w:hAnsi="Arial" w:cs="Arial"/>
          <w:sz w:val="24"/>
          <w:szCs w:val="24"/>
          <w:lang w:eastAsia="en-GB"/>
        </w:rPr>
        <w:t> </w:t>
      </w:r>
    </w:p>
    <w:p w14:paraId="2229B846" w14:textId="3A0B0951"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purpose of this research is to identify </w:t>
      </w:r>
      <w:r w:rsidR="00D769E0" w:rsidRPr="00B021F6">
        <w:rPr>
          <w:rFonts w:ascii="Arial" w:eastAsia="Times New Roman" w:hAnsi="Arial" w:cs="Arial"/>
          <w:sz w:val="24"/>
          <w:szCs w:val="24"/>
          <w:lang w:eastAsia="en-GB"/>
        </w:rPr>
        <w:t xml:space="preserve">the overall level of public confidence in the police and how police corruption impacts </w:t>
      </w:r>
      <w:proofErr w:type="spellStart"/>
      <w:r w:rsidR="00D769E0" w:rsidRPr="00B021F6">
        <w:rPr>
          <w:rFonts w:ascii="Arial" w:eastAsia="Times New Roman" w:hAnsi="Arial" w:cs="Arial"/>
          <w:sz w:val="24"/>
          <w:szCs w:val="24"/>
          <w:lang w:eastAsia="en-GB"/>
        </w:rPr>
        <w:t>this</w:t>
      </w:r>
      <w:r w:rsidRPr="00B021F6">
        <w:rPr>
          <w:rFonts w:ascii="Arial" w:eastAsia="Times New Roman" w:hAnsi="Arial" w:cs="Arial"/>
          <w:sz w:val="24"/>
          <w:szCs w:val="24"/>
          <w:lang w:eastAsia="en-GB"/>
        </w:rPr>
        <w:t>.This</w:t>
      </w:r>
      <w:proofErr w:type="spellEnd"/>
      <w:r w:rsidRPr="00B021F6">
        <w:rPr>
          <w:rFonts w:ascii="Arial" w:eastAsia="Times New Roman" w:hAnsi="Arial" w:cs="Arial"/>
          <w:sz w:val="24"/>
          <w:szCs w:val="24"/>
          <w:lang w:eastAsia="en-GB"/>
        </w:rPr>
        <w:t xml:space="preserve"> will be researched </w:t>
      </w:r>
      <w:r w:rsidR="00FD6D91" w:rsidRPr="00B021F6">
        <w:rPr>
          <w:rFonts w:ascii="Arial" w:eastAsia="Times New Roman" w:hAnsi="Arial" w:cs="Arial"/>
          <w:sz w:val="24"/>
          <w:szCs w:val="24"/>
          <w:lang w:eastAsia="en-GB"/>
        </w:rPr>
        <w:t xml:space="preserve">alongside a questionnaire created </w:t>
      </w:r>
      <w:r w:rsidR="004B4B05" w:rsidRPr="00B021F6">
        <w:rPr>
          <w:rFonts w:ascii="Arial" w:eastAsia="Times New Roman" w:hAnsi="Arial" w:cs="Arial"/>
          <w:sz w:val="24"/>
          <w:szCs w:val="24"/>
          <w:lang w:eastAsia="en-GB"/>
        </w:rPr>
        <w:t xml:space="preserve">to obtain </w:t>
      </w:r>
      <w:r w:rsidR="001A0277" w:rsidRPr="00B021F6">
        <w:rPr>
          <w:rFonts w:ascii="Arial" w:eastAsia="Times New Roman" w:hAnsi="Arial" w:cs="Arial"/>
          <w:sz w:val="24"/>
          <w:szCs w:val="24"/>
          <w:lang w:eastAsia="en-GB"/>
        </w:rPr>
        <w:t>a small sample of the general public’s perception of the police.</w:t>
      </w:r>
      <w:r w:rsidR="00E80768" w:rsidRPr="00B021F6">
        <w:rPr>
          <w:rFonts w:ascii="Arial" w:eastAsia="Times New Roman" w:hAnsi="Arial" w:cs="Arial"/>
          <w:sz w:val="24"/>
          <w:szCs w:val="24"/>
          <w:lang w:eastAsia="en-GB"/>
        </w:rPr>
        <w:t xml:space="preserve"> The aim is to </w:t>
      </w:r>
      <w:r w:rsidR="00FC34A6" w:rsidRPr="00B021F6">
        <w:rPr>
          <w:rFonts w:ascii="Arial" w:eastAsia="Times New Roman" w:hAnsi="Arial" w:cs="Arial"/>
          <w:sz w:val="24"/>
          <w:szCs w:val="24"/>
          <w:lang w:eastAsia="en-GB"/>
        </w:rPr>
        <w:t xml:space="preserve">gain </w:t>
      </w:r>
      <w:r w:rsidR="00E80768" w:rsidRPr="00B021F6">
        <w:rPr>
          <w:rFonts w:ascii="Arial" w:eastAsia="Times New Roman" w:hAnsi="Arial" w:cs="Arial"/>
          <w:sz w:val="24"/>
          <w:szCs w:val="24"/>
          <w:lang w:eastAsia="en-GB"/>
        </w:rPr>
        <w:t xml:space="preserve">100 responses to the </w:t>
      </w:r>
      <w:r w:rsidRPr="00B021F6">
        <w:rPr>
          <w:rFonts w:ascii="Arial" w:eastAsia="Times New Roman" w:hAnsi="Arial" w:cs="Arial"/>
          <w:sz w:val="24"/>
          <w:szCs w:val="24"/>
          <w:lang w:eastAsia="en-GB"/>
        </w:rPr>
        <w:t>survey</w:t>
      </w:r>
      <w:r w:rsidR="00E80768" w:rsidRPr="00B021F6">
        <w:rPr>
          <w:rFonts w:ascii="Arial" w:eastAsia="Times New Roman" w:hAnsi="Arial" w:cs="Arial"/>
          <w:sz w:val="24"/>
          <w:szCs w:val="24"/>
          <w:lang w:eastAsia="en-GB"/>
        </w:rPr>
        <w:t xml:space="preserve"> and</w:t>
      </w:r>
      <w:r w:rsidRPr="00B021F6">
        <w:rPr>
          <w:rFonts w:ascii="Arial" w:eastAsia="Times New Roman" w:hAnsi="Arial" w:cs="Arial"/>
          <w:sz w:val="24"/>
          <w:szCs w:val="24"/>
          <w:lang w:eastAsia="en-GB"/>
        </w:rPr>
        <w:t xml:space="preserve"> will be given to different age ranges to ensure a fair distribution of responses and more reflective analysis of the general </w:t>
      </w:r>
      <w:r w:rsidR="007A37E3" w:rsidRPr="00B021F6">
        <w:rPr>
          <w:rFonts w:ascii="Arial" w:eastAsia="Times New Roman" w:hAnsi="Arial" w:cs="Arial"/>
          <w:sz w:val="24"/>
          <w:szCs w:val="24"/>
          <w:lang w:eastAsia="en-GB"/>
        </w:rPr>
        <w:t>public.</w:t>
      </w:r>
      <w:r w:rsidR="00280601" w:rsidRPr="00B021F6">
        <w:rPr>
          <w:rFonts w:ascii="Arial" w:eastAsia="Times New Roman" w:hAnsi="Arial" w:cs="Arial"/>
          <w:sz w:val="24"/>
          <w:szCs w:val="24"/>
          <w:lang w:eastAsia="en-GB"/>
        </w:rPr>
        <w:t xml:space="preserve"> </w:t>
      </w:r>
      <w:r w:rsidR="007A37E3" w:rsidRPr="00B021F6">
        <w:rPr>
          <w:rFonts w:ascii="Arial" w:eastAsia="Times New Roman" w:hAnsi="Arial" w:cs="Arial"/>
          <w:sz w:val="24"/>
          <w:szCs w:val="24"/>
          <w:lang w:eastAsia="en-GB"/>
        </w:rPr>
        <w:t xml:space="preserve">The </w:t>
      </w:r>
      <w:r w:rsidRPr="00B021F6">
        <w:rPr>
          <w:rFonts w:ascii="Arial" w:eastAsia="Times New Roman" w:hAnsi="Arial" w:cs="Arial"/>
          <w:sz w:val="24"/>
          <w:szCs w:val="24"/>
          <w:lang w:eastAsia="en-GB"/>
        </w:rPr>
        <w:t xml:space="preserve">participants for the questionnaire will be fellow </w:t>
      </w:r>
      <w:r w:rsidRPr="00B021F6">
        <w:rPr>
          <w:rFonts w:ascii="Arial" w:eastAsia="Times New Roman" w:hAnsi="Arial" w:cs="Arial"/>
          <w:sz w:val="24"/>
          <w:szCs w:val="24"/>
          <w:lang w:eastAsia="en-GB"/>
        </w:rPr>
        <w:lastRenderedPageBreak/>
        <w:t>students, friends and family.</w:t>
      </w:r>
      <w:r w:rsidR="00280601" w:rsidRPr="00B021F6">
        <w:rPr>
          <w:rFonts w:ascii="Arial" w:eastAsia="Times New Roman" w:hAnsi="Arial" w:cs="Arial"/>
          <w:sz w:val="24"/>
          <w:szCs w:val="24"/>
          <w:lang w:eastAsia="en-GB"/>
        </w:rPr>
        <w:t xml:space="preserve"> </w:t>
      </w:r>
      <w:r w:rsidR="007A37E3" w:rsidRPr="00B021F6">
        <w:rPr>
          <w:rFonts w:ascii="Arial" w:eastAsia="Times New Roman" w:hAnsi="Arial" w:cs="Arial"/>
          <w:sz w:val="24"/>
          <w:szCs w:val="24"/>
          <w:lang w:eastAsia="en-GB"/>
        </w:rPr>
        <w:t xml:space="preserve">The </w:t>
      </w:r>
      <w:r w:rsidR="00280601" w:rsidRPr="00B021F6">
        <w:rPr>
          <w:rFonts w:ascii="Arial" w:eastAsia="Times New Roman" w:hAnsi="Arial" w:cs="Arial"/>
          <w:sz w:val="24"/>
          <w:szCs w:val="24"/>
          <w:lang w:eastAsia="en-GB"/>
        </w:rPr>
        <w:t xml:space="preserve">desired </w:t>
      </w:r>
      <w:r w:rsidR="007A37E3" w:rsidRPr="00B021F6">
        <w:rPr>
          <w:rFonts w:ascii="Arial" w:eastAsia="Times New Roman" w:hAnsi="Arial" w:cs="Arial"/>
          <w:sz w:val="24"/>
          <w:szCs w:val="24"/>
          <w:lang w:eastAsia="en-GB"/>
        </w:rPr>
        <w:t>demographic of participants will vary from years 18-60 to compare how confidence changes and the potential reasons for why this is.   </w:t>
      </w:r>
    </w:p>
    <w:p w14:paraId="4FAB7ED3" w14:textId="77777777" w:rsidR="00C16CEC" w:rsidRPr="00B021F6" w:rsidRDefault="00C16CEC" w:rsidP="00B021F6">
      <w:pPr>
        <w:spacing w:after="0" w:line="360" w:lineRule="auto"/>
        <w:textAlignment w:val="baseline"/>
        <w:rPr>
          <w:rFonts w:ascii="Arial" w:eastAsia="Times New Roman" w:hAnsi="Arial" w:cs="Arial"/>
          <w:b/>
          <w:bCs/>
          <w:sz w:val="24"/>
          <w:szCs w:val="24"/>
          <w:lang w:eastAsia="en-GB"/>
        </w:rPr>
      </w:pPr>
    </w:p>
    <w:p w14:paraId="358F2AA0" w14:textId="1ACD43B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1.3 Aims and Objectives:</w:t>
      </w:r>
      <w:r w:rsidRPr="00B021F6">
        <w:rPr>
          <w:rFonts w:ascii="Arial" w:eastAsia="Times New Roman" w:hAnsi="Arial" w:cs="Arial"/>
          <w:sz w:val="24"/>
          <w:szCs w:val="24"/>
          <w:lang w:eastAsia="en-GB"/>
        </w:rPr>
        <w:t> </w:t>
      </w:r>
    </w:p>
    <w:p w14:paraId="35FC1A33" w14:textId="2F1B0105" w:rsidR="698A37D7" w:rsidRPr="00B021F6" w:rsidRDefault="698A37D7" w:rsidP="00B021F6">
      <w:pPr>
        <w:spacing w:after="0" w:line="360" w:lineRule="auto"/>
        <w:rPr>
          <w:rFonts w:ascii="Arial" w:eastAsia="Times New Roman" w:hAnsi="Arial" w:cs="Arial"/>
          <w:sz w:val="24"/>
          <w:szCs w:val="24"/>
          <w:lang w:eastAsia="en-GB"/>
        </w:rPr>
      </w:pPr>
    </w:p>
    <w:p w14:paraId="0ABFB5F5" w14:textId="044FF213" w:rsidR="00C47566"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main focus</w:t>
      </w:r>
      <w:r w:rsidR="00675559" w:rsidRPr="00B021F6">
        <w:rPr>
          <w:rFonts w:ascii="Arial" w:eastAsia="Times New Roman" w:hAnsi="Arial" w:cs="Arial"/>
          <w:sz w:val="24"/>
          <w:szCs w:val="24"/>
          <w:lang w:eastAsia="en-GB"/>
        </w:rPr>
        <w:t xml:space="preserve"> </w:t>
      </w:r>
      <w:r w:rsidR="0077752B" w:rsidRPr="00B021F6">
        <w:rPr>
          <w:rFonts w:ascii="Arial" w:eastAsia="Times New Roman" w:hAnsi="Arial" w:cs="Arial"/>
          <w:sz w:val="24"/>
          <w:szCs w:val="24"/>
          <w:lang w:eastAsia="en-GB"/>
        </w:rPr>
        <w:t>of</w:t>
      </w:r>
      <w:r w:rsidRPr="00B021F6">
        <w:rPr>
          <w:rFonts w:ascii="Arial" w:eastAsia="Times New Roman" w:hAnsi="Arial" w:cs="Arial"/>
          <w:sz w:val="24"/>
          <w:szCs w:val="24"/>
          <w:lang w:eastAsia="en-GB"/>
        </w:rPr>
        <w:t> this dissertation will be</w:t>
      </w:r>
      <w:r w:rsidR="00D64235" w:rsidRPr="00B021F6">
        <w:rPr>
          <w:rFonts w:ascii="Arial" w:eastAsia="Times New Roman" w:hAnsi="Arial" w:cs="Arial"/>
          <w:sz w:val="24"/>
          <w:szCs w:val="24"/>
          <w:lang w:eastAsia="en-GB"/>
        </w:rPr>
        <w:t xml:space="preserve"> to define</w:t>
      </w:r>
      <w:r w:rsidRPr="00B021F6">
        <w:rPr>
          <w:rFonts w:ascii="Arial" w:eastAsia="Times New Roman" w:hAnsi="Arial" w:cs="Arial"/>
          <w:sz w:val="24"/>
          <w:szCs w:val="24"/>
          <w:lang w:eastAsia="en-GB"/>
        </w:rPr>
        <w:t xml:space="preserve"> police corruption, examine the current </w:t>
      </w:r>
      <w:r w:rsidR="00EE6156" w:rsidRPr="00B021F6">
        <w:rPr>
          <w:rFonts w:ascii="Arial" w:eastAsia="Times New Roman" w:hAnsi="Arial" w:cs="Arial"/>
          <w:sz w:val="24"/>
          <w:szCs w:val="24"/>
          <w:lang w:eastAsia="en-GB"/>
        </w:rPr>
        <w:t xml:space="preserve">level </w:t>
      </w:r>
      <w:r w:rsidR="00D64235" w:rsidRPr="00B021F6">
        <w:rPr>
          <w:rFonts w:ascii="Arial" w:eastAsia="Times New Roman" w:hAnsi="Arial" w:cs="Arial"/>
          <w:sz w:val="24"/>
          <w:szCs w:val="24"/>
          <w:lang w:eastAsia="en-GB"/>
        </w:rPr>
        <w:t xml:space="preserve">of </w:t>
      </w:r>
      <w:r w:rsidRPr="00B021F6">
        <w:rPr>
          <w:rFonts w:ascii="Arial" w:eastAsia="Times New Roman" w:hAnsi="Arial" w:cs="Arial"/>
          <w:sz w:val="24"/>
          <w:szCs w:val="24"/>
          <w:lang w:eastAsia="en-GB"/>
        </w:rPr>
        <w:t>public confidence in the police and</w:t>
      </w:r>
      <w:r w:rsidR="00C47566" w:rsidRPr="00B021F6">
        <w:rPr>
          <w:rFonts w:ascii="Arial" w:eastAsia="Times New Roman" w:hAnsi="Arial" w:cs="Arial"/>
          <w:sz w:val="24"/>
          <w:szCs w:val="24"/>
          <w:lang w:eastAsia="en-GB"/>
        </w:rPr>
        <w:t xml:space="preserve"> the factors influencing it</w:t>
      </w:r>
      <w:r w:rsidRPr="00B021F6">
        <w:rPr>
          <w:rFonts w:ascii="Arial" w:eastAsia="Times New Roman" w:hAnsi="Arial" w:cs="Arial"/>
          <w:sz w:val="24"/>
          <w:szCs w:val="24"/>
          <w:lang w:eastAsia="en-GB"/>
        </w:rPr>
        <w:t xml:space="preserve">, </w:t>
      </w:r>
      <w:r w:rsidR="00C47566" w:rsidRPr="00B021F6">
        <w:rPr>
          <w:rFonts w:ascii="Arial" w:eastAsia="Times New Roman" w:hAnsi="Arial" w:cs="Arial"/>
          <w:sz w:val="24"/>
          <w:szCs w:val="24"/>
          <w:lang w:eastAsia="en-GB"/>
        </w:rPr>
        <w:t xml:space="preserve">Assess whether trust in the police varies among different demographics and explore reasons behind any observed differences, </w:t>
      </w:r>
      <w:r w:rsidR="005E5A39" w:rsidRPr="00B021F6">
        <w:rPr>
          <w:rFonts w:ascii="Arial" w:eastAsia="Times New Roman" w:hAnsi="Arial" w:cs="Arial"/>
          <w:sz w:val="24"/>
          <w:szCs w:val="24"/>
          <w:lang w:eastAsia="en-GB"/>
        </w:rPr>
        <w:t>and provide recommendations on how the police can increase public confidence.</w:t>
      </w:r>
    </w:p>
    <w:p w14:paraId="0193F5D5"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244AA361"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1.4 Research methods and timescales:</w:t>
      </w:r>
      <w:r w:rsidRPr="00B021F6">
        <w:rPr>
          <w:rFonts w:ascii="Arial" w:eastAsia="Times New Roman" w:hAnsi="Arial" w:cs="Arial"/>
          <w:sz w:val="24"/>
          <w:szCs w:val="24"/>
          <w:lang w:eastAsia="en-GB"/>
        </w:rPr>
        <w:t> </w:t>
      </w:r>
    </w:p>
    <w:p w14:paraId="0DED2D01" w14:textId="77777777" w:rsidR="00893066" w:rsidRPr="00B021F6" w:rsidRDefault="00893066" w:rsidP="00B021F6">
      <w:pPr>
        <w:spacing w:after="0" w:line="360" w:lineRule="auto"/>
        <w:textAlignment w:val="baseline"/>
        <w:rPr>
          <w:rFonts w:ascii="Arial" w:eastAsia="Times New Roman" w:hAnsi="Arial" w:cs="Arial"/>
          <w:sz w:val="24"/>
          <w:szCs w:val="24"/>
          <w:lang w:eastAsia="en-GB"/>
        </w:rPr>
      </w:pPr>
    </w:p>
    <w:p w14:paraId="7AC26884" w14:textId="729B32B8" w:rsidR="000909EF" w:rsidRPr="00B021F6" w:rsidRDefault="00893066"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timescales for this paper will be eight months. This will allow enough time to gather different types of research and review literature. </w:t>
      </w:r>
      <w:r w:rsidR="007013CB" w:rsidRPr="00B021F6">
        <w:rPr>
          <w:rFonts w:ascii="Arial" w:eastAsia="Times New Roman" w:hAnsi="Arial" w:cs="Arial"/>
          <w:sz w:val="24"/>
          <w:szCs w:val="24"/>
          <w:lang w:eastAsia="en-GB"/>
        </w:rPr>
        <w:t xml:space="preserve">This also provides potential participants to take part in the questionnaire in their own time, offering the ability to answer honestly and ensuring they do not feel rushed. There may be new cases of corruption </w:t>
      </w:r>
      <w:r w:rsidR="009A247C" w:rsidRPr="00B021F6">
        <w:rPr>
          <w:rFonts w:ascii="Arial" w:eastAsia="Times New Roman" w:hAnsi="Arial" w:cs="Arial"/>
          <w:sz w:val="24"/>
          <w:szCs w:val="24"/>
          <w:lang w:eastAsia="en-GB"/>
        </w:rPr>
        <w:t>that come to light in this time, this will allow for more up-to-date research.</w:t>
      </w:r>
    </w:p>
    <w:p w14:paraId="52A7AFB4" w14:textId="77777777" w:rsidR="009C1368" w:rsidRPr="00B021F6" w:rsidRDefault="009C1368" w:rsidP="00B021F6">
      <w:pPr>
        <w:spacing w:after="0" w:line="360" w:lineRule="auto"/>
        <w:textAlignment w:val="baseline"/>
        <w:rPr>
          <w:rFonts w:ascii="Arial" w:eastAsia="Times New Roman" w:hAnsi="Arial" w:cs="Arial"/>
          <w:sz w:val="24"/>
          <w:szCs w:val="24"/>
          <w:lang w:eastAsia="en-GB"/>
        </w:rPr>
      </w:pPr>
    </w:p>
    <w:p w14:paraId="4D85DF60" w14:textId="77777777" w:rsidR="00157799" w:rsidRPr="00B021F6" w:rsidRDefault="00831865"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Within this research, </w:t>
      </w:r>
      <w:r w:rsidR="00DB14C0" w:rsidRPr="00B021F6">
        <w:rPr>
          <w:rFonts w:ascii="Arial" w:eastAsia="Times New Roman" w:hAnsi="Arial" w:cs="Arial"/>
          <w:sz w:val="24"/>
          <w:szCs w:val="24"/>
          <w:lang w:eastAsia="en-GB"/>
        </w:rPr>
        <w:t>there will be</w:t>
      </w:r>
      <w:r w:rsidR="000909EF" w:rsidRPr="00B021F6">
        <w:rPr>
          <w:rFonts w:ascii="Arial" w:eastAsia="Times New Roman" w:hAnsi="Arial" w:cs="Arial"/>
          <w:sz w:val="24"/>
          <w:szCs w:val="24"/>
          <w:lang w:eastAsia="en-GB"/>
        </w:rPr>
        <w:t xml:space="preserve"> the use of research papers, journals, news articles, books, real-life case studies and reports. There will be a main focus </w:t>
      </w:r>
      <w:r w:rsidR="009E21E5" w:rsidRPr="00B021F6">
        <w:rPr>
          <w:rFonts w:ascii="Arial" w:eastAsia="Times New Roman" w:hAnsi="Arial" w:cs="Arial"/>
          <w:sz w:val="24"/>
          <w:szCs w:val="24"/>
          <w:lang w:eastAsia="en-GB"/>
        </w:rPr>
        <w:t xml:space="preserve">on </w:t>
      </w:r>
      <w:r w:rsidR="000909EF" w:rsidRPr="00B021F6">
        <w:rPr>
          <w:rFonts w:ascii="Arial" w:eastAsia="Times New Roman" w:hAnsi="Arial" w:cs="Arial"/>
          <w:sz w:val="24"/>
          <w:szCs w:val="24"/>
          <w:lang w:eastAsia="en-GB"/>
        </w:rPr>
        <w:t>secondary research</w:t>
      </w:r>
      <w:r w:rsidR="00F83641" w:rsidRPr="00B021F6">
        <w:rPr>
          <w:rFonts w:ascii="Arial" w:eastAsia="Times New Roman" w:hAnsi="Arial" w:cs="Arial"/>
          <w:sz w:val="24"/>
          <w:szCs w:val="24"/>
          <w:lang w:eastAsia="en-GB"/>
        </w:rPr>
        <w:t xml:space="preserve"> supported by</w:t>
      </w:r>
      <w:r w:rsidR="000909EF" w:rsidRPr="00B021F6">
        <w:rPr>
          <w:rFonts w:ascii="Arial" w:eastAsia="Times New Roman" w:hAnsi="Arial" w:cs="Arial"/>
          <w:sz w:val="24"/>
          <w:szCs w:val="24"/>
          <w:lang w:eastAsia="en-GB"/>
        </w:rPr>
        <w:t xml:space="preserve"> primary research</w:t>
      </w:r>
      <w:r w:rsidR="00733990" w:rsidRPr="00B021F6">
        <w:rPr>
          <w:rFonts w:ascii="Arial" w:eastAsia="Times New Roman" w:hAnsi="Arial" w:cs="Arial"/>
          <w:sz w:val="24"/>
          <w:szCs w:val="24"/>
          <w:lang w:eastAsia="en-GB"/>
        </w:rPr>
        <w:t>, in the form of a questionnaire.</w:t>
      </w:r>
      <w:r w:rsidR="000909EF" w:rsidRPr="00B021F6">
        <w:rPr>
          <w:rFonts w:ascii="Arial" w:eastAsia="Times New Roman" w:hAnsi="Arial" w:cs="Arial"/>
          <w:sz w:val="24"/>
          <w:szCs w:val="24"/>
          <w:lang w:eastAsia="en-GB"/>
        </w:rPr>
        <w:t xml:space="preserve"> The</w:t>
      </w:r>
      <w:r w:rsidR="005E5CE4" w:rsidRPr="00B021F6">
        <w:rPr>
          <w:rFonts w:ascii="Arial" w:eastAsia="Times New Roman" w:hAnsi="Arial" w:cs="Arial"/>
          <w:sz w:val="24"/>
          <w:szCs w:val="24"/>
          <w:lang w:eastAsia="en-GB"/>
        </w:rPr>
        <w:t xml:space="preserve"> secondary research wi</w:t>
      </w:r>
      <w:r w:rsidR="000909EF" w:rsidRPr="00B021F6">
        <w:rPr>
          <w:rFonts w:ascii="Arial" w:eastAsia="Times New Roman" w:hAnsi="Arial" w:cs="Arial"/>
          <w:sz w:val="24"/>
          <w:szCs w:val="24"/>
          <w:lang w:eastAsia="en-GB"/>
        </w:rPr>
        <w:t>ll predominantly be</w:t>
      </w:r>
      <w:r w:rsidR="005E5CE4" w:rsidRPr="00B021F6">
        <w:rPr>
          <w:rFonts w:ascii="Arial" w:eastAsia="Times New Roman" w:hAnsi="Arial" w:cs="Arial"/>
          <w:sz w:val="24"/>
          <w:szCs w:val="24"/>
          <w:lang w:eastAsia="en-GB"/>
        </w:rPr>
        <w:t xml:space="preserve"> focussing on t</w:t>
      </w:r>
      <w:r w:rsidR="000909EF" w:rsidRPr="00B021F6">
        <w:rPr>
          <w:rFonts w:ascii="Arial" w:eastAsia="Times New Roman" w:hAnsi="Arial" w:cs="Arial"/>
          <w:sz w:val="24"/>
          <w:szCs w:val="24"/>
          <w:lang w:eastAsia="en-GB"/>
        </w:rPr>
        <w:t>he last ten years</w:t>
      </w:r>
      <w:r w:rsidR="00157799" w:rsidRPr="00B021F6">
        <w:rPr>
          <w:rFonts w:ascii="Arial" w:eastAsia="Times New Roman" w:hAnsi="Arial" w:cs="Arial"/>
          <w:sz w:val="24"/>
          <w:szCs w:val="24"/>
          <w:lang w:eastAsia="en-GB"/>
        </w:rPr>
        <w:t>.</w:t>
      </w:r>
    </w:p>
    <w:p w14:paraId="3A62B6CD" w14:textId="61170C56" w:rsidR="000909EF" w:rsidRPr="00B021F6" w:rsidRDefault="00157799"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w:t>
      </w:r>
      <w:r w:rsidR="000909EF" w:rsidRPr="00B021F6">
        <w:rPr>
          <w:rFonts w:ascii="Arial" w:eastAsia="Times New Roman" w:hAnsi="Arial" w:cs="Arial"/>
          <w:sz w:val="24"/>
          <w:szCs w:val="24"/>
          <w:lang w:eastAsia="en-GB"/>
        </w:rPr>
        <w:t xml:space="preserve"> goal is to gain qualitative and quantitative data</w:t>
      </w:r>
      <w:r w:rsidR="00DB14C0" w:rsidRPr="00B021F6">
        <w:rPr>
          <w:rFonts w:ascii="Arial" w:eastAsia="Times New Roman" w:hAnsi="Arial" w:cs="Arial"/>
          <w:sz w:val="24"/>
          <w:szCs w:val="24"/>
          <w:lang w:eastAsia="en-GB"/>
        </w:rPr>
        <w:t xml:space="preserve"> </w:t>
      </w:r>
      <w:r w:rsidR="009E6950" w:rsidRPr="00B021F6">
        <w:rPr>
          <w:rFonts w:ascii="Arial" w:eastAsia="Times New Roman" w:hAnsi="Arial" w:cs="Arial"/>
          <w:sz w:val="24"/>
          <w:szCs w:val="24"/>
          <w:lang w:eastAsia="en-GB"/>
        </w:rPr>
        <w:t>from the questionnaire.</w:t>
      </w:r>
      <w:r w:rsidR="000909EF" w:rsidRPr="00B021F6">
        <w:rPr>
          <w:rFonts w:ascii="Arial" w:eastAsia="Times New Roman" w:hAnsi="Arial" w:cs="Arial"/>
          <w:sz w:val="24"/>
          <w:szCs w:val="24"/>
          <w:lang w:eastAsia="en-GB"/>
        </w:rPr>
        <w:t xml:space="preserve"> This is to allow meaningful analysis of statistics in terms of understanding the facts as well as considering the thoughts of the general public. </w:t>
      </w:r>
    </w:p>
    <w:p w14:paraId="2D33AB5A" w14:textId="77777777" w:rsidR="003A520D" w:rsidRPr="00B021F6" w:rsidRDefault="003A520D" w:rsidP="00B021F6">
      <w:pPr>
        <w:spacing w:after="0" w:line="360" w:lineRule="auto"/>
        <w:textAlignment w:val="baseline"/>
        <w:rPr>
          <w:rFonts w:ascii="Arial" w:eastAsia="Times New Roman" w:hAnsi="Arial" w:cs="Arial"/>
          <w:b/>
          <w:bCs/>
          <w:sz w:val="24"/>
          <w:szCs w:val="24"/>
          <w:lang w:eastAsia="en-GB"/>
        </w:rPr>
      </w:pPr>
    </w:p>
    <w:p w14:paraId="780BBB19" w14:textId="0A745D80"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1.</w:t>
      </w:r>
      <w:r w:rsidR="00CF3990" w:rsidRPr="00B021F6">
        <w:rPr>
          <w:rFonts w:ascii="Arial" w:eastAsia="Times New Roman" w:hAnsi="Arial" w:cs="Arial"/>
          <w:b/>
          <w:bCs/>
          <w:sz w:val="24"/>
          <w:szCs w:val="24"/>
          <w:lang w:eastAsia="en-GB"/>
        </w:rPr>
        <w:t xml:space="preserve">5 </w:t>
      </w:r>
      <w:r w:rsidRPr="00B021F6">
        <w:rPr>
          <w:rFonts w:ascii="Arial" w:eastAsia="Times New Roman" w:hAnsi="Arial" w:cs="Arial"/>
          <w:b/>
          <w:bCs/>
          <w:sz w:val="24"/>
          <w:szCs w:val="24"/>
          <w:lang w:eastAsia="en-GB"/>
        </w:rPr>
        <w:t>Value of research</w:t>
      </w:r>
      <w:r w:rsidRPr="00B021F6">
        <w:rPr>
          <w:rFonts w:ascii="Arial" w:eastAsia="Times New Roman" w:hAnsi="Arial" w:cs="Arial"/>
          <w:sz w:val="24"/>
          <w:szCs w:val="24"/>
          <w:lang w:eastAsia="en-GB"/>
        </w:rPr>
        <w:t> </w:t>
      </w:r>
    </w:p>
    <w:p w14:paraId="21025D4B" w14:textId="4740C66B" w:rsidR="00A97E79" w:rsidRPr="00B021F6" w:rsidRDefault="00A97E79"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This research is vital in today’s society and police corruption is prominent. It is important to establish the reasons for why this is. This is especially relevant because the Baroness Casey Report regarding the corruption within the Metropolitan Police </w:t>
      </w:r>
      <w:r w:rsidR="008E66DC" w:rsidRPr="00B021F6">
        <w:rPr>
          <w:rFonts w:ascii="Arial" w:eastAsia="Times New Roman" w:hAnsi="Arial" w:cs="Arial"/>
          <w:sz w:val="24"/>
          <w:szCs w:val="24"/>
          <w:lang w:eastAsia="en-GB"/>
        </w:rPr>
        <w:t xml:space="preserve">(the Met) </w:t>
      </w:r>
      <w:r w:rsidRPr="00B021F6">
        <w:rPr>
          <w:rFonts w:ascii="Arial" w:eastAsia="Times New Roman" w:hAnsi="Arial" w:cs="Arial"/>
          <w:sz w:val="24"/>
          <w:szCs w:val="24"/>
          <w:lang w:eastAsia="en-GB"/>
        </w:rPr>
        <w:t xml:space="preserve">was released in March 2023. This report suggests that policing in general, attracts individuals who want to abuse their position of power (EVAW, 2023). </w:t>
      </w:r>
      <w:r w:rsidRPr="00B021F6">
        <w:rPr>
          <w:rFonts w:ascii="Arial" w:eastAsia="Times New Roman" w:hAnsi="Arial" w:cs="Arial"/>
          <w:sz w:val="24"/>
          <w:szCs w:val="24"/>
          <w:lang w:eastAsia="en-GB"/>
        </w:rPr>
        <w:lastRenderedPageBreak/>
        <w:t>Problems associated with police corruption are a lack of public confidence, underreporting of crimes, a potential increase in crimes due to the opinion that “if the police can do it then so can I” and many other issues</w:t>
      </w:r>
      <w:r w:rsidR="00AE4AEE" w:rsidRPr="00B021F6">
        <w:rPr>
          <w:rFonts w:ascii="Arial" w:eastAsia="Times New Roman" w:hAnsi="Arial" w:cs="Arial"/>
          <w:sz w:val="24"/>
          <w:szCs w:val="24"/>
          <w:lang w:eastAsia="en-GB"/>
        </w:rPr>
        <w:t xml:space="preserve"> (Tudor, 2023). </w:t>
      </w:r>
      <w:r w:rsidRPr="00B021F6">
        <w:rPr>
          <w:rFonts w:ascii="Arial" w:eastAsia="Times New Roman" w:hAnsi="Arial" w:cs="Arial"/>
          <w:sz w:val="24"/>
          <w:szCs w:val="24"/>
          <w:lang w:eastAsia="en-GB"/>
        </w:rPr>
        <w:t xml:space="preserve">The police themselves, and the general public, will benefit from this research because it will hopefully offer some clarity to those worried about the police as it offers some reassurance. </w:t>
      </w:r>
      <w:r w:rsidR="007A7153" w:rsidRPr="00B021F6">
        <w:rPr>
          <w:rFonts w:ascii="Arial" w:eastAsia="Times New Roman" w:hAnsi="Arial" w:cs="Arial"/>
          <w:sz w:val="24"/>
          <w:szCs w:val="24"/>
          <w:lang w:eastAsia="en-GB"/>
        </w:rPr>
        <w:t>.</w:t>
      </w:r>
    </w:p>
    <w:p w14:paraId="72C1C7F5" w14:textId="77777777" w:rsidR="00A97E79" w:rsidRPr="00B021F6" w:rsidRDefault="00A97E79" w:rsidP="00B021F6">
      <w:pPr>
        <w:spacing w:after="0" w:line="360" w:lineRule="auto"/>
        <w:textAlignment w:val="baseline"/>
        <w:rPr>
          <w:rFonts w:ascii="Arial" w:eastAsia="Times New Roman" w:hAnsi="Arial" w:cs="Arial"/>
          <w:sz w:val="24"/>
          <w:szCs w:val="24"/>
          <w:lang w:eastAsia="en-GB"/>
        </w:rPr>
      </w:pPr>
    </w:p>
    <w:p w14:paraId="0F20E74F" w14:textId="006A7B23" w:rsidR="00A97E79" w:rsidRPr="00B021F6" w:rsidRDefault="00A97E79"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police may especially benefit by understanding the public’s perceptions and how to improve them. Research will involve looking into real life cases to establish what makes a police officer corrupt and different case reports that highlight this. This research will also utilise statistics related to corrupt officers in different forces and a consideration of the factors impacting different gender’s opinions.</w:t>
      </w:r>
    </w:p>
    <w:p w14:paraId="458C0057" w14:textId="77777777" w:rsidR="00FE41C3" w:rsidRPr="00B021F6" w:rsidRDefault="00FE41C3" w:rsidP="00B021F6">
      <w:pPr>
        <w:spacing w:after="0" w:line="360" w:lineRule="auto"/>
        <w:textAlignment w:val="baseline"/>
        <w:rPr>
          <w:rFonts w:ascii="Arial" w:eastAsia="Times New Roman" w:hAnsi="Arial" w:cs="Arial"/>
          <w:sz w:val="24"/>
          <w:szCs w:val="24"/>
          <w:lang w:eastAsia="en-GB"/>
        </w:rPr>
      </w:pPr>
    </w:p>
    <w:p w14:paraId="6B7AA40D" w14:textId="2B96B76D" w:rsidR="00DB14C0"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Problems associated with the research on this topic could be that there will be sensitive topics to discuss. Another issue could be that there may not be a definitive answer to the question why police corruption occurs, instead there might be many suggestions to make sure it doesn’t continue in the future. Having said this, there may not be any solution deemed adequate to entirely eliminate corruption within the police. This research could potentially help with reassuring the public that they can trust the police with the data concluding only a small percentage of officers have acted corruptly.  </w:t>
      </w:r>
    </w:p>
    <w:p w14:paraId="4C7C51E6" w14:textId="77777777" w:rsidR="00D75098" w:rsidRPr="00B021F6" w:rsidRDefault="00D75098" w:rsidP="00B021F6">
      <w:pPr>
        <w:spacing w:after="0" w:line="360" w:lineRule="auto"/>
        <w:textAlignment w:val="baseline"/>
        <w:rPr>
          <w:rFonts w:ascii="Arial" w:eastAsia="Times New Roman" w:hAnsi="Arial" w:cs="Arial"/>
          <w:sz w:val="24"/>
          <w:szCs w:val="24"/>
          <w:lang w:eastAsia="en-GB"/>
        </w:rPr>
      </w:pPr>
    </w:p>
    <w:p w14:paraId="5B789C17" w14:textId="1BE9980B"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Victims of crime may benefit from this research; both those who have and have not reported crimes. It may encourage victims to speak out about their encounters. The general public could benefit from this research as they may have a better understanding of police corruption and the surrounding issues. However, the drawback of this could be that they are discouraged to report. </w:t>
      </w:r>
    </w:p>
    <w:p w14:paraId="70F4AEE9" w14:textId="77777777" w:rsidR="00DB14C0" w:rsidRPr="00B021F6" w:rsidRDefault="00DB14C0" w:rsidP="00B021F6">
      <w:pPr>
        <w:spacing w:after="0" w:line="360" w:lineRule="auto"/>
        <w:textAlignment w:val="baseline"/>
        <w:rPr>
          <w:rFonts w:ascii="Arial" w:eastAsia="Times New Roman" w:hAnsi="Arial" w:cs="Arial"/>
          <w:sz w:val="24"/>
          <w:szCs w:val="24"/>
          <w:lang w:eastAsia="en-GB"/>
        </w:rPr>
      </w:pPr>
    </w:p>
    <w:p w14:paraId="17952AEF" w14:textId="1F686129" w:rsidR="00911579" w:rsidRPr="00B021F6" w:rsidRDefault="00C16CEC"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value of using a questionnaire is it provides the chance to </w:t>
      </w:r>
      <w:r w:rsidR="00D75098" w:rsidRPr="00B021F6">
        <w:rPr>
          <w:rFonts w:ascii="Arial" w:eastAsia="Times New Roman" w:hAnsi="Arial" w:cs="Arial"/>
          <w:sz w:val="24"/>
          <w:szCs w:val="24"/>
          <w:lang w:eastAsia="en-GB"/>
        </w:rPr>
        <w:t>gain first-hand research. Utilising a questionnaire allows a more stream-lined analysis and an easier way of processing the data (Lindemann, 2023). Drawbacks of this method of research could be survey fatigue. This is when the participants are bored of the survey and often give up. Aswell as this, surveys which only allow closed-ended questions have lack validity (DeFranzo, 2017)</w:t>
      </w:r>
      <w:r w:rsidR="00911579" w:rsidRPr="00B021F6">
        <w:rPr>
          <w:rFonts w:ascii="Arial" w:eastAsia="Times New Roman" w:hAnsi="Arial" w:cs="Arial"/>
          <w:sz w:val="24"/>
          <w:szCs w:val="24"/>
          <w:lang w:eastAsia="en-GB"/>
        </w:rPr>
        <w:t>.</w:t>
      </w:r>
      <w:r w:rsidR="00315745" w:rsidRPr="00B021F6">
        <w:rPr>
          <w:rFonts w:ascii="Arial" w:eastAsia="Times New Roman" w:hAnsi="Arial" w:cs="Arial"/>
          <w:sz w:val="24"/>
          <w:szCs w:val="24"/>
          <w:lang w:eastAsia="en-GB"/>
        </w:rPr>
        <w:t xml:space="preserve"> </w:t>
      </w:r>
    </w:p>
    <w:p w14:paraId="2D641C20" w14:textId="77777777" w:rsidR="00911579" w:rsidRPr="00B021F6" w:rsidRDefault="00911579" w:rsidP="00B021F6">
      <w:pPr>
        <w:spacing w:after="0" w:line="360" w:lineRule="auto"/>
        <w:textAlignment w:val="baseline"/>
        <w:rPr>
          <w:rFonts w:ascii="Arial" w:eastAsia="Times New Roman" w:hAnsi="Arial" w:cs="Arial"/>
          <w:sz w:val="24"/>
          <w:szCs w:val="24"/>
          <w:lang w:eastAsia="en-GB"/>
        </w:rPr>
      </w:pPr>
    </w:p>
    <w:p w14:paraId="757F8527" w14:textId="5A1404D8" w:rsidR="00A11365" w:rsidRPr="00B021F6" w:rsidRDefault="00911579"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A way of mitigating these risks could be </w:t>
      </w:r>
      <w:r w:rsidR="00C15CC3" w:rsidRPr="00B021F6">
        <w:rPr>
          <w:rFonts w:ascii="Arial" w:eastAsia="Times New Roman" w:hAnsi="Arial" w:cs="Arial"/>
          <w:sz w:val="24"/>
          <w:szCs w:val="24"/>
          <w:lang w:eastAsia="en-GB"/>
        </w:rPr>
        <w:t xml:space="preserve">seen to contradict each other. To prevent survey fatigue, the answers could be solely made up of close-ended questions. However, by doing this, this would result in a lower validity rate. </w:t>
      </w:r>
      <w:r w:rsidR="00D55C52" w:rsidRPr="00B021F6">
        <w:rPr>
          <w:rFonts w:ascii="Arial" w:eastAsia="Times New Roman" w:hAnsi="Arial" w:cs="Arial"/>
          <w:sz w:val="24"/>
          <w:szCs w:val="24"/>
          <w:lang w:eastAsia="en-GB"/>
        </w:rPr>
        <w:t xml:space="preserve">Therefore, the questionnaire will consist of both close and open-ended questions to ensure validity and minimise the risk of survey fatigue. </w:t>
      </w:r>
    </w:p>
    <w:p w14:paraId="2FBA4AC4" w14:textId="5C051084" w:rsidR="00D55C52" w:rsidRPr="00B021F6" w:rsidRDefault="00D55C52" w:rsidP="00B021F6">
      <w:pPr>
        <w:spacing w:after="0" w:line="360" w:lineRule="auto"/>
        <w:textAlignment w:val="baseline"/>
        <w:rPr>
          <w:rFonts w:ascii="Arial" w:eastAsia="Times New Roman" w:hAnsi="Arial" w:cs="Arial"/>
          <w:sz w:val="24"/>
          <w:szCs w:val="24"/>
          <w:lang w:eastAsia="en-GB"/>
        </w:rPr>
      </w:pPr>
    </w:p>
    <w:p w14:paraId="3F2A7713" w14:textId="0C9BB323" w:rsidR="009008F8" w:rsidRPr="00B021F6" w:rsidRDefault="009008F8"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value of using secondary research is </w:t>
      </w:r>
      <w:r w:rsidR="00041787" w:rsidRPr="00B021F6">
        <w:rPr>
          <w:rFonts w:ascii="Arial" w:eastAsia="Times New Roman" w:hAnsi="Arial" w:cs="Arial"/>
          <w:sz w:val="24"/>
          <w:szCs w:val="24"/>
          <w:lang w:eastAsia="en-GB"/>
        </w:rPr>
        <w:t>it provides background knowledge and allows for improved comprehension. Also, it is easy to access and can present any gaps in the research (King, 2022). Drawbacks can include a lack of understanding and familiarity with data and no control over the quality of the data (The Open University, 2023).</w:t>
      </w:r>
    </w:p>
    <w:p w14:paraId="029E2DC6" w14:textId="77777777" w:rsidR="00D55C52" w:rsidRPr="00B021F6" w:rsidRDefault="00D55C52" w:rsidP="00B021F6">
      <w:pPr>
        <w:spacing w:after="0" w:line="360" w:lineRule="auto"/>
        <w:textAlignment w:val="baseline"/>
        <w:rPr>
          <w:rFonts w:ascii="Arial" w:eastAsia="Times New Roman" w:hAnsi="Arial" w:cs="Arial"/>
          <w:sz w:val="24"/>
          <w:szCs w:val="24"/>
          <w:lang w:eastAsia="en-GB"/>
        </w:rPr>
      </w:pPr>
    </w:p>
    <w:p w14:paraId="560BE7F4" w14:textId="77777777" w:rsidR="00D55C52" w:rsidRPr="00B021F6" w:rsidRDefault="00D55C52" w:rsidP="00B021F6">
      <w:pPr>
        <w:spacing w:after="0" w:line="360" w:lineRule="auto"/>
        <w:textAlignment w:val="baseline"/>
        <w:rPr>
          <w:rFonts w:ascii="Arial" w:eastAsia="Times New Roman" w:hAnsi="Arial" w:cs="Arial"/>
          <w:sz w:val="24"/>
          <w:szCs w:val="24"/>
          <w:lang w:eastAsia="en-GB"/>
        </w:rPr>
      </w:pPr>
    </w:p>
    <w:p w14:paraId="5CCD04D8" w14:textId="77777777" w:rsidR="00A11365" w:rsidRPr="00B021F6" w:rsidRDefault="00A11365" w:rsidP="00B021F6">
      <w:pPr>
        <w:spacing w:after="0" w:line="360" w:lineRule="auto"/>
        <w:textAlignment w:val="baseline"/>
        <w:rPr>
          <w:rFonts w:ascii="Arial" w:eastAsia="Times New Roman" w:hAnsi="Arial" w:cs="Arial"/>
          <w:b/>
          <w:bCs/>
          <w:sz w:val="24"/>
          <w:szCs w:val="24"/>
          <w:u w:val="single"/>
          <w:lang w:eastAsia="en-GB"/>
        </w:rPr>
      </w:pPr>
    </w:p>
    <w:p w14:paraId="6A3D10C5" w14:textId="77777777" w:rsidR="00A11365" w:rsidRPr="00B021F6" w:rsidRDefault="00A11365" w:rsidP="00B021F6">
      <w:pPr>
        <w:spacing w:after="0" w:line="360" w:lineRule="auto"/>
        <w:textAlignment w:val="baseline"/>
        <w:rPr>
          <w:rFonts w:ascii="Arial" w:eastAsia="Times New Roman" w:hAnsi="Arial" w:cs="Arial"/>
          <w:b/>
          <w:bCs/>
          <w:sz w:val="24"/>
          <w:szCs w:val="24"/>
          <w:u w:val="single"/>
          <w:lang w:eastAsia="en-GB"/>
        </w:rPr>
      </w:pPr>
    </w:p>
    <w:p w14:paraId="1ED848CD" w14:textId="6F30EBCD" w:rsidR="000909EF" w:rsidRPr="00B021F6" w:rsidRDefault="005F3563"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u w:val="single"/>
          <w:lang w:eastAsia="en-GB"/>
        </w:rPr>
        <w:t>2</w:t>
      </w:r>
      <w:r w:rsidR="00F421D8" w:rsidRPr="00B021F6">
        <w:rPr>
          <w:rFonts w:ascii="Arial" w:eastAsia="Times New Roman" w:hAnsi="Arial" w:cs="Arial"/>
          <w:b/>
          <w:bCs/>
          <w:sz w:val="24"/>
          <w:szCs w:val="24"/>
          <w:u w:val="single"/>
          <w:lang w:eastAsia="en-GB"/>
        </w:rPr>
        <w:t>.0</w:t>
      </w:r>
      <w:r w:rsidRPr="00B021F6">
        <w:rPr>
          <w:rFonts w:ascii="Arial" w:eastAsia="Times New Roman" w:hAnsi="Arial" w:cs="Arial"/>
          <w:b/>
          <w:bCs/>
          <w:sz w:val="24"/>
          <w:szCs w:val="24"/>
          <w:u w:val="single"/>
          <w:lang w:eastAsia="en-GB"/>
        </w:rPr>
        <w:t xml:space="preserve"> </w:t>
      </w:r>
      <w:r w:rsidR="000909EF" w:rsidRPr="00B021F6">
        <w:rPr>
          <w:rFonts w:ascii="Arial" w:eastAsia="Times New Roman" w:hAnsi="Arial" w:cs="Arial"/>
          <w:b/>
          <w:bCs/>
          <w:sz w:val="24"/>
          <w:szCs w:val="24"/>
          <w:u w:val="single"/>
          <w:lang w:eastAsia="en-GB"/>
        </w:rPr>
        <w:t>Literature review</w:t>
      </w:r>
      <w:r w:rsidR="000909EF" w:rsidRPr="00B021F6">
        <w:rPr>
          <w:rFonts w:ascii="Arial" w:eastAsia="Times New Roman" w:hAnsi="Arial" w:cs="Arial"/>
          <w:sz w:val="24"/>
          <w:szCs w:val="24"/>
          <w:lang w:eastAsia="en-GB"/>
        </w:rPr>
        <w:t> </w:t>
      </w:r>
    </w:p>
    <w:p w14:paraId="06F20583" w14:textId="77777777" w:rsidR="005F3563" w:rsidRPr="00B021F6" w:rsidRDefault="005F3563" w:rsidP="00B021F6">
      <w:pPr>
        <w:spacing w:after="0" w:line="360" w:lineRule="auto"/>
        <w:textAlignment w:val="baseline"/>
        <w:rPr>
          <w:rFonts w:ascii="Arial" w:eastAsia="Times New Roman" w:hAnsi="Arial" w:cs="Arial"/>
          <w:b/>
          <w:bCs/>
          <w:sz w:val="24"/>
          <w:szCs w:val="24"/>
          <w:u w:val="single"/>
          <w:lang w:eastAsia="en-GB"/>
        </w:rPr>
      </w:pPr>
    </w:p>
    <w:p w14:paraId="6A6D9BE3" w14:textId="095FF764" w:rsidR="000909EF" w:rsidRPr="00B021F6" w:rsidRDefault="005F3563"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u w:val="single"/>
          <w:lang w:eastAsia="en-GB"/>
        </w:rPr>
        <w:t xml:space="preserve">2.1 </w:t>
      </w:r>
      <w:r w:rsidR="000909EF" w:rsidRPr="00B021F6">
        <w:rPr>
          <w:rFonts w:ascii="Arial" w:eastAsia="Times New Roman" w:hAnsi="Arial" w:cs="Arial"/>
          <w:b/>
          <w:bCs/>
          <w:sz w:val="24"/>
          <w:szCs w:val="24"/>
          <w:u w:val="single"/>
          <w:lang w:eastAsia="en-GB"/>
        </w:rPr>
        <w:t>Define police corruption</w:t>
      </w:r>
      <w:r w:rsidR="000909EF" w:rsidRPr="00B021F6">
        <w:rPr>
          <w:rFonts w:ascii="Arial" w:eastAsia="Times New Roman" w:hAnsi="Arial" w:cs="Arial"/>
          <w:sz w:val="24"/>
          <w:szCs w:val="24"/>
          <w:lang w:eastAsia="en-GB"/>
        </w:rPr>
        <w:t>  </w:t>
      </w:r>
    </w:p>
    <w:p w14:paraId="0A02553F"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68CF614" w14:textId="55EF988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In order to explore the nature of police corruption and the level of public confidence, it is vital to understand the term ‘Police corruption’. </w:t>
      </w:r>
      <w:r w:rsidR="009F17C4" w:rsidRPr="00B021F6">
        <w:rPr>
          <w:rFonts w:ascii="Arial" w:eastAsia="Times New Roman" w:hAnsi="Arial" w:cs="Arial"/>
          <w:sz w:val="24"/>
          <w:szCs w:val="24"/>
          <w:lang w:eastAsia="en-GB"/>
        </w:rPr>
        <w:t>Corruption is any sort of behaviour from a public official which strays from accepted norms (Huntington, 1968). </w:t>
      </w:r>
      <w:r w:rsidRPr="00B021F6">
        <w:rPr>
          <w:rFonts w:ascii="Arial" w:eastAsia="Times New Roman" w:hAnsi="Arial" w:cs="Arial"/>
          <w:sz w:val="24"/>
          <w:szCs w:val="24"/>
          <w:lang w:eastAsia="en-GB"/>
        </w:rPr>
        <w:t xml:space="preserve">Police corruption is an act which includes an officer abusing their authority for personal gain or that of others (Kent police, 2022). Interactions with the police impacts public confidence and it is suggested that their perceptions of what the police do for communities, influences their confidence levels (College of Policing, 2008). While there have been many studies focusing on police corruption </w:t>
      </w:r>
      <w:r w:rsidR="004400B9" w:rsidRPr="00B021F6">
        <w:rPr>
          <w:rFonts w:ascii="Arial" w:eastAsia="Times New Roman" w:hAnsi="Arial" w:cs="Arial"/>
          <w:sz w:val="24"/>
          <w:szCs w:val="24"/>
          <w:lang w:eastAsia="en-GB"/>
        </w:rPr>
        <w:t>and public perception,</w:t>
      </w:r>
      <w:r w:rsidRPr="00B021F6">
        <w:rPr>
          <w:rFonts w:ascii="Arial" w:eastAsia="Times New Roman" w:hAnsi="Arial" w:cs="Arial"/>
          <w:sz w:val="24"/>
          <w:szCs w:val="24"/>
          <w:lang w:eastAsia="en-GB"/>
        </w:rPr>
        <w:t xml:space="preserve"> there have been few recent ones. </w:t>
      </w:r>
    </w:p>
    <w:p w14:paraId="38C92CD7"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8CA0A33" w14:textId="60B7A63E"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Corruption can occur in different forms; using their authority and power for personal gain of money or sexual acts, stealing items when raiding a house for drugs, dealing or using drugs, domestic abuse etc (Crown Prosecution Service, 2022).To discuss and analyse what police corruption is thoroughly, it is vital to explore the reasons </w:t>
      </w:r>
      <w:r w:rsidRPr="00B021F6">
        <w:rPr>
          <w:rFonts w:ascii="Arial" w:eastAsia="Times New Roman" w:hAnsi="Arial" w:cs="Arial"/>
          <w:sz w:val="24"/>
          <w:szCs w:val="24"/>
          <w:lang w:eastAsia="en-GB"/>
        </w:rPr>
        <w:lastRenderedPageBreak/>
        <w:t>why police corruption occurs. For example, lack of accountability. National Police Chief’s Council highlight that on several occasions there are no consequences for police officers who have been known to abuse women, expressing that taking no accountability is normal for officers and is by no means an exception (End Violence Against Women, 2023). </w:t>
      </w:r>
      <w:r w:rsidR="00891CCC" w:rsidRPr="00B021F6">
        <w:rPr>
          <w:rStyle w:val="textrun"/>
          <w:rFonts w:ascii="Arial" w:hAnsi="Arial" w:cs="Arial"/>
          <w:sz w:val="24"/>
          <w:szCs w:val="24"/>
        </w:rPr>
        <w:t xml:space="preserve"> </w:t>
      </w:r>
      <w:r w:rsidR="00891CCC" w:rsidRPr="00B021F6">
        <w:rPr>
          <w:rStyle w:val="eop"/>
          <w:rFonts w:ascii="Arial" w:hAnsi="Arial" w:cs="Arial"/>
          <w:sz w:val="24"/>
          <w:szCs w:val="24"/>
        </w:rPr>
        <w:t>This was shown between October 2021 and March 2022, where 1,177 complaints were made against police officers acting violently towards women and girls. The NPCC say it is nearly certain that sexual conduct is the most common police-perpetrated crime. Furthermore, NPCC believe the number of instances of domestic abuse is larger than the data shows (Guy, 2023)</w:t>
      </w:r>
    </w:p>
    <w:p w14:paraId="26E93398" w14:textId="77777777" w:rsidR="00891CCC" w:rsidRPr="00B021F6" w:rsidRDefault="00891CCC" w:rsidP="00B021F6">
      <w:pPr>
        <w:spacing w:after="0" w:line="360" w:lineRule="auto"/>
        <w:textAlignment w:val="baseline"/>
        <w:rPr>
          <w:rFonts w:ascii="Arial" w:eastAsia="Times New Roman" w:hAnsi="Arial" w:cs="Arial"/>
          <w:sz w:val="24"/>
          <w:szCs w:val="24"/>
          <w:lang w:eastAsia="en-GB"/>
        </w:rPr>
      </w:pPr>
    </w:p>
    <w:p w14:paraId="10927B5A" w14:textId="6F4C4BC5"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Another explanation for police corruption is affiliation with criminals and bribery (Newburn, 1999). In 2023, former police officer Frank Partridge was arrested for bribery. Partridge oversaw policing night clubs and Bars in London and ensuring safety. </w:t>
      </w:r>
      <w:r w:rsidR="00891CCC" w:rsidRPr="00B021F6">
        <w:rPr>
          <w:rFonts w:ascii="Arial" w:eastAsia="Times New Roman" w:hAnsi="Arial" w:cs="Arial"/>
          <w:sz w:val="24"/>
          <w:szCs w:val="24"/>
          <w:lang w:eastAsia="en-GB"/>
        </w:rPr>
        <w:t xml:space="preserve">Frank </w:t>
      </w:r>
      <w:r w:rsidR="006E1B48" w:rsidRPr="00B021F6">
        <w:rPr>
          <w:rFonts w:ascii="Arial" w:eastAsia="Times New Roman" w:hAnsi="Arial" w:cs="Arial"/>
          <w:sz w:val="24"/>
          <w:szCs w:val="24"/>
          <w:lang w:eastAsia="en-GB"/>
        </w:rPr>
        <w:t>Partridge</w:t>
      </w:r>
      <w:r w:rsidRPr="00B021F6">
        <w:rPr>
          <w:rFonts w:ascii="Arial" w:eastAsia="Times New Roman" w:hAnsi="Arial" w:cs="Arial"/>
          <w:sz w:val="24"/>
          <w:szCs w:val="24"/>
          <w:lang w:eastAsia="en-GB"/>
        </w:rPr>
        <w:t xml:space="preserve"> acted as an improper officer in return</w:t>
      </w:r>
      <w:r w:rsidR="00D7153A" w:rsidRPr="00B021F6">
        <w:rPr>
          <w:rFonts w:ascii="Arial" w:eastAsia="Times New Roman" w:hAnsi="Arial" w:cs="Arial"/>
          <w:sz w:val="24"/>
          <w:szCs w:val="24"/>
          <w:lang w:eastAsia="en-GB"/>
        </w:rPr>
        <w:t xml:space="preserve"> for </w:t>
      </w:r>
      <w:r w:rsidRPr="00B021F6">
        <w:rPr>
          <w:rFonts w:ascii="Arial" w:eastAsia="Times New Roman" w:hAnsi="Arial" w:cs="Arial"/>
          <w:sz w:val="24"/>
          <w:szCs w:val="24"/>
          <w:lang w:eastAsia="en-GB"/>
        </w:rPr>
        <w:t>bribes of suits and shir</w:t>
      </w:r>
      <w:r w:rsidR="00407E71" w:rsidRPr="00B021F6">
        <w:rPr>
          <w:rFonts w:ascii="Arial" w:eastAsia="Times New Roman" w:hAnsi="Arial" w:cs="Arial"/>
          <w:sz w:val="24"/>
          <w:szCs w:val="24"/>
          <w:lang w:eastAsia="en-GB"/>
        </w:rPr>
        <w:t>ts,</w:t>
      </w:r>
      <w:r w:rsidRPr="00B021F6">
        <w:rPr>
          <w:rFonts w:ascii="Arial" w:eastAsia="Times New Roman" w:hAnsi="Arial" w:cs="Arial"/>
          <w:sz w:val="24"/>
          <w:szCs w:val="24"/>
          <w:lang w:eastAsia="en-GB"/>
        </w:rPr>
        <w:t xml:space="preserve"> family holiday</w:t>
      </w:r>
      <w:r w:rsidR="00407E71" w:rsidRPr="00B021F6">
        <w:rPr>
          <w:rFonts w:ascii="Arial" w:eastAsia="Times New Roman" w:hAnsi="Arial" w:cs="Arial"/>
          <w:sz w:val="24"/>
          <w:szCs w:val="24"/>
          <w:lang w:eastAsia="en-GB"/>
        </w:rPr>
        <w:t>s and exclusive event tickets.</w:t>
      </w:r>
      <w:r w:rsidRPr="00B021F6">
        <w:rPr>
          <w:rFonts w:ascii="Arial" w:eastAsia="Times New Roman" w:hAnsi="Arial" w:cs="Arial"/>
          <w:sz w:val="24"/>
          <w:szCs w:val="24"/>
          <w:lang w:eastAsia="en-GB"/>
        </w:rPr>
        <w:t xml:space="preserve"> Partridge plead guilty to three bribery instances and was convicted of four (CPS, 2023). </w:t>
      </w:r>
      <w:r w:rsidR="001158F2" w:rsidRPr="00B021F6">
        <w:rPr>
          <w:rFonts w:ascii="Arial" w:eastAsia="Times New Roman" w:hAnsi="Arial" w:cs="Arial"/>
          <w:sz w:val="24"/>
          <w:szCs w:val="24"/>
          <w:lang w:eastAsia="en-GB"/>
        </w:rPr>
        <w:t>This could be seen a</w:t>
      </w:r>
      <w:r w:rsidR="00066663" w:rsidRPr="00B021F6">
        <w:rPr>
          <w:rFonts w:ascii="Arial" w:eastAsia="Times New Roman" w:hAnsi="Arial" w:cs="Arial"/>
          <w:sz w:val="24"/>
          <w:szCs w:val="24"/>
          <w:lang w:eastAsia="en-GB"/>
        </w:rPr>
        <w:t xml:space="preserve"> less stringent</w:t>
      </w:r>
      <w:r w:rsidRPr="00B021F6">
        <w:rPr>
          <w:rFonts w:ascii="Arial" w:eastAsia="Times New Roman" w:hAnsi="Arial" w:cs="Arial"/>
          <w:sz w:val="24"/>
          <w:szCs w:val="24"/>
          <w:lang w:eastAsia="en-GB"/>
        </w:rPr>
        <w:t xml:space="preserve"> instance of police corruption, but it could be argued that any form of corruption within the police is immoral due to it undermining the public’s confidence and disrespecting the law (Murphy, 1982 p.,2).  </w:t>
      </w:r>
    </w:p>
    <w:p w14:paraId="5E92E730"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4BBFED2" w14:textId="0660175F"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Metropolitan Police </w:t>
      </w:r>
      <w:r w:rsidR="005466A6" w:rsidRPr="00B021F6">
        <w:rPr>
          <w:rFonts w:ascii="Arial" w:eastAsia="Times New Roman" w:hAnsi="Arial" w:cs="Arial"/>
          <w:sz w:val="24"/>
          <w:szCs w:val="24"/>
          <w:lang w:eastAsia="en-GB"/>
        </w:rPr>
        <w:t xml:space="preserve">(The Met) </w:t>
      </w:r>
      <w:r w:rsidRPr="00B021F6">
        <w:rPr>
          <w:rFonts w:ascii="Arial" w:eastAsia="Times New Roman" w:hAnsi="Arial" w:cs="Arial"/>
          <w:sz w:val="24"/>
          <w:szCs w:val="24"/>
          <w:lang w:eastAsia="en-GB"/>
        </w:rPr>
        <w:t>are said to have 161 currently serving officers who have criminal records. Some of these include sexual offences and serious violence cases.</w:t>
      </w:r>
      <w:r w:rsidR="00DC6196" w:rsidRPr="00B021F6">
        <w:rPr>
          <w:rFonts w:ascii="Arial" w:eastAsia="Times New Roman" w:hAnsi="Arial" w:cs="Arial"/>
          <w:sz w:val="24"/>
          <w:szCs w:val="24"/>
          <w:lang w:eastAsia="en-GB"/>
        </w:rPr>
        <w:t xml:space="preserve"> This</w:t>
      </w:r>
      <w:r w:rsidR="00143214" w:rsidRPr="00B021F6">
        <w:rPr>
          <w:rFonts w:ascii="Arial" w:eastAsia="Times New Roman" w:hAnsi="Arial" w:cs="Arial"/>
          <w:sz w:val="24"/>
          <w:szCs w:val="24"/>
          <w:lang w:eastAsia="en-GB"/>
        </w:rPr>
        <w:t xml:space="preserve"> is another example of </w:t>
      </w:r>
      <w:r w:rsidR="00F56B44" w:rsidRPr="00B021F6">
        <w:rPr>
          <w:rFonts w:ascii="Arial" w:eastAsia="Times New Roman" w:hAnsi="Arial" w:cs="Arial"/>
          <w:sz w:val="24"/>
          <w:szCs w:val="24"/>
          <w:lang w:eastAsia="en-GB"/>
        </w:rPr>
        <w:t>the lack of consequences for police as perpetrators.</w:t>
      </w:r>
      <w:r w:rsidRPr="00B021F6">
        <w:rPr>
          <w:rFonts w:ascii="Arial" w:eastAsia="Times New Roman" w:hAnsi="Arial" w:cs="Arial"/>
          <w:sz w:val="24"/>
          <w:szCs w:val="24"/>
          <w:lang w:eastAsia="en-GB"/>
        </w:rPr>
        <w:t>  The Metropolitan Commissioner, Sir Mark Rowley, suggested the Met has hundreds of people who should not be in the police but thousands of good officers (Sanders, 2023). In February 2023, two officers working at His Majesty’s Prison (HMP) Highpoint in Suffolk were arrested on suspicion of taking contraband into the wings. Detective Sergeant Steve Morrison stated that this has been part of an investigation into corruption (Reid, 2023). This is an example of how Police personnel can act in way deemed as corruptive. </w:t>
      </w:r>
    </w:p>
    <w:p w14:paraId="7B2B84B8"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F8F7D28" w14:textId="4996DF4C"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Police corruption can happen due to abuse of power and authority. In November 2023, Nathan Collings, a previous police officer in Gwent was charged with three instances of controlling and coercive behaviour and two charges where he </w:t>
      </w:r>
      <w:r w:rsidRPr="00B021F6">
        <w:rPr>
          <w:rFonts w:ascii="Arial" w:eastAsia="Times New Roman" w:hAnsi="Arial" w:cs="Arial"/>
          <w:sz w:val="24"/>
          <w:szCs w:val="24"/>
          <w:lang w:eastAsia="en-GB"/>
        </w:rPr>
        <w:lastRenderedPageBreak/>
        <w:t>threatened a victim that he would disclose private sexual pictures or videos. Collings used tracking apps on the phones of two women, spying on their social media pages whilst also setting times the women were allowed to spend with friends and family. Collings was given a sentence of two years and six months (Gwent Police, 2023). </w:t>
      </w:r>
      <w:r w:rsidR="007E7C08" w:rsidRPr="00B021F6">
        <w:rPr>
          <w:rFonts w:ascii="Arial" w:eastAsia="Times New Roman" w:hAnsi="Arial" w:cs="Arial"/>
          <w:sz w:val="24"/>
          <w:szCs w:val="24"/>
          <w:lang w:eastAsia="en-GB"/>
        </w:rPr>
        <w:t xml:space="preserve">This </w:t>
      </w:r>
      <w:r w:rsidR="003D352E" w:rsidRPr="00B021F6">
        <w:rPr>
          <w:rFonts w:ascii="Arial" w:eastAsia="Times New Roman" w:hAnsi="Arial" w:cs="Arial"/>
          <w:sz w:val="24"/>
          <w:szCs w:val="24"/>
          <w:lang w:eastAsia="en-GB"/>
        </w:rPr>
        <w:t>is an instance of corruption due to the o</w:t>
      </w:r>
      <w:r w:rsidR="00C62A07" w:rsidRPr="00B021F6">
        <w:rPr>
          <w:rFonts w:ascii="Arial" w:eastAsia="Times New Roman" w:hAnsi="Arial" w:cs="Arial"/>
          <w:sz w:val="24"/>
          <w:szCs w:val="24"/>
          <w:lang w:eastAsia="en-GB"/>
        </w:rPr>
        <w:t xml:space="preserve">fficer </w:t>
      </w:r>
      <w:r w:rsidR="00E309D9" w:rsidRPr="00B021F6">
        <w:rPr>
          <w:rFonts w:ascii="Arial" w:eastAsia="Times New Roman" w:hAnsi="Arial" w:cs="Arial"/>
          <w:sz w:val="24"/>
          <w:szCs w:val="24"/>
          <w:lang w:eastAsia="en-GB"/>
        </w:rPr>
        <w:t>using his po</w:t>
      </w:r>
      <w:r w:rsidR="00CB025D" w:rsidRPr="00B021F6">
        <w:rPr>
          <w:rFonts w:ascii="Arial" w:eastAsia="Times New Roman" w:hAnsi="Arial" w:cs="Arial"/>
          <w:sz w:val="24"/>
          <w:szCs w:val="24"/>
          <w:lang w:eastAsia="en-GB"/>
        </w:rPr>
        <w:t xml:space="preserve">wer for personal gain. </w:t>
      </w:r>
      <w:r w:rsidR="00B840DF" w:rsidRPr="00B021F6">
        <w:rPr>
          <w:rFonts w:ascii="Arial" w:eastAsia="Times New Roman" w:hAnsi="Arial" w:cs="Arial"/>
          <w:sz w:val="24"/>
          <w:szCs w:val="24"/>
          <w:lang w:eastAsia="en-GB"/>
        </w:rPr>
        <w:t>The main focus of this dissertation was to define police corruption, examine the current public confidence in the police and the factors influencing it, assess whether trust in the police varies among different age demographics and explore the reasons behind any observed differences and provide recommendations on how police can increase public confidence. In order to achieve this there was a use of primary and secondary research</w:t>
      </w:r>
    </w:p>
    <w:p w14:paraId="4EC13A2D"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65E1B799" w14:textId="64FBAF3F"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1829, the first police officers of the Met were given nine general instructions, known as the Peelian principles of policing (Tudor, 2023). The existing police model in the UK is based on Policing by consent. Policing by consent is the idea that police officers rely on the support, trust and confidence of the public, and without it, policing cannot be effective (Desai, 2020). Sir Robert Peel expressed that the police are required to serve the public rather than the government (Brown, 2021). Peel’s nineth Principle of policing sates that the police are required to understand that, to identify the efficiency of the police, the focus is based on the absence of crime rather than the involvement of police in dealing with crime (Home Office, 2023). Furthermore, the less crimes the public see, the better the police are at dealing with crime</w:t>
      </w:r>
      <w:r w:rsidR="004C386C" w:rsidRPr="00B021F6">
        <w:rPr>
          <w:rFonts w:ascii="Arial" w:eastAsia="Times New Roman" w:hAnsi="Arial" w:cs="Arial"/>
          <w:sz w:val="24"/>
          <w:szCs w:val="24"/>
          <w:lang w:eastAsia="en-GB"/>
        </w:rPr>
        <w:t xml:space="preserve"> (Brown and Hobbs, 2023)</w:t>
      </w:r>
      <w:r w:rsidRPr="00B021F6">
        <w:rPr>
          <w:rFonts w:ascii="Arial" w:eastAsia="Times New Roman" w:hAnsi="Arial" w:cs="Arial"/>
          <w:sz w:val="24"/>
          <w:szCs w:val="24"/>
          <w:lang w:eastAsia="en-GB"/>
        </w:rPr>
        <w:t>. This could be seen to maintain public confidence. With an increase in cases of police corruption, there will be a rapid decline in public confidence and a desperate need for reform within police forces in England and Wales (Department for International development, 2015). The College of Policing (2023) stated that the police are yet to represent the communities surrounding them</w:t>
      </w:r>
      <w:r w:rsidR="00DD4ACC" w:rsidRPr="00B021F6">
        <w:rPr>
          <w:rFonts w:ascii="Arial" w:eastAsia="Times New Roman" w:hAnsi="Arial" w:cs="Arial"/>
          <w:sz w:val="24"/>
          <w:szCs w:val="24"/>
          <w:lang w:eastAsia="en-GB"/>
        </w:rPr>
        <w:t xml:space="preserve"> and hope to</w:t>
      </w:r>
      <w:r w:rsidRPr="00B021F6">
        <w:rPr>
          <w:rFonts w:ascii="Arial" w:eastAsia="Times New Roman" w:hAnsi="Arial" w:cs="Arial"/>
          <w:sz w:val="24"/>
          <w:szCs w:val="24"/>
          <w:lang w:eastAsia="en-GB"/>
        </w:rPr>
        <w:t xml:space="preserve"> see an influx of different communities working within the police.  </w:t>
      </w:r>
    </w:p>
    <w:p w14:paraId="1F4D4DF6"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3B4A6FD" w14:textId="5CADABDF" w:rsidR="000909EF" w:rsidRPr="00B021F6" w:rsidRDefault="00852BC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 xml:space="preserve">2.2 </w:t>
      </w:r>
      <w:r w:rsidR="000909EF" w:rsidRPr="00B021F6">
        <w:rPr>
          <w:rFonts w:ascii="Arial" w:eastAsia="Times New Roman" w:hAnsi="Arial" w:cs="Arial"/>
          <w:b/>
          <w:bCs/>
          <w:sz w:val="24"/>
          <w:szCs w:val="24"/>
          <w:lang w:eastAsia="en-GB"/>
        </w:rPr>
        <w:t>To analyse confidence levels in the police in England and Wales, it is important to research factors which can be seen to have an influence on public confidence.</w:t>
      </w:r>
      <w:r w:rsidR="000909EF" w:rsidRPr="00B021F6">
        <w:rPr>
          <w:rFonts w:ascii="Arial" w:eastAsia="Times New Roman" w:hAnsi="Arial" w:cs="Arial"/>
          <w:sz w:val="24"/>
          <w:szCs w:val="24"/>
          <w:lang w:eastAsia="en-GB"/>
        </w:rPr>
        <w:t> </w:t>
      </w:r>
    </w:p>
    <w:p w14:paraId="61D61643" w14:textId="77777777" w:rsidR="00F12D0E" w:rsidRPr="00B021F6" w:rsidRDefault="00F12D0E" w:rsidP="00B021F6">
      <w:pPr>
        <w:spacing w:after="0" w:line="360" w:lineRule="auto"/>
        <w:textAlignment w:val="baseline"/>
        <w:rPr>
          <w:rFonts w:ascii="Arial" w:eastAsia="Times New Roman" w:hAnsi="Arial" w:cs="Arial"/>
          <w:sz w:val="24"/>
          <w:szCs w:val="24"/>
          <w:lang w:eastAsia="en-GB"/>
        </w:rPr>
      </w:pPr>
    </w:p>
    <w:p w14:paraId="2523E742" w14:textId="2C805B22" w:rsidR="00F12D0E" w:rsidRPr="00B021F6" w:rsidRDefault="00F12D0E"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Since the release of The Baroness Casey Review (2023), highlighting the corruption within The Metropolitan Police, there has been a decline in public confidence. Three quarters of those employed by the Met also think they have a poor reputation (Owen, 2023). With The Met’s own employees expressing their concerns for their reputation it could pose the question of how the public are supposed to feel confident if the majority of the Met themselves do not.  </w:t>
      </w:r>
    </w:p>
    <w:p w14:paraId="747722D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 </w:t>
      </w:r>
      <w:r w:rsidRPr="00B021F6">
        <w:rPr>
          <w:rFonts w:ascii="Arial" w:eastAsia="Times New Roman" w:hAnsi="Arial" w:cs="Arial"/>
          <w:sz w:val="24"/>
          <w:szCs w:val="24"/>
          <w:lang w:eastAsia="en-GB"/>
        </w:rPr>
        <w:t> </w:t>
      </w:r>
    </w:p>
    <w:p w14:paraId="19802703"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Office for National Statistics (2020) found that 38% of people In England and Wales said they had very little or no confidence in the police, in 2023 this figure increased to 53%. This shows that more than half of the public do not feel confident in the police. Furthermore, 70% of people in England and Wales in 2020 believed the police were doing a good job compared to 47% of people in 2023. The institute for Government (2023) set out that the fall in positive views regarding policing could be associated with the increase in publicised cases involving police officers as criminals. These statistics highlight corruption has got worse. </w:t>
      </w:r>
    </w:p>
    <w:p w14:paraId="1700AEB8" w14:textId="77777777" w:rsidR="005A32F0" w:rsidRPr="00B021F6" w:rsidRDefault="005A32F0" w:rsidP="00B021F6">
      <w:pPr>
        <w:spacing w:after="0" w:line="360" w:lineRule="auto"/>
        <w:textAlignment w:val="baseline"/>
        <w:rPr>
          <w:rFonts w:ascii="Arial" w:eastAsia="Times New Roman" w:hAnsi="Arial" w:cs="Arial"/>
          <w:sz w:val="24"/>
          <w:szCs w:val="24"/>
          <w:lang w:eastAsia="en-GB"/>
        </w:rPr>
      </w:pPr>
    </w:p>
    <w:p w14:paraId="3BA94F13" w14:textId="77777777" w:rsidR="005A32F0" w:rsidRPr="00B021F6" w:rsidRDefault="005A32F0"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In 2023, a survey revealed that 44% of women do not trust police officers and 51% of women do not trust the Met (Metropolitan Police, 2023). Furthermore, domestic abuse victims claim to have lost all confidence in the Met. Detective Superintendent Andrew </w:t>
      </w:r>
      <w:proofErr w:type="spellStart"/>
      <w:r w:rsidRPr="00B021F6">
        <w:rPr>
          <w:rFonts w:ascii="Arial" w:eastAsia="Times New Roman" w:hAnsi="Arial" w:cs="Arial"/>
          <w:sz w:val="24"/>
          <w:szCs w:val="24"/>
          <w:lang w:eastAsia="en-GB"/>
        </w:rPr>
        <w:t>Wadey</w:t>
      </w:r>
      <w:proofErr w:type="spellEnd"/>
      <w:r w:rsidRPr="00B021F6">
        <w:rPr>
          <w:rFonts w:ascii="Arial" w:eastAsia="Times New Roman" w:hAnsi="Arial" w:cs="Arial"/>
          <w:sz w:val="24"/>
          <w:szCs w:val="24"/>
          <w:lang w:eastAsia="en-GB"/>
        </w:rPr>
        <w:t xml:space="preserve"> notes that the Met have let down these victims but are working on rebuilding trust. The Met aim to ensure there are almost two-hundred detectives mainly focussing on domestic abuse cases (</w:t>
      </w:r>
      <w:proofErr w:type="spellStart"/>
      <w:r w:rsidRPr="00B021F6">
        <w:rPr>
          <w:rFonts w:ascii="Arial" w:eastAsia="Times New Roman" w:hAnsi="Arial" w:cs="Arial"/>
          <w:sz w:val="24"/>
          <w:szCs w:val="24"/>
          <w:lang w:eastAsia="en-GB"/>
        </w:rPr>
        <w:t>Sinmaz</w:t>
      </w:r>
      <w:proofErr w:type="spellEnd"/>
      <w:r w:rsidRPr="00B021F6">
        <w:rPr>
          <w:rFonts w:ascii="Arial" w:eastAsia="Times New Roman" w:hAnsi="Arial" w:cs="Arial"/>
          <w:sz w:val="24"/>
          <w:szCs w:val="24"/>
          <w:lang w:eastAsia="en-GB"/>
        </w:rPr>
        <w:t>, 2023) </w:t>
      </w:r>
    </w:p>
    <w:p w14:paraId="33F43BDD" w14:textId="159F5BFE" w:rsidR="005A32F0" w:rsidRPr="00B021F6" w:rsidRDefault="005A32F0"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64656BA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21DF4C58" w14:textId="6BD628EB" w:rsidR="000909EF" w:rsidRPr="00B021F6" w:rsidRDefault="001D5E05"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College of Policing (2016) define stop and search </w:t>
      </w:r>
      <w:r w:rsidR="001E522B" w:rsidRPr="00B021F6">
        <w:rPr>
          <w:rFonts w:ascii="Arial" w:eastAsia="Times New Roman" w:hAnsi="Arial" w:cs="Arial"/>
          <w:sz w:val="24"/>
          <w:szCs w:val="24"/>
          <w:lang w:eastAsia="en-GB"/>
        </w:rPr>
        <w:t xml:space="preserve">powers as </w:t>
      </w:r>
      <w:r w:rsidR="004C11CB" w:rsidRPr="00B021F6">
        <w:rPr>
          <w:rFonts w:ascii="Arial" w:eastAsia="Times New Roman" w:hAnsi="Arial" w:cs="Arial"/>
          <w:sz w:val="24"/>
          <w:szCs w:val="24"/>
          <w:lang w:eastAsia="en-GB"/>
        </w:rPr>
        <w:t xml:space="preserve">allowing a police officer to stop an individual and search </w:t>
      </w:r>
      <w:r w:rsidR="00E120C0" w:rsidRPr="00B021F6">
        <w:rPr>
          <w:rFonts w:ascii="Arial" w:eastAsia="Times New Roman" w:hAnsi="Arial" w:cs="Arial"/>
          <w:sz w:val="24"/>
          <w:szCs w:val="24"/>
          <w:lang w:eastAsia="en-GB"/>
        </w:rPr>
        <w:t>them providing they have ‘reasonable grounds’ to believe they are carrying</w:t>
      </w:r>
      <w:r w:rsidR="00B711C6" w:rsidRPr="00B021F6">
        <w:rPr>
          <w:rFonts w:ascii="Arial" w:eastAsia="Times New Roman" w:hAnsi="Arial" w:cs="Arial"/>
          <w:sz w:val="24"/>
          <w:szCs w:val="24"/>
          <w:lang w:eastAsia="en-GB"/>
        </w:rPr>
        <w:t xml:space="preserve"> an unlawful item. </w:t>
      </w:r>
      <w:r w:rsidR="000909EF" w:rsidRPr="00B021F6">
        <w:rPr>
          <w:rFonts w:ascii="Arial" w:eastAsia="Times New Roman" w:hAnsi="Arial" w:cs="Arial"/>
          <w:sz w:val="24"/>
          <w:szCs w:val="24"/>
          <w:lang w:eastAsia="en-GB"/>
        </w:rPr>
        <w:t>Stop and search has been linked to racial stereotyping and affected confidence in the police and better handling of it could result in improved confidence (Home Office, 2023). In 2021, a fourteen-year-old black boy deemed the Metropolitan police as racist after stating he had been stopped and searched roughly thirty times in the space of two years. As a result of this, he has become fearful of the police and leaving his home (Taylor, 2021). </w:t>
      </w:r>
    </w:p>
    <w:p w14:paraId="0E8096AD"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52FB8B7A" w14:textId="4CC60015" w:rsidR="008F6900"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 xml:space="preserve">In March 2022, there were 516,684 recorded stop and searches (Stone and Pettigrew,2000) within England and Wales. For every 1,000 black people 27.2 stop and searches occurred whereas for every 1,000 white people there were only 5.6 perhaps suggesting that this is due to racism. Furthermore, it was found that 40% of </w:t>
      </w:r>
      <w:r w:rsidR="008F6900" w:rsidRPr="00B021F6">
        <w:rPr>
          <w:rFonts w:ascii="Arial" w:eastAsia="Times New Roman" w:hAnsi="Arial" w:cs="Arial"/>
          <w:sz w:val="24"/>
          <w:szCs w:val="24"/>
          <w:lang w:eastAsia="en-GB"/>
        </w:rPr>
        <w:t xml:space="preserve">all </w:t>
      </w:r>
      <w:r w:rsidRPr="00B021F6">
        <w:rPr>
          <w:rFonts w:ascii="Arial" w:eastAsia="Times New Roman" w:hAnsi="Arial" w:cs="Arial"/>
          <w:sz w:val="24"/>
          <w:szCs w:val="24"/>
          <w:lang w:eastAsia="en-GB"/>
        </w:rPr>
        <w:t>stop and searches occurred in London by the Metropolitan Police (Home office, 2023). Within 2020/2021, there were 584 complaints of racism made against The Metropolitan Police (Metropolitan police, 2021).</w:t>
      </w:r>
      <w:r w:rsidR="008F6900" w:rsidRPr="00B021F6">
        <w:rPr>
          <w:rFonts w:ascii="Arial" w:eastAsia="Times New Roman" w:hAnsi="Arial" w:cs="Arial"/>
          <w:sz w:val="24"/>
          <w:szCs w:val="24"/>
          <w:lang w:eastAsia="en-GB"/>
        </w:rPr>
        <w:t xml:space="preserve"> This could be an explanation for the declined level of trust in the police.</w:t>
      </w:r>
    </w:p>
    <w:p w14:paraId="2531A337" w14:textId="77777777" w:rsidR="008F6900" w:rsidRPr="00B021F6" w:rsidRDefault="008F6900" w:rsidP="00B021F6">
      <w:pPr>
        <w:spacing w:after="0" w:line="360" w:lineRule="auto"/>
        <w:textAlignment w:val="baseline"/>
        <w:rPr>
          <w:rFonts w:ascii="Arial" w:eastAsia="Times New Roman" w:hAnsi="Arial" w:cs="Arial"/>
          <w:sz w:val="24"/>
          <w:szCs w:val="24"/>
          <w:lang w:eastAsia="en-GB"/>
        </w:rPr>
      </w:pPr>
    </w:p>
    <w:p w14:paraId="500CCBD4" w14:textId="77777777" w:rsidR="009B668C"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It is important to note that although there has been a higher percentage of black people who were stopped and searched than white, this could be due to the demographic which makes up the population of the area. For example, in 2021 it was noted that London had the smallest amount of white people. It was recorded that London consisted of 20.7% of people from an Asian background, 13.5% were black, 36.8% were white, 17% of people from the category ‘white other’ and 6.3% of people from ‘other</w:t>
      </w:r>
      <w:r w:rsidR="00FB5230" w:rsidRPr="00B021F6">
        <w:rPr>
          <w:rFonts w:ascii="Arial" w:eastAsia="Times New Roman" w:hAnsi="Arial" w:cs="Arial"/>
          <w:sz w:val="24"/>
          <w:szCs w:val="24"/>
          <w:lang w:eastAsia="en-GB"/>
        </w:rPr>
        <w:t>’</w:t>
      </w:r>
      <w:r w:rsidRPr="00B021F6">
        <w:rPr>
          <w:rFonts w:ascii="Arial" w:eastAsia="Times New Roman" w:hAnsi="Arial" w:cs="Arial"/>
          <w:sz w:val="24"/>
          <w:szCs w:val="24"/>
          <w:lang w:eastAsia="en-GB"/>
        </w:rPr>
        <w:t xml:space="preserve">. This research shows that only </w:t>
      </w:r>
      <w:r w:rsidR="009353CA" w:rsidRPr="00B021F6">
        <w:rPr>
          <w:rFonts w:ascii="Arial" w:eastAsia="Times New Roman" w:hAnsi="Arial" w:cs="Arial"/>
          <w:sz w:val="24"/>
          <w:szCs w:val="24"/>
          <w:lang w:eastAsia="en-GB"/>
        </w:rPr>
        <w:t>36.8</w:t>
      </w:r>
      <w:r w:rsidRPr="00B021F6">
        <w:rPr>
          <w:rFonts w:ascii="Arial" w:eastAsia="Times New Roman" w:hAnsi="Arial" w:cs="Arial"/>
          <w:sz w:val="24"/>
          <w:szCs w:val="24"/>
          <w:lang w:eastAsia="en-GB"/>
        </w:rPr>
        <w:t xml:space="preserve">% of people living in London at this time were classed as white (Office for National Statistics, 2022). In 2020/2021,for every 1,000 people </w:t>
      </w:r>
      <w:r w:rsidR="00BC0290" w:rsidRPr="00B021F6">
        <w:rPr>
          <w:rFonts w:ascii="Arial" w:eastAsia="Times New Roman" w:hAnsi="Arial" w:cs="Arial"/>
          <w:sz w:val="24"/>
          <w:szCs w:val="24"/>
          <w:lang w:eastAsia="en-GB"/>
        </w:rPr>
        <w:t xml:space="preserve">of </w:t>
      </w:r>
      <w:r w:rsidRPr="00B021F6">
        <w:rPr>
          <w:rFonts w:ascii="Arial" w:eastAsia="Times New Roman" w:hAnsi="Arial" w:cs="Arial"/>
          <w:sz w:val="24"/>
          <w:szCs w:val="24"/>
          <w:lang w:eastAsia="en-GB"/>
        </w:rPr>
        <w:t xml:space="preserve">each ethnic group, 8 white people were stopped and searched compared to 56 black people, 16 Asian people and 28 people with mixed ethnicity. Taking this into consideration, </w:t>
      </w:r>
      <w:r w:rsidR="009B668C" w:rsidRPr="00B021F6">
        <w:rPr>
          <w:rFonts w:ascii="Arial" w:eastAsia="Times New Roman" w:hAnsi="Arial" w:cs="Arial"/>
          <w:sz w:val="24"/>
          <w:szCs w:val="24"/>
          <w:lang w:eastAsia="en-GB"/>
        </w:rPr>
        <w:t>this could be considered as racism, because the majority of people living in London are considered ‘white’.</w:t>
      </w:r>
    </w:p>
    <w:p w14:paraId="34D81686" w14:textId="77777777" w:rsidR="001C3221" w:rsidRPr="00B021F6" w:rsidRDefault="001C3221" w:rsidP="00B021F6">
      <w:pPr>
        <w:spacing w:after="0" w:line="360" w:lineRule="auto"/>
        <w:textAlignment w:val="baseline"/>
        <w:rPr>
          <w:rFonts w:ascii="Arial" w:eastAsia="Times New Roman" w:hAnsi="Arial" w:cs="Arial"/>
          <w:sz w:val="24"/>
          <w:szCs w:val="24"/>
          <w:lang w:eastAsia="en-GB"/>
        </w:rPr>
      </w:pPr>
    </w:p>
    <w:p w14:paraId="5383F84D" w14:textId="7416862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2021</w:t>
      </w:r>
      <w:r w:rsidR="0056772B"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Mohamud Hassan, a black man</w:t>
      </w:r>
      <w:r w:rsidR="0056772B" w:rsidRPr="00B021F6">
        <w:rPr>
          <w:rFonts w:ascii="Arial" w:eastAsia="Times New Roman" w:hAnsi="Arial" w:cs="Arial"/>
          <w:sz w:val="24"/>
          <w:szCs w:val="24"/>
          <w:lang w:eastAsia="en-GB"/>
        </w:rPr>
        <w:t>,</w:t>
      </w:r>
      <w:r w:rsidRPr="00B021F6">
        <w:rPr>
          <w:rFonts w:ascii="Arial" w:eastAsia="Times New Roman" w:hAnsi="Arial" w:cs="Arial"/>
          <w:sz w:val="24"/>
          <w:szCs w:val="24"/>
          <w:lang w:eastAsia="en-GB"/>
        </w:rPr>
        <w:t xml:space="preserve"> died in his home hours after he had been released from Cardiff Bay Police Station</w:t>
      </w:r>
      <w:r w:rsidR="00946757" w:rsidRPr="00B021F6">
        <w:rPr>
          <w:rFonts w:ascii="Arial" w:eastAsia="Times New Roman" w:hAnsi="Arial" w:cs="Arial"/>
          <w:sz w:val="24"/>
          <w:szCs w:val="24"/>
          <w:lang w:eastAsia="en-GB"/>
        </w:rPr>
        <w:t xml:space="preserve">. He </w:t>
      </w:r>
      <w:r w:rsidRPr="00B021F6">
        <w:rPr>
          <w:rFonts w:ascii="Arial" w:eastAsia="Times New Roman" w:hAnsi="Arial" w:cs="Arial"/>
          <w:sz w:val="24"/>
          <w:szCs w:val="24"/>
          <w:lang w:eastAsia="en-GB"/>
        </w:rPr>
        <w:t>was found with bodily injuries and bruis</w:t>
      </w:r>
      <w:r w:rsidR="004C18DB" w:rsidRPr="00B021F6">
        <w:rPr>
          <w:rFonts w:ascii="Arial" w:eastAsia="Times New Roman" w:hAnsi="Arial" w:cs="Arial"/>
          <w:sz w:val="24"/>
          <w:szCs w:val="24"/>
          <w:lang w:eastAsia="en-GB"/>
        </w:rPr>
        <w:t>ing</w:t>
      </w:r>
      <w:r w:rsidRPr="00B021F6">
        <w:rPr>
          <w:rFonts w:ascii="Arial" w:eastAsia="Times New Roman" w:hAnsi="Arial" w:cs="Arial"/>
          <w:sz w:val="24"/>
          <w:szCs w:val="24"/>
          <w:lang w:eastAsia="en-GB"/>
        </w:rPr>
        <w:t>.</w:t>
      </w:r>
      <w:r w:rsidR="00C84389" w:rsidRPr="00B021F6">
        <w:rPr>
          <w:rFonts w:ascii="Arial" w:eastAsia="Times New Roman" w:hAnsi="Arial" w:cs="Arial"/>
          <w:sz w:val="24"/>
          <w:szCs w:val="24"/>
          <w:lang w:eastAsia="en-GB"/>
        </w:rPr>
        <w:t xml:space="preserve"> I</w:t>
      </w:r>
      <w:r w:rsidR="00C47359" w:rsidRPr="00B021F6">
        <w:rPr>
          <w:rFonts w:ascii="Arial" w:eastAsia="Times New Roman" w:hAnsi="Arial" w:cs="Arial"/>
          <w:sz w:val="24"/>
          <w:szCs w:val="24"/>
          <w:lang w:eastAsia="en-GB"/>
        </w:rPr>
        <w:t>t was implied these injuries were a result of police brutality</w:t>
      </w:r>
      <w:r w:rsidR="008E797B" w:rsidRPr="00B021F6">
        <w:rPr>
          <w:rFonts w:ascii="Arial" w:eastAsia="Times New Roman" w:hAnsi="Arial" w:cs="Arial"/>
          <w:sz w:val="24"/>
          <w:szCs w:val="24"/>
          <w:lang w:eastAsia="en-GB"/>
        </w:rPr>
        <w:t>. His</w:t>
      </w:r>
      <w:r w:rsidR="009A51DA" w:rsidRPr="00B021F6">
        <w:rPr>
          <w:rFonts w:ascii="Arial" w:eastAsia="Times New Roman" w:hAnsi="Arial" w:cs="Arial"/>
          <w:sz w:val="24"/>
          <w:szCs w:val="24"/>
          <w:lang w:eastAsia="en-GB"/>
        </w:rPr>
        <w:t xml:space="preserve"> family confirm</w:t>
      </w:r>
      <w:r w:rsidR="00830398" w:rsidRPr="00B021F6">
        <w:rPr>
          <w:rFonts w:ascii="Arial" w:eastAsia="Times New Roman" w:hAnsi="Arial" w:cs="Arial"/>
          <w:sz w:val="24"/>
          <w:szCs w:val="24"/>
          <w:lang w:eastAsia="en-GB"/>
        </w:rPr>
        <w:t>ed h</w:t>
      </w:r>
      <w:r w:rsidR="009A51DA" w:rsidRPr="00B021F6">
        <w:rPr>
          <w:rFonts w:ascii="Arial" w:eastAsia="Times New Roman" w:hAnsi="Arial" w:cs="Arial"/>
          <w:sz w:val="24"/>
          <w:szCs w:val="24"/>
          <w:lang w:eastAsia="en-GB"/>
        </w:rPr>
        <w:t>e did not have the</w:t>
      </w:r>
      <w:r w:rsidR="00697752" w:rsidRPr="00B021F6">
        <w:rPr>
          <w:rFonts w:ascii="Arial" w:eastAsia="Times New Roman" w:hAnsi="Arial" w:cs="Arial"/>
          <w:sz w:val="24"/>
          <w:szCs w:val="24"/>
          <w:lang w:eastAsia="en-GB"/>
        </w:rPr>
        <w:t xml:space="preserve"> wounds prior to the arres</w:t>
      </w:r>
      <w:r w:rsidR="000D56AA" w:rsidRPr="00B021F6">
        <w:rPr>
          <w:rFonts w:ascii="Arial" w:eastAsia="Times New Roman" w:hAnsi="Arial" w:cs="Arial"/>
          <w:sz w:val="24"/>
          <w:szCs w:val="24"/>
          <w:lang w:eastAsia="en-GB"/>
        </w:rPr>
        <w:t>t.</w:t>
      </w:r>
      <w:r w:rsidRPr="00B021F6">
        <w:rPr>
          <w:rFonts w:ascii="Arial" w:eastAsia="Times New Roman" w:hAnsi="Arial" w:cs="Arial"/>
          <w:sz w:val="24"/>
          <w:szCs w:val="24"/>
          <w:lang w:eastAsia="en-GB"/>
        </w:rPr>
        <w:t xml:space="preserve"> It was found that 8% of cases where Welsh police officers used</w:t>
      </w:r>
      <w:r w:rsidR="00FB4EE0"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force and a firearm was used, involved a black person</w:t>
      </w:r>
      <w:r w:rsidR="00A3199C" w:rsidRPr="00B021F6">
        <w:rPr>
          <w:rFonts w:ascii="Arial" w:eastAsia="Times New Roman" w:hAnsi="Arial" w:cs="Arial"/>
          <w:sz w:val="24"/>
          <w:szCs w:val="24"/>
          <w:lang w:eastAsia="en-GB"/>
        </w:rPr>
        <w:t>,</w:t>
      </w:r>
      <w:r w:rsidRPr="00B021F6">
        <w:rPr>
          <w:rFonts w:ascii="Arial" w:eastAsia="Times New Roman" w:hAnsi="Arial" w:cs="Arial"/>
          <w:sz w:val="24"/>
          <w:szCs w:val="24"/>
          <w:lang w:eastAsia="en-GB"/>
        </w:rPr>
        <w:t xml:space="preserve"> despite the fact that </w:t>
      </w:r>
      <w:r w:rsidR="00FB4EE0" w:rsidRPr="00B021F6">
        <w:rPr>
          <w:rFonts w:ascii="Arial" w:eastAsia="Times New Roman" w:hAnsi="Arial" w:cs="Arial"/>
          <w:sz w:val="24"/>
          <w:szCs w:val="24"/>
          <w:lang w:eastAsia="en-GB"/>
        </w:rPr>
        <w:t xml:space="preserve">only </w:t>
      </w:r>
      <w:r w:rsidRPr="00B021F6">
        <w:rPr>
          <w:rFonts w:ascii="Arial" w:eastAsia="Times New Roman" w:hAnsi="Arial" w:cs="Arial"/>
          <w:sz w:val="24"/>
          <w:szCs w:val="24"/>
          <w:lang w:eastAsia="en-GB"/>
        </w:rPr>
        <w:t>0.6% of the total population living in Wales are black (Syed, 2022).</w:t>
      </w:r>
    </w:p>
    <w:p w14:paraId="78938D72" w14:textId="77777777" w:rsidR="00697752" w:rsidRPr="00B021F6" w:rsidRDefault="00697752" w:rsidP="00B021F6">
      <w:pPr>
        <w:spacing w:after="0" w:line="360" w:lineRule="auto"/>
        <w:textAlignment w:val="baseline"/>
        <w:rPr>
          <w:rFonts w:ascii="Arial" w:eastAsia="Times New Roman" w:hAnsi="Arial" w:cs="Arial"/>
          <w:sz w:val="24"/>
          <w:szCs w:val="24"/>
          <w:lang w:eastAsia="en-GB"/>
        </w:rPr>
      </w:pPr>
    </w:p>
    <w:p w14:paraId="2031E193" w14:textId="162782D6" w:rsidR="000909EF" w:rsidRPr="00B021F6" w:rsidRDefault="119F801B"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In North Wales, a 2020 survey revealed that almost nine local residents out of ten said they have confidence in North Wales Police. Three people in ten said they are very confident in the police. 90% of people came to the consensus that their local police would treat them with respect if they needed to contact them, and 82% believe </w:t>
      </w:r>
      <w:r w:rsidRPr="00B021F6">
        <w:rPr>
          <w:rFonts w:ascii="Arial" w:eastAsia="Times New Roman" w:hAnsi="Arial" w:cs="Arial"/>
          <w:sz w:val="24"/>
          <w:szCs w:val="24"/>
          <w:lang w:eastAsia="en-GB"/>
        </w:rPr>
        <w:lastRenderedPageBreak/>
        <w:t xml:space="preserve">the police will treat everyone with equality no matter who they are (North Wales Police, 2020).  Although 89% of these residents are said to have confidence in North Wales Police, 95% state that they would feel more inclined to say they have confidence in the police should they see Police officers and PCSOs (Police community support officer) policing their area. 95% of the population in North </w:t>
      </w:r>
      <w:r w:rsidR="00AE57A5" w:rsidRPr="00B021F6">
        <w:rPr>
          <w:rFonts w:ascii="Arial" w:eastAsia="Times New Roman" w:hAnsi="Arial" w:cs="Arial"/>
          <w:sz w:val="24"/>
          <w:szCs w:val="24"/>
          <w:lang w:eastAsia="en-GB"/>
        </w:rPr>
        <w:t>Wales</w:t>
      </w:r>
    </w:p>
    <w:p w14:paraId="1BB75D7E" w14:textId="52521DDB" w:rsidR="000909EF" w:rsidRPr="00B021F6" w:rsidRDefault="119F801B"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is made up of white people and 5% are made up of Asian, Black or are from mixed ethnic backgrounds (Home Office, 2022). </w:t>
      </w:r>
      <w:r w:rsidR="000909EF" w:rsidRPr="00B021F6">
        <w:rPr>
          <w:rFonts w:ascii="Arial" w:eastAsia="Times New Roman" w:hAnsi="Arial" w:cs="Arial"/>
          <w:sz w:val="24"/>
          <w:szCs w:val="24"/>
          <w:lang w:eastAsia="en-GB"/>
        </w:rPr>
        <w:t>It could be argued that the confidence in the police is so high due to the population being predominately made up of white people. </w:t>
      </w:r>
    </w:p>
    <w:p w14:paraId="615D191C" w14:textId="77777777" w:rsidR="008279A0" w:rsidRPr="00B021F6" w:rsidRDefault="008279A0" w:rsidP="00B021F6">
      <w:pPr>
        <w:spacing w:after="0" w:line="360" w:lineRule="auto"/>
        <w:textAlignment w:val="baseline"/>
        <w:rPr>
          <w:rFonts w:ascii="Arial" w:eastAsia="Times New Roman" w:hAnsi="Arial" w:cs="Arial"/>
          <w:sz w:val="24"/>
          <w:szCs w:val="24"/>
          <w:lang w:eastAsia="en-GB"/>
        </w:rPr>
      </w:pPr>
    </w:p>
    <w:p w14:paraId="2F92DDC8" w14:textId="04A53ED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Rhett Wilson, a former police officer based in Shropshire was found guilty of perverting the course of justice. Wilson abused his power and level of authority as a police officer</w:t>
      </w:r>
      <w:r w:rsidR="00B97974"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to start relationships for his own sexual gain. He did this by targeting women he knew were vulnerable and had been victims of domestic abuse and stalking. When Wilson became aware there was an investigation in place, he proceeded to delete all texts and calls, subsequently perverting the course of justice (West Mercia Police, 2023). </w:t>
      </w:r>
      <w:r w:rsidR="003B5042" w:rsidRPr="00B021F6">
        <w:rPr>
          <w:rFonts w:ascii="Arial" w:eastAsia="Times New Roman" w:hAnsi="Arial" w:cs="Arial"/>
          <w:sz w:val="24"/>
          <w:szCs w:val="24"/>
          <w:lang w:eastAsia="en-GB"/>
        </w:rPr>
        <w:t xml:space="preserve">This </w:t>
      </w:r>
      <w:r w:rsidR="003C65DE" w:rsidRPr="00B021F6">
        <w:rPr>
          <w:rFonts w:ascii="Arial" w:eastAsia="Times New Roman" w:hAnsi="Arial" w:cs="Arial"/>
          <w:sz w:val="24"/>
          <w:szCs w:val="24"/>
          <w:lang w:eastAsia="en-GB"/>
        </w:rPr>
        <w:t>could</w:t>
      </w:r>
      <w:r w:rsidR="00EC793E" w:rsidRPr="00B021F6">
        <w:rPr>
          <w:rFonts w:ascii="Arial" w:eastAsia="Times New Roman" w:hAnsi="Arial" w:cs="Arial"/>
          <w:sz w:val="24"/>
          <w:szCs w:val="24"/>
          <w:lang w:eastAsia="en-GB"/>
        </w:rPr>
        <w:t xml:space="preserve"> </w:t>
      </w:r>
      <w:r w:rsidR="00CA71FA" w:rsidRPr="00B021F6">
        <w:rPr>
          <w:rFonts w:ascii="Arial" w:eastAsia="Times New Roman" w:hAnsi="Arial" w:cs="Arial"/>
          <w:sz w:val="24"/>
          <w:szCs w:val="24"/>
          <w:lang w:eastAsia="en-GB"/>
        </w:rPr>
        <w:t xml:space="preserve">alter public perception and </w:t>
      </w:r>
      <w:r w:rsidR="00AE6C78" w:rsidRPr="00B021F6">
        <w:rPr>
          <w:rFonts w:ascii="Arial" w:eastAsia="Times New Roman" w:hAnsi="Arial" w:cs="Arial"/>
          <w:sz w:val="24"/>
          <w:szCs w:val="24"/>
          <w:lang w:eastAsia="en-GB"/>
        </w:rPr>
        <w:t xml:space="preserve">make </w:t>
      </w:r>
      <w:r w:rsidR="0023189C" w:rsidRPr="00B021F6">
        <w:rPr>
          <w:rFonts w:ascii="Arial" w:eastAsia="Times New Roman" w:hAnsi="Arial" w:cs="Arial"/>
          <w:sz w:val="24"/>
          <w:szCs w:val="24"/>
          <w:lang w:eastAsia="en-GB"/>
        </w:rPr>
        <w:t xml:space="preserve">individuals </w:t>
      </w:r>
      <w:r w:rsidR="00EA35DF" w:rsidRPr="00B021F6">
        <w:rPr>
          <w:rFonts w:ascii="Arial" w:eastAsia="Times New Roman" w:hAnsi="Arial" w:cs="Arial"/>
          <w:sz w:val="24"/>
          <w:szCs w:val="24"/>
          <w:lang w:eastAsia="en-GB"/>
        </w:rPr>
        <w:t>question the legitimacy of the police.</w:t>
      </w:r>
      <w:r w:rsidR="00E37A3C" w:rsidRPr="00B021F6">
        <w:rPr>
          <w:rFonts w:ascii="Arial" w:eastAsia="Times New Roman" w:hAnsi="Arial" w:cs="Arial"/>
          <w:sz w:val="24"/>
          <w:szCs w:val="24"/>
          <w:lang w:eastAsia="en-GB"/>
        </w:rPr>
        <w:t xml:space="preserve"> </w:t>
      </w:r>
    </w:p>
    <w:p w14:paraId="3052FB9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A8A1FE6"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February 2023, Lewis Edwards, a former officer in South Wales Police, was sentenced to life imprisonment and convicted of 160 child sexual offences. Edwards pretended to be a 14-year-old boy in order to groom and get close to over 200 girls, the ages ranged between 10 and 16. Edwards asked for indecent pictures of these girls dressed in the school uniforms alongside blackmailing many others. He threatened to post these pictures online or hurt their families if they did not do as he said (South Wales Police, 2023). Judge Clarke found that the victims would express to Edwards that they were self-harming or felt suicidal and still Edwards would not stop. Judge Clarke stated that Edwards did not use his position of power to get close to the girls as they weren’t aware of his profession due to the fact, he masked himself as a 14-year-old (Judiciary, 2023).  </w:t>
      </w:r>
    </w:p>
    <w:p w14:paraId="5499BEDF" w14:textId="77777777" w:rsidR="00006494" w:rsidRPr="00B021F6" w:rsidRDefault="00006494" w:rsidP="00B021F6">
      <w:pPr>
        <w:spacing w:after="0" w:line="360" w:lineRule="auto"/>
        <w:textAlignment w:val="baseline"/>
        <w:rPr>
          <w:rFonts w:ascii="Arial" w:eastAsia="Times New Roman" w:hAnsi="Arial" w:cs="Arial"/>
          <w:sz w:val="24"/>
          <w:szCs w:val="24"/>
          <w:lang w:eastAsia="en-GB"/>
        </w:rPr>
      </w:pPr>
    </w:p>
    <w:p w14:paraId="1FF6B12B"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Another found reason for lack of confidence in the police is sexism and use of brutal force. For example, Wayne Couzens. Couzens, a former Police Officer, kidnapped, raped and Murdered Sarah Everard. It is said that Couzens had a long plan to hunt </w:t>
      </w:r>
      <w:r w:rsidRPr="00B021F6">
        <w:rPr>
          <w:rFonts w:ascii="Arial" w:eastAsia="Times New Roman" w:hAnsi="Arial" w:cs="Arial"/>
          <w:sz w:val="24"/>
          <w:szCs w:val="24"/>
          <w:lang w:eastAsia="en-GB"/>
        </w:rPr>
        <w:lastRenderedPageBreak/>
        <w:t>down a female who is alone and then kidnap and rape her. This case caused an uproar and a fall in public confidence in the police, especially for women. It has been reported that 47% of women reported a decline in confidence (Geoghegan, 2021). One in ten women say they are less likely to report a sexual assault to the police after this case (End Violence Against Women, 2021).  </w:t>
      </w:r>
    </w:p>
    <w:p w14:paraId="5DC1D581" w14:textId="77777777" w:rsidR="006E0D78" w:rsidRPr="00B021F6" w:rsidRDefault="006E0D78" w:rsidP="00B021F6">
      <w:pPr>
        <w:spacing w:after="0" w:line="360" w:lineRule="auto"/>
        <w:textAlignment w:val="baseline"/>
        <w:rPr>
          <w:rFonts w:ascii="Arial" w:eastAsia="Times New Roman" w:hAnsi="Arial" w:cs="Arial"/>
          <w:sz w:val="24"/>
          <w:szCs w:val="24"/>
          <w:lang w:eastAsia="en-GB"/>
        </w:rPr>
      </w:pPr>
    </w:p>
    <w:p w14:paraId="55F786C7"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3FA5710" w14:textId="55D9FDA8" w:rsidR="000909EF" w:rsidRPr="00B021F6" w:rsidRDefault="00852BC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u w:val="single"/>
          <w:lang w:eastAsia="en-GB"/>
        </w:rPr>
        <w:t xml:space="preserve">2.3 </w:t>
      </w:r>
      <w:r w:rsidR="000909EF" w:rsidRPr="00B021F6">
        <w:rPr>
          <w:rFonts w:ascii="Arial" w:eastAsia="Times New Roman" w:hAnsi="Arial" w:cs="Arial"/>
          <w:b/>
          <w:bCs/>
          <w:sz w:val="24"/>
          <w:szCs w:val="24"/>
          <w:u w:val="single"/>
          <w:lang w:eastAsia="en-GB"/>
        </w:rPr>
        <w:t>In order to a</w:t>
      </w:r>
      <w:r w:rsidR="00C943A7" w:rsidRPr="00B021F6">
        <w:rPr>
          <w:rFonts w:ascii="Arial" w:eastAsia="Times New Roman" w:hAnsi="Arial" w:cs="Arial"/>
          <w:b/>
          <w:bCs/>
          <w:sz w:val="24"/>
          <w:szCs w:val="24"/>
          <w:u w:val="single"/>
          <w:lang w:eastAsia="en-GB"/>
        </w:rPr>
        <w:t>ssess whether trust in the police varies among different age demographics</w:t>
      </w:r>
      <w:r w:rsidR="0077754C" w:rsidRPr="00B021F6">
        <w:rPr>
          <w:rFonts w:ascii="Arial" w:eastAsia="Times New Roman" w:hAnsi="Arial" w:cs="Arial"/>
          <w:b/>
          <w:bCs/>
          <w:sz w:val="24"/>
          <w:szCs w:val="24"/>
          <w:u w:val="single"/>
          <w:lang w:eastAsia="en-GB"/>
        </w:rPr>
        <w:t xml:space="preserve"> and explore the reasons why,</w:t>
      </w:r>
      <w:r w:rsidR="000909EF" w:rsidRPr="00B021F6">
        <w:rPr>
          <w:rFonts w:ascii="Arial" w:eastAsia="Times New Roman" w:hAnsi="Arial" w:cs="Arial"/>
          <w:b/>
          <w:bCs/>
          <w:sz w:val="24"/>
          <w:szCs w:val="24"/>
          <w:u w:val="single"/>
          <w:lang w:eastAsia="en-GB"/>
        </w:rPr>
        <w:t xml:space="preserve"> it is crucial to identify how different groups are treated.</w:t>
      </w:r>
      <w:r w:rsidR="000909EF" w:rsidRPr="00B021F6">
        <w:rPr>
          <w:rFonts w:ascii="Arial" w:eastAsia="Times New Roman" w:hAnsi="Arial" w:cs="Arial"/>
          <w:sz w:val="24"/>
          <w:szCs w:val="24"/>
          <w:lang w:eastAsia="en-GB"/>
        </w:rPr>
        <w:t> </w:t>
      </w:r>
    </w:p>
    <w:p w14:paraId="05EAC15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2B48B5F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F791454" w14:textId="2B213B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Baroness Casey Review (2023) found that the Met are slipping away from their Peelian principles of policing by consent.</w:t>
      </w:r>
      <w:r w:rsidR="00FC79DF"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The issue is, without public confidence, the effectiveness of the police could be further drawn into question. Resulting in a downward spiral of assurance and increasing mistrust.  </w:t>
      </w:r>
    </w:p>
    <w:p w14:paraId="030DA752"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3DD8AF3C" w14:textId="785FFECD"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review concluded that in terms of race, individuals who are black or mixed ethnics backgrounds have the lowest confidence in the Met</w:t>
      </w:r>
      <w:r w:rsidR="00FC79DF" w:rsidRPr="00B021F6">
        <w:rPr>
          <w:rFonts w:ascii="Arial" w:eastAsia="Times New Roman" w:hAnsi="Arial" w:cs="Arial"/>
          <w:sz w:val="24"/>
          <w:szCs w:val="24"/>
          <w:lang w:eastAsia="en-GB"/>
        </w:rPr>
        <w:t>. T</w:t>
      </w:r>
      <w:r w:rsidRPr="00B021F6">
        <w:rPr>
          <w:rFonts w:ascii="Arial" w:eastAsia="Times New Roman" w:hAnsi="Arial" w:cs="Arial"/>
          <w:sz w:val="24"/>
          <w:szCs w:val="24"/>
          <w:lang w:eastAsia="en-GB"/>
        </w:rPr>
        <w:t>his seems to be consistent compared to white Londoners</w:t>
      </w:r>
      <w:r w:rsidR="00CA69ED" w:rsidRPr="00B021F6">
        <w:rPr>
          <w:rFonts w:ascii="Arial" w:eastAsia="Times New Roman" w:hAnsi="Arial" w:cs="Arial"/>
          <w:sz w:val="24"/>
          <w:szCs w:val="24"/>
          <w:lang w:eastAsia="en-GB"/>
        </w:rPr>
        <w:t xml:space="preserve"> who have the highest con</w:t>
      </w:r>
      <w:r w:rsidRPr="00B021F6">
        <w:rPr>
          <w:rFonts w:ascii="Arial" w:eastAsia="Times New Roman" w:hAnsi="Arial" w:cs="Arial"/>
          <w:sz w:val="24"/>
          <w:szCs w:val="24"/>
          <w:lang w:eastAsia="en-GB"/>
        </w:rPr>
        <w:t xml:space="preserve"> (The Baroness Casey Review, 2023).  </w:t>
      </w:r>
    </w:p>
    <w:p w14:paraId="3CC75E5A"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52A12BC8" w14:textId="51AF4D08"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Crest Advisory (2022) conducted a survey which found that 46% of Black people in England and Wales have trust in the police compared to 64% of White people (Shemar, 2022). It’s possible that this lack of trust stems from the damaged relationships between Police and Black communities due to institutionalised racism.</w:t>
      </w:r>
    </w:p>
    <w:p w14:paraId="7B4843F6" w14:textId="07049430"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During the first national COVID-19 lockdown, black people were almost twice as likely to have the lockdown measures enforced on them than white people (UK Parliament, 2021).</w:t>
      </w:r>
      <w:r w:rsidR="2DD2A826" w:rsidRPr="00B021F6">
        <w:rPr>
          <w:rFonts w:ascii="Arial" w:eastAsia="Times New Roman" w:hAnsi="Arial" w:cs="Arial"/>
          <w:sz w:val="24"/>
          <w:szCs w:val="24"/>
          <w:lang w:eastAsia="en-GB"/>
        </w:rPr>
        <w:t> In</w:t>
      </w:r>
      <w:r w:rsidRPr="00B021F6">
        <w:rPr>
          <w:rFonts w:ascii="Arial" w:eastAsia="Times New Roman" w:hAnsi="Arial" w:cs="Arial"/>
          <w:sz w:val="24"/>
          <w:szCs w:val="24"/>
          <w:lang w:eastAsia="en-GB"/>
        </w:rPr>
        <w:t xml:space="preserve"> July 2020, Bianca Williams and Ricardo dos Santos were pulled over by the police and handcuffed whilst their car was searched for drugs and weapons. Officers stated this was because they smelt cannabis, this was later exposed to be a lie. The Officers were fired from their roles due to being found guilty of gross misconduct. The </w:t>
      </w:r>
      <w:r w:rsidR="00192C2F" w:rsidRPr="00B021F6">
        <w:rPr>
          <w:rFonts w:ascii="Arial" w:eastAsia="Times New Roman" w:hAnsi="Arial" w:cs="Arial"/>
          <w:sz w:val="24"/>
          <w:szCs w:val="24"/>
          <w:lang w:eastAsia="en-GB"/>
        </w:rPr>
        <w:t>constables</w:t>
      </w:r>
      <w:r w:rsidRPr="00B021F6">
        <w:rPr>
          <w:rFonts w:ascii="Arial" w:eastAsia="Times New Roman" w:hAnsi="Arial" w:cs="Arial"/>
          <w:sz w:val="24"/>
          <w:szCs w:val="24"/>
          <w:lang w:eastAsia="en-GB"/>
        </w:rPr>
        <w:t xml:space="preserve"> were accused of racial profiling (Jazeera, 2023). This case could be thought to be an example of institutionalised racism.  </w:t>
      </w:r>
    </w:p>
    <w:p w14:paraId="1E642882"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 </w:t>
      </w:r>
    </w:p>
    <w:p w14:paraId="0372CBB0"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Whilst it is important to discuss different ethnicities and their trust in the police, it too is vital to compare confidence between genders. Misogyny within the police has often been dismissed as behaviour conducted by ‘bad apples’ (Pope-</w:t>
      </w:r>
      <w:proofErr w:type="spellStart"/>
      <w:r w:rsidRPr="00B021F6">
        <w:rPr>
          <w:rFonts w:ascii="Arial" w:eastAsia="Times New Roman" w:hAnsi="Arial" w:cs="Arial"/>
          <w:sz w:val="24"/>
          <w:szCs w:val="24"/>
          <w:lang w:eastAsia="en-GB"/>
        </w:rPr>
        <w:t>Wedieman</w:t>
      </w:r>
      <w:proofErr w:type="spellEnd"/>
      <w:r w:rsidRPr="00B021F6">
        <w:rPr>
          <w:rFonts w:ascii="Arial" w:eastAsia="Times New Roman" w:hAnsi="Arial" w:cs="Arial"/>
          <w:sz w:val="24"/>
          <w:szCs w:val="24"/>
          <w:lang w:eastAsia="en-GB"/>
        </w:rPr>
        <w:t>, 2024). The Casey review revealed that there was an incident within the Met where a male officer sexually assaulted a female colleague while at work. The corrupt officer was said to have exposed himself and masturbated in front of her and forced her to sit on his lap. On another occasion, the same Officer undressed his colleague whilst on duty and eventually stopped when someone drove past them, these instances were reported to a Sergeant, and it was not followed up. These actions continued and the officers remain unnamed (Kingsley 2023).  </w:t>
      </w:r>
    </w:p>
    <w:p w14:paraId="6E9E6F76" w14:textId="77777777" w:rsidR="00312B33" w:rsidRPr="00B021F6" w:rsidRDefault="00312B33" w:rsidP="00B021F6">
      <w:pPr>
        <w:spacing w:after="0" w:line="360" w:lineRule="auto"/>
        <w:textAlignment w:val="baseline"/>
        <w:rPr>
          <w:rFonts w:ascii="Arial" w:eastAsia="Times New Roman" w:hAnsi="Arial" w:cs="Arial"/>
          <w:sz w:val="24"/>
          <w:szCs w:val="24"/>
          <w:lang w:eastAsia="en-GB"/>
        </w:rPr>
      </w:pPr>
    </w:p>
    <w:p w14:paraId="27FB25E4" w14:textId="1E05A10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Messages between officers were revealed and </w:t>
      </w:r>
      <w:r w:rsidR="00FC1212" w:rsidRPr="00B021F6">
        <w:rPr>
          <w:rFonts w:ascii="Arial" w:eastAsia="Times New Roman" w:hAnsi="Arial" w:cs="Arial"/>
          <w:sz w:val="24"/>
          <w:szCs w:val="24"/>
          <w:lang w:eastAsia="en-GB"/>
        </w:rPr>
        <w:t>in once instance an</w:t>
      </w:r>
      <w:r w:rsidRPr="00B021F6">
        <w:rPr>
          <w:rFonts w:ascii="Arial" w:eastAsia="Times New Roman" w:hAnsi="Arial" w:cs="Arial"/>
          <w:sz w:val="24"/>
          <w:szCs w:val="24"/>
          <w:lang w:eastAsia="en-GB"/>
        </w:rPr>
        <w:t xml:space="preserve"> officer was referred to as ’mcrapey raperson’, this was due to a rumour circling that he took women to the police station for sexual gain. Another officer wrote ‘I would happily rape you’. Officers brushed these messages off, explaining how it was just ‘banter’ (Holden, 2023). These are examples of milestone cases – there are many publicised cases of this nature, and this means they cannot be ignored as ‘banter’ or ‘one offs’. These cases highlight the severity and prominence of police corruption. </w:t>
      </w:r>
    </w:p>
    <w:p w14:paraId="68E972F8"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5EEC7772" w14:textId="5D901D2A"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2020, a survey was released to establish trust in the police from 2017-2020 and how it differed between genders. The data suggested that 77% of women felt confident in their police compared to 75% of white men (Home Office, 2021). These statistics prove that women of all ethnicities did have more trust in the police than men. Contrastingly,</w:t>
      </w:r>
      <w:r w:rsidR="009D6B0F" w:rsidRPr="00B021F6">
        <w:rPr>
          <w:rFonts w:ascii="Arial" w:eastAsia="Times New Roman" w:hAnsi="Arial" w:cs="Arial"/>
          <w:sz w:val="24"/>
          <w:szCs w:val="24"/>
          <w:lang w:eastAsia="en-GB"/>
        </w:rPr>
        <w:t xml:space="preserve"> since the case involving</w:t>
      </w:r>
      <w:r w:rsidR="000F2CF1" w:rsidRPr="00B021F6">
        <w:rPr>
          <w:rFonts w:ascii="Arial" w:eastAsia="Times New Roman" w:hAnsi="Arial" w:cs="Arial"/>
          <w:sz w:val="24"/>
          <w:szCs w:val="24"/>
          <w:lang w:eastAsia="en-GB"/>
        </w:rPr>
        <w:t xml:space="preserve"> Wayne Couzens and Sarah Everard, 47% of women have lest trust in the police, compared to 40% of men who said the same</w:t>
      </w:r>
      <w:r w:rsidRPr="00B021F6">
        <w:rPr>
          <w:rFonts w:ascii="Arial" w:eastAsia="Times New Roman" w:hAnsi="Arial" w:cs="Arial"/>
          <w:sz w:val="24"/>
          <w:szCs w:val="24"/>
          <w:lang w:eastAsia="en-GB"/>
        </w:rPr>
        <w:t xml:space="preserve"> (Smith, 2023). This suggests </w:t>
      </w:r>
      <w:r w:rsidR="00731818" w:rsidRPr="00B021F6">
        <w:rPr>
          <w:rFonts w:ascii="Arial" w:eastAsia="Times New Roman" w:hAnsi="Arial" w:cs="Arial"/>
          <w:sz w:val="24"/>
          <w:szCs w:val="24"/>
          <w:lang w:eastAsia="en-GB"/>
        </w:rPr>
        <w:t>w</w:t>
      </w:r>
      <w:r w:rsidRPr="00B021F6">
        <w:rPr>
          <w:rFonts w:ascii="Arial" w:eastAsia="Times New Roman" w:hAnsi="Arial" w:cs="Arial"/>
          <w:sz w:val="24"/>
          <w:szCs w:val="24"/>
          <w:lang w:eastAsia="en-GB"/>
        </w:rPr>
        <w:t>omen’s confidence has declined since this case</w:t>
      </w:r>
      <w:r w:rsidR="00731818" w:rsidRPr="00B021F6">
        <w:rPr>
          <w:rFonts w:ascii="Arial" w:eastAsia="Times New Roman" w:hAnsi="Arial" w:cs="Arial"/>
          <w:sz w:val="24"/>
          <w:szCs w:val="24"/>
          <w:lang w:eastAsia="en-GB"/>
        </w:rPr>
        <w:t>. T</w:t>
      </w:r>
      <w:r w:rsidRPr="00B021F6">
        <w:rPr>
          <w:rFonts w:ascii="Arial" w:eastAsia="Times New Roman" w:hAnsi="Arial" w:cs="Arial"/>
          <w:sz w:val="24"/>
          <w:szCs w:val="24"/>
          <w:lang w:eastAsia="en-GB"/>
        </w:rPr>
        <w:t>hese statistics came to light in October 2021, only months after Sarah Everard was murdered (Brown and Hobbs, 2023).  </w:t>
      </w:r>
    </w:p>
    <w:p w14:paraId="5986E305" w14:textId="52FB0A18"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26C00FAF" w14:textId="0C55249B" w:rsidR="000909EF" w:rsidRPr="00B021F6" w:rsidRDefault="004D5D8A"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u w:val="single"/>
          <w:lang w:eastAsia="en-GB"/>
        </w:rPr>
        <w:t>3.0 Methodology</w:t>
      </w:r>
    </w:p>
    <w:p w14:paraId="31267063" w14:textId="1DB4E12D"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w:t>
      </w:r>
      <w:r w:rsidR="00BF7F2A" w:rsidRPr="00B021F6">
        <w:rPr>
          <w:rFonts w:ascii="Arial" w:eastAsia="Times New Roman" w:hAnsi="Arial" w:cs="Arial"/>
          <w:sz w:val="24"/>
          <w:szCs w:val="24"/>
          <w:lang w:eastAsia="en-GB"/>
        </w:rPr>
        <w:t xml:space="preserve">overarching goal </w:t>
      </w:r>
      <w:r w:rsidRPr="00B021F6">
        <w:rPr>
          <w:rFonts w:ascii="Arial" w:eastAsia="Times New Roman" w:hAnsi="Arial" w:cs="Arial"/>
          <w:sz w:val="24"/>
          <w:szCs w:val="24"/>
          <w:lang w:eastAsia="en-GB"/>
        </w:rPr>
        <w:t xml:space="preserve">is to gain more up-to-date information on police corruption and how it effects public confidence. </w:t>
      </w:r>
      <w:r w:rsidR="00683562" w:rsidRPr="00B021F6">
        <w:rPr>
          <w:rFonts w:ascii="Arial" w:eastAsia="Times New Roman" w:hAnsi="Arial" w:cs="Arial"/>
          <w:sz w:val="24"/>
          <w:szCs w:val="24"/>
          <w:lang w:eastAsia="en-GB"/>
        </w:rPr>
        <w:t>I</w:t>
      </w:r>
      <w:r w:rsidRPr="00B021F6">
        <w:rPr>
          <w:rFonts w:ascii="Arial" w:eastAsia="Times New Roman" w:hAnsi="Arial" w:cs="Arial"/>
          <w:sz w:val="24"/>
          <w:szCs w:val="24"/>
          <w:lang w:eastAsia="en-GB"/>
        </w:rPr>
        <w:t xml:space="preserve">t will be beneficial to gain first-hand examples of police interactions with the public and how this may have impacted </w:t>
      </w:r>
      <w:r w:rsidR="00AB0F4F" w:rsidRPr="00B021F6">
        <w:rPr>
          <w:rFonts w:ascii="Arial" w:eastAsia="Times New Roman" w:hAnsi="Arial" w:cs="Arial"/>
          <w:sz w:val="24"/>
          <w:szCs w:val="24"/>
          <w:lang w:eastAsia="en-GB"/>
        </w:rPr>
        <w:t>confidence</w:t>
      </w:r>
      <w:r w:rsidRPr="00B021F6">
        <w:rPr>
          <w:rFonts w:ascii="Arial" w:eastAsia="Times New Roman" w:hAnsi="Arial" w:cs="Arial"/>
          <w:sz w:val="24"/>
          <w:szCs w:val="24"/>
          <w:lang w:eastAsia="en-GB"/>
        </w:rPr>
        <w:t xml:space="preserve">. </w:t>
      </w:r>
    </w:p>
    <w:p w14:paraId="2AB2483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 </w:t>
      </w:r>
    </w:p>
    <w:p w14:paraId="1488BC40" w14:textId="31C608AF"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Due to the nature of the research question, there will be a requirement for both qualitative and quantitative data.  The qualitative data will establish the thoughts and feelings individuals hold towards the police; this will make for a better understanding of public confidence</w:t>
      </w:r>
      <w:r w:rsidR="00BB6BBE"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 xml:space="preserve">This type of data concentrates </w:t>
      </w:r>
      <w:r w:rsidR="008045EB" w:rsidRPr="00B021F6">
        <w:rPr>
          <w:rFonts w:ascii="Arial" w:eastAsia="Times New Roman" w:hAnsi="Arial" w:cs="Arial"/>
          <w:sz w:val="24"/>
          <w:szCs w:val="24"/>
          <w:lang w:eastAsia="en-GB"/>
        </w:rPr>
        <w:t xml:space="preserve">on </w:t>
      </w:r>
      <w:r w:rsidRPr="00B021F6">
        <w:rPr>
          <w:rFonts w:ascii="Arial" w:eastAsia="Times New Roman" w:hAnsi="Arial" w:cs="Arial"/>
          <w:sz w:val="24"/>
          <w:szCs w:val="24"/>
          <w:lang w:eastAsia="en-GB"/>
        </w:rPr>
        <w:t>open</w:t>
      </w:r>
      <w:r w:rsidR="00B432C3" w:rsidRPr="00B021F6">
        <w:rPr>
          <w:rFonts w:ascii="Arial" w:eastAsia="Times New Roman" w:hAnsi="Arial" w:cs="Arial"/>
          <w:sz w:val="24"/>
          <w:szCs w:val="24"/>
          <w:lang w:eastAsia="en-GB"/>
        </w:rPr>
        <w:t>-ended</w:t>
      </w:r>
      <w:r w:rsidRPr="00B021F6">
        <w:rPr>
          <w:rFonts w:ascii="Arial" w:eastAsia="Times New Roman" w:hAnsi="Arial" w:cs="Arial"/>
          <w:sz w:val="24"/>
          <w:szCs w:val="24"/>
          <w:lang w:eastAsia="en-GB"/>
        </w:rPr>
        <w:t xml:space="preserve"> questions whereas quantitative data focuses on statistics and close-ended questions</w:t>
      </w:r>
      <w:r w:rsidR="00EF7BC1" w:rsidRPr="00B021F6">
        <w:rPr>
          <w:rFonts w:ascii="Arial" w:eastAsia="Times New Roman" w:hAnsi="Arial" w:cs="Arial"/>
          <w:sz w:val="24"/>
          <w:szCs w:val="24"/>
          <w:lang w:eastAsia="en-GB"/>
        </w:rPr>
        <w:t xml:space="preserve"> and </w:t>
      </w:r>
      <w:r w:rsidRPr="00B021F6">
        <w:rPr>
          <w:rFonts w:ascii="Arial" w:eastAsia="Times New Roman" w:hAnsi="Arial" w:cs="Arial"/>
          <w:sz w:val="24"/>
          <w:szCs w:val="24"/>
          <w:lang w:eastAsia="en-GB"/>
        </w:rPr>
        <w:t xml:space="preserve">multiple choice (Streefkerk, 2019). The quantitative data will </w:t>
      </w:r>
      <w:r w:rsidR="00B432C3" w:rsidRPr="00B021F6">
        <w:rPr>
          <w:rFonts w:ascii="Arial" w:eastAsia="Times New Roman" w:hAnsi="Arial" w:cs="Arial"/>
          <w:sz w:val="24"/>
          <w:szCs w:val="24"/>
          <w:lang w:eastAsia="en-GB"/>
        </w:rPr>
        <w:t>determine</w:t>
      </w:r>
      <w:r w:rsidRPr="00B021F6">
        <w:rPr>
          <w:rFonts w:ascii="Arial" w:eastAsia="Times New Roman" w:hAnsi="Arial" w:cs="Arial"/>
          <w:sz w:val="24"/>
          <w:szCs w:val="24"/>
          <w:lang w:eastAsia="en-GB"/>
        </w:rPr>
        <w:t xml:space="preserve"> the overall percentage of those who do and do not have confidence in the police and qualitative data will </w:t>
      </w:r>
      <w:r w:rsidR="00326E32" w:rsidRPr="00B021F6">
        <w:rPr>
          <w:rFonts w:ascii="Arial" w:eastAsia="Times New Roman" w:hAnsi="Arial" w:cs="Arial"/>
          <w:sz w:val="24"/>
          <w:szCs w:val="24"/>
          <w:lang w:eastAsia="en-GB"/>
        </w:rPr>
        <w:t>verify</w:t>
      </w:r>
      <w:r w:rsidR="00526E82" w:rsidRPr="00B021F6">
        <w:rPr>
          <w:rFonts w:ascii="Arial" w:eastAsia="Times New Roman" w:hAnsi="Arial" w:cs="Arial"/>
          <w:sz w:val="24"/>
          <w:szCs w:val="24"/>
          <w:lang w:eastAsia="en-GB"/>
        </w:rPr>
        <w:t xml:space="preserve"> this </w:t>
      </w:r>
      <w:r w:rsidR="00BF7F2A" w:rsidRPr="00B021F6">
        <w:rPr>
          <w:rFonts w:ascii="Arial" w:eastAsia="Times New Roman" w:hAnsi="Arial" w:cs="Arial"/>
          <w:sz w:val="24"/>
          <w:szCs w:val="24"/>
          <w:lang w:eastAsia="en-GB"/>
        </w:rPr>
        <w:t>(Bhandari, 2022).</w:t>
      </w:r>
    </w:p>
    <w:p w14:paraId="495766A5" w14:textId="25AA9D7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39099B30" w14:textId="77777777" w:rsidR="000909EF" w:rsidRPr="00B021F6" w:rsidRDefault="000909EF" w:rsidP="00B021F6">
      <w:pPr>
        <w:spacing w:after="0" w:line="360" w:lineRule="auto"/>
        <w:ind w:left="720"/>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09352B6" w14:textId="4FD65C5A" w:rsidR="000909EF" w:rsidRPr="00B021F6" w:rsidRDefault="008D0444"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u w:val="single"/>
          <w:lang w:eastAsia="en-GB"/>
        </w:rPr>
        <w:t xml:space="preserve">3.1 </w:t>
      </w:r>
      <w:r w:rsidR="000909EF" w:rsidRPr="00B021F6">
        <w:rPr>
          <w:rFonts w:ascii="Arial" w:eastAsia="Times New Roman" w:hAnsi="Arial" w:cs="Arial"/>
          <w:b/>
          <w:bCs/>
          <w:sz w:val="24"/>
          <w:szCs w:val="24"/>
          <w:u w:val="single"/>
          <w:lang w:eastAsia="en-GB"/>
        </w:rPr>
        <w:t>Data collection</w:t>
      </w:r>
      <w:r w:rsidR="000909EF" w:rsidRPr="00B021F6">
        <w:rPr>
          <w:rFonts w:ascii="Arial" w:eastAsia="Times New Roman" w:hAnsi="Arial" w:cs="Arial"/>
          <w:sz w:val="24"/>
          <w:szCs w:val="24"/>
          <w:lang w:eastAsia="en-GB"/>
        </w:rPr>
        <w:t xml:space="preserve"> </w:t>
      </w:r>
    </w:p>
    <w:p w14:paraId="6ED8D486" w14:textId="19A02D96"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use of a questionnaire sent out to friends, family, fellow students and mutual friends on social media platforms will enable the highest possible response rates. The questionnaire will be given to </w:t>
      </w:r>
      <w:r w:rsidR="00001118" w:rsidRPr="00B021F6">
        <w:rPr>
          <w:rFonts w:ascii="Arial" w:eastAsia="Times New Roman" w:hAnsi="Arial" w:cs="Arial"/>
          <w:sz w:val="24"/>
          <w:szCs w:val="24"/>
          <w:lang w:eastAsia="en-GB"/>
        </w:rPr>
        <w:t xml:space="preserve">different </w:t>
      </w:r>
      <w:r w:rsidRPr="00B021F6">
        <w:rPr>
          <w:rFonts w:ascii="Arial" w:eastAsia="Times New Roman" w:hAnsi="Arial" w:cs="Arial"/>
          <w:sz w:val="24"/>
          <w:szCs w:val="24"/>
          <w:lang w:eastAsia="en-GB"/>
        </w:rPr>
        <w:t>age ranges to determine how confidence in the police differs for different ages</w:t>
      </w:r>
      <w:r w:rsidR="00001118" w:rsidRPr="00B021F6">
        <w:rPr>
          <w:rFonts w:ascii="Arial" w:eastAsia="Times New Roman" w:hAnsi="Arial" w:cs="Arial"/>
          <w:sz w:val="24"/>
          <w:szCs w:val="24"/>
          <w:lang w:eastAsia="en-GB"/>
        </w:rPr>
        <w:t xml:space="preserve"> and</w:t>
      </w:r>
      <w:r w:rsidRPr="00B021F6">
        <w:rPr>
          <w:rFonts w:ascii="Arial" w:eastAsia="Times New Roman" w:hAnsi="Arial" w:cs="Arial"/>
          <w:sz w:val="24"/>
          <w:szCs w:val="24"/>
          <w:lang w:eastAsia="en-GB"/>
        </w:rPr>
        <w:t xml:space="preserve"> genders; this will help to decipher individual experiences and how these can affect overall confidence in the police.  </w:t>
      </w:r>
    </w:p>
    <w:p w14:paraId="0F5E12AB"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E461844" w14:textId="77777777" w:rsidR="00EA69EF" w:rsidRPr="00B021F6" w:rsidRDefault="00EA69EF" w:rsidP="00B021F6">
      <w:pPr>
        <w:spacing w:after="0" w:line="360" w:lineRule="auto"/>
        <w:textAlignment w:val="baseline"/>
        <w:rPr>
          <w:rFonts w:ascii="Arial" w:eastAsia="Times New Roman" w:hAnsi="Arial" w:cs="Arial"/>
          <w:b/>
          <w:bCs/>
          <w:sz w:val="24"/>
          <w:szCs w:val="24"/>
          <w:u w:val="single"/>
          <w:lang w:eastAsia="en-GB"/>
        </w:rPr>
      </w:pPr>
    </w:p>
    <w:p w14:paraId="26FED282" w14:textId="4DCBCB61" w:rsidR="000909EF" w:rsidRPr="00B021F6" w:rsidRDefault="008D0444"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 xml:space="preserve">3.2 </w:t>
      </w:r>
      <w:r w:rsidR="000909EF" w:rsidRPr="00B021F6">
        <w:rPr>
          <w:rFonts w:ascii="Arial" w:eastAsia="Times New Roman" w:hAnsi="Arial" w:cs="Arial"/>
          <w:b/>
          <w:bCs/>
          <w:sz w:val="24"/>
          <w:szCs w:val="24"/>
          <w:u w:val="single"/>
          <w:lang w:eastAsia="en-GB"/>
        </w:rPr>
        <w:t xml:space="preserve">Data Analysis </w:t>
      </w:r>
    </w:p>
    <w:p w14:paraId="18DE9B66" w14:textId="7E44FD77" w:rsidR="000909EF" w:rsidRPr="00B021F6" w:rsidRDefault="00001118"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order to decipher trends in data the use of thematic analysis is required</w:t>
      </w:r>
      <w:r w:rsidR="000909EF" w:rsidRPr="00B021F6">
        <w:rPr>
          <w:rFonts w:ascii="Arial" w:eastAsia="Times New Roman" w:hAnsi="Arial" w:cs="Arial"/>
          <w:sz w:val="24"/>
          <w:szCs w:val="24"/>
          <w:lang w:eastAsia="en-GB"/>
        </w:rPr>
        <w:t>. This allows a close examination in order to recognise common themes seen through the respond</w:t>
      </w:r>
      <w:r w:rsidR="00E96FFC" w:rsidRPr="00B021F6">
        <w:rPr>
          <w:rFonts w:ascii="Arial" w:eastAsia="Times New Roman" w:hAnsi="Arial" w:cs="Arial"/>
          <w:sz w:val="24"/>
          <w:szCs w:val="24"/>
          <w:lang w:eastAsia="en-GB"/>
        </w:rPr>
        <w:t>e</w:t>
      </w:r>
      <w:r w:rsidR="000909EF" w:rsidRPr="00B021F6">
        <w:rPr>
          <w:rFonts w:ascii="Arial" w:eastAsia="Times New Roman" w:hAnsi="Arial" w:cs="Arial"/>
          <w:sz w:val="24"/>
          <w:szCs w:val="24"/>
          <w:lang w:eastAsia="en-GB"/>
        </w:rPr>
        <w:t xml:space="preserve">nts answers. There are different approaches within thematic analysis – inductive and deductive. Inductive </w:t>
      </w:r>
      <w:r w:rsidR="00B704BC" w:rsidRPr="00B021F6">
        <w:rPr>
          <w:rFonts w:ascii="Arial" w:eastAsia="Times New Roman" w:hAnsi="Arial" w:cs="Arial"/>
          <w:sz w:val="24"/>
          <w:szCs w:val="24"/>
          <w:lang w:eastAsia="en-GB"/>
        </w:rPr>
        <w:t>allows</w:t>
      </w:r>
      <w:r w:rsidR="000909EF" w:rsidRPr="00B021F6">
        <w:rPr>
          <w:rFonts w:ascii="Arial" w:eastAsia="Times New Roman" w:hAnsi="Arial" w:cs="Arial"/>
          <w:sz w:val="24"/>
          <w:szCs w:val="24"/>
          <w:lang w:eastAsia="en-GB"/>
        </w:rPr>
        <w:t xml:space="preserve"> obtained data govern any existing theme</w:t>
      </w:r>
      <w:r w:rsidR="00582E1D" w:rsidRPr="00B021F6">
        <w:rPr>
          <w:rFonts w:ascii="Arial" w:eastAsia="Times New Roman" w:hAnsi="Arial" w:cs="Arial"/>
          <w:sz w:val="24"/>
          <w:szCs w:val="24"/>
          <w:lang w:eastAsia="en-GB"/>
        </w:rPr>
        <w:t xml:space="preserve"> (Salomao, 2023)</w:t>
      </w:r>
      <w:r w:rsidR="000909EF" w:rsidRPr="00B021F6">
        <w:rPr>
          <w:rFonts w:ascii="Arial" w:eastAsia="Times New Roman" w:hAnsi="Arial" w:cs="Arial"/>
          <w:sz w:val="24"/>
          <w:szCs w:val="24"/>
          <w:lang w:eastAsia="en-GB"/>
        </w:rPr>
        <w:t>. However, deductive involves looking into data with predetermined themes</w:t>
      </w:r>
      <w:r w:rsidR="002661F3" w:rsidRPr="00B021F6">
        <w:rPr>
          <w:rFonts w:ascii="Arial" w:eastAsia="Times New Roman" w:hAnsi="Arial" w:cs="Arial"/>
          <w:sz w:val="24"/>
          <w:szCs w:val="24"/>
          <w:lang w:eastAsia="en-GB"/>
        </w:rPr>
        <w:t xml:space="preserve"> (Nisbet</w:t>
      </w:r>
      <w:r w:rsidR="00FC005F" w:rsidRPr="00B021F6">
        <w:rPr>
          <w:rFonts w:ascii="Arial" w:eastAsia="Times New Roman" w:hAnsi="Arial" w:cs="Arial"/>
          <w:sz w:val="24"/>
          <w:szCs w:val="24"/>
          <w:lang w:eastAsia="en-GB"/>
        </w:rPr>
        <w:t xml:space="preserve"> and Yale</w:t>
      </w:r>
      <w:r w:rsidR="002661F3" w:rsidRPr="00B021F6">
        <w:rPr>
          <w:rFonts w:ascii="Arial" w:eastAsia="Times New Roman" w:hAnsi="Arial" w:cs="Arial"/>
          <w:sz w:val="24"/>
          <w:szCs w:val="24"/>
          <w:lang w:eastAsia="en-GB"/>
        </w:rPr>
        <w:t xml:space="preserve"> 2018).</w:t>
      </w:r>
      <w:r w:rsidR="000909EF" w:rsidRPr="00B021F6">
        <w:rPr>
          <w:rFonts w:ascii="Arial" w:eastAsia="Times New Roman" w:hAnsi="Arial" w:cs="Arial"/>
          <w:sz w:val="24"/>
          <w:szCs w:val="24"/>
          <w:lang w:eastAsia="en-GB"/>
        </w:rPr>
        <w:t xml:space="preserve"> In this research, the above processes will be utilised.</w:t>
      </w:r>
      <w:r w:rsidR="00BD41B0" w:rsidRPr="00B021F6">
        <w:rPr>
          <w:rFonts w:ascii="Arial" w:eastAsia="Times New Roman" w:hAnsi="Arial" w:cs="Arial"/>
          <w:sz w:val="24"/>
          <w:szCs w:val="24"/>
          <w:lang w:eastAsia="en-GB"/>
        </w:rPr>
        <w:t xml:space="preserve"> </w:t>
      </w:r>
      <w:r w:rsidR="00542B35" w:rsidRPr="00B021F6">
        <w:rPr>
          <w:rFonts w:ascii="Arial" w:eastAsia="Times New Roman" w:hAnsi="Arial" w:cs="Arial"/>
          <w:sz w:val="24"/>
          <w:szCs w:val="24"/>
          <w:lang w:eastAsia="en-GB"/>
        </w:rPr>
        <w:t>This will enable a</w:t>
      </w:r>
      <w:r w:rsidR="00E46D6F" w:rsidRPr="00B021F6">
        <w:rPr>
          <w:rFonts w:ascii="Arial" w:eastAsia="Times New Roman" w:hAnsi="Arial" w:cs="Arial"/>
          <w:sz w:val="24"/>
          <w:szCs w:val="24"/>
          <w:lang w:eastAsia="en-GB"/>
        </w:rPr>
        <w:t xml:space="preserve">n adequate </w:t>
      </w:r>
      <w:r w:rsidR="00BB5E21" w:rsidRPr="00B021F6">
        <w:rPr>
          <w:rFonts w:ascii="Arial" w:eastAsia="Times New Roman" w:hAnsi="Arial" w:cs="Arial"/>
          <w:sz w:val="24"/>
          <w:szCs w:val="24"/>
          <w:lang w:eastAsia="en-GB"/>
        </w:rPr>
        <w:t xml:space="preserve">comprehension of the statistics </w:t>
      </w:r>
      <w:r w:rsidR="00383EDC" w:rsidRPr="00B021F6">
        <w:rPr>
          <w:rFonts w:ascii="Arial" w:eastAsia="Times New Roman" w:hAnsi="Arial" w:cs="Arial"/>
          <w:sz w:val="24"/>
          <w:szCs w:val="24"/>
          <w:lang w:eastAsia="en-GB"/>
        </w:rPr>
        <w:t>and public sentiment.</w:t>
      </w:r>
    </w:p>
    <w:p w14:paraId="1F43B995" w14:textId="0634C131"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559B8FEA" w14:textId="77777777" w:rsidR="00542B35" w:rsidRPr="00B021F6" w:rsidRDefault="00542B35" w:rsidP="00B021F6">
      <w:pPr>
        <w:spacing w:after="0" w:line="360" w:lineRule="auto"/>
        <w:textAlignment w:val="baseline"/>
        <w:rPr>
          <w:rFonts w:ascii="Arial" w:eastAsia="Times New Roman" w:hAnsi="Arial" w:cs="Arial"/>
          <w:sz w:val="24"/>
          <w:szCs w:val="24"/>
          <w:lang w:eastAsia="en-GB"/>
        </w:rPr>
      </w:pPr>
    </w:p>
    <w:p w14:paraId="600C5354" w14:textId="77777777" w:rsidR="006E0D78" w:rsidRPr="00B021F6" w:rsidRDefault="006E0D78" w:rsidP="00B021F6">
      <w:pPr>
        <w:spacing w:after="0" w:line="360" w:lineRule="auto"/>
        <w:textAlignment w:val="baseline"/>
        <w:rPr>
          <w:rFonts w:ascii="Arial" w:eastAsia="Times New Roman" w:hAnsi="Arial" w:cs="Arial"/>
          <w:sz w:val="24"/>
          <w:szCs w:val="24"/>
          <w:lang w:eastAsia="en-GB"/>
        </w:rPr>
      </w:pPr>
    </w:p>
    <w:p w14:paraId="2A598AD1" w14:textId="77777777" w:rsidR="006E0D78" w:rsidRPr="00B021F6" w:rsidRDefault="006E0D78" w:rsidP="00B021F6">
      <w:pPr>
        <w:spacing w:after="0" w:line="360" w:lineRule="auto"/>
        <w:textAlignment w:val="baseline"/>
        <w:rPr>
          <w:rFonts w:ascii="Arial" w:eastAsia="Times New Roman" w:hAnsi="Arial" w:cs="Arial"/>
          <w:sz w:val="24"/>
          <w:szCs w:val="24"/>
          <w:lang w:eastAsia="en-GB"/>
        </w:rPr>
      </w:pPr>
    </w:p>
    <w:p w14:paraId="322C4C01" w14:textId="4F4A7FFF" w:rsidR="002031BF" w:rsidRPr="00B021F6" w:rsidRDefault="008D0444"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3</w:t>
      </w:r>
      <w:r w:rsidR="002031BF" w:rsidRPr="00B021F6">
        <w:rPr>
          <w:rFonts w:ascii="Arial" w:eastAsia="Times New Roman" w:hAnsi="Arial" w:cs="Arial"/>
          <w:b/>
          <w:bCs/>
          <w:sz w:val="24"/>
          <w:szCs w:val="24"/>
          <w:u w:val="single"/>
          <w:lang w:eastAsia="en-GB"/>
        </w:rPr>
        <w:t xml:space="preserve"> Research</w:t>
      </w:r>
    </w:p>
    <w:p w14:paraId="09A229B2" w14:textId="77777777" w:rsidR="002031BF" w:rsidRPr="00B021F6" w:rsidRDefault="002031BF" w:rsidP="00B021F6">
      <w:pPr>
        <w:spacing w:after="0" w:line="360" w:lineRule="auto"/>
        <w:textAlignment w:val="baseline"/>
        <w:rPr>
          <w:rFonts w:ascii="Arial" w:eastAsia="Times New Roman" w:hAnsi="Arial" w:cs="Arial"/>
          <w:b/>
          <w:bCs/>
          <w:sz w:val="24"/>
          <w:szCs w:val="24"/>
          <w:u w:val="single"/>
          <w:lang w:eastAsia="en-GB"/>
        </w:rPr>
      </w:pPr>
    </w:p>
    <w:p w14:paraId="04334500" w14:textId="169C9AD8" w:rsidR="000909EF" w:rsidRPr="00B021F6" w:rsidRDefault="000570C9"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lastRenderedPageBreak/>
        <w:t>3.</w:t>
      </w:r>
      <w:r w:rsidR="00B94E04" w:rsidRPr="00B021F6">
        <w:rPr>
          <w:rFonts w:ascii="Arial" w:eastAsia="Times New Roman" w:hAnsi="Arial" w:cs="Arial"/>
          <w:b/>
          <w:bCs/>
          <w:sz w:val="24"/>
          <w:szCs w:val="24"/>
          <w:u w:val="single"/>
          <w:lang w:eastAsia="en-GB"/>
        </w:rPr>
        <w:t>3</w:t>
      </w:r>
      <w:r w:rsidRPr="00B021F6">
        <w:rPr>
          <w:rFonts w:ascii="Arial" w:eastAsia="Times New Roman" w:hAnsi="Arial" w:cs="Arial"/>
          <w:b/>
          <w:bCs/>
          <w:sz w:val="24"/>
          <w:szCs w:val="24"/>
          <w:u w:val="single"/>
          <w:lang w:eastAsia="en-GB"/>
        </w:rPr>
        <w:t xml:space="preserve">.1 </w:t>
      </w:r>
      <w:r w:rsidR="000909EF" w:rsidRPr="00B021F6">
        <w:rPr>
          <w:rFonts w:ascii="Arial" w:eastAsia="Times New Roman" w:hAnsi="Arial" w:cs="Arial"/>
          <w:b/>
          <w:bCs/>
          <w:sz w:val="24"/>
          <w:szCs w:val="24"/>
          <w:u w:val="single"/>
          <w:lang w:eastAsia="en-GB"/>
        </w:rPr>
        <w:t>The research onion: </w:t>
      </w:r>
    </w:p>
    <w:p w14:paraId="3DEAC97F"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Saunders’ research onion (2019) makes reference to the different options and decisions required when creating research methodology. There are six layers to the research onion. </w:t>
      </w:r>
    </w:p>
    <w:p w14:paraId="3A2E63D7" w14:textId="77777777" w:rsidR="00070D39" w:rsidRPr="00B021F6" w:rsidRDefault="00070D39" w:rsidP="00B021F6">
      <w:pPr>
        <w:spacing w:after="0" w:line="360" w:lineRule="auto"/>
        <w:textAlignment w:val="baseline"/>
        <w:rPr>
          <w:rFonts w:ascii="Arial" w:eastAsia="Times New Roman" w:hAnsi="Arial" w:cs="Arial"/>
          <w:sz w:val="24"/>
          <w:szCs w:val="24"/>
          <w:lang w:eastAsia="en-GB"/>
        </w:rPr>
      </w:pPr>
    </w:p>
    <w:p w14:paraId="74348D9F" w14:textId="1F29F271" w:rsidR="00070D39" w:rsidRPr="00B021F6" w:rsidRDefault="00070D39"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drawing>
          <wp:inline distT="0" distB="0" distL="0" distR="0" wp14:anchorId="27469F43" wp14:editId="5B588862">
            <wp:extent cx="3223260" cy="2042160"/>
            <wp:effectExtent l="0" t="0" r="0" b="0"/>
            <wp:docPr id="1300253709" name="Picture 7"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Research onion (Saunders et al., 2019, p. 1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23260" cy="2042160"/>
                    </a:xfrm>
                    <a:prstGeom prst="rect">
                      <a:avLst/>
                    </a:prstGeom>
                    <a:noFill/>
                    <a:ln>
                      <a:noFill/>
                    </a:ln>
                  </pic:spPr>
                </pic:pic>
              </a:graphicData>
            </a:graphic>
          </wp:inline>
        </w:drawing>
      </w:r>
    </w:p>
    <w:p w14:paraId="7340E553" w14:textId="22A67F68" w:rsidR="000909EF" w:rsidRPr="00B021F6" w:rsidRDefault="000909EF" w:rsidP="00B021F6">
      <w:pPr>
        <w:spacing w:after="0" w:line="360" w:lineRule="auto"/>
        <w:textAlignment w:val="baseline"/>
        <w:rPr>
          <w:rFonts w:ascii="Arial" w:eastAsia="Times New Roman" w:hAnsi="Arial" w:cs="Arial"/>
          <w:noProof/>
          <w:sz w:val="24"/>
          <w:szCs w:val="24"/>
          <w:lang w:eastAsia="en-GB"/>
        </w:rPr>
      </w:pPr>
      <w:r w:rsidRPr="00B021F6">
        <w:rPr>
          <w:rFonts w:ascii="Arial" w:eastAsia="Times New Roman" w:hAnsi="Arial" w:cs="Arial"/>
          <w:sz w:val="24"/>
          <w:szCs w:val="24"/>
          <w:lang w:eastAsia="en-GB"/>
        </w:rPr>
        <w:t> </w:t>
      </w:r>
      <w:r w:rsidR="00070D39" w:rsidRPr="00B021F6">
        <w:rPr>
          <w:rFonts w:ascii="Arial" w:eastAsia="Times New Roman" w:hAnsi="Arial" w:cs="Arial"/>
          <w:noProof/>
          <w:sz w:val="24"/>
          <w:szCs w:val="24"/>
          <w:lang w:eastAsia="en-GB"/>
        </w:rPr>
        <w:t>(Saunders et al</w:t>
      </w:r>
      <w:r w:rsidR="00750EEF" w:rsidRPr="00B021F6">
        <w:rPr>
          <w:rFonts w:ascii="Arial" w:eastAsia="Times New Roman" w:hAnsi="Arial" w:cs="Arial"/>
          <w:noProof/>
          <w:sz w:val="24"/>
          <w:szCs w:val="24"/>
          <w:lang w:eastAsia="en-GB"/>
        </w:rPr>
        <w:t>.,</w:t>
      </w:r>
      <w:r w:rsidR="00070D39" w:rsidRPr="00B021F6">
        <w:rPr>
          <w:rFonts w:ascii="Arial" w:eastAsia="Times New Roman" w:hAnsi="Arial" w:cs="Arial"/>
          <w:noProof/>
          <w:sz w:val="24"/>
          <w:szCs w:val="24"/>
          <w:lang w:eastAsia="en-GB"/>
        </w:rPr>
        <w:t xml:space="preserve"> 2019)</w:t>
      </w:r>
    </w:p>
    <w:p w14:paraId="51E89687" w14:textId="77777777" w:rsidR="00070D39" w:rsidRPr="00B021F6" w:rsidRDefault="00070D39" w:rsidP="00B021F6">
      <w:pPr>
        <w:spacing w:after="0" w:line="360" w:lineRule="auto"/>
        <w:textAlignment w:val="baseline"/>
        <w:rPr>
          <w:rFonts w:ascii="Arial" w:eastAsia="Times New Roman" w:hAnsi="Arial" w:cs="Arial"/>
          <w:sz w:val="24"/>
          <w:szCs w:val="24"/>
          <w:lang w:eastAsia="en-GB"/>
        </w:rPr>
      </w:pPr>
    </w:p>
    <w:p w14:paraId="238C8DF8" w14:textId="1D87D6EC" w:rsidR="002031BF" w:rsidRPr="00B021F6" w:rsidRDefault="002031BF" w:rsidP="00B021F6">
      <w:pPr>
        <w:spacing w:after="0" w:line="360" w:lineRule="auto"/>
        <w:textAlignment w:val="baseline"/>
        <w:rPr>
          <w:rFonts w:ascii="Arial" w:eastAsia="Times New Roman" w:hAnsi="Arial" w:cs="Arial"/>
          <w:b/>
          <w:bCs/>
          <w:sz w:val="24"/>
          <w:szCs w:val="24"/>
          <w:u w:val="single"/>
          <w:lang w:eastAsia="en-GB"/>
        </w:rPr>
      </w:pPr>
    </w:p>
    <w:p w14:paraId="4328C019" w14:textId="7177D8AB" w:rsidR="002031BF" w:rsidRPr="00B021F6" w:rsidRDefault="000570C9"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3</w:t>
      </w:r>
      <w:r w:rsidRPr="00B021F6">
        <w:rPr>
          <w:rFonts w:ascii="Arial" w:eastAsia="Times New Roman" w:hAnsi="Arial" w:cs="Arial"/>
          <w:b/>
          <w:bCs/>
          <w:sz w:val="24"/>
          <w:szCs w:val="24"/>
          <w:u w:val="single"/>
          <w:lang w:eastAsia="en-GB"/>
        </w:rPr>
        <w:t xml:space="preserve">.2 </w:t>
      </w:r>
      <w:r w:rsidR="002031BF" w:rsidRPr="00B021F6">
        <w:rPr>
          <w:rFonts w:ascii="Arial" w:eastAsia="Times New Roman" w:hAnsi="Arial" w:cs="Arial"/>
          <w:b/>
          <w:bCs/>
          <w:sz w:val="24"/>
          <w:szCs w:val="24"/>
          <w:u w:val="single"/>
          <w:lang w:eastAsia="en-GB"/>
        </w:rPr>
        <w:t>The research philos</w:t>
      </w:r>
      <w:r w:rsidR="00EA69EF" w:rsidRPr="00B021F6">
        <w:rPr>
          <w:rFonts w:ascii="Arial" w:eastAsia="Times New Roman" w:hAnsi="Arial" w:cs="Arial"/>
          <w:b/>
          <w:bCs/>
          <w:sz w:val="24"/>
          <w:szCs w:val="24"/>
          <w:u w:val="single"/>
          <w:lang w:eastAsia="en-GB"/>
        </w:rPr>
        <w:t>o</w:t>
      </w:r>
      <w:r w:rsidR="002031BF" w:rsidRPr="00B021F6">
        <w:rPr>
          <w:rFonts w:ascii="Arial" w:eastAsia="Times New Roman" w:hAnsi="Arial" w:cs="Arial"/>
          <w:b/>
          <w:bCs/>
          <w:sz w:val="24"/>
          <w:szCs w:val="24"/>
          <w:u w:val="single"/>
          <w:lang w:eastAsia="en-GB"/>
        </w:rPr>
        <w:t>phy</w:t>
      </w:r>
    </w:p>
    <w:p w14:paraId="7AC95F91" w14:textId="5963CC8E"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research philosophy can be described from two different outlooks – ontological and epistemological. Ontology refers to ‘the what and how of what we know’ and epistemology touches on how knowledge is obtained and comprehended. The strategy that will be used throughout this dissertation is the ‘interpretivist’ idea. Interpretivism is the ideology that reality is subjective and socially constructed. One is only able to decipher someone’s reality through understanding their personal experiences. This approach relies on the use of questioning and can also include observation (University of Nottingham, 2023). This is the strategy which will be utilised in this dissertation due to the nature of the question requiring personal experiences of participants. </w:t>
      </w:r>
    </w:p>
    <w:p w14:paraId="534F6E31" w14:textId="77777777" w:rsidR="00070D39" w:rsidRPr="00B021F6" w:rsidRDefault="00070D39" w:rsidP="00B021F6">
      <w:pPr>
        <w:spacing w:after="0" w:line="360" w:lineRule="auto"/>
        <w:textAlignment w:val="baseline"/>
        <w:rPr>
          <w:rFonts w:ascii="Arial" w:eastAsia="Times New Roman" w:hAnsi="Arial" w:cs="Arial"/>
          <w:b/>
          <w:bCs/>
          <w:sz w:val="24"/>
          <w:szCs w:val="24"/>
          <w:u w:val="single"/>
          <w:lang w:eastAsia="en-GB"/>
        </w:rPr>
      </w:pPr>
    </w:p>
    <w:p w14:paraId="44F1E2E6" w14:textId="77777777" w:rsidR="00EA69EF" w:rsidRPr="00B021F6" w:rsidRDefault="00EA69EF" w:rsidP="00B021F6">
      <w:pPr>
        <w:spacing w:after="0" w:line="360" w:lineRule="auto"/>
        <w:textAlignment w:val="baseline"/>
        <w:rPr>
          <w:rFonts w:ascii="Arial" w:eastAsia="Times New Roman" w:hAnsi="Arial" w:cs="Arial"/>
          <w:b/>
          <w:bCs/>
          <w:sz w:val="24"/>
          <w:szCs w:val="24"/>
          <w:u w:val="single"/>
          <w:lang w:eastAsia="en-GB"/>
        </w:rPr>
      </w:pPr>
    </w:p>
    <w:p w14:paraId="1A642A06" w14:textId="6A419EA0" w:rsidR="000909EF" w:rsidRPr="00B021F6" w:rsidRDefault="000570C9"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3</w:t>
      </w:r>
      <w:r w:rsidRPr="00B021F6">
        <w:rPr>
          <w:rFonts w:ascii="Arial" w:eastAsia="Times New Roman" w:hAnsi="Arial" w:cs="Arial"/>
          <w:b/>
          <w:bCs/>
          <w:sz w:val="24"/>
          <w:szCs w:val="24"/>
          <w:u w:val="single"/>
          <w:lang w:eastAsia="en-GB"/>
        </w:rPr>
        <w:t xml:space="preserve">.3 </w:t>
      </w:r>
      <w:r w:rsidR="000909EF" w:rsidRPr="00B021F6">
        <w:rPr>
          <w:rFonts w:ascii="Arial" w:eastAsia="Times New Roman" w:hAnsi="Arial" w:cs="Arial"/>
          <w:b/>
          <w:bCs/>
          <w:sz w:val="24"/>
          <w:szCs w:val="24"/>
          <w:u w:val="single"/>
          <w:lang w:eastAsia="en-GB"/>
        </w:rPr>
        <w:t>Research approach: </w:t>
      </w:r>
    </w:p>
    <w:p w14:paraId="0FACF4D6" w14:textId="3DE629E3"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second layer of the onion provides the option of using either inductive or deductive methods.</w:t>
      </w:r>
      <w:r w:rsidR="00DB1901" w:rsidRPr="00B021F6">
        <w:rPr>
          <w:rFonts w:ascii="Arial" w:eastAsia="Times New Roman" w:hAnsi="Arial" w:cs="Arial"/>
          <w:sz w:val="24"/>
          <w:szCs w:val="24"/>
          <w:lang w:eastAsia="en-GB"/>
        </w:rPr>
        <w:t xml:space="preserve"> </w:t>
      </w:r>
      <w:r w:rsidR="00922C47" w:rsidRPr="00B021F6">
        <w:rPr>
          <w:rFonts w:ascii="Arial" w:eastAsia="Times New Roman" w:hAnsi="Arial" w:cs="Arial"/>
          <w:sz w:val="24"/>
          <w:szCs w:val="24"/>
          <w:lang w:eastAsia="en-GB"/>
        </w:rPr>
        <w:t xml:space="preserve">An </w:t>
      </w:r>
      <w:r w:rsidR="00DB1901" w:rsidRPr="00B021F6">
        <w:rPr>
          <w:rFonts w:ascii="Arial" w:eastAsia="Times New Roman" w:hAnsi="Arial" w:cs="Arial"/>
          <w:sz w:val="24"/>
          <w:szCs w:val="24"/>
          <w:lang w:eastAsia="en-GB"/>
        </w:rPr>
        <w:t>Inducti</w:t>
      </w:r>
      <w:r w:rsidR="00922C47" w:rsidRPr="00B021F6">
        <w:rPr>
          <w:rFonts w:ascii="Arial" w:eastAsia="Times New Roman" w:hAnsi="Arial" w:cs="Arial"/>
          <w:sz w:val="24"/>
          <w:szCs w:val="24"/>
          <w:lang w:eastAsia="en-GB"/>
        </w:rPr>
        <w:t>ve</w:t>
      </w:r>
      <w:r w:rsidRPr="00B021F6">
        <w:rPr>
          <w:rFonts w:ascii="Arial" w:eastAsia="Times New Roman" w:hAnsi="Arial" w:cs="Arial"/>
          <w:sz w:val="24"/>
          <w:szCs w:val="24"/>
          <w:lang w:eastAsia="en-GB"/>
        </w:rPr>
        <w:t xml:space="preserve"> </w:t>
      </w:r>
      <w:r w:rsidR="00922C47" w:rsidRPr="00B021F6">
        <w:rPr>
          <w:rFonts w:ascii="Arial" w:eastAsia="Times New Roman" w:hAnsi="Arial" w:cs="Arial"/>
          <w:sz w:val="24"/>
          <w:szCs w:val="24"/>
          <w:lang w:eastAsia="en-GB"/>
        </w:rPr>
        <w:t xml:space="preserve">approach will be </w:t>
      </w:r>
      <w:r w:rsidR="00D81449" w:rsidRPr="00B021F6">
        <w:rPr>
          <w:rFonts w:ascii="Arial" w:eastAsia="Times New Roman" w:hAnsi="Arial" w:cs="Arial"/>
          <w:sz w:val="24"/>
          <w:szCs w:val="24"/>
          <w:lang w:eastAsia="en-GB"/>
        </w:rPr>
        <w:t>utilised throughout</w:t>
      </w:r>
      <w:r w:rsidR="008D5C98" w:rsidRPr="00B021F6">
        <w:rPr>
          <w:rFonts w:ascii="Arial" w:eastAsia="Times New Roman" w:hAnsi="Arial" w:cs="Arial"/>
          <w:sz w:val="24"/>
          <w:szCs w:val="24"/>
          <w:lang w:eastAsia="en-GB"/>
        </w:rPr>
        <w:t xml:space="preserve"> this research. </w:t>
      </w:r>
      <w:r w:rsidRPr="00B021F6">
        <w:rPr>
          <w:rFonts w:ascii="Arial" w:eastAsia="Times New Roman" w:hAnsi="Arial" w:cs="Arial"/>
          <w:sz w:val="24"/>
          <w:szCs w:val="24"/>
          <w:lang w:eastAsia="en-GB"/>
        </w:rPr>
        <w:t>Th</w:t>
      </w:r>
      <w:r w:rsidR="008D5C98" w:rsidRPr="00B021F6">
        <w:rPr>
          <w:rFonts w:ascii="Arial" w:eastAsia="Times New Roman" w:hAnsi="Arial" w:cs="Arial"/>
          <w:sz w:val="24"/>
          <w:szCs w:val="24"/>
          <w:lang w:eastAsia="en-GB"/>
        </w:rPr>
        <w:t>is</w:t>
      </w:r>
      <w:r w:rsidRPr="00B021F6">
        <w:rPr>
          <w:rFonts w:ascii="Arial" w:eastAsia="Times New Roman" w:hAnsi="Arial" w:cs="Arial"/>
          <w:sz w:val="24"/>
          <w:szCs w:val="24"/>
          <w:lang w:eastAsia="en-GB"/>
        </w:rPr>
        <w:t xml:space="preserve"> method will mean the creation of a theory based on what is obtained from</w:t>
      </w:r>
      <w:r w:rsidR="006B2EDC" w:rsidRPr="00B021F6">
        <w:rPr>
          <w:rFonts w:ascii="Arial" w:eastAsia="Times New Roman" w:hAnsi="Arial" w:cs="Arial"/>
          <w:sz w:val="24"/>
          <w:szCs w:val="24"/>
          <w:lang w:eastAsia="en-GB"/>
        </w:rPr>
        <w:t xml:space="preserve"> the </w:t>
      </w:r>
      <w:r w:rsidR="006B2EDC" w:rsidRPr="00B021F6">
        <w:rPr>
          <w:rFonts w:ascii="Arial" w:eastAsia="Times New Roman" w:hAnsi="Arial" w:cs="Arial"/>
          <w:sz w:val="24"/>
          <w:szCs w:val="24"/>
          <w:lang w:eastAsia="en-GB"/>
        </w:rPr>
        <w:lastRenderedPageBreak/>
        <w:t>survey</w:t>
      </w:r>
      <w:r w:rsidRPr="00B021F6">
        <w:rPr>
          <w:rFonts w:ascii="Arial" w:eastAsia="Times New Roman" w:hAnsi="Arial" w:cs="Arial"/>
          <w:sz w:val="24"/>
          <w:szCs w:val="24"/>
          <w:lang w:eastAsia="en-GB"/>
        </w:rPr>
        <w:t xml:space="preserve"> (Streefkerk, 2022). This will allow a thorough consideration of the responses provided and develop reasoning</w:t>
      </w:r>
    </w:p>
    <w:p w14:paraId="0F1B3E5A" w14:textId="77777777" w:rsidR="00070D39" w:rsidRPr="00B021F6" w:rsidRDefault="00070D39" w:rsidP="00B021F6">
      <w:pPr>
        <w:spacing w:after="0" w:line="360" w:lineRule="auto"/>
        <w:textAlignment w:val="baseline"/>
        <w:rPr>
          <w:rFonts w:ascii="Arial" w:eastAsia="Times New Roman" w:hAnsi="Arial" w:cs="Arial"/>
          <w:sz w:val="24"/>
          <w:szCs w:val="24"/>
          <w:lang w:eastAsia="en-GB"/>
        </w:rPr>
      </w:pPr>
    </w:p>
    <w:p w14:paraId="7939623F" w14:textId="33F4FD87" w:rsidR="000909EF" w:rsidRPr="00B021F6" w:rsidRDefault="000570C9"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3</w:t>
      </w:r>
      <w:r w:rsidRPr="00B021F6">
        <w:rPr>
          <w:rFonts w:ascii="Arial" w:eastAsia="Times New Roman" w:hAnsi="Arial" w:cs="Arial"/>
          <w:b/>
          <w:bCs/>
          <w:sz w:val="24"/>
          <w:szCs w:val="24"/>
          <w:u w:val="single"/>
          <w:lang w:eastAsia="en-GB"/>
        </w:rPr>
        <w:t xml:space="preserve">.4 </w:t>
      </w:r>
      <w:r w:rsidR="000909EF" w:rsidRPr="00B021F6">
        <w:rPr>
          <w:rFonts w:ascii="Arial" w:eastAsia="Times New Roman" w:hAnsi="Arial" w:cs="Arial"/>
          <w:b/>
          <w:bCs/>
          <w:sz w:val="24"/>
          <w:szCs w:val="24"/>
          <w:u w:val="single"/>
          <w:lang w:eastAsia="en-GB"/>
        </w:rPr>
        <w:t>Research strategy: </w:t>
      </w:r>
    </w:p>
    <w:p w14:paraId="297B070B" w14:textId="489C273A"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third layer</w:t>
      </w:r>
      <w:r w:rsidR="009448FD" w:rsidRPr="00B021F6">
        <w:rPr>
          <w:rFonts w:ascii="Arial" w:eastAsia="Times New Roman" w:hAnsi="Arial" w:cs="Arial"/>
          <w:sz w:val="24"/>
          <w:szCs w:val="24"/>
          <w:lang w:eastAsia="en-GB"/>
        </w:rPr>
        <w:t>’s</w:t>
      </w:r>
      <w:r w:rsidRPr="00B021F6">
        <w:rPr>
          <w:rFonts w:ascii="Arial" w:eastAsia="Times New Roman" w:hAnsi="Arial" w:cs="Arial"/>
          <w:sz w:val="24"/>
          <w:szCs w:val="24"/>
          <w:lang w:eastAsia="en-GB"/>
        </w:rPr>
        <w:t xml:space="preserve"> main focus </w:t>
      </w:r>
      <w:r w:rsidR="009448FD" w:rsidRPr="00B021F6">
        <w:rPr>
          <w:rFonts w:ascii="Arial" w:eastAsia="Times New Roman" w:hAnsi="Arial" w:cs="Arial"/>
          <w:sz w:val="24"/>
          <w:szCs w:val="24"/>
          <w:lang w:eastAsia="en-GB"/>
        </w:rPr>
        <w:t xml:space="preserve">is on </w:t>
      </w:r>
      <w:r w:rsidRPr="00B021F6">
        <w:rPr>
          <w:rFonts w:ascii="Arial" w:eastAsia="Times New Roman" w:hAnsi="Arial" w:cs="Arial"/>
          <w:sz w:val="24"/>
          <w:szCs w:val="24"/>
          <w:lang w:eastAsia="en-GB"/>
        </w:rPr>
        <w:t>the aims and goals of research. Grounded research may be seen as the most useful for the nature of this topic. This will allow the creation of a theory based on received answers from the questionnaire</w:t>
      </w:r>
      <w:r w:rsidR="00DB18EA"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 xml:space="preserve">(Chun Tie et al, 2019). </w:t>
      </w:r>
      <w:r w:rsidR="005F00D5" w:rsidRPr="00B021F6">
        <w:rPr>
          <w:rFonts w:ascii="Arial" w:eastAsia="Times New Roman" w:hAnsi="Arial" w:cs="Arial"/>
          <w:sz w:val="24"/>
          <w:szCs w:val="24"/>
          <w:lang w:eastAsia="en-GB"/>
        </w:rPr>
        <w:t>A</w:t>
      </w:r>
      <w:r w:rsidRPr="00B021F6">
        <w:rPr>
          <w:rFonts w:ascii="Arial" w:eastAsia="Times New Roman" w:hAnsi="Arial" w:cs="Arial"/>
          <w:sz w:val="24"/>
          <w:szCs w:val="24"/>
          <w:lang w:eastAsia="en-GB"/>
        </w:rPr>
        <w:t xml:space="preserve"> survey will be u</w:t>
      </w:r>
      <w:r w:rsidR="005F00D5" w:rsidRPr="00B021F6">
        <w:rPr>
          <w:rFonts w:ascii="Arial" w:eastAsia="Times New Roman" w:hAnsi="Arial" w:cs="Arial"/>
          <w:sz w:val="24"/>
          <w:szCs w:val="24"/>
          <w:lang w:eastAsia="en-GB"/>
        </w:rPr>
        <w:t>tilis</w:t>
      </w:r>
      <w:r w:rsidRPr="00B021F6">
        <w:rPr>
          <w:rFonts w:ascii="Arial" w:eastAsia="Times New Roman" w:hAnsi="Arial" w:cs="Arial"/>
          <w:sz w:val="24"/>
          <w:szCs w:val="24"/>
          <w:lang w:eastAsia="en-GB"/>
        </w:rPr>
        <w:t>ed in this dissertation</w:t>
      </w:r>
      <w:r w:rsidR="005F00D5"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because it is a quick way of providing answers and data based on</w:t>
      </w:r>
      <w:r w:rsidR="0035602F" w:rsidRPr="00B021F6">
        <w:rPr>
          <w:rFonts w:ascii="Arial" w:eastAsia="Times New Roman" w:hAnsi="Arial" w:cs="Arial"/>
          <w:sz w:val="24"/>
          <w:szCs w:val="24"/>
          <w:lang w:eastAsia="en-GB"/>
        </w:rPr>
        <w:t xml:space="preserve"> the </w:t>
      </w:r>
      <w:r w:rsidRPr="00B021F6">
        <w:rPr>
          <w:rFonts w:ascii="Arial" w:eastAsia="Times New Roman" w:hAnsi="Arial" w:cs="Arial"/>
          <w:sz w:val="24"/>
          <w:szCs w:val="24"/>
          <w:lang w:eastAsia="en-GB"/>
        </w:rPr>
        <w:t>research question.  </w:t>
      </w:r>
    </w:p>
    <w:p w14:paraId="4F2F3A9A" w14:textId="77777777" w:rsidR="009123F5" w:rsidRPr="00B021F6" w:rsidRDefault="009123F5" w:rsidP="00B021F6">
      <w:pPr>
        <w:spacing w:after="0" w:line="360" w:lineRule="auto"/>
        <w:textAlignment w:val="baseline"/>
        <w:rPr>
          <w:rFonts w:ascii="Arial" w:eastAsia="Times New Roman" w:hAnsi="Arial" w:cs="Arial"/>
          <w:sz w:val="24"/>
          <w:szCs w:val="24"/>
          <w:lang w:eastAsia="en-GB"/>
        </w:rPr>
      </w:pPr>
    </w:p>
    <w:p w14:paraId="6FCA0A15" w14:textId="2118CEE5" w:rsidR="000909EF" w:rsidRPr="00B021F6" w:rsidRDefault="008D0444"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 xml:space="preserve">4 </w:t>
      </w:r>
      <w:r w:rsidR="000909EF" w:rsidRPr="00B021F6">
        <w:rPr>
          <w:rFonts w:ascii="Arial" w:eastAsia="Times New Roman" w:hAnsi="Arial" w:cs="Arial"/>
          <w:b/>
          <w:bCs/>
          <w:sz w:val="24"/>
          <w:szCs w:val="24"/>
          <w:u w:val="single"/>
          <w:lang w:eastAsia="en-GB"/>
        </w:rPr>
        <w:t>Choices: </w:t>
      </w:r>
    </w:p>
    <w:p w14:paraId="1C52536F" w14:textId="021BD1F2" w:rsidR="009123F5"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fourth layer requires a decision on which type of data is desired. In this research</w:t>
      </w:r>
      <w:r w:rsidR="00895463"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there is an aim to gain mixed data, both qualitative and quantitative</w:t>
      </w:r>
      <w:r w:rsidR="00895463" w:rsidRPr="00B021F6">
        <w:rPr>
          <w:rFonts w:ascii="Arial" w:eastAsia="Times New Roman" w:hAnsi="Arial" w:cs="Arial"/>
          <w:sz w:val="24"/>
          <w:szCs w:val="24"/>
          <w:lang w:eastAsia="en-GB"/>
        </w:rPr>
        <w:t>. T</w:t>
      </w:r>
      <w:r w:rsidRPr="00B021F6">
        <w:rPr>
          <w:rFonts w:ascii="Arial" w:eastAsia="Times New Roman" w:hAnsi="Arial" w:cs="Arial"/>
          <w:sz w:val="24"/>
          <w:szCs w:val="24"/>
          <w:lang w:eastAsia="en-GB"/>
        </w:rPr>
        <w:t xml:space="preserve">he </w:t>
      </w:r>
      <w:r w:rsidR="00895463" w:rsidRPr="00B021F6">
        <w:rPr>
          <w:rFonts w:ascii="Arial" w:eastAsia="Times New Roman" w:hAnsi="Arial" w:cs="Arial"/>
          <w:sz w:val="24"/>
          <w:szCs w:val="24"/>
          <w:lang w:eastAsia="en-GB"/>
        </w:rPr>
        <w:t>survey questions w</w:t>
      </w:r>
      <w:r w:rsidRPr="00B021F6">
        <w:rPr>
          <w:rFonts w:ascii="Arial" w:eastAsia="Times New Roman" w:hAnsi="Arial" w:cs="Arial"/>
          <w:sz w:val="24"/>
          <w:szCs w:val="24"/>
          <w:lang w:eastAsia="en-GB"/>
        </w:rPr>
        <w:t xml:space="preserve">ill </w:t>
      </w:r>
      <w:r w:rsidR="00774EC4" w:rsidRPr="00B021F6">
        <w:rPr>
          <w:rFonts w:ascii="Arial" w:eastAsia="Times New Roman" w:hAnsi="Arial" w:cs="Arial"/>
          <w:sz w:val="24"/>
          <w:szCs w:val="24"/>
          <w:lang w:eastAsia="en-GB"/>
        </w:rPr>
        <w:t>necessitate</w:t>
      </w:r>
      <w:r w:rsidRPr="00B021F6">
        <w:rPr>
          <w:rFonts w:ascii="Arial" w:eastAsia="Times New Roman" w:hAnsi="Arial" w:cs="Arial"/>
          <w:sz w:val="24"/>
          <w:szCs w:val="24"/>
          <w:lang w:eastAsia="en-GB"/>
        </w:rPr>
        <w:t xml:space="preserve"> both open and closed answers. These answers will generate statistics and opinion-based responses and therefore a focus on mixed data types will be </w:t>
      </w:r>
      <w:r w:rsidR="001E5C76" w:rsidRPr="00B021F6">
        <w:rPr>
          <w:rFonts w:ascii="Arial" w:eastAsia="Times New Roman" w:hAnsi="Arial" w:cs="Arial"/>
          <w:sz w:val="24"/>
          <w:szCs w:val="24"/>
          <w:lang w:eastAsia="en-GB"/>
        </w:rPr>
        <w:t xml:space="preserve">needed. </w:t>
      </w:r>
    </w:p>
    <w:p w14:paraId="62AAAB5E" w14:textId="77777777" w:rsidR="001E5C76" w:rsidRPr="00B021F6" w:rsidRDefault="001E5C76" w:rsidP="00B021F6">
      <w:pPr>
        <w:spacing w:after="0" w:line="360" w:lineRule="auto"/>
        <w:textAlignment w:val="baseline"/>
        <w:rPr>
          <w:rFonts w:ascii="Arial" w:eastAsia="Times New Roman" w:hAnsi="Arial" w:cs="Arial"/>
          <w:sz w:val="24"/>
          <w:szCs w:val="24"/>
          <w:lang w:eastAsia="en-GB"/>
        </w:rPr>
      </w:pPr>
    </w:p>
    <w:p w14:paraId="3A60E9FE" w14:textId="74B3202B" w:rsidR="000909EF" w:rsidRPr="00B021F6" w:rsidRDefault="008D0444"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5</w:t>
      </w:r>
      <w:r w:rsidR="000570C9" w:rsidRPr="00B021F6">
        <w:rPr>
          <w:rFonts w:ascii="Arial" w:eastAsia="Times New Roman" w:hAnsi="Arial" w:cs="Arial"/>
          <w:b/>
          <w:bCs/>
          <w:sz w:val="24"/>
          <w:szCs w:val="24"/>
          <w:u w:val="single"/>
          <w:lang w:eastAsia="en-GB"/>
        </w:rPr>
        <w:t xml:space="preserve"> </w:t>
      </w:r>
      <w:r w:rsidR="000909EF" w:rsidRPr="00B021F6">
        <w:rPr>
          <w:rFonts w:ascii="Arial" w:eastAsia="Times New Roman" w:hAnsi="Arial" w:cs="Arial"/>
          <w:b/>
          <w:bCs/>
          <w:sz w:val="24"/>
          <w:szCs w:val="24"/>
          <w:u w:val="single"/>
          <w:lang w:eastAsia="en-GB"/>
        </w:rPr>
        <w:t>Time Horizon: </w:t>
      </w:r>
    </w:p>
    <w:p w14:paraId="5565E3E6" w14:textId="24778A96" w:rsidR="009123F5"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Layer fives shows concern for </w:t>
      </w:r>
      <w:r w:rsidR="00676582" w:rsidRPr="00B021F6">
        <w:rPr>
          <w:rFonts w:ascii="Arial" w:eastAsia="Times New Roman" w:hAnsi="Arial" w:cs="Arial"/>
          <w:sz w:val="24"/>
          <w:szCs w:val="24"/>
          <w:lang w:eastAsia="en-GB"/>
        </w:rPr>
        <w:t xml:space="preserve">the </w:t>
      </w:r>
      <w:r w:rsidRPr="00B021F6">
        <w:rPr>
          <w:rFonts w:ascii="Arial" w:eastAsia="Times New Roman" w:hAnsi="Arial" w:cs="Arial"/>
          <w:sz w:val="24"/>
          <w:szCs w:val="24"/>
          <w:lang w:eastAsia="en-GB"/>
        </w:rPr>
        <w:t xml:space="preserve">timeline regarding collection of data. The next step is to create the questionnaire and distribute it </w:t>
      </w:r>
      <w:r w:rsidR="00CD7AEE" w:rsidRPr="00B021F6">
        <w:rPr>
          <w:rFonts w:ascii="Arial" w:eastAsia="Times New Roman" w:hAnsi="Arial" w:cs="Arial"/>
          <w:sz w:val="24"/>
          <w:szCs w:val="24"/>
          <w:lang w:eastAsia="en-GB"/>
        </w:rPr>
        <w:t>t</w:t>
      </w:r>
      <w:r w:rsidRPr="00B021F6">
        <w:rPr>
          <w:rFonts w:ascii="Arial" w:eastAsia="Times New Roman" w:hAnsi="Arial" w:cs="Arial"/>
          <w:sz w:val="24"/>
          <w:szCs w:val="24"/>
          <w:lang w:eastAsia="en-GB"/>
        </w:rPr>
        <w:t>o participants. A cross-sectional study will take place. This is where data is collected from several different participants a</w:t>
      </w:r>
      <w:r w:rsidR="005D793A" w:rsidRPr="00B021F6">
        <w:rPr>
          <w:rFonts w:ascii="Arial" w:eastAsia="Times New Roman" w:hAnsi="Arial" w:cs="Arial"/>
          <w:sz w:val="24"/>
          <w:szCs w:val="24"/>
          <w:lang w:eastAsia="en-GB"/>
        </w:rPr>
        <w:t xml:space="preserve">t </w:t>
      </w:r>
      <w:r w:rsidRPr="00B021F6">
        <w:rPr>
          <w:rFonts w:ascii="Arial" w:eastAsia="Times New Roman" w:hAnsi="Arial" w:cs="Arial"/>
          <w:sz w:val="24"/>
          <w:szCs w:val="24"/>
          <w:lang w:eastAsia="en-GB"/>
        </w:rPr>
        <w:t>one point in tim</w:t>
      </w:r>
      <w:r w:rsidR="007D5E08" w:rsidRPr="00B021F6">
        <w:rPr>
          <w:rFonts w:ascii="Arial" w:eastAsia="Times New Roman" w:hAnsi="Arial" w:cs="Arial"/>
          <w:sz w:val="24"/>
          <w:szCs w:val="24"/>
          <w:lang w:eastAsia="en-GB"/>
        </w:rPr>
        <w:t>e (Cheng and Wang, 2020)</w:t>
      </w:r>
      <w:r w:rsidRPr="00B021F6">
        <w:rPr>
          <w:rFonts w:ascii="Arial" w:eastAsia="Times New Roman" w:hAnsi="Arial" w:cs="Arial"/>
          <w:sz w:val="24"/>
          <w:szCs w:val="24"/>
          <w:lang w:eastAsia="en-GB"/>
        </w:rPr>
        <w:t>. Additionally, it will mean the data is all reviewed simultaneously once the questionnaire is no longer accepting participants. This will allow any correlations in the data to be found (Thomas, 2022). </w:t>
      </w:r>
    </w:p>
    <w:p w14:paraId="533A3B1C" w14:textId="77777777" w:rsidR="0041307A" w:rsidRPr="00B021F6" w:rsidRDefault="0041307A" w:rsidP="00B021F6">
      <w:pPr>
        <w:spacing w:after="0" w:line="360" w:lineRule="auto"/>
        <w:textAlignment w:val="baseline"/>
        <w:rPr>
          <w:rFonts w:ascii="Arial" w:eastAsia="Times New Roman" w:hAnsi="Arial" w:cs="Arial"/>
          <w:sz w:val="24"/>
          <w:szCs w:val="24"/>
          <w:lang w:eastAsia="en-GB"/>
        </w:rPr>
      </w:pPr>
    </w:p>
    <w:p w14:paraId="421AD7B8" w14:textId="1329DEB2" w:rsidR="000909EF" w:rsidRPr="00B021F6" w:rsidRDefault="00EB3C3B"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6</w:t>
      </w:r>
      <w:r w:rsidRPr="00B021F6">
        <w:rPr>
          <w:rFonts w:ascii="Arial" w:eastAsia="Times New Roman" w:hAnsi="Arial" w:cs="Arial"/>
          <w:b/>
          <w:bCs/>
          <w:sz w:val="24"/>
          <w:szCs w:val="24"/>
          <w:u w:val="single"/>
          <w:lang w:eastAsia="en-GB"/>
        </w:rPr>
        <w:t xml:space="preserve"> </w:t>
      </w:r>
      <w:r w:rsidR="000909EF" w:rsidRPr="00B021F6">
        <w:rPr>
          <w:rFonts w:ascii="Arial" w:eastAsia="Times New Roman" w:hAnsi="Arial" w:cs="Arial"/>
          <w:b/>
          <w:bCs/>
          <w:sz w:val="24"/>
          <w:szCs w:val="24"/>
          <w:u w:val="single"/>
          <w:lang w:eastAsia="en-GB"/>
        </w:rPr>
        <w:t>Techniques and procedures: </w:t>
      </w:r>
    </w:p>
    <w:p w14:paraId="421E3FFB" w14:textId="5A6898F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final layer to the research onion discusses techniques and procedures. The overall goal is to use both primary and secondary data for the research. Not only will this allow a comparison of statistics but it enables a better understanding of key issues surrounding public confidence and reasons for the lack of confidence. Furthermore, as mentioned, there will be a requirement for</w:t>
      </w:r>
      <w:r w:rsidR="00D45411" w:rsidRPr="00B021F6">
        <w:rPr>
          <w:rFonts w:ascii="Arial" w:eastAsia="Times New Roman" w:hAnsi="Arial" w:cs="Arial"/>
          <w:sz w:val="24"/>
          <w:szCs w:val="24"/>
          <w:lang w:eastAsia="en-GB"/>
        </w:rPr>
        <w:t xml:space="preserve"> both</w:t>
      </w:r>
      <w:r w:rsidRPr="00B021F6">
        <w:rPr>
          <w:rFonts w:ascii="Arial" w:eastAsia="Times New Roman" w:hAnsi="Arial" w:cs="Arial"/>
          <w:sz w:val="24"/>
          <w:szCs w:val="24"/>
          <w:lang w:eastAsia="en-GB"/>
        </w:rPr>
        <w:t xml:space="preserve"> qualitative and quantitative data to fully </w:t>
      </w:r>
      <w:r w:rsidR="002E767A" w:rsidRPr="00B021F6">
        <w:rPr>
          <w:rFonts w:ascii="Arial" w:eastAsia="Times New Roman" w:hAnsi="Arial" w:cs="Arial"/>
          <w:sz w:val="24"/>
          <w:szCs w:val="24"/>
          <w:lang w:eastAsia="en-GB"/>
        </w:rPr>
        <w:t xml:space="preserve">comprehend this </w:t>
      </w:r>
      <w:r w:rsidRPr="00B021F6">
        <w:rPr>
          <w:rFonts w:ascii="Arial" w:eastAsia="Times New Roman" w:hAnsi="Arial" w:cs="Arial"/>
          <w:sz w:val="24"/>
          <w:szCs w:val="24"/>
          <w:lang w:eastAsia="en-GB"/>
        </w:rPr>
        <w:t>topic. The questionnaire</w:t>
      </w:r>
      <w:r w:rsidR="006E417B"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 xml:space="preserve">will consist of no </w:t>
      </w:r>
    </w:p>
    <w:p w14:paraId="1AD2880F" w14:textId="5A6898F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more than 15 questions to en</w:t>
      </w:r>
      <w:r w:rsidR="00193924" w:rsidRPr="00B021F6">
        <w:rPr>
          <w:rFonts w:ascii="Arial" w:eastAsia="Times New Roman" w:hAnsi="Arial" w:cs="Arial"/>
          <w:sz w:val="24"/>
          <w:szCs w:val="24"/>
          <w:lang w:eastAsia="en-GB"/>
        </w:rPr>
        <w:t>courage the</w:t>
      </w:r>
      <w:r w:rsidRPr="00B021F6">
        <w:rPr>
          <w:rFonts w:ascii="Arial" w:eastAsia="Times New Roman" w:hAnsi="Arial" w:cs="Arial"/>
          <w:sz w:val="24"/>
          <w:szCs w:val="24"/>
          <w:lang w:eastAsia="en-GB"/>
        </w:rPr>
        <w:t xml:space="preserve"> maximum </w:t>
      </w:r>
      <w:r w:rsidR="002873F0" w:rsidRPr="00B021F6">
        <w:rPr>
          <w:rFonts w:ascii="Arial" w:eastAsia="Times New Roman" w:hAnsi="Arial" w:cs="Arial"/>
          <w:sz w:val="24"/>
          <w:szCs w:val="24"/>
          <w:lang w:eastAsia="en-GB"/>
        </w:rPr>
        <w:t xml:space="preserve">number of </w:t>
      </w:r>
      <w:r w:rsidRPr="00B021F6">
        <w:rPr>
          <w:rFonts w:ascii="Arial" w:eastAsia="Times New Roman" w:hAnsi="Arial" w:cs="Arial"/>
          <w:sz w:val="24"/>
          <w:szCs w:val="24"/>
          <w:lang w:eastAsia="en-GB"/>
        </w:rPr>
        <w:t>respond</w:t>
      </w:r>
      <w:r w:rsidR="002873F0" w:rsidRPr="00B021F6">
        <w:rPr>
          <w:rFonts w:ascii="Arial" w:eastAsia="Times New Roman" w:hAnsi="Arial" w:cs="Arial"/>
          <w:sz w:val="24"/>
          <w:szCs w:val="24"/>
          <w:lang w:eastAsia="en-GB"/>
        </w:rPr>
        <w:t>e</w:t>
      </w:r>
      <w:r w:rsidRPr="00B021F6">
        <w:rPr>
          <w:rFonts w:ascii="Arial" w:eastAsia="Times New Roman" w:hAnsi="Arial" w:cs="Arial"/>
          <w:sz w:val="24"/>
          <w:szCs w:val="24"/>
          <w:lang w:eastAsia="en-GB"/>
        </w:rPr>
        <w:t xml:space="preserve">nts. The aim </w:t>
      </w:r>
      <w:r w:rsidR="00971E73" w:rsidRPr="00B021F6">
        <w:rPr>
          <w:rFonts w:ascii="Arial" w:eastAsia="Times New Roman" w:hAnsi="Arial" w:cs="Arial"/>
          <w:sz w:val="24"/>
          <w:szCs w:val="24"/>
          <w:lang w:eastAsia="en-GB"/>
        </w:rPr>
        <w:t xml:space="preserve">is </w:t>
      </w:r>
      <w:r w:rsidRPr="00B021F6">
        <w:rPr>
          <w:rFonts w:ascii="Arial" w:eastAsia="Times New Roman" w:hAnsi="Arial" w:cs="Arial"/>
          <w:sz w:val="24"/>
          <w:szCs w:val="24"/>
          <w:lang w:eastAsia="en-GB"/>
        </w:rPr>
        <w:t xml:space="preserve">to receive 100 responses to guarantee </w:t>
      </w:r>
      <w:r w:rsidR="00AB1684" w:rsidRPr="00B021F6">
        <w:rPr>
          <w:rFonts w:ascii="Arial" w:eastAsia="Times New Roman" w:hAnsi="Arial" w:cs="Arial"/>
          <w:sz w:val="24"/>
          <w:szCs w:val="24"/>
          <w:lang w:eastAsia="en-GB"/>
        </w:rPr>
        <w:t>meaningful</w:t>
      </w:r>
      <w:r w:rsidRPr="00B021F6">
        <w:rPr>
          <w:rFonts w:ascii="Arial" w:eastAsia="Times New Roman" w:hAnsi="Arial" w:cs="Arial"/>
          <w:sz w:val="24"/>
          <w:szCs w:val="24"/>
          <w:lang w:eastAsia="en-GB"/>
        </w:rPr>
        <w:t xml:space="preserve"> </w:t>
      </w:r>
      <w:r w:rsidR="00540244" w:rsidRPr="00B021F6">
        <w:rPr>
          <w:rFonts w:ascii="Arial" w:eastAsia="Times New Roman" w:hAnsi="Arial" w:cs="Arial"/>
          <w:sz w:val="24"/>
          <w:szCs w:val="24"/>
          <w:lang w:eastAsia="en-GB"/>
        </w:rPr>
        <w:t>statistics.</w:t>
      </w:r>
      <w:r w:rsidRPr="00B021F6">
        <w:rPr>
          <w:rFonts w:ascii="Arial" w:eastAsia="Times New Roman" w:hAnsi="Arial" w:cs="Arial"/>
          <w:sz w:val="24"/>
          <w:szCs w:val="24"/>
          <w:lang w:eastAsia="en-GB"/>
        </w:rPr>
        <w:t xml:space="preserve"> This will help to </w:t>
      </w:r>
      <w:r w:rsidR="003C38E0" w:rsidRPr="00B021F6">
        <w:rPr>
          <w:rFonts w:ascii="Arial" w:eastAsia="Times New Roman" w:hAnsi="Arial" w:cs="Arial"/>
          <w:sz w:val="24"/>
          <w:szCs w:val="24"/>
          <w:lang w:eastAsia="en-GB"/>
        </w:rPr>
        <w:lastRenderedPageBreak/>
        <w:t xml:space="preserve">identify and therefore </w:t>
      </w:r>
      <w:r w:rsidRPr="00B021F6">
        <w:rPr>
          <w:rFonts w:ascii="Arial" w:eastAsia="Times New Roman" w:hAnsi="Arial" w:cs="Arial"/>
          <w:sz w:val="24"/>
          <w:szCs w:val="24"/>
          <w:lang w:eastAsia="en-GB"/>
        </w:rPr>
        <w:t xml:space="preserve">understand the reasons for these feelings. Google forms will be utilised to enable a quick response time and </w:t>
      </w:r>
      <w:r w:rsidR="008009EA" w:rsidRPr="00B021F6">
        <w:rPr>
          <w:rFonts w:ascii="Arial" w:eastAsia="Times New Roman" w:hAnsi="Arial" w:cs="Arial"/>
          <w:sz w:val="24"/>
          <w:szCs w:val="24"/>
          <w:lang w:eastAsia="en-GB"/>
        </w:rPr>
        <w:t>more efficient aid in analysis.</w:t>
      </w:r>
    </w:p>
    <w:p w14:paraId="258689BE" w14:textId="77777777" w:rsidR="009123F5" w:rsidRPr="00B021F6" w:rsidRDefault="009123F5" w:rsidP="00B021F6">
      <w:pPr>
        <w:spacing w:after="0" w:line="360" w:lineRule="auto"/>
        <w:textAlignment w:val="baseline"/>
        <w:rPr>
          <w:rFonts w:ascii="Arial" w:eastAsia="Times New Roman" w:hAnsi="Arial" w:cs="Arial"/>
          <w:sz w:val="24"/>
          <w:szCs w:val="24"/>
          <w:lang w:eastAsia="en-GB"/>
        </w:rPr>
      </w:pPr>
    </w:p>
    <w:p w14:paraId="19BA759A" w14:textId="687DA3A6" w:rsidR="000909EF" w:rsidRPr="00B021F6" w:rsidRDefault="00EB3C3B"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3.</w:t>
      </w:r>
      <w:r w:rsidR="00B94E04" w:rsidRPr="00B021F6">
        <w:rPr>
          <w:rFonts w:ascii="Arial" w:eastAsia="Times New Roman" w:hAnsi="Arial" w:cs="Arial"/>
          <w:b/>
          <w:bCs/>
          <w:sz w:val="24"/>
          <w:szCs w:val="24"/>
          <w:u w:val="single"/>
          <w:lang w:eastAsia="en-GB"/>
        </w:rPr>
        <w:t xml:space="preserve">7 </w:t>
      </w:r>
      <w:r w:rsidR="000909EF" w:rsidRPr="00B021F6">
        <w:rPr>
          <w:rFonts w:ascii="Arial" w:eastAsia="Times New Roman" w:hAnsi="Arial" w:cs="Arial"/>
          <w:b/>
          <w:bCs/>
          <w:sz w:val="24"/>
          <w:szCs w:val="24"/>
          <w:u w:val="single"/>
          <w:lang w:eastAsia="en-GB"/>
        </w:rPr>
        <w:t>Limitations </w:t>
      </w:r>
    </w:p>
    <w:p w14:paraId="213E59BB" w14:textId="12864063"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limitations of these strategies and methods of research could include lack of potential data. The aim is to retrieve data from people of different ages, sex and with different experiences with the police. </w:t>
      </w:r>
      <w:r w:rsidR="002A7069" w:rsidRPr="00B021F6">
        <w:rPr>
          <w:rFonts w:ascii="Arial" w:eastAsia="Times New Roman" w:hAnsi="Arial" w:cs="Arial"/>
          <w:sz w:val="24"/>
          <w:szCs w:val="24"/>
          <w:lang w:eastAsia="en-GB"/>
        </w:rPr>
        <w:t>However, t</w:t>
      </w:r>
      <w:r w:rsidRPr="00B021F6">
        <w:rPr>
          <w:rFonts w:ascii="Arial" w:eastAsia="Times New Roman" w:hAnsi="Arial" w:cs="Arial"/>
          <w:sz w:val="24"/>
          <w:szCs w:val="24"/>
          <w:lang w:eastAsia="en-GB"/>
        </w:rPr>
        <w:t>here is no guarantee that p</w:t>
      </w:r>
      <w:r w:rsidR="008009EA" w:rsidRPr="00B021F6">
        <w:rPr>
          <w:rFonts w:ascii="Arial" w:eastAsia="Times New Roman" w:hAnsi="Arial" w:cs="Arial"/>
          <w:sz w:val="24"/>
          <w:szCs w:val="24"/>
          <w:lang w:eastAsia="en-GB"/>
        </w:rPr>
        <w:t>eople</w:t>
      </w:r>
      <w:r w:rsidRPr="00B021F6">
        <w:rPr>
          <w:rFonts w:ascii="Arial" w:eastAsia="Times New Roman" w:hAnsi="Arial" w:cs="Arial"/>
          <w:sz w:val="24"/>
          <w:szCs w:val="24"/>
          <w:lang w:eastAsia="en-GB"/>
        </w:rPr>
        <w:t xml:space="preserve"> of varying ages</w:t>
      </w:r>
      <w:r w:rsidR="008009EA" w:rsidRPr="00B021F6">
        <w:rPr>
          <w:rFonts w:ascii="Arial" w:eastAsia="Times New Roman" w:hAnsi="Arial" w:cs="Arial"/>
          <w:sz w:val="24"/>
          <w:szCs w:val="24"/>
          <w:lang w:eastAsia="en-GB"/>
        </w:rPr>
        <w:t xml:space="preserve"> will be willing to participate</w:t>
      </w:r>
      <w:r w:rsidRPr="00B021F6">
        <w:rPr>
          <w:rFonts w:ascii="Arial" w:eastAsia="Times New Roman" w:hAnsi="Arial" w:cs="Arial"/>
          <w:sz w:val="24"/>
          <w:szCs w:val="24"/>
          <w:lang w:eastAsia="en-GB"/>
        </w:rPr>
        <w:t xml:space="preserve"> or will have had different experiences, if any at all. </w:t>
      </w:r>
      <w:r w:rsidR="001A0DC9" w:rsidRPr="00B021F6">
        <w:rPr>
          <w:rFonts w:ascii="Arial" w:eastAsia="Times New Roman" w:hAnsi="Arial" w:cs="Arial"/>
          <w:sz w:val="24"/>
          <w:szCs w:val="24"/>
          <w:lang w:eastAsia="en-GB"/>
        </w:rPr>
        <w:t>P</w:t>
      </w:r>
      <w:r w:rsidRPr="00B021F6">
        <w:rPr>
          <w:rFonts w:ascii="Arial" w:eastAsia="Times New Roman" w:hAnsi="Arial" w:cs="Arial"/>
          <w:sz w:val="24"/>
          <w:szCs w:val="24"/>
          <w:lang w:eastAsia="en-GB"/>
        </w:rPr>
        <w:t xml:space="preserve">eople may be unwilling to participate in the </w:t>
      </w:r>
      <w:r w:rsidR="000C6524" w:rsidRPr="00B021F6">
        <w:rPr>
          <w:rFonts w:ascii="Arial" w:eastAsia="Times New Roman" w:hAnsi="Arial" w:cs="Arial"/>
          <w:sz w:val="24"/>
          <w:szCs w:val="24"/>
          <w:lang w:eastAsia="en-GB"/>
        </w:rPr>
        <w:t xml:space="preserve">survey </w:t>
      </w:r>
      <w:r w:rsidRPr="00B021F6">
        <w:rPr>
          <w:rFonts w:ascii="Arial" w:eastAsia="Times New Roman" w:hAnsi="Arial" w:cs="Arial"/>
          <w:sz w:val="24"/>
          <w:szCs w:val="24"/>
          <w:lang w:eastAsia="en-GB"/>
        </w:rPr>
        <w:t xml:space="preserve">which </w:t>
      </w:r>
      <w:r w:rsidR="000C6524" w:rsidRPr="00B021F6">
        <w:rPr>
          <w:rFonts w:ascii="Arial" w:eastAsia="Times New Roman" w:hAnsi="Arial" w:cs="Arial"/>
          <w:sz w:val="24"/>
          <w:szCs w:val="24"/>
          <w:lang w:eastAsia="en-GB"/>
        </w:rPr>
        <w:t xml:space="preserve">could </w:t>
      </w:r>
      <w:r w:rsidRPr="00B021F6">
        <w:rPr>
          <w:rFonts w:ascii="Arial" w:eastAsia="Times New Roman" w:hAnsi="Arial" w:cs="Arial"/>
          <w:sz w:val="24"/>
          <w:szCs w:val="24"/>
          <w:lang w:eastAsia="en-GB"/>
        </w:rPr>
        <w:t xml:space="preserve">cause complications </w:t>
      </w:r>
      <w:r w:rsidR="00293249" w:rsidRPr="00B021F6">
        <w:rPr>
          <w:rFonts w:ascii="Arial" w:eastAsia="Times New Roman" w:hAnsi="Arial" w:cs="Arial"/>
          <w:sz w:val="24"/>
          <w:szCs w:val="24"/>
          <w:lang w:eastAsia="en-GB"/>
        </w:rPr>
        <w:t>with the data analysi</w:t>
      </w:r>
      <w:r w:rsidRPr="00B021F6">
        <w:rPr>
          <w:rFonts w:ascii="Arial" w:eastAsia="Times New Roman" w:hAnsi="Arial" w:cs="Arial"/>
          <w:sz w:val="24"/>
          <w:szCs w:val="24"/>
          <w:lang w:eastAsia="en-GB"/>
        </w:rPr>
        <w:t>s</w:t>
      </w:r>
      <w:r w:rsidR="00293249" w:rsidRPr="00B021F6">
        <w:rPr>
          <w:rFonts w:ascii="Arial" w:eastAsia="Times New Roman" w:hAnsi="Arial" w:cs="Arial"/>
          <w:sz w:val="24"/>
          <w:szCs w:val="24"/>
          <w:lang w:eastAsia="en-GB"/>
        </w:rPr>
        <w:t>.</w:t>
      </w:r>
      <w:r w:rsidR="00E72104" w:rsidRPr="00B021F6">
        <w:rPr>
          <w:rFonts w:ascii="Arial" w:eastAsia="Times New Roman" w:hAnsi="Arial" w:cs="Arial"/>
          <w:sz w:val="24"/>
          <w:szCs w:val="24"/>
          <w:lang w:eastAsia="en-GB"/>
        </w:rPr>
        <w:t xml:space="preserve"> There may be insufficient respondents </w:t>
      </w:r>
      <w:r w:rsidR="001256BB" w:rsidRPr="00B021F6">
        <w:rPr>
          <w:rFonts w:ascii="Arial" w:eastAsia="Times New Roman" w:hAnsi="Arial" w:cs="Arial"/>
          <w:sz w:val="24"/>
          <w:szCs w:val="24"/>
          <w:lang w:eastAsia="en-GB"/>
        </w:rPr>
        <w:t>for a</w:t>
      </w:r>
      <w:r w:rsidR="003F72E0" w:rsidRPr="00B021F6">
        <w:rPr>
          <w:rFonts w:ascii="Arial" w:eastAsia="Times New Roman" w:hAnsi="Arial" w:cs="Arial"/>
          <w:sz w:val="24"/>
          <w:szCs w:val="24"/>
          <w:lang w:eastAsia="en-GB"/>
        </w:rPr>
        <w:t xml:space="preserve"> </w:t>
      </w:r>
      <w:r w:rsidR="00BF3385" w:rsidRPr="00B021F6">
        <w:rPr>
          <w:rFonts w:ascii="Arial" w:eastAsia="Times New Roman" w:hAnsi="Arial" w:cs="Arial"/>
          <w:sz w:val="24"/>
          <w:szCs w:val="24"/>
          <w:lang w:eastAsia="en-GB"/>
        </w:rPr>
        <w:t>robust conclusion.</w:t>
      </w:r>
    </w:p>
    <w:p w14:paraId="19602AC6" w14:textId="77777777" w:rsidR="009123F5" w:rsidRPr="00B021F6" w:rsidRDefault="009123F5" w:rsidP="00B021F6">
      <w:pPr>
        <w:spacing w:after="0" w:line="360" w:lineRule="auto"/>
        <w:textAlignment w:val="baseline"/>
        <w:rPr>
          <w:rFonts w:ascii="Arial" w:eastAsia="Times New Roman" w:hAnsi="Arial" w:cs="Arial"/>
          <w:sz w:val="24"/>
          <w:szCs w:val="24"/>
          <w:lang w:eastAsia="en-GB"/>
        </w:rPr>
      </w:pPr>
    </w:p>
    <w:p w14:paraId="70052B08" w14:textId="3B9BAEAD"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Although there will be a chance for participants to explain any experiences they may have had with the police under ‘please explain’ sections, there is a risk of respondent fatigue due to the requirement of open and closed-answer questions. (O’Reilly et al, 2015). This could then question the validity and reliability of the responses due to the risk of participants not answering the question adequately – this could be done by putting ‘.’, or ‘N/A’ (not applicable) or any other variant of answering the question with symbols or irrelevant content.  </w:t>
      </w:r>
    </w:p>
    <w:p w14:paraId="63DC403C" w14:textId="77777777" w:rsidR="001575B6" w:rsidRPr="00B021F6" w:rsidRDefault="001575B6" w:rsidP="00B021F6">
      <w:pPr>
        <w:spacing w:after="0" w:line="360" w:lineRule="auto"/>
        <w:textAlignment w:val="baseline"/>
        <w:rPr>
          <w:rFonts w:ascii="Arial" w:eastAsia="Times New Roman" w:hAnsi="Arial" w:cs="Arial"/>
          <w:sz w:val="24"/>
          <w:szCs w:val="24"/>
          <w:lang w:eastAsia="en-GB"/>
        </w:rPr>
      </w:pPr>
    </w:p>
    <w:p w14:paraId="341A46B2" w14:textId="5C42B9D0" w:rsidR="00E06583" w:rsidRPr="00B021F6" w:rsidRDefault="001575B6"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P</w:t>
      </w:r>
      <w:r w:rsidR="000909EF" w:rsidRPr="00B021F6">
        <w:rPr>
          <w:rFonts w:ascii="Arial" w:eastAsia="Times New Roman" w:hAnsi="Arial" w:cs="Arial"/>
          <w:sz w:val="24"/>
          <w:szCs w:val="24"/>
          <w:lang w:eastAsia="en-GB"/>
        </w:rPr>
        <w:t xml:space="preserve">rimary research is beneficial due it being reliable but there is a possible drawback of low response rates (Walker, 2021). </w:t>
      </w:r>
      <w:r w:rsidR="00E06583" w:rsidRPr="00B021F6">
        <w:rPr>
          <w:rFonts w:ascii="Arial" w:eastAsia="Times New Roman" w:hAnsi="Arial" w:cs="Arial"/>
          <w:sz w:val="24"/>
          <w:szCs w:val="24"/>
          <w:lang w:eastAsia="en-GB"/>
        </w:rPr>
        <w:t xml:space="preserve">Whilst </w:t>
      </w:r>
      <w:r w:rsidR="00F020CC" w:rsidRPr="00B021F6">
        <w:rPr>
          <w:rFonts w:ascii="Arial" w:eastAsia="Times New Roman" w:hAnsi="Arial" w:cs="Arial"/>
          <w:sz w:val="24"/>
          <w:szCs w:val="24"/>
          <w:lang w:eastAsia="en-GB"/>
        </w:rPr>
        <w:t xml:space="preserve">secondary research is helpful in gaining access to credible sources, a downfall is the potential lack of key variables (The Open University, 2023). </w:t>
      </w:r>
      <w:r w:rsidR="00986731" w:rsidRPr="00B021F6">
        <w:rPr>
          <w:rFonts w:ascii="Arial" w:eastAsia="Times New Roman" w:hAnsi="Arial" w:cs="Arial"/>
          <w:sz w:val="24"/>
          <w:szCs w:val="24"/>
          <w:lang w:eastAsia="en-GB"/>
        </w:rPr>
        <w:t>Another drawback could be lack of relevance</w:t>
      </w:r>
      <w:r w:rsidR="004A5B00" w:rsidRPr="00B021F6">
        <w:rPr>
          <w:rFonts w:ascii="Arial" w:eastAsia="Times New Roman" w:hAnsi="Arial" w:cs="Arial"/>
          <w:sz w:val="24"/>
          <w:szCs w:val="24"/>
          <w:lang w:eastAsia="en-GB"/>
        </w:rPr>
        <w:t xml:space="preserve"> – the research question may not be answered to its entirety </w:t>
      </w:r>
      <w:r w:rsidR="006444B0" w:rsidRPr="00B021F6">
        <w:rPr>
          <w:rFonts w:ascii="Arial" w:eastAsia="Times New Roman" w:hAnsi="Arial" w:cs="Arial"/>
          <w:sz w:val="24"/>
          <w:szCs w:val="24"/>
          <w:lang w:eastAsia="en-GB"/>
        </w:rPr>
        <w:t>(King, 2022).</w:t>
      </w:r>
      <w:r w:rsidR="00771827" w:rsidRPr="00B021F6">
        <w:rPr>
          <w:rFonts w:ascii="Arial" w:eastAsia="Times New Roman" w:hAnsi="Arial" w:cs="Arial"/>
          <w:sz w:val="24"/>
          <w:szCs w:val="24"/>
          <w:lang w:eastAsia="en-GB"/>
        </w:rPr>
        <w:t xml:space="preserve"> </w:t>
      </w:r>
      <w:r w:rsidR="0058494E" w:rsidRPr="00B021F6">
        <w:rPr>
          <w:rFonts w:ascii="Arial" w:eastAsia="Times New Roman" w:hAnsi="Arial" w:cs="Arial"/>
          <w:sz w:val="24"/>
          <w:szCs w:val="24"/>
          <w:lang w:eastAsia="en-GB"/>
        </w:rPr>
        <w:t>Limitations also include the lack of control over the</w:t>
      </w:r>
      <w:r w:rsidR="00046222" w:rsidRPr="00B021F6">
        <w:rPr>
          <w:rFonts w:ascii="Arial" w:eastAsia="Times New Roman" w:hAnsi="Arial" w:cs="Arial"/>
          <w:sz w:val="24"/>
          <w:szCs w:val="24"/>
          <w:lang w:eastAsia="en-GB"/>
        </w:rPr>
        <w:t xml:space="preserve"> study population (</w:t>
      </w:r>
      <w:r w:rsidR="00981272" w:rsidRPr="00B021F6">
        <w:rPr>
          <w:rFonts w:ascii="Arial" w:eastAsia="Times New Roman" w:hAnsi="Arial" w:cs="Arial"/>
          <w:sz w:val="24"/>
          <w:szCs w:val="24"/>
          <w:lang w:eastAsia="en-GB"/>
        </w:rPr>
        <w:t>Smith et al., 2011).</w:t>
      </w:r>
    </w:p>
    <w:p w14:paraId="5FD9648C" w14:textId="0E4CD1D3"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6EAC4640" w14:textId="77777777" w:rsidR="00CF61FD" w:rsidRPr="00B021F6" w:rsidRDefault="00CF61FD" w:rsidP="00B021F6">
      <w:pPr>
        <w:spacing w:after="0" w:line="360" w:lineRule="auto"/>
        <w:textAlignment w:val="baseline"/>
        <w:rPr>
          <w:rFonts w:ascii="Arial" w:eastAsia="Times New Roman" w:hAnsi="Arial" w:cs="Arial"/>
          <w:b/>
          <w:bCs/>
          <w:sz w:val="24"/>
          <w:szCs w:val="24"/>
          <w:u w:val="single"/>
          <w:lang w:eastAsia="en-GB"/>
        </w:rPr>
      </w:pPr>
    </w:p>
    <w:p w14:paraId="173BB81A" w14:textId="77777777" w:rsidR="00CF61FD" w:rsidRPr="00B021F6" w:rsidRDefault="00CF61FD" w:rsidP="00B021F6">
      <w:pPr>
        <w:spacing w:after="0" w:line="360" w:lineRule="auto"/>
        <w:textAlignment w:val="baseline"/>
        <w:rPr>
          <w:rFonts w:ascii="Arial" w:eastAsia="Times New Roman" w:hAnsi="Arial" w:cs="Arial"/>
          <w:b/>
          <w:bCs/>
          <w:sz w:val="24"/>
          <w:szCs w:val="24"/>
          <w:u w:val="single"/>
          <w:lang w:eastAsia="en-GB"/>
        </w:rPr>
      </w:pPr>
    </w:p>
    <w:p w14:paraId="31F3391C" w14:textId="620FE7C7" w:rsidR="000909EF" w:rsidRPr="00B021F6" w:rsidRDefault="00EB3C3B"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 xml:space="preserve">4.0 </w:t>
      </w:r>
      <w:r w:rsidR="000909EF" w:rsidRPr="00B021F6">
        <w:rPr>
          <w:rFonts w:ascii="Arial" w:eastAsia="Times New Roman" w:hAnsi="Arial" w:cs="Arial"/>
          <w:b/>
          <w:bCs/>
          <w:sz w:val="24"/>
          <w:szCs w:val="24"/>
          <w:u w:val="single"/>
          <w:lang w:eastAsia="en-GB"/>
        </w:rPr>
        <w:t>Data analysis chapter:</w:t>
      </w:r>
    </w:p>
    <w:p w14:paraId="5AE2B060" w14:textId="280E431D"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Having used the techniques and methods described within the methodology chapter, the data analysis will allow for a thorough consideration for</w:t>
      </w:r>
      <w:r w:rsidR="00746BC1"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responses. Additionally, it enables a more concise understanding</w:t>
      </w:r>
      <w:r w:rsidR="001A6D93" w:rsidRPr="00B021F6">
        <w:rPr>
          <w:rFonts w:ascii="Arial" w:eastAsia="Times New Roman" w:hAnsi="Arial" w:cs="Arial"/>
          <w:sz w:val="24"/>
          <w:szCs w:val="24"/>
          <w:lang w:eastAsia="en-GB"/>
        </w:rPr>
        <w:t xml:space="preserve"> </w:t>
      </w:r>
      <w:r w:rsidR="00D30F2D" w:rsidRPr="00B021F6">
        <w:rPr>
          <w:rFonts w:ascii="Arial" w:eastAsia="Times New Roman" w:hAnsi="Arial" w:cs="Arial"/>
          <w:sz w:val="24"/>
          <w:szCs w:val="24"/>
          <w:lang w:eastAsia="en-GB"/>
        </w:rPr>
        <w:t xml:space="preserve">for </w:t>
      </w:r>
      <w:r w:rsidRPr="00B021F6">
        <w:rPr>
          <w:rFonts w:ascii="Arial" w:eastAsia="Times New Roman" w:hAnsi="Arial" w:cs="Arial"/>
          <w:sz w:val="24"/>
          <w:szCs w:val="24"/>
          <w:lang w:eastAsia="en-GB"/>
        </w:rPr>
        <w:t>why some members of the public either have confidence in the police or lack it. </w:t>
      </w:r>
    </w:p>
    <w:p w14:paraId="3A4CF0F4" w14:textId="77777777" w:rsidR="006E6448" w:rsidRPr="00B021F6" w:rsidRDefault="006E6448" w:rsidP="00B021F6">
      <w:pPr>
        <w:spacing w:after="0" w:line="360" w:lineRule="auto"/>
        <w:textAlignment w:val="baseline"/>
        <w:rPr>
          <w:rFonts w:ascii="Arial" w:eastAsia="Times New Roman" w:hAnsi="Arial" w:cs="Arial"/>
          <w:sz w:val="24"/>
          <w:szCs w:val="24"/>
          <w:lang w:eastAsia="en-GB"/>
        </w:rPr>
      </w:pPr>
    </w:p>
    <w:p w14:paraId="1BBD267A" w14:textId="3ED6524D" w:rsidR="004E16D8" w:rsidRPr="00B021F6" w:rsidRDefault="004E16D8"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objectives of this research were as follows: define police corruption, examine the current public confidence in the police and the factors influencing it, assess whether trust in the police varies among different age demographics and explore the reasons behind any observed differences</w:t>
      </w:r>
      <w:r w:rsidR="001E4C19"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and provide recommendations on how police can increase public confidence.</w:t>
      </w:r>
    </w:p>
    <w:p w14:paraId="5E0EE718" w14:textId="77777777" w:rsidR="006E6448" w:rsidRPr="00B021F6" w:rsidRDefault="006E6448" w:rsidP="00B021F6">
      <w:pPr>
        <w:spacing w:after="0" w:line="360" w:lineRule="auto"/>
        <w:textAlignment w:val="baseline"/>
        <w:rPr>
          <w:rFonts w:ascii="Arial" w:eastAsia="Times New Roman" w:hAnsi="Arial" w:cs="Arial"/>
          <w:sz w:val="24"/>
          <w:szCs w:val="24"/>
          <w:lang w:eastAsia="en-GB"/>
        </w:rPr>
      </w:pPr>
    </w:p>
    <w:p w14:paraId="7CC47109" w14:textId="22860D6B" w:rsidR="006E6448" w:rsidRPr="00B021F6" w:rsidRDefault="006E6448"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In this research paper, the main goal was to receive inductive data – drawing theories from the research (Thomas, 2006). The </w:t>
      </w:r>
      <w:r w:rsidR="008F7488" w:rsidRPr="00B021F6">
        <w:rPr>
          <w:rFonts w:ascii="Arial" w:eastAsia="Times New Roman" w:hAnsi="Arial" w:cs="Arial"/>
          <w:sz w:val="24"/>
          <w:szCs w:val="24"/>
          <w:lang w:eastAsia="en-GB"/>
        </w:rPr>
        <w:t xml:space="preserve">aim </w:t>
      </w:r>
      <w:r w:rsidRPr="00B021F6">
        <w:rPr>
          <w:rFonts w:ascii="Arial" w:eastAsia="Times New Roman" w:hAnsi="Arial" w:cs="Arial"/>
          <w:sz w:val="24"/>
          <w:szCs w:val="24"/>
          <w:lang w:eastAsia="en-GB"/>
        </w:rPr>
        <w:t>was</w:t>
      </w:r>
      <w:r w:rsidR="00EC5043" w:rsidRPr="00B021F6">
        <w:rPr>
          <w:rFonts w:ascii="Arial" w:eastAsia="Times New Roman" w:hAnsi="Arial" w:cs="Arial"/>
          <w:sz w:val="24"/>
          <w:szCs w:val="24"/>
          <w:lang w:eastAsia="en-GB"/>
        </w:rPr>
        <w:t xml:space="preserve"> also</w:t>
      </w:r>
      <w:r w:rsidRPr="00B021F6">
        <w:rPr>
          <w:rFonts w:ascii="Arial" w:eastAsia="Times New Roman" w:hAnsi="Arial" w:cs="Arial"/>
          <w:sz w:val="24"/>
          <w:szCs w:val="24"/>
          <w:lang w:eastAsia="en-GB"/>
        </w:rPr>
        <w:t xml:space="preserve"> to obtain empirical data which includes both qualitative and quantitative data (Bullock, 2019). In order to analyse the data obtained from the questionnaire, the aim is to explain the answers given to each question and discuss how it links with the main objectives of this research.</w:t>
      </w:r>
      <w:r w:rsidR="008E14C9" w:rsidRPr="00B021F6">
        <w:rPr>
          <w:rFonts w:ascii="Arial" w:eastAsia="Times New Roman" w:hAnsi="Arial" w:cs="Arial"/>
          <w:sz w:val="24"/>
          <w:szCs w:val="24"/>
          <w:lang w:eastAsia="en-GB"/>
        </w:rPr>
        <w:t xml:space="preserve"> </w:t>
      </w:r>
    </w:p>
    <w:p w14:paraId="17316700" w14:textId="77777777" w:rsidR="006E6448" w:rsidRPr="00B021F6" w:rsidRDefault="006E6448"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62DB3658" w14:textId="29AD1ADB" w:rsidR="006E6448" w:rsidRPr="00B021F6" w:rsidRDefault="00EB3C3B" w:rsidP="00B021F6">
      <w:pPr>
        <w:spacing w:after="0" w:line="360" w:lineRule="auto"/>
        <w:textAlignment w:val="baseline"/>
        <w:rPr>
          <w:rFonts w:ascii="Arial" w:eastAsia="Times New Roman" w:hAnsi="Arial" w:cs="Arial"/>
          <w:b/>
          <w:bCs/>
          <w:sz w:val="24"/>
          <w:szCs w:val="24"/>
          <w:u w:val="single"/>
          <w:lang w:eastAsia="en-GB"/>
        </w:rPr>
      </w:pPr>
      <w:r w:rsidRPr="00B021F6">
        <w:rPr>
          <w:rFonts w:ascii="Arial" w:eastAsia="Times New Roman" w:hAnsi="Arial" w:cs="Arial"/>
          <w:b/>
          <w:bCs/>
          <w:sz w:val="24"/>
          <w:szCs w:val="24"/>
          <w:u w:val="single"/>
          <w:lang w:eastAsia="en-GB"/>
        </w:rPr>
        <w:t>4.1 Findings:</w:t>
      </w:r>
    </w:p>
    <w:p w14:paraId="28345D26" w14:textId="77777777" w:rsidR="00EB3C3B" w:rsidRPr="00B021F6" w:rsidRDefault="00EB3C3B" w:rsidP="00B021F6">
      <w:pPr>
        <w:spacing w:after="0" w:line="360" w:lineRule="auto"/>
        <w:textAlignment w:val="baseline"/>
        <w:rPr>
          <w:rFonts w:ascii="Arial" w:eastAsia="Times New Roman" w:hAnsi="Arial" w:cs="Arial"/>
          <w:b/>
          <w:bCs/>
          <w:sz w:val="24"/>
          <w:szCs w:val="24"/>
          <w:u w:val="single"/>
          <w:lang w:eastAsia="en-GB"/>
        </w:rPr>
      </w:pPr>
    </w:p>
    <w:p w14:paraId="45953E79"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outcome of the questionnaire provided evidence that 79.1% of the participants do trust the police, this equates to 34 people out of 43. Adding onto this, 54.5% of people selected ‘no’ when asked “Have real life instances of police corruption effected your confidence in the police?”, this is the equivalent of 23 people. </w:t>
      </w:r>
    </w:p>
    <w:p w14:paraId="101AC010" w14:textId="77777777" w:rsidR="006E6448" w:rsidRPr="00B021F6" w:rsidRDefault="006E6448" w:rsidP="00B021F6">
      <w:pPr>
        <w:spacing w:after="0" w:line="360" w:lineRule="auto"/>
        <w:textAlignment w:val="baseline"/>
        <w:rPr>
          <w:rFonts w:ascii="Arial" w:eastAsia="Times New Roman" w:hAnsi="Arial" w:cs="Arial"/>
          <w:sz w:val="24"/>
          <w:szCs w:val="24"/>
          <w:lang w:eastAsia="en-GB"/>
        </w:rPr>
      </w:pPr>
    </w:p>
    <w:p w14:paraId="375AAF40" w14:textId="6D6AAD0C"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2D01FAB9"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Question one: Do you consent to taking parking in this questionnaire? </w:t>
      </w:r>
    </w:p>
    <w:p w14:paraId="3FFC6832"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100% (43 people) said yes. </w:t>
      </w:r>
    </w:p>
    <w:p w14:paraId="51360999"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58EF6EA" w14:textId="77777777" w:rsidR="006D096F" w:rsidRPr="00B021F6" w:rsidRDefault="006D096F" w:rsidP="00B021F6">
      <w:pPr>
        <w:spacing w:after="0" w:line="360" w:lineRule="auto"/>
        <w:textAlignment w:val="baseline"/>
        <w:rPr>
          <w:rFonts w:ascii="Arial" w:eastAsia="Times New Roman" w:hAnsi="Arial" w:cs="Arial"/>
          <w:b/>
          <w:bCs/>
          <w:sz w:val="24"/>
          <w:szCs w:val="24"/>
          <w:lang w:eastAsia="en-GB"/>
        </w:rPr>
      </w:pPr>
    </w:p>
    <w:p w14:paraId="18AD7B59" w14:textId="77777777" w:rsidR="006D096F" w:rsidRPr="00B021F6" w:rsidRDefault="006D096F" w:rsidP="00B021F6">
      <w:pPr>
        <w:spacing w:after="0" w:line="360" w:lineRule="auto"/>
        <w:textAlignment w:val="baseline"/>
        <w:rPr>
          <w:rFonts w:ascii="Arial" w:eastAsia="Times New Roman" w:hAnsi="Arial" w:cs="Arial"/>
          <w:b/>
          <w:bCs/>
          <w:sz w:val="24"/>
          <w:szCs w:val="24"/>
          <w:lang w:eastAsia="en-GB"/>
        </w:rPr>
      </w:pPr>
    </w:p>
    <w:p w14:paraId="09A852A0" w14:textId="77777777" w:rsidR="006D096F" w:rsidRPr="00B021F6" w:rsidRDefault="006D096F" w:rsidP="00B021F6">
      <w:pPr>
        <w:spacing w:after="0" w:line="360" w:lineRule="auto"/>
        <w:textAlignment w:val="baseline"/>
        <w:rPr>
          <w:rFonts w:ascii="Arial" w:eastAsia="Times New Roman" w:hAnsi="Arial" w:cs="Arial"/>
          <w:b/>
          <w:bCs/>
          <w:sz w:val="24"/>
          <w:szCs w:val="24"/>
          <w:lang w:eastAsia="en-GB"/>
        </w:rPr>
      </w:pPr>
    </w:p>
    <w:p w14:paraId="716F79C3" w14:textId="77777777" w:rsidR="006D096F" w:rsidRPr="00B021F6" w:rsidRDefault="006D096F" w:rsidP="00B021F6">
      <w:pPr>
        <w:spacing w:after="0" w:line="360" w:lineRule="auto"/>
        <w:textAlignment w:val="baseline"/>
        <w:rPr>
          <w:rFonts w:ascii="Arial" w:eastAsia="Times New Roman" w:hAnsi="Arial" w:cs="Arial"/>
          <w:b/>
          <w:bCs/>
          <w:sz w:val="24"/>
          <w:szCs w:val="24"/>
          <w:lang w:eastAsia="en-GB"/>
        </w:rPr>
      </w:pPr>
    </w:p>
    <w:p w14:paraId="211B1EB5" w14:textId="19767B93"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two</w:t>
      </w:r>
      <w:r w:rsidRPr="00B021F6">
        <w:rPr>
          <w:rFonts w:ascii="Arial" w:eastAsia="Times New Roman" w:hAnsi="Arial" w:cs="Arial"/>
          <w:sz w:val="24"/>
          <w:szCs w:val="24"/>
          <w:lang w:eastAsia="en-GB"/>
        </w:rPr>
        <w:t>: Which age range are you in? </w:t>
      </w:r>
    </w:p>
    <w:p w14:paraId="2875BD5A" w14:textId="3CC9452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lastRenderedPageBreak/>
        <w:drawing>
          <wp:inline distT="0" distB="0" distL="0" distR="0" wp14:anchorId="2028E68A" wp14:editId="648AD2E3">
            <wp:extent cx="5731510" cy="2413000"/>
            <wp:effectExtent l="0" t="0" r="2540" b="6350"/>
            <wp:docPr id="459361631" name="Picture 6" descr="Forms response chart. Question title: Which age range are you in?.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ich age range are you in?. Number of responses: 43 respon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Pr="00B021F6">
        <w:rPr>
          <w:rFonts w:ascii="Arial" w:eastAsia="Times New Roman" w:hAnsi="Arial" w:cs="Arial"/>
          <w:sz w:val="24"/>
          <w:szCs w:val="24"/>
          <w:lang w:eastAsia="en-GB"/>
        </w:rPr>
        <w:t> </w:t>
      </w:r>
    </w:p>
    <w:p w14:paraId="05D2386F" w14:textId="77777777" w:rsidR="000A45AD"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81.4% of participants are within the ages of 18-25, </w:t>
      </w:r>
      <w:r w:rsidR="001A4FCA" w:rsidRPr="00B021F6">
        <w:rPr>
          <w:rFonts w:ascii="Arial" w:eastAsia="Times New Roman" w:hAnsi="Arial" w:cs="Arial"/>
          <w:sz w:val="24"/>
          <w:szCs w:val="24"/>
          <w:lang w:eastAsia="en-GB"/>
        </w:rPr>
        <w:t xml:space="preserve">7% are 26-35, </w:t>
      </w:r>
      <w:r w:rsidRPr="00B021F6">
        <w:rPr>
          <w:rFonts w:ascii="Arial" w:eastAsia="Times New Roman" w:hAnsi="Arial" w:cs="Arial"/>
          <w:sz w:val="24"/>
          <w:szCs w:val="24"/>
          <w:lang w:eastAsia="en-GB"/>
        </w:rPr>
        <w:t>7% are 46-55, 1% are 36-45 and another 1% of people are 56+. </w:t>
      </w:r>
    </w:p>
    <w:p w14:paraId="4652F370" w14:textId="77777777" w:rsidR="00D56ABE" w:rsidRPr="00B021F6" w:rsidRDefault="00D56ABE" w:rsidP="00B021F6">
      <w:pPr>
        <w:spacing w:after="0" w:line="360" w:lineRule="auto"/>
        <w:textAlignment w:val="baseline"/>
        <w:rPr>
          <w:rFonts w:ascii="Arial" w:eastAsia="Times New Roman" w:hAnsi="Arial" w:cs="Arial"/>
          <w:sz w:val="24"/>
          <w:szCs w:val="24"/>
          <w:lang w:eastAsia="en-GB"/>
        </w:rPr>
      </w:pPr>
    </w:p>
    <w:p w14:paraId="0F294B30" w14:textId="52DBA39A" w:rsidR="000909EF" w:rsidRPr="00B021F6" w:rsidRDefault="000A45AD"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w:t>
      </w:r>
      <w:r w:rsidR="000909EF" w:rsidRPr="00B021F6">
        <w:rPr>
          <w:rFonts w:ascii="Arial" w:eastAsia="Times New Roman" w:hAnsi="Arial" w:cs="Arial"/>
          <w:sz w:val="24"/>
          <w:szCs w:val="24"/>
          <w:lang w:eastAsia="en-GB"/>
        </w:rPr>
        <w:t xml:space="preserve">he majority of participants </w:t>
      </w:r>
      <w:r w:rsidRPr="00B021F6">
        <w:rPr>
          <w:rFonts w:ascii="Arial" w:eastAsia="Times New Roman" w:hAnsi="Arial" w:cs="Arial"/>
          <w:sz w:val="24"/>
          <w:szCs w:val="24"/>
          <w:lang w:eastAsia="en-GB"/>
        </w:rPr>
        <w:t>are</w:t>
      </w:r>
      <w:r w:rsidR="000909EF" w:rsidRPr="00B021F6">
        <w:rPr>
          <w:rFonts w:ascii="Arial" w:eastAsia="Times New Roman" w:hAnsi="Arial" w:cs="Arial"/>
          <w:sz w:val="24"/>
          <w:szCs w:val="24"/>
          <w:lang w:eastAsia="en-GB"/>
        </w:rPr>
        <w:t xml:space="preserve"> 18-25, it could be likely that they are students. Assuming this, their views may </w:t>
      </w:r>
      <w:r w:rsidR="00121892" w:rsidRPr="00B021F6">
        <w:rPr>
          <w:rFonts w:ascii="Arial" w:eastAsia="Times New Roman" w:hAnsi="Arial" w:cs="Arial"/>
          <w:sz w:val="24"/>
          <w:szCs w:val="24"/>
          <w:lang w:eastAsia="en-GB"/>
        </w:rPr>
        <w:t xml:space="preserve">influenced by </w:t>
      </w:r>
      <w:r w:rsidR="000909EF" w:rsidRPr="00B021F6">
        <w:rPr>
          <w:rFonts w:ascii="Arial" w:eastAsia="Times New Roman" w:hAnsi="Arial" w:cs="Arial"/>
          <w:sz w:val="24"/>
          <w:szCs w:val="24"/>
          <w:lang w:eastAsia="en-GB"/>
        </w:rPr>
        <w:t>potential lack of personal encounters with the police. </w:t>
      </w:r>
    </w:p>
    <w:p w14:paraId="3E362CE8"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7B0CED5" w14:textId="77777777" w:rsidR="005E65EF" w:rsidRPr="00B021F6" w:rsidRDefault="005E65EF" w:rsidP="00B021F6">
      <w:pPr>
        <w:spacing w:after="0" w:line="360" w:lineRule="auto"/>
        <w:textAlignment w:val="baseline"/>
        <w:rPr>
          <w:rFonts w:ascii="Arial" w:eastAsia="Times New Roman" w:hAnsi="Arial" w:cs="Arial"/>
          <w:b/>
          <w:bCs/>
          <w:sz w:val="24"/>
          <w:szCs w:val="24"/>
          <w:lang w:eastAsia="en-GB"/>
        </w:rPr>
      </w:pPr>
    </w:p>
    <w:p w14:paraId="4F709154"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63641DDC"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5E65962C"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5FADB358"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3B48DDD2"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45A835D6"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11BF93D6"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2DC15869"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03DAE0D8"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6BF68410"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76BA34FE"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0D46C235"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6D46B562"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18F23C43" w14:textId="77777777" w:rsidR="00B91A83" w:rsidRPr="00B021F6" w:rsidRDefault="00B91A83" w:rsidP="00B021F6">
      <w:pPr>
        <w:spacing w:after="0" w:line="360" w:lineRule="auto"/>
        <w:textAlignment w:val="baseline"/>
        <w:rPr>
          <w:rFonts w:ascii="Arial" w:eastAsia="Times New Roman" w:hAnsi="Arial" w:cs="Arial"/>
          <w:b/>
          <w:bCs/>
          <w:sz w:val="24"/>
          <w:szCs w:val="24"/>
          <w:lang w:eastAsia="en-GB"/>
        </w:rPr>
      </w:pPr>
    </w:p>
    <w:p w14:paraId="3F658A29" w14:textId="5AAE9C58"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three</w:t>
      </w:r>
      <w:r w:rsidRPr="00B021F6">
        <w:rPr>
          <w:rFonts w:ascii="Arial" w:eastAsia="Times New Roman" w:hAnsi="Arial" w:cs="Arial"/>
          <w:sz w:val="24"/>
          <w:szCs w:val="24"/>
          <w:lang w:eastAsia="en-GB"/>
        </w:rPr>
        <w:t>: Which gender are you? </w:t>
      </w:r>
    </w:p>
    <w:p w14:paraId="3572247B" w14:textId="20F32E9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lastRenderedPageBreak/>
        <w:drawing>
          <wp:inline distT="0" distB="0" distL="0" distR="0" wp14:anchorId="5C20F77A" wp14:editId="2604CB2C">
            <wp:extent cx="5731510" cy="2413000"/>
            <wp:effectExtent l="0" t="0" r="2540" b="6350"/>
            <wp:docPr id="94512886" name="Picture 5" descr="Forms response chart. Question title: Which gender are you?.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ich gender are you?. Number of responses: 43 respons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Pr="00B021F6">
        <w:rPr>
          <w:rFonts w:ascii="Arial" w:eastAsia="Times New Roman" w:hAnsi="Arial" w:cs="Arial"/>
          <w:sz w:val="24"/>
          <w:szCs w:val="24"/>
          <w:lang w:eastAsia="en-GB"/>
        </w:rPr>
        <w:t> </w:t>
      </w:r>
    </w:p>
    <w:p w14:paraId="76EE5780"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More than half of the participants (58.1%) equating to 25 people, are women and 41.9% (18 people) are men. </w:t>
      </w:r>
    </w:p>
    <w:p w14:paraId="309FBB05"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AD6697B"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four:</w:t>
      </w:r>
      <w:r w:rsidRPr="00B021F6">
        <w:rPr>
          <w:rFonts w:ascii="Arial" w:eastAsia="Times New Roman" w:hAnsi="Arial" w:cs="Arial"/>
          <w:sz w:val="24"/>
          <w:szCs w:val="24"/>
          <w:lang w:eastAsia="en-GB"/>
        </w:rPr>
        <w:t xml:space="preserve"> Have you ever had a personal encounter with the police which has increased or decreased your confidence in them? </w:t>
      </w:r>
    </w:p>
    <w:p w14:paraId="0E999C82" w14:textId="76000FC6"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drawing>
          <wp:inline distT="0" distB="0" distL="0" distR="0" wp14:anchorId="77C2D7C3" wp14:editId="1673DD5E">
            <wp:extent cx="5731510" cy="2602865"/>
            <wp:effectExtent l="0" t="0" r="2540" b="6985"/>
            <wp:docPr id="1743277662" name="Picture 4" descr="Forms response chart. Question title: Have you ever had a personal encounter with the police which has increased or decreased your confidence in them?.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ave you ever had a personal encounter with the police which has increased or decreased your confidence in them?. Number of responses: 43 respons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02865"/>
                    </a:xfrm>
                    <a:prstGeom prst="rect">
                      <a:avLst/>
                    </a:prstGeom>
                    <a:noFill/>
                    <a:ln>
                      <a:noFill/>
                    </a:ln>
                  </pic:spPr>
                </pic:pic>
              </a:graphicData>
            </a:graphic>
          </wp:inline>
        </w:drawing>
      </w:r>
      <w:r w:rsidRPr="00B021F6">
        <w:rPr>
          <w:rFonts w:ascii="Arial" w:eastAsia="Times New Roman" w:hAnsi="Arial" w:cs="Arial"/>
          <w:sz w:val="24"/>
          <w:szCs w:val="24"/>
          <w:lang w:eastAsia="en-GB"/>
        </w:rPr>
        <w:t>55.8% of people said they have not ever had a personal encounter with the police which has resulted in either an increase of decrease in their confidence in them, whereas 44.2% of people said they had. Of those that said yes, 84% are between the ages 18-25, this equates to 16/25. 10.5% between 46-55 and 5.2% were 26-35. </w:t>
      </w:r>
    </w:p>
    <w:p w14:paraId="3615CE6A"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Of those that said no, 79.1% (19 people) are aged 18-25, 8.3% (2 people) are 26-35, and 4.1% (1 person) are 56+, 4.1% are 46-55 and 4.1% are 36-45. </w:t>
      </w:r>
    </w:p>
    <w:p w14:paraId="479D0B8B" w14:textId="77777777" w:rsidR="00077D92" w:rsidRPr="00B021F6" w:rsidRDefault="00077D92" w:rsidP="00B021F6">
      <w:pPr>
        <w:spacing w:after="0" w:line="360" w:lineRule="auto"/>
        <w:textAlignment w:val="baseline"/>
        <w:rPr>
          <w:rFonts w:ascii="Arial" w:eastAsia="Times New Roman" w:hAnsi="Arial" w:cs="Arial"/>
          <w:sz w:val="24"/>
          <w:szCs w:val="24"/>
          <w:u w:val="single"/>
          <w:lang w:eastAsia="en-GB"/>
        </w:rPr>
      </w:pPr>
    </w:p>
    <w:p w14:paraId="5712285A" w14:textId="77777777" w:rsidR="00077D92" w:rsidRPr="00B021F6" w:rsidRDefault="00077D92" w:rsidP="00B021F6">
      <w:pPr>
        <w:spacing w:after="0" w:line="360" w:lineRule="auto"/>
        <w:textAlignment w:val="baseline"/>
        <w:rPr>
          <w:rFonts w:ascii="Arial" w:eastAsia="Times New Roman" w:hAnsi="Arial" w:cs="Arial"/>
          <w:sz w:val="24"/>
          <w:szCs w:val="24"/>
          <w:u w:val="single"/>
          <w:lang w:eastAsia="en-GB"/>
        </w:rPr>
      </w:pPr>
    </w:p>
    <w:p w14:paraId="7D9C9245" w14:textId="6ED0B08E"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u w:val="single"/>
          <w:lang w:eastAsia="en-GB"/>
        </w:rPr>
        <w:lastRenderedPageBreak/>
        <w:t>Question five</w:t>
      </w:r>
      <w:r w:rsidRPr="00B021F6">
        <w:rPr>
          <w:rFonts w:ascii="Arial" w:eastAsia="Times New Roman" w:hAnsi="Arial" w:cs="Arial"/>
          <w:sz w:val="24"/>
          <w:szCs w:val="24"/>
          <w:lang w:eastAsia="en-GB"/>
        </w:rPr>
        <w:t>: Please explain your answer. </w:t>
      </w:r>
    </w:p>
    <w:p w14:paraId="7AA45221" w14:textId="1C3E146D"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This question received 33 responses. Three include either ‘N/A’ or ‘No’. It can be assumed that these answers are a reiteration of the previous question, stating ‘no’ the individual had not ever had an encounter with the police which effected their level of confidence. </w:t>
      </w:r>
    </w:p>
    <w:p w14:paraId="764E606F" w14:textId="77777777" w:rsidR="00086080" w:rsidRPr="00B021F6" w:rsidRDefault="00086080" w:rsidP="00B021F6">
      <w:pPr>
        <w:spacing w:after="0" w:line="360" w:lineRule="auto"/>
        <w:textAlignment w:val="baseline"/>
        <w:rPr>
          <w:rFonts w:ascii="Arial" w:eastAsia="Times New Roman" w:hAnsi="Arial" w:cs="Arial"/>
          <w:sz w:val="24"/>
          <w:szCs w:val="24"/>
          <w:lang w:eastAsia="en-GB"/>
        </w:rPr>
      </w:pPr>
    </w:p>
    <w:p w14:paraId="63520AC0" w14:textId="347DFBD5"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Other answers included “An unneeded arrest as a result of an altercation with a bouncer in Cardiff”</w:t>
      </w:r>
      <w:r w:rsidR="007805F5" w:rsidRPr="00B021F6">
        <w:rPr>
          <w:rFonts w:ascii="Arial" w:eastAsia="Times New Roman" w:hAnsi="Arial" w:cs="Arial"/>
          <w:sz w:val="24"/>
          <w:szCs w:val="24"/>
          <w:lang w:eastAsia="en-GB"/>
        </w:rPr>
        <w:t xml:space="preserve"> and </w:t>
      </w:r>
      <w:r w:rsidRPr="00B021F6">
        <w:rPr>
          <w:rFonts w:ascii="Arial" w:eastAsia="Times New Roman" w:hAnsi="Arial" w:cs="Arial"/>
          <w:sz w:val="24"/>
          <w:szCs w:val="24"/>
          <w:lang w:eastAsia="en-GB"/>
        </w:rPr>
        <w:t>“I was in the car with my family. We stopped at a red light and</w:t>
      </w:r>
      <w:r w:rsidR="007805F5" w:rsidRPr="00B021F6">
        <w:rPr>
          <w:rFonts w:ascii="Arial" w:eastAsia="Times New Roman" w:hAnsi="Arial" w:cs="Arial"/>
          <w:sz w:val="24"/>
          <w:szCs w:val="24"/>
          <w:lang w:eastAsia="en-GB"/>
        </w:rPr>
        <w:t xml:space="preserve"> a</w:t>
      </w:r>
      <w:r w:rsidRPr="00B021F6">
        <w:rPr>
          <w:rFonts w:ascii="Arial" w:eastAsia="Times New Roman" w:hAnsi="Arial" w:cs="Arial"/>
          <w:sz w:val="24"/>
          <w:szCs w:val="24"/>
          <w:lang w:eastAsia="en-GB"/>
        </w:rPr>
        <w:t xml:space="preserve"> police officer (not in uniform) was hitting a man to the ground. When we said we called the police he said he was the police so there was no need for them”. </w:t>
      </w:r>
    </w:p>
    <w:p w14:paraId="06C522E1" w14:textId="77777777" w:rsidR="00077D92" w:rsidRPr="00B021F6" w:rsidRDefault="00077D92" w:rsidP="00B021F6">
      <w:pPr>
        <w:spacing w:after="0" w:line="360" w:lineRule="auto"/>
        <w:textAlignment w:val="baseline"/>
        <w:rPr>
          <w:rFonts w:ascii="Arial" w:eastAsia="Times New Roman" w:hAnsi="Arial" w:cs="Arial"/>
          <w:sz w:val="24"/>
          <w:szCs w:val="24"/>
          <w:lang w:eastAsia="en-GB"/>
        </w:rPr>
      </w:pPr>
    </w:p>
    <w:p w14:paraId="5D734496" w14:textId="3D0878CF"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There were only two positive responses which were “The British Transport Police were present at a station late at night and were looking out for me and my friends”, and “Every encounter I’ve had with the police has always seemed fair whichever side I’ve been on”. The majority of responses highlight negative encounters with the police. </w:t>
      </w:r>
    </w:p>
    <w:p w14:paraId="4711C5B2" w14:textId="77777777" w:rsidR="00D24EAE" w:rsidRPr="00B021F6" w:rsidRDefault="00D24EAE" w:rsidP="00B021F6">
      <w:pPr>
        <w:spacing w:after="0" w:line="360" w:lineRule="auto"/>
        <w:textAlignment w:val="baseline"/>
        <w:rPr>
          <w:rFonts w:ascii="Arial" w:eastAsia="Times New Roman" w:hAnsi="Arial" w:cs="Arial"/>
          <w:sz w:val="24"/>
          <w:szCs w:val="24"/>
          <w:lang w:eastAsia="en-GB"/>
        </w:rPr>
      </w:pPr>
    </w:p>
    <w:p w14:paraId="7F4C9B1F" w14:textId="5B9D8A5D" w:rsidR="000B60FD" w:rsidRPr="00B021F6" w:rsidRDefault="00D24EAE"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These responses </w:t>
      </w:r>
      <w:r w:rsidR="008154A0" w:rsidRPr="00B021F6">
        <w:rPr>
          <w:rFonts w:ascii="Arial" w:eastAsia="Times New Roman" w:hAnsi="Arial" w:cs="Arial"/>
          <w:sz w:val="24"/>
          <w:szCs w:val="24"/>
          <w:lang w:eastAsia="en-GB"/>
        </w:rPr>
        <w:t>suggest officers have used exc</w:t>
      </w:r>
      <w:r w:rsidRPr="00B021F6">
        <w:rPr>
          <w:rFonts w:ascii="Arial" w:eastAsia="Times New Roman" w:hAnsi="Arial" w:cs="Arial"/>
          <w:sz w:val="24"/>
          <w:szCs w:val="24"/>
          <w:lang w:eastAsia="en-GB"/>
        </w:rPr>
        <w:t xml:space="preserve">essive force and this can be backed up by secondary research. In 2022, PC Mary Smith was accused of gross misconduct after she beat Dalian Atkinson, who was dying on the floor, repeatedly (Dodd, 2023). </w:t>
      </w:r>
    </w:p>
    <w:p w14:paraId="5C0D03A9"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A5242BB"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0D7060E"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14102653"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A9AEC75"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346E2816"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010496D5"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six</w:t>
      </w:r>
      <w:r w:rsidRPr="00B021F6">
        <w:rPr>
          <w:rFonts w:ascii="Arial" w:eastAsia="Times New Roman" w:hAnsi="Arial" w:cs="Arial"/>
          <w:sz w:val="24"/>
          <w:szCs w:val="24"/>
          <w:lang w:eastAsia="en-GB"/>
        </w:rPr>
        <w:t>: Would you say you have trust in the police? </w:t>
      </w:r>
    </w:p>
    <w:p w14:paraId="0E2B5100" w14:textId="77777777" w:rsidR="007F7F9E" w:rsidRPr="00B021F6" w:rsidRDefault="007F7F9E" w:rsidP="00B021F6">
      <w:pPr>
        <w:spacing w:after="0" w:line="360" w:lineRule="auto"/>
        <w:textAlignment w:val="baseline"/>
        <w:rPr>
          <w:rFonts w:ascii="Arial" w:eastAsia="Times New Roman" w:hAnsi="Arial" w:cs="Arial"/>
          <w:sz w:val="24"/>
          <w:szCs w:val="24"/>
          <w:lang w:eastAsia="en-GB"/>
        </w:rPr>
      </w:pPr>
    </w:p>
    <w:p w14:paraId="281B1DC1"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majority of people said they do have trust in the police – 79.1% (34 people). </w:t>
      </w:r>
    </w:p>
    <w:p w14:paraId="38161811" w14:textId="77777777" w:rsidR="00511C54" w:rsidRPr="00B021F6" w:rsidRDefault="00511C54" w:rsidP="00B021F6">
      <w:pPr>
        <w:spacing w:after="0" w:line="360" w:lineRule="auto"/>
        <w:textAlignment w:val="baseline"/>
        <w:rPr>
          <w:rFonts w:ascii="Arial" w:eastAsia="Times New Roman" w:hAnsi="Arial" w:cs="Arial"/>
          <w:sz w:val="24"/>
          <w:szCs w:val="24"/>
          <w:lang w:eastAsia="en-GB"/>
        </w:rPr>
      </w:pPr>
    </w:p>
    <w:p w14:paraId="567728DB" w14:textId="77777777" w:rsidR="006C76F9"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Five people who ha</w:t>
      </w:r>
      <w:r w:rsidR="003C0635" w:rsidRPr="00B021F6">
        <w:rPr>
          <w:rFonts w:ascii="Arial" w:eastAsia="Times New Roman" w:hAnsi="Arial" w:cs="Arial"/>
          <w:sz w:val="24"/>
          <w:szCs w:val="24"/>
          <w:lang w:eastAsia="en-GB"/>
        </w:rPr>
        <w:t>d</w:t>
      </w:r>
      <w:r w:rsidRPr="00B021F6">
        <w:rPr>
          <w:rFonts w:ascii="Arial" w:eastAsia="Times New Roman" w:hAnsi="Arial" w:cs="Arial"/>
          <w:sz w:val="24"/>
          <w:szCs w:val="24"/>
          <w:lang w:eastAsia="en-GB"/>
        </w:rPr>
        <w:t xml:space="preserve"> positive encounters went on to say they have trust in the police, four of these were male and one was female. However, fourteen people said they had negative encounters with the police, five were men and nine were women. Three </w:t>
      </w:r>
      <w:r w:rsidRPr="00B021F6">
        <w:rPr>
          <w:rFonts w:ascii="Arial" w:eastAsia="Times New Roman" w:hAnsi="Arial" w:cs="Arial"/>
          <w:sz w:val="24"/>
          <w:szCs w:val="24"/>
          <w:lang w:eastAsia="en-GB"/>
        </w:rPr>
        <w:lastRenderedPageBreak/>
        <w:t xml:space="preserve">of these women went on to say they do have trust in the police still, six said they did not. </w:t>
      </w:r>
    </w:p>
    <w:p w14:paraId="33514DAE" w14:textId="6DC26A5B"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Two of these men said they did still have trust in the police whereas three said they did not. The rest of the participants either hadn’t had personal encounters with the police and did trust them, or hadn’t had a personal encounter and did not trust them. </w:t>
      </w:r>
    </w:p>
    <w:p w14:paraId="5C8AC991" w14:textId="77777777" w:rsidR="007F7F9E" w:rsidRPr="00B021F6" w:rsidRDefault="007F7F9E" w:rsidP="00B021F6">
      <w:pPr>
        <w:spacing w:after="0" w:line="360" w:lineRule="auto"/>
        <w:textAlignment w:val="baseline"/>
        <w:rPr>
          <w:rFonts w:ascii="Arial" w:eastAsia="Times New Roman" w:hAnsi="Arial" w:cs="Arial"/>
          <w:sz w:val="24"/>
          <w:szCs w:val="24"/>
          <w:lang w:eastAsia="en-GB"/>
        </w:rPr>
      </w:pPr>
    </w:p>
    <w:p w14:paraId="511DE603" w14:textId="14A098FA"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Research in the literature review section revealed that</w:t>
      </w:r>
      <w:r w:rsidR="00D07FDB" w:rsidRPr="00B021F6">
        <w:rPr>
          <w:rFonts w:ascii="Arial" w:eastAsia="Times New Roman" w:hAnsi="Arial" w:cs="Arial"/>
          <w:sz w:val="24"/>
          <w:szCs w:val="24"/>
          <w:lang w:eastAsia="en-GB"/>
        </w:rPr>
        <w:t xml:space="preserve"> most</w:t>
      </w:r>
      <w:r w:rsidRPr="00B021F6">
        <w:rPr>
          <w:rFonts w:ascii="Arial" w:eastAsia="Times New Roman" w:hAnsi="Arial" w:cs="Arial"/>
          <w:sz w:val="24"/>
          <w:szCs w:val="24"/>
          <w:lang w:eastAsia="en-GB"/>
        </w:rPr>
        <w:t xml:space="preserve"> people had trust in the police and only 38% did not. This is backed up in this questionnaire with 79.1% saying they trust the police.  </w:t>
      </w:r>
    </w:p>
    <w:p w14:paraId="3101F7BC" w14:textId="77777777" w:rsidR="007F7F9E" w:rsidRPr="00B021F6" w:rsidRDefault="007F7F9E" w:rsidP="00B021F6">
      <w:pPr>
        <w:spacing w:after="0" w:line="360" w:lineRule="auto"/>
        <w:textAlignment w:val="baseline"/>
        <w:rPr>
          <w:rFonts w:ascii="Arial" w:eastAsia="Times New Roman" w:hAnsi="Arial" w:cs="Arial"/>
          <w:sz w:val="24"/>
          <w:szCs w:val="24"/>
          <w:lang w:eastAsia="en-GB"/>
        </w:rPr>
      </w:pPr>
    </w:p>
    <w:p w14:paraId="030DE277"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In the literature review it was revealed that 77% of the women who took part in a survey regarding public confidence, said they trusted the police. 75% of men said they trusted the police. To compare with this questionnaire, 19/25 women said the same which equates to 76% of people. In this questionnaire, 15/18 of men said they trust the police which is the equivalent of 83% of men. Overall, this research slightly differed from the secondary research in the literature review, highlighting men had more confidence in the police. Due to the majority of participants being women, it presents the severity of the lack of trust. Three men said they did not trust the police and six women said they did not, suggesting men have double the trust women have. </w:t>
      </w:r>
    </w:p>
    <w:p w14:paraId="46B59119"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3E8C49D2"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26F8D0B0"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326AA9C9" w14:textId="77777777" w:rsidR="000909EF" w:rsidRPr="00B021F6" w:rsidRDefault="000909EF" w:rsidP="00B021F6">
      <w:pPr>
        <w:shd w:val="clear" w:color="auto" w:fill="FFFFFF"/>
        <w:spacing w:after="0" w:line="360" w:lineRule="auto"/>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1004030"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1AB45CF"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seven</w:t>
      </w:r>
      <w:r w:rsidRPr="00B021F6">
        <w:rPr>
          <w:rFonts w:ascii="Arial" w:eastAsia="Times New Roman" w:hAnsi="Arial" w:cs="Arial"/>
          <w:sz w:val="24"/>
          <w:szCs w:val="24"/>
          <w:lang w:eastAsia="en-GB"/>
        </w:rPr>
        <w:t>: Please explain </w:t>
      </w:r>
    </w:p>
    <w:p w14:paraId="353330A2" w14:textId="77777777" w:rsidR="00BF5510" w:rsidRPr="00B021F6" w:rsidRDefault="00BF5510" w:rsidP="00B021F6">
      <w:pPr>
        <w:spacing w:after="0" w:line="360" w:lineRule="auto"/>
        <w:textAlignment w:val="baseline"/>
        <w:rPr>
          <w:rFonts w:ascii="Arial" w:eastAsia="Times New Roman" w:hAnsi="Arial" w:cs="Arial"/>
          <w:sz w:val="24"/>
          <w:szCs w:val="24"/>
          <w:lang w:eastAsia="en-GB"/>
        </w:rPr>
      </w:pPr>
    </w:p>
    <w:p w14:paraId="62A1DDE7" w14:textId="4E9F773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Answers to this question varied: “Generally I have trust in the police, an increase in cases where officers have acted as criminals does change this”, “they’re supposed to help, not make us feel like we did anything wrong” this participant answered ‘no’ to the previous question, therefore this response could be seen to explain their lack of trust in the police by implying they have been made to feel like they are in the wrong when seeking help. </w:t>
      </w:r>
    </w:p>
    <w:p w14:paraId="39975AE4" w14:textId="77777777" w:rsidR="000057BB" w:rsidRPr="00B021F6" w:rsidRDefault="000057BB" w:rsidP="00B021F6">
      <w:pPr>
        <w:spacing w:after="0" w:line="360" w:lineRule="auto"/>
        <w:textAlignment w:val="baseline"/>
        <w:rPr>
          <w:rFonts w:ascii="Arial" w:eastAsia="Times New Roman" w:hAnsi="Arial" w:cs="Arial"/>
          <w:sz w:val="24"/>
          <w:szCs w:val="24"/>
          <w:lang w:eastAsia="en-GB"/>
        </w:rPr>
      </w:pPr>
    </w:p>
    <w:p w14:paraId="10E0B281" w14:textId="57D28267" w:rsidR="00C530E0"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 “They often treat women with great bias”</w:t>
      </w:r>
      <w:r w:rsidR="00D9391A" w:rsidRPr="00B021F6">
        <w:rPr>
          <w:rFonts w:ascii="Arial" w:eastAsia="Times New Roman" w:hAnsi="Arial" w:cs="Arial"/>
          <w:sz w:val="24"/>
          <w:szCs w:val="24"/>
          <w:lang w:eastAsia="en-GB"/>
        </w:rPr>
        <w:t>, this participant is female aged 18-25.</w:t>
      </w:r>
      <w:r w:rsidR="00C325B7" w:rsidRPr="00B021F6">
        <w:rPr>
          <w:rFonts w:ascii="Arial" w:eastAsia="Times New Roman" w:hAnsi="Arial" w:cs="Arial"/>
          <w:sz w:val="24"/>
          <w:szCs w:val="24"/>
          <w:lang w:eastAsia="en-GB"/>
        </w:rPr>
        <w:t xml:space="preserve"> T</w:t>
      </w:r>
      <w:r w:rsidRPr="00B021F6">
        <w:rPr>
          <w:rFonts w:ascii="Arial" w:eastAsia="Times New Roman" w:hAnsi="Arial" w:cs="Arial"/>
          <w:sz w:val="24"/>
          <w:szCs w:val="24"/>
          <w:lang w:eastAsia="en-GB"/>
        </w:rPr>
        <w:t>his participant answered ‘no’ when asked if they have confidence in the polic</w:t>
      </w:r>
      <w:r w:rsidR="001533E7" w:rsidRPr="00B021F6">
        <w:rPr>
          <w:rFonts w:ascii="Arial" w:eastAsia="Times New Roman" w:hAnsi="Arial" w:cs="Arial"/>
          <w:sz w:val="24"/>
          <w:szCs w:val="24"/>
          <w:lang w:eastAsia="en-GB"/>
        </w:rPr>
        <w:t xml:space="preserve">e and when asked if they believe the police to be homophobic/sexist/racist and why, they expressed </w:t>
      </w:r>
      <w:r w:rsidR="00540244" w:rsidRPr="00B021F6">
        <w:rPr>
          <w:rFonts w:ascii="Arial" w:eastAsia="Times New Roman" w:hAnsi="Arial" w:cs="Arial"/>
          <w:sz w:val="24"/>
          <w:szCs w:val="24"/>
          <w:lang w:eastAsia="en-GB"/>
        </w:rPr>
        <w:t>“</w:t>
      </w:r>
      <w:r w:rsidR="001533E7" w:rsidRPr="00B021F6">
        <w:rPr>
          <w:rFonts w:ascii="Arial" w:eastAsia="Times New Roman" w:hAnsi="Arial" w:cs="Arial"/>
          <w:sz w:val="24"/>
          <w:szCs w:val="24"/>
          <w:lang w:eastAsia="en-GB"/>
        </w:rPr>
        <w:t xml:space="preserve">treat females differently. Racist with stop and </w:t>
      </w:r>
      <w:r w:rsidR="00540244" w:rsidRPr="00B021F6">
        <w:rPr>
          <w:rFonts w:ascii="Arial" w:eastAsia="Times New Roman" w:hAnsi="Arial" w:cs="Arial"/>
          <w:sz w:val="24"/>
          <w:szCs w:val="24"/>
          <w:lang w:eastAsia="en-GB"/>
        </w:rPr>
        <w:t>searches”</w:t>
      </w:r>
      <w:r w:rsidR="001533E7" w:rsidRPr="00B021F6">
        <w:rPr>
          <w:rFonts w:ascii="Arial" w:eastAsia="Times New Roman" w:hAnsi="Arial" w:cs="Arial"/>
          <w:sz w:val="24"/>
          <w:szCs w:val="24"/>
          <w:lang w:eastAsia="en-GB"/>
        </w:rPr>
        <w:t xml:space="preserve">. It has proved difficult to decipher exactly what this participant means. </w:t>
      </w:r>
      <w:r w:rsidR="00D50532" w:rsidRPr="00B021F6">
        <w:rPr>
          <w:rFonts w:ascii="Arial" w:eastAsia="Times New Roman" w:hAnsi="Arial" w:cs="Arial"/>
          <w:sz w:val="24"/>
          <w:szCs w:val="24"/>
          <w:lang w:eastAsia="en-GB"/>
        </w:rPr>
        <w:t xml:space="preserve">It </w:t>
      </w:r>
      <w:r w:rsidR="00C325B7" w:rsidRPr="00B021F6">
        <w:rPr>
          <w:rFonts w:ascii="Arial" w:eastAsia="Times New Roman" w:hAnsi="Arial" w:cs="Arial"/>
          <w:sz w:val="24"/>
          <w:szCs w:val="24"/>
          <w:lang w:eastAsia="en-GB"/>
        </w:rPr>
        <w:t>could imply</w:t>
      </w:r>
      <w:r w:rsidR="00AE6B3F" w:rsidRPr="00B021F6">
        <w:rPr>
          <w:rFonts w:ascii="Arial" w:eastAsia="Times New Roman" w:hAnsi="Arial" w:cs="Arial"/>
          <w:sz w:val="24"/>
          <w:szCs w:val="24"/>
          <w:lang w:eastAsia="en-GB"/>
        </w:rPr>
        <w:t xml:space="preserve"> </w:t>
      </w:r>
      <w:r w:rsidR="00EE635C" w:rsidRPr="00B021F6">
        <w:rPr>
          <w:rFonts w:ascii="Arial" w:eastAsia="Times New Roman" w:hAnsi="Arial" w:cs="Arial"/>
          <w:sz w:val="24"/>
          <w:szCs w:val="24"/>
          <w:lang w:eastAsia="en-GB"/>
        </w:rPr>
        <w:t>the police are sexist</w:t>
      </w:r>
      <w:r w:rsidR="00D50532" w:rsidRPr="00B021F6">
        <w:rPr>
          <w:rFonts w:ascii="Arial" w:eastAsia="Times New Roman" w:hAnsi="Arial" w:cs="Arial"/>
          <w:sz w:val="24"/>
          <w:szCs w:val="24"/>
          <w:lang w:eastAsia="en-GB"/>
        </w:rPr>
        <w:t>,</w:t>
      </w:r>
      <w:r w:rsidR="00EE635C" w:rsidRPr="00B021F6">
        <w:rPr>
          <w:rFonts w:ascii="Arial" w:eastAsia="Times New Roman" w:hAnsi="Arial" w:cs="Arial"/>
          <w:sz w:val="24"/>
          <w:szCs w:val="24"/>
          <w:lang w:eastAsia="en-GB"/>
        </w:rPr>
        <w:t xml:space="preserve"> alas</w:t>
      </w:r>
      <w:r w:rsidR="00D50532" w:rsidRPr="00B021F6">
        <w:rPr>
          <w:rFonts w:ascii="Arial" w:eastAsia="Times New Roman" w:hAnsi="Arial" w:cs="Arial"/>
          <w:sz w:val="24"/>
          <w:szCs w:val="24"/>
          <w:lang w:eastAsia="en-GB"/>
        </w:rPr>
        <w:t>,</w:t>
      </w:r>
      <w:r w:rsidR="00EE635C" w:rsidRPr="00B021F6">
        <w:rPr>
          <w:rFonts w:ascii="Arial" w:eastAsia="Times New Roman" w:hAnsi="Arial" w:cs="Arial"/>
          <w:sz w:val="24"/>
          <w:szCs w:val="24"/>
          <w:lang w:eastAsia="en-GB"/>
        </w:rPr>
        <w:t xml:space="preserve"> acting </w:t>
      </w:r>
      <w:r w:rsidR="00E71EAE" w:rsidRPr="00B021F6">
        <w:rPr>
          <w:rFonts w:ascii="Arial" w:eastAsia="Times New Roman" w:hAnsi="Arial" w:cs="Arial"/>
          <w:sz w:val="24"/>
          <w:szCs w:val="24"/>
          <w:lang w:eastAsia="en-GB"/>
        </w:rPr>
        <w:t xml:space="preserve">more harshly towards men and more lenient towards woman. </w:t>
      </w:r>
    </w:p>
    <w:p w14:paraId="76CAE099" w14:textId="168BAB2E" w:rsidR="000909EF" w:rsidRPr="00B021F6" w:rsidRDefault="002B251D"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w:t>
      </w:r>
      <w:r w:rsidR="000909EF" w:rsidRPr="00B021F6">
        <w:rPr>
          <w:rFonts w:ascii="Arial" w:eastAsia="Times New Roman" w:hAnsi="Arial" w:cs="Arial"/>
          <w:sz w:val="24"/>
          <w:szCs w:val="24"/>
          <w:lang w:eastAsia="en-GB"/>
        </w:rPr>
        <w:t> </w:t>
      </w:r>
    </w:p>
    <w:p w14:paraId="78F8EACC" w14:textId="51624371" w:rsidR="008E1BB3" w:rsidRPr="00B021F6" w:rsidRDefault="008E1BB3" w:rsidP="00B021F6">
      <w:pPr>
        <w:spacing w:after="0" w:line="360" w:lineRule="auto"/>
        <w:textAlignment w:val="baseline"/>
        <w:rPr>
          <w:rFonts w:ascii="Arial" w:eastAsia="Times New Roman" w:hAnsi="Arial" w:cs="Arial"/>
          <w:sz w:val="24"/>
          <w:szCs w:val="24"/>
          <w:lang w:eastAsia="en-GB"/>
        </w:rPr>
      </w:pPr>
    </w:p>
    <w:p w14:paraId="47F5B0F2" w14:textId="16224AA4" w:rsidR="000909EF" w:rsidRPr="00B021F6" w:rsidRDefault="00A260CE"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Another response was </w:t>
      </w:r>
      <w:r w:rsidR="000909EF" w:rsidRPr="00B021F6">
        <w:rPr>
          <w:rFonts w:ascii="Arial" w:eastAsia="Times New Roman" w:hAnsi="Arial" w:cs="Arial"/>
          <w:sz w:val="24"/>
          <w:szCs w:val="24"/>
          <w:lang w:eastAsia="en-GB"/>
        </w:rPr>
        <w:t>“I don’t have trust in the police because of the way they respond to incidents not very effectively. Also, the case of Sarah Everard made me question the trust I had In the police!” this participant was a female</w:t>
      </w:r>
      <w:r w:rsidR="00A119E7" w:rsidRPr="00B021F6">
        <w:rPr>
          <w:rFonts w:ascii="Arial" w:eastAsia="Times New Roman" w:hAnsi="Arial" w:cs="Arial"/>
          <w:sz w:val="24"/>
          <w:szCs w:val="24"/>
          <w:lang w:eastAsia="en-GB"/>
        </w:rPr>
        <w:t xml:space="preserve">. This </w:t>
      </w:r>
      <w:r w:rsidR="004550BD" w:rsidRPr="00B021F6">
        <w:rPr>
          <w:rFonts w:ascii="Arial" w:eastAsia="Times New Roman" w:hAnsi="Arial" w:cs="Arial"/>
          <w:sz w:val="24"/>
          <w:szCs w:val="24"/>
          <w:lang w:eastAsia="en-GB"/>
        </w:rPr>
        <w:t>respo</w:t>
      </w:r>
      <w:r w:rsidR="00801B04" w:rsidRPr="00B021F6">
        <w:rPr>
          <w:rFonts w:ascii="Arial" w:eastAsia="Times New Roman" w:hAnsi="Arial" w:cs="Arial"/>
          <w:sz w:val="24"/>
          <w:szCs w:val="24"/>
          <w:lang w:eastAsia="en-GB"/>
        </w:rPr>
        <w:t xml:space="preserve">nse adds value to primary research </w:t>
      </w:r>
      <w:r w:rsidR="00C931C2" w:rsidRPr="00B021F6">
        <w:rPr>
          <w:rFonts w:ascii="Arial" w:eastAsia="Times New Roman" w:hAnsi="Arial" w:cs="Arial"/>
          <w:sz w:val="24"/>
          <w:szCs w:val="24"/>
          <w:lang w:eastAsia="en-GB"/>
        </w:rPr>
        <w:t>used in the literature review, t</w:t>
      </w:r>
      <w:r w:rsidR="00801B04" w:rsidRPr="00B021F6">
        <w:rPr>
          <w:rFonts w:ascii="Arial" w:eastAsia="Times New Roman" w:hAnsi="Arial" w:cs="Arial"/>
          <w:sz w:val="24"/>
          <w:szCs w:val="24"/>
          <w:lang w:eastAsia="en-GB"/>
        </w:rPr>
        <w:t xml:space="preserve">hat states </w:t>
      </w:r>
      <w:r w:rsidR="00C931C2" w:rsidRPr="00B021F6">
        <w:rPr>
          <w:rFonts w:ascii="Arial" w:eastAsia="Times New Roman" w:hAnsi="Arial" w:cs="Arial"/>
          <w:sz w:val="24"/>
          <w:szCs w:val="24"/>
          <w:lang w:eastAsia="en-GB"/>
        </w:rPr>
        <w:t>almost half of women have less trust in the police since this case</w:t>
      </w:r>
      <w:r w:rsidR="003B1516" w:rsidRPr="00B021F6">
        <w:rPr>
          <w:rFonts w:ascii="Arial" w:eastAsia="Times New Roman" w:hAnsi="Arial" w:cs="Arial"/>
          <w:sz w:val="24"/>
          <w:szCs w:val="24"/>
          <w:lang w:eastAsia="en-GB"/>
        </w:rPr>
        <w:t xml:space="preserve"> (Greep, 2021).</w:t>
      </w:r>
    </w:p>
    <w:p w14:paraId="61259A31" w14:textId="77777777" w:rsidR="004159B1" w:rsidRPr="00B021F6" w:rsidRDefault="004159B1" w:rsidP="00B021F6">
      <w:pPr>
        <w:spacing w:after="0" w:line="360" w:lineRule="auto"/>
        <w:textAlignment w:val="baseline"/>
        <w:rPr>
          <w:rFonts w:ascii="Arial" w:eastAsia="Times New Roman" w:hAnsi="Arial" w:cs="Arial"/>
          <w:sz w:val="24"/>
          <w:szCs w:val="24"/>
          <w:lang w:eastAsia="en-GB"/>
        </w:rPr>
      </w:pPr>
    </w:p>
    <w:p w14:paraId="1363227B" w14:textId="77777777" w:rsidR="00F92834"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“After the Adam Poven rape case, I would feel incredibly uncomfortable getting into a police car. And a couple of my neighbours work for the police and they are some of the most dodgy people on our estate and I’m pretty sure one of them has a criminal record. So, it makes me doubt the quality of the process someone has to go through to be in the police” this response also came from a female aged between 18-25. Assuming this person made a typing error and intended to write “Adam Provan”, who was an officer who raped a 16-year-old girl</w:t>
      </w:r>
      <w:r w:rsidR="005E2F5B" w:rsidRPr="00B021F6">
        <w:rPr>
          <w:rFonts w:ascii="Arial" w:eastAsia="Times New Roman" w:hAnsi="Arial" w:cs="Arial"/>
          <w:sz w:val="24"/>
          <w:szCs w:val="24"/>
          <w:lang w:eastAsia="en-GB"/>
        </w:rPr>
        <w:t xml:space="preserve"> (France, 2023)</w:t>
      </w:r>
      <w:r w:rsidRPr="00B021F6">
        <w:rPr>
          <w:rFonts w:ascii="Arial" w:eastAsia="Times New Roman" w:hAnsi="Arial" w:cs="Arial"/>
          <w:sz w:val="24"/>
          <w:szCs w:val="24"/>
          <w:lang w:eastAsia="en-GB"/>
        </w:rPr>
        <w:t>, the gender of this participant could be deemed as relevant.</w:t>
      </w:r>
    </w:p>
    <w:p w14:paraId="5BA5DF55" w14:textId="77777777" w:rsidR="00F92834" w:rsidRPr="00B021F6" w:rsidRDefault="00F92834" w:rsidP="00B021F6">
      <w:pPr>
        <w:spacing w:after="0" w:line="360" w:lineRule="auto"/>
        <w:textAlignment w:val="baseline"/>
        <w:rPr>
          <w:rFonts w:ascii="Arial" w:eastAsia="Times New Roman" w:hAnsi="Arial" w:cs="Arial"/>
          <w:sz w:val="24"/>
          <w:szCs w:val="24"/>
          <w:lang w:eastAsia="en-GB"/>
        </w:rPr>
      </w:pPr>
    </w:p>
    <w:p w14:paraId="379203CA" w14:textId="7579DEAC"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Overall, most of these responses included respond</w:t>
      </w:r>
      <w:r w:rsidR="00FF4E89" w:rsidRPr="00B021F6">
        <w:rPr>
          <w:rFonts w:ascii="Arial" w:eastAsia="Times New Roman" w:hAnsi="Arial" w:cs="Arial"/>
          <w:sz w:val="24"/>
          <w:szCs w:val="24"/>
          <w:lang w:eastAsia="en-GB"/>
        </w:rPr>
        <w:t>e</w:t>
      </w:r>
      <w:r w:rsidRPr="00B021F6">
        <w:rPr>
          <w:rFonts w:ascii="Arial" w:eastAsia="Times New Roman" w:hAnsi="Arial" w:cs="Arial"/>
          <w:sz w:val="24"/>
          <w:szCs w:val="24"/>
          <w:lang w:eastAsia="en-GB"/>
        </w:rPr>
        <w:t>nts explaining that they have trust in the police to a certain degree – they trust they’d be there if required, but have doubts in they would handle a situation. </w:t>
      </w:r>
    </w:p>
    <w:p w14:paraId="77A8365E"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0B3ABA20"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eight</w:t>
      </w:r>
      <w:r w:rsidRPr="00B021F6">
        <w:rPr>
          <w:rFonts w:ascii="Arial" w:eastAsia="Times New Roman" w:hAnsi="Arial" w:cs="Arial"/>
          <w:sz w:val="24"/>
          <w:szCs w:val="24"/>
          <w:lang w:eastAsia="en-GB"/>
        </w:rPr>
        <w:t>: Does the media impact your view on the police? </w:t>
      </w:r>
    </w:p>
    <w:p w14:paraId="67030868" w14:textId="77777777" w:rsidR="000909EF" w:rsidRPr="00B021F6" w:rsidRDefault="000909EF" w:rsidP="00B021F6">
      <w:pPr>
        <w:shd w:val="clear" w:color="auto" w:fill="FFFFFF"/>
        <w:spacing w:after="0" w:line="360" w:lineRule="auto"/>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A66731E"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vast majority said yes, equating to 83.7% and only 16.3% said no.  </w:t>
      </w:r>
    </w:p>
    <w:p w14:paraId="475B30F9"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Of the seven people who stated no, 6 were within the ages 18-25 and one was within 36-45. </w:t>
      </w:r>
    </w:p>
    <w:p w14:paraId="6D23445D" w14:textId="77777777" w:rsidR="00EB101B" w:rsidRPr="00B021F6" w:rsidRDefault="00EB101B" w:rsidP="00B021F6">
      <w:pPr>
        <w:spacing w:after="0" w:line="360" w:lineRule="auto"/>
        <w:textAlignment w:val="baseline"/>
        <w:rPr>
          <w:rFonts w:ascii="Arial" w:eastAsia="Times New Roman" w:hAnsi="Arial" w:cs="Arial"/>
          <w:sz w:val="24"/>
          <w:szCs w:val="24"/>
          <w:lang w:eastAsia="en-GB"/>
        </w:rPr>
      </w:pPr>
    </w:p>
    <w:p w14:paraId="107289AA" w14:textId="01F69E4B"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lastRenderedPageBreak/>
        <w:t>Question nine</w:t>
      </w:r>
      <w:r w:rsidRPr="00B021F6">
        <w:rPr>
          <w:rFonts w:ascii="Arial" w:eastAsia="Times New Roman" w:hAnsi="Arial" w:cs="Arial"/>
          <w:sz w:val="24"/>
          <w:szCs w:val="24"/>
          <w:lang w:eastAsia="en-GB"/>
        </w:rPr>
        <w:t>: If you were in a situation where you required the police, would you trust them to deal with the matter adequately? </w:t>
      </w:r>
    </w:p>
    <w:p w14:paraId="151803FF" w14:textId="484AC4C5" w:rsidR="000909EF" w:rsidRPr="00B021F6" w:rsidRDefault="000909EF" w:rsidP="00B021F6">
      <w:pPr>
        <w:shd w:val="clear" w:color="auto" w:fill="FFFFFF"/>
        <w:spacing w:after="0" w:line="360" w:lineRule="auto"/>
        <w:rPr>
          <w:rFonts w:ascii="Arial" w:eastAsia="Times New Roman" w:hAnsi="Arial" w:cs="Arial"/>
          <w:sz w:val="24"/>
          <w:szCs w:val="24"/>
          <w:lang w:eastAsia="en-GB"/>
        </w:rPr>
      </w:pPr>
      <w:r w:rsidRPr="00B021F6">
        <w:rPr>
          <w:rFonts w:ascii="Arial" w:eastAsia="Times New Roman" w:hAnsi="Arial" w:cs="Arial"/>
          <w:sz w:val="24"/>
          <w:szCs w:val="24"/>
          <w:lang w:eastAsia="en-GB"/>
        </w:rPr>
        <w:t> </w:t>
      </w:r>
      <w:r w:rsidR="00F5563E" w:rsidRPr="00B021F6">
        <w:rPr>
          <w:rFonts w:ascii="Arial" w:hAnsi="Arial" w:cs="Arial"/>
          <w:noProof/>
          <w:sz w:val="24"/>
          <w:szCs w:val="24"/>
        </w:rPr>
        <w:drawing>
          <wp:inline distT="0" distB="0" distL="0" distR="0" wp14:anchorId="4B13059F" wp14:editId="7E2123F8">
            <wp:extent cx="5731510" cy="2600325"/>
            <wp:effectExtent l="0" t="0" r="2540" b="9525"/>
            <wp:docPr id="318334709" name="Picture 1" descr="Forms response chart. Question title: If you were in a situation where you required the police, would you trust them to deal with the matter adequately?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f you were in a situation where you required the police, would you trust them to deal with the matter adequately? . Number of responses: 4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414CBD57" w14:textId="77777777" w:rsidR="00F5563E" w:rsidRPr="00B021F6" w:rsidRDefault="00F5563E" w:rsidP="00B021F6">
      <w:pPr>
        <w:shd w:val="clear" w:color="auto" w:fill="FFFFFF"/>
        <w:spacing w:after="0" w:line="360" w:lineRule="auto"/>
        <w:rPr>
          <w:rFonts w:ascii="Arial" w:eastAsia="Times New Roman" w:hAnsi="Arial" w:cs="Arial"/>
          <w:sz w:val="24"/>
          <w:szCs w:val="24"/>
          <w:lang w:eastAsia="en-GB"/>
        </w:rPr>
      </w:pPr>
    </w:p>
    <w:p w14:paraId="39D010CC" w14:textId="73D0B651" w:rsidR="00F5563E" w:rsidRPr="00B021F6" w:rsidRDefault="002B019B" w:rsidP="00B021F6">
      <w:pPr>
        <w:shd w:val="clear" w:color="auto" w:fill="FFFFFF"/>
        <w:spacing w:after="0" w:line="360" w:lineRule="auto"/>
        <w:rPr>
          <w:rFonts w:ascii="Arial" w:eastAsia="Times New Roman" w:hAnsi="Arial" w:cs="Arial"/>
          <w:sz w:val="24"/>
          <w:szCs w:val="24"/>
          <w:lang w:eastAsia="en-GB"/>
        </w:rPr>
      </w:pPr>
      <w:r w:rsidRPr="00B021F6">
        <w:rPr>
          <w:rFonts w:ascii="Arial" w:eastAsia="Times New Roman" w:hAnsi="Arial" w:cs="Arial"/>
          <w:sz w:val="24"/>
          <w:szCs w:val="24"/>
          <w:lang w:eastAsia="en-GB"/>
        </w:rPr>
        <w:t>23.3% of people said no, this equates to 10 people. 76.7% of people said yes,</w:t>
      </w:r>
      <w:r w:rsidR="00B6584D" w:rsidRPr="00B021F6">
        <w:rPr>
          <w:rFonts w:ascii="Arial" w:eastAsia="Times New Roman" w:hAnsi="Arial" w:cs="Arial"/>
          <w:sz w:val="24"/>
          <w:szCs w:val="24"/>
          <w:lang w:eastAsia="en-GB"/>
        </w:rPr>
        <w:t xml:space="preserve"> equating to 33 people.</w:t>
      </w:r>
    </w:p>
    <w:p w14:paraId="116C1213"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79FE16D3"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10</w:t>
      </w:r>
      <w:r w:rsidRPr="00B021F6">
        <w:rPr>
          <w:rFonts w:ascii="Arial" w:eastAsia="Times New Roman" w:hAnsi="Arial" w:cs="Arial"/>
          <w:sz w:val="24"/>
          <w:szCs w:val="24"/>
          <w:lang w:eastAsia="en-GB"/>
        </w:rPr>
        <w:t xml:space="preserve"> asked those that said no, to explain: </w:t>
      </w:r>
    </w:p>
    <w:p w14:paraId="643849A2" w14:textId="77777777" w:rsidR="00EB101B" w:rsidRPr="00B021F6" w:rsidRDefault="00EB101B" w:rsidP="00B021F6">
      <w:pPr>
        <w:spacing w:after="0" w:line="360" w:lineRule="auto"/>
        <w:textAlignment w:val="baseline"/>
        <w:rPr>
          <w:rFonts w:ascii="Arial" w:eastAsia="Times New Roman" w:hAnsi="Arial" w:cs="Arial"/>
          <w:sz w:val="24"/>
          <w:szCs w:val="24"/>
          <w:lang w:eastAsia="en-GB"/>
        </w:rPr>
      </w:pPr>
    </w:p>
    <w:p w14:paraId="365BF712" w14:textId="77777777" w:rsidR="00EB101B"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Responses to this question were diverse:</w:t>
      </w:r>
    </w:p>
    <w:p w14:paraId="419F0153" w14:textId="2C28704F" w:rsidR="003B4B2A"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w:t>
      </w:r>
    </w:p>
    <w:p w14:paraId="012A3446" w14:textId="2D6EA1AA" w:rsidR="003B4B2A" w:rsidRPr="00B021F6" w:rsidRDefault="003B4B2A"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Two answers made reference to race:</w:t>
      </w:r>
      <w:r w:rsidR="000909EF" w:rsidRPr="00B021F6">
        <w:rPr>
          <w:rFonts w:ascii="Arial" w:eastAsia="Times New Roman" w:hAnsi="Arial" w:cs="Arial"/>
          <w:sz w:val="24"/>
          <w:szCs w:val="24"/>
          <w:lang w:eastAsia="en-GB"/>
        </w:rPr>
        <w:t xml:space="preserve"> “Yes as I am white”</w:t>
      </w:r>
      <w:r w:rsidR="00E4610B" w:rsidRPr="00B021F6">
        <w:rPr>
          <w:rFonts w:ascii="Arial" w:eastAsia="Times New Roman" w:hAnsi="Arial" w:cs="Arial"/>
          <w:sz w:val="24"/>
          <w:szCs w:val="24"/>
          <w:lang w:eastAsia="en-GB"/>
        </w:rPr>
        <w:t xml:space="preserve"> it can be assumed</w:t>
      </w:r>
      <w:r w:rsidR="000909EF" w:rsidRPr="00B021F6">
        <w:rPr>
          <w:rFonts w:ascii="Arial" w:eastAsia="Times New Roman" w:hAnsi="Arial" w:cs="Arial"/>
          <w:sz w:val="24"/>
          <w:szCs w:val="24"/>
          <w:lang w:eastAsia="en-GB"/>
        </w:rPr>
        <w:t xml:space="preserve"> this person responded with ‘yes’ to the previous question</w:t>
      </w:r>
      <w:r w:rsidR="00E4610B" w:rsidRPr="00B021F6">
        <w:rPr>
          <w:rFonts w:ascii="Arial" w:eastAsia="Times New Roman" w:hAnsi="Arial" w:cs="Arial"/>
          <w:sz w:val="24"/>
          <w:szCs w:val="24"/>
          <w:lang w:eastAsia="en-GB"/>
        </w:rPr>
        <w:t>.</w:t>
      </w:r>
      <w:r w:rsidRPr="00B021F6">
        <w:rPr>
          <w:rFonts w:ascii="Arial" w:eastAsia="Times New Roman" w:hAnsi="Arial" w:cs="Arial"/>
          <w:sz w:val="24"/>
          <w:szCs w:val="24"/>
          <w:lang w:eastAsia="en-GB"/>
        </w:rPr>
        <w:t xml:space="preserve"> </w:t>
      </w:r>
      <w:r w:rsidR="000909EF" w:rsidRPr="00B021F6">
        <w:rPr>
          <w:rFonts w:ascii="Arial" w:eastAsia="Times New Roman" w:hAnsi="Arial" w:cs="Arial"/>
          <w:sz w:val="24"/>
          <w:szCs w:val="24"/>
          <w:lang w:eastAsia="en-GB"/>
        </w:rPr>
        <w:t>“To a point I will but if it involves a person of colour, I will remain sceptical”</w:t>
      </w:r>
      <w:r w:rsidRPr="00B021F6">
        <w:rPr>
          <w:rFonts w:ascii="Arial" w:eastAsia="Times New Roman" w:hAnsi="Arial" w:cs="Arial"/>
          <w:sz w:val="24"/>
          <w:szCs w:val="24"/>
          <w:lang w:eastAsia="en-GB"/>
        </w:rPr>
        <w:t>. These answers strengthen points discovered in secondary research suggesting the police are institutionally racist</w:t>
      </w:r>
      <w:r w:rsidR="000A02DB" w:rsidRPr="00B021F6">
        <w:rPr>
          <w:rFonts w:ascii="Arial" w:eastAsia="Times New Roman" w:hAnsi="Arial" w:cs="Arial"/>
          <w:sz w:val="24"/>
          <w:szCs w:val="24"/>
          <w:lang w:eastAsia="en-GB"/>
        </w:rPr>
        <w:t xml:space="preserve"> (Dodd, 2024).</w:t>
      </w:r>
    </w:p>
    <w:p w14:paraId="7F03373D" w14:textId="77777777" w:rsidR="003B4B2A" w:rsidRPr="00B021F6" w:rsidRDefault="003B4B2A" w:rsidP="00B021F6">
      <w:pPr>
        <w:spacing w:after="0" w:line="360" w:lineRule="auto"/>
        <w:textAlignment w:val="baseline"/>
        <w:rPr>
          <w:rFonts w:ascii="Arial" w:eastAsia="Times New Roman" w:hAnsi="Arial" w:cs="Arial"/>
          <w:sz w:val="24"/>
          <w:szCs w:val="24"/>
          <w:lang w:eastAsia="en-GB"/>
        </w:rPr>
      </w:pPr>
    </w:p>
    <w:p w14:paraId="26695D3E" w14:textId="77777777" w:rsidR="00E0193E"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w:t>
      </w:r>
      <w:r w:rsidR="00E0193E" w:rsidRPr="00B021F6">
        <w:rPr>
          <w:rFonts w:ascii="Arial" w:eastAsia="Times New Roman" w:hAnsi="Arial" w:cs="Arial"/>
          <w:sz w:val="24"/>
          <w:szCs w:val="24"/>
          <w:lang w:eastAsia="en-GB"/>
        </w:rPr>
        <w:t>“They make mistakes far too often and often go after the wrong people”, “I feel it will be a slow process and, in the end, not be affective”.</w:t>
      </w:r>
    </w:p>
    <w:p w14:paraId="23BE9823" w14:textId="289342FE"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“I would still call them but I wonder if it would actually make a change in the matter”. Most of these responses showed doubt in the police’s ability to adequately handle a situation where their aid was required. </w:t>
      </w:r>
      <w:r w:rsidR="00C71E8B" w:rsidRPr="00B021F6">
        <w:rPr>
          <w:rFonts w:ascii="Arial" w:eastAsia="Times New Roman" w:hAnsi="Arial" w:cs="Arial"/>
          <w:sz w:val="24"/>
          <w:szCs w:val="24"/>
          <w:lang w:eastAsia="en-GB"/>
        </w:rPr>
        <w:t xml:space="preserve">These responses were </w:t>
      </w:r>
      <w:r w:rsidR="00D122E5" w:rsidRPr="00B021F6">
        <w:rPr>
          <w:rFonts w:ascii="Arial" w:eastAsia="Times New Roman" w:hAnsi="Arial" w:cs="Arial"/>
          <w:sz w:val="24"/>
          <w:szCs w:val="24"/>
          <w:lang w:eastAsia="en-GB"/>
        </w:rPr>
        <w:t>unexpected due to lack of secondary research that could back this up.</w:t>
      </w:r>
    </w:p>
    <w:p w14:paraId="2E942E85" w14:textId="77777777" w:rsidR="000F510A" w:rsidRPr="00B021F6" w:rsidRDefault="000F510A" w:rsidP="00B021F6">
      <w:pPr>
        <w:spacing w:after="0" w:line="360" w:lineRule="auto"/>
        <w:textAlignment w:val="baseline"/>
        <w:rPr>
          <w:rFonts w:ascii="Arial" w:eastAsia="Times New Roman" w:hAnsi="Arial" w:cs="Arial"/>
          <w:sz w:val="24"/>
          <w:szCs w:val="24"/>
          <w:lang w:eastAsia="en-GB"/>
        </w:rPr>
      </w:pPr>
    </w:p>
    <w:p w14:paraId="61DF3760" w14:textId="69A65EEA"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eleven</w:t>
      </w:r>
      <w:r w:rsidRPr="00B021F6">
        <w:rPr>
          <w:rFonts w:ascii="Arial" w:eastAsia="Times New Roman" w:hAnsi="Arial" w:cs="Arial"/>
          <w:sz w:val="24"/>
          <w:szCs w:val="24"/>
          <w:lang w:eastAsia="en-GB"/>
        </w:rPr>
        <w:t>: Do you believe the police are homophobic, racist and/or sexist? </w:t>
      </w:r>
    </w:p>
    <w:p w14:paraId="4B5C54B6" w14:textId="10AA9DC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drawing>
          <wp:inline distT="0" distB="0" distL="0" distR="0" wp14:anchorId="08DC48E2" wp14:editId="024E4B47">
            <wp:extent cx="5731510" cy="2413000"/>
            <wp:effectExtent l="0" t="0" r="2540" b="6350"/>
            <wp:docPr id="1925253738" name="Picture 3" descr="Forms response chart. Question title: Do you believe the police are homophobic, racist and/or sexist?.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e police are homophobic, racist and/or sexist?. Number of responses: 43 respons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Pr="00B021F6">
        <w:rPr>
          <w:rFonts w:ascii="Arial" w:eastAsia="Times New Roman" w:hAnsi="Arial" w:cs="Arial"/>
          <w:sz w:val="24"/>
          <w:szCs w:val="24"/>
          <w:lang w:eastAsia="en-GB"/>
        </w:rPr>
        <w:t> </w:t>
      </w:r>
    </w:p>
    <w:p w14:paraId="302AA71B"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responses to this question varied. 32.6% of respondants thought the police were ‘only some of the above’ and 32.6% also thought the police were ‘all of the above’. 25.% people thought the police were ‘none of the above’, 7% selected only ‘sexist’ and 2.3% selected only ‘racist”. </w:t>
      </w:r>
    </w:p>
    <w:p w14:paraId="6F597A3E"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56B388A5" w14:textId="77777777" w:rsidR="000909EF" w:rsidRPr="00B021F6" w:rsidRDefault="000909EF" w:rsidP="00B021F6">
      <w:pPr>
        <w:spacing w:after="0" w:line="360" w:lineRule="auto"/>
        <w:textAlignment w:val="baseline"/>
        <w:rPr>
          <w:rFonts w:ascii="Arial" w:eastAsia="Times New Roman" w:hAnsi="Arial" w:cs="Arial"/>
          <w:b/>
          <w:bCs/>
          <w:sz w:val="24"/>
          <w:szCs w:val="24"/>
          <w:lang w:eastAsia="en-GB"/>
        </w:rPr>
      </w:pPr>
      <w:r w:rsidRPr="00B021F6">
        <w:rPr>
          <w:rFonts w:ascii="Arial" w:eastAsia="Times New Roman" w:hAnsi="Arial" w:cs="Arial"/>
          <w:b/>
          <w:bCs/>
          <w:sz w:val="24"/>
          <w:szCs w:val="24"/>
          <w:lang w:eastAsia="en-GB"/>
        </w:rPr>
        <w:t>Question 12</w:t>
      </w:r>
      <w:r w:rsidRPr="00B021F6">
        <w:rPr>
          <w:rFonts w:ascii="Arial" w:eastAsia="Times New Roman" w:hAnsi="Arial" w:cs="Arial"/>
          <w:sz w:val="24"/>
          <w:szCs w:val="24"/>
          <w:lang w:eastAsia="en-GB"/>
        </w:rPr>
        <w:t>: Please explain (if you selected only some, please note and explain which ones).</w:t>
      </w:r>
      <w:r w:rsidRPr="00B021F6">
        <w:rPr>
          <w:rFonts w:ascii="Arial" w:eastAsia="Times New Roman" w:hAnsi="Arial" w:cs="Arial"/>
          <w:b/>
          <w:bCs/>
          <w:sz w:val="24"/>
          <w:szCs w:val="24"/>
          <w:lang w:eastAsia="en-GB"/>
        </w:rPr>
        <w:t> </w:t>
      </w:r>
    </w:p>
    <w:p w14:paraId="22A1F217"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“Racist – you only have to recall issues highlighted in the press regarding the ethnicity of people stopped and searched by the police to understand that the stats are skewed. Also, the proportion of ethnic minorities represented in the police force and the number of female officers show a degree of sexism still exists”. </w:t>
      </w:r>
    </w:p>
    <w:p w14:paraId="6F4643EF" w14:textId="77777777" w:rsidR="00AB582F" w:rsidRPr="00B021F6" w:rsidRDefault="00AB582F" w:rsidP="00B021F6">
      <w:pPr>
        <w:spacing w:after="0" w:line="360" w:lineRule="auto"/>
        <w:textAlignment w:val="baseline"/>
        <w:rPr>
          <w:rFonts w:ascii="Arial" w:eastAsia="Times New Roman" w:hAnsi="Arial" w:cs="Arial"/>
          <w:sz w:val="24"/>
          <w:szCs w:val="24"/>
          <w:lang w:eastAsia="en-GB"/>
        </w:rPr>
      </w:pPr>
    </w:p>
    <w:p w14:paraId="04BB71A6" w14:textId="101983A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“in my opinion, I feel some police treat men and women differently for various offences, some men may get away with some stuff, and some women may get away with others”</w:t>
      </w:r>
      <w:r w:rsidR="00901CB8" w:rsidRPr="00B021F6">
        <w:rPr>
          <w:rFonts w:ascii="Arial" w:eastAsia="Times New Roman" w:hAnsi="Arial" w:cs="Arial"/>
          <w:sz w:val="24"/>
          <w:szCs w:val="24"/>
          <w:lang w:eastAsia="en-GB"/>
        </w:rPr>
        <w:t>.</w:t>
      </w:r>
    </w:p>
    <w:p w14:paraId="537347C0" w14:textId="77777777" w:rsidR="00901CB8" w:rsidRPr="00B021F6" w:rsidRDefault="00901CB8" w:rsidP="00B021F6">
      <w:pPr>
        <w:spacing w:after="0" w:line="360" w:lineRule="auto"/>
        <w:textAlignment w:val="baseline"/>
        <w:rPr>
          <w:rFonts w:ascii="Arial" w:eastAsia="Times New Roman" w:hAnsi="Arial" w:cs="Arial"/>
          <w:sz w:val="24"/>
          <w:szCs w:val="24"/>
          <w:lang w:eastAsia="en-GB"/>
        </w:rPr>
      </w:pPr>
    </w:p>
    <w:p w14:paraId="26038FEC"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Casey Review highlighted this that the Met police internally were all of these above. Additionally, the adversity towards Black people has been a major issue. This is highlighted in the case of Steven Lawrence and George Floyd”. There were two other answers which mentioned The Metropolitan police. This suggests that people have taken notice of the coverage highlighting the corruption within The Met. </w:t>
      </w:r>
    </w:p>
    <w:p w14:paraId="44DA85B6" w14:textId="77777777" w:rsidR="00901CB8" w:rsidRPr="00B021F6" w:rsidRDefault="00901CB8" w:rsidP="00B021F6">
      <w:pPr>
        <w:spacing w:after="0" w:line="360" w:lineRule="auto"/>
        <w:textAlignment w:val="baseline"/>
        <w:rPr>
          <w:rFonts w:ascii="Arial" w:eastAsia="Times New Roman" w:hAnsi="Arial" w:cs="Arial"/>
          <w:sz w:val="24"/>
          <w:szCs w:val="24"/>
          <w:lang w:eastAsia="en-GB"/>
        </w:rPr>
      </w:pPr>
    </w:p>
    <w:p w14:paraId="71B5276C" w14:textId="033D1E3B" w:rsidR="000909EF" w:rsidRPr="00B021F6" w:rsidRDefault="00F308F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One</w:t>
      </w:r>
      <w:r w:rsidR="000909EF" w:rsidRPr="00B021F6">
        <w:rPr>
          <w:rFonts w:ascii="Arial" w:eastAsia="Times New Roman" w:hAnsi="Arial" w:cs="Arial"/>
          <w:sz w:val="24"/>
          <w:szCs w:val="24"/>
          <w:lang w:eastAsia="en-GB"/>
        </w:rPr>
        <w:t xml:space="preserve"> might think that these responses are surprising in light of the negative publicity over high level reports such as the Casey Review (2023).</w:t>
      </w:r>
      <w:r w:rsidR="00B925DF"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 xml:space="preserve">Although the Casey Review was mentioned three times, </w:t>
      </w:r>
      <w:r w:rsidR="006B04A8" w:rsidRPr="00B021F6">
        <w:rPr>
          <w:rFonts w:ascii="Arial" w:eastAsia="Times New Roman" w:hAnsi="Arial" w:cs="Arial"/>
          <w:sz w:val="24"/>
          <w:szCs w:val="24"/>
          <w:lang w:eastAsia="en-GB"/>
        </w:rPr>
        <w:t>o</w:t>
      </w:r>
      <w:r w:rsidR="000909EF" w:rsidRPr="00B021F6">
        <w:rPr>
          <w:rFonts w:ascii="Arial" w:eastAsia="Times New Roman" w:hAnsi="Arial" w:cs="Arial"/>
          <w:sz w:val="24"/>
          <w:szCs w:val="24"/>
          <w:lang w:eastAsia="en-GB"/>
        </w:rPr>
        <w:t>ne might have expected the police to be viewed as more racist</w:t>
      </w:r>
      <w:r w:rsidR="006B04A8" w:rsidRPr="00B021F6">
        <w:rPr>
          <w:rFonts w:ascii="Arial" w:eastAsia="Times New Roman" w:hAnsi="Arial" w:cs="Arial"/>
          <w:sz w:val="24"/>
          <w:szCs w:val="24"/>
          <w:lang w:eastAsia="en-GB"/>
        </w:rPr>
        <w:t xml:space="preserve"> </w:t>
      </w:r>
      <w:r w:rsidR="000909EF" w:rsidRPr="00B021F6">
        <w:rPr>
          <w:rFonts w:ascii="Arial" w:eastAsia="Times New Roman" w:hAnsi="Arial" w:cs="Arial"/>
          <w:sz w:val="24"/>
          <w:szCs w:val="24"/>
          <w:lang w:eastAsia="en-GB"/>
        </w:rPr>
        <w:t>and sexist due to the revelations from th</w:t>
      </w:r>
      <w:r w:rsidR="007D10FD" w:rsidRPr="00B021F6">
        <w:rPr>
          <w:rFonts w:ascii="Arial" w:eastAsia="Times New Roman" w:hAnsi="Arial" w:cs="Arial"/>
          <w:sz w:val="24"/>
          <w:szCs w:val="24"/>
          <w:lang w:eastAsia="en-GB"/>
        </w:rPr>
        <w:t>is report.</w:t>
      </w:r>
    </w:p>
    <w:p w14:paraId="4DB66081"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68A121E2"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13:</w:t>
      </w:r>
      <w:r w:rsidRPr="00B021F6">
        <w:rPr>
          <w:rFonts w:ascii="Arial" w:eastAsia="Times New Roman" w:hAnsi="Arial" w:cs="Arial"/>
          <w:sz w:val="24"/>
          <w:szCs w:val="24"/>
          <w:lang w:eastAsia="en-GB"/>
        </w:rPr>
        <w:t xml:space="preserve"> What can the police do to increase your confidence? </w:t>
      </w:r>
    </w:p>
    <w:p w14:paraId="089DBFF5"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“Treat everyone fairly” and words to that effect were mentioned three times by males aged 18-25. “Ensure the level of corrupt officers comes down and you don’t see cases like the Sarah Everard case happening again” this participant was a female aged 18-25. </w:t>
      </w:r>
    </w:p>
    <w:p w14:paraId="1AAED8D1" w14:textId="77777777" w:rsidR="00A62D6A" w:rsidRPr="00B021F6" w:rsidRDefault="00A62D6A" w:rsidP="00B021F6">
      <w:pPr>
        <w:spacing w:after="0" w:line="360" w:lineRule="auto"/>
        <w:textAlignment w:val="baseline"/>
        <w:rPr>
          <w:rFonts w:ascii="Arial" w:eastAsia="Times New Roman" w:hAnsi="Arial" w:cs="Arial"/>
          <w:sz w:val="24"/>
          <w:szCs w:val="24"/>
          <w:lang w:eastAsia="en-GB"/>
        </w:rPr>
      </w:pPr>
    </w:p>
    <w:p w14:paraId="0F7B5907" w14:textId="4825047C"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“Prove that they are making change</w:t>
      </w:r>
      <w:r w:rsidR="00661B54" w:rsidRPr="00B021F6">
        <w:rPr>
          <w:rFonts w:ascii="Arial" w:eastAsia="Times New Roman" w:hAnsi="Arial" w:cs="Arial"/>
          <w:sz w:val="24"/>
          <w:szCs w:val="24"/>
          <w:lang w:eastAsia="en-GB"/>
        </w:rPr>
        <w:t>s</w:t>
      </w:r>
      <w:r w:rsidRPr="00B021F6">
        <w:rPr>
          <w:rFonts w:ascii="Arial" w:eastAsia="Times New Roman" w:hAnsi="Arial" w:cs="Arial"/>
          <w:sz w:val="24"/>
          <w:szCs w:val="24"/>
          <w:lang w:eastAsia="en-GB"/>
        </w:rPr>
        <w:t xml:space="preserve"> to how they train their officers and the tolerance they hold for unacceptable behaviour within the police”. </w:t>
      </w:r>
      <w:r w:rsidR="00A62D6A" w:rsidRPr="00B021F6">
        <w:rPr>
          <w:rFonts w:ascii="Arial" w:eastAsia="Times New Roman" w:hAnsi="Arial" w:cs="Arial"/>
          <w:sz w:val="24"/>
          <w:szCs w:val="24"/>
          <w:lang w:eastAsia="en-GB"/>
        </w:rPr>
        <w:t xml:space="preserve">This response </w:t>
      </w:r>
      <w:r w:rsidR="001A3946" w:rsidRPr="00B021F6">
        <w:rPr>
          <w:rFonts w:ascii="Arial" w:eastAsia="Times New Roman" w:hAnsi="Arial" w:cs="Arial"/>
          <w:sz w:val="24"/>
          <w:szCs w:val="24"/>
          <w:lang w:eastAsia="en-GB"/>
        </w:rPr>
        <w:t>can be seen to add value to the</w:t>
      </w:r>
      <w:r w:rsidR="00B77F98" w:rsidRPr="00B021F6">
        <w:rPr>
          <w:rFonts w:ascii="Arial" w:eastAsia="Times New Roman" w:hAnsi="Arial" w:cs="Arial"/>
          <w:sz w:val="24"/>
          <w:szCs w:val="24"/>
          <w:lang w:eastAsia="en-GB"/>
        </w:rPr>
        <w:t xml:space="preserve"> NPCC’s statement claiming the police</w:t>
      </w:r>
      <w:r w:rsidR="00945744" w:rsidRPr="00B021F6">
        <w:rPr>
          <w:rFonts w:ascii="Arial" w:eastAsia="Times New Roman" w:hAnsi="Arial" w:cs="Arial"/>
          <w:sz w:val="24"/>
          <w:szCs w:val="24"/>
          <w:lang w:eastAsia="en-GB"/>
        </w:rPr>
        <w:t>’s lack of accountability is normal</w:t>
      </w:r>
      <w:r w:rsidR="00991FF9" w:rsidRPr="00B021F6">
        <w:rPr>
          <w:rFonts w:ascii="Arial" w:eastAsia="Times New Roman" w:hAnsi="Arial" w:cs="Arial"/>
          <w:sz w:val="24"/>
          <w:szCs w:val="24"/>
          <w:lang w:eastAsia="en-GB"/>
        </w:rPr>
        <w:t>.</w:t>
      </w:r>
    </w:p>
    <w:p w14:paraId="36D384D8" w14:textId="77777777" w:rsidR="00A62D6A" w:rsidRPr="00B021F6" w:rsidRDefault="00A62D6A" w:rsidP="00B021F6">
      <w:pPr>
        <w:spacing w:after="0" w:line="360" w:lineRule="auto"/>
        <w:textAlignment w:val="baseline"/>
        <w:rPr>
          <w:rFonts w:ascii="Arial" w:eastAsia="Times New Roman" w:hAnsi="Arial" w:cs="Arial"/>
          <w:sz w:val="24"/>
          <w:szCs w:val="24"/>
          <w:lang w:eastAsia="en-GB"/>
        </w:rPr>
      </w:pPr>
    </w:p>
    <w:p w14:paraId="0A131A1E" w14:textId="37668B53"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“Many times they took advantage of their power and never listen to reason”</w:t>
      </w:r>
      <w:r w:rsidR="00BC14F0" w:rsidRPr="00B021F6">
        <w:rPr>
          <w:rFonts w:ascii="Arial" w:eastAsia="Times New Roman" w:hAnsi="Arial" w:cs="Arial"/>
          <w:sz w:val="24"/>
          <w:szCs w:val="24"/>
          <w:lang w:eastAsia="en-GB"/>
        </w:rPr>
        <w:t xml:space="preserve"> thus strengthening research </w:t>
      </w:r>
      <w:r w:rsidR="002F6E94" w:rsidRPr="00B021F6">
        <w:rPr>
          <w:rFonts w:ascii="Arial" w:eastAsia="Times New Roman" w:hAnsi="Arial" w:cs="Arial"/>
          <w:sz w:val="24"/>
          <w:szCs w:val="24"/>
          <w:lang w:eastAsia="en-GB"/>
        </w:rPr>
        <w:t>discussing the prominence of police corruption.</w:t>
      </w:r>
      <w:r w:rsidRPr="00B021F6">
        <w:rPr>
          <w:rFonts w:ascii="Arial" w:eastAsia="Times New Roman" w:hAnsi="Arial" w:cs="Arial"/>
          <w:sz w:val="24"/>
          <w:szCs w:val="24"/>
          <w:lang w:eastAsia="en-GB"/>
        </w:rPr>
        <w:t xml:space="preserve"> </w:t>
      </w:r>
      <w:r w:rsidR="00783532" w:rsidRPr="00B021F6">
        <w:rPr>
          <w:rFonts w:ascii="Arial" w:eastAsia="Times New Roman" w:hAnsi="Arial" w:cs="Arial"/>
          <w:sz w:val="24"/>
          <w:szCs w:val="24"/>
          <w:lang w:eastAsia="en-GB"/>
        </w:rPr>
        <w:t> “Stop making so many crucial mistakes” was an answer given by a male aged 18-</w:t>
      </w:r>
      <w:r w:rsidR="00424C85" w:rsidRPr="00B021F6">
        <w:rPr>
          <w:rFonts w:ascii="Arial" w:eastAsia="Times New Roman" w:hAnsi="Arial" w:cs="Arial"/>
          <w:sz w:val="24"/>
          <w:szCs w:val="24"/>
          <w:lang w:eastAsia="en-GB"/>
        </w:rPr>
        <w:t>25,</w:t>
      </w:r>
      <w:r w:rsidR="00783532"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it could be suggested that the view of the police making ‘so many crucial mistakes’ stems from their personal experiences. </w:t>
      </w:r>
    </w:p>
    <w:p w14:paraId="1AF921B3" w14:textId="77777777" w:rsidR="00FA6257" w:rsidRPr="00B021F6" w:rsidRDefault="00FA6257" w:rsidP="00B021F6">
      <w:pPr>
        <w:spacing w:after="0" w:line="360" w:lineRule="auto"/>
        <w:textAlignment w:val="baseline"/>
        <w:rPr>
          <w:rFonts w:ascii="Arial" w:eastAsia="Times New Roman" w:hAnsi="Arial" w:cs="Arial"/>
          <w:sz w:val="24"/>
          <w:szCs w:val="24"/>
          <w:lang w:eastAsia="en-GB"/>
        </w:rPr>
      </w:pPr>
    </w:p>
    <w:p w14:paraId="29867D49" w14:textId="1A6D8D28" w:rsidR="0003020A"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“Clearly fix the current problems and many levels of poor management internally.  This will also be a long process to gain improved support and trust by the police” this comment was made by a male aged 56+ who had no personal experience with the police. </w:t>
      </w:r>
      <w:r w:rsidR="00DB6411" w:rsidRPr="00B021F6">
        <w:rPr>
          <w:rFonts w:ascii="Arial" w:eastAsia="Times New Roman" w:hAnsi="Arial" w:cs="Arial"/>
          <w:sz w:val="24"/>
          <w:szCs w:val="24"/>
          <w:lang w:eastAsia="en-GB"/>
        </w:rPr>
        <w:t xml:space="preserve">This is relevant because it </w:t>
      </w:r>
      <w:r w:rsidRPr="00B021F6">
        <w:rPr>
          <w:rFonts w:ascii="Arial" w:eastAsia="Times New Roman" w:hAnsi="Arial" w:cs="Arial"/>
          <w:sz w:val="24"/>
          <w:szCs w:val="24"/>
          <w:lang w:eastAsia="en-GB"/>
        </w:rPr>
        <w:t xml:space="preserve">suggests that </w:t>
      </w:r>
      <w:r w:rsidR="004A0370" w:rsidRPr="00B021F6">
        <w:rPr>
          <w:rFonts w:ascii="Arial" w:eastAsia="Times New Roman" w:hAnsi="Arial" w:cs="Arial"/>
          <w:sz w:val="24"/>
          <w:szCs w:val="24"/>
          <w:lang w:eastAsia="en-GB"/>
        </w:rPr>
        <w:t>there is no guaranteed link between age and experience with police.</w:t>
      </w:r>
    </w:p>
    <w:p w14:paraId="07CCEEBC" w14:textId="77777777" w:rsidR="0003020A" w:rsidRPr="00B021F6" w:rsidRDefault="0003020A" w:rsidP="00B021F6">
      <w:pPr>
        <w:spacing w:after="0" w:line="360" w:lineRule="auto"/>
        <w:textAlignment w:val="baseline"/>
        <w:rPr>
          <w:rFonts w:ascii="Arial" w:eastAsia="Times New Roman" w:hAnsi="Arial" w:cs="Arial"/>
          <w:sz w:val="24"/>
          <w:szCs w:val="24"/>
          <w:lang w:eastAsia="en-GB"/>
        </w:rPr>
      </w:pPr>
    </w:p>
    <w:p w14:paraId="605CDA7C" w14:textId="4E67C45F"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“Transparency” was an answer provided by a male aged 46-55 who had experienced a positive encounter with the police and trusts them. The relevance of this is it suggests there is not obvious link between lack of experience with the police and believing there is room for improvement</w:t>
      </w:r>
      <w:r w:rsidR="0003020A" w:rsidRPr="00B021F6">
        <w:rPr>
          <w:rFonts w:ascii="Arial" w:eastAsia="Times New Roman" w:hAnsi="Arial" w:cs="Arial"/>
          <w:sz w:val="24"/>
          <w:szCs w:val="24"/>
          <w:lang w:eastAsia="en-GB"/>
        </w:rPr>
        <w:t xml:space="preserve">. Also suggesting that media coverage does impact people’s views. </w:t>
      </w:r>
    </w:p>
    <w:p w14:paraId="6536AFDF" w14:textId="4EE741C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 </w:t>
      </w:r>
    </w:p>
    <w:p w14:paraId="7E05DC45"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1E0303D"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Question 14: Have real life instances of police corruption effected your confidence in the police? </w:t>
      </w:r>
    </w:p>
    <w:p w14:paraId="50A760A9" w14:textId="01AA1AB5"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drawing>
          <wp:inline distT="0" distB="0" distL="0" distR="0" wp14:anchorId="05E4AF17" wp14:editId="67AD6289">
            <wp:extent cx="5731510" cy="2413000"/>
            <wp:effectExtent l="0" t="0" r="2540" b="6350"/>
            <wp:docPr id="1987719094" name="Picture 2" descr="Forms response chart. Question title: Have real life instances of police corruption effected your confidence in the police?.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Have real life instances of police corruption effected your confidence in the police?. Number of responses: 43 respons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Pr="00B021F6">
        <w:rPr>
          <w:rFonts w:ascii="Arial" w:eastAsia="Times New Roman" w:hAnsi="Arial" w:cs="Arial"/>
          <w:sz w:val="24"/>
          <w:szCs w:val="24"/>
          <w:lang w:eastAsia="en-GB"/>
        </w:rPr>
        <w:t> </w:t>
      </w:r>
    </w:p>
    <w:p w14:paraId="40341EB1"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20 people said yes, 23 people said no. </w:t>
      </w:r>
    </w:p>
    <w:p w14:paraId="2A8A4A56"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Question 15:</w:t>
      </w:r>
      <w:r w:rsidRPr="00B021F6">
        <w:rPr>
          <w:rFonts w:ascii="Arial" w:eastAsia="Times New Roman" w:hAnsi="Arial" w:cs="Arial"/>
          <w:sz w:val="24"/>
          <w:szCs w:val="24"/>
          <w:lang w:eastAsia="en-GB"/>
        </w:rPr>
        <w:t xml:space="preserve"> If so, which case(s)? </w:t>
      </w:r>
    </w:p>
    <w:p w14:paraId="16529D83" w14:textId="182902D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The case with Sarah Everard and Wayne Couzens were mentioned in 7/23 responses. “Met police”, “Their mistreatment of women in particular shown in many cases, including the corruption of covering up officer’s misconduct”, “Cases like the David </w:t>
      </w:r>
      <w:r w:rsidR="00244229" w:rsidRPr="00B021F6">
        <w:rPr>
          <w:rFonts w:ascii="Arial" w:eastAsia="Times New Roman" w:hAnsi="Arial" w:cs="Arial"/>
          <w:sz w:val="24"/>
          <w:szCs w:val="24"/>
          <w:lang w:eastAsia="en-GB"/>
        </w:rPr>
        <w:t>Carri</w:t>
      </w:r>
      <w:r w:rsidRPr="00B021F6">
        <w:rPr>
          <w:rFonts w:ascii="Arial" w:eastAsia="Times New Roman" w:hAnsi="Arial" w:cs="Arial"/>
          <w:sz w:val="24"/>
          <w:szCs w:val="24"/>
          <w:lang w:eastAsia="en-GB"/>
        </w:rPr>
        <w:t>ck and Sarah Everard case”, “The heavy-handed way they deal with social justice protests” </w:t>
      </w:r>
    </w:p>
    <w:p w14:paraId="079D52D5" w14:textId="77777777" w:rsidR="00244229" w:rsidRPr="00B021F6" w:rsidRDefault="00244229" w:rsidP="00B021F6">
      <w:pPr>
        <w:spacing w:after="0" w:line="360" w:lineRule="auto"/>
        <w:textAlignment w:val="baseline"/>
        <w:rPr>
          <w:rFonts w:ascii="Arial" w:eastAsia="Times New Roman" w:hAnsi="Arial" w:cs="Arial"/>
          <w:sz w:val="24"/>
          <w:szCs w:val="24"/>
          <w:lang w:eastAsia="en-GB"/>
        </w:rPr>
      </w:pPr>
    </w:p>
    <w:p w14:paraId="5E3972DE"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4534599C"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394196F2"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0FA8F701"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2CCD4E5A"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4D953D12"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5B9F2650"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6C46C03A"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24EB1176"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31455831" w14:textId="77777777" w:rsidR="00AD382C" w:rsidRPr="00B021F6" w:rsidRDefault="00AD382C" w:rsidP="00B021F6">
      <w:pPr>
        <w:spacing w:after="0" w:line="360" w:lineRule="auto"/>
        <w:textAlignment w:val="baseline"/>
        <w:rPr>
          <w:rFonts w:ascii="Arial" w:eastAsia="Times New Roman" w:hAnsi="Arial" w:cs="Arial"/>
          <w:sz w:val="24"/>
          <w:szCs w:val="24"/>
          <w:lang w:eastAsia="en-GB"/>
        </w:rPr>
      </w:pPr>
    </w:p>
    <w:p w14:paraId="7A715D03" w14:textId="69099FD3"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Question 16 was: If any, would you be more cautious of a female officer or a male officer? </w:t>
      </w:r>
    </w:p>
    <w:p w14:paraId="6A0A45A8" w14:textId="3A29235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noProof/>
          <w:sz w:val="24"/>
          <w:szCs w:val="24"/>
          <w:lang w:eastAsia="en-GB"/>
        </w:rPr>
        <w:drawing>
          <wp:inline distT="0" distB="0" distL="0" distR="0" wp14:anchorId="311DC68B" wp14:editId="253D4267">
            <wp:extent cx="5731510" cy="2413000"/>
            <wp:effectExtent l="0" t="0" r="2540" b="6350"/>
            <wp:docPr id="923417828" name="Picture 1" descr="Forms response chart. Question title: If any, would you be more cautious of a female officer or male offi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f any, would you be more cautious of a female officer or male officer?. Number of responses: 42 respons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Pr="00B021F6">
        <w:rPr>
          <w:rFonts w:ascii="Arial" w:eastAsia="Times New Roman" w:hAnsi="Arial" w:cs="Arial"/>
          <w:sz w:val="24"/>
          <w:szCs w:val="24"/>
          <w:lang w:eastAsia="en-GB"/>
        </w:rPr>
        <w:t> </w:t>
      </w:r>
    </w:p>
    <w:p w14:paraId="271F2AC1"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majority of people (69%) said Male officer, 28.6% of people said N/A and 2.4% of people (one person) said Female officer. </w:t>
      </w:r>
    </w:p>
    <w:p w14:paraId="366C1EFF" w14:textId="77777777" w:rsidR="00254BC5" w:rsidRPr="00B021F6" w:rsidRDefault="00254BC5" w:rsidP="00B021F6">
      <w:pPr>
        <w:spacing w:after="0" w:line="360" w:lineRule="auto"/>
        <w:textAlignment w:val="baseline"/>
        <w:rPr>
          <w:rFonts w:ascii="Arial" w:eastAsia="Times New Roman" w:hAnsi="Arial" w:cs="Arial"/>
          <w:sz w:val="24"/>
          <w:szCs w:val="24"/>
          <w:lang w:eastAsia="en-GB"/>
        </w:rPr>
      </w:pPr>
    </w:p>
    <w:p w14:paraId="71B7F717" w14:textId="058E129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b/>
          <w:bCs/>
          <w:sz w:val="24"/>
          <w:szCs w:val="24"/>
          <w:lang w:eastAsia="en-GB"/>
        </w:rPr>
        <w:t>The final question</w:t>
      </w:r>
      <w:r w:rsidRPr="00B021F6">
        <w:rPr>
          <w:rFonts w:ascii="Arial" w:eastAsia="Times New Roman" w:hAnsi="Arial" w:cs="Arial"/>
          <w:sz w:val="24"/>
          <w:szCs w:val="24"/>
          <w:lang w:eastAsia="en-GB"/>
        </w:rPr>
        <w:t xml:space="preserve"> asked for an explanation to the previous question. </w:t>
      </w:r>
    </w:p>
    <w:p w14:paraId="4B75C48A" w14:textId="77777777" w:rsidR="00254BC5"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Answers</w:t>
      </w:r>
      <w:r w:rsidR="00254BC5" w:rsidRPr="00B021F6">
        <w:rPr>
          <w:rFonts w:ascii="Arial" w:eastAsia="Times New Roman" w:hAnsi="Arial" w:cs="Arial"/>
          <w:sz w:val="24"/>
          <w:szCs w:val="24"/>
          <w:lang w:eastAsia="en-GB"/>
        </w:rPr>
        <w:t xml:space="preserve"> included:</w:t>
      </w:r>
    </w:p>
    <w:p w14:paraId="3646D5C5" w14:textId="77777777" w:rsidR="00F567AE" w:rsidRPr="00B021F6" w:rsidRDefault="00254BC5"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w:t>
      </w:r>
      <w:r w:rsidR="000909EF" w:rsidRPr="00B021F6">
        <w:rPr>
          <w:rFonts w:ascii="Arial" w:eastAsia="Times New Roman" w:hAnsi="Arial" w:cs="Arial"/>
          <w:sz w:val="24"/>
          <w:szCs w:val="24"/>
          <w:lang w:eastAsia="en-GB"/>
        </w:rPr>
        <w:t>Male officers are often seen abusing their powers”</w:t>
      </w:r>
    </w:p>
    <w:p w14:paraId="5955BCA0" w14:textId="666F0B12" w:rsidR="002C4DF7"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 “ I don’t believe I have seen any bad press concerning female officers apart from one very senior officer” this person responded with ‘Male officer’ to the question prior. </w:t>
      </w:r>
      <w:r w:rsidR="00F567AE" w:rsidRPr="00B021F6">
        <w:rPr>
          <w:rFonts w:ascii="Arial" w:eastAsia="Times New Roman" w:hAnsi="Arial" w:cs="Arial"/>
          <w:sz w:val="24"/>
          <w:szCs w:val="24"/>
          <w:lang w:eastAsia="en-GB"/>
        </w:rPr>
        <w:t>This response is very similar to:</w:t>
      </w:r>
      <w:r w:rsidRPr="00B021F6">
        <w:rPr>
          <w:rFonts w:ascii="Arial" w:eastAsia="Times New Roman" w:hAnsi="Arial" w:cs="Arial"/>
          <w:sz w:val="24"/>
          <w:szCs w:val="24"/>
          <w:lang w:eastAsia="en-GB"/>
        </w:rPr>
        <w:t xml:space="preserve"> “From the media stories, the ones that are reported are often male officers”</w:t>
      </w:r>
      <w:r w:rsidR="001F26C0" w:rsidRPr="00B021F6">
        <w:rPr>
          <w:rFonts w:ascii="Arial" w:eastAsia="Times New Roman" w:hAnsi="Arial" w:cs="Arial"/>
          <w:sz w:val="24"/>
          <w:szCs w:val="24"/>
          <w:lang w:eastAsia="en-GB"/>
        </w:rPr>
        <w:t xml:space="preserve"> highlighting the importance of the link between media coverage and </w:t>
      </w:r>
      <w:r w:rsidR="004A79EE" w:rsidRPr="00B021F6">
        <w:rPr>
          <w:rFonts w:ascii="Arial" w:eastAsia="Times New Roman" w:hAnsi="Arial" w:cs="Arial"/>
          <w:sz w:val="24"/>
          <w:szCs w:val="24"/>
          <w:lang w:eastAsia="en-GB"/>
        </w:rPr>
        <w:t>public perception</w:t>
      </w:r>
      <w:r w:rsidR="00053CA6" w:rsidRPr="00B021F6">
        <w:rPr>
          <w:rFonts w:ascii="Arial" w:eastAsia="Times New Roman" w:hAnsi="Arial" w:cs="Arial"/>
          <w:sz w:val="24"/>
          <w:szCs w:val="24"/>
          <w:lang w:eastAsia="en-GB"/>
        </w:rPr>
        <w:t xml:space="preserve"> (Liao, 2023).</w:t>
      </w:r>
    </w:p>
    <w:p w14:paraId="60C00165" w14:textId="77777777" w:rsidR="00F567AE" w:rsidRPr="00B021F6" w:rsidRDefault="00F567AE" w:rsidP="00B021F6">
      <w:pPr>
        <w:spacing w:after="0" w:line="360" w:lineRule="auto"/>
        <w:textAlignment w:val="baseline"/>
        <w:rPr>
          <w:rFonts w:ascii="Arial" w:eastAsia="Times New Roman" w:hAnsi="Arial" w:cs="Arial"/>
          <w:sz w:val="24"/>
          <w:szCs w:val="24"/>
          <w:lang w:eastAsia="en-GB"/>
        </w:rPr>
      </w:pPr>
    </w:p>
    <w:p w14:paraId="762F18C4" w14:textId="0E5E4AB4"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Some responses included  “ I would feel safe with a female officer”, “ I have seen cases of police corruption and a lot of them involve male officers”. These responses prove that although some people are hesitant of both female and male officers and some are not hesitant of either, people tend to be more cautious of male officers. </w:t>
      </w:r>
    </w:p>
    <w:p w14:paraId="07D6043A"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386CE3A3" w14:textId="6D2DD75D"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Overall, the main findings of this research showed that there is a higher percentage of people who have trust in the police than one might have expected. Adding on to this, there has not been as much criticism for sexism and racism as one might have expected given the high-level reports about corruption especially in the Me</w:t>
      </w:r>
      <w:r w:rsidR="003E51B9" w:rsidRPr="00B021F6">
        <w:rPr>
          <w:rFonts w:ascii="Arial" w:eastAsia="Times New Roman" w:hAnsi="Arial" w:cs="Arial"/>
          <w:sz w:val="24"/>
          <w:szCs w:val="24"/>
          <w:lang w:eastAsia="en-GB"/>
        </w:rPr>
        <w:t>t</w:t>
      </w:r>
      <w:r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lastRenderedPageBreak/>
        <w:t>Additionally, the number of participants who would trust the police to deal with a matter adequately was higher than potentially expected. This could be due to the small number of participants, it Is important to note that had there been a higher response rate, these answers could have been entirely different. The research differed slightly and one may find some of the responses surprising. </w:t>
      </w:r>
    </w:p>
    <w:p w14:paraId="4465B164"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0C53269E"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6CFD3457"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8CDEF9B" w14:textId="77777777" w:rsidR="000909EF" w:rsidRPr="00B021F6" w:rsidRDefault="000909EF" w:rsidP="00B021F6">
      <w:pPr>
        <w:spacing w:after="0" w:line="360" w:lineRule="auto"/>
        <w:textAlignment w:val="baseline"/>
        <w:rPr>
          <w:rFonts w:ascii="Arial" w:eastAsia="Times New Roman" w:hAnsi="Arial" w:cs="Arial"/>
          <w:b/>
          <w:bCs/>
          <w:sz w:val="24"/>
          <w:szCs w:val="24"/>
          <w:lang w:eastAsia="en-GB"/>
        </w:rPr>
      </w:pPr>
      <w:r w:rsidRPr="00B021F6">
        <w:rPr>
          <w:rFonts w:ascii="Arial" w:eastAsia="Times New Roman" w:hAnsi="Arial" w:cs="Arial"/>
          <w:sz w:val="24"/>
          <w:szCs w:val="24"/>
          <w:lang w:eastAsia="en-GB"/>
        </w:rPr>
        <w:t> </w:t>
      </w:r>
    </w:p>
    <w:p w14:paraId="56EDFFAC" w14:textId="77777777" w:rsidR="008F3B91" w:rsidRPr="00B021F6" w:rsidRDefault="008F3B91" w:rsidP="00B021F6">
      <w:pPr>
        <w:spacing w:after="0" w:line="360" w:lineRule="auto"/>
        <w:textAlignment w:val="baseline"/>
        <w:rPr>
          <w:rFonts w:ascii="Arial" w:eastAsia="Times New Roman" w:hAnsi="Arial" w:cs="Arial"/>
          <w:b/>
          <w:bCs/>
          <w:sz w:val="24"/>
          <w:szCs w:val="24"/>
          <w:lang w:eastAsia="en-GB"/>
        </w:rPr>
      </w:pPr>
    </w:p>
    <w:p w14:paraId="6EECCBB0" w14:textId="77777777" w:rsidR="008F3B91" w:rsidRPr="00B021F6" w:rsidRDefault="008F3B91" w:rsidP="00B021F6">
      <w:pPr>
        <w:spacing w:after="0" w:line="360" w:lineRule="auto"/>
        <w:textAlignment w:val="baseline"/>
        <w:rPr>
          <w:rFonts w:ascii="Arial" w:eastAsia="Times New Roman" w:hAnsi="Arial" w:cs="Arial"/>
          <w:b/>
          <w:bCs/>
          <w:sz w:val="24"/>
          <w:szCs w:val="24"/>
          <w:lang w:eastAsia="en-GB"/>
        </w:rPr>
      </w:pPr>
    </w:p>
    <w:p w14:paraId="2C87BB23" w14:textId="77777777" w:rsidR="008F3B91" w:rsidRPr="00B021F6" w:rsidRDefault="008F3B91" w:rsidP="00B021F6">
      <w:pPr>
        <w:spacing w:after="0" w:line="360" w:lineRule="auto"/>
        <w:textAlignment w:val="baseline"/>
        <w:rPr>
          <w:rFonts w:ascii="Arial" w:eastAsia="Times New Roman" w:hAnsi="Arial" w:cs="Arial"/>
          <w:b/>
          <w:bCs/>
          <w:sz w:val="24"/>
          <w:szCs w:val="24"/>
          <w:lang w:eastAsia="en-GB"/>
        </w:rPr>
      </w:pPr>
    </w:p>
    <w:p w14:paraId="50A946F9" w14:textId="77777777" w:rsidR="008F3B91" w:rsidRPr="00B021F6" w:rsidRDefault="008F3B91" w:rsidP="00B021F6">
      <w:pPr>
        <w:spacing w:after="0" w:line="360" w:lineRule="auto"/>
        <w:textAlignment w:val="baseline"/>
        <w:rPr>
          <w:rFonts w:ascii="Arial" w:eastAsia="Times New Roman" w:hAnsi="Arial" w:cs="Arial"/>
          <w:b/>
          <w:bCs/>
          <w:sz w:val="24"/>
          <w:szCs w:val="24"/>
          <w:lang w:eastAsia="en-GB"/>
        </w:rPr>
      </w:pPr>
    </w:p>
    <w:p w14:paraId="778D9CFC" w14:textId="77777777" w:rsidR="008F3B91" w:rsidRPr="00B021F6" w:rsidRDefault="008F3B91" w:rsidP="00B021F6">
      <w:pPr>
        <w:spacing w:after="0" w:line="360" w:lineRule="auto"/>
        <w:textAlignment w:val="baseline"/>
        <w:rPr>
          <w:rFonts w:ascii="Arial" w:eastAsia="Times New Roman" w:hAnsi="Arial" w:cs="Arial"/>
          <w:b/>
          <w:bCs/>
          <w:sz w:val="24"/>
          <w:szCs w:val="24"/>
          <w:lang w:eastAsia="en-GB"/>
        </w:rPr>
      </w:pPr>
    </w:p>
    <w:p w14:paraId="5BB2BB94" w14:textId="77777777" w:rsidR="009F7366" w:rsidRPr="00B021F6" w:rsidRDefault="009F7366" w:rsidP="00B021F6">
      <w:pPr>
        <w:spacing w:after="0" w:line="360" w:lineRule="auto"/>
        <w:textAlignment w:val="baseline"/>
        <w:rPr>
          <w:rFonts w:ascii="Arial" w:eastAsia="Times New Roman" w:hAnsi="Arial" w:cs="Arial"/>
          <w:b/>
          <w:bCs/>
          <w:sz w:val="24"/>
          <w:szCs w:val="24"/>
          <w:lang w:eastAsia="en-GB"/>
        </w:rPr>
      </w:pPr>
    </w:p>
    <w:p w14:paraId="1F6DECD8" w14:textId="63735C8F" w:rsidR="000909EF" w:rsidRPr="00B021F6" w:rsidRDefault="008F3B91" w:rsidP="00B021F6">
      <w:pPr>
        <w:spacing w:after="0" w:line="360" w:lineRule="auto"/>
        <w:textAlignment w:val="baseline"/>
        <w:rPr>
          <w:rFonts w:ascii="Arial" w:eastAsia="Times New Roman" w:hAnsi="Arial" w:cs="Arial"/>
          <w:b/>
          <w:bCs/>
          <w:sz w:val="24"/>
          <w:szCs w:val="24"/>
          <w:lang w:eastAsia="en-GB"/>
        </w:rPr>
      </w:pPr>
      <w:r w:rsidRPr="00B021F6">
        <w:rPr>
          <w:rFonts w:ascii="Arial" w:eastAsia="Times New Roman" w:hAnsi="Arial" w:cs="Arial"/>
          <w:b/>
          <w:bCs/>
          <w:sz w:val="24"/>
          <w:szCs w:val="24"/>
          <w:lang w:eastAsia="en-GB"/>
        </w:rPr>
        <w:t xml:space="preserve">5.0 </w:t>
      </w:r>
      <w:r w:rsidR="000909EF" w:rsidRPr="00B021F6">
        <w:rPr>
          <w:rFonts w:ascii="Arial" w:eastAsia="Times New Roman" w:hAnsi="Arial" w:cs="Arial"/>
          <w:b/>
          <w:bCs/>
          <w:sz w:val="24"/>
          <w:szCs w:val="24"/>
          <w:lang w:eastAsia="en-GB"/>
        </w:rPr>
        <w:t>Conclusion</w:t>
      </w:r>
      <w:r w:rsidR="00D145AB" w:rsidRPr="00B021F6">
        <w:rPr>
          <w:rFonts w:ascii="Arial" w:eastAsia="Times New Roman" w:hAnsi="Arial" w:cs="Arial"/>
          <w:b/>
          <w:bCs/>
          <w:sz w:val="24"/>
          <w:szCs w:val="24"/>
          <w:lang w:eastAsia="en-GB"/>
        </w:rPr>
        <w:t>:</w:t>
      </w:r>
    </w:p>
    <w:p w14:paraId="17078767" w14:textId="722CB49D" w:rsidR="000909EF" w:rsidRPr="00B021F6" w:rsidRDefault="000909EF" w:rsidP="00B021F6">
      <w:pPr>
        <w:spacing w:after="0" w:line="360" w:lineRule="auto"/>
        <w:textAlignment w:val="baseline"/>
        <w:rPr>
          <w:rFonts w:ascii="Arial" w:eastAsia="Times New Roman" w:hAnsi="Arial" w:cs="Arial"/>
          <w:sz w:val="24"/>
          <w:szCs w:val="24"/>
          <w:lang w:eastAsia="en-GB"/>
        </w:rPr>
      </w:pPr>
    </w:p>
    <w:p w14:paraId="16E23EC1"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w:t>
      </w:r>
    </w:p>
    <w:p w14:paraId="4FB9E2C4" w14:textId="77777777" w:rsidR="00D125BA"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aim of this research was to identify how police corruption effects public confidence. Based on primary research obtained through the questionnaire</w:t>
      </w:r>
      <w:r w:rsidR="00966AD1"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 xml:space="preserve">It can be concluded that police corruption negatively effects public confidence. </w:t>
      </w:r>
    </w:p>
    <w:p w14:paraId="304989A7" w14:textId="77777777" w:rsidR="007C77DD" w:rsidRPr="00B021F6" w:rsidRDefault="007C77DD" w:rsidP="00B021F6">
      <w:pPr>
        <w:spacing w:after="0" w:line="360" w:lineRule="auto"/>
        <w:textAlignment w:val="baseline"/>
        <w:rPr>
          <w:rFonts w:ascii="Arial" w:eastAsia="Times New Roman" w:hAnsi="Arial" w:cs="Arial"/>
          <w:sz w:val="24"/>
          <w:szCs w:val="24"/>
          <w:lang w:eastAsia="en-GB"/>
        </w:rPr>
      </w:pPr>
    </w:p>
    <w:p w14:paraId="6C0AB812"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objectives of this research were: defining police corruption, examine the current public confidence in the police and analyse what effects this, analyse the demographic that have the least confidence and why, and provide recommendations on how police can increase public confidence.  </w:t>
      </w:r>
    </w:p>
    <w:p w14:paraId="724486B2" w14:textId="0A652762"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Police corruption was defined by the use of primary research to ensure a consensus of the term, rather than using secondary research to discover what the public thought it meant. Utilising official </w:t>
      </w:r>
      <w:r w:rsidR="00BD26C4" w:rsidRPr="00B021F6">
        <w:rPr>
          <w:rFonts w:ascii="Arial" w:eastAsia="Times New Roman" w:hAnsi="Arial" w:cs="Arial"/>
          <w:sz w:val="24"/>
          <w:szCs w:val="24"/>
          <w:lang w:eastAsia="en-GB"/>
        </w:rPr>
        <w:t>p</w:t>
      </w:r>
      <w:r w:rsidRPr="00B021F6">
        <w:rPr>
          <w:rFonts w:ascii="Arial" w:eastAsia="Times New Roman" w:hAnsi="Arial" w:cs="Arial"/>
          <w:sz w:val="24"/>
          <w:szCs w:val="24"/>
          <w:lang w:eastAsia="en-GB"/>
        </w:rPr>
        <w:t>olice websites allowed for a clear understanding of the term. The Office for National Statistics (ONS) offered numerical data regarding the current level of public confidence. ONS provided details regarding the demographic which held the most confidence in the police as well as general statistics of the public as an entirety. The Casey Review (2023) aided in establishing demographic statistics, highlighting key areas of concern including a decline in public confidence.  </w:t>
      </w:r>
    </w:p>
    <w:p w14:paraId="00BF6C84" w14:textId="77777777" w:rsidR="007C77DD" w:rsidRPr="00B021F6" w:rsidRDefault="007C77DD" w:rsidP="00B021F6">
      <w:pPr>
        <w:spacing w:after="0" w:line="360" w:lineRule="auto"/>
        <w:textAlignment w:val="baseline"/>
        <w:rPr>
          <w:rFonts w:ascii="Arial" w:eastAsia="Times New Roman" w:hAnsi="Arial" w:cs="Arial"/>
          <w:sz w:val="24"/>
          <w:szCs w:val="24"/>
          <w:lang w:eastAsia="en-GB"/>
        </w:rPr>
      </w:pPr>
    </w:p>
    <w:p w14:paraId="50E5B085" w14:textId="658AC59B" w:rsidR="007C77DD"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This research clearly illustrates the lack of confidence the public have in the police. The main purpose of this research was to establish the current level of confidence the public have in the police and to decipher the reasons for this. The chosen methodology of this research paper could be deemed effective due to the nature of the question requiring a thematic analysis. Limitations of this research could include a lack of responses to the questionnaire. The initial aim was to receive 100 responses however the questionnaire only had 43 responses. Future researchers should consider th</w:t>
      </w:r>
      <w:r w:rsidR="00E0329D" w:rsidRPr="00B021F6">
        <w:rPr>
          <w:rFonts w:ascii="Arial" w:eastAsia="Times New Roman" w:hAnsi="Arial" w:cs="Arial"/>
          <w:sz w:val="24"/>
          <w:szCs w:val="24"/>
          <w:lang w:eastAsia="en-GB"/>
        </w:rPr>
        <w:t>is</w:t>
      </w:r>
      <w:r w:rsidRPr="00B021F6">
        <w:rPr>
          <w:rFonts w:ascii="Arial" w:eastAsia="Times New Roman" w:hAnsi="Arial" w:cs="Arial"/>
          <w:sz w:val="24"/>
          <w:szCs w:val="24"/>
          <w:lang w:eastAsia="en-GB"/>
        </w:rPr>
        <w:t xml:space="preserve"> platform to create their questionnaires</w:t>
      </w:r>
    </w:p>
    <w:p w14:paraId="291661BB" w14:textId="77777777" w:rsidR="007C77DD" w:rsidRPr="00B021F6" w:rsidRDefault="007C77DD" w:rsidP="00B021F6">
      <w:pPr>
        <w:spacing w:after="0" w:line="360" w:lineRule="auto"/>
        <w:textAlignment w:val="baseline"/>
        <w:rPr>
          <w:rFonts w:ascii="Arial" w:eastAsia="Times New Roman" w:hAnsi="Arial" w:cs="Arial"/>
          <w:sz w:val="24"/>
          <w:szCs w:val="24"/>
          <w:lang w:eastAsia="en-GB"/>
        </w:rPr>
      </w:pPr>
    </w:p>
    <w:p w14:paraId="00881973" w14:textId="684EFCAD" w:rsidR="008A4210"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Google Forms was used in this paper</w:t>
      </w:r>
      <w:r w:rsidR="00C47B44" w:rsidRPr="00B021F6">
        <w:rPr>
          <w:rFonts w:ascii="Arial" w:eastAsia="Times New Roman" w:hAnsi="Arial" w:cs="Arial"/>
          <w:sz w:val="24"/>
          <w:szCs w:val="24"/>
          <w:lang w:eastAsia="en-GB"/>
        </w:rPr>
        <w:t>, this was a useful forma</w:t>
      </w:r>
      <w:r w:rsidR="00D46AD5" w:rsidRPr="00B021F6">
        <w:rPr>
          <w:rFonts w:ascii="Arial" w:eastAsia="Times New Roman" w:hAnsi="Arial" w:cs="Arial"/>
          <w:sz w:val="24"/>
          <w:szCs w:val="24"/>
          <w:lang w:eastAsia="en-GB"/>
        </w:rPr>
        <w:t xml:space="preserve">t </w:t>
      </w:r>
      <w:r w:rsidR="00C47B44" w:rsidRPr="00B021F6">
        <w:rPr>
          <w:rFonts w:ascii="Arial" w:eastAsia="Times New Roman" w:hAnsi="Arial" w:cs="Arial"/>
          <w:sz w:val="24"/>
          <w:szCs w:val="24"/>
          <w:lang w:eastAsia="en-GB"/>
        </w:rPr>
        <w:t xml:space="preserve">to </w:t>
      </w:r>
      <w:r w:rsidR="00CD44DF" w:rsidRPr="00B021F6">
        <w:rPr>
          <w:rFonts w:ascii="Arial" w:eastAsia="Times New Roman" w:hAnsi="Arial" w:cs="Arial"/>
          <w:sz w:val="24"/>
          <w:szCs w:val="24"/>
          <w:lang w:eastAsia="en-GB"/>
        </w:rPr>
        <w:t>assess t</w:t>
      </w:r>
      <w:r w:rsidR="00C47B44" w:rsidRPr="00B021F6">
        <w:rPr>
          <w:rFonts w:ascii="Arial" w:eastAsia="Times New Roman" w:hAnsi="Arial" w:cs="Arial"/>
          <w:sz w:val="24"/>
          <w:szCs w:val="24"/>
          <w:lang w:eastAsia="en-GB"/>
        </w:rPr>
        <w:t>he</w:t>
      </w:r>
      <w:r w:rsidRPr="00B021F6">
        <w:rPr>
          <w:rFonts w:ascii="Arial" w:eastAsia="Times New Roman" w:hAnsi="Arial" w:cs="Arial"/>
          <w:sz w:val="24"/>
          <w:szCs w:val="24"/>
          <w:lang w:eastAsia="en-GB"/>
        </w:rPr>
        <w:t xml:space="preserve"> correlation between the questions</w:t>
      </w:r>
      <w:r w:rsidR="00C47B44" w:rsidRPr="00B021F6">
        <w:rPr>
          <w:rFonts w:ascii="Arial" w:eastAsia="Times New Roman" w:hAnsi="Arial" w:cs="Arial"/>
          <w:sz w:val="24"/>
          <w:szCs w:val="24"/>
          <w:lang w:eastAsia="en-GB"/>
        </w:rPr>
        <w:t>.</w:t>
      </w:r>
      <w:r w:rsidR="00133D36" w:rsidRPr="00B021F6">
        <w:rPr>
          <w:rFonts w:ascii="Arial" w:eastAsia="Times New Roman" w:hAnsi="Arial" w:cs="Arial"/>
          <w:sz w:val="24"/>
          <w:szCs w:val="24"/>
          <w:lang w:eastAsia="en-GB"/>
        </w:rPr>
        <w:t xml:space="preserve"> F</w:t>
      </w:r>
      <w:r w:rsidRPr="00B021F6">
        <w:rPr>
          <w:rFonts w:ascii="Arial" w:eastAsia="Times New Roman" w:hAnsi="Arial" w:cs="Arial"/>
          <w:sz w:val="24"/>
          <w:szCs w:val="24"/>
          <w:lang w:eastAsia="en-GB"/>
        </w:rPr>
        <w:t>or example, when asked ‘What gender are you?’ and then ‘Do you have trust in the police?’, the</w:t>
      </w:r>
      <w:r w:rsidR="00133D36" w:rsidRPr="00B021F6">
        <w:rPr>
          <w:rFonts w:ascii="Arial" w:eastAsia="Times New Roman" w:hAnsi="Arial" w:cs="Arial"/>
          <w:sz w:val="24"/>
          <w:szCs w:val="24"/>
          <w:lang w:eastAsia="en-GB"/>
        </w:rPr>
        <w:t>re was a way of</w:t>
      </w:r>
      <w:r w:rsidRPr="00B021F6">
        <w:rPr>
          <w:rFonts w:ascii="Arial" w:eastAsia="Times New Roman" w:hAnsi="Arial" w:cs="Arial"/>
          <w:sz w:val="24"/>
          <w:szCs w:val="24"/>
          <w:lang w:eastAsia="en-GB"/>
        </w:rPr>
        <w:t xml:space="preserve"> establishing the demographic who answered each question.</w:t>
      </w:r>
    </w:p>
    <w:p w14:paraId="6BD4231C" w14:textId="77777777" w:rsidR="008A4210" w:rsidRPr="00B021F6" w:rsidRDefault="008A4210" w:rsidP="00B021F6">
      <w:pPr>
        <w:spacing w:after="0" w:line="360" w:lineRule="auto"/>
        <w:textAlignment w:val="baseline"/>
        <w:rPr>
          <w:rFonts w:ascii="Arial" w:eastAsia="Times New Roman" w:hAnsi="Arial" w:cs="Arial"/>
          <w:sz w:val="24"/>
          <w:szCs w:val="24"/>
          <w:lang w:eastAsia="en-GB"/>
        </w:rPr>
      </w:pPr>
    </w:p>
    <w:p w14:paraId="49F03F4B" w14:textId="603E6CA3" w:rsidR="000909EF" w:rsidRPr="00B021F6" w:rsidRDefault="00F9598B"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Responses varied to each question and some participants contradicted themselves.</w:t>
      </w:r>
      <w:r w:rsidR="008A4210" w:rsidRPr="00B021F6">
        <w:rPr>
          <w:rFonts w:ascii="Arial" w:eastAsia="Times New Roman" w:hAnsi="Arial" w:cs="Arial"/>
          <w:sz w:val="24"/>
          <w:szCs w:val="24"/>
          <w:lang w:eastAsia="en-GB"/>
        </w:rPr>
        <w:t xml:space="preserve"> </w:t>
      </w:r>
      <w:r w:rsidR="000909EF" w:rsidRPr="00B021F6">
        <w:rPr>
          <w:rFonts w:ascii="Arial" w:eastAsia="Times New Roman" w:hAnsi="Arial" w:cs="Arial"/>
          <w:sz w:val="24"/>
          <w:szCs w:val="24"/>
          <w:lang w:eastAsia="en-GB"/>
        </w:rPr>
        <w:t>Thi</w:t>
      </w:r>
      <w:r w:rsidR="00B23409" w:rsidRPr="00B021F6">
        <w:rPr>
          <w:rFonts w:ascii="Arial" w:eastAsia="Times New Roman" w:hAnsi="Arial" w:cs="Arial"/>
          <w:sz w:val="24"/>
          <w:szCs w:val="24"/>
          <w:lang w:eastAsia="en-GB"/>
        </w:rPr>
        <w:t xml:space="preserve">s caused difficulties in </w:t>
      </w:r>
      <w:r w:rsidR="00907915" w:rsidRPr="00B021F6">
        <w:rPr>
          <w:rFonts w:ascii="Arial" w:eastAsia="Times New Roman" w:hAnsi="Arial" w:cs="Arial"/>
          <w:sz w:val="24"/>
          <w:szCs w:val="24"/>
          <w:lang w:eastAsia="en-GB"/>
        </w:rPr>
        <w:t>fully interpreting</w:t>
      </w:r>
      <w:r w:rsidR="000909EF" w:rsidRPr="00B021F6">
        <w:rPr>
          <w:rFonts w:ascii="Arial" w:eastAsia="Times New Roman" w:hAnsi="Arial" w:cs="Arial"/>
          <w:sz w:val="24"/>
          <w:szCs w:val="24"/>
          <w:lang w:eastAsia="en-GB"/>
        </w:rPr>
        <w:t xml:space="preserve"> the data</w:t>
      </w:r>
      <w:r w:rsidR="00C8431C" w:rsidRPr="00B021F6">
        <w:rPr>
          <w:rFonts w:ascii="Arial" w:eastAsia="Times New Roman" w:hAnsi="Arial" w:cs="Arial"/>
          <w:sz w:val="24"/>
          <w:szCs w:val="24"/>
          <w:lang w:eastAsia="en-GB"/>
        </w:rPr>
        <w:t xml:space="preserve"> to</w:t>
      </w:r>
      <w:r w:rsidR="000909EF" w:rsidRPr="00B021F6">
        <w:rPr>
          <w:rFonts w:ascii="Arial" w:eastAsia="Times New Roman" w:hAnsi="Arial" w:cs="Arial"/>
          <w:sz w:val="24"/>
          <w:szCs w:val="24"/>
          <w:lang w:eastAsia="en-GB"/>
        </w:rPr>
        <w:t xml:space="preserve"> meet the objective of ‘Analyse the demographic with the least amount of confidence in the police and why’. It was </w:t>
      </w:r>
      <w:r w:rsidR="000252C5" w:rsidRPr="00B021F6">
        <w:rPr>
          <w:rFonts w:ascii="Arial" w:eastAsia="Times New Roman" w:hAnsi="Arial" w:cs="Arial"/>
          <w:sz w:val="24"/>
          <w:szCs w:val="24"/>
          <w:lang w:eastAsia="en-GB"/>
        </w:rPr>
        <w:t xml:space="preserve">difficult </w:t>
      </w:r>
      <w:r w:rsidR="000909EF" w:rsidRPr="00B021F6">
        <w:rPr>
          <w:rFonts w:ascii="Arial" w:eastAsia="Times New Roman" w:hAnsi="Arial" w:cs="Arial"/>
          <w:sz w:val="24"/>
          <w:szCs w:val="24"/>
          <w:lang w:eastAsia="en-GB"/>
        </w:rPr>
        <w:t xml:space="preserve">to use primary research to establish this due to </w:t>
      </w:r>
      <w:r w:rsidR="004753A1" w:rsidRPr="00B021F6">
        <w:rPr>
          <w:rFonts w:ascii="Arial" w:eastAsia="Times New Roman" w:hAnsi="Arial" w:cs="Arial"/>
          <w:sz w:val="24"/>
          <w:szCs w:val="24"/>
          <w:lang w:eastAsia="en-GB"/>
        </w:rPr>
        <w:t>varied answers</w:t>
      </w:r>
      <w:r w:rsidR="000909EF" w:rsidRPr="00B021F6">
        <w:rPr>
          <w:rFonts w:ascii="Arial" w:eastAsia="Times New Roman" w:hAnsi="Arial" w:cs="Arial"/>
          <w:sz w:val="24"/>
          <w:szCs w:val="24"/>
          <w:lang w:eastAsia="en-GB"/>
        </w:rPr>
        <w:t>, therefore an over-reliance on secondary research was required. </w:t>
      </w:r>
    </w:p>
    <w:p w14:paraId="6F1CDD05" w14:textId="77777777" w:rsidR="00510880" w:rsidRPr="00B021F6" w:rsidRDefault="00510880" w:rsidP="00B021F6">
      <w:pPr>
        <w:spacing w:after="0" w:line="360" w:lineRule="auto"/>
        <w:textAlignment w:val="baseline"/>
        <w:rPr>
          <w:rFonts w:ascii="Arial" w:eastAsia="Times New Roman" w:hAnsi="Arial" w:cs="Arial"/>
          <w:sz w:val="24"/>
          <w:szCs w:val="24"/>
          <w:lang w:eastAsia="en-GB"/>
        </w:rPr>
      </w:pPr>
    </w:p>
    <w:p w14:paraId="20B8F7FD" w14:textId="4FA7B022"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Based on these conclusions, future researchers should </w:t>
      </w:r>
      <w:r w:rsidR="0031350D" w:rsidRPr="00B021F6">
        <w:rPr>
          <w:rFonts w:ascii="Arial" w:eastAsia="Times New Roman" w:hAnsi="Arial" w:cs="Arial"/>
          <w:sz w:val="24"/>
          <w:szCs w:val="24"/>
          <w:lang w:eastAsia="en-GB"/>
        </w:rPr>
        <w:t xml:space="preserve">ask more specific questions to fully </w:t>
      </w:r>
      <w:r w:rsidRPr="00B021F6">
        <w:rPr>
          <w:rFonts w:ascii="Arial" w:eastAsia="Times New Roman" w:hAnsi="Arial" w:cs="Arial"/>
          <w:sz w:val="24"/>
          <w:szCs w:val="24"/>
          <w:lang w:eastAsia="en-GB"/>
        </w:rPr>
        <w:t>determine the relationship between gender/age and levels of confidence in the police along with reasons for this. Future studies could address how police officers feel about police corruption and their personal experiences with the public after the revelation of cases</w:t>
      </w:r>
      <w:r w:rsidR="00BD7ED7" w:rsidRPr="00B021F6">
        <w:rPr>
          <w:rFonts w:ascii="Arial" w:eastAsia="Times New Roman" w:hAnsi="Arial" w:cs="Arial"/>
          <w:sz w:val="24"/>
          <w:szCs w:val="24"/>
          <w:lang w:eastAsia="en-GB"/>
        </w:rPr>
        <w:t>,</w:t>
      </w:r>
      <w:r w:rsidRPr="00B021F6">
        <w:rPr>
          <w:rFonts w:ascii="Arial" w:eastAsia="Times New Roman" w:hAnsi="Arial" w:cs="Arial"/>
          <w:sz w:val="24"/>
          <w:szCs w:val="24"/>
          <w:lang w:eastAsia="en-GB"/>
        </w:rPr>
        <w:t xml:space="preserve"> such as Wayne Couzens</w:t>
      </w:r>
      <w:r w:rsidR="00BD7ED7" w:rsidRPr="00B021F6">
        <w:rPr>
          <w:rFonts w:ascii="Arial" w:eastAsia="Times New Roman" w:hAnsi="Arial" w:cs="Arial"/>
          <w:sz w:val="24"/>
          <w:szCs w:val="24"/>
          <w:lang w:eastAsia="en-GB"/>
        </w:rPr>
        <w:t>,</w:t>
      </w:r>
      <w:r w:rsidRPr="00B021F6">
        <w:rPr>
          <w:rFonts w:ascii="Arial" w:eastAsia="Times New Roman" w:hAnsi="Arial" w:cs="Arial"/>
          <w:sz w:val="24"/>
          <w:szCs w:val="24"/>
          <w:lang w:eastAsia="en-GB"/>
        </w:rPr>
        <w:t xml:space="preserve"> and what they did to prove their legitimacy. </w:t>
      </w:r>
    </w:p>
    <w:p w14:paraId="5DC153E6" w14:textId="71F360DA" w:rsidR="004753A1" w:rsidRPr="00B95D35" w:rsidRDefault="00B95D35" w:rsidP="00B021F6">
      <w:pPr>
        <w:spacing w:after="0" w:line="360" w:lineRule="auto"/>
        <w:textAlignment w:val="baseline"/>
        <w:rPr>
          <w:rFonts w:ascii="Arial" w:eastAsia="Times New Roman" w:hAnsi="Arial" w:cs="Arial"/>
          <w:b/>
          <w:bCs/>
          <w:sz w:val="24"/>
          <w:szCs w:val="24"/>
          <w:lang w:eastAsia="en-GB"/>
        </w:rPr>
      </w:pPr>
      <w:r w:rsidRPr="00B95D35">
        <w:rPr>
          <w:rFonts w:ascii="Arial" w:eastAsia="Times New Roman" w:hAnsi="Arial" w:cs="Arial"/>
          <w:b/>
          <w:bCs/>
          <w:sz w:val="24"/>
          <w:szCs w:val="24"/>
          <w:lang w:eastAsia="en-GB"/>
        </w:rPr>
        <w:t>Recommendations:</w:t>
      </w:r>
    </w:p>
    <w:p w14:paraId="730E7348" w14:textId="52644229"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 xml:space="preserve">Recommendations for the police to increase public confidence could </w:t>
      </w:r>
      <w:r w:rsidR="00866F03" w:rsidRPr="00B021F6">
        <w:rPr>
          <w:rFonts w:ascii="Arial" w:eastAsia="Times New Roman" w:hAnsi="Arial" w:cs="Arial"/>
          <w:sz w:val="24"/>
          <w:szCs w:val="24"/>
          <w:lang w:eastAsia="en-GB"/>
        </w:rPr>
        <w:t>encompass</w:t>
      </w:r>
      <w:r w:rsidRPr="00B021F6">
        <w:rPr>
          <w:rFonts w:ascii="Arial" w:eastAsia="Times New Roman" w:hAnsi="Arial" w:cs="Arial"/>
          <w:sz w:val="24"/>
          <w:szCs w:val="24"/>
          <w:lang w:eastAsia="en-GB"/>
        </w:rPr>
        <w:t xml:space="preserve"> more intense training revolving racism, sexism and homophobia</w:t>
      </w:r>
      <w:r w:rsidR="00ED6C28"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 xml:space="preserve">to demonstrate their competency and values adequately. Furthermore, </w:t>
      </w:r>
      <w:r w:rsidR="00B71F43" w:rsidRPr="00B021F6">
        <w:rPr>
          <w:rFonts w:ascii="Arial" w:eastAsia="Times New Roman" w:hAnsi="Arial" w:cs="Arial"/>
          <w:sz w:val="24"/>
          <w:szCs w:val="24"/>
          <w:lang w:eastAsia="en-GB"/>
        </w:rPr>
        <w:t xml:space="preserve">implement more </w:t>
      </w:r>
      <w:r w:rsidRPr="00B021F6">
        <w:rPr>
          <w:rFonts w:ascii="Arial" w:eastAsia="Times New Roman" w:hAnsi="Arial" w:cs="Arial"/>
          <w:sz w:val="24"/>
          <w:szCs w:val="24"/>
          <w:lang w:eastAsia="en-GB"/>
        </w:rPr>
        <w:t xml:space="preserve">police officers </w:t>
      </w:r>
      <w:r w:rsidR="00B71F43" w:rsidRPr="00B021F6">
        <w:rPr>
          <w:rFonts w:ascii="Arial" w:eastAsia="Times New Roman" w:hAnsi="Arial" w:cs="Arial"/>
          <w:sz w:val="24"/>
          <w:szCs w:val="24"/>
          <w:lang w:eastAsia="en-GB"/>
        </w:rPr>
        <w:t>to patrol</w:t>
      </w:r>
      <w:r w:rsidRPr="00B021F6">
        <w:rPr>
          <w:rFonts w:ascii="Arial" w:eastAsia="Times New Roman" w:hAnsi="Arial" w:cs="Arial"/>
          <w:sz w:val="24"/>
          <w:szCs w:val="24"/>
          <w:lang w:eastAsia="en-GB"/>
        </w:rPr>
        <w:t xml:space="preserve"> the streets </w:t>
      </w:r>
      <w:r w:rsidR="00E70834" w:rsidRPr="00B021F6">
        <w:rPr>
          <w:rFonts w:ascii="Arial" w:eastAsia="Times New Roman" w:hAnsi="Arial" w:cs="Arial"/>
          <w:sz w:val="24"/>
          <w:szCs w:val="24"/>
          <w:lang w:eastAsia="en-GB"/>
        </w:rPr>
        <w:t>and s</w:t>
      </w:r>
      <w:r w:rsidRPr="00B021F6">
        <w:rPr>
          <w:rFonts w:ascii="Arial" w:eastAsia="Times New Roman" w:hAnsi="Arial" w:cs="Arial"/>
          <w:sz w:val="24"/>
          <w:szCs w:val="24"/>
          <w:lang w:eastAsia="en-GB"/>
        </w:rPr>
        <w:t>how their presence</w:t>
      </w:r>
      <w:r w:rsidR="00E70834" w:rsidRPr="00B021F6">
        <w:rPr>
          <w:rFonts w:ascii="Arial" w:eastAsia="Times New Roman" w:hAnsi="Arial" w:cs="Arial"/>
          <w:sz w:val="24"/>
          <w:szCs w:val="24"/>
          <w:lang w:eastAsia="en-GB"/>
        </w:rPr>
        <w:t>. M</w:t>
      </w:r>
      <w:r w:rsidRPr="00B021F6">
        <w:rPr>
          <w:rFonts w:ascii="Arial" w:eastAsia="Times New Roman" w:hAnsi="Arial" w:cs="Arial"/>
          <w:sz w:val="24"/>
          <w:szCs w:val="24"/>
          <w:lang w:eastAsia="en-GB"/>
        </w:rPr>
        <w:t xml:space="preserve">ore </w:t>
      </w:r>
      <w:r w:rsidR="00712293" w:rsidRPr="00B021F6">
        <w:rPr>
          <w:rFonts w:ascii="Arial" w:eastAsia="Times New Roman" w:hAnsi="Arial" w:cs="Arial"/>
          <w:sz w:val="24"/>
          <w:szCs w:val="24"/>
          <w:lang w:eastAsia="en-GB"/>
        </w:rPr>
        <w:t xml:space="preserve">positive </w:t>
      </w:r>
      <w:r w:rsidRPr="00B021F6">
        <w:rPr>
          <w:rFonts w:ascii="Arial" w:eastAsia="Times New Roman" w:hAnsi="Arial" w:cs="Arial"/>
          <w:sz w:val="24"/>
          <w:szCs w:val="24"/>
          <w:lang w:eastAsia="en-GB"/>
        </w:rPr>
        <w:t xml:space="preserve">publicity </w:t>
      </w:r>
      <w:r w:rsidR="00712293" w:rsidRPr="00B021F6">
        <w:rPr>
          <w:rFonts w:ascii="Arial" w:eastAsia="Times New Roman" w:hAnsi="Arial" w:cs="Arial"/>
          <w:sz w:val="24"/>
          <w:szCs w:val="24"/>
          <w:lang w:eastAsia="en-GB"/>
        </w:rPr>
        <w:t>in</w:t>
      </w:r>
      <w:r w:rsidRPr="00B021F6">
        <w:rPr>
          <w:rFonts w:ascii="Arial" w:eastAsia="Times New Roman" w:hAnsi="Arial" w:cs="Arial"/>
          <w:sz w:val="24"/>
          <w:szCs w:val="24"/>
          <w:lang w:eastAsia="en-GB"/>
        </w:rPr>
        <w:t xml:space="preserve"> the media address</w:t>
      </w:r>
      <w:r w:rsidR="00DE79A9" w:rsidRPr="00B021F6">
        <w:rPr>
          <w:rFonts w:ascii="Arial" w:eastAsia="Times New Roman" w:hAnsi="Arial" w:cs="Arial"/>
          <w:sz w:val="24"/>
          <w:szCs w:val="24"/>
          <w:lang w:eastAsia="en-GB"/>
        </w:rPr>
        <w:t>ing</w:t>
      </w:r>
      <w:r w:rsidRPr="00B021F6">
        <w:rPr>
          <w:rFonts w:ascii="Arial" w:eastAsia="Times New Roman" w:hAnsi="Arial" w:cs="Arial"/>
          <w:sz w:val="24"/>
          <w:szCs w:val="24"/>
          <w:lang w:eastAsia="en-GB"/>
        </w:rPr>
        <w:t xml:space="preserve"> corruption</w:t>
      </w:r>
      <w:r w:rsidR="000E4570" w:rsidRPr="00B021F6">
        <w:rPr>
          <w:rFonts w:ascii="Arial" w:eastAsia="Times New Roman" w:hAnsi="Arial" w:cs="Arial"/>
          <w:sz w:val="24"/>
          <w:szCs w:val="24"/>
          <w:lang w:eastAsia="en-GB"/>
        </w:rPr>
        <w:t xml:space="preserve"> </w:t>
      </w:r>
      <w:r w:rsidRPr="00B021F6">
        <w:rPr>
          <w:rFonts w:ascii="Arial" w:eastAsia="Times New Roman" w:hAnsi="Arial" w:cs="Arial"/>
          <w:sz w:val="24"/>
          <w:szCs w:val="24"/>
          <w:lang w:eastAsia="en-GB"/>
        </w:rPr>
        <w:t>and reassur</w:t>
      </w:r>
      <w:r w:rsidR="00DE79A9" w:rsidRPr="00B021F6">
        <w:rPr>
          <w:rFonts w:ascii="Arial" w:eastAsia="Times New Roman" w:hAnsi="Arial" w:cs="Arial"/>
          <w:sz w:val="24"/>
          <w:szCs w:val="24"/>
          <w:lang w:eastAsia="en-GB"/>
        </w:rPr>
        <w:t>ing</w:t>
      </w:r>
      <w:r w:rsidRPr="00B021F6">
        <w:rPr>
          <w:rFonts w:ascii="Arial" w:eastAsia="Times New Roman" w:hAnsi="Arial" w:cs="Arial"/>
          <w:sz w:val="24"/>
          <w:szCs w:val="24"/>
          <w:lang w:eastAsia="en-GB"/>
        </w:rPr>
        <w:t xml:space="preserve"> the public that the</w:t>
      </w:r>
      <w:r w:rsidR="00DE79A9" w:rsidRPr="00B021F6">
        <w:rPr>
          <w:rFonts w:ascii="Arial" w:eastAsia="Times New Roman" w:hAnsi="Arial" w:cs="Arial"/>
          <w:sz w:val="24"/>
          <w:szCs w:val="24"/>
          <w:lang w:eastAsia="en-GB"/>
        </w:rPr>
        <w:t xml:space="preserve"> police </w:t>
      </w:r>
      <w:r w:rsidRPr="00B021F6">
        <w:rPr>
          <w:rFonts w:ascii="Arial" w:eastAsia="Times New Roman" w:hAnsi="Arial" w:cs="Arial"/>
          <w:sz w:val="24"/>
          <w:szCs w:val="24"/>
          <w:lang w:eastAsia="en-GB"/>
        </w:rPr>
        <w:t>are working towards making a safe</w:t>
      </w:r>
      <w:r w:rsidR="00097E6C" w:rsidRPr="00B021F6">
        <w:rPr>
          <w:rFonts w:ascii="Arial" w:eastAsia="Times New Roman" w:hAnsi="Arial" w:cs="Arial"/>
          <w:sz w:val="24"/>
          <w:szCs w:val="24"/>
          <w:lang w:eastAsia="en-GB"/>
        </w:rPr>
        <w:t>r</w:t>
      </w:r>
      <w:r w:rsidR="00A514D0" w:rsidRPr="00B021F6">
        <w:rPr>
          <w:rFonts w:ascii="Arial" w:eastAsia="Times New Roman" w:hAnsi="Arial" w:cs="Arial"/>
          <w:sz w:val="24"/>
          <w:szCs w:val="24"/>
          <w:lang w:eastAsia="en-GB"/>
        </w:rPr>
        <w:t xml:space="preserve"> service.</w:t>
      </w:r>
    </w:p>
    <w:p w14:paraId="4B2D424B" w14:textId="652889B1" w:rsidR="00487E91" w:rsidRPr="00B021F6" w:rsidRDefault="000C7455"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lastRenderedPageBreak/>
        <w:t xml:space="preserve">The police could </w:t>
      </w:r>
      <w:r w:rsidR="00E737EF" w:rsidRPr="00B021F6">
        <w:rPr>
          <w:rFonts w:ascii="Arial" w:eastAsia="Times New Roman" w:hAnsi="Arial" w:cs="Arial"/>
          <w:sz w:val="24"/>
          <w:szCs w:val="24"/>
          <w:lang w:eastAsia="en-GB"/>
        </w:rPr>
        <w:t xml:space="preserve">improve </w:t>
      </w:r>
      <w:r w:rsidR="002E483E" w:rsidRPr="00B021F6">
        <w:rPr>
          <w:rFonts w:ascii="Arial" w:eastAsia="Times New Roman" w:hAnsi="Arial" w:cs="Arial"/>
          <w:sz w:val="24"/>
          <w:szCs w:val="24"/>
          <w:lang w:eastAsia="en-GB"/>
        </w:rPr>
        <w:t xml:space="preserve">the interactions they have with the public, by addressing </w:t>
      </w:r>
      <w:r w:rsidR="00346BE4" w:rsidRPr="00B021F6">
        <w:rPr>
          <w:rFonts w:ascii="Arial" w:eastAsia="Times New Roman" w:hAnsi="Arial" w:cs="Arial"/>
          <w:sz w:val="24"/>
          <w:szCs w:val="24"/>
          <w:lang w:eastAsia="en-GB"/>
        </w:rPr>
        <w:t>issues that they might have (Brown and Hobbs, 2023).</w:t>
      </w:r>
      <w:r w:rsidR="00487E91" w:rsidRPr="00B021F6">
        <w:rPr>
          <w:rFonts w:ascii="Arial" w:eastAsia="Times New Roman" w:hAnsi="Arial" w:cs="Arial"/>
          <w:sz w:val="24"/>
          <w:szCs w:val="24"/>
          <w:lang w:eastAsia="en-GB"/>
        </w:rPr>
        <w:t xml:space="preserve"> </w:t>
      </w:r>
      <w:r w:rsidR="00503E22" w:rsidRPr="00B021F6">
        <w:rPr>
          <w:rFonts w:ascii="Arial" w:eastAsia="Times New Roman" w:hAnsi="Arial" w:cs="Arial"/>
          <w:sz w:val="24"/>
          <w:szCs w:val="24"/>
          <w:lang w:eastAsia="en-GB"/>
        </w:rPr>
        <w:t xml:space="preserve">Also, the police could demonstrate transparency and impartiality </w:t>
      </w:r>
      <w:r w:rsidR="008A2F36" w:rsidRPr="00B021F6">
        <w:rPr>
          <w:rFonts w:ascii="Arial" w:eastAsia="Times New Roman" w:hAnsi="Arial" w:cs="Arial"/>
          <w:sz w:val="24"/>
          <w:szCs w:val="24"/>
          <w:lang w:eastAsia="en-GB"/>
        </w:rPr>
        <w:t xml:space="preserve">by </w:t>
      </w:r>
      <w:r w:rsidR="00E8609E" w:rsidRPr="00B021F6">
        <w:rPr>
          <w:rFonts w:ascii="Arial" w:eastAsia="Times New Roman" w:hAnsi="Arial" w:cs="Arial"/>
          <w:sz w:val="24"/>
          <w:szCs w:val="24"/>
          <w:lang w:eastAsia="en-GB"/>
        </w:rPr>
        <w:t xml:space="preserve">proving they do not have a bias towards a particular gender or group. </w:t>
      </w:r>
      <w:r w:rsidR="003E5C59" w:rsidRPr="00B021F6">
        <w:rPr>
          <w:rFonts w:ascii="Arial" w:eastAsia="Times New Roman" w:hAnsi="Arial" w:cs="Arial"/>
          <w:sz w:val="24"/>
          <w:szCs w:val="24"/>
          <w:lang w:eastAsia="en-GB"/>
        </w:rPr>
        <w:t xml:space="preserve">This would demonstrate that the police treat people fairly, which was a </w:t>
      </w:r>
      <w:r w:rsidR="00F062F0" w:rsidRPr="00B021F6">
        <w:rPr>
          <w:rFonts w:ascii="Arial" w:eastAsia="Times New Roman" w:hAnsi="Arial" w:cs="Arial"/>
          <w:sz w:val="24"/>
          <w:szCs w:val="24"/>
          <w:lang w:eastAsia="en-GB"/>
        </w:rPr>
        <w:t>common</w:t>
      </w:r>
      <w:r w:rsidR="003E5C59" w:rsidRPr="00B021F6">
        <w:rPr>
          <w:rFonts w:ascii="Arial" w:eastAsia="Times New Roman" w:hAnsi="Arial" w:cs="Arial"/>
          <w:sz w:val="24"/>
          <w:szCs w:val="24"/>
          <w:lang w:eastAsia="en-GB"/>
        </w:rPr>
        <w:t xml:space="preserve"> suggestion </w:t>
      </w:r>
      <w:r w:rsidR="00C9258B" w:rsidRPr="00B021F6">
        <w:rPr>
          <w:rFonts w:ascii="Arial" w:eastAsia="Times New Roman" w:hAnsi="Arial" w:cs="Arial"/>
          <w:sz w:val="24"/>
          <w:szCs w:val="24"/>
          <w:lang w:eastAsia="en-GB"/>
        </w:rPr>
        <w:t>gained from the questionnaire.</w:t>
      </w:r>
    </w:p>
    <w:p w14:paraId="5E796BD5" w14:textId="77777777" w:rsidR="00B840DF" w:rsidRPr="00B021F6" w:rsidRDefault="00B840DF" w:rsidP="00B021F6">
      <w:pPr>
        <w:spacing w:after="0" w:line="360" w:lineRule="auto"/>
        <w:textAlignment w:val="baseline"/>
        <w:rPr>
          <w:rFonts w:ascii="Arial" w:eastAsia="Times New Roman" w:hAnsi="Arial" w:cs="Arial"/>
          <w:sz w:val="24"/>
          <w:szCs w:val="24"/>
          <w:lang w:eastAsia="en-GB"/>
        </w:rPr>
      </w:pPr>
    </w:p>
    <w:p w14:paraId="48F4886D" w14:textId="77777777"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The literature review highlighted one main area of uncertainty – what can the police do to increase the levels of confidence. The utilisation of primary research helped to develop ideas based on what the participants said. For example, ‘Treat everyone fairly’. Overall, it could be said that this research has given strength to pre-existing research but has not changed the original perspective prior to beginning this research.  </w:t>
      </w:r>
    </w:p>
    <w:p w14:paraId="24F8D1DA" w14:textId="77777777" w:rsidR="004753A1" w:rsidRPr="00B021F6" w:rsidRDefault="004753A1" w:rsidP="00B021F6">
      <w:pPr>
        <w:spacing w:after="0" w:line="360" w:lineRule="auto"/>
        <w:textAlignment w:val="baseline"/>
        <w:rPr>
          <w:rFonts w:ascii="Arial" w:eastAsia="Times New Roman" w:hAnsi="Arial" w:cs="Arial"/>
          <w:sz w:val="24"/>
          <w:szCs w:val="24"/>
          <w:lang w:eastAsia="en-GB"/>
        </w:rPr>
      </w:pPr>
    </w:p>
    <w:p w14:paraId="6822A632" w14:textId="2BB9A89A" w:rsidR="000909EF" w:rsidRPr="00B021F6" w:rsidRDefault="000909EF" w:rsidP="00B021F6">
      <w:pPr>
        <w:spacing w:after="0" w:line="360" w:lineRule="auto"/>
        <w:textAlignment w:val="baseline"/>
        <w:rPr>
          <w:rFonts w:ascii="Arial" w:eastAsia="Times New Roman" w:hAnsi="Arial" w:cs="Arial"/>
          <w:sz w:val="24"/>
          <w:szCs w:val="24"/>
          <w:lang w:eastAsia="en-GB"/>
        </w:rPr>
      </w:pPr>
      <w:r w:rsidRPr="00B021F6">
        <w:rPr>
          <w:rFonts w:ascii="Arial" w:eastAsia="Times New Roman" w:hAnsi="Arial" w:cs="Arial"/>
          <w:sz w:val="24"/>
          <w:szCs w:val="24"/>
          <w:lang w:eastAsia="en-GB"/>
        </w:rPr>
        <w:t>To conclude, this research has presented crucial issues within police forces. An unsurprising amount of the public lack confidence in the police due to personal experiences or negative media coverage regarding corruption.</w:t>
      </w:r>
      <w:r w:rsidR="005362BC" w:rsidRPr="00B021F6">
        <w:rPr>
          <w:rFonts w:ascii="Arial" w:eastAsia="Times New Roman" w:hAnsi="Arial" w:cs="Arial"/>
          <w:sz w:val="24"/>
          <w:szCs w:val="24"/>
          <w:lang w:eastAsia="en-GB"/>
        </w:rPr>
        <w:t xml:space="preserve"> Policing is arguably under more pressure than ever before but there is evidence that</w:t>
      </w:r>
      <w:r w:rsidR="00AE7660" w:rsidRPr="00B021F6">
        <w:rPr>
          <w:rFonts w:ascii="Arial" w:eastAsia="Times New Roman" w:hAnsi="Arial" w:cs="Arial"/>
          <w:sz w:val="24"/>
          <w:szCs w:val="24"/>
          <w:lang w:eastAsia="en-GB"/>
        </w:rPr>
        <w:t xml:space="preserve"> it is taking an important curve towards a brighter future.</w:t>
      </w:r>
      <w:r w:rsidR="00923C01" w:rsidRPr="00B021F6">
        <w:rPr>
          <w:rFonts w:ascii="Arial" w:eastAsia="Times New Roman" w:hAnsi="Arial" w:cs="Arial"/>
          <w:sz w:val="24"/>
          <w:szCs w:val="24"/>
          <w:lang w:eastAsia="en-GB"/>
        </w:rPr>
        <w:t xml:space="preserve"> With an increasing amount of positive media coverage such as “Policing Can Win”</w:t>
      </w:r>
      <w:r w:rsidR="00CB0B1E" w:rsidRPr="00B021F6">
        <w:rPr>
          <w:rFonts w:ascii="Arial" w:eastAsia="Times New Roman" w:hAnsi="Arial" w:cs="Arial"/>
          <w:sz w:val="24"/>
          <w:szCs w:val="24"/>
          <w:lang w:eastAsia="en-GB"/>
        </w:rPr>
        <w:t xml:space="preserve"> (Spencer, 2024)</w:t>
      </w:r>
      <w:r w:rsidR="00923C01" w:rsidRPr="00B021F6">
        <w:rPr>
          <w:rFonts w:ascii="Arial" w:eastAsia="Times New Roman" w:hAnsi="Arial" w:cs="Arial"/>
          <w:sz w:val="24"/>
          <w:szCs w:val="24"/>
          <w:lang w:eastAsia="en-GB"/>
        </w:rPr>
        <w:t xml:space="preserve">, there is hope </w:t>
      </w:r>
      <w:r w:rsidR="000E2F9D" w:rsidRPr="00B021F6">
        <w:rPr>
          <w:rFonts w:ascii="Arial" w:eastAsia="Times New Roman" w:hAnsi="Arial" w:cs="Arial"/>
          <w:sz w:val="24"/>
          <w:szCs w:val="24"/>
          <w:lang w:eastAsia="en-GB"/>
        </w:rPr>
        <w:t>for an increased public confidence.</w:t>
      </w:r>
    </w:p>
    <w:p w14:paraId="4D024B61" w14:textId="77777777" w:rsidR="000E2F9D" w:rsidRPr="00B021F6" w:rsidRDefault="000E2F9D" w:rsidP="00B021F6">
      <w:pPr>
        <w:spacing w:after="0" w:line="360" w:lineRule="auto"/>
        <w:textAlignment w:val="baseline"/>
        <w:rPr>
          <w:rFonts w:ascii="Arial" w:eastAsia="Times New Roman" w:hAnsi="Arial" w:cs="Arial"/>
          <w:sz w:val="24"/>
          <w:szCs w:val="24"/>
          <w:lang w:eastAsia="en-GB"/>
        </w:rPr>
      </w:pPr>
    </w:p>
    <w:p w14:paraId="33721209" w14:textId="51FD62EC" w:rsidR="00FA457E" w:rsidRPr="00B021F6" w:rsidRDefault="00FA457E" w:rsidP="00B021F6">
      <w:pPr>
        <w:spacing w:after="0" w:line="360" w:lineRule="auto"/>
        <w:textAlignment w:val="baseline"/>
        <w:rPr>
          <w:rFonts w:ascii="Arial" w:eastAsia="Times New Roman" w:hAnsi="Arial" w:cs="Arial"/>
          <w:sz w:val="24"/>
          <w:szCs w:val="24"/>
          <w:lang w:eastAsia="en-GB"/>
        </w:rPr>
      </w:pPr>
    </w:p>
    <w:p w14:paraId="3BCE69F6"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0AC18780"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6A96F4D7"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3894E973" w14:textId="77777777" w:rsidR="00510880" w:rsidRPr="00B021F6" w:rsidRDefault="00510880" w:rsidP="00B021F6">
      <w:pPr>
        <w:spacing w:after="0" w:line="360" w:lineRule="auto"/>
        <w:textAlignment w:val="baseline"/>
        <w:rPr>
          <w:rFonts w:ascii="Arial" w:eastAsia="Times New Roman" w:hAnsi="Arial" w:cs="Arial"/>
          <w:sz w:val="24"/>
          <w:szCs w:val="24"/>
          <w:lang w:eastAsia="en-GB"/>
        </w:rPr>
      </w:pPr>
    </w:p>
    <w:p w14:paraId="1F90578A" w14:textId="77777777" w:rsidR="00510880" w:rsidRPr="00B021F6" w:rsidRDefault="00510880" w:rsidP="00B021F6">
      <w:pPr>
        <w:spacing w:after="0" w:line="360" w:lineRule="auto"/>
        <w:textAlignment w:val="baseline"/>
        <w:rPr>
          <w:rFonts w:ascii="Arial" w:eastAsia="Times New Roman" w:hAnsi="Arial" w:cs="Arial"/>
          <w:sz w:val="24"/>
          <w:szCs w:val="24"/>
          <w:lang w:eastAsia="en-GB"/>
        </w:rPr>
      </w:pPr>
    </w:p>
    <w:p w14:paraId="2E4AA68D" w14:textId="77777777" w:rsidR="00510880" w:rsidRPr="00B021F6" w:rsidRDefault="00510880" w:rsidP="00B021F6">
      <w:pPr>
        <w:spacing w:after="0" w:line="360" w:lineRule="auto"/>
        <w:textAlignment w:val="baseline"/>
        <w:rPr>
          <w:rFonts w:ascii="Arial" w:eastAsia="Times New Roman" w:hAnsi="Arial" w:cs="Arial"/>
          <w:sz w:val="24"/>
          <w:szCs w:val="24"/>
          <w:lang w:eastAsia="en-GB"/>
        </w:rPr>
      </w:pPr>
    </w:p>
    <w:p w14:paraId="4C616FB2" w14:textId="77777777" w:rsidR="00510880" w:rsidRPr="00B021F6" w:rsidRDefault="00510880" w:rsidP="00B021F6">
      <w:pPr>
        <w:spacing w:after="0" w:line="360" w:lineRule="auto"/>
        <w:textAlignment w:val="baseline"/>
        <w:rPr>
          <w:rFonts w:ascii="Arial" w:eastAsia="Times New Roman" w:hAnsi="Arial" w:cs="Arial"/>
          <w:sz w:val="24"/>
          <w:szCs w:val="24"/>
          <w:lang w:eastAsia="en-GB"/>
        </w:rPr>
      </w:pPr>
    </w:p>
    <w:p w14:paraId="11DB2416" w14:textId="77777777" w:rsidR="00510880" w:rsidRPr="00B021F6" w:rsidRDefault="00510880" w:rsidP="00B021F6">
      <w:pPr>
        <w:spacing w:after="0" w:line="360" w:lineRule="auto"/>
        <w:textAlignment w:val="baseline"/>
        <w:rPr>
          <w:rFonts w:ascii="Arial" w:eastAsia="Times New Roman" w:hAnsi="Arial" w:cs="Arial"/>
          <w:sz w:val="24"/>
          <w:szCs w:val="24"/>
          <w:lang w:eastAsia="en-GB"/>
        </w:rPr>
      </w:pPr>
    </w:p>
    <w:p w14:paraId="5AAB8BFB"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066489F5"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477EA35E"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2EA84733"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516CE81B"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63D3FFA7"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3CDBC3C5"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476EAD58"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70E1A1DC" w14:textId="77777777" w:rsidR="0064483F" w:rsidRPr="00B021F6" w:rsidRDefault="0064483F" w:rsidP="00B021F6">
      <w:pPr>
        <w:spacing w:after="0" w:line="360" w:lineRule="auto"/>
        <w:textAlignment w:val="baseline"/>
        <w:rPr>
          <w:rFonts w:ascii="Arial" w:eastAsia="Times New Roman" w:hAnsi="Arial" w:cs="Arial"/>
          <w:sz w:val="24"/>
          <w:szCs w:val="24"/>
          <w:lang w:eastAsia="en-GB"/>
        </w:rPr>
      </w:pPr>
    </w:p>
    <w:p w14:paraId="14738C29" w14:textId="77777777" w:rsidR="00A1117F" w:rsidRPr="00B021F6" w:rsidRDefault="00A1117F" w:rsidP="00B021F6">
      <w:pPr>
        <w:pStyle w:val="NormalWeb"/>
        <w:spacing w:before="0" w:beforeAutospacing="0" w:after="240" w:afterAutospacing="0" w:line="360" w:lineRule="auto"/>
        <w:rPr>
          <w:rFonts w:ascii="Arial" w:hAnsi="Arial" w:cs="Arial"/>
        </w:rPr>
      </w:pPr>
      <w:r w:rsidRPr="00B021F6">
        <w:rPr>
          <w:rFonts w:ascii="Arial" w:hAnsi="Arial" w:cs="Arial"/>
        </w:rPr>
        <w:t xml:space="preserve">Bibliography: </w:t>
      </w:r>
    </w:p>
    <w:p w14:paraId="588F2AAF" w14:textId="279183A1"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Aara Syed (2022). </w:t>
      </w:r>
      <w:r w:rsidRPr="00B021F6">
        <w:rPr>
          <w:rFonts w:ascii="Arial" w:hAnsi="Arial" w:cs="Arial"/>
          <w:i/>
          <w:iCs/>
        </w:rPr>
        <w:t>Racist Policing In Wales: ‘The Numbers And Stats Are There For Everyone To See’ -</w:t>
      </w:r>
      <w:r w:rsidRPr="00B021F6">
        <w:rPr>
          <w:rFonts w:ascii="Arial" w:hAnsi="Arial" w:cs="Arial"/>
        </w:rPr>
        <w:t>.Voice Wales . Available at: https://www.voice.wales/racist-policing-in-wales-the-numbers-and-stats-are-there-for-everyone-to-see/#:~:text=According%20to%20this%20data%2C%20in [Accessed 26 Nov. 2023].</w:t>
      </w:r>
    </w:p>
    <w:p w14:paraId="07655A83" w14:textId="3C3B6DA2"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Bhandari, P. (2022). </w:t>
      </w:r>
      <w:r w:rsidRPr="00B021F6">
        <w:rPr>
          <w:rFonts w:ascii="Arial" w:hAnsi="Arial" w:cs="Arial"/>
          <w:i/>
          <w:iCs/>
        </w:rPr>
        <w:t>An introduction to quantitative research</w:t>
      </w:r>
      <w:r w:rsidRPr="00B021F6">
        <w:rPr>
          <w:rFonts w:ascii="Arial" w:hAnsi="Arial" w:cs="Arial"/>
        </w:rPr>
        <w:t>.</w:t>
      </w:r>
      <w:r w:rsidR="0031414E" w:rsidRPr="00B021F6">
        <w:rPr>
          <w:rFonts w:ascii="Arial" w:hAnsi="Arial" w:cs="Arial"/>
        </w:rPr>
        <w:t xml:space="preserve"> </w:t>
      </w:r>
      <w:r w:rsidRPr="00B021F6">
        <w:rPr>
          <w:rFonts w:ascii="Arial" w:hAnsi="Arial" w:cs="Arial"/>
        </w:rPr>
        <w:t xml:space="preserve"> </w:t>
      </w:r>
      <w:proofErr w:type="spellStart"/>
      <w:r w:rsidRPr="00B021F6">
        <w:rPr>
          <w:rFonts w:ascii="Arial" w:hAnsi="Arial" w:cs="Arial"/>
        </w:rPr>
        <w:t>Scribbr</w:t>
      </w:r>
      <w:proofErr w:type="spellEnd"/>
      <w:r w:rsidRPr="00B021F6">
        <w:rPr>
          <w:rFonts w:ascii="Arial" w:hAnsi="Arial" w:cs="Arial"/>
        </w:rPr>
        <w:t xml:space="preserve">. Available at: </w:t>
      </w:r>
      <w:hyperlink r:id="rId18" w:anchor=":~:text=Quantitative%20research%20is%20the%20process" w:history="1">
        <w:r w:rsidR="00416D57" w:rsidRPr="00B021F6">
          <w:rPr>
            <w:rStyle w:val="Hyperlink"/>
            <w:rFonts w:ascii="Arial" w:hAnsi="Arial" w:cs="Arial"/>
            <w:color w:val="auto"/>
          </w:rPr>
          <w:t>https://www.scribbr.co.uk/research-methods/introduction-to-quantitative-research/#:~:text=Quantitative%20research%20is%20the%20process</w:t>
        </w:r>
      </w:hyperlink>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Jan. 2024]</w:t>
      </w:r>
    </w:p>
    <w:p w14:paraId="43F6A79C" w14:textId="66E523BE"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Brown, J. (2021). </w:t>
      </w:r>
      <w:r w:rsidRPr="00B021F6">
        <w:rPr>
          <w:rFonts w:ascii="Arial" w:hAnsi="Arial" w:cs="Arial"/>
          <w:i/>
          <w:iCs/>
        </w:rPr>
        <w:t>Policing in the UK Summary 1 Key Concepts 2 Key Actors 3 Police Forces 4 Performance</w:t>
      </w:r>
      <w:r w:rsidRPr="00B021F6">
        <w:rPr>
          <w:rFonts w:ascii="Arial" w:hAnsi="Arial" w:cs="Arial"/>
        </w:rPr>
        <w:t>. Available at: https://researchbriefings.files.parliament.uk/documents/CBP-8582/CBP-8582.pdf.</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Jan. 2024]</w:t>
      </w:r>
    </w:p>
    <w:p w14:paraId="564E0C62" w14:textId="6888E5CF" w:rsidR="00016AAD" w:rsidRPr="00B021F6" w:rsidRDefault="00016AAD" w:rsidP="00B021F6">
      <w:pPr>
        <w:pStyle w:val="NormalWeb"/>
        <w:spacing w:before="0" w:beforeAutospacing="0" w:after="240" w:afterAutospacing="0" w:line="360" w:lineRule="auto"/>
        <w:rPr>
          <w:rFonts w:ascii="Arial" w:hAnsi="Arial" w:cs="Arial"/>
        </w:rPr>
      </w:pPr>
    </w:p>
    <w:p w14:paraId="35D56488" w14:textId="77777777"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Brown, R. and Hobbs, A. (2023). </w:t>
      </w:r>
      <w:r w:rsidRPr="00B021F6">
        <w:rPr>
          <w:rFonts w:ascii="Arial" w:hAnsi="Arial" w:cs="Arial"/>
          <w:i/>
          <w:iCs/>
        </w:rPr>
        <w:t>Trust in the police</w:t>
      </w:r>
      <w:r w:rsidRPr="00B021F6">
        <w:rPr>
          <w:rFonts w:ascii="Arial" w:hAnsi="Arial" w:cs="Arial"/>
        </w:rPr>
        <w:t xml:space="preserve">.  Available at: </w:t>
      </w:r>
      <w:hyperlink r:id="rId19" w:history="1">
        <w:r w:rsidR="00416D57" w:rsidRPr="00B021F6">
          <w:rPr>
            <w:rStyle w:val="Hyperlink"/>
            <w:rFonts w:ascii="Arial" w:hAnsi="Arial" w:cs="Arial"/>
            <w:color w:val="auto"/>
          </w:rPr>
          <w:t>https://researchbriefings.files.parliament.uk/documents/POST-PN-0693/POST-PN-0693.pdf</w:t>
        </w:r>
      </w:hyperlink>
      <w:r w:rsidRPr="00B021F6">
        <w:rPr>
          <w:rFonts w:ascii="Arial" w:hAnsi="Arial" w:cs="Arial"/>
        </w:rPr>
        <w:t>.</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Jan. 2024]</w:t>
      </w:r>
    </w:p>
    <w:p w14:paraId="0B3DFFAB" w14:textId="567E8C9F" w:rsidR="00016AAD" w:rsidRPr="00B021F6" w:rsidRDefault="00016AAD" w:rsidP="00B021F6">
      <w:pPr>
        <w:pStyle w:val="NormalWeb"/>
        <w:spacing w:before="0" w:beforeAutospacing="0" w:after="240" w:afterAutospacing="0" w:line="360" w:lineRule="auto"/>
        <w:rPr>
          <w:rFonts w:ascii="Arial" w:hAnsi="Arial" w:cs="Arial"/>
        </w:rPr>
      </w:pPr>
    </w:p>
    <w:p w14:paraId="546472FD" w14:textId="77777777"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Bullock, M. (2019). </w:t>
      </w:r>
      <w:r w:rsidRPr="00B021F6">
        <w:rPr>
          <w:rFonts w:ascii="Arial" w:hAnsi="Arial" w:cs="Arial"/>
          <w:i/>
          <w:iCs/>
        </w:rPr>
        <w:t>Empirical Data: Definition &amp; Example - Video &amp; Lesson Transcript | Study.com</w:t>
      </w:r>
      <w:r w:rsidRPr="00B021F6">
        <w:rPr>
          <w:rFonts w:ascii="Arial" w:hAnsi="Arial" w:cs="Arial"/>
        </w:rPr>
        <w:t xml:space="preserve">. Study.com. Available at: </w:t>
      </w:r>
      <w:hyperlink r:id="rId20" w:history="1">
        <w:r w:rsidR="00416D57" w:rsidRPr="00B021F6">
          <w:rPr>
            <w:rStyle w:val="Hyperlink"/>
            <w:rFonts w:ascii="Arial" w:hAnsi="Arial" w:cs="Arial"/>
            <w:color w:val="auto"/>
          </w:rPr>
          <w:t>https://study.com/academy/lesson/empirical-data-definition-example.html</w:t>
        </w:r>
      </w:hyperlink>
      <w:r w:rsidRPr="00B021F6">
        <w:rPr>
          <w:rFonts w:ascii="Arial" w:hAnsi="Arial" w:cs="Arial"/>
        </w:rPr>
        <w:t>.</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Jan. 2024]</w:t>
      </w:r>
    </w:p>
    <w:p w14:paraId="64860475" w14:textId="2C9C286E" w:rsidR="00016AAD" w:rsidRPr="00B021F6" w:rsidRDefault="00016AAD" w:rsidP="00B021F6">
      <w:pPr>
        <w:pStyle w:val="NormalWeb"/>
        <w:spacing w:before="0" w:beforeAutospacing="0" w:after="240" w:afterAutospacing="0" w:line="360" w:lineRule="auto"/>
        <w:rPr>
          <w:rFonts w:ascii="Arial" w:hAnsi="Arial" w:cs="Arial"/>
        </w:rPr>
      </w:pPr>
    </w:p>
    <w:p w14:paraId="0AD481A8" w14:textId="46691E3F"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Casey, L. (2023a). </w:t>
      </w:r>
      <w:r w:rsidRPr="00B021F6">
        <w:rPr>
          <w:rFonts w:ascii="Arial" w:hAnsi="Arial" w:cs="Arial"/>
          <w:i/>
          <w:iCs/>
        </w:rPr>
        <w:t>An independent review into the standards of behaviour and internal culture of the Metropolitan Police Service</w:t>
      </w:r>
      <w:r w:rsidRPr="00B021F6">
        <w:rPr>
          <w:rFonts w:ascii="Arial" w:hAnsi="Arial" w:cs="Arial"/>
        </w:rPr>
        <w:t>.</w:t>
      </w:r>
      <w:r w:rsidR="00416D57" w:rsidRPr="00B021F6">
        <w:rPr>
          <w:rFonts w:ascii="Arial" w:hAnsi="Arial" w:cs="Arial"/>
        </w:rPr>
        <w:t xml:space="preserve"> [Accessed 4</w:t>
      </w:r>
      <w:r w:rsidR="00416D57" w:rsidRPr="00B021F6">
        <w:rPr>
          <w:rFonts w:ascii="Arial" w:hAnsi="Arial" w:cs="Arial"/>
          <w:vertAlign w:val="superscript"/>
        </w:rPr>
        <w:t xml:space="preserve"> </w:t>
      </w:r>
      <w:r w:rsidR="00416D57" w:rsidRPr="00B021F6">
        <w:rPr>
          <w:rFonts w:ascii="Arial" w:hAnsi="Arial" w:cs="Arial"/>
        </w:rPr>
        <w:t>Jan. 2024]</w:t>
      </w:r>
    </w:p>
    <w:p w14:paraId="0465E555" w14:textId="157EAEF9" w:rsidR="00016AAD" w:rsidRPr="00B021F6" w:rsidRDefault="00016AAD" w:rsidP="00B021F6">
      <w:pPr>
        <w:pStyle w:val="NormalWeb"/>
        <w:spacing w:before="0" w:beforeAutospacing="0" w:after="240" w:afterAutospacing="0" w:line="360" w:lineRule="auto"/>
        <w:rPr>
          <w:rFonts w:ascii="Arial" w:hAnsi="Arial" w:cs="Arial"/>
        </w:rPr>
      </w:pPr>
    </w:p>
    <w:p w14:paraId="6AF498B5" w14:textId="51061384"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Casey, L. (2023b). </w:t>
      </w:r>
      <w:r w:rsidRPr="00B021F6">
        <w:rPr>
          <w:rFonts w:ascii="Arial" w:hAnsi="Arial" w:cs="Arial"/>
          <w:i/>
          <w:iCs/>
        </w:rPr>
        <w:t>The Baroness Casey Review Final Report: March 2023</w:t>
      </w:r>
      <w:r w:rsidRPr="00B021F6">
        <w:rPr>
          <w:rFonts w:ascii="Arial" w:hAnsi="Arial" w:cs="Arial"/>
        </w:rPr>
        <w:t xml:space="preserve">. </w:t>
      </w:r>
      <w:r w:rsidRPr="00B021F6">
        <w:rPr>
          <w:rFonts w:ascii="Arial" w:hAnsi="Arial" w:cs="Arial"/>
          <w:lang w:val="fr-FR"/>
        </w:rPr>
        <w:t xml:space="preserve">Metropolitan Police. Available at: </w:t>
      </w:r>
      <w:hyperlink r:id="rId21" w:history="1">
        <w:r w:rsidR="00416D57" w:rsidRPr="00B021F6">
          <w:rPr>
            <w:rStyle w:val="Hyperlink"/>
            <w:rFonts w:ascii="Arial" w:hAnsi="Arial" w:cs="Arial"/>
            <w:color w:val="auto"/>
            <w:lang w:val="fr-FR"/>
          </w:rPr>
          <w:t>https://www.met.police.uk/police-forces/metropolitan-police/areas/about-us/about-the-met/bcr/baroness-casey-review/</w:t>
        </w:r>
      </w:hyperlink>
      <w:r w:rsidRPr="00B021F6">
        <w:rPr>
          <w:rFonts w:ascii="Arial" w:hAnsi="Arial" w:cs="Arial"/>
          <w:lang w:val="fr-FR"/>
        </w:rPr>
        <w:t>.</w:t>
      </w:r>
      <w:r w:rsidR="00416D57" w:rsidRPr="00B021F6">
        <w:rPr>
          <w:rFonts w:ascii="Arial" w:hAnsi="Arial" w:cs="Arial"/>
          <w:lang w:val="fr-FR"/>
        </w:rPr>
        <w:t xml:space="preserve"> </w:t>
      </w:r>
      <w:r w:rsidR="00416D57" w:rsidRPr="00B021F6">
        <w:rPr>
          <w:rFonts w:ascii="Arial" w:hAnsi="Arial" w:cs="Arial"/>
        </w:rPr>
        <w:t>[Accessed 3</w:t>
      </w:r>
      <w:r w:rsidR="00416D57" w:rsidRPr="00B021F6">
        <w:rPr>
          <w:rFonts w:ascii="Arial" w:hAnsi="Arial" w:cs="Arial"/>
          <w:vertAlign w:val="superscript"/>
        </w:rPr>
        <w:t xml:space="preserve"> </w:t>
      </w:r>
      <w:r w:rsidR="00416D57" w:rsidRPr="00B021F6">
        <w:rPr>
          <w:rFonts w:ascii="Arial" w:hAnsi="Arial" w:cs="Arial"/>
        </w:rPr>
        <w:t>Feb. 2024]</w:t>
      </w:r>
    </w:p>
    <w:p w14:paraId="541BA5C6" w14:textId="44935628" w:rsidR="00016AAD" w:rsidRPr="00B021F6" w:rsidRDefault="00016AAD" w:rsidP="00B021F6">
      <w:pPr>
        <w:pStyle w:val="NormalWeb"/>
        <w:spacing w:before="0" w:beforeAutospacing="0" w:after="240" w:afterAutospacing="0" w:line="360" w:lineRule="auto"/>
        <w:rPr>
          <w:rFonts w:ascii="Arial" w:hAnsi="Arial" w:cs="Arial"/>
        </w:rPr>
      </w:pPr>
    </w:p>
    <w:p w14:paraId="71279860" w14:textId="7D87DCAA"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Chun Tie, Y., Birks, M. and Francis, K. (2019). Grounded theory research: A design framework for novice researchers. </w:t>
      </w:r>
      <w:r w:rsidRPr="00B021F6">
        <w:rPr>
          <w:rFonts w:ascii="Arial" w:hAnsi="Arial" w:cs="Arial"/>
          <w:i/>
          <w:iCs/>
        </w:rPr>
        <w:t>SAGE Open Medicine</w:t>
      </w:r>
      <w:r w:rsidRPr="00B021F6">
        <w:rPr>
          <w:rFonts w:ascii="Arial" w:hAnsi="Arial" w:cs="Arial"/>
        </w:rPr>
        <w:t xml:space="preserve">,  7(1), pp.1–8. </w:t>
      </w:r>
      <w:proofErr w:type="spellStart"/>
      <w:r w:rsidRPr="00B021F6">
        <w:rPr>
          <w:rFonts w:ascii="Arial" w:hAnsi="Arial" w:cs="Arial"/>
        </w:rPr>
        <w:t>doi:https</w:t>
      </w:r>
      <w:proofErr w:type="spellEnd"/>
      <w:r w:rsidRPr="00B021F6">
        <w:rPr>
          <w:rFonts w:ascii="Arial" w:hAnsi="Arial" w:cs="Arial"/>
        </w:rPr>
        <w:t>://doi.org/10.1177/2050312118822927.</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Jan. 2024]</w:t>
      </w:r>
    </w:p>
    <w:p w14:paraId="43B38A1A" w14:textId="170D8A85" w:rsidR="00016AAD" w:rsidRPr="00B021F6" w:rsidRDefault="00016AAD" w:rsidP="00B021F6">
      <w:pPr>
        <w:pStyle w:val="NormalWeb"/>
        <w:spacing w:before="0" w:beforeAutospacing="0" w:after="240" w:afterAutospacing="0" w:line="360" w:lineRule="auto"/>
        <w:rPr>
          <w:rFonts w:ascii="Arial" w:hAnsi="Arial" w:cs="Arial"/>
        </w:rPr>
      </w:pPr>
    </w:p>
    <w:p w14:paraId="280233E0" w14:textId="59099146"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College Of Policing (2023). </w:t>
      </w:r>
      <w:r w:rsidRPr="00B021F6">
        <w:rPr>
          <w:rFonts w:ascii="Arial" w:hAnsi="Arial" w:cs="Arial"/>
          <w:i/>
          <w:iCs/>
        </w:rPr>
        <w:t xml:space="preserve">Building trust and a fair </w:t>
      </w:r>
      <w:proofErr w:type="spellStart"/>
      <w:r w:rsidRPr="00B021F6">
        <w:rPr>
          <w:rFonts w:ascii="Arial" w:hAnsi="Arial" w:cs="Arial"/>
          <w:i/>
          <w:iCs/>
        </w:rPr>
        <w:t>culture</w:t>
      </w:r>
      <w:r w:rsidRPr="00B021F6">
        <w:rPr>
          <w:rFonts w:ascii="Arial" w:hAnsi="Arial" w:cs="Arial"/>
        </w:rPr>
        <w:t>.College</w:t>
      </w:r>
      <w:proofErr w:type="spellEnd"/>
      <w:r w:rsidRPr="00B021F6">
        <w:rPr>
          <w:rFonts w:ascii="Arial" w:hAnsi="Arial" w:cs="Arial"/>
        </w:rPr>
        <w:t xml:space="preserve"> of Policing. Available at: </w:t>
      </w:r>
      <w:hyperlink r:id="rId22" w:history="1">
        <w:r w:rsidR="00416D57" w:rsidRPr="00B021F6">
          <w:rPr>
            <w:rStyle w:val="Hyperlink"/>
            <w:rFonts w:ascii="Arial" w:hAnsi="Arial" w:cs="Arial"/>
            <w:color w:val="auto"/>
          </w:rPr>
          <w:t>https://www.college.police.uk/about/corporate-strategy-2022-2026/building-trust-and-fair-culture</w:t>
        </w:r>
      </w:hyperlink>
      <w:r w:rsidRPr="00B021F6">
        <w:rPr>
          <w:rFonts w:ascii="Arial" w:hAnsi="Arial" w:cs="Arial"/>
        </w:rPr>
        <w:t>.</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Mar. 2024]</w:t>
      </w:r>
    </w:p>
    <w:p w14:paraId="59C5D3DF" w14:textId="778CE94B" w:rsidR="00016AAD" w:rsidRPr="00B021F6" w:rsidRDefault="00016AAD" w:rsidP="00B021F6">
      <w:pPr>
        <w:pStyle w:val="NormalWeb"/>
        <w:spacing w:before="0" w:beforeAutospacing="0" w:after="240" w:afterAutospacing="0" w:line="360" w:lineRule="auto"/>
        <w:rPr>
          <w:rFonts w:ascii="Arial" w:hAnsi="Arial" w:cs="Arial"/>
        </w:rPr>
      </w:pPr>
    </w:p>
    <w:p w14:paraId="1325248F" w14:textId="04B08CDA"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College of Policing (2013). </w:t>
      </w:r>
      <w:r w:rsidRPr="00B021F6">
        <w:rPr>
          <w:rFonts w:ascii="Arial" w:hAnsi="Arial" w:cs="Arial"/>
          <w:i/>
          <w:iCs/>
        </w:rPr>
        <w:t>Legal framework</w:t>
      </w:r>
      <w:r w:rsidRPr="00B021F6">
        <w:rPr>
          <w:rFonts w:ascii="Arial" w:hAnsi="Arial" w:cs="Arial"/>
        </w:rPr>
        <w:t xml:space="preserve">. [online] College of Policing. Available at: </w:t>
      </w:r>
      <w:hyperlink r:id="rId23" w:history="1">
        <w:r w:rsidR="00102847" w:rsidRPr="00B021F6">
          <w:rPr>
            <w:rStyle w:val="Hyperlink"/>
            <w:rFonts w:ascii="Arial" w:hAnsi="Arial" w:cs="Arial"/>
            <w:color w:val="auto"/>
          </w:rPr>
          <w:t>https://www.college.police.uk/app/armed-policing/legal-framework</w:t>
        </w:r>
      </w:hyperlink>
      <w:r w:rsidRPr="00B021F6">
        <w:rPr>
          <w:rFonts w:ascii="Arial" w:hAnsi="Arial" w:cs="Arial"/>
        </w:rPr>
        <w:t>.</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Feb. 2024]</w:t>
      </w:r>
    </w:p>
    <w:p w14:paraId="155DF658" w14:textId="12F8319B" w:rsidR="00016AAD" w:rsidRPr="00B021F6" w:rsidRDefault="00016AAD" w:rsidP="00B021F6">
      <w:pPr>
        <w:pStyle w:val="NormalWeb"/>
        <w:spacing w:before="0" w:beforeAutospacing="0" w:after="240" w:afterAutospacing="0" w:line="360" w:lineRule="auto"/>
        <w:rPr>
          <w:rFonts w:ascii="Arial" w:hAnsi="Arial" w:cs="Arial"/>
        </w:rPr>
      </w:pPr>
    </w:p>
    <w:p w14:paraId="0418343B" w14:textId="54C3FA21"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College of Policing. (2016). </w:t>
      </w:r>
      <w:r w:rsidRPr="00B021F6">
        <w:rPr>
          <w:rFonts w:ascii="Arial" w:hAnsi="Arial" w:cs="Arial"/>
          <w:i/>
          <w:iCs/>
        </w:rPr>
        <w:t>Stop and search</w:t>
      </w:r>
      <w:r w:rsidRPr="00B021F6">
        <w:rPr>
          <w:rFonts w:ascii="Arial" w:hAnsi="Arial" w:cs="Arial"/>
        </w:rPr>
        <w:t>. Available at: https://www.college.police.uk/app/stop-and-search/stop-and-search#:~:text=If%20the%20officer%20has%20reasonable.</w:t>
      </w:r>
      <w:r w:rsidR="00416D57" w:rsidRPr="00B021F6">
        <w:rPr>
          <w:rFonts w:ascii="Arial" w:hAnsi="Arial" w:cs="Arial"/>
        </w:rPr>
        <w:t xml:space="preserve"> [Accessed 11 </w:t>
      </w:r>
      <w:r w:rsidR="00416D57" w:rsidRPr="00B021F6">
        <w:rPr>
          <w:rFonts w:ascii="Arial" w:hAnsi="Arial" w:cs="Arial"/>
          <w:vertAlign w:val="superscript"/>
        </w:rPr>
        <w:t xml:space="preserve"> </w:t>
      </w:r>
      <w:r w:rsidR="00416D57" w:rsidRPr="00B021F6">
        <w:rPr>
          <w:rFonts w:ascii="Arial" w:hAnsi="Arial" w:cs="Arial"/>
        </w:rPr>
        <w:t>Jan. 2024]</w:t>
      </w:r>
    </w:p>
    <w:p w14:paraId="50C049C3" w14:textId="59EF90C6" w:rsidR="00016AAD" w:rsidRPr="00B021F6" w:rsidRDefault="00D75098" w:rsidP="00B021F6">
      <w:pPr>
        <w:pStyle w:val="NormalWeb"/>
        <w:spacing w:before="0" w:beforeAutospacing="0" w:after="240" w:afterAutospacing="0" w:line="360" w:lineRule="auto"/>
        <w:rPr>
          <w:rFonts w:ascii="Arial" w:hAnsi="Arial" w:cs="Arial"/>
        </w:rPr>
      </w:pPr>
      <w:r w:rsidRPr="00B021F6">
        <w:rPr>
          <w:rFonts w:ascii="Arial" w:hAnsi="Arial" w:cs="Arial"/>
        </w:rPr>
        <w:t xml:space="preserve">DeFranzo, S (2017) Advantages and Disadvantages of surveys available at: </w:t>
      </w:r>
      <w:hyperlink r:id="rId24" w:history="1">
        <w:r w:rsidRPr="00B021F6">
          <w:rPr>
            <w:rStyle w:val="Hyperlink"/>
            <w:rFonts w:ascii="Arial" w:hAnsi="Arial" w:cs="Arial"/>
            <w:color w:val="auto"/>
          </w:rPr>
          <w:t>https://www.snapsurveys.com/blog/advantages-disadvantages-surveys/</w:t>
        </w:r>
      </w:hyperlink>
      <w:r w:rsidRPr="00B021F6">
        <w:rPr>
          <w:rFonts w:ascii="Arial" w:hAnsi="Arial" w:cs="Arial"/>
        </w:rPr>
        <w:t xml:space="preserve"> [Accessed 29 Apr. 2024]</w:t>
      </w:r>
    </w:p>
    <w:p w14:paraId="46D74D74" w14:textId="602A1F17"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Department for International Development (2015). </w:t>
      </w:r>
      <w:r w:rsidRPr="00B021F6">
        <w:rPr>
          <w:rFonts w:ascii="Arial" w:hAnsi="Arial" w:cs="Arial"/>
          <w:i/>
          <w:iCs/>
        </w:rPr>
        <w:t>Why corruption matters: understanding causes, effects and how to address them</w:t>
      </w:r>
      <w:r w:rsidRPr="00B021F6">
        <w:rPr>
          <w:rFonts w:ascii="Arial" w:hAnsi="Arial" w:cs="Arial"/>
        </w:rPr>
        <w:t xml:space="preserve">. Available at: </w:t>
      </w:r>
      <w:hyperlink r:id="rId25" w:history="1">
        <w:r w:rsidR="00416D57" w:rsidRPr="00B021F6">
          <w:rPr>
            <w:rStyle w:val="Hyperlink"/>
            <w:rFonts w:ascii="Arial" w:hAnsi="Arial" w:cs="Arial"/>
            <w:color w:val="auto"/>
          </w:rPr>
          <w:t>https://assets.publishing.service.gov.uk/media/5a7f86f2e5274a2e87db6625/corruption-evidence-paper-why-corruption-matters.pdf</w:t>
        </w:r>
      </w:hyperlink>
      <w:r w:rsidRPr="00B021F6">
        <w:rPr>
          <w:rFonts w:ascii="Arial" w:hAnsi="Arial" w:cs="Arial"/>
        </w:rPr>
        <w:t>.</w:t>
      </w:r>
      <w:r w:rsidR="00416D57" w:rsidRPr="00B021F6">
        <w:rPr>
          <w:rFonts w:ascii="Arial" w:hAnsi="Arial" w:cs="Arial"/>
        </w:rPr>
        <w:t xml:space="preserve"> [Accessed 23</w:t>
      </w:r>
      <w:r w:rsidR="00416D57" w:rsidRPr="00B021F6">
        <w:rPr>
          <w:rFonts w:ascii="Arial" w:hAnsi="Arial" w:cs="Arial"/>
          <w:vertAlign w:val="superscript"/>
        </w:rPr>
        <w:t xml:space="preserve"> </w:t>
      </w:r>
      <w:r w:rsidR="00416D57" w:rsidRPr="00B021F6">
        <w:rPr>
          <w:rFonts w:ascii="Arial" w:hAnsi="Arial" w:cs="Arial"/>
        </w:rPr>
        <w:t>Jan. 2024]</w:t>
      </w:r>
    </w:p>
    <w:p w14:paraId="7BDA95BA" w14:textId="4CC32744" w:rsidR="00016AAD" w:rsidRPr="00B021F6" w:rsidRDefault="00016AAD" w:rsidP="00B021F6">
      <w:pPr>
        <w:pStyle w:val="NormalWeb"/>
        <w:spacing w:before="0" w:beforeAutospacing="0" w:after="240" w:afterAutospacing="0" w:line="360" w:lineRule="auto"/>
        <w:rPr>
          <w:rFonts w:ascii="Arial" w:hAnsi="Arial" w:cs="Arial"/>
        </w:rPr>
      </w:pPr>
    </w:p>
    <w:p w14:paraId="145982A1" w14:textId="3AACEF8D"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Desai, U. (2020). </w:t>
      </w:r>
      <w:r w:rsidRPr="00B021F6">
        <w:rPr>
          <w:rFonts w:ascii="Arial" w:hAnsi="Arial" w:cs="Arial"/>
          <w:i/>
          <w:iCs/>
        </w:rPr>
        <w:t>Policing with Consent</w:t>
      </w:r>
      <w:r w:rsidRPr="00B021F6">
        <w:rPr>
          <w:rFonts w:ascii="Arial" w:hAnsi="Arial" w:cs="Arial"/>
        </w:rPr>
        <w:t xml:space="preserve">.  London City Hall. Available at: </w:t>
      </w:r>
      <w:hyperlink r:id="rId26" w:history="1">
        <w:r w:rsidR="00416D57" w:rsidRPr="00B021F6">
          <w:rPr>
            <w:rStyle w:val="Hyperlink"/>
            <w:rFonts w:ascii="Arial" w:hAnsi="Arial" w:cs="Arial"/>
            <w:color w:val="auto"/>
          </w:rPr>
          <w:t>https://www.london.gov.uk/node/59395</w:t>
        </w:r>
      </w:hyperlink>
      <w:r w:rsidRPr="00B021F6">
        <w:rPr>
          <w:rFonts w:ascii="Arial" w:hAnsi="Arial" w:cs="Arial"/>
        </w:rPr>
        <w:t>.</w:t>
      </w:r>
      <w:r w:rsidR="00416D57" w:rsidRPr="00B021F6">
        <w:rPr>
          <w:rFonts w:ascii="Arial" w:hAnsi="Arial" w:cs="Arial"/>
        </w:rPr>
        <w:t xml:space="preserve"> [Accessed 3</w:t>
      </w:r>
      <w:r w:rsidR="00416D57" w:rsidRPr="00B021F6">
        <w:rPr>
          <w:rFonts w:ascii="Arial" w:hAnsi="Arial" w:cs="Arial"/>
          <w:vertAlign w:val="superscript"/>
        </w:rPr>
        <w:t xml:space="preserve"> </w:t>
      </w:r>
      <w:r w:rsidR="00416D57" w:rsidRPr="00B021F6">
        <w:rPr>
          <w:rFonts w:ascii="Arial" w:hAnsi="Arial" w:cs="Arial"/>
        </w:rPr>
        <w:t>Apr. 2024]</w:t>
      </w:r>
    </w:p>
    <w:p w14:paraId="0BAF0340" w14:textId="48F51B4D" w:rsidR="00016AAD" w:rsidRPr="00B021F6" w:rsidRDefault="00016AAD" w:rsidP="00B021F6">
      <w:pPr>
        <w:pStyle w:val="NormalWeb"/>
        <w:spacing w:before="0" w:beforeAutospacing="0" w:after="240" w:afterAutospacing="0" w:line="360" w:lineRule="auto"/>
        <w:rPr>
          <w:rFonts w:ascii="Arial" w:hAnsi="Arial" w:cs="Arial"/>
        </w:rPr>
      </w:pPr>
    </w:p>
    <w:p w14:paraId="3F950483" w14:textId="4FF4F6A3"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Dodd, V. (2024). Head of Britain’s police chiefs says force ‘institutionally racist’. </w:t>
      </w:r>
      <w:r w:rsidRPr="00B021F6">
        <w:rPr>
          <w:rFonts w:ascii="Arial" w:hAnsi="Arial" w:cs="Arial"/>
          <w:i/>
          <w:iCs/>
        </w:rPr>
        <w:t>The Guardian</w:t>
      </w:r>
      <w:r w:rsidRPr="00B021F6">
        <w:rPr>
          <w:rFonts w:ascii="Arial" w:hAnsi="Arial" w:cs="Arial"/>
        </w:rPr>
        <w:t xml:space="preserve">. 5 Jan. Available at: </w:t>
      </w:r>
      <w:hyperlink r:id="rId27" w:history="1">
        <w:r w:rsidR="00416D57" w:rsidRPr="00B021F6">
          <w:rPr>
            <w:rStyle w:val="Hyperlink"/>
            <w:rFonts w:ascii="Arial" w:hAnsi="Arial" w:cs="Arial"/>
            <w:color w:val="auto"/>
          </w:rPr>
          <w:t>https://www.theguardian.com/uk-news/2024/jan/05/head-of-britains-police-chiefs-says-force-is-institutionally-racist-gavin-stephens</w:t>
        </w:r>
      </w:hyperlink>
      <w:r w:rsidRPr="00B021F6">
        <w:rPr>
          <w:rFonts w:ascii="Arial" w:hAnsi="Arial" w:cs="Arial"/>
        </w:rPr>
        <w:t>.</w:t>
      </w:r>
      <w:r w:rsidR="00416D57" w:rsidRPr="00B021F6">
        <w:rPr>
          <w:rFonts w:ascii="Arial" w:hAnsi="Arial" w:cs="Arial"/>
        </w:rPr>
        <w:t xml:space="preserve"> [Accessed 13</w:t>
      </w:r>
      <w:r w:rsidR="00416D57" w:rsidRPr="00B021F6">
        <w:rPr>
          <w:rFonts w:ascii="Arial" w:hAnsi="Arial" w:cs="Arial"/>
          <w:vertAlign w:val="superscript"/>
        </w:rPr>
        <w:t xml:space="preserve"> </w:t>
      </w:r>
      <w:r w:rsidR="00416D57" w:rsidRPr="00B021F6">
        <w:rPr>
          <w:rFonts w:ascii="Arial" w:hAnsi="Arial" w:cs="Arial"/>
        </w:rPr>
        <w:t>Apr. 2024]</w:t>
      </w:r>
    </w:p>
    <w:p w14:paraId="541C5955" w14:textId="52DAFC04" w:rsidR="00016AAD" w:rsidRPr="00B021F6" w:rsidRDefault="00016AAD" w:rsidP="00B021F6">
      <w:pPr>
        <w:pStyle w:val="NormalWeb"/>
        <w:spacing w:before="0" w:beforeAutospacing="0" w:after="240" w:afterAutospacing="0" w:line="360" w:lineRule="auto"/>
        <w:rPr>
          <w:rFonts w:ascii="Arial" w:hAnsi="Arial" w:cs="Arial"/>
        </w:rPr>
      </w:pPr>
    </w:p>
    <w:p w14:paraId="28FA4839" w14:textId="08C52C37"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Dodd, V., Police, V.D. and correspondent, crime (2023). Police officer guilty of using excessive force against Dalian Atkinson keeps job. </w:t>
      </w:r>
      <w:r w:rsidRPr="00B021F6">
        <w:rPr>
          <w:rFonts w:ascii="Arial" w:hAnsi="Arial" w:cs="Arial"/>
          <w:i/>
          <w:iCs/>
        </w:rPr>
        <w:t>The Guardian</w:t>
      </w:r>
      <w:r w:rsidRPr="00B021F6">
        <w:rPr>
          <w:rFonts w:ascii="Arial" w:hAnsi="Arial" w:cs="Arial"/>
        </w:rPr>
        <w:t xml:space="preserve">.  17 Mar. Available at: </w:t>
      </w:r>
      <w:hyperlink r:id="rId28" w:history="1">
        <w:r w:rsidR="00416D57" w:rsidRPr="00B021F6">
          <w:rPr>
            <w:rStyle w:val="Hyperlink"/>
            <w:rFonts w:ascii="Arial" w:hAnsi="Arial" w:cs="Arial"/>
            <w:color w:val="auto"/>
          </w:rPr>
          <w:t>https://www.theguardian.com/uk-news/2023/mar/17/police-officer-faces-sack-excessive-force-dalian-atkinson</w:t>
        </w:r>
      </w:hyperlink>
      <w:r w:rsidRPr="00B021F6">
        <w:rPr>
          <w:rFonts w:ascii="Arial" w:hAnsi="Arial" w:cs="Arial"/>
        </w:rPr>
        <w:t>.</w:t>
      </w:r>
      <w:r w:rsidR="00416D57" w:rsidRPr="00B021F6">
        <w:rPr>
          <w:rFonts w:ascii="Arial" w:hAnsi="Arial" w:cs="Arial"/>
        </w:rPr>
        <w:t xml:space="preserve"> [Accessed 24 Feb. 2024]</w:t>
      </w:r>
    </w:p>
    <w:p w14:paraId="5E9BFCBA" w14:textId="24B16A15" w:rsidR="00016AAD" w:rsidRPr="00B021F6" w:rsidRDefault="00016AAD" w:rsidP="00B021F6">
      <w:pPr>
        <w:pStyle w:val="NormalWeb"/>
        <w:spacing w:before="0" w:beforeAutospacing="0" w:after="240" w:afterAutospacing="0" w:line="360" w:lineRule="auto"/>
        <w:rPr>
          <w:rFonts w:ascii="Arial" w:hAnsi="Arial" w:cs="Arial"/>
        </w:rPr>
      </w:pPr>
    </w:p>
    <w:p w14:paraId="0F3DEB5D" w14:textId="53D39135"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End Violence Against Women (2021). </w:t>
      </w:r>
      <w:r w:rsidRPr="00B021F6">
        <w:rPr>
          <w:rFonts w:ascii="Arial" w:hAnsi="Arial" w:cs="Arial"/>
          <w:i/>
          <w:iCs/>
        </w:rPr>
        <w:t>Almost half of women have less trust in police following Sarah Everard murder</w:t>
      </w:r>
      <w:r w:rsidRPr="00B021F6">
        <w:rPr>
          <w:rFonts w:ascii="Arial" w:hAnsi="Arial" w:cs="Arial"/>
        </w:rPr>
        <w:t>. Available at: https://www.endviolenceagainstwomen.org.uk/almost-half-of-women-have-less-trust-in-police-following-sarah-everard-murder/.</w:t>
      </w:r>
      <w:r w:rsidR="00416D57" w:rsidRPr="00B021F6">
        <w:rPr>
          <w:rFonts w:ascii="Arial" w:hAnsi="Arial" w:cs="Arial"/>
        </w:rPr>
        <w:t>[Accessed 22 Feb. 2024]</w:t>
      </w:r>
    </w:p>
    <w:p w14:paraId="213B4629" w14:textId="557AF6CC" w:rsidR="00016AAD" w:rsidRPr="00B021F6" w:rsidRDefault="00016AAD" w:rsidP="00B021F6">
      <w:pPr>
        <w:pStyle w:val="NormalWeb"/>
        <w:spacing w:before="0" w:beforeAutospacing="0" w:after="240" w:afterAutospacing="0" w:line="360" w:lineRule="auto"/>
        <w:rPr>
          <w:rFonts w:ascii="Arial" w:hAnsi="Arial" w:cs="Arial"/>
        </w:rPr>
      </w:pPr>
    </w:p>
    <w:p w14:paraId="5BA11BF4" w14:textId="12E632EA"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EVAW (2023a). </w:t>
      </w:r>
      <w:r w:rsidRPr="00B021F6">
        <w:rPr>
          <w:rFonts w:ascii="Arial" w:hAnsi="Arial" w:cs="Arial"/>
          <w:i/>
          <w:iCs/>
        </w:rPr>
        <w:t>Casey review exposes an institution in crisis, as police powers increase</w:t>
      </w:r>
      <w:r w:rsidRPr="00B021F6">
        <w:rPr>
          <w:rFonts w:ascii="Arial" w:hAnsi="Arial" w:cs="Arial"/>
        </w:rPr>
        <w:t xml:space="preserve">.  End Violence Against Women. Available at: </w:t>
      </w:r>
      <w:hyperlink r:id="rId29" w:anchor=":~:text=Baroness%20Casey" w:history="1">
        <w:r w:rsidR="00416D57" w:rsidRPr="00B021F6">
          <w:rPr>
            <w:rStyle w:val="Hyperlink"/>
            <w:rFonts w:ascii="Arial" w:hAnsi="Arial" w:cs="Arial"/>
            <w:color w:val="auto"/>
          </w:rPr>
          <w:t>https://www.endviolenceagainstwomen.org.uk/casey-review-exposes-an-institution-in-crisis-as-police-powers-increase/#:~:text=Baroness%20Casey</w:t>
        </w:r>
      </w:hyperlink>
      <w:r w:rsidRPr="00B021F6">
        <w:rPr>
          <w:rFonts w:ascii="Arial" w:hAnsi="Arial" w:cs="Arial"/>
        </w:rPr>
        <w:t>.</w:t>
      </w:r>
      <w:r w:rsidR="00416D57" w:rsidRPr="00B021F6">
        <w:rPr>
          <w:rFonts w:ascii="Arial" w:hAnsi="Arial" w:cs="Arial"/>
        </w:rPr>
        <w:t xml:space="preserve"> [Accessed 30</w:t>
      </w:r>
      <w:r w:rsidR="00416D57" w:rsidRPr="00B021F6">
        <w:rPr>
          <w:rFonts w:ascii="Arial" w:hAnsi="Arial" w:cs="Arial"/>
          <w:vertAlign w:val="superscript"/>
        </w:rPr>
        <w:t xml:space="preserve"> </w:t>
      </w:r>
      <w:r w:rsidR="00416D57" w:rsidRPr="00B021F6">
        <w:rPr>
          <w:rFonts w:ascii="Arial" w:hAnsi="Arial" w:cs="Arial"/>
        </w:rPr>
        <w:t>Jan. 2024]</w:t>
      </w:r>
    </w:p>
    <w:p w14:paraId="79FF5D85" w14:textId="4EBA3489" w:rsidR="00016AAD" w:rsidRPr="00B021F6" w:rsidRDefault="00016AAD" w:rsidP="00B021F6">
      <w:pPr>
        <w:pStyle w:val="NormalWeb"/>
        <w:spacing w:before="0" w:beforeAutospacing="0" w:after="240" w:afterAutospacing="0" w:line="360" w:lineRule="auto"/>
        <w:rPr>
          <w:rFonts w:ascii="Arial" w:hAnsi="Arial" w:cs="Arial"/>
        </w:rPr>
      </w:pPr>
    </w:p>
    <w:p w14:paraId="54B3B439" w14:textId="32472C47"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EVAW (2023b). </w:t>
      </w:r>
      <w:r w:rsidRPr="00B021F6">
        <w:rPr>
          <w:rFonts w:ascii="Arial" w:hAnsi="Arial" w:cs="Arial"/>
          <w:i/>
          <w:iCs/>
        </w:rPr>
        <w:t>National Police Chiefs’ Council highlights lack of accountability for police-perpetrated VAWG</w:t>
      </w:r>
      <w:r w:rsidRPr="00B021F6">
        <w:rPr>
          <w:rFonts w:ascii="Arial" w:hAnsi="Arial" w:cs="Arial"/>
        </w:rPr>
        <w:t>.  End Violence Against Women. Available at: https://www.endviolenceagainstwomen.org.uk/national-police-chiefs-council-highlights-lack-of-accountability-for-police-perpetrated-vawg/#:~:text=It [Accessed 1 Dec. 2023].</w:t>
      </w:r>
    </w:p>
    <w:p w14:paraId="42F5A6F9" w14:textId="258405B2"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France, A. (2023). </w:t>
      </w:r>
      <w:r w:rsidRPr="00B021F6">
        <w:rPr>
          <w:rFonts w:ascii="Arial" w:hAnsi="Arial" w:cs="Arial"/>
          <w:i/>
          <w:iCs/>
        </w:rPr>
        <w:t>Serial rapist ex-Met officer Adam Provan jailed for 16 years</w:t>
      </w:r>
      <w:r w:rsidRPr="00B021F6">
        <w:rPr>
          <w:rFonts w:ascii="Arial" w:hAnsi="Arial" w:cs="Arial"/>
        </w:rPr>
        <w:t xml:space="preserve">. Evening Standard. Available at: </w:t>
      </w:r>
      <w:hyperlink r:id="rId30" w:history="1">
        <w:r w:rsidR="00416D57" w:rsidRPr="00B021F6">
          <w:rPr>
            <w:rStyle w:val="Hyperlink"/>
            <w:rFonts w:ascii="Arial" w:hAnsi="Arial" w:cs="Arial"/>
            <w:color w:val="auto"/>
          </w:rPr>
          <w:t>https://www.standard.co.uk/news/crime/adam-provan-rapist-met-police-officer-sentenced-jailed-london-newmarket-suffolk-b1102271.html</w:t>
        </w:r>
      </w:hyperlink>
      <w:r w:rsidRPr="00B021F6">
        <w:rPr>
          <w:rFonts w:ascii="Arial" w:hAnsi="Arial" w:cs="Arial"/>
        </w:rPr>
        <w:t>.</w:t>
      </w:r>
      <w:r w:rsidR="00416D57" w:rsidRPr="00B021F6">
        <w:rPr>
          <w:rFonts w:ascii="Arial" w:hAnsi="Arial" w:cs="Arial"/>
        </w:rPr>
        <w:t xml:space="preserve"> [Accessed 13</w:t>
      </w:r>
      <w:r w:rsidR="00416D57" w:rsidRPr="00B021F6">
        <w:rPr>
          <w:rFonts w:ascii="Arial" w:hAnsi="Arial" w:cs="Arial"/>
          <w:vertAlign w:val="superscript"/>
        </w:rPr>
        <w:t xml:space="preserve"> </w:t>
      </w:r>
      <w:r w:rsidR="00416D57" w:rsidRPr="00B021F6">
        <w:rPr>
          <w:rFonts w:ascii="Arial" w:hAnsi="Arial" w:cs="Arial"/>
        </w:rPr>
        <w:t>Mar. 2024]</w:t>
      </w:r>
    </w:p>
    <w:p w14:paraId="0D15C0C2" w14:textId="651389AD" w:rsidR="00016AAD" w:rsidRPr="00B021F6" w:rsidRDefault="00016AAD" w:rsidP="00B021F6">
      <w:pPr>
        <w:pStyle w:val="NormalWeb"/>
        <w:spacing w:before="0" w:beforeAutospacing="0" w:after="240" w:afterAutospacing="0" w:line="360" w:lineRule="auto"/>
        <w:rPr>
          <w:rFonts w:ascii="Arial" w:hAnsi="Arial" w:cs="Arial"/>
        </w:rPr>
      </w:pPr>
    </w:p>
    <w:p w14:paraId="2958BDF3" w14:textId="51411BEB" w:rsidR="00416D5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Geoghegan, S. (2021). </w:t>
      </w:r>
      <w:r w:rsidRPr="00B021F6">
        <w:rPr>
          <w:rFonts w:ascii="Arial" w:hAnsi="Arial" w:cs="Arial"/>
          <w:i/>
          <w:iCs/>
        </w:rPr>
        <w:t>Almost Half of Women Have Less Trust in Police following Sarah Everard Murder</w:t>
      </w:r>
      <w:r w:rsidRPr="00B021F6">
        <w:rPr>
          <w:rFonts w:ascii="Arial" w:hAnsi="Arial" w:cs="Arial"/>
        </w:rPr>
        <w:t xml:space="preserve">.  End Violence against Women. Available at: </w:t>
      </w:r>
      <w:hyperlink r:id="rId31" w:anchor=":~:text=The%20End%20Violence%20Against%20Women" w:history="1">
        <w:r w:rsidR="00416D57" w:rsidRPr="00B021F6">
          <w:rPr>
            <w:rStyle w:val="Hyperlink"/>
            <w:rFonts w:ascii="Arial" w:hAnsi="Arial" w:cs="Arial"/>
            <w:color w:val="auto"/>
          </w:rPr>
          <w:t>https://www.endviolenceagainstwomen.org.uk/almost-half-of-women-have-less-trust-in-police-following-sarah-everard-murder/#:~:text=The%20End%20Violence%20Against%20Women</w:t>
        </w:r>
      </w:hyperlink>
      <w:r w:rsidRPr="00B021F6">
        <w:rPr>
          <w:rFonts w:ascii="Arial" w:hAnsi="Arial" w:cs="Arial"/>
        </w:rPr>
        <w:t>.</w:t>
      </w:r>
      <w:r w:rsidR="00416D57" w:rsidRPr="00B021F6">
        <w:rPr>
          <w:rFonts w:ascii="Arial" w:hAnsi="Arial" w:cs="Arial"/>
        </w:rPr>
        <w:t xml:space="preserve"> [Accessed 17 Feb. 2024]</w:t>
      </w:r>
    </w:p>
    <w:p w14:paraId="169081FC" w14:textId="4C7BCBD9" w:rsidR="00016AAD" w:rsidRPr="00B021F6" w:rsidRDefault="00016AAD" w:rsidP="00B021F6">
      <w:pPr>
        <w:pStyle w:val="NormalWeb"/>
        <w:spacing w:before="0" w:beforeAutospacing="0" w:after="240" w:afterAutospacing="0" w:line="360" w:lineRule="auto"/>
        <w:rPr>
          <w:rFonts w:ascii="Arial" w:hAnsi="Arial" w:cs="Arial"/>
        </w:rPr>
      </w:pPr>
    </w:p>
    <w:p w14:paraId="0A4B28C6" w14:textId="696A2140" w:rsidR="00FC466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Greep, M. (2021). </w:t>
      </w:r>
      <w:r w:rsidRPr="00B021F6">
        <w:rPr>
          <w:rFonts w:ascii="Arial" w:hAnsi="Arial" w:cs="Arial"/>
          <w:i/>
          <w:iCs/>
        </w:rPr>
        <w:t>Women reveal distrust in police after murder of Sarah Everard</w:t>
      </w:r>
      <w:r w:rsidRPr="00B021F6">
        <w:rPr>
          <w:rFonts w:ascii="Arial" w:hAnsi="Arial" w:cs="Arial"/>
        </w:rPr>
        <w:t xml:space="preserve">. Mail Online. Available at: </w:t>
      </w:r>
      <w:hyperlink r:id="rId32" w:history="1">
        <w:r w:rsidR="00FC4667" w:rsidRPr="00B021F6">
          <w:rPr>
            <w:rStyle w:val="Hyperlink"/>
            <w:rFonts w:ascii="Arial" w:hAnsi="Arial" w:cs="Arial"/>
            <w:color w:val="auto"/>
          </w:rPr>
          <w:t>https://www.dailymail.co.uk/femail/article-10049191/Women-reveal-distrust-police-Wayne-Couzens-abused-Covid-powers-murder-Sarah-Everard.html</w:t>
        </w:r>
      </w:hyperlink>
      <w:r w:rsidRPr="00B021F6">
        <w:rPr>
          <w:rFonts w:ascii="Arial" w:hAnsi="Arial" w:cs="Arial"/>
        </w:rPr>
        <w:t>.</w:t>
      </w:r>
      <w:r w:rsidR="00FC4667" w:rsidRPr="00B021F6">
        <w:rPr>
          <w:rFonts w:ascii="Arial" w:hAnsi="Arial" w:cs="Arial"/>
        </w:rPr>
        <w:t xml:space="preserve"> [Accessed 18 Feb. 2024]</w:t>
      </w:r>
    </w:p>
    <w:p w14:paraId="40D75A2B" w14:textId="0067E310" w:rsidR="00016AAD" w:rsidRPr="00B021F6" w:rsidRDefault="00016AAD" w:rsidP="00B021F6">
      <w:pPr>
        <w:pStyle w:val="NormalWeb"/>
        <w:spacing w:before="0" w:beforeAutospacing="0" w:after="240" w:afterAutospacing="0" w:line="360" w:lineRule="auto"/>
        <w:rPr>
          <w:rFonts w:ascii="Arial" w:hAnsi="Arial" w:cs="Arial"/>
        </w:rPr>
      </w:pPr>
    </w:p>
    <w:p w14:paraId="20AAF140" w14:textId="7C45409F"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Guy, E. (2023). </w:t>
      </w:r>
      <w:r w:rsidRPr="00B021F6">
        <w:rPr>
          <w:rFonts w:ascii="Arial" w:hAnsi="Arial" w:cs="Arial"/>
          <w:i/>
          <w:iCs/>
        </w:rPr>
        <w:t>Police Accountability For Violence Against Women Is A National Issue</w:t>
      </w:r>
      <w:r w:rsidRPr="00B021F6">
        <w:rPr>
          <w:rFonts w:ascii="Arial" w:hAnsi="Arial" w:cs="Arial"/>
        </w:rPr>
        <w:t>. Each</w:t>
      </w:r>
      <w:r w:rsidR="00445973" w:rsidRPr="00B021F6">
        <w:rPr>
          <w:rFonts w:ascii="Arial" w:hAnsi="Arial" w:cs="Arial"/>
        </w:rPr>
        <w:t xml:space="preserve"> </w:t>
      </w:r>
      <w:r w:rsidRPr="00B021F6">
        <w:rPr>
          <w:rFonts w:ascii="Arial" w:hAnsi="Arial" w:cs="Arial"/>
        </w:rPr>
        <w:t>Other. Available at: https://eachother.org.uk/police-accountability-for-violence-against-women-is-a-national-issue/#:~:text=It [Accessed 25 Apr. 2024].</w:t>
      </w:r>
    </w:p>
    <w:p w14:paraId="049C00FC" w14:textId="34EBEEC2" w:rsidR="00FC4667"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Gwent Police (2023). </w:t>
      </w:r>
      <w:r w:rsidRPr="00B021F6">
        <w:rPr>
          <w:rFonts w:ascii="Arial" w:hAnsi="Arial" w:cs="Arial"/>
          <w:i/>
          <w:iCs/>
        </w:rPr>
        <w:t>A former police officer has received a prison sentence of more than two years after admitting several domestic abuse offences</w:t>
      </w:r>
      <w:r w:rsidRPr="00B021F6">
        <w:rPr>
          <w:rFonts w:ascii="Arial" w:hAnsi="Arial" w:cs="Arial"/>
        </w:rPr>
        <w:t xml:space="preserve">. </w:t>
      </w:r>
      <w:hyperlink r:id="rId33" w:history="1">
        <w:r w:rsidR="00FC4667" w:rsidRPr="00B021F6">
          <w:rPr>
            <w:rStyle w:val="Hyperlink"/>
            <w:rFonts w:ascii="Arial" w:hAnsi="Arial" w:cs="Arial"/>
            <w:color w:val="auto"/>
          </w:rPr>
          <w:t>https://www.gwent.police.uk/news/gwent/news/news/2023/november/a-former-police-officer-has-received-a-prison-sentence-of-more-than-two-years-after-admitting-several-domestic-abuse-offences/</w:t>
        </w:r>
      </w:hyperlink>
      <w:r w:rsidRPr="00B021F6">
        <w:rPr>
          <w:rFonts w:ascii="Arial" w:hAnsi="Arial" w:cs="Arial"/>
        </w:rPr>
        <w:t>.</w:t>
      </w:r>
      <w:r w:rsidR="00FC4667" w:rsidRPr="00B021F6">
        <w:rPr>
          <w:rFonts w:ascii="Arial" w:hAnsi="Arial" w:cs="Arial"/>
        </w:rPr>
        <w:t xml:space="preserve"> [Accessed </w:t>
      </w:r>
      <w:r w:rsidR="00BE4516" w:rsidRPr="00B021F6">
        <w:rPr>
          <w:rFonts w:ascii="Arial" w:hAnsi="Arial" w:cs="Arial"/>
        </w:rPr>
        <w:t>28 Feb</w:t>
      </w:r>
      <w:r w:rsidR="00FC4667" w:rsidRPr="00B021F6">
        <w:rPr>
          <w:rFonts w:ascii="Arial" w:hAnsi="Arial" w:cs="Arial"/>
        </w:rPr>
        <w:t>. 2024]</w:t>
      </w:r>
    </w:p>
    <w:p w14:paraId="58F5DE9E" w14:textId="6FDE6C88" w:rsidR="00016AAD" w:rsidRPr="00B021F6" w:rsidRDefault="00016AAD" w:rsidP="00B021F6">
      <w:pPr>
        <w:pStyle w:val="NormalWeb"/>
        <w:spacing w:before="0" w:beforeAutospacing="0" w:after="240" w:afterAutospacing="0" w:line="360" w:lineRule="auto"/>
        <w:rPr>
          <w:rFonts w:ascii="Arial" w:hAnsi="Arial" w:cs="Arial"/>
        </w:rPr>
      </w:pPr>
    </w:p>
    <w:p w14:paraId="5D074CF7" w14:textId="17A4E7A3" w:rsidR="00BE4516"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Holden, M. (2023). British police face struggle to clean up sexist culture after scandals. </w:t>
      </w:r>
      <w:r w:rsidRPr="00B021F6">
        <w:rPr>
          <w:rFonts w:ascii="Arial" w:hAnsi="Arial" w:cs="Arial"/>
          <w:i/>
          <w:iCs/>
        </w:rPr>
        <w:t>Reuters</w:t>
      </w:r>
      <w:r w:rsidRPr="00B021F6">
        <w:rPr>
          <w:rFonts w:ascii="Arial" w:hAnsi="Arial" w:cs="Arial"/>
        </w:rPr>
        <w:t xml:space="preserve">. 22 Feb. Available at: </w:t>
      </w:r>
      <w:hyperlink r:id="rId34" w:history="1">
        <w:r w:rsidR="00BE4516" w:rsidRPr="00B021F6">
          <w:rPr>
            <w:rStyle w:val="Hyperlink"/>
            <w:rFonts w:ascii="Arial" w:hAnsi="Arial" w:cs="Arial"/>
            <w:color w:val="auto"/>
          </w:rPr>
          <w:t>https://www.reuters.com/world/uk/british-police-face-struggle-clean-up-sexist-culture-after-scandals-2023-02-22/</w:t>
        </w:r>
      </w:hyperlink>
      <w:r w:rsidRPr="00B021F6">
        <w:rPr>
          <w:rFonts w:ascii="Arial" w:hAnsi="Arial" w:cs="Arial"/>
        </w:rPr>
        <w:t>.</w:t>
      </w:r>
      <w:r w:rsidR="00BE4516" w:rsidRPr="00B021F6">
        <w:rPr>
          <w:rFonts w:ascii="Arial" w:hAnsi="Arial" w:cs="Arial"/>
        </w:rPr>
        <w:t xml:space="preserve"> [Accessed 31</w:t>
      </w:r>
      <w:r w:rsidR="00BE4516" w:rsidRPr="00B021F6">
        <w:rPr>
          <w:rFonts w:ascii="Arial" w:hAnsi="Arial" w:cs="Arial"/>
          <w:vertAlign w:val="superscript"/>
        </w:rPr>
        <w:t xml:space="preserve"> </w:t>
      </w:r>
      <w:r w:rsidR="00BE4516" w:rsidRPr="00B021F6">
        <w:rPr>
          <w:rFonts w:ascii="Arial" w:hAnsi="Arial" w:cs="Arial"/>
        </w:rPr>
        <w:t>Jan. 2024]</w:t>
      </w:r>
    </w:p>
    <w:p w14:paraId="6B6A4058" w14:textId="7C20852E" w:rsidR="00016AAD" w:rsidRPr="00B021F6" w:rsidRDefault="00016AAD" w:rsidP="00B021F6">
      <w:pPr>
        <w:pStyle w:val="NormalWeb"/>
        <w:spacing w:before="0" w:beforeAutospacing="0" w:after="240" w:afterAutospacing="0" w:line="360" w:lineRule="auto"/>
        <w:rPr>
          <w:rFonts w:ascii="Arial" w:hAnsi="Arial" w:cs="Arial"/>
        </w:rPr>
      </w:pPr>
    </w:p>
    <w:p w14:paraId="66334DDA" w14:textId="60084D8C"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Home Office (2021). </w:t>
      </w:r>
      <w:r w:rsidRPr="00B021F6">
        <w:rPr>
          <w:rFonts w:ascii="Arial" w:hAnsi="Arial" w:cs="Arial"/>
          <w:i/>
          <w:iCs/>
        </w:rPr>
        <w:t>Confidence in the local police</w:t>
      </w:r>
      <w:r w:rsidRPr="00B021F6">
        <w:rPr>
          <w:rFonts w:ascii="Arial" w:hAnsi="Arial" w:cs="Arial"/>
        </w:rPr>
        <w:t>. www.ethnicity-facts-figures.service.gov.uk. Available at: https://www.ethnicity-facts-figures.service.gov.uk/crime-justice-and-the-law/policing/confidence-in-the-local-police/latest/ [Accessed 6 Dec. 2023].</w:t>
      </w:r>
    </w:p>
    <w:p w14:paraId="593E94F6" w14:textId="3993DB1C"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Home Office (2023a). </w:t>
      </w:r>
      <w:r w:rsidRPr="00B021F6">
        <w:rPr>
          <w:rFonts w:ascii="Arial" w:hAnsi="Arial" w:cs="Arial"/>
          <w:i/>
          <w:iCs/>
        </w:rPr>
        <w:t>Policing Productivity Review (accessible)</w:t>
      </w:r>
      <w:r w:rsidRPr="00B021F6">
        <w:rPr>
          <w:rFonts w:ascii="Arial" w:hAnsi="Arial" w:cs="Arial"/>
        </w:rPr>
        <w:t>. GOV.UK. Available at: https://www.gov.uk/government/publications/policing-productivity-review/policing-productivity-review-accessible#:~:text=Robert%20Peel [Accessed 17 Apr. 2024].</w:t>
      </w:r>
    </w:p>
    <w:p w14:paraId="50E5895E" w14:textId="5CDA14D6"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Home Office (2023</w:t>
      </w:r>
      <w:r w:rsidR="005F3526" w:rsidRPr="00B021F6">
        <w:rPr>
          <w:rFonts w:ascii="Arial" w:hAnsi="Arial" w:cs="Arial"/>
        </w:rPr>
        <w:t>b</w:t>
      </w:r>
      <w:r w:rsidRPr="00B021F6">
        <w:rPr>
          <w:rFonts w:ascii="Arial" w:hAnsi="Arial" w:cs="Arial"/>
        </w:rPr>
        <w:t xml:space="preserve">). </w:t>
      </w:r>
      <w:r w:rsidRPr="00B021F6">
        <w:rPr>
          <w:rFonts w:ascii="Arial" w:hAnsi="Arial" w:cs="Arial"/>
          <w:i/>
          <w:iCs/>
        </w:rPr>
        <w:t>Stop and Search</w:t>
      </w:r>
      <w:r w:rsidRPr="00B021F6">
        <w:rPr>
          <w:rFonts w:ascii="Arial" w:hAnsi="Arial" w:cs="Arial"/>
        </w:rPr>
        <w:t xml:space="preserve">. Gov.uk. Available at: </w:t>
      </w:r>
      <w:hyperlink r:id="rId35" w:history="1">
        <w:r w:rsidR="00D04F08" w:rsidRPr="00B021F6">
          <w:rPr>
            <w:rStyle w:val="Hyperlink"/>
            <w:rFonts w:ascii="Arial" w:hAnsi="Arial" w:cs="Arial"/>
            <w:color w:val="auto"/>
          </w:rPr>
          <w:t>https://www.ethnicity-facts-figures.service.gov.uk/crime-justice-and-the-law/policing/stop-and-search/latest</w:t>
        </w:r>
      </w:hyperlink>
      <w:r w:rsidRPr="00B021F6">
        <w:rPr>
          <w:rFonts w:ascii="Arial" w:hAnsi="Arial" w:cs="Arial"/>
        </w:rPr>
        <w:t>.</w:t>
      </w:r>
      <w:r w:rsidR="00D04F08" w:rsidRPr="00B021F6">
        <w:rPr>
          <w:rFonts w:ascii="Arial" w:hAnsi="Arial" w:cs="Arial"/>
        </w:rPr>
        <w:t xml:space="preserve"> [Accessed 23</w:t>
      </w:r>
      <w:r w:rsidR="00D04F08" w:rsidRPr="00B021F6">
        <w:rPr>
          <w:rFonts w:ascii="Arial" w:hAnsi="Arial" w:cs="Arial"/>
          <w:vertAlign w:val="superscript"/>
        </w:rPr>
        <w:t xml:space="preserve"> </w:t>
      </w:r>
      <w:r w:rsidR="00D04F08" w:rsidRPr="00B021F6">
        <w:rPr>
          <w:rFonts w:ascii="Arial" w:hAnsi="Arial" w:cs="Arial"/>
        </w:rPr>
        <w:t>Jan. 2024]</w:t>
      </w:r>
    </w:p>
    <w:p w14:paraId="10D3B97D" w14:textId="79231994"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House of Commons (n.d.). </w:t>
      </w:r>
      <w:r w:rsidRPr="00B021F6">
        <w:rPr>
          <w:rFonts w:ascii="Arial" w:hAnsi="Arial" w:cs="Arial"/>
          <w:i/>
          <w:iCs/>
        </w:rPr>
        <w:t>Criminal Justice and Courts Bill New Offence of Police Corruption (clause 25) Background</w:t>
      </w:r>
      <w:r w:rsidRPr="00B021F6">
        <w:rPr>
          <w:rFonts w:ascii="Arial" w:hAnsi="Arial" w:cs="Arial"/>
        </w:rPr>
        <w:t>. Available at: https://assets.publishing.service.gov.uk/media/5a7ef43ee5274a2e8ab493f6/fact-sheet-police-corruption.pdf [Accessed 5 Nov. 2023].</w:t>
      </w:r>
    </w:p>
    <w:p w14:paraId="257F97D3" w14:textId="07ABCFF4"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Jazeera (2023). </w:t>
      </w:r>
      <w:r w:rsidRPr="00B021F6">
        <w:rPr>
          <w:rFonts w:ascii="Arial" w:hAnsi="Arial" w:cs="Arial"/>
          <w:i/>
          <w:iCs/>
        </w:rPr>
        <w:t>Two British police officers fired after stop and search of Black athletes</w:t>
      </w:r>
      <w:r w:rsidRPr="00B021F6">
        <w:rPr>
          <w:rFonts w:ascii="Arial" w:hAnsi="Arial" w:cs="Arial"/>
        </w:rPr>
        <w:t xml:space="preserve">. Al Jazeera. Available at: </w:t>
      </w:r>
      <w:hyperlink r:id="rId36" w:history="1">
        <w:r w:rsidR="00D04F08" w:rsidRPr="00B021F6">
          <w:rPr>
            <w:rStyle w:val="Hyperlink"/>
            <w:rFonts w:ascii="Arial" w:hAnsi="Arial" w:cs="Arial"/>
            <w:color w:val="auto"/>
          </w:rPr>
          <w:t>https://www.aljazeera.com/news/2023/10/25/two-british-police-officers-fired-after-stop-and-search-of-black-athletes</w:t>
        </w:r>
      </w:hyperlink>
      <w:r w:rsidRPr="00B021F6">
        <w:rPr>
          <w:rFonts w:ascii="Arial" w:hAnsi="Arial" w:cs="Arial"/>
        </w:rPr>
        <w:t>.</w:t>
      </w:r>
      <w:r w:rsidR="00D04F08" w:rsidRPr="00B021F6">
        <w:rPr>
          <w:rFonts w:ascii="Arial" w:hAnsi="Arial" w:cs="Arial"/>
        </w:rPr>
        <w:t xml:space="preserve"> [Accessed 3</w:t>
      </w:r>
      <w:r w:rsidR="00D04F08" w:rsidRPr="00B021F6">
        <w:rPr>
          <w:rFonts w:ascii="Arial" w:hAnsi="Arial" w:cs="Arial"/>
          <w:vertAlign w:val="superscript"/>
        </w:rPr>
        <w:t xml:space="preserve"> </w:t>
      </w:r>
      <w:r w:rsidR="00D04F08" w:rsidRPr="00B021F6">
        <w:rPr>
          <w:rFonts w:ascii="Arial" w:hAnsi="Arial" w:cs="Arial"/>
        </w:rPr>
        <w:t>Jan. 2024]</w:t>
      </w:r>
    </w:p>
    <w:p w14:paraId="701194C2" w14:textId="6DF1FD1D"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Kent, P. (n.d.). </w:t>
      </w:r>
      <w:r w:rsidRPr="00B021F6">
        <w:rPr>
          <w:rFonts w:ascii="Arial" w:hAnsi="Arial" w:cs="Arial"/>
          <w:i/>
          <w:iCs/>
        </w:rPr>
        <w:t>Legal and Professional Standards Department - Wrongdoing: counter corruption procedure (P01b)</w:t>
      </w:r>
      <w:r w:rsidRPr="00B021F6">
        <w:rPr>
          <w:rFonts w:ascii="Arial" w:hAnsi="Arial" w:cs="Arial"/>
        </w:rPr>
        <w:t>.</w:t>
      </w:r>
      <w:r w:rsidR="00F80A73" w:rsidRPr="00B021F6">
        <w:rPr>
          <w:rFonts w:ascii="Arial" w:hAnsi="Arial" w:cs="Arial"/>
        </w:rPr>
        <w:t xml:space="preserve"> [Accessed 13</w:t>
      </w:r>
      <w:r w:rsidR="00F80A73" w:rsidRPr="00B021F6">
        <w:rPr>
          <w:rFonts w:ascii="Arial" w:hAnsi="Arial" w:cs="Arial"/>
          <w:vertAlign w:val="superscript"/>
        </w:rPr>
        <w:t xml:space="preserve"> </w:t>
      </w:r>
      <w:r w:rsidR="00F80A73" w:rsidRPr="00B021F6">
        <w:rPr>
          <w:rFonts w:ascii="Arial" w:hAnsi="Arial" w:cs="Arial"/>
        </w:rPr>
        <w:t>Jan. 2024]</w:t>
      </w:r>
    </w:p>
    <w:p w14:paraId="2AF041F6" w14:textId="6D84C930" w:rsidR="00016AAD" w:rsidRPr="00B021F6" w:rsidRDefault="00016AAD" w:rsidP="00B021F6">
      <w:pPr>
        <w:pStyle w:val="NormalWeb"/>
        <w:spacing w:before="0" w:beforeAutospacing="0" w:after="240" w:afterAutospacing="0" w:line="360" w:lineRule="auto"/>
        <w:rPr>
          <w:rFonts w:ascii="Arial" w:hAnsi="Arial" w:cs="Arial"/>
        </w:rPr>
      </w:pPr>
    </w:p>
    <w:p w14:paraId="1C28FB5E" w14:textId="77777777"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King, N. (2022). </w:t>
      </w:r>
      <w:proofErr w:type="spellStart"/>
      <w:r w:rsidRPr="00B021F6">
        <w:rPr>
          <w:rFonts w:ascii="Arial" w:hAnsi="Arial" w:cs="Arial"/>
          <w:i/>
          <w:iCs/>
        </w:rPr>
        <w:t>LibGuides</w:t>
      </w:r>
      <w:proofErr w:type="spellEnd"/>
      <w:r w:rsidRPr="00B021F6">
        <w:rPr>
          <w:rFonts w:ascii="Arial" w:hAnsi="Arial" w:cs="Arial"/>
          <w:i/>
          <w:iCs/>
        </w:rPr>
        <w:t>: Research Methods: Secondary Research</w:t>
      </w:r>
      <w:r w:rsidRPr="00B021F6">
        <w:rPr>
          <w:rFonts w:ascii="Arial" w:hAnsi="Arial" w:cs="Arial"/>
        </w:rPr>
        <w:t xml:space="preserve">. libguides.tees.ac.uk. Available at: </w:t>
      </w:r>
      <w:hyperlink r:id="rId37" w:history="1">
        <w:r w:rsidR="00F80A73" w:rsidRPr="00B021F6">
          <w:rPr>
            <w:rStyle w:val="Hyperlink"/>
            <w:rFonts w:ascii="Arial" w:hAnsi="Arial" w:cs="Arial"/>
            <w:color w:val="auto"/>
          </w:rPr>
          <w:t>https://libguides.tees.ac.uk/researchmethods/secondary</w:t>
        </w:r>
      </w:hyperlink>
      <w:r w:rsidRPr="00B021F6">
        <w:rPr>
          <w:rFonts w:ascii="Arial" w:hAnsi="Arial" w:cs="Arial"/>
        </w:rPr>
        <w:t>.</w:t>
      </w:r>
      <w:r w:rsidR="00F80A73" w:rsidRPr="00B021F6">
        <w:rPr>
          <w:rFonts w:ascii="Arial" w:hAnsi="Arial" w:cs="Arial"/>
        </w:rPr>
        <w:t xml:space="preserve"> [Accessed 23</w:t>
      </w:r>
      <w:r w:rsidR="00F80A73" w:rsidRPr="00B021F6">
        <w:rPr>
          <w:rFonts w:ascii="Arial" w:hAnsi="Arial" w:cs="Arial"/>
          <w:vertAlign w:val="superscript"/>
        </w:rPr>
        <w:t xml:space="preserve"> </w:t>
      </w:r>
      <w:r w:rsidR="00F80A73" w:rsidRPr="00B021F6">
        <w:rPr>
          <w:rFonts w:ascii="Arial" w:hAnsi="Arial" w:cs="Arial"/>
        </w:rPr>
        <w:t>Jan. 2024]</w:t>
      </w:r>
    </w:p>
    <w:p w14:paraId="36B61E36" w14:textId="584C3EED" w:rsidR="00041787" w:rsidRPr="00B021F6" w:rsidRDefault="00041787" w:rsidP="00B021F6">
      <w:pPr>
        <w:pStyle w:val="NormalWeb"/>
        <w:spacing w:before="0" w:beforeAutospacing="0" w:after="240" w:afterAutospacing="0" w:line="360" w:lineRule="auto"/>
        <w:rPr>
          <w:rFonts w:ascii="Arial" w:hAnsi="Arial" w:cs="Arial"/>
        </w:rPr>
      </w:pPr>
      <w:r w:rsidRPr="00B021F6">
        <w:rPr>
          <w:rFonts w:ascii="Arial" w:hAnsi="Arial" w:cs="Arial"/>
        </w:rPr>
        <w:t>King, N (2022</w:t>
      </w:r>
      <w:r w:rsidRPr="00B021F6">
        <w:rPr>
          <w:rFonts w:ascii="Arial" w:hAnsi="Arial" w:cs="Arial"/>
          <w:i/>
          <w:iCs/>
        </w:rPr>
        <w:t>) Research Methods: Secondary Research</w:t>
      </w:r>
      <w:r w:rsidRPr="00B021F6">
        <w:rPr>
          <w:rFonts w:ascii="Arial" w:hAnsi="Arial" w:cs="Arial"/>
        </w:rPr>
        <w:t xml:space="preserve"> </w:t>
      </w:r>
      <w:proofErr w:type="spellStart"/>
      <w:r w:rsidRPr="00B021F6">
        <w:rPr>
          <w:rFonts w:ascii="Arial" w:hAnsi="Arial" w:cs="Arial"/>
        </w:rPr>
        <w:t>Teeside</w:t>
      </w:r>
      <w:proofErr w:type="spellEnd"/>
      <w:r w:rsidRPr="00B021F6">
        <w:rPr>
          <w:rFonts w:ascii="Arial" w:hAnsi="Arial" w:cs="Arial"/>
        </w:rPr>
        <w:t xml:space="preserve"> University Available at: </w:t>
      </w:r>
      <w:hyperlink r:id="rId38" w:history="1">
        <w:r w:rsidRPr="00B021F6">
          <w:rPr>
            <w:rStyle w:val="Hyperlink"/>
            <w:rFonts w:ascii="Arial" w:hAnsi="Arial" w:cs="Arial"/>
            <w:color w:val="auto"/>
          </w:rPr>
          <w:t>https://libguides.tees.ac.uk/researchmethods/secondary</w:t>
        </w:r>
      </w:hyperlink>
      <w:r w:rsidRPr="00B021F6">
        <w:rPr>
          <w:rFonts w:ascii="Arial" w:hAnsi="Arial" w:cs="Arial"/>
        </w:rPr>
        <w:t xml:space="preserve"> [Accessed 29 Apr. 2024)</w:t>
      </w:r>
    </w:p>
    <w:p w14:paraId="6B400463" w14:textId="062BD369"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Kingsley, T. (2023). </w:t>
      </w:r>
      <w:r w:rsidRPr="00B021F6">
        <w:rPr>
          <w:rFonts w:ascii="Arial" w:hAnsi="Arial" w:cs="Arial"/>
          <w:i/>
          <w:iCs/>
        </w:rPr>
        <w:t>‘I’d happily rape you’: Shocking cases of Met Police misogyny and racism revealed</w:t>
      </w:r>
      <w:r w:rsidRPr="00B021F6">
        <w:rPr>
          <w:rFonts w:ascii="Arial" w:hAnsi="Arial" w:cs="Arial"/>
        </w:rPr>
        <w:t>.  The Independent. Available at: https://www.independent.co.uk/news/uk/home-news/casey-report-met-police-racism-sexism-misogyny-b2304418.html.</w:t>
      </w:r>
      <w:r w:rsidR="00F80A73" w:rsidRPr="00B021F6">
        <w:rPr>
          <w:rFonts w:ascii="Arial" w:hAnsi="Arial" w:cs="Arial"/>
        </w:rPr>
        <w:t xml:space="preserve"> [Accessed 3</w:t>
      </w:r>
      <w:r w:rsidR="00F80A73" w:rsidRPr="00B021F6">
        <w:rPr>
          <w:rFonts w:ascii="Arial" w:hAnsi="Arial" w:cs="Arial"/>
          <w:vertAlign w:val="superscript"/>
        </w:rPr>
        <w:t xml:space="preserve"> </w:t>
      </w:r>
      <w:r w:rsidR="00F80A73" w:rsidRPr="00B021F6">
        <w:rPr>
          <w:rFonts w:ascii="Arial" w:hAnsi="Arial" w:cs="Arial"/>
        </w:rPr>
        <w:t>Jan. 2024]</w:t>
      </w:r>
    </w:p>
    <w:p w14:paraId="09D6C15A" w14:textId="18F35728" w:rsidR="00D75098" w:rsidRPr="00B021F6" w:rsidRDefault="00D75098" w:rsidP="00B021F6">
      <w:pPr>
        <w:pStyle w:val="NormalWeb"/>
        <w:spacing w:before="0" w:beforeAutospacing="0" w:after="240" w:afterAutospacing="0" w:line="360" w:lineRule="auto"/>
        <w:rPr>
          <w:rFonts w:ascii="Arial" w:hAnsi="Arial" w:cs="Arial"/>
        </w:rPr>
      </w:pPr>
      <w:r w:rsidRPr="00B021F6">
        <w:rPr>
          <w:rFonts w:ascii="Arial" w:hAnsi="Arial" w:cs="Arial"/>
        </w:rPr>
        <w:t xml:space="preserve">Lindemann, N (2023) 12 advantages and disadvantages of questionnaires Available at: </w:t>
      </w:r>
      <w:hyperlink r:id="rId39" w:anchor=":~:text=Questionnaires%20provide%20structured%20and%20standardized,to%20process%20the%20data%20quickly" w:history="1">
        <w:r w:rsidRPr="00B021F6">
          <w:rPr>
            <w:rStyle w:val="Hyperlink"/>
            <w:rFonts w:ascii="Arial" w:hAnsi="Arial" w:cs="Arial"/>
            <w:color w:val="auto"/>
          </w:rPr>
          <w:t>https://pointerpro.com/blog/questionnaire-pros-and-cons/#:~:text=Questionnaires%20provide%20structured%20and%20standardized,to%20process%20the%20data%20quickly</w:t>
        </w:r>
      </w:hyperlink>
      <w:r w:rsidRPr="00B021F6">
        <w:rPr>
          <w:rFonts w:ascii="Arial" w:hAnsi="Arial" w:cs="Arial"/>
        </w:rPr>
        <w:t>. [Accessed 29 Apr. 2024]</w:t>
      </w:r>
    </w:p>
    <w:p w14:paraId="6ECF5663" w14:textId="11F52F7F" w:rsidR="00016AAD" w:rsidRPr="00B021F6" w:rsidRDefault="00016AAD" w:rsidP="00B021F6">
      <w:pPr>
        <w:pStyle w:val="NormalWeb"/>
        <w:spacing w:before="0" w:beforeAutospacing="0" w:after="240" w:afterAutospacing="0" w:line="360" w:lineRule="auto"/>
        <w:rPr>
          <w:rFonts w:ascii="Arial" w:hAnsi="Arial" w:cs="Arial"/>
        </w:rPr>
      </w:pPr>
    </w:p>
    <w:p w14:paraId="4F812825" w14:textId="17B5CE5E"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Liao, C.-H. (2023). Exploring the Influence of Public Perception of Mass Media Usage and Attitudes towards Mass Media News on Altruistic </w:t>
      </w:r>
      <w:proofErr w:type="spellStart"/>
      <w:r w:rsidRPr="00B021F6">
        <w:rPr>
          <w:rFonts w:ascii="Arial" w:hAnsi="Arial" w:cs="Arial"/>
        </w:rPr>
        <w:t>Behavior</w:t>
      </w:r>
      <w:proofErr w:type="spellEnd"/>
      <w:r w:rsidRPr="00B021F6">
        <w:rPr>
          <w:rFonts w:ascii="Arial" w:hAnsi="Arial" w:cs="Arial"/>
        </w:rPr>
        <w:t xml:space="preserve">. </w:t>
      </w:r>
      <w:proofErr w:type="spellStart"/>
      <w:r w:rsidRPr="00B021F6">
        <w:rPr>
          <w:rFonts w:ascii="Arial" w:hAnsi="Arial" w:cs="Arial"/>
          <w:i/>
          <w:iCs/>
        </w:rPr>
        <w:t>Behavioral</w:t>
      </w:r>
      <w:proofErr w:type="spellEnd"/>
      <w:r w:rsidRPr="00B021F6">
        <w:rPr>
          <w:rFonts w:ascii="Arial" w:hAnsi="Arial" w:cs="Arial"/>
          <w:i/>
          <w:iCs/>
        </w:rPr>
        <w:t xml:space="preserve"> sciences</w:t>
      </w:r>
      <w:r w:rsidRPr="00B021F6">
        <w:rPr>
          <w:rFonts w:ascii="Arial" w:hAnsi="Arial" w:cs="Arial"/>
        </w:rPr>
        <w:t xml:space="preserve">, 13(8), pp.1–22. </w:t>
      </w:r>
      <w:proofErr w:type="spellStart"/>
      <w:r w:rsidRPr="00B021F6">
        <w:rPr>
          <w:rFonts w:ascii="Arial" w:hAnsi="Arial" w:cs="Arial"/>
        </w:rPr>
        <w:t>doi:https</w:t>
      </w:r>
      <w:proofErr w:type="spellEnd"/>
      <w:r w:rsidRPr="00B021F6">
        <w:rPr>
          <w:rFonts w:ascii="Arial" w:hAnsi="Arial" w:cs="Arial"/>
        </w:rPr>
        <w:t>://doi.org/10.3390/bs13080621.</w:t>
      </w:r>
      <w:r w:rsidR="00F80A73" w:rsidRPr="00B021F6">
        <w:rPr>
          <w:rFonts w:ascii="Arial" w:hAnsi="Arial" w:cs="Arial"/>
        </w:rPr>
        <w:t xml:space="preserve"> [Accessed 2</w:t>
      </w:r>
      <w:r w:rsidR="00F80A73" w:rsidRPr="00B021F6">
        <w:rPr>
          <w:rFonts w:ascii="Arial" w:hAnsi="Arial" w:cs="Arial"/>
          <w:vertAlign w:val="superscript"/>
        </w:rPr>
        <w:t xml:space="preserve"> </w:t>
      </w:r>
      <w:r w:rsidR="00F80A73" w:rsidRPr="00B021F6">
        <w:rPr>
          <w:rFonts w:ascii="Arial" w:hAnsi="Arial" w:cs="Arial"/>
        </w:rPr>
        <w:t>Jan. 2024]</w:t>
      </w:r>
    </w:p>
    <w:p w14:paraId="2331FD9E" w14:textId="28EDF9A5" w:rsidR="00016AAD" w:rsidRPr="00B021F6" w:rsidRDefault="00016AAD" w:rsidP="00B021F6">
      <w:pPr>
        <w:pStyle w:val="NormalWeb"/>
        <w:spacing w:before="0" w:beforeAutospacing="0" w:after="240" w:afterAutospacing="0" w:line="360" w:lineRule="auto"/>
        <w:rPr>
          <w:rFonts w:ascii="Arial" w:hAnsi="Arial" w:cs="Arial"/>
        </w:rPr>
      </w:pPr>
    </w:p>
    <w:p w14:paraId="4FDB4E5F" w14:textId="5144AA1E"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Ma</w:t>
      </w:r>
      <w:r w:rsidR="005F3526" w:rsidRPr="00B021F6">
        <w:rPr>
          <w:rFonts w:ascii="Arial" w:hAnsi="Arial" w:cs="Arial"/>
        </w:rPr>
        <w:t>rch</w:t>
      </w:r>
      <w:r w:rsidRPr="00B021F6">
        <w:rPr>
          <w:rFonts w:ascii="Arial" w:hAnsi="Arial" w:cs="Arial"/>
        </w:rPr>
        <w:t xml:space="preserve">, J.O. and 2023 (2023). </w:t>
      </w:r>
      <w:r w:rsidRPr="00B021F6">
        <w:rPr>
          <w:rFonts w:ascii="Arial" w:hAnsi="Arial" w:cs="Arial"/>
          <w:i/>
          <w:iCs/>
        </w:rPr>
        <w:t>Met Police condemned for comms spin and culture of denial</w:t>
      </w:r>
      <w:r w:rsidR="00445973" w:rsidRPr="00B021F6">
        <w:rPr>
          <w:rFonts w:ascii="Arial" w:hAnsi="Arial" w:cs="Arial"/>
        </w:rPr>
        <w:t xml:space="preserve"> </w:t>
      </w:r>
      <w:r w:rsidRPr="00B021F6">
        <w:rPr>
          <w:rFonts w:ascii="Arial" w:hAnsi="Arial" w:cs="Arial"/>
        </w:rPr>
        <w:t>Available at: https://www.prweek.com/article/1817173/met-police-condemned-comms-spin-culture-denial [Accessed 6 Dec. 2023].</w:t>
      </w:r>
    </w:p>
    <w:p w14:paraId="2B5A604A" w14:textId="5E1A412D"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Metropolitan Police (2019). </w:t>
      </w:r>
      <w:r w:rsidRPr="00B021F6">
        <w:rPr>
          <w:rFonts w:ascii="Arial" w:hAnsi="Arial" w:cs="Arial"/>
          <w:i/>
          <w:iCs/>
        </w:rPr>
        <w:t>Home | The Met</w:t>
      </w:r>
      <w:r w:rsidRPr="00B021F6">
        <w:rPr>
          <w:rFonts w:ascii="Arial" w:hAnsi="Arial" w:cs="Arial"/>
        </w:rPr>
        <w:t>.  Available at: https://www.met.police.uk/.</w:t>
      </w:r>
      <w:r w:rsidR="00F80A73" w:rsidRPr="00B021F6">
        <w:rPr>
          <w:rFonts w:ascii="Arial" w:hAnsi="Arial" w:cs="Arial"/>
        </w:rPr>
        <w:t>[Accessed 27 Mar. 2024]</w:t>
      </w:r>
    </w:p>
    <w:p w14:paraId="452CBF30" w14:textId="147E86C5"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Murphy, P.V. (1982). </w:t>
      </w:r>
      <w:r w:rsidRPr="00B021F6">
        <w:rPr>
          <w:rFonts w:ascii="Arial" w:hAnsi="Arial" w:cs="Arial"/>
          <w:i/>
          <w:iCs/>
        </w:rPr>
        <w:t>Corruptive Influences (From Local Government Police Management Second Edition, P 52-73, 1982, Bernard L Garmire, ed. - See NCJ-88274) | Office of Justice Programs</w:t>
      </w:r>
      <w:r w:rsidRPr="00B021F6">
        <w:rPr>
          <w:rFonts w:ascii="Arial" w:hAnsi="Arial" w:cs="Arial"/>
        </w:rPr>
        <w:t xml:space="preserve">.  www.ojp.gov. Available at: </w:t>
      </w:r>
      <w:hyperlink r:id="rId40" w:anchor=":~:text=The%20most%20common%20type%20of" w:history="1">
        <w:r w:rsidR="00F80A73" w:rsidRPr="00B021F6">
          <w:rPr>
            <w:rStyle w:val="Hyperlink"/>
            <w:rFonts w:ascii="Arial" w:hAnsi="Arial" w:cs="Arial"/>
            <w:color w:val="auto"/>
          </w:rPr>
          <w:t>https://www.ojp.gov/ncjrs/virtual-library/abstracts/corruptive-influences-local-government-police-management-second#:~:text=The%20most%20common%20type%20of</w:t>
        </w:r>
      </w:hyperlink>
      <w:r w:rsidRPr="00B021F6">
        <w:rPr>
          <w:rFonts w:ascii="Arial" w:hAnsi="Arial" w:cs="Arial"/>
        </w:rPr>
        <w:t>.</w:t>
      </w:r>
      <w:r w:rsidR="00F80A73" w:rsidRPr="00B021F6">
        <w:rPr>
          <w:rFonts w:ascii="Arial" w:hAnsi="Arial" w:cs="Arial"/>
        </w:rPr>
        <w:t xml:space="preserve"> [Accessed 14 Apr. 2024</w:t>
      </w:r>
      <w:r w:rsidR="009C5577" w:rsidRPr="00B021F6">
        <w:rPr>
          <w:rFonts w:ascii="Arial" w:hAnsi="Arial" w:cs="Arial"/>
        </w:rPr>
        <w:t>]</w:t>
      </w:r>
    </w:p>
    <w:p w14:paraId="3B6D7CA6" w14:textId="77777777" w:rsidR="009C5577" w:rsidRPr="00B021F6" w:rsidRDefault="009C5577" w:rsidP="00B021F6">
      <w:pPr>
        <w:pStyle w:val="NormalWeb"/>
        <w:spacing w:before="0" w:beforeAutospacing="0" w:after="240" w:afterAutospacing="0" w:line="360" w:lineRule="auto"/>
        <w:rPr>
          <w:rFonts w:ascii="Arial" w:hAnsi="Arial" w:cs="Arial"/>
        </w:rPr>
      </w:pPr>
    </w:p>
    <w:p w14:paraId="1C4F777C" w14:textId="77777777"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Myhill, A. and Beak, K. (2008). </w:t>
      </w:r>
      <w:r w:rsidRPr="00B021F6">
        <w:rPr>
          <w:rFonts w:ascii="Arial" w:hAnsi="Arial" w:cs="Arial"/>
          <w:i/>
          <w:iCs/>
        </w:rPr>
        <w:t>Public Confidence in the Police</w:t>
      </w:r>
      <w:r w:rsidRPr="00B021F6">
        <w:rPr>
          <w:rFonts w:ascii="Arial" w:hAnsi="Arial" w:cs="Arial"/>
        </w:rPr>
        <w:t xml:space="preserve">. Available at: </w:t>
      </w:r>
      <w:hyperlink r:id="rId41" w:history="1">
        <w:r w:rsidR="00F80A73" w:rsidRPr="00B021F6">
          <w:rPr>
            <w:rStyle w:val="Hyperlink"/>
            <w:rFonts w:ascii="Arial" w:hAnsi="Arial" w:cs="Arial"/>
            <w:color w:val="auto"/>
          </w:rPr>
          <w:t>https://library.college.police.uk/docs/npia/public-confidence-in-the-police.pdf</w:t>
        </w:r>
      </w:hyperlink>
      <w:r w:rsidRPr="00B021F6">
        <w:rPr>
          <w:rFonts w:ascii="Arial" w:hAnsi="Arial" w:cs="Arial"/>
        </w:rPr>
        <w:t>.</w:t>
      </w:r>
      <w:r w:rsidR="00F80A73" w:rsidRPr="00B021F6">
        <w:rPr>
          <w:rFonts w:ascii="Arial" w:hAnsi="Arial" w:cs="Arial"/>
        </w:rPr>
        <w:t xml:space="preserve"> [Accessed 3</w:t>
      </w:r>
      <w:r w:rsidR="00F80A73" w:rsidRPr="00B021F6">
        <w:rPr>
          <w:rFonts w:ascii="Arial" w:hAnsi="Arial" w:cs="Arial"/>
          <w:vertAlign w:val="superscript"/>
        </w:rPr>
        <w:t xml:space="preserve"> </w:t>
      </w:r>
      <w:r w:rsidR="00F80A73" w:rsidRPr="00B021F6">
        <w:rPr>
          <w:rFonts w:ascii="Arial" w:hAnsi="Arial" w:cs="Arial"/>
        </w:rPr>
        <w:t>Jan. 2024]</w:t>
      </w:r>
    </w:p>
    <w:p w14:paraId="60AF7924" w14:textId="2FA78FE3" w:rsidR="00016AAD" w:rsidRPr="00B021F6" w:rsidRDefault="00016AAD" w:rsidP="00B021F6">
      <w:pPr>
        <w:pStyle w:val="NormalWeb"/>
        <w:spacing w:before="0" w:beforeAutospacing="0" w:after="240" w:afterAutospacing="0" w:line="360" w:lineRule="auto"/>
        <w:rPr>
          <w:rFonts w:ascii="Arial" w:hAnsi="Arial" w:cs="Arial"/>
        </w:rPr>
      </w:pPr>
    </w:p>
    <w:p w14:paraId="3ED0FF0B" w14:textId="4BB509DA"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Newburn, T. (1999). </w:t>
      </w:r>
      <w:r w:rsidRPr="00B021F6">
        <w:rPr>
          <w:rFonts w:ascii="Arial" w:hAnsi="Arial" w:cs="Arial"/>
          <w:i/>
          <w:iCs/>
        </w:rPr>
        <w:t>Understanding and Prevention Police Corruption: Lessons from the Literature</w:t>
      </w:r>
      <w:r w:rsidRPr="00B021F6">
        <w:rPr>
          <w:rFonts w:ascii="Arial" w:hAnsi="Arial" w:cs="Arial"/>
        </w:rPr>
        <w:t>. Tim Newburn.</w:t>
      </w:r>
      <w:r w:rsidR="00F80A73" w:rsidRPr="00B021F6">
        <w:rPr>
          <w:rFonts w:ascii="Arial" w:hAnsi="Arial" w:cs="Arial"/>
        </w:rPr>
        <w:t xml:space="preserve"> [Accessed 3</w:t>
      </w:r>
      <w:r w:rsidR="00F80A73" w:rsidRPr="00B021F6">
        <w:rPr>
          <w:rFonts w:ascii="Arial" w:hAnsi="Arial" w:cs="Arial"/>
          <w:vertAlign w:val="superscript"/>
        </w:rPr>
        <w:t xml:space="preserve"> </w:t>
      </w:r>
      <w:r w:rsidR="00F80A73" w:rsidRPr="00B021F6">
        <w:rPr>
          <w:rFonts w:ascii="Arial" w:hAnsi="Arial" w:cs="Arial"/>
        </w:rPr>
        <w:t>Dec. 2023]</w:t>
      </w:r>
    </w:p>
    <w:p w14:paraId="46C738B6" w14:textId="72D52EAC" w:rsidR="00016AAD" w:rsidRPr="00B021F6" w:rsidRDefault="00016AAD" w:rsidP="00B021F6">
      <w:pPr>
        <w:pStyle w:val="NormalWeb"/>
        <w:spacing w:before="0" w:beforeAutospacing="0" w:after="240" w:afterAutospacing="0" w:line="360" w:lineRule="auto"/>
        <w:rPr>
          <w:rFonts w:ascii="Arial" w:hAnsi="Arial" w:cs="Arial"/>
        </w:rPr>
      </w:pPr>
    </w:p>
    <w:p w14:paraId="56C05ED8" w14:textId="27B1673F"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Nisbet, R. and Yale, K. (2018). </w:t>
      </w:r>
      <w:r w:rsidRPr="00B021F6">
        <w:rPr>
          <w:rFonts w:ascii="Arial" w:hAnsi="Arial" w:cs="Arial"/>
          <w:i/>
          <w:iCs/>
        </w:rPr>
        <w:t>Deductive Approach - an overview | ScienceDirect Topics</w:t>
      </w:r>
      <w:r w:rsidRPr="00B021F6">
        <w:rPr>
          <w:rFonts w:ascii="Arial" w:hAnsi="Arial" w:cs="Arial"/>
        </w:rPr>
        <w:t xml:space="preserve">. </w:t>
      </w:r>
      <w:r w:rsidR="00445973" w:rsidRPr="00B021F6">
        <w:rPr>
          <w:rFonts w:ascii="Arial" w:hAnsi="Arial" w:cs="Arial"/>
        </w:rPr>
        <w:t>A</w:t>
      </w:r>
      <w:r w:rsidRPr="00B021F6">
        <w:rPr>
          <w:rFonts w:ascii="Arial" w:hAnsi="Arial" w:cs="Arial"/>
        </w:rPr>
        <w:t xml:space="preserve">vailable at: </w:t>
      </w:r>
      <w:hyperlink r:id="rId42" w:history="1">
        <w:r w:rsidR="00F80A73" w:rsidRPr="00B021F6">
          <w:rPr>
            <w:rStyle w:val="Hyperlink"/>
            <w:rFonts w:ascii="Arial" w:hAnsi="Arial" w:cs="Arial"/>
            <w:color w:val="auto"/>
          </w:rPr>
          <w:t>https://www.sciencedirect.com/topics/mathematics/deductive-approach</w:t>
        </w:r>
      </w:hyperlink>
      <w:r w:rsidRPr="00B021F6">
        <w:rPr>
          <w:rFonts w:ascii="Arial" w:hAnsi="Arial" w:cs="Arial"/>
        </w:rPr>
        <w:t>.</w:t>
      </w:r>
      <w:r w:rsidR="00F80A73" w:rsidRPr="00B021F6">
        <w:rPr>
          <w:rFonts w:ascii="Arial" w:hAnsi="Arial" w:cs="Arial"/>
        </w:rPr>
        <w:t xml:space="preserve"> [Accessed 31</w:t>
      </w:r>
      <w:r w:rsidR="00F80A73" w:rsidRPr="00B021F6">
        <w:rPr>
          <w:rFonts w:ascii="Arial" w:hAnsi="Arial" w:cs="Arial"/>
          <w:vertAlign w:val="superscript"/>
        </w:rPr>
        <w:t xml:space="preserve"> </w:t>
      </w:r>
      <w:r w:rsidR="00F80A73" w:rsidRPr="00B021F6">
        <w:rPr>
          <w:rFonts w:ascii="Arial" w:hAnsi="Arial" w:cs="Arial"/>
        </w:rPr>
        <w:t>Jan. 2024]</w:t>
      </w:r>
    </w:p>
    <w:p w14:paraId="63D787C4" w14:textId="2D035EC2" w:rsidR="00016AAD" w:rsidRPr="00B021F6" w:rsidRDefault="00016AAD" w:rsidP="00B021F6">
      <w:pPr>
        <w:pStyle w:val="NormalWeb"/>
        <w:spacing w:before="0" w:beforeAutospacing="0" w:after="240" w:afterAutospacing="0" w:line="360" w:lineRule="auto"/>
        <w:rPr>
          <w:rFonts w:ascii="Arial" w:hAnsi="Arial" w:cs="Arial"/>
        </w:rPr>
      </w:pPr>
    </w:p>
    <w:p w14:paraId="5BD2AC6F" w14:textId="0A1FE1F2"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North Wales Police (2020). </w:t>
      </w:r>
      <w:r w:rsidRPr="00B021F6">
        <w:rPr>
          <w:rFonts w:ascii="Arial" w:hAnsi="Arial" w:cs="Arial"/>
          <w:i/>
          <w:iCs/>
        </w:rPr>
        <w:t>North Wales Police Confidence Survey 2019- 20</w:t>
      </w:r>
      <w:r w:rsidRPr="00B021F6">
        <w:rPr>
          <w:rFonts w:ascii="Arial" w:hAnsi="Arial" w:cs="Arial"/>
        </w:rPr>
        <w:t>. Available at: https://www.northwales.police.uk/SysSiteAssets/foi-media/north-wales/disclosure-2021/2021-499-public-perceptions-of-policing.pdf.</w:t>
      </w:r>
      <w:r w:rsidR="00F80A73" w:rsidRPr="00B021F6">
        <w:rPr>
          <w:rFonts w:ascii="Arial" w:hAnsi="Arial" w:cs="Arial"/>
        </w:rPr>
        <w:t xml:space="preserve"> [Accessed 13</w:t>
      </w:r>
      <w:r w:rsidR="00F80A73" w:rsidRPr="00B021F6">
        <w:rPr>
          <w:rFonts w:ascii="Arial" w:hAnsi="Arial" w:cs="Arial"/>
          <w:vertAlign w:val="superscript"/>
        </w:rPr>
        <w:t xml:space="preserve"> </w:t>
      </w:r>
      <w:r w:rsidR="00F80A73" w:rsidRPr="00B021F6">
        <w:rPr>
          <w:rFonts w:ascii="Arial" w:hAnsi="Arial" w:cs="Arial"/>
        </w:rPr>
        <w:t>Dec. 2023]</w:t>
      </w:r>
    </w:p>
    <w:p w14:paraId="5E804863" w14:textId="3C2E0247" w:rsidR="00016AAD" w:rsidRPr="00B021F6" w:rsidRDefault="00016AAD" w:rsidP="00B021F6">
      <w:pPr>
        <w:pStyle w:val="NormalWeb"/>
        <w:spacing w:before="0" w:beforeAutospacing="0" w:after="240" w:afterAutospacing="0" w:line="360" w:lineRule="auto"/>
        <w:rPr>
          <w:rFonts w:ascii="Arial" w:hAnsi="Arial" w:cs="Arial"/>
        </w:rPr>
      </w:pPr>
    </w:p>
    <w:p w14:paraId="042BA495" w14:textId="48167B70" w:rsidR="00F80A73"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O’Reilly-Shah, V.N. (2017). Factors influencing healthcare provider respondent fatigue answering a globally administered in-app survey. </w:t>
      </w:r>
      <w:proofErr w:type="spellStart"/>
      <w:r w:rsidRPr="00B021F6">
        <w:rPr>
          <w:rFonts w:ascii="Arial" w:hAnsi="Arial" w:cs="Arial"/>
          <w:i/>
          <w:iCs/>
        </w:rPr>
        <w:t>PeerJ</w:t>
      </w:r>
      <w:proofErr w:type="spellEnd"/>
      <w:r w:rsidRPr="00B021F6">
        <w:rPr>
          <w:rFonts w:ascii="Arial" w:hAnsi="Arial" w:cs="Arial"/>
        </w:rPr>
        <w:t xml:space="preserve">,  5, p.e3785. </w:t>
      </w:r>
      <w:proofErr w:type="spellStart"/>
      <w:r w:rsidRPr="00B021F6">
        <w:rPr>
          <w:rFonts w:ascii="Arial" w:hAnsi="Arial" w:cs="Arial"/>
        </w:rPr>
        <w:t>doi:https</w:t>
      </w:r>
      <w:proofErr w:type="spellEnd"/>
      <w:r w:rsidRPr="00B021F6">
        <w:rPr>
          <w:rFonts w:ascii="Arial" w:hAnsi="Arial" w:cs="Arial"/>
        </w:rPr>
        <w:t>://doi.org/10.7717/peerj.3785.</w:t>
      </w:r>
      <w:r w:rsidR="00F80A73" w:rsidRPr="00B021F6">
        <w:rPr>
          <w:rFonts w:ascii="Arial" w:hAnsi="Arial" w:cs="Arial"/>
        </w:rPr>
        <w:t xml:space="preserve"> [Accessed 5 Apr. 2024]</w:t>
      </w:r>
    </w:p>
    <w:p w14:paraId="7A65E42A" w14:textId="1955AD4A" w:rsidR="00016AAD" w:rsidRPr="00B021F6" w:rsidRDefault="00016AAD" w:rsidP="00B021F6">
      <w:pPr>
        <w:pStyle w:val="NormalWeb"/>
        <w:spacing w:before="0" w:beforeAutospacing="0" w:after="240" w:afterAutospacing="0" w:line="360" w:lineRule="auto"/>
        <w:rPr>
          <w:rFonts w:ascii="Arial" w:hAnsi="Arial" w:cs="Arial"/>
        </w:rPr>
      </w:pPr>
    </w:p>
    <w:p w14:paraId="37A97D5C" w14:textId="4D05FB66" w:rsidR="00E90BB0"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Office for National Statistics (2019). </w:t>
      </w:r>
      <w:r w:rsidRPr="00B021F6">
        <w:rPr>
          <w:rFonts w:ascii="Arial" w:hAnsi="Arial" w:cs="Arial"/>
          <w:i/>
          <w:iCs/>
        </w:rPr>
        <w:t>Crime and Justice - Office for National Statistics</w:t>
      </w:r>
      <w:r w:rsidRPr="00B021F6">
        <w:rPr>
          <w:rFonts w:ascii="Arial" w:hAnsi="Arial" w:cs="Arial"/>
        </w:rPr>
        <w:t xml:space="preserve"> Available at: </w:t>
      </w:r>
      <w:hyperlink r:id="rId43" w:history="1">
        <w:r w:rsidR="00E90BB0" w:rsidRPr="00B021F6">
          <w:rPr>
            <w:rStyle w:val="Hyperlink"/>
            <w:rFonts w:ascii="Arial" w:hAnsi="Arial" w:cs="Arial"/>
            <w:color w:val="auto"/>
          </w:rPr>
          <w:t>https://www.ons.gov.uk/peoplepopulationandcommunity/crimeandjustice</w:t>
        </w:r>
      </w:hyperlink>
      <w:r w:rsidRPr="00B021F6">
        <w:rPr>
          <w:rFonts w:ascii="Arial" w:hAnsi="Arial" w:cs="Arial"/>
        </w:rPr>
        <w:t>.</w:t>
      </w:r>
      <w:r w:rsidR="00E90BB0" w:rsidRPr="00B021F6">
        <w:rPr>
          <w:rFonts w:ascii="Arial" w:hAnsi="Arial" w:cs="Arial"/>
        </w:rPr>
        <w:t xml:space="preserve"> [Accessed 23 Apr. 2024]</w:t>
      </w:r>
    </w:p>
    <w:p w14:paraId="31EF162C" w14:textId="7C3B091C" w:rsidR="00016AAD" w:rsidRPr="00B021F6" w:rsidRDefault="00016AAD" w:rsidP="00B021F6">
      <w:pPr>
        <w:pStyle w:val="NormalWeb"/>
        <w:spacing w:before="0" w:beforeAutospacing="0" w:after="240" w:afterAutospacing="0" w:line="360" w:lineRule="auto"/>
        <w:rPr>
          <w:rFonts w:ascii="Arial" w:hAnsi="Arial" w:cs="Arial"/>
        </w:rPr>
      </w:pPr>
    </w:p>
    <w:p w14:paraId="798A5F87" w14:textId="3DE782FB" w:rsidR="00E90BB0"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Office for National Statistics (2022). </w:t>
      </w:r>
      <w:r w:rsidRPr="00B021F6">
        <w:rPr>
          <w:rFonts w:ascii="Arial" w:hAnsi="Arial" w:cs="Arial"/>
          <w:i/>
          <w:iCs/>
        </w:rPr>
        <w:t>Regional Ethnic Diversity</w:t>
      </w:r>
      <w:r w:rsidR="00445973" w:rsidRPr="00B021F6">
        <w:rPr>
          <w:rFonts w:ascii="Arial" w:hAnsi="Arial" w:cs="Arial"/>
        </w:rPr>
        <w:t xml:space="preserve"> </w:t>
      </w:r>
      <w:r w:rsidRPr="00B021F6">
        <w:rPr>
          <w:rFonts w:ascii="Arial" w:hAnsi="Arial" w:cs="Arial"/>
        </w:rPr>
        <w:t>Available at: https://www.ethnicity-facts-figures.service.gov.uk/uk-population-by-ethnicity/national-and-regional-populations/regional-ethnic-diversity/latest/.</w:t>
      </w:r>
      <w:r w:rsidR="00E90BB0" w:rsidRPr="00B021F6">
        <w:rPr>
          <w:rFonts w:ascii="Arial" w:hAnsi="Arial" w:cs="Arial"/>
        </w:rPr>
        <w:t>[Accessed 27</w:t>
      </w:r>
      <w:r w:rsidR="00E90BB0" w:rsidRPr="00B021F6">
        <w:rPr>
          <w:rFonts w:ascii="Arial" w:hAnsi="Arial" w:cs="Arial"/>
          <w:vertAlign w:val="superscript"/>
        </w:rPr>
        <w:t xml:space="preserve"> </w:t>
      </w:r>
      <w:r w:rsidR="00E90BB0" w:rsidRPr="00B021F6">
        <w:rPr>
          <w:rFonts w:ascii="Arial" w:hAnsi="Arial" w:cs="Arial"/>
        </w:rPr>
        <w:t>Jan. 2024]</w:t>
      </w:r>
    </w:p>
    <w:p w14:paraId="4D65A3D3" w14:textId="77777777" w:rsidR="0012362C" w:rsidRPr="00B021F6" w:rsidRDefault="0012362C" w:rsidP="00B021F6">
      <w:pPr>
        <w:pStyle w:val="NormalWeb"/>
        <w:spacing w:before="0" w:beforeAutospacing="0" w:after="240" w:afterAutospacing="0" w:line="360" w:lineRule="auto"/>
        <w:rPr>
          <w:rFonts w:ascii="Arial" w:hAnsi="Arial" w:cs="Arial"/>
        </w:rPr>
      </w:pPr>
      <w:r w:rsidRPr="00B021F6">
        <w:rPr>
          <w:rFonts w:ascii="Arial" w:hAnsi="Arial" w:cs="Arial"/>
        </w:rPr>
        <w:t xml:space="preserve">Police Conduct (2022). </w:t>
      </w:r>
      <w:r w:rsidRPr="00B021F6">
        <w:rPr>
          <w:rFonts w:ascii="Arial" w:hAnsi="Arial" w:cs="Arial"/>
          <w:i/>
          <w:iCs/>
        </w:rPr>
        <w:t>Police complaints statistics for England and Wales report - 2021/22 | Independent Office for Police Conduct (IOPC)</w:t>
      </w:r>
      <w:r w:rsidRPr="00B021F6">
        <w:rPr>
          <w:rFonts w:ascii="Arial" w:hAnsi="Arial" w:cs="Arial"/>
        </w:rPr>
        <w:t xml:space="preserve"> Available at: </w:t>
      </w:r>
      <w:hyperlink r:id="rId44" w:history="1">
        <w:r w:rsidRPr="00B021F6">
          <w:rPr>
            <w:rStyle w:val="Hyperlink"/>
            <w:rFonts w:ascii="Arial" w:hAnsi="Arial" w:cs="Arial"/>
            <w:color w:val="auto"/>
          </w:rPr>
          <w:t>https://www.policeconduct.gov.uk/publications/police-complaints-statistics-england-and-wales-report-202122</w:t>
        </w:r>
      </w:hyperlink>
      <w:r w:rsidRPr="00B021F6">
        <w:rPr>
          <w:rFonts w:ascii="Arial" w:hAnsi="Arial" w:cs="Arial"/>
        </w:rPr>
        <w:t>. [Accessed 3</w:t>
      </w:r>
      <w:r w:rsidRPr="00B021F6">
        <w:rPr>
          <w:rFonts w:ascii="Arial" w:hAnsi="Arial" w:cs="Arial"/>
          <w:vertAlign w:val="superscript"/>
        </w:rPr>
        <w:t xml:space="preserve"> </w:t>
      </w:r>
      <w:r w:rsidRPr="00B021F6">
        <w:rPr>
          <w:rFonts w:ascii="Arial" w:hAnsi="Arial" w:cs="Arial"/>
        </w:rPr>
        <w:t>Feb. 2024]</w:t>
      </w:r>
    </w:p>
    <w:p w14:paraId="3C3253A7" w14:textId="4C7FB853" w:rsidR="00016AAD" w:rsidRPr="00B021F6" w:rsidRDefault="00016AAD" w:rsidP="00B021F6">
      <w:pPr>
        <w:pStyle w:val="NormalWeb"/>
        <w:spacing w:before="0" w:beforeAutospacing="0" w:after="240" w:afterAutospacing="0" w:line="360" w:lineRule="auto"/>
        <w:rPr>
          <w:rFonts w:ascii="Arial" w:hAnsi="Arial" w:cs="Arial"/>
        </w:rPr>
      </w:pPr>
    </w:p>
    <w:p w14:paraId="65EF88F2" w14:textId="3189F4A6" w:rsidR="00E90BB0"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Pope-Weidemann, M. (2024). </w:t>
      </w:r>
      <w:r w:rsidRPr="00B021F6">
        <w:rPr>
          <w:rFonts w:ascii="Arial" w:hAnsi="Arial" w:cs="Arial"/>
          <w:i/>
          <w:iCs/>
        </w:rPr>
        <w:t>The problem with British policing is not ‘just a few bad apples’</w:t>
      </w:r>
      <w:r w:rsidRPr="00B021F6">
        <w:rPr>
          <w:rFonts w:ascii="Arial" w:hAnsi="Arial" w:cs="Arial"/>
        </w:rPr>
        <w:t xml:space="preserve"> Available at: </w:t>
      </w:r>
      <w:hyperlink r:id="rId45" w:history="1">
        <w:r w:rsidR="00E90BB0" w:rsidRPr="00B021F6">
          <w:rPr>
            <w:rStyle w:val="Hyperlink"/>
            <w:rFonts w:ascii="Arial" w:hAnsi="Arial" w:cs="Arial"/>
            <w:color w:val="auto"/>
          </w:rPr>
          <w:t>https://www.aljazeera.com/opinions/2024/3/26/the-problem-with-british-policing-is-not-just-a-few-bad-apples</w:t>
        </w:r>
      </w:hyperlink>
      <w:r w:rsidRPr="00B021F6">
        <w:rPr>
          <w:rFonts w:ascii="Arial" w:hAnsi="Arial" w:cs="Arial"/>
        </w:rPr>
        <w:t>.</w:t>
      </w:r>
      <w:r w:rsidR="00E90BB0" w:rsidRPr="00B021F6">
        <w:rPr>
          <w:rFonts w:ascii="Arial" w:hAnsi="Arial" w:cs="Arial"/>
        </w:rPr>
        <w:t xml:space="preserve"> [Accessed 9</w:t>
      </w:r>
      <w:r w:rsidR="00E90BB0" w:rsidRPr="00B021F6">
        <w:rPr>
          <w:rFonts w:ascii="Arial" w:hAnsi="Arial" w:cs="Arial"/>
          <w:vertAlign w:val="superscript"/>
        </w:rPr>
        <w:t xml:space="preserve"> </w:t>
      </w:r>
      <w:r w:rsidR="00E90BB0" w:rsidRPr="00B021F6">
        <w:rPr>
          <w:rFonts w:ascii="Arial" w:hAnsi="Arial" w:cs="Arial"/>
        </w:rPr>
        <w:t>Jan. 2024]</w:t>
      </w:r>
    </w:p>
    <w:p w14:paraId="5E3BA310" w14:textId="77777777" w:rsidR="0012362C" w:rsidRPr="00B021F6" w:rsidRDefault="0012362C" w:rsidP="00B021F6">
      <w:pPr>
        <w:pStyle w:val="NormalWeb"/>
        <w:spacing w:before="0" w:beforeAutospacing="0" w:after="240" w:afterAutospacing="0" w:line="360" w:lineRule="auto"/>
        <w:rPr>
          <w:rFonts w:ascii="Arial" w:hAnsi="Arial" w:cs="Arial"/>
        </w:rPr>
      </w:pPr>
    </w:p>
    <w:p w14:paraId="71BFF3F3" w14:textId="31658D3F" w:rsidR="00016AAD" w:rsidRPr="00B021F6" w:rsidRDefault="00016AAD" w:rsidP="00B021F6">
      <w:pPr>
        <w:pStyle w:val="NormalWeb"/>
        <w:spacing w:before="0" w:beforeAutospacing="0" w:after="240" w:afterAutospacing="0" w:line="360" w:lineRule="auto"/>
        <w:rPr>
          <w:rFonts w:ascii="Arial" w:hAnsi="Arial" w:cs="Arial"/>
        </w:rPr>
      </w:pPr>
    </w:p>
    <w:p w14:paraId="0A8798F3" w14:textId="76D13222" w:rsidR="00305668"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Rashid, M.H.A. (2023). </w:t>
      </w:r>
      <w:r w:rsidRPr="00B021F6">
        <w:rPr>
          <w:rFonts w:ascii="Arial" w:hAnsi="Arial" w:cs="Arial"/>
          <w:i/>
          <w:iCs/>
        </w:rPr>
        <w:t>Research Philosophy: Positivism, Interpretivism, and Pragmatism</w:t>
      </w:r>
      <w:r w:rsidRPr="00B021F6">
        <w:rPr>
          <w:rFonts w:ascii="Arial" w:hAnsi="Arial" w:cs="Arial"/>
        </w:rPr>
        <w:t>. Library &amp; Information Management. Available at: https://limbd.org/research-philosophy-positivism-interpretivism-and-pragmatism/.</w:t>
      </w:r>
      <w:r w:rsidR="00305668" w:rsidRPr="00B021F6">
        <w:rPr>
          <w:rFonts w:ascii="Arial" w:hAnsi="Arial" w:cs="Arial"/>
        </w:rPr>
        <w:t>[Accessed 23</w:t>
      </w:r>
      <w:r w:rsidR="00305668" w:rsidRPr="00B021F6">
        <w:rPr>
          <w:rFonts w:ascii="Arial" w:hAnsi="Arial" w:cs="Arial"/>
          <w:vertAlign w:val="superscript"/>
        </w:rPr>
        <w:t xml:space="preserve"> </w:t>
      </w:r>
      <w:r w:rsidR="00305668" w:rsidRPr="00B021F6">
        <w:rPr>
          <w:rFonts w:ascii="Arial" w:hAnsi="Arial" w:cs="Arial"/>
        </w:rPr>
        <w:t>Jan. 2024]</w:t>
      </w:r>
    </w:p>
    <w:p w14:paraId="6BFE99A6" w14:textId="0F036664" w:rsidR="00016AAD" w:rsidRPr="00B021F6" w:rsidRDefault="00016AAD" w:rsidP="00B021F6">
      <w:pPr>
        <w:pStyle w:val="NormalWeb"/>
        <w:spacing w:before="0" w:beforeAutospacing="0" w:after="240" w:afterAutospacing="0" w:line="360" w:lineRule="auto"/>
        <w:rPr>
          <w:rFonts w:ascii="Arial" w:hAnsi="Arial" w:cs="Arial"/>
        </w:rPr>
      </w:pPr>
    </w:p>
    <w:p w14:paraId="2159768F" w14:textId="745622F6"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Reid, C. (2023). </w:t>
      </w:r>
      <w:r w:rsidRPr="00B021F6">
        <w:rPr>
          <w:rFonts w:ascii="Arial" w:hAnsi="Arial" w:cs="Arial"/>
          <w:i/>
          <w:iCs/>
        </w:rPr>
        <w:t>Prison officers arrested following corruption investigation</w:t>
      </w:r>
      <w:r w:rsidR="00A90590" w:rsidRPr="00B021F6">
        <w:rPr>
          <w:rFonts w:ascii="Arial" w:hAnsi="Arial" w:cs="Arial"/>
        </w:rPr>
        <w:t xml:space="preserve">, </w:t>
      </w:r>
      <w:r w:rsidRPr="00B021F6">
        <w:rPr>
          <w:rFonts w:ascii="Arial" w:hAnsi="Arial" w:cs="Arial"/>
        </w:rPr>
        <w:t>Suffolk News. Available at: https://www.suffolknews.co.uk/newmarket/news/prison-officers-arrested-following-corruption-investigation-9299699/ [Accessed 29 Nov. 2023].</w:t>
      </w:r>
    </w:p>
    <w:p w14:paraId="3367C719" w14:textId="46F10310" w:rsidR="00305668"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Richards, G., Fright, M. and Davies, N. (2023). </w:t>
      </w:r>
      <w:r w:rsidRPr="00B021F6">
        <w:rPr>
          <w:rFonts w:ascii="Arial" w:hAnsi="Arial" w:cs="Arial"/>
          <w:i/>
          <w:iCs/>
        </w:rPr>
        <w:t xml:space="preserve">Performance Tracker 2022/23: Spring update </w:t>
      </w:r>
      <w:r w:rsidR="00A90590" w:rsidRPr="00B021F6">
        <w:rPr>
          <w:rFonts w:ascii="Arial" w:hAnsi="Arial" w:cs="Arial"/>
          <w:i/>
          <w:iCs/>
        </w:rPr>
        <w:t>–</w:t>
      </w:r>
      <w:r w:rsidRPr="00B021F6">
        <w:rPr>
          <w:rFonts w:ascii="Arial" w:hAnsi="Arial" w:cs="Arial"/>
          <w:i/>
          <w:iCs/>
        </w:rPr>
        <w:t xml:space="preserve"> Police</w:t>
      </w:r>
      <w:r w:rsidR="00A90590" w:rsidRPr="00B021F6">
        <w:rPr>
          <w:rFonts w:ascii="Arial" w:hAnsi="Arial" w:cs="Arial"/>
        </w:rPr>
        <w:t xml:space="preserve">, </w:t>
      </w:r>
      <w:r w:rsidRPr="00B021F6">
        <w:rPr>
          <w:rFonts w:ascii="Arial" w:hAnsi="Arial" w:cs="Arial"/>
        </w:rPr>
        <w:t xml:space="preserve">Institute for Government. Available at: </w:t>
      </w:r>
      <w:hyperlink r:id="rId46" w:history="1">
        <w:r w:rsidR="00305668" w:rsidRPr="00B021F6">
          <w:rPr>
            <w:rStyle w:val="Hyperlink"/>
            <w:rFonts w:ascii="Arial" w:hAnsi="Arial" w:cs="Arial"/>
            <w:color w:val="auto"/>
          </w:rPr>
          <w:t>https://www.instituteforgovernment.org.uk/performance-tracker-2022-23/police</w:t>
        </w:r>
      </w:hyperlink>
      <w:r w:rsidRPr="00B021F6">
        <w:rPr>
          <w:rFonts w:ascii="Arial" w:hAnsi="Arial" w:cs="Arial"/>
        </w:rPr>
        <w:t>.</w:t>
      </w:r>
      <w:r w:rsidR="00305668" w:rsidRPr="00B021F6">
        <w:rPr>
          <w:rFonts w:ascii="Arial" w:hAnsi="Arial" w:cs="Arial"/>
        </w:rPr>
        <w:t xml:space="preserve"> [Accessed 30 </w:t>
      </w:r>
      <w:r w:rsidR="00305668" w:rsidRPr="00B021F6">
        <w:rPr>
          <w:rFonts w:ascii="Arial" w:hAnsi="Arial" w:cs="Arial"/>
          <w:vertAlign w:val="superscript"/>
        </w:rPr>
        <w:t xml:space="preserve"> </w:t>
      </w:r>
      <w:r w:rsidR="00305668" w:rsidRPr="00B021F6">
        <w:rPr>
          <w:rFonts w:ascii="Arial" w:hAnsi="Arial" w:cs="Arial"/>
        </w:rPr>
        <w:t>Jan. 2024]</w:t>
      </w:r>
    </w:p>
    <w:p w14:paraId="00260C2B" w14:textId="2F4DE559" w:rsidR="00016AAD" w:rsidRPr="00B021F6" w:rsidRDefault="00016AAD" w:rsidP="00B021F6">
      <w:pPr>
        <w:pStyle w:val="NormalWeb"/>
        <w:spacing w:before="0" w:beforeAutospacing="0" w:after="240" w:afterAutospacing="0" w:line="360" w:lineRule="auto"/>
        <w:rPr>
          <w:rFonts w:ascii="Arial" w:hAnsi="Arial" w:cs="Arial"/>
        </w:rPr>
      </w:pPr>
    </w:p>
    <w:p w14:paraId="270F5262" w14:textId="1E895342" w:rsidR="00305668"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Salomão, A. (2023). </w:t>
      </w:r>
      <w:r w:rsidRPr="00B021F6">
        <w:rPr>
          <w:rFonts w:ascii="Arial" w:hAnsi="Arial" w:cs="Arial"/>
          <w:i/>
          <w:iCs/>
        </w:rPr>
        <w:t>Inductive vs Deductive Research: Two Approaches to Data Analysis</w:t>
      </w:r>
      <w:r w:rsidR="00465CFA" w:rsidRPr="00B021F6">
        <w:rPr>
          <w:rFonts w:ascii="Arial" w:hAnsi="Arial" w:cs="Arial"/>
        </w:rPr>
        <w:t>,</w:t>
      </w:r>
      <w:r w:rsidRPr="00B021F6">
        <w:rPr>
          <w:rFonts w:ascii="Arial" w:hAnsi="Arial" w:cs="Arial"/>
        </w:rPr>
        <w:t xml:space="preserve"> Mind the Graph Blog. Available at: https://mindthegraph.com/blog/inductive-vs-deductive-research/.</w:t>
      </w:r>
      <w:r w:rsidR="00305668" w:rsidRPr="00B021F6">
        <w:rPr>
          <w:rFonts w:ascii="Arial" w:hAnsi="Arial" w:cs="Arial"/>
        </w:rPr>
        <w:t xml:space="preserve">[Accessed </w:t>
      </w:r>
      <w:r w:rsidR="003F7D5B" w:rsidRPr="00B021F6">
        <w:rPr>
          <w:rFonts w:ascii="Arial" w:hAnsi="Arial" w:cs="Arial"/>
        </w:rPr>
        <w:t>12 Apr</w:t>
      </w:r>
      <w:r w:rsidR="00305668" w:rsidRPr="00B021F6">
        <w:rPr>
          <w:rFonts w:ascii="Arial" w:hAnsi="Arial" w:cs="Arial"/>
        </w:rPr>
        <w:t>. 2024]</w:t>
      </w:r>
    </w:p>
    <w:p w14:paraId="4EAD7449" w14:textId="11D83DB7" w:rsidR="00016AAD" w:rsidRPr="00B021F6" w:rsidRDefault="00016AAD" w:rsidP="00B021F6">
      <w:pPr>
        <w:pStyle w:val="NormalWeb"/>
        <w:spacing w:before="0" w:beforeAutospacing="0" w:after="240" w:afterAutospacing="0" w:line="360" w:lineRule="auto"/>
        <w:rPr>
          <w:rFonts w:ascii="Arial" w:hAnsi="Arial" w:cs="Arial"/>
        </w:rPr>
      </w:pPr>
    </w:p>
    <w:p w14:paraId="6F52E3DE" w14:textId="1F5C6E6D"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Sanders, T. (2023). </w:t>
      </w:r>
      <w:r w:rsidRPr="00B021F6">
        <w:rPr>
          <w:rFonts w:ascii="Arial" w:hAnsi="Arial" w:cs="Arial"/>
          <w:i/>
          <w:iCs/>
        </w:rPr>
        <w:t>Met Police has 161 serving officers with criminal convictions in its ranks</w:t>
      </w:r>
      <w:r w:rsidR="00465CFA" w:rsidRPr="00B021F6">
        <w:rPr>
          <w:rFonts w:ascii="Arial" w:hAnsi="Arial" w:cs="Arial"/>
        </w:rPr>
        <w:t>,</w:t>
      </w:r>
      <w:r w:rsidRPr="00B021F6">
        <w:rPr>
          <w:rFonts w:ascii="Arial" w:hAnsi="Arial" w:cs="Arial"/>
        </w:rPr>
        <w:t xml:space="preserve"> Metro. Available at: https://metro.co.uk/2023/04/06/met-police-has-161-serving-officers-with-criminal-convictions-18566926/ [Accessed 1 Dec. 2023].</w:t>
      </w:r>
    </w:p>
    <w:p w14:paraId="154BC63F" w14:textId="6370C65A" w:rsidR="003F7D5B"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Shemar, J. (2022). </w:t>
      </w:r>
      <w:r w:rsidRPr="00B021F6">
        <w:rPr>
          <w:rFonts w:ascii="Arial" w:hAnsi="Arial" w:cs="Arial"/>
          <w:i/>
          <w:iCs/>
        </w:rPr>
        <w:t>Study reveals Black people have less trust in the police – The Justice Gap</w:t>
      </w:r>
      <w:r w:rsidRPr="00B021F6">
        <w:rPr>
          <w:rFonts w:ascii="Arial" w:hAnsi="Arial" w:cs="Arial"/>
        </w:rPr>
        <w:t>. The Justice Gap. Available at: https://www.thejusticegap.com/study-reveals-black-people-have-less-trust-in-the-police/.</w:t>
      </w:r>
      <w:r w:rsidR="003F7D5B" w:rsidRPr="00B021F6">
        <w:rPr>
          <w:rFonts w:ascii="Arial" w:hAnsi="Arial" w:cs="Arial"/>
        </w:rPr>
        <w:t>[Accessed 3</w:t>
      </w:r>
      <w:r w:rsidR="003F7D5B" w:rsidRPr="00B021F6">
        <w:rPr>
          <w:rFonts w:ascii="Arial" w:hAnsi="Arial" w:cs="Arial"/>
          <w:vertAlign w:val="superscript"/>
        </w:rPr>
        <w:t xml:space="preserve"> </w:t>
      </w:r>
      <w:r w:rsidR="003F7D5B" w:rsidRPr="00B021F6">
        <w:rPr>
          <w:rFonts w:ascii="Arial" w:hAnsi="Arial" w:cs="Arial"/>
        </w:rPr>
        <w:t>Mar. 2024]</w:t>
      </w:r>
    </w:p>
    <w:p w14:paraId="59FCB196" w14:textId="17012C5E" w:rsidR="00016AAD" w:rsidRPr="00B021F6" w:rsidRDefault="00016AAD" w:rsidP="00B021F6">
      <w:pPr>
        <w:pStyle w:val="NormalWeb"/>
        <w:spacing w:before="0" w:beforeAutospacing="0" w:after="240" w:afterAutospacing="0" w:line="360" w:lineRule="auto"/>
        <w:rPr>
          <w:rFonts w:ascii="Arial" w:hAnsi="Arial" w:cs="Arial"/>
        </w:rPr>
      </w:pPr>
    </w:p>
    <w:p w14:paraId="59144306" w14:textId="77777777" w:rsidR="00654A2A"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Singh, D. (2022). The Causes of Police Corruption and Working towards Prevention in Conflict-Stricken States. </w:t>
      </w:r>
      <w:r w:rsidRPr="00B021F6">
        <w:rPr>
          <w:rFonts w:ascii="Arial" w:hAnsi="Arial" w:cs="Arial"/>
          <w:i/>
          <w:iCs/>
        </w:rPr>
        <w:t>Laws</w:t>
      </w:r>
      <w:r w:rsidRPr="00B021F6">
        <w:rPr>
          <w:rFonts w:ascii="Arial" w:hAnsi="Arial" w:cs="Arial"/>
        </w:rPr>
        <w:t xml:space="preserve">, 11(5), p.69. </w:t>
      </w:r>
      <w:proofErr w:type="spellStart"/>
      <w:r w:rsidRPr="00B021F6">
        <w:rPr>
          <w:rFonts w:ascii="Arial" w:hAnsi="Arial" w:cs="Arial"/>
        </w:rPr>
        <w:t>doi:https</w:t>
      </w:r>
      <w:proofErr w:type="spellEnd"/>
      <w:r w:rsidRPr="00B021F6">
        <w:rPr>
          <w:rFonts w:ascii="Arial" w:hAnsi="Arial" w:cs="Arial"/>
        </w:rPr>
        <w:t>://doi.org/10.3390/laws11050069.</w:t>
      </w:r>
      <w:r w:rsidR="00654A2A" w:rsidRPr="00B021F6">
        <w:rPr>
          <w:rFonts w:ascii="Arial" w:hAnsi="Arial" w:cs="Arial"/>
        </w:rPr>
        <w:t xml:space="preserve"> [Accessed 3</w:t>
      </w:r>
      <w:r w:rsidR="00654A2A" w:rsidRPr="00B021F6">
        <w:rPr>
          <w:rFonts w:ascii="Arial" w:hAnsi="Arial" w:cs="Arial"/>
          <w:vertAlign w:val="superscript"/>
        </w:rPr>
        <w:t xml:space="preserve"> </w:t>
      </w:r>
      <w:r w:rsidR="00654A2A" w:rsidRPr="00B021F6">
        <w:rPr>
          <w:rFonts w:ascii="Arial" w:hAnsi="Arial" w:cs="Arial"/>
        </w:rPr>
        <w:t>Jan. 2024]</w:t>
      </w:r>
    </w:p>
    <w:p w14:paraId="4E359DBC" w14:textId="795C185D" w:rsidR="00016AAD" w:rsidRPr="00B021F6" w:rsidRDefault="00016AAD" w:rsidP="00B021F6">
      <w:pPr>
        <w:pStyle w:val="NormalWeb"/>
        <w:spacing w:before="0" w:beforeAutospacing="0" w:after="240" w:afterAutospacing="0" w:line="360" w:lineRule="auto"/>
        <w:rPr>
          <w:rFonts w:ascii="Arial" w:hAnsi="Arial" w:cs="Arial"/>
        </w:rPr>
      </w:pPr>
    </w:p>
    <w:p w14:paraId="4817ACFF" w14:textId="63A36BF5" w:rsidR="003F7D5B" w:rsidRPr="00B021F6" w:rsidRDefault="00016AAD" w:rsidP="00B021F6">
      <w:pPr>
        <w:pStyle w:val="NormalWeb"/>
        <w:spacing w:before="0" w:beforeAutospacing="0" w:after="240" w:afterAutospacing="0" w:line="360" w:lineRule="auto"/>
        <w:rPr>
          <w:rFonts w:ascii="Arial" w:hAnsi="Arial" w:cs="Arial"/>
        </w:rPr>
      </w:pPr>
      <w:proofErr w:type="spellStart"/>
      <w:r w:rsidRPr="00B021F6">
        <w:rPr>
          <w:rFonts w:ascii="Arial" w:hAnsi="Arial" w:cs="Arial"/>
        </w:rPr>
        <w:t>Sinmaz</w:t>
      </w:r>
      <w:proofErr w:type="spellEnd"/>
      <w:r w:rsidRPr="00B021F6">
        <w:rPr>
          <w:rFonts w:ascii="Arial" w:hAnsi="Arial" w:cs="Arial"/>
        </w:rPr>
        <w:t xml:space="preserve">, E. (2023). Victims of domestic abuse have lost trust in Met police, says senior officer. </w:t>
      </w:r>
      <w:r w:rsidRPr="00B021F6">
        <w:rPr>
          <w:rFonts w:ascii="Arial" w:hAnsi="Arial" w:cs="Arial"/>
          <w:i/>
          <w:iCs/>
        </w:rPr>
        <w:t>The Guardian</w:t>
      </w:r>
      <w:r w:rsidRPr="00B021F6">
        <w:rPr>
          <w:rFonts w:ascii="Arial" w:hAnsi="Arial" w:cs="Arial"/>
        </w:rPr>
        <w:t xml:space="preserve">. Available at: </w:t>
      </w:r>
      <w:hyperlink r:id="rId47" w:history="1">
        <w:r w:rsidR="003F7D5B" w:rsidRPr="00B021F6">
          <w:rPr>
            <w:rStyle w:val="Hyperlink"/>
            <w:rFonts w:ascii="Arial" w:hAnsi="Arial" w:cs="Arial"/>
            <w:color w:val="auto"/>
          </w:rPr>
          <w:t>https://www.theguardian.com/uk-news/2023/dec/27/victims-domestic-abuse-lost-trust-in-met-police-says-senior-officer</w:t>
        </w:r>
      </w:hyperlink>
      <w:r w:rsidRPr="00B021F6">
        <w:rPr>
          <w:rFonts w:ascii="Arial" w:hAnsi="Arial" w:cs="Arial"/>
        </w:rPr>
        <w:t>.</w:t>
      </w:r>
      <w:r w:rsidR="003F7D5B" w:rsidRPr="00B021F6">
        <w:rPr>
          <w:rFonts w:ascii="Arial" w:hAnsi="Arial" w:cs="Arial"/>
        </w:rPr>
        <w:t xml:space="preserve"> [Accessed </w:t>
      </w:r>
      <w:r w:rsidR="0095273E" w:rsidRPr="00B021F6">
        <w:rPr>
          <w:rFonts w:ascii="Arial" w:hAnsi="Arial" w:cs="Arial"/>
        </w:rPr>
        <w:t>25 Apr</w:t>
      </w:r>
      <w:r w:rsidR="003F7D5B" w:rsidRPr="00B021F6">
        <w:rPr>
          <w:rFonts w:ascii="Arial" w:hAnsi="Arial" w:cs="Arial"/>
        </w:rPr>
        <w:t>. 2024]</w:t>
      </w:r>
    </w:p>
    <w:p w14:paraId="79F111C1" w14:textId="4F5484AF" w:rsidR="00016AAD" w:rsidRPr="00B021F6" w:rsidRDefault="00016AAD" w:rsidP="00B021F6">
      <w:pPr>
        <w:pStyle w:val="NormalWeb"/>
        <w:spacing w:before="0" w:beforeAutospacing="0" w:after="240" w:afterAutospacing="0" w:line="360" w:lineRule="auto"/>
        <w:rPr>
          <w:rFonts w:ascii="Arial" w:hAnsi="Arial" w:cs="Arial"/>
        </w:rPr>
      </w:pPr>
    </w:p>
    <w:p w14:paraId="30431EDD" w14:textId="77777777"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Smith, M. (2023). </w:t>
      </w:r>
      <w:r w:rsidRPr="00B021F6">
        <w:rPr>
          <w:rFonts w:ascii="Arial" w:hAnsi="Arial" w:cs="Arial"/>
          <w:i/>
          <w:iCs/>
        </w:rPr>
        <w:t>By 51% to 42%, Londoners don’t trust the Metropolitan Police | YouGov</w:t>
      </w:r>
      <w:r w:rsidRPr="00B021F6">
        <w:rPr>
          <w:rFonts w:ascii="Arial" w:hAnsi="Arial" w:cs="Arial"/>
        </w:rPr>
        <w:t>. [online] yougov.co.uk. Available at: https://yougov.co.uk/politics/articles/45188-51-42-londoners-dont-trust-metropolitan-police [Accessed 6 Dec. 2023].</w:t>
      </w:r>
    </w:p>
    <w:p w14:paraId="5027A83A" w14:textId="77315151" w:rsidR="003D6DB7" w:rsidRPr="00B021F6" w:rsidRDefault="003D6DB7"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Spencer, D. (2024). The Metropolitan Police is utterly demoralised. </w:t>
      </w:r>
      <w:r w:rsidRPr="00B021F6">
        <w:rPr>
          <w:rFonts w:ascii="Arial" w:hAnsi="Arial" w:cs="Arial"/>
          <w:i/>
          <w:iCs/>
        </w:rPr>
        <w:t>The Telegraph</w:t>
      </w:r>
      <w:r w:rsidRPr="00B021F6">
        <w:rPr>
          <w:rFonts w:ascii="Arial" w:hAnsi="Arial" w:cs="Arial"/>
        </w:rPr>
        <w:t xml:space="preserve">.  Available at: </w:t>
      </w:r>
      <w:hyperlink r:id="rId48" w:history="1">
        <w:r w:rsidRPr="00B021F6">
          <w:rPr>
            <w:rStyle w:val="Hyperlink"/>
            <w:rFonts w:ascii="Arial" w:hAnsi="Arial" w:cs="Arial"/>
            <w:color w:val="auto"/>
          </w:rPr>
          <w:t>https://www.telegraph.co.uk/news/2024/01/17/metropolitan-police-utterly-demoralised/</w:t>
        </w:r>
      </w:hyperlink>
      <w:r w:rsidRPr="00B021F6">
        <w:rPr>
          <w:rFonts w:ascii="Arial" w:hAnsi="Arial" w:cs="Arial"/>
        </w:rPr>
        <w:t>. [Accessed 5 May. 2024]</w:t>
      </w:r>
    </w:p>
    <w:p w14:paraId="13910259" w14:textId="77777777" w:rsidR="003D6DB7" w:rsidRPr="00B021F6" w:rsidRDefault="003D6DB7" w:rsidP="00B021F6">
      <w:pPr>
        <w:pStyle w:val="NormalWeb"/>
        <w:spacing w:before="0" w:beforeAutospacing="0" w:after="240" w:afterAutospacing="0" w:line="360" w:lineRule="auto"/>
        <w:rPr>
          <w:rFonts w:ascii="Arial" w:hAnsi="Arial" w:cs="Arial"/>
        </w:rPr>
      </w:pPr>
    </w:p>
    <w:p w14:paraId="252DDF01" w14:textId="50781558" w:rsidR="0095273E"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Stone, V. and Pettigrew, N. (2000). </w:t>
      </w:r>
      <w:r w:rsidRPr="00B021F6">
        <w:rPr>
          <w:rFonts w:ascii="Arial" w:hAnsi="Arial" w:cs="Arial"/>
          <w:i/>
          <w:iCs/>
        </w:rPr>
        <w:t>The Views of the Public on Stops and Searches</w:t>
      </w:r>
      <w:r w:rsidRPr="00B021F6">
        <w:rPr>
          <w:rFonts w:ascii="Arial" w:hAnsi="Arial" w:cs="Arial"/>
        </w:rPr>
        <w:t xml:space="preserve">. Home Office. Available at: </w:t>
      </w:r>
      <w:hyperlink r:id="rId49" w:history="1">
        <w:r w:rsidR="0095273E" w:rsidRPr="00B021F6">
          <w:rPr>
            <w:rStyle w:val="Hyperlink"/>
            <w:rFonts w:ascii="Arial" w:hAnsi="Arial" w:cs="Arial"/>
            <w:color w:val="auto"/>
          </w:rPr>
          <w:t>https://www.politieacademie.nl/kennisenonderzoek/kennis/mediatheek/PDF/89415.PDF</w:t>
        </w:r>
      </w:hyperlink>
      <w:r w:rsidRPr="00B021F6">
        <w:rPr>
          <w:rFonts w:ascii="Arial" w:hAnsi="Arial" w:cs="Arial"/>
        </w:rPr>
        <w:t>.</w:t>
      </w:r>
      <w:r w:rsidR="0095273E" w:rsidRPr="00B021F6">
        <w:rPr>
          <w:rFonts w:ascii="Arial" w:hAnsi="Arial" w:cs="Arial"/>
        </w:rPr>
        <w:t xml:space="preserve"> [Accessed 20 Dec. 2023]</w:t>
      </w:r>
    </w:p>
    <w:p w14:paraId="1A03C09B" w14:textId="6BD0DE56" w:rsidR="00016AAD" w:rsidRPr="00B021F6" w:rsidRDefault="00016AAD" w:rsidP="00B021F6">
      <w:pPr>
        <w:pStyle w:val="NormalWeb"/>
        <w:spacing w:before="0" w:beforeAutospacing="0" w:after="240" w:afterAutospacing="0" w:line="360" w:lineRule="auto"/>
        <w:rPr>
          <w:rFonts w:ascii="Arial" w:hAnsi="Arial" w:cs="Arial"/>
        </w:rPr>
      </w:pPr>
    </w:p>
    <w:p w14:paraId="29D7C3B0" w14:textId="77777777" w:rsidR="0095273E"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Streefkerk, R. (2019). </w:t>
      </w:r>
      <w:r w:rsidRPr="00B021F6">
        <w:rPr>
          <w:rFonts w:ascii="Arial" w:hAnsi="Arial" w:cs="Arial"/>
          <w:i/>
          <w:iCs/>
        </w:rPr>
        <w:t>Qualitative vs. Quantitative Research | Differences, Examples &amp; Methods</w:t>
      </w:r>
      <w:r w:rsidRPr="00B021F6">
        <w:rPr>
          <w:rFonts w:ascii="Arial" w:hAnsi="Arial" w:cs="Arial"/>
        </w:rPr>
        <w:t xml:space="preserve">. </w:t>
      </w:r>
      <w:proofErr w:type="spellStart"/>
      <w:r w:rsidRPr="00B021F6">
        <w:rPr>
          <w:rFonts w:ascii="Arial" w:hAnsi="Arial" w:cs="Arial"/>
        </w:rPr>
        <w:t>Scribbr</w:t>
      </w:r>
      <w:proofErr w:type="spellEnd"/>
      <w:r w:rsidRPr="00B021F6">
        <w:rPr>
          <w:rFonts w:ascii="Arial" w:hAnsi="Arial" w:cs="Arial"/>
        </w:rPr>
        <w:t>. Available at: https://www.scribbr.com/methodology/qualitative-quantitative-research/.</w:t>
      </w:r>
      <w:r w:rsidR="0095273E" w:rsidRPr="00B021F6">
        <w:rPr>
          <w:rFonts w:ascii="Arial" w:hAnsi="Arial" w:cs="Arial"/>
        </w:rPr>
        <w:t>[Accessed 3</w:t>
      </w:r>
      <w:r w:rsidR="0095273E" w:rsidRPr="00B021F6">
        <w:rPr>
          <w:rFonts w:ascii="Arial" w:hAnsi="Arial" w:cs="Arial"/>
          <w:vertAlign w:val="superscript"/>
        </w:rPr>
        <w:t xml:space="preserve"> </w:t>
      </w:r>
      <w:r w:rsidR="0095273E" w:rsidRPr="00B021F6">
        <w:rPr>
          <w:rFonts w:ascii="Arial" w:hAnsi="Arial" w:cs="Arial"/>
        </w:rPr>
        <w:t>Jan. 2024]</w:t>
      </w:r>
    </w:p>
    <w:p w14:paraId="1D00B641" w14:textId="557AEDEF" w:rsidR="00016AAD" w:rsidRPr="00B021F6" w:rsidRDefault="00016AAD" w:rsidP="00B021F6">
      <w:pPr>
        <w:pStyle w:val="NormalWeb"/>
        <w:spacing w:before="0" w:beforeAutospacing="0" w:after="240" w:afterAutospacing="0" w:line="360" w:lineRule="auto"/>
        <w:rPr>
          <w:rFonts w:ascii="Arial" w:hAnsi="Arial" w:cs="Arial"/>
        </w:rPr>
      </w:pPr>
    </w:p>
    <w:p w14:paraId="050E0B93" w14:textId="77777777" w:rsidR="0095273E"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Streefkerk, R. (2022). </w:t>
      </w:r>
      <w:r w:rsidRPr="00B021F6">
        <w:rPr>
          <w:rFonts w:ascii="Arial" w:hAnsi="Arial" w:cs="Arial"/>
          <w:i/>
          <w:iCs/>
        </w:rPr>
        <w:t>Inductive vs Deductive Research Approach (with Examples)</w:t>
      </w:r>
      <w:r w:rsidR="00751FE4" w:rsidRPr="00B021F6">
        <w:rPr>
          <w:rFonts w:ascii="Arial" w:hAnsi="Arial" w:cs="Arial"/>
        </w:rPr>
        <w:t xml:space="preserve"> </w:t>
      </w:r>
      <w:proofErr w:type="spellStart"/>
      <w:r w:rsidRPr="00B021F6">
        <w:rPr>
          <w:rFonts w:ascii="Arial" w:hAnsi="Arial" w:cs="Arial"/>
        </w:rPr>
        <w:t>Scribbr</w:t>
      </w:r>
      <w:proofErr w:type="spellEnd"/>
      <w:r w:rsidRPr="00B021F6">
        <w:rPr>
          <w:rFonts w:ascii="Arial" w:hAnsi="Arial" w:cs="Arial"/>
        </w:rPr>
        <w:t xml:space="preserve">. Available at: </w:t>
      </w:r>
      <w:hyperlink r:id="rId50" w:anchor=":~:text=The%20main%20difference%20between%20inductive" w:history="1">
        <w:r w:rsidR="0095273E" w:rsidRPr="00B021F6">
          <w:rPr>
            <w:rStyle w:val="Hyperlink"/>
            <w:rFonts w:ascii="Arial" w:hAnsi="Arial" w:cs="Arial"/>
            <w:color w:val="auto"/>
          </w:rPr>
          <w:t>https://www.scribbr.co.uk/research-methods/inductive-vs-deductive-reasoning/#:~:text=The%20main%20difference%20between%20inductive</w:t>
        </w:r>
      </w:hyperlink>
      <w:r w:rsidRPr="00B021F6">
        <w:rPr>
          <w:rFonts w:ascii="Arial" w:hAnsi="Arial" w:cs="Arial"/>
        </w:rPr>
        <w:t>.</w:t>
      </w:r>
      <w:r w:rsidR="0095273E" w:rsidRPr="00B021F6">
        <w:rPr>
          <w:rFonts w:ascii="Arial" w:hAnsi="Arial" w:cs="Arial"/>
        </w:rPr>
        <w:t xml:space="preserve"> [Accessed 3</w:t>
      </w:r>
      <w:r w:rsidR="0095273E" w:rsidRPr="00B021F6">
        <w:rPr>
          <w:rFonts w:ascii="Arial" w:hAnsi="Arial" w:cs="Arial"/>
          <w:vertAlign w:val="superscript"/>
        </w:rPr>
        <w:t xml:space="preserve"> </w:t>
      </w:r>
      <w:r w:rsidR="0095273E" w:rsidRPr="00B021F6">
        <w:rPr>
          <w:rFonts w:ascii="Arial" w:hAnsi="Arial" w:cs="Arial"/>
        </w:rPr>
        <w:t>Jan. 2024]</w:t>
      </w:r>
    </w:p>
    <w:p w14:paraId="3F5C9B14" w14:textId="06DEA923" w:rsidR="00016AAD" w:rsidRPr="00B021F6" w:rsidRDefault="00016AAD" w:rsidP="00B021F6">
      <w:pPr>
        <w:pStyle w:val="NormalWeb"/>
        <w:spacing w:before="0" w:beforeAutospacing="0" w:after="240" w:afterAutospacing="0" w:line="360" w:lineRule="auto"/>
        <w:rPr>
          <w:rFonts w:ascii="Arial" w:hAnsi="Arial" w:cs="Arial"/>
        </w:rPr>
      </w:pPr>
    </w:p>
    <w:p w14:paraId="0AB55CB3" w14:textId="7AE7B5E2" w:rsidR="00715192"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Taylor, D. (2021). Black boy in stop and search ‘30 times’ accuses Met police of racist profiling. </w:t>
      </w:r>
      <w:r w:rsidRPr="00B021F6">
        <w:rPr>
          <w:rFonts w:ascii="Arial" w:hAnsi="Arial" w:cs="Arial"/>
          <w:i/>
          <w:iCs/>
        </w:rPr>
        <w:t>The Guardian</w:t>
      </w:r>
      <w:r w:rsidRPr="00B021F6">
        <w:rPr>
          <w:rFonts w:ascii="Arial" w:hAnsi="Arial" w:cs="Arial"/>
        </w:rPr>
        <w:t>. 15 Nov. Available at: https://www.theguardian.com/uk-news/2021/nov/15/black-boy-in-stop-and-search-30-times-accuses-met-police-of-racist-profiling#:~:text=2%20years%20old-.</w:t>
      </w:r>
      <w:r w:rsidR="00715192" w:rsidRPr="00B021F6">
        <w:rPr>
          <w:rFonts w:ascii="Arial" w:hAnsi="Arial" w:cs="Arial"/>
        </w:rPr>
        <w:t>[Accessed 3</w:t>
      </w:r>
      <w:r w:rsidR="00715192" w:rsidRPr="00B021F6">
        <w:rPr>
          <w:rFonts w:ascii="Arial" w:hAnsi="Arial" w:cs="Arial"/>
          <w:vertAlign w:val="superscript"/>
        </w:rPr>
        <w:t xml:space="preserve"> </w:t>
      </w:r>
      <w:r w:rsidR="00715192" w:rsidRPr="00B021F6">
        <w:rPr>
          <w:rFonts w:ascii="Arial" w:hAnsi="Arial" w:cs="Arial"/>
        </w:rPr>
        <w:t>Feb. 2024]</w:t>
      </w:r>
    </w:p>
    <w:p w14:paraId="5EB62255" w14:textId="6AB1F280" w:rsidR="00016AAD" w:rsidRPr="00B021F6" w:rsidRDefault="00016AAD" w:rsidP="00B021F6">
      <w:pPr>
        <w:pStyle w:val="NormalWeb"/>
        <w:spacing w:before="0" w:beforeAutospacing="0" w:after="240" w:afterAutospacing="0" w:line="360" w:lineRule="auto"/>
        <w:rPr>
          <w:rFonts w:ascii="Arial" w:hAnsi="Arial" w:cs="Arial"/>
        </w:rPr>
      </w:pPr>
    </w:p>
    <w:p w14:paraId="3999EB8F" w14:textId="250A49B0" w:rsidR="00715192"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The Open University (2023). </w:t>
      </w:r>
      <w:r w:rsidRPr="00B021F6">
        <w:rPr>
          <w:rFonts w:ascii="Arial" w:hAnsi="Arial" w:cs="Arial"/>
          <w:i/>
          <w:iCs/>
        </w:rPr>
        <w:t>Using data to aid organisational change</w:t>
      </w:r>
      <w:r w:rsidRPr="00B021F6">
        <w:rPr>
          <w:rFonts w:ascii="Arial" w:hAnsi="Arial" w:cs="Arial"/>
        </w:rPr>
        <w:t xml:space="preserve"> </w:t>
      </w:r>
      <w:proofErr w:type="spellStart"/>
      <w:r w:rsidRPr="00B021F6">
        <w:rPr>
          <w:rFonts w:ascii="Arial" w:hAnsi="Arial" w:cs="Arial"/>
        </w:rPr>
        <w:t>OpenLearn</w:t>
      </w:r>
      <w:proofErr w:type="spellEnd"/>
      <w:r w:rsidRPr="00B021F6">
        <w:rPr>
          <w:rFonts w:ascii="Arial" w:hAnsi="Arial" w:cs="Arial"/>
        </w:rPr>
        <w:t xml:space="preserve">. Available at: </w:t>
      </w:r>
      <w:hyperlink r:id="rId51" w:history="1">
        <w:r w:rsidR="00715192" w:rsidRPr="00B021F6">
          <w:rPr>
            <w:rStyle w:val="Hyperlink"/>
            <w:rFonts w:ascii="Arial" w:hAnsi="Arial" w:cs="Arial"/>
            <w:color w:val="auto"/>
          </w:rPr>
          <w:t>https://www.open.edu/openlearn/money-business/using-data-aid-organisational-change/content-section-6</w:t>
        </w:r>
      </w:hyperlink>
      <w:r w:rsidRPr="00B021F6">
        <w:rPr>
          <w:rFonts w:ascii="Arial" w:hAnsi="Arial" w:cs="Arial"/>
        </w:rPr>
        <w:t>.</w:t>
      </w:r>
      <w:r w:rsidR="00715192" w:rsidRPr="00B021F6">
        <w:rPr>
          <w:rFonts w:ascii="Arial" w:hAnsi="Arial" w:cs="Arial"/>
        </w:rPr>
        <w:t xml:space="preserve"> [Accessed 26 Feb. 2024]</w:t>
      </w:r>
    </w:p>
    <w:p w14:paraId="0DE46E59" w14:textId="77777777" w:rsidR="0012362C" w:rsidRPr="00B021F6" w:rsidRDefault="0012362C" w:rsidP="00B021F6">
      <w:pPr>
        <w:pStyle w:val="NormalWeb"/>
        <w:spacing w:before="0" w:beforeAutospacing="0" w:after="240" w:afterAutospacing="0" w:line="360" w:lineRule="auto"/>
        <w:rPr>
          <w:rFonts w:ascii="Arial" w:hAnsi="Arial" w:cs="Arial"/>
        </w:rPr>
      </w:pPr>
      <w:r w:rsidRPr="00B021F6">
        <w:rPr>
          <w:rFonts w:ascii="Arial" w:hAnsi="Arial" w:cs="Arial"/>
        </w:rPr>
        <w:t xml:space="preserve">The Crown Prosecution Service (2022). </w:t>
      </w:r>
      <w:r w:rsidRPr="00B021F6">
        <w:rPr>
          <w:rFonts w:ascii="Arial" w:hAnsi="Arial" w:cs="Arial"/>
          <w:i/>
          <w:iCs/>
        </w:rPr>
        <w:t>Public Justice Offences incorporating the Charging Standard | The Crown Prosecution Service</w:t>
      </w:r>
      <w:r w:rsidRPr="00B021F6">
        <w:rPr>
          <w:rFonts w:ascii="Arial" w:hAnsi="Arial" w:cs="Arial"/>
        </w:rPr>
        <w:t xml:space="preserve"> Available at: </w:t>
      </w:r>
      <w:hyperlink r:id="rId52" w:history="1">
        <w:r w:rsidRPr="00B021F6">
          <w:rPr>
            <w:rStyle w:val="Hyperlink"/>
            <w:rFonts w:ascii="Arial" w:hAnsi="Arial" w:cs="Arial"/>
            <w:color w:val="auto"/>
          </w:rPr>
          <w:t>https://www.cps.gov.uk/legal-guidance/public-justice-offences-incorporating-charging-standard</w:t>
        </w:r>
      </w:hyperlink>
      <w:r w:rsidRPr="00B021F6">
        <w:rPr>
          <w:rFonts w:ascii="Arial" w:hAnsi="Arial" w:cs="Arial"/>
        </w:rPr>
        <w:t>. [Accessed 1</w:t>
      </w:r>
      <w:r w:rsidRPr="00B021F6">
        <w:rPr>
          <w:rFonts w:ascii="Arial" w:hAnsi="Arial" w:cs="Arial"/>
          <w:vertAlign w:val="superscript"/>
        </w:rPr>
        <w:t xml:space="preserve"> </w:t>
      </w:r>
      <w:r w:rsidRPr="00B021F6">
        <w:rPr>
          <w:rFonts w:ascii="Arial" w:hAnsi="Arial" w:cs="Arial"/>
        </w:rPr>
        <w:t>Jan. 2024]</w:t>
      </w:r>
    </w:p>
    <w:p w14:paraId="0F6A067B" w14:textId="77777777" w:rsidR="0012362C" w:rsidRPr="00B021F6" w:rsidRDefault="0012362C" w:rsidP="00B021F6">
      <w:pPr>
        <w:pStyle w:val="NormalWeb"/>
        <w:spacing w:before="0" w:beforeAutospacing="0" w:after="240" w:afterAutospacing="0" w:line="360" w:lineRule="auto"/>
        <w:rPr>
          <w:rFonts w:ascii="Arial" w:hAnsi="Arial" w:cs="Arial"/>
        </w:rPr>
      </w:pPr>
    </w:p>
    <w:p w14:paraId="71874E5C" w14:textId="77777777" w:rsidR="0012362C" w:rsidRPr="00B021F6" w:rsidRDefault="0012362C" w:rsidP="00B021F6">
      <w:pPr>
        <w:pStyle w:val="NormalWeb"/>
        <w:spacing w:before="0" w:beforeAutospacing="0" w:after="240" w:afterAutospacing="0" w:line="360" w:lineRule="auto"/>
        <w:rPr>
          <w:rFonts w:ascii="Arial" w:hAnsi="Arial" w:cs="Arial"/>
        </w:rPr>
      </w:pPr>
      <w:r w:rsidRPr="00B021F6">
        <w:rPr>
          <w:rFonts w:ascii="Arial" w:hAnsi="Arial" w:cs="Arial"/>
        </w:rPr>
        <w:t xml:space="preserve">The Crown Prosecution Service (2023). </w:t>
      </w:r>
      <w:r w:rsidRPr="00B021F6">
        <w:rPr>
          <w:rFonts w:ascii="Arial" w:hAnsi="Arial" w:cs="Arial"/>
          <w:i/>
          <w:iCs/>
        </w:rPr>
        <w:t>UPDATED WITH SENTENCE: Former police officer jailed for bribery offences | The Crown Prosecution Service</w:t>
      </w:r>
      <w:r w:rsidRPr="00B021F6">
        <w:rPr>
          <w:rFonts w:ascii="Arial" w:hAnsi="Arial" w:cs="Arial"/>
        </w:rPr>
        <w:t xml:space="preserve"> Available at: </w:t>
      </w:r>
      <w:hyperlink r:id="rId53" w:history="1">
        <w:r w:rsidRPr="00B021F6">
          <w:rPr>
            <w:rStyle w:val="Hyperlink"/>
            <w:rFonts w:ascii="Arial" w:hAnsi="Arial" w:cs="Arial"/>
            <w:color w:val="auto"/>
          </w:rPr>
          <w:t>https://www.cps.gov.uk/cps/news/updated-sentence-former-police-officer-jailed-bribery-offences</w:t>
        </w:r>
      </w:hyperlink>
      <w:r w:rsidRPr="00B021F6">
        <w:rPr>
          <w:rFonts w:ascii="Arial" w:hAnsi="Arial" w:cs="Arial"/>
        </w:rPr>
        <w:t>. [Accessed 26 Jan. 2024]</w:t>
      </w:r>
    </w:p>
    <w:p w14:paraId="6ED609AB" w14:textId="77777777" w:rsidR="0012362C" w:rsidRPr="00B021F6" w:rsidRDefault="0012362C" w:rsidP="00B021F6">
      <w:pPr>
        <w:pStyle w:val="NormalWeb"/>
        <w:spacing w:before="0" w:beforeAutospacing="0" w:after="240" w:afterAutospacing="0" w:line="360" w:lineRule="auto"/>
        <w:rPr>
          <w:rFonts w:ascii="Arial" w:hAnsi="Arial" w:cs="Arial"/>
        </w:rPr>
      </w:pPr>
    </w:p>
    <w:p w14:paraId="0E55D54C" w14:textId="77777777" w:rsidR="0012362C" w:rsidRPr="00B021F6" w:rsidRDefault="0012362C" w:rsidP="00B021F6">
      <w:pPr>
        <w:pStyle w:val="NormalWeb"/>
        <w:spacing w:before="0" w:beforeAutospacing="0" w:after="240" w:afterAutospacing="0" w:line="360" w:lineRule="auto"/>
        <w:rPr>
          <w:rFonts w:ascii="Arial" w:hAnsi="Arial" w:cs="Arial"/>
        </w:rPr>
      </w:pPr>
    </w:p>
    <w:p w14:paraId="0C500F71" w14:textId="7F867314" w:rsidR="00016AAD" w:rsidRPr="00B021F6" w:rsidRDefault="00016AAD" w:rsidP="00B021F6">
      <w:pPr>
        <w:pStyle w:val="NormalWeb"/>
        <w:spacing w:before="0" w:beforeAutospacing="0" w:after="240" w:afterAutospacing="0" w:line="360" w:lineRule="auto"/>
        <w:rPr>
          <w:rFonts w:ascii="Arial" w:hAnsi="Arial" w:cs="Arial"/>
        </w:rPr>
      </w:pPr>
    </w:p>
    <w:p w14:paraId="16B9BB42" w14:textId="29264D87" w:rsidR="00715192"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Thomas, D.R. (2006). A General Inductive Approach for </w:t>
      </w:r>
      <w:proofErr w:type="spellStart"/>
      <w:r w:rsidRPr="00B021F6">
        <w:rPr>
          <w:rFonts w:ascii="Arial" w:hAnsi="Arial" w:cs="Arial"/>
        </w:rPr>
        <w:t>Analyzing</w:t>
      </w:r>
      <w:proofErr w:type="spellEnd"/>
      <w:r w:rsidRPr="00B021F6">
        <w:rPr>
          <w:rFonts w:ascii="Arial" w:hAnsi="Arial" w:cs="Arial"/>
        </w:rPr>
        <w:t xml:space="preserve"> Qualitative Evaluation Data. </w:t>
      </w:r>
      <w:r w:rsidRPr="00B021F6">
        <w:rPr>
          <w:rFonts w:ascii="Arial" w:hAnsi="Arial" w:cs="Arial"/>
          <w:i/>
          <w:iCs/>
        </w:rPr>
        <w:t>American Journal of Evaluation</w:t>
      </w:r>
      <w:r w:rsidRPr="00B021F6">
        <w:rPr>
          <w:rFonts w:ascii="Arial" w:hAnsi="Arial" w:cs="Arial"/>
        </w:rPr>
        <w:t>, 27(2), pp.237–246</w:t>
      </w:r>
      <w:r w:rsidR="00751FE4" w:rsidRPr="00B021F6">
        <w:rPr>
          <w:rFonts w:ascii="Arial" w:hAnsi="Arial" w:cs="Arial"/>
        </w:rPr>
        <w:t xml:space="preserve"> Available at: </w:t>
      </w:r>
      <w:r w:rsidRPr="00B021F6">
        <w:rPr>
          <w:rFonts w:ascii="Arial" w:hAnsi="Arial" w:cs="Arial"/>
        </w:rPr>
        <w:t>https://doi.org/10.1177/1098214005283748.</w:t>
      </w:r>
      <w:r w:rsidR="00715192" w:rsidRPr="00B021F6">
        <w:rPr>
          <w:rFonts w:ascii="Arial" w:hAnsi="Arial" w:cs="Arial"/>
        </w:rPr>
        <w:t xml:space="preserve"> [Accessed </w:t>
      </w:r>
      <w:r w:rsidR="003B32FB" w:rsidRPr="00B021F6">
        <w:rPr>
          <w:rFonts w:ascii="Arial" w:hAnsi="Arial" w:cs="Arial"/>
        </w:rPr>
        <w:t xml:space="preserve">5 Apr. </w:t>
      </w:r>
      <w:r w:rsidR="00715192" w:rsidRPr="00B021F6">
        <w:rPr>
          <w:rFonts w:ascii="Arial" w:hAnsi="Arial" w:cs="Arial"/>
        </w:rPr>
        <w:t>2024]</w:t>
      </w:r>
    </w:p>
    <w:p w14:paraId="766D1F7D" w14:textId="6E51900A" w:rsidR="00016AAD" w:rsidRPr="00B021F6" w:rsidRDefault="00016AAD" w:rsidP="00B021F6">
      <w:pPr>
        <w:pStyle w:val="NormalWeb"/>
        <w:spacing w:before="0" w:beforeAutospacing="0" w:after="240" w:afterAutospacing="0" w:line="360" w:lineRule="auto"/>
        <w:rPr>
          <w:rFonts w:ascii="Arial" w:hAnsi="Arial" w:cs="Arial"/>
        </w:rPr>
      </w:pPr>
    </w:p>
    <w:p w14:paraId="3D78F348" w14:textId="2CE1BF42" w:rsidR="003B32FB"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Thomas, L. (2022). </w:t>
      </w:r>
      <w:r w:rsidRPr="00B021F6">
        <w:rPr>
          <w:rFonts w:ascii="Arial" w:hAnsi="Arial" w:cs="Arial"/>
          <w:i/>
          <w:iCs/>
        </w:rPr>
        <w:t>Cross-Sectional Study | Definitions, Uses &amp; Examples</w:t>
      </w:r>
      <w:r w:rsidR="007807B8" w:rsidRPr="00B021F6">
        <w:rPr>
          <w:rFonts w:ascii="Arial" w:hAnsi="Arial" w:cs="Arial"/>
        </w:rPr>
        <w:t xml:space="preserve">, </w:t>
      </w:r>
      <w:r w:rsidRPr="00B021F6">
        <w:rPr>
          <w:rFonts w:ascii="Arial" w:hAnsi="Arial" w:cs="Arial"/>
        </w:rPr>
        <w:t>Available at: https://www.scribbr.co.uk/research-methods/cross-sectional-design/.</w:t>
      </w:r>
      <w:r w:rsidR="003B32FB" w:rsidRPr="00B021F6">
        <w:rPr>
          <w:rFonts w:ascii="Arial" w:hAnsi="Arial" w:cs="Arial"/>
        </w:rPr>
        <w:t>[Accessed 19 Jan. 2024]</w:t>
      </w:r>
    </w:p>
    <w:p w14:paraId="535DFC83" w14:textId="6419F6AF" w:rsidR="00016AAD" w:rsidRPr="00B021F6" w:rsidRDefault="00016AAD" w:rsidP="00B021F6">
      <w:pPr>
        <w:pStyle w:val="NormalWeb"/>
        <w:spacing w:before="0" w:beforeAutospacing="0" w:after="240" w:afterAutospacing="0" w:line="360" w:lineRule="auto"/>
        <w:rPr>
          <w:rFonts w:ascii="Arial" w:hAnsi="Arial" w:cs="Arial"/>
        </w:rPr>
      </w:pPr>
    </w:p>
    <w:p w14:paraId="0BB40842" w14:textId="77777777" w:rsidR="003B32FB"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Tudor, S. (2023). </w:t>
      </w:r>
      <w:r w:rsidRPr="00B021F6">
        <w:rPr>
          <w:rFonts w:ascii="Arial" w:hAnsi="Arial" w:cs="Arial"/>
          <w:i/>
          <w:iCs/>
        </w:rPr>
        <w:t>Police standards and culture: Restoring public trust</w:t>
      </w:r>
      <w:r w:rsidR="007807B8" w:rsidRPr="00B021F6">
        <w:rPr>
          <w:rFonts w:ascii="Arial" w:hAnsi="Arial" w:cs="Arial"/>
        </w:rPr>
        <w:t xml:space="preserve"> </w:t>
      </w:r>
      <w:proofErr w:type="spellStart"/>
      <w:r w:rsidRPr="00B021F6">
        <w:rPr>
          <w:rFonts w:ascii="Arial" w:hAnsi="Arial" w:cs="Arial"/>
        </w:rPr>
        <w:t>Uk</w:t>
      </w:r>
      <w:proofErr w:type="spellEnd"/>
      <w:r w:rsidRPr="00B021F6">
        <w:rPr>
          <w:rFonts w:ascii="Arial" w:hAnsi="Arial" w:cs="Arial"/>
        </w:rPr>
        <w:t xml:space="preserve"> Parliament . Available at: </w:t>
      </w:r>
      <w:hyperlink r:id="rId54" w:anchor=":~:text=The%20policing%20model%20in%20the,service%20(MPS)%20in%201829" w:history="1">
        <w:r w:rsidR="003B32FB" w:rsidRPr="00B021F6">
          <w:rPr>
            <w:rStyle w:val="Hyperlink"/>
            <w:rFonts w:ascii="Arial" w:hAnsi="Arial" w:cs="Arial"/>
            <w:color w:val="auto"/>
          </w:rPr>
          <w:t>https://lordslibrary.parliament.uk/police-standards-and-culture-restoring-public-</w:t>
        </w:r>
        <w:r w:rsidR="003B32FB" w:rsidRPr="00B021F6">
          <w:rPr>
            <w:rStyle w:val="Hyperlink"/>
            <w:rFonts w:ascii="Arial" w:hAnsi="Arial" w:cs="Arial"/>
            <w:color w:val="auto"/>
          </w:rPr>
          <w:lastRenderedPageBreak/>
          <w:t>trust/#:~:text=The%20policing%20model%20in%20the,service%20(MPS)%20in%201829</w:t>
        </w:r>
      </w:hyperlink>
      <w:r w:rsidRPr="00B021F6">
        <w:rPr>
          <w:rFonts w:ascii="Arial" w:hAnsi="Arial" w:cs="Arial"/>
        </w:rPr>
        <w:t>.</w:t>
      </w:r>
      <w:r w:rsidR="003B32FB" w:rsidRPr="00B021F6">
        <w:rPr>
          <w:rFonts w:ascii="Arial" w:hAnsi="Arial" w:cs="Arial"/>
        </w:rPr>
        <w:t xml:space="preserve"> [Accessed 3</w:t>
      </w:r>
      <w:r w:rsidR="003B32FB" w:rsidRPr="00B021F6">
        <w:rPr>
          <w:rFonts w:ascii="Arial" w:hAnsi="Arial" w:cs="Arial"/>
          <w:vertAlign w:val="superscript"/>
        </w:rPr>
        <w:t xml:space="preserve"> </w:t>
      </w:r>
      <w:r w:rsidR="003B32FB" w:rsidRPr="00B021F6">
        <w:rPr>
          <w:rFonts w:ascii="Arial" w:hAnsi="Arial" w:cs="Arial"/>
        </w:rPr>
        <w:t>Jan. 2024]</w:t>
      </w:r>
    </w:p>
    <w:p w14:paraId="57AD2267" w14:textId="14AD7B8F" w:rsidR="00016AAD" w:rsidRPr="00B021F6" w:rsidRDefault="00016AAD" w:rsidP="00B021F6">
      <w:pPr>
        <w:pStyle w:val="NormalWeb"/>
        <w:spacing w:before="0" w:beforeAutospacing="0" w:after="240" w:afterAutospacing="0" w:line="360" w:lineRule="auto"/>
        <w:rPr>
          <w:rFonts w:ascii="Arial" w:hAnsi="Arial" w:cs="Arial"/>
        </w:rPr>
      </w:pPr>
    </w:p>
    <w:p w14:paraId="6B127563" w14:textId="437DDAD0" w:rsidR="000B302A"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UK Parliament (2021). </w:t>
      </w:r>
      <w:r w:rsidRPr="00B021F6">
        <w:rPr>
          <w:rFonts w:ascii="Arial" w:hAnsi="Arial" w:cs="Arial"/>
          <w:i/>
          <w:iCs/>
        </w:rPr>
        <w:t>Urgent action needed to tackle deep rooted and persistent racial disparities in policing</w:t>
      </w:r>
      <w:r w:rsidR="007807B8" w:rsidRPr="00B021F6">
        <w:rPr>
          <w:rFonts w:ascii="Arial" w:hAnsi="Arial" w:cs="Arial"/>
        </w:rPr>
        <w:t xml:space="preserve">, </w:t>
      </w:r>
      <w:r w:rsidRPr="00B021F6">
        <w:rPr>
          <w:rFonts w:ascii="Arial" w:hAnsi="Arial" w:cs="Arial"/>
        </w:rPr>
        <w:t xml:space="preserve">Committees. Available at: </w:t>
      </w:r>
      <w:hyperlink r:id="rId55" w:history="1">
        <w:r w:rsidR="000B302A" w:rsidRPr="00B021F6">
          <w:rPr>
            <w:rStyle w:val="Hyperlink"/>
            <w:rFonts w:ascii="Arial" w:hAnsi="Arial" w:cs="Arial"/>
            <w:color w:val="auto"/>
          </w:rPr>
          <w:t>https://committees.parliament.uk/work/347/the-macpherson-report-twentytwo-years-on/news/157006/urgent-action-needed-to-tackle-deep-rooted-and-persistent-racial-disparities-in-policing</w:t>
        </w:r>
      </w:hyperlink>
      <w:r w:rsidRPr="00B021F6">
        <w:rPr>
          <w:rFonts w:ascii="Arial" w:hAnsi="Arial" w:cs="Arial"/>
        </w:rPr>
        <w:t>.</w:t>
      </w:r>
      <w:r w:rsidR="000B302A" w:rsidRPr="00B021F6">
        <w:rPr>
          <w:rFonts w:ascii="Arial" w:hAnsi="Arial" w:cs="Arial"/>
        </w:rPr>
        <w:t xml:space="preserve"> [Accessed 23</w:t>
      </w:r>
      <w:r w:rsidR="000B302A" w:rsidRPr="00B021F6">
        <w:rPr>
          <w:rFonts w:ascii="Arial" w:hAnsi="Arial" w:cs="Arial"/>
          <w:vertAlign w:val="superscript"/>
        </w:rPr>
        <w:t xml:space="preserve"> </w:t>
      </w:r>
      <w:r w:rsidR="000B302A" w:rsidRPr="00B021F6">
        <w:rPr>
          <w:rFonts w:ascii="Arial" w:hAnsi="Arial" w:cs="Arial"/>
        </w:rPr>
        <w:t>Jan. 2024]</w:t>
      </w:r>
    </w:p>
    <w:p w14:paraId="280DAA14" w14:textId="72690F53" w:rsidR="00016AAD" w:rsidRPr="00B021F6" w:rsidRDefault="000B302A" w:rsidP="00B021F6">
      <w:pPr>
        <w:pStyle w:val="NormalWeb"/>
        <w:spacing w:before="0" w:beforeAutospacing="0" w:after="240" w:afterAutospacing="0" w:line="360" w:lineRule="auto"/>
        <w:rPr>
          <w:rFonts w:ascii="Arial" w:hAnsi="Arial" w:cs="Arial"/>
        </w:rPr>
      </w:pPr>
      <w:r w:rsidRPr="00B021F6">
        <w:rPr>
          <w:rFonts w:ascii="Arial" w:hAnsi="Arial" w:cs="Arial"/>
        </w:rPr>
        <w:t xml:space="preserve"> </w:t>
      </w:r>
    </w:p>
    <w:p w14:paraId="6DB12E27" w14:textId="658BF6A3" w:rsidR="001A5E24"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University of Nottingham (2023). </w:t>
      </w:r>
      <w:r w:rsidRPr="00B021F6">
        <w:rPr>
          <w:rFonts w:ascii="Arial" w:hAnsi="Arial" w:cs="Arial"/>
          <w:i/>
          <w:iCs/>
        </w:rPr>
        <w:t>Understanding Pragmatic Research</w:t>
      </w:r>
      <w:r w:rsidR="007807B8" w:rsidRPr="00B021F6">
        <w:rPr>
          <w:rFonts w:ascii="Arial" w:hAnsi="Arial" w:cs="Arial"/>
        </w:rPr>
        <w:t xml:space="preserve">, </w:t>
      </w:r>
      <w:r w:rsidRPr="00B021F6">
        <w:rPr>
          <w:rFonts w:ascii="Arial" w:hAnsi="Arial" w:cs="Arial"/>
        </w:rPr>
        <w:t xml:space="preserve">University of Nottingham. Available at: </w:t>
      </w:r>
      <w:hyperlink r:id="rId56" w:anchor=":~:text=Interpretivism%20is%20based%20on%20the" w:history="1">
        <w:r w:rsidR="001A5E24" w:rsidRPr="00B021F6">
          <w:rPr>
            <w:rStyle w:val="Hyperlink"/>
            <w:rFonts w:ascii="Arial" w:hAnsi="Arial" w:cs="Arial"/>
            <w:color w:val="auto"/>
          </w:rPr>
          <w:t>https://www.nottingham.ac.uk/helmopen/rlos/research-evidence-based-practice/designing-research/types-of-study/understanding-pragmatic-research/section02.html#:~:text=Interpretivism%20is%20based%20on%20the</w:t>
        </w:r>
      </w:hyperlink>
      <w:r w:rsidRPr="00B021F6">
        <w:rPr>
          <w:rFonts w:ascii="Arial" w:hAnsi="Arial" w:cs="Arial"/>
        </w:rPr>
        <w:t>.</w:t>
      </w:r>
      <w:r w:rsidR="001A5E24" w:rsidRPr="00B021F6">
        <w:rPr>
          <w:rFonts w:ascii="Arial" w:hAnsi="Arial" w:cs="Arial"/>
        </w:rPr>
        <w:t xml:space="preserve"> [Accessed 13</w:t>
      </w:r>
      <w:r w:rsidR="001A5E24" w:rsidRPr="00B021F6">
        <w:rPr>
          <w:rFonts w:ascii="Arial" w:hAnsi="Arial" w:cs="Arial"/>
          <w:vertAlign w:val="superscript"/>
        </w:rPr>
        <w:t xml:space="preserve"> </w:t>
      </w:r>
      <w:r w:rsidR="001A5E24" w:rsidRPr="00B021F6">
        <w:rPr>
          <w:rFonts w:ascii="Arial" w:hAnsi="Arial" w:cs="Arial"/>
        </w:rPr>
        <w:t>Jan. 2024]</w:t>
      </w:r>
    </w:p>
    <w:p w14:paraId="657C605C" w14:textId="1AB82D28" w:rsidR="0012362C" w:rsidRPr="00B021F6" w:rsidRDefault="0012362C" w:rsidP="00B021F6">
      <w:pPr>
        <w:pStyle w:val="NormalWeb"/>
        <w:spacing w:before="0" w:beforeAutospacing="0" w:after="240" w:afterAutospacing="0" w:line="360" w:lineRule="auto"/>
        <w:rPr>
          <w:rFonts w:ascii="Arial" w:hAnsi="Arial" w:cs="Arial"/>
        </w:rPr>
      </w:pPr>
      <w:r w:rsidRPr="00B021F6">
        <w:rPr>
          <w:rFonts w:ascii="Arial" w:hAnsi="Arial" w:cs="Arial"/>
        </w:rPr>
        <w:t xml:space="preserve">Waitzman, F (2022) Crime and misconduct within the Metropolitan Police, House of Lords Library Available at: </w:t>
      </w:r>
      <w:hyperlink r:id="rId57" w:history="1">
        <w:r w:rsidRPr="00B021F6">
          <w:rPr>
            <w:rStyle w:val="Hyperlink"/>
            <w:rFonts w:ascii="Arial" w:hAnsi="Arial" w:cs="Arial"/>
            <w:color w:val="auto"/>
          </w:rPr>
          <w:t>https://lordslibrary.parliament.uk/crime-and-misconduct-within-the-metropolitan-police/</w:t>
        </w:r>
      </w:hyperlink>
      <w:r w:rsidRPr="00B021F6">
        <w:rPr>
          <w:rFonts w:ascii="Arial" w:hAnsi="Arial" w:cs="Arial"/>
        </w:rPr>
        <w:t xml:space="preserve"> [Accessed 29 Apr. 2024]</w:t>
      </w:r>
    </w:p>
    <w:p w14:paraId="2F4280E2" w14:textId="41447F16" w:rsidR="00016AAD" w:rsidRPr="00B021F6" w:rsidRDefault="00016AAD" w:rsidP="00B021F6">
      <w:pPr>
        <w:pStyle w:val="NormalWeb"/>
        <w:spacing w:before="0" w:beforeAutospacing="0" w:after="240" w:afterAutospacing="0" w:line="360" w:lineRule="auto"/>
        <w:rPr>
          <w:rFonts w:ascii="Arial" w:hAnsi="Arial" w:cs="Arial"/>
        </w:rPr>
      </w:pPr>
    </w:p>
    <w:p w14:paraId="255719BF" w14:textId="5D7740E5" w:rsidR="00016AAD"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Walker, J. (2021). </w:t>
      </w:r>
      <w:r w:rsidRPr="00B021F6">
        <w:rPr>
          <w:rFonts w:ascii="Arial" w:hAnsi="Arial" w:cs="Arial"/>
          <w:i/>
          <w:iCs/>
        </w:rPr>
        <w:t>Disadvantages of Primary Research</w:t>
      </w:r>
      <w:r w:rsidR="007807B8" w:rsidRPr="00B021F6">
        <w:rPr>
          <w:rFonts w:ascii="Arial" w:hAnsi="Arial" w:cs="Arial"/>
        </w:rPr>
        <w:t xml:space="preserve">, </w:t>
      </w:r>
      <w:r w:rsidRPr="00B021F6">
        <w:rPr>
          <w:rFonts w:ascii="Arial" w:hAnsi="Arial" w:cs="Arial"/>
        </w:rPr>
        <w:t xml:space="preserve"> Research Prospect. Available at: </w:t>
      </w:r>
      <w:hyperlink r:id="rId58" w:history="1">
        <w:r w:rsidR="001A5E24" w:rsidRPr="00B021F6">
          <w:rPr>
            <w:rStyle w:val="Hyperlink"/>
            <w:rFonts w:ascii="Arial" w:hAnsi="Arial" w:cs="Arial"/>
            <w:color w:val="auto"/>
          </w:rPr>
          <w:t>https://www.researchprospect.com/disadvantages-of-primary-research/</w:t>
        </w:r>
      </w:hyperlink>
      <w:r w:rsidRPr="00B021F6">
        <w:rPr>
          <w:rFonts w:ascii="Arial" w:hAnsi="Arial" w:cs="Arial"/>
        </w:rPr>
        <w:t>.</w:t>
      </w:r>
      <w:r w:rsidR="001A5E24" w:rsidRPr="00B021F6">
        <w:rPr>
          <w:rFonts w:ascii="Arial" w:hAnsi="Arial" w:cs="Arial"/>
        </w:rPr>
        <w:t xml:space="preserve"> [Accessed 3</w:t>
      </w:r>
      <w:r w:rsidR="001A5E24" w:rsidRPr="00B021F6">
        <w:rPr>
          <w:rFonts w:ascii="Arial" w:hAnsi="Arial" w:cs="Arial"/>
          <w:vertAlign w:val="superscript"/>
        </w:rPr>
        <w:t xml:space="preserve"> </w:t>
      </w:r>
      <w:r w:rsidR="001A5E24" w:rsidRPr="00B021F6">
        <w:rPr>
          <w:rFonts w:ascii="Arial" w:hAnsi="Arial" w:cs="Arial"/>
        </w:rPr>
        <w:t>Feb. 2024]</w:t>
      </w:r>
    </w:p>
    <w:p w14:paraId="36354DE8" w14:textId="2B73B530" w:rsidR="0012362C"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Wang, X. and Cheng, Z. (2020). Cross-sectional studies: Strengths, weaknesses, and Recommendations. </w:t>
      </w:r>
      <w:r w:rsidRPr="00B021F6">
        <w:rPr>
          <w:rFonts w:ascii="Arial" w:hAnsi="Arial" w:cs="Arial"/>
          <w:i/>
          <w:iCs/>
        </w:rPr>
        <w:t>Chest</w:t>
      </w:r>
      <w:r w:rsidRPr="00B021F6">
        <w:rPr>
          <w:rFonts w:ascii="Arial" w:hAnsi="Arial" w:cs="Arial"/>
        </w:rPr>
        <w:t xml:space="preserve">, 158(1), pp.65–71. </w:t>
      </w:r>
      <w:r w:rsidR="007E4E41" w:rsidRPr="00B021F6">
        <w:rPr>
          <w:rFonts w:ascii="Arial" w:hAnsi="Arial" w:cs="Arial"/>
        </w:rPr>
        <w:t xml:space="preserve">Available at: </w:t>
      </w:r>
      <w:hyperlink r:id="rId59" w:history="1">
        <w:r w:rsidR="001A5E24" w:rsidRPr="00B021F6">
          <w:rPr>
            <w:rStyle w:val="Hyperlink"/>
            <w:rFonts w:ascii="Arial" w:hAnsi="Arial" w:cs="Arial"/>
            <w:color w:val="auto"/>
          </w:rPr>
          <w:t>https://doi.org/10.1016/j.chest.2020.03.012</w:t>
        </w:r>
      </w:hyperlink>
      <w:r w:rsidRPr="00B021F6">
        <w:rPr>
          <w:rFonts w:ascii="Arial" w:hAnsi="Arial" w:cs="Arial"/>
        </w:rPr>
        <w:t>.</w:t>
      </w:r>
      <w:r w:rsidR="001A5E24" w:rsidRPr="00B021F6">
        <w:rPr>
          <w:rFonts w:ascii="Arial" w:hAnsi="Arial" w:cs="Arial"/>
        </w:rPr>
        <w:t xml:space="preserve"> [Accessed 15 Jan. 2024]</w:t>
      </w:r>
    </w:p>
    <w:p w14:paraId="19837E58" w14:textId="0BE1938A" w:rsidR="00016AAD" w:rsidRPr="00B021F6" w:rsidRDefault="00016AAD" w:rsidP="00B021F6">
      <w:pPr>
        <w:pStyle w:val="NormalWeb"/>
        <w:spacing w:before="0" w:beforeAutospacing="0" w:after="240" w:afterAutospacing="0" w:line="360" w:lineRule="auto"/>
        <w:rPr>
          <w:rFonts w:ascii="Arial" w:hAnsi="Arial" w:cs="Arial"/>
        </w:rPr>
      </w:pPr>
    </w:p>
    <w:p w14:paraId="022E933D" w14:textId="27F637D6" w:rsidR="001A5E24"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lastRenderedPageBreak/>
        <w:t xml:space="preserve">Warren, M.E. (2004). What Does Corruption Mean in a Democracy? </w:t>
      </w:r>
      <w:r w:rsidRPr="00B021F6">
        <w:rPr>
          <w:rFonts w:ascii="Arial" w:hAnsi="Arial" w:cs="Arial"/>
          <w:i/>
          <w:iCs/>
        </w:rPr>
        <w:t>American Journal of Political Science</w:t>
      </w:r>
      <w:r w:rsidRPr="00B021F6">
        <w:rPr>
          <w:rFonts w:ascii="Arial" w:hAnsi="Arial" w:cs="Arial"/>
        </w:rPr>
        <w:t>, 48(2), pp.328–343</w:t>
      </w:r>
      <w:r w:rsidR="007E4E41" w:rsidRPr="00B021F6">
        <w:rPr>
          <w:rFonts w:ascii="Arial" w:hAnsi="Arial" w:cs="Arial"/>
        </w:rPr>
        <w:t xml:space="preserve"> Available </w:t>
      </w:r>
      <w:proofErr w:type="spellStart"/>
      <w:r w:rsidR="007E4E41" w:rsidRPr="00B021F6">
        <w:rPr>
          <w:rFonts w:ascii="Arial" w:hAnsi="Arial" w:cs="Arial"/>
        </w:rPr>
        <w:t>at</w:t>
      </w:r>
      <w:r w:rsidRPr="00B021F6">
        <w:rPr>
          <w:rFonts w:ascii="Arial" w:hAnsi="Arial" w:cs="Arial"/>
        </w:rPr>
        <w:t>:https</w:t>
      </w:r>
      <w:proofErr w:type="spellEnd"/>
      <w:r w:rsidRPr="00B021F6">
        <w:rPr>
          <w:rFonts w:ascii="Arial" w:hAnsi="Arial" w:cs="Arial"/>
        </w:rPr>
        <w:t>://doi.org/10.2307/1519886.</w:t>
      </w:r>
      <w:r w:rsidR="001A5E24" w:rsidRPr="00B021F6">
        <w:rPr>
          <w:rFonts w:ascii="Arial" w:hAnsi="Arial" w:cs="Arial"/>
        </w:rPr>
        <w:t xml:space="preserve"> [Accessed 18</w:t>
      </w:r>
      <w:r w:rsidR="001A5E24" w:rsidRPr="00B021F6">
        <w:rPr>
          <w:rFonts w:ascii="Arial" w:hAnsi="Arial" w:cs="Arial"/>
          <w:vertAlign w:val="superscript"/>
        </w:rPr>
        <w:t xml:space="preserve"> </w:t>
      </w:r>
      <w:r w:rsidR="001A5E24" w:rsidRPr="00B021F6">
        <w:rPr>
          <w:rFonts w:ascii="Arial" w:hAnsi="Arial" w:cs="Arial"/>
        </w:rPr>
        <w:t>Jan. 2024]</w:t>
      </w:r>
    </w:p>
    <w:p w14:paraId="6492B428" w14:textId="4FD3339F" w:rsidR="00016AAD" w:rsidRPr="00B021F6" w:rsidRDefault="00016AAD" w:rsidP="00B021F6">
      <w:pPr>
        <w:pStyle w:val="NormalWeb"/>
        <w:spacing w:before="0" w:beforeAutospacing="0" w:after="240" w:afterAutospacing="0" w:line="360" w:lineRule="auto"/>
        <w:rPr>
          <w:rFonts w:ascii="Arial" w:hAnsi="Arial" w:cs="Arial"/>
        </w:rPr>
      </w:pPr>
    </w:p>
    <w:p w14:paraId="2BC8D2CD" w14:textId="47CD742B" w:rsidR="001A5E24" w:rsidRPr="00B021F6" w:rsidRDefault="00016AAD" w:rsidP="00B021F6">
      <w:pPr>
        <w:pStyle w:val="NormalWeb"/>
        <w:spacing w:before="0" w:beforeAutospacing="0" w:after="240" w:afterAutospacing="0" w:line="360" w:lineRule="auto"/>
        <w:rPr>
          <w:rFonts w:ascii="Arial" w:hAnsi="Arial" w:cs="Arial"/>
        </w:rPr>
      </w:pPr>
      <w:r w:rsidRPr="00B021F6">
        <w:rPr>
          <w:rFonts w:ascii="Arial" w:hAnsi="Arial" w:cs="Arial"/>
        </w:rPr>
        <w:t xml:space="preserve">Wickham, R. (2019). Secondary Analysis Research. </w:t>
      </w:r>
      <w:r w:rsidRPr="00B021F6">
        <w:rPr>
          <w:rFonts w:ascii="Arial" w:hAnsi="Arial" w:cs="Arial"/>
          <w:i/>
          <w:iCs/>
        </w:rPr>
        <w:t>Journal of the Advanced Practitioner in Oncology</w:t>
      </w:r>
      <w:r w:rsidRPr="00B021F6">
        <w:rPr>
          <w:rFonts w:ascii="Arial" w:hAnsi="Arial" w:cs="Arial"/>
        </w:rPr>
        <w:t>, 10(4), pp.395–400.</w:t>
      </w:r>
      <w:r w:rsidR="007E4E41" w:rsidRPr="00B021F6">
        <w:rPr>
          <w:rFonts w:ascii="Arial" w:hAnsi="Arial" w:cs="Arial"/>
        </w:rPr>
        <w:t xml:space="preserve"> Available </w:t>
      </w:r>
      <w:proofErr w:type="spellStart"/>
      <w:r w:rsidR="007E4E41" w:rsidRPr="00B021F6">
        <w:rPr>
          <w:rFonts w:ascii="Arial" w:hAnsi="Arial" w:cs="Arial"/>
        </w:rPr>
        <w:t>at:</w:t>
      </w:r>
      <w:r w:rsidRPr="00B021F6">
        <w:rPr>
          <w:rFonts w:ascii="Arial" w:hAnsi="Arial" w:cs="Arial"/>
        </w:rPr>
        <w:t>https</w:t>
      </w:r>
      <w:proofErr w:type="spellEnd"/>
      <w:r w:rsidRPr="00B021F6">
        <w:rPr>
          <w:rFonts w:ascii="Arial" w:hAnsi="Arial" w:cs="Arial"/>
        </w:rPr>
        <w:t>://doi.org/10.6004/jadpro.2019.10.4.7.</w:t>
      </w:r>
      <w:r w:rsidR="001A5E24" w:rsidRPr="00B021F6">
        <w:rPr>
          <w:rFonts w:ascii="Arial" w:hAnsi="Arial" w:cs="Arial"/>
        </w:rPr>
        <w:t xml:space="preserve"> [Accessed 19</w:t>
      </w:r>
      <w:r w:rsidR="001A5E24" w:rsidRPr="00B021F6">
        <w:rPr>
          <w:rFonts w:ascii="Arial" w:hAnsi="Arial" w:cs="Arial"/>
          <w:vertAlign w:val="superscript"/>
        </w:rPr>
        <w:t xml:space="preserve"> </w:t>
      </w:r>
      <w:r w:rsidR="001A5E24" w:rsidRPr="00B021F6">
        <w:rPr>
          <w:rFonts w:ascii="Arial" w:hAnsi="Arial" w:cs="Arial"/>
        </w:rPr>
        <w:t>Jan. 2024]</w:t>
      </w:r>
    </w:p>
    <w:p w14:paraId="6B165997" w14:textId="524BD5F1" w:rsidR="00016AAD" w:rsidRPr="00B021F6" w:rsidRDefault="00016AAD" w:rsidP="00B021F6">
      <w:pPr>
        <w:pStyle w:val="NormalWeb"/>
        <w:spacing w:before="0" w:beforeAutospacing="0" w:after="240" w:afterAutospacing="0" w:line="360" w:lineRule="auto"/>
        <w:rPr>
          <w:rFonts w:ascii="Arial" w:hAnsi="Arial" w:cs="Arial"/>
        </w:rPr>
      </w:pPr>
    </w:p>
    <w:p w14:paraId="04C50AD3" w14:textId="77777777" w:rsidR="00B021F6" w:rsidRPr="00B021F6" w:rsidRDefault="00B021F6" w:rsidP="00B021F6">
      <w:pPr>
        <w:pStyle w:val="NormalWeb"/>
        <w:spacing w:before="0" w:beforeAutospacing="0" w:after="240" w:afterAutospacing="0" w:line="360" w:lineRule="auto"/>
        <w:rPr>
          <w:rFonts w:ascii="Arial" w:hAnsi="Arial" w:cs="Arial"/>
        </w:rPr>
      </w:pPr>
    </w:p>
    <w:p w14:paraId="3A15772E" w14:textId="77777777" w:rsidR="00B021F6" w:rsidRPr="00B021F6" w:rsidRDefault="00B021F6" w:rsidP="00B021F6">
      <w:pPr>
        <w:pStyle w:val="NormalWeb"/>
        <w:spacing w:before="0" w:beforeAutospacing="0" w:after="240" w:afterAutospacing="0" w:line="360" w:lineRule="auto"/>
        <w:rPr>
          <w:rFonts w:ascii="Arial" w:hAnsi="Arial" w:cs="Arial"/>
        </w:rPr>
      </w:pPr>
    </w:p>
    <w:p w14:paraId="1B852FEA" w14:textId="77777777" w:rsidR="00B021F6" w:rsidRPr="00B021F6" w:rsidRDefault="00B021F6" w:rsidP="00B021F6">
      <w:pPr>
        <w:pStyle w:val="NormalWeb"/>
        <w:spacing w:before="0" w:beforeAutospacing="0" w:after="240" w:afterAutospacing="0" w:line="360" w:lineRule="auto"/>
        <w:rPr>
          <w:rFonts w:ascii="Arial" w:hAnsi="Arial" w:cs="Arial"/>
        </w:rPr>
      </w:pPr>
    </w:p>
    <w:p w14:paraId="1690D6C9" w14:textId="77777777" w:rsidR="00B021F6" w:rsidRPr="00B021F6" w:rsidRDefault="00B021F6" w:rsidP="00B021F6">
      <w:pPr>
        <w:pStyle w:val="NormalWeb"/>
        <w:spacing w:before="0" w:beforeAutospacing="0" w:after="240" w:afterAutospacing="0" w:line="360" w:lineRule="auto"/>
        <w:rPr>
          <w:rFonts w:ascii="Arial" w:hAnsi="Arial" w:cs="Arial"/>
        </w:rPr>
      </w:pPr>
    </w:p>
    <w:p w14:paraId="266D5458" w14:textId="77777777" w:rsidR="00B021F6" w:rsidRPr="00B021F6" w:rsidRDefault="00B021F6" w:rsidP="00B021F6">
      <w:pPr>
        <w:pStyle w:val="NormalWeb"/>
        <w:spacing w:before="0" w:beforeAutospacing="0" w:after="240" w:afterAutospacing="0" w:line="360" w:lineRule="auto"/>
        <w:rPr>
          <w:rFonts w:ascii="Arial" w:hAnsi="Arial" w:cs="Arial"/>
        </w:rPr>
      </w:pPr>
    </w:p>
    <w:p w14:paraId="5AF847BD" w14:textId="77777777" w:rsidR="00B021F6" w:rsidRPr="00B021F6" w:rsidRDefault="00B021F6" w:rsidP="00B021F6">
      <w:pPr>
        <w:pStyle w:val="NormalWeb"/>
        <w:spacing w:before="0" w:beforeAutospacing="0" w:after="240" w:afterAutospacing="0" w:line="360" w:lineRule="auto"/>
        <w:rPr>
          <w:rFonts w:ascii="Arial" w:hAnsi="Arial" w:cs="Arial"/>
        </w:rPr>
      </w:pPr>
    </w:p>
    <w:p w14:paraId="4A3C610C" w14:textId="77777777" w:rsidR="00B021F6" w:rsidRPr="00B021F6" w:rsidRDefault="00B021F6" w:rsidP="00B021F6">
      <w:pPr>
        <w:pStyle w:val="NormalWeb"/>
        <w:spacing w:before="0" w:beforeAutospacing="0" w:after="240" w:afterAutospacing="0" w:line="360" w:lineRule="auto"/>
        <w:rPr>
          <w:rFonts w:ascii="Arial" w:hAnsi="Arial" w:cs="Arial"/>
        </w:rPr>
      </w:pPr>
    </w:p>
    <w:p w14:paraId="59B97110" w14:textId="77777777" w:rsidR="00B021F6" w:rsidRPr="00B021F6" w:rsidRDefault="00B021F6" w:rsidP="00B021F6">
      <w:pPr>
        <w:pStyle w:val="NormalWeb"/>
        <w:spacing w:before="0" w:beforeAutospacing="0" w:after="240" w:afterAutospacing="0" w:line="360" w:lineRule="auto"/>
        <w:rPr>
          <w:rFonts w:ascii="Arial" w:hAnsi="Arial" w:cs="Arial"/>
        </w:rPr>
      </w:pPr>
    </w:p>
    <w:p w14:paraId="5C38DE0A" w14:textId="77777777" w:rsidR="00B021F6" w:rsidRPr="00B021F6" w:rsidRDefault="00B021F6" w:rsidP="00B021F6">
      <w:pPr>
        <w:pStyle w:val="NormalWeb"/>
        <w:spacing w:before="0" w:beforeAutospacing="0" w:after="240" w:afterAutospacing="0" w:line="360" w:lineRule="auto"/>
        <w:rPr>
          <w:rFonts w:ascii="Arial" w:hAnsi="Arial" w:cs="Arial"/>
        </w:rPr>
      </w:pPr>
    </w:p>
    <w:p w14:paraId="1759B3A8" w14:textId="77777777" w:rsidR="00B021F6" w:rsidRPr="00B021F6" w:rsidRDefault="00B021F6" w:rsidP="00B021F6">
      <w:pPr>
        <w:pStyle w:val="NormalWeb"/>
        <w:spacing w:before="0" w:beforeAutospacing="0" w:after="240" w:afterAutospacing="0" w:line="360" w:lineRule="auto"/>
        <w:rPr>
          <w:rFonts w:ascii="Arial" w:hAnsi="Arial" w:cs="Arial"/>
        </w:rPr>
      </w:pPr>
    </w:p>
    <w:p w14:paraId="35B0F5A1" w14:textId="77777777" w:rsidR="00B021F6" w:rsidRPr="00B021F6" w:rsidRDefault="00B021F6" w:rsidP="00B021F6">
      <w:pPr>
        <w:pStyle w:val="NormalWeb"/>
        <w:spacing w:before="0" w:beforeAutospacing="0" w:after="240" w:afterAutospacing="0" w:line="360" w:lineRule="auto"/>
        <w:rPr>
          <w:rFonts w:ascii="Arial" w:hAnsi="Arial" w:cs="Arial"/>
        </w:rPr>
      </w:pPr>
    </w:p>
    <w:p w14:paraId="09B556E0" w14:textId="77777777" w:rsidR="00B021F6" w:rsidRPr="00B021F6" w:rsidRDefault="00B021F6" w:rsidP="00B021F6">
      <w:pPr>
        <w:pStyle w:val="NormalWeb"/>
        <w:spacing w:before="0" w:beforeAutospacing="0" w:after="240" w:afterAutospacing="0" w:line="360" w:lineRule="auto"/>
        <w:rPr>
          <w:rFonts w:ascii="Arial" w:hAnsi="Arial" w:cs="Arial"/>
        </w:rPr>
      </w:pPr>
    </w:p>
    <w:p w14:paraId="04B60291" w14:textId="77777777" w:rsidR="00B021F6" w:rsidRPr="00B021F6" w:rsidRDefault="00B021F6" w:rsidP="00B021F6">
      <w:pPr>
        <w:pStyle w:val="NormalWeb"/>
        <w:spacing w:before="0" w:beforeAutospacing="0" w:after="240" w:afterAutospacing="0" w:line="360" w:lineRule="auto"/>
        <w:rPr>
          <w:rFonts w:ascii="Arial" w:hAnsi="Arial" w:cs="Arial"/>
        </w:rPr>
      </w:pPr>
    </w:p>
    <w:p w14:paraId="23FF49B2" w14:textId="77777777" w:rsidR="00B021F6" w:rsidRPr="00B021F6" w:rsidRDefault="00B021F6" w:rsidP="00B021F6">
      <w:pPr>
        <w:pStyle w:val="NormalWeb"/>
        <w:spacing w:before="0" w:beforeAutospacing="0" w:after="240" w:afterAutospacing="0" w:line="360" w:lineRule="auto"/>
        <w:rPr>
          <w:rFonts w:ascii="Arial" w:hAnsi="Arial" w:cs="Arial"/>
        </w:rPr>
      </w:pPr>
    </w:p>
    <w:p w14:paraId="32B0AF49" w14:textId="77777777" w:rsidR="00B021F6" w:rsidRPr="00B021F6" w:rsidRDefault="00B021F6" w:rsidP="00B021F6">
      <w:pPr>
        <w:pStyle w:val="NormalWeb"/>
        <w:spacing w:before="0" w:beforeAutospacing="0" w:after="240" w:afterAutospacing="0" w:line="360" w:lineRule="auto"/>
        <w:rPr>
          <w:rFonts w:ascii="Arial" w:hAnsi="Arial" w:cs="Arial"/>
        </w:rPr>
      </w:pPr>
    </w:p>
    <w:p w14:paraId="0955D08A" w14:textId="169F197D" w:rsidR="00016AAD" w:rsidRPr="00B44686" w:rsidRDefault="00016AAD" w:rsidP="00B44686">
      <w:pPr>
        <w:pStyle w:val="NormalWeb"/>
        <w:spacing w:before="0" w:beforeAutospacing="0" w:after="240" w:afterAutospacing="0" w:line="360" w:lineRule="auto"/>
        <w:rPr>
          <w:rFonts w:ascii="Arial" w:hAnsi="Arial" w:cs="Arial"/>
        </w:rPr>
      </w:pPr>
    </w:p>
    <w:p w14:paraId="4F74779A" w14:textId="36A7C737" w:rsidR="000909EF" w:rsidRPr="00B021F6" w:rsidRDefault="00405ECE" w:rsidP="000909EF">
      <w:pPr>
        <w:rPr>
          <w:rFonts w:ascii="Arial" w:hAnsi="Arial" w:cs="Arial"/>
          <w:sz w:val="24"/>
          <w:szCs w:val="24"/>
        </w:rPr>
      </w:pPr>
      <w:r w:rsidRPr="00B021F6">
        <w:rPr>
          <w:rFonts w:ascii="Arial" w:hAnsi="Arial" w:cs="Arial"/>
          <w:sz w:val="24"/>
          <w:szCs w:val="24"/>
        </w:rPr>
        <w:t>Appendix 1:</w:t>
      </w:r>
    </w:p>
    <w:p w14:paraId="14F57F3A" w14:textId="4B6E4500" w:rsidR="00742637" w:rsidRDefault="006B395C" w:rsidP="00742637">
      <w:pPr>
        <w:spacing w:line="480" w:lineRule="auto"/>
        <w:rPr>
          <w:rFonts w:ascii="Arial" w:eastAsia="Times New Roman" w:hAnsi="Arial" w:cs="Arial"/>
          <w:sz w:val="24"/>
          <w:szCs w:val="24"/>
          <w:lang w:eastAsia="en-GB"/>
        </w:rPr>
      </w:pPr>
      <w:r>
        <w:rPr>
          <w:noProof/>
        </w:rPr>
        <w:drawing>
          <wp:inline distT="0" distB="0" distL="0" distR="0" wp14:anchorId="6059E4C5" wp14:editId="2E669E1A">
            <wp:extent cx="3390900" cy="3457575"/>
            <wp:effectExtent l="0" t="0" r="0" b="9525"/>
            <wp:docPr id="1600691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691137" name=""/>
                    <pic:cNvPicPr/>
                  </pic:nvPicPr>
                  <pic:blipFill rotWithShape="1">
                    <a:blip r:embed="rId60"/>
                    <a:srcRect l="33700" t="24123" r="34265" b="17801"/>
                    <a:stretch/>
                  </pic:blipFill>
                  <pic:spPr bwMode="auto">
                    <a:xfrm>
                      <a:off x="0" y="0"/>
                      <a:ext cx="3393038" cy="3459756"/>
                    </a:xfrm>
                    <a:prstGeom prst="rect">
                      <a:avLst/>
                    </a:prstGeom>
                    <a:ln>
                      <a:noFill/>
                    </a:ln>
                    <a:extLst>
                      <a:ext uri="{53640926-AAD7-44D8-BBD7-CCE9431645EC}">
                        <a14:shadowObscured xmlns:a14="http://schemas.microsoft.com/office/drawing/2010/main"/>
                      </a:ext>
                    </a:extLst>
                  </pic:spPr>
                </pic:pic>
              </a:graphicData>
            </a:graphic>
          </wp:inline>
        </w:drawing>
      </w:r>
    </w:p>
    <w:p w14:paraId="0F99FABC" w14:textId="79BA8DF4" w:rsidR="00EA24FE" w:rsidRDefault="00EA24FE" w:rsidP="00742637">
      <w:pPr>
        <w:spacing w:line="480" w:lineRule="auto"/>
        <w:rPr>
          <w:rFonts w:ascii="Arial" w:eastAsia="Times New Roman" w:hAnsi="Arial" w:cs="Arial"/>
          <w:sz w:val="24"/>
          <w:szCs w:val="24"/>
          <w:lang w:eastAsia="en-GB"/>
        </w:rPr>
      </w:pPr>
      <w:r>
        <w:rPr>
          <w:noProof/>
        </w:rPr>
        <w:drawing>
          <wp:inline distT="0" distB="0" distL="0" distR="0" wp14:anchorId="04E4C234" wp14:editId="1F115837">
            <wp:extent cx="3495675" cy="4108319"/>
            <wp:effectExtent l="0" t="0" r="0" b="6985"/>
            <wp:docPr id="558696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96618" name=""/>
                    <pic:cNvPicPr/>
                  </pic:nvPicPr>
                  <pic:blipFill rotWithShape="1">
                    <a:blip r:embed="rId61"/>
                    <a:srcRect l="8974" t="23931" r="58786" b="8706"/>
                    <a:stretch/>
                  </pic:blipFill>
                  <pic:spPr bwMode="auto">
                    <a:xfrm>
                      <a:off x="0" y="0"/>
                      <a:ext cx="3503380" cy="4117374"/>
                    </a:xfrm>
                    <a:prstGeom prst="rect">
                      <a:avLst/>
                    </a:prstGeom>
                    <a:ln>
                      <a:noFill/>
                    </a:ln>
                    <a:extLst>
                      <a:ext uri="{53640926-AAD7-44D8-BBD7-CCE9431645EC}">
                        <a14:shadowObscured xmlns:a14="http://schemas.microsoft.com/office/drawing/2010/main"/>
                      </a:ext>
                    </a:extLst>
                  </pic:spPr>
                </pic:pic>
              </a:graphicData>
            </a:graphic>
          </wp:inline>
        </w:drawing>
      </w:r>
    </w:p>
    <w:p w14:paraId="0282BAA4" w14:textId="5ECF773F" w:rsidR="00F54042" w:rsidRDefault="00F54042" w:rsidP="00742637">
      <w:pPr>
        <w:spacing w:line="480" w:lineRule="auto"/>
        <w:rPr>
          <w:rFonts w:ascii="Arial" w:eastAsia="Times New Roman" w:hAnsi="Arial" w:cs="Arial"/>
          <w:sz w:val="24"/>
          <w:szCs w:val="24"/>
          <w:lang w:eastAsia="en-GB"/>
        </w:rPr>
      </w:pPr>
      <w:r>
        <w:rPr>
          <w:noProof/>
        </w:rPr>
        <w:lastRenderedPageBreak/>
        <w:drawing>
          <wp:inline distT="0" distB="0" distL="0" distR="0" wp14:anchorId="581E9336" wp14:editId="5CF55E66">
            <wp:extent cx="3209925" cy="3604993"/>
            <wp:effectExtent l="0" t="0" r="0" b="0"/>
            <wp:docPr id="1201389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89307" name=""/>
                    <pic:cNvPicPr/>
                  </pic:nvPicPr>
                  <pic:blipFill rotWithShape="1">
                    <a:blip r:embed="rId62"/>
                    <a:srcRect l="8642" t="22454" r="58952" b="12842"/>
                    <a:stretch/>
                  </pic:blipFill>
                  <pic:spPr bwMode="auto">
                    <a:xfrm>
                      <a:off x="0" y="0"/>
                      <a:ext cx="3217961" cy="3614018"/>
                    </a:xfrm>
                    <a:prstGeom prst="rect">
                      <a:avLst/>
                    </a:prstGeom>
                    <a:ln>
                      <a:noFill/>
                    </a:ln>
                    <a:extLst>
                      <a:ext uri="{53640926-AAD7-44D8-BBD7-CCE9431645EC}">
                        <a14:shadowObscured xmlns:a14="http://schemas.microsoft.com/office/drawing/2010/main"/>
                      </a:ext>
                    </a:extLst>
                  </pic:spPr>
                </pic:pic>
              </a:graphicData>
            </a:graphic>
          </wp:inline>
        </w:drawing>
      </w:r>
    </w:p>
    <w:p w14:paraId="3D23DD44" w14:textId="563850E3" w:rsidR="00BE2A4E" w:rsidRDefault="00BE2A4E" w:rsidP="00742637">
      <w:pPr>
        <w:spacing w:line="480" w:lineRule="auto"/>
        <w:rPr>
          <w:rFonts w:ascii="Arial" w:eastAsia="Times New Roman" w:hAnsi="Arial" w:cs="Arial"/>
          <w:sz w:val="24"/>
          <w:szCs w:val="24"/>
          <w:lang w:eastAsia="en-GB"/>
        </w:rPr>
      </w:pPr>
      <w:r>
        <w:rPr>
          <w:noProof/>
        </w:rPr>
        <w:drawing>
          <wp:inline distT="0" distB="0" distL="0" distR="0" wp14:anchorId="4983E89C" wp14:editId="0BB79A13">
            <wp:extent cx="3127375" cy="3790247"/>
            <wp:effectExtent l="0" t="0" r="0" b="1270"/>
            <wp:docPr id="49520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05222" name=""/>
                    <pic:cNvPicPr/>
                  </pic:nvPicPr>
                  <pic:blipFill rotWithShape="1">
                    <a:blip r:embed="rId63"/>
                    <a:srcRect l="8510" t="29840" r="63106" b="9001"/>
                    <a:stretch/>
                  </pic:blipFill>
                  <pic:spPr bwMode="auto">
                    <a:xfrm>
                      <a:off x="0" y="0"/>
                      <a:ext cx="3133936" cy="3798199"/>
                    </a:xfrm>
                    <a:prstGeom prst="rect">
                      <a:avLst/>
                    </a:prstGeom>
                    <a:ln>
                      <a:noFill/>
                    </a:ln>
                    <a:extLst>
                      <a:ext uri="{53640926-AAD7-44D8-BBD7-CCE9431645EC}">
                        <a14:shadowObscured xmlns:a14="http://schemas.microsoft.com/office/drawing/2010/main"/>
                      </a:ext>
                    </a:extLst>
                  </pic:spPr>
                </pic:pic>
              </a:graphicData>
            </a:graphic>
          </wp:inline>
        </w:drawing>
      </w:r>
    </w:p>
    <w:p w14:paraId="63B38C9F" w14:textId="0FD12346" w:rsidR="008F68ED" w:rsidRDefault="008F68ED" w:rsidP="00742637">
      <w:pPr>
        <w:spacing w:line="480" w:lineRule="auto"/>
        <w:rPr>
          <w:rFonts w:ascii="Arial" w:eastAsia="Times New Roman" w:hAnsi="Arial" w:cs="Arial"/>
          <w:sz w:val="24"/>
          <w:szCs w:val="24"/>
          <w:lang w:eastAsia="en-GB"/>
        </w:rPr>
      </w:pPr>
      <w:r>
        <w:rPr>
          <w:noProof/>
        </w:rPr>
        <w:lastRenderedPageBreak/>
        <w:drawing>
          <wp:inline distT="0" distB="0" distL="0" distR="0" wp14:anchorId="6542F76A" wp14:editId="1161406A">
            <wp:extent cx="3197243" cy="3162300"/>
            <wp:effectExtent l="0" t="0" r="3175" b="0"/>
            <wp:docPr id="29094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48355" name=""/>
                    <pic:cNvPicPr/>
                  </pic:nvPicPr>
                  <pic:blipFill rotWithShape="1">
                    <a:blip r:embed="rId64"/>
                    <a:srcRect l="7976" t="37818" r="61611" b="8706"/>
                    <a:stretch/>
                  </pic:blipFill>
                  <pic:spPr bwMode="auto">
                    <a:xfrm>
                      <a:off x="0" y="0"/>
                      <a:ext cx="3203960" cy="3168944"/>
                    </a:xfrm>
                    <a:prstGeom prst="rect">
                      <a:avLst/>
                    </a:prstGeom>
                    <a:ln>
                      <a:noFill/>
                    </a:ln>
                    <a:extLst>
                      <a:ext uri="{53640926-AAD7-44D8-BBD7-CCE9431645EC}">
                        <a14:shadowObscured xmlns:a14="http://schemas.microsoft.com/office/drawing/2010/main"/>
                      </a:ext>
                    </a:extLst>
                  </pic:spPr>
                </pic:pic>
              </a:graphicData>
            </a:graphic>
          </wp:inline>
        </w:drawing>
      </w:r>
    </w:p>
    <w:p w14:paraId="53F16371" w14:textId="77777777" w:rsidR="00405ECE" w:rsidRPr="000909EF" w:rsidRDefault="00405ECE" w:rsidP="000909EF"/>
    <w:sectPr w:rsidR="00405ECE" w:rsidRPr="000909EF" w:rsidSect="004229D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EB9655" w14:textId="77777777" w:rsidR="004229DF" w:rsidRDefault="004229DF" w:rsidP="005D57F0">
      <w:pPr>
        <w:spacing w:after="0" w:line="240" w:lineRule="auto"/>
      </w:pPr>
      <w:r>
        <w:separator/>
      </w:r>
    </w:p>
  </w:endnote>
  <w:endnote w:type="continuationSeparator" w:id="0">
    <w:p w14:paraId="48945DDB" w14:textId="77777777" w:rsidR="004229DF" w:rsidRDefault="004229DF" w:rsidP="005D57F0">
      <w:pPr>
        <w:spacing w:after="0" w:line="240" w:lineRule="auto"/>
      </w:pPr>
      <w:r>
        <w:continuationSeparator/>
      </w:r>
    </w:p>
  </w:endnote>
  <w:endnote w:type="continuationNotice" w:id="1">
    <w:p w14:paraId="2894B1BD" w14:textId="77777777" w:rsidR="004229DF" w:rsidRDefault="004229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3753CA" w14:textId="77777777" w:rsidR="004229DF" w:rsidRDefault="004229DF" w:rsidP="005D57F0">
      <w:pPr>
        <w:spacing w:after="0" w:line="240" w:lineRule="auto"/>
      </w:pPr>
      <w:r>
        <w:separator/>
      </w:r>
    </w:p>
  </w:footnote>
  <w:footnote w:type="continuationSeparator" w:id="0">
    <w:p w14:paraId="578F192D" w14:textId="77777777" w:rsidR="004229DF" w:rsidRDefault="004229DF" w:rsidP="005D57F0">
      <w:pPr>
        <w:spacing w:after="0" w:line="240" w:lineRule="auto"/>
      </w:pPr>
      <w:r>
        <w:continuationSeparator/>
      </w:r>
    </w:p>
  </w:footnote>
  <w:footnote w:type="continuationNotice" w:id="1">
    <w:p w14:paraId="6999CDAE" w14:textId="77777777" w:rsidR="004229DF" w:rsidRDefault="004229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70BE9"/>
    <w:multiLevelType w:val="multilevel"/>
    <w:tmpl w:val="5518F13C"/>
    <w:lvl w:ilvl="0">
      <w:start w:val="1"/>
      <w:numFmt w:val="decimal"/>
      <w:lvlText w:val="%1"/>
      <w:lvlJc w:val="left"/>
      <w:pPr>
        <w:ind w:left="396" w:hanging="396"/>
      </w:pPr>
      <w:rPr>
        <w:rFonts w:hint="default"/>
        <w:b/>
      </w:rPr>
    </w:lvl>
    <w:lvl w:ilvl="1">
      <w:start w:val="1"/>
      <w:numFmt w:val="decimal"/>
      <w:lvlText w:val="%1.%2"/>
      <w:lvlJc w:val="left"/>
      <w:pPr>
        <w:ind w:left="396" w:hanging="396"/>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28947B4D"/>
    <w:multiLevelType w:val="hybridMultilevel"/>
    <w:tmpl w:val="4AD0A538"/>
    <w:lvl w:ilvl="0" w:tplc="5BA677D2">
      <w:start w:val="81"/>
      <w:numFmt w:val="bullet"/>
      <w:lvlText w:val="-"/>
      <w:lvlJc w:val="left"/>
      <w:pPr>
        <w:ind w:left="720" w:hanging="360"/>
      </w:pPr>
      <w:rPr>
        <w:rFonts w:ascii="Calibri" w:eastAsia="Times New Roman"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893380"/>
    <w:multiLevelType w:val="multilevel"/>
    <w:tmpl w:val="C44C3ACE"/>
    <w:lvl w:ilvl="0">
      <w:start w:val="1"/>
      <w:numFmt w:val="decimal"/>
      <w:lvlText w:val="%1"/>
      <w:lvlJc w:val="left"/>
      <w:pPr>
        <w:ind w:left="360" w:hanging="360"/>
      </w:pPr>
      <w:rPr>
        <w:rFonts w:hint="default"/>
        <w:b/>
      </w:rPr>
    </w:lvl>
    <w:lvl w:ilvl="1">
      <w:start w:val="1"/>
      <w:numFmt w:val="decimal"/>
      <w:lvlText w:val="%1.%2"/>
      <w:lvlJc w:val="left"/>
      <w:pPr>
        <w:ind w:left="756" w:hanging="360"/>
      </w:pPr>
      <w:rPr>
        <w:rFonts w:hint="default"/>
        <w:b/>
      </w:rPr>
    </w:lvl>
    <w:lvl w:ilvl="2">
      <w:start w:val="1"/>
      <w:numFmt w:val="decimal"/>
      <w:lvlText w:val="%1.%2.%3"/>
      <w:lvlJc w:val="left"/>
      <w:pPr>
        <w:ind w:left="1512" w:hanging="720"/>
      </w:pPr>
      <w:rPr>
        <w:rFonts w:hint="default"/>
        <w:b/>
      </w:rPr>
    </w:lvl>
    <w:lvl w:ilvl="3">
      <w:start w:val="1"/>
      <w:numFmt w:val="decimal"/>
      <w:lvlText w:val="%1.%2.%3.%4"/>
      <w:lvlJc w:val="left"/>
      <w:pPr>
        <w:ind w:left="2268" w:hanging="1080"/>
      </w:pPr>
      <w:rPr>
        <w:rFonts w:hint="default"/>
        <w:b/>
      </w:rPr>
    </w:lvl>
    <w:lvl w:ilvl="4">
      <w:start w:val="1"/>
      <w:numFmt w:val="decimal"/>
      <w:lvlText w:val="%1.%2.%3.%4.%5"/>
      <w:lvlJc w:val="left"/>
      <w:pPr>
        <w:ind w:left="2664" w:hanging="1080"/>
      </w:pPr>
      <w:rPr>
        <w:rFonts w:hint="default"/>
        <w:b/>
      </w:rPr>
    </w:lvl>
    <w:lvl w:ilvl="5">
      <w:start w:val="1"/>
      <w:numFmt w:val="decimal"/>
      <w:lvlText w:val="%1.%2.%3.%4.%5.%6"/>
      <w:lvlJc w:val="left"/>
      <w:pPr>
        <w:ind w:left="3420" w:hanging="1440"/>
      </w:pPr>
      <w:rPr>
        <w:rFonts w:hint="default"/>
        <w:b/>
      </w:rPr>
    </w:lvl>
    <w:lvl w:ilvl="6">
      <w:start w:val="1"/>
      <w:numFmt w:val="decimal"/>
      <w:lvlText w:val="%1.%2.%3.%4.%5.%6.%7"/>
      <w:lvlJc w:val="left"/>
      <w:pPr>
        <w:ind w:left="3816" w:hanging="1440"/>
      </w:pPr>
      <w:rPr>
        <w:rFonts w:hint="default"/>
        <w:b/>
      </w:rPr>
    </w:lvl>
    <w:lvl w:ilvl="7">
      <w:start w:val="1"/>
      <w:numFmt w:val="decimal"/>
      <w:lvlText w:val="%1.%2.%3.%4.%5.%6.%7.%8"/>
      <w:lvlJc w:val="left"/>
      <w:pPr>
        <w:ind w:left="4572" w:hanging="1800"/>
      </w:pPr>
      <w:rPr>
        <w:rFonts w:hint="default"/>
        <w:b/>
      </w:rPr>
    </w:lvl>
    <w:lvl w:ilvl="8">
      <w:start w:val="1"/>
      <w:numFmt w:val="decimal"/>
      <w:lvlText w:val="%1.%2.%3.%4.%5.%6.%7.%8.%9"/>
      <w:lvlJc w:val="left"/>
      <w:pPr>
        <w:ind w:left="4968" w:hanging="1800"/>
      </w:pPr>
      <w:rPr>
        <w:rFonts w:hint="default"/>
        <w:b/>
      </w:rPr>
    </w:lvl>
  </w:abstractNum>
  <w:abstractNum w:abstractNumId="3" w15:restartNumberingAfterBreak="0">
    <w:nsid w:val="41ED7500"/>
    <w:multiLevelType w:val="hybridMultilevel"/>
    <w:tmpl w:val="B97C4288"/>
    <w:lvl w:ilvl="0" w:tplc="D7987368">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B40343"/>
    <w:multiLevelType w:val="hybridMultilevel"/>
    <w:tmpl w:val="F404D338"/>
    <w:lvl w:ilvl="0" w:tplc="316085B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F95A53"/>
    <w:multiLevelType w:val="multilevel"/>
    <w:tmpl w:val="BFA24CA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78C561BD"/>
    <w:multiLevelType w:val="multilevel"/>
    <w:tmpl w:val="BCD84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8342349">
    <w:abstractNumId w:val="6"/>
  </w:num>
  <w:num w:numId="2" w16cid:durableId="1848010256">
    <w:abstractNumId w:val="1"/>
  </w:num>
  <w:num w:numId="3" w16cid:durableId="324432346">
    <w:abstractNumId w:val="4"/>
  </w:num>
  <w:num w:numId="4" w16cid:durableId="272977582">
    <w:abstractNumId w:val="0"/>
  </w:num>
  <w:num w:numId="5" w16cid:durableId="680469455">
    <w:abstractNumId w:val="2"/>
  </w:num>
  <w:num w:numId="6" w16cid:durableId="876310079">
    <w:abstractNumId w:val="5"/>
  </w:num>
  <w:num w:numId="7" w16cid:durableId="9708639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9EF"/>
    <w:rsid w:val="00001118"/>
    <w:rsid w:val="000057BB"/>
    <w:rsid w:val="00006494"/>
    <w:rsid w:val="00007D5C"/>
    <w:rsid w:val="00016AAD"/>
    <w:rsid w:val="000252C5"/>
    <w:rsid w:val="0003020A"/>
    <w:rsid w:val="0003047D"/>
    <w:rsid w:val="00041787"/>
    <w:rsid w:val="00041E50"/>
    <w:rsid w:val="00046222"/>
    <w:rsid w:val="000512D9"/>
    <w:rsid w:val="00052CB3"/>
    <w:rsid w:val="00053AF6"/>
    <w:rsid w:val="00053CA6"/>
    <w:rsid w:val="00054694"/>
    <w:rsid w:val="000570C9"/>
    <w:rsid w:val="00066663"/>
    <w:rsid w:val="00070D39"/>
    <w:rsid w:val="00071A7F"/>
    <w:rsid w:val="0007231C"/>
    <w:rsid w:val="00077D92"/>
    <w:rsid w:val="00086080"/>
    <w:rsid w:val="000909EF"/>
    <w:rsid w:val="00096463"/>
    <w:rsid w:val="00096979"/>
    <w:rsid w:val="00097E6C"/>
    <w:rsid w:val="000A02DB"/>
    <w:rsid w:val="000A0635"/>
    <w:rsid w:val="000A42DF"/>
    <w:rsid w:val="000A45AD"/>
    <w:rsid w:val="000A6828"/>
    <w:rsid w:val="000A7941"/>
    <w:rsid w:val="000B302A"/>
    <w:rsid w:val="000B5899"/>
    <w:rsid w:val="000B60FD"/>
    <w:rsid w:val="000C57A2"/>
    <w:rsid w:val="000C6524"/>
    <w:rsid w:val="000C7455"/>
    <w:rsid w:val="000D56AA"/>
    <w:rsid w:val="000E19C8"/>
    <w:rsid w:val="000E2F9D"/>
    <w:rsid w:val="000E4570"/>
    <w:rsid w:val="000E4C22"/>
    <w:rsid w:val="000E7272"/>
    <w:rsid w:val="000F12D4"/>
    <w:rsid w:val="000F2CF1"/>
    <w:rsid w:val="000F510A"/>
    <w:rsid w:val="00102847"/>
    <w:rsid w:val="001158F2"/>
    <w:rsid w:val="00121892"/>
    <w:rsid w:val="0012362C"/>
    <w:rsid w:val="001256BB"/>
    <w:rsid w:val="00133D36"/>
    <w:rsid w:val="00143214"/>
    <w:rsid w:val="001533E7"/>
    <w:rsid w:val="001575B6"/>
    <w:rsid w:val="00157799"/>
    <w:rsid w:val="00163702"/>
    <w:rsid w:val="0017026D"/>
    <w:rsid w:val="00192C2F"/>
    <w:rsid w:val="00193924"/>
    <w:rsid w:val="001A0277"/>
    <w:rsid w:val="001A0DC9"/>
    <w:rsid w:val="001A3946"/>
    <w:rsid w:val="001A4FCA"/>
    <w:rsid w:val="001A584A"/>
    <w:rsid w:val="001A5E24"/>
    <w:rsid w:val="001A6D93"/>
    <w:rsid w:val="001A7C2F"/>
    <w:rsid w:val="001C3221"/>
    <w:rsid w:val="001C3253"/>
    <w:rsid w:val="001D5E05"/>
    <w:rsid w:val="001E2C73"/>
    <w:rsid w:val="001E4C19"/>
    <w:rsid w:val="001E522B"/>
    <w:rsid w:val="001E5C76"/>
    <w:rsid w:val="001F02CC"/>
    <w:rsid w:val="001F26C0"/>
    <w:rsid w:val="001F41D9"/>
    <w:rsid w:val="002031BF"/>
    <w:rsid w:val="0020471B"/>
    <w:rsid w:val="00205B1B"/>
    <w:rsid w:val="00206975"/>
    <w:rsid w:val="002138AD"/>
    <w:rsid w:val="00225566"/>
    <w:rsid w:val="00225D44"/>
    <w:rsid w:val="0023189C"/>
    <w:rsid w:val="00244229"/>
    <w:rsid w:val="00254BC5"/>
    <w:rsid w:val="00254E15"/>
    <w:rsid w:val="00255C48"/>
    <w:rsid w:val="002661F3"/>
    <w:rsid w:val="00266E23"/>
    <w:rsid w:val="00267ADB"/>
    <w:rsid w:val="002765E0"/>
    <w:rsid w:val="00280601"/>
    <w:rsid w:val="00280CDE"/>
    <w:rsid w:val="002873F0"/>
    <w:rsid w:val="002904DC"/>
    <w:rsid w:val="00293249"/>
    <w:rsid w:val="002A2207"/>
    <w:rsid w:val="002A7069"/>
    <w:rsid w:val="002A7439"/>
    <w:rsid w:val="002B019B"/>
    <w:rsid w:val="002B251D"/>
    <w:rsid w:val="002C4DF7"/>
    <w:rsid w:val="002C57CA"/>
    <w:rsid w:val="002C7BB5"/>
    <w:rsid w:val="002D0F85"/>
    <w:rsid w:val="002D18EE"/>
    <w:rsid w:val="002D30FA"/>
    <w:rsid w:val="002D628F"/>
    <w:rsid w:val="002E297D"/>
    <w:rsid w:val="002E483E"/>
    <w:rsid w:val="002E767A"/>
    <w:rsid w:val="002F6E94"/>
    <w:rsid w:val="00305668"/>
    <w:rsid w:val="00312B33"/>
    <w:rsid w:val="0031350D"/>
    <w:rsid w:val="0031414E"/>
    <w:rsid w:val="00315745"/>
    <w:rsid w:val="00321585"/>
    <w:rsid w:val="00322A40"/>
    <w:rsid w:val="003262D0"/>
    <w:rsid w:val="00326E32"/>
    <w:rsid w:val="003320F1"/>
    <w:rsid w:val="00344781"/>
    <w:rsid w:val="0034673A"/>
    <w:rsid w:val="00346BE4"/>
    <w:rsid w:val="00346F7C"/>
    <w:rsid w:val="0035602F"/>
    <w:rsid w:val="0036173A"/>
    <w:rsid w:val="00374934"/>
    <w:rsid w:val="00383EDC"/>
    <w:rsid w:val="003841F5"/>
    <w:rsid w:val="00390890"/>
    <w:rsid w:val="003A12A2"/>
    <w:rsid w:val="003A36C2"/>
    <w:rsid w:val="003A520D"/>
    <w:rsid w:val="003B0A07"/>
    <w:rsid w:val="003B1516"/>
    <w:rsid w:val="003B32FB"/>
    <w:rsid w:val="003B3D35"/>
    <w:rsid w:val="003B4B2A"/>
    <w:rsid w:val="003B5042"/>
    <w:rsid w:val="003B78EE"/>
    <w:rsid w:val="003C0635"/>
    <w:rsid w:val="003C38E0"/>
    <w:rsid w:val="003C65DE"/>
    <w:rsid w:val="003C7A32"/>
    <w:rsid w:val="003D352E"/>
    <w:rsid w:val="003D6DB7"/>
    <w:rsid w:val="003E0351"/>
    <w:rsid w:val="003E51B9"/>
    <w:rsid w:val="003E5C59"/>
    <w:rsid w:val="003F4744"/>
    <w:rsid w:val="003F72E0"/>
    <w:rsid w:val="003F7D5B"/>
    <w:rsid w:val="00405ECE"/>
    <w:rsid w:val="00406170"/>
    <w:rsid w:val="00407E71"/>
    <w:rsid w:val="0041307A"/>
    <w:rsid w:val="0041595B"/>
    <w:rsid w:val="004159B1"/>
    <w:rsid w:val="00416D57"/>
    <w:rsid w:val="004229DF"/>
    <w:rsid w:val="00424C85"/>
    <w:rsid w:val="004309B2"/>
    <w:rsid w:val="00430FF7"/>
    <w:rsid w:val="004400B9"/>
    <w:rsid w:val="00445973"/>
    <w:rsid w:val="004550BD"/>
    <w:rsid w:val="0045655E"/>
    <w:rsid w:val="00464F6D"/>
    <w:rsid w:val="00465CFA"/>
    <w:rsid w:val="004670F7"/>
    <w:rsid w:val="00472714"/>
    <w:rsid w:val="004753A1"/>
    <w:rsid w:val="00476F28"/>
    <w:rsid w:val="004822E5"/>
    <w:rsid w:val="00487E91"/>
    <w:rsid w:val="00490782"/>
    <w:rsid w:val="004A0370"/>
    <w:rsid w:val="004A5B00"/>
    <w:rsid w:val="004A79EE"/>
    <w:rsid w:val="004B4B05"/>
    <w:rsid w:val="004C11CB"/>
    <w:rsid w:val="004C18DB"/>
    <w:rsid w:val="004C386C"/>
    <w:rsid w:val="004C4F66"/>
    <w:rsid w:val="004D268C"/>
    <w:rsid w:val="004D5D8A"/>
    <w:rsid w:val="004D6CAC"/>
    <w:rsid w:val="004E16D8"/>
    <w:rsid w:val="004E1DF4"/>
    <w:rsid w:val="004F0AAE"/>
    <w:rsid w:val="00503E22"/>
    <w:rsid w:val="00510880"/>
    <w:rsid w:val="00511C54"/>
    <w:rsid w:val="00526E82"/>
    <w:rsid w:val="00530BC4"/>
    <w:rsid w:val="00534C12"/>
    <w:rsid w:val="00535B88"/>
    <w:rsid w:val="00535E26"/>
    <w:rsid w:val="005362BC"/>
    <w:rsid w:val="00540244"/>
    <w:rsid w:val="00541BBA"/>
    <w:rsid w:val="00542B35"/>
    <w:rsid w:val="00544D46"/>
    <w:rsid w:val="00545FF3"/>
    <w:rsid w:val="005466A6"/>
    <w:rsid w:val="0056520A"/>
    <w:rsid w:val="00565CED"/>
    <w:rsid w:val="00566203"/>
    <w:rsid w:val="00567405"/>
    <w:rsid w:val="0056772B"/>
    <w:rsid w:val="005714E8"/>
    <w:rsid w:val="00572CEE"/>
    <w:rsid w:val="00576891"/>
    <w:rsid w:val="00582E1D"/>
    <w:rsid w:val="0058494E"/>
    <w:rsid w:val="00597BB5"/>
    <w:rsid w:val="005A32F0"/>
    <w:rsid w:val="005A6CAE"/>
    <w:rsid w:val="005B0DD2"/>
    <w:rsid w:val="005B347E"/>
    <w:rsid w:val="005C6860"/>
    <w:rsid w:val="005C7BDE"/>
    <w:rsid w:val="005D2A79"/>
    <w:rsid w:val="005D3A77"/>
    <w:rsid w:val="005D4E4A"/>
    <w:rsid w:val="005D57F0"/>
    <w:rsid w:val="005D793A"/>
    <w:rsid w:val="005E0BF3"/>
    <w:rsid w:val="005E2F5B"/>
    <w:rsid w:val="005E5A39"/>
    <w:rsid w:val="005E5CE4"/>
    <w:rsid w:val="005E65EF"/>
    <w:rsid w:val="005F00D5"/>
    <w:rsid w:val="005F3526"/>
    <w:rsid w:val="005F3563"/>
    <w:rsid w:val="005F3B91"/>
    <w:rsid w:val="005F4420"/>
    <w:rsid w:val="00605966"/>
    <w:rsid w:val="00611C80"/>
    <w:rsid w:val="00617180"/>
    <w:rsid w:val="00624882"/>
    <w:rsid w:val="00641D5F"/>
    <w:rsid w:val="0064413A"/>
    <w:rsid w:val="00644219"/>
    <w:rsid w:val="006444B0"/>
    <w:rsid w:val="0064483F"/>
    <w:rsid w:val="00644CE8"/>
    <w:rsid w:val="006547E8"/>
    <w:rsid w:val="00654A2A"/>
    <w:rsid w:val="00654FBD"/>
    <w:rsid w:val="0065596E"/>
    <w:rsid w:val="00661B54"/>
    <w:rsid w:val="00675559"/>
    <w:rsid w:val="00676582"/>
    <w:rsid w:val="00683562"/>
    <w:rsid w:val="00684275"/>
    <w:rsid w:val="00697752"/>
    <w:rsid w:val="006A4466"/>
    <w:rsid w:val="006B04A8"/>
    <w:rsid w:val="006B2EDC"/>
    <w:rsid w:val="006B395C"/>
    <w:rsid w:val="006C65EF"/>
    <w:rsid w:val="006C73F2"/>
    <w:rsid w:val="006C76F9"/>
    <w:rsid w:val="006D096F"/>
    <w:rsid w:val="006D249D"/>
    <w:rsid w:val="006D6BB5"/>
    <w:rsid w:val="006E0D78"/>
    <w:rsid w:val="006E1011"/>
    <w:rsid w:val="006E10A3"/>
    <w:rsid w:val="006E1B48"/>
    <w:rsid w:val="006E2D3B"/>
    <w:rsid w:val="006E417B"/>
    <w:rsid w:val="006E6448"/>
    <w:rsid w:val="006E7370"/>
    <w:rsid w:val="007004B8"/>
    <w:rsid w:val="007013CB"/>
    <w:rsid w:val="00712293"/>
    <w:rsid w:val="00712E2A"/>
    <w:rsid w:val="00715192"/>
    <w:rsid w:val="00717F9C"/>
    <w:rsid w:val="007227A6"/>
    <w:rsid w:val="0072559B"/>
    <w:rsid w:val="0072653E"/>
    <w:rsid w:val="00731818"/>
    <w:rsid w:val="00732B84"/>
    <w:rsid w:val="00733990"/>
    <w:rsid w:val="00741208"/>
    <w:rsid w:val="007424E1"/>
    <w:rsid w:val="00742637"/>
    <w:rsid w:val="00746BC1"/>
    <w:rsid w:val="00750EEF"/>
    <w:rsid w:val="007518C9"/>
    <w:rsid w:val="00751FE4"/>
    <w:rsid w:val="00763315"/>
    <w:rsid w:val="00764380"/>
    <w:rsid w:val="00765A81"/>
    <w:rsid w:val="00767B13"/>
    <w:rsid w:val="00771827"/>
    <w:rsid w:val="00774EC4"/>
    <w:rsid w:val="00777517"/>
    <w:rsid w:val="0077752B"/>
    <w:rsid w:val="0077754C"/>
    <w:rsid w:val="007805F5"/>
    <w:rsid w:val="007807B8"/>
    <w:rsid w:val="00783532"/>
    <w:rsid w:val="00786D24"/>
    <w:rsid w:val="0079518C"/>
    <w:rsid w:val="007979DD"/>
    <w:rsid w:val="007A2E67"/>
    <w:rsid w:val="007A37E3"/>
    <w:rsid w:val="007A7153"/>
    <w:rsid w:val="007B22E1"/>
    <w:rsid w:val="007B66FA"/>
    <w:rsid w:val="007B6901"/>
    <w:rsid w:val="007B7F35"/>
    <w:rsid w:val="007C77DD"/>
    <w:rsid w:val="007D10FD"/>
    <w:rsid w:val="007D3F1F"/>
    <w:rsid w:val="007D5E08"/>
    <w:rsid w:val="007E1A87"/>
    <w:rsid w:val="007E4E41"/>
    <w:rsid w:val="007E6801"/>
    <w:rsid w:val="007E7C08"/>
    <w:rsid w:val="007F139F"/>
    <w:rsid w:val="007F6BE1"/>
    <w:rsid w:val="007F7F9E"/>
    <w:rsid w:val="008009EA"/>
    <w:rsid w:val="00801B04"/>
    <w:rsid w:val="008045EB"/>
    <w:rsid w:val="00813426"/>
    <w:rsid w:val="008154A0"/>
    <w:rsid w:val="00823AFB"/>
    <w:rsid w:val="008279A0"/>
    <w:rsid w:val="00830398"/>
    <w:rsid w:val="00830D78"/>
    <w:rsid w:val="00831865"/>
    <w:rsid w:val="00852BCF"/>
    <w:rsid w:val="00855FFD"/>
    <w:rsid w:val="0085765C"/>
    <w:rsid w:val="00860E93"/>
    <w:rsid w:val="00866F03"/>
    <w:rsid w:val="008762EF"/>
    <w:rsid w:val="00891CCC"/>
    <w:rsid w:val="00893066"/>
    <w:rsid w:val="00894DBF"/>
    <w:rsid w:val="00895463"/>
    <w:rsid w:val="008A2F36"/>
    <w:rsid w:val="008A4210"/>
    <w:rsid w:val="008A5457"/>
    <w:rsid w:val="008A6945"/>
    <w:rsid w:val="008B6F49"/>
    <w:rsid w:val="008C04FD"/>
    <w:rsid w:val="008C591C"/>
    <w:rsid w:val="008D0444"/>
    <w:rsid w:val="008D197E"/>
    <w:rsid w:val="008D5C98"/>
    <w:rsid w:val="008E14C9"/>
    <w:rsid w:val="008E1BB3"/>
    <w:rsid w:val="008E38B0"/>
    <w:rsid w:val="008E410A"/>
    <w:rsid w:val="008E66DC"/>
    <w:rsid w:val="008E797B"/>
    <w:rsid w:val="008F33CC"/>
    <w:rsid w:val="008F3B91"/>
    <w:rsid w:val="008F68ED"/>
    <w:rsid w:val="008F6900"/>
    <w:rsid w:val="008F7488"/>
    <w:rsid w:val="009008F8"/>
    <w:rsid w:val="00901A7D"/>
    <w:rsid w:val="00901CB8"/>
    <w:rsid w:val="00904FB7"/>
    <w:rsid w:val="00907915"/>
    <w:rsid w:val="00911579"/>
    <w:rsid w:val="009123F5"/>
    <w:rsid w:val="00915ED4"/>
    <w:rsid w:val="00922C47"/>
    <w:rsid w:val="00923C01"/>
    <w:rsid w:val="009259DE"/>
    <w:rsid w:val="00934B2C"/>
    <w:rsid w:val="009353CA"/>
    <w:rsid w:val="0094024F"/>
    <w:rsid w:val="009448FD"/>
    <w:rsid w:val="00945744"/>
    <w:rsid w:val="00946757"/>
    <w:rsid w:val="0095273E"/>
    <w:rsid w:val="0096041A"/>
    <w:rsid w:val="00966AD1"/>
    <w:rsid w:val="00971E73"/>
    <w:rsid w:val="00972501"/>
    <w:rsid w:val="00981272"/>
    <w:rsid w:val="00984CEE"/>
    <w:rsid w:val="00986731"/>
    <w:rsid w:val="00986D26"/>
    <w:rsid w:val="00991FF9"/>
    <w:rsid w:val="00993937"/>
    <w:rsid w:val="00994737"/>
    <w:rsid w:val="009A247C"/>
    <w:rsid w:val="009A51DA"/>
    <w:rsid w:val="009B668C"/>
    <w:rsid w:val="009C1368"/>
    <w:rsid w:val="009C5577"/>
    <w:rsid w:val="009D6B0F"/>
    <w:rsid w:val="009E21E5"/>
    <w:rsid w:val="009E45A5"/>
    <w:rsid w:val="009E6950"/>
    <w:rsid w:val="009F17C4"/>
    <w:rsid w:val="009F4B42"/>
    <w:rsid w:val="009F5677"/>
    <w:rsid w:val="009F7366"/>
    <w:rsid w:val="00A016EE"/>
    <w:rsid w:val="00A03271"/>
    <w:rsid w:val="00A1117F"/>
    <w:rsid w:val="00A11365"/>
    <w:rsid w:val="00A119E7"/>
    <w:rsid w:val="00A11D5F"/>
    <w:rsid w:val="00A1276E"/>
    <w:rsid w:val="00A257BB"/>
    <w:rsid w:val="00A25AE8"/>
    <w:rsid w:val="00A260CE"/>
    <w:rsid w:val="00A3199C"/>
    <w:rsid w:val="00A514D0"/>
    <w:rsid w:val="00A51654"/>
    <w:rsid w:val="00A55CE0"/>
    <w:rsid w:val="00A62A51"/>
    <w:rsid w:val="00A62D6A"/>
    <w:rsid w:val="00A74D22"/>
    <w:rsid w:val="00A83325"/>
    <w:rsid w:val="00A843E2"/>
    <w:rsid w:val="00A90590"/>
    <w:rsid w:val="00A922AE"/>
    <w:rsid w:val="00A950CC"/>
    <w:rsid w:val="00A97E79"/>
    <w:rsid w:val="00AA78A5"/>
    <w:rsid w:val="00AB0F4F"/>
    <w:rsid w:val="00AB1684"/>
    <w:rsid w:val="00AB582F"/>
    <w:rsid w:val="00AC3ECB"/>
    <w:rsid w:val="00AC7BD2"/>
    <w:rsid w:val="00AD382C"/>
    <w:rsid w:val="00AE31C0"/>
    <w:rsid w:val="00AE3767"/>
    <w:rsid w:val="00AE4AEE"/>
    <w:rsid w:val="00AE57A5"/>
    <w:rsid w:val="00AE69C2"/>
    <w:rsid w:val="00AE6B3F"/>
    <w:rsid w:val="00AE6C78"/>
    <w:rsid w:val="00AE7660"/>
    <w:rsid w:val="00AF2127"/>
    <w:rsid w:val="00AF5800"/>
    <w:rsid w:val="00B00AA3"/>
    <w:rsid w:val="00B021F6"/>
    <w:rsid w:val="00B02EC4"/>
    <w:rsid w:val="00B02F51"/>
    <w:rsid w:val="00B051A1"/>
    <w:rsid w:val="00B13AF1"/>
    <w:rsid w:val="00B145C5"/>
    <w:rsid w:val="00B16FD3"/>
    <w:rsid w:val="00B23409"/>
    <w:rsid w:val="00B26B7F"/>
    <w:rsid w:val="00B4230A"/>
    <w:rsid w:val="00B432C3"/>
    <w:rsid w:val="00B44686"/>
    <w:rsid w:val="00B5410C"/>
    <w:rsid w:val="00B62802"/>
    <w:rsid w:val="00B6584D"/>
    <w:rsid w:val="00B67313"/>
    <w:rsid w:val="00B704BC"/>
    <w:rsid w:val="00B711C6"/>
    <w:rsid w:val="00B71431"/>
    <w:rsid w:val="00B71F43"/>
    <w:rsid w:val="00B72F70"/>
    <w:rsid w:val="00B77F98"/>
    <w:rsid w:val="00B840DF"/>
    <w:rsid w:val="00B87AE6"/>
    <w:rsid w:val="00B91A83"/>
    <w:rsid w:val="00B925DF"/>
    <w:rsid w:val="00B9265C"/>
    <w:rsid w:val="00B94E04"/>
    <w:rsid w:val="00B95BEF"/>
    <w:rsid w:val="00B95D02"/>
    <w:rsid w:val="00B95D35"/>
    <w:rsid w:val="00B97974"/>
    <w:rsid w:val="00BB5E21"/>
    <w:rsid w:val="00BB6BBE"/>
    <w:rsid w:val="00BC0290"/>
    <w:rsid w:val="00BC14F0"/>
    <w:rsid w:val="00BD26C4"/>
    <w:rsid w:val="00BD41B0"/>
    <w:rsid w:val="00BD427E"/>
    <w:rsid w:val="00BD7ED7"/>
    <w:rsid w:val="00BE00BD"/>
    <w:rsid w:val="00BE2A4E"/>
    <w:rsid w:val="00BE2F21"/>
    <w:rsid w:val="00BE4516"/>
    <w:rsid w:val="00BE7FE8"/>
    <w:rsid w:val="00BF3385"/>
    <w:rsid w:val="00BF5510"/>
    <w:rsid w:val="00BF7F2A"/>
    <w:rsid w:val="00C04B1B"/>
    <w:rsid w:val="00C05953"/>
    <w:rsid w:val="00C15CC3"/>
    <w:rsid w:val="00C16CEC"/>
    <w:rsid w:val="00C20EFE"/>
    <w:rsid w:val="00C24354"/>
    <w:rsid w:val="00C2526A"/>
    <w:rsid w:val="00C325B7"/>
    <w:rsid w:val="00C32BEF"/>
    <w:rsid w:val="00C366F7"/>
    <w:rsid w:val="00C43970"/>
    <w:rsid w:val="00C45737"/>
    <w:rsid w:val="00C47359"/>
    <w:rsid w:val="00C47566"/>
    <w:rsid w:val="00C47B44"/>
    <w:rsid w:val="00C530E0"/>
    <w:rsid w:val="00C62A07"/>
    <w:rsid w:val="00C64CDE"/>
    <w:rsid w:val="00C66846"/>
    <w:rsid w:val="00C707B3"/>
    <w:rsid w:val="00C70DCC"/>
    <w:rsid w:val="00C71E8B"/>
    <w:rsid w:val="00C730A5"/>
    <w:rsid w:val="00C8431C"/>
    <w:rsid w:val="00C84389"/>
    <w:rsid w:val="00C845A0"/>
    <w:rsid w:val="00C84760"/>
    <w:rsid w:val="00C87A0A"/>
    <w:rsid w:val="00C9258B"/>
    <w:rsid w:val="00C931C2"/>
    <w:rsid w:val="00C941C4"/>
    <w:rsid w:val="00C943A7"/>
    <w:rsid w:val="00CA3657"/>
    <w:rsid w:val="00CA69ED"/>
    <w:rsid w:val="00CA71FA"/>
    <w:rsid w:val="00CB025D"/>
    <w:rsid w:val="00CB0B1E"/>
    <w:rsid w:val="00CB5513"/>
    <w:rsid w:val="00CD0E2F"/>
    <w:rsid w:val="00CD3D85"/>
    <w:rsid w:val="00CD44DF"/>
    <w:rsid w:val="00CD4BC4"/>
    <w:rsid w:val="00CD7AEE"/>
    <w:rsid w:val="00CE6332"/>
    <w:rsid w:val="00CF21CA"/>
    <w:rsid w:val="00CF2707"/>
    <w:rsid w:val="00CF379F"/>
    <w:rsid w:val="00CF3990"/>
    <w:rsid w:val="00CF61FD"/>
    <w:rsid w:val="00D02EAF"/>
    <w:rsid w:val="00D04F08"/>
    <w:rsid w:val="00D07FDB"/>
    <w:rsid w:val="00D122E5"/>
    <w:rsid w:val="00D125BA"/>
    <w:rsid w:val="00D136B1"/>
    <w:rsid w:val="00D145AB"/>
    <w:rsid w:val="00D24A25"/>
    <w:rsid w:val="00D24EAE"/>
    <w:rsid w:val="00D30F2D"/>
    <w:rsid w:val="00D3253C"/>
    <w:rsid w:val="00D42F90"/>
    <w:rsid w:val="00D45411"/>
    <w:rsid w:val="00D45565"/>
    <w:rsid w:val="00D4669B"/>
    <w:rsid w:val="00D46AD5"/>
    <w:rsid w:val="00D50532"/>
    <w:rsid w:val="00D537DD"/>
    <w:rsid w:val="00D55C52"/>
    <w:rsid w:val="00D56ABE"/>
    <w:rsid w:val="00D625B3"/>
    <w:rsid w:val="00D64235"/>
    <w:rsid w:val="00D65C07"/>
    <w:rsid w:val="00D7153A"/>
    <w:rsid w:val="00D72CE5"/>
    <w:rsid w:val="00D75098"/>
    <w:rsid w:val="00D769E0"/>
    <w:rsid w:val="00D80E76"/>
    <w:rsid w:val="00D811B3"/>
    <w:rsid w:val="00D81449"/>
    <w:rsid w:val="00D9391A"/>
    <w:rsid w:val="00DB14C0"/>
    <w:rsid w:val="00DB18EA"/>
    <w:rsid w:val="00DB1901"/>
    <w:rsid w:val="00DB4F64"/>
    <w:rsid w:val="00DB6411"/>
    <w:rsid w:val="00DC2EC3"/>
    <w:rsid w:val="00DC6196"/>
    <w:rsid w:val="00DD4ACC"/>
    <w:rsid w:val="00DD5DD9"/>
    <w:rsid w:val="00DE5005"/>
    <w:rsid w:val="00DE5446"/>
    <w:rsid w:val="00DE79A9"/>
    <w:rsid w:val="00E009B6"/>
    <w:rsid w:val="00E0193E"/>
    <w:rsid w:val="00E0329D"/>
    <w:rsid w:val="00E06583"/>
    <w:rsid w:val="00E07DD1"/>
    <w:rsid w:val="00E120C0"/>
    <w:rsid w:val="00E309D9"/>
    <w:rsid w:val="00E37A3C"/>
    <w:rsid w:val="00E37D2C"/>
    <w:rsid w:val="00E4610B"/>
    <w:rsid w:val="00E463B5"/>
    <w:rsid w:val="00E46D6F"/>
    <w:rsid w:val="00E650C3"/>
    <w:rsid w:val="00E70834"/>
    <w:rsid w:val="00E71EAE"/>
    <w:rsid w:val="00E72104"/>
    <w:rsid w:val="00E72F30"/>
    <w:rsid w:val="00E737EF"/>
    <w:rsid w:val="00E80768"/>
    <w:rsid w:val="00E80A8D"/>
    <w:rsid w:val="00E8434D"/>
    <w:rsid w:val="00E8609E"/>
    <w:rsid w:val="00E871DF"/>
    <w:rsid w:val="00E90BB0"/>
    <w:rsid w:val="00E94AC4"/>
    <w:rsid w:val="00E96FFC"/>
    <w:rsid w:val="00EA24FE"/>
    <w:rsid w:val="00EA344A"/>
    <w:rsid w:val="00EA35DF"/>
    <w:rsid w:val="00EA69EF"/>
    <w:rsid w:val="00EB101B"/>
    <w:rsid w:val="00EB16E0"/>
    <w:rsid w:val="00EB3C3B"/>
    <w:rsid w:val="00EC4A09"/>
    <w:rsid w:val="00EC4F73"/>
    <w:rsid w:val="00EC5043"/>
    <w:rsid w:val="00EC5805"/>
    <w:rsid w:val="00EC793E"/>
    <w:rsid w:val="00ED6C28"/>
    <w:rsid w:val="00EE2414"/>
    <w:rsid w:val="00EE6156"/>
    <w:rsid w:val="00EE635C"/>
    <w:rsid w:val="00EF7BC1"/>
    <w:rsid w:val="00F020CC"/>
    <w:rsid w:val="00F02B72"/>
    <w:rsid w:val="00F062F0"/>
    <w:rsid w:val="00F07573"/>
    <w:rsid w:val="00F12D0E"/>
    <w:rsid w:val="00F22B9E"/>
    <w:rsid w:val="00F308FF"/>
    <w:rsid w:val="00F31E5E"/>
    <w:rsid w:val="00F31E76"/>
    <w:rsid w:val="00F31FB3"/>
    <w:rsid w:val="00F3353F"/>
    <w:rsid w:val="00F421D8"/>
    <w:rsid w:val="00F51D0E"/>
    <w:rsid w:val="00F5252B"/>
    <w:rsid w:val="00F54042"/>
    <w:rsid w:val="00F5563E"/>
    <w:rsid w:val="00F567AE"/>
    <w:rsid w:val="00F56B44"/>
    <w:rsid w:val="00F6650E"/>
    <w:rsid w:val="00F70D5C"/>
    <w:rsid w:val="00F75490"/>
    <w:rsid w:val="00F80A73"/>
    <w:rsid w:val="00F83641"/>
    <w:rsid w:val="00F90598"/>
    <w:rsid w:val="00F926A5"/>
    <w:rsid w:val="00F92834"/>
    <w:rsid w:val="00F9598B"/>
    <w:rsid w:val="00FA457E"/>
    <w:rsid w:val="00FA45FA"/>
    <w:rsid w:val="00FA6257"/>
    <w:rsid w:val="00FB1490"/>
    <w:rsid w:val="00FB3CB2"/>
    <w:rsid w:val="00FB46EA"/>
    <w:rsid w:val="00FB4EE0"/>
    <w:rsid w:val="00FB5230"/>
    <w:rsid w:val="00FC005F"/>
    <w:rsid w:val="00FC1212"/>
    <w:rsid w:val="00FC34A6"/>
    <w:rsid w:val="00FC4667"/>
    <w:rsid w:val="00FC79DF"/>
    <w:rsid w:val="00FD6D91"/>
    <w:rsid w:val="00FE1AB3"/>
    <w:rsid w:val="00FE41C3"/>
    <w:rsid w:val="00FF1B72"/>
    <w:rsid w:val="00FF2366"/>
    <w:rsid w:val="00FF2734"/>
    <w:rsid w:val="00FF4E89"/>
    <w:rsid w:val="119F801B"/>
    <w:rsid w:val="2DD2A826"/>
    <w:rsid w:val="3D465545"/>
    <w:rsid w:val="416CC8AF"/>
    <w:rsid w:val="4328EFD2"/>
    <w:rsid w:val="44982BB5"/>
    <w:rsid w:val="4FB8547D"/>
    <w:rsid w:val="698A3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FB1D3"/>
  <w15:chartTrackingRefBased/>
  <w15:docId w15:val="{41B9C682-6DA5-4256-8A83-4D9A71F1E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F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0909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909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0909EF"/>
  </w:style>
  <w:style w:type="character" w:customStyle="1" w:styleId="normaltextrun">
    <w:name w:val="normaltextrun"/>
    <w:basedOn w:val="DefaultParagraphFont"/>
    <w:rsid w:val="000909EF"/>
  </w:style>
  <w:style w:type="character" w:customStyle="1" w:styleId="eop">
    <w:name w:val="eop"/>
    <w:basedOn w:val="DefaultParagraphFont"/>
    <w:rsid w:val="000909EF"/>
  </w:style>
  <w:style w:type="paragraph" w:customStyle="1" w:styleId="outlineelement">
    <w:name w:val="outlineelement"/>
    <w:basedOn w:val="Normal"/>
    <w:rsid w:val="000909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run">
    <w:name w:val="tabrun"/>
    <w:basedOn w:val="DefaultParagraphFont"/>
    <w:rsid w:val="000909EF"/>
  </w:style>
  <w:style w:type="character" w:customStyle="1" w:styleId="tabchar">
    <w:name w:val="tabchar"/>
    <w:basedOn w:val="DefaultParagraphFont"/>
    <w:rsid w:val="000909EF"/>
  </w:style>
  <w:style w:type="character" w:customStyle="1" w:styleId="tableaderchars">
    <w:name w:val="tableaderchars"/>
    <w:basedOn w:val="DefaultParagraphFont"/>
    <w:rsid w:val="000909EF"/>
  </w:style>
  <w:style w:type="character" w:customStyle="1" w:styleId="scxw191092103">
    <w:name w:val="scxw191092103"/>
    <w:basedOn w:val="DefaultParagraphFont"/>
    <w:rsid w:val="000909EF"/>
  </w:style>
  <w:style w:type="character" w:customStyle="1" w:styleId="wacimagecontainer">
    <w:name w:val="wacimagecontainer"/>
    <w:basedOn w:val="DefaultParagraphFont"/>
    <w:rsid w:val="000909EF"/>
  </w:style>
  <w:style w:type="character" w:customStyle="1" w:styleId="wacimageborder">
    <w:name w:val="wacimageborder"/>
    <w:basedOn w:val="DefaultParagraphFont"/>
    <w:rsid w:val="000909EF"/>
  </w:style>
  <w:style w:type="character" w:customStyle="1" w:styleId="wacimageplaceholder">
    <w:name w:val="wacimageplaceholder"/>
    <w:basedOn w:val="DefaultParagraphFont"/>
    <w:rsid w:val="000909EF"/>
  </w:style>
  <w:style w:type="character" w:customStyle="1" w:styleId="wacprogress">
    <w:name w:val="wacprogress"/>
    <w:basedOn w:val="DefaultParagraphFont"/>
    <w:rsid w:val="000909EF"/>
  </w:style>
  <w:style w:type="character" w:customStyle="1" w:styleId="wacimageplaceholderfiller">
    <w:name w:val="wacimageplaceholderfiller"/>
    <w:basedOn w:val="DefaultParagraphFont"/>
    <w:rsid w:val="000909EF"/>
  </w:style>
  <w:style w:type="paragraph" w:styleId="ListParagraph">
    <w:name w:val="List Paragraph"/>
    <w:basedOn w:val="Normal"/>
    <w:uiPriority w:val="34"/>
    <w:qFormat/>
    <w:rsid w:val="000E2F9D"/>
    <w:pPr>
      <w:ind w:left="720"/>
      <w:contextualSpacing/>
    </w:pPr>
  </w:style>
  <w:style w:type="character" w:customStyle="1" w:styleId="Heading1Char">
    <w:name w:val="Heading 1 Char"/>
    <w:basedOn w:val="DefaultParagraphFont"/>
    <w:link w:val="Heading1"/>
    <w:uiPriority w:val="9"/>
    <w:rsid w:val="008B6F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6F49"/>
    <w:pPr>
      <w:outlineLvl w:val="9"/>
    </w:pPr>
    <w:rPr>
      <w:rFonts w:ascii="Arial" w:hAnsi="Arial"/>
      <w:lang w:val="en-US"/>
    </w:rPr>
  </w:style>
  <w:style w:type="paragraph" w:styleId="TOC1">
    <w:name w:val="toc 1"/>
    <w:basedOn w:val="Normal"/>
    <w:next w:val="Normal"/>
    <w:autoRedefine/>
    <w:uiPriority w:val="39"/>
    <w:unhideWhenUsed/>
    <w:rsid w:val="008B6F49"/>
    <w:pPr>
      <w:spacing w:after="100"/>
    </w:pPr>
  </w:style>
  <w:style w:type="paragraph" w:styleId="TOC2">
    <w:name w:val="toc 2"/>
    <w:basedOn w:val="Normal"/>
    <w:next w:val="Normal"/>
    <w:autoRedefine/>
    <w:uiPriority w:val="39"/>
    <w:unhideWhenUsed/>
    <w:rsid w:val="008B6F49"/>
    <w:pPr>
      <w:spacing w:after="100"/>
      <w:ind w:left="220"/>
    </w:pPr>
  </w:style>
  <w:style w:type="character" w:styleId="Hyperlink">
    <w:name w:val="Hyperlink"/>
    <w:basedOn w:val="DefaultParagraphFont"/>
    <w:uiPriority w:val="99"/>
    <w:unhideWhenUsed/>
    <w:rsid w:val="008B6F49"/>
    <w:rPr>
      <w:color w:val="0563C1" w:themeColor="hyperlink"/>
      <w:u w:val="single"/>
    </w:rPr>
  </w:style>
  <w:style w:type="paragraph" w:styleId="NormalWeb">
    <w:name w:val="Normal (Web)"/>
    <w:basedOn w:val="Normal"/>
    <w:uiPriority w:val="99"/>
    <w:semiHidden/>
    <w:unhideWhenUsed/>
    <w:rsid w:val="00322A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6547E8"/>
  </w:style>
  <w:style w:type="character" w:styleId="UnresolvedMention">
    <w:name w:val="Unresolved Mention"/>
    <w:basedOn w:val="DefaultParagraphFont"/>
    <w:uiPriority w:val="99"/>
    <w:semiHidden/>
    <w:unhideWhenUsed/>
    <w:rsid w:val="006547E8"/>
    <w:rPr>
      <w:color w:val="605E5C"/>
      <w:shd w:val="clear" w:color="auto" w:fill="E1DFDD"/>
    </w:rPr>
  </w:style>
  <w:style w:type="paragraph" w:styleId="Header">
    <w:name w:val="header"/>
    <w:basedOn w:val="Normal"/>
    <w:link w:val="HeaderChar"/>
    <w:uiPriority w:val="99"/>
    <w:unhideWhenUsed/>
    <w:rsid w:val="005D5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7F0"/>
  </w:style>
  <w:style w:type="paragraph" w:styleId="Footer">
    <w:name w:val="footer"/>
    <w:basedOn w:val="Normal"/>
    <w:link w:val="FooterChar"/>
    <w:uiPriority w:val="99"/>
    <w:unhideWhenUsed/>
    <w:rsid w:val="005D5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7F0"/>
  </w:style>
  <w:style w:type="paragraph" w:styleId="NoSpacing">
    <w:name w:val="No Spacing"/>
    <w:link w:val="NoSpacingChar"/>
    <w:uiPriority w:val="1"/>
    <w:qFormat/>
    <w:rsid w:val="00DB4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4F64"/>
    <w:rPr>
      <w:rFonts w:eastAsiaTheme="minorEastAsia"/>
      <w:lang w:val="en-US"/>
    </w:rPr>
  </w:style>
  <w:style w:type="paragraph" w:styleId="TOC3">
    <w:name w:val="toc 3"/>
    <w:basedOn w:val="Normal"/>
    <w:next w:val="Normal"/>
    <w:autoRedefine/>
    <w:uiPriority w:val="39"/>
    <w:unhideWhenUsed/>
    <w:rsid w:val="0056520A"/>
    <w:pPr>
      <w:spacing w:after="10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4781629">
      <w:bodyDiv w:val="1"/>
      <w:marLeft w:val="0"/>
      <w:marRight w:val="0"/>
      <w:marTop w:val="0"/>
      <w:marBottom w:val="0"/>
      <w:divBdr>
        <w:top w:val="none" w:sz="0" w:space="0" w:color="auto"/>
        <w:left w:val="none" w:sz="0" w:space="0" w:color="auto"/>
        <w:bottom w:val="none" w:sz="0" w:space="0" w:color="auto"/>
        <w:right w:val="none" w:sz="0" w:space="0" w:color="auto"/>
      </w:divBdr>
      <w:divsChild>
        <w:div w:id="316152578">
          <w:marLeft w:val="0"/>
          <w:marRight w:val="0"/>
          <w:marTop w:val="0"/>
          <w:marBottom w:val="0"/>
          <w:divBdr>
            <w:top w:val="none" w:sz="0" w:space="0" w:color="auto"/>
            <w:left w:val="none" w:sz="0" w:space="0" w:color="auto"/>
            <w:bottom w:val="none" w:sz="0" w:space="0" w:color="auto"/>
            <w:right w:val="none" w:sz="0" w:space="0" w:color="auto"/>
          </w:divBdr>
        </w:div>
      </w:divsChild>
    </w:div>
    <w:div w:id="641354062">
      <w:bodyDiv w:val="1"/>
      <w:marLeft w:val="0"/>
      <w:marRight w:val="0"/>
      <w:marTop w:val="0"/>
      <w:marBottom w:val="0"/>
      <w:divBdr>
        <w:top w:val="none" w:sz="0" w:space="0" w:color="auto"/>
        <w:left w:val="none" w:sz="0" w:space="0" w:color="auto"/>
        <w:bottom w:val="none" w:sz="0" w:space="0" w:color="auto"/>
        <w:right w:val="none" w:sz="0" w:space="0" w:color="auto"/>
      </w:divBdr>
      <w:divsChild>
        <w:div w:id="1643653874">
          <w:marLeft w:val="-720"/>
          <w:marRight w:val="0"/>
          <w:marTop w:val="0"/>
          <w:marBottom w:val="0"/>
          <w:divBdr>
            <w:top w:val="none" w:sz="0" w:space="0" w:color="auto"/>
            <w:left w:val="none" w:sz="0" w:space="0" w:color="auto"/>
            <w:bottom w:val="none" w:sz="0" w:space="0" w:color="auto"/>
            <w:right w:val="none" w:sz="0" w:space="0" w:color="auto"/>
          </w:divBdr>
        </w:div>
      </w:divsChild>
    </w:div>
    <w:div w:id="931206020">
      <w:bodyDiv w:val="1"/>
      <w:marLeft w:val="0"/>
      <w:marRight w:val="0"/>
      <w:marTop w:val="0"/>
      <w:marBottom w:val="0"/>
      <w:divBdr>
        <w:top w:val="none" w:sz="0" w:space="0" w:color="auto"/>
        <w:left w:val="none" w:sz="0" w:space="0" w:color="auto"/>
        <w:bottom w:val="none" w:sz="0" w:space="0" w:color="auto"/>
        <w:right w:val="none" w:sz="0" w:space="0" w:color="auto"/>
      </w:divBdr>
      <w:divsChild>
        <w:div w:id="590506570">
          <w:marLeft w:val="-720"/>
          <w:marRight w:val="0"/>
          <w:marTop w:val="0"/>
          <w:marBottom w:val="0"/>
          <w:divBdr>
            <w:top w:val="none" w:sz="0" w:space="0" w:color="auto"/>
            <w:left w:val="none" w:sz="0" w:space="0" w:color="auto"/>
            <w:bottom w:val="none" w:sz="0" w:space="0" w:color="auto"/>
            <w:right w:val="none" w:sz="0" w:space="0" w:color="auto"/>
          </w:divBdr>
        </w:div>
      </w:divsChild>
    </w:div>
    <w:div w:id="1115368309">
      <w:bodyDiv w:val="1"/>
      <w:marLeft w:val="0"/>
      <w:marRight w:val="0"/>
      <w:marTop w:val="0"/>
      <w:marBottom w:val="0"/>
      <w:divBdr>
        <w:top w:val="none" w:sz="0" w:space="0" w:color="auto"/>
        <w:left w:val="none" w:sz="0" w:space="0" w:color="auto"/>
        <w:bottom w:val="none" w:sz="0" w:space="0" w:color="auto"/>
        <w:right w:val="none" w:sz="0" w:space="0" w:color="auto"/>
      </w:divBdr>
      <w:divsChild>
        <w:div w:id="1391734512">
          <w:marLeft w:val="-720"/>
          <w:marRight w:val="0"/>
          <w:marTop w:val="0"/>
          <w:marBottom w:val="0"/>
          <w:divBdr>
            <w:top w:val="none" w:sz="0" w:space="0" w:color="auto"/>
            <w:left w:val="none" w:sz="0" w:space="0" w:color="auto"/>
            <w:bottom w:val="none" w:sz="0" w:space="0" w:color="auto"/>
            <w:right w:val="none" w:sz="0" w:space="0" w:color="auto"/>
          </w:divBdr>
        </w:div>
      </w:divsChild>
    </w:div>
    <w:div w:id="1116868622">
      <w:bodyDiv w:val="1"/>
      <w:marLeft w:val="0"/>
      <w:marRight w:val="0"/>
      <w:marTop w:val="0"/>
      <w:marBottom w:val="0"/>
      <w:divBdr>
        <w:top w:val="none" w:sz="0" w:space="0" w:color="auto"/>
        <w:left w:val="none" w:sz="0" w:space="0" w:color="auto"/>
        <w:bottom w:val="none" w:sz="0" w:space="0" w:color="auto"/>
        <w:right w:val="none" w:sz="0" w:space="0" w:color="auto"/>
      </w:divBdr>
      <w:divsChild>
        <w:div w:id="1719357777">
          <w:marLeft w:val="0"/>
          <w:marRight w:val="0"/>
          <w:marTop w:val="0"/>
          <w:marBottom w:val="0"/>
          <w:divBdr>
            <w:top w:val="none" w:sz="0" w:space="0" w:color="auto"/>
            <w:left w:val="none" w:sz="0" w:space="0" w:color="auto"/>
            <w:bottom w:val="none" w:sz="0" w:space="0" w:color="auto"/>
            <w:right w:val="none" w:sz="0" w:space="0" w:color="auto"/>
          </w:divBdr>
        </w:div>
      </w:divsChild>
    </w:div>
    <w:div w:id="1208958272">
      <w:bodyDiv w:val="1"/>
      <w:marLeft w:val="0"/>
      <w:marRight w:val="0"/>
      <w:marTop w:val="0"/>
      <w:marBottom w:val="0"/>
      <w:divBdr>
        <w:top w:val="none" w:sz="0" w:space="0" w:color="auto"/>
        <w:left w:val="none" w:sz="0" w:space="0" w:color="auto"/>
        <w:bottom w:val="none" w:sz="0" w:space="0" w:color="auto"/>
        <w:right w:val="none" w:sz="0" w:space="0" w:color="auto"/>
      </w:divBdr>
      <w:divsChild>
        <w:div w:id="1909726624">
          <w:marLeft w:val="0"/>
          <w:marRight w:val="0"/>
          <w:marTop w:val="0"/>
          <w:marBottom w:val="0"/>
          <w:divBdr>
            <w:top w:val="none" w:sz="0" w:space="0" w:color="auto"/>
            <w:left w:val="none" w:sz="0" w:space="0" w:color="auto"/>
            <w:bottom w:val="none" w:sz="0" w:space="0" w:color="auto"/>
            <w:right w:val="none" w:sz="0" w:space="0" w:color="auto"/>
          </w:divBdr>
          <w:divsChild>
            <w:div w:id="105542309">
              <w:marLeft w:val="0"/>
              <w:marRight w:val="0"/>
              <w:marTop w:val="0"/>
              <w:marBottom w:val="0"/>
              <w:divBdr>
                <w:top w:val="none" w:sz="0" w:space="0" w:color="auto"/>
                <w:left w:val="none" w:sz="0" w:space="0" w:color="auto"/>
                <w:bottom w:val="none" w:sz="0" w:space="0" w:color="auto"/>
                <w:right w:val="none" w:sz="0" w:space="0" w:color="auto"/>
              </w:divBdr>
            </w:div>
            <w:div w:id="1572960725">
              <w:marLeft w:val="0"/>
              <w:marRight w:val="0"/>
              <w:marTop w:val="0"/>
              <w:marBottom w:val="0"/>
              <w:divBdr>
                <w:top w:val="none" w:sz="0" w:space="0" w:color="auto"/>
                <w:left w:val="none" w:sz="0" w:space="0" w:color="auto"/>
                <w:bottom w:val="none" w:sz="0" w:space="0" w:color="auto"/>
                <w:right w:val="none" w:sz="0" w:space="0" w:color="auto"/>
              </w:divBdr>
            </w:div>
            <w:div w:id="2087068911">
              <w:marLeft w:val="0"/>
              <w:marRight w:val="0"/>
              <w:marTop w:val="0"/>
              <w:marBottom w:val="0"/>
              <w:divBdr>
                <w:top w:val="none" w:sz="0" w:space="0" w:color="auto"/>
                <w:left w:val="none" w:sz="0" w:space="0" w:color="auto"/>
                <w:bottom w:val="none" w:sz="0" w:space="0" w:color="auto"/>
                <w:right w:val="none" w:sz="0" w:space="0" w:color="auto"/>
              </w:divBdr>
            </w:div>
            <w:div w:id="1624118206">
              <w:marLeft w:val="0"/>
              <w:marRight w:val="0"/>
              <w:marTop w:val="0"/>
              <w:marBottom w:val="0"/>
              <w:divBdr>
                <w:top w:val="none" w:sz="0" w:space="0" w:color="auto"/>
                <w:left w:val="none" w:sz="0" w:space="0" w:color="auto"/>
                <w:bottom w:val="none" w:sz="0" w:space="0" w:color="auto"/>
                <w:right w:val="none" w:sz="0" w:space="0" w:color="auto"/>
              </w:divBdr>
            </w:div>
            <w:div w:id="1549755951">
              <w:marLeft w:val="0"/>
              <w:marRight w:val="0"/>
              <w:marTop w:val="0"/>
              <w:marBottom w:val="0"/>
              <w:divBdr>
                <w:top w:val="none" w:sz="0" w:space="0" w:color="auto"/>
                <w:left w:val="none" w:sz="0" w:space="0" w:color="auto"/>
                <w:bottom w:val="none" w:sz="0" w:space="0" w:color="auto"/>
                <w:right w:val="none" w:sz="0" w:space="0" w:color="auto"/>
              </w:divBdr>
            </w:div>
            <w:div w:id="957107487">
              <w:marLeft w:val="0"/>
              <w:marRight w:val="0"/>
              <w:marTop w:val="0"/>
              <w:marBottom w:val="0"/>
              <w:divBdr>
                <w:top w:val="none" w:sz="0" w:space="0" w:color="auto"/>
                <w:left w:val="none" w:sz="0" w:space="0" w:color="auto"/>
                <w:bottom w:val="none" w:sz="0" w:space="0" w:color="auto"/>
                <w:right w:val="none" w:sz="0" w:space="0" w:color="auto"/>
              </w:divBdr>
            </w:div>
            <w:div w:id="1069115560">
              <w:marLeft w:val="0"/>
              <w:marRight w:val="0"/>
              <w:marTop w:val="0"/>
              <w:marBottom w:val="0"/>
              <w:divBdr>
                <w:top w:val="none" w:sz="0" w:space="0" w:color="auto"/>
                <w:left w:val="none" w:sz="0" w:space="0" w:color="auto"/>
                <w:bottom w:val="none" w:sz="0" w:space="0" w:color="auto"/>
                <w:right w:val="none" w:sz="0" w:space="0" w:color="auto"/>
              </w:divBdr>
            </w:div>
            <w:div w:id="451292528">
              <w:marLeft w:val="0"/>
              <w:marRight w:val="0"/>
              <w:marTop w:val="0"/>
              <w:marBottom w:val="0"/>
              <w:divBdr>
                <w:top w:val="none" w:sz="0" w:space="0" w:color="auto"/>
                <w:left w:val="none" w:sz="0" w:space="0" w:color="auto"/>
                <w:bottom w:val="none" w:sz="0" w:space="0" w:color="auto"/>
                <w:right w:val="none" w:sz="0" w:space="0" w:color="auto"/>
              </w:divBdr>
            </w:div>
            <w:div w:id="693851197">
              <w:marLeft w:val="0"/>
              <w:marRight w:val="0"/>
              <w:marTop w:val="0"/>
              <w:marBottom w:val="0"/>
              <w:divBdr>
                <w:top w:val="none" w:sz="0" w:space="0" w:color="auto"/>
                <w:left w:val="none" w:sz="0" w:space="0" w:color="auto"/>
                <w:bottom w:val="none" w:sz="0" w:space="0" w:color="auto"/>
                <w:right w:val="none" w:sz="0" w:space="0" w:color="auto"/>
              </w:divBdr>
            </w:div>
            <w:div w:id="1475874455">
              <w:marLeft w:val="0"/>
              <w:marRight w:val="0"/>
              <w:marTop w:val="0"/>
              <w:marBottom w:val="0"/>
              <w:divBdr>
                <w:top w:val="none" w:sz="0" w:space="0" w:color="auto"/>
                <w:left w:val="none" w:sz="0" w:space="0" w:color="auto"/>
                <w:bottom w:val="none" w:sz="0" w:space="0" w:color="auto"/>
                <w:right w:val="none" w:sz="0" w:space="0" w:color="auto"/>
              </w:divBdr>
            </w:div>
            <w:div w:id="1428236264">
              <w:marLeft w:val="0"/>
              <w:marRight w:val="0"/>
              <w:marTop w:val="0"/>
              <w:marBottom w:val="0"/>
              <w:divBdr>
                <w:top w:val="none" w:sz="0" w:space="0" w:color="auto"/>
                <w:left w:val="none" w:sz="0" w:space="0" w:color="auto"/>
                <w:bottom w:val="none" w:sz="0" w:space="0" w:color="auto"/>
                <w:right w:val="none" w:sz="0" w:space="0" w:color="auto"/>
              </w:divBdr>
            </w:div>
            <w:div w:id="1878816210">
              <w:marLeft w:val="0"/>
              <w:marRight w:val="0"/>
              <w:marTop w:val="0"/>
              <w:marBottom w:val="0"/>
              <w:divBdr>
                <w:top w:val="none" w:sz="0" w:space="0" w:color="auto"/>
                <w:left w:val="none" w:sz="0" w:space="0" w:color="auto"/>
                <w:bottom w:val="none" w:sz="0" w:space="0" w:color="auto"/>
                <w:right w:val="none" w:sz="0" w:space="0" w:color="auto"/>
              </w:divBdr>
            </w:div>
            <w:div w:id="586965425">
              <w:marLeft w:val="0"/>
              <w:marRight w:val="0"/>
              <w:marTop w:val="0"/>
              <w:marBottom w:val="0"/>
              <w:divBdr>
                <w:top w:val="none" w:sz="0" w:space="0" w:color="auto"/>
                <w:left w:val="none" w:sz="0" w:space="0" w:color="auto"/>
                <w:bottom w:val="none" w:sz="0" w:space="0" w:color="auto"/>
                <w:right w:val="none" w:sz="0" w:space="0" w:color="auto"/>
              </w:divBdr>
            </w:div>
          </w:divsChild>
        </w:div>
        <w:div w:id="17513916">
          <w:marLeft w:val="0"/>
          <w:marRight w:val="0"/>
          <w:marTop w:val="0"/>
          <w:marBottom w:val="0"/>
          <w:divBdr>
            <w:top w:val="none" w:sz="0" w:space="0" w:color="auto"/>
            <w:left w:val="none" w:sz="0" w:space="0" w:color="auto"/>
            <w:bottom w:val="none" w:sz="0" w:space="0" w:color="auto"/>
            <w:right w:val="none" w:sz="0" w:space="0" w:color="auto"/>
          </w:divBdr>
        </w:div>
        <w:div w:id="1827088762">
          <w:marLeft w:val="0"/>
          <w:marRight w:val="0"/>
          <w:marTop w:val="0"/>
          <w:marBottom w:val="0"/>
          <w:divBdr>
            <w:top w:val="none" w:sz="0" w:space="0" w:color="auto"/>
            <w:left w:val="none" w:sz="0" w:space="0" w:color="auto"/>
            <w:bottom w:val="none" w:sz="0" w:space="0" w:color="auto"/>
            <w:right w:val="none" w:sz="0" w:space="0" w:color="auto"/>
          </w:divBdr>
        </w:div>
        <w:div w:id="971637992">
          <w:marLeft w:val="0"/>
          <w:marRight w:val="0"/>
          <w:marTop w:val="0"/>
          <w:marBottom w:val="0"/>
          <w:divBdr>
            <w:top w:val="none" w:sz="0" w:space="0" w:color="auto"/>
            <w:left w:val="none" w:sz="0" w:space="0" w:color="auto"/>
            <w:bottom w:val="none" w:sz="0" w:space="0" w:color="auto"/>
            <w:right w:val="none" w:sz="0" w:space="0" w:color="auto"/>
          </w:divBdr>
        </w:div>
        <w:div w:id="1339307773">
          <w:marLeft w:val="0"/>
          <w:marRight w:val="0"/>
          <w:marTop w:val="0"/>
          <w:marBottom w:val="0"/>
          <w:divBdr>
            <w:top w:val="none" w:sz="0" w:space="0" w:color="auto"/>
            <w:left w:val="none" w:sz="0" w:space="0" w:color="auto"/>
            <w:bottom w:val="none" w:sz="0" w:space="0" w:color="auto"/>
            <w:right w:val="none" w:sz="0" w:space="0" w:color="auto"/>
          </w:divBdr>
        </w:div>
        <w:div w:id="563684397">
          <w:marLeft w:val="0"/>
          <w:marRight w:val="0"/>
          <w:marTop w:val="0"/>
          <w:marBottom w:val="0"/>
          <w:divBdr>
            <w:top w:val="none" w:sz="0" w:space="0" w:color="auto"/>
            <w:left w:val="none" w:sz="0" w:space="0" w:color="auto"/>
            <w:bottom w:val="none" w:sz="0" w:space="0" w:color="auto"/>
            <w:right w:val="none" w:sz="0" w:space="0" w:color="auto"/>
          </w:divBdr>
        </w:div>
        <w:div w:id="1906866947">
          <w:marLeft w:val="0"/>
          <w:marRight w:val="0"/>
          <w:marTop w:val="0"/>
          <w:marBottom w:val="0"/>
          <w:divBdr>
            <w:top w:val="none" w:sz="0" w:space="0" w:color="auto"/>
            <w:left w:val="none" w:sz="0" w:space="0" w:color="auto"/>
            <w:bottom w:val="none" w:sz="0" w:space="0" w:color="auto"/>
            <w:right w:val="none" w:sz="0" w:space="0" w:color="auto"/>
          </w:divBdr>
        </w:div>
        <w:div w:id="1554317443">
          <w:marLeft w:val="0"/>
          <w:marRight w:val="0"/>
          <w:marTop w:val="0"/>
          <w:marBottom w:val="0"/>
          <w:divBdr>
            <w:top w:val="none" w:sz="0" w:space="0" w:color="auto"/>
            <w:left w:val="none" w:sz="0" w:space="0" w:color="auto"/>
            <w:bottom w:val="none" w:sz="0" w:space="0" w:color="auto"/>
            <w:right w:val="none" w:sz="0" w:space="0" w:color="auto"/>
          </w:divBdr>
        </w:div>
        <w:div w:id="761990094">
          <w:marLeft w:val="0"/>
          <w:marRight w:val="0"/>
          <w:marTop w:val="0"/>
          <w:marBottom w:val="0"/>
          <w:divBdr>
            <w:top w:val="none" w:sz="0" w:space="0" w:color="auto"/>
            <w:left w:val="none" w:sz="0" w:space="0" w:color="auto"/>
            <w:bottom w:val="none" w:sz="0" w:space="0" w:color="auto"/>
            <w:right w:val="none" w:sz="0" w:space="0" w:color="auto"/>
          </w:divBdr>
        </w:div>
        <w:div w:id="1559629685">
          <w:marLeft w:val="0"/>
          <w:marRight w:val="0"/>
          <w:marTop w:val="0"/>
          <w:marBottom w:val="0"/>
          <w:divBdr>
            <w:top w:val="none" w:sz="0" w:space="0" w:color="auto"/>
            <w:left w:val="none" w:sz="0" w:space="0" w:color="auto"/>
            <w:bottom w:val="none" w:sz="0" w:space="0" w:color="auto"/>
            <w:right w:val="none" w:sz="0" w:space="0" w:color="auto"/>
          </w:divBdr>
        </w:div>
        <w:div w:id="381292956">
          <w:marLeft w:val="0"/>
          <w:marRight w:val="0"/>
          <w:marTop w:val="0"/>
          <w:marBottom w:val="0"/>
          <w:divBdr>
            <w:top w:val="none" w:sz="0" w:space="0" w:color="auto"/>
            <w:left w:val="none" w:sz="0" w:space="0" w:color="auto"/>
            <w:bottom w:val="none" w:sz="0" w:space="0" w:color="auto"/>
            <w:right w:val="none" w:sz="0" w:space="0" w:color="auto"/>
          </w:divBdr>
        </w:div>
        <w:div w:id="309866710">
          <w:marLeft w:val="0"/>
          <w:marRight w:val="0"/>
          <w:marTop w:val="0"/>
          <w:marBottom w:val="0"/>
          <w:divBdr>
            <w:top w:val="none" w:sz="0" w:space="0" w:color="auto"/>
            <w:left w:val="none" w:sz="0" w:space="0" w:color="auto"/>
            <w:bottom w:val="none" w:sz="0" w:space="0" w:color="auto"/>
            <w:right w:val="none" w:sz="0" w:space="0" w:color="auto"/>
          </w:divBdr>
        </w:div>
        <w:div w:id="164327652">
          <w:marLeft w:val="0"/>
          <w:marRight w:val="0"/>
          <w:marTop w:val="0"/>
          <w:marBottom w:val="0"/>
          <w:divBdr>
            <w:top w:val="none" w:sz="0" w:space="0" w:color="auto"/>
            <w:left w:val="none" w:sz="0" w:space="0" w:color="auto"/>
            <w:bottom w:val="none" w:sz="0" w:space="0" w:color="auto"/>
            <w:right w:val="none" w:sz="0" w:space="0" w:color="auto"/>
          </w:divBdr>
        </w:div>
        <w:div w:id="190723028">
          <w:marLeft w:val="0"/>
          <w:marRight w:val="0"/>
          <w:marTop w:val="0"/>
          <w:marBottom w:val="0"/>
          <w:divBdr>
            <w:top w:val="none" w:sz="0" w:space="0" w:color="auto"/>
            <w:left w:val="none" w:sz="0" w:space="0" w:color="auto"/>
            <w:bottom w:val="none" w:sz="0" w:space="0" w:color="auto"/>
            <w:right w:val="none" w:sz="0" w:space="0" w:color="auto"/>
          </w:divBdr>
        </w:div>
        <w:div w:id="1648630440">
          <w:marLeft w:val="0"/>
          <w:marRight w:val="0"/>
          <w:marTop w:val="0"/>
          <w:marBottom w:val="0"/>
          <w:divBdr>
            <w:top w:val="none" w:sz="0" w:space="0" w:color="auto"/>
            <w:left w:val="none" w:sz="0" w:space="0" w:color="auto"/>
            <w:bottom w:val="none" w:sz="0" w:space="0" w:color="auto"/>
            <w:right w:val="none" w:sz="0" w:space="0" w:color="auto"/>
          </w:divBdr>
        </w:div>
        <w:div w:id="1042633684">
          <w:marLeft w:val="0"/>
          <w:marRight w:val="0"/>
          <w:marTop w:val="0"/>
          <w:marBottom w:val="0"/>
          <w:divBdr>
            <w:top w:val="none" w:sz="0" w:space="0" w:color="auto"/>
            <w:left w:val="none" w:sz="0" w:space="0" w:color="auto"/>
            <w:bottom w:val="none" w:sz="0" w:space="0" w:color="auto"/>
            <w:right w:val="none" w:sz="0" w:space="0" w:color="auto"/>
          </w:divBdr>
        </w:div>
        <w:div w:id="236289529">
          <w:marLeft w:val="0"/>
          <w:marRight w:val="0"/>
          <w:marTop w:val="0"/>
          <w:marBottom w:val="0"/>
          <w:divBdr>
            <w:top w:val="none" w:sz="0" w:space="0" w:color="auto"/>
            <w:left w:val="none" w:sz="0" w:space="0" w:color="auto"/>
            <w:bottom w:val="none" w:sz="0" w:space="0" w:color="auto"/>
            <w:right w:val="none" w:sz="0" w:space="0" w:color="auto"/>
          </w:divBdr>
        </w:div>
        <w:div w:id="1470855677">
          <w:marLeft w:val="0"/>
          <w:marRight w:val="0"/>
          <w:marTop w:val="0"/>
          <w:marBottom w:val="0"/>
          <w:divBdr>
            <w:top w:val="none" w:sz="0" w:space="0" w:color="auto"/>
            <w:left w:val="none" w:sz="0" w:space="0" w:color="auto"/>
            <w:bottom w:val="none" w:sz="0" w:space="0" w:color="auto"/>
            <w:right w:val="none" w:sz="0" w:space="0" w:color="auto"/>
          </w:divBdr>
        </w:div>
        <w:div w:id="250168011">
          <w:marLeft w:val="0"/>
          <w:marRight w:val="0"/>
          <w:marTop w:val="0"/>
          <w:marBottom w:val="0"/>
          <w:divBdr>
            <w:top w:val="none" w:sz="0" w:space="0" w:color="auto"/>
            <w:left w:val="none" w:sz="0" w:space="0" w:color="auto"/>
            <w:bottom w:val="none" w:sz="0" w:space="0" w:color="auto"/>
            <w:right w:val="none" w:sz="0" w:space="0" w:color="auto"/>
          </w:divBdr>
        </w:div>
        <w:div w:id="2139257308">
          <w:marLeft w:val="0"/>
          <w:marRight w:val="0"/>
          <w:marTop w:val="0"/>
          <w:marBottom w:val="0"/>
          <w:divBdr>
            <w:top w:val="none" w:sz="0" w:space="0" w:color="auto"/>
            <w:left w:val="none" w:sz="0" w:space="0" w:color="auto"/>
            <w:bottom w:val="none" w:sz="0" w:space="0" w:color="auto"/>
            <w:right w:val="none" w:sz="0" w:space="0" w:color="auto"/>
          </w:divBdr>
        </w:div>
        <w:div w:id="398090272">
          <w:marLeft w:val="0"/>
          <w:marRight w:val="0"/>
          <w:marTop w:val="0"/>
          <w:marBottom w:val="0"/>
          <w:divBdr>
            <w:top w:val="none" w:sz="0" w:space="0" w:color="auto"/>
            <w:left w:val="none" w:sz="0" w:space="0" w:color="auto"/>
            <w:bottom w:val="none" w:sz="0" w:space="0" w:color="auto"/>
            <w:right w:val="none" w:sz="0" w:space="0" w:color="auto"/>
          </w:divBdr>
        </w:div>
        <w:div w:id="1154488116">
          <w:marLeft w:val="0"/>
          <w:marRight w:val="0"/>
          <w:marTop w:val="0"/>
          <w:marBottom w:val="0"/>
          <w:divBdr>
            <w:top w:val="none" w:sz="0" w:space="0" w:color="auto"/>
            <w:left w:val="none" w:sz="0" w:space="0" w:color="auto"/>
            <w:bottom w:val="none" w:sz="0" w:space="0" w:color="auto"/>
            <w:right w:val="none" w:sz="0" w:space="0" w:color="auto"/>
          </w:divBdr>
        </w:div>
        <w:div w:id="768623274">
          <w:marLeft w:val="0"/>
          <w:marRight w:val="0"/>
          <w:marTop w:val="0"/>
          <w:marBottom w:val="0"/>
          <w:divBdr>
            <w:top w:val="none" w:sz="0" w:space="0" w:color="auto"/>
            <w:left w:val="none" w:sz="0" w:space="0" w:color="auto"/>
            <w:bottom w:val="none" w:sz="0" w:space="0" w:color="auto"/>
            <w:right w:val="none" w:sz="0" w:space="0" w:color="auto"/>
          </w:divBdr>
        </w:div>
        <w:div w:id="158347846">
          <w:marLeft w:val="0"/>
          <w:marRight w:val="0"/>
          <w:marTop w:val="0"/>
          <w:marBottom w:val="0"/>
          <w:divBdr>
            <w:top w:val="none" w:sz="0" w:space="0" w:color="auto"/>
            <w:left w:val="none" w:sz="0" w:space="0" w:color="auto"/>
            <w:bottom w:val="none" w:sz="0" w:space="0" w:color="auto"/>
            <w:right w:val="none" w:sz="0" w:space="0" w:color="auto"/>
          </w:divBdr>
        </w:div>
        <w:div w:id="988173938">
          <w:marLeft w:val="0"/>
          <w:marRight w:val="0"/>
          <w:marTop w:val="0"/>
          <w:marBottom w:val="0"/>
          <w:divBdr>
            <w:top w:val="none" w:sz="0" w:space="0" w:color="auto"/>
            <w:left w:val="none" w:sz="0" w:space="0" w:color="auto"/>
            <w:bottom w:val="none" w:sz="0" w:space="0" w:color="auto"/>
            <w:right w:val="none" w:sz="0" w:space="0" w:color="auto"/>
          </w:divBdr>
        </w:div>
        <w:div w:id="125664952">
          <w:marLeft w:val="0"/>
          <w:marRight w:val="0"/>
          <w:marTop w:val="0"/>
          <w:marBottom w:val="0"/>
          <w:divBdr>
            <w:top w:val="none" w:sz="0" w:space="0" w:color="auto"/>
            <w:left w:val="none" w:sz="0" w:space="0" w:color="auto"/>
            <w:bottom w:val="none" w:sz="0" w:space="0" w:color="auto"/>
            <w:right w:val="none" w:sz="0" w:space="0" w:color="auto"/>
          </w:divBdr>
        </w:div>
        <w:div w:id="83646447">
          <w:marLeft w:val="0"/>
          <w:marRight w:val="0"/>
          <w:marTop w:val="0"/>
          <w:marBottom w:val="0"/>
          <w:divBdr>
            <w:top w:val="none" w:sz="0" w:space="0" w:color="auto"/>
            <w:left w:val="none" w:sz="0" w:space="0" w:color="auto"/>
            <w:bottom w:val="none" w:sz="0" w:space="0" w:color="auto"/>
            <w:right w:val="none" w:sz="0" w:space="0" w:color="auto"/>
          </w:divBdr>
        </w:div>
        <w:div w:id="2114014348">
          <w:marLeft w:val="0"/>
          <w:marRight w:val="0"/>
          <w:marTop w:val="0"/>
          <w:marBottom w:val="0"/>
          <w:divBdr>
            <w:top w:val="none" w:sz="0" w:space="0" w:color="auto"/>
            <w:left w:val="none" w:sz="0" w:space="0" w:color="auto"/>
            <w:bottom w:val="none" w:sz="0" w:space="0" w:color="auto"/>
            <w:right w:val="none" w:sz="0" w:space="0" w:color="auto"/>
          </w:divBdr>
        </w:div>
        <w:div w:id="1070881024">
          <w:marLeft w:val="0"/>
          <w:marRight w:val="0"/>
          <w:marTop w:val="0"/>
          <w:marBottom w:val="0"/>
          <w:divBdr>
            <w:top w:val="none" w:sz="0" w:space="0" w:color="auto"/>
            <w:left w:val="none" w:sz="0" w:space="0" w:color="auto"/>
            <w:bottom w:val="none" w:sz="0" w:space="0" w:color="auto"/>
            <w:right w:val="none" w:sz="0" w:space="0" w:color="auto"/>
          </w:divBdr>
        </w:div>
        <w:div w:id="153762415">
          <w:marLeft w:val="0"/>
          <w:marRight w:val="0"/>
          <w:marTop w:val="0"/>
          <w:marBottom w:val="0"/>
          <w:divBdr>
            <w:top w:val="none" w:sz="0" w:space="0" w:color="auto"/>
            <w:left w:val="none" w:sz="0" w:space="0" w:color="auto"/>
            <w:bottom w:val="none" w:sz="0" w:space="0" w:color="auto"/>
            <w:right w:val="none" w:sz="0" w:space="0" w:color="auto"/>
          </w:divBdr>
        </w:div>
        <w:div w:id="1337146049">
          <w:marLeft w:val="0"/>
          <w:marRight w:val="0"/>
          <w:marTop w:val="0"/>
          <w:marBottom w:val="0"/>
          <w:divBdr>
            <w:top w:val="none" w:sz="0" w:space="0" w:color="auto"/>
            <w:left w:val="none" w:sz="0" w:space="0" w:color="auto"/>
            <w:bottom w:val="none" w:sz="0" w:space="0" w:color="auto"/>
            <w:right w:val="none" w:sz="0" w:space="0" w:color="auto"/>
          </w:divBdr>
        </w:div>
        <w:div w:id="711806768">
          <w:marLeft w:val="0"/>
          <w:marRight w:val="0"/>
          <w:marTop w:val="0"/>
          <w:marBottom w:val="0"/>
          <w:divBdr>
            <w:top w:val="none" w:sz="0" w:space="0" w:color="auto"/>
            <w:left w:val="none" w:sz="0" w:space="0" w:color="auto"/>
            <w:bottom w:val="none" w:sz="0" w:space="0" w:color="auto"/>
            <w:right w:val="none" w:sz="0" w:space="0" w:color="auto"/>
          </w:divBdr>
        </w:div>
        <w:div w:id="91516597">
          <w:marLeft w:val="0"/>
          <w:marRight w:val="0"/>
          <w:marTop w:val="0"/>
          <w:marBottom w:val="0"/>
          <w:divBdr>
            <w:top w:val="none" w:sz="0" w:space="0" w:color="auto"/>
            <w:left w:val="none" w:sz="0" w:space="0" w:color="auto"/>
            <w:bottom w:val="none" w:sz="0" w:space="0" w:color="auto"/>
            <w:right w:val="none" w:sz="0" w:space="0" w:color="auto"/>
          </w:divBdr>
        </w:div>
        <w:div w:id="1015114976">
          <w:marLeft w:val="0"/>
          <w:marRight w:val="0"/>
          <w:marTop w:val="0"/>
          <w:marBottom w:val="0"/>
          <w:divBdr>
            <w:top w:val="none" w:sz="0" w:space="0" w:color="auto"/>
            <w:left w:val="none" w:sz="0" w:space="0" w:color="auto"/>
            <w:bottom w:val="none" w:sz="0" w:space="0" w:color="auto"/>
            <w:right w:val="none" w:sz="0" w:space="0" w:color="auto"/>
          </w:divBdr>
        </w:div>
        <w:div w:id="2108689289">
          <w:marLeft w:val="0"/>
          <w:marRight w:val="0"/>
          <w:marTop w:val="0"/>
          <w:marBottom w:val="0"/>
          <w:divBdr>
            <w:top w:val="none" w:sz="0" w:space="0" w:color="auto"/>
            <w:left w:val="none" w:sz="0" w:space="0" w:color="auto"/>
            <w:bottom w:val="none" w:sz="0" w:space="0" w:color="auto"/>
            <w:right w:val="none" w:sz="0" w:space="0" w:color="auto"/>
          </w:divBdr>
        </w:div>
        <w:div w:id="481653982">
          <w:marLeft w:val="0"/>
          <w:marRight w:val="0"/>
          <w:marTop w:val="0"/>
          <w:marBottom w:val="0"/>
          <w:divBdr>
            <w:top w:val="none" w:sz="0" w:space="0" w:color="auto"/>
            <w:left w:val="none" w:sz="0" w:space="0" w:color="auto"/>
            <w:bottom w:val="none" w:sz="0" w:space="0" w:color="auto"/>
            <w:right w:val="none" w:sz="0" w:space="0" w:color="auto"/>
          </w:divBdr>
        </w:div>
        <w:div w:id="260332218">
          <w:marLeft w:val="0"/>
          <w:marRight w:val="0"/>
          <w:marTop w:val="0"/>
          <w:marBottom w:val="0"/>
          <w:divBdr>
            <w:top w:val="none" w:sz="0" w:space="0" w:color="auto"/>
            <w:left w:val="none" w:sz="0" w:space="0" w:color="auto"/>
            <w:bottom w:val="none" w:sz="0" w:space="0" w:color="auto"/>
            <w:right w:val="none" w:sz="0" w:space="0" w:color="auto"/>
          </w:divBdr>
        </w:div>
        <w:div w:id="758140935">
          <w:marLeft w:val="0"/>
          <w:marRight w:val="0"/>
          <w:marTop w:val="0"/>
          <w:marBottom w:val="0"/>
          <w:divBdr>
            <w:top w:val="none" w:sz="0" w:space="0" w:color="auto"/>
            <w:left w:val="none" w:sz="0" w:space="0" w:color="auto"/>
            <w:bottom w:val="none" w:sz="0" w:space="0" w:color="auto"/>
            <w:right w:val="none" w:sz="0" w:space="0" w:color="auto"/>
          </w:divBdr>
        </w:div>
        <w:div w:id="1128741922">
          <w:marLeft w:val="0"/>
          <w:marRight w:val="0"/>
          <w:marTop w:val="0"/>
          <w:marBottom w:val="0"/>
          <w:divBdr>
            <w:top w:val="none" w:sz="0" w:space="0" w:color="auto"/>
            <w:left w:val="none" w:sz="0" w:space="0" w:color="auto"/>
            <w:bottom w:val="none" w:sz="0" w:space="0" w:color="auto"/>
            <w:right w:val="none" w:sz="0" w:space="0" w:color="auto"/>
          </w:divBdr>
        </w:div>
        <w:div w:id="30686949">
          <w:marLeft w:val="0"/>
          <w:marRight w:val="0"/>
          <w:marTop w:val="0"/>
          <w:marBottom w:val="0"/>
          <w:divBdr>
            <w:top w:val="none" w:sz="0" w:space="0" w:color="auto"/>
            <w:left w:val="none" w:sz="0" w:space="0" w:color="auto"/>
            <w:bottom w:val="none" w:sz="0" w:space="0" w:color="auto"/>
            <w:right w:val="none" w:sz="0" w:space="0" w:color="auto"/>
          </w:divBdr>
        </w:div>
        <w:div w:id="1956862925">
          <w:marLeft w:val="0"/>
          <w:marRight w:val="0"/>
          <w:marTop w:val="0"/>
          <w:marBottom w:val="0"/>
          <w:divBdr>
            <w:top w:val="none" w:sz="0" w:space="0" w:color="auto"/>
            <w:left w:val="none" w:sz="0" w:space="0" w:color="auto"/>
            <w:bottom w:val="none" w:sz="0" w:space="0" w:color="auto"/>
            <w:right w:val="none" w:sz="0" w:space="0" w:color="auto"/>
          </w:divBdr>
        </w:div>
        <w:div w:id="2073698322">
          <w:marLeft w:val="0"/>
          <w:marRight w:val="0"/>
          <w:marTop w:val="0"/>
          <w:marBottom w:val="0"/>
          <w:divBdr>
            <w:top w:val="none" w:sz="0" w:space="0" w:color="auto"/>
            <w:left w:val="none" w:sz="0" w:space="0" w:color="auto"/>
            <w:bottom w:val="none" w:sz="0" w:space="0" w:color="auto"/>
            <w:right w:val="none" w:sz="0" w:space="0" w:color="auto"/>
          </w:divBdr>
        </w:div>
        <w:div w:id="1677806944">
          <w:marLeft w:val="0"/>
          <w:marRight w:val="0"/>
          <w:marTop w:val="0"/>
          <w:marBottom w:val="0"/>
          <w:divBdr>
            <w:top w:val="none" w:sz="0" w:space="0" w:color="auto"/>
            <w:left w:val="none" w:sz="0" w:space="0" w:color="auto"/>
            <w:bottom w:val="none" w:sz="0" w:space="0" w:color="auto"/>
            <w:right w:val="none" w:sz="0" w:space="0" w:color="auto"/>
          </w:divBdr>
        </w:div>
        <w:div w:id="2115904819">
          <w:marLeft w:val="0"/>
          <w:marRight w:val="0"/>
          <w:marTop w:val="0"/>
          <w:marBottom w:val="0"/>
          <w:divBdr>
            <w:top w:val="none" w:sz="0" w:space="0" w:color="auto"/>
            <w:left w:val="none" w:sz="0" w:space="0" w:color="auto"/>
            <w:bottom w:val="none" w:sz="0" w:space="0" w:color="auto"/>
            <w:right w:val="none" w:sz="0" w:space="0" w:color="auto"/>
          </w:divBdr>
        </w:div>
        <w:div w:id="937175401">
          <w:marLeft w:val="0"/>
          <w:marRight w:val="0"/>
          <w:marTop w:val="0"/>
          <w:marBottom w:val="0"/>
          <w:divBdr>
            <w:top w:val="none" w:sz="0" w:space="0" w:color="auto"/>
            <w:left w:val="none" w:sz="0" w:space="0" w:color="auto"/>
            <w:bottom w:val="none" w:sz="0" w:space="0" w:color="auto"/>
            <w:right w:val="none" w:sz="0" w:space="0" w:color="auto"/>
          </w:divBdr>
        </w:div>
        <w:div w:id="1089153729">
          <w:marLeft w:val="0"/>
          <w:marRight w:val="0"/>
          <w:marTop w:val="0"/>
          <w:marBottom w:val="0"/>
          <w:divBdr>
            <w:top w:val="none" w:sz="0" w:space="0" w:color="auto"/>
            <w:left w:val="none" w:sz="0" w:space="0" w:color="auto"/>
            <w:bottom w:val="none" w:sz="0" w:space="0" w:color="auto"/>
            <w:right w:val="none" w:sz="0" w:space="0" w:color="auto"/>
          </w:divBdr>
        </w:div>
        <w:div w:id="931351812">
          <w:marLeft w:val="0"/>
          <w:marRight w:val="0"/>
          <w:marTop w:val="0"/>
          <w:marBottom w:val="0"/>
          <w:divBdr>
            <w:top w:val="none" w:sz="0" w:space="0" w:color="auto"/>
            <w:left w:val="none" w:sz="0" w:space="0" w:color="auto"/>
            <w:bottom w:val="none" w:sz="0" w:space="0" w:color="auto"/>
            <w:right w:val="none" w:sz="0" w:space="0" w:color="auto"/>
          </w:divBdr>
        </w:div>
        <w:div w:id="714475123">
          <w:marLeft w:val="0"/>
          <w:marRight w:val="0"/>
          <w:marTop w:val="0"/>
          <w:marBottom w:val="0"/>
          <w:divBdr>
            <w:top w:val="none" w:sz="0" w:space="0" w:color="auto"/>
            <w:left w:val="none" w:sz="0" w:space="0" w:color="auto"/>
            <w:bottom w:val="none" w:sz="0" w:space="0" w:color="auto"/>
            <w:right w:val="none" w:sz="0" w:space="0" w:color="auto"/>
          </w:divBdr>
        </w:div>
        <w:div w:id="1630626618">
          <w:marLeft w:val="0"/>
          <w:marRight w:val="0"/>
          <w:marTop w:val="0"/>
          <w:marBottom w:val="0"/>
          <w:divBdr>
            <w:top w:val="none" w:sz="0" w:space="0" w:color="auto"/>
            <w:left w:val="none" w:sz="0" w:space="0" w:color="auto"/>
            <w:bottom w:val="none" w:sz="0" w:space="0" w:color="auto"/>
            <w:right w:val="none" w:sz="0" w:space="0" w:color="auto"/>
          </w:divBdr>
        </w:div>
        <w:div w:id="1484348124">
          <w:marLeft w:val="0"/>
          <w:marRight w:val="0"/>
          <w:marTop w:val="0"/>
          <w:marBottom w:val="0"/>
          <w:divBdr>
            <w:top w:val="none" w:sz="0" w:space="0" w:color="auto"/>
            <w:left w:val="none" w:sz="0" w:space="0" w:color="auto"/>
            <w:bottom w:val="none" w:sz="0" w:space="0" w:color="auto"/>
            <w:right w:val="none" w:sz="0" w:space="0" w:color="auto"/>
          </w:divBdr>
        </w:div>
        <w:div w:id="1394892536">
          <w:marLeft w:val="0"/>
          <w:marRight w:val="0"/>
          <w:marTop w:val="0"/>
          <w:marBottom w:val="0"/>
          <w:divBdr>
            <w:top w:val="none" w:sz="0" w:space="0" w:color="auto"/>
            <w:left w:val="none" w:sz="0" w:space="0" w:color="auto"/>
            <w:bottom w:val="none" w:sz="0" w:space="0" w:color="auto"/>
            <w:right w:val="none" w:sz="0" w:space="0" w:color="auto"/>
          </w:divBdr>
        </w:div>
        <w:div w:id="2064913123">
          <w:marLeft w:val="0"/>
          <w:marRight w:val="0"/>
          <w:marTop w:val="0"/>
          <w:marBottom w:val="0"/>
          <w:divBdr>
            <w:top w:val="none" w:sz="0" w:space="0" w:color="auto"/>
            <w:left w:val="none" w:sz="0" w:space="0" w:color="auto"/>
            <w:bottom w:val="none" w:sz="0" w:space="0" w:color="auto"/>
            <w:right w:val="none" w:sz="0" w:space="0" w:color="auto"/>
          </w:divBdr>
        </w:div>
        <w:div w:id="193272143">
          <w:marLeft w:val="0"/>
          <w:marRight w:val="0"/>
          <w:marTop w:val="0"/>
          <w:marBottom w:val="0"/>
          <w:divBdr>
            <w:top w:val="none" w:sz="0" w:space="0" w:color="auto"/>
            <w:left w:val="none" w:sz="0" w:space="0" w:color="auto"/>
            <w:bottom w:val="none" w:sz="0" w:space="0" w:color="auto"/>
            <w:right w:val="none" w:sz="0" w:space="0" w:color="auto"/>
          </w:divBdr>
        </w:div>
        <w:div w:id="2111847324">
          <w:marLeft w:val="0"/>
          <w:marRight w:val="0"/>
          <w:marTop w:val="0"/>
          <w:marBottom w:val="0"/>
          <w:divBdr>
            <w:top w:val="none" w:sz="0" w:space="0" w:color="auto"/>
            <w:left w:val="none" w:sz="0" w:space="0" w:color="auto"/>
            <w:bottom w:val="none" w:sz="0" w:space="0" w:color="auto"/>
            <w:right w:val="none" w:sz="0" w:space="0" w:color="auto"/>
          </w:divBdr>
        </w:div>
        <w:div w:id="1858883892">
          <w:marLeft w:val="0"/>
          <w:marRight w:val="0"/>
          <w:marTop w:val="0"/>
          <w:marBottom w:val="0"/>
          <w:divBdr>
            <w:top w:val="none" w:sz="0" w:space="0" w:color="auto"/>
            <w:left w:val="none" w:sz="0" w:space="0" w:color="auto"/>
            <w:bottom w:val="none" w:sz="0" w:space="0" w:color="auto"/>
            <w:right w:val="none" w:sz="0" w:space="0" w:color="auto"/>
          </w:divBdr>
        </w:div>
        <w:div w:id="1280987053">
          <w:marLeft w:val="0"/>
          <w:marRight w:val="0"/>
          <w:marTop w:val="0"/>
          <w:marBottom w:val="0"/>
          <w:divBdr>
            <w:top w:val="none" w:sz="0" w:space="0" w:color="auto"/>
            <w:left w:val="none" w:sz="0" w:space="0" w:color="auto"/>
            <w:bottom w:val="none" w:sz="0" w:space="0" w:color="auto"/>
            <w:right w:val="none" w:sz="0" w:space="0" w:color="auto"/>
          </w:divBdr>
        </w:div>
        <w:div w:id="1059134807">
          <w:marLeft w:val="0"/>
          <w:marRight w:val="0"/>
          <w:marTop w:val="0"/>
          <w:marBottom w:val="0"/>
          <w:divBdr>
            <w:top w:val="none" w:sz="0" w:space="0" w:color="auto"/>
            <w:left w:val="none" w:sz="0" w:space="0" w:color="auto"/>
            <w:bottom w:val="none" w:sz="0" w:space="0" w:color="auto"/>
            <w:right w:val="none" w:sz="0" w:space="0" w:color="auto"/>
          </w:divBdr>
        </w:div>
        <w:div w:id="812210747">
          <w:marLeft w:val="0"/>
          <w:marRight w:val="0"/>
          <w:marTop w:val="0"/>
          <w:marBottom w:val="0"/>
          <w:divBdr>
            <w:top w:val="none" w:sz="0" w:space="0" w:color="auto"/>
            <w:left w:val="none" w:sz="0" w:space="0" w:color="auto"/>
            <w:bottom w:val="none" w:sz="0" w:space="0" w:color="auto"/>
            <w:right w:val="none" w:sz="0" w:space="0" w:color="auto"/>
          </w:divBdr>
        </w:div>
        <w:div w:id="888615328">
          <w:marLeft w:val="0"/>
          <w:marRight w:val="0"/>
          <w:marTop w:val="0"/>
          <w:marBottom w:val="0"/>
          <w:divBdr>
            <w:top w:val="none" w:sz="0" w:space="0" w:color="auto"/>
            <w:left w:val="none" w:sz="0" w:space="0" w:color="auto"/>
            <w:bottom w:val="none" w:sz="0" w:space="0" w:color="auto"/>
            <w:right w:val="none" w:sz="0" w:space="0" w:color="auto"/>
          </w:divBdr>
        </w:div>
        <w:div w:id="1506238039">
          <w:marLeft w:val="0"/>
          <w:marRight w:val="0"/>
          <w:marTop w:val="0"/>
          <w:marBottom w:val="0"/>
          <w:divBdr>
            <w:top w:val="none" w:sz="0" w:space="0" w:color="auto"/>
            <w:left w:val="none" w:sz="0" w:space="0" w:color="auto"/>
            <w:bottom w:val="none" w:sz="0" w:space="0" w:color="auto"/>
            <w:right w:val="none" w:sz="0" w:space="0" w:color="auto"/>
          </w:divBdr>
        </w:div>
        <w:div w:id="1408965885">
          <w:marLeft w:val="0"/>
          <w:marRight w:val="0"/>
          <w:marTop w:val="0"/>
          <w:marBottom w:val="0"/>
          <w:divBdr>
            <w:top w:val="none" w:sz="0" w:space="0" w:color="auto"/>
            <w:left w:val="none" w:sz="0" w:space="0" w:color="auto"/>
            <w:bottom w:val="none" w:sz="0" w:space="0" w:color="auto"/>
            <w:right w:val="none" w:sz="0" w:space="0" w:color="auto"/>
          </w:divBdr>
        </w:div>
        <w:div w:id="585723266">
          <w:marLeft w:val="0"/>
          <w:marRight w:val="0"/>
          <w:marTop w:val="0"/>
          <w:marBottom w:val="0"/>
          <w:divBdr>
            <w:top w:val="none" w:sz="0" w:space="0" w:color="auto"/>
            <w:left w:val="none" w:sz="0" w:space="0" w:color="auto"/>
            <w:bottom w:val="none" w:sz="0" w:space="0" w:color="auto"/>
            <w:right w:val="none" w:sz="0" w:space="0" w:color="auto"/>
          </w:divBdr>
        </w:div>
        <w:div w:id="726609746">
          <w:marLeft w:val="0"/>
          <w:marRight w:val="0"/>
          <w:marTop w:val="0"/>
          <w:marBottom w:val="0"/>
          <w:divBdr>
            <w:top w:val="none" w:sz="0" w:space="0" w:color="auto"/>
            <w:left w:val="none" w:sz="0" w:space="0" w:color="auto"/>
            <w:bottom w:val="none" w:sz="0" w:space="0" w:color="auto"/>
            <w:right w:val="none" w:sz="0" w:space="0" w:color="auto"/>
          </w:divBdr>
        </w:div>
        <w:div w:id="2074233975">
          <w:marLeft w:val="0"/>
          <w:marRight w:val="0"/>
          <w:marTop w:val="0"/>
          <w:marBottom w:val="0"/>
          <w:divBdr>
            <w:top w:val="none" w:sz="0" w:space="0" w:color="auto"/>
            <w:left w:val="none" w:sz="0" w:space="0" w:color="auto"/>
            <w:bottom w:val="none" w:sz="0" w:space="0" w:color="auto"/>
            <w:right w:val="none" w:sz="0" w:space="0" w:color="auto"/>
          </w:divBdr>
        </w:div>
        <w:div w:id="441995353">
          <w:marLeft w:val="0"/>
          <w:marRight w:val="0"/>
          <w:marTop w:val="0"/>
          <w:marBottom w:val="0"/>
          <w:divBdr>
            <w:top w:val="none" w:sz="0" w:space="0" w:color="auto"/>
            <w:left w:val="none" w:sz="0" w:space="0" w:color="auto"/>
            <w:bottom w:val="none" w:sz="0" w:space="0" w:color="auto"/>
            <w:right w:val="none" w:sz="0" w:space="0" w:color="auto"/>
          </w:divBdr>
        </w:div>
        <w:div w:id="126244606">
          <w:marLeft w:val="0"/>
          <w:marRight w:val="0"/>
          <w:marTop w:val="0"/>
          <w:marBottom w:val="0"/>
          <w:divBdr>
            <w:top w:val="none" w:sz="0" w:space="0" w:color="auto"/>
            <w:left w:val="none" w:sz="0" w:space="0" w:color="auto"/>
            <w:bottom w:val="none" w:sz="0" w:space="0" w:color="auto"/>
            <w:right w:val="none" w:sz="0" w:space="0" w:color="auto"/>
          </w:divBdr>
        </w:div>
        <w:div w:id="1655455019">
          <w:marLeft w:val="0"/>
          <w:marRight w:val="0"/>
          <w:marTop w:val="0"/>
          <w:marBottom w:val="0"/>
          <w:divBdr>
            <w:top w:val="none" w:sz="0" w:space="0" w:color="auto"/>
            <w:left w:val="none" w:sz="0" w:space="0" w:color="auto"/>
            <w:bottom w:val="none" w:sz="0" w:space="0" w:color="auto"/>
            <w:right w:val="none" w:sz="0" w:space="0" w:color="auto"/>
          </w:divBdr>
        </w:div>
        <w:div w:id="598022759">
          <w:marLeft w:val="0"/>
          <w:marRight w:val="0"/>
          <w:marTop w:val="0"/>
          <w:marBottom w:val="0"/>
          <w:divBdr>
            <w:top w:val="none" w:sz="0" w:space="0" w:color="auto"/>
            <w:left w:val="none" w:sz="0" w:space="0" w:color="auto"/>
            <w:bottom w:val="none" w:sz="0" w:space="0" w:color="auto"/>
            <w:right w:val="none" w:sz="0" w:space="0" w:color="auto"/>
          </w:divBdr>
        </w:div>
        <w:div w:id="1884101516">
          <w:marLeft w:val="0"/>
          <w:marRight w:val="0"/>
          <w:marTop w:val="0"/>
          <w:marBottom w:val="0"/>
          <w:divBdr>
            <w:top w:val="none" w:sz="0" w:space="0" w:color="auto"/>
            <w:left w:val="none" w:sz="0" w:space="0" w:color="auto"/>
            <w:bottom w:val="none" w:sz="0" w:space="0" w:color="auto"/>
            <w:right w:val="none" w:sz="0" w:space="0" w:color="auto"/>
          </w:divBdr>
        </w:div>
        <w:div w:id="1638489082">
          <w:marLeft w:val="0"/>
          <w:marRight w:val="0"/>
          <w:marTop w:val="0"/>
          <w:marBottom w:val="0"/>
          <w:divBdr>
            <w:top w:val="none" w:sz="0" w:space="0" w:color="auto"/>
            <w:left w:val="none" w:sz="0" w:space="0" w:color="auto"/>
            <w:bottom w:val="none" w:sz="0" w:space="0" w:color="auto"/>
            <w:right w:val="none" w:sz="0" w:space="0" w:color="auto"/>
          </w:divBdr>
        </w:div>
        <w:div w:id="524102225">
          <w:marLeft w:val="0"/>
          <w:marRight w:val="0"/>
          <w:marTop w:val="0"/>
          <w:marBottom w:val="0"/>
          <w:divBdr>
            <w:top w:val="none" w:sz="0" w:space="0" w:color="auto"/>
            <w:left w:val="none" w:sz="0" w:space="0" w:color="auto"/>
            <w:bottom w:val="none" w:sz="0" w:space="0" w:color="auto"/>
            <w:right w:val="none" w:sz="0" w:space="0" w:color="auto"/>
          </w:divBdr>
        </w:div>
        <w:div w:id="1849444594">
          <w:marLeft w:val="0"/>
          <w:marRight w:val="0"/>
          <w:marTop w:val="0"/>
          <w:marBottom w:val="0"/>
          <w:divBdr>
            <w:top w:val="none" w:sz="0" w:space="0" w:color="auto"/>
            <w:left w:val="none" w:sz="0" w:space="0" w:color="auto"/>
            <w:bottom w:val="none" w:sz="0" w:space="0" w:color="auto"/>
            <w:right w:val="none" w:sz="0" w:space="0" w:color="auto"/>
          </w:divBdr>
        </w:div>
        <w:div w:id="372389595">
          <w:marLeft w:val="0"/>
          <w:marRight w:val="0"/>
          <w:marTop w:val="0"/>
          <w:marBottom w:val="0"/>
          <w:divBdr>
            <w:top w:val="none" w:sz="0" w:space="0" w:color="auto"/>
            <w:left w:val="none" w:sz="0" w:space="0" w:color="auto"/>
            <w:bottom w:val="none" w:sz="0" w:space="0" w:color="auto"/>
            <w:right w:val="none" w:sz="0" w:space="0" w:color="auto"/>
          </w:divBdr>
        </w:div>
        <w:div w:id="199628320">
          <w:marLeft w:val="0"/>
          <w:marRight w:val="0"/>
          <w:marTop w:val="0"/>
          <w:marBottom w:val="0"/>
          <w:divBdr>
            <w:top w:val="none" w:sz="0" w:space="0" w:color="auto"/>
            <w:left w:val="none" w:sz="0" w:space="0" w:color="auto"/>
            <w:bottom w:val="none" w:sz="0" w:space="0" w:color="auto"/>
            <w:right w:val="none" w:sz="0" w:space="0" w:color="auto"/>
          </w:divBdr>
        </w:div>
        <w:div w:id="1741173585">
          <w:marLeft w:val="0"/>
          <w:marRight w:val="0"/>
          <w:marTop w:val="0"/>
          <w:marBottom w:val="0"/>
          <w:divBdr>
            <w:top w:val="none" w:sz="0" w:space="0" w:color="auto"/>
            <w:left w:val="none" w:sz="0" w:space="0" w:color="auto"/>
            <w:bottom w:val="none" w:sz="0" w:space="0" w:color="auto"/>
            <w:right w:val="none" w:sz="0" w:space="0" w:color="auto"/>
          </w:divBdr>
        </w:div>
        <w:div w:id="1216820129">
          <w:marLeft w:val="0"/>
          <w:marRight w:val="0"/>
          <w:marTop w:val="0"/>
          <w:marBottom w:val="0"/>
          <w:divBdr>
            <w:top w:val="none" w:sz="0" w:space="0" w:color="auto"/>
            <w:left w:val="none" w:sz="0" w:space="0" w:color="auto"/>
            <w:bottom w:val="none" w:sz="0" w:space="0" w:color="auto"/>
            <w:right w:val="none" w:sz="0" w:space="0" w:color="auto"/>
          </w:divBdr>
        </w:div>
        <w:div w:id="1085346667">
          <w:marLeft w:val="0"/>
          <w:marRight w:val="0"/>
          <w:marTop w:val="0"/>
          <w:marBottom w:val="0"/>
          <w:divBdr>
            <w:top w:val="none" w:sz="0" w:space="0" w:color="auto"/>
            <w:left w:val="none" w:sz="0" w:space="0" w:color="auto"/>
            <w:bottom w:val="none" w:sz="0" w:space="0" w:color="auto"/>
            <w:right w:val="none" w:sz="0" w:space="0" w:color="auto"/>
          </w:divBdr>
        </w:div>
        <w:div w:id="1851984656">
          <w:marLeft w:val="0"/>
          <w:marRight w:val="0"/>
          <w:marTop w:val="0"/>
          <w:marBottom w:val="0"/>
          <w:divBdr>
            <w:top w:val="none" w:sz="0" w:space="0" w:color="auto"/>
            <w:left w:val="none" w:sz="0" w:space="0" w:color="auto"/>
            <w:bottom w:val="none" w:sz="0" w:space="0" w:color="auto"/>
            <w:right w:val="none" w:sz="0" w:space="0" w:color="auto"/>
          </w:divBdr>
        </w:div>
        <w:div w:id="1911427337">
          <w:marLeft w:val="0"/>
          <w:marRight w:val="0"/>
          <w:marTop w:val="0"/>
          <w:marBottom w:val="0"/>
          <w:divBdr>
            <w:top w:val="none" w:sz="0" w:space="0" w:color="auto"/>
            <w:left w:val="none" w:sz="0" w:space="0" w:color="auto"/>
            <w:bottom w:val="none" w:sz="0" w:space="0" w:color="auto"/>
            <w:right w:val="none" w:sz="0" w:space="0" w:color="auto"/>
          </w:divBdr>
        </w:div>
        <w:div w:id="189076874">
          <w:marLeft w:val="0"/>
          <w:marRight w:val="0"/>
          <w:marTop w:val="0"/>
          <w:marBottom w:val="0"/>
          <w:divBdr>
            <w:top w:val="none" w:sz="0" w:space="0" w:color="auto"/>
            <w:left w:val="none" w:sz="0" w:space="0" w:color="auto"/>
            <w:bottom w:val="none" w:sz="0" w:space="0" w:color="auto"/>
            <w:right w:val="none" w:sz="0" w:space="0" w:color="auto"/>
          </w:divBdr>
        </w:div>
        <w:div w:id="1599826222">
          <w:marLeft w:val="0"/>
          <w:marRight w:val="0"/>
          <w:marTop w:val="0"/>
          <w:marBottom w:val="0"/>
          <w:divBdr>
            <w:top w:val="none" w:sz="0" w:space="0" w:color="auto"/>
            <w:left w:val="none" w:sz="0" w:space="0" w:color="auto"/>
            <w:bottom w:val="none" w:sz="0" w:space="0" w:color="auto"/>
            <w:right w:val="none" w:sz="0" w:space="0" w:color="auto"/>
          </w:divBdr>
        </w:div>
        <w:div w:id="950748743">
          <w:marLeft w:val="0"/>
          <w:marRight w:val="0"/>
          <w:marTop w:val="0"/>
          <w:marBottom w:val="0"/>
          <w:divBdr>
            <w:top w:val="none" w:sz="0" w:space="0" w:color="auto"/>
            <w:left w:val="none" w:sz="0" w:space="0" w:color="auto"/>
            <w:bottom w:val="none" w:sz="0" w:space="0" w:color="auto"/>
            <w:right w:val="none" w:sz="0" w:space="0" w:color="auto"/>
          </w:divBdr>
        </w:div>
        <w:div w:id="521628088">
          <w:marLeft w:val="0"/>
          <w:marRight w:val="0"/>
          <w:marTop w:val="0"/>
          <w:marBottom w:val="0"/>
          <w:divBdr>
            <w:top w:val="none" w:sz="0" w:space="0" w:color="auto"/>
            <w:left w:val="none" w:sz="0" w:space="0" w:color="auto"/>
            <w:bottom w:val="none" w:sz="0" w:space="0" w:color="auto"/>
            <w:right w:val="none" w:sz="0" w:space="0" w:color="auto"/>
          </w:divBdr>
        </w:div>
        <w:div w:id="1682514667">
          <w:marLeft w:val="0"/>
          <w:marRight w:val="0"/>
          <w:marTop w:val="0"/>
          <w:marBottom w:val="0"/>
          <w:divBdr>
            <w:top w:val="none" w:sz="0" w:space="0" w:color="auto"/>
            <w:left w:val="none" w:sz="0" w:space="0" w:color="auto"/>
            <w:bottom w:val="none" w:sz="0" w:space="0" w:color="auto"/>
            <w:right w:val="none" w:sz="0" w:space="0" w:color="auto"/>
          </w:divBdr>
        </w:div>
        <w:div w:id="714161058">
          <w:marLeft w:val="0"/>
          <w:marRight w:val="0"/>
          <w:marTop w:val="0"/>
          <w:marBottom w:val="0"/>
          <w:divBdr>
            <w:top w:val="none" w:sz="0" w:space="0" w:color="auto"/>
            <w:left w:val="none" w:sz="0" w:space="0" w:color="auto"/>
            <w:bottom w:val="none" w:sz="0" w:space="0" w:color="auto"/>
            <w:right w:val="none" w:sz="0" w:space="0" w:color="auto"/>
          </w:divBdr>
        </w:div>
        <w:div w:id="1418552746">
          <w:marLeft w:val="0"/>
          <w:marRight w:val="0"/>
          <w:marTop w:val="0"/>
          <w:marBottom w:val="0"/>
          <w:divBdr>
            <w:top w:val="none" w:sz="0" w:space="0" w:color="auto"/>
            <w:left w:val="none" w:sz="0" w:space="0" w:color="auto"/>
            <w:bottom w:val="none" w:sz="0" w:space="0" w:color="auto"/>
            <w:right w:val="none" w:sz="0" w:space="0" w:color="auto"/>
          </w:divBdr>
        </w:div>
        <w:div w:id="1075281419">
          <w:marLeft w:val="0"/>
          <w:marRight w:val="0"/>
          <w:marTop w:val="0"/>
          <w:marBottom w:val="0"/>
          <w:divBdr>
            <w:top w:val="none" w:sz="0" w:space="0" w:color="auto"/>
            <w:left w:val="none" w:sz="0" w:space="0" w:color="auto"/>
            <w:bottom w:val="none" w:sz="0" w:space="0" w:color="auto"/>
            <w:right w:val="none" w:sz="0" w:space="0" w:color="auto"/>
          </w:divBdr>
        </w:div>
        <w:div w:id="138692977">
          <w:marLeft w:val="0"/>
          <w:marRight w:val="0"/>
          <w:marTop w:val="0"/>
          <w:marBottom w:val="0"/>
          <w:divBdr>
            <w:top w:val="none" w:sz="0" w:space="0" w:color="auto"/>
            <w:left w:val="none" w:sz="0" w:space="0" w:color="auto"/>
            <w:bottom w:val="none" w:sz="0" w:space="0" w:color="auto"/>
            <w:right w:val="none" w:sz="0" w:space="0" w:color="auto"/>
          </w:divBdr>
        </w:div>
        <w:div w:id="13268171">
          <w:marLeft w:val="0"/>
          <w:marRight w:val="0"/>
          <w:marTop w:val="0"/>
          <w:marBottom w:val="0"/>
          <w:divBdr>
            <w:top w:val="none" w:sz="0" w:space="0" w:color="auto"/>
            <w:left w:val="none" w:sz="0" w:space="0" w:color="auto"/>
            <w:bottom w:val="none" w:sz="0" w:space="0" w:color="auto"/>
            <w:right w:val="none" w:sz="0" w:space="0" w:color="auto"/>
          </w:divBdr>
        </w:div>
        <w:div w:id="955255405">
          <w:marLeft w:val="0"/>
          <w:marRight w:val="0"/>
          <w:marTop w:val="0"/>
          <w:marBottom w:val="0"/>
          <w:divBdr>
            <w:top w:val="none" w:sz="0" w:space="0" w:color="auto"/>
            <w:left w:val="none" w:sz="0" w:space="0" w:color="auto"/>
            <w:bottom w:val="none" w:sz="0" w:space="0" w:color="auto"/>
            <w:right w:val="none" w:sz="0" w:space="0" w:color="auto"/>
          </w:divBdr>
        </w:div>
        <w:div w:id="2126806000">
          <w:marLeft w:val="0"/>
          <w:marRight w:val="0"/>
          <w:marTop w:val="0"/>
          <w:marBottom w:val="0"/>
          <w:divBdr>
            <w:top w:val="none" w:sz="0" w:space="0" w:color="auto"/>
            <w:left w:val="none" w:sz="0" w:space="0" w:color="auto"/>
            <w:bottom w:val="none" w:sz="0" w:space="0" w:color="auto"/>
            <w:right w:val="none" w:sz="0" w:space="0" w:color="auto"/>
          </w:divBdr>
        </w:div>
        <w:div w:id="1170946895">
          <w:marLeft w:val="0"/>
          <w:marRight w:val="0"/>
          <w:marTop w:val="0"/>
          <w:marBottom w:val="0"/>
          <w:divBdr>
            <w:top w:val="none" w:sz="0" w:space="0" w:color="auto"/>
            <w:left w:val="none" w:sz="0" w:space="0" w:color="auto"/>
            <w:bottom w:val="none" w:sz="0" w:space="0" w:color="auto"/>
            <w:right w:val="none" w:sz="0" w:space="0" w:color="auto"/>
          </w:divBdr>
        </w:div>
        <w:div w:id="1626278023">
          <w:marLeft w:val="0"/>
          <w:marRight w:val="0"/>
          <w:marTop w:val="0"/>
          <w:marBottom w:val="0"/>
          <w:divBdr>
            <w:top w:val="none" w:sz="0" w:space="0" w:color="auto"/>
            <w:left w:val="none" w:sz="0" w:space="0" w:color="auto"/>
            <w:bottom w:val="none" w:sz="0" w:space="0" w:color="auto"/>
            <w:right w:val="none" w:sz="0" w:space="0" w:color="auto"/>
          </w:divBdr>
        </w:div>
        <w:div w:id="647441430">
          <w:marLeft w:val="0"/>
          <w:marRight w:val="0"/>
          <w:marTop w:val="0"/>
          <w:marBottom w:val="0"/>
          <w:divBdr>
            <w:top w:val="none" w:sz="0" w:space="0" w:color="auto"/>
            <w:left w:val="none" w:sz="0" w:space="0" w:color="auto"/>
            <w:bottom w:val="none" w:sz="0" w:space="0" w:color="auto"/>
            <w:right w:val="none" w:sz="0" w:space="0" w:color="auto"/>
          </w:divBdr>
        </w:div>
        <w:div w:id="1509710927">
          <w:marLeft w:val="0"/>
          <w:marRight w:val="0"/>
          <w:marTop w:val="0"/>
          <w:marBottom w:val="0"/>
          <w:divBdr>
            <w:top w:val="none" w:sz="0" w:space="0" w:color="auto"/>
            <w:left w:val="none" w:sz="0" w:space="0" w:color="auto"/>
            <w:bottom w:val="none" w:sz="0" w:space="0" w:color="auto"/>
            <w:right w:val="none" w:sz="0" w:space="0" w:color="auto"/>
          </w:divBdr>
        </w:div>
        <w:div w:id="1887720457">
          <w:marLeft w:val="0"/>
          <w:marRight w:val="0"/>
          <w:marTop w:val="0"/>
          <w:marBottom w:val="0"/>
          <w:divBdr>
            <w:top w:val="none" w:sz="0" w:space="0" w:color="auto"/>
            <w:left w:val="none" w:sz="0" w:space="0" w:color="auto"/>
            <w:bottom w:val="none" w:sz="0" w:space="0" w:color="auto"/>
            <w:right w:val="none" w:sz="0" w:space="0" w:color="auto"/>
          </w:divBdr>
        </w:div>
        <w:div w:id="1941718514">
          <w:marLeft w:val="0"/>
          <w:marRight w:val="0"/>
          <w:marTop w:val="0"/>
          <w:marBottom w:val="0"/>
          <w:divBdr>
            <w:top w:val="none" w:sz="0" w:space="0" w:color="auto"/>
            <w:left w:val="none" w:sz="0" w:space="0" w:color="auto"/>
            <w:bottom w:val="none" w:sz="0" w:space="0" w:color="auto"/>
            <w:right w:val="none" w:sz="0" w:space="0" w:color="auto"/>
          </w:divBdr>
        </w:div>
        <w:div w:id="1833334093">
          <w:marLeft w:val="0"/>
          <w:marRight w:val="0"/>
          <w:marTop w:val="0"/>
          <w:marBottom w:val="0"/>
          <w:divBdr>
            <w:top w:val="none" w:sz="0" w:space="0" w:color="auto"/>
            <w:left w:val="none" w:sz="0" w:space="0" w:color="auto"/>
            <w:bottom w:val="none" w:sz="0" w:space="0" w:color="auto"/>
            <w:right w:val="none" w:sz="0" w:space="0" w:color="auto"/>
          </w:divBdr>
        </w:div>
        <w:div w:id="1134909713">
          <w:marLeft w:val="0"/>
          <w:marRight w:val="0"/>
          <w:marTop w:val="0"/>
          <w:marBottom w:val="0"/>
          <w:divBdr>
            <w:top w:val="none" w:sz="0" w:space="0" w:color="auto"/>
            <w:left w:val="none" w:sz="0" w:space="0" w:color="auto"/>
            <w:bottom w:val="none" w:sz="0" w:space="0" w:color="auto"/>
            <w:right w:val="none" w:sz="0" w:space="0" w:color="auto"/>
          </w:divBdr>
        </w:div>
        <w:div w:id="1995795723">
          <w:marLeft w:val="0"/>
          <w:marRight w:val="0"/>
          <w:marTop w:val="0"/>
          <w:marBottom w:val="0"/>
          <w:divBdr>
            <w:top w:val="none" w:sz="0" w:space="0" w:color="auto"/>
            <w:left w:val="none" w:sz="0" w:space="0" w:color="auto"/>
            <w:bottom w:val="none" w:sz="0" w:space="0" w:color="auto"/>
            <w:right w:val="none" w:sz="0" w:space="0" w:color="auto"/>
          </w:divBdr>
        </w:div>
        <w:div w:id="1421609511">
          <w:marLeft w:val="0"/>
          <w:marRight w:val="0"/>
          <w:marTop w:val="0"/>
          <w:marBottom w:val="0"/>
          <w:divBdr>
            <w:top w:val="none" w:sz="0" w:space="0" w:color="auto"/>
            <w:left w:val="none" w:sz="0" w:space="0" w:color="auto"/>
            <w:bottom w:val="none" w:sz="0" w:space="0" w:color="auto"/>
            <w:right w:val="none" w:sz="0" w:space="0" w:color="auto"/>
          </w:divBdr>
        </w:div>
        <w:div w:id="2111587164">
          <w:marLeft w:val="0"/>
          <w:marRight w:val="0"/>
          <w:marTop w:val="0"/>
          <w:marBottom w:val="0"/>
          <w:divBdr>
            <w:top w:val="none" w:sz="0" w:space="0" w:color="auto"/>
            <w:left w:val="none" w:sz="0" w:space="0" w:color="auto"/>
            <w:bottom w:val="none" w:sz="0" w:space="0" w:color="auto"/>
            <w:right w:val="none" w:sz="0" w:space="0" w:color="auto"/>
          </w:divBdr>
        </w:div>
        <w:div w:id="1144545205">
          <w:marLeft w:val="0"/>
          <w:marRight w:val="0"/>
          <w:marTop w:val="0"/>
          <w:marBottom w:val="0"/>
          <w:divBdr>
            <w:top w:val="none" w:sz="0" w:space="0" w:color="auto"/>
            <w:left w:val="none" w:sz="0" w:space="0" w:color="auto"/>
            <w:bottom w:val="none" w:sz="0" w:space="0" w:color="auto"/>
            <w:right w:val="none" w:sz="0" w:space="0" w:color="auto"/>
          </w:divBdr>
        </w:div>
        <w:div w:id="1111321830">
          <w:marLeft w:val="0"/>
          <w:marRight w:val="0"/>
          <w:marTop w:val="0"/>
          <w:marBottom w:val="0"/>
          <w:divBdr>
            <w:top w:val="none" w:sz="0" w:space="0" w:color="auto"/>
            <w:left w:val="none" w:sz="0" w:space="0" w:color="auto"/>
            <w:bottom w:val="none" w:sz="0" w:space="0" w:color="auto"/>
            <w:right w:val="none" w:sz="0" w:space="0" w:color="auto"/>
          </w:divBdr>
        </w:div>
        <w:div w:id="1339775874">
          <w:marLeft w:val="0"/>
          <w:marRight w:val="0"/>
          <w:marTop w:val="0"/>
          <w:marBottom w:val="0"/>
          <w:divBdr>
            <w:top w:val="none" w:sz="0" w:space="0" w:color="auto"/>
            <w:left w:val="none" w:sz="0" w:space="0" w:color="auto"/>
            <w:bottom w:val="none" w:sz="0" w:space="0" w:color="auto"/>
            <w:right w:val="none" w:sz="0" w:space="0" w:color="auto"/>
          </w:divBdr>
        </w:div>
        <w:div w:id="689573108">
          <w:marLeft w:val="0"/>
          <w:marRight w:val="0"/>
          <w:marTop w:val="0"/>
          <w:marBottom w:val="0"/>
          <w:divBdr>
            <w:top w:val="none" w:sz="0" w:space="0" w:color="auto"/>
            <w:left w:val="none" w:sz="0" w:space="0" w:color="auto"/>
            <w:bottom w:val="none" w:sz="0" w:space="0" w:color="auto"/>
            <w:right w:val="none" w:sz="0" w:space="0" w:color="auto"/>
          </w:divBdr>
        </w:div>
        <w:div w:id="2091926416">
          <w:marLeft w:val="0"/>
          <w:marRight w:val="0"/>
          <w:marTop w:val="0"/>
          <w:marBottom w:val="0"/>
          <w:divBdr>
            <w:top w:val="none" w:sz="0" w:space="0" w:color="auto"/>
            <w:left w:val="none" w:sz="0" w:space="0" w:color="auto"/>
            <w:bottom w:val="none" w:sz="0" w:space="0" w:color="auto"/>
            <w:right w:val="none" w:sz="0" w:space="0" w:color="auto"/>
          </w:divBdr>
        </w:div>
        <w:div w:id="358625116">
          <w:marLeft w:val="0"/>
          <w:marRight w:val="0"/>
          <w:marTop w:val="0"/>
          <w:marBottom w:val="0"/>
          <w:divBdr>
            <w:top w:val="none" w:sz="0" w:space="0" w:color="auto"/>
            <w:left w:val="none" w:sz="0" w:space="0" w:color="auto"/>
            <w:bottom w:val="none" w:sz="0" w:space="0" w:color="auto"/>
            <w:right w:val="none" w:sz="0" w:space="0" w:color="auto"/>
          </w:divBdr>
        </w:div>
        <w:div w:id="1922981951">
          <w:marLeft w:val="0"/>
          <w:marRight w:val="0"/>
          <w:marTop w:val="0"/>
          <w:marBottom w:val="0"/>
          <w:divBdr>
            <w:top w:val="none" w:sz="0" w:space="0" w:color="auto"/>
            <w:left w:val="none" w:sz="0" w:space="0" w:color="auto"/>
            <w:bottom w:val="none" w:sz="0" w:space="0" w:color="auto"/>
            <w:right w:val="none" w:sz="0" w:space="0" w:color="auto"/>
          </w:divBdr>
        </w:div>
        <w:div w:id="123274113">
          <w:marLeft w:val="0"/>
          <w:marRight w:val="0"/>
          <w:marTop w:val="0"/>
          <w:marBottom w:val="0"/>
          <w:divBdr>
            <w:top w:val="none" w:sz="0" w:space="0" w:color="auto"/>
            <w:left w:val="none" w:sz="0" w:space="0" w:color="auto"/>
            <w:bottom w:val="none" w:sz="0" w:space="0" w:color="auto"/>
            <w:right w:val="none" w:sz="0" w:space="0" w:color="auto"/>
          </w:divBdr>
        </w:div>
        <w:div w:id="1930962561">
          <w:marLeft w:val="0"/>
          <w:marRight w:val="0"/>
          <w:marTop w:val="0"/>
          <w:marBottom w:val="0"/>
          <w:divBdr>
            <w:top w:val="none" w:sz="0" w:space="0" w:color="auto"/>
            <w:left w:val="none" w:sz="0" w:space="0" w:color="auto"/>
            <w:bottom w:val="none" w:sz="0" w:space="0" w:color="auto"/>
            <w:right w:val="none" w:sz="0" w:space="0" w:color="auto"/>
          </w:divBdr>
        </w:div>
        <w:div w:id="778377190">
          <w:marLeft w:val="0"/>
          <w:marRight w:val="0"/>
          <w:marTop w:val="0"/>
          <w:marBottom w:val="0"/>
          <w:divBdr>
            <w:top w:val="none" w:sz="0" w:space="0" w:color="auto"/>
            <w:left w:val="none" w:sz="0" w:space="0" w:color="auto"/>
            <w:bottom w:val="none" w:sz="0" w:space="0" w:color="auto"/>
            <w:right w:val="none" w:sz="0" w:space="0" w:color="auto"/>
          </w:divBdr>
        </w:div>
        <w:div w:id="1430546193">
          <w:marLeft w:val="0"/>
          <w:marRight w:val="0"/>
          <w:marTop w:val="0"/>
          <w:marBottom w:val="0"/>
          <w:divBdr>
            <w:top w:val="none" w:sz="0" w:space="0" w:color="auto"/>
            <w:left w:val="none" w:sz="0" w:space="0" w:color="auto"/>
            <w:bottom w:val="none" w:sz="0" w:space="0" w:color="auto"/>
            <w:right w:val="none" w:sz="0" w:space="0" w:color="auto"/>
          </w:divBdr>
        </w:div>
        <w:div w:id="573586932">
          <w:marLeft w:val="0"/>
          <w:marRight w:val="0"/>
          <w:marTop w:val="0"/>
          <w:marBottom w:val="0"/>
          <w:divBdr>
            <w:top w:val="none" w:sz="0" w:space="0" w:color="auto"/>
            <w:left w:val="none" w:sz="0" w:space="0" w:color="auto"/>
            <w:bottom w:val="none" w:sz="0" w:space="0" w:color="auto"/>
            <w:right w:val="none" w:sz="0" w:space="0" w:color="auto"/>
          </w:divBdr>
        </w:div>
        <w:div w:id="1189373422">
          <w:marLeft w:val="0"/>
          <w:marRight w:val="0"/>
          <w:marTop w:val="0"/>
          <w:marBottom w:val="0"/>
          <w:divBdr>
            <w:top w:val="none" w:sz="0" w:space="0" w:color="auto"/>
            <w:left w:val="none" w:sz="0" w:space="0" w:color="auto"/>
            <w:bottom w:val="none" w:sz="0" w:space="0" w:color="auto"/>
            <w:right w:val="none" w:sz="0" w:space="0" w:color="auto"/>
          </w:divBdr>
        </w:div>
        <w:div w:id="196354334">
          <w:marLeft w:val="0"/>
          <w:marRight w:val="0"/>
          <w:marTop w:val="0"/>
          <w:marBottom w:val="0"/>
          <w:divBdr>
            <w:top w:val="none" w:sz="0" w:space="0" w:color="auto"/>
            <w:left w:val="none" w:sz="0" w:space="0" w:color="auto"/>
            <w:bottom w:val="none" w:sz="0" w:space="0" w:color="auto"/>
            <w:right w:val="none" w:sz="0" w:space="0" w:color="auto"/>
          </w:divBdr>
        </w:div>
        <w:div w:id="45879844">
          <w:marLeft w:val="0"/>
          <w:marRight w:val="0"/>
          <w:marTop w:val="0"/>
          <w:marBottom w:val="0"/>
          <w:divBdr>
            <w:top w:val="none" w:sz="0" w:space="0" w:color="auto"/>
            <w:left w:val="none" w:sz="0" w:space="0" w:color="auto"/>
            <w:bottom w:val="none" w:sz="0" w:space="0" w:color="auto"/>
            <w:right w:val="none" w:sz="0" w:space="0" w:color="auto"/>
          </w:divBdr>
        </w:div>
        <w:div w:id="2081248741">
          <w:marLeft w:val="0"/>
          <w:marRight w:val="0"/>
          <w:marTop w:val="0"/>
          <w:marBottom w:val="0"/>
          <w:divBdr>
            <w:top w:val="none" w:sz="0" w:space="0" w:color="auto"/>
            <w:left w:val="none" w:sz="0" w:space="0" w:color="auto"/>
            <w:bottom w:val="none" w:sz="0" w:space="0" w:color="auto"/>
            <w:right w:val="none" w:sz="0" w:space="0" w:color="auto"/>
          </w:divBdr>
        </w:div>
        <w:div w:id="1286162340">
          <w:marLeft w:val="0"/>
          <w:marRight w:val="0"/>
          <w:marTop w:val="0"/>
          <w:marBottom w:val="0"/>
          <w:divBdr>
            <w:top w:val="none" w:sz="0" w:space="0" w:color="auto"/>
            <w:left w:val="none" w:sz="0" w:space="0" w:color="auto"/>
            <w:bottom w:val="none" w:sz="0" w:space="0" w:color="auto"/>
            <w:right w:val="none" w:sz="0" w:space="0" w:color="auto"/>
          </w:divBdr>
        </w:div>
        <w:div w:id="75174682">
          <w:marLeft w:val="0"/>
          <w:marRight w:val="0"/>
          <w:marTop w:val="0"/>
          <w:marBottom w:val="0"/>
          <w:divBdr>
            <w:top w:val="none" w:sz="0" w:space="0" w:color="auto"/>
            <w:left w:val="none" w:sz="0" w:space="0" w:color="auto"/>
            <w:bottom w:val="none" w:sz="0" w:space="0" w:color="auto"/>
            <w:right w:val="none" w:sz="0" w:space="0" w:color="auto"/>
          </w:divBdr>
        </w:div>
        <w:div w:id="1631131036">
          <w:marLeft w:val="0"/>
          <w:marRight w:val="0"/>
          <w:marTop w:val="0"/>
          <w:marBottom w:val="0"/>
          <w:divBdr>
            <w:top w:val="none" w:sz="0" w:space="0" w:color="auto"/>
            <w:left w:val="none" w:sz="0" w:space="0" w:color="auto"/>
            <w:bottom w:val="none" w:sz="0" w:space="0" w:color="auto"/>
            <w:right w:val="none" w:sz="0" w:space="0" w:color="auto"/>
          </w:divBdr>
        </w:div>
        <w:div w:id="496966627">
          <w:marLeft w:val="0"/>
          <w:marRight w:val="0"/>
          <w:marTop w:val="0"/>
          <w:marBottom w:val="0"/>
          <w:divBdr>
            <w:top w:val="none" w:sz="0" w:space="0" w:color="auto"/>
            <w:left w:val="none" w:sz="0" w:space="0" w:color="auto"/>
            <w:bottom w:val="none" w:sz="0" w:space="0" w:color="auto"/>
            <w:right w:val="none" w:sz="0" w:space="0" w:color="auto"/>
          </w:divBdr>
        </w:div>
        <w:div w:id="1539390747">
          <w:marLeft w:val="0"/>
          <w:marRight w:val="0"/>
          <w:marTop w:val="0"/>
          <w:marBottom w:val="0"/>
          <w:divBdr>
            <w:top w:val="none" w:sz="0" w:space="0" w:color="auto"/>
            <w:left w:val="none" w:sz="0" w:space="0" w:color="auto"/>
            <w:bottom w:val="none" w:sz="0" w:space="0" w:color="auto"/>
            <w:right w:val="none" w:sz="0" w:space="0" w:color="auto"/>
          </w:divBdr>
        </w:div>
        <w:div w:id="1382512638">
          <w:marLeft w:val="0"/>
          <w:marRight w:val="0"/>
          <w:marTop w:val="0"/>
          <w:marBottom w:val="0"/>
          <w:divBdr>
            <w:top w:val="none" w:sz="0" w:space="0" w:color="auto"/>
            <w:left w:val="none" w:sz="0" w:space="0" w:color="auto"/>
            <w:bottom w:val="none" w:sz="0" w:space="0" w:color="auto"/>
            <w:right w:val="none" w:sz="0" w:space="0" w:color="auto"/>
          </w:divBdr>
        </w:div>
        <w:div w:id="1968701495">
          <w:marLeft w:val="0"/>
          <w:marRight w:val="0"/>
          <w:marTop w:val="0"/>
          <w:marBottom w:val="0"/>
          <w:divBdr>
            <w:top w:val="none" w:sz="0" w:space="0" w:color="auto"/>
            <w:left w:val="none" w:sz="0" w:space="0" w:color="auto"/>
            <w:bottom w:val="none" w:sz="0" w:space="0" w:color="auto"/>
            <w:right w:val="none" w:sz="0" w:space="0" w:color="auto"/>
          </w:divBdr>
        </w:div>
        <w:div w:id="1212378801">
          <w:marLeft w:val="0"/>
          <w:marRight w:val="0"/>
          <w:marTop w:val="0"/>
          <w:marBottom w:val="0"/>
          <w:divBdr>
            <w:top w:val="none" w:sz="0" w:space="0" w:color="auto"/>
            <w:left w:val="none" w:sz="0" w:space="0" w:color="auto"/>
            <w:bottom w:val="none" w:sz="0" w:space="0" w:color="auto"/>
            <w:right w:val="none" w:sz="0" w:space="0" w:color="auto"/>
          </w:divBdr>
        </w:div>
        <w:div w:id="753745946">
          <w:marLeft w:val="0"/>
          <w:marRight w:val="0"/>
          <w:marTop w:val="0"/>
          <w:marBottom w:val="0"/>
          <w:divBdr>
            <w:top w:val="none" w:sz="0" w:space="0" w:color="auto"/>
            <w:left w:val="none" w:sz="0" w:space="0" w:color="auto"/>
            <w:bottom w:val="none" w:sz="0" w:space="0" w:color="auto"/>
            <w:right w:val="none" w:sz="0" w:space="0" w:color="auto"/>
          </w:divBdr>
        </w:div>
        <w:div w:id="939488793">
          <w:marLeft w:val="0"/>
          <w:marRight w:val="0"/>
          <w:marTop w:val="0"/>
          <w:marBottom w:val="0"/>
          <w:divBdr>
            <w:top w:val="none" w:sz="0" w:space="0" w:color="auto"/>
            <w:left w:val="none" w:sz="0" w:space="0" w:color="auto"/>
            <w:bottom w:val="none" w:sz="0" w:space="0" w:color="auto"/>
            <w:right w:val="none" w:sz="0" w:space="0" w:color="auto"/>
          </w:divBdr>
        </w:div>
        <w:div w:id="1032223002">
          <w:marLeft w:val="0"/>
          <w:marRight w:val="0"/>
          <w:marTop w:val="0"/>
          <w:marBottom w:val="0"/>
          <w:divBdr>
            <w:top w:val="none" w:sz="0" w:space="0" w:color="auto"/>
            <w:left w:val="none" w:sz="0" w:space="0" w:color="auto"/>
            <w:bottom w:val="none" w:sz="0" w:space="0" w:color="auto"/>
            <w:right w:val="none" w:sz="0" w:space="0" w:color="auto"/>
          </w:divBdr>
        </w:div>
        <w:div w:id="247156758">
          <w:marLeft w:val="0"/>
          <w:marRight w:val="0"/>
          <w:marTop w:val="0"/>
          <w:marBottom w:val="0"/>
          <w:divBdr>
            <w:top w:val="none" w:sz="0" w:space="0" w:color="auto"/>
            <w:left w:val="none" w:sz="0" w:space="0" w:color="auto"/>
            <w:bottom w:val="none" w:sz="0" w:space="0" w:color="auto"/>
            <w:right w:val="none" w:sz="0" w:space="0" w:color="auto"/>
          </w:divBdr>
        </w:div>
        <w:div w:id="1790851425">
          <w:marLeft w:val="0"/>
          <w:marRight w:val="0"/>
          <w:marTop w:val="0"/>
          <w:marBottom w:val="0"/>
          <w:divBdr>
            <w:top w:val="none" w:sz="0" w:space="0" w:color="auto"/>
            <w:left w:val="none" w:sz="0" w:space="0" w:color="auto"/>
            <w:bottom w:val="none" w:sz="0" w:space="0" w:color="auto"/>
            <w:right w:val="none" w:sz="0" w:space="0" w:color="auto"/>
          </w:divBdr>
        </w:div>
        <w:div w:id="1374887511">
          <w:marLeft w:val="0"/>
          <w:marRight w:val="0"/>
          <w:marTop w:val="0"/>
          <w:marBottom w:val="0"/>
          <w:divBdr>
            <w:top w:val="none" w:sz="0" w:space="0" w:color="auto"/>
            <w:left w:val="none" w:sz="0" w:space="0" w:color="auto"/>
            <w:bottom w:val="none" w:sz="0" w:space="0" w:color="auto"/>
            <w:right w:val="none" w:sz="0" w:space="0" w:color="auto"/>
          </w:divBdr>
        </w:div>
        <w:div w:id="277152262">
          <w:marLeft w:val="0"/>
          <w:marRight w:val="0"/>
          <w:marTop w:val="0"/>
          <w:marBottom w:val="0"/>
          <w:divBdr>
            <w:top w:val="none" w:sz="0" w:space="0" w:color="auto"/>
            <w:left w:val="none" w:sz="0" w:space="0" w:color="auto"/>
            <w:bottom w:val="none" w:sz="0" w:space="0" w:color="auto"/>
            <w:right w:val="none" w:sz="0" w:space="0" w:color="auto"/>
          </w:divBdr>
        </w:div>
        <w:div w:id="472261409">
          <w:marLeft w:val="0"/>
          <w:marRight w:val="0"/>
          <w:marTop w:val="0"/>
          <w:marBottom w:val="0"/>
          <w:divBdr>
            <w:top w:val="none" w:sz="0" w:space="0" w:color="auto"/>
            <w:left w:val="none" w:sz="0" w:space="0" w:color="auto"/>
            <w:bottom w:val="none" w:sz="0" w:space="0" w:color="auto"/>
            <w:right w:val="none" w:sz="0" w:space="0" w:color="auto"/>
          </w:divBdr>
        </w:div>
        <w:div w:id="710768750">
          <w:marLeft w:val="0"/>
          <w:marRight w:val="0"/>
          <w:marTop w:val="0"/>
          <w:marBottom w:val="0"/>
          <w:divBdr>
            <w:top w:val="none" w:sz="0" w:space="0" w:color="auto"/>
            <w:left w:val="none" w:sz="0" w:space="0" w:color="auto"/>
            <w:bottom w:val="none" w:sz="0" w:space="0" w:color="auto"/>
            <w:right w:val="none" w:sz="0" w:space="0" w:color="auto"/>
          </w:divBdr>
        </w:div>
        <w:div w:id="1347750330">
          <w:marLeft w:val="0"/>
          <w:marRight w:val="0"/>
          <w:marTop w:val="0"/>
          <w:marBottom w:val="0"/>
          <w:divBdr>
            <w:top w:val="none" w:sz="0" w:space="0" w:color="auto"/>
            <w:left w:val="none" w:sz="0" w:space="0" w:color="auto"/>
            <w:bottom w:val="none" w:sz="0" w:space="0" w:color="auto"/>
            <w:right w:val="none" w:sz="0" w:space="0" w:color="auto"/>
          </w:divBdr>
        </w:div>
        <w:div w:id="650718032">
          <w:marLeft w:val="0"/>
          <w:marRight w:val="0"/>
          <w:marTop w:val="0"/>
          <w:marBottom w:val="0"/>
          <w:divBdr>
            <w:top w:val="none" w:sz="0" w:space="0" w:color="auto"/>
            <w:left w:val="none" w:sz="0" w:space="0" w:color="auto"/>
            <w:bottom w:val="none" w:sz="0" w:space="0" w:color="auto"/>
            <w:right w:val="none" w:sz="0" w:space="0" w:color="auto"/>
          </w:divBdr>
        </w:div>
        <w:div w:id="944267004">
          <w:marLeft w:val="0"/>
          <w:marRight w:val="0"/>
          <w:marTop w:val="0"/>
          <w:marBottom w:val="0"/>
          <w:divBdr>
            <w:top w:val="none" w:sz="0" w:space="0" w:color="auto"/>
            <w:left w:val="none" w:sz="0" w:space="0" w:color="auto"/>
            <w:bottom w:val="none" w:sz="0" w:space="0" w:color="auto"/>
            <w:right w:val="none" w:sz="0" w:space="0" w:color="auto"/>
          </w:divBdr>
        </w:div>
        <w:div w:id="9987724">
          <w:marLeft w:val="0"/>
          <w:marRight w:val="0"/>
          <w:marTop w:val="0"/>
          <w:marBottom w:val="0"/>
          <w:divBdr>
            <w:top w:val="none" w:sz="0" w:space="0" w:color="auto"/>
            <w:left w:val="none" w:sz="0" w:space="0" w:color="auto"/>
            <w:bottom w:val="none" w:sz="0" w:space="0" w:color="auto"/>
            <w:right w:val="none" w:sz="0" w:space="0" w:color="auto"/>
          </w:divBdr>
        </w:div>
        <w:div w:id="725108584">
          <w:marLeft w:val="0"/>
          <w:marRight w:val="0"/>
          <w:marTop w:val="0"/>
          <w:marBottom w:val="0"/>
          <w:divBdr>
            <w:top w:val="none" w:sz="0" w:space="0" w:color="auto"/>
            <w:left w:val="none" w:sz="0" w:space="0" w:color="auto"/>
            <w:bottom w:val="none" w:sz="0" w:space="0" w:color="auto"/>
            <w:right w:val="none" w:sz="0" w:space="0" w:color="auto"/>
          </w:divBdr>
        </w:div>
        <w:div w:id="1981180986">
          <w:marLeft w:val="0"/>
          <w:marRight w:val="0"/>
          <w:marTop w:val="0"/>
          <w:marBottom w:val="0"/>
          <w:divBdr>
            <w:top w:val="none" w:sz="0" w:space="0" w:color="auto"/>
            <w:left w:val="none" w:sz="0" w:space="0" w:color="auto"/>
            <w:bottom w:val="none" w:sz="0" w:space="0" w:color="auto"/>
            <w:right w:val="none" w:sz="0" w:space="0" w:color="auto"/>
          </w:divBdr>
        </w:div>
        <w:div w:id="322244928">
          <w:marLeft w:val="0"/>
          <w:marRight w:val="0"/>
          <w:marTop w:val="0"/>
          <w:marBottom w:val="0"/>
          <w:divBdr>
            <w:top w:val="none" w:sz="0" w:space="0" w:color="auto"/>
            <w:left w:val="none" w:sz="0" w:space="0" w:color="auto"/>
            <w:bottom w:val="none" w:sz="0" w:space="0" w:color="auto"/>
            <w:right w:val="none" w:sz="0" w:space="0" w:color="auto"/>
          </w:divBdr>
        </w:div>
        <w:div w:id="1528829224">
          <w:marLeft w:val="0"/>
          <w:marRight w:val="0"/>
          <w:marTop w:val="0"/>
          <w:marBottom w:val="0"/>
          <w:divBdr>
            <w:top w:val="none" w:sz="0" w:space="0" w:color="auto"/>
            <w:left w:val="none" w:sz="0" w:space="0" w:color="auto"/>
            <w:bottom w:val="none" w:sz="0" w:space="0" w:color="auto"/>
            <w:right w:val="none" w:sz="0" w:space="0" w:color="auto"/>
          </w:divBdr>
        </w:div>
        <w:div w:id="603465146">
          <w:marLeft w:val="0"/>
          <w:marRight w:val="0"/>
          <w:marTop w:val="0"/>
          <w:marBottom w:val="0"/>
          <w:divBdr>
            <w:top w:val="none" w:sz="0" w:space="0" w:color="auto"/>
            <w:left w:val="none" w:sz="0" w:space="0" w:color="auto"/>
            <w:bottom w:val="none" w:sz="0" w:space="0" w:color="auto"/>
            <w:right w:val="none" w:sz="0" w:space="0" w:color="auto"/>
          </w:divBdr>
        </w:div>
        <w:div w:id="1421951409">
          <w:marLeft w:val="0"/>
          <w:marRight w:val="0"/>
          <w:marTop w:val="0"/>
          <w:marBottom w:val="0"/>
          <w:divBdr>
            <w:top w:val="none" w:sz="0" w:space="0" w:color="auto"/>
            <w:left w:val="none" w:sz="0" w:space="0" w:color="auto"/>
            <w:bottom w:val="none" w:sz="0" w:space="0" w:color="auto"/>
            <w:right w:val="none" w:sz="0" w:space="0" w:color="auto"/>
          </w:divBdr>
        </w:div>
        <w:div w:id="892422940">
          <w:marLeft w:val="0"/>
          <w:marRight w:val="0"/>
          <w:marTop w:val="0"/>
          <w:marBottom w:val="0"/>
          <w:divBdr>
            <w:top w:val="none" w:sz="0" w:space="0" w:color="auto"/>
            <w:left w:val="none" w:sz="0" w:space="0" w:color="auto"/>
            <w:bottom w:val="none" w:sz="0" w:space="0" w:color="auto"/>
            <w:right w:val="none" w:sz="0" w:space="0" w:color="auto"/>
          </w:divBdr>
        </w:div>
        <w:div w:id="462773918">
          <w:marLeft w:val="0"/>
          <w:marRight w:val="0"/>
          <w:marTop w:val="0"/>
          <w:marBottom w:val="0"/>
          <w:divBdr>
            <w:top w:val="none" w:sz="0" w:space="0" w:color="auto"/>
            <w:left w:val="none" w:sz="0" w:space="0" w:color="auto"/>
            <w:bottom w:val="none" w:sz="0" w:space="0" w:color="auto"/>
            <w:right w:val="none" w:sz="0" w:space="0" w:color="auto"/>
          </w:divBdr>
        </w:div>
        <w:div w:id="133380255">
          <w:marLeft w:val="0"/>
          <w:marRight w:val="0"/>
          <w:marTop w:val="0"/>
          <w:marBottom w:val="0"/>
          <w:divBdr>
            <w:top w:val="none" w:sz="0" w:space="0" w:color="auto"/>
            <w:left w:val="none" w:sz="0" w:space="0" w:color="auto"/>
            <w:bottom w:val="none" w:sz="0" w:space="0" w:color="auto"/>
            <w:right w:val="none" w:sz="0" w:space="0" w:color="auto"/>
          </w:divBdr>
        </w:div>
        <w:div w:id="1431006186">
          <w:marLeft w:val="0"/>
          <w:marRight w:val="0"/>
          <w:marTop w:val="0"/>
          <w:marBottom w:val="0"/>
          <w:divBdr>
            <w:top w:val="none" w:sz="0" w:space="0" w:color="auto"/>
            <w:left w:val="none" w:sz="0" w:space="0" w:color="auto"/>
            <w:bottom w:val="none" w:sz="0" w:space="0" w:color="auto"/>
            <w:right w:val="none" w:sz="0" w:space="0" w:color="auto"/>
          </w:divBdr>
        </w:div>
        <w:div w:id="633367863">
          <w:marLeft w:val="0"/>
          <w:marRight w:val="0"/>
          <w:marTop w:val="0"/>
          <w:marBottom w:val="0"/>
          <w:divBdr>
            <w:top w:val="none" w:sz="0" w:space="0" w:color="auto"/>
            <w:left w:val="none" w:sz="0" w:space="0" w:color="auto"/>
            <w:bottom w:val="none" w:sz="0" w:space="0" w:color="auto"/>
            <w:right w:val="none" w:sz="0" w:space="0" w:color="auto"/>
          </w:divBdr>
        </w:div>
        <w:div w:id="1931423430">
          <w:marLeft w:val="0"/>
          <w:marRight w:val="0"/>
          <w:marTop w:val="0"/>
          <w:marBottom w:val="0"/>
          <w:divBdr>
            <w:top w:val="none" w:sz="0" w:space="0" w:color="auto"/>
            <w:left w:val="none" w:sz="0" w:space="0" w:color="auto"/>
            <w:bottom w:val="none" w:sz="0" w:space="0" w:color="auto"/>
            <w:right w:val="none" w:sz="0" w:space="0" w:color="auto"/>
          </w:divBdr>
        </w:div>
        <w:div w:id="1717317850">
          <w:marLeft w:val="0"/>
          <w:marRight w:val="0"/>
          <w:marTop w:val="0"/>
          <w:marBottom w:val="0"/>
          <w:divBdr>
            <w:top w:val="none" w:sz="0" w:space="0" w:color="auto"/>
            <w:left w:val="none" w:sz="0" w:space="0" w:color="auto"/>
            <w:bottom w:val="none" w:sz="0" w:space="0" w:color="auto"/>
            <w:right w:val="none" w:sz="0" w:space="0" w:color="auto"/>
          </w:divBdr>
        </w:div>
        <w:div w:id="617419227">
          <w:marLeft w:val="0"/>
          <w:marRight w:val="0"/>
          <w:marTop w:val="0"/>
          <w:marBottom w:val="0"/>
          <w:divBdr>
            <w:top w:val="none" w:sz="0" w:space="0" w:color="auto"/>
            <w:left w:val="none" w:sz="0" w:space="0" w:color="auto"/>
            <w:bottom w:val="none" w:sz="0" w:space="0" w:color="auto"/>
            <w:right w:val="none" w:sz="0" w:space="0" w:color="auto"/>
          </w:divBdr>
        </w:div>
        <w:div w:id="2096659926">
          <w:marLeft w:val="0"/>
          <w:marRight w:val="0"/>
          <w:marTop w:val="0"/>
          <w:marBottom w:val="0"/>
          <w:divBdr>
            <w:top w:val="none" w:sz="0" w:space="0" w:color="auto"/>
            <w:left w:val="none" w:sz="0" w:space="0" w:color="auto"/>
            <w:bottom w:val="none" w:sz="0" w:space="0" w:color="auto"/>
            <w:right w:val="none" w:sz="0" w:space="0" w:color="auto"/>
          </w:divBdr>
        </w:div>
        <w:div w:id="751588099">
          <w:marLeft w:val="0"/>
          <w:marRight w:val="0"/>
          <w:marTop w:val="0"/>
          <w:marBottom w:val="0"/>
          <w:divBdr>
            <w:top w:val="none" w:sz="0" w:space="0" w:color="auto"/>
            <w:left w:val="none" w:sz="0" w:space="0" w:color="auto"/>
            <w:bottom w:val="none" w:sz="0" w:space="0" w:color="auto"/>
            <w:right w:val="none" w:sz="0" w:space="0" w:color="auto"/>
          </w:divBdr>
        </w:div>
        <w:div w:id="791049643">
          <w:marLeft w:val="0"/>
          <w:marRight w:val="0"/>
          <w:marTop w:val="0"/>
          <w:marBottom w:val="0"/>
          <w:divBdr>
            <w:top w:val="none" w:sz="0" w:space="0" w:color="auto"/>
            <w:left w:val="none" w:sz="0" w:space="0" w:color="auto"/>
            <w:bottom w:val="none" w:sz="0" w:space="0" w:color="auto"/>
            <w:right w:val="none" w:sz="0" w:space="0" w:color="auto"/>
          </w:divBdr>
        </w:div>
        <w:div w:id="966617865">
          <w:marLeft w:val="0"/>
          <w:marRight w:val="0"/>
          <w:marTop w:val="0"/>
          <w:marBottom w:val="0"/>
          <w:divBdr>
            <w:top w:val="none" w:sz="0" w:space="0" w:color="auto"/>
            <w:left w:val="none" w:sz="0" w:space="0" w:color="auto"/>
            <w:bottom w:val="none" w:sz="0" w:space="0" w:color="auto"/>
            <w:right w:val="none" w:sz="0" w:space="0" w:color="auto"/>
          </w:divBdr>
        </w:div>
        <w:div w:id="1795056290">
          <w:marLeft w:val="0"/>
          <w:marRight w:val="0"/>
          <w:marTop w:val="0"/>
          <w:marBottom w:val="0"/>
          <w:divBdr>
            <w:top w:val="none" w:sz="0" w:space="0" w:color="auto"/>
            <w:left w:val="none" w:sz="0" w:space="0" w:color="auto"/>
            <w:bottom w:val="none" w:sz="0" w:space="0" w:color="auto"/>
            <w:right w:val="none" w:sz="0" w:space="0" w:color="auto"/>
          </w:divBdr>
        </w:div>
        <w:div w:id="1955402137">
          <w:marLeft w:val="0"/>
          <w:marRight w:val="0"/>
          <w:marTop w:val="0"/>
          <w:marBottom w:val="0"/>
          <w:divBdr>
            <w:top w:val="none" w:sz="0" w:space="0" w:color="auto"/>
            <w:left w:val="none" w:sz="0" w:space="0" w:color="auto"/>
            <w:bottom w:val="none" w:sz="0" w:space="0" w:color="auto"/>
            <w:right w:val="none" w:sz="0" w:space="0" w:color="auto"/>
          </w:divBdr>
        </w:div>
        <w:div w:id="395862425">
          <w:marLeft w:val="0"/>
          <w:marRight w:val="0"/>
          <w:marTop w:val="0"/>
          <w:marBottom w:val="0"/>
          <w:divBdr>
            <w:top w:val="none" w:sz="0" w:space="0" w:color="auto"/>
            <w:left w:val="none" w:sz="0" w:space="0" w:color="auto"/>
            <w:bottom w:val="none" w:sz="0" w:space="0" w:color="auto"/>
            <w:right w:val="none" w:sz="0" w:space="0" w:color="auto"/>
          </w:divBdr>
        </w:div>
        <w:div w:id="1092581264">
          <w:marLeft w:val="0"/>
          <w:marRight w:val="0"/>
          <w:marTop w:val="0"/>
          <w:marBottom w:val="0"/>
          <w:divBdr>
            <w:top w:val="none" w:sz="0" w:space="0" w:color="auto"/>
            <w:left w:val="none" w:sz="0" w:space="0" w:color="auto"/>
            <w:bottom w:val="none" w:sz="0" w:space="0" w:color="auto"/>
            <w:right w:val="none" w:sz="0" w:space="0" w:color="auto"/>
          </w:divBdr>
        </w:div>
        <w:div w:id="91627007">
          <w:marLeft w:val="0"/>
          <w:marRight w:val="0"/>
          <w:marTop w:val="0"/>
          <w:marBottom w:val="0"/>
          <w:divBdr>
            <w:top w:val="none" w:sz="0" w:space="0" w:color="auto"/>
            <w:left w:val="none" w:sz="0" w:space="0" w:color="auto"/>
            <w:bottom w:val="none" w:sz="0" w:space="0" w:color="auto"/>
            <w:right w:val="none" w:sz="0" w:space="0" w:color="auto"/>
          </w:divBdr>
        </w:div>
        <w:div w:id="1357462232">
          <w:marLeft w:val="0"/>
          <w:marRight w:val="0"/>
          <w:marTop w:val="0"/>
          <w:marBottom w:val="0"/>
          <w:divBdr>
            <w:top w:val="none" w:sz="0" w:space="0" w:color="auto"/>
            <w:left w:val="none" w:sz="0" w:space="0" w:color="auto"/>
            <w:bottom w:val="none" w:sz="0" w:space="0" w:color="auto"/>
            <w:right w:val="none" w:sz="0" w:space="0" w:color="auto"/>
          </w:divBdr>
        </w:div>
        <w:div w:id="21325430">
          <w:marLeft w:val="0"/>
          <w:marRight w:val="0"/>
          <w:marTop w:val="0"/>
          <w:marBottom w:val="0"/>
          <w:divBdr>
            <w:top w:val="none" w:sz="0" w:space="0" w:color="auto"/>
            <w:left w:val="none" w:sz="0" w:space="0" w:color="auto"/>
            <w:bottom w:val="none" w:sz="0" w:space="0" w:color="auto"/>
            <w:right w:val="none" w:sz="0" w:space="0" w:color="auto"/>
          </w:divBdr>
        </w:div>
        <w:div w:id="1442342280">
          <w:marLeft w:val="0"/>
          <w:marRight w:val="0"/>
          <w:marTop w:val="0"/>
          <w:marBottom w:val="0"/>
          <w:divBdr>
            <w:top w:val="none" w:sz="0" w:space="0" w:color="auto"/>
            <w:left w:val="none" w:sz="0" w:space="0" w:color="auto"/>
            <w:bottom w:val="none" w:sz="0" w:space="0" w:color="auto"/>
            <w:right w:val="none" w:sz="0" w:space="0" w:color="auto"/>
          </w:divBdr>
        </w:div>
        <w:div w:id="892928044">
          <w:marLeft w:val="0"/>
          <w:marRight w:val="0"/>
          <w:marTop w:val="0"/>
          <w:marBottom w:val="0"/>
          <w:divBdr>
            <w:top w:val="none" w:sz="0" w:space="0" w:color="auto"/>
            <w:left w:val="none" w:sz="0" w:space="0" w:color="auto"/>
            <w:bottom w:val="none" w:sz="0" w:space="0" w:color="auto"/>
            <w:right w:val="none" w:sz="0" w:space="0" w:color="auto"/>
          </w:divBdr>
        </w:div>
        <w:div w:id="496313198">
          <w:marLeft w:val="0"/>
          <w:marRight w:val="0"/>
          <w:marTop w:val="0"/>
          <w:marBottom w:val="0"/>
          <w:divBdr>
            <w:top w:val="none" w:sz="0" w:space="0" w:color="auto"/>
            <w:left w:val="none" w:sz="0" w:space="0" w:color="auto"/>
            <w:bottom w:val="none" w:sz="0" w:space="0" w:color="auto"/>
            <w:right w:val="none" w:sz="0" w:space="0" w:color="auto"/>
          </w:divBdr>
        </w:div>
        <w:div w:id="1201480018">
          <w:marLeft w:val="0"/>
          <w:marRight w:val="0"/>
          <w:marTop w:val="0"/>
          <w:marBottom w:val="0"/>
          <w:divBdr>
            <w:top w:val="none" w:sz="0" w:space="0" w:color="auto"/>
            <w:left w:val="none" w:sz="0" w:space="0" w:color="auto"/>
            <w:bottom w:val="none" w:sz="0" w:space="0" w:color="auto"/>
            <w:right w:val="none" w:sz="0" w:space="0" w:color="auto"/>
          </w:divBdr>
        </w:div>
        <w:div w:id="1765689776">
          <w:marLeft w:val="0"/>
          <w:marRight w:val="0"/>
          <w:marTop w:val="0"/>
          <w:marBottom w:val="0"/>
          <w:divBdr>
            <w:top w:val="none" w:sz="0" w:space="0" w:color="auto"/>
            <w:left w:val="none" w:sz="0" w:space="0" w:color="auto"/>
            <w:bottom w:val="none" w:sz="0" w:space="0" w:color="auto"/>
            <w:right w:val="none" w:sz="0" w:space="0" w:color="auto"/>
          </w:divBdr>
        </w:div>
        <w:div w:id="329411905">
          <w:marLeft w:val="0"/>
          <w:marRight w:val="0"/>
          <w:marTop w:val="0"/>
          <w:marBottom w:val="0"/>
          <w:divBdr>
            <w:top w:val="none" w:sz="0" w:space="0" w:color="auto"/>
            <w:left w:val="none" w:sz="0" w:space="0" w:color="auto"/>
            <w:bottom w:val="none" w:sz="0" w:space="0" w:color="auto"/>
            <w:right w:val="none" w:sz="0" w:space="0" w:color="auto"/>
          </w:divBdr>
        </w:div>
        <w:div w:id="2033677762">
          <w:marLeft w:val="0"/>
          <w:marRight w:val="0"/>
          <w:marTop w:val="0"/>
          <w:marBottom w:val="0"/>
          <w:divBdr>
            <w:top w:val="none" w:sz="0" w:space="0" w:color="auto"/>
            <w:left w:val="none" w:sz="0" w:space="0" w:color="auto"/>
            <w:bottom w:val="none" w:sz="0" w:space="0" w:color="auto"/>
            <w:right w:val="none" w:sz="0" w:space="0" w:color="auto"/>
          </w:divBdr>
        </w:div>
        <w:div w:id="1087459376">
          <w:marLeft w:val="0"/>
          <w:marRight w:val="0"/>
          <w:marTop w:val="0"/>
          <w:marBottom w:val="0"/>
          <w:divBdr>
            <w:top w:val="none" w:sz="0" w:space="0" w:color="auto"/>
            <w:left w:val="none" w:sz="0" w:space="0" w:color="auto"/>
            <w:bottom w:val="none" w:sz="0" w:space="0" w:color="auto"/>
            <w:right w:val="none" w:sz="0" w:space="0" w:color="auto"/>
          </w:divBdr>
        </w:div>
        <w:div w:id="1499496016">
          <w:marLeft w:val="0"/>
          <w:marRight w:val="0"/>
          <w:marTop w:val="0"/>
          <w:marBottom w:val="0"/>
          <w:divBdr>
            <w:top w:val="none" w:sz="0" w:space="0" w:color="auto"/>
            <w:left w:val="none" w:sz="0" w:space="0" w:color="auto"/>
            <w:bottom w:val="none" w:sz="0" w:space="0" w:color="auto"/>
            <w:right w:val="none" w:sz="0" w:space="0" w:color="auto"/>
          </w:divBdr>
        </w:div>
        <w:div w:id="1838960545">
          <w:marLeft w:val="0"/>
          <w:marRight w:val="0"/>
          <w:marTop w:val="0"/>
          <w:marBottom w:val="0"/>
          <w:divBdr>
            <w:top w:val="none" w:sz="0" w:space="0" w:color="auto"/>
            <w:left w:val="none" w:sz="0" w:space="0" w:color="auto"/>
            <w:bottom w:val="none" w:sz="0" w:space="0" w:color="auto"/>
            <w:right w:val="none" w:sz="0" w:space="0" w:color="auto"/>
          </w:divBdr>
        </w:div>
        <w:div w:id="1734960552">
          <w:marLeft w:val="0"/>
          <w:marRight w:val="0"/>
          <w:marTop w:val="0"/>
          <w:marBottom w:val="0"/>
          <w:divBdr>
            <w:top w:val="none" w:sz="0" w:space="0" w:color="auto"/>
            <w:left w:val="none" w:sz="0" w:space="0" w:color="auto"/>
            <w:bottom w:val="none" w:sz="0" w:space="0" w:color="auto"/>
            <w:right w:val="none" w:sz="0" w:space="0" w:color="auto"/>
          </w:divBdr>
        </w:div>
        <w:div w:id="179242100">
          <w:marLeft w:val="0"/>
          <w:marRight w:val="0"/>
          <w:marTop w:val="0"/>
          <w:marBottom w:val="0"/>
          <w:divBdr>
            <w:top w:val="none" w:sz="0" w:space="0" w:color="auto"/>
            <w:left w:val="none" w:sz="0" w:space="0" w:color="auto"/>
            <w:bottom w:val="none" w:sz="0" w:space="0" w:color="auto"/>
            <w:right w:val="none" w:sz="0" w:space="0" w:color="auto"/>
          </w:divBdr>
        </w:div>
        <w:div w:id="1838381534">
          <w:marLeft w:val="0"/>
          <w:marRight w:val="0"/>
          <w:marTop w:val="0"/>
          <w:marBottom w:val="0"/>
          <w:divBdr>
            <w:top w:val="none" w:sz="0" w:space="0" w:color="auto"/>
            <w:left w:val="none" w:sz="0" w:space="0" w:color="auto"/>
            <w:bottom w:val="none" w:sz="0" w:space="0" w:color="auto"/>
            <w:right w:val="none" w:sz="0" w:space="0" w:color="auto"/>
          </w:divBdr>
        </w:div>
        <w:div w:id="1470169801">
          <w:marLeft w:val="0"/>
          <w:marRight w:val="0"/>
          <w:marTop w:val="0"/>
          <w:marBottom w:val="0"/>
          <w:divBdr>
            <w:top w:val="none" w:sz="0" w:space="0" w:color="auto"/>
            <w:left w:val="none" w:sz="0" w:space="0" w:color="auto"/>
            <w:bottom w:val="none" w:sz="0" w:space="0" w:color="auto"/>
            <w:right w:val="none" w:sz="0" w:space="0" w:color="auto"/>
          </w:divBdr>
        </w:div>
        <w:div w:id="1706633252">
          <w:marLeft w:val="0"/>
          <w:marRight w:val="0"/>
          <w:marTop w:val="0"/>
          <w:marBottom w:val="0"/>
          <w:divBdr>
            <w:top w:val="none" w:sz="0" w:space="0" w:color="auto"/>
            <w:left w:val="none" w:sz="0" w:space="0" w:color="auto"/>
            <w:bottom w:val="none" w:sz="0" w:space="0" w:color="auto"/>
            <w:right w:val="none" w:sz="0" w:space="0" w:color="auto"/>
          </w:divBdr>
        </w:div>
        <w:div w:id="296765930">
          <w:marLeft w:val="0"/>
          <w:marRight w:val="0"/>
          <w:marTop w:val="0"/>
          <w:marBottom w:val="0"/>
          <w:divBdr>
            <w:top w:val="none" w:sz="0" w:space="0" w:color="auto"/>
            <w:left w:val="none" w:sz="0" w:space="0" w:color="auto"/>
            <w:bottom w:val="none" w:sz="0" w:space="0" w:color="auto"/>
            <w:right w:val="none" w:sz="0" w:space="0" w:color="auto"/>
          </w:divBdr>
        </w:div>
        <w:div w:id="1193688382">
          <w:marLeft w:val="0"/>
          <w:marRight w:val="0"/>
          <w:marTop w:val="0"/>
          <w:marBottom w:val="0"/>
          <w:divBdr>
            <w:top w:val="none" w:sz="0" w:space="0" w:color="auto"/>
            <w:left w:val="none" w:sz="0" w:space="0" w:color="auto"/>
            <w:bottom w:val="none" w:sz="0" w:space="0" w:color="auto"/>
            <w:right w:val="none" w:sz="0" w:space="0" w:color="auto"/>
          </w:divBdr>
        </w:div>
        <w:div w:id="358622684">
          <w:marLeft w:val="0"/>
          <w:marRight w:val="0"/>
          <w:marTop w:val="0"/>
          <w:marBottom w:val="0"/>
          <w:divBdr>
            <w:top w:val="none" w:sz="0" w:space="0" w:color="auto"/>
            <w:left w:val="none" w:sz="0" w:space="0" w:color="auto"/>
            <w:bottom w:val="none" w:sz="0" w:space="0" w:color="auto"/>
            <w:right w:val="none" w:sz="0" w:space="0" w:color="auto"/>
          </w:divBdr>
        </w:div>
        <w:div w:id="2113086149">
          <w:marLeft w:val="0"/>
          <w:marRight w:val="0"/>
          <w:marTop w:val="0"/>
          <w:marBottom w:val="0"/>
          <w:divBdr>
            <w:top w:val="none" w:sz="0" w:space="0" w:color="auto"/>
            <w:left w:val="none" w:sz="0" w:space="0" w:color="auto"/>
            <w:bottom w:val="none" w:sz="0" w:space="0" w:color="auto"/>
            <w:right w:val="none" w:sz="0" w:space="0" w:color="auto"/>
          </w:divBdr>
        </w:div>
        <w:div w:id="2049597306">
          <w:marLeft w:val="0"/>
          <w:marRight w:val="0"/>
          <w:marTop w:val="0"/>
          <w:marBottom w:val="0"/>
          <w:divBdr>
            <w:top w:val="none" w:sz="0" w:space="0" w:color="auto"/>
            <w:left w:val="none" w:sz="0" w:space="0" w:color="auto"/>
            <w:bottom w:val="none" w:sz="0" w:space="0" w:color="auto"/>
            <w:right w:val="none" w:sz="0" w:space="0" w:color="auto"/>
          </w:divBdr>
        </w:div>
        <w:div w:id="1759984940">
          <w:marLeft w:val="0"/>
          <w:marRight w:val="0"/>
          <w:marTop w:val="0"/>
          <w:marBottom w:val="0"/>
          <w:divBdr>
            <w:top w:val="none" w:sz="0" w:space="0" w:color="auto"/>
            <w:left w:val="none" w:sz="0" w:space="0" w:color="auto"/>
            <w:bottom w:val="none" w:sz="0" w:space="0" w:color="auto"/>
            <w:right w:val="none" w:sz="0" w:space="0" w:color="auto"/>
          </w:divBdr>
        </w:div>
        <w:div w:id="1517882491">
          <w:marLeft w:val="0"/>
          <w:marRight w:val="0"/>
          <w:marTop w:val="0"/>
          <w:marBottom w:val="0"/>
          <w:divBdr>
            <w:top w:val="none" w:sz="0" w:space="0" w:color="auto"/>
            <w:left w:val="none" w:sz="0" w:space="0" w:color="auto"/>
            <w:bottom w:val="none" w:sz="0" w:space="0" w:color="auto"/>
            <w:right w:val="none" w:sz="0" w:space="0" w:color="auto"/>
          </w:divBdr>
        </w:div>
        <w:div w:id="1664965439">
          <w:marLeft w:val="0"/>
          <w:marRight w:val="0"/>
          <w:marTop w:val="0"/>
          <w:marBottom w:val="0"/>
          <w:divBdr>
            <w:top w:val="none" w:sz="0" w:space="0" w:color="auto"/>
            <w:left w:val="none" w:sz="0" w:space="0" w:color="auto"/>
            <w:bottom w:val="none" w:sz="0" w:space="0" w:color="auto"/>
            <w:right w:val="none" w:sz="0" w:space="0" w:color="auto"/>
          </w:divBdr>
        </w:div>
        <w:div w:id="360321209">
          <w:marLeft w:val="0"/>
          <w:marRight w:val="0"/>
          <w:marTop w:val="0"/>
          <w:marBottom w:val="0"/>
          <w:divBdr>
            <w:top w:val="none" w:sz="0" w:space="0" w:color="auto"/>
            <w:left w:val="none" w:sz="0" w:space="0" w:color="auto"/>
            <w:bottom w:val="none" w:sz="0" w:space="0" w:color="auto"/>
            <w:right w:val="none" w:sz="0" w:space="0" w:color="auto"/>
          </w:divBdr>
        </w:div>
        <w:div w:id="446510007">
          <w:marLeft w:val="0"/>
          <w:marRight w:val="0"/>
          <w:marTop w:val="0"/>
          <w:marBottom w:val="0"/>
          <w:divBdr>
            <w:top w:val="none" w:sz="0" w:space="0" w:color="auto"/>
            <w:left w:val="none" w:sz="0" w:space="0" w:color="auto"/>
            <w:bottom w:val="none" w:sz="0" w:space="0" w:color="auto"/>
            <w:right w:val="none" w:sz="0" w:space="0" w:color="auto"/>
          </w:divBdr>
        </w:div>
        <w:div w:id="354624332">
          <w:marLeft w:val="0"/>
          <w:marRight w:val="0"/>
          <w:marTop w:val="0"/>
          <w:marBottom w:val="0"/>
          <w:divBdr>
            <w:top w:val="none" w:sz="0" w:space="0" w:color="auto"/>
            <w:left w:val="none" w:sz="0" w:space="0" w:color="auto"/>
            <w:bottom w:val="none" w:sz="0" w:space="0" w:color="auto"/>
            <w:right w:val="none" w:sz="0" w:space="0" w:color="auto"/>
          </w:divBdr>
        </w:div>
        <w:div w:id="502087744">
          <w:marLeft w:val="0"/>
          <w:marRight w:val="0"/>
          <w:marTop w:val="0"/>
          <w:marBottom w:val="0"/>
          <w:divBdr>
            <w:top w:val="none" w:sz="0" w:space="0" w:color="auto"/>
            <w:left w:val="none" w:sz="0" w:space="0" w:color="auto"/>
            <w:bottom w:val="none" w:sz="0" w:space="0" w:color="auto"/>
            <w:right w:val="none" w:sz="0" w:space="0" w:color="auto"/>
          </w:divBdr>
        </w:div>
        <w:div w:id="1709141246">
          <w:marLeft w:val="0"/>
          <w:marRight w:val="0"/>
          <w:marTop w:val="0"/>
          <w:marBottom w:val="0"/>
          <w:divBdr>
            <w:top w:val="none" w:sz="0" w:space="0" w:color="auto"/>
            <w:left w:val="none" w:sz="0" w:space="0" w:color="auto"/>
            <w:bottom w:val="none" w:sz="0" w:space="0" w:color="auto"/>
            <w:right w:val="none" w:sz="0" w:space="0" w:color="auto"/>
          </w:divBdr>
        </w:div>
        <w:div w:id="1767925794">
          <w:marLeft w:val="0"/>
          <w:marRight w:val="0"/>
          <w:marTop w:val="0"/>
          <w:marBottom w:val="0"/>
          <w:divBdr>
            <w:top w:val="none" w:sz="0" w:space="0" w:color="auto"/>
            <w:left w:val="none" w:sz="0" w:space="0" w:color="auto"/>
            <w:bottom w:val="none" w:sz="0" w:space="0" w:color="auto"/>
            <w:right w:val="none" w:sz="0" w:space="0" w:color="auto"/>
          </w:divBdr>
        </w:div>
        <w:div w:id="1975018742">
          <w:marLeft w:val="0"/>
          <w:marRight w:val="0"/>
          <w:marTop w:val="0"/>
          <w:marBottom w:val="0"/>
          <w:divBdr>
            <w:top w:val="none" w:sz="0" w:space="0" w:color="auto"/>
            <w:left w:val="none" w:sz="0" w:space="0" w:color="auto"/>
            <w:bottom w:val="none" w:sz="0" w:space="0" w:color="auto"/>
            <w:right w:val="none" w:sz="0" w:space="0" w:color="auto"/>
          </w:divBdr>
        </w:div>
        <w:div w:id="1364817648">
          <w:marLeft w:val="0"/>
          <w:marRight w:val="0"/>
          <w:marTop w:val="0"/>
          <w:marBottom w:val="0"/>
          <w:divBdr>
            <w:top w:val="none" w:sz="0" w:space="0" w:color="auto"/>
            <w:left w:val="none" w:sz="0" w:space="0" w:color="auto"/>
            <w:bottom w:val="none" w:sz="0" w:space="0" w:color="auto"/>
            <w:right w:val="none" w:sz="0" w:space="0" w:color="auto"/>
          </w:divBdr>
        </w:div>
        <w:div w:id="90786770">
          <w:marLeft w:val="0"/>
          <w:marRight w:val="0"/>
          <w:marTop w:val="0"/>
          <w:marBottom w:val="0"/>
          <w:divBdr>
            <w:top w:val="none" w:sz="0" w:space="0" w:color="auto"/>
            <w:left w:val="none" w:sz="0" w:space="0" w:color="auto"/>
            <w:bottom w:val="none" w:sz="0" w:space="0" w:color="auto"/>
            <w:right w:val="none" w:sz="0" w:space="0" w:color="auto"/>
          </w:divBdr>
        </w:div>
        <w:div w:id="1455901544">
          <w:marLeft w:val="0"/>
          <w:marRight w:val="0"/>
          <w:marTop w:val="0"/>
          <w:marBottom w:val="0"/>
          <w:divBdr>
            <w:top w:val="none" w:sz="0" w:space="0" w:color="auto"/>
            <w:left w:val="none" w:sz="0" w:space="0" w:color="auto"/>
            <w:bottom w:val="none" w:sz="0" w:space="0" w:color="auto"/>
            <w:right w:val="none" w:sz="0" w:space="0" w:color="auto"/>
          </w:divBdr>
        </w:div>
        <w:div w:id="92097206">
          <w:marLeft w:val="0"/>
          <w:marRight w:val="0"/>
          <w:marTop w:val="0"/>
          <w:marBottom w:val="0"/>
          <w:divBdr>
            <w:top w:val="none" w:sz="0" w:space="0" w:color="auto"/>
            <w:left w:val="none" w:sz="0" w:space="0" w:color="auto"/>
            <w:bottom w:val="none" w:sz="0" w:space="0" w:color="auto"/>
            <w:right w:val="none" w:sz="0" w:space="0" w:color="auto"/>
          </w:divBdr>
        </w:div>
        <w:div w:id="1116487732">
          <w:marLeft w:val="0"/>
          <w:marRight w:val="0"/>
          <w:marTop w:val="0"/>
          <w:marBottom w:val="0"/>
          <w:divBdr>
            <w:top w:val="none" w:sz="0" w:space="0" w:color="auto"/>
            <w:left w:val="none" w:sz="0" w:space="0" w:color="auto"/>
            <w:bottom w:val="none" w:sz="0" w:space="0" w:color="auto"/>
            <w:right w:val="none" w:sz="0" w:space="0" w:color="auto"/>
          </w:divBdr>
        </w:div>
        <w:div w:id="957223007">
          <w:marLeft w:val="0"/>
          <w:marRight w:val="0"/>
          <w:marTop w:val="0"/>
          <w:marBottom w:val="0"/>
          <w:divBdr>
            <w:top w:val="none" w:sz="0" w:space="0" w:color="auto"/>
            <w:left w:val="none" w:sz="0" w:space="0" w:color="auto"/>
            <w:bottom w:val="none" w:sz="0" w:space="0" w:color="auto"/>
            <w:right w:val="none" w:sz="0" w:space="0" w:color="auto"/>
          </w:divBdr>
        </w:div>
        <w:div w:id="617175845">
          <w:marLeft w:val="0"/>
          <w:marRight w:val="0"/>
          <w:marTop w:val="0"/>
          <w:marBottom w:val="0"/>
          <w:divBdr>
            <w:top w:val="none" w:sz="0" w:space="0" w:color="auto"/>
            <w:left w:val="none" w:sz="0" w:space="0" w:color="auto"/>
            <w:bottom w:val="none" w:sz="0" w:space="0" w:color="auto"/>
            <w:right w:val="none" w:sz="0" w:space="0" w:color="auto"/>
          </w:divBdr>
        </w:div>
        <w:div w:id="1111246824">
          <w:marLeft w:val="0"/>
          <w:marRight w:val="0"/>
          <w:marTop w:val="0"/>
          <w:marBottom w:val="0"/>
          <w:divBdr>
            <w:top w:val="none" w:sz="0" w:space="0" w:color="auto"/>
            <w:left w:val="none" w:sz="0" w:space="0" w:color="auto"/>
            <w:bottom w:val="none" w:sz="0" w:space="0" w:color="auto"/>
            <w:right w:val="none" w:sz="0" w:space="0" w:color="auto"/>
          </w:divBdr>
        </w:div>
        <w:div w:id="648437700">
          <w:marLeft w:val="0"/>
          <w:marRight w:val="0"/>
          <w:marTop w:val="0"/>
          <w:marBottom w:val="0"/>
          <w:divBdr>
            <w:top w:val="none" w:sz="0" w:space="0" w:color="auto"/>
            <w:left w:val="none" w:sz="0" w:space="0" w:color="auto"/>
            <w:bottom w:val="none" w:sz="0" w:space="0" w:color="auto"/>
            <w:right w:val="none" w:sz="0" w:space="0" w:color="auto"/>
          </w:divBdr>
        </w:div>
        <w:div w:id="2000425258">
          <w:marLeft w:val="0"/>
          <w:marRight w:val="0"/>
          <w:marTop w:val="0"/>
          <w:marBottom w:val="0"/>
          <w:divBdr>
            <w:top w:val="none" w:sz="0" w:space="0" w:color="auto"/>
            <w:left w:val="none" w:sz="0" w:space="0" w:color="auto"/>
            <w:bottom w:val="none" w:sz="0" w:space="0" w:color="auto"/>
            <w:right w:val="none" w:sz="0" w:space="0" w:color="auto"/>
          </w:divBdr>
        </w:div>
        <w:div w:id="316223743">
          <w:marLeft w:val="0"/>
          <w:marRight w:val="0"/>
          <w:marTop w:val="0"/>
          <w:marBottom w:val="0"/>
          <w:divBdr>
            <w:top w:val="none" w:sz="0" w:space="0" w:color="auto"/>
            <w:left w:val="none" w:sz="0" w:space="0" w:color="auto"/>
            <w:bottom w:val="none" w:sz="0" w:space="0" w:color="auto"/>
            <w:right w:val="none" w:sz="0" w:space="0" w:color="auto"/>
          </w:divBdr>
        </w:div>
        <w:div w:id="1076441248">
          <w:marLeft w:val="0"/>
          <w:marRight w:val="0"/>
          <w:marTop w:val="0"/>
          <w:marBottom w:val="0"/>
          <w:divBdr>
            <w:top w:val="none" w:sz="0" w:space="0" w:color="auto"/>
            <w:left w:val="none" w:sz="0" w:space="0" w:color="auto"/>
            <w:bottom w:val="none" w:sz="0" w:space="0" w:color="auto"/>
            <w:right w:val="none" w:sz="0" w:space="0" w:color="auto"/>
          </w:divBdr>
        </w:div>
        <w:div w:id="110591947">
          <w:marLeft w:val="0"/>
          <w:marRight w:val="0"/>
          <w:marTop w:val="0"/>
          <w:marBottom w:val="0"/>
          <w:divBdr>
            <w:top w:val="none" w:sz="0" w:space="0" w:color="auto"/>
            <w:left w:val="none" w:sz="0" w:space="0" w:color="auto"/>
            <w:bottom w:val="none" w:sz="0" w:space="0" w:color="auto"/>
            <w:right w:val="none" w:sz="0" w:space="0" w:color="auto"/>
          </w:divBdr>
        </w:div>
        <w:div w:id="905795263">
          <w:marLeft w:val="0"/>
          <w:marRight w:val="0"/>
          <w:marTop w:val="0"/>
          <w:marBottom w:val="0"/>
          <w:divBdr>
            <w:top w:val="none" w:sz="0" w:space="0" w:color="auto"/>
            <w:left w:val="none" w:sz="0" w:space="0" w:color="auto"/>
            <w:bottom w:val="none" w:sz="0" w:space="0" w:color="auto"/>
            <w:right w:val="none" w:sz="0" w:space="0" w:color="auto"/>
          </w:divBdr>
        </w:div>
        <w:div w:id="51120459">
          <w:marLeft w:val="0"/>
          <w:marRight w:val="0"/>
          <w:marTop w:val="0"/>
          <w:marBottom w:val="0"/>
          <w:divBdr>
            <w:top w:val="none" w:sz="0" w:space="0" w:color="auto"/>
            <w:left w:val="none" w:sz="0" w:space="0" w:color="auto"/>
            <w:bottom w:val="none" w:sz="0" w:space="0" w:color="auto"/>
            <w:right w:val="none" w:sz="0" w:space="0" w:color="auto"/>
          </w:divBdr>
        </w:div>
        <w:div w:id="295188034">
          <w:marLeft w:val="0"/>
          <w:marRight w:val="0"/>
          <w:marTop w:val="0"/>
          <w:marBottom w:val="0"/>
          <w:divBdr>
            <w:top w:val="none" w:sz="0" w:space="0" w:color="auto"/>
            <w:left w:val="none" w:sz="0" w:space="0" w:color="auto"/>
            <w:bottom w:val="none" w:sz="0" w:space="0" w:color="auto"/>
            <w:right w:val="none" w:sz="0" w:space="0" w:color="auto"/>
          </w:divBdr>
        </w:div>
        <w:div w:id="587079734">
          <w:marLeft w:val="0"/>
          <w:marRight w:val="0"/>
          <w:marTop w:val="0"/>
          <w:marBottom w:val="0"/>
          <w:divBdr>
            <w:top w:val="none" w:sz="0" w:space="0" w:color="auto"/>
            <w:left w:val="none" w:sz="0" w:space="0" w:color="auto"/>
            <w:bottom w:val="none" w:sz="0" w:space="0" w:color="auto"/>
            <w:right w:val="none" w:sz="0" w:space="0" w:color="auto"/>
          </w:divBdr>
        </w:div>
        <w:div w:id="1223254896">
          <w:marLeft w:val="0"/>
          <w:marRight w:val="0"/>
          <w:marTop w:val="0"/>
          <w:marBottom w:val="0"/>
          <w:divBdr>
            <w:top w:val="none" w:sz="0" w:space="0" w:color="auto"/>
            <w:left w:val="none" w:sz="0" w:space="0" w:color="auto"/>
            <w:bottom w:val="none" w:sz="0" w:space="0" w:color="auto"/>
            <w:right w:val="none" w:sz="0" w:space="0" w:color="auto"/>
          </w:divBdr>
        </w:div>
        <w:div w:id="1671132768">
          <w:marLeft w:val="0"/>
          <w:marRight w:val="0"/>
          <w:marTop w:val="0"/>
          <w:marBottom w:val="0"/>
          <w:divBdr>
            <w:top w:val="none" w:sz="0" w:space="0" w:color="auto"/>
            <w:left w:val="none" w:sz="0" w:space="0" w:color="auto"/>
            <w:bottom w:val="none" w:sz="0" w:space="0" w:color="auto"/>
            <w:right w:val="none" w:sz="0" w:space="0" w:color="auto"/>
          </w:divBdr>
        </w:div>
        <w:div w:id="1518537537">
          <w:marLeft w:val="0"/>
          <w:marRight w:val="0"/>
          <w:marTop w:val="0"/>
          <w:marBottom w:val="0"/>
          <w:divBdr>
            <w:top w:val="none" w:sz="0" w:space="0" w:color="auto"/>
            <w:left w:val="none" w:sz="0" w:space="0" w:color="auto"/>
            <w:bottom w:val="none" w:sz="0" w:space="0" w:color="auto"/>
            <w:right w:val="none" w:sz="0" w:space="0" w:color="auto"/>
          </w:divBdr>
        </w:div>
        <w:div w:id="914820733">
          <w:marLeft w:val="0"/>
          <w:marRight w:val="0"/>
          <w:marTop w:val="0"/>
          <w:marBottom w:val="0"/>
          <w:divBdr>
            <w:top w:val="none" w:sz="0" w:space="0" w:color="auto"/>
            <w:left w:val="none" w:sz="0" w:space="0" w:color="auto"/>
            <w:bottom w:val="none" w:sz="0" w:space="0" w:color="auto"/>
            <w:right w:val="none" w:sz="0" w:space="0" w:color="auto"/>
          </w:divBdr>
        </w:div>
        <w:div w:id="1284650177">
          <w:marLeft w:val="0"/>
          <w:marRight w:val="0"/>
          <w:marTop w:val="0"/>
          <w:marBottom w:val="0"/>
          <w:divBdr>
            <w:top w:val="none" w:sz="0" w:space="0" w:color="auto"/>
            <w:left w:val="none" w:sz="0" w:space="0" w:color="auto"/>
            <w:bottom w:val="none" w:sz="0" w:space="0" w:color="auto"/>
            <w:right w:val="none" w:sz="0" w:space="0" w:color="auto"/>
          </w:divBdr>
        </w:div>
        <w:div w:id="1941991332">
          <w:marLeft w:val="0"/>
          <w:marRight w:val="0"/>
          <w:marTop w:val="0"/>
          <w:marBottom w:val="0"/>
          <w:divBdr>
            <w:top w:val="none" w:sz="0" w:space="0" w:color="auto"/>
            <w:left w:val="none" w:sz="0" w:space="0" w:color="auto"/>
            <w:bottom w:val="none" w:sz="0" w:space="0" w:color="auto"/>
            <w:right w:val="none" w:sz="0" w:space="0" w:color="auto"/>
          </w:divBdr>
        </w:div>
        <w:div w:id="199821652">
          <w:marLeft w:val="0"/>
          <w:marRight w:val="0"/>
          <w:marTop w:val="0"/>
          <w:marBottom w:val="0"/>
          <w:divBdr>
            <w:top w:val="none" w:sz="0" w:space="0" w:color="auto"/>
            <w:left w:val="none" w:sz="0" w:space="0" w:color="auto"/>
            <w:bottom w:val="none" w:sz="0" w:space="0" w:color="auto"/>
            <w:right w:val="none" w:sz="0" w:space="0" w:color="auto"/>
          </w:divBdr>
        </w:div>
        <w:div w:id="1882982114">
          <w:marLeft w:val="0"/>
          <w:marRight w:val="0"/>
          <w:marTop w:val="0"/>
          <w:marBottom w:val="0"/>
          <w:divBdr>
            <w:top w:val="none" w:sz="0" w:space="0" w:color="auto"/>
            <w:left w:val="none" w:sz="0" w:space="0" w:color="auto"/>
            <w:bottom w:val="none" w:sz="0" w:space="0" w:color="auto"/>
            <w:right w:val="none" w:sz="0" w:space="0" w:color="auto"/>
          </w:divBdr>
        </w:div>
        <w:div w:id="679545828">
          <w:marLeft w:val="0"/>
          <w:marRight w:val="0"/>
          <w:marTop w:val="0"/>
          <w:marBottom w:val="0"/>
          <w:divBdr>
            <w:top w:val="none" w:sz="0" w:space="0" w:color="auto"/>
            <w:left w:val="none" w:sz="0" w:space="0" w:color="auto"/>
            <w:bottom w:val="none" w:sz="0" w:space="0" w:color="auto"/>
            <w:right w:val="none" w:sz="0" w:space="0" w:color="auto"/>
          </w:divBdr>
        </w:div>
        <w:div w:id="846486037">
          <w:marLeft w:val="0"/>
          <w:marRight w:val="0"/>
          <w:marTop w:val="0"/>
          <w:marBottom w:val="0"/>
          <w:divBdr>
            <w:top w:val="none" w:sz="0" w:space="0" w:color="auto"/>
            <w:left w:val="none" w:sz="0" w:space="0" w:color="auto"/>
            <w:bottom w:val="none" w:sz="0" w:space="0" w:color="auto"/>
            <w:right w:val="none" w:sz="0" w:space="0" w:color="auto"/>
          </w:divBdr>
        </w:div>
        <w:div w:id="158234306">
          <w:marLeft w:val="0"/>
          <w:marRight w:val="0"/>
          <w:marTop w:val="0"/>
          <w:marBottom w:val="0"/>
          <w:divBdr>
            <w:top w:val="none" w:sz="0" w:space="0" w:color="auto"/>
            <w:left w:val="none" w:sz="0" w:space="0" w:color="auto"/>
            <w:bottom w:val="none" w:sz="0" w:space="0" w:color="auto"/>
            <w:right w:val="none" w:sz="0" w:space="0" w:color="auto"/>
          </w:divBdr>
        </w:div>
        <w:div w:id="652100967">
          <w:marLeft w:val="0"/>
          <w:marRight w:val="0"/>
          <w:marTop w:val="0"/>
          <w:marBottom w:val="0"/>
          <w:divBdr>
            <w:top w:val="none" w:sz="0" w:space="0" w:color="auto"/>
            <w:left w:val="none" w:sz="0" w:space="0" w:color="auto"/>
            <w:bottom w:val="none" w:sz="0" w:space="0" w:color="auto"/>
            <w:right w:val="none" w:sz="0" w:space="0" w:color="auto"/>
          </w:divBdr>
        </w:div>
        <w:div w:id="174810173">
          <w:marLeft w:val="0"/>
          <w:marRight w:val="0"/>
          <w:marTop w:val="0"/>
          <w:marBottom w:val="0"/>
          <w:divBdr>
            <w:top w:val="none" w:sz="0" w:space="0" w:color="auto"/>
            <w:left w:val="none" w:sz="0" w:space="0" w:color="auto"/>
            <w:bottom w:val="none" w:sz="0" w:space="0" w:color="auto"/>
            <w:right w:val="none" w:sz="0" w:space="0" w:color="auto"/>
          </w:divBdr>
        </w:div>
        <w:div w:id="704211206">
          <w:marLeft w:val="0"/>
          <w:marRight w:val="0"/>
          <w:marTop w:val="0"/>
          <w:marBottom w:val="0"/>
          <w:divBdr>
            <w:top w:val="none" w:sz="0" w:space="0" w:color="auto"/>
            <w:left w:val="none" w:sz="0" w:space="0" w:color="auto"/>
            <w:bottom w:val="none" w:sz="0" w:space="0" w:color="auto"/>
            <w:right w:val="none" w:sz="0" w:space="0" w:color="auto"/>
          </w:divBdr>
        </w:div>
        <w:div w:id="808789312">
          <w:marLeft w:val="0"/>
          <w:marRight w:val="0"/>
          <w:marTop w:val="0"/>
          <w:marBottom w:val="0"/>
          <w:divBdr>
            <w:top w:val="none" w:sz="0" w:space="0" w:color="auto"/>
            <w:left w:val="none" w:sz="0" w:space="0" w:color="auto"/>
            <w:bottom w:val="none" w:sz="0" w:space="0" w:color="auto"/>
            <w:right w:val="none" w:sz="0" w:space="0" w:color="auto"/>
          </w:divBdr>
        </w:div>
        <w:div w:id="240679636">
          <w:marLeft w:val="0"/>
          <w:marRight w:val="0"/>
          <w:marTop w:val="0"/>
          <w:marBottom w:val="0"/>
          <w:divBdr>
            <w:top w:val="none" w:sz="0" w:space="0" w:color="auto"/>
            <w:left w:val="none" w:sz="0" w:space="0" w:color="auto"/>
            <w:bottom w:val="none" w:sz="0" w:space="0" w:color="auto"/>
            <w:right w:val="none" w:sz="0" w:space="0" w:color="auto"/>
          </w:divBdr>
        </w:div>
        <w:div w:id="866717184">
          <w:marLeft w:val="0"/>
          <w:marRight w:val="0"/>
          <w:marTop w:val="0"/>
          <w:marBottom w:val="0"/>
          <w:divBdr>
            <w:top w:val="none" w:sz="0" w:space="0" w:color="auto"/>
            <w:left w:val="none" w:sz="0" w:space="0" w:color="auto"/>
            <w:bottom w:val="none" w:sz="0" w:space="0" w:color="auto"/>
            <w:right w:val="none" w:sz="0" w:space="0" w:color="auto"/>
          </w:divBdr>
        </w:div>
        <w:div w:id="615066432">
          <w:marLeft w:val="0"/>
          <w:marRight w:val="0"/>
          <w:marTop w:val="0"/>
          <w:marBottom w:val="0"/>
          <w:divBdr>
            <w:top w:val="none" w:sz="0" w:space="0" w:color="auto"/>
            <w:left w:val="none" w:sz="0" w:space="0" w:color="auto"/>
            <w:bottom w:val="none" w:sz="0" w:space="0" w:color="auto"/>
            <w:right w:val="none" w:sz="0" w:space="0" w:color="auto"/>
          </w:divBdr>
        </w:div>
      </w:divsChild>
    </w:div>
    <w:div w:id="1974407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ondon.gov.uk/node/59395" TargetMode="External"/><Relationship Id="rId21" Type="http://schemas.openxmlformats.org/officeDocument/2006/relationships/hyperlink" Target="https://www.met.police.uk/police-forces/metropolitan-police/areas/about-us/about-the-met/bcr/baroness-casey-review/" TargetMode="External"/><Relationship Id="rId34" Type="http://schemas.openxmlformats.org/officeDocument/2006/relationships/hyperlink" Target="https://www.reuters.com/world/uk/british-police-face-struggle-clean-up-sexist-culture-after-scandals-2023-02-22/" TargetMode="External"/><Relationship Id="rId42" Type="http://schemas.openxmlformats.org/officeDocument/2006/relationships/hyperlink" Target="https://www.sciencedirect.com/topics/mathematics/deductive-approach" TargetMode="External"/><Relationship Id="rId47" Type="http://schemas.openxmlformats.org/officeDocument/2006/relationships/hyperlink" Target="https://www.theguardian.com/uk-news/2023/dec/27/victims-domestic-abuse-lost-trust-in-met-police-says-senior-officer" TargetMode="External"/><Relationship Id="rId50" Type="http://schemas.openxmlformats.org/officeDocument/2006/relationships/hyperlink" Target="https://www.scribbr.co.uk/research-methods/inductive-vs-deductive-reasoning/" TargetMode="External"/><Relationship Id="rId55" Type="http://schemas.openxmlformats.org/officeDocument/2006/relationships/hyperlink" Target="https://committees.parliament.uk/work/347/the-macpherson-report-twentytwo-years-on/news/157006/urgent-action-needed-to-tackle-deep-rooted-and-persistent-racial-disparities-in-policing" TargetMode="External"/><Relationship Id="rId63" Type="http://schemas.openxmlformats.org/officeDocument/2006/relationships/image" Target="media/image1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ndviolenceagainstwomen.org.uk/casey-review-exposes-an-institution-in-crisis-as-police-powers-increase/" TargetMode="External"/><Relationship Id="rId11" Type="http://schemas.openxmlformats.org/officeDocument/2006/relationships/image" Target="media/image4.png"/><Relationship Id="rId24" Type="http://schemas.openxmlformats.org/officeDocument/2006/relationships/hyperlink" Target="https://www.snapsurveys.com/blog/advantages-disadvantages-surveys/" TargetMode="External"/><Relationship Id="rId32" Type="http://schemas.openxmlformats.org/officeDocument/2006/relationships/hyperlink" Target="https://www.dailymail.co.uk/femail/article-10049191/Women-reveal-distrust-police-Wayne-Couzens-abused-Covid-powers-murder-Sarah-Everard.html" TargetMode="External"/><Relationship Id="rId37" Type="http://schemas.openxmlformats.org/officeDocument/2006/relationships/hyperlink" Target="https://libguides.tees.ac.uk/researchmethods/secondary" TargetMode="External"/><Relationship Id="rId40" Type="http://schemas.openxmlformats.org/officeDocument/2006/relationships/hyperlink" Target="https://www.ojp.gov/ncjrs/virtual-library/abstracts/corruptive-influences-local-government-police-management-second" TargetMode="External"/><Relationship Id="rId45" Type="http://schemas.openxmlformats.org/officeDocument/2006/relationships/hyperlink" Target="https://www.aljazeera.com/opinions/2024/3/26/the-problem-with-british-policing-is-not-just-a-few-bad-apples" TargetMode="External"/><Relationship Id="rId53" Type="http://schemas.openxmlformats.org/officeDocument/2006/relationships/hyperlink" Target="https://www.cps.gov.uk/cps/news/updated-sentence-former-police-officer-jailed-bribery-offences" TargetMode="External"/><Relationship Id="rId58" Type="http://schemas.openxmlformats.org/officeDocument/2006/relationships/hyperlink" Target="https://www.researchprospect.com/disadvantages-of-primary-research/"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12.png"/><Relationship Id="rId19" Type="http://schemas.openxmlformats.org/officeDocument/2006/relationships/hyperlink" Target="https://researchbriefings.files.parliament.uk/documents/POST-PN-0693/POST-PN-0693.pdf" TargetMode="External"/><Relationship Id="rId14" Type="http://schemas.openxmlformats.org/officeDocument/2006/relationships/image" Target="media/image7.png"/><Relationship Id="rId22" Type="http://schemas.openxmlformats.org/officeDocument/2006/relationships/hyperlink" Target="https://www.college.police.uk/about/corporate-strategy-2022-2026/building-trust-and-fair-culture" TargetMode="External"/><Relationship Id="rId27" Type="http://schemas.openxmlformats.org/officeDocument/2006/relationships/hyperlink" Target="https://www.theguardian.com/uk-news/2024/jan/05/head-of-britains-police-chiefs-says-force-is-institutionally-racist-gavin-stephens" TargetMode="External"/><Relationship Id="rId30" Type="http://schemas.openxmlformats.org/officeDocument/2006/relationships/hyperlink" Target="https://www.standard.co.uk/news/crime/adam-provan-rapist-met-police-officer-sentenced-jailed-london-newmarket-suffolk-b1102271.html" TargetMode="External"/><Relationship Id="rId35" Type="http://schemas.openxmlformats.org/officeDocument/2006/relationships/hyperlink" Target="https://www.ethnicity-facts-figures.service.gov.uk/crime-justice-and-the-law/policing/stop-and-search/latest" TargetMode="External"/><Relationship Id="rId43" Type="http://schemas.openxmlformats.org/officeDocument/2006/relationships/hyperlink" Target="https://www.ons.gov.uk/peoplepopulationandcommunity/crimeandjustice" TargetMode="External"/><Relationship Id="rId48" Type="http://schemas.openxmlformats.org/officeDocument/2006/relationships/hyperlink" Target="https://www.telegraph.co.uk/news/2024/01/17/metropolitan-police-utterly-demoralised/" TargetMode="External"/><Relationship Id="rId56" Type="http://schemas.openxmlformats.org/officeDocument/2006/relationships/hyperlink" Target="https://www.nottingham.ac.uk/helmopen/rlos/research-evidence-based-practice/designing-research/types-of-study/understanding-pragmatic-research/section02.html" TargetMode="External"/><Relationship Id="rId64" Type="http://schemas.openxmlformats.org/officeDocument/2006/relationships/image" Target="media/image15.png"/><Relationship Id="rId8" Type="http://schemas.openxmlformats.org/officeDocument/2006/relationships/image" Target="media/image1.png"/><Relationship Id="rId51" Type="http://schemas.openxmlformats.org/officeDocument/2006/relationships/hyperlink" Target="https://www.open.edu/openlearn/money-business/using-data-aid-organisational-change/content-section-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ssets.publishing.service.gov.uk/media/5a7f86f2e5274a2e87db6625/corruption-evidence-paper-why-corruption-matters.pdf" TargetMode="External"/><Relationship Id="rId33" Type="http://schemas.openxmlformats.org/officeDocument/2006/relationships/hyperlink" Target="https://www.gwent.police.uk/news/gwent/news/news/2023/november/a-former-police-officer-has-received-a-prison-sentence-of-more-than-two-years-after-admitting-several-domestic-abuse-offences/" TargetMode="External"/><Relationship Id="rId38" Type="http://schemas.openxmlformats.org/officeDocument/2006/relationships/hyperlink" Target="https://libguides.tees.ac.uk/researchmethods/secondary" TargetMode="External"/><Relationship Id="rId46" Type="http://schemas.openxmlformats.org/officeDocument/2006/relationships/hyperlink" Target="https://www.instituteforgovernment.org.uk/performance-tracker-2022-23/police" TargetMode="External"/><Relationship Id="rId59" Type="http://schemas.openxmlformats.org/officeDocument/2006/relationships/hyperlink" Target="https://doi.org/10.1016/j.chest.2020.03.012" TargetMode="External"/><Relationship Id="rId20" Type="http://schemas.openxmlformats.org/officeDocument/2006/relationships/hyperlink" Target="https://study.com/academy/lesson/empirical-data-definition-example.html" TargetMode="External"/><Relationship Id="rId41" Type="http://schemas.openxmlformats.org/officeDocument/2006/relationships/hyperlink" Target="https://library.college.police.uk/docs/npia/public-confidence-in-the-police.pdf" TargetMode="External"/><Relationship Id="rId54" Type="http://schemas.openxmlformats.org/officeDocument/2006/relationships/hyperlink" Target="https://lordslibrary.parliament.uk/police-standards-and-culture-restoring-public-trust/" TargetMode="External"/><Relationship Id="rId62"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ollege.police.uk/app/armed-policing/legal-framework" TargetMode="External"/><Relationship Id="rId28" Type="http://schemas.openxmlformats.org/officeDocument/2006/relationships/hyperlink" Target="https://www.theguardian.com/uk-news/2023/mar/17/police-officer-faces-sack-excessive-force-dalian-atkinson" TargetMode="External"/><Relationship Id="rId36" Type="http://schemas.openxmlformats.org/officeDocument/2006/relationships/hyperlink" Target="https://www.aljazeera.com/news/2023/10/25/two-british-police-officers-fired-after-stop-and-search-of-black-athletes" TargetMode="External"/><Relationship Id="rId49" Type="http://schemas.openxmlformats.org/officeDocument/2006/relationships/hyperlink" Target="https://www.politieacademie.nl/kennisenonderzoek/kennis/mediatheek/PDF/89415.PDF" TargetMode="External"/><Relationship Id="rId57" Type="http://schemas.openxmlformats.org/officeDocument/2006/relationships/hyperlink" Target="https://lordslibrary.parliament.uk/crime-and-misconduct-within-the-metropolitan-police/" TargetMode="External"/><Relationship Id="rId10" Type="http://schemas.openxmlformats.org/officeDocument/2006/relationships/image" Target="media/image3.png"/><Relationship Id="rId31" Type="http://schemas.openxmlformats.org/officeDocument/2006/relationships/hyperlink" Target="https://www.endviolenceagainstwomen.org.uk/almost-half-of-women-have-less-trust-in-police-following-sarah-everard-murder/" TargetMode="External"/><Relationship Id="rId44" Type="http://schemas.openxmlformats.org/officeDocument/2006/relationships/hyperlink" Target="https://www.policeconduct.gov.uk/publications/police-complaints-statistics-england-and-wales-report-202122" TargetMode="External"/><Relationship Id="rId52" Type="http://schemas.openxmlformats.org/officeDocument/2006/relationships/hyperlink" Target="https://www.cps.gov.uk/legal-guidance/public-justice-offences-incorporating-charging-standard" TargetMode="External"/><Relationship Id="rId60" Type="http://schemas.openxmlformats.org/officeDocument/2006/relationships/image" Target="media/image11.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ribbr.co.uk/research-methods/introduction-to-quantitative-research/" TargetMode="External"/><Relationship Id="rId39" Type="http://schemas.openxmlformats.org/officeDocument/2006/relationships/hyperlink" Target="https://pointerpro.com/blog/questionnaire-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95714-4AE3-45DE-A29E-090BEE6F8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11495</Words>
  <Characters>65525</Characters>
  <Application>Microsoft Office Word</Application>
  <DocSecurity>0</DocSecurity>
  <Lines>546</Lines>
  <Paragraphs>153</Paragraphs>
  <ScaleCrop>false</ScaleCrop>
  <Company/>
  <LinksUpToDate>false</LinksUpToDate>
  <CharactersWithSpaces>76867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police corruption effect public confidence? BMPS6012</dc:title>
  <dc:subject>Student number: 2105544</dc:subject>
  <dc:creator>Charlotte Halls</dc:creator>
  <cp:keywords/>
  <dc:description/>
  <cp:lastModifiedBy>Charlotte Halls</cp:lastModifiedBy>
  <cp:revision>6</cp:revision>
  <dcterms:created xsi:type="dcterms:W3CDTF">2024-05-06T14:38:00Z</dcterms:created>
  <dcterms:modified xsi:type="dcterms:W3CDTF">2024-05-06T14:40:00Z</dcterms:modified>
</cp:coreProperties>
</file>