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0B509" w14:textId="38D03040" w:rsidR="00C2528C" w:rsidRPr="004A29FA" w:rsidRDefault="002E5158" w:rsidP="003E6675">
      <w:pPr>
        <w:spacing w:line="480" w:lineRule="auto"/>
        <w:jc w:val="center"/>
        <w:rPr>
          <w:rFonts w:ascii="Times New Roman" w:hAnsi="Times New Roman" w:cs="Times New Roman"/>
          <w:sz w:val="24"/>
          <w:szCs w:val="24"/>
        </w:rPr>
      </w:pPr>
      <w:r w:rsidRPr="004A29FA">
        <w:rPr>
          <w:rFonts w:ascii="Times New Roman" w:hAnsi="Times New Roman" w:cs="Times New Roman"/>
          <w:sz w:val="24"/>
          <w:szCs w:val="24"/>
        </w:rPr>
        <w:t xml:space="preserve">Roger II &amp; Christ </w:t>
      </w:r>
      <w:r w:rsidR="001B0874">
        <w:rPr>
          <w:rFonts w:ascii="Times New Roman" w:hAnsi="Times New Roman" w:cs="Times New Roman"/>
          <w:sz w:val="24"/>
          <w:szCs w:val="24"/>
        </w:rPr>
        <w:t xml:space="preserve">Mosaic </w:t>
      </w:r>
      <w:r w:rsidRPr="004A29FA">
        <w:rPr>
          <w:rFonts w:ascii="Times New Roman" w:hAnsi="Times New Roman" w:cs="Times New Roman"/>
          <w:sz w:val="24"/>
          <w:szCs w:val="24"/>
        </w:rPr>
        <w:t>Commentary</w:t>
      </w:r>
    </w:p>
    <w:p w14:paraId="626A0519" w14:textId="6E21774C" w:rsidR="00582617" w:rsidRPr="004A29FA" w:rsidRDefault="00156D68" w:rsidP="003E6675">
      <w:pPr>
        <w:spacing w:line="480" w:lineRule="auto"/>
        <w:ind w:firstLine="720"/>
        <w:rPr>
          <w:rFonts w:ascii="Times New Roman" w:eastAsiaTheme="minorEastAsia" w:hAnsi="Times New Roman" w:cs="Times New Roman"/>
          <w:color w:val="C45911" w:themeColor="accent2" w:themeShade="BF"/>
          <w:sz w:val="24"/>
          <w:szCs w:val="24"/>
        </w:rPr>
      </w:pPr>
      <w:r>
        <w:rPr>
          <w:rFonts w:ascii="Times New Roman" w:hAnsi="Times New Roman" w:cs="Times New Roman"/>
          <w:sz w:val="24"/>
          <w:szCs w:val="24"/>
        </w:rPr>
        <w:t xml:space="preserve">The </w:t>
      </w:r>
      <w:r w:rsidR="00474A6A">
        <w:rPr>
          <w:rFonts w:ascii="Times New Roman" w:hAnsi="Times New Roman" w:cs="Times New Roman"/>
          <w:sz w:val="24"/>
          <w:szCs w:val="24"/>
        </w:rPr>
        <w:t xml:space="preserve">mosaic of </w:t>
      </w:r>
      <w:r w:rsidR="00CD6B06">
        <w:rPr>
          <w:rFonts w:ascii="Times New Roman" w:hAnsi="Times New Roman" w:cs="Times New Roman"/>
          <w:sz w:val="24"/>
          <w:szCs w:val="24"/>
        </w:rPr>
        <w:t>R</w:t>
      </w:r>
      <w:r w:rsidR="00474A6A">
        <w:rPr>
          <w:rFonts w:ascii="Times New Roman" w:hAnsi="Times New Roman" w:cs="Times New Roman"/>
          <w:sz w:val="24"/>
          <w:szCs w:val="24"/>
        </w:rPr>
        <w:t xml:space="preserve">oger </w:t>
      </w:r>
      <w:r w:rsidR="00CD6B06">
        <w:rPr>
          <w:rFonts w:ascii="Times New Roman" w:hAnsi="Times New Roman" w:cs="Times New Roman"/>
          <w:sz w:val="24"/>
          <w:szCs w:val="24"/>
        </w:rPr>
        <w:t>II</w:t>
      </w:r>
      <w:r w:rsidR="00474A6A">
        <w:rPr>
          <w:rFonts w:ascii="Times New Roman" w:hAnsi="Times New Roman" w:cs="Times New Roman"/>
          <w:sz w:val="24"/>
          <w:szCs w:val="24"/>
        </w:rPr>
        <w:t xml:space="preserve"> and </w:t>
      </w:r>
      <w:r w:rsidR="00CD6B06">
        <w:rPr>
          <w:rFonts w:ascii="Times New Roman" w:hAnsi="Times New Roman" w:cs="Times New Roman"/>
          <w:sz w:val="24"/>
          <w:szCs w:val="24"/>
        </w:rPr>
        <w:t>Christ</w:t>
      </w:r>
      <w:r w:rsidR="00474A6A">
        <w:rPr>
          <w:rFonts w:ascii="Times New Roman" w:hAnsi="Times New Roman" w:cs="Times New Roman"/>
          <w:sz w:val="24"/>
          <w:szCs w:val="24"/>
        </w:rPr>
        <w:t xml:space="preserve"> in </w:t>
      </w:r>
      <w:r w:rsidR="00CD6B06">
        <w:rPr>
          <w:rFonts w:ascii="Times New Roman" w:hAnsi="Times New Roman" w:cs="Times New Roman"/>
          <w:sz w:val="24"/>
          <w:szCs w:val="24"/>
        </w:rPr>
        <w:t>Palermo</w:t>
      </w:r>
      <w:r w:rsidR="00907CD7" w:rsidRPr="004A29FA">
        <w:rPr>
          <w:rFonts w:ascii="Times New Roman" w:hAnsi="Times New Roman" w:cs="Times New Roman"/>
          <w:sz w:val="24"/>
          <w:szCs w:val="24"/>
        </w:rPr>
        <w:t xml:space="preserve"> is an opulent mosaic. The</w:t>
      </w:r>
      <w:r w:rsidR="00582617" w:rsidRPr="004A29FA">
        <w:rPr>
          <w:rFonts w:ascii="Times New Roman" w:hAnsi="Times New Roman" w:cs="Times New Roman"/>
          <w:sz w:val="24"/>
          <w:szCs w:val="24"/>
        </w:rPr>
        <w:t xml:space="preserve"> top of the</w:t>
      </w:r>
      <w:r w:rsidR="00907CD7" w:rsidRPr="004A29FA">
        <w:rPr>
          <w:rFonts w:ascii="Times New Roman" w:hAnsi="Times New Roman" w:cs="Times New Roman"/>
          <w:sz w:val="24"/>
          <w:szCs w:val="24"/>
        </w:rPr>
        <w:t xml:space="preserve"> mosaic </w:t>
      </w:r>
      <w:r w:rsidR="00907CD7" w:rsidRPr="00D95967">
        <w:rPr>
          <w:rFonts w:ascii="Times New Roman" w:hAnsi="Times New Roman" w:cs="Times New Roman"/>
          <w:sz w:val="24"/>
          <w:szCs w:val="24"/>
        </w:rPr>
        <w:t xml:space="preserve">features the text </w:t>
      </w:r>
      <w:r w:rsidR="00F353CF" w:rsidRPr="00D95967">
        <w:rPr>
          <w:rFonts w:ascii="Times New Roman" w:hAnsi="Times New Roman" w:cs="Times New Roman"/>
          <w:i/>
          <w:iCs/>
          <w:sz w:val="24"/>
          <w:szCs w:val="24"/>
        </w:rPr>
        <w:t>“ΡΟΓέΡΙΟςΡΗ</w:t>
      </w:r>
      <w:r w:rsidR="00D944CB" w:rsidRPr="00D95967">
        <w:rPr>
          <w:rFonts w:ascii="Times New Roman" w:hAnsi="Times New Roman" w:cs="Times New Roman"/>
          <w:i/>
          <w:iCs/>
          <w:sz w:val="24"/>
          <w:szCs w:val="24"/>
        </w:rPr>
        <w:t>ξ</w:t>
      </w:r>
      <w:r w:rsidR="00A26C71" w:rsidRPr="00D95967">
        <w:rPr>
          <w:rFonts w:ascii="Times New Roman" w:hAnsi="Times New Roman" w:cs="Times New Roman"/>
          <w:sz w:val="24"/>
          <w:szCs w:val="24"/>
        </w:rPr>
        <w:t>”</w:t>
      </w:r>
      <w:r w:rsidR="00D944CB" w:rsidRPr="00D95967">
        <w:rPr>
          <w:rFonts w:ascii="Times New Roman" w:hAnsi="Times New Roman" w:cs="Times New Roman"/>
          <w:sz w:val="24"/>
          <w:szCs w:val="24"/>
        </w:rPr>
        <w:t xml:space="preserve"> and </w:t>
      </w:r>
      <w:r w:rsidR="00D944CB" w:rsidRPr="00D95967">
        <w:rPr>
          <w:rFonts w:ascii="Times New Roman" w:hAnsi="Times New Roman" w:cs="Times New Roman"/>
          <w:i/>
          <w:iCs/>
          <w:sz w:val="24"/>
          <w:szCs w:val="24"/>
        </w:rPr>
        <w:t>“</w:t>
      </w:r>
      <m:oMath>
        <m:acc>
          <m:accPr>
            <m:chr m:val="̅"/>
            <m:ctrlPr>
              <w:rPr>
                <w:rFonts w:ascii="Cambria Math" w:hAnsi="Cambria Math" w:cs="Times New Roman"/>
                <w:i/>
                <w:iCs/>
                <w:sz w:val="24"/>
                <w:szCs w:val="24"/>
              </w:rPr>
            </m:ctrlPr>
          </m:accPr>
          <m:e>
            <m:r>
              <w:rPr>
                <w:rFonts w:ascii="Cambria Math" w:hAnsi="Cambria Math" w:cs="Times New Roman"/>
                <w:sz w:val="24"/>
                <w:szCs w:val="24"/>
              </w:rPr>
              <m:t xml:space="preserve">IC X </m:t>
            </m:r>
          </m:e>
        </m:acc>
      </m:oMath>
      <w:r w:rsidR="00A26C71" w:rsidRPr="00D95967">
        <w:rPr>
          <w:rFonts w:ascii="Times New Roman" w:hAnsi="Times New Roman" w:cs="Times New Roman"/>
          <w:sz w:val="24"/>
          <w:szCs w:val="24"/>
        </w:rPr>
        <w:t xml:space="preserve">”. </w:t>
      </w:r>
      <w:r w:rsidR="00182DC6" w:rsidRPr="00D95967">
        <w:rPr>
          <w:rFonts w:ascii="Times New Roman" w:hAnsi="Times New Roman" w:cs="Times New Roman"/>
          <w:sz w:val="24"/>
          <w:szCs w:val="24"/>
        </w:rPr>
        <w:t>The first portion w</w:t>
      </w:r>
      <w:r w:rsidR="0024025C" w:rsidRPr="00D95967">
        <w:rPr>
          <w:rFonts w:ascii="Times New Roman" w:hAnsi="Times New Roman" w:cs="Times New Roman"/>
          <w:sz w:val="24"/>
          <w:szCs w:val="24"/>
        </w:rPr>
        <w:t xml:space="preserve">hen </w:t>
      </w:r>
      <w:r w:rsidR="00182DC6" w:rsidRPr="00D95967">
        <w:rPr>
          <w:rFonts w:ascii="Times New Roman" w:hAnsi="Times New Roman" w:cs="Times New Roman"/>
          <w:sz w:val="24"/>
          <w:szCs w:val="24"/>
        </w:rPr>
        <w:t xml:space="preserve">transliterated into the </w:t>
      </w:r>
      <w:r w:rsidR="00254A79" w:rsidRPr="00D95967">
        <w:rPr>
          <w:rFonts w:ascii="Times New Roman" w:hAnsi="Times New Roman" w:cs="Times New Roman"/>
          <w:sz w:val="24"/>
          <w:szCs w:val="24"/>
        </w:rPr>
        <w:t>Latin</w:t>
      </w:r>
      <w:r w:rsidR="00182DC6" w:rsidRPr="00D95967">
        <w:rPr>
          <w:rFonts w:ascii="Times New Roman" w:hAnsi="Times New Roman" w:cs="Times New Roman"/>
          <w:sz w:val="24"/>
          <w:szCs w:val="24"/>
        </w:rPr>
        <w:t xml:space="preserve"> alphabet becomes</w:t>
      </w:r>
      <w:r w:rsidR="00A26C71" w:rsidRPr="00D95967">
        <w:rPr>
          <w:rFonts w:ascii="Times New Roman" w:hAnsi="Times New Roman" w:cs="Times New Roman"/>
          <w:sz w:val="24"/>
          <w:szCs w:val="24"/>
        </w:rPr>
        <w:t xml:space="preserve"> “</w:t>
      </w:r>
      <w:r w:rsidR="00A26C71" w:rsidRPr="00D95967">
        <w:rPr>
          <w:rFonts w:ascii="Times New Roman" w:hAnsi="Times New Roman" w:cs="Times New Roman"/>
          <w:i/>
          <w:iCs/>
          <w:sz w:val="24"/>
          <w:szCs w:val="24"/>
        </w:rPr>
        <w:t xml:space="preserve">Rogerios </w:t>
      </w:r>
      <w:r w:rsidR="00FF01B1" w:rsidRPr="00D95967">
        <w:rPr>
          <w:rFonts w:ascii="Times New Roman" w:hAnsi="Times New Roman" w:cs="Times New Roman"/>
          <w:i/>
          <w:iCs/>
          <w:sz w:val="24"/>
          <w:szCs w:val="24"/>
        </w:rPr>
        <w:t>R</w:t>
      </w:r>
      <w:r w:rsidR="00A26C71" w:rsidRPr="00D95967">
        <w:rPr>
          <w:rFonts w:ascii="Times New Roman" w:hAnsi="Times New Roman" w:cs="Times New Roman"/>
          <w:i/>
          <w:iCs/>
          <w:sz w:val="24"/>
          <w:szCs w:val="24"/>
        </w:rPr>
        <w:t>ex</w:t>
      </w:r>
      <w:r w:rsidR="00A26C71" w:rsidRPr="00D95967">
        <w:rPr>
          <w:rFonts w:ascii="Times New Roman" w:hAnsi="Times New Roman" w:cs="Times New Roman"/>
          <w:sz w:val="24"/>
          <w:szCs w:val="24"/>
        </w:rPr>
        <w:t>”</w:t>
      </w:r>
      <w:r w:rsidR="00182DC6" w:rsidRPr="00D95967">
        <w:rPr>
          <w:rFonts w:ascii="Times New Roman" w:hAnsi="Times New Roman" w:cs="Times New Roman"/>
          <w:sz w:val="24"/>
          <w:szCs w:val="24"/>
        </w:rPr>
        <w:t xml:space="preserve"> which then translates</w:t>
      </w:r>
      <w:r w:rsidR="00E618C0">
        <w:rPr>
          <w:rFonts w:ascii="Times New Roman" w:hAnsi="Times New Roman" w:cs="Times New Roman"/>
          <w:sz w:val="24"/>
          <w:szCs w:val="24"/>
        </w:rPr>
        <w:t xml:space="preserve"> into English as</w:t>
      </w:r>
      <w:r w:rsidR="00182DC6" w:rsidRPr="00D95967">
        <w:rPr>
          <w:rFonts w:ascii="Times New Roman" w:hAnsi="Times New Roman" w:cs="Times New Roman"/>
          <w:sz w:val="24"/>
          <w:szCs w:val="24"/>
        </w:rPr>
        <w:t xml:space="preserve"> “</w:t>
      </w:r>
      <w:r w:rsidR="00FF01B1" w:rsidRPr="00D95967">
        <w:rPr>
          <w:rFonts w:ascii="Times New Roman" w:hAnsi="Times New Roman" w:cs="Times New Roman"/>
          <w:sz w:val="24"/>
          <w:szCs w:val="24"/>
        </w:rPr>
        <w:t>K</w:t>
      </w:r>
      <w:r w:rsidR="00182DC6" w:rsidRPr="00D95967">
        <w:rPr>
          <w:rFonts w:ascii="Times New Roman" w:hAnsi="Times New Roman" w:cs="Times New Roman"/>
          <w:sz w:val="24"/>
          <w:szCs w:val="24"/>
        </w:rPr>
        <w:t>ing Roger”. The second bit</w:t>
      </w:r>
      <w:r w:rsidR="002166A9" w:rsidRPr="00D95967">
        <w:rPr>
          <w:rFonts w:ascii="Times New Roman" w:hAnsi="Times New Roman" w:cs="Times New Roman"/>
          <w:sz w:val="24"/>
          <w:szCs w:val="24"/>
        </w:rPr>
        <w:t>,</w:t>
      </w:r>
      <w:r w:rsidR="00182DC6" w:rsidRPr="00D95967">
        <w:rPr>
          <w:rFonts w:ascii="Times New Roman" w:hAnsi="Times New Roman" w:cs="Times New Roman"/>
          <w:sz w:val="24"/>
          <w:szCs w:val="24"/>
        </w:rPr>
        <w:t xml:space="preserve"> or </w:t>
      </w:r>
      <w:r w:rsidR="00421A5B" w:rsidRPr="00D95967">
        <w:rPr>
          <w:rFonts w:ascii="Times New Roman" w:hAnsi="Times New Roman" w:cs="Times New Roman"/>
          <w:sz w:val="24"/>
          <w:szCs w:val="24"/>
        </w:rPr>
        <w:t xml:space="preserve">the </w:t>
      </w:r>
      <m:oMath>
        <m:acc>
          <m:accPr>
            <m:chr m:val="̅"/>
            <m:ctrlPr>
              <w:rPr>
                <w:rFonts w:ascii="Cambria Math" w:hAnsi="Cambria Math" w:cs="Times New Roman"/>
                <w:i/>
                <w:sz w:val="24"/>
                <w:szCs w:val="24"/>
              </w:rPr>
            </m:ctrlPr>
          </m:accPr>
          <m:e>
            <m:r>
              <w:rPr>
                <w:rFonts w:ascii="Cambria Math" w:hAnsi="Cambria Math" w:cs="Times New Roman"/>
                <w:sz w:val="24"/>
                <w:szCs w:val="24"/>
              </w:rPr>
              <m:t>IC X</m:t>
            </m:r>
          </m:e>
        </m:acc>
      </m:oMath>
      <w:r w:rsidR="00421A5B" w:rsidRPr="00D95967">
        <w:rPr>
          <w:rFonts w:ascii="Times New Roman" w:eastAsiaTheme="minorEastAsia" w:hAnsi="Times New Roman" w:cs="Times New Roman"/>
          <w:sz w:val="24"/>
          <w:szCs w:val="24"/>
        </w:rPr>
        <w:t xml:space="preserve"> </w:t>
      </w:r>
      <w:r w:rsidR="00C067CE" w:rsidRPr="00D95967">
        <w:rPr>
          <w:rFonts w:ascii="Times New Roman" w:eastAsiaTheme="minorEastAsia" w:hAnsi="Times New Roman" w:cs="Times New Roman"/>
          <w:sz w:val="24"/>
          <w:szCs w:val="24"/>
        </w:rPr>
        <w:t xml:space="preserve">of the </w:t>
      </w:r>
      <w:r w:rsidR="002166A9" w:rsidRPr="00D95967">
        <w:rPr>
          <w:rFonts w:ascii="Times New Roman" w:eastAsiaTheme="minorEastAsia" w:hAnsi="Times New Roman" w:cs="Times New Roman"/>
          <w:sz w:val="24"/>
          <w:szCs w:val="24"/>
        </w:rPr>
        <w:t>mosaic,</w:t>
      </w:r>
      <w:r w:rsidR="00C067CE" w:rsidRPr="00D95967">
        <w:rPr>
          <w:rFonts w:ascii="Times New Roman" w:eastAsiaTheme="minorEastAsia" w:hAnsi="Times New Roman" w:cs="Times New Roman"/>
          <w:sz w:val="24"/>
          <w:szCs w:val="24"/>
        </w:rPr>
        <w:t xml:space="preserve"> is labeling </w:t>
      </w:r>
      <w:r w:rsidR="00254A79" w:rsidRPr="00D95967">
        <w:rPr>
          <w:rFonts w:ascii="Times New Roman" w:eastAsiaTheme="minorEastAsia" w:hAnsi="Times New Roman" w:cs="Times New Roman"/>
          <w:sz w:val="24"/>
          <w:szCs w:val="24"/>
        </w:rPr>
        <w:t>Christ</w:t>
      </w:r>
      <w:r w:rsidR="00BC5A3A" w:rsidRPr="00D95967">
        <w:rPr>
          <w:rFonts w:ascii="Times New Roman" w:eastAsiaTheme="minorEastAsia" w:hAnsi="Times New Roman" w:cs="Times New Roman"/>
          <w:sz w:val="24"/>
          <w:szCs w:val="24"/>
        </w:rPr>
        <w:t xml:space="preserve"> just</w:t>
      </w:r>
      <w:r w:rsidR="00C067CE" w:rsidRPr="00D95967">
        <w:rPr>
          <w:rFonts w:ascii="Times New Roman" w:eastAsiaTheme="minorEastAsia" w:hAnsi="Times New Roman" w:cs="Times New Roman"/>
          <w:sz w:val="24"/>
          <w:szCs w:val="24"/>
        </w:rPr>
        <w:t xml:space="preserve"> as the previous</w:t>
      </w:r>
      <w:r w:rsidR="00BC5A3A" w:rsidRPr="00D95967">
        <w:rPr>
          <w:rFonts w:ascii="Times New Roman" w:eastAsiaTheme="minorEastAsia" w:hAnsi="Times New Roman" w:cs="Times New Roman"/>
          <w:sz w:val="24"/>
          <w:szCs w:val="24"/>
        </w:rPr>
        <w:t xml:space="preserve"> writing</w:t>
      </w:r>
      <w:r w:rsidR="00C067CE" w:rsidRPr="00D95967">
        <w:rPr>
          <w:rFonts w:ascii="Times New Roman" w:eastAsiaTheme="minorEastAsia" w:hAnsi="Times New Roman" w:cs="Times New Roman"/>
          <w:sz w:val="24"/>
          <w:szCs w:val="24"/>
        </w:rPr>
        <w:t xml:space="preserve"> labels the king. </w:t>
      </w:r>
      <w:r w:rsidR="00582617" w:rsidRPr="004A29FA">
        <w:rPr>
          <w:rFonts w:ascii="Times New Roman" w:eastAsiaTheme="minorEastAsia" w:hAnsi="Times New Roman" w:cs="Times New Roman"/>
          <w:sz w:val="24"/>
          <w:szCs w:val="24"/>
        </w:rPr>
        <w:t xml:space="preserve">On the </w:t>
      </w:r>
      <w:r w:rsidR="00E72E17" w:rsidRPr="004A29FA">
        <w:rPr>
          <w:rFonts w:ascii="Times New Roman" w:eastAsiaTheme="minorEastAsia" w:hAnsi="Times New Roman" w:cs="Times New Roman"/>
          <w:sz w:val="24"/>
          <w:szCs w:val="24"/>
        </w:rPr>
        <w:t>left-hand</w:t>
      </w:r>
      <w:r w:rsidR="00582617" w:rsidRPr="004A29FA">
        <w:rPr>
          <w:rFonts w:ascii="Times New Roman" w:eastAsiaTheme="minorEastAsia" w:hAnsi="Times New Roman" w:cs="Times New Roman"/>
          <w:sz w:val="24"/>
          <w:szCs w:val="24"/>
        </w:rPr>
        <w:t xml:space="preserve"> side of the piece the figure of </w:t>
      </w:r>
      <w:r w:rsidR="00692945">
        <w:rPr>
          <w:rFonts w:ascii="Times New Roman" w:eastAsiaTheme="minorEastAsia" w:hAnsi="Times New Roman" w:cs="Times New Roman"/>
          <w:sz w:val="24"/>
          <w:szCs w:val="24"/>
        </w:rPr>
        <w:t>R</w:t>
      </w:r>
      <w:r w:rsidR="00582617" w:rsidRPr="004A29FA">
        <w:rPr>
          <w:rFonts w:ascii="Times New Roman" w:eastAsiaTheme="minorEastAsia" w:hAnsi="Times New Roman" w:cs="Times New Roman"/>
          <w:sz w:val="24"/>
          <w:szCs w:val="24"/>
        </w:rPr>
        <w:t xml:space="preserve">oger is standing palms facing upwards gesturing towards </w:t>
      </w:r>
      <w:r w:rsidR="00E72E17" w:rsidRPr="004A29FA">
        <w:rPr>
          <w:rFonts w:ascii="Times New Roman" w:eastAsiaTheme="minorEastAsia" w:hAnsi="Times New Roman" w:cs="Times New Roman"/>
          <w:sz w:val="24"/>
          <w:szCs w:val="24"/>
        </w:rPr>
        <w:t>Jesus</w:t>
      </w:r>
      <w:r w:rsidR="00582617" w:rsidRPr="004A29FA">
        <w:rPr>
          <w:rFonts w:ascii="Times New Roman" w:eastAsiaTheme="minorEastAsia" w:hAnsi="Times New Roman" w:cs="Times New Roman"/>
          <w:sz w:val="24"/>
          <w:szCs w:val="24"/>
        </w:rPr>
        <w:t xml:space="preserve">. </w:t>
      </w:r>
      <w:r w:rsidR="00BC5A3A" w:rsidRPr="004A29FA">
        <w:rPr>
          <w:rFonts w:ascii="Times New Roman" w:eastAsiaTheme="minorEastAsia" w:hAnsi="Times New Roman" w:cs="Times New Roman"/>
          <w:sz w:val="24"/>
          <w:szCs w:val="24"/>
        </w:rPr>
        <w:t>H</w:t>
      </w:r>
      <w:r w:rsidR="00582617" w:rsidRPr="004A29FA">
        <w:rPr>
          <w:rFonts w:ascii="Times New Roman" w:eastAsiaTheme="minorEastAsia" w:hAnsi="Times New Roman" w:cs="Times New Roman"/>
          <w:sz w:val="24"/>
          <w:szCs w:val="24"/>
        </w:rPr>
        <w:t>e is adorned in what appears to be byzantine clothes</w:t>
      </w:r>
      <w:r w:rsidR="00E72E17" w:rsidRPr="004A29FA">
        <w:rPr>
          <w:rFonts w:ascii="Times New Roman" w:eastAsiaTheme="minorEastAsia" w:hAnsi="Times New Roman" w:cs="Times New Roman"/>
          <w:sz w:val="24"/>
          <w:szCs w:val="24"/>
        </w:rPr>
        <w:t xml:space="preserve"> that seem to be patterned with something like a fleur de lis</w:t>
      </w:r>
      <w:r w:rsidR="00AC1E85" w:rsidRPr="004A29FA">
        <w:rPr>
          <w:rFonts w:ascii="Times New Roman" w:eastAsiaTheme="minorEastAsia" w:hAnsi="Times New Roman" w:cs="Times New Roman"/>
          <w:sz w:val="24"/>
          <w:szCs w:val="24"/>
        </w:rPr>
        <w:t xml:space="preserve">. </w:t>
      </w:r>
      <w:r w:rsidR="0053362A" w:rsidRPr="004A29FA">
        <w:rPr>
          <w:rFonts w:ascii="Times New Roman" w:eastAsiaTheme="minorEastAsia" w:hAnsi="Times New Roman" w:cs="Times New Roman"/>
          <w:sz w:val="24"/>
          <w:szCs w:val="24"/>
        </w:rPr>
        <w:t xml:space="preserve">A crown sits atop his head being placed by </w:t>
      </w:r>
      <w:r w:rsidR="00E72E17" w:rsidRPr="004A29FA">
        <w:rPr>
          <w:rFonts w:ascii="Times New Roman" w:eastAsiaTheme="minorEastAsia" w:hAnsi="Times New Roman" w:cs="Times New Roman"/>
          <w:sz w:val="24"/>
          <w:szCs w:val="24"/>
        </w:rPr>
        <w:t>Jesus’s</w:t>
      </w:r>
      <w:r w:rsidR="0053362A" w:rsidRPr="004A29FA">
        <w:rPr>
          <w:rFonts w:ascii="Times New Roman" w:eastAsiaTheme="minorEastAsia" w:hAnsi="Times New Roman" w:cs="Times New Roman"/>
          <w:sz w:val="24"/>
          <w:szCs w:val="24"/>
        </w:rPr>
        <w:t xml:space="preserve"> right hand. </w:t>
      </w:r>
      <w:r w:rsidR="006D580B" w:rsidRPr="004A29FA">
        <w:rPr>
          <w:rFonts w:ascii="Times New Roman" w:eastAsiaTheme="minorEastAsia" w:hAnsi="Times New Roman" w:cs="Times New Roman"/>
          <w:sz w:val="24"/>
          <w:szCs w:val="24"/>
        </w:rPr>
        <w:t>Following his</w:t>
      </w:r>
      <w:r w:rsidR="0053362A" w:rsidRPr="004A29FA">
        <w:rPr>
          <w:rFonts w:ascii="Times New Roman" w:eastAsiaTheme="minorEastAsia" w:hAnsi="Times New Roman" w:cs="Times New Roman"/>
          <w:sz w:val="24"/>
          <w:szCs w:val="24"/>
        </w:rPr>
        <w:t xml:space="preserve"> arm right </w:t>
      </w:r>
      <w:r w:rsidR="006D580B" w:rsidRPr="004A29FA">
        <w:rPr>
          <w:rFonts w:ascii="Times New Roman" w:eastAsiaTheme="minorEastAsia" w:hAnsi="Times New Roman" w:cs="Times New Roman"/>
          <w:sz w:val="24"/>
          <w:szCs w:val="24"/>
        </w:rPr>
        <w:t>is</w:t>
      </w:r>
      <w:r w:rsidR="0053362A" w:rsidRPr="004A29FA">
        <w:rPr>
          <w:rFonts w:ascii="Times New Roman" w:eastAsiaTheme="minorEastAsia" w:hAnsi="Times New Roman" w:cs="Times New Roman"/>
          <w:sz w:val="24"/>
          <w:szCs w:val="24"/>
        </w:rPr>
        <w:t xml:space="preserve"> the rest of </w:t>
      </w:r>
      <w:r w:rsidR="00E72E17" w:rsidRPr="004A29FA">
        <w:rPr>
          <w:rFonts w:ascii="Times New Roman" w:eastAsiaTheme="minorEastAsia" w:hAnsi="Times New Roman" w:cs="Times New Roman"/>
          <w:sz w:val="24"/>
          <w:szCs w:val="24"/>
        </w:rPr>
        <w:t>Christ</w:t>
      </w:r>
      <w:r w:rsidR="0053362A" w:rsidRPr="004A29FA">
        <w:rPr>
          <w:rFonts w:ascii="Times New Roman" w:eastAsiaTheme="minorEastAsia" w:hAnsi="Times New Roman" w:cs="Times New Roman"/>
          <w:sz w:val="24"/>
          <w:szCs w:val="24"/>
        </w:rPr>
        <w:t xml:space="preserve">. He is levitating off of the ground </w:t>
      </w:r>
      <w:r w:rsidR="006D580B" w:rsidRPr="004A29FA">
        <w:rPr>
          <w:rFonts w:ascii="Times New Roman" w:eastAsiaTheme="minorEastAsia" w:hAnsi="Times New Roman" w:cs="Times New Roman"/>
          <w:sz w:val="24"/>
          <w:szCs w:val="24"/>
        </w:rPr>
        <w:t>in brown and blue</w:t>
      </w:r>
      <w:r w:rsidR="00B73F24" w:rsidRPr="004A29FA">
        <w:rPr>
          <w:rFonts w:ascii="Times New Roman" w:eastAsiaTheme="minorEastAsia" w:hAnsi="Times New Roman" w:cs="Times New Roman"/>
          <w:sz w:val="24"/>
          <w:szCs w:val="24"/>
        </w:rPr>
        <w:t xml:space="preserve"> </w:t>
      </w:r>
      <w:r w:rsidR="006D580B" w:rsidRPr="004A29FA">
        <w:rPr>
          <w:rFonts w:ascii="Times New Roman" w:eastAsiaTheme="minorEastAsia" w:hAnsi="Times New Roman" w:cs="Times New Roman"/>
          <w:sz w:val="24"/>
          <w:szCs w:val="24"/>
        </w:rPr>
        <w:t xml:space="preserve">clothing. His </w:t>
      </w:r>
      <w:r w:rsidR="006B3577" w:rsidRPr="004A29FA">
        <w:rPr>
          <w:rFonts w:ascii="Times New Roman" w:eastAsiaTheme="minorEastAsia" w:hAnsi="Times New Roman" w:cs="Times New Roman"/>
          <w:sz w:val="24"/>
          <w:szCs w:val="24"/>
        </w:rPr>
        <w:t>left-hand</w:t>
      </w:r>
      <w:r w:rsidR="006D580B" w:rsidRPr="004A29FA">
        <w:rPr>
          <w:rFonts w:ascii="Times New Roman" w:eastAsiaTheme="minorEastAsia" w:hAnsi="Times New Roman" w:cs="Times New Roman"/>
          <w:sz w:val="24"/>
          <w:szCs w:val="24"/>
        </w:rPr>
        <w:t xml:space="preserve"> grasps </w:t>
      </w:r>
      <w:r w:rsidR="00E72E17" w:rsidRPr="004A29FA">
        <w:rPr>
          <w:rFonts w:ascii="Times New Roman" w:eastAsiaTheme="minorEastAsia" w:hAnsi="Times New Roman" w:cs="Times New Roman"/>
          <w:sz w:val="24"/>
          <w:szCs w:val="24"/>
        </w:rPr>
        <w:t>w</w:t>
      </w:r>
      <w:r w:rsidR="006D580B" w:rsidRPr="004A29FA">
        <w:rPr>
          <w:rFonts w:ascii="Times New Roman" w:eastAsiaTheme="minorEastAsia" w:hAnsi="Times New Roman" w:cs="Times New Roman"/>
          <w:sz w:val="24"/>
          <w:szCs w:val="24"/>
        </w:rPr>
        <w:t>hat appears to be a scroll</w:t>
      </w:r>
      <w:r w:rsidR="00E72E17" w:rsidRPr="004A29FA">
        <w:rPr>
          <w:rFonts w:ascii="Times New Roman" w:eastAsiaTheme="minorEastAsia" w:hAnsi="Times New Roman" w:cs="Times New Roman"/>
          <w:sz w:val="24"/>
          <w:szCs w:val="24"/>
        </w:rPr>
        <w:t>,</w:t>
      </w:r>
      <w:r w:rsidR="006D580B" w:rsidRPr="004A29FA">
        <w:rPr>
          <w:rFonts w:ascii="Times New Roman" w:eastAsiaTheme="minorEastAsia" w:hAnsi="Times New Roman" w:cs="Times New Roman"/>
          <w:sz w:val="24"/>
          <w:szCs w:val="24"/>
        </w:rPr>
        <w:t xml:space="preserve"> and a halo with a cross in it surrounds his head. </w:t>
      </w:r>
      <w:r w:rsidR="00E72E17" w:rsidRPr="004A29FA">
        <w:rPr>
          <w:rFonts w:ascii="Times New Roman" w:eastAsiaTheme="minorEastAsia" w:hAnsi="Times New Roman" w:cs="Times New Roman"/>
          <w:sz w:val="24"/>
          <w:szCs w:val="24"/>
        </w:rPr>
        <w:t xml:space="preserve">The figures in tandem with the script denoting them make the ‘characters’ of the scene very quick to recognize. </w:t>
      </w:r>
      <w:r w:rsidR="006D580B" w:rsidRPr="004A29FA">
        <w:rPr>
          <w:rFonts w:ascii="Times New Roman" w:eastAsiaTheme="minorEastAsia" w:hAnsi="Times New Roman" w:cs="Times New Roman"/>
          <w:sz w:val="24"/>
          <w:szCs w:val="24"/>
        </w:rPr>
        <w:t xml:space="preserve"> </w:t>
      </w:r>
    </w:p>
    <w:p w14:paraId="7BEB72D2" w14:textId="74AF9BA9" w:rsidR="000C6234" w:rsidRPr="009B28AB" w:rsidRDefault="000C6234" w:rsidP="003E6675">
      <w:pPr>
        <w:spacing w:line="480" w:lineRule="auto"/>
        <w:ind w:firstLine="720"/>
        <w:rPr>
          <w:rFonts w:ascii="Times New Roman" w:hAnsi="Times New Roman" w:cs="Times New Roman"/>
          <w:sz w:val="24"/>
          <w:szCs w:val="24"/>
        </w:rPr>
      </w:pPr>
      <w:r w:rsidRPr="004A29FA">
        <w:rPr>
          <w:rFonts w:ascii="Times New Roman" w:eastAsiaTheme="minorEastAsia" w:hAnsi="Times New Roman" w:cs="Times New Roman"/>
          <w:sz w:val="24"/>
          <w:szCs w:val="24"/>
        </w:rPr>
        <w:t xml:space="preserve">The mosaic itself is composed of </w:t>
      </w:r>
      <w:r w:rsidR="00AD5961" w:rsidRPr="004A29FA">
        <w:rPr>
          <w:rFonts w:ascii="Times New Roman" w:eastAsiaTheme="minorEastAsia" w:hAnsi="Times New Roman" w:cs="Times New Roman"/>
          <w:sz w:val="24"/>
          <w:szCs w:val="24"/>
        </w:rPr>
        <w:t xml:space="preserve">small </w:t>
      </w:r>
      <w:r w:rsidR="007740EF" w:rsidRPr="004A29FA">
        <w:rPr>
          <w:rFonts w:ascii="Times New Roman" w:eastAsiaTheme="minorEastAsia" w:hAnsi="Times New Roman" w:cs="Times New Roman"/>
          <w:sz w:val="24"/>
          <w:szCs w:val="24"/>
        </w:rPr>
        <w:t>relatively square</w:t>
      </w:r>
      <w:r w:rsidR="00AD5961" w:rsidRPr="004A29FA">
        <w:rPr>
          <w:rFonts w:ascii="Times New Roman" w:eastAsiaTheme="minorEastAsia" w:hAnsi="Times New Roman" w:cs="Times New Roman"/>
          <w:sz w:val="24"/>
          <w:szCs w:val="24"/>
        </w:rPr>
        <w:t xml:space="preserve"> pieces of glass</w:t>
      </w:r>
      <w:r w:rsidR="00937B60" w:rsidRPr="004A29FA">
        <w:rPr>
          <w:rFonts w:ascii="Times New Roman" w:eastAsiaTheme="minorEastAsia" w:hAnsi="Times New Roman" w:cs="Times New Roman"/>
          <w:sz w:val="24"/>
          <w:szCs w:val="24"/>
        </w:rPr>
        <w:t xml:space="preserve">. The </w:t>
      </w:r>
      <w:r w:rsidR="002D6924" w:rsidRPr="004A29FA">
        <w:rPr>
          <w:rFonts w:ascii="Times New Roman" w:eastAsiaTheme="minorEastAsia" w:hAnsi="Times New Roman" w:cs="Times New Roman"/>
          <w:sz w:val="24"/>
          <w:szCs w:val="24"/>
        </w:rPr>
        <w:t xml:space="preserve">mosaic is overwhelmingly golden, with gold being both the color of the background as </w:t>
      </w:r>
      <w:r w:rsidR="00682B87" w:rsidRPr="004A29FA">
        <w:rPr>
          <w:rFonts w:ascii="Times New Roman" w:eastAsiaTheme="minorEastAsia" w:hAnsi="Times New Roman" w:cs="Times New Roman"/>
          <w:sz w:val="24"/>
          <w:szCs w:val="24"/>
        </w:rPr>
        <w:t>w</w:t>
      </w:r>
      <w:r w:rsidR="002D6924" w:rsidRPr="004A29FA">
        <w:rPr>
          <w:rFonts w:ascii="Times New Roman" w:eastAsiaTheme="minorEastAsia" w:hAnsi="Times New Roman" w:cs="Times New Roman"/>
          <w:sz w:val="24"/>
          <w:szCs w:val="24"/>
        </w:rPr>
        <w:t xml:space="preserve">ell as </w:t>
      </w:r>
      <w:r w:rsidR="00C71981" w:rsidRPr="004A29FA">
        <w:rPr>
          <w:rFonts w:ascii="Times New Roman" w:eastAsiaTheme="minorEastAsia" w:hAnsi="Times New Roman" w:cs="Times New Roman"/>
          <w:sz w:val="24"/>
          <w:szCs w:val="24"/>
        </w:rPr>
        <w:t xml:space="preserve">featuring heavily in roger’s adornments, and very slightly in </w:t>
      </w:r>
      <w:r w:rsidR="007740EF" w:rsidRPr="004A29FA">
        <w:rPr>
          <w:rFonts w:ascii="Times New Roman" w:eastAsiaTheme="minorEastAsia" w:hAnsi="Times New Roman" w:cs="Times New Roman"/>
          <w:sz w:val="24"/>
          <w:szCs w:val="24"/>
        </w:rPr>
        <w:t>Jesus’s robes</w:t>
      </w:r>
      <w:r w:rsidR="00C71981" w:rsidRPr="004A29FA">
        <w:rPr>
          <w:rFonts w:ascii="Times New Roman" w:eastAsiaTheme="minorEastAsia" w:hAnsi="Times New Roman" w:cs="Times New Roman"/>
          <w:sz w:val="24"/>
          <w:szCs w:val="24"/>
        </w:rPr>
        <w:t xml:space="preserve">. </w:t>
      </w:r>
      <w:r w:rsidR="000E37C4" w:rsidRPr="004A29FA">
        <w:rPr>
          <w:rFonts w:ascii="Times New Roman" w:eastAsiaTheme="minorEastAsia" w:hAnsi="Times New Roman" w:cs="Times New Roman"/>
          <w:sz w:val="24"/>
          <w:szCs w:val="24"/>
        </w:rPr>
        <w:t>So</w:t>
      </w:r>
      <w:r w:rsidR="00F70457">
        <w:rPr>
          <w:rFonts w:ascii="Times New Roman" w:eastAsiaTheme="minorEastAsia" w:hAnsi="Times New Roman" w:cs="Times New Roman"/>
          <w:sz w:val="24"/>
          <w:szCs w:val="24"/>
        </w:rPr>
        <w:t>,</w:t>
      </w:r>
      <w:r w:rsidR="000E37C4" w:rsidRPr="004A29FA">
        <w:rPr>
          <w:rFonts w:ascii="Times New Roman" w:eastAsiaTheme="minorEastAsia" w:hAnsi="Times New Roman" w:cs="Times New Roman"/>
          <w:sz w:val="24"/>
          <w:szCs w:val="24"/>
        </w:rPr>
        <w:t xml:space="preserve"> why a mosaic over </w:t>
      </w:r>
      <w:r w:rsidR="00FC2582" w:rsidRPr="004A29FA">
        <w:rPr>
          <w:rFonts w:ascii="Times New Roman" w:eastAsiaTheme="minorEastAsia" w:hAnsi="Times New Roman" w:cs="Times New Roman"/>
          <w:sz w:val="24"/>
          <w:szCs w:val="24"/>
        </w:rPr>
        <w:t xml:space="preserve">other art </w:t>
      </w:r>
      <w:r w:rsidR="00FC2582" w:rsidRPr="00124BC0">
        <w:rPr>
          <w:rFonts w:ascii="Times New Roman" w:eastAsiaTheme="minorEastAsia" w:hAnsi="Times New Roman" w:cs="Times New Roman"/>
          <w:sz w:val="24"/>
          <w:szCs w:val="24"/>
        </w:rPr>
        <w:t xml:space="preserve">forms? </w:t>
      </w:r>
      <w:r w:rsidR="00F70457">
        <w:rPr>
          <w:rFonts w:ascii="Times New Roman" w:eastAsiaTheme="minorEastAsia" w:hAnsi="Times New Roman" w:cs="Times New Roman"/>
          <w:sz w:val="24"/>
          <w:szCs w:val="24"/>
        </w:rPr>
        <w:t>Aesthetically</w:t>
      </w:r>
      <w:r w:rsidR="00E7503F" w:rsidRPr="00124BC0">
        <w:rPr>
          <w:rFonts w:ascii="Times New Roman" w:eastAsiaTheme="minorEastAsia" w:hAnsi="Times New Roman" w:cs="Times New Roman"/>
          <w:sz w:val="24"/>
          <w:szCs w:val="24"/>
        </w:rPr>
        <w:t xml:space="preserve"> </w:t>
      </w:r>
      <w:r w:rsidR="00C0000F" w:rsidRPr="00124BC0">
        <w:rPr>
          <w:rFonts w:ascii="Times New Roman" w:eastAsiaTheme="minorEastAsia" w:hAnsi="Times New Roman" w:cs="Times New Roman"/>
          <w:sz w:val="24"/>
          <w:szCs w:val="24"/>
        </w:rPr>
        <w:t>it is a much more dynamic piece</w:t>
      </w:r>
      <w:r w:rsidR="00F70457">
        <w:rPr>
          <w:rFonts w:ascii="Times New Roman" w:eastAsiaTheme="minorEastAsia" w:hAnsi="Times New Roman" w:cs="Times New Roman"/>
          <w:sz w:val="24"/>
          <w:szCs w:val="24"/>
        </w:rPr>
        <w:t xml:space="preserve"> than a painting</w:t>
      </w:r>
      <w:r w:rsidR="00C0000F" w:rsidRPr="00124BC0">
        <w:rPr>
          <w:rFonts w:ascii="Times New Roman" w:eastAsiaTheme="minorEastAsia" w:hAnsi="Times New Roman" w:cs="Times New Roman"/>
          <w:sz w:val="24"/>
          <w:szCs w:val="24"/>
        </w:rPr>
        <w:t>, it twinkles and glows under light</w:t>
      </w:r>
      <w:r w:rsidR="00A96ED1" w:rsidRPr="00124BC0">
        <w:rPr>
          <w:rFonts w:ascii="Times New Roman" w:eastAsiaTheme="minorEastAsia" w:hAnsi="Times New Roman" w:cs="Times New Roman"/>
          <w:sz w:val="24"/>
          <w:szCs w:val="24"/>
        </w:rPr>
        <w:t xml:space="preserve">, rather than </w:t>
      </w:r>
      <w:r w:rsidR="00561583">
        <w:rPr>
          <w:rFonts w:ascii="Times New Roman" w:eastAsiaTheme="minorEastAsia" w:hAnsi="Times New Roman" w:cs="Times New Roman"/>
          <w:sz w:val="24"/>
          <w:szCs w:val="24"/>
        </w:rPr>
        <w:t xml:space="preserve">being flat and two </w:t>
      </w:r>
      <w:r w:rsidR="00561583" w:rsidRPr="00AF62FF">
        <w:rPr>
          <w:rFonts w:ascii="Times New Roman" w:eastAsiaTheme="minorEastAsia" w:hAnsi="Times New Roman" w:cs="Times New Roman"/>
          <w:sz w:val="24"/>
          <w:szCs w:val="24"/>
        </w:rPr>
        <w:t>dimensional</w:t>
      </w:r>
      <w:r w:rsidR="00A96ED1" w:rsidRPr="00AF62FF">
        <w:rPr>
          <w:rFonts w:ascii="Times New Roman" w:eastAsiaTheme="minorEastAsia" w:hAnsi="Times New Roman" w:cs="Times New Roman"/>
          <w:sz w:val="24"/>
          <w:szCs w:val="24"/>
        </w:rPr>
        <w:t xml:space="preserve">. </w:t>
      </w:r>
      <w:r w:rsidR="00520734" w:rsidRPr="00AF62FF">
        <w:rPr>
          <w:rFonts w:ascii="Times New Roman" w:eastAsiaTheme="minorEastAsia" w:hAnsi="Times New Roman" w:cs="Times New Roman"/>
          <w:sz w:val="24"/>
          <w:szCs w:val="24"/>
        </w:rPr>
        <w:t>I</w:t>
      </w:r>
      <w:r w:rsidR="00271420" w:rsidRPr="00AF62FF">
        <w:rPr>
          <w:rFonts w:ascii="Times New Roman" w:eastAsiaTheme="minorEastAsia" w:hAnsi="Times New Roman" w:cs="Times New Roman"/>
          <w:sz w:val="24"/>
          <w:szCs w:val="24"/>
        </w:rPr>
        <w:t>t</w:t>
      </w:r>
      <w:r w:rsidR="00520734" w:rsidRPr="00AF62FF">
        <w:rPr>
          <w:rFonts w:ascii="Times New Roman" w:eastAsiaTheme="minorEastAsia" w:hAnsi="Times New Roman" w:cs="Times New Roman"/>
          <w:sz w:val="24"/>
          <w:szCs w:val="24"/>
        </w:rPr>
        <w:t xml:space="preserve"> is housed in La M</w:t>
      </w:r>
      <w:r w:rsidR="008018A7" w:rsidRPr="00AF62FF">
        <w:rPr>
          <w:rFonts w:ascii="Times New Roman" w:eastAsiaTheme="minorEastAsia" w:hAnsi="Times New Roman" w:cs="Times New Roman"/>
          <w:sz w:val="24"/>
          <w:szCs w:val="24"/>
        </w:rPr>
        <w:t xml:space="preserve">artorana, or </w:t>
      </w:r>
      <w:r w:rsidR="00AD07A7" w:rsidRPr="00AF62FF">
        <w:rPr>
          <w:rFonts w:ascii="Times New Roman" w:eastAsiaTheme="minorEastAsia" w:hAnsi="Times New Roman" w:cs="Times New Roman"/>
          <w:sz w:val="24"/>
          <w:szCs w:val="24"/>
        </w:rPr>
        <w:t xml:space="preserve">the church of </w:t>
      </w:r>
      <w:r w:rsidR="003C7B9B" w:rsidRPr="00AF62FF">
        <w:rPr>
          <w:rFonts w:ascii="Times New Roman" w:eastAsiaTheme="minorEastAsia" w:hAnsi="Times New Roman" w:cs="Times New Roman"/>
          <w:sz w:val="24"/>
          <w:szCs w:val="24"/>
        </w:rPr>
        <w:t>St.</w:t>
      </w:r>
      <w:r w:rsidR="00AD07A7" w:rsidRPr="00AF62FF">
        <w:rPr>
          <w:rFonts w:ascii="Times New Roman" w:eastAsiaTheme="minorEastAsia" w:hAnsi="Times New Roman" w:cs="Times New Roman"/>
          <w:sz w:val="24"/>
          <w:szCs w:val="24"/>
        </w:rPr>
        <w:t xml:space="preserve"> </w:t>
      </w:r>
      <w:r w:rsidR="003C7B9B" w:rsidRPr="00AF62FF">
        <w:rPr>
          <w:rFonts w:ascii="Times New Roman" w:eastAsiaTheme="minorEastAsia" w:hAnsi="Times New Roman" w:cs="Times New Roman"/>
          <w:sz w:val="24"/>
          <w:szCs w:val="24"/>
        </w:rPr>
        <w:t>Mar</w:t>
      </w:r>
      <w:r w:rsidR="00241D28" w:rsidRPr="00AF62FF">
        <w:rPr>
          <w:rFonts w:ascii="Times New Roman" w:eastAsiaTheme="minorEastAsia" w:hAnsi="Times New Roman" w:cs="Times New Roman"/>
          <w:sz w:val="24"/>
          <w:szCs w:val="24"/>
        </w:rPr>
        <w:t>y</w:t>
      </w:r>
      <w:r w:rsidR="00AF62FF" w:rsidRPr="00AF62FF">
        <w:t xml:space="preserve"> </w:t>
      </w:r>
      <w:r w:rsidR="00AF62FF" w:rsidRPr="00AF62FF">
        <w:rPr>
          <w:rFonts w:ascii="Times New Roman" w:eastAsiaTheme="minorEastAsia" w:hAnsi="Times New Roman" w:cs="Times New Roman"/>
          <w:sz w:val="24"/>
          <w:szCs w:val="24"/>
        </w:rPr>
        <w:t>(Dummett, 2015)</w:t>
      </w:r>
      <w:r w:rsidR="00241D28" w:rsidRPr="00AF62FF">
        <w:rPr>
          <w:rFonts w:ascii="Times New Roman" w:eastAsiaTheme="minorEastAsia" w:hAnsi="Times New Roman" w:cs="Times New Roman"/>
          <w:sz w:val="24"/>
          <w:szCs w:val="24"/>
        </w:rPr>
        <w:t xml:space="preserve">. This </w:t>
      </w:r>
      <w:r w:rsidR="002E31F6">
        <w:rPr>
          <w:rFonts w:ascii="Times New Roman" w:eastAsiaTheme="minorEastAsia" w:hAnsi="Times New Roman" w:cs="Times New Roman"/>
          <w:sz w:val="24"/>
          <w:szCs w:val="24"/>
        </w:rPr>
        <w:t>is a church that</w:t>
      </w:r>
      <w:r w:rsidR="00241D28" w:rsidRPr="00AF62FF">
        <w:rPr>
          <w:rFonts w:ascii="Times New Roman" w:eastAsiaTheme="minorEastAsia" w:hAnsi="Times New Roman" w:cs="Times New Roman"/>
          <w:sz w:val="24"/>
          <w:szCs w:val="24"/>
        </w:rPr>
        <w:t xml:space="preserve"> </w:t>
      </w:r>
      <w:r w:rsidR="006147E0" w:rsidRPr="00AA1876">
        <w:rPr>
          <w:rFonts w:ascii="Times New Roman" w:eastAsiaTheme="minorEastAsia" w:hAnsi="Times New Roman" w:cs="Times New Roman"/>
          <w:sz w:val="24"/>
          <w:szCs w:val="24"/>
        </w:rPr>
        <w:t>features</w:t>
      </w:r>
      <w:r w:rsidR="00241D28" w:rsidRPr="00AA1876">
        <w:rPr>
          <w:rFonts w:ascii="Times New Roman" w:eastAsiaTheme="minorEastAsia" w:hAnsi="Times New Roman" w:cs="Times New Roman"/>
          <w:sz w:val="24"/>
          <w:szCs w:val="24"/>
        </w:rPr>
        <w:t xml:space="preserve"> a lot of byzantine styling</w:t>
      </w:r>
      <w:r w:rsidR="003D6F8B" w:rsidRPr="00AA1876">
        <w:rPr>
          <w:rFonts w:ascii="Times New Roman" w:eastAsiaTheme="minorEastAsia" w:hAnsi="Times New Roman" w:cs="Times New Roman"/>
          <w:sz w:val="24"/>
          <w:szCs w:val="24"/>
        </w:rPr>
        <w:t xml:space="preserve"> both </w:t>
      </w:r>
      <w:r w:rsidR="00CB1867" w:rsidRPr="00AA1876">
        <w:rPr>
          <w:rFonts w:ascii="Times New Roman" w:eastAsiaTheme="minorEastAsia" w:hAnsi="Times New Roman" w:cs="Times New Roman"/>
          <w:sz w:val="24"/>
          <w:szCs w:val="24"/>
        </w:rPr>
        <w:t>in its architecture as we</w:t>
      </w:r>
      <w:r w:rsidR="00FF0D03">
        <w:rPr>
          <w:rFonts w:ascii="Times New Roman" w:eastAsiaTheme="minorEastAsia" w:hAnsi="Times New Roman" w:cs="Times New Roman"/>
          <w:sz w:val="24"/>
          <w:szCs w:val="24"/>
        </w:rPr>
        <w:t xml:space="preserve">ll </w:t>
      </w:r>
      <w:r w:rsidR="00CB1867" w:rsidRPr="00AA1876">
        <w:rPr>
          <w:rFonts w:ascii="Times New Roman" w:eastAsiaTheme="minorEastAsia" w:hAnsi="Times New Roman" w:cs="Times New Roman"/>
          <w:sz w:val="24"/>
          <w:szCs w:val="24"/>
        </w:rPr>
        <w:t>as its interior</w:t>
      </w:r>
      <w:r w:rsidR="00241D28" w:rsidRPr="00AA1876">
        <w:rPr>
          <w:rFonts w:ascii="Times New Roman" w:eastAsiaTheme="minorEastAsia" w:hAnsi="Times New Roman" w:cs="Times New Roman"/>
          <w:sz w:val="24"/>
          <w:szCs w:val="24"/>
        </w:rPr>
        <w:t xml:space="preserve">, </w:t>
      </w:r>
      <w:r w:rsidR="00CB1867" w:rsidRPr="00AA1876">
        <w:rPr>
          <w:rFonts w:ascii="Times New Roman" w:eastAsiaTheme="minorEastAsia" w:hAnsi="Times New Roman" w:cs="Times New Roman"/>
          <w:sz w:val="24"/>
          <w:szCs w:val="24"/>
        </w:rPr>
        <w:t>which</w:t>
      </w:r>
      <w:r w:rsidR="00FD55E0" w:rsidRPr="00AA1876">
        <w:rPr>
          <w:rFonts w:ascii="Times New Roman" w:eastAsiaTheme="minorEastAsia" w:hAnsi="Times New Roman" w:cs="Times New Roman"/>
          <w:sz w:val="24"/>
          <w:szCs w:val="24"/>
        </w:rPr>
        <w:t xml:space="preserve"> quite</w:t>
      </w:r>
      <w:r w:rsidR="00241D28" w:rsidRPr="00AA1876">
        <w:rPr>
          <w:rFonts w:ascii="Times New Roman" w:eastAsiaTheme="minorEastAsia" w:hAnsi="Times New Roman" w:cs="Times New Roman"/>
          <w:sz w:val="24"/>
          <w:szCs w:val="24"/>
        </w:rPr>
        <w:t xml:space="preserve"> heavily features mosaics</w:t>
      </w:r>
      <w:r w:rsidR="0058137C" w:rsidRPr="00AA1876">
        <w:rPr>
          <w:rFonts w:ascii="Times New Roman" w:eastAsiaTheme="minorEastAsia" w:hAnsi="Times New Roman" w:cs="Times New Roman"/>
          <w:sz w:val="24"/>
          <w:szCs w:val="24"/>
        </w:rPr>
        <w:t>.</w:t>
      </w:r>
      <w:r w:rsidR="00C66D52" w:rsidRPr="00AA1876">
        <w:rPr>
          <w:rFonts w:ascii="Times New Roman" w:eastAsiaTheme="minorEastAsia" w:hAnsi="Times New Roman" w:cs="Times New Roman"/>
          <w:sz w:val="24"/>
          <w:szCs w:val="24"/>
        </w:rPr>
        <w:t xml:space="preserve"> </w:t>
      </w:r>
      <w:r w:rsidR="00E874C0" w:rsidRPr="00AA1876">
        <w:rPr>
          <w:rFonts w:ascii="Times New Roman" w:eastAsiaTheme="minorEastAsia" w:hAnsi="Times New Roman" w:cs="Times New Roman"/>
          <w:sz w:val="24"/>
          <w:szCs w:val="24"/>
        </w:rPr>
        <w:t>T</w:t>
      </w:r>
      <w:r w:rsidR="002C2883" w:rsidRPr="00AA1876">
        <w:rPr>
          <w:rFonts w:ascii="Times New Roman" w:eastAsiaTheme="minorEastAsia" w:hAnsi="Times New Roman" w:cs="Times New Roman"/>
          <w:sz w:val="24"/>
          <w:szCs w:val="24"/>
        </w:rPr>
        <w:t xml:space="preserve">he form </w:t>
      </w:r>
      <w:r w:rsidR="002C2883" w:rsidRPr="00124BC0">
        <w:rPr>
          <w:rFonts w:ascii="Times New Roman" w:eastAsiaTheme="minorEastAsia" w:hAnsi="Times New Roman" w:cs="Times New Roman"/>
          <w:sz w:val="24"/>
          <w:szCs w:val="24"/>
        </w:rPr>
        <w:t xml:space="preserve">of mosaic is </w:t>
      </w:r>
      <w:r w:rsidR="00F711D2" w:rsidRPr="00124BC0">
        <w:rPr>
          <w:rFonts w:ascii="Times New Roman" w:eastAsiaTheme="minorEastAsia" w:hAnsi="Times New Roman" w:cs="Times New Roman"/>
          <w:sz w:val="24"/>
          <w:szCs w:val="24"/>
        </w:rPr>
        <w:t>the most fitting style for the piece to be in</w:t>
      </w:r>
      <w:r w:rsidR="00E874C0" w:rsidRPr="00124BC0">
        <w:rPr>
          <w:rFonts w:ascii="Times New Roman" w:eastAsiaTheme="minorEastAsia" w:hAnsi="Times New Roman" w:cs="Times New Roman"/>
          <w:sz w:val="24"/>
          <w:szCs w:val="24"/>
        </w:rPr>
        <w:t xml:space="preserve">, </w:t>
      </w:r>
      <w:r w:rsidR="0058137C" w:rsidRPr="00124BC0">
        <w:rPr>
          <w:rFonts w:ascii="Times New Roman" w:eastAsiaTheme="minorEastAsia" w:hAnsi="Times New Roman" w:cs="Times New Roman"/>
          <w:sz w:val="24"/>
          <w:szCs w:val="24"/>
        </w:rPr>
        <w:t>at least in</w:t>
      </w:r>
      <w:r w:rsidR="00E874C0" w:rsidRPr="00124BC0">
        <w:rPr>
          <w:rFonts w:ascii="Times New Roman" w:eastAsiaTheme="minorEastAsia" w:hAnsi="Times New Roman" w:cs="Times New Roman"/>
          <w:sz w:val="24"/>
          <w:szCs w:val="24"/>
        </w:rPr>
        <w:t xml:space="preserve"> </w:t>
      </w:r>
      <w:r w:rsidR="00FF0D03">
        <w:rPr>
          <w:rFonts w:ascii="Times New Roman" w:eastAsiaTheme="minorEastAsia" w:hAnsi="Times New Roman" w:cs="Times New Roman"/>
          <w:sz w:val="24"/>
          <w:szCs w:val="24"/>
        </w:rPr>
        <w:t>that</w:t>
      </w:r>
      <w:r w:rsidR="00E874C0" w:rsidRPr="00124BC0">
        <w:rPr>
          <w:rFonts w:ascii="Times New Roman" w:eastAsiaTheme="minorEastAsia" w:hAnsi="Times New Roman" w:cs="Times New Roman"/>
          <w:sz w:val="24"/>
          <w:szCs w:val="24"/>
        </w:rPr>
        <w:t xml:space="preserve"> immediate context. </w:t>
      </w:r>
      <w:r w:rsidR="00C66D52" w:rsidRPr="00124BC0">
        <w:rPr>
          <w:rFonts w:ascii="Times New Roman" w:eastAsiaTheme="minorEastAsia" w:hAnsi="Times New Roman" w:cs="Times New Roman"/>
          <w:sz w:val="24"/>
          <w:szCs w:val="24"/>
        </w:rPr>
        <w:t xml:space="preserve">Even when taken out of the context of the church it is housed in it still </w:t>
      </w:r>
      <w:r w:rsidR="00F11296" w:rsidRPr="00124BC0">
        <w:rPr>
          <w:rFonts w:ascii="Times New Roman" w:eastAsiaTheme="minorEastAsia" w:hAnsi="Times New Roman" w:cs="Times New Roman"/>
          <w:sz w:val="24"/>
          <w:szCs w:val="24"/>
        </w:rPr>
        <w:t xml:space="preserve">makes sense. This is </w:t>
      </w:r>
      <w:r w:rsidR="00757B0C">
        <w:rPr>
          <w:rFonts w:ascii="Times New Roman" w:eastAsiaTheme="minorEastAsia" w:hAnsi="Times New Roman" w:cs="Times New Roman"/>
          <w:sz w:val="24"/>
          <w:szCs w:val="24"/>
        </w:rPr>
        <w:t xml:space="preserve">largely </w:t>
      </w:r>
      <w:r w:rsidR="00F11296" w:rsidRPr="00124BC0">
        <w:rPr>
          <w:rFonts w:ascii="Times New Roman" w:eastAsiaTheme="minorEastAsia" w:hAnsi="Times New Roman" w:cs="Times New Roman"/>
          <w:sz w:val="24"/>
          <w:szCs w:val="24"/>
        </w:rPr>
        <w:t xml:space="preserve">thanks to the </w:t>
      </w:r>
      <w:r w:rsidR="00757B0C">
        <w:rPr>
          <w:rFonts w:ascii="Times New Roman" w:eastAsiaTheme="minorEastAsia" w:hAnsi="Times New Roman" w:cs="Times New Roman"/>
          <w:sz w:val="24"/>
          <w:szCs w:val="24"/>
        </w:rPr>
        <w:t xml:space="preserve">unmistakably </w:t>
      </w:r>
      <w:r w:rsidR="00F11296" w:rsidRPr="00124BC0">
        <w:rPr>
          <w:rFonts w:ascii="Times New Roman" w:eastAsiaTheme="minorEastAsia" w:hAnsi="Times New Roman" w:cs="Times New Roman"/>
          <w:sz w:val="24"/>
          <w:szCs w:val="24"/>
        </w:rPr>
        <w:t xml:space="preserve">byzantine </w:t>
      </w:r>
      <w:r w:rsidR="00603746" w:rsidRPr="00124BC0">
        <w:rPr>
          <w:rFonts w:ascii="Times New Roman" w:eastAsiaTheme="minorEastAsia" w:hAnsi="Times New Roman" w:cs="Times New Roman"/>
          <w:sz w:val="24"/>
          <w:szCs w:val="24"/>
        </w:rPr>
        <w:t>clothing in the piece</w:t>
      </w:r>
      <w:r w:rsidR="005D156F" w:rsidRPr="00124BC0">
        <w:rPr>
          <w:rFonts w:ascii="Times New Roman" w:eastAsiaTheme="minorEastAsia" w:hAnsi="Times New Roman" w:cs="Times New Roman"/>
          <w:sz w:val="24"/>
          <w:szCs w:val="24"/>
        </w:rPr>
        <w:t xml:space="preserve">. </w:t>
      </w:r>
      <w:r w:rsidR="00772519" w:rsidRPr="00124BC0">
        <w:rPr>
          <w:rFonts w:ascii="Times New Roman" w:eastAsiaTheme="minorEastAsia" w:hAnsi="Times New Roman" w:cs="Times New Roman"/>
          <w:sz w:val="24"/>
          <w:szCs w:val="24"/>
        </w:rPr>
        <w:t xml:space="preserve">While being based off of the crowning of a </w:t>
      </w:r>
      <w:r w:rsidR="00D30295" w:rsidRPr="00124BC0">
        <w:rPr>
          <w:rFonts w:ascii="Times New Roman" w:eastAsiaTheme="minorEastAsia" w:hAnsi="Times New Roman" w:cs="Times New Roman"/>
          <w:sz w:val="24"/>
          <w:szCs w:val="24"/>
        </w:rPr>
        <w:t>Nor</w:t>
      </w:r>
      <w:r w:rsidR="00D30295" w:rsidRPr="00D30295">
        <w:rPr>
          <w:rFonts w:ascii="Times New Roman" w:eastAsiaTheme="minorEastAsia" w:hAnsi="Times New Roman" w:cs="Times New Roman"/>
          <w:sz w:val="24"/>
          <w:szCs w:val="24"/>
        </w:rPr>
        <w:t>man</w:t>
      </w:r>
      <w:r w:rsidR="00772519" w:rsidRPr="00D30295">
        <w:rPr>
          <w:rFonts w:ascii="Times New Roman" w:eastAsiaTheme="minorEastAsia" w:hAnsi="Times New Roman" w:cs="Times New Roman"/>
          <w:sz w:val="24"/>
          <w:szCs w:val="24"/>
        </w:rPr>
        <w:t xml:space="preserve"> in </w:t>
      </w:r>
      <w:r w:rsidR="00D30295" w:rsidRPr="00D30295">
        <w:rPr>
          <w:rFonts w:ascii="Times New Roman" w:eastAsiaTheme="minorEastAsia" w:hAnsi="Times New Roman" w:cs="Times New Roman"/>
          <w:sz w:val="24"/>
          <w:szCs w:val="24"/>
        </w:rPr>
        <w:t>Sicily</w:t>
      </w:r>
      <w:r w:rsidR="00772519" w:rsidRPr="00D30295">
        <w:rPr>
          <w:rFonts w:ascii="Times New Roman" w:eastAsiaTheme="minorEastAsia" w:hAnsi="Times New Roman" w:cs="Times New Roman"/>
          <w:sz w:val="24"/>
          <w:szCs w:val="24"/>
        </w:rPr>
        <w:t>, the piece has a distinctly byzantine feel</w:t>
      </w:r>
      <w:r w:rsidR="004A75EC" w:rsidRPr="00D30295">
        <w:rPr>
          <w:rFonts w:ascii="Times New Roman" w:eastAsiaTheme="minorEastAsia" w:hAnsi="Times New Roman" w:cs="Times New Roman"/>
          <w:sz w:val="24"/>
          <w:szCs w:val="24"/>
        </w:rPr>
        <w:t xml:space="preserve">, down to the Greek </w:t>
      </w:r>
      <w:r w:rsidR="004A75EC" w:rsidRPr="00D30295">
        <w:rPr>
          <w:rFonts w:ascii="Times New Roman" w:eastAsiaTheme="minorEastAsia" w:hAnsi="Times New Roman" w:cs="Times New Roman"/>
          <w:sz w:val="24"/>
          <w:szCs w:val="24"/>
        </w:rPr>
        <w:lastRenderedPageBreak/>
        <w:t xml:space="preserve">characters at the </w:t>
      </w:r>
      <w:r w:rsidR="004A75EC" w:rsidRPr="009B28AB">
        <w:rPr>
          <w:rFonts w:ascii="Times New Roman" w:eastAsiaTheme="minorEastAsia" w:hAnsi="Times New Roman" w:cs="Times New Roman"/>
          <w:sz w:val="24"/>
          <w:szCs w:val="24"/>
        </w:rPr>
        <w:t>top.</w:t>
      </w:r>
      <w:r w:rsidR="00024DBC" w:rsidRPr="009B28AB">
        <w:rPr>
          <w:rFonts w:ascii="Times New Roman" w:eastAsiaTheme="minorEastAsia" w:hAnsi="Times New Roman" w:cs="Times New Roman"/>
          <w:sz w:val="24"/>
          <w:szCs w:val="24"/>
        </w:rPr>
        <w:t xml:space="preserve"> </w:t>
      </w:r>
      <w:r w:rsidR="00820417">
        <w:rPr>
          <w:rFonts w:ascii="Times New Roman" w:eastAsiaTheme="minorEastAsia" w:hAnsi="Times New Roman" w:cs="Times New Roman"/>
          <w:sz w:val="24"/>
          <w:szCs w:val="24"/>
        </w:rPr>
        <w:t>The piece, while being an overdramatization of Roger’s coronation is qui</w:t>
      </w:r>
      <w:r w:rsidR="00735772">
        <w:rPr>
          <w:rFonts w:ascii="Times New Roman" w:eastAsiaTheme="minorEastAsia" w:hAnsi="Times New Roman" w:cs="Times New Roman"/>
          <w:sz w:val="24"/>
          <w:szCs w:val="24"/>
        </w:rPr>
        <w:t>te genuine to the event in its aesthetics, as odd as it may seem</w:t>
      </w:r>
      <w:r w:rsidR="00374F89" w:rsidRPr="009B28AB">
        <w:rPr>
          <w:rFonts w:ascii="Times New Roman" w:eastAsiaTheme="minorEastAsia" w:hAnsi="Times New Roman" w:cs="Times New Roman"/>
          <w:sz w:val="24"/>
          <w:szCs w:val="24"/>
        </w:rPr>
        <w:t>.</w:t>
      </w:r>
    </w:p>
    <w:p w14:paraId="3AF8AAEE" w14:textId="041D94DE" w:rsidR="00E77A35" w:rsidRPr="00232E32" w:rsidRDefault="00E77A35" w:rsidP="00232E32">
      <w:pPr>
        <w:spacing w:line="480" w:lineRule="auto"/>
        <w:ind w:firstLine="720"/>
        <w:rPr>
          <w:rFonts w:ascii="Times New Roman" w:hAnsi="Times New Roman" w:cs="Times New Roman"/>
          <w:sz w:val="24"/>
          <w:szCs w:val="24"/>
        </w:rPr>
      </w:pPr>
      <w:r w:rsidRPr="009B28AB">
        <w:rPr>
          <w:rFonts w:ascii="Times New Roman" w:hAnsi="Times New Roman" w:cs="Times New Roman"/>
          <w:sz w:val="24"/>
          <w:szCs w:val="24"/>
        </w:rPr>
        <w:t>Roger II</w:t>
      </w:r>
      <w:r w:rsidR="00CC3A7F" w:rsidRPr="009B28AB">
        <w:rPr>
          <w:rFonts w:ascii="Times New Roman" w:hAnsi="Times New Roman" w:cs="Times New Roman"/>
          <w:sz w:val="24"/>
          <w:szCs w:val="24"/>
        </w:rPr>
        <w:t xml:space="preserve">, as implied by the </w:t>
      </w:r>
      <w:r w:rsidR="00735772">
        <w:rPr>
          <w:rFonts w:ascii="Times New Roman" w:hAnsi="Times New Roman" w:cs="Times New Roman"/>
          <w:sz w:val="24"/>
          <w:szCs w:val="24"/>
        </w:rPr>
        <w:t xml:space="preserve">numerary </w:t>
      </w:r>
      <w:r w:rsidR="00CC3A7F" w:rsidRPr="009B28AB">
        <w:rPr>
          <w:rFonts w:ascii="Times New Roman" w:hAnsi="Times New Roman" w:cs="Times New Roman"/>
          <w:sz w:val="24"/>
          <w:szCs w:val="24"/>
        </w:rPr>
        <w:t xml:space="preserve">suffix, was the son of count </w:t>
      </w:r>
      <w:r w:rsidR="002E534F" w:rsidRPr="009B28AB">
        <w:rPr>
          <w:rFonts w:ascii="Times New Roman" w:hAnsi="Times New Roman" w:cs="Times New Roman"/>
          <w:sz w:val="24"/>
          <w:szCs w:val="24"/>
        </w:rPr>
        <w:t>R</w:t>
      </w:r>
      <w:r w:rsidR="00CC3A7F" w:rsidRPr="009B28AB">
        <w:rPr>
          <w:rFonts w:ascii="Times New Roman" w:hAnsi="Times New Roman" w:cs="Times New Roman"/>
          <w:sz w:val="24"/>
          <w:szCs w:val="24"/>
        </w:rPr>
        <w:t>oger I</w:t>
      </w:r>
      <w:r w:rsidR="00831B99" w:rsidRPr="009B28AB">
        <w:rPr>
          <w:rFonts w:ascii="Times New Roman" w:hAnsi="Times New Roman" w:cs="Times New Roman"/>
          <w:sz w:val="24"/>
          <w:szCs w:val="24"/>
        </w:rPr>
        <w:t xml:space="preserve"> and</w:t>
      </w:r>
      <w:r w:rsidR="00735772">
        <w:rPr>
          <w:rFonts w:ascii="Times New Roman" w:hAnsi="Times New Roman" w:cs="Times New Roman"/>
          <w:sz w:val="24"/>
          <w:szCs w:val="24"/>
        </w:rPr>
        <w:t xml:space="preserve"> was also the</w:t>
      </w:r>
      <w:r w:rsidR="00831B99" w:rsidRPr="009B28AB">
        <w:rPr>
          <w:rFonts w:ascii="Times New Roman" w:hAnsi="Times New Roman" w:cs="Times New Roman"/>
          <w:sz w:val="24"/>
          <w:szCs w:val="24"/>
        </w:rPr>
        <w:t xml:space="preserve"> nephew of Robert Guiscard</w:t>
      </w:r>
      <w:r w:rsidR="00543BDF" w:rsidRPr="009B28AB">
        <w:rPr>
          <w:rFonts w:ascii="Times New Roman" w:hAnsi="Times New Roman" w:cs="Times New Roman"/>
          <w:sz w:val="24"/>
          <w:szCs w:val="24"/>
        </w:rPr>
        <w:t xml:space="preserve">. </w:t>
      </w:r>
      <w:r w:rsidR="009174E0" w:rsidRPr="009B28AB">
        <w:rPr>
          <w:rFonts w:ascii="Times New Roman" w:hAnsi="Times New Roman" w:cs="Times New Roman"/>
          <w:sz w:val="24"/>
          <w:szCs w:val="24"/>
        </w:rPr>
        <w:t xml:space="preserve">He became king of </w:t>
      </w:r>
      <w:r w:rsidR="006147E0" w:rsidRPr="009B28AB">
        <w:rPr>
          <w:rFonts w:ascii="Times New Roman" w:hAnsi="Times New Roman" w:cs="Times New Roman"/>
          <w:sz w:val="24"/>
          <w:szCs w:val="24"/>
        </w:rPr>
        <w:t>Sicily</w:t>
      </w:r>
      <w:r w:rsidR="009174E0" w:rsidRPr="009B28AB">
        <w:rPr>
          <w:rFonts w:ascii="Times New Roman" w:hAnsi="Times New Roman" w:cs="Times New Roman"/>
          <w:sz w:val="24"/>
          <w:szCs w:val="24"/>
        </w:rPr>
        <w:t xml:space="preserve"> </w:t>
      </w:r>
      <w:r w:rsidR="00AB1A36" w:rsidRPr="009B28AB">
        <w:rPr>
          <w:rFonts w:ascii="Times New Roman" w:hAnsi="Times New Roman" w:cs="Times New Roman"/>
          <w:sz w:val="24"/>
          <w:szCs w:val="24"/>
        </w:rPr>
        <w:t>in 1130</w:t>
      </w:r>
      <w:r w:rsidR="001413D9" w:rsidRPr="009B28AB">
        <w:rPr>
          <w:rFonts w:ascii="Times New Roman" w:hAnsi="Times New Roman" w:cs="Times New Roman"/>
          <w:sz w:val="24"/>
          <w:szCs w:val="24"/>
        </w:rPr>
        <w:t xml:space="preserve">, </w:t>
      </w:r>
      <w:r w:rsidR="006E5176" w:rsidRPr="009B28AB">
        <w:rPr>
          <w:rFonts w:ascii="Times New Roman" w:hAnsi="Times New Roman" w:cs="Times New Roman"/>
          <w:sz w:val="24"/>
          <w:szCs w:val="24"/>
        </w:rPr>
        <w:t>being coronated</w:t>
      </w:r>
      <w:r w:rsidR="000B0EB7" w:rsidRPr="009B28AB">
        <w:rPr>
          <w:rFonts w:ascii="Times New Roman" w:hAnsi="Times New Roman" w:cs="Times New Roman"/>
          <w:sz w:val="24"/>
          <w:szCs w:val="24"/>
        </w:rPr>
        <w:t xml:space="preserve"> on </w:t>
      </w:r>
      <w:r w:rsidR="00210298" w:rsidRPr="009B28AB">
        <w:rPr>
          <w:rFonts w:ascii="Times New Roman" w:hAnsi="Times New Roman" w:cs="Times New Roman"/>
          <w:sz w:val="24"/>
          <w:szCs w:val="24"/>
        </w:rPr>
        <w:t>Christmas day, just like William the Conqueror</w:t>
      </w:r>
      <w:r w:rsidR="009B28AB" w:rsidRPr="009B28AB">
        <w:rPr>
          <w:rFonts w:ascii="Times New Roman" w:hAnsi="Times New Roman" w:cs="Times New Roman"/>
          <w:sz w:val="24"/>
          <w:szCs w:val="24"/>
        </w:rPr>
        <w:t xml:space="preserve"> </w:t>
      </w:r>
      <w:r w:rsidR="009B28AB" w:rsidRPr="009B28AB">
        <w:rPr>
          <w:rFonts w:ascii="Times New Roman" w:hAnsi="Times New Roman" w:cs="Times New Roman"/>
          <w:sz w:val="24"/>
          <w:szCs w:val="24"/>
        </w:rPr>
        <w:t>(Dummett, 2015)</w:t>
      </w:r>
      <w:r w:rsidR="001413D9" w:rsidRPr="009B28AB">
        <w:rPr>
          <w:rFonts w:ascii="Times New Roman" w:hAnsi="Times New Roman" w:cs="Times New Roman"/>
          <w:sz w:val="24"/>
          <w:szCs w:val="24"/>
        </w:rPr>
        <w:t>. Roger</w:t>
      </w:r>
      <w:r w:rsidR="00232E32" w:rsidRPr="009B28AB">
        <w:rPr>
          <w:rFonts w:ascii="Times New Roman" w:hAnsi="Times New Roman" w:cs="Times New Roman"/>
          <w:sz w:val="24"/>
          <w:szCs w:val="24"/>
        </w:rPr>
        <w:t xml:space="preserve"> was also a very charismatic person, being able to often negotiate rather than relying on war power</w:t>
      </w:r>
      <w:r w:rsidR="00E85628" w:rsidRPr="009B28AB">
        <w:rPr>
          <w:rFonts w:ascii="Times New Roman" w:hAnsi="Times New Roman" w:cs="Times New Roman"/>
          <w:sz w:val="24"/>
          <w:szCs w:val="24"/>
        </w:rPr>
        <w:t xml:space="preserve"> </w:t>
      </w:r>
      <w:r w:rsidR="00E85628" w:rsidRPr="009B28AB">
        <w:rPr>
          <w:rFonts w:ascii="Times New Roman" w:hAnsi="Times New Roman" w:cs="Times New Roman"/>
          <w:sz w:val="24"/>
          <w:szCs w:val="24"/>
        </w:rPr>
        <w:t>(Encyclopedia Britannica, 2022).</w:t>
      </w:r>
      <w:r w:rsidR="00232E32" w:rsidRPr="009B28AB">
        <w:rPr>
          <w:rFonts w:ascii="Times New Roman" w:hAnsi="Times New Roman" w:cs="Times New Roman"/>
          <w:sz w:val="24"/>
          <w:szCs w:val="24"/>
        </w:rPr>
        <w:t xml:space="preserve"> He also, thanks to his upbringing, entrusted important matters with the other groups living in Sicily</w:t>
      </w:r>
      <w:r w:rsidR="00E85628" w:rsidRPr="009B28AB">
        <w:rPr>
          <w:rFonts w:ascii="Times New Roman" w:hAnsi="Times New Roman" w:cs="Times New Roman"/>
          <w:sz w:val="24"/>
          <w:szCs w:val="24"/>
        </w:rPr>
        <w:t>.</w:t>
      </w:r>
      <w:r w:rsidR="006E5176" w:rsidRPr="009B28AB">
        <w:rPr>
          <w:rFonts w:ascii="Times New Roman" w:hAnsi="Times New Roman" w:cs="Times New Roman"/>
          <w:sz w:val="24"/>
          <w:szCs w:val="24"/>
        </w:rPr>
        <w:t xml:space="preserve"> </w:t>
      </w:r>
      <w:proofErr w:type="gramStart"/>
      <w:r w:rsidR="00232E32" w:rsidRPr="009B28AB">
        <w:rPr>
          <w:rFonts w:ascii="Times New Roman" w:hAnsi="Times New Roman" w:cs="Times New Roman"/>
          <w:sz w:val="24"/>
          <w:szCs w:val="24"/>
        </w:rPr>
        <w:t>While</w:t>
      </w:r>
      <w:proofErr w:type="gramEnd"/>
      <w:r w:rsidR="00232E32" w:rsidRPr="009B28AB">
        <w:rPr>
          <w:rFonts w:ascii="Times New Roman" w:hAnsi="Times New Roman" w:cs="Times New Roman"/>
          <w:sz w:val="24"/>
          <w:szCs w:val="24"/>
        </w:rPr>
        <w:t xml:space="preserve"> the mosaic definitely exists with a strong bias towards </w:t>
      </w:r>
      <w:r w:rsidR="00232E32" w:rsidRPr="00E85628">
        <w:rPr>
          <w:rFonts w:ascii="Times New Roman" w:hAnsi="Times New Roman" w:cs="Times New Roman"/>
          <w:sz w:val="24"/>
          <w:szCs w:val="24"/>
        </w:rPr>
        <w:t xml:space="preserve">Roger, that is </w:t>
      </w:r>
      <w:r w:rsidR="00B34E04" w:rsidRPr="00E85628">
        <w:rPr>
          <w:rFonts w:ascii="Times New Roman" w:hAnsi="Times New Roman" w:cs="Times New Roman"/>
          <w:sz w:val="24"/>
          <w:szCs w:val="24"/>
        </w:rPr>
        <w:t>a</w:t>
      </w:r>
      <w:r w:rsidR="00232E32" w:rsidRPr="00E85628">
        <w:rPr>
          <w:rFonts w:ascii="Times New Roman" w:hAnsi="Times New Roman" w:cs="Times New Roman"/>
          <w:sz w:val="24"/>
          <w:szCs w:val="24"/>
        </w:rPr>
        <w:t xml:space="preserve"> type of view he is associated </w:t>
      </w:r>
      <w:r w:rsidR="00232E32">
        <w:rPr>
          <w:rFonts w:ascii="Times New Roman" w:hAnsi="Times New Roman" w:cs="Times New Roman"/>
          <w:sz w:val="24"/>
          <w:szCs w:val="24"/>
        </w:rPr>
        <w:t>with</w:t>
      </w:r>
      <w:r w:rsidR="00010F49">
        <w:rPr>
          <w:rFonts w:ascii="Times New Roman" w:hAnsi="Times New Roman" w:cs="Times New Roman"/>
          <w:sz w:val="24"/>
          <w:szCs w:val="24"/>
        </w:rPr>
        <w:t xml:space="preserve">. </w:t>
      </w:r>
      <w:r w:rsidR="00CD32B4">
        <w:rPr>
          <w:rFonts w:ascii="Times New Roman" w:hAnsi="Times New Roman" w:cs="Times New Roman"/>
          <w:sz w:val="24"/>
          <w:szCs w:val="24"/>
        </w:rPr>
        <w:t>His rule was ba</w:t>
      </w:r>
      <w:r w:rsidR="00A347FE">
        <w:rPr>
          <w:rFonts w:ascii="Times New Roman" w:hAnsi="Times New Roman" w:cs="Times New Roman"/>
          <w:sz w:val="24"/>
          <w:szCs w:val="24"/>
        </w:rPr>
        <w:t>sed in tolerance</w:t>
      </w:r>
      <w:r w:rsidR="00FA5D9A">
        <w:rPr>
          <w:rFonts w:ascii="Times New Roman" w:hAnsi="Times New Roman" w:cs="Times New Roman"/>
          <w:sz w:val="24"/>
          <w:szCs w:val="24"/>
        </w:rPr>
        <w:t xml:space="preserve"> and was </w:t>
      </w:r>
      <w:r w:rsidR="00311CE0">
        <w:rPr>
          <w:rFonts w:ascii="Times New Roman" w:hAnsi="Times New Roman" w:cs="Times New Roman"/>
          <w:sz w:val="24"/>
          <w:szCs w:val="24"/>
        </w:rPr>
        <w:t>incredibly</w:t>
      </w:r>
      <w:r w:rsidR="00EE16C7">
        <w:rPr>
          <w:rFonts w:ascii="Times New Roman" w:hAnsi="Times New Roman" w:cs="Times New Roman"/>
          <w:sz w:val="24"/>
          <w:szCs w:val="24"/>
        </w:rPr>
        <w:t xml:space="preserve"> </w:t>
      </w:r>
      <w:r w:rsidR="002E534F">
        <w:rPr>
          <w:rFonts w:ascii="Times New Roman" w:hAnsi="Times New Roman" w:cs="Times New Roman"/>
          <w:sz w:val="24"/>
          <w:szCs w:val="24"/>
        </w:rPr>
        <w:t>different from</w:t>
      </w:r>
      <w:r w:rsidR="00E95F3E">
        <w:rPr>
          <w:rFonts w:ascii="Times New Roman" w:hAnsi="Times New Roman" w:cs="Times New Roman"/>
          <w:sz w:val="24"/>
          <w:szCs w:val="24"/>
        </w:rPr>
        <w:t xml:space="preserve"> the crusades</w:t>
      </w:r>
      <w:r w:rsidR="00FA5D9A">
        <w:rPr>
          <w:rFonts w:ascii="Times New Roman" w:hAnsi="Times New Roman" w:cs="Times New Roman"/>
          <w:sz w:val="24"/>
          <w:szCs w:val="24"/>
        </w:rPr>
        <w:t xml:space="preserve"> of the time.</w:t>
      </w:r>
      <w:r w:rsidR="00490BF6">
        <w:rPr>
          <w:rFonts w:ascii="Times New Roman" w:hAnsi="Times New Roman" w:cs="Times New Roman"/>
          <w:sz w:val="24"/>
          <w:szCs w:val="24"/>
        </w:rPr>
        <w:t xml:space="preserve"> </w:t>
      </w:r>
      <w:r w:rsidR="00E95F3E">
        <w:rPr>
          <w:rFonts w:ascii="Times New Roman" w:hAnsi="Times New Roman" w:cs="Times New Roman"/>
          <w:sz w:val="24"/>
          <w:szCs w:val="24"/>
        </w:rPr>
        <w:t xml:space="preserve">While </w:t>
      </w:r>
      <w:r w:rsidR="00757C25">
        <w:rPr>
          <w:rFonts w:ascii="Times New Roman" w:hAnsi="Times New Roman" w:cs="Times New Roman"/>
          <w:sz w:val="24"/>
          <w:szCs w:val="24"/>
        </w:rPr>
        <w:t>many</w:t>
      </w:r>
      <w:r w:rsidR="00E95F3E">
        <w:rPr>
          <w:rFonts w:ascii="Times New Roman" w:hAnsi="Times New Roman" w:cs="Times New Roman"/>
          <w:sz w:val="24"/>
          <w:szCs w:val="24"/>
        </w:rPr>
        <w:t xml:space="preserve"> men left to </w:t>
      </w:r>
      <w:r w:rsidR="00311CE0">
        <w:rPr>
          <w:rFonts w:ascii="Times New Roman" w:hAnsi="Times New Roman" w:cs="Times New Roman"/>
          <w:sz w:val="24"/>
          <w:szCs w:val="24"/>
        </w:rPr>
        <w:t>go on crusade, he did</w:t>
      </w:r>
      <w:r w:rsidR="00757C25">
        <w:rPr>
          <w:rFonts w:ascii="Times New Roman" w:hAnsi="Times New Roman" w:cs="Times New Roman"/>
          <w:sz w:val="24"/>
          <w:szCs w:val="24"/>
        </w:rPr>
        <w:t xml:space="preserve"> not</w:t>
      </w:r>
      <w:r w:rsidR="00680421">
        <w:rPr>
          <w:rFonts w:ascii="Times New Roman" w:hAnsi="Times New Roman" w:cs="Times New Roman"/>
          <w:sz w:val="24"/>
          <w:szCs w:val="24"/>
        </w:rPr>
        <w:t xml:space="preserve">, in fact </w:t>
      </w:r>
      <w:r w:rsidR="00C04B12">
        <w:rPr>
          <w:rFonts w:ascii="Times New Roman" w:hAnsi="Times New Roman" w:cs="Times New Roman"/>
          <w:sz w:val="24"/>
          <w:szCs w:val="24"/>
        </w:rPr>
        <w:t xml:space="preserve">the population of </w:t>
      </w:r>
      <w:r w:rsidR="00FD2C4C">
        <w:rPr>
          <w:rFonts w:ascii="Times New Roman" w:hAnsi="Times New Roman" w:cs="Times New Roman"/>
          <w:sz w:val="24"/>
          <w:szCs w:val="24"/>
        </w:rPr>
        <w:t>Sicily</w:t>
      </w:r>
      <w:r w:rsidR="00C04B12">
        <w:rPr>
          <w:rFonts w:ascii="Times New Roman" w:hAnsi="Times New Roman" w:cs="Times New Roman"/>
          <w:sz w:val="24"/>
          <w:szCs w:val="24"/>
        </w:rPr>
        <w:t xml:space="preserve"> under his rule </w:t>
      </w:r>
      <w:r w:rsidR="00932C74">
        <w:rPr>
          <w:rFonts w:ascii="Times New Roman" w:hAnsi="Times New Roman" w:cs="Times New Roman"/>
          <w:sz w:val="24"/>
          <w:szCs w:val="24"/>
        </w:rPr>
        <w:t>remained</w:t>
      </w:r>
      <w:r w:rsidR="00C04B12">
        <w:rPr>
          <w:rFonts w:ascii="Times New Roman" w:hAnsi="Times New Roman" w:cs="Times New Roman"/>
          <w:sz w:val="24"/>
          <w:szCs w:val="24"/>
        </w:rPr>
        <w:t xml:space="preserve"> majority Muslim.</w:t>
      </w:r>
      <w:r w:rsidR="00751411">
        <w:rPr>
          <w:rFonts w:ascii="Times New Roman" w:hAnsi="Times New Roman" w:cs="Times New Roman"/>
          <w:sz w:val="24"/>
          <w:szCs w:val="24"/>
        </w:rPr>
        <w:t xml:space="preserve"> This</w:t>
      </w:r>
      <w:r w:rsidR="00B23F22">
        <w:rPr>
          <w:rFonts w:ascii="Times New Roman" w:hAnsi="Times New Roman" w:cs="Times New Roman"/>
          <w:sz w:val="24"/>
          <w:szCs w:val="24"/>
        </w:rPr>
        <w:t xml:space="preserve"> religious </w:t>
      </w:r>
      <w:r w:rsidR="00787E52">
        <w:rPr>
          <w:rFonts w:ascii="Times New Roman" w:hAnsi="Times New Roman" w:cs="Times New Roman"/>
          <w:sz w:val="24"/>
          <w:szCs w:val="24"/>
        </w:rPr>
        <w:t>indifference</w:t>
      </w:r>
      <w:r w:rsidR="00751411">
        <w:rPr>
          <w:rFonts w:ascii="Times New Roman" w:hAnsi="Times New Roman" w:cs="Times New Roman"/>
          <w:sz w:val="24"/>
          <w:szCs w:val="24"/>
        </w:rPr>
        <w:t xml:space="preserve"> differentiates </w:t>
      </w:r>
      <w:r w:rsidR="00787E52">
        <w:rPr>
          <w:rFonts w:ascii="Times New Roman" w:hAnsi="Times New Roman" w:cs="Times New Roman"/>
          <w:sz w:val="24"/>
          <w:szCs w:val="24"/>
        </w:rPr>
        <w:t>R</w:t>
      </w:r>
      <w:r w:rsidR="00751411">
        <w:rPr>
          <w:rFonts w:ascii="Times New Roman" w:hAnsi="Times New Roman" w:cs="Times New Roman"/>
          <w:sz w:val="24"/>
          <w:szCs w:val="24"/>
        </w:rPr>
        <w:t xml:space="preserve">oger from many other </w:t>
      </w:r>
      <w:r w:rsidR="00B23F22">
        <w:rPr>
          <w:rFonts w:ascii="Times New Roman" w:hAnsi="Times New Roman" w:cs="Times New Roman"/>
          <w:sz w:val="24"/>
          <w:szCs w:val="24"/>
        </w:rPr>
        <w:t>Norman</w:t>
      </w:r>
      <w:r w:rsidR="00751411">
        <w:rPr>
          <w:rFonts w:ascii="Times New Roman" w:hAnsi="Times New Roman" w:cs="Times New Roman"/>
          <w:sz w:val="24"/>
          <w:szCs w:val="24"/>
        </w:rPr>
        <w:t xml:space="preserve"> leaders.</w:t>
      </w:r>
      <w:r w:rsidR="00517038">
        <w:rPr>
          <w:rFonts w:ascii="Times New Roman" w:hAnsi="Times New Roman" w:cs="Times New Roman"/>
          <w:sz w:val="24"/>
          <w:szCs w:val="24"/>
        </w:rPr>
        <w:t xml:space="preserve"> </w:t>
      </w:r>
    </w:p>
    <w:p w14:paraId="72F3C1B4" w14:textId="4B30F546" w:rsidR="00066909" w:rsidRPr="004A29FA" w:rsidRDefault="00066909" w:rsidP="00066909">
      <w:pPr>
        <w:spacing w:line="480" w:lineRule="auto"/>
        <w:ind w:firstLine="720"/>
        <w:rPr>
          <w:rFonts w:ascii="Times New Roman" w:hAnsi="Times New Roman" w:cs="Times New Roman"/>
          <w:color w:val="C00000"/>
          <w:sz w:val="24"/>
          <w:szCs w:val="24"/>
        </w:rPr>
      </w:pPr>
      <w:r w:rsidRPr="004A29FA">
        <w:rPr>
          <w:rFonts w:ascii="Times New Roman" w:hAnsi="Times New Roman" w:cs="Times New Roman"/>
          <w:sz w:val="24"/>
          <w:szCs w:val="24"/>
        </w:rPr>
        <w:t xml:space="preserve">So, with </w:t>
      </w:r>
      <w:r w:rsidR="00787E52">
        <w:rPr>
          <w:rFonts w:ascii="Times New Roman" w:hAnsi="Times New Roman" w:cs="Times New Roman"/>
          <w:sz w:val="24"/>
          <w:szCs w:val="24"/>
        </w:rPr>
        <w:t>such a</w:t>
      </w:r>
      <w:r w:rsidRPr="004A29FA">
        <w:rPr>
          <w:rFonts w:ascii="Times New Roman" w:hAnsi="Times New Roman" w:cs="Times New Roman"/>
          <w:sz w:val="24"/>
          <w:szCs w:val="24"/>
        </w:rPr>
        <w:t xml:space="preserve"> heavenly depiction of the coronation, a comparison to the actual coronation is fairly important.  Only so much is known about this though. One of the big reasons for the comparison is it contextualizes his byzantine stylings in the mosaic.</w:t>
      </w:r>
      <w:r w:rsidR="0020471D">
        <w:rPr>
          <w:rFonts w:ascii="Times New Roman" w:hAnsi="Times New Roman" w:cs="Times New Roman"/>
          <w:sz w:val="24"/>
          <w:szCs w:val="24"/>
        </w:rPr>
        <w:t xml:space="preserve"> </w:t>
      </w:r>
      <w:r w:rsidR="001B138A">
        <w:rPr>
          <w:rFonts w:ascii="Times New Roman" w:hAnsi="Times New Roman" w:cs="Times New Roman"/>
          <w:sz w:val="24"/>
          <w:szCs w:val="24"/>
        </w:rPr>
        <w:t>According to Jeremy Dummett</w:t>
      </w:r>
      <w:r w:rsidR="0020471D">
        <w:rPr>
          <w:rFonts w:ascii="Times New Roman" w:hAnsi="Times New Roman" w:cs="Times New Roman"/>
          <w:sz w:val="24"/>
          <w:szCs w:val="24"/>
        </w:rPr>
        <w:t>,</w:t>
      </w:r>
      <w:r w:rsidRPr="004A29FA">
        <w:rPr>
          <w:rFonts w:ascii="Times New Roman" w:hAnsi="Times New Roman" w:cs="Times New Roman"/>
          <w:sz w:val="24"/>
          <w:szCs w:val="24"/>
        </w:rPr>
        <w:t xml:space="preserve"> </w:t>
      </w:r>
      <w:r w:rsidRPr="00872A0E">
        <w:rPr>
          <w:rFonts w:ascii="Times New Roman" w:hAnsi="Times New Roman" w:cs="Times New Roman"/>
          <w:sz w:val="24"/>
          <w:szCs w:val="24"/>
        </w:rPr>
        <w:t>Roger was quite fond of the byzantine style of monarchy. He reportedly was dressed in a way similar to that of a byzantine emperor</w:t>
      </w:r>
      <w:r w:rsidR="00937BD7" w:rsidRPr="00872A0E">
        <w:rPr>
          <w:rFonts w:ascii="Times New Roman" w:hAnsi="Times New Roman" w:cs="Times New Roman"/>
          <w:sz w:val="24"/>
          <w:szCs w:val="24"/>
        </w:rPr>
        <w:t xml:space="preserve"> for his coronation</w:t>
      </w:r>
      <w:r w:rsidR="00B44903">
        <w:rPr>
          <w:rFonts w:ascii="Times New Roman" w:hAnsi="Times New Roman" w:cs="Times New Roman"/>
          <w:sz w:val="24"/>
          <w:szCs w:val="24"/>
        </w:rPr>
        <w:t xml:space="preserve"> </w:t>
      </w:r>
      <w:r w:rsidR="00B44903" w:rsidRPr="00872A0E">
        <w:rPr>
          <w:rFonts w:ascii="Times New Roman" w:hAnsi="Times New Roman" w:cs="Times New Roman"/>
          <w:sz w:val="24"/>
          <w:szCs w:val="24"/>
        </w:rPr>
        <w:t>(Dummett, 2015)</w:t>
      </w:r>
      <w:r w:rsidRPr="00872A0E">
        <w:rPr>
          <w:rFonts w:ascii="Times New Roman" w:hAnsi="Times New Roman" w:cs="Times New Roman"/>
          <w:sz w:val="24"/>
          <w:szCs w:val="24"/>
        </w:rPr>
        <w:t xml:space="preserve">. </w:t>
      </w:r>
      <w:r w:rsidR="00872A0E" w:rsidRPr="00872A0E">
        <w:rPr>
          <w:rFonts w:ascii="Times New Roman" w:hAnsi="Times New Roman" w:cs="Times New Roman"/>
          <w:sz w:val="24"/>
          <w:szCs w:val="24"/>
        </w:rPr>
        <w:t>Dummett</w:t>
      </w:r>
      <w:r w:rsidR="001B138A" w:rsidRPr="00872A0E">
        <w:rPr>
          <w:rFonts w:ascii="Times New Roman" w:hAnsi="Times New Roman" w:cs="Times New Roman"/>
          <w:sz w:val="24"/>
          <w:szCs w:val="24"/>
        </w:rPr>
        <w:t xml:space="preserve"> even provides</w:t>
      </w:r>
      <w:r w:rsidR="0020471D" w:rsidRPr="00872A0E">
        <w:rPr>
          <w:rFonts w:ascii="Times New Roman" w:hAnsi="Times New Roman" w:cs="Times New Roman"/>
          <w:sz w:val="24"/>
          <w:szCs w:val="24"/>
        </w:rPr>
        <w:t xml:space="preserve"> an account by Telese</w:t>
      </w:r>
      <w:r w:rsidR="00872A0E" w:rsidRPr="00872A0E">
        <w:rPr>
          <w:rFonts w:ascii="Times New Roman" w:hAnsi="Times New Roman" w:cs="Times New Roman"/>
          <w:sz w:val="24"/>
          <w:szCs w:val="24"/>
        </w:rPr>
        <w:t>,</w:t>
      </w:r>
      <w:r w:rsidRPr="00872A0E">
        <w:rPr>
          <w:rFonts w:ascii="Times New Roman" w:hAnsi="Times New Roman" w:cs="Times New Roman"/>
          <w:sz w:val="24"/>
          <w:szCs w:val="24"/>
        </w:rPr>
        <w:t xml:space="preserve"> </w:t>
      </w:r>
      <w:r w:rsidR="0020471D" w:rsidRPr="00872A0E">
        <w:rPr>
          <w:rFonts w:ascii="Times New Roman" w:hAnsi="Times New Roman" w:cs="Times New Roman"/>
          <w:sz w:val="24"/>
          <w:szCs w:val="24"/>
        </w:rPr>
        <w:t xml:space="preserve">which </w:t>
      </w:r>
      <w:r w:rsidRPr="00872A0E">
        <w:rPr>
          <w:rFonts w:ascii="Times New Roman" w:hAnsi="Times New Roman" w:cs="Times New Roman"/>
          <w:sz w:val="24"/>
          <w:szCs w:val="24"/>
        </w:rPr>
        <w:t>describe</w:t>
      </w:r>
      <w:r w:rsidR="0020471D" w:rsidRPr="00872A0E">
        <w:rPr>
          <w:rFonts w:ascii="Times New Roman" w:hAnsi="Times New Roman" w:cs="Times New Roman"/>
          <w:sz w:val="24"/>
          <w:szCs w:val="24"/>
        </w:rPr>
        <w:t>s</w:t>
      </w:r>
      <w:r w:rsidRPr="00872A0E">
        <w:rPr>
          <w:rFonts w:ascii="Times New Roman" w:hAnsi="Times New Roman" w:cs="Times New Roman"/>
          <w:sz w:val="24"/>
          <w:szCs w:val="24"/>
        </w:rPr>
        <w:t xml:space="preserve"> his true coronation in ways that make the opulence of the event evident. </w:t>
      </w:r>
      <w:r w:rsidR="00787E52" w:rsidRPr="00872A0E">
        <w:rPr>
          <w:rFonts w:ascii="Times New Roman" w:hAnsi="Times New Roman" w:cs="Times New Roman"/>
          <w:sz w:val="24"/>
          <w:szCs w:val="24"/>
        </w:rPr>
        <w:t xml:space="preserve">It is quite obvious that </w:t>
      </w:r>
      <w:r w:rsidR="002E534F" w:rsidRPr="00872A0E">
        <w:rPr>
          <w:rFonts w:ascii="Times New Roman" w:hAnsi="Times New Roman" w:cs="Times New Roman"/>
          <w:sz w:val="24"/>
          <w:szCs w:val="24"/>
        </w:rPr>
        <w:t>R</w:t>
      </w:r>
      <w:r w:rsidR="00F705EA" w:rsidRPr="00872A0E">
        <w:rPr>
          <w:rFonts w:ascii="Times New Roman" w:hAnsi="Times New Roman" w:cs="Times New Roman"/>
          <w:sz w:val="24"/>
          <w:szCs w:val="24"/>
        </w:rPr>
        <w:t xml:space="preserve">oger was not actually crowned by </w:t>
      </w:r>
      <w:r w:rsidR="002E534F" w:rsidRPr="00872A0E">
        <w:rPr>
          <w:rFonts w:ascii="Times New Roman" w:hAnsi="Times New Roman" w:cs="Times New Roman"/>
          <w:sz w:val="24"/>
          <w:szCs w:val="24"/>
        </w:rPr>
        <w:t>Jesus</w:t>
      </w:r>
      <w:r w:rsidR="00F705EA" w:rsidRPr="00872A0E">
        <w:rPr>
          <w:rFonts w:ascii="Times New Roman" w:hAnsi="Times New Roman" w:cs="Times New Roman"/>
          <w:sz w:val="24"/>
          <w:szCs w:val="24"/>
        </w:rPr>
        <w:t xml:space="preserve"> on that day, but it is</w:t>
      </w:r>
      <w:r w:rsidR="00BC569F" w:rsidRPr="00872A0E">
        <w:rPr>
          <w:rFonts w:ascii="Times New Roman" w:hAnsi="Times New Roman" w:cs="Times New Roman"/>
          <w:sz w:val="24"/>
          <w:szCs w:val="24"/>
        </w:rPr>
        <w:t xml:space="preserve"> no</w:t>
      </w:r>
      <w:r w:rsidR="00F705EA" w:rsidRPr="00872A0E">
        <w:rPr>
          <w:rFonts w:ascii="Times New Roman" w:hAnsi="Times New Roman" w:cs="Times New Roman"/>
          <w:sz w:val="24"/>
          <w:szCs w:val="24"/>
        </w:rPr>
        <w:t>t quite known who actually did crown him</w:t>
      </w:r>
      <w:r w:rsidR="00B44903">
        <w:rPr>
          <w:rFonts w:ascii="Times New Roman" w:hAnsi="Times New Roman" w:cs="Times New Roman"/>
          <w:sz w:val="24"/>
          <w:szCs w:val="24"/>
        </w:rPr>
        <w:t>.</w:t>
      </w:r>
    </w:p>
    <w:p w14:paraId="4F8B3F3C" w14:textId="71FC9D89" w:rsidR="008D7121" w:rsidRDefault="00FA3044" w:rsidP="003E6675">
      <w:pPr>
        <w:spacing w:line="480" w:lineRule="auto"/>
        <w:ind w:firstLine="720"/>
        <w:rPr>
          <w:rFonts w:ascii="Times New Roman" w:hAnsi="Times New Roman" w:cs="Times New Roman"/>
          <w:sz w:val="24"/>
          <w:szCs w:val="24"/>
        </w:rPr>
      </w:pPr>
      <w:r w:rsidRPr="004A29FA">
        <w:rPr>
          <w:rFonts w:ascii="Times New Roman" w:hAnsi="Times New Roman" w:cs="Times New Roman"/>
          <w:sz w:val="24"/>
          <w:szCs w:val="24"/>
        </w:rPr>
        <w:t xml:space="preserve">Being depicted as being coronated by </w:t>
      </w:r>
      <w:r w:rsidR="00862EE4" w:rsidRPr="004A29FA">
        <w:rPr>
          <w:rFonts w:ascii="Times New Roman" w:hAnsi="Times New Roman" w:cs="Times New Roman"/>
          <w:sz w:val="24"/>
          <w:szCs w:val="24"/>
        </w:rPr>
        <w:t>Christ</w:t>
      </w:r>
      <w:r w:rsidRPr="004A29FA">
        <w:rPr>
          <w:rFonts w:ascii="Times New Roman" w:hAnsi="Times New Roman" w:cs="Times New Roman"/>
          <w:sz w:val="24"/>
          <w:szCs w:val="24"/>
        </w:rPr>
        <w:t xml:space="preserve"> </w:t>
      </w:r>
      <w:r w:rsidR="00862EE4" w:rsidRPr="004A29FA">
        <w:rPr>
          <w:rFonts w:ascii="Times New Roman" w:hAnsi="Times New Roman" w:cs="Times New Roman"/>
          <w:sz w:val="24"/>
          <w:szCs w:val="24"/>
        </w:rPr>
        <w:t>himself</w:t>
      </w:r>
      <w:r w:rsidRPr="004A29FA">
        <w:rPr>
          <w:rFonts w:ascii="Times New Roman" w:hAnsi="Times New Roman" w:cs="Times New Roman"/>
          <w:sz w:val="24"/>
          <w:szCs w:val="24"/>
        </w:rPr>
        <w:t xml:space="preserve"> </w:t>
      </w:r>
      <w:r w:rsidR="00862EE4" w:rsidRPr="004A29FA">
        <w:rPr>
          <w:rFonts w:ascii="Times New Roman" w:hAnsi="Times New Roman" w:cs="Times New Roman"/>
          <w:sz w:val="24"/>
          <w:szCs w:val="24"/>
        </w:rPr>
        <w:t xml:space="preserve">is typically quite complimentary to the person </w:t>
      </w:r>
      <w:r w:rsidR="000373E2" w:rsidRPr="004A29FA">
        <w:rPr>
          <w:rFonts w:ascii="Times New Roman" w:hAnsi="Times New Roman" w:cs="Times New Roman"/>
          <w:sz w:val="24"/>
          <w:szCs w:val="24"/>
        </w:rPr>
        <w:t xml:space="preserve">in the piece of art. This is not just something a person would create </w:t>
      </w:r>
      <w:r w:rsidR="00753F56" w:rsidRPr="004A29FA">
        <w:rPr>
          <w:rFonts w:ascii="Times New Roman" w:hAnsi="Times New Roman" w:cs="Times New Roman"/>
          <w:sz w:val="24"/>
          <w:szCs w:val="24"/>
        </w:rPr>
        <w:t>on a whim, it is something made with intent, something made to help further a viewp</w:t>
      </w:r>
      <w:r w:rsidR="00430B67" w:rsidRPr="004A29FA">
        <w:rPr>
          <w:rFonts w:ascii="Times New Roman" w:hAnsi="Times New Roman" w:cs="Times New Roman"/>
          <w:sz w:val="24"/>
          <w:szCs w:val="24"/>
        </w:rPr>
        <w:t xml:space="preserve">oint. A </w:t>
      </w:r>
      <w:r w:rsidR="004960D3">
        <w:rPr>
          <w:rFonts w:ascii="Times New Roman" w:hAnsi="Times New Roman" w:cs="Times New Roman"/>
          <w:sz w:val="24"/>
          <w:szCs w:val="24"/>
        </w:rPr>
        <w:t>more than likely</w:t>
      </w:r>
      <w:r w:rsidR="00430B67" w:rsidRPr="004A29FA">
        <w:rPr>
          <w:rFonts w:ascii="Times New Roman" w:hAnsi="Times New Roman" w:cs="Times New Roman"/>
          <w:sz w:val="24"/>
          <w:szCs w:val="24"/>
        </w:rPr>
        <w:t xml:space="preserve"> </w:t>
      </w:r>
      <w:r w:rsidR="00430B67" w:rsidRPr="004A29FA">
        <w:rPr>
          <w:rFonts w:ascii="Times New Roman" w:hAnsi="Times New Roman" w:cs="Times New Roman"/>
          <w:sz w:val="24"/>
          <w:szCs w:val="24"/>
        </w:rPr>
        <w:lastRenderedPageBreak/>
        <w:t>reason for this depiction is tha</w:t>
      </w:r>
      <w:r w:rsidR="00131846" w:rsidRPr="004A29FA">
        <w:rPr>
          <w:rFonts w:ascii="Times New Roman" w:hAnsi="Times New Roman" w:cs="Times New Roman"/>
          <w:sz w:val="24"/>
          <w:szCs w:val="24"/>
        </w:rPr>
        <w:t xml:space="preserve">t </w:t>
      </w:r>
      <w:r w:rsidR="004960D3">
        <w:rPr>
          <w:rFonts w:ascii="Times New Roman" w:hAnsi="Times New Roman" w:cs="Times New Roman"/>
          <w:sz w:val="24"/>
          <w:szCs w:val="24"/>
        </w:rPr>
        <w:t>Roger II</w:t>
      </w:r>
      <w:r w:rsidR="00691692" w:rsidRPr="004A29FA">
        <w:rPr>
          <w:rFonts w:ascii="Times New Roman" w:hAnsi="Times New Roman" w:cs="Times New Roman"/>
          <w:sz w:val="24"/>
          <w:szCs w:val="24"/>
        </w:rPr>
        <w:t xml:space="preserve"> was the first king of Sicily, </w:t>
      </w:r>
      <w:r w:rsidR="0081733C" w:rsidRPr="004A29FA">
        <w:rPr>
          <w:rFonts w:ascii="Times New Roman" w:hAnsi="Times New Roman" w:cs="Times New Roman"/>
          <w:sz w:val="24"/>
          <w:szCs w:val="24"/>
        </w:rPr>
        <w:t>Norman</w:t>
      </w:r>
      <w:r w:rsidR="00691692" w:rsidRPr="004A29FA">
        <w:rPr>
          <w:rFonts w:ascii="Times New Roman" w:hAnsi="Times New Roman" w:cs="Times New Roman"/>
          <w:sz w:val="24"/>
          <w:szCs w:val="24"/>
        </w:rPr>
        <w:t xml:space="preserve"> or otherwise.</w:t>
      </w:r>
      <w:r w:rsidRPr="004A29FA">
        <w:rPr>
          <w:rFonts w:ascii="Times New Roman" w:hAnsi="Times New Roman" w:cs="Times New Roman"/>
          <w:sz w:val="24"/>
          <w:szCs w:val="24"/>
        </w:rPr>
        <w:t xml:space="preserve"> </w:t>
      </w:r>
      <w:r w:rsidR="00131846" w:rsidRPr="004A29FA">
        <w:rPr>
          <w:rFonts w:ascii="Times New Roman" w:hAnsi="Times New Roman" w:cs="Times New Roman"/>
          <w:sz w:val="24"/>
          <w:szCs w:val="24"/>
        </w:rPr>
        <w:t>This was a new ruler, with a new religion, and new laws.</w:t>
      </w:r>
      <w:r w:rsidR="004960D3">
        <w:rPr>
          <w:rFonts w:ascii="Times New Roman" w:hAnsi="Times New Roman" w:cs="Times New Roman"/>
          <w:sz w:val="24"/>
          <w:szCs w:val="24"/>
        </w:rPr>
        <w:t xml:space="preserve"> </w:t>
      </w:r>
      <w:r w:rsidR="00D62A2A">
        <w:rPr>
          <w:rFonts w:ascii="Times New Roman" w:hAnsi="Times New Roman" w:cs="Times New Roman"/>
          <w:sz w:val="24"/>
          <w:szCs w:val="24"/>
        </w:rPr>
        <w:t xml:space="preserve">Even with his strong Christian faith </w:t>
      </w:r>
      <w:r w:rsidR="0001694C">
        <w:rPr>
          <w:rFonts w:ascii="Times New Roman" w:hAnsi="Times New Roman" w:cs="Times New Roman"/>
          <w:sz w:val="24"/>
          <w:szCs w:val="24"/>
        </w:rPr>
        <w:t>Roger did not force conversion onto the majority Muslim inhabitants of Sicily at the time.</w:t>
      </w:r>
      <w:r w:rsidR="00C66CC3">
        <w:rPr>
          <w:rFonts w:ascii="Times New Roman" w:hAnsi="Times New Roman" w:cs="Times New Roman"/>
          <w:sz w:val="24"/>
          <w:szCs w:val="24"/>
        </w:rPr>
        <w:t xml:space="preserve"> So why </w:t>
      </w:r>
      <w:r w:rsidR="00215380">
        <w:rPr>
          <w:rFonts w:ascii="Times New Roman" w:hAnsi="Times New Roman" w:cs="Times New Roman"/>
          <w:sz w:val="24"/>
          <w:szCs w:val="24"/>
        </w:rPr>
        <w:t>o</w:t>
      </w:r>
      <w:r w:rsidR="00C66CC3">
        <w:rPr>
          <w:rFonts w:ascii="Times New Roman" w:hAnsi="Times New Roman" w:cs="Times New Roman"/>
          <w:sz w:val="24"/>
          <w:szCs w:val="24"/>
        </w:rPr>
        <w:t xml:space="preserve">n a majority </w:t>
      </w:r>
      <w:r w:rsidR="00F71EC1">
        <w:rPr>
          <w:rFonts w:ascii="Times New Roman" w:hAnsi="Times New Roman" w:cs="Times New Roman"/>
          <w:sz w:val="24"/>
          <w:szCs w:val="24"/>
        </w:rPr>
        <w:t>Muslim</w:t>
      </w:r>
      <w:r w:rsidR="00C66CC3">
        <w:rPr>
          <w:rFonts w:ascii="Times New Roman" w:hAnsi="Times New Roman" w:cs="Times New Roman"/>
          <w:sz w:val="24"/>
          <w:szCs w:val="24"/>
        </w:rPr>
        <w:t xml:space="preserve"> </w:t>
      </w:r>
      <w:r w:rsidR="00215380">
        <w:rPr>
          <w:rFonts w:ascii="Times New Roman" w:hAnsi="Times New Roman" w:cs="Times New Roman"/>
          <w:sz w:val="24"/>
          <w:szCs w:val="24"/>
        </w:rPr>
        <w:t xml:space="preserve">island was he depicted </w:t>
      </w:r>
      <w:r w:rsidR="00F71EC1">
        <w:rPr>
          <w:rFonts w:ascii="Times New Roman" w:hAnsi="Times New Roman" w:cs="Times New Roman"/>
          <w:sz w:val="24"/>
          <w:szCs w:val="24"/>
        </w:rPr>
        <w:t>in an explicitly</w:t>
      </w:r>
      <w:r w:rsidR="00215380">
        <w:rPr>
          <w:rFonts w:ascii="Times New Roman" w:hAnsi="Times New Roman" w:cs="Times New Roman"/>
          <w:sz w:val="24"/>
          <w:szCs w:val="24"/>
        </w:rPr>
        <w:t xml:space="preserve"> Christian </w:t>
      </w:r>
      <w:r w:rsidR="00F71EC1">
        <w:rPr>
          <w:rFonts w:ascii="Times New Roman" w:hAnsi="Times New Roman" w:cs="Times New Roman"/>
          <w:sz w:val="24"/>
          <w:szCs w:val="24"/>
        </w:rPr>
        <w:t>art piece.</w:t>
      </w:r>
    </w:p>
    <w:p w14:paraId="1D90D41E" w14:textId="2CDB6ED3" w:rsidR="00506113" w:rsidRPr="00DF51E3" w:rsidRDefault="00C12DA3" w:rsidP="003E667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Roger being specifically </w:t>
      </w:r>
      <w:r w:rsidR="000902FC">
        <w:rPr>
          <w:rFonts w:ascii="Times New Roman" w:hAnsi="Times New Roman" w:cs="Times New Roman"/>
          <w:sz w:val="24"/>
          <w:szCs w:val="24"/>
        </w:rPr>
        <w:t>crowned by Jesus in the mosaic is incredibly important</w:t>
      </w:r>
      <w:r w:rsidR="006D507D" w:rsidRPr="004A29FA">
        <w:rPr>
          <w:rFonts w:ascii="Times New Roman" w:hAnsi="Times New Roman" w:cs="Times New Roman"/>
          <w:sz w:val="24"/>
          <w:szCs w:val="24"/>
        </w:rPr>
        <w:t>. As a religiously symbolic piece</w:t>
      </w:r>
      <w:r w:rsidR="00493EC6" w:rsidRPr="004A29FA">
        <w:rPr>
          <w:rFonts w:ascii="Times New Roman" w:hAnsi="Times New Roman" w:cs="Times New Roman"/>
          <w:sz w:val="24"/>
          <w:szCs w:val="24"/>
        </w:rPr>
        <w:t xml:space="preserve"> it sends a message of </w:t>
      </w:r>
      <w:r w:rsidR="002D5B37" w:rsidRPr="004A29FA">
        <w:rPr>
          <w:rFonts w:ascii="Times New Roman" w:hAnsi="Times New Roman" w:cs="Times New Roman"/>
          <w:sz w:val="24"/>
          <w:szCs w:val="24"/>
        </w:rPr>
        <w:t xml:space="preserve">divine destiny. </w:t>
      </w:r>
      <w:r w:rsidR="00C603DA">
        <w:rPr>
          <w:rFonts w:ascii="Times New Roman" w:hAnsi="Times New Roman" w:cs="Times New Roman"/>
          <w:sz w:val="24"/>
          <w:szCs w:val="24"/>
        </w:rPr>
        <w:t xml:space="preserve">It tells a story of roger being selected by </w:t>
      </w:r>
      <w:r w:rsidR="001413D9">
        <w:rPr>
          <w:rFonts w:ascii="Times New Roman" w:hAnsi="Times New Roman" w:cs="Times New Roman"/>
          <w:sz w:val="24"/>
          <w:szCs w:val="24"/>
        </w:rPr>
        <w:t>God</w:t>
      </w:r>
      <w:r w:rsidR="00C603DA">
        <w:rPr>
          <w:rFonts w:ascii="Times New Roman" w:hAnsi="Times New Roman" w:cs="Times New Roman"/>
          <w:sz w:val="24"/>
          <w:szCs w:val="24"/>
        </w:rPr>
        <w:t xml:space="preserve"> to rule, or at the very least ordained by him.</w:t>
      </w:r>
      <w:r w:rsidR="00EB2CDE">
        <w:rPr>
          <w:rFonts w:ascii="Times New Roman" w:hAnsi="Times New Roman" w:cs="Times New Roman"/>
          <w:sz w:val="24"/>
          <w:szCs w:val="24"/>
        </w:rPr>
        <w:t xml:space="preserve"> </w:t>
      </w:r>
      <w:r w:rsidR="00780BC7" w:rsidRPr="004A29FA">
        <w:rPr>
          <w:rFonts w:ascii="Times New Roman" w:hAnsi="Times New Roman" w:cs="Times New Roman"/>
          <w:sz w:val="24"/>
          <w:szCs w:val="24"/>
        </w:rPr>
        <w:t xml:space="preserve">One may question </w:t>
      </w:r>
      <w:r w:rsidR="00A874D7" w:rsidRPr="004A29FA">
        <w:rPr>
          <w:rFonts w:ascii="Times New Roman" w:hAnsi="Times New Roman" w:cs="Times New Roman"/>
          <w:sz w:val="24"/>
          <w:szCs w:val="24"/>
        </w:rPr>
        <w:t xml:space="preserve">why </w:t>
      </w:r>
      <w:r w:rsidR="00151F70" w:rsidRPr="004A29FA">
        <w:rPr>
          <w:rFonts w:ascii="Times New Roman" w:hAnsi="Times New Roman" w:cs="Times New Roman"/>
          <w:sz w:val="24"/>
          <w:szCs w:val="24"/>
        </w:rPr>
        <w:t>Christ</w:t>
      </w:r>
      <w:r w:rsidR="00A874D7" w:rsidRPr="004A29FA">
        <w:rPr>
          <w:rFonts w:ascii="Times New Roman" w:hAnsi="Times New Roman" w:cs="Times New Roman"/>
          <w:sz w:val="24"/>
          <w:szCs w:val="24"/>
        </w:rPr>
        <w:t xml:space="preserve"> over the </w:t>
      </w:r>
      <w:r w:rsidR="00FB2434" w:rsidRPr="004A29FA">
        <w:rPr>
          <w:rFonts w:ascii="Times New Roman" w:hAnsi="Times New Roman" w:cs="Times New Roman"/>
          <w:sz w:val="24"/>
          <w:szCs w:val="24"/>
        </w:rPr>
        <w:t>pope, for</w:t>
      </w:r>
      <w:r w:rsidR="00780BC7" w:rsidRPr="004A29FA">
        <w:rPr>
          <w:rFonts w:ascii="Times New Roman" w:hAnsi="Times New Roman" w:cs="Times New Roman"/>
          <w:sz w:val="24"/>
          <w:szCs w:val="24"/>
        </w:rPr>
        <w:t xml:space="preserve"> instance</w:t>
      </w:r>
      <w:r w:rsidR="00C21B2C" w:rsidRPr="004A29FA">
        <w:rPr>
          <w:rFonts w:ascii="Times New Roman" w:hAnsi="Times New Roman" w:cs="Times New Roman"/>
          <w:sz w:val="24"/>
          <w:szCs w:val="24"/>
        </w:rPr>
        <w:t xml:space="preserve">. </w:t>
      </w:r>
      <w:r w:rsidR="00716AEF" w:rsidRPr="004A29FA">
        <w:rPr>
          <w:rFonts w:ascii="Times New Roman" w:hAnsi="Times New Roman" w:cs="Times New Roman"/>
          <w:sz w:val="24"/>
          <w:szCs w:val="24"/>
        </w:rPr>
        <w:t xml:space="preserve">This </w:t>
      </w:r>
      <w:r w:rsidR="000902FC">
        <w:rPr>
          <w:rFonts w:ascii="Times New Roman" w:hAnsi="Times New Roman" w:cs="Times New Roman"/>
          <w:sz w:val="24"/>
          <w:szCs w:val="24"/>
        </w:rPr>
        <w:t xml:space="preserve">ultimately </w:t>
      </w:r>
      <w:r w:rsidR="00716AEF" w:rsidRPr="004A29FA">
        <w:rPr>
          <w:rFonts w:ascii="Times New Roman" w:hAnsi="Times New Roman" w:cs="Times New Roman"/>
          <w:sz w:val="24"/>
          <w:szCs w:val="24"/>
        </w:rPr>
        <w:t>comes down to a few things</w:t>
      </w:r>
      <w:r w:rsidR="0020707C" w:rsidRPr="004A29FA">
        <w:rPr>
          <w:rFonts w:ascii="Times New Roman" w:hAnsi="Times New Roman" w:cs="Times New Roman"/>
          <w:sz w:val="24"/>
          <w:szCs w:val="24"/>
        </w:rPr>
        <w:t xml:space="preserve">. the central matter being the recognition of Jesus by </w:t>
      </w:r>
      <w:r w:rsidR="005F012A" w:rsidRPr="004A29FA">
        <w:rPr>
          <w:rFonts w:ascii="Times New Roman" w:hAnsi="Times New Roman" w:cs="Times New Roman"/>
          <w:sz w:val="24"/>
          <w:szCs w:val="24"/>
        </w:rPr>
        <w:t xml:space="preserve">the major religious groups of </w:t>
      </w:r>
      <w:r w:rsidR="00296D21" w:rsidRPr="004A29FA">
        <w:rPr>
          <w:rFonts w:ascii="Times New Roman" w:hAnsi="Times New Roman" w:cs="Times New Roman"/>
          <w:sz w:val="24"/>
          <w:szCs w:val="24"/>
        </w:rPr>
        <w:t>Sicily</w:t>
      </w:r>
      <w:r w:rsidR="005F012A" w:rsidRPr="004A29FA">
        <w:rPr>
          <w:rFonts w:ascii="Times New Roman" w:hAnsi="Times New Roman" w:cs="Times New Roman"/>
          <w:sz w:val="24"/>
          <w:szCs w:val="24"/>
        </w:rPr>
        <w:t xml:space="preserve"> at the time. While roman </w:t>
      </w:r>
      <w:r w:rsidR="00296D21" w:rsidRPr="004A29FA">
        <w:rPr>
          <w:rFonts w:ascii="Times New Roman" w:hAnsi="Times New Roman" w:cs="Times New Roman"/>
          <w:sz w:val="24"/>
          <w:szCs w:val="24"/>
        </w:rPr>
        <w:t>Catholics</w:t>
      </w:r>
      <w:r w:rsidR="005F012A" w:rsidRPr="004A29FA">
        <w:rPr>
          <w:rFonts w:ascii="Times New Roman" w:hAnsi="Times New Roman" w:cs="Times New Roman"/>
          <w:sz w:val="24"/>
          <w:szCs w:val="24"/>
        </w:rPr>
        <w:t xml:space="preserve"> </w:t>
      </w:r>
      <w:r w:rsidR="00005B27" w:rsidRPr="00DC26D7">
        <w:rPr>
          <w:rFonts w:ascii="Times New Roman" w:hAnsi="Times New Roman" w:cs="Times New Roman"/>
          <w:sz w:val="24"/>
          <w:szCs w:val="24"/>
        </w:rPr>
        <w:t xml:space="preserve">recognize the pope, </w:t>
      </w:r>
      <w:r w:rsidR="00296D21" w:rsidRPr="00DC26D7">
        <w:rPr>
          <w:rFonts w:ascii="Times New Roman" w:hAnsi="Times New Roman" w:cs="Times New Roman"/>
          <w:sz w:val="24"/>
          <w:szCs w:val="24"/>
        </w:rPr>
        <w:t>Muslims</w:t>
      </w:r>
      <w:r w:rsidR="00005B27" w:rsidRPr="00DC26D7">
        <w:rPr>
          <w:rFonts w:ascii="Times New Roman" w:hAnsi="Times New Roman" w:cs="Times New Roman"/>
          <w:sz w:val="24"/>
          <w:szCs w:val="24"/>
        </w:rPr>
        <w:t xml:space="preserve"> and the eastern orthodox do not. </w:t>
      </w:r>
      <w:r w:rsidR="00D33DC5" w:rsidRPr="00DC26D7">
        <w:rPr>
          <w:rFonts w:ascii="Times New Roman" w:hAnsi="Times New Roman" w:cs="Times New Roman"/>
          <w:sz w:val="24"/>
          <w:szCs w:val="24"/>
        </w:rPr>
        <w:t xml:space="preserve">All three, however, recognize </w:t>
      </w:r>
      <w:r w:rsidR="00296D21" w:rsidRPr="00DC26D7">
        <w:rPr>
          <w:rFonts w:ascii="Times New Roman" w:hAnsi="Times New Roman" w:cs="Times New Roman"/>
          <w:sz w:val="24"/>
          <w:szCs w:val="24"/>
        </w:rPr>
        <w:t>Christ</w:t>
      </w:r>
      <w:r w:rsidR="00D33DC5" w:rsidRPr="00DC26D7">
        <w:rPr>
          <w:rFonts w:ascii="Times New Roman" w:hAnsi="Times New Roman" w:cs="Times New Roman"/>
          <w:sz w:val="24"/>
          <w:szCs w:val="24"/>
        </w:rPr>
        <w:t xml:space="preserve"> as an </w:t>
      </w:r>
      <w:r w:rsidR="009E1815" w:rsidRPr="00DC26D7">
        <w:rPr>
          <w:rFonts w:ascii="Times New Roman" w:hAnsi="Times New Roman" w:cs="Times New Roman"/>
          <w:sz w:val="24"/>
          <w:szCs w:val="24"/>
        </w:rPr>
        <w:t>ever-important</w:t>
      </w:r>
      <w:r w:rsidR="00D33DC5" w:rsidRPr="00DC26D7">
        <w:rPr>
          <w:rFonts w:ascii="Times New Roman" w:hAnsi="Times New Roman" w:cs="Times New Roman"/>
          <w:sz w:val="24"/>
          <w:szCs w:val="24"/>
        </w:rPr>
        <w:t xml:space="preserve"> religious figure. </w:t>
      </w:r>
      <w:r w:rsidR="00D06A8B" w:rsidRPr="00DC26D7">
        <w:rPr>
          <w:rFonts w:ascii="Times New Roman" w:hAnsi="Times New Roman" w:cs="Times New Roman"/>
          <w:sz w:val="24"/>
          <w:szCs w:val="24"/>
        </w:rPr>
        <w:t xml:space="preserve">While the view of </w:t>
      </w:r>
      <w:r w:rsidR="00296D21" w:rsidRPr="00DC26D7">
        <w:rPr>
          <w:rFonts w:ascii="Times New Roman" w:hAnsi="Times New Roman" w:cs="Times New Roman"/>
          <w:sz w:val="24"/>
          <w:szCs w:val="24"/>
        </w:rPr>
        <w:t>Jesus</w:t>
      </w:r>
      <w:r w:rsidR="00D06A8B" w:rsidRPr="00DC26D7">
        <w:rPr>
          <w:rFonts w:ascii="Times New Roman" w:hAnsi="Times New Roman" w:cs="Times New Roman"/>
          <w:sz w:val="24"/>
          <w:szCs w:val="24"/>
        </w:rPr>
        <w:t xml:space="preserve"> is somewhat different between Christianity and </w:t>
      </w:r>
      <w:r w:rsidR="00296D21" w:rsidRPr="00DC26D7">
        <w:rPr>
          <w:rFonts w:ascii="Times New Roman" w:hAnsi="Times New Roman" w:cs="Times New Roman"/>
          <w:sz w:val="24"/>
          <w:szCs w:val="24"/>
        </w:rPr>
        <w:t>Islam</w:t>
      </w:r>
      <w:r w:rsidR="00C8425F" w:rsidRPr="00DC26D7">
        <w:rPr>
          <w:rFonts w:ascii="Times New Roman" w:hAnsi="Times New Roman" w:cs="Times New Roman"/>
          <w:sz w:val="24"/>
          <w:szCs w:val="24"/>
        </w:rPr>
        <w:t xml:space="preserve"> </w:t>
      </w:r>
      <w:r w:rsidR="00D14CC3" w:rsidRPr="00DC26D7">
        <w:rPr>
          <w:rFonts w:ascii="Times New Roman" w:hAnsi="Times New Roman" w:cs="Times New Roman"/>
          <w:sz w:val="24"/>
          <w:szCs w:val="24"/>
        </w:rPr>
        <w:t xml:space="preserve">both recognize him as the </w:t>
      </w:r>
      <w:r w:rsidR="00685C2C" w:rsidRPr="00DC26D7">
        <w:rPr>
          <w:rFonts w:ascii="Times New Roman" w:hAnsi="Times New Roman" w:cs="Times New Roman"/>
          <w:sz w:val="24"/>
          <w:szCs w:val="24"/>
        </w:rPr>
        <w:t>Messiah</w:t>
      </w:r>
      <w:r w:rsidR="00273B87" w:rsidRPr="00DC26D7">
        <w:rPr>
          <w:rFonts w:ascii="Times New Roman" w:hAnsi="Times New Roman" w:cs="Times New Roman"/>
          <w:sz w:val="24"/>
          <w:szCs w:val="24"/>
        </w:rPr>
        <w:t>.</w:t>
      </w:r>
      <w:r w:rsidR="008E7F3A" w:rsidRPr="00DC26D7">
        <w:rPr>
          <w:rFonts w:ascii="Times New Roman" w:hAnsi="Times New Roman" w:cs="Times New Roman"/>
          <w:sz w:val="24"/>
          <w:szCs w:val="24"/>
        </w:rPr>
        <w:t xml:space="preserve"> </w:t>
      </w:r>
      <w:r w:rsidR="005F406E" w:rsidRPr="00DC26D7">
        <w:rPr>
          <w:rFonts w:ascii="Times New Roman" w:hAnsi="Times New Roman" w:cs="Times New Roman"/>
          <w:sz w:val="24"/>
          <w:szCs w:val="24"/>
        </w:rPr>
        <w:t xml:space="preserve"> </w:t>
      </w:r>
      <w:r w:rsidR="00642731" w:rsidRPr="00DC26D7">
        <w:rPr>
          <w:rFonts w:ascii="Times New Roman" w:hAnsi="Times New Roman" w:cs="Times New Roman"/>
          <w:sz w:val="24"/>
          <w:szCs w:val="24"/>
        </w:rPr>
        <w:t xml:space="preserve">Another big reason for this is that </w:t>
      </w:r>
      <w:r w:rsidR="00370725" w:rsidRPr="00DC26D7">
        <w:rPr>
          <w:rFonts w:ascii="Times New Roman" w:hAnsi="Times New Roman" w:cs="Times New Roman"/>
          <w:sz w:val="24"/>
          <w:szCs w:val="24"/>
        </w:rPr>
        <w:t xml:space="preserve">Roger </w:t>
      </w:r>
      <w:r w:rsidR="00212F58" w:rsidRPr="00DC26D7">
        <w:rPr>
          <w:rFonts w:ascii="Times New Roman" w:hAnsi="Times New Roman" w:cs="Times New Roman"/>
          <w:sz w:val="24"/>
          <w:szCs w:val="24"/>
        </w:rPr>
        <w:t xml:space="preserve">only got the validation of the pope after </w:t>
      </w:r>
      <w:r w:rsidR="00B5246E" w:rsidRPr="00DC26D7">
        <w:rPr>
          <w:rFonts w:ascii="Times New Roman" w:hAnsi="Times New Roman" w:cs="Times New Roman"/>
          <w:sz w:val="24"/>
          <w:szCs w:val="24"/>
        </w:rPr>
        <w:t xml:space="preserve">forcing </w:t>
      </w:r>
      <w:r w:rsidR="00D47BFC" w:rsidRPr="00DC26D7">
        <w:rPr>
          <w:rFonts w:ascii="Times New Roman" w:hAnsi="Times New Roman" w:cs="Times New Roman"/>
          <w:sz w:val="24"/>
          <w:szCs w:val="24"/>
        </w:rPr>
        <w:t>it out of him years after the actual coronation</w:t>
      </w:r>
      <w:r w:rsidR="005E06CE">
        <w:rPr>
          <w:rFonts w:ascii="Times New Roman" w:hAnsi="Times New Roman" w:cs="Times New Roman"/>
          <w:sz w:val="24"/>
          <w:szCs w:val="24"/>
        </w:rPr>
        <w:t xml:space="preserve"> </w:t>
      </w:r>
      <w:r w:rsidR="00DC26D7" w:rsidRPr="00DC26D7">
        <w:rPr>
          <w:rFonts w:ascii="Times New Roman" w:hAnsi="Times New Roman" w:cs="Times New Roman"/>
          <w:sz w:val="24"/>
          <w:szCs w:val="24"/>
        </w:rPr>
        <w:t>(Encyclopedia Britannica, 2022)</w:t>
      </w:r>
      <w:r w:rsidR="00D47BFC" w:rsidRPr="00DC26D7">
        <w:rPr>
          <w:rFonts w:ascii="Times New Roman" w:hAnsi="Times New Roman" w:cs="Times New Roman"/>
          <w:sz w:val="24"/>
          <w:szCs w:val="24"/>
        </w:rPr>
        <w:t xml:space="preserve">. </w:t>
      </w:r>
      <w:r w:rsidR="00752B43" w:rsidRPr="00DC26D7">
        <w:rPr>
          <w:rFonts w:ascii="Times New Roman" w:hAnsi="Times New Roman" w:cs="Times New Roman"/>
          <w:sz w:val="24"/>
          <w:szCs w:val="24"/>
        </w:rPr>
        <w:t xml:space="preserve">This is something that could have </w:t>
      </w:r>
      <w:r w:rsidR="00F50CDB" w:rsidRPr="00DC26D7">
        <w:rPr>
          <w:rFonts w:ascii="Times New Roman" w:hAnsi="Times New Roman" w:cs="Times New Roman"/>
          <w:sz w:val="24"/>
          <w:szCs w:val="24"/>
        </w:rPr>
        <w:t>been</w:t>
      </w:r>
      <w:r w:rsidR="00752B43" w:rsidRPr="00DC26D7">
        <w:rPr>
          <w:rFonts w:ascii="Times New Roman" w:hAnsi="Times New Roman" w:cs="Times New Roman"/>
          <w:sz w:val="24"/>
          <w:szCs w:val="24"/>
        </w:rPr>
        <w:t xml:space="preserve"> depicted but as stated previously it would only serve the </w:t>
      </w:r>
      <w:r w:rsidR="00752B43" w:rsidRPr="00DF51E3">
        <w:rPr>
          <w:rFonts w:ascii="Times New Roman" w:hAnsi="Times New Roman" w:cs="Times New Roman"/>
          <w:sz w:val="24"/>
          <w:szCs w:val="24"/>
        </w:rPr>
        <w:t xml:space="preserve">same message to one group. </w:t>
      </w:r>
      <w:r w:rsidR="0045280A">
        <w:rPr>
          <w:rFonts w:ascii="Times New Roman" w:hAnsi="Times New Roman" w:cs="Times New Roman"/>
          <w:sz w:val="24"/>
          <w:szCs w:val="24"/>
        </w:rPr>
        <w:t xml:space="preserve">So what importance was the pope’s approval, if not to </w:t>
      </w:r>
      <w:r w:rsidR="00612397">
        <w:rPr>
          <w:rFonts w:ascii="Times New Roman" w:hAnsi="Times New Roman" w:cs="Times New Roman"/>
          <w:sz w:val="24"/>
          <w:szCs w:val="24"/>
        </w:rPr>
        <w:t>the people of Sicily. Th</w:t>
      </w:r>
      <w:r w:rsidR="005F4D99">
        <w:rPr>
          <w:rFonts w:ascii="Times New Roman" w:hAnsi="Times New Roman" w:cs="Times New Roman"/>
          <w:sz w:val="24"/>
          <w:szCs w:val="24"/>
        </w:rPr>
        <w:t>is papal</w:t>
      </w:r>
      <w:r w:rsidR="00612397">
        <w:rPr>
          <w:rFonts w:ascii="Times New Roman" w:hAnsi="Times New Roman" w:cs="Times New Roman"/>
          <w:sz w:val="24"/>
          <w:szCs w:val="24"/>
        </w:rPr>
        <w:t xml:space="preserve"> approval was much more external, while the mosaic</w:t>
      </w:r>
      <w:r w:rsidR="005F4D99">
        <w:rPr>
          <w:rFonts w:ascii="Times New Roman" w:hAnsi="Times New Roman" w:cs="Times New Roman"/>
          <w:sz w:val="24"/>
          <w:szCs w:val="24"/>
        </w:rPr>
        <w:t xml:space="preserve"> remained more intimate. Word travel</w:t>
      </w:r>
      <w:r w:rsidR="00171F41">
        <w:rPr>
          <w:rFonts w:ascii="Times New Roman" w:hAnsi="Times New Roman" w:cs="Times New Roman"/>
          <w:sz w:val="24"/>
          <w:szCs w:val="24"/>
        </w:rPr>
        <w:t>led</w:t>
      </w:r>
      <w:r w:rsidR="005F4D99">
        <w:rPr>
          <w:rFonts w:ascii="Times New Roman" w:hAnsi="Times New Roman" w:cs="Times New Roman"/>
          <w:sz w:val="24"/>
          <w:szCs w:val="24"/>
        </w:rPr>
        <w:t xml:space="preserve"> where images </w:t>
      </w:r>
      <w:r w:rsidR="00171F41">
        <w:rPr>
          <w:rFonts w:ascii="Times New Roman" w:hAnsi="Times New Roman" w:cs="Times New Roman"/>
          <w:sz w:val="24"/>
          <w:szCs w:val="24"/>
        </w:rPr>
        <w:t>could not</w:t>
      </w:r>
      <w:r w:rsidR="005F4D99">
        <w:rPr>
          <w:rFonts w:ascii="Times New Roman" w:hAnsi="Times New Roman" w:cs="Times New Roman"/>
          <w:sz w:val="24"/>
          <w:szCs w:val="24"/>
        </w:rPr>
        <w:t xml:space="preserve">, </w:t>
      </w:r>
      <w:r w:rsidR="00171F41">
        <w:rPr>
          <w:rFonts w:ascii="Times New Roman" w:hAnsi="Times New Roman" w:cs="Times New Roman"/>
          <w:sz w:val="24"/>
          <w:szCs w:val="24"/>
        </w:rPr>
        <w:t>so a verbal confirmation that the pope recognize</w:t>
      </w:r>
      <w:r w:rsidR="006A787F">
        <w:rPr>
          <w:rFonts w:ascii="Times New Roman" w:hAnsi="Times New Roman" w:cs="Times New Roman"/>
          <w:sz w:val="24"/>
          <w:szCs w:val="24"/>
        </w:rPr>
        <w:t>d him</w:t>
      </w:r>
      <w:r w:rsidR="00171F41">
        <w:rPr>
          <w:rFonts w:ascii="Times New Roman" w:hAnsi="Times New Roman" w:cs="Times New Roman"/>
          <w:sz w:val="24"/>
          <w:szCs w:val="24"/>
        </w:rPr>
        <w:t xml:space="preserve"> as king of </w:t>
      </w:r>
      <w:r w:rsidR="006A787F">
        <w:rPr>
          <w:rFonts w:ascii="Times New Roman" w:hAnsi="Times New Roman" w:cs="Times New Roman"/>
          <w:sz w:val="24"/>
          <w:szCs w:val="24"/>
        </w:rPr>
        <w:t xml:space="preserve">the </w:t>
      </w:r>
      <w:r w:rsidR="00171F41">
        <w:rPr>
          <w:rFonts w:ascii="Times New Roman" w:hAnsi="Times New Roman" w:cs="Times New Roman"/>
          <w:sz w:val="24"/>
          <w:szCs w:val="24"/>
        </w:rPr>
        <w:t>land</w:t>
      </w:r>
      <w:r w:rsidR="006A787F">
        <w:rPr>
          <w:rFonts w:ascii="Times New Roman" w:hAnsi="Times New Roman" w:cs="Times New Roman"/>
          <w:sz w:val="24"/>
          <w:szCs w:val="24"/>
        </w:rPr>
        <w:t xml:space="preserve"> was a</w:t>
      </w:r>
      <w:r w:rsidR="00A749D3">
        <w:rPr>
          <w:rFonts w:ascii="Times New Roman" w:hAnsi="Times New Roman" w:cs="Times New Roman"/>
          <w:sz w:val="24"/>
          <w:szCs w:val="24"/>
        </w:rPr>
        <w:t xml:space="preserve">n outward verification. A message to adversaries and </w:t>
      </w:r>
      <w:r w:rsidR="00206C12">
        <w:rPr>
          <w:rFonts w:ascii="Times New Roman" w:hAnsi="Times New Roman" w:cs="Times New Roman"/>
          <w:sz w:val="24"/>
          <w:szCs w:val="24"/>
        </w:rPr>
        <w:t xml:space="preserve">allies alike that </w:t>
      </w:r>
      <w:r w:rsidR="00983611">
        <w:rPr>
          <w:rFonts w:ascii="Times New Roman" w:hAnsi="Times New Roman" w:cs="Times New Roman"/>
          <w:sz w:val="24"/>
          <w:szCs w:val="24"/>
        </w:rPr>
        <w:t>he, King Roger II of Sicily</w:t>
      </w:r>
      <w:r w:rsidR="00373D0F">
        <w:rPr>
          <w:rFonts w:ascii="Times New Roman" w:hAnsi="Times New Roman" w:cs="Times New Roman"/>
          <w:sz w:val="24"/>
          <w:szCs w:val="24"/>
        </w:rPr>
        <w:t>, was the rightful rule</w:t>
      </w:r>
      <w:r w:rsidR="00F50CDB">
        <w:rPr>
          <w:rFonts w:ascii="Times New Roman" w:hAnsi="Times New Roman" w:cs="Times New Roman"/>
          <w:sz w:val="24"/>
          <w:szCs w:val="24"/>
        </w:rPr>
        <w:t xml:space="preserve">r. But the mosaic? That was a message to the people, his people, that he was their </w:t>
      </w:r>
      <w:r w:rsidR="004C4D50">
        <w:rPr>
          <w:rFonts w:ascii="Times New Roman" w:hAnsi="Times New Roman" w:cs="Times New Roman"/>
          <w:sz w:val="24"/>
          <w:szCs w:val="24"/>
        </w:rPr>
        <w:t>K</w:t>
      </w:r>
      <w:r w:rsidR="00F50CDB">
        <w:rPr>
          <w:rFonts w:ascii="Times New Roman" w:hAnsi="Times New Roman" w:cs="Times New Roman"/>
          <w:sz w:val="24"/>
          <w:szCs w:val="24"/>
        </w:rPr>
        <w:t>ing</w:t>
      </w:r>
      <w:r w:rsidR="0004198D">
        <w:rPr>
          <w:rFonts w:ascii="Times New Roman" w:hAnsi="Times New Roman" w:cs="Times New Roman"/>
          <w:sz w:val="24"/>
          <w:szCs w:val="24"/>
        </w:rPr>
        <w:t xml:space="preserve"> chosen by their </w:t>
      </w:r>
      <w:r w:rsidR="004C4D50">
        <w:rPr>
          <w:rFonts w:ascii="Times New Roman" w:hAnsi="Times New Roman" w:cs="Times New Roman"/>
          <w:sz w:val="24"/>
          <w:szCs w:val="24"/>
        </w:rPr>
        <w:t>G</w:t>
      </w:r>
      <w:r w:rsidR="0004198D">
        <w:rPr>
          <w:rFonts w:ascii="Times New Roman" w:hAnsi="Times New Roman" w:cs="Times New Roman"/>
          <w:sz w:val="24"/>
          <w:szCs w:val="24"/>
        </w:rPr>
        <w:t>od</w:t>
      </w:r>
      <w:r w:rsidR="004C4D50">
        <w:rPr>
          <w:rFonts w:ascii="Times New Roman" w:hAnsi="Times New Roman" w:cs="Times New Roman"/>
          <w:sz w:val="24"/>
          <w:szCs w:val="24"/>
        </w:rPr>
        <w:t>.</w:t>
      </w:r>
    </w:p>
    <w:p w14:paraId="4BEB314A" w14:textId="7852CFDC" w:rsidR="00BB6A0B" w:rsidRDefault="00BB6A0B">
      <w:pPr>
        <w:rPr>
          <w:rFonts w:ascii="Times New Roman" w:hAnsi="Times New Roman" w:cs="Times New Roman"/>
          <w:color w:val="BF8F00" w:themeColor="accent4" w:themeShade="BF"/>
        </w:rPr>
      </w:pPr>
      <w:r>
        <w:rPr>
          <w:rFonts w:ascii="Times New Roman" w:hAnsi="Times New Roman" w:cs="Times New Roman"/>
          <w:color w:val="BF8F00" w:themeColor="accent4" w:themeShade="BF"/>
        </w:rPr>
        <w:br w:type="page"/>
      </w:r>
    </w:p>
    <w:p w14:paraId="2C66C15B" w14:textId="77777777" w:rsidR="00BB6A0B" w:rsidRPr="00EC098D" w:rsidRDefault="00BB6A0B" w:rsidP="00067208">
      <w:pPr>
        <w:pStyle w:val="NormalWeb"/>
        <w:spacing w:before="0" w:beforeAutospacing="0" w:after="240" w:afterAutospacing="0" w:line="360" w:lineRule="auto"/>
        <w:jc w:val="center"/>
      </w:pPr>
      <w:r w:rsidRPr="00EC098D">
        <w:lastRenderedPageBreak/>
        <w:t>Reference list</w:t>
      </w:r>
    </w:p>
    <w:p w14:paraId="7D148597" w14:textId="77777777" w:rsidR="00BB6A0B" w:rsidRDefault="00BB6A0B" w:rsidP="00BB6A0B">
      <w:pPr>
        <w:pStyle w:val="NormalWeb"/>
        <w:spacing w:before="0" w:beforeAutospacing="0" w:after="240" w:afterAutospacing="0" w:line="360" w:lineRule="auto"/>
      </w:pPr>
      <w:r>
        <w:t xml:space="preserve">Dummett, J. (2015). </w:t>
      </w:r>
      <w:r>
        <w:rPr>
          <w:i/>
          <w:iCs/>
        </w:rPr>
        <w:t xml:space="preserve">Palermo, city of </w:t>
      </w:r>
      <w:proofErr w:type="gramStart"/>
      <w:r>
        <w:rPr>
          <w:i/>
          <w:iCs/>
        </w:rPr>
        <w:t>kings :</w:t>
      </w:r>
      <w:proofErr w:type="gramEnd"/>
      <w:r>
        <w:rPr>
          <w:i/>
          <w:iCs/>
        </w:rPr>
        <w:t xml:space="preserve"> the heart of Sicily</w:t>
      </w:r>
      <w:r>
        <w:t>. Bloomsbury Publishing.</w:t>
      </w:r>
    </w:p>
    <w:p w14:paraId="1755E147" w14:textId="77777777" w:rsidR="00BB6A0B" w:rsidRDefault="00BB6A0B" w:rsidP="00BB6A0B">
      <w:pPr>
        <w:pStyle w:val="NormalWeb"/>
        <w:spacing w:before="0" w:beforeAutospacing="0" w:after="240" w:afterAutospacing="0" w:line="360" w:lineRule="auto"/>
      </w:pPr>
      <w:r>
        <w:t xml:space="preserve">Encyclopedia Britannica. (2022). </w:t>
      </w:r>
      <w:r>
        <w:rPr>
          <w:i/>
          <w:iCs/>
        </w:rPr>
        <w:t>Roger II | Facts &amp; Biography</w:t>
      </w:r>
      <w:r>
        <w:t>. [online] Available at: https://www.britannica.com/biography/Roger-II.</w:t>
      </w:r>
    </w:p>
    <w:p w14:paraId="1BFD365E" w14:textId="77777777" w:rsidR="00C2528C" w:rsidRPr="004A29FA" w:rsidRDefault="00C2528C">
      <w:pPr>
        <w:rPr>
          <w:rFonts w:ascii="Times New Roman" w:hAnsi="Times New Roman" w:cs="Times New Roman"/>
          <w:color w:val="BF8F00" w:themeColor="accent4" w:themeShade="BF"/>
        </w:rPr>
      </w:pPr>
    </w:p>
    <w:sectPr w:rsidR="00C2528C" w:rsidRPr="004A29F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C7958" w14:textId="77777777" w:rsidR="004A29FA" w:rsidRDefault="004A29FA" w:rsidP="004A29FA">
      <w:pPr>
        <w:spacing w:after="0" w:line="240" w:lineRule="auto"/>
      </w:pPr>
      <w:r>
        <w:separator/>
      </w:r>
    </w:p>
  </w:endnote>
  <w:endnote w:type="continuationSeparator" w:id="0">
    <w:p w14:paraId="2DBF1E4F" w14:textId="77777777" w:rsidR="004A29FA" w:rsidRDefault="004A29FA" w:rsidP="004A2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6FEC2" w14:textId="77777777" w:rsidR="004A29FA" w:rsidRDefault="004A29FA" w:rsidP="004A29FA">
      <w:pPr>
        <w:spacing w:after="0" w:line="240" w:lineRule="auto"/>
      </w:pPr>
      <w:r>
        <w:separator/>
      </w:r>
    </w:p>
  </w:footnote>
  <w:footnote w:type="continuationSeparator" w:id="0">
    <w:p w14:paraId="0A649F7B" w14:textId="77777777" w:rsidR="004A29FA" w:rsidRDefault="004A29FA" w:rsidP="004A29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3167"/>
      <w:docPartObj>
        <w:docPartGallery w:val="Page Numbers (Top of Page)"/>
        <w:docPartUnique/>
      </w:docPartObj>
    </w:sdtPr>
    <w:sdtEndPr>
      <w:rPr>
        <w:noProof/>
      </w:rPr>
    </w:sdtEndPr>
    <w:sdtContent>
      <w:p w14:paraId="1E28FC76" w14:textId="78C385C9" w:rsidR="004A29FA" w:rsidRDefault="004A29FA">
        <w:pPr>
          <w:pStyle w:val="Header"/>
          <w:jc w:val="right"/>
        </w:pPr>
        <w:r>
          <w:t xml:space="preserve">Rowney </w:t>
        </w:r>
        <w:r>
          <w:fldChar w:fldCharType="begin"/>
        </w:r>
        <w:r>
          <w:instrText xml:space="preserve"> PAGE   \* MERGEFORMAT </w:instrText>
        </w:r>
        <w:r>
          <w:fldChar w:fldCharType="separate"/>
        </w:r>
        <w:r>
          <w:rPr>
            <w:noProof/>
          </w:rPr>
          <w:t>2</w:t>
        </w:r>
        <w:r>
          <w:rPr>
            <w:noProof/>
          </w:rPr>
          <w:fldChar w:fldCharType="end"/>
        </w:r>
      </w:p>
    </w:sdtContent>
  </w:sdt>
  <w:p w14:paraId="7E9C12EE" w14:textId="77777777" w:rsidR="004A29FA" w:rsidRDefault="004A29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EE3"/>
    <w:rsid w:val="00005B27"/>
    <w:rsid w:val="00010F49"/>
    <w:rsid w:val="0001694C"/>
    <w:rsid w:val="000238B7"/>
    <w:rsid w:val="000238EC"/>
    <w:rsid w:val="00024DBC"/>
    <w:rsid w:val="000373E2"/>
    <w:rsid w:val="0004198D"/>
    <w:rsid w:val="000525C6"/>
    <w:rsid w:val="00060DC3"/>
    <w:rsid w:val="0006218F"/>
    <w:rsid w:val="00066909"/>
    <w:rsid w:val="00067208"/>
    <w:rsid w:val="000728F6"/>
    <w:rsid w:val="0008756A"/>
    <w:rsid w:val="00087A13"/>
    <w:rsid w:val="000902FC"/>
    <w:rsid w:val="00097AA0"/>
    <w:rsid w:val="000B0EB7"/>
    <w:rsid w:val="000C6234"/>
    <w:rsid w:val="000E37C4"/>
    <w:rsid w:val="000F32FA"/>
    <w:rsid w:val="00112B4A"/>
    <w:rsid w:val="00117225"/>
    <w:rsid w:val="00124BC0"/>
    <w:rsid w:val="00131846"/>
    <w:rsid w:val="00131F24"/>
    <w:rsid w:val="001413D9"/>
    <w:rsid w:val="00151F70"/>
    <w:rsid w:val="00156D68"/>
    <w:rsid w:val="001600FC"/>
    <w:rsid w:val="00162DA8"/>
    <w:rsid w:val="00171F41"/>
    <w:rsid w:val="001822DE"/>
    <w:rsid w:val="00182DC6"/>
    <w:rsid w:val="001B0874"/>
    <w:rsid w:val="001B138A"/>
    <w:rsid w:val="001B3250"/>
    <w:rsid w:val="001C0BF2"/>
    <w:rsid w:val="002026EF"/>
    <w:rsid w:val="0020471D"/>
    <w:rsid w:val="00206C12"/>
    <w:rsid w:val="0020707C"/>
    <w:rsid w:val="00210298"/>
    <w:rsid w:val="00212F58"/>
    <w:rsid w:val="00215380"/>
    <w:rsid w:val="002166A9"/>
    <w:rsid w:val="002238AA"/>
    <w:rsid w:val="00232E32"/>
    <w:rsid w:val="0024025C"/>
    <w:rsid w:val="00241D28"/>
    <w:rsid w:val="00244DD8"/>
    <w:rsid w:val="00254A79"/>
    <w:rsid w:val="00271420"/>
    <w:rsid w:val="00273B87"/>
    <w:rsid w:val="00296D21"/>
    <w:rsid w:val="002A3E8A"/>
    <w:rsid w:val="002C2883"/>
    <w:rsid w:val="002D3EE3"/>
    <w:rsid w:val="002D5B37"/>
    <w:rsid w:val="002D6924"/>
    <w:rsid w:val="002E31F6"/>
    <w:rsid w:val="002E4866"/>
    <w:rsid w:val="002E5158"/>
    <w:rsid w:val="002E534F"/>
    <w:rsid w:val="002F5DE3"/>
    <w:rsid w:val="003030C8"/>
    <w:rsid w:val="00311CE0"/>
    <w:rsid w:val="00311D6E"/>
    <w:rsid w:val="0032215D"/>
    <w:rsid w:val="00370725"/>
    <w:rsid w:val="00373D0F"/>
    <w:rsid w:val="00374F89"/>
    <w:rsid w:val="0037610D"/>
    <w:rsid w:val="0037782A"/>
    <w:rsid w:val="003C7B9B"/>
    <w:rsid w:val="003D6F8B"/>
    <w:rsid w:val="003D7D0C"/>
    <w:rsid w:val="003E05B8"/>
    <w:rsid w:val="003E6675"/>
    <w:rsid w:val="00421A5B"/>
    <w:rsid w:val="00430B67"/>
    <w:rsid w:val="004500FD"/>
    <w:rsid w:val="0045280A"/>
    <w:rsid w:val="00471768"/>
    <w:rsid w:val="00474A6A"/>
    <w:rsid w:val="0048109A"/>
    <w:rsid w:val="00490BF6"/>
    <w:rsid w:val="00493EC6"/>
    <w:rsid w:val="004960D3"/>
    <w:rsid w:val="004A29FA"/>
    <w:rsid w:val="004A2A9E"/>
    <w:rsid w:val="004A3E1B"/>
    <w:rsid w:val="004A75EC"/>
    <w:rsid w:val="004C4D50"/>
    <w:rsid w:val="004D499B"/>
    <w:rsid w:val="00506113"/>
    <w:rsid w:val="00506544"/>
    <w:rsid w:val="00516DB9"/>
    <w:rsid w:val="00517038"/>
    <w:rsid w:val="00520734"/>
    <w:rsid w:val="0053362A"/>
    <w:rsid w:val="00536851"/>
    <w:rsid w:val="00543BDF"/>
    <w:rsid w:val="00553D83"/>
    <w:rsid w:val="00561583"/>
    <w:rsid w:val="00562B87"/>
    <w:rsid w:val="00580190"/>
    <w:rsid w:val="0058137C"/>
    <w:rsid w:val="00582617"/>
    <w:rsid w:val="005927A9"/>
    <w:rsid w:val="005A16AB"/>
    <w:rsid w:val="005D156F"/>
    <w:rsid w:val="005D5F53"/>
    <w:rsid w:val="005E06CE"/>
    <w:rsid w:val="005E61C9"/>
    <w:rsid w:val="005F012A"/>
    <w:rsid w:val="005F406E"/>
    <w:rsid w:val="005F4D99"/>
    <w:rsid w:val="00603746"/>
    <w:rsid w:val="00612397"/>
    <w:rsid w:val="006147E0"/>
    <w:rsid w:val="00642731"/>
    <w:rsid w:val="00680421"/>
    <w:rsid w:val="00682B87"/>
    <w:rsid w:val="00685C2C"/>
    <w:rsid w:val="00691692"/>
    <w:rsid w:val="00692945"/>
    <w:rsid w:val="006A4D42"/>
    <w:rsid w:val="006A51A4"/>
    <w:rsid w:val="006A787F"/>
    <w:rsid w:val="006B0BDC"/>
    <w:rsid w:val="006B277E"/>
    <w:rsid w:val="006B3577"/>
    <w:rsid w:val="006C55AB"/>
    <w:rsid w:val="006D507D"/>
    <w:rsid w:val="006D580B"/>
    <w:rsid w:val="006E5176"/>
    <w:rsid w:val="006E5973"/>
    <w:rsid w:val="00716AEF"/>
    <w:rsid w:val="007353F8"/>
    <w:rsid w:val="00735772"/>
    <w:rsid w:val="00751411"/>
    <w:rsid w:val="00752B43"/>
    <w:rsid w:val="007532A2"/>
    <w:rsid w:val="00753F56"/>
    <w:rsid w:val="00757B0C"/>
    <w:rsid w:val="00757C25"/>
    <w:rsid w:val="00772519"/>
    <w:rsid w:val="007740EF"/>
    <w:rsid w:val="00776AB1"/>
    <w:rsid w:val="00780BC7"/>
    <w:rsid w:val="00787E52"/>
    <w:rsid w:val="007A5B7E"/>
    <w:rsid w:val="007B4EA7"/>
    <w:rsid w:val="007C05C3"/>
    <w:rsid w:val="007D7E76"/>
    <w:rsid w:val="008018A7"/>
    <w:rsid w:val="00811F3E"/>
    <w:rsid w:val="0081733C"/>
    <w:rsid w:val="00820388"/>
    <w:rsid w:val="00820417"/>
    <w:rsid w:val="00821059"/>
    <w:rsid w:val="00831B99"/>
    <w:rsid w:val="00832668"/>
    <w:rsid w:val="00851503"/>
    <w:rsid w:val="00852757"/>
    <w:rsid w:val="00862EE4"/>
    <w:rsid w:val="00872A0E"/>
    <w:rsid w:val="008C1E9E"/>
    <w:rsid w:val="008D7121"/>
    <w:rsid w:val="008E7F3A"/>
    <w:rsid w:val="00907CD7"/>
    <w:rsid w:val="009154CA"/>
    <w:rsid w:val="009174E0"/>
    <w:rsid w:val="009251DA"/>
    <w:rsid w:val="00932C74"/>
    <w:rsid w:val="00937B60"/>
    <w:rsid w:val="00937BD7"/>
    <w:rsid w:val="00943A6B"/>
    <w:rsid w:val="00955890"/>
    <w:rsid w:val="009632D3"/>
    <w:rsid w:val="00964828"/>
    <w:rsid w:val="00983611"/>
    <w:rsid w:val="009913C0"/>
    <w:rsid w:val="009B28AB"/>
    <w:rsid w:val="009D0152"/>
    <w:rsid w:val="009D2E06"/>
    <w:rsid w:val="009E1815"/>
    <w:rsid w:val="009E7120"/>
    <w:rsid w:val="00A04C2C"/>
    <w:rsid w:val="00A10F14"/>
    <w:rsid w:val="00A22CC2"/>
    <w:rsid w:val="00A240E4"/>
    <w:rsid w:val="00A24C70"/>
    <w:rsid w:val="00A26C71"/>
    <w:rsid w:val="00A347FE"/>
    <w:rsid w:val="00A61E8C"/>
    <w:rsid w:val="00A749D3"/>
    <w:rsid w:val="00A80726"/>
    <w:rsid w:val="00A821C0"/>
    <w:rsid w:val="00A874D7"/>
    <w:rsid w:val="00A96ED1"/>
    <w:rsid w:val="00AA1876"/>
    <w:rsid w:val="00AB1A36"/>
    <w:rsid w:val="00AC1E85"/>
    <w:rsid w:val="00AD07A7"/>
    <w:rsid w:val="00AD5961"/>
    <w:rsid w:val="00AD7772"/>
    <w:rsid w:val="00AE1532"/>
    <w:rsid w:val="00AE543D"/>
    <w:rsid w:val="00AF62FF"/>
    <w:rsid w:val="00B015EA"/>
    <w:rsid w:val="00B23F22"/>
    <w:rsid w:val="00B2643A"/>
    <w:rsid w:val="00B269E2"/>
    <w:rsid w:val="00B34E04"/>
    <w:rsid w:val="00B44903"/>
    <w:rsid w:val="00B5246E"/>
    <w:rsid w:val="00B709E8"/>
    <w:rsid w:val="00B73F24"/>
    <w:rsid w:val="00BA2C9E"/>
    <w:rsid w:val="00BB6A0B"/>
    <w:rsid w:val="00BC569F"/>
    <w:rsid w:val="00BC5A3A"/>
    <w:rsid w:val="00BC6082"/>
    <w:rsid w:val="00BD0039"/>
    <w:rsid w:val="00BD728D"/>
    <w:rsid w:val="00C0000F"/>
    <w:rsid w:val="00C03229"/>
    <w:rsid w:val="00C04B12"/>
    <w:rsid w:val="00C067CE"/>
    <w:rsid w:val="00C12DA3"/>
    <w:rsid w:val="00C1780D"/>
    <w:rsid w:val="00C21B2C"/>
    <w:rsid w:val="00C2528C"/>
    <w:rsid w:val="00C25E4E"/>
    <w:rsid w:val="00C37350"/>
    <w:rsid w:val="00C42CA9"/>
    <w:rsid w:val="00C47B3B"/>
    <w:rsid w:val="00C5564B"/>
    <w:rsid w:val="00C603DA"/>
    <w:rsid w:val="00C66CC3"/>
    <w:rsid w:val="00C66D52"/>
    <w:rsid w:val="00C71981"/>
    <w:rsid w:val="00C8425F"/>
    <w:rsid w:val="00CA1D5D"/>
    <w:rsid w:val="00CA4604"/>
    <w:rsid w:val="00CB1867"/>
    <w:rsid w:val="00CB5BB9"/>
    <w:rsid w:val="00CC1702"/>
    <w:rsid w:val="00CC3A7F"/>
    <w:rsid w:val="00CD32B4"/>
    <w:rsid w:val="00CD6B06"/>
    <w:rsid w:val="00CD728D"/>
    <w:rsid w:val="00CE3AAD"/>
    <w:rsid w:val="00CF6228"/>
    <w:rsid w:val="00D0475E"/>
    <w:rsid w:val="00D06A8B"/>
    <w:rsid w:val="00D14CC3"/>
    <w:rsid w:val="00D30295"/>
    <w:rsid w:val="00D33DC5"/>
    <w:rsid w:val="00D42BD8"/>
    <w:rsid w:val="00D47BFC"/>
    <w:rsid w:val="00D62A2A"/>
    <w:rsid w:val="00D75377"/>
    <w:rsid w:val="00D86BC3"/>
    <w:rsid w:val="00D944CB"/>
    <w:rsid w:val="00D95967"/>
    <w:rsid w:val="00D96893"/>
    <w:rsid w:val="00DA19A2"/>
    <w:rsid w:val="00DB0BDA"/>
    <w:rsid w:val="00DC26D7"/>
    <w:rsid w:val="00DC554D"/>
    <w:rsid w:val="00DD5730"/>
    <w:rsid w:val="00DF51E3"/>
    <w:rsid w:val="00E4674F"/>
    <w:rsid w:val="00E468BC"/>
    <w:rsid w:val="00E52358"/>
    <w:rsid w:val="00E618C0"/>
    <w:rsid w:val="00E61ADC"/>
    <w:rsid w:val="00E72E17"/>
    <w:rsid w:val="00E7503F"/>
    <w:rsid w:val="00E77A35"/>
    <w:rsid w:val="00E85628"/>
    <w:rsid w:val="00E874C0"/>
    <w:rsid w:val="00E95F3E"/>
    <w:rsid w:val="00EB2CDE"/>
    <w:rsid w:val="00EB3EE0"/>
    <w:rsid w:val="00EC098D"/>
    <w:rsid w:val="00EE16C7"/>
    <w:rsid w:val="00F11296"/>
    <w:rsid w:val="00F353CF"/>
    <w:rsid w:val="00F413DC"/>
    <w:rsid w:val="00F50CDB"/>
    <w:rsid w:val="00F65020"/>
    <w:rsid w:val="00F70457"/>
    <w:rsid w:val="00F705EA"/>
    <w:rsid w:val="00F711D2"/>
    <w:rsid w:val="00F71EC1"/>
    <w:rsid w:val="00F73956"/>
    <w:rsid w:val="00F875F0"/>
    <w:rsid w:val="00FA3044"/>
    <w:rsid w:val="00FA5D9A"/>
    <w:rsid w:val="00FB2434"/>
    <w:rsid w:val="00FC2582"/>
    <w:rsid w:val="00FD2C4C"/>
    <w:rsid w:val="00FD55E0"/>
    <w:rsid w:val="00FD63F8"/>
    <w:rsid w:val="00FE2928"/>
    <w:rsid w:val="00FF01B1"/>
    <w:rsid w:val="00FF0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32DA"/>
  <w15:chartTrackingRefBased/>
  <w15:docId w15:val="{1C581F7A-6E8C-405F-8E84-D985CC51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25C6"/>
    <w:rPr>
      <w:color w:val="808080"/>
    </w:rPr>
  </w:style>
  <w:style w:type="paragraph" w:styleId="Header">
    <w:name w:val="header"/>
    <w:basedOn w:val="Normal"/>
    <w:link w:val="HeaderChar"/>
    <w:uiPriority w:val="99"/>
    <w:unhideWhenUsed/>
    <w:rsid w:val="004A2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9FA"/>
  </w:style>
  <w:style w:type="paragraph" w:styleId="Footer">
    <w:name w:val="footer"/>
    <w:basedOn w:val="Normal"/>
    <w:link w:val="FooterChar"/>
    <w:uiPriority w:val="99"/>
    <w:unhideWhenUsed/>
    <w:rsid w:val="004A2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9FA"/>
  </w:style>
  <w:style w:type="paragraph" w:styleId="NormalWeb">
    <w:name w:val="Normal (Web)"/>
    <w:basedOn w:val="Normal"/>
    <w:uiPriority w:val="99"/>
    <w:semiHidden/>
    <w:unhideWhenUsed/>
    <w:rsid w:val="00BB6A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67621">
      <w:bodyDiv w:val="1"/>
      <w:marLeft w:val="0"/>
      <w:marRight w:val="0"/>
      <w:marTop w:val="0"/>
      <w:marBottom w:val="0"/>
      <w:divBdr>
        <w:top w:val="none" w:sz="0" w:space="0" w:color="auto"/>
        <w:left w:val="none" w:sz="0" w:space="0" w:color="auto"/>
        <w:bottom w:val="none" w:sz="0" w:space="0" w:color="auto"/>
        <w:right w:val="none" w:sz="0" w:space="0" w:color="auto"/>
      </w:divBdr>
      <w:divsChild>
        <w:div w:id="338505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8" ma:contentTypeDescription="Create a new document." ma:contentTypeScope="" ma:versionID="10100c15f2b0d2d73df17003a713e5b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3ad2ff4db364bc26d733768766230630"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B9A62-95DF-4CAC-A9F4-90CD2A9E50C6}">
  <ds:schemaRefs>
    <ds:schemaRef ds:uri="http://purl.org/dc/dcmitype/"/>
    <ds:schemaRef ds:uri="http://www.w3.org/XML/1998/namespace"/>
    <ds:schemaRef ds:uri="http://schemas.microsoft.com/office/2006/documentManagement/types"/>
    <ds:schemaRef ds:uri="http://schemas.microsoft.com/office/infopath/2007/PartnerControls"/>
    <ds:schemaRef ds:uri="http://purl.org/dc/terms/"/>
    <ds:schemaRef ds:uri="http://schemas.microsoft.com/office/2006/metadata/properties"/>
    <ds:schemaRef ds:uri="http://schemas.openxmlformats.org/package/2006/metadata/core-properties"/>
    <ds:schemaRef ds:uri="90b58af8-24e5-4252-ab67-b2f2985aee88"/>
    <ds:schemaRef ds:uri="be49ff73-cec0-4379-9da8-63ff3cc411bb"/>
    <ds:schemaRef ds:uri="http://purl.org/dc/elements/1.1/"/>
  </ds:schemaRefs>
</ds:datastoreItem>
</file>

<file path=customXml/itemProps2.xml><?xml version="1.0" encoding="utf-8"?>
<ds:datastoreItem xmlns:ds="http://schemas.openxmlformats.org/officeDocument/2006/customXml" ds:itemID="{C9E0AA58-C2FF-455F-B2C1-2EB5CAE05CF8}">
  <ds:schemaRefs>
    <ds:schemaRef ds:uri="http://schemas.microsoft.com/sharepoint/v3/contenttype/forms"/>
  </ds:schemaRefs>
</ds:datastoreItem>
</file>

<file path=customXml/itemProps3.xml><?xml version="1.0" encoding="utf-8"?>
<ds:datastoreItem xmlns:ds="http://schemas.openxmlformats.org/officeDocument/2006/customXml" ds:itemID="{A15507E5-D249-4C1E-9A00-68BAE9F98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0506F6-E46F-42B9-A0F6-18527DAF1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4</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Rowney (2105411)</dc:creator>
  <cp:keywords/>
  <dc:description/>
  <cp:lastModifiedBy>Mckenzie Rowney (2105411)</cp:lastModifiedBy>
  <cp:revision>309</cp:revision>
  <dcterms:created xsi:type="dcterms:W3CDTF">2023-01-31T15:10:00Z</dcterms:created>
  <dcterms:modified xsi:type="dcterms:W3CDTF">2023-02-01T22:40:00Z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