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EFFF3"/>
  <w:body>
    <w:p w:rsidR="00613E21" w:rsidRDefault="00613E21" w14:paraId="31CB930E" w14:textId="7E32DAD7"/>
    <w:p w:rsidRPr="00F47647" w:rsidR="00613E21" w:rsidP="0080051F" w:rsidRDefault="00613E21" w14:paraId="3366ACBB" w14:textId="767E7831">
      <w:pPr>
        <w:spacing w:after="0" w:line="276" w:lineRule="auto"/>
        <w:jc w:val="center"/>
        <w:rPr>
          <w:rFonts w:eastAsia="Times New Roman" w:asciiTheme="minorBidi" w:hAnsiTheme="minorBidi"/>
          <w:b/>
          <w:color w:val="000000"/>
          <w:sz w:val="36"/>
          <w:szCs w:val="36"/>
          <w:lang w:eastAsia="en-GB"/>
        </w:rPr>
      </w:pPr>
      <w:r w:rsidRPr="00613E21">
        <w:rPr>
          <w:rFonts w:eastAsia="Times New Roman" w:asciiTheme="minorBidi" w:hAnsiTheme="minorBidi"/>
          <w:b/>
          <w:color w:val="000000"/>
          <w:sz w:val="36"/>
          <w:szCs w:val="36"/>
          <w:lang w:eastAsia="en-GB"/>
        </w:rPr>
        <w:t>LLAWLYFR MODIWL</w:t>
      </w:r>
      <w:r w:rsidR="00B60069">
        <w:rPr>
          <w:rFonts w:eastAsia="Times New Roman" w:asciiTheme="minorBidi" w:hAnsiTheme="minorBidi"/>
          <w:b/>
          <w:color w:val="000000"/>
          <w:sz w:val="36"/>
          <w:szCs w:val="36"/>
          <w:lang w:eastAsia="en-GB"/>
        </w:rPr>
        <w:t xml:space="preserve"> </w:t>
      </w:r>
      <w:r w:rsidR="00BD244D">
        <w:rPr>
          <w:rFonts w:eastAsia="Times New Roman" w:asciiTheme="minorBidi" w:hAnsiTheme="minorBidi"/>
          <w:b/>
          <w:color w:val="000000"/>
          <w:sz w:val="36"/>
          <w:szCs w:val="36"/>
          <w:lang w:eastAsia="en-GB"/>
        </w:rPr>
        <w:t>DYDD</w:t>
      </w:r>
    </w:p>
    <w:p w:rsidRPr="00613E21" w:rsidR="00613E21" w:rsidP="3DBE6527" w:rsidRDefault="00613E21" w14:paraId="109C47BE" w14:textId="237759E9">
      <w:pPr>
        <w:spacing w:after="0" w:line="276" w:lineRule="auto"/>
        <w:jc w:val="center"/>
        <w:rPr>
          <w:rFonts w:eastAsia="Times New Roman" w:asciiTheme="minorBidi" w:hAnsiTheme="minorBidi"/>
          <w:b/>
          <w:bCs/>
          <w:color w:val="2F5496" w:themeColor="accent1" w:themeShade="BF"/>
          <w:sz w:val="36"/>
          <w:szCs w:val="36"/>
          <w:lang w:eastAsia="en-GB"/>
        </w:rPr>
      </w:pPr>
      <w:r w:rsidRPr="3DBE6527">
        <w:rPr>
          <w:rFonts w:eastAsia="Times New Roman" w:asciiTheme="minorBidi" w:hAnsiTheme="minorBidi"/>
          <w:b/>
          <w:bCs/>
          <w:color w:val="2F5496" w:themeColor="accent1" w:themeShade="BF"/>
          <w:sz w:val="36"/>
          <w:szCs w:val="36"/>
          <w:lang w:eastAsia="en-GB"/>
        </w:rPr>
        <w:t>MODULE HANDBOOK</w:t>
      </w:r>
      <w:r w:rsidRPr="3DBE6527" w:rsidR="00B60069">
        <w:rPr>
          <w:rFonts w:eastAsia="Times New Roman" w:asciiTheme="minorBidi" w:hAnsiTheme="minorBidi"/>
          <w:b/>
          <w:bCs/>
          <w:color w:val="2F5496" w:themeColor="accent1" w:themeShade="BF"/>
          <w:sz w:val="36"/>
          <w:szCs w:val="36"/>
          <w:lang w:eastAsia="en-GB"/>
        </w:rPr>
        <w:t xml:space="preserve"> </w:t>
      </w:r>
      <w:r w:rsidRPr="3DBE6527" w:rsidR="00BD244D">
        <w:rPr>
          <w:rFonts w:eastAsia="Times New Roman" w:asciiTheme="minorBidi" w:hAnsiTheme="minorBidi"/>
          <w:b/>
          <w:bCs/>
          <w:color w:val="2F5496" w:themeColor="accent1" w:themeShade="BF"/>
          <w:sz w:val="36"/>
          <w:szCs w:val="36"/>
          <w:lang w:eastAsia="en-GB"/>
        </w:rPr>
        <w:t>DAY</w:t>
      </w:r>
    </w:p>
    <w:p w:rsidR="3DBE6527" w:rsidP="3DBE6527" w:rsidRDefault="3DBE6527" w14:paraId="311CFAB6" w14:textId="66919FE0">
      <w:pPr>
        <w:spacing w:after="0" w:line="276" w:lineRule="auto"/>
        <w:jc w:val="center"/>
        <w:rPr>
          <w:rFonts w:eastAsia="Times New Roman" w:asciiTheme="minorBidi" w:hAnsiTheme="minorBidi"/>
          <w:b/>
          <w:bCs/>
          <w:color w:val="2F5496" w:themeColor="accent1" w:themeShade="BF"/>
          <w:sz w:val="36"/>
          <w:szCs w:val="36"/>
          <w:lang w:eastAsia="en-GB"/>
        </w:rPr>
      </w:pPr>
    </w:p>
    <w:p w:rsidRPr="00613E21" w:rsidR="00613E21" w:rsidP="3DBE6527" w:rsidRDefault="003A61D4" w14:paraId="5678F2ED" w14:textId="4A0A84B7">
      <w:pPr>
        <w:spacing w:after="0" w:line="276" w:lineRule="auto"/>
        <w:jc w:val="center"/>
        <w:rPr>
          <w:rFonts w:eastAsia="Times New Roman" w:asciiTheme="minorBidi" w:hAnsiTheme="minorBidi"/>
          <w:b/>
          <w:bCs/>
          <w:color w:val="000000"/>
          <w:sz w:val="32"/>
          <w:szCs w:val="32"/>
          <w:lang w:eastAsia="en-GB"/>
        </w:rPr>
      </w:pPr>
      <w:r>
        <w:rPr>
          <w:noProof/>
        </w:rPr>
        <w:drawing>
          <wp:anchor distT="0" distB="0" distL="114300" distR="114300" simplePos="0" relativeHeight="251659264" behindDoc="1" locked="0" layoutInCell="1" allowOverlap="1" wp14:anchorId="1092366D" wp14:editId="63DD378F">
            <wp:simplePos x="0" y="0"/>
            <wp:positionH relativeFrom="margin">
              <wp:posOffset>1341755</wp:posOffset>
            </wp:positionH>
            <wp:positionV relativeFrom="paragraph">
              <wp:posOffset>49530</wp:posOffset>
            </wp:positionV>
            <wp:extent cx="3195320" cy="1268730"/>
            <wp:effectExtent l="76200" t="76200" r="138430" b="140970"/>
            <wp:wrapNone/>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0"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3116C" w:rsidP="0080051F" w:rsidRDefault="0033116C" w14:paraId="6D119E78"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123E427C" w14:textId="77777777">
      <w:pPr>
        <w:spacing w:after="0" w:line="276" w:lineRule="auto"/>
        <w:jc w:val="center"/>
        <w:rPr>
          <w:rFonts w:eastAsia="Times New Roman" w:asciiTheme="minorBidi" w:hAnsiTheme="minorBidi"/>
          <w:b/>
          <w:color w:val="000000"/>
          <w:sz w:val="28"/>
          <w:szCs w:val="28"/>
          <w:lang w:val="en-US" w:eastAsia="en-GB"/>
        </w:rPr>
      </w:pPr>
    </w:p>
    <w:p w:rsidR="0033116C" w:rsidP="3DBE6527" w:rsidRDefault="0033116C" w14:paraId="225C79C2" w14:textId="77777777">
      <w:pPr>
        <w:spacing w:after="0" w:line="276" w:lineRule="auto"/>
        <w:jc w:val="center"/>
        <w:rPr>
          <w:rFonts w:eastAsia="Times New Roman" w:asciiTheme="minorBidi" w:hAnsiTheme="minorBidi"/>
          <w:b/>
          <w:bCs/>
          <w:color w:val="000000"/>
          <w:sz w:val="28"/>
          <w:szCs w:val="28"/>
          <w:lang w:val="en-US" w:eastAsia="en-GB"/>
        </w:rPr>
      </w:pPr>
    </w:p>
    <w:p w:rsidR="3DBE6527" w:rsidP="3DBE6527" w:rsidRDefault="3DBE6527" w14:paraId="2120CDB6" w14:textId="4037E92A">
      <w:pPr>
        <w:spacing w:after="0" w:line="276" w:lineRule="auto"/>
        <w:jc w:val="center"/>
        <w:rPr>
          <w:rFonts w:eastAsia="Times New Roman" w:asciiTheme="minorBidi" w:hAnsiTheme="minorBidi"/>
          <w:b/>
          <w:bCs/>
          <w:color w:val="000000" w:themeColor="text1"/>
          <w:sz w:val="28"/>
          <w:szCs w:val="28"/>
          <w:lang w:val="en-US" w:eastAsia="en-GB"/>
        </w:rPr>
      </w:pPr>
    </w:p>
    <w:p w:rsidR="0033116C" w:rsidP="3DBE6527" w:rsidRDefault="0033116C" w14:paraId="367D126E" w14:textId="77777777">
      <w:pPr>
        <w:spacing w:after="0" w:line="276" w:lineRule="auto"/>
        <w:jc w:val="center"/>
        <w:rPr>
          <w:rFonts w:eastAsia="Times New Roman" w:asciiTheme="minorBidi" w:hAnsiTheme="minorBidi"/>
          <w:b/>
          <w:bCs/>
          <w:color w:val="000000"/>
          <w:sz w:val="28"/>
          <w:szCs w:val="28"/>
          <w:lang w:val="en-US" w:eastAsia="en-GB"/>
        </w:rPr>
      </w:pPr>
    </w:p>
    <w:p w:rsidR="3DBE6527" w:rsidP="3DBE6527" w:rsidRDefault="3DBE6527" w14:paraId="6299711D" w14:textId="5DAF3AA8">
      <w:pPr>
        <w:spacing w:after="0" w:line="276" w:lineRule="auto"/>
        <w:jc w:val="center"/>
        <w:rPr>
          <w:rFonts w:eastAsia="Times New Roman" w:asciiTheme="minorBidi" w:hAnsiTheme="minorBidi"/>
          <w:b/>
          <w:bCs/>
          <w:color w:val="000000" w:themeColor="text1"/>
          <w:sz w:val="28"/>
          <w:szCs w:val="28"/>
          <w:lang w:val="en-US" w:eastAsia="en-GB"/>
        </w:rPr>
      </w:pPr>
    </w:p>
    <w:p w:rsidR="0033116C" w:rsidP="0080051F" w:rsidRDefault="0033116C" w14:paraId="5B08977D" w14:textId="77777777">
      <w:pPr>
        <w:spacing w:after="0" w:line="276" w:lineRule="auto"/>
        <w:jc w:val="center"/>
        <w:rPr>
          <w:rFonts w:eastAsia="Times New Roman" w:asciiTheme="minorBidi" w:hAnsiTheme="minorBidi"/>
          <w:b/>
          <w:color w:val="000000"/>
          <w:sz w:val="28"/>
          <w:szCs w:val="28"/>
          <w:lang w:val="en-US" w:eastAsia="en-GB"/>
        </w:rPr>
      </w:pPr>
    </w:p>
    <w:p w:rsidR="00613E21" w:rsidP="0080051F" w:rsidRDefault="00613E21" w14:paraId="790C630F" w14:textId="7738D9CD">
      <w:pPr>
        <w:spacing w:after="0" w:line="276" w:lineRule="auto"/>
        <w:jc w:val="center"/>
        <w:rPr>
          <w:rFonts w:eastAsia="Times New Roman" w:asciiTheme="minorBidi" w:hAnsiTheme="minorBidi"/>
          <w:b/>
          <w:color w:val="000000"/>
          <w:sz w:val="28"/>
          <w:szCs w:val="28"/>
          <w:lang w:val="en-US" w:eastAsia="en-GB"/>
        </w:rPr>
      </w:pPr>
      <w:r w:rsidRPr="00613E21">
        <w:rPr>
          <w:rFonts w:eastAsia="Times New Roman" w:asciiTheme="minorBidi" w:hAnsiTheme="minorBidi"/>
          <w:b/>
          <w:color w:val="000000"/>
          <w:sz w:val="28"/>
          <w:szCs w:val="28"/>
          <w:lang w:val="en-US" w:eastAsia="en-GB"/>
        </w:rPr>
        <w:t>Ysgol Astudiaethau Plentyndod, Ieunctyd ac Addysg</w:t>
      </w:r>
    </w:p>
    <w:p w:rsidRPr="00C85694" w:rsidR="00C85694" w:rsidP="0080051F" w:rsidRDefault="00C85694" w14:paraId="14F2A7F1"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6B41250B" w14:textId="77777777">
      <w:pPr>
        <w:spacing w:after="0" w:line="276" w:lineRule="auto"/>
        <w:jc w:val="center"/>
        <w:rPr>
          <w:rFonts w:eastAsia="Times New Roman" w:asciiTheme="minorBidi" w:hAnsiTheme="minorBidi"/>
          <w:b/>
          <w:color w:val="2F5496" w:themeColor="accent1" w:themeShade="BF"/>
          <w:sz w:val="28"/>
          <w:szCs w:val="28"/>
          <w:lang w:val="en-US" w:eastAsia="en-GB"/>
        </w:rPr>
      </w:pPr>
      <w:r w:rsidRPr="00613E21">
        <w:rPr>
          <w:rFonts w:eastAsia="Times New Roman" w:asciiTheme="minorBidi" w:hAnsiTheme="minorBidi"/>
          <w:b/>
          <w:color w:val="2F5496" w:themeColor="accent1" w:themeShade="BF"/>
          <w:sz w:val="28"/>
          <w:szCs w:val="28"/>
          <w:lang w:val="en-US" w:eastAsia="en-GB"/>
        </w:rPr>
        <w:t>School of Childhood, Youth and Education Studies</w:t>
      </w:r>
    </w:p>
    <w:p w:rsidRPr="00613E21" w:rsidR="00613E21" w:rsidP="0080051F" w:rsidRDefault="00613E21" w14:paraId="3D36F4BB"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00578CC5" w14:textId="231ADA6C">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BA Addysg a Gofal Blynyddoedd Cynnar: SYBC</w:t>
      </w:r>
    </w:p>
    <w:p w:rsidRPr="00C85694" w:rsidR="00613E21" w:rsidP="0080051F" w:rsidRDefault="00613E21" w14:paraId="168FD438" w14:textId="486FCDD2">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BA Addysg a Gofal Blynyddoedd Cynnar</w:t>
      </w:r>
    </w:p>
    <w:p w:rsidRPr="00613E21" w:rsidR="00613E21" w:rsidP="0080051F" w:rsidRDefault="00613E21" w14:paraId="20D8FBEC" w14:textId="77777777">
      <w:pPr>
        <w:spacing w:after="0" w:line="276" w:lineRule="auto"/>
        <w:jc w:val="center"/>
        <w:rPr>
          <w:rFonts w:eastAsia="Times New Roman" w:asciiTheme="minorBidi" w:hAnsiTheme="minorBidi"/>
          <w:b/>
          <w:color w:val="000000"/>
          <w:sz w:val="28"/>
          <w:szCs w:val="28"/>
          <w:lang w:eastAsia="en-GB"/>
        </w:rPr>
      </w:pPr>
    </w:p>
    <w:p w:rsidRPr="00613E21" w:rsidR="00613E21" w:rsidP="0080051F" w:rsidRDefault="00613E21" w14:paraId="26CD2530" w14:textId="6DB1A90D">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BA Early Years Education and Care: EYPS</w:t>
      </w:r>
    </w:p>
    <w:p w:rsidRPr="00613E21" w:rsidR="00613E21" w:rsidP="0080051F" w:rsidRDefault="00613E21" w14:paraId="271868CC" w14:textId="53AF4D22">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BA Early Years Education and Care</w:t>
      </w:r>
    </w:p>
    <w:p w:rsidRPr="00613E21" w:rsidR="00613E21" w:rsidP="0080051F" w:rsidRDefault="00613E21" w14:paraId="6E792316" w14:textId="072F0379">
      <w:pPr>
        <w:spacing w:after="0" w:line="276" w:lineRule="auto"/>
        <w:jc w:val="center"/>
        <w:rPr>
          <w:rFonts w:eastAsia="Times New Roman" w:asciiTheme="minorBidi" w:hAnsiTheme="minorBidi"/>
          <w:b/>
          <w:color w:val="000000"/>
          <w:sz w:val="28"/>
          <w:szCs w:val="28"/>
          <w:lang w:eastAsia="en-GB"/>
        </w:rPr>
      </w:pPr>
    </w:p>
    <w:p w:rsidRPr="00C85694" w:rsidR="00C85694" w:rsidP="0080051F" w:rsidRDefault="00613E21" w14:paraId="1E6A0607" w14:textId="2CEDDAA4">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Teitl modiwl a chôd</w:t>
      </w:r>
      <w:r w:rsidRPr="00C85694" w:rsidR="00C85694">
        <w:rPr>
          <w:rFonts w:eastAsia="Times New Roman" w:asciiTheme="minorBidi" w:hAnsiTheme="minorBidi"/>
          <w:b/>
          <w:color w:val="000000"/>
          <w:sz w:val="28"/>
          <w:szCs w:val="28"/>
          <w:lang w:eastAsia="en-GB"/>
        </w:rPr>
        <w:t>:</w:t>
      </w:r>
    </w:p>
    <w:p w:rsidR="00613E21" w:rsidP="007B5672" w:rsidRDefault="00613E21" w14:paraId="7E5A7997" w14:textId="455960C2">
      <w:pPr>
        <w:spacing w:after="0" w:line="276" w:lineRule="auto"/>
        <w:jc w:val="center"/>
        <w:rPr>
          <w:rFonts w:eastAsia="Times New Roman" w:asciiTheme="minorBidi" w:hAnsiTheme="minorBidi"/>
          <w:b/>
          <w:bCs/>
          <w:color w:val="000000"/>
          <w:sz w:val="28"/>
          <w:szCs w:val="28"/>
          <w:u w:val="single"/>
          <w:lang w:val="cy-GB" w:eastAsia="en-GB"/>
        </w:rPr>
      </w:pPr>
      <w:r w:rsidRPr="00613E21">
        <w:rPr>
          <w:rFonts w:eastAsia="Times New Roman" w:asciiTheme="minorBidi" w:hAnsiTheme="minorBidi"/>
          <w:b/>
          <w:bCs/>
          <w:color w:val="000000"/>
          <w:sz w:val="28"/>
          <w:szCs w:val="28"/>
          <w:u w:val="single"/>
          <w:lang w:eastAsia="en-GB"/>
        </w:rPr>
        <w:t>ECEY</w:t>
      </w:r>
      <w:r w:rsidRPr="00C85694">
        <w:rPr>
          <w:rFonts w:eastAsia="Times New Roman" w:asciiTheme="minorBidi" w:hAnsiTheme="minorBidi"/>
          <w:b/>
          <w:bCs/>
          <w:color w:val="000000"/>
          <w:sz w:val="28"/>
          <w:szCs w:val="28"/>
          <w:u w:val="single"/>
          <w:lang w:eastAsia="en-GB"/>
        </w:rPr>
        <w:t>400</w:t>
      </w:r>
      <w:r w:rsidR="00635586">
        <w:rPr>
          <w:rFonts w:eastAsia="Times New Roman" w:asciiTheme="minorBidi" w:hAnsiTheme="minorBidi"/>
          <w:b/>
          <w:bCs/>
          <w:color w:val="000000"/>
          <w:sz w:val="28"/>
          <w:szCs w:val="28"/>
          <w:u w:val="single"/>
          <w:lang w:eastAsia="en-GB"/>
        </w:rPr>
        <w:t>5</w:t>
      </w:r>
      <w:r w:rsidRPr="00C85694">
        <w:rPr>
          <w:rFonts w:eastAsia="Times New Roman" w:asciiTheme="minorBidi" w:hAnsiTheme="minorBidi"/>
          <w:b/>
          <w:bCs/>
          <w:color w:val="000000"/>
          <w:sz w:val="28"/>
          <w:szCs w:val="28"/>
          <w:u w:val="single"/>
          <w:lang w:eastAsia="en-GB"/>
        </w:rPr>
        <w:t>/C</w:t>
      </w:r>
      <w:r w:rsidRPr="00C85694" w:rsidR="00C85694">
        <w:rPr>
          <w:rFonts w:eastAsia="Times New Roman" w:asciiTheme="minorBidi" w:hAnsiTheme="minorBidi"/>
          <w:b/>
          <w:bCs/>
          <w:color w:val="000000"/>
          <w:sz w:val="28"/>
          <w:szCs w:val="28"/>
          <w:u w:val="single"/>
          <w:lang w:eastAsia="en-GB"/>
        </w:rPr>
        <w:t xml:space="preserve"> </w:t>
      </w:r>
      <w:r w:rsidRPr="007B5672" w:rsidR="007B5672">
        <w:rPr>
          <w:rFonts w:eastAsia="Times New Roman" w:asciiTheme="minorBidi" w:hAnsiTheme="minorBidi"/>
          <w:b/>
          <w:bCs/>
          <w:color w:val="000000"/>
          <w:sz w:val="28"/>
          <w:szCs w:val="28"/>
          <w:u w:val="single"/>
          <w:lang w:eastAsia="en-GB"/>
        </w:rPr>
        <w:t>Y 1000 diwrnod cyntaf</w:t>
      </w:r>
    </w:p>
    <w:p w:rsidRPr="00F47647" w:rsidR="00613E21" w:rsidP="0080051F" w:rsidRDefault="00613E21" w14:paraId="3EBDE4BC" w14:textId="77777777">
      <w:pPr>
        <w:overflowPunct w:val="0"/>
        <w:autoSpaceDE w:val="0"/>
        <w:autoSpaceDN w:val="0"/>
        <w:adjustRightInd w:val="0"/>
        <w:spacing w:after="0" w:line="276" w:lineRule="auto"/>
        <w:jc w:val="center"/>
        <w:textAlignment w:val="baseline"/>
        <w:rPr>
          <w:rFonts w:eastAsia="Times New Roman" w:asciiTheme="minorBidi" w:hAnsiTheme="minorBidi"/>
          <w:b/>
          <w:color w:val="2F5496" w:themeColor="accent1" w:themeShade="BF"/>
          <w:sz w:val="28"/>
          <w:szCs w:val="28"/>
          <w:lang w:eastAsia="en-GB"/>
        </w:rPr>
      </w:pPr>
    </w:p>
    <w:p w:rsidRPr="0079574E" w:rsidR="00C85694" w:rsidP="0080051F" w:rsidRDefault="00613E21" w14:paraId="5CF3ACBE" w14:textId="61B309D5">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Module</w:t>
      </w:r>
      <w:r w:rsidR="00D83FDA">
        <w:rPr>
          <w:rFonts w:eastAsia="Times New Roman" w:asciiTheme="minorBidi" w:hAnsiTheme="minorBidi"/>
          <w:b/>
          <w:color w:val="2F5496" w:themeColor="accent1" w:themeShade="BF"/>
          <w:sz w:val="28"/>
          <w:szCs w:val="28"/>
          <w:lang w:eastAsia="en-GB"/>
        </w:rPr>
        <w:t xml:space="preserve"> code and</w:t>
      </w:r>
      <w:r w:rsidRPr="00613E21">
        <w:rPr>
          <w:rFonts w:eastAsia="Times New Roman" w:asciiTheme="minorBidi" w:hAnsiTheme="minorBidi"/>
          <w:b/>
          <w:color w:val="2F5496" w:themeColor="accent1" w:themeShade="BF"/>
          <w:sz w:val="28"/>
          <w:szCs w:val="28"/>
          <w:lang w:eastAsia="en-GB"/>
        </w:rPr>
        <w:t xml:space="preserve"> name</w:t>
      </w:r>
      <w:r w:rsidRPr="0079574E" w:rsidR="00C85694">
        <w:rPr>
          <w:rFonts w:eastAsia="Times New Roman" w:asciiTheme="minorBidi" w:hAnsiTheme="minorBidi"/>
          <w:b/>
          <w:color w:val="2F5496" w:themeColor="accent1" w:themeShade="BF"/>
          <w:sz w:val="28"/>
          <w:szCs w:val="28"/>
          <w:lang w:eastAsia="en-GB"/>
        </w:rPr>
        <w:t>:</w:t>
      </w:r>
    </w:p>
    <w:p w:rsidRPr="00613E21" w:rsidR="00613E21" w:rsidP="0080051F" w:rsidRDefault="00613E21" w14:paraId="6FF79CF3" w14:textId="646DB3CA">
      <w:pPr>
        <w:spacing w:after="0" w:line="276" w:lineRule="auto"/>
        <w:jc w:val="center"/>
        <w:rPr>
          <w:rFonts w:eastAsia="Times New Roman" w:asciiTheme="minorBidi" w:hAnsiTheme="minorBidi"/>
          <w:b/>
          <w:color w:val="2F5496" w:themeColor="accent1" w:themeShade="BF"/>
          <w:sz w:val="28"/>
          <w:szCs w:val="28"/>
          <w:u w:val="single"/>
          <w:lang w:eastAsia="en-GB"/>
        </w:rPr>
      </w:pPr>
      <w:r w:rsidRPr="00613E21">
        <w:rPr>
          <w:rFonts w:eastAsia="Times New Roman" w:asciiTheme="minorBidi" w:hAnsiTheme="minorBidi"/>
          <w:b/>
          <w:bCs/>
          <w:color w:val="2F5496" w:themeColor="accent1" w:themeShade="BF"/>
          <w:sz w:val="28"/>
          <w:szCs w:val="28"/>
          <w:u w:val="single"/>
          <w:lang w:eastAsia="en-GB"/>
        </w:rPr>
        <w:t>ECEY</w:t>
      </w:r>
      <w:r w:rsidRPr="00F47647">
        <w:rPr>
          <w:rFonts w:eastAsia="Times New Roman" w:asciiTheme="minorBidi" w:hAnsiTheme="minorBidi"/>
          <w:b/>
          <w:bCs/>
          <w:color w:val="2F5496" w:themeColor="accent1" w:themeShade="BF"/>
          <w:sz w:val="28"/>
          <w:szCs w:val="28"/>
          <w:u w:val="single"/>
          <w:lang w:eastAsia="en-GB"/>
        </w:rPr>
        <w:t>400</w:t>
      </w:r>
      <w:r w:rsidR="00635586">
        <w:rPr>
          <w:rFonts w:eastAsia="Times New Roman" w:asciiTheme="minorBidi" w:hAnsiTheme="minorBidi"/>
          <w:b/>
          <w:bCs/>
          <w:color w:val="2F5496" w:themeColor="accent1" w:themeShade="BF"/>
          <w:sz w:val="28"/>
          <w:szCs w:val="28"/>
          <w:u w:val="single"/>
          <w:lang w:eastAsia="en-GB"/>
        </w:rPr>
        <w:t>5</w:t>
      </w:r>
      <w:r w:rsidRPr="00F47647" w:rsidR="00C85694">
        <w:rPr>
          <w:rFonts w:eastAsia="Times New Roman" w:asciiTheme="minorBidi" w:hAnsiTheme="minorBidi"/>
          <w:b/>
          <w:bCs/>
          <w:color w:val="2F5496" w:themeColor="accent1" w:themeShade="BF"/>
          <w:sz w:val="28"/>
          <w:szCs w:val="28"/>
          <w:u w:val="single"/>
          <w:lang w:eastAsia="en-GB"/>
        </w:rPr>
        <w:t xml:space="preserve">: The </w:t>
      </w:r>
      <w:r w:rsidR="00635586">
        <w:rPr>
          <w:rFonts w:eastAsia="Times New Roman" w:asciiTheme="minorBidi" w:hAnsiTheme="minorBidi"/>
          <w:b/>
          <w:bCs/>
          <w:color w:val="2F5496" w:themeColor="accent1" w:themeShade="BF"/>
          <w:sz w:val="28"/>
          <w:szCs w:val="28"/>
          <w:u w:val="single"/>
          <w:lang w:eastAsia="en-GB"/>
        </w:rPr>
        <w:t>First 1000 days</w:t>
      </w:r>
    </w:p>
    <w:p w:rsidRPr="00613E21" w:rsidR="00613E21" w:rsidP="0080051F" w:rsidRDefault="00613E21" w14:paraId="094D034D" w14:textId="77777777">
      <w:pPr>
        <w:spacing w:after="0" w:line="276" w:lineRule="auto"/>
        <w:jc w:val="center"/>
        <w:rPr>
          <w:rFonts w:eastAsia="Times New Roman" w:asciiTheme="minorBidi" w:hAnsiTheme="minorBidi"/>
          <w:b/>
          <w:color w:val="000000"/>
          <w:sz w:val="28"/>
          <w:szCs w:val="28"/>
          <w:lang w:eastAsia="en-GB"/>
        </w:rPr>
      </w:pPr>
    </w:p>
    <w:p w:rsidRPr="00613E21" w:rsidR="00613E21" w:rsidP="0080051F" w:rsidRDefault="00613E21" w14:paraId="2B95F9FD" w14:textId="77777777">
      <w:pPr>
        <w:spacing w:after="0" w:line="276" w:lineRule="auto"/>
        <w:jc w:val="center"/>
        <w:rPr>
          <w:rFonts w:eastAsia="Times New Roman" w:asciiTheme="minorBidi" w:hAnsiTheme="minorBidi"/>
          <w:b/>
          <w:color w:val="000000"/>
          <w:sz w:val="28"/>
          <w:szCs w:val="28"/>
          <w:lang w:eastAsia="en-GB"/>
        </w:rPr>
      </w:pPr>
    </w:p>
    <w:p w:rsidRPr="00C85694" w:rsidR="00613E21" w:rsidP="0080051F" w:rsidRDefault="00613E21" w14:paraId="33A417EF" w14:textId="65399D20">
      <w:pPr>
        <w:spacing w:after="0" w:line="276" w:lineRule="auto"/>
        <w:jc w:val="center"/>
        <w:rPr>
          <w:rFonts w:eastAsia="Times New Roman" w:asciiTheme="minorBidi" w:hAnsiTheme="minorBidi"/>
          <w:b/>
          <w:color w:val="4472C4" w:themeColor="accent1"/>
          <w:sz w:val="28"/>
          <w:szCs w:val="28"/>
          <w:lang w:eastAsia="en-GB"/>
        </w:rPr>
      </w:pPr>
      <w:r w:rsidRPr="00613E21">
        <w:rPr>
          <w:rFonts w:eastAsia="Times New Roman" w:asciiTheme="minorBidi" w:hAnsiTheme="minorBidi"/>
          <w:b/>
          <w:color w:val="000000"/>
          <w:sz w:val="28"/>
          <w:szCs w:val="28"/>
          <w:lang w:eastAsia="en-GB"/>
        </w:rPr>
        <w:t xml:space="preserve">Cydlynydd y modiwl / </w:t>
      </w:r>
      <w:r w:rsidRPr="00613E21">
        <w:rPr>
          <w:rFonts w:eastAsia="Times New Roman" w:asciiTheme="minorBidi" w:hAnsiTheme="minorBidi"/>
          <w:b/>
          <w:color w:val="2F5496" w:themeColor="accent1" w:themeShade="BF"/>
          <w:sz w:val="28"/>
          <w:szCs w:val="28"/>
          <w:lang w:eastAsia="en-GB"/>
        </w:rPr>
        <w:t>Module coordinator:</w:t>
      </w:r>
    </w:p>
    <w:p w:rsidRPr="00C85694" w:rsidR="00613E21" w:rsidP="0080051F" w:rsidRDefault="00613E21" w14:paraId="6E4DBA73" w14:textId="36F6C836">
      <w:pPr>
        <w:spacing w:after="0" w:line="276" w:lineRule="auto"/>
        <w:jc w:val="center"/>
        <w:rPr>
          <w:rFonts w:eastAsia="Times New Roman" w:asciiTheme="minorBidi" w:hAnsiTheme="minorBidi"/>
          <w:b/>
          <w:color w:val="4472C4" w:themeColor="accent1"/>
          <w:sz w:val="28"/>
          <w:szCs w:val="28"/>
          <w:lang w:eastAsia="en-GB"/>
        </w:rPr>
      </w:pPr>
    </w:p>
    <w:p w:rsidRPr="00A652A7" w:rsidR="00613E21" w:rsidP="50A45092" w:rsidRDefault="1622FF40" w14:paraId="22FDBC2F" w14:textId="6E15A7D7">
      <w:pPr>
        <w:spacing w:after="0" w:line="276" w:lineRule="auto"/>
        <w:jc w:val="center"/>
        <w:rPr>
          <w:rFonts w:eastAsia="Times New Roman" w:asciiTheme="minorBidi" w:hAnsiTheme="minorBidi"/>
          <w:b/>
          <w:bCs/>
          <w:color w:val="BF8F00" w:themeColor="accent4" w:themeShade="BF"/>
          <w:sz w:val="28"/>
          <w:szCs w:val="28"/>
          <w:lang w:val="fi-FI" w:eastAsia="en-GB"/>
        </w:rPr>
      </w:pPr>
      <w:r w:rsidRPr="50A45092">
        <w:rPr>
          <w:rFonts w:eastAsia="Times New Roman" w:asciiTheme="minorBidi" w:hAnsiTheme="minorBidi"/>
          <w:b/>
          <w:bCs/>
          <w:color w:val="BF8F00" w:themeColor="accent4" w:themeShade="BF"/>
          <w:sz w:val="28"/>
          <w:szCs w:val="28"/>
          <w:lang w:val="fi-FI" w:eastAsia="en-GB"/>
        </w:rPr>
        <w:t xml:space="preserve">Natasha </w:t>
      </w:r>
      <w:r w:rsidR="00CD0551">
        <w:rPr>
          <w:rFonts w:eastAsia="Times New Roman" w:asciiTheme="minorBidi" w:hAnsiTheme="minorBidi"/>
          <w:b/>
          <w:bCs/>
          <w:color w:val="BF8F00" w:themeColor="accent4" w:themeShade="BF"/>
          <w:sz w:val="28"/>
          <w:szCs w:val="28"/>
          <w:lang w:val="fi-FI" w:eastAsia="en-GB"/>
        </w:rPr>
        <w:t>Morgans</w:t>
      </w:r>
      <w:r w:rsidRPr="50A45092">
        <w:rPr>
          <w:rFonts w:eastAsia="Times New Roman" w:asciiTheme="minorBidi" w:hAnsiTheme="minorBidi"/>
          <w:b/>
          <w:bCs/>
          <w:color w:val="BF8F00" w:themeColor="accent4" w:themeShade="BF"/>
          <w:sz w:val="28"/>
          <w:szCs w:val="28"/>
          <w:lang w:val="fi-FI" w:eastAsia="en-GB"/>
        </w:rPr>
        <w:t xml:space="preserve">: </w:t>
      </w:r>
      <w:hyperlink w:history="1" r:id="rId11">
        <w:r w:rsidRPr="00376D3C" w:rsidR="00CD0551">
          <w:rPr>
            <w:rStyle w:val="Hyperlink"/>
            <w:rFonts w:eastAsia="Times New Roman" w:asciiTheme="minorBidi" w:hAnsiTheme="minorBidi"/>
            <w:b/>
            <w:bCs/>
            <w:sz w:val="28"/>
            <w:szCs w:val="28"/>
            <w:lang w:val="fi-FI" w:eastAsia="en-GB"/>
          </w:rPr>
          <w:t>natasha.morgans@uwtsd.ac.uk</w:t>
        </w:r>
      </w:hyperlink>
    </w:p>
    <w:p w:rsidRPr="00A652A7" w:rsidR="00613E21" w:rsidP="50A45092" w:rsidRDefault="00613E21" w14:paraId="62A814FA" w14:textId="230F782A">
      <w:pPr>
        <w:spacing w:after="0" w:line="276" w:lineRule="auto"/>
        <w:jc w:val="center"/>
        <w:rPr>
          <w:rFonts w:eastAsia="Times New Roman" w:asciiTheme="minorBidi" w:hAnsiTheme="minorBidi"/>
          <w:b/>
          <w:bCs/>
          <w:color w:val="000000"/>
          <w:sz w:val="28"/>
          <w:szCs w:val="28"/>
          <w:lang w:val="fr-FR" w:eastAsia="en-GB"/>
        </w:rPr>
      </w:pPr>
    </w:p>
    <w:p w:rsidRPr="00613E21" w:rsidR="00613E21" w:rsidP="0080051F" w:rsidRDefault="00613E21" w14:paraId="46671E8A" w14:textId="5ABEBEBC">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 xml:space="preserve">Tîm y modiwl / </w:t>
      </w:r>
      <w:r w:rsidRPr="00613E21">
        <w:rPr>
          <w:rFonts w:eastAsia="Times New Roman" w:asciiTheme="minorBidi" w:hAnsiTheme="minorBidi"/>
          <w:b/>
          <w:color w:val="2F5496" w:themeColor="accent1" w:themeShade="BF"/>
          <w:sz w:val="28"/>
          <w:szCs w:val="28"/>
          <w:lang w:eastAsia="en-GB"/>
        </w:rPr>
        <w:t>Module team:</w:t>
      </w:r>
    </w:p>
    <w:p w:rsidRPr="00C85694" w:rsidR="00613E21" w:rsidP="0080051F" w:rsidRDefault="00613E21" w14:paraId="7D0B67D3" w14:textId="1FC0967D">
      <w:pPr>
        <w:tabs>
          <w:tab w:val="left" w:pos="720"/>
          <w:tab w:val="left" w:pos="1440"/>
          <w:tab w:val="left" w:pos="2160"/>
          <w:tab w:val="left" w:pos="2880"/>
        </w:tabs>
        <w:spacing w:after="0" w:line="276" w:lineRule="auto"/>
        <w:ind w:left="3600" w:hanging="3600"/>
        <w:jc w:val="center"/>
        <w:rPr>
          <w:rFonts w:eastAsia="Times New Roman" w:asciiTheme="minorBidi" w:hAnsiTheme="minorBidi"/>
          <w:b/>
          <w:color w:val="000000"/>
          <w:sz w:val="28"/>
          <w:szCs w:val="28"/>
          <w:lang w:eastAsia="en-GB"/>
        </w:rPr>
      </w:pPr>
    </w:p>
    <w:p w:rsidR="00CD0551" w:rsidP="00CD0551" w:rsidRDefault="00CD0551" w14:paraId="440E3D11" w14:textId="6B207FCD">
      <w:pPr>
        <w:spacing w:after="0" w:line="276" w:lineRule="auto"/>
        <w:jc w:val="center"/>
        <w:rPr>
          <w:rFonts w:eastAsia="Times New Roman" w:asciiTheme="minorBidi" w:hAnsiTheme="minorBidi"/>
          <w:b/>
          <w:bCs/>
          <w:color w:val="BF8F00" w:themeColor="accent4" w:themeShade="BF"/>
          <w:sz w:val="28"/>
          <w:szCs w:val="28"/>
          <w:lang w:eastAsia="en-GB"/>
        </w:rPr>
      </w:pPr>
      <w:r>
        <w:rPr>
          <w:rFonts w:eastAsia="Times New Roman" w:asciiTheme="minorBidi" w:hAnsiTheme="minorBidi"/>
          <w:b/>
          <w:bCs/>
          <w:color w:val="BF8F00" w:themeColor="accent4" w:themeShade="BF"/>
          <w:sz w:val="28"/>
          <w:szCs w:val="28"/>
          <w:lang w:eastAsia="en-GB"/>
        </w:rPr>
        <w:t>Glenda Tinney</w:t>
      </w:r>
      <w:r w:rsidRPr="3DBE6527" w:rsidR="00351D2A">
        <w:rPr>
          <w:rFonts w:eastAsia="Times New Roman" w:asciiTheme="minorBidi" w:hAnsiTheme="minorBidi"/>
          <w:b/>
          <w:bCs/>
          <w:color w:val="BF8F00" w:themeColor="accent4" w:themeShade="BF"/>
          <w:sz w:val="28"/>
          <w:szCs w:val="28"/>
          <w:lang w:eastAsia="en-GB"/>
        </w:rPr>
        <w:t>:</w:t>
      </w:r>
      <w:r>
        <w:rPr>
          <w:rFonts w:eastAsia="Times New Roman" w:asciiTheme="minorBidi" w:hAnsiTheme="minorBidi"/>
          <w:b/>
          <w:bCs/>
          <w:color w:val="BF8F00" w:themeColor="accent4" w:themeShade="BF"/>
          <w:sz w:val="28"/>
          <w:szCs w:val="28"/>
          <w:lang w:eastAsia="en-GB"/>
        </w:rPr>
        <w:t xml:space="preserve"> </w:t>
      </w:r>
      <w:hyperlink w:history="1" r:id="rId12">
        <w:r w:rsidRPr="00376D3C">
          <w:rPr>
            <w:rStyle w:val="Hyperlink"/>
            <w:rFonts w:eastAsia="Times New Roman" w:asciiTheme="minorBidi" w:hAnsiTheme="minorBidi"/>
            <w:b/>
            <w:bCs/>
            <w:sz w:val="28"/>
            <w:szCs w:val="28"/>
            <w:lang w:eastAsia="en-GB"/>
          </w:rPr>
          <w:t>g.tinney@uwtsd.ac.uk</w:t>
        </w:r>
      </w:hyperlink>
    </w:p>
    <w:p w:rsidRPr="00CD0551" w:rsidR="00CD0551" w:rsidP="00CD0551" w:rsidRDefault="00CD0551" w14:paraId="79B40628" w14:textId="77777777">
      <w:pPr>
        <w:spacing w:after="0" w:line="276" w:lineRule="auto"/>
        <w:jc w:val="center"/>
        <w:rPr>
          <w:rFonts w:eastAsia="Times New Roman" w:asciiTheme="minorBidi" w:hAnsiTheme="minorBidi"/>
          <w:b/>
          <w:bCs/>
          <w:color w:val="BF8F00" w:themeColor="accent4" w:themeShade="BF"/>
          <w:sz w:val="28"/>
          <w:szCs w:val="28"/>
          <w:lang w:eastAsia="en-GB"/>
        </w:rPr>
      </w:pPr>
    </w:p>
    <w:p w:rsidR="4CFF6380" w:rsidP="3DBE6527" w:rsidRDefault="00CD0551" w14:paraId="57786978" w14:textId="51E1424D">
      <w:pPr>
        <w:spacing w:after="0" w:line="276" w:lineRule="auto"/>
        <w:jc w:val="center"/>
        <w:rPr>
          <w:rFonts w:eastAsia="Times New Roman" w:asciiTheme="minorBidi" w:hAnsiTheme="minorBidi"/>
          <w:b/>
          <w:bCs/>
          <w:sz w:val="28"/>
          <w:szCs w:val="28"/>
          <w:lang w:val="nb-NO" w:eastAsia="en-GB"/>
        </w:rPr>
      </w:pPr>
      <w:r>
        <w:rPr>
          <w:rFonts w:eastAsia="Times New Roman" w:asciiTheme="minorBidi" w:hAnsiTheme="minorBidi"/>
          <w:b/>
          <w:bCs/>
          <w:color w:val="BF8F00" w:themeColor="accent4" w:themeShade="BF"/>
          <w:sz w:val="28"/>
          <w:szCs w:val="28"/>
          <w:lang w:val="nb-NO" w:eastAsia="en-GB"/>
        </w:rPr>
        <w:t>Paul Darby</w:t>
      </w:r>
      <w:r w:rsidRPr="3DBE6527" w:rsidR="4CFF6380">
        <w:rPr>
          <w:rFonts w:eastAsia="Times New Roman" w:asciiTheme="minorBidi" w:hAnsiTheme="minorBidi"/>
          <w:b/>
          <w:bCs/>
          <w:color w:val="BF8F00" w:themeColor="accent4" w:themeShade="BF"/>
          <w:sz w:val="28"/>
          <w:szCs w:val="28"/>
          <w:lang w:val="nb-NO" w:eastAsia="en-GB"/>
        </w:rPr>
        <w:t>:</w:t>
      </w:r>
      <w:r w:rsidRPr="3DBE6527" w:rsidR="4CFF6380">
        <w:rPr>
          <w:rFonts w:eastAsia="Times New Roman" w:asciiTheme="minorBidi" w:hAnsiTheme="minorBidi"/>
          <w:b/>
          <w:bCs/>
          <w:sz w:val="28"/>
          <w:szCs w:val="28"/>
          <w:lang w:val="nb-NO" w:eastAsia="en-GB"/>
        </w:rPr>
        <w:t xml:space="preserve"> </w:t>
      </w:r>
      <w:hyperlink w:history="1" r:id="rId13">
        <w:r w:rsidRPr="00376D3C">
          <w:rPr>
            <w:rStyle w:val="Hyperlink"/>
            <w:rFonts w:eastAsia="Times New Roman" w:asciiTheme="minorBidi" w:hAnsiTheme="minorBidi"/>
            <w:b/>
            <w:bCs/>
            <w:sz w:val="28"/>
            <w:szCs w:val="28"/>
            <w:lang w:val="nb-NO" w:eastAsia="en-GB"/>
          </w:rPr>
          <w:t>paul.darby@uwtsd.ac.uk</w:t>
        </w:r>
      </w:hyperlink>
      <w:r w:rsidRPr="3DBE6527" w:rsidR="5CF64ECE">
        <w:rPr>
          <w:rFonts w:eastAsia="Times New Roman" w:asciiTheme="minorBidi" w:hAnsiTheme="minorBidi"/>
          <w:b/>
          <w:bCs/>
          <w:sz w:val="28"/>
          <w:szCs w:val="28"/>
          <w:lang w:val="nb-NO" w:eastAsia="en-GB"/>
        </w:rPr>
        <w:t xml:space="preserve"> </w:t>
      </w:r>
    </w:p>
    <w:p w:rsidR="003E7862" w:rsidP="003E7862" w:rsidRDefault="000542E8" w14:paraId="2DBFE597" w14:textId="130F957C">
      <w:pPr>
        <w:spacing w:after="0" w:line="276" w:lineRule="auto"/>
        <w:jc w:val="center"/>
        <w:rPr>
          <w:rFonts w:eastAsia="Times New Roman" w:asciiTheme="minorBidi" w:hAnsiTheme="minorBidi"/>
          <w:b/>
          <w:bCs/>
          <w:sz w:val="28"/>
          <w:szCs w:val="28"/>
          <w:lang w:val="nb-NO" w:eastAsia="en-GB"/>
        </w:rPr>
      </w:pPr>
      <w:r w:rsidRPr="003E7862">
        <w:rPr>
          <w:rFonts w:eastAsia="Times New Roman" w:asciiTheme="minorBidi" w:hAnsiTheme="minorBidi"/>
          <w:b/>
          <w:bCs/>
          <w:color w:val="BF8F00" w:themeColor="accent4" w:themeShade="BF"/>
          <w:sz w:val="28"/>
          <w:szCs w:val="28"/>
          <w:lang w:val="nb-NO" w:eastAsia="en-GB"/>
        </w:rPr>
        <w:t>Natasha Young:</w:t>
      </w:r>
      <w:r w:rsidRPr="003E7862" w:rsidR="003E7862">
        <w:rPr>
          <w:rFonts w:eastAsia="Times New Roman" w:asciiTheme="minorBidi" w:hAnsiTheme="minorBidi"/>
          <w:b/>
          <w:bCs/>
          <w:color w:val="BF8F00" w:themeColor="accent4" w:themeShade="BF"/>
          <w:sz w:val="28"/>
          <w:szCs w:val="28"/>
          <w:lang w:val="nb-NO" w:eastAsia="en-GB"/>
        </w:rPr>
        <w:t xml:space="preserve"> </w:t>
      </w:r>
      <w:hyperlink w:history="1" r:id="rId14">
        <w:r w:rsidRPr="00687B86" w:rsidR="003E7862">
          <w:rPr>
            <w:rStyle w:val="Hyperlink"/>
            <w:rFonts w:eastAsia="Times New Roman" w:asciiTheme="minorBidi" w:hAnsiTheme="minorBidi"/>
            <w:b/>
            <w:bCs/>
            <w:sz w:val="28"/>
            <w:szCs w:val="28"/>
            <w:lang w:val="nb-NO" w:eastAsia="en-GB"/>
          </w:rPr>
          <w:t>n.young@uwtsd.ac.uk</w:t>
        </w:r>
      </w:hyperlink>
    </w:p>
    <w:p w:rsidR="000542E8" w:rsidP="3DBE6527" w:rsidRDefault="000542E8" w14:paraId="699FFCF5" w14:textId="1C1302BD">
      <w:pPr>
        <w:spacing w:after="0" w:line="276" w:lineRule="auto"/>
        <w:jc w:val="center"/>
        <w:rPr>
          <w:rFonts w:eastAsia="Times New Roman" w:asciiTheme="minorBidi" w:hAnsiTheme="minorBidi"/>
          <w:b/>
          <w:bCs/>
          <w:sz w:val="28"/>
          <w:szCs w:val="28"/>
          <w:lang w:val="nb-NO" w:eastAsia="en-GB"/>
        </w:rPr>
      </w:pPr>
      <w:r w:rsidRPr="000542E8">
        <w:rPr>
          <w:rFonts w:eastAsia="Times New Roman" w:asciiTheme="minorBidi" w:hAnsiTheme="minorBidi"/>
          <w:b/>
          <w:bCs/>
          <w:color w:val="BF8F00" w:themeColor="accent4" w:themeShade="BF"/>
          <w:sz w:val="28"/>
          <w:szCs w:val="28"/>
          <w:lang w:val="nb-NO" w:eastAsia="en-GB"/>
        </w:rPr>
        <w:t xml:space="preserve">Lauren Thomas: </w:t>
      </w:r>
      <w:hyperlink w:history="1" r:id="rId15">
        <w:r w:rsidRPr="00687B86">
          <w:rPr>
            <w:rStyle w:val="Hyperlink"/>
            <w:rFonts w:eastAsia="Times New Roman" w:asciiTheme="minorBidi" w:hAnsiTheme="minorBidi"/>
            <w:b/>
            <w:bCs/>
            <w:sz w:val="28"/>
            <w:szCs w:val="28"/>
            <w:lang w:val="nb-NO" w:eastAsia="en-GB"/>
          </w:rPr>
          <w:t>lauren.thomas@uwtsd.ac.uk</w:t>
        </w:r>
      </w:hyperlink>
    </w:p>
    <w:p w:rsidR="000542E8" w:rsidP="3DBE6527" w:rsidRDefault="000542E8" w14:paraId="44549108" w14:textId="77777777">
      <w:pPr>
        <w:spacing w:after="0" w:line="276" w:lineRule="auto"/>
        <w:jc w:val="center"/>
        <w:rPr>
          <w:rFonts w:eastAsia="Times New Roman" w:asciiTheme="minorBidi" w:hAnsiTheme="minorBidi"/>
          <w:b/>
          <w:bCs/>
          <w:sz w:val="28"/>
          <w:szCs w:val="28"/>
          <w:lang w:val="nb-NO" w:eastAsia="en-GB"/>
        </w:rPr>
      </w:pPr>
    </w:p>
    <w:p w:rsidRPr="00A652A7" w:rsidR="00EE5415" w:rsidP="50A45092" w:rsidRDefault="00EE5415" w14:paraId="65E93C2C" w14:textId="4685BE08">
      <w:pPr>
        <w:spacing w:after="0" w:line="276" w:lineRule="auto"/>
        <w:jc w:val="center"/>
        <w:rPr>
          <w:rFonts w:eastAsia="Times New Roman" w:asciiTheme="minorBidi" w:hAnsiTheme="minorBidi"/>
          <w:b/>
          <w:bCs/>
          <w:color w:val="BF8F00" w:themeColor="accent4" w:themeShade="BF"/>
          <w:sz w:val="28"/>
          <w:szCs w:val="28"/>
          <w:lang w:val="nb-NO" w:eastAsia="en-GB"/>
        </w:rPr>
      </w:pPr>
    </w:p>
    <w:p w:rsidRPr="00635586" w:rsidR="00F47647" w:rsidP="00F47647" w:rsidRDefault="00F47647" w14:paraId="60EA73A8" w14:textId="6D9E1DC7">
      <w:pPr>
        <w:spacing w:after="0" w:line="276" w:lineRule="auto"/>
        <w:jc w:val="center"/>
        <w:rPr>
          <w:rFonts w:eastAsia="Times New Roman" w:asciiTheme="minorBidi" w:hAnsiTheme="minorBidi"/>
          <w:b/>
          <w:color w:val="2F5496" w:themeColor="accent1" w:themeShade="BF"/>
          <w:sz w:val="36"/>
          <w:szCs w:val="36"/>
          <w:lang w:eastAsia="en-GB"/>
        </w:rPr>
      </w:pPr>
      <w:r w:rsidRPr="00635586">
        <w:rPr>
          <w:rFonts w:eastAsia="Times New Roman" w:asciiTheme="minorBidi" w:hAnsiTheme="minorBidi"/>
          <w:b/>
          <w:sz w:val="36"/>
          <w:szCs w:val="36"/>
          <w:lang w:eastAsia="en-GB"/>
        </w:rPr>
        <w:t xml:space="preserve">Cynnwys / </w:t>
      </w:r>
      <w:r w:rsidRPr="00635586">
        <w:rPr>
          <w:rFonts w:eastAsia="Times New Roman" w:asciiTheme="minorBidi" w:hAnsiTheme="minorBidi"/>
          <w:b/>
          <w:color w:val="2F5496" w:themeColor="accent1" w:themeShade="BF"/>
          <w:sz w:val="36"/>
          <w:szCs w:val="36"/>
          <w:lang w:eastAsia="en-GB"/>
        </w:rPr>
        <w:t>Contents</w:t>
      </w:r>
    </w:p>
    <w:p w:rsidRPr="00635586" w:rsidR="00F47647" w:rsidP="00F47647" w:rsidRDefault="00F47647" w14:paraId="67B72FF3" w14:textId="79B7771C">
      <w:pPr>
        <w:spacing w:after="0" w:line="276" w:lineRule="auto"/>
        <w:rPr>
          <w:rFonts w:eastAsia="Times New Roman" w:asciiTheme="minorBidi" w:hAnsiTheme="minorBidi"/>
          <w:b/>
          <w:color w:val="2F5496" w:themeColor="accent1" w:themeShade="BF"/>
          <w:sz w:val="28"/>
          <w:szCs w:val="28"/>
          <w:lang w:eastAsia="en-GB"/>
        </w:rPr>
      </w:pPr>
    </w:p>
    <w:p w:rsidRPr="00635586" w:rsidR="00F47647" w:rsidP="0079574E" w:rsidRDefault="00F47647" w14:paraId="731314B1" w14:textId="77777777">
      <w:pPr>
        <w:spacing w:after="0" w:line="600" w:lineRule="auto"/>
        <w:rPr>
          <w:rFonts w:asciiTheme="minorBidi" w:hAnsiTheme="minorBidi"/>
          <w:b/>
          <w:color w:val="000000"/>
          <w:sz w:val="28"/>
          <w:szCs w:val="28"/>
          <w:lang w:eastAsia="en-GB"/>
        </w:rPr>
      </w:pPr>
    </w:p>
    <w:p w:rsidRPr="00635586" w:rsidR="00F47647" w:rsidP="0079574E" w:rsidRDefault="00F47647" w14:paraId="0E61545A" w14:textId="56F0DFE2">
      <w:pPr>
        <w:spacing w:after="0" w:line="600" w:lineRule="auto"/>
        <w:rPr>
          <w:rFonts w:asciiTheme="minorBidi" w:hAnsiTheme="minorBidi"/>
          <w:b/>
          <w:color w:val="2F5496" w:themeColor="accent1" w:themeShade="BF"/>
          <w:sz w:val="28"/>
          <w:szCs w:val="28"/>
          <w:lang w:eastAsia="en-GB"/>
        </w:rPr>
      </w:pPr>
      <w:r w:rsidRPr="00635586">
        <w:rPr>
          <w:rFonts w:asciiTheme="minorBidi" w:hAnsiTheme="minorBidi"/>
          <w:b/>
          <w:color w:val="000000"/>
          <w:sz w:val="28"/>
          <w:szCs w:val="28"/>
          <w:lang w:eastAsia="en-GB"/>
        </w:rPr>
        <w:t>Amserlen</w:t>
      </w:r>
      <w:r w:rsidRPr="00635586">
        <w:rPr>
          <w:rFonts w:asciiTheme="minorBidi" w:hAnsiTheme="minorBidi"/>
          <w:b/>
          <w:color w:val="44546A"/>
          <w:sz w:val="28"/>
          <w:szCs w:val="28"/>
          <w:lang w:eastAsia="en-GB"/>
        </w:rPr>
        <w:t xml:space="preserve"> </w:t>
      </w:r>
      <w:r w:rsidRPr="00635586">
        <w:rPr>
          <w:rFonts w:asciiTheme="minorBidi" w:hAnsiTheme="minorBidi"/>
          <w:b/>
          <w:sz w:val="28"/>
          <w:szCs w:val="28"/>
          <w:lang w:eastAsia="en-GB"/>
        </w:rPr>
        <w:t xml:space="preserve">/ </w:t>
      </w:r>
      <w:r w:rsidRPr="00635586">
        <w:rPr>
          <w:rFonts w:asciiTheme="minorBidi" w:hAnsiTheme="minorBidi"/>
          <w:b/>
          <w:color w:val="2F5496" w:themeColor="accent1" w:themeShade="BF"/>
          <w:sz w:val="28"/>
          <w:szCs w:val="28"/>
          <w:lang w:eastAsia="en-GB"/>
        </w:rPr>
        <w:t>Timetable ……………………………………</w:t>
      </w:r>
      <w:r w:rsidRPr="00635586" w:rsidR="0079574E">
        <w:rPr>
          <w:rFonts w:asciiTheme="minorBidi" w:hAnsiTheme="minorBidi"/>
          <w:b/>
          <w:color w:val="2F5496" w:themeColor="accent1" w:themeShade="BF"/>
          <w:sz w:val="28"/>
          <w:szCs w:val="28"/>
          <w:lang w:eastAsia="en-GB"/>
        </w:rPr>
        <w:t>……….</w:t>
      </w:r>
      <w:r w:rsidRPr="00635586" w:rsidR="003248AD">
        <w:rPr>
          <w:rFonts w:asciiTheme="minorBidi" w:hAnsiTheme="minorBidi"/>
          <w:b/>
          <w:color w:val="2F5496" w:themeColor="accent1" w:themeShade="BF"/>
          <w:sz w:val="28"/>
          <w:szCs w:val="28"/>
          <w:lang w:eastAsia="en-GB"/>
        </w:rPr>
        <w:t>.</w:t>
      </w:r>
      <w:r w:rsidRPr="00635586">
        <w:rPr>
          <w:rFonts w:asciiTheme="minorBidi" w:hAnsiTheme="minorBidi"/>
          <w:b/>
          <w:color w:val="2F5496" w:themeColor="accent1" w:themeShade="BF"/>
          <w:sz w:val="28"/>
          <w:szCs w:val="28"/>
          <w:lang w:eastAsia="en-GB"/>
        </w:rPr>
        <w:t xml:space="preserve"> </w:t>
      </w:r>
      <w:r w:rsidRPr="00635586" w:rsidR="0079574E">
        <w:rPr>
          <w:rFonts w:asciiTheme="minorBidi" w:hAnsiTheme="minorBidi"/>
          <w:b/>
          <w:color w:val="2F5496" w:themeColor="accent1" w:themeShade="BF"/>
          <w:sz w:val="28"/>
          <w:szCs w:val="28"/>
          <w:lang w:eastAsia="en-GB"/>
        </w:rPr>
        <w:t>3</w:t>
      </w:r>
    </w:p>
    <w:p w:rsidRPr="00635586" w:rsidR="0079574E" w:rsidP="0079574E" w:rsidRDefault="0079574E" w14:paraId="0B1BD607" w14:textId="096CC286">
      <w:pPr>
        <w:spacing w:after="0" w:line="600" w:lineRule="auto"/>
        <w:rPr>
          <w:rFonts w:eastAsia="Times New Roman" w:asciiTheme="minorBidi" w:hAnsiTheme="minorBidi"/>
          <w:b/>
          <w:sz w:val="28"/>
          <w:szCs w:val="28"/>
          <w:lang w:eastAsia="en-GB"/>
        </w:rPr>
      </w:pPr>
      <w:r w:rsidRPr="00635586">
        <w:rPr>
          <w:rFonts w:eastAsia="Times New Roman" w:asciiTheme="minorBidi" w:hAnsiTheme="minorBidi"/>
          <w:b/>
          <w:sz w:val="28"/>
          <w:szCs w:val="28"/>
          <w:lang w:eastAsia="en-GB"/>
        </w:rPr>
        <w:t xml:space="preserve">Amserlen Asesu / </w:t>
      </w:r>
      <w:r w:rsidRPr="00635586" w:rsidR="00875260">
        <w:rPr>
          <w:rFonts w:eastAsia="Times New Roman" w:asciiTheme="minorBidi" w:hAnsiTheme="minorBidi"/>
          <w:b/>
          <w:color w:val="2F5496" w:themeColor="accent1" w:themeShade="BF"/>
          <w:sz w:val="28"/>
          <w:szCs w:val="28"/>
          <w:lang w:eastAsia="en-GB"/>
        </w:rPr>
        <w:t>Assessment</w:t>
      </w:r>
      <w:r w:rsidRPr="00635586">
        <w:rPr>
          <w:rFonts w:eastAsia="Times New Roman" w:asciiTheme="minorBidi" w:hAnsiTheme="minorBidi"/>
          <w:b/>
          <w:color w:val="2F5496" w:themeColor="accent1" w:themeShade="BF"/>
          <w:sz w:val="28"/>
          <w:szCs w:val="28"/>
          <w:lang w:eastAsia="en-GB"/>
        </w:rPr>
        <w:t xml:space="preserve"> timetable……………………</w:t>
      </w:r>
      <w:r w:rsidRPr="00635586" w:rsidR="003248AD">
        <w:rPr>
          <w:rFonts w:eastAsia="Times New Roman" w:asciiTheme="minorBidi" w:hAnsiTheme="minorBidi"/>
          <w:b/>
          <w:color w:val="2F5496" w:themeColor="accent1" w:themeShade="BF"/>
          <w:sz w:val="28"/>
          <w:szCs w:val="28"/>
          <w:lang w:eastAsia="en-GB"/>
        </w:rPr>
        <w:t>…. 3</w:t>
      </w:r>
    </w:p>
    <w:p w:rsidRPr="00635586" w:rsidR="00CC6B65" w:rsidP="00CC6B65" w:rsidRDefault="00CC6B65" w14:paraId="05218A27" w14:textId="77777777">
      <w:pPr>
        <w:spacing w:after="0" w:line="600" w:lineRule="auto"/>
        <w:ind w:firstLine="720"/>
        <w:rPr>
          <w:rFonts w:eastAsia="Times New Roman" w:asciiTheme="minorBidi" w:hAnsiTheme="minorBidi"/>
          <w:b/>
          <w:sz w:val="28"/>
          <w:szCs w:val="28"/>
          <w:lang w:eastAsia="en-GB"/>
        </w:rPr>
      </w:pPr>
      <w:r w:rsidRPr="00635586">
        <w:rPr>
          <w:rFonts w:eastAsia="Times New Roman" w:asciiTheme="minorBidi" w:hAnsiTheme="minorBidi"/>
          <w:b/>
          <w:sz w:val="28"/>
          <w:szCs w:val="28"/>
          <w:lang w:eastAsia="en-GB"/>
        </w:rPr>
        <w:t>Cymraeg</w:t>
      </w:r>
    </w:p>
    <w:p w:rsidRPr="00635586" w:rsidR="00CC6B65" w:rsidP="00CC6B65" w:rsidRDefault="00CC6B65" w14:paraId="72BDBEE0" w14:textId="59E98F2D">
      <w:pPr>
        <w:spacing w:after="0" w:line="600" w:lineRule="auto"/>
        <w:rPr>
          <w:rFonts w:eastAsia="Times New Roman" w:asciiTheme="minorBidi" w:hAnsiTheme="minorBidi"/>
          <w:b/>
          <w:sz w:val="28"/>
          <w:szCs w:val="28"/>
          <w:lang w:eastAsia="en-GB"/>
        </w:rPr>
      </w:pPr>
      <w:r w:rsidRPr="00635586">
        <w:rPr>
          <w:rFonts w:eastAsia="Times New Roman" w:asciiTheme="minorBidi" w:hAnsiTheme="minorBidi"/>
          <w:b/>
          <w:sz w:val="28"/>
          <w:szCs w:val="28"/>
          <w:lang w:eastAsia="en-GB"/>
        </w:rPr>
        <w:t>Trosolwg y Modiwl………………………………………………</w:t>
      </w:r>
      <w:r w:rsidRPr="00635586" w:rsidR="00D2692A">
        <w:rPr>
          <w:rFonts w:eastAsia="Times New Roman" w:asciiTheme="minorBidi" w:hAnsiTheme="minorBidi"/>
          <w:b/>
          <w:sz w:val="28"/>
          <w:szCs w:val="28"/>
          <w:lang w:eastAsia="en-GB"/>
        </w:rPr>
        <w:t>.</w:t>
      </w:r>
      <w:r w:rsidRPr="00635586">
        <w:rPr>
          <w:rFonts w:eastAsia="Times New Roman" w:asciiTheme="minorBidi" w:hAnsiTheme="minorBidi"/>
          <w:b/>
          <w:sz w:val="28"/>
          <w:szCs w:val="28"/>
          <w:lang w:eastAsia="en-GB"/>
        </w:rPr>
        <w:t>..</w:t>
      </w:r>
      <w:r w:rsidRPr="00635586" w:rsidR="00D2692A">
        <w:rPr>
          <w:rFonts w:eastAsia="Times New Roman" w:asciiTheme="minorBidi" w:hAnsiTheme="minorBidi"/>
          <w:b/>
          <w:sz w:val="28"/>
          <w:szCs w:val="28"/>
          <w:lang w:eastAsia="en-GB"/>
        </w:rPr>
        <w:t xml:space="preserve"> 4</w:t>
      </w:r>
    </w:p>
    <w:p w:rsidRPr="00E254EA" w:rsidR="00CC6B65" w:rsidP="00CC6B65" w:rsidRDefault="00CC6B65" w14:paraId="745086DE" w14:textId="01FE4ECC">
      <w:pPr>
        <w:spacing w:after="0" w:line="600" w:lineRule="auto"/>
        <w:rPr>
          <w:rFonts w:eastAsia="Times New Roman" w:asciiTheme="minorBidi" w:hAnsiTheme="minorBidi"/>
          <w:b/>
          <w:sz w:val="28"/>
          <w:szCs w:val="28"/>
          <w:lang w:eastAsia="en-GB"/>
        </w:rPr>
      </w:pPr>
      <w:r w:rsidRPr="00635586">
        <w:rPr>
          <w:rFonts w:eastAsia="Times New Roman" w:asciiTheme="minorBidi" w:hAnsiTheme="minorBidi"/>
          <w:b/>
          <w:sz w:val="28"/>
          <w:szCs w:val="28"/>
          <w:lang w:eastAsia="en-GB"/>
        </w:rPr>
        <w:t>Manylion Asesu…………………………………………………</w:t>
      </w:r>
      <w:r w:rsidRPr="00635586" w:rsidR="00D2692A">
        <w:rPr>
          <w:rFonts w:eastAsia="Times New Roman" w:asciiTheme="minorBidi" w:hAnsiTheme="minorBidi"/>
          <w:b/>
          <w:sz w:val="28"/>
          <w:szCs w:val="28"/>
          <w:lang w:eastAsia="en-GB"/>
        </w:rPr>
        <w:t>.</w:t>
      </w:r>
      <w:r w:rsidRPr="00635586">
        <w:rPr>
          <w:rFonts w:eastAsia="Times New Roman" w:asciiTheme="minorBidi" w:hAnsiTheme="minorBidi"/>
          <w:b/>
          <w:sz w:val="28"/>
          <w:szCs w:val="28"/>
          <w:lang w:eastAsia="en-GB"/>
        </w:rPr>
        <w:t>…</w:t>
      </w:r>
      <w:r w:rsidRPr="00635586" w:rsidR="00D2692A">
        <w:rPr>
          <w:rFonts w:eastAsia="Times New Roman" w:asciiTheme="minorBidi" w:hAnsiTheme="minorBidi"/>
          <w:b/>
          <w:sz w:val="28"/>
          <w:szCs w:val="28"/>
          <w:lang w:eastAsia="en-GB"/>
        </w:rPr>
        <w:t xml:space="preserve"> </w:t>
      </w:r>
      <w:r w:rsidR="00C90C18">
        <w:rPr>
          <w:rFonts w:eastAsia="Times New Roman" w:asciiTheme="minorBidi" w:hAnsiTheme="minorBidi"/>
          <w:b/>
          <w:sz w:val="28"/>
          <w:szCs w:val="28"/>
          <w:lang w:eastAsia="en-GB"/>
        </w:rPr>
        <w:t>6</w:t>
      </w:r>
    </w:p>
    <w:p w:rsidRPr="0049303A" w:rsidR="00CC6B65" w:rsidP="00CC6B65" w:rsidRDefault="00CC6B65" w14:paraId="5052D747" w14:textId="77777777">
      <w:pPr>
        <w:spacing w:after="0" w:line="600" w:lineRule="auto"/>
        <w:ind w:firstLine="720"/>
        <w:rPr>
          <w:rFonts w:eastAsia="Times New Roman" w:asciiTheme="minorBidi" w:hAnsiTheme="minorBidi"/>
          <w:b/>
          <w:color w:val="2F5496" w:themeColor="accent1" w:themeShade="BF"/>
          <w:sz w:val="28"/>
          <w:szCs w:val="28"/>
          <w:lang w:eastAsia="en-GB"/>
        </w:rPr>
      </w:pPr>
      <w:r w:rsidRPr="0049303A">
        <w:rPr>
          <w:rFonts w:eastAsia="Times New Roman" w:asciiTheme="minorBidi" w:hAnsiTheme="minorBidi"/>
          <w:b/>
          <w:color w:val="2F5496" w:themeColor="accent1" w:themeShade="BF"/>
          <w:sz w:val="28"/>
          <w:szCs w:val="28"/>
          <w:lang w:eastAsia="en-GB"/>
        </w:rPr>
        <w:t>English</w:t>
      </w:r>
    </w:p>
    <w:p w:rsidRPr="0079574E" w:rsidR="00CC6B65" w:rsidP="00CC6B65" w:rsidRDefault="00CC6B65" w14:paraId="15199689" w14:textId="240A6470">
      <w:pPr>
        <w:spacing w:after="0" w:line="600" w:lineRule="auto"/>
        <w:rPr>
          <w:rFonts w:eastAsia="Times New Roman" w:asciiTheme="minorBidi" w:hAnsiTheme="minorBidi"/>
          <w:b/>
          <w:sz w:val="28"/>
          <w:szCs w:val="28"/>
          <w:lang w:eastAsia="en-GB"/>
        </w:rPr>
      </w:pPr>
      <w:r w:rsidRPr="0079574E">
        <w:rPr>
          <w:rFonts w:eastAsia="Times New Roman" w:asciiTheme="minorBidi" w:hAnsiTheme="minorBidi"/>
          <w:b/>
          <w:color w:val="2F5496" w:themeColor="accent1" w:themeShade="BF"/>
          <w:sz w:val="28"/>
          <w:szCs w:val="28"/>
          <w:lang w:eastAsia="en-GB"/>
        </w:rPr>
        <w:t>Module Overview</w:t>
      </w:r>
      <w:r>
        <w:rPr>
          <w:rFonts w:eastAsia="Times New Roman" w:asciiTheme="minorBidi" w:hAnsiTheme="minorBidi"/>
          <w:b/>
          <w:color w:val="2F5496" w:themeColor="accent1" w:themeShade="BF"/>
          <w:sz w:val="28"/>
          <w:szCs w:val="28"/>
          <w:lang w:eastAsia="en-GB"/>
        </w:rPr>
        <w:t xml:space="preserve">……………………………….………………… </w:t>
      </w:r>
      <w:r w:rsidR="00D2692A">
        <w:rPr>
          <w:rFonts w:eastAsia="Times New Roman" w:asciiTheme="minorBidi" w:hAnsiTheme="minorBidi"/>
          <w:b/>
          <w:color w:val="2F5496" w:themeColor="accent1" w:themeShade="BF"/>
          <w:sz w:val="28"/>
          <w:szCs w:val="28"/>
          <w:lang w:eastAsia="en-GB"/>
        </w:rPr>
        <w:t>1</w:t>
      </w:r>
      <w:r w:rsidR="0043740C">
        <w:rPr>
          <w:rFonts w:eastAsia="Times New Roman" w:asciiTheme="minorBidi" w:hAnsiTheme="minorBidi"/>
          <w:b/>
          <w:color w:val="2F5496" w:themeColor="accent1" w:themeShade="BF"/>
          <w:sz w:val="28"/>
          <w:szCs w:val="28"/>
          <w:lang w:eastAsia="en-GB"/>
        </w:rPr>
        <w:t>5</w:t>
      </w:r>
    </w:p>
    <w:p w:rsidRPr="0079574E" w:rsidR="00CC6B65" w:rsidP="00CC6B65" w:rsidRDefault="00CC6B65" w14:paraId="11B0D426" w14:textId="5BCBE77E">
      <w:pPr>
        <w:spacing w:after="0" w:line="600" w:lineRule="auto"/>
        <w:rPr>
          <w:rFonts w:eastAsia="Times New Roman" w:asciiTheme="minorBidi" w:hAnsiTheme="minorBidi"/>
          <w:b/>
          <w:color w:val="2F5496" w:themeColor="accent1" w:themeShade="BF"/>
          <w:sz w:val="28"/>
          <w:szCs w:val="28"/>
          <w:lang w:eastAsia="en-GB"/>
        </w:rPr>
      </w:pPr>
      <w:bookmarkStart w:name="_Hlk102737735" w:id="0"/>
      <w:r w:rsidRPr="0079574E">
        <w:rPr>
          <w:rFonts w:eastAsia="Times New Roman" w:asciiTheme="minorBidi" w:hAnsiTheme="minorBidi"/>
          <w:b/>
          <w:color w:val="2F5496" w:themeColor="accent1" w:themeShade="BF"/>
          <w:sz w:val="28"/>
          <w:szCs w:val="28"/>
          <w:lang w:eastAsia="en-GB"/>
        </w:rPr>
        <w:t>Assessment Information</w:t>
      </w:r>
      <w:bookmarkEnd w:id="0"/>
      <w:r>
        <w:rPr>
          <w:rFonts w:eastAsia="Times New Roman" w:asciiTheme="minorBidi" w:hAnsiTheme="minorBidi"/>
          <w:b/>
          <w:color w:val="2F5496" w:themeColor="accent1" w:themeShade="BF"/>
          <w:sz w:val="28"/>
          <w:szCs w:val="28"/>
          <w:lang w:eastAsia="en-GB"/>
        </w:rPr>
        <w:t>………………………..……………</w:t>
      </w:r>
      <w:r w:rsidR="00D2692A">
        <w:rPr>
          <w:rFonts w:eastAsia="Times New Roman" w:asciiTheme="minorBidi" w:hAnsiTheme="minorBidi"/>
          <w:b/>
          <w:color w:val="2F5496" w:themeColor="accent1" w:themeShade="BF"/>
          <w:sz w:val="28"/>
          <w:szCs w:val="28"/>
          <w:lang w:eastAsia="en-GB"/>
        </w:rPr>
        <w:t>.</w:t>
      </w:r>
      <w:r>
        <w:rPr>
          <w:rFonts w:eastAsia="Times New Roman" w:asciiTheme="minorBidi" w:hAnsiTheme="minorBidi"/>
          <w:b/>
          <w:color w:val="2F5496" w:themeColor="accent1" w:themeShade="BF"/>
          <w:sz w:val="28"/>
          <w:szCs w:val="28"/>
          <w:lang w:eastAsia="en-GB"/>
        </w:rPr>
        <w:t xml:space="preserve">… </w:t>
      </w:r>
      <w:r w:rsidR="005E6149">
        <w:rPr>
          <w:rFonts w:eastAsia="Times New Roman" w:asciiTheme="minorBidi" w:hAnsiTheme="minorBidi"/>
          <w:b/>
          <w:color w:val="2F5496" w:themeColor="accent1" w:themeShade="BF"/>
          <w:sz w:val="28"/>
          <w:szCs w:val="28"/>
          <w:lang w:eastAsia="en-GB"/>
        </w:rPr>
        <w:t>1</w:t>
      </w:r>
      <w:r w:rsidR="0043740C">
        <w:rPr>
          <w:rFonts w:eastAsia="Times New Roman" w:asciiTheme="minorBidi" w:hAnsiTheme="minorBidi"/>
          <w:b/>
          <w:color w:val="2F5496" w:themeColor="accent1" w:themeShade="BF"/>
          <w:sz w:val="28"/>
          <w:szCs w:val="28"/>
          <w:lang w:eastAsia="en-GB"/>
        </w:rPr>
        <w:t>8</w:t>
      </w:r>
    </w:p>
    <w:p w:rsidRPr="00613E21" w:rsidR="00ED30D6" w:rsidP="00ED30D6" w:rsidRDefault="00ED30D6" w14:paraId="1801EDEC" w14:textId="076A128E">
      <w:pPr>
        <w:spacing w:after="0" w:line="276" w:lineRule="auto"/>
        <w:rPr>
          <w:rFonts w:eastAsia="Times New Roman" w:asciiTheme="minorBidi" w:hAnsiTheme="minorBidi"/>
          <w:b/>
          <w:color w:val="FF0000"/>
          <w:sz w:val="28"/>
          <w:szCs w:val="28"/>
          <w:lang w:eastAsia="en-GB"/>
        </w:rPr>
      </w:pPr>
      <w:r>
        <w:rPr>
          <w:rFonts w:ascii="Arial" w:hAnsi="Arial" w:cs="Arial"/>
          <w:b/>
        </w:rPr>
        <w:tab/>
      </w:r>
    </w:p>
    <w:tbl>
      <w:tblPr>
        <w:tblStyle w:val="TableGrid"/>
        <w:tblW w:w="0" w:type="auto"/>
        <w:tblLook w:val="04A0" w:firstRow="1" w:lastRow="0" w:firstColumn="1" w:lastColumn="0" w:noHBand="0" w:noVBand="1"/>
      </w:tblPr>
      <w:tblGrid>
        <w:gridCol w:w="2405"/>
        <w:gridCol w:w="3686"/>
      </w:tblGrid>
      <w:tr w:rsidR="00ED30D6" w:rsidTr="00826AE3" w14:paraId="3F8787C0" w14:textId="77777777">
        <w:tc>
          <w:tcPr>
            <w:tcW w:w="2405" w:type="dxa"/>
          </w:tcPr>
          <w:p w:rsidRPr="00ED30D6" w:rsidR="00ED30D6" w:rsidP="00ED30D6" w:rsidRDefault="00ED30D6" w14:paraId="0F9F13E1" w14:textId="76DD3596">
            <w:pPr>
              <w:spacing w:line="276" w:lineRule="auto"/>
              <w:rPr>
                <w:rFonts w:eastAsia="Times New Roman" w:asciiTheme="minorBidi" w:hAnsiTheme="minorBidi"/>
                <w:b/>
                <w:sz w:val="24"/>
                <w:szCs w:val="24"/>
                <w:lang w:eastAsia="en-GB"/>
              </w:rPr>
            </w:pPr>
            <w:r w:rsidRPr="00ED30D6">
              <w:rPr>
                <w:rFonts w:ascii="Arial" w:hAnsi="Arial" w:cs="Arial"/>
                <w:b/>
                <w:sz w:val="24"/>
                <w:szCs w:val="24"/>
              </w:rPr>
              <w:t>COD Y MODIWL</w:t>
            </w:r>
          </w:p>
        </w:tc>
        <w:tc>
          <w:tcPr>
            <w:tcW w:w="3686" w:type="dxa"/>
          </w:tcPr>
          <w:p w:rsidRPr="00ED30D6" w:rsidR="00ED30D6" w:rsidP="00ED30D6" w:rsidRDefault="00ED30D6" w14:paraId="64CA4A0B" w14:textId="7A6AC44D">
            <w:pPr>
              <w:spacing w:line="276" w:lineRule="auto"/>
              <w:rPr>
                <w:rFonts w:eastAsia="Times New Roman" w:asciiTheme="minorBidi" w:hAnsiTheme="minorBidi"/>
                <w:b/>
                <w:sz w:val="24"/>
                <w:szCs w:val="24"/>
                <w:lang w:eastAsia="en-GB"/>
              </w:rPr>
            </w:pPr>
            <w:r w:rsidRPr="00ED30D6">
              <w:rPr>
                <w:rFonts w:ascii="Arial" w:hAnsi="Arial" w:cs="Arial"/>
                <w:b/>
                <w:sz w:val="24"/>
                <w:szCs w:val="24"/>
              </w:rPr>
              <w:t>EAEE400</w:t>
            </w:r>
            <w:r w:rsidR="00B30EEF">
              <w:rPr>
                <w:rFonts w:ascii="Arial" w:hAnsi="Arial" w:cs="Arial"/>
                <w:b/>
                <w:sz w:val="24"/>
                <w:szCs w:val="24"/>
              </w:rPr>
              <w:t>5</w:t>
            </w:r>
            <w:r w:rsidRPr="00ED30D6">
              <w:rPr>
                <w:rFonts w:ascii="Arial" w:hAnsi="Arial" w:cs="Arial"/>
                <w:b/>
                <w:sz w:val="24"/>
                <w:szCs w:val="24"/>
              </w:rPr>
              <w:t>C</w:t>
            </w:r>
          </w:p>
        </w:tc>
      </w:tr>
      <w:tr w:rsidR="00ED30D6" w:rsidTr="00826AE3" w14:paraId="0879DB62" w14:textId="77777777">
        <w:tc>
          <w:tcPr>
            <w:tcW w:w="2405" w:type="dxa"/>
          </w:tcPr>
          <w:p w:rsidRPr="00ED30D6" w:rsidR="00ED30D6" w:rsidP="00ED30D6" w:rsidRDefault="00ED30D6" w14:paraId="4D6F9EFA" w14:textId="2D27C3E8">
            <w:pPr>
              <w:spacing w:line="276" w:lineRule="auto"/>
              <w:rPr>
                <w:rFonts w:eastAsia="Times New Roman" w:asciiTheme="minorBidi" w:hAnsiTheme="minorBidi"/>
                <w:b/>
                <w:sz w:val="24"/>
                <w:szCs w:val="24"/>
                <w:lang w:eastAsia="en-GB"/>
              </w:rPr>
            </w:pPr>
            <w:r w:rsidRPr="00ED30D6">
              <w:rPr>
                <w:rFonts w:ascii="Arial" w:hAnsi="Arial" w:cs="Arial"/>
                <w:b/>
                <w:sz w:val="24"/>
                <w:szCs w:val="24"/>
              </w:rPr>
              <w:t>TEITL</w:t>
            </w:r>
          </w:p>
        </w:tc>
        <w:tc>
          <w:tcPr>
            <w:tcW w:w="3686" w:type="dxa"/>
          </w:tcPr>
          <w:p w:rsidRPr="00ED30D6" w:rsidR="00ED30D6" w:rsidP="00B30EEF" w:rsidRDefault="00B30EEF" w14:paraId="4E32A893" w14:textId="41CCB1CC">
            <w:pPr>
              <w:spacing w:line="276" w:lineRule="auto"/>
              <w:rPr>
                <w:rFonts w:eastAsia="Times New Roman" w:asciiTheme="minorBidi" w:hAnsiTheme="minorBidi"/>
                <w:b/>
                <w:sz w:val="24"/>
                <w:szCs w:val="24"/>
                <w:lang w:eastAsia="en-GB"/>
              </w:rPr>
            </w:pPr>
            <w:r w:rsidRPr="00B30EEF">
              <w:rPr>
                <w:rFonts w:ascii="Arial" w:hAnsi="Arial" w:cs="Arial"/>
                <w:b/>
                <w:sz w:val="24"/>
                <w:szCs w:val="24"/>
              </w:rPr>
              <w:t>Y 1000 diwrnod cyntaf</w:t>
            </w:r>
          </w:p>
        </w:tc>
      </w:tr>
      <w:tr w:rsidR="00ED30D6" w:rsidTr="00826AE3" w14:paraId="02BB444E" w14:textId="77777777">
        <w:tc>
          <w:tcPr>
            <w:tcW w:w="2405" w:type="dxa"/>
          </w:tcPr>
          <w:p w:rsidRPr="00ED30D6" w:rsidR="00ED30D6" w:rsidP="00ED30D6" w:rsidRDefault="00ED30D6" w14:paraId="45E1F91F" w14:textId="7DD6E19F">
            <w:pPr>
              <w:spacing w:line="276" w:lineRule="auto"/>
              <w:rPr>
                <w:rFonts w:eastAsia="Times New Roman" w:asciiTheme="minorBidi" w:hAnsiTheme="minorBidi"/>
                <w:b/>
                <w:sz w:val="24"/>
                <w:szCs w:val="24"/>
                <w:lang w:eastAsia="en-GB"/>
              </w:rPr>
            </w:pPr>
            <w:r w:rsidRPr="00ED30D6">
              <w:rPr>
                <w:rFonts w:ascii="Arial" w:hAnsi="Arial" w:cs="Arial"/>
                <w:b/>
                <w:sz w:val="24"/>
                <w:szCs w:val="24"/>
              </w:rPr>
              <w:t>LEFEL</w:t>
            </w:r>
          </w:p>
        </w:tc>
        <w:tc>
          <w:tcPr>
            <w:tcW w:w="3686" w:type="dxa"/>
          </w:tcPr>
          <w:p w:rsidRPr="00ED30D6" w:rsidR="00ED30D6" w:rsidP="00ED30D6" w:rsidRDefault="00ED30D6" w14:paraId="091EEEC9" w14:textId="1E81DF2B">
            <w:pPr>
              <w:spacing w:line="276" w:lineRule="auto"/>
              <w:rPr>
                <w:rFonts w:eastAsia="Times New Roman" w:asciiTheme="minorBidi" w:hAnsiTheme="minorBidi"/>
                <w:b/>
                <w:sz w:val="24"/>
                <w:szCs w:val="24"/>
                <w:lang w:eastAsia="en-GB"/>
              </w:rPr>
            </w:pPr>
            <w:r w:rsidRPr="00ED30D6">
              <w:rPr>
                <w:rFonts w:eastAsia="Times New Roman" w:asciiTheme="minorBidi" w:hAnsiTheme="minorBidi"/>
                <w:b/>
                <w:sz w:val="24"/>
                <w:szCs w:val="24"/>
                <w:lang w:eastAsia="en-GB"/>
              </w:rPr>
              <w:t>4</w:t>
            </w:r>
          </w:p>
        </w:tc>
      </w:tr>
      <w:tr w:rsidR="00ED30D6" w:rsidTr="00826AE3" w14:paraId="307469BB" w14:textId="77777777">
        <w:tc>
          <w:tcPr>
            <w:tcW w:w="2405" w:type="dxa"/>
          </w:tcPr>
          <w:p w:rsidRPr="00ED30D6" w:rsidR="00ED30D6" w:rsidP="00ED30D6" w:rsidRDefault="00ED30D6" w14:paraId="6538090D" w14:textId="594411A0">
            <w:pPr>
              <w:spacing w:line="276" w:lineRule="auto"/>
              <w:rPr>
                <w:rFonts w:eastAsia="Times New Roman" w:asciiTheme="minorBidi" w:hAnsiTheme="minorBidi"/>
                <w:b/>
                <w:sz w:val="24"/>
                <w:szCs w:val="24"/>
                <w:lang w:eastAsia="en-GB"/>
              </w:rPr>
            </w:pPr>
            <w:r w:rsidRPr="00ED30D6">
              <w:rPr>
                <w:rFonts w:ascii="Arial" w:hAnsi="Arial" w:cs="Arial"/>
                <w:b/>
                <w:sz w:val="24"/>
                <w:szCs w:val="24"/>
              </w:rPr>
              <w:t>CREDYDAU</w:t>
            </w:r>
          </w:p>
        </w:tc>
        <w:tc>
          <w:tcPr>
            <w:tcW w:w="3686" w:type="dxa"/>
          </w:tcPr>
          <w:p w:rsidRPr="00ED30D6" w:rsidR="00ED30D6" w:rsidP="00ED30D6" w:rsidRDefault="00ED30D6" w14:paraId="31C011B7" w14:textId="00548ACA">
            <w:pPr>
              <w:spacing w:line="276" w:lineRule="auto"/>
              <w:rPr>
                <w:rFonts w:eastAsia="Times New Roman" w:asciiTheme="minorBidi" w:hAnsiTheme="minorBidi"/>
                <w:b/>
                <w:sz w:val="24"/>
                <w:szCs w:val="24"/>
                <w:lang w:eastAsia="en-GB"/>
              </w:rPr>
            </w:pPr>
            <w:r w:rsidRPr="00ED30D6">
              <w:rPr>
                <w:rFonts w:eastAsia="Times New Roman" w:asciiTheme="minorBidi" w:hAnsiTheme="minorBidi"/>
                <w:b/>
                <w:sz w:val="24"/>
                <w:szCs w:val="24"/>
                <w:lang w:eastAsia="en-GB"/>
              </w:rPr>
              <w:t>20</w:t>
            </w:r>
          </w:p>
        </w:tc>
      </w:tr>
      <w:tr w:rsidR="00826AE3" w:rsidTr="00CD0551" w14:paraId="4B176FCC" w14:textId="77777777">
        <w:tc>
          <w:tcPr>
            <w:tcW w:w="2405" w:type="dxa"/>
          </w:tcPr>
          <w:p w:rsidRPr="00826AE3" w:rsidR="00826AE3" w:rsidP="00826AE3" w:rsidRDefault="00826AE3" w14:paraId="5B0D1854" w14:textId="4F30DA39">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3686" w:type="dxa"/>
          </w:tcPr>
          <w:p w:rsidRPr="00826AE3" w:rsidR="00826AE3" w:rsidP="00826AE3" w:rsidRDefault="00826AE3" w14:paraId="206B2FDA" w14:textId="551A96F4">
            <w:pPr>
              <w:spacing w:line="276" w:lineRule="auto"/>
              <w:rPr>
                <w:rFonts w:eastAsia="Times New Roman" w:asciiTheme="minorBidi" w:hAnsiTheme="minorBidi"/>
                <w:b/>
                <w:bCs/>
                <w:sz w:val="24"/>
                <w:szCs w:val="24"/>
                <w:lang w:eastAsia="en-GB"/>
              </w:rPr>
            </w:pPr>
            <w:r w:rsidRPr="00826AE3">
              <w:rPr>
                <w:rFonts w:ascii="Arial" w:hAnsi="Arial" w:cs="Arial"/>
                <w:b/>
                <w:bCs/>
                <w:sz w:val="24"/>
                <w:szCs w:val="24"/>
              </w:rPr>
              <w:t>Dim</w:t>
            </w:r>
          </w:p>
        </w:tc>
      </w:tr>
      <w:tr w:rsidR="00537072" w:rsidTr="00CD0551" w14:paraId="69711603" w14:textId="77777777">
        <w:tc>
          <w:tcPr>
            <w:tcW w:w="2405" w:type="dxa"/>
          </w:tcPr>
          <w:p w:rsidRPr="00826AE3" w:rsidR="00537072" w:rsidP="00826AE3" w:rsidRDefault="00537072" w14:paraId="4D4A8749" w14:textId="594353C7">
            <w:pPr>
              <w:spacing w:line="276" w:lineRule="auto"/>
              <w:rPr>
                <w:rFonts w:ascii="Arial" w:hAnsi="Arial" w:cs="Arial"/>
                <w:b/>
                <w:bCs/>
                <w:sz w:val="24"/>
                <w:szCs w:val="24"/>
                <w:lang w:val="cy-GB"/>
              </w:rPr>
            </w:pPr>
            <w:r>
              <w:rPr>
                <w:rFonts w:ascii="Arial" w:hAnsi="Arial" w:cs="Arial"/>
                <w:b/>
                <w:bCs/>
                <w:sz w:val="24"/>
                <w:szCs w:val="24"/>
                <w:lang w:val="cy-GB"/>
              </w:rPr>
              <w:t>DATE</w:t>
            </w:r>
          </w:p>
        </w:tc>
        <w:tc>
          <w:tcPr>
            <w:tcW w:w="3686" w:type="dxa"/>
          </w:tcPr>
          <w:p w:rsidRPr="00826AE3" w:rsidR="00537072" w:rsidP="00826AE3" w:rsidRDefault="00537072" w14:paraId="3F34D8E1" w14:textId="77777777">
            <w:pPr>
              <w:spacing w:line="276" w:lineRule="auto"/>
              <w:rPr>
                <w:rFonts w:ascii="Arial" w:hAnsi="Arial" w:cs="Arial"/>
                <w:b/>
                <w:bCs/>
                <w:sz w:val="24"/>
                <w:szCs w:val="24"/>
              </w:rPr>
            </w:pPr>
          </w:p>
        </w:tc>
      </w:tr>
    </w:tbl>
    <w:p w:rsidRPr="00613E21" w:rsidR="00F47647" w:rsidP="00ED30D6" w:rsidRDefault="00F47647" w14:paraId="4E898B20" w14:textId="286078AB">
      <w:pPr>
        <w:spacing w:after="0" w:line="276" w:lineRule="auto"/>
        <w:rPr>
          <w:rFonts w:eastAsia="Times New Roman" w:asciiTheme="minorBidi" w:hAnsiTheme="minorBidi"/>
          <w:b/>
          <w:color w:val="FF0000"/>
          <w:sz w:val="28"/>
          <w:szCs w:val="28"/>
          <w:lang w:eastAsia="en-GB"/>
        </w:rPr>
      </w:pPr>
    </w:p>
    <w:p w:rsidRPr="00613E21" w:rsidR="00613E21" w:rsidP="00613E21" w:rsidRDefault="00613E21" w14:paraId="3A5A0AB5" w14:textId="77777777">
      <w:pPr>
        <w:tabs>
          <w:tab w:val="left" w:pos="720"/>
          <w:tab w:val="left" w:pos="1440"/>
          <w:tab w:val="left" w:pos="2160"/>
          <w:tab w:val="left" w:pos="2880"/>
        </w:tabs>
        <w:spacing w:after="0" w:line="240" w:lineRule="auto"/>
        <w:ind w:left="3600" w:hanging="3600"/>
        <w:jc w:val="center"/>
        <w:rPr>
          <w:rFonts w:ascii="Times New Roman" w:hAnsi="Times New Roman" w:eastAsia="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2405"/>
        <w:gridCol w:w="3686"/>
      </w:tblGrid>
      <w:tr w:rsidR="00826AE3" w:rsidTr="00826AE3" w14:paraId="54F2A517" w14:textId="77777777">
        <w:tc>
          <w:tcPr>
            <w:tcW w:w="2405" w:type="dxa"/>
          </w:tcPr>
          <w:p w:rsidRPr="00826AE3" w:rsidR="00826AE3" w:rsidP="00CD0551" w:rsidRDefault="00826AE3" w14:paraId="723E68A1" w14:textId="733AA798">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MODULE CODE</w:t>
            </w:r>
          </w:p>
        </w:tc>
        <w:tc>
          <w:tcPr>
            <w:tcW w:w="3686" w:type="dxa"/>
          </w:tcPr>
          <w:p w:rsidRPr="00826AE3" w:rsidR="00826AE3" w:rsidP="00CD0551" w:rsidRDefault="00826AE3" w14:paraId="5F40D32F" w14:textId="0A16750D">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EAEE400</w:t>
            </w:r>
            <w:r w:rsidR="00B30EEF">
              <w:rPr>
                <w:rFonts w:ascii="Arial" w:hAnsi="Arial" w:cs="Arial"/>
                <w:b/>
                <w:color w:val="2F5496" w:themeColor="accent1" w:themeShade="BF"/>
                <w:sz w:val="24"/>
                <w:szCs w:val="24"/>
              </w:rPr>
              <w:t>5</w:t>
            </w:r>
          </w:p>
        </w:tc>
      </w:tr>
      <w:tr w:rsidR="00826AE3" w:rsidTr="00826AE3" w14:paraId="1A400B61" w14:textId="77777777">
        <w:tc>
          <w:tcPr>
            <w:tcW w:w="2405" w:type="dxa"/>
          </w:tcPr>
          <w:p w:rsidRPr="00826AE3" w:rsidR="00826AE3" w:rsidP="00CD0551" w:rsidRDefault="00826AE3" w14:paraId="7BB43639" w14:textId="1F495D01">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lastRenderedPageBreak/>
              <w:t>TITLE</w:t>
            </w:r>
          </w:p>
        </w:tc>
        <w:tc>
          <w:tcPr>
            <w:tcW w:w="3686" w:type="dxa"/>
          </w:tcPr>
          <w:p w:rsidRPr="00826AE3" w:rsidR="00826AE3" w:rsidP="00CD0551" w:rsidRDefault="00826AE3" w14:paraId="4B9124DD" w14:textId="79AE5572">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 xml:space="preserve">The </w:t>
            </w:r>
            <w:r w:rsidR="00B30EEF">
              <w:rPr>
                <w:rFonts w:eastAsia="Times New Roman" w:asciiTheme="minorBidi" w:hAnsiTheme="minorBidi"/>
                <w:b/>
                <w:color w:val="2F5496" w:themeColor="accent1" w:themeShade="BF"/>
                <w:sz w:val="24"/>
                <w:szCs w:val="24"/>
                <w:lang w:eastAsia="en-GB"/>
              </w:rPr>
              <w:t>First 1000 days</w:t>
            </w:r>
          </w:p>
        </w:tc>
      </w:tr>
      <w:tr w:rsidR="00826AE3" w:rsidTr="00826AE3" w14:paraId="404B5633" w14:textId="77777777">
        <w:tc>
          <w:tcPr>
            <w:tcW w:w="2405" w:type="dxa"/>
          </w:tcPr>
          <w:p w:rsidRPr="00826AE3" w:rsidR="00826AE3" w:rsidP="00CD0551" w:rsidRDefault="00826AE3" w14:paraId="26013A98" w14:textId="7EFEAE06">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3686" w:type="dxa"/>
          </w:tcPr>
          <w:p w:rsidRPr="00826AE3" w:rsidR="00826AE3" w:rsidP="00CD0551" w:rsidRDefault="00826AE3" w14:paraId="18318F18" w14:textId="77777777">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4</w:t>
            </w:r>
          </w:p>
        </w:tc>
      </w:tr>
      <w:tr w:rsidR="00826AE3" w:rsidTr="00826AE3" w14:paraId="43BEB5D3" w14:textId="77777777">
        <w:tc>
          <w:tcPr>
            <w:tcW w:w="2405" w:type="dxa"/>
          </w:tcPr>
          <w:p w:rsidRPr="00826AE3" w:rsidR="00826AE3" w:rsidP="00CD0551" w:rsidRDefault="00826AE3" w14:paraId="2536AB23" w14:textId="6F3919A7">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3686" w:type="dxa"/>
          </w:tcPr>
          <w:p w:rsidRPr="00826AE3" w:rsidR="00826AE3" w:rsidP="00CD0551" w:rsidRDefault="00826AE3" w14:paraId="3D501191" w14:textId="77777777">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20</w:t>
            </w:r>
          </w:p>
        </w:tc>
      </w:tr>
      <w:tr w:rsidR="00826AE3" w:rsidTr="00826AE3" w14:paraId="37A5C8ED" w14:textId="77777777">
        <w:tc>
          <w:tcPr>
            <w:tcW w:w="2405" w:type="dxa"/>
          </w:tcPr>
          <w:p w:rsidRPr="00826AE3" w:rsidR="00826AE3" w:rsidP="00CD0551" w:rsidRDefault="00826AE3" w14:paraId="793D9FE1" w14:textId="1755473A">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3686" w:type="dxa"/>
          </w:tcPr>
          <w:p w:rsidRPr="00826AE3" w:rsidR="00826AE3" w:rsidP="00CD0551" w:rsidRDefault="00826AE3" w14:paraId="4C2B63F0" w14:textId="37D4A70C">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No</w:t>
            </w:r>
          </w:p>
        </w:tc>
      </w:tr>
      <w:tr w:rsidR="00537072" w:rsidTr="00826AE3" w14:paraId="14E278DD" w14:textId="77777777">
        <w:tc>
          <w:tcPr>
            <w:tcW w:w="2405" w:type="dxa"/>
          </w:tcPr>
          <w:p w:rsidR="00537072" w:rsidP="00CD0551" w:rsidRDefault="00537072" w14:paraId="0C54C3C9" w14:textId="6F905849">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3686" w:type="dxa"/>
          </w:tcPr>
          <w:p w:rsidR="00537072" w:rsidP="00CD0551" w:rsidRDefault="00537072" w14:paraId="2AE7ACF2" w14:textId="77777777">
            <w:pPr>
              <w:spacing w:line="276" w:lineRule="auto"/>
              <w:rPr>
                <w:rFonts w:eastAsia="Times New Roman" w:asciiTheme="minorBidi" w:hAnsiTheme="minorBidi"/>
                <w:b/>
                <w:color w:val="2F5496" w:themeColor="accent1" w:themeShade="BF"/>
                <w:sz w:val="24"/>
                <w:szCs w:val="24"/>
                <w:lang w:eastAsia="en-GB"/>
              </w:rPr>
            </w:pPr>
          </w:p>
        </w:tc>
      </w:tr>
    </w:tbl>
    <w:p w:rsidR="00826AE3" w:rsidRDefault="00826AE3" w14:paraId="22C615BD" w14:textId="243CBBE5"/>
    <w:p w:rsidRPr="0085314A" w:rsidR="00826AE3" w:rsidP="0085314A" w:rsidRDefault="00826AE3" w14:paraId="4900F790" w14:textId="1FDC8DCC">
      <w:pPr>
        <w:jc w:val="center"/>
        <w:rPr>
          <w:rFonts w:asciiTheme="minorBidi" w:hAnsiTheme="minorBidi"/>
          <w:b/>
          <w:sz w:val="36"/>
          <w:szCs w:val="36"/>
        </w:rPr>
      </w:pPr>
      <w:r w:rsidRPr="00826AE3">
        <w:rPr>
          <w:rFonts w:asciiTheme="minorBidi" w:hAnsiTheme="minorBidi"/>
          <w:b/>
          <w:sz w:val="36"/>
          <w:szCs w:val="36"/>
        </w:rPr>
        <w:t xml:space="preserve">Amserlen / </w:t>
      </w:r>
      <w:r w:rsidRPr="00826AE3">
        <w:rPr>
          <w:rFonts w:asciiTheme="minorBidi" w:hAnsiTheme="minorBidi"/>
          <w:b/>
          <w:color w:val="2F5496" w:themeColor="accent1" w:themeShade="BF"/>
          <w:sz w:val="36"/>
          <w:szCs w:val="36"/>
        </w:rPr>
        <w:t>Timetable</w:t>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263"/>
        <w:gridCol w:w="3119"/>
        <w:gridCol w:w="1843"/>
        <w:gridCol w:w="1842"/>
      </w:tblGrid>
      <w:tr w:rsidRPr="00826AE3" w:rsidR="007A2ABF" w:rsidTr="3DBE6527" w14:paraId="068093FC" w14:textId="77777777">
        <w:trPr>
          <w:trHeight w:val="643"/>
        </w:trPr>
        <w:tc>
          <w:tcPr>
            <w:tcW w:w="2263" w:type="dxa"/>
          </w:tcPr>
          <w:p w:rsidRPr="00826AE3" w:rsidR="007A2ABF" w:rsidP="00CD0551" w:rsidRDefault="007A2ABF" w14:paraId="0D1CDB4A"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000000"/>
                <w:sz w:val="24"/>
                <w:szCs w:val="24"/>
                <w:lang w:eastAsia="en-GB"/>
              </w:rPr>
              <w:t>Grŵp</w:t>
            </w:r>
          </w:p>
          <w:p w:rsidRPr="00826AE3" w:rsidR="007A2ABF" w:rsidP="00CD0551" w:rsidRDefault="007A2ABF" w14:paraId="271565E0" w14:textId="77777777">
            <w:pPr>
              <w:spacing w:after="0" w:line="240" w:lineRule="auto"/>
              <w:jc w:val="center"/>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Group</w:t>
            </w:r>
          </w:p>
        </w:tc>
        <w:tc>
          <w:tcPr>
            <w:tcW w:w="3119" w:type="dxa"/>
          </w:tcPr>
          <w:p w:rsidRPr="00826AE3" w:rsidR="007A2ABF" w:rsidP="00CD0551" w:rsidRDefault="007A2ABF" w14:paraId="7AF1FA7E"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000000"/>
                <w:sz w:val="24"/>
                <w:szCs w:val="24"/>
                <w:lang w:eastAsia="en-GB"/>
              </w:rPr>
              <w:t>Diwrnod ac oriau</w:t>
            </w:r>
          </w:p>
          <w:p w:rsidRPr="00826AE3" w:rsidR="007A2ABF" w:rsidP="00CD0551" w:rsidRDefault="007A2ABF" w14:paraId="3023B5DA"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2F5496" w:themeColor="accent1" w:themeShade="BF"/>
                <w:sz w:val="24"/>
                <w:szCs w:val="24"/>
                <w:lang w:eastAsia="en-GB"/>
              </w:rPr>
              <w:t>Day and hours</w:t>
            </w:r>
          </w:p>
        </w:tc>
        <w:tc>
          <w:tcPr>
            <w:tcW w:w="1843" w:type="dxa"/>
          </w:tcPr>
          <w:p w:rsidRPr="00826AE3" w:rsidR="007A2ABF" w:rsidP="00CD0551" w:rsidRDefault="007A2ABF" w14:paraId="65042C42"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000000"/>
                <w:sz w:val="24"/>
                <w:szCs w:val="24"/>
                <w:lang w:eastAsia="en-GB"/>
              </w:rPr>
              <w:t>Darlithydd</w:t>
            </w:r>
          </w:p>
          <w:p w:rsidRPr="00826AE3" w:rsidR="007A2ABF" w:rsidP="00CD0551" w:rsidRDefault="007A2ABF" w14:paraId="6C22C56D"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2F5496" w:themeColor="accent1" w:themeShade="BF"/>
                <w:sz w:val="24"/>
                <w:szCs w:val="24"/>
                <w:lang w:eastAsia="en-GB"/>
              </w:rPr>
              <w:t>Lecturer</w:t>
            </w:r>
          </w:p>
        </w:tc>
        <w:tc>
          <w:tcPr>
            <w:tcW w:w="1842" w:type="dxa"/>
          </w:tcPr>
          <w:p w:rsidRPr="00826AE3" w:rsidR="007A2ABF" w:rsidP="00CD0551" w:rsidRDefault="007A2ABF" w14:paraId="0CFCE48E"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000000"/>
                <w:sz w:val="24"/>
                <w:szCs w:val="24"/>
                <w:lang w:eastAsia="en-GB"/>
              </w:rPr>
              <w:t>Cydlynydd</w:t>
            </w:r>
          </w:p>
          <w:p w:rsidRPr="00826AE3" w:rsidR="007A2ABF" w:rsidP="00CD0551" w:rsidRDefault="007A2ABF" w14:paraId="5CD8DC19" w14:textId="77777777">
            <w:pPr>
              <w:spacing w:after="0" w:line="240" w:lineRule="auto"/>
              <w:jc w:val="center"/>
              <w:rPr>
                <w:rFonts w:eastAsia="Times New Roman" w:asciiTheme="minorBidi" w:hAnsiTheme="minorBidi"/>
                <w:color w:val="000000"/>
                <w:sz w:val="24"/>
                <w:szCs w:val="24"/>
                <w:lang w:eastAsia="en-GB"/>
              </w:rPr>
            </w:pPr>
            <w:r w:rsidRPr="00826AE3">
              <w:rPr>
                <w:rFonts w:eastAsia="Times New Roman" w:asciiTheme="minorBidi" w:hAnsiTheme="minorBidi"/>
                <w:b/>
                <w:color w:val="2F5496" w:themeColor="accent1" w:themeShade="BF"/>
                <w:sz w:val="24"/>
                <w:szCs w:val="24"/>
                <w:lang w:eastAsia="en-GB"/>
              </w:rPr>
              <w:t>Coordinator</w:t>
            </w:r>
          </w:p>
        </w:tc>
      </w:tr>
      <w:tr w:rsidRPr="00826AE3" w:rsidR="007A2ABF" w:rsidTr="3DBE6527" w14:paraId="5B3D1FC2" w14:textId="77777777">
        <w:tc>
          <w:tcPr>
            <w:tcW w:w="2263" w:type="dxa"/>
          </w:tcPr>
          <w:p w:rsidRPr="00D47582" w:rsidR="007A2ABF" w:rsidP="00CD0551" w:rsidRDefault="007A2ABF" w14:paraId="0DB9E96A" w14:textId="77777777">
            <w:pPr>
              <w:spacing w:after="0" w:line="240" w:lineRule="auto"/>
              <w:rPr>
                <w:rFonts w:eastAsia="Times New Roman" w:asciiTheme="minorBidi" w:hAnsiTheme="minorBidi"/>
                <w:sz w:val="24"/>
                <w:szCs w:val="24"/>
                <w:lang w:eastAsia="en-GB"/>
              </w:rPr>
            </w:pPr>
            <w:r w:rsidRPr="00826AE3">
              <w:rPr>
                <w:rFonts w:eastAsia="Times New Roman" w:asciiTheme="minorBidi" w:hAnsiTheme="minorBidi"/>
                <w:sz w:val="24"/>
                <w:szCs w:val="24"/>
                <w:lang w:eastAsia="en-GB"/>
              </w:rPr>
              <w:t>Dydd Abertawe</w:t>
            </w:r>
          </w:p>
          <w:p w:rsidRPr="00826AE3" w:rsidR="007A2ABF" w:rsidP="00CD0551" w:rsidRDefault="007A2ABF" w14:paraId="303C4A32" w14:textId="77777777">
            <w:pPr>
              <w:spacing w:after="0" w:line="240" w:lineRule="auto"/>
              <w:rPr>
                <w:rFonts w:eastAsia="Times New Roman" w:asciiTheme="minorBidi" w:hAnsiTheme="minorBidi"/>
                <w:color w:val="2F5496" w:themeColor="accent1" w:themeShade="BF"/>
                <w:sz w:val="24"/>
                <w:szCs w:val="24"/>
                <w:lang w:eastAsia="en-GB"/>
              </w:rPr>
            </w:pPr>
            <w:r w:rsidRPr="00826AE3">
              <w:rPr>
                <w:rFonts w:eastAsia="Times New Roman" w:asciiTheme="minorBidi" w:hAnsiTheme="minorBidi"/>
                <w:color w:val="2F5496" w:themeColor="accent1" w:themeShade="BF"/>
                <w:sz w:val="24"/>
                <w:szCs w:val="24"/>
                <w:lang w:eastAsia="en-GB"/>
              </w:rPr>
              <w:t xml:space="preserve">Day </w:t>
            </w:r>
            <w:r w:rsidRPr="000F566E">
              <w:rPr>
                <w:rFonts w:eastAsia="Times New Roman" w:asciiTheme="minorBidi" w:hAnsiTheme="minorBidi"/>
                <w:color w:val="2F5496" w:themeColor="accent1" w:themeShade="BF"/>
                <w:sz w:val="24"/>
                <w:szCs w:val="24"/>
                <w:lang w:eastAsia="en-GB"/>
              </w:rPr>
              <w:t>Swansea</w:t>
            </w:r>
          </w:p>
          <w:p w:rsidRPr="00826AE3" w:rsidR="007A2ABF" w:rsidP="00CD0551" w:rsidRDefault="007A2ABF" w14:paraId="13F72CF8" w14:textId="77777777">
            <w:pPr>
              <w:spacing w:after="0" w:line="240" w:lineRule="auto"/>
              <w:rPr>
                <w:rFonts w:eastAsia="Times New Roman" w:asciiTheme="minorBidi" w:hAnsiTheme="minorBidi"/>
                <w:sz w:val="24"/>
                <w:szCs w:val="24"/>
                <w:lang w:eastAsia="en-GB"/>
              </w:rPr>
            </w:pPr>
          </w:p>
        </w:tc>
        <w:tc>
          <w:tcPr>
            <w:tcW w:w="3119" w:type="dxa"/>
          </w:tcPr>
          <w:p w:rsidRPr="00826AE3" w:rsidR="007A2ABF" w:rsidP="00CD0551" w:rsidRDefault="007A2ABF" w14:paraId="0C84E08B" w14:textId="77777777">
            <w:pPr>
              <w:tabs>
                <w:tab w:val="left" w:pos="3885"/>
              </w:tabs>
              <w:spacing w:after="0" w:line="240" w:lineRule="auto"/>
              <w:jc w:val="center"/>
              <w:rPr>
                <w:rFonts w:eastAsia="Calibri" w:asciiTheme="minorBidi" w:hAnsiTheme="minorBidi"/>
                <w:b/>
                <w:bCs/>
                <w:sz w:val="24"/>
                <w:szCs w:val="24"/>
                <w:lang w:eastAsia="en-US"/>
              </w:rPr>
            </w:pPr>
            <w:r w:rsidRPr="00826AE3">
              <w:rPr>
                <w:rFonts w:eastAsia="Calibri" w:asciiTheme="minorBidi" w:hAnsiTheme="minorBidi"/>
                <w:sz w:val="24"/>
                <w:szCs w:val="24"/>
                <w:lang w:eastAsia="en-US"/>
              </w:rPr>
              <w:t xml:space="preserve">Dydd Llun </w:t>
            </w:r>
            <w:r>
              <w:rPr>
                <w:rFonts w:eastAsia="Calibri" w:asciiTheme="minorBidi" w:hAnsiTheme="minorBidi"/>
                <w:sz w:val="24"/>
                <w:szCs w:val="24"/>
                <w:lang w:eastAsia="en-US"/>
              </w:rPr>
              <w:t xml:space="preserve">/ </w:t>
            </w:r>
            <w:r w:rsidRPr="00826AE3">
              <w:rPr>
                <w:rFonts w:eastAsia="Calibri" w:asciiTheme="minorBidi" w:hAnsiTheme="minorBidi"/>
                <w:color w:val="2F5496" w:themeColor="accent1" w:themeShade="BF"/>
                <w:sz w:val="24"/>
                <w:szCs w:val="24"/>
                <w:lang w:eastAsia="en-US"/>
              </w:rPr>
              <w:t>Monday</w:t>
            </w:r>
            <w:r w:rsidRPr="00826AE3">
              <w:rPr>
                <w:rFonts w:eastAsia="Calibri" w:asciiTheme="minorBidi" w:hAnsiTheme="minorBidi"/>
                <w:sz w:val="24"/>
                <w:szCs w:val="24"/>
                <w:lang w:eastAsia="en-US"/>
              </w:rPr>
              <w:t xml:space="preserve"> 9</w:t>
            </w:r>
            <w:r>
              <w:rPr>
                <w:rFonts w:eastAsia="Calibri" w:asciiTheme="minorBidi" w:hAnsiTheme="minorBidi"/>
                <w:sz w:val="24"/>
                <w:szCs w:val="24"/>
                <w:lang w:eastAsia="en-US"/>
              </w:rPr>
              <w:t xml:space="preserve">am </w:t>
            </w:r>
            <w:r w:rsidRPr="00826AE3">
              <w:rPr>
                <w:rFonts w:eastAsia="Calibri" w:asciiTheme="minorBidi" w:hAnsiTheme="minorBidi"/>
                <w:sz w:val="24"/>
                <w:szCs w:val="24"/>
                <w:lang w:eastAsia="en-US"/>
              </w:rPr>
              <w:t>-1pm</w:t>
            </w:r>
          </w:p>
          <w:p w:rsidRPr="00826AE3" w:rsidR="007A2ABF" w:rsidP="00CD0551" w:rsidRDefault="007A2ABF" w14:paraId="60A6DBAF" w14:textId="77777777">
            <w:pPr>
              <w:tabs>
                <w:tab w:val="left" w:pos="3885"/>
              </w:tabs>
              <w:spacing w:after="0" w:line="240" w:lineRule="auto"/>
              <w:rPr>
                <w:rFonts w:eastAsia="Calibri" w:asciiTheme="minorBidi" w:hAnsiTheme="minorBidi"/>
                <w:sz w:val="24"/>
                <w:szCs w:val="24"/>
                <w:lang w:eastAsia="en-US"/>
              </w:rPr>
            </w:pPr>
          </w:p>
          <w:p w:rsidRPr="00826AE3" w:rsidR="007A2ABF" w:rsidP="00CD0551" w:rsidRDefault="007A2ABF" w14:paraId="7C46A256" w14:textId="77777777">
            <w:pPr>
              <w:tabs>
                <w:tab w:val="left" w:pos="3885"/>
              </w:tabs>
              <w:spacing w:after="0" w:line="240" w:lineRule="auto"/>
              <w:jc w:val="center"/>
              <w:rPr>
                <w:rFonts w:eastAsia="Times New Roman" w:asciiTheme="minorBidi" w:hAnsiTheme="minorBidi"/>
                <w:color w:val="000000"/>
                <w:sz w:val="24"/>
                <w:szCs w:val="24"/>
                <w:lang w:eastAsia="en-GB"/>
              </w:rPr>
            </w:pPr>
            <w:r w:rsidRPr="00826AE3">
              <w:rPr>
                <w:rFonts w:eastAsia="Times New Roman" w:asciiTheme="minorBidi" w:hAnsiTheme="minorBidi"/>
                <w:color w:val="000000"/>
                <w:sz w:val="24"/>
                <w:szCs w:val="24"/>
                <w:lang w:eastAsia="en-GB"/>
              </w:rPr>
              <w:t xml:space="preserve">Dydd Iau </w:t>
            </w:r>
            <w:r>
              <w:rPr>
                <w:rFonts w:eastAsia="Times New Roman" w:asciiTheme="minorBidi" w:hAnsiTheme="minorBidi"/>
                <w:color w:val="000000"/>
                <w:sz w:val="24"/>
                <w:szCs w:val="24"/>
                <w:lang w:eastAsia="en-GB"/>
              </w:rPr>
              <w:t xml:space="preserve">/ </w:t>
            </w:r>
            <w:r w:rsidRPr="00826AE3">
              <w:rPr>
                <w:rFonts w:eastAsia="Times New Roman" w:asciiTheme="minorBidi" w:hAnsiTheme="minorBidi"/>
                <w:color w:val="2F5496" w:themeColor="accent1" w:themeShade="BF"/>
                <w:sz w:val="24"/>
                <w:szCs w:val="24"/>
                <w:lang w:eastAsia="en-GB"/>
              </w:rPr>
              <w:t>Thursday</w:t>
            </w:r>
            <w:r w:rsidRPr="00826AE3">
              <w:rPr>
                <w:rFonts w:eastAsia="Times New Roman" w:asciiTheme="minorBidi" w:hAnsiTheme="minorBidi"/>
                <w:color w:val="000000"/>
                <w:sz w:val="24"/>
                <w:szCs w:val="24"/>
                <w:lang w:eastAsia="en-GB"/>
              </w:rPr>
              <w:t xml:space="preserve"> 9</w:t>
            </w:r>
            <w:r>
              <w:rPr>
                <w:rFonts w:eastAsia="Times New Roman" w:asciiTheme="minorBidi" w:hAnsiTheme="minorBidi"/>
                <w:color w:val="000000"/>
                <w:sz w:val="24"/>
                <w:szCs w:val="24"/>
                <w:lang w:eastAsia="en-GB"/>
              </w:rPr>
              <w:t xml:space="preserve">am </w:t>
            </w:r>
            <w:r w:rsidRPr="00826AE3">
              <w:rPr>
                <w:rFonts w:eastAsia="Times New Roman" w:asciiTheme="minorBidi" w:hAnsiTheme="minorBidi"/>
                <w:color w:val="000000"/>
                <w:sz w:val="24"/>
                <w:szCs w:val="24"/>
                <w:lang w:eastAsia="en-GB"/>
              </w:rPr>
              <w:t>-3pm</w:t>
            </w:r>
          </w:p>
          <w:p w:rsidRPr="00826AE3" w:rsidR="007A2ABF" w:rsidP="00CD0551" w:rsidRDefault="007A2ABF" w14:paraId="3CCEAE4F" w14:textId="77777777">
            <w:pPr>
              <w:tabs>
                <w:tab w:val="left" w:pos="3885"/>
              </w:tabs>
              <w:spacing w:after="0" w:line="240" w:lineRule="auto"/>
              <w:rPr>
                <w:rFonts w:eastAsia="Times New Roman" w:asciiTheme="minorBidi" w:hAnsiTheme="minorBidi"/>
                <w:color w:val="000000"/>
                <w:sz w:val="24"/>
                <w:szCs w:val="24"/>
                <w:lang w:eastAsia="en-GB"/>
              </w:rPr>
            </w:pPr>
          </w:p>
        </w:tc>
        <w:tc>
          <w:tcPr>
            <w:tcW w:w="1843" w:type="dxa"/>
          </w:tcPr>
          <w:p w:rsidRPr="00826AE3" w:rsidR="007A2ABF" w:rsidP="00CD0551" w:rsidRDefault="00CD0551" w14:paraId="6001EA48" w14:textId="65F4F5E1">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w:t>
            </w:r>
          </w:p>
        </w:tc>
        <w:tc>
          <w:tcPr>
            <w:tcW w:w="1842" w:type="dxa"/>
          </w:tcPr>
          <w:p w:rsidRPr="00CD0551" w:rsidR="007A2ABF" w:rsidP="50A45092" w:rsidRDefault="01D0FDC7" w14:paraId="4485C757" w14:textId="3978491B">
            <w:pPr>
              <w:spacing w:after="0" w:line="240" w:lineRule="auto"/>
              <w:rPr>
                <w:rFonts w:ascii="Arial" w:hAnsi="Arial" w:eastAsia="Times New Roman" w:cs="Arial"/>
                <w:color w:val="000000"/>
                <w:sz w:val="24"/>
                <w:szCs w:val="24"/>
                <w:lang w:eastAsia="en-GB"/>
              </w:rPr>
            </w:pPr>
            <w:r w:rsidRPr="00CD0551">
              <w:rPr>
                <w:rFonts w:ascii="Arial" w:hAnsi="Arial" w:eastAsia="Times New Roman" w:cs="Arial"/>
                <w:color w:val="000000" w:themeColor="text1"/>
                <w:sz w:val="24"/>
                <w:szCs w:val="24"/>
                <w:lang w:eastAsia="en-GB"/>
              </w:rPr>
              <w:t xml:space="preserve">Natasha </w:t>
            </w:r>
            <w:r w:rsidRPr="00CD0551" w:rsidR="00CD0551">
              <w:rPr>
                <w:rFonts w:ascii="Arial" w:hAnsi="Arial" w:eastAsia="Times New Roman" w:cs="Arial"/>
                <w:color w:val="000000" w:themeColor="text1"/>
                <w:sz w:val="24"/>
                <w:szCs w:val="24"/>
                <w:lang w:eastAsia="en-GB"/>
              </w:rPr>
              <w:t>M</w:t>
            </w:r>
            <w:r w:rsidRPr="00CD0551" w:rsidR="00CD0551">
              <w:rPr>
                <w:rFonts w:ascii="Arial" w:hAnsi="Arial" w:cs="Arial"/>
                <w:color w:val="000000" w:themeColor="text1"/>
                <w:sz w:val="24"/>
                <w:szCs w:val="24"/>
              </w:rPr>
              <w:t>organs</w:t>
            </w:r>
          </w:p>
        </w:tc>
      </w:tr>
      <w:tr w:rsidRPr="00826AE3" w:rsidR="007A2ABF" w:rsidTr="3DBE6527" w14:paraId="6A316863" w14:textId="77777777">
        <w:tc>
          <w:tcPr>
            <w:tcW w:w="2263" w:type="dxa"/>
          </w:tcPr>
          <w:p w:rsidRPr="00826AE3" w:rsidR="007A2ABF" w:rsidP="00CD0551" w:rsidRDefault="007A2ABF" w14:paraId="52F8366F" w14:textId="77777777">
            <w:pPr>
              <w:spacing w:after="0" w:line="240" w:lineRule="auto"/>
              <w:rPr>
                <w:rFonts w:eastAsia="Times New Roman" w:asciiTheme="minorBidi" w:hAnsiTheme="minorBidi"/>
                <w:color w:val="2F5496" w:themeColor="accent1" w:themeShade="BF"/>
                <w:sz w:val="24"/>
                <w:szCs w:val="24"/>
                <w:lang w:eastAsia="en-GB"/>
              </w:rPr>
            </w:pPr>
            <w:r w:rsidRPr="00826AE3">
              <w:rPr>
                <w:rFonts w:eastAsia="Times New Roman" w:asciiTheme="minorBidi" w:hAnsiTheme="minorBidi"/>
                <w:color w:val="2F5496" w:themeColor="accent1" w:themeShade="BF"/>
                <w:sz w:val="24"/>
                <w:szCs w:val="24"/>
                <w:lang w:eastAsia="en-GB"/>
              </w:rPr>
              <w:t>Day</w:t>
            </w:r>
            <w:r w:rsidRPr="00134ADD">
              <w:rPr>
                <w:rFonts w:eastAsia="Times New Roman" w:asciiTheme="minorBidi" w:hAnsiTheme="minorBidi"/>
                <w:color w:val="2F5496" w:themeColor="accent1" w:themeShade="BF"/>
                <w:sz w:val="24"/>
                <w:szCs w:val="24"/>
                <w:lang w:eastAsia="en-GB"/>
              </w:rPr>
              <w:t xml:space="preserve"> </w:t>
            </w:r>
            <w:r w:rsidRPr="00826AE3">
              <w:rPr>
                <w:rFonts w:eastAsia="Times New Roman" w:asciiTheme="minorBidi" w:hAnsiTheme="minorBidi"/>
                <w:color w:val="2F5496" w:themeColor="accent1" w:themeShade="BF"/>
                <w:sz w:val="24"/>
                <w:szCs w:val="24"/>
                <w:lang w:eastAsia="en-GB"/>
              </w:rPr>
              <w:t>Carmarthen</w:t>
            </w:r>
          </w:p>
          <w:p w:rsidRPr="00826AE3" w:rsidR="007A2ABF" w:rsidP="00CD0551" w:rsidRDefault="007A2ABF" w14:paraId="174D1BD1" w14:textId="77777777">
            <w:pPr>
              <w:spacing w:after="0" w:line="240" w:lineRule="auto"/>
              <w:rPr>
                <w:rFonts w:eastAsia="Times New Roman" w:asciiTheme="minorBidi" w:hAnsiTheme="minorBidi"/>
                <w:color w:val="2F5496" w:themeColor="accent1" w:themeShade="BF"/>
                <w:sz w:val="24"/>
                <w:szCs w:val="24"/>
                <w:lang w:eastAsia="en-GB"/>
              </w:rPr>
            </w:pPr>
            <w:r w:rsidRPr="00826AE3">
              <w:rPr>
                <w:rFonts w:eastAsia="Times New Roman" w:asciiTheme="minorBidi" w:hAnsiTheme="minorBidi"/>
                <w:color w:val="2F5496" w:themeColor="accent1" w:themeShade="BF"/>
                <w:sz w:val="24"/>
                <w:szCs w:val="24"/>
                <w:lang w:eastAsia="en-GB"/>
              </w:rPr>
              <w:t>English medium</w:t>
            </w:r>
          </w:p>
          <w:p w:rsidRPr="00826AE3" w:rsidR="007A2ABF" w:rsidP="00CD0551" w:rsidRDefault="007A2ABF" w14:paraId="0430CC17" w14:textId="77777777">
            <w:pPr>
              <w:spacing w:after="0" w:line="240" w:lineRule="auto"/>
              <w:rPr>
                <w:rFonts w:eastAsia="Times New Roman" w:asciiTheme="minorBidi" w:hAnsiTheme="minorBidi"/>
                <w:sz w:val="24"/>
                <w:szCs w:val="24"/>
                <w:lang w:eastAsia="en-GB"/>
              </w:rPr>
            </w:pPr>
            <w:r w:rsidRPr="00826AE3">
              <w:rPr>
                <w:rFonts w:eastAsia="Times New Roman" w:asciiTheme="minorBidi" w:hAnsiTheme="minorBidi"/>
                <w:sz w:val="24"/>
                <w:szCs w:val="24"/>
                <w:lang w:eastAsia="en-GB"/>
              </w:rPr>
              <w:t xml:space="preserve"> </w:t>
            </w:r>
          </w:p>
        </w:tc>
        <w:tc>
          <w:tcPr>
            <w:tcW w:w="3119" w:type="dxa"/>
          </w:tcPr>
          <w:p w:rsidRPr="00826AE3" w:rsidR="007A2ABF" w:rsidP="00CD0551" w:rsidRDefault="007A2ABF" w14:paraId="5F123372" w14:textId="77777777">
            <w:pPr>
              <w:spacing w:after="0" w:line="240" w:lineRule="auto"/>
              <w:jc w:val="center"/>
              <w:rPr>
                <w:rFonts w:eastAsia="Times New Roman" w:asciiTheme="minorBidi" w:hAnsiTheme="minorBidi"/>
                <w:color w:val="000000"/>
                <w:sz w:val="24"/>
                <w:szCs w:val="24"/>
                <w:lang w:eastAsia="en-GB"/>
              </w:rPr>
            </w:pPr>
            <w:r w:rsidRPr="00826AE3">
              <w:rPr>
                <w:rFonts w:eastAsia="Times New Roman" w:asciiTheme="minorBidi" w:hAnsiTheme="minorBidi"/>
                <w:color w:val="000000"/>
                <w:sz w:val="24"/>
                <w:szCs w:val="24"/>
                <w:lang w:eastAsia="en-GB"/>
              </w:rPr>
              <w:t>Dydd Mawrth</w:t>
            </w:r>
            <w:r>
              <w:rPr>
                <w:rFonts w:eastAsia="Times New Roman" w:asciiTheme="minorBidi" w:hAnsiTheme="minorBidi"/>
                <w:color w:val="000000"/>
                <w:sz w:val="24"/>
                <w:szCs w:val="24"/>
                <w:lang w:eastAsia="en-GB"/>
              </w:rPr>
              <w:t xml:space="preserve"> / </w:t>
            </w:r>
            <w:r w:rsidRPr="00826AE3">
              <w:rPr>
                <w:rFonts w:eastAsia="Times New Roman" w:asciiTheme="minorBidi" w:hAnsiTheme="minorBidi"/>
                <w:color w:val="2F5496" w:themeColor="accent1" w:themeShade="BF"/>
                <w:sz w:val="24"/>
                <w:szCs w:val="24"/>
                <w:lang w:eastAsia="en-GB"/>
              </w:rPr>
              <w:t>Tuesday</w:t>
            </w:r>
            <w:r w:rsidRPr="00826AE3">
              <w:rPr>
                <w:rFonts w:eastAsia="Times New Roman" w:asciiTheme="minorBidi" w:hAnsiTheme="minorBidi"/>
                <w:color w:val="000000"/>
                <w:sz w:val="24"/>
                <w:szCs w:val="24"/>
                <w:lang w:eastAsia="en-GB"/>
              </w:rPr>
              <w:t xml:space="preserve"> 9am-</w:t>
            </w:r>
            <w:r>
              <w:rPr>
                <w:rFonts w:eastAsia="Times New Roman" w:asciiTheme="minorBidi" w:hAnsiTheme="minorBidi"/>
                <w:color w:val="000000"/>
                <w:sz w:val="24"/>
                <w:szCs w:val="24"/>
                <w:lang w:eastAsia="en-GB"/>
              </w:rPr>
              <w:t>3</w:t>
            </w:r>
            <w:r w:rsidRPr="00826AE3">
              <w:rPr>
                <w:rFonts w:eastAsia="Times New Roman" w:asciiTheme="minorBidi" w:hAnsiTheme="minorBidi"/>
                <w:color w:val="000000"/>
                <w:sz w:val="24"/>
                <w:szCs w:val="24"/>
                <w:lang w:eastAsia="en-GB"/>
              </w:rPr>
              <w:t>pm</w:t>
            </w:r>
          </w:p>
          <w:p w:rsidRPr="00826AE3" w:rsidR="007A2ABF" w:rsidP="00CD0551" w:rsidRDefault="007A2ABF" w14:paraId="584C72E1" w14:textId="77777777">
            <w:pPr>
              <w:spacing w:after="0" w:line="240" w:lineRule="auto"/>
              <w:rPr>
                <w:rFonts w:eastAsia="Times New Roman" w:asciiTheme="minorBidi" w:hAnsiTheme="minorBidi"/>
                <w:color w:val="000000"/>
                <w:sz w:val="24"/>
                <w:szCs w:val="24"/>
                <w:lang w:eastAsia="en-GB"/>
              </w:rPr>
            </w:pPr>
          </w:p>
          <w:p w:rsidRPr="00826AE3" w:rsidR="007A2ABF" w:rsidP="00CD0551" w:rsidRDefault="007A2ABF" w14:paraId="07E0131C" w14:textId="77777777">
            <w:pPr>
              <w:spacing w:after="0" w:line="240" w:lineRule="auto"/>
              <w:jc w:val="center"/>
              <w:rPr>
                <w:rFonts w:eastAsia="Times New Roman" w:asciiTheme="minorBidi" w:hAnsiTheme="minorBidi"/>
                <w:color w:val="000000"/>
                <w:sz w:val="24"/>
                <w:szCs w:val="24"/>
                <w:lang w:eastAsia="en-GB"/>
              </w:rPr>
            </w:pPr>
            <w:r w:rsidRPr="00826AE3">
              <w:rPr>
                <w:rFonts w:eastAsia="Times New Roman" w:asciiTheme="minorBidi" w:hAnsiTheme="minorBidi"/>
                <w:color w:val="000000"/>
                <w:sz w:val="24"/>
                <w:szCs w:val="24"/>
                <w:lang w:eastAsia="en-GB"/>
              </w:rPr>
              <w:t xml:space="preserve">Dydd Gwener </w:t>
            </w:r>
            <w:r>
              <w:rPr>
                <w:rFonts w:eastAsia="Times New Roman" w:asciiTheme="minorBidi" w:hAnsiTheme="minorBidi"/>
                <w:color w:val="000000"/>
                <w:sz w:val="24"/>
                <w:szCs w:val="24"/>
                <w:lang w:eastAsia="en-GB"/>
              </w:rPr>
              <w:t xml:space="preserve">/ </w:t>
            </w:r>
            <w:r w:rsidRPr="00826AE3">
              <w:rPr>
                <w:rFonts w:eastAsia="Times New Roman" w:asciiTheme="minorBidi" w:hAnsiTheme="minorBidi"/>
                <w:color w:val="2F5496" w:themeColor="accent1" w:themeShade="BF"/>
                <w:sz w:val="24"/>
                <w:szCs w:val="24"/>
                <w:lang w:eastAsia="en-GB"/>
              </w:rPr>
              <w:t>Friday</w:t>
            </w:r>
            <w:r w:rsidRPr="005A3252">
              <w:rPr>
                <w:rFonts w:eastAsia="Times New Roman" w:asciiTheme="minorBidi" w:hAnsiTheme="minorBidi"/>
                <w:color w:val="2F5496" w:themeColor="accent1" w:themeShade="BF"/>
                <w:sz w:val="24"/>
                <w:szCs w:val="24"/>
                <w:lang w:eastAsia="en-GB"/>
              </w:rPr>
              <w:t xml:space="preserve"> </w:t>
            </w:r>
            <w:r w:rsidRPr="00826AE3">
              <w:rPr>
                <w:rFonts w:eastAsia="Times New Roman" w:asciiTheme="minorBidi" w:hAnsiTheme="minorBidi"/>
                <w:color w:val="000000"/>
                <w:sz w:val="24"/>
                <w:szCs w:val="24"/>
                <w:lang w:eastAsia="en-GB"/>
              </w:rPr>
              <w:t>9am-</w:t>
            </w:r>
            <w:r>
              <w:rPr>
                <w:rFonts w:eastAsia="Times New Roman" w:asciiTheme="minorBidi" w:hAnsiTheme="minorBidi"/>
                <w:color w:val="000000"/>
                <w:sz w:val="24"/>
                <w:szCs w:val="24"/>
                <w:lang w:eastAsia="en-GB"/>
              </w:rPr>
              <w:t>1</w:t>
            </w:r>
            <w:r w:rsidRPr="00826AE3">
              <w:rPr>
                <w:rFonts w:eastAsia="Times New Roman" w:asciiTheme="minorBidi" w:hAnsiTheme="minorBidi"/>
                <w:color w:val="000000"/>
                <w:sz w:val="24"/>
                <w:szCs w:val="24"/>
                <w:lang w:eastAsia="en-GB"/>
              </w:rPr>
              <w:t>pm</w:t>
            </w:r>
          </w:p>
          <w:p w:rsidRPr="00826AE3" w:rsidR="007A2ABF" w:rsidP="00CD0551" w:rsidRDefault="007A2ABF" w14:paraId="3A49C5D4" w14:textId="77777777">
            <w:pPr>
              <w:spacing w:after="0" w:line="240" w:lineRule="auto"/>
              <w:rPr>
                <w:rFonts w:eastAsia="Times New Roman" w:asciiTheme="minorBidi" w:hAnsiTheme="minorBidi"/>
                <w:color w:val="000000"/>
                <w:sz w:val="24"/>
                <w:szCs w:val="24"/>
                <w:lang w:eastAsia="en-GB"/>
              </w:rPr>
            </w:pPr>
          </w:p>
        </w:tc>
        <w:tc>
          <w:tcPr>
            <w:tcW w:w="1843" w:type="dxa"/>
          </w:tcPr>
          <w:p w:rsidRPr="00826AE3" w:rsidR="007A2ABF" w:rsidP="50A45092" w:rsidRDefault="00CD0551" w14:paraId="3B3739BF" w14:textId="0AD7A19F">
            <w:pPr>
              <w:spacing w:after="0" w:line="240" w:lineRule="auto"/>
              <w:rPr>
                <w:rFonts w:eastAsia="Times New Roman" w:asciiTheme="minorBidi" w:hAnsiTheme="minorBidi"/>
                <w:color w:val="000000"/>
                <w:sz w:val="24"/>
                <w:szCs w:val="24"/>
                <w:lang w:eastAsia="en-GB"/>
              </w:rPr>
            </w:pPr>
            <w:r w:rsidRPr="00CD0551">
              <w:rPr>
                <w:rFonts w:ascii="Arial" w:hAnsi="Arial" w:eastAsia="Times New Roman" w:cs="Arial"/>
                <w:color w:val="000000" w:themeColor="text1"/>
                <w:sz w:val="24"/>
                <w:szCs w:val="24"/>
                <w:lang w:eastAsia="en-GB"/>
              </w:rPr>
              <w:t>Natasha M</w:t>
            </w:r>
            <w:r w:rsidRPr="00CD0551">
              <w:rPr>
                <w:rFonts w:ascii="Arial" w:hAnsi="Arial" w:cs="Arial"/>
                <w:color w:val="000000" w:themeColor="text1"/>
                <w:sz w:val="24"/>
                <w:szCs w:val="24"/>
              </w:rPr>
              <w:t>organs</w:t>
            </w:r>
            <w:r w:rsidR="003E7862">
              <w:rPr>
                <w:rFonts w:ascii="Arial" w:hAnsi="Arial" w:cs="Arial"/>
                <w:color w:val="000000" w:themeColor="text1"/>
                <w:sz w:val="24"/>
                <w:szCs w:val="24"/>
              </w:rPr>
              <w:t>/ Natasha Young</w:t>
            </w:r>
          </w:p>
        </w:tc>
        <w:tc>
          <w:tcPr>
            <w:tcW w:w="1842" w:type="dxa"/>
          </w:tcPr>
          <w:p w:rsidRPr="00826AE3" w:rsidR="007A2ABF" w:rsidP="50A45092" w:rsidRDefault="00CD0551" w14:paraId="50AF2529" w14:textId="31736267">
            <w:pPr>
              <w:spacing w:after="0" w:line="240" w:lineRule="auto"/>
              <w:rPr>
                <w:rFonts w:eastAsia="Times New Roman" w:asciiTheme="minorBidi" w:hAnsiTheme="minorBidi"/>
                <w:color w:val="000000"/>
                <w:sz w:val="24"/>
                <w:szCs w:val="24"/>
                <w:lang w:eastAsia="en-GB"/>
              </w:rPr>
            </w:pPr>
            <w:r w:rsidRPr="00CD0551">
              <w:rPr>
                <w:rFonts w:ascii="Arial" w:hAnsi="Arial" w:eastAsia="Times New Roman" w:cs="Arial"/>
                <w:color w:val="000000" w:themeColor="text1"/>
                <w:sz w:val="24"/>
                <w:szCs w:val="24"/>
                <w:lang w:eastAsia="en-GB"/>
              </w:rPr>
              <w:t>Natasha M</w:t>
            </w:r>
            <w:r w:rsidRPr="00CD0551">
              <w:rPr>
                <w:rFonts w:ascii="Arial" w:hAnsi="Arial" w:cs="Arial"/>
                <w:color w:val="000000" w:themeColor="text1"/>
                <w:sz w:val="24"/>
                <w:szCs w:val="24"/>
              </w:rPr>
              <w:t>organs</w:t>
            </w:r>
            <w:r w:rsidRPr="00826AE3">
              <w:rPr>
                <w:rFonts w:eastAsia="Times New Roman" w:asciiTheme="minorBidi" w:hAnsiTheme="minorBidi"/>
                <w:color w:val="000000"/>
                <w:sz w:val="24"/>
                <w:szCs w:val="24"/>
                <w:lang w:eastAsia="en-GB"/>
              </w:rPr>
              <w:t xml:space="preserve"> </w:t>
            </w:r>
          </w:p>
        </w:tc>
      </w:tr>
      <w:tr w:rsidRPr="00826AE3" w:rsidR="007A2ABF" w:rsidTr="3DBE6527" w14:paraId="03843A71" w14:textId="77777777">
        <w:tc>
          <w:tcPr>
            <w:tcW w:w="2263" w:type="dxa"/>
          </w:tcPr>
          <w:p w:rsidRPr="00826AE3" w:rsidR="007A2ABF" w:rsidP="00CD0551" w:rsidRDefault="007A2ABF" w14:paraId="047E9DA6" w14:textId="77777777">
            <w:pPr>
              <w:spacing w:after="0" w:line="240" w:lineRule="auto"/>
              <w:rPr>
                <w:rFonts w:eastAsia="Times New Roman" w:asciiTheme="minorBidi" w:hAnsiTheme="minorBidi"/>
                <w:color w:val="000000"/>
                <w:sz w:val="24"/>
                <w:szCs w:val="24"/>
                <w:lang w:eastAsia="en-GB"/>
              </w:rPr>
            </w:pPr>
            <w:r w:rsidRPr="00826AE3">
              <w:rPr>
                <w:rFonts w:eastAsia="Times New Roman" w:asciiTheme="minorBidi" w:hAnsiTheme="minorBidi"/>
                <w:color w:val="000000"/>
                <w:sz w:val="24"/>
                <w:szCs w:val="24"/>
                <w:lang w:eastAsia="en-GB"/>
              </w:rPr>
              <w:t>Dydd Caerfyrddin</w:t>
            </w:r>
          </w:p>
          <w:p w:rsidRPr="00826AE3" w:rsidR="007A2ABF" w:rsidP="00CD0551" w:rsidRDefault="007A2ABF" w14:paraId="08728A34" w14:textId="77777777">
            <w:pPr>
              <w:spacing w:after="0" w:line="240" w:lineRule="auto"/>
              <w:rPr>
                <w:rFonts w:eastAsia="Times New Roman" w:asciiTheme="minorBidi" w:hAnsiTheme="minorBidi"/>
                <w:color w:val="000000"/>
                <w:sz w:val="24"/>
                <w:szCs w:val="24"/>
                <w:lang w:eastAsia="en-GB"/>
              </w:rPr>
            </w:pPr>
            <w:r w:rsidRPr="00826AE3">
              <w:rPr>
                <w:rFonts w:eastAsia="Times New Roman" w:asciiTheme="minorBidi" w:hAnsiTheme="minorBidi"/>
                <w:color w:val="000000"/>
                <w:sz w:val="24"/>
                <w:szCs w:val="24"/>
                <w:lang w:eastAsia="en-GB"/>
              </w:rPr>
              <w:t>Cyfrwng Cymraeg</w:t>
            </w:r>
          </w:p>
          <w:p w:rsidRPr="00826AE3" w:rsidR="007A2ABF" w:rsidP="00CD0551" w:rsidRDefault="007A2ABF" w14:paraId="2D2C9667" w14:textId="77777777">
            <w:pPr>
              <w:spacing w:after="0" w:line="240" w:lineRule="auto"/>
              <w:rPr>
                <w:rFonts w:eastAsia="Times New Roman" w:asciiTheme="minorBidi" w:hAnsiTheme="minorBidi"/>
                <w:color w:val="000000"/>
                <w:sz w:val="24"/>
                <w:szCs w:val="24"/>
                <w:lang w:eastAsia="en-GB"/>
              </w:rPr>
            </w:pPr>
          </w:p>
        </w:tc>
        <w:tc>
          <w:tcPr>
            <w:tcW w:w="3119" w:type="dxa"/>
          </w:tcPr>
          <w:p w:rsidRPr="00826AE3" w:rsidR="007A2ABF" w:rsidP="00CD0551" w:rsidRDefault="007A2ABF" w14:paraId="2292B906" w14:textId="77777777">
            <w:pPr>
              <w:spacing w:after="0" w:line="240" w:lineRule="auto"/>
              <w:jc w:val="center"/>
              <w:rPr>
                <w:rFonts w:eastAsia="Times New Roman" w:asciiTheme="minorBidi" w:hAnsiTheme="minorBidi"/>
                <w:color w:val="000000"/>
                <w:sz w:val="24"/>
                <w:szCs w:val="24"/>
                <w:lang w:eastAsia="en-GB"/>
              </w:rPr>
            </w:pPr>
            <w:r w:rsidRPr="00826AE3">
              <w:rPr>
                <w:rFonts w:eastAsia="Times New Roman" w:asciiTheme="minorBidi" w:hAnsiTheme="minorBidi"/>
                <w:color w:val="000000"/>
                <w:sz w:val="24"/>
                <w:szCs w:val="24"/>
                <w:lang w:eastAsia="en-GB"/>
              </w:rPr>
              <w:t>Dydd Mawrth</w:t>
            </w:r>
            <w:r>
              <w:rPr>
                <w:rFonts w:eastAsia="Times New Roman" w:asciiTheme="minorBidi" w:hAnsiTheme="minorBidi"/>
                <w:color w:val="000000"/>
                <w:sz w:val="24"/>
                <w:szCs w:val="24"/>
                <w:lang w:eastAsia="en-GB"/>
              </w:rPr>
              <w:t xml:space="preserve"> / </w:t>
            </w:r>
            <w:r w:rsidRPr="00826AE3">
              <w:rPr>
                <w:rFonts w:eastAsia="Times New Roman" w:asciiTheme="minorBidi" w:hAnsiTheme="minorBidi"/>
                <w:color w:val="2F5496" w:themeColor="accent1" w:themeShade="BF"/>
                <w:sz w:val="24"/>
                <w:szCs w:val="24"/>
                <w:lang w:eastAsia="en-GB"/>
              </w:rPr>
              <w:t>Tuesday</w:t>
            </w:r>
            <w:r w:rsidRPr="00826AE3">
              <w:rPr>
                <w:rFonts w:eastAsia="Times New Roman" w:asciiTheme="minorBidi" w:hAnsiTheme="minorBidi"/>
                <w:color w:val="000000"/>
                <w:sz w:val="24"/>
                <w:szCs w:val="24"/>
                <w:lang w:eastAsia="en-GB"/>
              </w:rPr>
              <w:t xml:space="preserve"> 9am-</w:t>
            </w:r>
            <w:r>
              <w:rPr>
                <w:rFonts w:eastAsia="Times New Roman" w:asciiTheme="minorBidi" w:hAnsiTheme="minorBidi"/>
                <w:color w:val="000000"/>
                <w:sz w:val="24"/>
                <w:szCs w:val="24"/>
                <w:lang w:eastAsia="en-GB"/>
              </w:rPr>
              <w:t>3</w:t>
            </w:r>
            <w:r w:rsidRPr="00826AE3">
              <w:rPr>
                <w:rFonts w:eastAsia="Times New Roman" w:asciiTheme="minorBidi" w:hAnsiTheme="minorBidi"/>
                <w:color w:val="000000"/>
                <w:sz w:val="24"/>
                <w:szCs w:val="24"/>
                <w:lang w:eastAsia="en-GB"/>
              </w:rPr>
              <w:t>pm</w:t>
            </w:r>
          </w:p>
          <w:p w:rsidRPr="00826AE3" w:rsidR="007A2ABF" w:rsidP="00CD0551" w:rsidRDefault="007A2ABF" w14:paraId="71D0D938" w14:textId="77777777">
            <w:pPr>
              <w:spacing w:after="0" w:line="240" w:lineRule="auto"/>
              <w:rPr>
                <w:rFonts w:eastAsia="Times New Roman" w:asciiTheme="minorBidi" w:hAnsiTheme="minorBidi"/>
                <w:color w:val="000000"/>
                <w:sz w:val="24"/>
                <w:szCs w:val="24"/>
                <w:lang w:eastAsia="en-GB"/>
              </w:rPr>
            </w:pPr>
          </w:p>
          <w:p w:rsidRPr="00826AE3" w:rsidR="007A2ABF" w:rsidP="00CD0551" w:rsidRDefault="007A2ABF" w14:paraId="742A2277" w14:textId="77777777">
            <w:pPr>
              <w:spacing w:after="0" w:line="240" w:lineRule="auto"/>
              <w:jc w:val="center"/>
              <w:rPr>
                <w:rFonts w:eastAsia="Times New Roman" w:asciiTheme="minorBidi" w:hAnsiTheme="minorBidi"/>
                <w:color w:val="000000"/>
                <w:sz w:val="24"/>
                <w:szCs w:val="24"/>
                <w:lang w:eastAsia="en-GB"/>
              </w:rPr>
            </w:pPr>
            <w:r w:rsidRPr="00826AE3">
              <w:rPr>
                <w:rFonts w:eastAsia="Times New Roman" w:asciiTheme="minorBidi" w:hAnsiTheme="minorBidi"/>
                <w:color w:val="000000"/>
                <w:sz w:val="24"/>
                <w:szCs w:val="24"/>
                <w:lang w:eastAsia="en-GB"/>
              </w:rPr>
              <w:t xml:space="preserve">Dydd Gwener </w:t>
            </w:r>
            <w:r>
              <w:rPr>
                <w:rFonts w:eastAsia="Times New Roman" w:asciiTheme="minorBidi" w:hAnsiTheme="minorBidi"/>
                <w:color w:val="000000"/>
                <w:sz w:val="24"/>
                <w:szCs w:val="24"/>
                <w:lang w:eastAsia="en-GB"/>
              </w:rPr>
              <w:t xml:space="preserve">/ </w:t>
            </w:r>
            <w:r w:rsidRPr="00826AE3">
              <w:rPr>
                <w:rFonts w:eastAsia="Times New Roman" w:asciiTheme="minorBidi" w:hAnsiTheme="minorBidi"/>
                <w:color w:val="2F5496" w:themeColor="accent1" w:themeShade="BF"/>
                <w:sz w:val="24"/>
                <w:szCs w:val="24"/>
                <w:lang w:eastAsia="en-GB"/>
              </w:rPr>
              <w:t>Friday</w:t>
            </w:r>
            <w:r w:rsidRPr="005A3252">
              <w:rPr>
                <w:rFonts w:eastAsia="Times New Roman" w:asciiTheme="minorBidi" w:hAnsiTheme="minorBidi"/>
                <w:color w:val="2F5496" w:themeColor="accent1" w:themeShade="BF"/>
                <w:sz w:val="24"/>
                <w:szCs w:val="24"/>
                <w:lang w:eastAsia="en-GB"/>
              </w:rPr>
              <w:t xml:space="preserve"> </w:t>
            </w:r>
            <w:r w:rsidRPr="00826AE3">
              <w:rPr>
                <w:rFonts w:eastAsia="Times New Roman" w:asciiTheme="minorBidi" w:hAnsiTheme="minorBidi"/>
                <w:color w:val="000000"/>
                <w:sz w:val="24"/>
                <w:szCs w:val="24"/>
                <w:lang w:eastAsia="en-GB"/>
              </w:rPr>
              <w:t>9am-</w:t>
            </w:r>
            <w:r>
              <w:rPr>
                <w:rFonts w:eastAsia="Times New Roman" w:asciiTheme="minorBidi" w:hAnsiTheme="minorBidi"/>
                <w:color w:val="000000"/>
                <w:sz w:val="24"/>
                <w:szCs w:val="24"/>
                <w:lang w:eastAsia="en-GB"/>
              </w:rPr>
              <w:t>1</w:t>
            </w:r>
            <w:r w:rsidRPr="00826AE3">
              <w:rPr>
                <w:rFonts w:eastAsia="Times New Roman" w:asciiTheme="minorBidi" w:hAnsiTheme="minorBidi"/>
                <w:color w:val="000000"/>
                <w:sz w:val="24"/>
                <w:szCs w:val="24"/>
                <w:lang w:eastAsia="en-GB"/>
              </w:rPr>
              <w:t>pm</w:t>
            </w:r>
          </w:p>
          <w:p w:rsidRPr="00826AE3" w:rsidR="007A2ABF" w:rsidP="00CD0551" w:rsidRDefault="007A2ABF" w14:paraId="0F792971" w14:textId="77777777">
            <w:pPr>
              <w:tabs>
                <w:tab w:val="left" w:pos="3885"/>
              </w:tabs>
              <w:spacing w:after="0" w:line="240" w:lineRule="auto"/>
              <w:rPr>
                <w:rFonts w:eastAsia="Calibri" w:asciiTheme="minorBidi" w:hAnsiTheme="minorBidi"/>
                <w:sz w:val="24"/>
                <w:szCs w:val="24"/>
                <w:lang w:eastAsia="en-US"/>
              </w:rPr>
            </w:pPr>
          </w:p>
        </w:tc>
        <w:tc>
          <w:tcPr>
            <w:tcW w:w="1843" w:type="dxa"/>
          </w:tcPr>
          <w:p w:rsidRPr="00826AE3" w:rsidR="007A2ABF" w:rsidP="3DBE6527" w:rsidRDefault="00CD0551" w14:paraId="3637916B" w14:textId="3261913C">
            <w:pPr>
              <w:spacing w:after="0" w:line="240" w:lineRule="auto"/>
            </w:pPr>
            <w:r w:rsidRPr="00CD0551">
              <w:rPr>
                <w:rFonts w:ascii="Arial" w:hAnsi="Arial" w:eastAsia="Times New Roman" w:cs="Arial"/>
                <w:color w:val="000000" w:themeColor="text1"/>
                <w:sz w:val="24"/>
                <w:szCs w:val="24"/>
                <w:lang w:eastAsia="en-GB"/>
              </w:rPr>
              <w:t>Natasha M</w:t>
            </w:r>
            <w:r w:rsidRPr="00CD0551">
              <w:rPr>
                <w:rFonts w:ascii="Arial" w:hAnsi="Arial" w:cs="Arial"/>
                <w:color w:val="000000" w:themeColor="text1"/>
                <w:sz w:val="24"/>
                <w:szCs w:val="24"/>
              </w:rPr>
              <w:t>organs</w:t>
            </w:r>
            <w:r w:rsidR="003E7862">
              <w:rPr>
                <w:rFonts w:ascii="Arial" w:hAnsi="Arial" w:cs="Arial"/>
                <w:color w:val="000000" w:themeColor="text1"/>
                <w:sz w:val="24"/>
                <w:szCs w:val="24"/>
              </w:rPr>
              <w:t>/ Natasha Young</w:t>
            </w:r>
          </w:p>
        </w:tc>
        <w:tc>
          <w:tcPr>
            <w:tcW w:w="1842" w:type="dxa"/>
          </w:tcPr>
          <w:p w:rsidRPr="00826AE3" w:rsidR="007A2ABF" w:rsidP="50A45092" w:rsidRDefault="00CD0551" w14:paraId="0CD286A6" w14:textId="571591C0">
            <w:pPr>
              <w:spacing w:after="0" w:line="240" w:lineRule="auto"/>
              <w:rPr>
                <w:rFonts w:eastAsia="Times New Roman" w:asciiTheme="minorBidi" w:hAnsiTheme="minorBidi"/>
                <w:color w:val="000000"/>
                <w:sz w:val="24"/>
                <w:szCs w:val="24"/>
                <w:lang w:eastAsia="en-GB"/>
              </w:rPr>
            </w:pPr>
            <w:r w:rsidRPr="00CD0551">
              <w:rPr>
                <w:rFonts w:ascii="Arial" w:hAnsi="Arial" w:eastAsia="Times New Roman" w:cs="Arial"/>
                <w:color w:val="000000" w:themeColor="text1"/>
                <w:sz w:val="24"/>
                <w:szCs w:val="24"/>
                <w:lang w:eastAsia="en-GB"/>
              </w:rPr>
              <w:t>Natasha M</w:t>
            </w:r>
            <w:r w:rsidRPr="00CD0551">
              <w:rPr>
                <w:rFonts w:ascii="Arial" w:hAnsi="Arial" w:cs="Arial"/>
                <w:color w:val="000000" w:themeColor="text1"/>
                <w:sz w:val="24"/>
                <w:szCs w:val="24"/>
              </w:rPr>
              <w:t>organs</w:t>
            </w:r>
            <w:r w:rsidRPr="00826AE3">
              <w:rPr>
                <w:rFonts w:eastAsia="Times New Roman" w:asciiTheme="minorBidi" w:hAnsiTheme="minorBidi"/>
                <w:color w:val="000000"/>
                <w:sz w:val="24"/>
                <w:szCs w:val="24"/>
                <w:lang w:eastAsia="en-GB"/>
              </w:rPr>
              <w:t xml:space="preserve"> </w:t>
            </w:r>
          </w:p>
        </w:tc>
      </w:tr>
      <w:tr w:rsidRPr="00826AE3" w:rsidR="004442D7" w:rsidTr="3DBE6527" w14:paraId="0F546A13" w14:textId="77777777">
        <w:tc>
          <w:tcPr>
            <w:tcW w:w="2263" w:type="dxa"/>
          </w:tcPr>
          <w:p w:rsidRPr="00F911DB" w:rsidR="004442D7" w:rsidP="00CD0551" w:rsidRDefault="004442D7" w14:paraId="2F7749C2" w14:textId="77777777">
            <w:pPr>
              <w:spacing w:after="0" w:line="240" w:lineRule="auto"/>
              <w:rPr>
                <w:rFonts w:eastAsia="Times New Roman" w:asciiTheme="minorBidi" w:hAnsiTheme="minorBidi"/>
                <w:color w:val="2F5496" w:themeColor="accent1" w:themeShade="BF"/>
                <w:sz w:val="24"/>
                <w:szCs w:val="24"/>
                <w:lang w:eastAsia="en-GB"/>
              </w:rPr>
            </w:pPr>
            <w:r w:rsidRPr="00F911DB">
              <w:rPr>
                <w:rFonts w:eastAsia="Times New Roman" w:asciiTheme="minorBidi" w:hAnsiTheme="minorBidi"/>
                <w:color w:val="2F5496" w:themeColor="accent1" w:themeShade="BF"/>
                <w:sz w:val="24"/>
                <w:szCs w:val="24"/>
                <w:lang w:eastAsia="en-GB"/>
              </w:rPr>
              <w:t>Ftf Swansea</w:t>
            </w:r>
          </w:p>
          <w:p w:rsidRPr="00826AE3" w:rsidR="004442D7" w:rsidP="00CD0551" w:rsidRDefault="004442D7" w14:paraId="63ADEBFC" w14:textId="4C27751B">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Ftf Abert</w:t>
            </w:r>
            <w:r w:rsidR="00753D35">
              <w:rPr>
                <w:rFonts w:eastAsia="Times New Roman" w:asciiTheme="minorBidi" w:hAnsiTheme="minorBidi"/>
                <w:color w:val="000000"/>
                <w:sz w:val="24"/>
                <w:szCs w:val="24"/>
                <w:lang w:eastAsia="en-GB"/>
              </w:rPr>
              <w:t>awe</w:t>
            </w:r>
          </w:p>
        </w:tc>
        <w:tc>
          <w:tcPr>
            <w:tcW w:w="3119" w:type="dxa"/>
          </w:tcPr>
          <w:p w:rsidR="00F911DB" w:rsidP="00CD0551" w:rsidRDefault="00F911DB" w14:paraId="7161D030" w14:textId="77777777">
            <w:pPr>
              <w:spacing w:after="0" w:line="240" w:lineRule="auto"/>
              <w:jc w:val="center"/>
              <w:rPr>
                <w:rFonts w:eastAsia="Times New Roman" w:asciiTheme="minorBidi" w:hAnsiTheme="minorBidi"/>
                <w:color w:val="000000"/>
                <w:sz w:val="24"/>
                <w:szCs w:val="24"/>
                <w:lang w:eastAsia="en-GB"/>
              </w:rPr>
            </w:pPr>
            <w:r w:rsidRPr="00826AE3">
              <w:rPr>
                <w:rFonts w:eastAsia="Calibri" w:asciiTheme="minorBidi" w:hAnsiTheme="minorBidi"/>
                <w:sz w:val="24"/>
                <w:szCs w:val="24"/>
                <w:lang w:eastAsia="en-US"/>
              </w:rPr>
              <w:t xml:space="preserve">Dydd Llun </w:t>
            </w:r>
            <w:r>
              <w:rPr>
                <w:rFonts w:eastAsia="Calibri" w:asciiTheme="minorBidi" w:hAnsiTheme="minorBidi"/>
                <w:sz w:val="24"/>
                <w:szCs w:val="24"/>
                <w:lang w:eastAsia="en-US"/>
              </w:rPr>
              <w:t xml:space="preserve">/ </w:t>
            </w:r>
            <w:r w:rsidRPr="00F911DB" w:rsidR="00CB1F5B">
              <w:rPr>
                <w:rFonts w:eastAsia="Times New Roman" w:asciiTheme="minorBidi" w:hAnsiTheme="minorBidi"/>
                <w:color w:val="2F5496" w:themeColor="accent1" w:themeShade="BF"/>
                <w:sz w:val="24"/>
                <w:szCs w:val="24"/>
                <w:lang w:eastAsia="en-GB"/>
              </w:rPr>
              <w:t>Monday</w:t>
            </w:r>
            <w:r w:rsidR="00CB1F5B">
              <w:rPr>
                <w:rFonts w:eastAsia="Times New Roman" w:asciiTheme="minorBidi" w:hAnsiTheme="minorBidi"/>
                <w:color w:val="000000"/>
                <w:sz w:val="24"/>
                <w:szCs w:val="24"/>
                <w:lang w:eastAsia="en-GB"/>
              </w:rPr>
              <w:t xml:space="preserve"> </w:t>
            </w:r>
          </w:p>
          <w:p w:rsidR="004442D7" w:rsidP="00CD0551" w:rsidRDefault="00CB1F5B" w14:paraId="591E305D" w14:textId="77777777">
            <w:pPr>
              <w:spacing w:after="0" w:line="240" w:lineRule="auto"/>
              <w:jc w:val="center"/>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5-8</w:t>
            </w:r>
            <w:r w:rsidR="00F911DB">
              <w:rPr>
                <w:rFonts w:eastAsia="Times New Roman" w:asciiTheme="minorBidi" w:hAnsiTheme="minorBidi"/>
                <w:color w:val="000000"/>
                <w:sz w:val="24"/>
                <w:szCs w:val="24"/>
                <w:lang w:eastAsia="en-GB"/>
              </w:rPr>
              <w:t>pm</w:t>
            </w:r>
          </w:p>
          <w:p w:rsidRPr="00826AE3" w:rsidR="00F911DB" w:rsidP="00CD0551" w:rsidRDefault="00F911DB" w14:paraId="22430574" w14:textId="3D9DFF8E">
            <w:pPr>
              <w:spacing w:after="0" w:line="240" w:lineRule="auto"/>
              <w:jc w:val="center"/>
              <w:rPr>
                <w:rFonts w:eastAsia="Times New Roman" w:asciiTheme="minorBidi" w:hAnsiTheme="minorBidi"/>
                <w:color w:val="000000"/>
                <w:sz w:val="24"/>
                <w:szCs w:val="24"/>
                <w:lang w:eastAsia="en-GB"/>
              </w:rPr>
            </w:pPr>
          </w:p>
        </w:tc>
        <w:tc>
          <w:tcPr>
            <w:tcW w:w="1843" w:type="dxa"/>
          </w:tcPr>
          <w:p w:rsidRPr="00826AE3" w:rsidR="004442D7" w:rsidP="50A45092" w:rsidRDefault="00CD0551" w14:paraId="003503FE" w14:textId="6B02215A">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themeColor="text1"/>
                <w:sz w:val="24"/>
                <w:szCs w:val="24"/>
                <w:lang w:eastAsia="en-GB"/>
              </w:rPr>
              <w:t>Paul Darby</w:t>
            </w:r>
          </w:p>
        </w:tc>
        <w:tc>
          <w:tcPr>
            <w:tcW w:w="1842" w:type="dxa"/>
          </w:tcPr>
          <w:p w:rsidR="004442D7" w:rsidP="50A45092" w:rsidRDefault="00CD0551" w14:paraId="0CE6DA61" w14:textId="231FBFC9">
            <w:pPr>
              <w:spacing w:after="0" w:line="240" w:lineRule="auto"/>
              <w:rPr>
                <w:rFonts w:eastAsia="Times New Roman" w:asciiTheme="minorBidi" w:hAnsiTheme="minorBidi"/>
                <w:color w:val="000000"/>
                <w:sz w:val="24"/>
                <w:szCs w:val="24"/>
                <w:lang w:eastAsia="en-GB"/>
              </w:rPr>
            </w:pPr>
            <w:r w:rsidRPr="00CD0551">
              <w:rPr>
                <w:rFonts w:ascii="Arial" w:hAnsi="Arial" w:eastAsia="Times New Roman" w:cs="Arial"/>
                <w:color w:val="000000" w:themeColor="text1"/>
                <w:sz w:val="24"/>
                <w:szCs w:val="24"/>
                <w:lang w:eastAsia="en-GB"/>
              </w:rPr>
              <w:t>Natasha M</w:t>
            </w:r>
            <w:r w:rsidRPr="00CD0551">
              <w:rPr>
                <w:rFonts w:ascii="Arial" w:hAnsi="Arial" w:cs="Arial"/>
                <w:color w:val="000000" w:themeColor="text1"/>
                <w:sz w:val="24"/>
                <w:szCs w:val="24"/>
              </w:rPr>
              <w:t>organs</w:t>
            </w:r>
            <w:r>
              <w:rPr>
                <w:rFonts w:eastAsia="Times New Roman" w:asciiTheme="minorBidi" w:hAnsiTheme="minorBidi"/>
                <w:color w:val="000000"/>
                <w:sz w:val="24"/>
                <w:szCs w:val="24"/>
                <w:lang w:eastAsia="en-GB"/>
              </w:rPr>
              <w:t xml:space="preserve"> </w:t>
            </w:r>
          </w:p>
        </w:tc>
      </w:tr>
      <w:tr w:rsidRPr="00826AE3" w:rsidR="004442D7" w:rsidTr="3DBE6527" w14:paraId="3FA8CCF2" w14:textId="77777777">
        <w:tc>
          <w:tcPr>
            <w:tcW w:w="2263" w:type="dxa"/>
          </w:tcPr>
          <w:p w:rsidRPr="00F911DB" w:rsidR="004442D7" w:rsidP="00CD0551" w:rsidRDefault="004442D7" w14:paraId="2B604BEF" w14:textId="77777777">
            <w:pPr>
              <w:spacing w:after="0" w:line="240" w:lineRule="auto"/>
              <w:rPr>
                <w:rFonts w:eastAsia="Times New Roman" w:asciiTheme="minorBidi" w:hAnsiTheme="minorBidi"/>
                <w:color w:val="2F5496" w:themeColor="accent1" w:themeShade="BF"/>
                <w:sz w:val="24"/>
                <w:szCs w:val="24"/>
                <w:lang w:eastAsia="en-GB"/>
              </w:rPr>
            </w:pPr>
            <w:r w:rsidRPr="00F911DB">
              <w:rPr>
                <w:rFonts w:eastAsia="Times New Roman" w:asciiTheme="minorBidi" w:hAnsiTheme="minorBidi"/>
                <w:color w:val="2F5496" w:themeColor="accent1" w:themeShade="BF"/>
                <w:sz w:val="24"/>
                <w:szCs w:val="24"/>
                <w:lang w:eastAsia="en-GB"/>
              </w:rPr>
              <w:t xml:space="preserve">Ftf Carmarthen </w:t>
            </w:r>
          </w:p>
          <w:p w:rsidRPr="00826AE3" w:rsidR="00753D35" w:rsidP="00CD0551" w:rsidRDefault="00753D35" w14:paraId="26A99A24" w14:textId="707A67A1">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 xml:space="preserve">Ftf </w:t>
            </w:r>
            <w:r w:rsidRPr="00826AE3">
              <w:rPr>
                <w:rFonts w:eastAsia="Times New Roman" w:asciiTheme="minorBidi" w:hAnsiTheme="minorBidi"/>
                <w:color w:val="000000"/>
                <w:sz w:val="24"/>
                <w:szCs w:val="24"/>
                <w:lang w:eastAsia="en-GB"/>
              </w:rPr>
              <w:t>Caerfyrddin</w:t>
            </w:r>
          </w:p>
        </w:tc>
        <w:tc>
          <w:tcPr>
            <w:tcW w:w="3119" w:type="dxa"/>
          </w:tcPr>
          <w:p w:rsidR="00F911DB" w:rsidP="00CD0551" w:rsidRDefault="00F911DB" w14:paraId="02380583" w14:textId="77777777">
            <w:pPr>
              <w:spacing w:after="0" w:line="240" w:lineRule="auto"/>
              <w:jc w:val="center"/>
              <w:rPr>
                <w:rFonts w:eastAsia="Times New Roman" w:asciiTheme="minorBidi" w:hAnsiTheme="minorBidi"/>
                <w:color w:val="000000"/>
                <w:sz w:val="24"/>
                <w:szCs w:val="24"/>
                <w:lang w:eastAsia="en-GB"/>
              </w:rPr>
            </w:pPr>
            <w:r w:rsidRPr="00826AE3">
              <w:rPr>
                <w:rFonts w:eastAsia="Calibri" w:asciiTheme="minorBidi" w:hAnsiTheme="minorBidi"/>
                <w:sz w:val="24"/>
                <w:szCs w:val="24"/>
                <w:lang w:eastAsia="en-US"/>
              </w:rPr>
              <w:t xml:space="preserve">Dydd Llun </w:t>
            </w:r>
            <w:r>
              <w:rPr>
                <w:rFonts w:eastAsia="Calibri" w:asciiTheme="minorBidi" w:hAnsiTheme="minorBidi"/>
                <w:sz w:val="24"/>
                <w:szCs w:val="24"/>
                <w:lang w:eastAsia="en-US"/>
              </w:rPr>
              <w:t xml:space="preserve">/ </w:t>
            </w:r>
            <w:r w:rsidRPr="00F911DB">
              <w:rPr>
                <w:rFonts w:eastAsia="Times New Roman" w:asciiTheme="minorBidi" w:hAnsiTheme="minorBidi"/>
                <w:color w:val="2F5496" w:themeColor="accent1" w:themeShade="BF"/>
                <w:sz w:val="24"/>
                <w:szCs w:val="24"/>
                <w:lang w:eastAsia="en-GB"/>
              </w:rPr>
              <w:t>Monday</w:t>
            </w:r>
            <w:r>
              <w:rPr>
                <w:rFonts w:eastAsia="Times New Roman" w:asciiTheme="minorBidi" w:hAnsiTheme="minorBidi"/>
                <w:color w:val="000000"/>
                <w:sz w:val="24"/>
                <w:szCs w:val="24"/>
                <w:lang w:eastAsia="en-GB"/>
              </w:rPr>
              <w:t xml:space="preserve"> </w:t>
            </w:r>
          </w:p>
          <w:p w:rsidR="004442D7" w:rsidP="00CD0551" w:rsidRDefault="00F911DB" w14:paraId="18F65662" w14:textId="77777777">
            <w:pPr>
              <w:spacing w:after="0" w:line="240" w:lineRule="auto"/>
              <w:jc w:val="center"/>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5-8pm</w:t>
            </w:r>
          </w:p>
          <w:p w:rsidRPr="00826AE3" w:rsidR="00F911DB" w:rsidP="00CD0551" w:rsidRDefault="00F911DB" w14:paraId="538B0F33" w14:textId="7632496E">
            <w:pPr>
              <w:spacing w:after="0" w:line="240" w:lineRule="auto"/>
              <w:jc w:val="center"/>
              <w:rPr>
                <w:rFonts w:eastAsia="Times New Roman" w:asciiTheme="minorBidi" w:hAnsiTheme="minorBidi"/>
                <w:color w:val="000000"/>
                <w:sz w:val="24"/>
                <w:szCs w:val="24"/>
                <w:lang w:eastAsia="en-GB"/>
              </w:rPr>
            </w:pPr>
          </w:p>
        </w:tc>
        <w:tc>
          <w:tcPr>
            <w:tcW w:w="1843" w:type="dxa"/>
          </w:tcPr>
          <w:p w:rsidRPr="00826AE3" w:rsidR="004442D7" w:rsidP="00CD0551" w:rsidRDefault="003E7862" w14:paraId="18D2F33E" w14:textId="7334AF76">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Lauren Thomas</w:t>
            </w:r>
          </w:p>
        </w:tc>
        <w:tc>
          <w:tcPr>
            <w:tcW w:w="1842" w:type="dxa"/>
          </w:tcPr>
          <w:p w:rsidR="004442D7" w:rsidP="50A45092" w:rsidRDefault="00CD0551" w14:paraId="6FCA5196" w14:textId="5E0E69AA">
            <w:pPr>
              <w:spacing w:after="0" w:line="240" w:lineRule="auto"/>
              <w:rPr>
                <w:rFonts w:eastAsia="Times New Roman" w:asciiTheme="minorBidi" w:hAnsiTheme="minorBidi"/>
                <w:color w:val="000000"/>
                <w:sz w:val="24"/>
                <w:szCs w:val="24"/>
                <w:lang w:eastAsia="en-GB"/>
              </w:rPr>
            </w:pPr>
            <w:r w:rsidRPr="00CD0551">
              <w:rPr>
                <w:rFonts w:ascii="Arial" w:hAnsi="Arial" w:eastAsia="Times New Roman" w:cs="Arial"/>
                <w:color w:val="000000" w:themeColor="text1"/>
                <w:sz w:val="24"/>
                <w:szCs w:val="24"/>
                <w:lang w:eastAsia="en-GB"/>
              </w:rPr>
              <w:t>Natasha M</w:t>
            </w:r>
            <w:r w:rsidRPr="00CD0551">
              <w:rPr>
                <w:rFonts w:ascii="Arial" w:hAnsi="Arial" w:cs="Arial"/>
                <w:color w:val="000000" w:themeColor="text1"/>
                <w:sz w:val="24"/>
                <w:szCs w:val="24"/>
              </w:rPr>
              <w:t>organs</w:t>
            </w:r>
            <w:r>
              <w:rPr>
                <w:rFonts w:eastAsia="Times New Roman" w:asciiTheme="minorBidi" w:hAnsiTheme="minorBidi"/>
                <w:color w:val="000000"/>
                <w:sz w:val="24"/>
                <w:szCs w:val="24"/>
                <w:lang w:eastAsia="en-GB"/>
              </w:rPr>
              <w:t xml:space="preserve"> </w:t>
            </w:r>
          </w:p>
        </w:tc>
      </w:tr>
      <w:tr w:rsidRPr="00826AE3" w:rsidR="004442D7" w:rsidTr="3DBE6527" w14:paraId="1884CC77" w14:textId="77777777">
        <w:tc>
          <w:tcPr>
            <w:tcW w:w="2263" w:type="dxa"/>
          </w:tcPr>
          <w:p w:rsidRPr="00F911DB" w:rsidR="004442D7" w:rsidP="00CD0551" w:rsidRDefault="004442D7" w14:paraId="7EEEF50C" w14:textId="77777777">
            <w:pPr>
              <w:spacing w:after="0" w:line="240" w:lineRule="auto"/>
              <w:rPr>
                <w:rFonts w:eastAsia="Times New Roman" w:asciiTheme="minorBidi" w:hAnsiTheme="minorBidi"/>
                <w:color w:val="2F5496" w:themeColor="accent1" w:themeShade="BF"/>
                <w:sz w:val="24"/>
                <w:szCs w:val="24"/>
                <w:lang w:eastAsia="en-GB"/>
              </w:rPr>
            </w:pPr>
            <w:r w:rsidRPr="00F911DB">
              <w:rPr>
                <w:rFonts w:eastAsia="Times New Roman" w:asciiTheme="minorBidi" w:hAnsiTheme="minorBidi"/>
                <w:color w:val="2F5496" w:themeColor="accent1" w:themeShade="BF"/>
                <w:sz w:val="24"/>
                <w:szCs w:val="24"/>
                <w:lang w:eastAsia="en-GB"/>
              </w:rPr>
              <w:t xml:space="preserve">Ftf Cardiff </w:t>
            </w:r>
          </w:p>
          <w:p w:rsidRPr="00826AE3" w:rsidR="00753D35" w:rsidP="00CD0551" w:rsidRDefault="00753D35" w14:paraId="1A838DEF" w14:textId="3BC81FE6">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 xml:space="preserve">Ftf </w:t>
            </w:r>
            <w:r w:rsidR="00CB1F5B">
              <w:rPr>
                <w:rFonts w:eastAsia="Times New Roman" w:asciiTheme="minorBidi" w:hAnsiTheme="minorBidi"/>
                <w:color w:val="000000"/>
                <w:sz w:val="24"/>
                <w:szCs w:val="24"/>
                <w:lang w:eastAsia="en-GB"/>
              </w:rPr>
              <w:t>Caerdydd</w:t>
            </w:r>
          </w:p>
        </w:tc>
        <w:tc>
          <w:tcPr>
            <w:tcW w:w="3119" w:type="dxa"/>
          </w:tcPr>
          <w:p w:rsidR="00F911DB" w:rsidP="00CD0551" w:rsidRDefault="00F911DB" w14:paraId="29F4BBE4" w14:textId="77777777">
            <w:pPr>
              <w:spacing w:after="0" w:line="240" w:lineRule="auto"/>
              <w:jc w:val="center"/>
              <w:rPr>
                <w:rFonts w:eastAsia="Times New Roman" w:asciiTheme="minorBidi" w:hAnsiTheme="minorBidi"/>
                <w:color w:val="000000"/>
                <w:sz w:val="24"/>
                <w:szCs w:val="24"/>
                <w:lang w:eastAsia="en-GB"/>
              </w:rPr>
            </w:pPr>
            <w:r w:rsidRPr="00826AE3">
              <w:rPr>
                <w:rFonts w:eastAsia="Calibri" w:asciiTheme="minorBidi" w:hAnsiTheme="minorBidi"/>
                <w:sz w:val="24"/>
                <w:szCs w:val="24"/>
                <w:lang w:eastAsia="en-US"/>
              </w:rPr>
              <w:t xml:space="preserve">Dydd Llun </w:t>
            </w:r>
            <w:r>
              <w:rPr>
                <w:rFonts w:eastAsia="Calibri" w:asciiTheme="minorBidi" w:hAnsiTheme="minorBidi"/>
                <w:sz w:val="24"/>
                <w:szCs w:val="24"/>
                <w:lang w:eastAsia="en-US"/>
              </w:rPr>
              <w:t xml:space="preserve">/ </w:t>
            </w:r>
            <w:r w:rsidRPr="00F911DB">
              <w:rPr>
                <w:rFonts w:eastAsia="Times New Roman" w:asciiTheme="minorBidi" w:hAnsiTheme="minorBidi"/>
                <w:color w:val="2F5496" w:themeColor="accent1" w:themeShade="BF"/>
                <w:sz w:val="24"/>
                <w:szCs w:val="24"/>
                <w:lang w:eastAsia="en-GB"/>
              </w:rPr>
              <w:t>Monday</w:t>
            </w:r>
            <w:r>
              <w:rPr>
                <w:rFonts w:eastAsia="Times New Roman" w:asciiTheme="minorBidi" w:hAnsiTheme="minorBidi"/>
                <w:color w:val="000000"/>
                <w:sz w:val="24"/>
                <w:szCs w:val="24"/>
                <w:lang w:eastAsia="en-GB"/>
              </w:rPr>
              <w:t xml:space="preserve"> </w:t>
            </w:r>
          </w:p>
          <w:p w:rsidR="004442D7" w:rsidP="00CD0551" w:rsidRDefault="00F911DB" w14:paraId="16AD3F77" w14:textId="77777777">
            <w:pPr>
              <w:spacing w:after="0" w:line="240" w:lineRule="auto"/>
              <w:jc w:val="center"/>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5-8pm</w:t>
            </w:r>
          </w:p>
          <w:p w:rsidRPr="00826AE3" w:rsidR="00F911DB" w:rsidP="00CD0551" w:rsidRDefault="00F911DB" w14:paraId="43E8D74D" w14:textId="3D5CBE13">
            <w:pPr>
              <w:spacing w:after="0" w:line="240" w:lineRule="auto"/>
              <w:jc w:val="center"/>
              <w:rPr>
                <w:rFonts w:eastAsia="Times New Roman" w:asciiTheme="minorBidi" w:hAnsiTheme="minorBidi"/>
                <w:color w:val="000000"/>
                <w:sz w:val="24"/>
                <w:szCs w:val="24"/>
                <w:lang w:eastAsia="en-GB"/>
              </w:rPr>
            </w:pPr>
          </w:p>
        </w:tc>
        <w:tc>
          <w:tcPr>
            <w:tcW w:w="1843" w:type="dxa"/>
          </w:tcPr>
          <w:p w:rsidRPr="00826AE3" w:rsidR="004442D7" w:rsidP="00CD0551" w:rsidRDefault="00CD0551" w14:paraId="569877C4" w14:textId="7E6E8C6D">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Glenda Tinney</w:t>
            </w:r>
            <w:r w:rsidR="00C04CE0">
              <w:rPr>
                <w:rFonts w:eastAsia="Times New Roman" w:asciiTheme="minorBidi" w:hAnsiTheme="minorBidi"/>
                <w:color w:val="000000"/>
                <w:sz w:val="24"/>
                <w:szCs w:val="24"/>
                <w:lang w:eastAsia="en-GB"/>
              </w:rPr>
              <w:t xml:space="preserve"> </w:t>
            </w:r>
          </w:p>
        </w:tc>
        <w:tc>
          <w:tcPr>
            <w:tcW w:w="1842" w:type="dxa"/>
          </w:tcPr>
          <w:p w:rsidR="004442D7" w:rsidP="50A45092" w:rsidRDefault="00CD0551" w14:paraId="32378F64" w14:textId="7D2E8C21">
            <w:pPr>
              <w:spacing w:after="0" w:line="240" w:lineRule="auto"/>
              <w:rPr>
                <w:rFonts w:eastAsia="Times New Roman" w:asciiTheme="minorBidi" w:hAnsiTheme="minorBidi"/>
                <w:color w:val="000000"/>
                <w:sz w:val="24"/>
                <w:szCs w:val="24"/>
                <w:lang w:eastAsia="en-GB"/>
              </w:rPr>
            </w:pPr>
            <w:r w:rsidRPr="00CD0551">
              <w:rPr>
                <w:rFonts w:ascii="Arial" w:hAnsi="Arial" w:eastAsia="Times New Roman" w:cs="Arial"/>
                <w:color w:val="000000" w:themeColor="text1"/>
                <w:sz w:val="24"/>
                <w:szCs w:val="24"/>
                <w:lang w:eastAsia="en-GB"/>
              </w:rPr>
              <w:t>Natasha M</w:t>
            </w:r>
            <w:r w:rsidRPr="00CD0551">
              <w:rPr>
                <w:rFonts w:ascii="Arial" w:hAnsi="Arial" w:cs="Arial"/>
                <w:color w:val="000000" w:themeColor="text1"/>
                <w:sz w:val="24"/>
                <w:szCs w:val="24"/>
              </w:rPr>
              <w:t>organs</w:t>
            </w:r>
            <w:r>
              <w:rPr>
                <w:rFonts w:eastAsia="Times New Roman" w:asciiTheme="minorBidi" w:hAnsiTheme="minorBidi"/>
                <w:color w:val="000000"/>
                <w:sz w:val="24"/>
                <w:szCs w:val="24"/>
                <w:lang w:eastAsia="en-GB"/>
              </w:rPr>
              <w:t xml:space="preserve"> </w:t>
            </w:r>
          </w:p>
        </w:tc>
      </w:tr>
    </w:tbl>
    <w:p w:rsidR="004B31FD" w:rsidRDefault="004B31FD" w14:paraId="0FF53669" w14:textId="77777777"/>
    <w:p w:rsidR="00E9718B" w:rsidP="008628A6" w:rsidRDefault="008628A6" w14:paraId="1490870C" w14:textId="77777777">
      <w:pPr>
        <w:jc w:val="center"/>
        <w:rPr>
          <w:rFonts w:asciiTheme="minorBidi" w:hAnsiTheme="minorBidi"/>
          <w:b/>
          <w:color w:val="2F5496" w:themeColor="accent1" w:themeShade="BF"/>
          <w:sz w:val="36"/>
          <w:szCs w:val="36"/>
        </w:rPr>
      </w:pPr>
      <w:r w:rsidRPr="3DBE6527">
        <w:rPr>
          <w:rFonts w:asciiTheme="minorBidi" w:hAnsiTheme="minorBidi"/>
          <w:b/>
          <w:bCs/>
          <w:sz w:val="36"/>
          <w:szCs w:val="36"/>
        </w:rPr>
        <w:t xml:space="preserve">Amserlen yr asesu / </w:t>
      </w:r>
      <w:r w:rsidRPr="3DBE6527">
        <w:rPr>
          <w:rFonts w:asciiTheme="minorBidi" w:hAnsiTheme="minorBidi"/>
          <w:b/>
          <w:bCs/>
          <w:color w:val="2F5496" w:themeColor="accent1" w:themeShade="BF"/>
          <w:sz w:val="36"/>
          <w:szCs w:val="36"/>
        </w:rPr>
        <w:t>Assessment timetable</w:t>
      </w:r>
    </w:p>
    <w:tbl>
      <w:tblPr>
        <w:tblStyle w:val="TableGrid"/>
        <w:tblW w:w="0" w:type="auto"/>
        <w:tblLayout w:type="fixed"/>
        <w:tblLook w:val="06A0" w:firstRow="1" w:lastRow="0" w:firstColumn="1" w:lastColumn="0" w:noHBand="1" w:noVBand="1"/>
      </w:tblPr>
      <w:tblGrid>
        <w:gridCol w:w="1502"/>
        <w:gridCol w:w="1867"/>
        <w:gridCol w:w="1469"/>
        <w:gridCol w:w="1819"/>
      </w:tblGrid>
      <w:tr w:rsidR="3DBE6527" w:rsidTr="3DBE6527" w14:paraId="0F4BB33D" w14:textId="77777777">
        <w:trPr>
          <w:trHeight w:val="300"/>
        </w:trPr>
        <w:tc>
          <w:tcPr>
            <w:tcW w:w="1502" w:type="dxa"/>
          </w:tcPr>
          <w:p w:rsidR="53B02765" w:rsidP="3DBE6527" w:rsidRDefault="53B02765" w14:paraId="7F3E89A4" w14:textId="179C3492">
            <w:r>
              <w:t>Aseiniad/</w:t>
            </w:r>
          </w:p>
          <w:p w:rsidR="53B02765" w:rsidP="3DBE6527" w:rsidRDefault="53B02765" w14:paraId="652D95C9" w14:textId="51C71412">
            <w:pPr>
              <w:rPr>
                <w:color w:val="4472C4" w:themeColor="accent1"/>
              </w:rPr>
            </w:pPr>
            <w:r w:rsidRPr="3DBE6527">
              <w:rPr>
                <w:color w:val="4472C4" w:themeColor="accent1"/>
              </w:rPr>
              <w:t>Assignment</w:t>
            </w:r>
          </w:p>
        </w:tc>
        <w:tc>
          <w:tcPr>
            <w:tcW w:w="1867" w:type="dxa"/>
          </w:tcPr>
          <w:p w:rsidR="53B02765" w:rsidP="3DBE6527" w:rsidRDefault="53B02765" w14:paraId="623B2A9B" w14:textId="4EA3382C">
            <w:r>
              <w:t xml:space="preserve">Dyddiad Cyflwyno/ </w:t>
            </w:r>
            <w:r w:rsidRPr="3DBE6527">
              <w:rPr>
                <w:color w:val="4472C4" w:themeColor="accent1"/>
              </w:rPr>
              <w:t>Submission date</w:t>
            </w:r>
          </w:p>
        </w:tc>
        <w:tc>
          <w:tcPr>
            <w:tcW w:w="1469" w:type="dxa"/>
          </w:tcPr>
          <w:p w:rsidR="53B02765" w:rsidP="3DBE6527" w:rsidRDefault="53B02765" w14:paraId="6F2F1958" w14:textId="51E961A7">
            <w:r>
              <w:t xml:space="preserve">Dyddiad safoni/ </w:t>
            </w:r>
            <w:r w:rsidRPr="3DBE6527">
              <w:rPr>
                <w:color w:val="4472C4" w:themeColor="accent1"/>
              </w:rPr>
              <w:t>Standardisation date</w:t>
            </w:r>
          </w:p>
        </w:tc>
        <w:tc>
          <w:tcPr>
            <w:tcW w:w="1819" w:type="dxa"/>
          </w:tcPr>
          <w:p w:rsidR="53B02765" w:rsidP="3DBE6527" w:rsidRDefault="53B02765" w14:paraId="4E0765A5" w14:textId="603DD959">
            <w:r>
              <w:t xml:space="preserve">Dyddiad dychwelyd/ </w:t>
            </w:r>
            <w:r w:rsidRPr="3DBE6527">
              <w:rPr>
                <w:color w:val="4472C4" w:themeColor="accent1"/>
              </w:rPr>
              <w:t>Return date</w:t>
            </w:r>
          </w:p>
        </w:tc>
      </w:tr>
      <w:tr w:rsidR="3DBE6527" w:rsidTr="3DBE6527" w14:paraId="0EAF4D0B" w14:textId="77777777">
        <w:trPr>
          <w:trHeight w:val="300"/>
        </w:trPr>
        <w:tc>
          <w:tcPr>
            <w:tcW w:w="1502" w:type="dxa"/>
          </w:tcPr>
          <w:p w:rsidR="53B02765" w:rsidP="3DBE6527" w:rsidRDefault="53B02765" w14:paraId="6F5407E0" w14:textId="3B6F98DE">
            <w:r>
              <w:t>Llyfrn llofion digidol/</w:t>
            </w:r>
          </w:p>
          <w:p w:rsidR="53B02765" w:rsidP="3DBE6527" w:rsidRDefault="53B02765" w14:paraId="038E4737" w14:textId="112DDF98">
            <w:pPr>
              <w:rPr>
                <w:color w:val="4472C4" w:themeColor="accent1"/>
              </w:rPr>
            </w:pPr>
            <w:r w:rsidRPr="3DBE6527">
              <w:rPr>
                <w:color w:val="4472C4" w:themeColor="accent1"/>
              </w:rPr>
              <w:lastRenderedPageBreak/>
              <w:t>Digital scrapbook</w:t>
            </w:r>
          </w:p>
        </w:tc>
        <w:tc>
          <w:tcPr>
            <w:tcW w:w="1867" w:type="dxa"/>
          </w:tcPr>
          <w:p w:rsidR="5E0D224C" w:rsidP="3DBE6527" w:rsidRDefault="5E0D224C" w14:paraId="10DDBA63" w14:textId="77777777">
            <w:r>
              <w:lastRenderedPageBreak/>
              <w:t>1</w:t>
            </w:r>
            <w:r w:rsidR="00CD0551">
              <w:t>8</w:t>
            </w:r>
            <w:r>
              <w:t>/01/2025</w:t>
            </w:r>
          </w:p>
          <w:p w:rsidR="00CD0551" w:rsidP="3DBE6527" w:rsidRDefault="00CD0551" w14:paraId="65CDE78C" w14:textId="6E503E86">
            <w:r>
              <w:t>23.59pm</w:t>
            </w:r>
          </w:p>
        </w:tc>
        <w:tc>
          <w:tcPr>
            <w:tcW w:w="1469" w:type="dxa"/>
          </w:tcPr>
          <w:p w:rsidR="4E8F3A0E" w:rsidP="3DBE6527" w:rsidRDefault="00CD0551" w14:paraId="03BAC9CC" w14:textId="1C902C3B">
            <w:r>
              <w:t>23</w:t>
            </w:r>
            <w:r w:rsidR="4E8F3A0E">
              <w:t>/01/2025</w:t>
            </w:r>
          </w:p>
        </w:tc>
        <w:tc>
          <w:tcPr>
            <w:tcW w:w="1819" w:type="dxa"/>
          </w:tcPr>
          <w:p w:rsidR="5E0D224C" w:rsidP="3DBE6527" w:rsidRDefault="00CD0551" w14:paraId="62B50DF6" w14:textId="77777777">
            <w:r>
              <w:t>12</w:t>
            </w:r>
            <w:r w:rsidR="5E0D224C">
              <w:t>/02/2025</w:t>
            </w:r>
          </w:p>
          <w:p w:rsidR="00CD0551" w:rsidP="3DBE6527" w:rsidRDefault="00CD0551" w14:paraId="0A83EBDA" w14:textId="62DDFAF7">
            <w:r>
              <w:t>15.00pm</w:t>
            </w:r>
          </w:p>
        </w:tc>
      </w:tr>
    </w:tbl>
    <w:p w:rsidR="3DBE6527" w:rsidRDefault="3DBE6527" w14:paraId="15FF7321" w14:textId="049EBFAF">
      <w:pPr>
        <w:sectPr w:rsidR="3DBE6527">
          <w:footerReference w:type="default" r:id="rId16"/>
          <w:pgSz w:w="11906" w:h="16838" w:orient="portrait"/>
          <w:pgMar w:top="1440" w:right="1440" w:bottom="1440" w:left="1440" w:header="708" w:footer="708" w:gutter="0"/>
          <w:cols w:space="708"/>
          <w:docGrid w:linePitch="360"/>
        </w:sectPr>
      </w:pPr>
    </w:p>
    <w:p w:rsidR="00656C92" w:rsidP="003F3E32" w:rsidRDefault="00656C92" w14:paraId="0F3A05AC" w14:textId="213265A2">
      <w:pPr>
        <w:jc w:val="center"/>
        <w:rPr>
          <w:rFonts w:eastAsia="Times New Roman" w:asciiTheme="minorBidi" w:hAnsiTheme="minorBidi"/>
          <w:b/>
          <w:color w:val="2F5496" w:themeColor="accent1" w:themeShade="BF"/>
          <w:sz w:val="36"/>
          <w:szCs w:val="36"/>
          <w:lang w:eastAsia="en-GB"/>
        </w:rPr>
      </w:pPr>
      <w:r w:rsidRPr="00656C92">
        <w:rPr>
          <w:rFonts w:eastAsia="Times New Roman" w:asciiTheme="minorBidi" w:hAnsiTheme="minorBidi"/>
          <w:b/>
          <w:sz w:val="36"/>
          <w:szCs w:val="36"/>
          <w:lang w:eastAsia="en-GB"/>
        </w:rPr>
        <w:lastRenderedPageBreak/>
        <w:t xml:space="preserve">Trosolwg y Modiwl </w:t>
      </w:r>
    </w:p>
    <w:p w:rsidR="00D2692A" w:rsidP="00D2692A" w:rsidRDefault="00D2692A" w14:paraId="14194CFB" w14:textId="77777777">
      <w:pPr>
        <w:spacing w:after="0" w:line="240" w:lineRule="auto"/>
        <w:jc w:val="both"/>
        <w:rPr>
          <w:rFonts w:asciiTheme="minorBidi" w:hAnsiTheme="minorBidi"/>
          <w:b/>
          <w:bCs/>
          <w:sz w:val="24"/>
          <w:szCs w:val="24"/>
        </w:rPr>
      </w:pPr>
    </w:p>
    <w:p w:rsidRPr="00B90146" w:rsidR="00B90146" w:rsidP="00B90146" w:rsidRDefault="00B90146" w14:paraId="0029848E"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b/>
          <w:bCs/>
          <w:lang w:val="cy-GB"/>
        </w:rPr>
        <w:t>AMCAN(ION)</w:t>
      </w:r>
      <w:r w:rsidRPr="00B90146">
        <w:rPr>
          <w:rFonts w:ascii="Arial" w:hAnsi="Arial" w:eastAsia="Times New Roman" w:cs="Arial"/>
        </w:rPr>
        <w:t> </w:t>
      </w:r>
    </w:p>
    <w:p w:rsidRPr="00B90146" w:rsidR="00B90146" w:rsidP="00B90146" w:rsidRDefault="00B90146" w14:paraId="53CEFC53"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p w:rsidRPr="00B90146" w:rsidR="00B90146" w:rsidP="00B90146" w:rsidRDefault="00B90146" w14:paraId="46B2D398" w14:textId="77777777">
      <w:pPr>
        <w:numPr>
          <w:ilvl w:val="0"/>
          <w:numId w:val="16"/>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Galluogi myfyrwyr i ddatblygu dealltwriaeth systematig o broses datblygiad babanod a phlant bach.</w:t>
      </w:r>
      <w:r w:rsidRPr="00B90146">
        <w:rPr>
          <w:rFonts w:ascii="Arial" w:hAnsi="Arial" w:eastAsia="Times New Roman" w:cs="Arial"/>
        </w:rPr>
        <w:t> </w:t>
      </w:r>
    </w:p>
    <w:p w:rsidRPr="00B90146" w:rsidR="00B90146" w:rsidP="00B90146" w:rsidRDefault="00B90146" w14:paraId="556C5578" w14:textId="77777777">
      <w:pPr>
        <w:numPr>
          <w:ilvl w:val="0"/>
          <w:numId w:val="17"/>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Hyrwyddo dealltwriaeth myfyrwyr am bwysigrwydd rôl ymarferwyr blynyddoedd cynnar wrth ddarparu amgylchedd diogel, ysgogol a meithringar.</w:t>
      </w:r>
      <w:r w:rsidRPr="00B90146">
        <w:rPr>
          <w:rFonts w:ascii="Arial" w:hAnsi="Arial" w:eastAsia="Times New Roman" w:cs="Arial"/>
        </w:rPr>
        <w:t> </w:t>
      </w:r>
    </w:p>
    <w:p w:rsidRPr="00B90146" w:rsidR="00B90146" w:rsidP="00B90146" w:rsidRDefault="00B90146" w14:paraId="3817C1F9"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p w:rsidRPr="00B90146" w:rsidR="00B90146" w:rsidP="00B90146" w:rsidRDefault="00B90146" w14:paraId="02793E15"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b/>
          <w:bCs/>
          <w:lang w:val="cy-GB"/>
        </w:rPr>
        <w:t>DEILLIANNAU DYSGU</w:t>
      </w:r>
      <w:r w:rsidRPr="00B90146">
        <w:rPr>
          <w:rFonts w:ascii="Arial" w:hAnsi="Arial" w:eastAsia="Times New Roman" w:cs="Arial"/>
        </w:rPr>
        <w:t> </w:t>
      </w:r>
    </w:p>
    <w:p w:rsidRPr="00B90146" w:rsidR="00B90146" w:rsidP="00B90146" w:rsidRDefault="00B90146" w14:paraId="004F7031"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p w:rsidRPr="00B90146" w:rsidR="00B90146" w:rsidP="00B90146" w:rsidRDefault="00B90146" w14:paraId="028FC300"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lang w:val="cy-GB"/>
        </w:rPr>
        <w:t>Ar ôl cwblhau’r modwl hwn yn llwyddiannus, dylai’r myfyriwr allu:</w:t>
      </w:r>
      <w:r w:rsidRPr="00B90146">
        <w:rPr>
          <w:rFonts w:ascii="Arial" w:hAnsi="Arial" w:eastAsia="Times New Roman" w:cs="Arial"/>
        </w:rPr>
        <w:t> </w:t>
      </w:r>
    </w:p>
    <w:p w:rsidRPr="00B90146" w:rsidR="00B90146" w:rsidP="00B90146" w:rsidRDefault="00B90146" w14:paraId="60388E24"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p w:rsidRPr="00B90146" w:rsidR="00B90146" w:rsidP="00B90146" w:rsidRDefault="00B90146" w14:paraId="74B1DF0A" w14:textId="77777777">
      <w:pPr>
        <w:numPr>
          <w:ilvl w:val="0"/>
          <w:numId w:val="18"/>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Dangos ymwybyddiaeth o rôl perthynas broffesiynol a chilyddol gyda rhieni, gofalwyr a gweithwyr amlasiantaethol ar iechyd a llesiant babanod neu blant bach yn ystod y 1000 diwrnod cyntaf.</w:t>
      </w:r>
      <w:r w:rsidRPr="00B90146">
        <w:rPr>
          <w:rFonts w:ascii="Arial" w:hAnsi="Arial" w:eastAsia="Times New Roman" w:cs="Arial"/>
        </w:rPr>
        <w:t> </w:t>
      </w:r>
    </w:p>
    <w:p w:rsidRPr="00B90146" w:rsidR="00B90146" w:rsidP="00B90146" w:rsidRDefault="00B90146" w14:paraId="66C67798" w14:textId="77777777">
      <w:pPr>
        <w:numPr>
          <w:ilvl w:val="0"/>
          <w:numId w:val="18"/>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Gwerthuso ymagweddau cyfredol at ymlyniad, magwraeth a chariad proffesiynol a’u heffaith ar arfer proffesiynol mewn lleoliadau blynyddoedd cynnar.</w:t>
      </w:r>
      <w:r w:rsidRPr="00B90146">
        <w:rPr>
          <w:rFonts w:ascii="Arial" w:hAnsi="Arial" w:eastAsia="Times New Roman" w:cs="Arial"/>
        </w:rPr>
        <w:t>  </w:t>
      </w:r>
    </w:p>
    <w:p w:rsidRPr="00B90146" w:rsidR="00B90146" w:rsidP="00B90146" w:rsidRDefault="00B90146" w14:paraId="66E6F0E3" w14:textId="77777777">
      <w:pPr>
        <w:numPr>
          <w:ilvl w:val="0"/>
          <w:numId w:val="18"/>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Trefnu eu gwybodaeth a’r hyn y maent wedi’i ddysgu drwy ddefnyddio amrywiaeth o adnoddau gwybodaeth, a chyflwyno’u gwaith ar y lefel briodol.</w:t>
      </w:r>
      <w:r w:rsidRPr="00B90146">
        <w:rPr>
          <w:rFonts w:ascii="Arial" w:hAnsi="Arial" w:eastAsia="Times New Roman" w:cs="Arial"/>
        </w:rPr>
        <w:t> </w:t>
      </w:r>
    </w:p>
    <w:p w:rsidRPr="00B90146" w:rsidR="00B90146" w:rsidP="00B90146" w:rsidRDefault="00B90146" w14:paraId="44B4192B"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p w:rsidRPr="00B90146" w:rsidR="00B90146" w:rsidP="00B90146" w:rsidRDefault="00B90146" w14:paraId="4C366541" w14:textId="77777777">
      <w:pPr>
        <w:spacing w:after="0" w:line="240" w:lineRule="auto"/>
        <w:ind w:left="3600" w:hanging="3600"/>
        <w:textAlignment w:val="baseline"/>
        <w:rPr>
          <w:rFonts w:ascii="Segoe UI" w:hAnsi="Segoe UI" w:eastAsia="Times New Roman" w:cs="Segoe UI"/>
          <w:b/>
          <w:bCs/>
          <w:sz w:val="18"/>
          <w:szCs w:val="18"/>
        </w:rPr>
      </w:pPr>
      <w:r w:rsidRPr="00B90146">
        <w:rPr>
          <w:rFonts w:ascii="Arial" w:hAnsi="Arial" w:eastAsia="Times New Roman" w:cs="Arial"/>
          <w:b/>
          <w:bCs/>
          <w:lang w:val="cy-GB"/>
        </w:rPr>
        <w:t>CYNNWYS DANGOSOL</w:t>
      </w:r>
      <w:r w:rsidRPr="00B90146">
        <w:rPr>
          <w:rFonts w:ascii="Arial" w:hAnsi="Arial" w:eastAsia="Times New Roman" w:cs="Arial"/>
          <w:b/>
          <w:bCs/>
        </w:rPr>
        <w:t> </w:t>
      </w:r>
    </w:p>
    <w:p w:rsidRPr="00B90146" w:rsidR="00B90146" w:rsidP="00B90146" w:rsidRDefault="00B90146" w14:paraId="5DD75843" w14:textId="77777777">
      <w:pPr>
        <w:spacing w:after="0" w:line="240" w:lineRule="auto"/>
        <w:ind w:left="3600" w:hanging="3600"/>
        <w:textAlignment w:val="baseline"/>
        <w:rPr>
          <w:rFonts w:ascii="Segoe UI" w:hAnsi="Segoe UI" w:eastAsia="Times New Roman" w:cs="Segoe UI"/>
          <w:b/>
          <w:bCs/>
          <w:sz w:val="18"/>
          <w:szCs w:val="18"/>
        </w:rPr>
      </w:pPr>
      <w:r w:rsidRPr="00B90146">
        <w:rPr>
          <w:rFonts w:ascii="Arial" w:hAnsi="Arial" w:eastAsia="Times New Roman" w:cs="Arial"/>
          <w:b/>
          <w:bCs/>
        </w:rPr>
        <w:t> </w:t>
      </w:r>
    </w:p>
    <w:p w:rsidRPr="00B90146" w:rsidR="00B90146" w:rsidP="00B90146" w:rsidRDefault="00B90146" w14:paraId="2961E087" w14:textId="77777777">
      <w:pPr>
        <w:numPr>
          <w:ilvl w:val="0"/>
          <w:numId w:val="19"/>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Bydd trafodaeth am bwysigrwydd perthynas â rhieni a gweithwyr amlasiantaethol yn ceisio archwilio’r heriau a’r dilemâu sy’n gysylltiedig â sicrhau perthynas adeiladol a chyfathrebol.</w:t>
      </w:r>
      <w:r w:rsidRPr="00B90146">
        <w:rPr>
          <w:rFonts w:ascii="Arial" w:hAnsi="Arial" w:eastAsia="Times New Roman" w:cs="Arial"/>
          <w:lang w:val="en-US"/>
        </w:rPr>
        <w:t xml:space="preserve"> </w:t>
      </w:r>
      <w:r w:rsidRPr="00B90146">
        <w:rPr>
          <w:rFonts w:ascii="Arial" w:hAnsi="Arial" w:eastAsia="Times New Roman" w:cs="Arial"/>
          <w:lang w:val="cy-GB"/>
        </w:rPr>
        <w:t>Bydd hyn yn cynnwys pwysigrwydd adfyfyrio ar eich credoau eich hun a sut i reoli’r rhain mewn ffordd broffesiynol.</w:t>
      </w:r>
      <w:r w:rsidRPr="00B90146">
        <w:rPr>
          <w:rFonts w:ascii="Arial" w:hAnsi="Arial" w:eastAsia="Times New Roman" w:cs="Arial"/>
          <w:lang w:val="en-US"/>
        </w:rPr>
        <w:t xml:space="preserve"> </w:t>
      </w:r>
      <w:r w:rsidRPr="00B90146">
        <w:rPr>
          <w:rFonts w:ascii="Arial" w:hAnsi="Arial" w:eastAsia="Times New Roman" w:cs="Arial"/>
          <w:lang w:val="cy-GB"/>
        </w:rPr>
        <w:t>Ystyrir effaith y perthnasoedd cadarnhaol hyn ar ddatblygiad cyfannol babanod yn ystod y 1000 diwrnod cyntaf ynghylch cefnogi profiadau cadarnhaol o ran ymlyniad. </w:t>
      </w:r>
      <w:r w:rsidRPr="00B90146">
        <w:rPr>
          <w:rFonts w:ascii="Arial" w:hAnsi="Arial" w:eastAsia="Times New Roman" w:cs="Arial"/>
        </w:rPr>
        <w:t> </w:t>
      </w:r>
    </w:p>
    <w:p w:rsidRPr="00B90146" w:rsidR="00B90146" w:rsidP="00B90146" w:rsidRDefault="00B90146" w14:paraId="2AEF5AE2" w14:textId="77777777">
      <w:pPr>
        <w:numPr>
          <w:ilvl w:val="0"/>
          <w:numId w:val="19"/>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Adnabod a hyrwyddo cyfoeth o brofiadau cyfannol sy’n cwmpasu cerddoriaeth, barddoniaeth, straeon a rhigymau a mynediad at amgylcheddau dan do ac awyr agored.</w:t>
      </w:r>
      <w:r w:rsidRPr="00B90146">
        <w:rPr>
          <w:rFonts w:ascii="Arial" w:hAnsi="Arial" w:eastAsia="Times New Roman" w:cs="Arial"/>
        </w:rPr>
        <w:t> </w:t>
      </w:r>
    </w:p>
    <w:p w:rsidRPr="00B90146" w:rsidR="00B90146" w:rsidP="00B90146" w:rsidRDefault="00B90146" w14:paraId="3B7E60A6" w14:textId="77777777">
      <w:pPr>
        <w:numPr>
          <w:ilvl w:val="0"/>
          <w:numId w:val="19"/>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Ystyriaeth o ymagweddau rhyngwladol megis Pickler a dull Reggio Emilia;</w:t>
      </w:r>
      <w:r w:rsidRPr="00B90146">
        <w:rPr>
          <w:rFonts w:ascii="Arial" w:hAnsi="Arial" w:eastAsia="Times New Roman" w:cs="Arial"/>
        </w:rPr>
        <w:t> </w:t>
      </w:r>
    </w:p>
    <w:p w:rsidRPr="00B90146" w:rsidR="00B90146" w:rsidP="00B90146" w:rsidRDefault="00B90146" w14:paraId="7A4EA441" w14:textId="77777777">
      <w:pPr>
        <w:numPr>
          <w:ilvl w:val="0"/>
          <w:numId w:val="20"/>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Archwilir y term ‘Cariad Proffesiynol’ yng nghyd-destun Addysg a Gofal. </w:t>
      </w:r>
      <w:r w:rsidRPr="00B90146">
        <w:rPr>
          <w:rFonts w:ascii="Arial" w:hAnsi="Arial" w:eastAsia="Times New Roman" w:cs="Arial"/>
          <w:lang w:val="en-US"/>
        </w:rPr>
        <w:t xml:space="preserve"> </w:t>
      </w:r>
      <w:r w:rsidRPr="00B90146">
        <w:rPr>
          <w:rFonts w:ascii="Arial" w:hAnsi="Arial" w:eastAsia="Times New Roman" w:cs="Arial"/>
          <w:lang w:val="cy-GB"/>
        </w:rPr>
        <w:t xml:space="preserve">Archwilir a thrafodir y prosiect </w:t>
      </w:r>
      <w:r w:rsidRPr="00B90146">
        <w:rPr>
          <w:rFonts w:ascii="Arial" w:hAnsi="Arial" w:eastAsia="Times New Roman" w:cs="Arial"/>
          <w:i/>
          <w:iCs/>
          <w:lang w:val="cy-GB"/>
        </w:rPr>
        <w:t>Professional Love in Early Years settings</w:t>
      </w:r>
      <w:r w:rsidRPr="00B90146">
        <w:rPr>
          <w:rFonts w:ascii="Arial" w:hAnsi="Arial" w:eastAsia="Times New Roman" w:cs="Arial"/>
          <w:lang w:val="cy-GB"/>
        </w:rPr>
        <w:t xml:space="preserve"> (PLEYS).</w:t>
      </w:r>
      <w:r w:rsidRPr="00B90146">
        <w:rPr>
          <w:rFonts w:ascii="Arial" w:hAnsi="Arial" w:eastAsia="Times New Roman" w:cs="Arial"/>
          <w:lang w:val="en-US"/>
        </w:rPr>
        <w:t xml:space="preserve"> </w:t>
      </w:r>
      <w:r w:rsidRPr="00B90146">
        <w:rPr>
          <w:rFonts w:ascii="Arial" w:hAnsi="Arial" w:eastAsia="Times New Roman" w:cs="Arial"/>
          <w:lang w:val="cy-GB"/>
        </w:rPr>
        <w:t>Gofynnir i fyfyrwyr ystyried pwysigrwydd deialog o ran archwilio termau megis cariad ac agosatrwydd, a sut mae hyn yn cefnogi dealltwriaeth a bod yn agored mewn rôl broffesiynol gyda’r Blynyddoedd Cynnar. </w:t>
      </w:r>
      <w:r w:rsidRPr="00B90146">
        <w:rPr>
          <w:rFonts w:ascii="Arial" w:hAnsi="Arial" w:eastAsia="Times New Roman" w:cs="Arial"/>
          <w:lang w:val="en-US"/>
        </w:rPr>
        <w:t xml:space="preserve">  </w:t>
      </w:r>
      <w:r w:rsidRPr="00B90146">
        <w:rPr>
          <w:rFonts w:ascii="Arial" w:hAnsi="Arial" w:eastAsia="Times New Roman" w:cs="Arial"/>
          <w:lang w:val="cy-GB"/>
        </w:rPr>
        <w:t>Trafodir damcaniaethwyr megis Bowlby, Ainsworth, Bronfenbrenner ac awduron megis Conkbayir ac Eliot o ran Ymlyniad, theori a’r pwyslais newydd ar Niwrowyddoniaeth o fewn y 1000 diwrnod cyntaf.</w:t>
      </w:r>
      <w:r w:rsidRPr="00B90146">
        <w:rPr>
          <w:rFonts w:ascii="Arial" w:hAnsi="Arial" w:eastAsia="Times New Roman" w:cs="Arial"/>
          <w:lang w:val="en-US"/>
        </w:rPr>
        <w:t> </w:t>
      </w:r>
      <w:r w:rsidRPr="00B90146">
        <w:rPr>
          <w:rFonts w:ascii="Arial" w:hAnsi="Arial" w:eastAsia="Times New Roman" w:cs="Arial"/>
        </w:rPr>
        <w:t> </w:t>
      </w:r>
    </w:p>
    <w:p w:rsidRPr="00B90146" w:rsidR="00B90146" w:rsidP="00B90146" w:rsidRDefault="00B90146" w14:paraId="36005DA8" w14:textId="77777777">
      <w:pPr>
        <w:numPr>
          <w:ilvl w:val="0"/>
          <w:numId w:val="20"/>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Archwilir pwysigrwydd darparu profiad ysgogol dan do ac yn yr awyr agored ynghyd â datblygu dealltwriaeth o’r modd mae arferion dyddiol yn cynnig  cyfleoedd gwych i gefnogi datblygiad cyfannol sy’n bodloni anghenion unigol naturiol.</w:t>
      </w:r>
      <w:r w:rsidRPr="00B90146">
        <w:rPr>
          <w:rFonts w:ascii="Arial" w:hAnsi="Arial" w:eastAsia="Times New Roman" w:cs="Arial"/>
          <w:lang w:val="en-US"/>
        </w:rPr>
        <w:t xml:space="preserve"> </w:t>
      </w:r>
      <w:r w:rsidRPr="00B90146">
        <w:rPr>
          <w:rFonts w:ascii="Arial" w:hAnsi="Arial" w:eastAsia="Times New Roman" w:cs="Arial"/>
          <w:lang w:val="cy-GB"/>
        </w:rPr>
        <w:t>Archwilir basged trysor a chwarae hewristig.</w:t>
      </w:r>
      <w:r w:rsidRPr="00B90146">
        <w:rPr>
          <w:rFonts w:ascii="Arial" w:hAnsi="Arial" w:eastAsia="Times New Roman" w:cs="Arial"/>
          <w:lang w:val="en-US"/>
        </w:rPr>
        <w:t xml:space="preserve"> </w:t>
      </w:r>
      <w:r w:rsidRPr="00B90146">
        <w:rPr>
          <w:rFonts w:ascii="Arial" w:hAnsi="Arial" w:eastAsia="Times New Roman" w:cs="Arial"/>
          <w:lang w:val="cy-GB"/>
        </w:rPr>
        <w:t>Archwilir trafodaeth am faterion megis ‘babanod fel unigolion’, gan herio myfyrwyr i adolygu sut y bodlonir unigoliaeth mewn lleoliadau.</w:t>
      </w:r>
      <w:r w:rsidRPr="00B90146">
        <w:rPr>
          <w:rFonts w:ascii="Arial" w:hAnsi="Arial" w:eastAsia="Times New Roman" w:cs="Arial"/>
          <w:lang w:val="en-US"/>
        </w:rPr>
        <w:t xml:space="preserve"> </w:t>
      </w:r>
      <w:r w:rsidRPr="00B90146">
        <w:rPr>
          <w:rFonts w:ascii="Arial" w:hAnsi="Arial" w:eastAsia="Times New Roman" w:cs="Arial"/>
          <w:lang w:val="cy-GB"/>
        </w:rPr>
        <w:t>Bydd hyn yn cwmpasu’r babanod hynny sydd ag anghenion gwahanol ac Anghenion Dysgu Ychwanegol.</w:t>
      </w:r>
      <w:r w:rsidRPr="00B90146">
        <w:rPr>
          <w:rFonts w:ascii="Arial" w:hAnsi="Arial" w:eastAsia="Times New Roman" w:cs="Arial"/>
          <w:lang w:val="en-US"/>
        </w:rPr>
        <w:t> </w:t>
      </w:r>
      <w:r w:rsidRPr="00B90146">
        <w:rPr>
          <w:rFonts w:ascii="Arial" w:hAnsi="Arial" w:eastAsia="Times New Roman" w:cs="Arial"/>
        </w:rPr>
        <w:t> </w:t>
      </w:r>
    </w:p>
    <w:p w:rsidRPr="00B90146" w:rsidR="00B90146" w:rsidP="00B90146" w:rsidRDefault="00B90146" w14:paraId="4715BC3D" w14:textId="77777777">
      <w:pPr>
        <w:numPr>
          <w:ilvl w:val="0"/>
          <w:numId w:val="20"/>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Archwilir y pwyslais ar alluogi babanod a phlant bach i ddefnyddio’r amgylchedd awyr agored i gefnogi ymwybyddiaeth o’r manteision i iechyd a llesiant, dysgu cyfannol a sut y gallai hyn gefnogi ymwybyddiaeth gynyddol o ofal a pharch at yr amgylchedd.</w:t>
      </w:r>
      <w:r w:rsidRPr="00B90146">
        <w:rPr>
          <w:rFonts w:ascii="Arial" w:hAnsi="Arial" w:eastAsia="Times New Roman" w:cs="Arial"/>
          <w:lang w:val="en-US"/>
        </w:rPr>
        <w:t xml:space="preserve"> </w:t>
      </w:r>
      <w:r w:rsidRPr="00B90146">
        <w:rPr>
          <w:rFonts w:ascii="Arial" w:hAnsi="Arial" w:eastAsia="Times New Roman" w:cs="Arial"/>
          <w:lang w:val="cy-GB"/>
        </w:rPr>
        <w:t>Bydd hyn yn cynnwys trafodaeth am Addysg ar gyfer Datblygu Cynaliadwy a Dinasyddiaeth Fyd-eang (ADCDF) yn gysylltiedig â’r agenda yng Nghymru.</w:t>
      </w:r>
      <w:r w:rsidRPr="00B90146">
        <w:rPr>
          <w:rFonts w:ascii="Arial" w:hAnsi="Arial" w:eastAsia="Times New Roman" w:cs="Arial"/>
        </w:rPr>
        <w:t> </w:t>
      </w:r>
    </w:p>
    <w:p w:rsidRPr="00B90146" w:rsidR="00B90146" w:rsidP="00B90146" w:rsidRDefault="00B90146" w14:paraId="27E35192" w14:textId="77777777">
      <w:pPr>
        <w:numPr>
          <w:ilvl w:val="0"/>
          <w:numId w:val="20"/>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Trafodir a rhoddir sylw penodol i chwarae gan fabanod ac yn enwedig datblygu patrymau ac ailadrodd sgemâu chwarae i hybu dealltwriaeth a nodi pwysigrwydd cefnogi ac ymestyn y chwarae hwn.</w:t>
      </w:r>
      <w:r w:rsidRPr="00B90146">
        <w:rPr>
          <w:rFonts w:ascii="Arial" w:hAnsi="Arial" w:eastAsia="Times New Roman" w:cs="Arial"/>
          <w:lang w:val="en-US"/>
        </w:rPr>
        <w:t xml:space="preserve"> </w:t>
      </w:r>
      <w:r w:rsidRPr="00B90146">
        <w:rPr>
          <w:rFonts w:ascii="Arial" w:hAnsi="Arial" w:eastAsia="Times New Roman" w:cs="Arial"/>
          <w:lang w:val="cy-GB"/>
        </w:rPr>
        <w:t>Ystyriaeth o’r modd y gall gweithwyr proffesiynol blynyddoedd cynnar gefnogi datblygiad cyfannol unigolyn trwy adnabod Sgemâu.</w:t>
      </w:r>
      <w:r w:rsidRPr="00B90146">
        <w:rPr>
          <w:rFonts w:ascii="Arial" w:hAnsi="Arial" w:eastAsia="Times New Roman" w:cs="Arial"/>
        </w:rPr>
        <w:t> </w:t>
      </w:r>
    </w:p>
    <w:p w:rsidRPr="00B90146" w:rsidR="00B90146" w:rsidP="00B90146" w:rsidRDefault="00B90146" w14:paraId="56BD069C" w14:textId="77777777">
      <w:pPr>
        <w:numPr>
          <w:ilvl w:val="0"/>
          <w:numId w:val="20"/>
        </w:numPr>
        <w:spacing w:after="0" w:line="240" w:lineRule="auto"/>
        <w:ind w:left="1005" w:firstLine="0"/>
        <w:jc w:val="both"/>
        <w:textAlignment w:val="baseline"/>
        <w:rPr>
          <w:rFonts w:ascii="Arial" w:hAnsi="Arial" w:eastAsia="Times New Roman" w:cs="Arial"/>
        </w:rPr>
      </w:pPr>
      <w:r w:rsidRPr="00B90146">
        <w:rPr>
          <w:rFonts w:ascii="Arial" w:hAnsi="Arial" w:eastAsia="Times New Roman" w:cs="Arial"/>
          <w:lang w:val="cy-GB"/>
        </w:rPr>
        <w:t>Archwilio a datblygu dealltwriaeth o bwysigrwydd cyffwrdd i hybu perthnasoedd bondio, drwy ennill tystysgrif mewn tylino i fabanod gan glinigwr cydnabyddedig.</w:t>
      </w:r>
      <w:r w:rsidRPr="00B90146">
        <w:rPr>
          <w:rFonts w:ascii="Arial" w:hAnsi="Arial" w:eastAsia="Times New Roman" w:cs="Arial"/>
        </w:rPr>
        <w:t>  </w:t>
      </w:r>
    </w:p>
    <w:p w:rsidRPr="00B90146" w:rsidR="00B90146" w:rsidP="00B90146" w:rsidRDefault="00B90146" w14:paraId="2CB36DD5"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p w:rsidRPr="00B90146" w:rsidR="00B90146" w:rsidP="00B90146" w:rsidRDefault="00B90146" w14:paraId="7A895214" w14:textId="77777777">
      <w:pPr>
        <w:spacing w:after="0" w:line="240" w:lineRule="auto"/>
        <w:ind w:left="3600" w:hanging="3600"/>
        <w:textAlignment w:val="baseline"/>
        <w:rPr>
          <w:rFonts w:ascii="Segoe UI" w:hAnsi="Segoe UI" w:eastAsia="Times New Roman" w:cs="Segoe UI"/>
          <w:b/>
          <w:bCs/>
          <w:sz w:val="18"/>
          <w:szCs w:val="18"/>
        </w:rPr>
      </w:pPr>
      <w:r w:rsidRPr="00B90146">
        <w:rPr>
          <w:rFonts w:ascii="Arial" w:hAnsi="Arial" w:eastAsia="Times New Roman" w:cs="Arial"/>
          <w:b/>
          <w:bCs/>
          <w:lang w:val="cy-GB"/>
        </w:rPr>
        <w:t>Dyraniad Amser Astudio</w:t>
      </w:r>
      <w:r w:rsidRPr="00B90146">
        <w:rPr>
          <w:rFonts w:ascii="Arial" w:hAnsi="Arial" w:eastAsia="Times New Roman" w:cs="Arial"/>
          <w:b/>
          <w:bCs/>
        </w:rPr>
        <w:t> </w:t>
      </w:r>
    </w:p>
    <w:p w:rsidRPr="00B90146" w:rsidR="00B90146" w:rsidP="00B90146" w:rsidRDefault="00B90146" w14:paraId="011EB0F8" w14:textId="77777777">
      <w:pPr>
        <w:spacing w:after="0" w:line="240" w:lineRule="auto"/>
        <w:ind w:left="3600" w:hanging="3600"/>
        <w:textAlignment w:val="baseline"/>
        <w:rPr>
          <w:rFonts w:ascii="Segoe UI" w:hAnsi="Segoe UI" w:eastAsia="Times New Roman" w:cs="Segoe UI"/>
          <w:b/>
          <w:bCs/>
          <w:sz w:val="18"/>
          <w:szCs w:val="18"/>
        </w:rPr>
      </w:pPr>
      <w:r w:rsidRPr="00B90146">
        <w:rPr>
          <w:rFonts w:ascii="Arial" w:hAnsi="Arial" w:eastAsia="Times New Roman" w:cs="Arial"/>
          <w:b/>
          <w:bCs/>
        </w:rPr>
        <w:t> </w:t>
      </w:r>
    </w:p>
    <w:p w:rsidRPr="00B90146" w:rsidR="00B90146" w:rsidP="00B90146" w:rsidRDefault="00B90146" w14:paraId="1177DC8F"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lang w:val="cy-GB"/>
        </w:rPr>
        <w:t>Mae’r amser astudio ar gyfer y modwl wedi ei rannu fel a ganlyn:</w:t>
      </w:r>
      <w:r w:rsidRPr="00B90146">
        <w:rPr>
          <w:rFonts w:ascii="Arial" w:hAnsi="Arial" w:eastAsia="Times New Roman" w:cs="Arial"/>
        </w:rPr>
        <w:t> </w:t>
      </w:r>
    </w:p>
    <w:p w:rsidRPr="00B90146" w:rsidR="00B90146" w:rsidP="00B90146" w:rsidRDefault="00B90146" w14:paraId="3E5511D9"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lastRenderedPageBreak/>
        <w:t> </w:t>
      </w:r>
    </w:p>
    <w:tbl>
      <w:tblPr>
        <w:tblW w:w="0"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960"/>
        <w:gridCol w:w="1695"/>
        <w:gridCol w:w="1830"/>
      </w:tblGrid>
      <w:tr w:rsidRPr="00B90146" w:rsidR="00B90146" w:rsidTr="00CD0551" w14:paraId="50C20E87" w14:textId="77777777">
        <w:trPr>
          <w:trHeight w:val="225"/>
        </w:trPr>
        <w:tc>
          <w:tcPr>
            <w:tcW w:w="396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609A8424"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Math o weithgaredd</w:t>
            </w:r>
            <w:r w:rsidRPr="00B90146">
              <w:rPr>
                <w:rFonts w:ascii="Arial" w:hAnsi="Arial" w:eastAsia="Times New Roman" w:cs="Arial"/>
              </w:rPr>
              <w:t> </w:t>
            </w:r>
          </w:p>
        </w:tc>
        <w:tc>
          <w:tcPr>
            <w:tcW w:w="169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22CC3431"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Oriau</w:t>
            </w:r>
            <w:r w:rsidRPr="00B90146">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0EFB10D9"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Canran</w:t>
            </w:r>
            <w:r w:rsidRPr="00B90146">
              <w:rPr>
                <w:rFonts w:ascii="Arial" w:hAnsi="Arial" w:eastAsia="Times New Roman" w:cs="Arial"/>
              </w:rPr>
              <w:t> </w:t>
            </w:r>
          </w:p>
        </w:tc>
      </w:tr>
      <w:tr w:rsidRPr="00B90146" w:rsidR="00B90146" w:rsidTr="00CD0551" w14:paraId="5F9AB3E5" w14:textId="77777777">
        <w:trPr>
          <w:trHeight w:val="300"/>
        </w:trPr>
        <w:tc>
          <w:tcPr>
            <w:tcW w:w="396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3FB425A3"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lang w:val="cy-GB"/>
              </w:rPr>
              <w:t>Dysgu wedi’i amserlennu</w:t>
            </w:r>
            <w:r w:rsidRPr="00B90146">
              <w:rPr>
                <w:rFonts w:ascii="Arial" w:hAnsi="Arial" w:eastAsia="Times New Roman" w:cs="Arial"/>
              </w:rPr>
              <w:t> </w:t>
            </w:r>
          </w:p>
        </w:tc>
        <w:tc>
          <w:tcPr>
            <w:tcW w:w="169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7D14BAD3"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rPr>
              <w:t>27 </w:t>
            </w:r>
          </w:p>
        </w:tc>
        <w:tc>
          <w:tcPr>
            <w:tcW w:w="183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1F501DFA"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rPr>
              <w:t>13% </w:t>
            </w:r>
          </w:p>
        </w:tc>
      </w:tr>
      <w:tr w:rsidRPr="00B90146" w:rsidR="00B90146" w:rsidTr="00CD0551" w14:paraId="504AFEB2" w14:textId="77777777">
        <w:trPr>
          <w:trHeight w:val="300"/>
        </w:trPr>
        <w:tc>
          <w:tcPr>
            <w:tcW w:w="396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4CF43B3F"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lang w:val="cy-GB"/>
              </w:rPr>
              <w:t>Dysgu’n annibynnol</w:t>
            </w:r>
            <w:r w:rsidRPr="00B90146">
              <w:rPr>
                <w:rFonts w:ascii="Arial" w:hAnsi="Arial" w:eastAsia="Times New Roman" w:cs="Arial"/>
              </w:rPr>
              <w:t> </w:t>
            </w:r>
          </w:p>
        </w:tc>
        <w:tc>
          <w:tcPr>
            <w:tcW w:w="169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5091BEAC"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rPr>
              <w:t>173 </w:t>
            </w:r>
          </w:p>
        </w:tc>
        <w:tc>
          <w:tcPr>
            <w:tcW w:w="183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024C9DB6"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rPr>
              <w:t>87% </w:t>
            </w:r>
          </w:p>
        </w:tc>
      </w:tr>
      <w:tr w:rsidRPr="00B90146" w:rsidR="00B90146" w:rsidTr="00CD0551" w14:paraId="2061D20A" w14:textId="77777777">
        <w:trPr>
          <w:trHeight w:val="300"/>
        </w:trPr>
        <w:tc>
          <w:tcPr>
            <w:tcW w:w="396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6819D99E"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lang w:val="cy-GB"/>
              </w:rPr>
              <w:t>Dysgu drwy leoliadau</w:t>
            </w:r>
            <w:r w:rsidRPr="00B90146">
              <w:rPr>
                <w:rFonts w:ascii="Arial" w:hAnsi="Arial" w:eastAsia="Times New Roman" w:cs="Arial"/>
              </w:rPr>
              <w:t> </w:t>
            </w:r>
          </w:p>
        </w:tc>
        <w:tc>
          <w:tcPr>
            <w:tcW w:w="169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42BE62E8"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1CE53653"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rPr>
              <w:t> </w:t>
            </w:r>
          </w:p>
        </w:tc>
      </w:tr>
      <w:tr w:rsidRPr="00B90146" w:rsidR="00B90146" w:rsidTr="00CD0551" w14:paraId="2D4367F3" w14:textId="77777777">
        <w:trPr>
          <w:trHeight w:val="300"/>
        </w:trPr>
        <w:tc>
          <w:tcPr>
            <w:tcW w:w="396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63C392D6"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CYFANSWM</w:t>
            </w:r>
            <w:r w:rsidRPr="00B90146">
              <w:rPr>
                <w:rFonts w:ascii="Arial" w:hAnsi="Arial" w:eastAsia="Times New Roman" w:cs="Arial"/>
              </w:rPr>
              <w:t> </w:t>
            </w:r>
          </w:p>
        </w:tc>
        <w:tc>
          <w:tcPr>
            <w:tcW w:w="169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60E50756"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b/>
                <w:bCs/>
              </w:rPr>
              <w:t>200</w:t>
            </w:r>
            <w:r w:rsidRPr="00B90146">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4D576826"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b/>
                <w:bCs/>
              </w:rPr>
              <w:t>100%</w:t>
            </w:r>
            <w:r w:rsidRPr="00B90146">
              <w:rPr>
                <w:rFonts w:ascii="Arial" w:hAnsi="Arial" w:eastAsia="Times New Roman" w:cs="Arial"/>
              </w:rPr>
              <w:t> </w:t>
            </w:r>
          </w:p>
        </w:tc>
      </w:tr>
    </w:tbl>
    <w:p w:rsidRPr="00B90146" w:rsidR="00B90146" w:rsidP="00B90146" w:rsidRDefault="00B90146" w14:paraId="0DF7AF92" w14:textId="77777777">
      <w:pPr>
        <w:spacing w:after="0" w:line="240" w:lineRule="auto"/>
        <w:textAlignment w:val="baseline"/>
        <w:rPr>
          <w:rFonts w:ascii="Segoe UI" w:hAnsi="Segoe UI" w:eastAsia="Times New Roman" w:cs="Segoe UI"/>
          <w:b/>
          <w:bCs/>
          <w:sz w:val="18"/>
          <w:szCs w:val="18"/>
        </w:rPr>
      </w:pPr>
      <w:r w:rsidRPr="00B90146">
        <w:rPr>
          <w:rFonts w:ascii="Arial" w:hAnsi="Arial" w:eastAsia="Times New Roman" w:cs="Arial"/>
          <w:b/>
          <w:bCs/>
        </w:rPr>
        <w:t> </w:t>
      </w:r>
    </w:p>
    <w:p w:rsidRPr="00B90146" w:rsidR="00B90146" w:rsidP="00B90146" w:rsidRDefault="00B90146" w14:paraId="721722CB" w14:textId="77777777">
      <w:pPr>
        <w:spacing w:after="0" w:line="240" w:lineRule="auto"/>
        <w:textAlignment w:val="baseline"/>
        <w:rPr>
          <w:rFonts w:ascii="Segoe UI" w:hAnsi="Segoe UI" w:eastAsia="Times New Roman" w:cs="Segoe UI"/>
          <w:b/>
          <w:bCs/>
          <w:sz w:val="18"/>
          <w:szCs w:val="18"/>
        </w:rPr>
      </w:pPr>
      <w:r w:rsidRPr="00B90146">
        <w:rPr>
          <w:rFonts w:ascii="Arial" w:hAnsi="Arial" w:eastAsia="Times New Roman" w:cs="Arial"/>
          <w:b/>
          <w:bCs/>
          <w:lang w:val="cy-GB"/>
        </w:rPr>
        <w:t>ASESU</w:t>
      </w:r>
      <w:r w:rsidRPr="00B90146">
        <w:rPr>
          <w:rFonts w:ascii="Arial" w:hAnsi="Arial" w:eastAsia="Times New Roman" w:cs="Arial"/>
          <w:b/>
          <w:bCs/>
        </w:rPr>
        <w:t> </w:t>
      </w:r>
    </w:p>
    <w:p w:rsidRPr="00B90146" w:rsidR="00B90146" w:rsidP="00B90146" w:rsidRDefault="00B90146" w14:paraId="7C9EACC5" w14:textId="77777777">
      <w:pPr>
        <w:spacing w:after="0" w:line="240" w:lineRule="auto"/>
        <w:ind w:hanging="3600"/>
        <w:textAlignment w:val="baseline"/>
        <w:rPr>
          <w:rFonts w:ascii="Segoe UI" w:hAnsi="Segoe UI" w:eastAsia="Times New Roman" w:cs="Segoe UI"/>
          <w:b/>
          <w:bCs/>
          <w:sz w:val="18"/>
          <w:szCs w:val="18"/>
        </w:rPr>
      </w:pPr>
      <w:r w:rsidRPr="00B90146">
        <w:rPr>
          <w:rFonts w:ascii="Arial" w:hAnsi="Arial" w:eastAsia="Times New Roman" w:cs="Arial"/>
          <w:b/>
          <w:bCs/>
        </w:rPr>
        <w:t> </w:t>
      </w:r>
    </w:p>
    <w:p w:rsidRPr="00B90146" w:rsidR="00B90146" w:rsidP="00B90146" w:rsidRDefault="00B90146" w14:paraId="6E56F87A"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b/>
          <w:bCs/>
          <w:lang w:val="cy-GB"/>
        </w:rPr>
        <w:t>Elfen Asesu 1</w:t>
      </w:r>
      <w:r w:rsidRPr="00B90146">
        <w:rPr>
          <w:rFonts w:ascii="Arial" w:hAnsi="Arial" w:eastAsia="Times New Roman" w:cs="Arial"/>
        </w:rPr>
        <w:t> </w:t>
      </w:r>
    </w:p>
    <w:p w:rsidRPr="00B90146" w:rsidR="00B90146" w:rsidP="00B90146" w:rsidRDefault="00B90146" w14:paraId="1987445A"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20"/>
        <w:gridCol w:w="2505"/>
        <w:gridCol w:w="525"/>
        <w:gridCol w:w="2370"/>
        <w:gridCol w:w="525"/>
        <w:gridCol w:w="2385"/>
      </w:tblGrid>
      <w:tr w:rsidRPr="00B90146" w:rsidR="00B90146" w:rsidTr="00CD0551" w14:paraId="3E713668" w14:textId="77777777">
        <w:trPr>
          <w:trHeight w:val="225"/>
        </w:trPr>
        <w:tc>
          <w:tcPr>
            <w:tcW w:w="420" w:type="dxa"/>
            <w:tcBorders>
              <w:top w:val="nil"/>
              <w:left w:val="nil"/>
              <w:bottom w:val="nil"/>
              <w:right w:val="nil"/>
            </w:tcBorders>
            <w:hideMark/>
          </w:tcPr>
          <w:p w:rsidRPr="00B90146" w:rsidR="00B90146" w:rsidP="00B90146" w:rsidRDefault="00B90146" w14:paraId="7555F70D" w14:textId="77777777">
            <w:pPr>
              <w:spacing w:after="0" w:line="240" w:lineRule="auto"/>
              <w:jc w:val="both"/>
              <w:textAlignment w:val="baseline"/>
              <w:rPr>
                <w:rFonts w:ascii="Times New Roman" w:hAnsi="Times New Roman" w:eastAsia="Times New Roman" w:cs="Times New Roman"/>
                <w:sz w:val="24"/>
                <w:szCs w:val="24"/>
              </w:rPr>
            </w:pPr>
            <w:r w:rsidRPr="00B90146">
              <w:rPr>
                <w:rFonts w:ascii="Calibri" w:hAnsi="Calibri" w:eastAsia="Times New Roman" w:cs="Calibri"/>
              </w:rPr>
              <w:t>​​</w:t>
            </w:r>
            <w:r w:rsidRPr="00B90146">
              <w:rPr>
                <w:rFonts w:ascii="Segoe UI Symbol" w:hAnsi="Segoe UI Symbol" w:eastAsia="Times New Roman" w:cs="Segoe UI Symbol"/>
              </w:rPr>
              <w:t>☐</w:t>
            </w:r>
            <w:r w:rsidRPr="00B90146">
              <w:rPr>
                <w:rFonts w:ascii="Calibri" w:hAnsi="Calibri" w:eastAsia="Times New Roman" w:cs="Calibri"/>
              </w:rPr>
              <w:t>​</w:t>
            </w:r>
            <w:r w:rsidRPr="00B90146">
              <w:rPr>
                <w:rFonts w:ascii="Arial" w:hAnsi="Arial" w:eastAsia="Times New Roman" w:cs="Arial"/>
              </w:rPr>
              <w:t> </w:t>
            </w:r>
          </w:p>
        </w:tc>
        <w:tc>
          <w:tcPr>
            <w:tcW w:w="2505" w:type="dxa"/>
            <w:tcBorders>
              <w:top w:val="nil"/>
              <w:left w:val="nil"/>
              <w:bottom w:val="nil"/>
              <w:right w:val="nil"/>
            </w:tcBorders>
            <w:hideMark/>
          </w:tcPr>
          <w:p w:rsidRPr="00B90146" w:rsidR="00B90146" w:rsidP="00B90146" w:rsidRDefault="00B90146" w14:paraId="7DF39D10"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Arholiad ysgrifenedig</w:t>
            </w:r>
            <w:r w:rsidRPr="00B90146">
              <w:rPr>
                <w:rFonts w:ascii="Arial" w:hAnsi="Arial" w:eastAsia="Times New Roman" w:cs="Arial"/>
              </w:rPr>
              <w:t> </w:t>
            </w:r>
          </w:p>
        </w:tc>
        <w:tc>
          <w:tcPr>
            <w:tcW w:w="525" w:type="dxa"/>
            <w:tcBorders>
              <w:top w:val="nil"/>
              <w:left w:val="nil"/>
              <w:bottom w:val="nil"/>
              <w:right w:val="nil"/>
            </w:tcBorders>
            <w:hideMark/>
          </w:tcPr>
          <w:p w:rsidRPr="00B90146" w:rsidR="00B90146" w:rsidP="00B90146" w:rsidRDefault="00B90146" w14:paraId="05DD6C06" w14:textId="77777777">
            <w:pPr>
              <w:spacing w:after="0" w:line="240" w:lineRule="auto"/>
              <w:jc w:val="both"/>
              <w:textAlignment w:val="baseline"/>
              <w:rPr>
                <w:rFonts w:ascii="Times New Roman" w:hAnsi="Times New Roman" w:eastAsia="Times New Roman" w:cs="Times New Roman"/>
                <w:sz w:val="24"/>
                <w:szCs w:val="24"/>
              </w:rPr>
            </w:pPr>
            <w:r w:rsidRPr="00B90146">
              <w:rPr>
                <w:rFonts w:ascii="Calibri" w:hAnsi="Calibri" w:eastAsia="Times New Roman" w:cs="Calibri"/>
              </w:rPr>
              <w:t>​​</w:t>
            </w:r>
            <w:r w:rsidRPr="00B90146">
              <w:rPr>
                <w:rFonts w:ascii="Segoe UI Symbol" w:hAnsi="Segoe UI Symbol" w:eastAsia="Times New Roman" w:cs="Segoe UI Symbol"/>
              </w:rPr>
              <w:t>☒</w:t>
            </w:r>
            <w:r w:rsidRPr="00B90146">
              <w:rPr>
                <w:rFonts w:ascii="Calibri" w:hAnsi="Calibri" w:eastAsia="Times New Roman" w:cs="Calibri"/>
              </w:rPr>
              <w:t>​</w:t>
            </w:r>
            <w:r w:rsidRPr="00B90146">
              <w:rPr>
                <w:rFonts w:ascii="Arial" w:hAnsi="Arial" w:eastAsia="Times New Roman" w:cs="Arial"/>
              </w:rPr>
              <w:t> </w:t>
            </w:r>
          </w:p>
        </w:tc>
        <w:tc>
          <w:tcPr>
            <w:tcW w:w="2370" w:type="dxa"/>
            <w:tcBorders>
              <w:top w:val="nil"/>
              <w:left w:val="nil"/>
              <w:bottom w:val="nil"/>
              <w:right w:val="nil"/>
            </w:tcBorders>
            <w:hideMark/>
          </w:tcPr>
          <w:p w:rsidRPr="00B90146" w:rsidR="00B90146" w:rsidP="00B90146" w:rsidRDefault="00B90146" w14:paraId="1A85C360"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Gwaith cwrs</w:t>
            </w:r>
            <w:r w:rsidRPr="00B90146">
              <w:rPr>
                <w:rFonts w:ascii="Arial" w:hAnsi="Arial" w:eastAsia="Times New Roman" w:cs="Arial"/>
              </w:rPr>
              <w:t> </w:t>
            </w:r>
          </w:p>
        </w:tc>
        <w:tc>
          <w:tcPr>
            <w:tcW w:w="525" w:type="dxa"/>
            <w:tcBorders>
              <w:top w:val="nil"/>
              <w:left w:val="nil"/>
              <w:bottom w:val="nil"/>
              <w:right w:val="nil"/>
            </w:tcBorders>
            <w:hideMark/>
          </w:tcPr>
          <w:p w:rsidRPr="00B90146" w:rsidR="00B90146" w:rsidP="00B90146" w:rsidRDefault="00B90146" w14:paraId="18A4FF43" w14:textId="77777777">
            <w:pPr>
              <w:spacing w:after="0" w:line="240" w:lineRule="auto"/>
              <w:jc w:val="both"/>
              <w:textAlignment w:val="baseline"/>
              <w:rPr>
                <w:rFonts w:ascii="Times New Roman" w:hAnsi="Times New Roman" w:eastAsia="Times New Roman" w:cs="Times New Roman"/>
                <w:sz w:val="24"/>
                <w:szCs w:val="24"/>
              </w:rPr>
            </w:pPr>
            <w:r w:rsidRPr="00B90146">
              <w:rPr>
                <w:rFonts w:ascii="Calibri" w:hAnsi="Calibri" w:eastAsia="Times New Roman" w:cs="Calibri"/>
              </w:rPr>
              <w:t>​​</w:t>
            </w:r>
            <w:r w:rsidRPr="00B90146">
              <w:rPr>
                <w:rFonts w:ascii="Segoe UI Symbol" w:hAnsi="Segoe UI Symbol" w:eastAsia="Times New Roman" w:cs="Segoe UI Symbol"/>
              </w:rPr>
              <w:t>☐</w:t>
            </w:r>
            <w:r w:rsidRPr="00B90146">
              <w:rPr>
                <w:rFonts w:ascii="Calibri" w:hAnsi="Calibri" w:eastAsia="Times New Roman" w:cs="Calibri"/>
              </w:rPr>
              <w:t>​</w:t>
            </w:r>
            <w:r w:rsidRPr="00B90146">
              <w:rPr>
                <w:rFonts w:ascii="Arial" w:hAnsi="Arial" w:eastAsia="Times New Roman" w:cs="Arial"/>
              </w:rPr>
              <w:t> </w:t>
            </w:r>
          </w:p>
        </w:tc>
        <w:tc>
          <w:tcPr>
            <w:tcW w:w="2385" w:type="dxa"/>
            <w:tcBorders>
              <w:top w:val="nil"/>
              <w:left w:val="nil"/>
              <w:bottom w:val="nil"/>
              <w:right w:val="nil"/>
            </w:tcBorders>
            <w:hideMark/>
          </w:tcPr>
          <w:p w:rsidRPr="00B90146" w:rsidR="00B90146" w:rsidP="00B90146" w:rsidRDefault="00B90146" w14:paraId="0CE16876"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Ymarferol</w:t>
            </w:r>
            <w:r w:rsidRPr="00B90146">
              <w:rPr>
                <w:rFonts w:ascii="Arial" w:hAnsi="Arial" w:eastAsia="Times New Roman" w:cs="Arial"/>
              </w:rPr>
              <w:t> </w:t>
            </w:r>
          </w:p>
        </w:tc>
      </w:tr>
    </w:tbl>
    <w:p w:rsidRPr="00B90146" w:rsidR="00B90146" w:rsidP="00B90146" w:rsidRDefault="00B90146" w14:paraId="18410ED2"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255"/>
        <w:gridCol w:w="3960"/>
        <w:gridCol w:w="1545"/>
      </w:tblGrid>
      <w:tr w:rsidRPr="00B90146" w:rsidR="00B90146" w:rsidTr="00CD0551" w14:paraId="6F58DC68" w14:textId="77777777">
        <w:trPr>
          <w:trHeight w:val="225"/>
        </w:trPr>
        <w:tc>
          <w:tcPr>
            <w:tcW w:w="325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12E25C5E"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Dull asesu</w:t>
            </w:r>
            <w:r w:rsidRPr="00B90146">
              <w:rPr>
                <w:rFonts w:ascii="Arial" w:hAnsi="Arial" w:eastAsia="Times New Roman" w:cs="Arial"/>
              </w:rPr>
              <w:t> </w:t>
            </w:r>
          </w:p>
        </w:tc>
        <w:tc>
          <w:tcPr>
            <w:tcW w:w="396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10FE3FF8"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Maint</w:t>
            </w:r>
            <w:r w:rsidRPr="00B90146">
              <w:rPr>
                <w:rFonts w:ascii="Arial" w:hAnsi="Arial" w:eastAsia="Times New Roman" w:cs="Arial"/>
              </w:rPr>
              <w:t> </w:t>
            </w:r>
          </w:p>
        </w:tc>
        <w:tc>
          <w:tcPr>
            <w:tcW w:w="154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04E8BAF4"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Pwysiad</w:t>
            </w:r>
            <w:r w:rsidRPr="00B90146">
              <w:rPr>
                <w:rFonts w:ascii="Arial" w:hAnsi="Arial" w:eastAsia="Times New Roman" w:cs="Arial"/>
              </w:rPr>
              <w:t> </w:t>
            </w:r>
          </w:p>
        </w:tc>
      </w:tr>
      <w:tr w:rsidRPr="00B90146" w:rsidR="00B90146" w:rsidTr="00CD0551" w14:paraId="7214ADF7"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3F0C83B5"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lang w:val="cy-GB"/>
              </w:rPr>
              <w:t>Aseiniad ysgrifenedig</w:t>
            </w:r>
            <w:r w:rsidRPr="00B90146">
              <w:rPr>
                <w:rFonts w:ascii="Arial" w:hAnsi="Arial" w:eastAsia="Times New Roman" w:cs="Arial"/>
              </w:rPr>
              <w:t> </w:t>
            </w:r>
          </w:p>
        </w:tc>
        <w:tc>
          <w:tcPr>
            <w:tcW w:w="396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5E258F64"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lang w:val="cy-GB"/>
              </w:rPr>
              <w:t>3,000 o eiriau</w:t>
            </w:r>
            <w:r w:rsidRPr="00B90146">
              <w:rPr>
                <w:rFonts w:ascii="Arial" w:hAnsi="Arial" w:eastAsia="Times New Roman" w:cs="Arial"/>
              </w:rPr>
              <w:t> </w:t>
            </w:r>
          </w:p>
        </w:tc>
        <w:tc>
          <w:tcPr>
            <w:tcW w:w="154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61FAEAF5"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rPr>
              <w:t>100% </w:t>
            </w:r>
          </w:p>
        </w:tc>
      </w:tr>
    </w:tbl>
    <w:p w:rsidRPr="00B90146" w:rsidR="00B90146" w:rsidP="00B90146" w:rsidRDefault="00B90146" w14:paraId="1E62CB54"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p w:rsidRPr="00B90146" w:rsidR="00B90146" w:rsidP="00B90146" w:rsidRDefault="00B90146" w14:paraId="4F1F0CE3" w14:textId="77777777">
      <w:pPr>
        <w:spacing w:after="0" w:line="240" w:lineRule="auto"/>
        <w:jc w:val="both"/>
        <w:textAlignment w:val="baseline"/>
        <w:rPr>
          <w:rFonts w:ascii="Segoe UI" w:hAnsi="Segoe UI" w:eastAsia="Times New Roman" w:cs="Segoe UI"/>
          <w:b/>
          <w:bCs/>
          <w:sz w:val="18"/>
          <w:szCs w:val="18"/>
        </w:rPr>
      </w:pPr>
      <w:r w:rsidRPr="00B90146">
        <w:rPr>
          <w:rFonts w:ascii="Arial" w:hAnsi="Arial" w:eastAsia="Times New Roman" w:cs="Arial"/>
          <w:b/>
          <w:bCs/>
          <w:lang w:val="cy-GB"/>
        </w:rPr>
        <w:t>Crynodeb o’r Asesiad</w:t>
      </w:r>
      <w:r w:rsidRPr="00B90146">
        <w:rPr>
          <w:rFonts w:ascii="Arial" w:hAnsi="Arial" w:eastAsia="Times New Roman" w:cs="Arial"/>
          <w:b/>
          <w:bCs/>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255"/>
        <w:gridCol w:w="1830"/>
      </w:tblGrid>
      <w:tr w:rsidRPr="00B90146" w:rsidR="00B90146" w:rsidTr="00CD0551" w14:paraId="1DA9232F" w14:textId="77777777">
        <w:trPr>
          <w:trHeight w:val="225"/>
        </w:trPr>
        <w:tc>
          <w:tcPr>
            <w:tcW w:w="325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753E4338"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Math o weithgaredd</w:t>
            </w:r>
            <w:r w:rsidRPr="00B90146">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70A5A49E"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Canran</w:t>
            </w:r>
            <w:r w:rsidRPr="00B90146">
              <w:rPr>
                <w:rFonts w:ascii="Arial" w:hAnsi="Arial" w:eastAsia="Times New Roman" w:cs="Arial"/>
              </w:rPr>
              <w:t> </w:t>
            </w:r>
          </w:p>
        </w:tc>
      </w:tr>
      <w:tr w:rsidRPr="00B90146" w:rsidR="00B90146" w:rsidTr="00CD0551" w14:paraId="22E90B2D"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7CB77732"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lang w:val="cy-GB"/>
              </w:rPr>
              <w:t>Arholiad ysgrifenedig</w:t>
            </w:r>
            <w:r w:rsidRPr="00B90146">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2564B10D"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rPr>
              <w:t> </w:t>
            </w:r>
          </w:p>
        </w:tc>
      </w:tr>
      <w:tr w:rsidRPr="00B90146" w:rsidR="00B90146" w:rsidTr="00CD0551" w14:paraId="7927147A"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615E93D0"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lang w:val="cy-GB"/>
              </w:rPr>
              <w:t>Gwaith cwrs</w:t>
            </w:r>
            <w:r w:rsidRPr="00B90146">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045983EF"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rPr>
              <w:t>100% </w:t>
            </w:r>
          </w:p>
        </w:tc>
      </w:tr>
      <w:tr w:rsidRPr="00B90146" w:rsidR="00B90146" w:rsidTr="00CD0551" w14:paraId="319E4999"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6B499669"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lang w:val="cy-GB"/>
              </w:rPr>
              <w:t>Ymarferol</w:t>
            </w:r>
            <w:r w:rsidRPr="00B90146">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011C315C"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rPr>
              <w:t> </w:t>
            </w:r>
          </w:p>
        </w:tc>
      </w:tr>
      <w:tr w:rsidRPr="00B90146" w:rsidR="00B90146" w:rsidTr="00CD0551" w14:paraId="1D1A586F"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207A4EBF"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CYFANSWM</w:t>
            </w:r>
            <w:r w:rsidRPr="00B90146">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B90146" w:rsidR="00B90146" w:rsidP="00B90146" w:rsidRDefault="00B90146" w14:paraId="0F2BC467"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Arial" w:hAnsi="Arial" w:eastAsia="Times New Roman" w:cs="Arial"/>
                <w:b/>
                <w:bCs/>
              </w:rPr>
              <w:t>100%</w:t>
            </w:r>
            <w:r w:rsidRPr="00B90146">
              <w:rPr>
                <w:rFonts w:ascii="Arial" w:hAnsi="Arial" w:eastAsia="Times New Roman" w:cs="Arial"/>
              </w:rPr>
              <w:t> </w:t>
            </w:r>
          </w:p>
        </w:tc>
      </w:tr>
    </w:tbl>
    <w:p w:rsidRPr="00B90146" w:rsidR="00B90146" w:rsidP="00B90146" w:rsidRDefault="00B90146" w14:paraId="16BF4E37" w14:textId="77777777">
      <w:pPr>
        <w:spacing w:after="0" w:line="240" w:lineRule="auto"/>
        <w:ind w:left="3600" w:hanging="3600"/>
        <w:textAlignment w:val="baseline"/>
        <w:rPr>
          <w:rFonts w:ascii="Segoe UI" w:hAnsi="Segoe UI" w:eastAsia="Times New Roman" w:cs="Segoe UI"/>
          <w:b/>
          <w:bCs/>
          <w:sz w:val="18"/>
          <w:szCs w:val="18"/>
        </w:rPr>
      </w:pPr>
      <w:r w:rsidRPr="00B90146">
        <w:rPr>
          <w:rFonts w:ascii="Arial" w:hAnsi="Arial" w:eastAsia="Times New Roman" w:cs="Arial"/>
          <w:b/>
          <w:bCs/>
        </w:rPr>
        <w:t> </w:t>
      </w:r>
    </w:p>
    <w:p w:rsidRPr="00B90146" w:rsidR="00B90146" w:rsidP="00B90146" w:rsidRDefault="00B90146" w14:paraId="4428526F" w14:textId="77777777">
      <w:pPr>
        <w:spacing w:after="0" w:line="240" w:lineRule="auto"/>
        <w:textAlignment w:val="baseline"/>
        <w:rPr>
          <w:rFonts w:ascii="Segoe UI" w:hAnsi="Segoe UI" w:eastAsia="Times New Roman" w:cs="Segoe UI"/>
          <w:b/>
          <w:bCs/>
          <w:sz w:val="18"/>
          <w:szCs w:val="18"/>
        </w:rPr>
      </w:pPr>
      <w:r w:rsidRPr="00B90146">
        <w:rPr>
          <w:rFonts w:ascii="Arial" w:hAnsi="Arial" w:eastAsia="Times New Roman" w:cs="Arial"/>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B90146">
        <w:rPr>
          <w:rFonts w:ascii="Arial" w:hAnsi="Arial" w:eastAsia="Times New Roman" w:cs="Arial"/>
        </w:rPr>
        <w:t> </w:t>
      </w:r>
      <w:r w:rsidRPr="00B90146">
        <w:rPr>
          <w:rFonts w:ascii="Arial" w:hAnsi="Arial" w:eastAsia="Times New Roman" w:cs="Arial"/>
          <w:b/>
          <w:bCs/>
        </w:rPr>
        <w:t> </w:t>
      </w:r>
    </w:p>
    <w:p w:rsidRPr="00B90146" w:rsidR="00B90146" w:rsidP="00B90146" w:rsidRDefault="00B90146" w14:paraId="59EF423A" w14:textId="77777777">
      <w:pPr>
        <w:spacing w:after="0" w:line="240" w:lineRule="auto"/>
        <w:textAlignment w:val="baseline"/>
        <w:rPr>
          <w:rFonts w:ascii="Segoe UI" w:hAnsi="Segoe UI" w:eastAsia="Times New Roman" w:cs="Segoe UI"/>
          <w:b/>
          <w:bCs/>
          <w:sz w:val="18"/>
          <w:szCs w:val="18"/>
        </w:rPr>
      </w:pPr>
      <w:r w:rsidRPr="00B90146">
        <w:rPr>
          <w:rFonts w:ascii="Arial" w:hAnsi="Arial" w:eastAsia="Times New Roman" w:cs="Arial"/>
          <w:b/>
          <w:bCs/>
        </w:rPr>
        <w:t> </w:t>
      </w:r>
    </w:p>
    <w:p w:rsidRPr="00B90146" w:rsidR="00B90146" w:rsidP="00B90146" w:rsidRDefault="00B90146" w14:paraId="4ACCA1C2" w14:textId="77777777">
      <w:pPr>
        <w:spacing w:after="0" w:line="240" w:lineRule="auto"/>
        <w:textAlignment w:val="baseline"/>
        <w:rPr>
          <w:rFonts w:ascii="Segoe UI" w:hAnsi="Segoe UI" w:eastAsia="Times New Roman" w:cs="Segoe UI"/>
          <w:b/>
          <w:bCs/>
          <w:sz w:val="18"/>
          <w:szCs w:val="18"/>
        </w:rPr>
      </w:pPr>
      <w:r w:rsidRPr="00B90146">
        <w:rPr>
          <w:rFonts w:ascii="Arial" w:hAnsi="Arial" w:eastAsia="Times New Roman" w:cs="Arial"/>
          <w:lang w:val="cy-GB"/>
        </w:rPr>
        <w:t>Mae’r modwl hwn wedi’i alinio â chymwyseddau ECSDN, Early Childhood Graduate Practitioner Competencies, a’r QAA Frameworks for Higher Education Qualifications of UK Degree-Awarding Bodies, Tachwedd 2014, a’r ddogfen QAA Subject Benchmark Statement for Early Childhood Studies 2019.</w:t>
      </w:r>
      <w:r w:rsidRPr="00B90146">
        <w:rPr>
          <w:rFonts w:ascii="Calibri" w:hAnsi="Calibri" w:eastAsia="Times New Roman" w:cs="Calibri"/>
        </w:rPr>
        <w:tab/>
      </w:r>
      <w:r w:rsidRPr="00B90146">
        <w:rPr>
          <w:rFonts w:ascii="Arial" w:hAnsi="Arial" w:eastAsia="Times New Roman" w:cs="Arial"/>
          <w:b/>
          <w:bCs/>
        </w:rPr>
        <w:t> </w:t>
      </w:r>
    </w:p>
    <w:p w:rsidRPr="00B90146" w:rsidR="00B90146" w:rsidP="00B90146" w:rsidRDefault="00B90146" w14:paraId="27665E87"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p w:rsidRPr="00B90146" w:rsidR="00B90146" w:rsidP="00B90146" w:rsidRDefault="00B90146" w14:paraId="1D452CB9"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b/>
          <w:bCs/>
        </w:rPr>
        <w:t>RHESTR DDARLLEN DDANGOSOL</w:t>
      </w:r>
      <w:r w:rsidRPr="00B90146">
        <w:rPr>
          <w:rFonts w:ascii="Arial" w:hAnsi="Arial" w:eastAsia="Times New Roman" w:cs="Arial"/>
        </w:rPr>
        <w:t> </w:t>
      </w:r>
    </w:p>
    <w:p w:rsidRPr="00B90146" w:rsidR="00B90146" w:rsidP="00B90146" w:rsidRDefault="00B90146" w14:paraId="01D17A38"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p w:rsidRPr="00B90146" w:rsidR="00B90146" w:rsidP="00B90146" w:rsidRDefault="00B90146" w14:paraId="5C4A74FB"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lang w:val="cy-GB"/>
        </w:rPr>
        <w:t>Diweddarir rhestr ddarllen Leganto yn rheolaidd i sicrhau bod y canllawiau damcaniaethol a phroffesiynol cyfredol wedi’u hymgorffori yng nghynnwys y modwl.</w:t>
      </w:r>
      <w:r w:rsidRPr="00B90146">
        <w:rPr>
          <w:rFonts w:ascii="Arial" w:hAnsi="Arial" w:eastAsia="Times New Roman" w:cs="Arial"/>
        </w:rPr>
        <w:t> </w:t>
      </w:r>
    </w:p>
    <w:p w:rsidRPr="00B90146" w:rsidR="00B90146" w:rsidP="00B90146" w:rsidRDefault="00B90146" w14:paraId="2F76BBB2"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p w:rsidRPr="00B90146" w:rsidR="00B90146" w:rsidP="00B90146" w:rsidRDefault="00B90146" w14:paraId="790B6577"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lang w:val="cy-GB"/>
        </w:rPr>
        <w:t>Caiff myfyrwyr eu cyfeirio hefyd at erthyglau cylchgronau a gwefannau perthnasol.</w:t>
      </w:r>
      <w:r w:rsidRPr="00B90146">
        <w:rPr>
          <w:rFonts w:ascii="Arial" w:hAnsi="Arial" w:eastAsia="Times New Roman" w:cs="Arial"/>
        </w:rPr>
        <w:t> </w:t>
      </w:r>
    </w:p>
    <w:p w:rsidRPr="00B90146" w:rsidR="00B90146" w:rsidP="00B90146" w:rsidRDefault="00B90146" w14:paraId="45408336" w14:textId="77777777">
      <w:pPr>
        <w:spacing w:after="0" w:line="240" w:lineRule="auto"/>
        <w:jc w:val="both"/>
        <w:textAlignment w:val="baseline"/>
        <w:rPr>
          <w:rFonts w:ascii="Segoe UI" w:hAnsi="Segoe UI" w:eastAsia="Times New Roman" w:cs="Segoe UI"/>
          <w:sz w:val="18"/>
          <w:szCs w:val="18"/>
        </w:rPr>
      </w:pPr>
      <w:r w:rsidRPr="00B90146">
        <w:rPr>
          <w:rFonts w:ascii="Arial" w:hAnsi="Arial" w:eastAsia="Times New Roman" w:cs="Arial"/>
        </w:rPr>
        <w:t> </w:t>
      </w:r>
    </w:p>
    <w:tbl>
      <w:tblPr>
        <w:tblW w:w="864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80"/>
        <w:gridCol w:w="5595"/>
        <w:gridCol w:w="1365"/>
      </w:tblGrid>
      <w:tr w:rsidRPr="00B90146" w:rsidR="00B90146" w:rsidTr="0B398C77" w14:paraId="0D221B0D" w14:textId="77777777">
        <w:trPr>
          <w:trHeight w:val="300"/>
        </w:trPr>
        <w:tc>
          <w:tcPr>
            <w:tcW w:w="168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hideMark/>
          </w:tcPr>
          <w:p w:rsidRPr="00B90146" w:rsidR="00B90146" w:rsidP="00B90146" w:rsidRDefault="00B90146" w14:paraId="56F6878E"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Cod y Modwl</w:t>
            </w:r>
            <w:r w:rsidRPr="00B90146">
              <w:rPr>
                <w:rFonts w:ascii="Arial" w:hAnsi="Arial" w:eastAsia="Times New Roman" w:cs="Arial"/>
              </w:rPr>
              <w:t> </w:t>
            </w:r>
          </w:p>
        </w:tc>
        <w:tc>
          <w:tcPr>
            <w:tcW w:w="6960" w:type="dxa"/>
            <w:gridSpan w:val="2"/>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4ABB43BA"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rPr>
              <w:t>ECEY4005C</w:t>
            </w:r>
            <w:r w:rsidRPr="00B90146">
              <w:rPr>
                <w:rFonts w:ascii="Arial" w:hAnsi="Arial" w:eastAsia="Times New Roman" w:cs="Arial"/>
              </w:rPr>
              <w:t> </w:t>
            </w:r>
          </w:p>
        </w:tc>
      </w:tr>
      <w:tr w:rsidRPr="00B90146" w:rsidR="00B90146" w:rsidTr="0B398C77" w14:paraId="7B891284" w14:textId="77777777">
        <w:trPr>
          <w:trHeight w:val="300"/>
        </w:trPr>
        <w:tc>
          <w:tcPr>
            <w:tcW w:w="168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hideMark/>
          </w:tcPr>
          <w:p w:rsidRPr="00B90146" w:rsidR="00B90146" w:rsidP="00B90146" w:rsidRDefault="00B90146" w14:paraId="70748B73"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Teitl y Modwl</w:t>
            </w:r>
            <w:r w:rsidRPr="00B90146">
              <w:rPr>
                <w:rFonts w:ascii="Arial" w:hAnsi="Arial" w:eastAsia="Times New Roman" w:cs="Arial"/>
              </w:rPr>
              <w:t> </w:t>
            </w:r>
          </w:p>
        </w:tc>
        <w:tc>
          <w:tcPr>
            <w:tcW w:w="6960" w:type="dxa"/>
            <w:gridSpan w:val="2"/>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4216B0CA"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Y 1000 diwrnod cyntaf</w:t>
            </w:r>
            <w:r w:rsidRPr="00B90146">
              <w:rPr>
                <w:rFonts w:ascii="Arial" w:hAnsi="Arial" w:eastAsia="Times New Roman" w:cs="Arial"/>
              </w:rPr>
              <w:t> </w:t>
            </w:r>
          </w:p>
        </w:tc>
      </w:tr>
      <w:tr w:rsidRPr="00B90146" w:rsidR="00B90146" w:rsidTr="0B398C77" w14:paraId="7C2B8366" w14:textId="77777777">
        <w:trPr>
          <w:trHeight w:val="300"/>
        </w:trPr>
        <w:tc>
          <w:tcPr>
            <w:tcW w:w="168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hideMark/>
          </w:tcPr>
          <w:p w:rsidRPr="00B90146" w:rsidR="00B90146" w:rsidP="00B90146" w:rsidRDefault="00B90146" w14:paraId="549849B0"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Categori</w:t>
            </w:r>
            <w:r w:rsidRPr="00B90146">
              <w:rPr>
                <w:rFonts w:ascii="Arial" w:hAnsi="Arial" w:eastAsia="Times New Roman" w:cs="Arial"/>
              </w:rPr>
              <w:t> </w:t>
            </w:r>
          </w:p>
        </w:tc>
        <w:tc>
          <w:tcPr>
            <w:tcW w:w="559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hideMark/>
          </w:tcPr>
          <w:p w:rsidRPr="00B90146" w:rsidR="00B90146" w:rsidP="00B90146" w:rsidRDefault="00B90146" w14:paraId="714FC8F7"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Eitemau’r Rhestr Ddarllen</w:t>
            </w:r>
            <w:r w:rsidRPr="00B90146">
              <w:rPr>
                <w:rFonts w:ascii="Arial" w:hAnsi="Arial" w:eastAsia="Times New Roman" w:cs="Arial"/>
              </w:rPr>
              <w:t> </w:t>
            </w:r>
          </w:p>
        </w:tc>
        <w:tc>
          <w:tcPr>
            <w:tcW w:w="136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hideMark/>
          </w:tcPr>
          <w:p w:rsidRPr="00B90146" w:rsidR="00B90146" w:rsidP="00B90146" w:rsidRDefault="00B90146" w14:paraId="1CDD9861"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b/>
                <w:bCs/>
                <w:lang w:val="cy-GB"/>
              </w:rPr>
              <w:t>Electronig*</w:t>
            </w:r>
            <w:r w:rsidRPr="00B90146">
              <w:rPr>
                <w:rFonts w:ascii="Arial" w:hAnsi="Arial" w:eastAsia="Times New Roman" w:cs="Arial"/>
              </w:rPr>
              <w:t> </w:t>
            </w:r>
          </w:p>
        </w:tc>
      </w:tr>
      <w:tr w:rsidR="10F3FAAA" w:rsidTr="0B398C77" w14:paraId="3180EF61"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2319D26C" w:rsidP="10F3FAAA" w:rsidRDefault="2319D26C" w14:paraId="45FE3401" w14:textId="5A9B4B0C">
            <w:pPr>
              <w:spacing w:line="240" w:lineRule="auto"/>
              <w:jc w:val="both"/>
              <w:rPr>
                <w:rFonts w:ascii="Arial" w:hAnsi="Arial" w:eastAsia="Times New Roman" w:cs="Arial"/>
              </w:rPr>
            </w:pPr>
            <w:r w:rsidRPr="10F3FAAA">
              <w:rPr>
                <w:rFonts w:ascii="Arial" w:hAnsi="Arial" w:eastAsia="Times New Roman" w:cs="Arial"/>
              </w:rPr>
              <w:t>Hanfodol</w:t>
            </w:r>
            <w:r w:rsidRPr="10F3FAAA" w:rsidR="1B26BA56">
              <w:rPr>
                <w:rFonts w:ascii="Arial" w:hAnsi="Arial" w:eastAsia="Times New Roman" w:cs="Arial"/>
              </w:rPr>
              <w:t xml:space="preserve"> </w:t>
            </w:r>
          </w:p>
        </w:tc>
        <w:tc>
          <w:tcPr>
            <w:tcW w:w="5595" w:type="dxa"/>
            <w:tcBorders>
              <w:top w:val="single" w:color="auto" w:sz="6" w:space="0"/>
              <w:left w:val="single" w:color="auto" w:sz="6" w:space="0"/>
              <w:bottom w:val="single" w:color="auto" w:sz="6" w:space="0"/>
              <w:right w:val="single" w:color="auto" w:sz="6" w:space="0"/>
            </w:tcBorders>
            <w:tcMar/>
            <w:hideMark/>
          </w:tcPr>
          <w:p w:rsidR="2319D26C" w:rsidP="10F3FAAA" w:rsidRDefault="2319D26C" w14:paraId="4669AAB9" w14:textId="233FB3A9">
            <w:pPr>
              <w:spacing w:line="240" w:lineRule="auto"/>
              <w:jc w:val="both"/>
              <w:rPr>
                <w:rFonts w:ascii="Arial" w:hAnsi="Arial" w:eastAsia="Arial" w:cs="Arial"/>
              </w:rPr>
            </w:pPr>
            <w:r w:rsidRPr="10F3FAAA">
              <w:rPr>
                <w:rFonts w:ascii="Arial" w:hAnsi="Arial" w:eastAsia="Arial" w:cs="Arial"/>
                <w:color w:val="000000" w:themeColor="text1"/>
                <w:sz w:val="21"/>
                <w:szCs w:val="21"/>
              </w:rPr>
              <w:t xml:space="preserve">Karakochuk, C.D., Whitfield, K.C., Green, T.J. &amp; Kraemer, K. (2018) </w:t>
            </w:r>
            <w:r w:rsidRPr="10F3FAAA">
              <w:rPr>
                <w:rFonts w:ascii="Arial" w:hAnsi="Arial" w:eastAsia="Arial" w:cs="Arial"/>
                <w:i/>
                <w:iCs/>
                <w:color w:val="000000" w:themeColor="text1"/>
                <w:sz w:val="21"/>
                <w:szCs w:val="21"/>
              </w:rPr>
              <w:t xml:space="preserve">The biology of the first 1,000 days </w:t>
            </w:r>
            <w:r w:rsidRPr="10F3FAAA">
              <w:rPr>
                <w:rFonts w:ascii="Arial" w:hAnsi="Arial" w:eastAsia="Arial" w:cs="Arial"/>
                <w:color w:val="000000" w:themeColor="text1"/>
                <w:sz w:val="21"/>
                <w:szCs w:val="21"/>
              </w:rPr>
              <w:t>. 1st edition. Boca Raton :, Taylor &amp; Francis. doi:10.1201/9781315152950.</w:t>
            </w:r>
          </w:p>
        </w:tc>
        <w:tc>
          <w:tcPr>
            <w:tcW w:w="1365" w:type="dxa"/>
            <w:tcBorders>
              <w:top w:val="single" w:color="auto" w:sz="6" w:space="0"/>
              <w:left w:val="single" w:color="auto" w:sz="6" w:space="0"/>
              <w:bottom w:val="single" w:color="auto" w:sz="6" w:space="0"/>
              <w:right w:val="single" w:color="auto" w:sz="6" w:space="0"/>
            </w:tcBorders>
            <w:tcMar/>
            <w:hideMark/>
          </w:tcPr>
          <w:p w:rsidR="2BB3A002" w:rsidP="0B398C77" w:rsidRDefault="2BB3A002" w14:paraId="64F6DAE0" w14:textId="704DD416">
            <w:pPr>
              <w:pStyle w:val="Normal"/>
              <w:spacing w:after="0" w:line="240" w:lineRule="auto"/>
              <w:jc w:val="center"/>
              <w:rPr>
                <w:rFonts w:ascii="Times New Roman" w:hAnsi="Times New Roman" w:eastAsia="Times New Roman" w:cs="Times New Roman"/>
                <w:sz w:val="24"/>
                <w:szCs w:val="24"/>
              </w:rPr>
            </w:pPr>
            <w:r w:rsidRPr="0B398C77" w:rsidR="2BB3A002">
              <w:rPr>
                <w:rFonts w:ascii="Calibri" w:hAnsi="Calibri" w:eastAsia="Times New Roman" w:cs="Calibri"/>
              </w:rPr>
              <w:t>​​</w:t>
            </w:r>
            <w:r w:rsidRPr="0B398C77" w:rsidR="5D10AE5E">
              <w:rPr>
                <w:rFonts w:ascii="Segoe UI Symbol" w:hAnsi="Segoe UI Symbol" w:eastAsia="Segoe UI Symbol" w:cs="Segoe UI Symbol"/>
                <w:color w:val="2F5496" w:themeColor="accent1" w:themeTint="FF" w:themeShade="BF"/>
              </w:rPr>
              <w:t>☒</w:t>
            </w:r>
            <w:r w:rsidRPr="0B398C77" w:rsidR="2BB3A002">
              <w:rPr>
                <w:rFonts w:ascii="Calibri" w:hAnsi="Calibri" w:eastAsia="Times New Roman" w:cs="Calibri"/>
              </w:rPr>
              <w:t>​</w:t>
            </w:r>
            <w:r w:rsidRPr="0B398C77" w:rsidR="2BB3A002">
              <w:rPr>
                <w:rFonts w:ascii="Arial" w:hAnsi="Arial" w:eastAsia="Times New Roman" w:cs="Arial"/>
              </w:rPr>
              <w:t> </w:t>
            </w:r>
          </w:p>
          <w:p w:rsidR="10F3FAAA" w:rsidP="10F3FAAA" w:rsidRDefault="10F3FAAA" w14:paraId="306102A5" w14:textId="3EE56574">
            <w:pPr>
              <w:spacing w:line="240" w:lineRule="auto"/>
              <w:jc w:val="center"/>
              <w:rPr>
                <w:rFonts w:ascii="Calibri" w:hAnsi="Calibri" w:eastAsia="Times New Roman" w:cs="Calibri"/>
              </w:rPr>
            </w:pPr>
          </w:p>
        </w:tc>
      </w:tr>
      <w:tr w:rsidR="10F3FAAA" w:rsidTr="0B398C77" w14:paraId="1B9A28D2"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2319D26C" w:rsidP="10F3FAAA" w:rsidRDefault="2319D26C" w14:paraId="0716BA69" w14:textId="2A7A0948">
            <w:pPr>
              <w:spacing w:line="240" w:lineRule="auto"/>
              <w:jc w:val="both"/>
              <w:rPr>
                <w:rFonts w:ascii="Arial" w:hAnsi="Arial" w:eastAsia="Times New Roman" w:cs="Arial"/>
              </w:rPr>
            </w:pPr>
            <w:r w:rsidRPr="10F3FAAA">
              <w:rPr>
                <w:rFonts w:ascii="Arial" w:hAnsi="Arial" w:eastAsia="Times New Roman" w:cs="Arial"/>
              </w:rPr>
              <w:t>Hanfodol</w:t>
            </w:r>
          </w:p>
        </w:tc>
        <w:tc>
          <w:tcPr>
            <w:tcW w:w="5595" w:type="dxa"/>
            <w:tcBorders>
              <w:top w:val="single" w:color="auto" w:sz="6" w:space="0"/>
              <w:left w:val="single" w:color="auto" w:sz="6" w:space="0"/>
              <w:bottom w:val="single" w:color="auto" w:sz="6" w:space="0"/>
              <w:right w:val="single" w:color="auto" w:sz="6" w:space="0"/>
            </w:tcBorders>
            <w:tcMar/>
            <w:hideMark/>
          </w:tcPr>
          <w:p w:rsidR="2319D26C" w:rsidP="10F3FAAA" w:rsidRDefault="2319D26C" w14:paraId="68CEC04E" w14:textId="4A5E8A2B">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Sagastui, J., Herrán, E. &amp; Anguera, M.T. (2021) Adult intervention levels in young children’s free play: an observational study on how Pikler educators combine the instrumental and relational dimensions of their educational activity. </w:t>
            </w:r>
            <w:r w:rsidRPr="10F3FAAA">
              <w:rPr>
                <w:rFonts w:ascii="Arial" w:hAnsi="Arial" w:eastAsia="Arial" w:cs="Arial"/>
                <w:i/>
                <w:iCs/>
                <w:color w:val="000000" w:themeColor="text1"/>
                <w:sz w:val="21"/>
                <w:szCs w:val="21"/>
              </w:rPr>
              <w:t>European journal of psychology of education</w:t>
            </w:r>
            <w:r w:rsidRPr="10F3FAAA">
              <w:rPr>
                <w:rFonts w:ascii="Arial" w:hAnsi="Arial" w:eastAsia="Arial" w:cs="Arial"/>
                <w:color w:val="000000" w:themeColor="text1"/>
                <w:sz w:val="21"/>
                <w:szCs w:val="21"/>
              </w:rPr>
              <w:t>. 37 (3), 707–728. doi:10.1007/s10212-021-00560-2.</w:t>
            </w:r>
          </w:p>
        </w:tc>
        <w:tc>
          <w:tcPr>
            <w:tcW w:w="1365" w:type="dxa"/>
            <w:tcBorders>
              <w:top w:val="single" w:color="auto" w:sz="6" w:space="0"/>
              <w:left w:val="single" w:color="auto" w:sz="6" w:space="0"/>
              <w:bottom w:val="single" w:color="auto" w:sz="6" w:space="0"/>
              <w:right w:val="single" w:color="auto" w:sz="6" w:space="0"/>
            </w:tcBorders>
            <w:tcMar/>
            <w:hideMark/>
          </w:tcPr>
          <w:p w:rsidR="1530BBAA" w:rsidP="10F3FAAA" w:rsidRDefault="1530BBAA" w14:paraId="2A9C80EE"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121FB440" w14:textId="6D154DB8">
            <w:pPr>
              <w:spacing w:line="240" w:lineRule="auto"/>
              <w:jc w:val="center"/>
              <w:rPr>
                <w:rFonts w:ascii="Calibri" w:hAnsi="Calibri" w:eastAsia="Times New Roman" w:cs="Calibri"/>
              </w:rPr>
            </w:pPr>
          </w:p>
        </w:tc>
      </w:tr>
      <w:tr w:rsidRPr="00B90146" w:rsidR="00B90146" w:rsidTr="0B398C77" w14:paraId="05D5F15C"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2C5CC8CE"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rPr>
              <w:t>Hanfodol </w:t>
            </w:r>
          </w:p>
        </w:tc>
        <w:tc>
          <w:tcPr>
            <w:tcW w:w="5595"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7E905E46"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rPr>
              <w:t>Brodie, K. (2018)</w:t>
            </w:r>
            <w:r w:rsidRPr="00B90146">
              <w:rPr>
                <w:rFonts w:ascii="Arial" w:hAnsi="Arial" w:eastAsia="Times New Roman" w:cs="Arial"/>
                <w:b/>
                <w:bCs/>
              </w:rPr>
              <w:t xml:space="preserve"> </w:t>
            </w:r>
            <w:r w:rsidRPr="00B90146">
              <w:rPr>
                <w:rFonts w:ascii="Arial" w:hAnsi="Arial" w:eastAsia="Times New Roman" w:cs="Arial"/>
                <w:i/>
                <w:iCs/>
              </w:rPr>
              <w:t>The Holistic Care and Development of Children from Birth to Three : An Essential Guide for Students and Practitioners</w:t>
            </w:r>
            <w:r w:rsidRPr="00B90146">
              <w:rPr>
                <w:rFonts w:ascii="Arial" w:hAnsi="Arial" w:eastAsia="Times New Roman" w:cs="Arial"/>
              </w:rPr>
              <w:t>. East Sussex: Routledge. </w:t>
            </w:r>
          </w:p>
        </w:tc>
        <w:tc>
          <w:tcPr>
            <w:tcW w:w="1365"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037DA2A9"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Calibri" w:hAnsi="Calibri" w:eastAsia="Times New Roman" w:cs="Calibri"/>
              </w:rPr>
              <w:t>​​</w:t>
            </w:r>
            <w:r w:rsidRPr="00B90146">
              <w:rPr>
                <w:rFonts w:ascii="Segoe UI Symbol" w:hAnsi="Segoe UI Symbol" w:eastAsia="Times New Roman" w:cs="Segoe UI Symbol"/>
              </w:rPr>
              <w:t>☐</w:t>
            </w:r>
            <w:r w:rsidRPr="00B90146">
              <w:rPr>
                <w:rFonts w:ascii="Calibri" w:hAnsi="Calibri" w:eastAsia="Times New Roman" w:cs="Calibri"/>
              </w:rPr>
              <w:t>​</w:t>
            </w:r>
            <w:r w:rsidRPr="00B90146">
              <w:rPr>
                <w:rFonts w:ascii="Arial" w:hAnsi="Arial" w:eastAsia="Times New Roman" w:cs="Arial"/>
              </w:rPr>
              <w:t> </w:t>
            </w:r>
          </w:p>
        </w:tc>
      </w:tr>
      <w:tr w:rsidR="10F3FAAA" w:rsidTr="0B398C77" w14:paraId="67001A7F"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51DDB870" w:rsidP="10F3FAAA" w:rsidRDefault="51DDB870" w14:paraId="4A5CB9C9" w14:textId="1E08A96E">
            <w:pPr>
              <w:spacing w:line="240" w:lineRule="auto"/>
              <w:jc w:val="both"/>
              <w:rPr>
                <w:rFonts w:ascii="Arial" w:hAnsi="Arial" w:eastAsia="Times New Roman" w:cs="Arial"/>
              </w:rPr>
            </w:pPr>
            <w:r w:rsidRPr="10F3FAAA">
              <w:rPr>
                <w:rFonts w:ascii="Arial" w:hAnsi="Arial" w:eastAsia="Times New Roman" w:cs="Arial"/>
              </w:rPr>
              <w:t>Hanfodol</w:t>
            </w:r>
          </w:p>
        </w:tc>
        <w:tc>
          <w:tcPr>
            <w:tcW w:w="5595" w:type="dxa"/>
            <w:tcBorders>
              <w:top w:val="single" w:color="auto" w:sz="6" w:space="0"/>
              <w:left w:val="single" w:color="auto" w:sz="6" w:space="0"/>
              <w:bottom w:val="single" w:color="auto" w:sz="6" w:space="0"/>
              <w:right w:val="single" w:color="auto" w:sz="6" w:space="0"/>
            </w:tcBorders>
            <w:tcMar/>
            <w:hideMark/>
          </w:tcPr>
          <w:p w:rsidR="51DDB870" w:rsidP="10F3FAAA" w:rsidRDefault="51DDB870" w14:paraId="65B2FB98" w14:textId="132EFFDF">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González-Patiño, J. (2018) Learn, teach and share, participation in expanded educational communities: Madrid </w:t>
            </w:r>
            <w:r w:rsidRPr="10F3FAAA">
              <w:rPr>
                <w:rFonts w:ascii="Arial" w:hAnsi="Arial" w:eastAsia="Arial" w:cs="Arial"/>
                <w:color w:val="000000" w:themeColor="text1"/>
                <w:sz w:val="21"/>
                <w:szCs w:val="21"/>
              </w:rPr>
              <w:lastRenderedPageBreak/>
              <w:t xml:space="preserve">Pikler Seminar as a practice of continuing education between childhood professionals. </w:t>
            </w:r>
            <w:r w:rsidRPr="10F3FAAA">
              <w:rPr>
                <w:rFonts w:ascii="Arial" w:hAnsi="Arial" w:eastAsia="Arial" w:cs="Arial"/>
                <w:i/>
                <w:iCs/>
                <w:color w:val="000000" w:themeColor="text1"/>
                <w:sz w:val="21"/>
                <w:szCs w:val="21"/>
              </w:rPr>
              <w:t>Digital education review</w:t>
            </w:r>
            <w:r w:rsidRPr="10F3FAAA">
              <w:rPr>
                <w:rFonts w:ascii="Arial" w:hAnsi="Arial" w:eastAsia="Arial" w:cs="Arial"/>
                <w:color w:val="000000" w:themeColor="text1"/>
                <w:sz w:val="21"/>
                <w:szCs w:val="21"/>
              </w:rPr>
              <w:t>. (33), 203–216. doi:10.1344/der.2018.33.203-216.</w:t>
            </w:r>
          </w:p>
        </w:tc>
        <w:tc>
          <w:tcPr>
            <w:tcW w:w="1365" w:type="dxa"/>
            <w:tcBorders>
              <w:top w:val="single" w:color="auto" w:sz="6" w:space="0"/>
              <w:left w:val="single" w:color="auto" w:sz="6" w:space="0"/>
              <w:bottom w:val="single" w:color="auto" w:sz="6" w:space="0"/>
              <w:right w:val="single" w:color="auto" w:sz="6" w:space="0"/>
            </w:tcBorders>
            <w:tcMar/>
            <w:hideMark/>
          </w:tcPr>
          <w:p w:rsidR="0E87EB1F" w:rsidP="10F3FAAA" w:rsidRDefault="0E87EB1F" w14:paraId="7598B966"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lastRenderedPageBreak/>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35F0E5A3" w14:textId="264A256D">
            <w:pPr>
              <w:spacing w:line="240" w:lineRule="auto"/>
              <w:jc w:val="center"/>
              <w:rPr>
                <w:rFonts w:ascii="Calibri" w:hAnsi="Calibri" w:eastAsia="Times New Roman" w:cs="Calibri"/>
              </w:rPr>
            </w:pPr>
          </w:p>
        </w:tc>
      </w:tr>
      <w:tr w:rsidRPr="00B90146" w:rsidR="00B90146" w:rsidTr="0B398C77" w14:paraId="04EB75D9"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256BD617"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rPr>
              <w:t>Hanfodol </w:t>
            </w:r>
          </w:p>
        </w:tc>
        <w:tc>
          <w:tcPr>
            <w:tcW w:w="5595"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3500FE0F"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rPr>
              <w:t xml:space="preserve">Gerhardt, S. (2015) </w:t>
            </w:r>
            <w:r w:rsidRPr="00B90146">
              <w:rPr>
                <w:rFonts w:ascii="Arial" w:hAnsi="Arial" w:eastAsia="Times New Roman" w:cs="Arial"/>
                <w:i/>
                <w:iCs/>
              </w:rPr>
              <w:t>Why Love Matters: How affection shapes a baby's brain</w:t>
            </w:r>
            <w:r w:rsidRPr="00B90146">
              <w:rPr>
                <w:rFonts w:ascii="Arial" w:hAnsi="Arial" w:eastAsia="Times New Roman" w:cs="Arial"/>
              </w:rPr>
              <w:t>. East Sussex: Routledge </w:t>
            </w:r>
          </w:p>
        </w:tc>
        <w:tc>
          <w:tcPr>
            <w:tcW w:w="1365"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021F46CA"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Calibri" w:hAnsi="Calibri" w:eastAsia="Times New Roman" w:cs="Calibri"/>
              </w:rPr>
              <w:t>​​</w:t>
            </w:r>
            <w:r w:rsidRPr="00B90146">
              <w:rPr>
                <w:rFonts w:ascii="Segoe UI Symbol" w:hAnsi="Segoe UI Symbol" w:eastAsia="Times New Roman" w:cs="Segoe UI Symbol"/>
              </w:rPr>
              <w:t>☐</w:t>
            </w:r>
            <w:r w:rsidRPr="00B90146">
              <w:rPr>
                <w:rFonts w:ascii="Calibri" w:hAnsi="Calibri" w:eastAsia="Times New Roman" w:cs="Calibri"/>
              </w:rPr>
              <w:t>​</w:t>
            </w:r>
            <w:r w:rsidRPr="00B90146">
              <w:rPr>
                <w:rFonts w:ascii="Arial" w:hAnsi="Arial" w:eastAsia="Times New Roman" w:cs="Arial"/>
              </w:rPr>
              <w:t> </w:t>
            </w:r>
          </w:p>
        </w:tc>
      </w:tr>
      <w:tr w:rsidR="10F3FAAA" w:rsidTr="0B398C77" w14:paraId="1E4E44FE"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56B9E65C" w:rsidP="10F3FAAA" w:rsidRDefault="56B9E65C" w14:paraId="65364B2E" w14:textId="38DBB0B5">
            <w:pPr>
              <w:spacing w:line="240" w:lineRule="auto"/>
              <w:jc w:val="both"/>
              <w:rPr>
                <w:rFonts w:ascii="Arial" w:hAnsi="Arial" w:eastAsia="Times New Roman" w:cs="Arial"/>
              </w:rPr>
            </w:pPr>
            <w:r w:rsidRPr="10F3FAAA">
              <w:rPr>
                <w:rFonts w:ascii="Arial" w:hAnsi="Arial" w:eastAsia="Times New Roman" w:cs="Arial"/>
              </w:rPr>
              <w:t>Hanfodol</w:t>
            </w:r>
          </w:p>
        </w:tc>
        <w:tc>
          <w:tcPr>
            <w:tcW w:w="5595" w:type="dxa"/>
            <w:tcBorders>
              <w:top w:val="single" w:color="auto" w:sz="6" w:space="0"/>
              <w:left w:val="single" w:color="auto" w:sz="6" w:space="0"/>
              <w:bottom w:val="single" w:color="auto" w:sz="6" w:space="0"/>
              <w:right w:val="single" w:color="auto" w:sz="6" w:space="0"/>
            </w:tcBorders>
            <w:tcMar/>
            <w:hideMark/>
          </w:tcPr>
          <w:p w:rsidR="56B9E65C" w:rsidP="10F3FAAA" w:rsidRDefault="56B9E65C" w14:paraId="72C7A156" w14:textId="5EF058D6">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Elin Eriksen Ødegaard author, Niina Rutanen author, Jennifer Sumsion author, Carl Mika author, E Jayne White author, &amp; Mikhail Gradovski author (eds.) (2019) </w:t>
            </w:r>
            <w:r w:rsidRPr="10F3FAAA">
              <w:rPr>
                <w:rFonts w:ascii="Arial" w:hAnsi="Arial" w:eastAsia="Arial" w:cs="Arial"/>
                <w:i/>
                <w:iCs/>
                <w:color w:val="000000" w:themeColor="text1"/>
                <w:sz w:val="21"/>
                <w:szCs w:val="21"/>
              </w:rPr>
              <w:t>The First 1000 Days of Early Childhood Becoming</w:t>
            </w:r>
            <w:r w:rsidRPr="10F3FAAA">
              <w:rPr>
                <w:rFonts w:ascii="Arial" w:hAnsi="Arial" w:eastAsia="Arial" w:cs="Arial"/>
                <w:color w:val="000000" w:themeColor="text1"/>
                <w:sz w:val="21"/>
                <w:szCs w:val="21"/>
              </w:rPr>
              <w:t>. 1st ed. 2019. Singapore, Springer Singapore. doi:10.1007/978-981-32-9656-5.</w:t>
            </w:r>
          </w:p>
        </w:tc>
        <w:tc>
          <w:tcPr>
            <w:tcW w:w="1365" w:type="dxa"/>
            <w:tcBorders>
              <w:top w:val="single" w:color="auto" w:sz="6" w:space="0"/>
              <w:left w:val="single" w:color="auto" w:sz="6" w:space="0"/>
              <w:bottom w:val="single" w:color="auto" w:sz="6" w:space="0"/>
              <w:right w:val="single" w:color="auto" w:sz="6" w:space="0"/>
            </w:tcBorders>
            <w:tcMar/>
            <w:hideMark/>
          </w:tcPr>
          <w:p w:rsidR="3AF2364E" w:rsidP="10F3FAAA" w:rsidRDefault="3AF2364E" w14:paraId="311A33EC"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2392E625" w14:textId="22B61F46">
            <w:pPr>
              <w:spacing w:line="240" w:lineRule="auto"/>
              <w:jc w:val="center"/>
              <w:rPr>
                <w:rFonts w:ascii="Calibri" w:hAnsi="Calibri" w:eastAsia="Times New Roman" w:cs="Calibri"/>
              </w:rPr>
            </w:pPr>
          </w:p>
        </w:tc>
      </w:tr>
      <w:tr w:rsidR="10F3FAAA" w:rsidTr="0B398C77" w14:paraId="5A0BEC4C"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7C91CB6C" w14:textId="2FA6FB6A">
            <w:pPr>
              <w:spacing w:line="240" w:lineRule="auto"/>
              <w:jc w:val="both"/>
              <w:rPr>
                <w:rFonts w:ascii="Arial" w:hAnsi="Arial" w:eastAsia="Times New Roman" w:cs="Arial"/>
              </w:rPr>
            </w:pPr>
            <w:r w:rsidRPr="10F3FAAA">
              <w:rPr>
                <w:rFonts w:ascii="Arial" w:hAnsi="Arial" w:eastAsia="Times New Roman" w:cs="Arial"/>
              </w:rPr>
              <w:t>Hanfodol</w:t>
            </w:r>
          </w:p>
        </w:tc>
        <w:tc>
          <w:tcPr>
            <w:tcW w:w="5595"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61B4ED41" w14:textId="459F0B57">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MacBlain, S. (2021) </w:t>
            </w:r>
            <w:r w:rsidRPr="10F3FAAA">
              <w:rPr>
                <w:rFonts w:ascii="Arial" w:hAnsi="Arial" w:eastAsia="Arial" w:cs="Arial"/>
                <w:i/>
                <w:iCs/>
                <w:color w:val="000000" w:themeColor="text1"/>
                <w:sz w:val="21"/>
                <w:szCs w:val="21"/>
              </w:rPr>
              <w:t xml:space="preserve">Children’s learning in early childhood : learning theories in practice 0-7 years </w:t>
            </w:r>
            <w:r w:rsidRPr="10F3FAAA">
              <w:rPr>
                <w:rFonts w:ascii="Arial" w:hAnsi="Arial" w:eastAsia="Arial" w:cs="Arial"/>
                <w:color w:val="000000" w:themeColor="text1"/>
                <w:sz w:val="21"/>
                <w:szCs w:val="21"/>
              </w:rPr>
              <w:t>. Los Angeles :, SAGE.</w:t>
            </w:r>
          </w:p>
        </w:tc>
        <w:tc>
          <w:tcPr>
            <w:tcW w:w="1365" w:type="dxa"/>
            <w:tcBorders>
              <w:top w:val="single" w:color="auto" w:sz="6" w:space="0"/>
              <w:left w:val="single" w:color="auto" w:sz="6" w:space="0"/>
              <w:bottom w:val="single" w:color="auto" w:sz="6" w:space="0"/>
              <w:right w:val="single" w:color="auto" w:sz="6" w:space="0"/>
            </w:tcBorders>
            <w:tcMar/>
            <w:hideMark/>
          </w:tcPr>
          <w:p w:rsidR="5E8747EE" w:rsidP="10F3FAAA" w:rsidRDefault="5E8747EE" w14:paraId="37EA9211"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745B3CF7" w14:textId="523260C0">
            <w:pPr>
              <w:spacing w:line="240" w:lineRule="auto"/>
              <w:jc w:val="center"/>
              <w:rPr>
                <w:rFonts w:ascii="Calibri" w:hAnsi="Calibri" w:eastAsia="Times New Roman" w:cs="Calibri"/>
                <w:b/>
                <w:bCs/>
              </w:rPr>
            </w:pPr>
          </w:p>
        </w:tc>
      </w:tr>
      <w:tr w:rsidR="10F3FAAA" w:rsidTr="0B398C77" w14:paraId="19656026"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1BB0DB7D" w14:textId="4F61025A">
            <w:pPr>
              <w:spacing w:line="240" w:lineRule="auto"/>
              <w:jc w:val="both"/>
              <w:rPr>
                <w:rFonts w:ascii="Arial" w:hAnsi="Arial" w:eastAsia="Times New Roman" w:cs="Arial"/>
              </w:rPr>
            </w:pPr>
            <w:r w:rsidRPr="10F3FAAA">
              <w:rPr>
                <w:rFonts w:ascii="Arial" w:hAnsi="Arial" w:eastAsia="Times New Roman" w:cs="Arial"/>
              </w:rPr>
              <w:t xml:space="preserve">Pellach </w:t>
            </w:r>
          </w:p>
        </w:tc>
        <w:tc>
          <w:tcPr>
            <w:tcW w:w="5595"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1F313543" w14:textId="5CF6B507">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Ebbeck, M., Warrier, S. &amp; Goh, M. (2018) Early Experiences Matter: A Relationships-Based Curriculum for the Birth-to-Three Age Group. </w:t>
            </w:r>
            <w:r w:rsidRPr="10F3FAAA">
              <w:rPr>
                <w:rFonts w:ascii="Arial" w:hAnsi="Arial" w:eastAsia="Arial" w:cs="Arial"/>
                <w:i/>
                <w:iCs/>
                <w:color w:val="000000" w:themeColor="text1"/>
                <w:sz w:val="21"/>
                <w:szCs w:val="21"/>
              </w:rPr>
              <w:t>Early childhood education journal</w:t>
            </w:r>
            <w:r w:rsidRPr="10F3FAAA">
              <w:rPr>
                <w:rFonts w:ascii="Arial" w:hAnsi="Arial" w:eastAsia="Arial" w:cs="Arial"/>
                <w:color w:val="000000" w:themeColor="text1"/>
                <w:sz w:val="21"/>
                <w:szCs w:val="21"/>
              </w:rPr>
              <w:t>. 46 (1), 83–92. doi:10.1007/s10643-017-0847-9.</w:t>
            </w:r>
          </w:p>
        </w:tc>
        <w:tc>
          <w:tcPr>
            <w:tcW w:w="1365" w:type="dxa"/>
            <w:tcBorders>
              <w:top w:val="single" w:color="auto" w:sz="6" w:space="0"/>
              <w:left w:val="single" w:color="auto" w:sz="6" w:space="0"/>
              <w:bottom w:val="single" w:color="auto" w:sz="6" w:space="0"/>
              <w:right w:val="single" w:color="auto" w:sz="6" w:space="0"/>
            </w:tcBorders>
            <w:tcMar/>
            <w:hideMark/>
          </w:tcPr>
          <w:p w:rsidR="4410A566" w:rsidP="10F3FAAA" w:rsidRDefault="4410A566" w14:paraId="510BD81B"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58B9DB7B" w14:textId="74F0D9A5">
            <w:pPr>
              <w:spacing w:line="240" w:lineRule="auto"/>
              <w:jc w:val="center"/>
              <w:rPr>
                <w:rFonts w:ascii="Calibri" w:hAnsi="Calibri" w:eastAsia="Times New Roman" w:cs="Calibri"/>
              </w:rPr>
            </w:pPr>
          </w:p>
        </w:tc>
      </w:tr>
      <w:tr w:rsidR="10F3FAAA" w:rsidTr="0B398C77" w14:paraId="3ACD24F6"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08B0A9EE" w14:textId="38A678CC">
            <w:pPr>
              <w:spacing w:line="240" w:lineRule="auto"/>
              <w:jc w:val="both"/>
              <w:rPr>
                <w:rFonts w:ascii="Arial" w:hAnsi="Arial" w:eastAsia="Times New Roman" w:cs="Arial"/>
              </w:rPr>
            </w:pPr>
            <w:r w:rsidRPr="10F3FAAA">
              <w:rPr>
                <w:rFonts w:ascii="Arial" w:hAnsi="Arial" w:eastAsia="Times New Roman" w:cs="Arial"/>
              </w:rPr>
              <w:t>Pellach</w:t>
            </w:r>
          </w:p>
        </w:tc>
        <w:tc>
          <w:tcPr>
            <w:tcW w:w="5595"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4E7D70C2" w14:textId="5B3E67F5">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Vamos, J. (2015) Free to move, free to be. </w:t>
            </w:r>
            <w:r w:rsidRPr="10F3FAAA">
              <w:rPr>
                <w:rFonts w:ascii="Arial" w:hAnsi="Arial" w:eastAsia="Arial" w:cs="Arial"/>
                <w:i/>
                <w:iCs/>
                <w:color w:val="000000" w:themeColor="text1"/>
                <w:sz w:val="21"/>
                <w:szCs w:val="21"/>
              </w:rPr>
              <w:t>The American journal of psychoanalysis</w:t>
            </w:r>
            <w:r w:rsidRPr="10F3FAAA">
              <w:rPr>
                <w:rFonts w:ascii="Arial" w:hAnsi="Arial" w:eastAsia="Arial" w:cs="Arial"/>
                <w:color w:val="000000" w:themeColor="text1"/>
                <w:sz w:val="21"/>
                <w:szCs w:val="21"/>
              </w:rPr>
              <w:t>. 75 (1), 65–75. doi:10.1057/ajp.2014.60.</w:t>
            </w:r>
          </w:p>
        </w:tc>
        <w:tc>
          <w:tcPr>
            <w:tcW w:w="1365" w:type="dxa"/>
            <w:tcBorders>
              <w:top w:val="single" w:color="auto" w:sz="6" w:space="0"/>
              <w:left w:val="single" w:color="auto" w:sz="6" w:space="0"/>
              <w:bottom w:val="single" w:color="auto" w:sz="6" w:space="0"/>
              <w:right w:val="single" w:color="auto" w:sz="6" w:space="0"/>
            </w:tcBorders>
            <w:tcMar/>
            <w:hideMark/>
          </w:tcPr>
          <w:p w:rsidR="73A0B609" w:rsidP="10F3FAAA" w:rsidRDefault="73A0B609" w14:paraId="6E368883"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73A0B609" w:rsidP="10F3FAAA" w:rsidRDefault="73A0B609" w14:paraId="4B2C5703" w14:textId="4E5A849F">
            <w:pPr>
              <w:spacing w:after="0" w:line="240" w:lineRule="auto"/>
              <w:jc w:val="center"/>
              <w:rPr>
                <w:rFonts w:ascii="Segoe UI Symbol" w:hAnsi="Segoe UI Symbol" w:eastAsia="Times New Roman" w:cs="Segoe UI Symbol"/>
              </w:rPr>
            </w:pPr>
            <w:r w:rsidRPr="10F3FAAA">
              <w:rPr>
                <w:rFonts w:ascii="Calibri" w:hAnsi="Calibri" w:eastAsia="Times New Roman" w:cs="Calibri"/>
              </w:rPr>
              <w:t>​​</w:t>
            </w:r>
          </w:p>
        </w:tc>
      </w:tr>
      <w:tr w:rsidR="10F3FAAA" w:rsidTr="0B398C77" w14:paraId="0E532BCD"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3D4703AB" w14:textId="11597D96">
            <w:pPr>
              <w:spacing w:line="240" w:lineRule="auto"/>
              <w:jc w:val="both"/>
              <w:rPr>
                <w:rFonts w:ascii="Arial" w:hAnsi="Arial" w:eastAsia="Times New Roman" w:cs="Arial"/>
              </w:rPr>
            </w:pPr>
            <w:r w:rsidRPr="10F3FAAA">
              <w:rPr>
                <w:rFonts w:ascii="Arial" w:hAnsi="Arial" w:eastAsia="Times New Roman" w:cs="Arial"/>
              </w:rPr>
              <w:t>Pellach</w:t>
            </w:r>
          </w:p>
        </w:tc>
        <w:tc>
          <w:tcPr>
            <w:tcW w:w="5595"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40509F39" w14:textId="6902E608">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Annis, L.F. (2019) </w:t>
            </w:r>
            <w:r w:rsidRPr="10F3FAAA">
              <w:rPr>
                <w:rFonts w:ascii="Arial" w:hAnsi="Arial" w:eastAsia="Arial" w:cs="Arial"/>
                <w:i/>
                <w:iCs/>
                <w:color w:val="000000" w:themeColor="text1"/>
                <w:sz w:val="21"/>
                <w:szCs w:val="21"/>
              </w:rPr>
              <w:t xml:space="preserve">The Child Before Birth </w:t>
            </w:r>
            <w:r w:rsidRPr="10F3FAAA">
              <w:rPr>
                <w:rFonts w:ascii="Arial" w:hAnsi="Arial" w:eastAsia="Arial" w:cs="Arial"/>
                <w:color w:val="000000" w:themeColor="text1"/>
                <w:sz w:val="21"/>
                <w:szCs w:val="21"/>
              </w:rPr>
              <w:t>. Ithaca, NY :, Cornell University Press . doi:10.7591/9781501741050.</w:t>
            </w:r>
          </w:p>
        </w:tc>
        <w:tc>
          <w:tcPr>
            <w:tcW w:w="1365" w:type="dxa"/>
            <w:tcBorders>
              <w:top w:val="single" w:color="auto" w:sz="6" w:space="0"/>
              <w:left w:val="single" w:color="auto" w:sz="6" w:space="0"/>
              <w:bottom w:val="single" w:color="auto" w:sz="6" w:space="0"/>
              <w:right w:val="single" w:color="auto" w:sz="6" w:space="0"/>
            </w:tcBorders>
            <w:tcMar/>
            <w:hideMark/>
          </w:tcPr>
          <w:p w:rsidR="44675805" w:rsidP="10F3FAAA" w:rsidRDefault="44675805" w14:paraId="7AAAA7FC"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2958EC58" w14:textId="351D0DE7">
            <w:pPr>
              <w:spacing w:line="240" w:lineRule="auto"/>
              <w:jc w:val="center"/>
              <w:rPr>
                <w:rFonts w:ascii="Calibri" w:hAnsi="Calibri" w:eastAsia="Times New Roman" w:cs="Calibri"/>
              </w:rPr>
            </w:pPr>
          </w:p>
        </w:tc>
      </w:tr>
      <w:tr w:rsidR="10F3FAAA" w:rsidTr="0B398C77" w14:paraId="018EBD46"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020688B6" w14:textId="5F336171">
            <w:pPr>
              <w:spacing w:line="240" w:lineRule="auto"/>
              <w:jc w:val="both"/>
              <w:rPr>
                <w:rFonts w:ascii="Arial" w:hAnsi="Arial" w:eastAsia="Times New Roman" w:cs="Arial"/>
              </w:rPr>
            </w:pPr>
            <w:r w:rsidRPr="10F3FAAA">
              <w:rPr>
                <w:rFonts w:ascii="Arial" w:hAnsi="Arial" w:eastAsia="Times New Roman" w:cs="Arial"/>
              </w:rPr>
              <w:t>Pellach</w:t>
            </w:r>
          </w:p>
        </w:tc>
        <w:tc>
          <w:tcPr>
            <w:tcW w:w="5595"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4A3DF7E2" w14:textId="6BA76711">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Sansone, A. (2021) </w:t>
            </w:r>
            <w:r w:rsidRPr="10F3FAAA">
              <w:rPr>
                <w:rFonts w:ascii="Arial" w:hAnsi="Arial" w:eastAsia="Arial" w:cs="Arial"/>
                <w:i/>
                <w:iCs/>
                <w:color w:val="000000" w:themeColor="text1"/>
                <w:sz w:val="21"/>
                <w:szCs w:val="21"/>
              </w:rPr>
              <w:t xml:space="preserve">Cultivating mindfulness to raise children who thrive : why human connection from before birth matters </w:t>
            </w:r>
            <w:r w:rsidRPr="10F3FAAA">
              <w:rPr>
                <w:rFonts w:ascii="Arial" w:hAnsi="Arial" w:eastAsia="Arial" w:cs="Arial"/>
                <w:color w:val="000000" w:themeColor="text1"/>
                <w:sz w:val="21"/>
                <w:szCs w:val="21"/>
              </w:rPr>
              <w:t>. London ; New York, New York :; London ; New York, New York :, Routledge.</w:t>
            </w:r>
          </w:p>
        </w:tc>
        <w:tc>
          <w:tcPr>
            <w:tcW w:w="1365" w:type="dxa"/>
            <w:tcBorders>
              <w:top w:val="single" w:color="auto" w:sz="6" w:space="0"/>
              <w:left w:val="single" w:color="auto" w:sz="6" w:space="0"/>
              <w:bottom w:val="single" w:color="auto" w:sz="6" w:space="0"/>
              <w:right w:val="single" w:color="auto" w:sz="6" w:space="0"/>
            </w:tcBorders>
            <w:tcMar/>
            <w:hideMark/>
          </w:tcPr>
          <w:p w:rsidR="3A33CC4E" w:rsidP="10F3FAAA" w:rsidRDefault="3A33CC4E" w14:paraId="5BE4EB91"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4409202B" w14:textId="40348921">
            <w:pPr>
              <w:spacing w:line="240" w:lineRule="auto"/>
              <w:jc w:val="center"/>
              <w:rPr>
                <w:rFonts w:ascii="Calibri" w:hAnsi="Calibri" w:eastAsia="Times New Roman" w:cs="Calibri"/>
              </w:rPr>
            </w:pPr>
          </w:p>
        </w:tc>
      </w:tr>
      <w:tr w:rsidR="10F3FAAA" w:rsidTr="0B398C77" w14:paraId="246264C0"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4F4D7BEA" w14:textId="7FE89ACE">
            <w:pPr>
              <w:spacing w:line="240" w:lineRule="auto"/>
              <w:jc w:val="both"/>
              <w:rPr>
                <w:rFonts w:ascii="Arial" w:hAnsi="Arial" w:eastAsia="Times New Roman" w:cs="Arial"/>
              </w:rPr>
            </w:pPr>
            <w:r w:rsidRPr="10F3FAAA">
              <w:rPr>
                <w:rFonts w:ascii="Arial" w:hAnsi="Arial" w:eastAsia="Times New Roman" w:cs="Arial"/>
              </w:rPr>
              <w:t>Pellach</w:t>
            </w:r>
          </w:p>
        </w:tc>
        <w:tc>
          <w:tcPr>
            <w:tcW w:w="5595"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11FA541F" w14:textId="36D37D8F">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Conkbayir, M. (2014) </w:t>
            </w:r>
            <w:r w:rsidRPr="10F3FAAA">
              <w:rPr>
                <w:rFonts w:ascii="Arial" w:hAnsi="Arial" w:eastAsia="Arial" w:cs="Arial"/>
                <w:i/>
                <w:iCs/>
                <w:color w:val="000000" w:themeColor="text1"/>
                <w:sz w:val="21"/>
                <w:szCs w:val="21"/>
              </w:rPr>
              <w:t xml:space="preserve">Early childhood theories and contemporary issues : an introduction </w:t>
            </w:r>
            <w:r w:rsidRPr="10F3FAAA">
              <w:rPr>
                <w:rFonts w:ascii="Arial" w:hAnsi="Arial" w:eastAsia="Arial" w:cs="Arial"/>
                <w:color w:val="000000" w:themeColor="text1"/>
                <w:sz w:val="21"/>
                <w:szCs w:val="21"/>
              </w:rPr>
              <w:t>. First edition. London ;; New York :, Bloomsbury Academic.</w:t>
            </w:r>
          </w:p>
        </w:tc>
        <w:tc>
          <w:tcPr>
            <w:tcW w:w="1365" w:type="dxa"/>
            <w:tcBorders>
              <w:top w:val="single" w:color="auto" w:sz="6" w:space="0"/>
              <w:left w:val="single" w:color="auto" w:sz="6" w:space="0"/>
              <w:bottom w:val="single" w:color="auto" w:sz="6" w:space="0"/>
              <w:right w:val="single" w:color="auto" w:sz="6" w:space="0"/>
            </w:tcBorders>
            <w:tcMar/>
            <w:hideMark/>
          </w:tcPr>
          <w:p w:rsidR="34967C11" w:rsidP="10F3FAAA" w:rsidRDefault="34967C11" w14:paraId="4D242CEA"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438B9F6B" w14:textId="52A3F9AA">
            <w:pPr>
              <w:spacing w:line="240" w:lineRule="auto"/>
              <w:jc w:val="center"/>
              <w:rPr>
                <w:rFonts w:ascii="Calibri" w:hAnsi="Calibri" w:eastAsia="Times New Roman" w:cs="Calibri"/>
              </w:rPr>
            </w:pPr>
          </w:p>
        </w:tc>
      </w:tr>
      <w:tr w:rsidR="10F3FAAA" w:rsidTr="0B398C77" w14:paraId="33AB5BAE"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4E028DA5" w14:textId="12478F42">
            <w:pPr>
              <w:spacing w:line="240" w:lineRule="auto"/>
              <w:jc w:val="both"/>
              <w:rPr>
                <w:rFonts w:ascii="Arial" w:hAnsi="Arial" w:eastAsia="Times New Roman" w:cs="Arial"/>
              </w:rPr>
            </w:pPr>
            <w:r w:rsidRPr="10F3FAAA">
              <w:rPr>
                <w:rFonts w:ascii="Arial" w:hAnsi="Arial" w:eastAsia="Times New Roman" w:cs="Arial"/>
              </w:rPr>
              <w:t>Pellach</w:t>
            </w:r>
          </w:p>
        </w:tc>
        <w:tc>
          <w:tcPr>
            <w:tcW w:w="5595"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4E67C4A5" w14:textId="36A66E6E">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A. Church &amp; A. Bateman (eds.) (2022) </w:t>
            </w:r>
            <w:r w:rsidRPr="10F3FAAA">
              <w:rPr>
                <w:rFonts w:ascii="Arial" w:hAnsi="Arial" w:eastAsia="Arial" w:cs="Arial"/>
                <w:i/>
                <w:iCs/>
                <w:color w:val="000000" w:themeColor="text1"/>
                <w:sz w:val="21"/>
                <w:szCs w:val="21"/>
              </w:rPr>
              <w:t xml:space="preserve">Talking with children : a handbook of interaction in early childhood education </w:t>
            </w:r>
            <w:r w:rsidRPr="10F3FAAA">
              <w:rPr>
                <w:rFonts w:ascii="Arial" w:hAnsi="Arial" w:eastAsia="Arial" w:cs="Arial"/>
                <w:color w:val="000000" w:themeColor="text1"/>
                <w:sz w:val="21"/>
                <w:szCs w:val="21"/>
              </w:rPr>
              <w:t>. Cambridge, United Kingdom ; New York, NY :; Cambridge, United Kingdom ; New York, NY :, Cambridge University Press.</w:t>
            </w:r>
          </w:p>
        </w:tc>
        <w:tc>
          <w:tcPr>
            <w:tcW w:w="1365" w:type="dxa"/>
            <w:tcBorders>
              <w:top w:val="single" w:color="auto" w:sz="6" w:space="0"/>
              <w:left w:val="single" w:color="auto" w:sz="6" w:space="0"/>
              <w:bottom w:val="single" w:color="auto" w:sz="6" w:space="0"/>
              <w:right w:val="single" w:color="auto" w:sz="6" w:space="0"/>
            </w:tcBorders>
            <w:tcMar/>
            <w:hideMark/>
          </w:tcPr>
          <w:p w:rsidR="297A207A" w:rsidP="10F3FAAA" w:rsidRDefault="297A207A" w14:paraId="4F9158D2"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29CF3A88" w14:textId="0433D849">
            <w:pPr>
              <w:spacing w:line="240" w:lineRule="auto"/>
              <w:jc w:val="center"/>
              <w:rPr>
                <w:rFonts w:ascii="Calibri" w:hAnsi="Calibri" w:eastAsia="Times New Roman" w:cs="Calibri"/>
              </w:rPr>
            </w:pPr>
          </w:p>
        </w:tc>
      </w:tr>
      <w:tr w:rsidR="10F3FAAA" w:rsidTr="0B398C77" w14:paraId="5DF7B96F"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739A9ECC" w14:textId="3C415D31">
            <w:pPr>
              <w:spacing w:line="240" w:lineRule="auto"/>
              <w:jc w:val="both"/>
              <w:rPr>
                <w:rFonts w:ascii="Arial" w:hAnsi="Arial" w:eastAsia="Times New Roman" w:cs="Arial"/>
              </w:rPr>
            </w:pPr>
            <w:r w:rsidRPr="10F3FAAA">
              <w:rPr>
                <w:rFonts w:ascii="Arial" w:hAnsi="Arial" w:eastAsia="Times New Roman" w:cs="Arial"/>
              </w:rPr>
              <w:t>Pellach</w:t>
            </w:r>
          </w:p>
        </w:tc>
        <w:tc>
          <w:tcPr>
            <w:tcW w:w="5595" w:type="dxa"/>
            <w:tcBorders>
              <w:top w:val="single" w:color="auto" w:sz="6" w:space="0"/>
              <w:left w:val="single" w:color="auto" w:sz="6" w:space="0"/>
              <w:bottom w:val="single" w:color="auto" w:sz="6" w:space="0"/>
              <w:right w:val="single" w:color="auto" w:sz="6" w:space="0"/>
            </w:tcBorders>
            <w:tcMar/>
            <w:hideMark/>
          </w:tcPr>
          <w:p w:rsidR="651217BC" w:rsidP="10F3FAAA" w:rsidRDefault="651217BC" w14:paraId="413499A5" w14:textId="04431D0F">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Rose, J. (2016) </w:t>
            </w:r>
            <w:r w:rsidRPr="10F3FAAA">
              <w:rPr>
                <w:rFonts w:ascii="Arial" w:hAnsi="Arial" w:eastAsia="Arial" w:cs="Arial"/>
                <w:i/>
                <w:iCs/>
                <w:color w:val="000000" w:themeColor="text1"/>
                <w:sz w:val="21"/>
                <w:szCs w:val="21"/>
              </w:rPr>
              <w:t xml:space="preserve">Health and well-being in early childhood </w:t>
            </w:r>
            <w:r w:rsidRPr="10F3FAAA">
              <w:rPr>
                <w:rFonts w:ascii="Arial" w:hAnsi="Arial" w:eastAsia="Arial" w:cs="Arial"/>
                <w:color w:val="000000" w:themeColor="text1"/>
                <w:sz w:val="21"/>
                <w:szCs w:val="21"/>
              </w:rPr>
              <w:t>. London :, SAGE Publications Ltd.</w:t>
            </w:r>
          </w:p>
        </w:tc>
        <w:tc>
          <w:tcPr>
            <w:tcW w:w="1365" w:type="dxa"/>
            <w:tcBorders>
              <w:top w:val="single" w:color="auto" w:sz="6" w:space="0"/>
              <w:left w:val="single" w:color="auto" w:sz="6" w:space="0"/>
              <w:bottom w:val="single" w:color="auto" w:sz="6" w:space="0"/>
              <w:right w:val="single" w:color="auto" w:sz="6" w:space="0"/>
            </w:tcBorders>
            <w:tcMar/>
            <w:hideMark/>
          </w:tcPr>
          <w:p w:rsidR="7108BCB9" w:rsidP="10F3FAAA" w:rsidRDefault="7108BCB9" w14:paraId="14AF7528"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1CF451BC" w14:textId="27F4087E">
            <w:pPr>
              <w:spacing w:line="240" w:lineRule="auto"/>
              <w:jc w:val="center"/>
              <w:rPr>
                <w:rFonts w:ascii="Calibri" w:hAnsi="Calibri" w:eastAsia="Times New Roman" w:cs="Calibri"/>
              </w:rPr>
            </w:pPr>
          </w:p>
        </w:tc>
      </w:tr>
      <w:tr w:rsidRPr="00B90146" w:rsidR="00B90146" w:rsidTr="0B398C77" w14:paraId="63491ABB"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1B00407B"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rPr>
              <w:t>Pellach </w:t>
            </w:r>
          </w:p>
        </w:tc>
        <w:tc>
          <w:tcPr>
            <w:tcW w:w="5595" w:type="dxa"/>
            <w:tcBorders>
              <w:top w:val="single" w:color="auto" w:sz="6" w:space="0"/>
              <w:left w:val="single" w:color="auto" w:sz="6" w:space="0"/>
              <w:bottom w:val="single" w:color="auto" w:sz="6" w:space="0"/>
              <w:right w:val="single" w:color="auto" w:sz="6" w:space="0"/>
            </w:tcBorders>
            <w:tcMar/>
            <w:hideMark/>
          </w:tcPr>
          <w:p w:rsidRPr="00B90146" w:rsidR="00B90146" w:rsidP="10F3FAAA" w:rsidRDefault="6FE1B3C5" w14:paraId="73B67FE7" w14:textId="0BC383C5">
            <w:pPr>
              <w:spacing w:after="0" w:line="240" w:lineRule="auto"/>
              <w:jc w:val="both"/>
              <w:textAlignment w:val="baseline"/>
              <w:rPr>
                <w:rFonts w:ascii="Arial" w:hAnsi="Arial" w:eastAsia="Arial" w:cs="Arial"/>
              </w:rPr>
            </w:pPr>
            <w:r w:rsidRPr="10F3FAAA">
              <w:rPr>
                <w:rFonts w:ascii="Arial" w:hAnsi="Arial" w:eastAsia="Arial" w:cs="Arial"/>
                <w:color w:val="000000" w:themeColor="text1"/>
                <w:sz w:val="21"/>
                <w:szCs w:val="21"/>
              </w:rPr>
              <w:t xml:space="preserve">Gascoyne, S. (2018) </w:t>
            </w:r>
            <w:r w:rsidRPr="10F3FAAA">
              <w:rPr>
                <w:rFonts w:ascii="Arial" w:hAnsi="Arial" w:eastAsia="Arial" w:cs="Arial"/>
                <w:i/>
                <w:iCs/>
                <w:color w:val="000000" w:themeColor="text1"/>
                <w:sz w:val="21"/>
                <w:szCs w:val="21"/>
              </w:rPr>
              <w:t xml:space="preserve">Messy play in the early years : supporting learning through material engagements </w:t>
            </w:r>
            <w:r w:rsidRPr="10F3FAAA">
              <w:rPr>
                <w:rFonts w:ascii="Arial" w:hAnsi="Arial" w:eastAsia="Arial" w:cs="Arial"/>
                <w:color w:val="000000" w:themeColor="text1"/>
                <w:sz w:val="21"/>
                <w:szCs w:val="21"/>
              </w:rPr>
              <w:t>. First edition. Boca Raton, FL :, Routledge.</w:t>
            </w:r>
          </w:p>
        </w:tc>
        <w:tc>
          <w:tcPr>
            <w:tcW w:w="1365"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3B55BD3A"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Calibri" w:hAnsi="Calibri" w:eastAsia="Times New Roman" w:cs="Calibri"/>
              </w:rPr>
              <w:t>​​</w:t>
            </w:r>
            <w:r w:rsidRPr="00B90146">
              <w:rPr>
                <w:rFonts w:ascii="Segoe UI Symbol" w:hAnsi="Segoe UI Symbol" w:eastAsia="Times New Roman" w:cs="Segoe UI Symbol"/>
              </w:rPr>
              <w:t>☐</w:t>
            </w:r>
            <w:r w:rsidRPr="00B90146">
              <w:rPr>
                <w:rFonts w:ascii="Calibri" w:hAnsi="Calibri" w:eastAsia="Times New Roman" w:cs="Calibri"/>
              </w:rPr>
              <w:t>​</w:t>
            </w:r>
            <w:r w:rsidRPr="00B90146">
              <w:rPr>
                <w:rFonts w:ascii="Arial" w:hAnsi="Arial" w:eastAsia="Times New Roman" w:cs="Arial"/>
              </w:rPr>
              <w:t> </w:t>
            </w:r>
          </w:p>
        </w:tc>
      </w:tr>
      <w:tr w:rsidRPr="00B90146" w:rsidR="00B90146" w:rsidTr="0B398C77" w14:paraId="75664F25"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06936EC6"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rPr>
              <w:t>Pellach </w:t>
            </w:r>
          </w:p>
        </w:tc>
        <w:tc>
          <w:tcPr>
            <w:tcW w:w="5595" w:type="dxa"/>
            <w:tcBorders>
              <w:top w:val="single" w:color="auto" w:sz="6" w:space="0"/>
              <w:left w:val="single" w:color="auto" w:sz="6" w:space="0"/>
              <w:bottom w:val="single" w:color="auto" w:sz="6" w:space="0"/>
              <w:right w:val="single" w:color="auto" w:sz="6" w:space="0"/>
            </w:tcBorders>
            <w:tcMar/>
            <w:hideMark/>
          </w:tcPr>
          <w:p w:rsidRPr="00B90146" w:rsidR="00B90146" w:rsidP="10F3FAAA" w:rsidRDefault="3D3518CB" w14:paraId="580B0305" w14:textId="4E787175">
            <w:pPr>
              <w:spacing w:after="0" w:line="240" w:lineRule="auto"/>
              <w:jc w:val="both"/>
              <w:textAlignment w:val="baseline"/>
              <w:rPr>
                <w:rFonts w:ascii="Arial" w:hAnsi="Arial" w:eastAsia="Arial" w:cs="Arial"/>
              </w:rPr>
            </w:pPr>
            <w:r w:rsidRPr="10F3FAAA">
              <w:rPr>
                <w:rFonts w:ascii="Arial" w:hAnsi="Arial" w:eastAsia="Arial" w:cs="Arial"/>
                <w:color w:val="000000" w:themeColor="text1"/>
                <w:sz w:val="21"/>
                <w:szCs w:val="21"/>
              </w:rPr>
              <w:t xml:space="preserve">Smith, R. (2020) Kinaesthesia and a Feeling for Relations. </w:t>
            </w:r>
            <w:r w:rsidRPr="10F3FAAA">
              <w:rPr>
                <w:rFonts w:ascii="Arial" w:hAnsi="Arial" w:eastAsia="Arial" w:cs="Arial"/>
                <w:i/>
                <w:iCs/>
                <w:color w:val="000000" w:themeColor="text1"/>
                <w:sz w:val="21"/>
                <w:szCs w:val="21"/>
              </w:rPr>
              <w:t>Review of general psychology</w:t>
            </w:r>
            <w:r w:rsidRPr="10F3FAAA">
              <w:rPr>
                <w:rFonts w:ascii="Arial" w:hAnsi="Arial" w:eastAsia="Arial" w:cs="Arial"/>
                <w:color w:val="000000" w:themeColor="text1"/>
                <w:sz w:val="21"/>
                <w:szCs w:val="21"/>
              </w:rPr>
              <w:t>. 24 (4), 355–368. doi:10.1177/1089268020930193.</w:t>
            </w:r>
          </w:p>
        </w:tc>
        <w:tc>
          <w:tcPr>
            <w:tcW w:w="1365"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397FC2F0"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Calibri" w:hAnsi="Calibri" w:eastAsia="Times New Roman" w:cs="Calibri"/>
              </w:rPr>
              <w:t>​​</w:t>
            </w:r>
            <w:r w:rsidRPr="00B90146">
              <w:rPr>
                <w:rFonts w:ascii="Segoe UI Symbol" w:hAnsi="Segoe UI Symbol" w:eastAsia="Times New Roman" w:cs="Segoe UI Symbol"/>
              </w:rPr>
              <w:t>☐</w:t>
            </w:r>
            <w:r w:rsidRPr="00B90146">
              <w:rPr>
                <w:rFonts w:ascii="Calibri" w:hAnsi="Calibri" w:eastAsia="Times New Roman" w:cs="Calibri"/>
              </w:rPr>
              <w:t>​</w:t>
            </w:r>
            <w:r w:rsidRPr="00B90146">
              <w:rPr>
                <w:rFonts w:ascii="Arial" w:hAnsi="Arial" w:eastAsia="Times New Roman" w:cs="Arial"/>
              </w:rPr>
              <w:t> </w:t>
            </w:r>
          </w:p>
        </w:tc>
      </w:tr>
      <w:tr w:rsidRPr="00B90146" w:rsidR="00B90146" w:rsidTr="0B398C77" w14:paraId="24206696"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0005082D" w14:textId="77777777">
            <w:pPr>
              <w:spacing w:after="0" w:line="240" w:lineRule="auto"/>
              <w:jc w:val="both"/>
              <w:textAlignment w:val="baseline"/>
              <w:rPr>
                <w:rFonts w:ascii="Times New Roman" w:hAnsi="Times New Roman" w:eastAsia="Times New Roman" w:cs="Times New Roman"/>
                <w:sz w:val="24"/>
                <w:szCs w:val="24"/>
              </w:rPr>
            </w:pPr>
            <w:r w:rsidRPr="00B90146">
              <w:rPr>
                <w:rFonts w:ascii="Arial" w:hAnsi="Arial" w:eastAsia="Times New Roman" w:cs="Arial"/>
              </w:rPr>
              <w:t>Pellach </w:t>
            </w:r>
          </w:p>
        </w:tc>
        <w:tc>
          <w:tcPr>
            <w:tcW w:w="5595" w:type="dxa"/>
            <w:tcBorders>
              <w:top w:val="single" w:color="auto" w:sz="6" w:space="0"/>
              <w:left w:val="single" w:color="auto" w:sz="6" w:space="0"/>
              <w:bottom w:val="single" w:color="auto" w:sz="6" w:space="0"/>
              <w:right w:val="single" w:color="auto" w:sz="6" w:space="0"/>
            </w:tcBorders>
            <w:tcMar/>
            <w:hideMark/>
          </w:tcPr>
          <w:p w:rsidRPr="00B90146" w:rsidR="00B90146" w:rsidP="10F3FAAA" w:rsidRDefault="1C80CD53" w14:paraId="5C176553" w14:textId="210C9A48">
            <w:pPr>
              <w:spacing w:after="0" w:line="240" w:lineRule="auto"/>
              <w:jc w:val="both"/>
              <w:textAlignment w:val="baseline"/>
              <w:rPr>
                <w:rFonts w:ascii="Arial" w:hAnsi="Arial" w:eastAsia="Arial" w:cs="Arial"/>
              </w:rPr>
            </w:pPr>
            <w:r w:rsidRPr="10F3FAAA">
              <w:rPr>
                <w:rFonts w:ascii="Arial" w:hAnsi="Arial" w:eastAsia="Arial" w:cs="Arial"/>
                <w:color w:val="000000" w:themeColor="text1"/>
                <w:sz w:val="21"/>
                <w:szCs w:val="21"/>
              </w:rPr>
              <w:t xml:space="preserve">Gianna Knowles editor (ed.) (2018) </w:t>
            </w:r>
            <w:r w:rsidRPr="10F3FAAA">
              <w:rPr>
                <w:rFonts w:ascii="Arial" w:hAnsi="Arial" w:eastAsia="Arial" w:cs="Arial"/>
                <w:i/>
                <w:iCs/>
                <w:color w:val="000000" w:themeColor="text1"/>
                <w:sz w:val="21"/>
                <w:szCs w:val="21"/>
              </w:rPr>
              <w:t>Supporting inclusive practice and ensuring opportunity is equal for all</w:t>
            </w:r>
            <w:r w:rsidRPr="10F3FAAA">
              <w:rPr>
                <w:rFonts w:ascii="Arial" w:hAnsi="Arial" w:eastAsia="Arial" w:cs="Arial"/>
                <w:color w:val="000000" w:themeColor="text1"/>
                <w:sz w:val="21"/>
                <w:szCs w:val="21"/>
              </w:rPr>
              <w:t>. Third edition. London, [England] ;, Routledge.</w:t>
            </w:r>
          </w:p>
        </w:tc>
        <w:tc>
          <w:tcPr>
            <w:tcW w:w="1365" w:type="dxa"/>
            <w:tcBorders>
              <w:top w:val="single" w:color="auto" w:sz="6" w:space="0"/>
              <w:left w:val="single" w:color="auto" w:sz="6" w:space="0"/>
              <w:bottom w:val="single" w:color="auto" w:sz="6" w:space="0"/>
              <w:right w:val="single" w:color="auto" w:sz="6" w:space="0"/>
            </w:tcBorders>
            <w:tcMar/>
            <w:hideMark/>
          </w:tcPr>
          <w:p w:rsidRPr="00B90146" w:rsidR="00B90146" w:rsidP="00B90146" w:rsidRDefault="00B90146" w14:paraId="0897017A" w14:textId="77777777">
            <w:pPr>
              <w:spacing w:after="0" w:line="240" w:lineRule="auto"/>
              <w:jc w:val="center"/>
              <w:textAlignment w:val="baseline"/>
              <w:rPr>
                <w:rFonts w:ascii="Times New Roman" w:hAnsi="Times New Roman" w:eastAsia="Times New Roman" w:cs="Times New Roman"/>
                <w:sz w:val="24"/>
                <w:szCs w:val="24"/>
              </w:rPr>
            </w:pPr>
            <w:r w:rsidRPr="00B90146">
              <w:rPr>
                <w:rFonts w:ascii="Calibri" w:hAnsi="Calibri" w:eastAsia="Times New Roman" w:cs="Calibri"/>
              </w:rPr>
              <w:t>​​</w:t>
            </w:r>
            <w:r w:rsidRPr="00B90146">
              <w:rPr>
                <w:rFonts w:ascii="Segoe UI Symbol" w:hAnsi="Segoe UI Symbol" w:eastAsia="Times New Roman" w:cs="Segoe UI Symbol"/>
              </w:rPr>
              <w:t>☐</w:t>
            </w:r>
            <w:r w:rsidRPr="00B90146">
              <w:rPr>
                <w:rFonts w:ascii="Calibri" w:hAnsi="Calibri" w:eastAsia="Times New Roman" w:cs="Calibri"/>
              </w:rPr>
              <w:t>​</w:t>
            </w:r>
            <w:r w:rsidRPr="00B90146">
              <w:rPr>
                <w:rFonts w:ascii="Arial" w:hAnsi="Arial" w:eastAsia="Times New Roman" w:cs="Arial"/>
              </w:rPr>
              <w:t> </w:t>
            </w:r>
          </w:p>
        </w:tc>
      </w:tr>
      <w:tr w:rsidR="10F3FAAA" w:rsidTr="0B398C77" w14:paraId="0251319F" w14:textId="77777777">
        <w:trPr>
          <w:trHeight w:val="300"/>
        </w:trPr>
        <w:tc>
          <w:tcPr>
            <w:tcW w:w="1680" w:type="dxa"/>
            <w:tcBorders>
              <w:top w:val="single" w:color="auto" w:sz="6" w:space="0"/>
              <w:left w:val="single" w:color="auto" w:sz="6" w:space="0"/>
              <w:bottom w:val="single" w:color="auto" w:sz="6" w:space="0"/>
              <w:right w:val="single" w:color="auto" w:sz="6" w:space="0"/>
            </w:tcBorders>
            <w:tcMar/>
            <w:hideMark/>
          </w:tcPr>
          <w:p w:rsidR="499A3F0C" w:rsidP="10F3FAAA" w:rsidRDefault="499A3F0C" w14:paraId="55EEFD29" w14:textId="12B5AF50">
            <w:pPr>
              <w:spacing w:line="240" w:lineRule="auto"/>
              <w:jc w:val="both"/>
              <w:rPr>
                <w:rFonts w:ascii="Arial" w:hAnsi="Arial" w:eastAsia="Times New Roman" w:cs="Arial"/>
              </w:rPr>
            </w:pPr>
            <w:r w:rsidRPr="10F3FAAA">
              <w:rPr>
                <w:rFonts w:ascii="Arial" w:hAnsi="Arial" w:eastAsia="Times New Roman" w:cs="Arial"/>
              </w:rPr>
              <w:t>Pellach</w:t>
            </w:r>
          </w:p>
        </w:tc>
        <w:tc>
          <w:tcPr>
            <w:tcW w:w="5595" w:type="dxa"/>
            <w:tcBorders>
              <w:top w:val="single" w:color="auto" w:sz="6" w:space="0"/>
              <w:left w:val="single" w:color="auto" w:sz="6" w:space="0"/>
              <w:bottom w:val="single" w:color="auto" w:sz="6" w:space="0"/>
              <w:right w:val="single" w:color="auto" w:sz="6" w:space="0"/>
            </w:tcBorders>
            <w:tcMar/>
            <w:hideMark/>
          </w:tcPr>
          <w:p w:rsidR="499A3F0C" w:rsidP="10F3FAAA" w:rsidRDefault="499A3F0C" w14:paraId="15F5D14A" w14:textId="79C8D548">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Hazel G Whitters author (ed.) (2020) </w:t>
            </w:r>
            <w:r w:rsidRPr="10F3FAAA">
              <w:rPr>
                <w:rFonts w:ascii="Arial" w:hAnsi="Arial" w:eastAsia="Arial" w:cs="Arial"/>
                <w:i/>
                <w:iCs/>
                <w:color w:val="000000" w:themeColor="text1"/>
                <w:sz w:val="21"/>
                <w:szCs w:val="21"/>
              </w:rPr>
              <w:t>Attainment and executive functioning in the early years : research for inclusive practice and lifelong learning</w:t>
            </w:r>
            <w:r w:rsidRPr="10F3FAAA">
              <w:rPr>
                <w:rFonts w:ascii="Arial" w:hAnsi="Arial" w:eastAsia="Arial" w:cs="Arial"/>
                <w:color w:val="000000" w:themeColor="text1"/>
                <w:sz w:val="21"/>
                <w:szCs w:val="21"/>
              </w:rPr>
              <w:t>. London, Routledge.</w:t>
            </w:r>
          </w:p>
        </w:tc>
        <w:tc>
          <w:tcPr>
            <w:tcW w:w="1365" w:type="dxa"/>
            <w:tcBorders>
              <w:top w:val="single" w:color="auto" w:sz="6" w:space="0"/>
              <w:left w:val="single" w:color="auto" w:sz="6" w:space="0"/>
              <w:bottom w:val="single" w:color="auto" w:sz="6" w:space="0"/>
              <w:right w:val="single" w:color="auto" w:sz="6" w:space="0"/>
            </w:tcBorders>
            <w:tcMar/>
            <w:hideMark/>
          </w:tcPr>
          <w:p w:rsidR="499A3F0C" w:rsidP="10F3FAAA" w:rsidRDefault="499A3F0C" w14:paraId="6EA8566D"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0FE281E1" w14:textId="35CC8E39">
            <w:pPr>
              <w:spacing w:line="240" w:lineRule="auto"/>
              <w:jc w:val="center"/>
              <w:rPr>
                <w:rFonts w:ascii="Calibri" w:hAnsi="Calibri" w:eastAsia="Times New Roman" w:cs="Calibri"/>
              </w:rPr>
            </w:pPr>
          </w:p>
        </w:tc>
      </w:tr>
    </w:tbl>
    <w:p w:rsidR="006F6120" w:rsidP="00833FC5" w:rsidRDefault="006F6120" w14:paraId="4AAD8DDA" w14:textId="77777777">
      <w:pPr>
        <w:tabs>
          <w:tab w:val="left" w:pos="720"/>
          <w:tab w:val="left" w:pos="1440"/>
          <w:tab w:val="left" w:pos="2160"/>
          <w:tab w:val="left" w:pos="2880"/>
        </w:tabs>
        <w:spacing w:after="0"/>
        <w:jc w:val="center"/>
        <w:rPr>
          <w:rFonts w:eastAsia="Times New Roman" w:asciiTheme="minorBidi" w:hAnsiTheme="minorBidi"/>
          <w:b/>
          <w:sz w:val="36"/>
          <w:szCs w:val="36"/>
          <w:lang w:eastAsia="en-GB"/>
        </w:rPr>
      </w:pPr>
      <w:bookmarkStart w:name="_Hlk102739708" w:id="1"/>
    </w:p>
    <w:p w:rsidRPr="00F7089C" w:rsidR="00833FC5" w:rsidP="00833FC5" w:rsidRDefault="00833FC5" w14:paraId="55B49E19" w14:textId="62009052">
      <w:pPr>
        <w:tabs>
          <w:tab w:val="left" w:pos="720"/>
          <w:tab w:val="left" w:pos="1440"/>
          <w:tab w:val="left" w:pos="2160"/>
          <w:tab w:val="left" w:pos="2880"/>
        </w:tabs>
        <w:spacing w:after="0"/>
        <w:jc w:val="center"/>
        <w:rPr>
          <w:rFonts w:ascii="Arial" w:hAnsi="Arial" w:cs="Arial"/>
          <w:i/>
          <w:sz w:val="28"/>
          <w:szCs w:val="28"/>
        </w:rPr>
      </w:pPr>
      <w:r w:rsidRPr="00F7089C">
        <w:rPr>
          <w:rFonts w:eastAsia="Times New Roman" w:asciiTheme="minorBidi" w:hAnsiTheme="minorBidi"/>
          <w:b/>
          <w:sz w:val="36"/>
          <w:szCs w:val="36"/>
          <w:lang w:eastAsia="en-GB"/>
        </w:rPr>
        <w:t xml:space="preserve">Manylion Asesu </w:t>
      </w:r>
    </w:p>
    <w:bookmarkEnd w:id="1"/>
    <w:p w:rsidRPr="00DE77E3" w:rsidR="00833FC5" w:rsidP="00833FC5" w:rsidRDefault="00833FC5" w14:paraId="0D21FCFA" w14:textId="77777777">
      <w:pPr>
        <w:tabs>
          <w:tab w:val="left" w:pos="720"/>
          <w:tab w:val="left" w:pos="1440"/>
          <w:tab w:val="left" w:pos="2160"/>
          <w:tab w:val="left" w:pos="2880"/>
        </w:tabs>
        <w:spacing w:after="0"/>
        <w:rPr>
          <w:rFonts w:ascii="Arial" w:hAnsi="Arial" w:cs="Arial"/>
          <w:i/>
        </w:rPr>
      </w:pPr>
    </w:p>
    <w:tbl>
      <w:tblPr>
        <w:tblW w:w="106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627"/>
      </w:tblGrid>
      <w:tr w:rsidRPr="008E3FF4" w:rsidR="00217B30" w:rsidTr="0005769D" w14:paraId="12D05ACF" w14:textId="77777777">
        <w:tc>
          <w:tcPr>
            <w:tcW w:w="10627" w:type="dxa"/>
            <w:shd w:val="clear" w:color="auto" w:fill="C0C0C0"/>
          </w:tcPr>
          <w:p w:rsidRPr="008E3FF4" w:rsidR="00217B30" w:rsidP="00CD0551" w:rsidRDefault="00217B30" w14:paraId="7015E3C8" w14:textId="77777777">
            <w:pPr>
              <w:keepNext/>
              <w:spacing w:before="120" w:after="120"/>
              <w:jc w:val="center"/>
              <w:outlineLvl w:val="3"/>
              <w:rPr>
                <w:rFonts w:ascii="Arial" w:hAnsi="Arial" w:cs="Arial"/>
                <w:b/>
                <w:sz w:val="40"/>
                <w:lang w:eastAsia="en-GB"/>
              </w:rPr>
            </w:pPr>
            <w:r w:rsidRPr="008E3FF4">
              <w:rPr>
                <w:rFonts w:ascii="Arial" w:hAnsi="Arial" w:cs="Arial"/>
                <w:b/>
                <w:sz w:val="40"/>
                <w:lang w:val="cy-GB" w:eastAsia="en-GB"/>
              </w:rPr>
              <w:lastRenderedPageBreak/>
              <w:t>MANYLEB ASESU LEFEL 4</w:t>
            </w:r>
            <w:r w:rsidRPr="008E3FF4">
              <w:rPr>
                <w:rFonts w:ascii="Arial" w:hAnsi="Arial" w:cs="Arial"/>
                <w:b/>
                <w:sz w:val="40"/>
                <w:lang w:eastAsia="en-GB"/>
              </w:rPr>
              <w:t xml:space="preserve"> </w:t>
            </w:r>
          </w:p>
        </w:tc>
      </w:tr>
    </w:tbl>
    <w:tbl>
      <w:tblPr>
        <w:tblpPr w:leftFromText="180" w:rightFromText="180" w:vertAnchor="text" w:horzAnchor="margin" w:tblpY="1"/>
        <w:tblW w:w="10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543"/>
        <w:gridCol w:w="2268"/>
        <w:gridCol w:w="2944"/>
      </w:tblGrid>
      <w:tr w:rsidRPr="0005769D" w:rsidR="0005769D" w:rsidTr="3DBE6527" w14:paraId="5F066E2A" w14:textId="77777777">
        <w:tc>
          <w:tcPr>
            <w:tcW w:w="1843" w:type="dxa"/>
          </w:tcPr>
          <w:p w:rsidRPr="0005769D" w:rsidR="0005769D" w:rsidP="0005769D" w:rsidRDefault="0005769D" w14:paraId="20BC7D7D"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Enw’r myfyriwr:</w:t>
            </w:r>
          </w:p>
        </w:tc>
        <w:tc>
          <w:tcPr>
            <w:tcW w:w="3543" w:type="dxa"/>
          </w:tcPr>
          <w:p w:rsidRPr="0005769D" w:rsidR="0005769D" w:rsidP="0005769D" w:rsidRDefault="0005769D" w14:paraId="7A26DF00"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eastAsia="en-GB"/>
              </w:rPr>
              <w:fldChar w:fldCharType="begin">
                <w:ffData>
                  <w:name w:val="Text2"/>
                  <w:enabled/>
                  <w:calcOnExit w:val="0"/>
                  <w:textInput/>
                </w:ffData>
              </w:fldChar>
            </w:r>
            <w:r w:rsidRPr="0005769D">
              <w:rPr>
                <w:rFonts w:ascii="Arial" w:hAnsi="Arial" w:eastAsia="Times New Roman" w:cs="Arial"/>
                <w:b/>
                <w:lang w:eastAsia="en-GB"/>
              </w:rPr>
              <w:instrText xml:space="preserve"> FORMTEXT </w:instrText>
            </w:r>
            <w:r w:rsidRPr="0005769D">
              <w:rPr>
                <w:rFonts w:ascii="Arial" w:hAnsi="Arial" w:eastAsia="Times New Roman" w:cs="Arial"/>
                <w:b/>
                <w:lang w:eastAsia="en-GB"/>
              </w:rPr>
            </w:r>
            <w:r w:rsidRPr="0005769D">
              <w:rPr>
                <w:rFonts w:ascii="Arial" w:hAnsi="Arial" w:eastAsia="Times New Roman" w:cs="Arial"/>
                <w:b/>
                <w:lang w:eastAsia="en-GB"/>
              </w:rPr>
              <w:fldChar w:fldCharType="separate"/>
            </w:r>
            <w:r w:rsidRPr="0005769D">
              <w:rPr>
                <w:rFonts w:ascii="Arial" w:hAnsi="Arial" w:eastAsia="Times New Roman" w:cs="Arial"/>
                <w:b/>
                <w:noProof/>
                <w:lang w:eastAsia="en-GB"/>
              </w:rPr>
              <w:t> </w:t>
            </w:r>
            <w:r w:rsidRPr="0005769D">
              <w:rPr>
                <w:rFonts w:ascii="Arial" w:hAnsi="Arial" w:eastAsia="Times New Roman" w:cs="Arial"/>
                <w:b/>
                <w:noProof/>
                <w:lang w:eastAsia="en-GB"/>
              </w:rPr>
              <w:t> </w:t>
            </w:r>
            <w:r w:rsidRPr="0005769D">
              <w:rPr>
                <w:rFonts w:ascii="Arial" w:hAnsi="Arial" w:eastAsia="Times New Roman" w:cs="Arial"/>
                <w:b/>
                <w:noProof/>
                <w:lang w:eastAsia="en-GB"/>
              </w:rPr>
              <w:t> </w:t>
            </w:r>
            <w:r w:rsidRPr="0005769D">
              <w:rPr>
                <w:rFonts w:ascii="Arial" w:hAnsi="Arial" w:eastAsia="Times New Roman" w:cs="Arial"/>
                <w:b/>
                <w:noProof/>
                <w:lang w:eastAsia="en-GB"/>
              </w:rPr>
              <w:t> </w:t>
            </w:r>
            <w:r w:rsidRPr="0005769D">
              <w:rPr>
                <w:rFonts w:ascii="Arial" w:hAnsi="Arial" w:eastAsia="Times New Roman" w:cs="Arial"/>
                <w:b/>
                <w:noProof/>
                <w:lang w:eastAsia="en-GB"/>
              </w:rPr>
              <w:t> </w:t>
            </w:r>
            <w:r w:rsidRPr="0005769D">
              <w:rPr>
                <w:rFonts w:ascii="Arial" w:hAnsi="Arial" w:eastAsia="Times New Roman" w:cs="Arial"/>
                <w:b/>
                <w:lang w:eastAsia="en-GB"/>
              </w:rPr>
              <w:fldChar w:fldCharType="end"/>
            </w:r>
          </w:p>
        </w:tc>
        <w:tc>
          <w:tcPr>
            <w:tcW w:w="2268" w:type="dxa"/>
            <w:shd w:val="clear" w:color="auto" w:fill="D9D9D9" w:themeFill="background1" w:themeFillShade="D9"/>
          </w:tcPr>
          <w:p w:rsidRPr="0005769D" w:rsidR="0005769D" w:rsidP="0005769D" w:rsidRDefault="0005769D" w14:paraId="404604DA"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Rhif Adnabod y myfyriwr:</w:t>
            </w:r>
          </w:p>
        </w:tc>
        <w:tc>
          <w:tcPr>
            <w:tcW w:w="2944" w:type="dxa"/>
          </w:tcPr>
          <w:p w:rsidRPr="0005769D" w:rsidR="0005769D" w:rsidP="0005769D" w:rsidRDefault="0005769D" w14:paraId="5934F0CA" w14:textId="77777777">
            <w:pPr>
              <w:spacing w:before="120" w:after="120" w:line="240" w:lineRule="auto"/>
              <w:jc w:val="both"/>
              <w:rPr>
                <w:rFonts w:ascii="Arial" w:hAnsi="Arial" w:eastAsia="Times New Roman" w:cs="Arial"/>
                <w:b/>
                <w:lang w:eastAsia="en-GB"/>
              </w:rPr>
            </w:pPr>
          </w:p>
        </w:tc>
      </w:tr>
      <w:tr w:rsidRPr="0005769D" w:rsidR="0005769D" w:rsidTr="3DBE6527" w14:paraId="6949B374" w14:textId="77777777">
        <w:tc>
          <w:tcPr>
            <w:tcW w:w="1843" w:type="dxa"/>
          </w:tcPr>
          <w:p w:rsidRPr="0005769D" w:rsidR="0005769D" w:rsidP="0005769D" w:rsidRDefault="0005769D" w14:paraId="14BD39F8"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Rhaglen:</w:t>
            </w:r>
          </w:p>
        </w:tc>
        <w:tc>
          <w:tcPr>
            <w:tcW w:w="8755" w:type="dxa"/>
            <w:gridSpan w:val="3"/>
          </w:tcPr>
          <w:p w:rsidRPr="0005769D" w:rsidR="0005769D" w:rsidP="0005769D" w:rsidRDefault="0005769D" w14:paraId="3A65AA79"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 w:eastAsia="en-GB"/>
              </w:rPr>
              <w:t>Addysg a Gofal Blynyddoedd Cynnar</w:t>
            </w:r>
          </w:p>
        </w:tc>
      </w:tr>
      <w:tr w:rsidRPr="0005769D" w:rsidR="0005769D" w:rsidTr="3DBE6527" w14:paraId="38E6149A" w14:textId="77777777">
        <w:tc>
          <w:tcPr>
            <w:tcW w:w="1843" w:type="dxa"/>
          </w:tcPr>
          <w:p w:rsidRPr="0005769D" w:rsidR="0005769D" w:rsidP="0005769D" w:rsidRDefault="0005769D" w14:paraId="4B765EA1"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Modwl:</w:t>
            </w:r>
          </w:p>
        </w:tc>
        <w:tc>
          <w:tcPr>
            <w:tcW w:w="8755" w:type="dxa"/>
            <w:gridSpan w:val="3"/>
          </w:tcPr>
          <w:p w:rsidRPr="0005769D" w:rsidR="0005769D" w:rsidP="0005769D" w:rsidRDefault="0005769D" w14:paraId="17191923"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 w:eastAsia="en-GB"/>
              </w:rPr>
              <w:t>Y 1000 diwrnod cyntaf</w:t>
            </w:r>
          </w:p>
        </w:tc>
      </w:tr>
      <w:tr w:rsidRPr="0005769D" w:rsidR="0005769D" w:rsidTr="3DBE6527" w14:paraId="6B67619E" w14:textId="77777777">
        <w:tc>
          <w:tcPr>
            <w:tcW w:w="1843" w:type="dxa"/>
          </w:tcPr>
          <w:p w:rsidRPr="0005769D" w:rsidR="0005769D" w:rsidP="0005769D" w:rsidRDefault="0005769D" w14:paraId="6DB13D52"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Cod y modwl:</w:t>
            </w:r>
          </w:p>
        </w:tc>
        <w:tc>
          <w:tcPr>
            <w:tcW w:w="3543" w:type="dxa"/>
          </w:tcPr>
          <w:p w:rsidRPr="0005769D" w:rsidR="0005769D" w:rsidP="0005769D" w:rsidRDefault="0005769D" w14:paraId="438A69C6"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eastAsia="en-GB"/>
              </w:rPr>
              <w:t>ECEY4005C</w:t>
            </w:r>
          </w:p>
        </w:tc>
        <w:tc>
          <w:tcPr>
            <w:tcW w:w="2268" w:type="dxa"/>
            <w:shd w:val="clear" w:color="auto" w:fill="D9D9D9" w:themeFill="background1" w:themeFillShade="D9"/>
          </w:tcPr>
          <w:p w:rsidRPr="0005769D" w:rsidR="0005769D" w:rsidP="0005769D" w:rsidRDefault="0005769D" w14:paraId="3008BBDB" w14:textId="77777777">
            <w:pPr>
              <w:keepNext/>
              <w:spacing w:after="0" w:line="240" w:lineRule="auto"/>
              <w:jc w:val="both"/>
              <w:outlineLvl w:val="1"/>
              <w:rPr>
                <w:rFonts w:ascii="Arial" w:hAnsi="Arial" w:eastAsia="Times New Roman" w:cs="Arial"/>
                <w:b/>
                <w:lang w:val="es-ES" w:eastAsia="en-GB"/>
              </w:rPr>
            </w:pPr>
            <w:r w:rsidRPr="0005769D">
              <w:rPr>
                <w:rFonts w:ascii="Arial" w:hAnsi="Arial" w:eastAsia="Times New Roman" w:cs="Arial"/>
                <w:b/>
                <w:lang w:val="cy-GB" w:eastAsia="en-GB"/>
              </w:rPr>
              <w:t>Cyfraniad at Asesiad Cyffredinol y Modwl  (%):</w:t>
            </w:r>
          </w:p>
        </w:tc>
        <w:tc>
          <w:tcPr>
            <w:tcW w:w="2944" w:type="dxa"/>
          </w:tcPr>
          <w:p w:rsidRPr="0005769D" w:rsidR="0005769D" w:rsidP="0005769D" w:rsidRDefault="0005769D" w14:paraId="5A1B7BC0" w14:textId="77777777">
            <w:pPr>
              <w:spacing w:before="120" w:after="120" w:line="240" w:lineRule="auto"/>
              <w:jc w:val="both"/>
              <w:rPr>
                <w:rFonts w:ascii="Arial" w:hAnsi="Arial" w:eastAsia="Times New Roman" w:cs="Arial"/>
                <w:b/>
                <w:lang w:val="es-ES" w:eastAsia="en-GB"/>
              </w:rPr>
            </w:pPr>
            <w:r w:rsidRPr="0005769D">
              <w:rPr>
                <w:rFonts w:ascii="Arial" w:hAnsi="Arial" w:eastAsia="Times New Roman" w:cs="Arial"/>
                <w:b/>
                <w:lang w:val="es-ES" w:eastAsia="en-GB"/>
              </w:rPr>
              <w:t>100%</w:t>
            </w:r>
          </w:p>
        </w:tc>
      </w:tr>
      <w:tr w:rsidRPr="0005769D" w:rsidR="0005769D" w:rsidTr="3DBE6527" w14:paraId="2F1846CC" w14:textId="77777777">
        <w:tc>
          <w:tcPr>
            <w:tcW w:w="1843" w:type="dxa"/>
          </w:tcPr>
          <w:p w:rsidRPr="0005769D" w:rsidR="0005769D" w:rsidP="0005769D" w:rsidRDefault="0005769D" w14:paraId="7818E7AD"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Darlithydd:</w:t>
            </w:r>
          </w:p>
        </w:tc>
        <w:tc>
          <w:tcPr>
            <w:tcW w:w="3543" w:type="dxa"/>
          </w:tcPr>
          <w:p w:rsidRPr="0005769D" w:rsidR="0005769D" w:rsidP="50A45092" w:rsidRDefault="2B770FA4" w14:paraId="6E7CCCA9" w14:textId="7BF7DC47">
            <w:pPr>
              <w:spacing w:before="120" w:after="120" w:line="240" w:lineRule="auto"/>
              <w:jc w:val="both"/>
              <w:rPr>
                <w:rFonts w:ascii="Arial" w:hAnsi="Arial" w:eastAsia="Times New Roman" w:cs="Arial"/>
                <w:b/>
                <w:bCs/>
                <w:lang w:eastAsia="en-GB"/>
              </w:rPr>
            </w:pPr>
            <w:r w:rsidRPr="50A45092">
              <w:rPr>
                <w:rFonts w:ascii="Arial" w:hAnsi="Arial" w:eastAsia="Times New Roman" w:cs="Arial"/>
                <w:b/>
                <w:bCs/>
                <w:lang w:eastAsia="en-GB"/>
              </w:rPr>
              <w:t xml:space="preserve">Natasha </w:t>
            </w:r>
            <w:r w:rsidR="00CD0551">
              <w:rPr>
                <w:rFonts w:ascii="Arial" w:hAnsi="Arial" w:eastAsia="Times New Roman" w:cs="Arial"/>
                <w:b/>
                <w:bCs/>
                <w:lang w:eastAsia="en-GB"/>
              </w:rPr>
              <w:t>Morgans</w:t>
            </w:r>
          </w:p>
        </w:tc>
        <w:tc>
          <w:tcPr>
            <w:tcW w:w="2268" w:type="dxa"/>
            <w:shd w:val="clear" w:color="auto" w:fill="D9D9D9" w:themeFill="background1" w:themeFillShade="D9"/>
          </w:tcPr>
          <w:p w:rsidRPr="0005769D" w:rsidR="0005769D" w:rsidP="0005769D" w:rsidRDefault="0005769D" w14:paraId="44C45021"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Gwiriwr Mewnol:</w:t>
            </w:r>
          </w:p>
        </w:tc>
        <w:tc>
          <w:tcPr>
            <w:tcW w:w="2944" w:type="dxa"/>
          </w:tcPr>
          <w:p w:rsidRPr="0005769D" w:rsidR="0005769D" w:rsidP="0005769D" w:rsidRDefault="0005769D" w14:paraId="3A42C8A5" w14:textId="77777777">
            <w:pPr>
              <w:spacing w:before="120" w:after="120" w:line="240" w:lineRule="auto"/>
              <w:jc w:val="both"/>
              <w:rPr>
                <w:rFonts w:ascii="Arial" w:hAnsi="Arial" w:eastAsia="Times New Roman" w:cs="Arial"/>
                <w:b/>
                <w:lang w:eastAsia="en-GB"/>
              </w:rPr>
            </w:pPr>
          </w:p>
        </w:tc>
      </w:tr>
      <w:tr w:rsidRPr="0005769D" w:rsidR="0005769D" w:rsidTr="3DBE6527" w14:paraId="3F5A9868" w14:textId="77777777">
        <w:tc>
          <w:tcPr>
            <w:tcW w:w="1843" w:type="dxa"/>
          </w:tcPr>
          <w:p w:rsidRPr="0005769D" w:rsidR="0005769D" w:rsidP="0005769D" w:rsidRDefault="0005769D" w14:paraId="5160C651"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Teitl yr Aseiniad:</w:t>
            </w:r>
          </w:p>
        </w:tc>
        <w:tc>
          <w:tcPr>
            <w:tcW w:w="3543" w:type="dxa"/>
          </w:tcPr>
          <w:p w:rsidRPr="0005769D" w:rsidR="0005769D" w:rsidP="0005769D" w:rsidRDefault="0005769D" w14:paraId="08A4F2D6"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 w:eastAsia="en-GB"/>
              </w:rPr>
              <w:t>Llyfr Lloffion Digidol</w:t>
            </w:r>
          </w:p>
        </w:tc>
        <w:tc>
          <w:tcPr>
            <w:tcW w:w="2268" w:type="dxa"/>
          </w:tcPr>
          <w:p w:rsidRPr="0005769D" w:rsidR="0005769D" w:rsidP="0005769D" w:rsidRDefault="0005769D" w14:paraId="3B04B450"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 xml:space="preserve">Nifer o eiriau (neu’r cyfwerth): </w:t>
            </w:r>
          </w:p>
        </w:tc>
        <w:tc>
          <w:tcPr>
            <w:tcW w:w="2944" w:type="dxa"/>
          </w:tcPr>
          <w:p w:rsidRPr="0005769D" w:rsidR="0005769D" w:rsidP="0005769D" w:rsidRDefault="0005769D" w14:paraId="3E864039"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eastAsia="en-GB"/>
              </w:rPr>
              <w:t>3000</w:t>
            </w:r>
          </w:p>
        </w:tc>
      </w:tr>
      <w:tr w:rsidRPr="0005769D" w:rsidR="0005769D" w:rsidTr="3DBE6527" w14:paraId="278EC3D9" w14:textId="77777777">
        <w:tc>
          <w:tcPr>
            <w:tcW w:w="1843" w:type="dxa"/>
          </w:tcPr>
          <w:p w:rsidRPr="0005769D" w:rsidR="0005769D" w:rsidP="0005769D" w:rsidRDefault="0005769D" w14:paraId="1195B57C"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Dyddiad cyflwyno:</w:t>
            </w:r>
          </w:p>
        </w:tc>
        <w:tc>
          <w:tcPr>
            <w:tcW w:w="3543" w:type="dxa"/>
          </w:tcPr>
          <w:p w:rsidR="00CD0551" w:rsidP="3DBE6527" w:rsidRDefault="5DFE738C" w14:paraId="61339C2E" w14:textId="3A871711">
            <w:pPr>
              <w:spacing w:before="120" w:after="120" w:line="240" w:lineRule="auto"/>
              <w:jc w:val="both"/>
              <w:rPr>
                <w:rFonts w:ascii="Arial" w:hAnsi="Arial" w:eastAsia="Times New Roman" w:cs="Arial"/>
                <w:b/>
                <w:bCs/>
                <w:lang w:eastAsia="en-GB"/>
              </w:rPr>
            </w:pPr>
            <w:r w:rsidRPr="3DBE6527">
              <w:rPr>
                <w:rFonts w:ascii="Arial" w:hAnsi="Arial" w:eastAsia="Times New Roman" w:cs="Arial"/>
                <w:b/>
                <w:bCs/>
                <w:lang w:eastAsia="en-GB"/>
              </w:rPr>
              <w:t>1</w:t>
            </w:r>
            <w:r w:rsidR="00CD0551">
              <w:rPr>
                <w:rFonts w:ascii="Arial" w:hAnsi="Arial" w:eastAsia="Times New Roman" w:cs="Arial"/>
                <w:b/>
                <w:bCs/>
                <w:lang w:eastAsia="en-GB"/>
              </w:rPr>
              <w:t>8</w:t>
            </w:r>
            <w:r w:rsidRPr="3DBE6527" w:rsidR="5A400683">
              <w:rPr>
                <w:rFonts w:ascii="Arial" w:hAnsi="Arial" w:eastAsia="Times New Roman" w:cs="Arial"/>
                <w:b/>
                <w:bCs/>
                <w:lang w:eastAsia="en-GB"/>
              </w:rPr>
              <w:t>/01/2</w:t>
            </w:r>
            <w:r w:rsidR="00950EE6">
              <w:rPr>
                <w:rFonts w:ascii="Arial" w:hAnsi="Arial" w:eastAsia="Times New Roman" w:cs="Arial"/>
                <w:b/>
                <w:bCs/>
                <w:lang w:eastAsia="en-GB"/>
              </w:rPr>
              <w:t>6</w:t>
            </w:r>
          </w:p>
          <w:p w:rsidRPr="0005769D" w:rsidR="0005769D" w:rsidP="3DBE6527" w:rsidRDefault="5A400683" w14:paraId="37601882" w14:textId="13FB708C">
            <w:pPr>
              <w:spacing w:before="120" w:after="120" w:line="240" w:lineRule="auto"/>
              <w:jc w:val="both"/>
              <w:rPr>
                <w:rFonts w:ascii="Arial" w:hAnsi="Arial" w:eastAsia="Times New Roman" w:cs="Arial"/>
                <w:b/>
                <w:bCs/>
                <w:lang w:eastAsia="en-GB"/>
              </w:rPr>
            </w:pPr>
            <w:r w:rsidRPr="3DBE6527">
              <w:rPr>
                <w:rFonts w:ascii="Arial" w:hAnsi="Arial" w:eastAsia="Times New Roman" w:cs="Arial"/>
                <w:b/>
                <w:bCs/>
                <w:lang w:eastAsia="en-GB"/>
              </w:rPr>
              <w:t>23:59</w:t>
            </w:r>
          </w:p>
        </w:tc>
        <w:tc>
          <w:tcPr>
            <w:tcW w:w="2268" w:type="dxa"/>
          </w:tcPr>
          <w:p w:rsidRPr="0005769D" w:rsidR="0005769D" w:rsidP="0005769D" w:rsidRDefault="0005769D" w14:paraId="7C99117C"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 xml:space="preserve">Dyddiad dychwelyd marciau dros dro ac adborth ysgrifenedig: </w:t>
            </w:r>
          </w:p>
        </w:tc>
        <w:tc>
          <w:tcPr>
            <w:tcW w:w="2944" w:type="dxa"/>
          </w:tcPr>
          <w:p w:rsidR="00CD0551" w:rsidP="3DBE6527" w:rsidRDefault="10C8D0C4" w14:paraId="13B00C86" w14:textId="10853742">
            <w:pPr>
              <w:spacing w:before="120" w:after="120" w:line="240" w:lineRule="auto"/>
              <w:jc w:val="both"/>
              <w:rPr>
                <w:rFonts w:ascii="Arial" w:hAnsi="Arial" w:eastAsia="Times New Roman" w:cs="Arial"/>
                <w:b/>
                <w:bCs/>
                <w:lang w:eastAsia="en-GB"/>
              </w:rPr>
            </w:pPr>
            <w:r w:rsidRPr="3DBE6527">
              <w:rPr>
                <w:rFonts w:ascii="Arial" w:hAnsi="Arial" w:eastAsia="Times New Roman" w:cs="Arial"/>
                <w:b/>
                <w:bCs/>
                <w:lang w:eastAsia="en-GB"/>
              </w:rPr>
              <w:t>1</w:t>
            </w:r>
            <w:r w:rsidR="00CD0551">
              <w:rPr>
                <w:rFonts w:ascii="Arial" w:hAnsi="Arial" w:eastAsia="Times New Roman" w:cs="Arial"/>
                <w:b/>
                <w:bCs/>
                <w:lang w:eastAsia="en-GB"/>
              </w:rPr>
              <w:t>2</w:t>
            </w:r>
            <w:r w:rsidRPr="3DBE6527" w:rsidR="5A400683">
              <w:rPr>
                <w:rFonts w:ascii="Arial" w:hAnsi="Arial" w:eastAsia="Times New Roman" w:cs="Arial"/>
                <w:b/>
                <w:bCs/>
                <w:lang w:eastAsia="en-GB"/>
              </w:rPr>
              <w:t>/02/2</w:t>
            </w:r>
            <w:r w:rsidR="00950EE6">
              <w:rPr>
                <w:rFonts w:ascii="Arial" w:hAnsi="Arial" w:eastAsia="Times New Roman" w:cs="Arial"/>
                <w:b/>
                <w:bCs/>
                <w:lang w:eastAsia="en-GB"/>
              </w:rPr>
              <w:t>6</w:t>
            </w:r>
          </w:p>
          <w:p w:rsidRPr="0005769D" w:rsidR="0005769D" w:rsidP="3DBE6527" w:rsidRDefault="5A400683" w14:paraId="1740AF38" w14:textId="58280E0E">
            <w:pPr>
              <w:spacing w:before="120" w:after="120" w:line="240" w:lineRule="auto"/>
              <w:jc w:val="both"/>
              <w:rPr>
                <w:rFonts w:ascii="Arial" w:hAnsi="Arial" w:eastAsia="Times New Roman" w:cs="Arial"/>
                <w:b/>
                <w:bCs/>
                <w:lang w:eastAsia="en-GB"/>
              </w:rPr>
            </w:pPr>
            <w:r w:rsidRPr="3DBE6527">
              <w:rPr>
                <w:rFonts w:ascii="Arial" w:hAnsi="Arial" w:eastAsia="Times New Roman" w:cs="Arial"/>
                <w:b/>
                <w:bCs/>
                <w:lang w:eastAsia="en-GB"/>
              </w:rPr>
              <w:t>15:00</w:t>
            </w:r>
          </w:p>
        </w:tc>
      </w:tr>
      <w:tr w:rsidRPr="0005769D" w:rsidR="0005769D" w:rsidTr="3DBE6527" w14:paraId="24099C2D" w14:textId="77777777">
        <w:tc>
          <w:tcPr>
            <w:tcW w:w="1843" w:type="dxa"/>
          </w:tcPr>
          <w:p w:rsidRPr="0005769D" w:rsidR="0005769D" w:rsidP="0005769D" w:rsidRDefault="0005769D" w14:paraId="2AFC20C5"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 xml:space="preserve">Dull cyflwyno: </w:t>
            </w:r>
          </w:p>
        </w:tc>
        <w:tc>
          <w:tcPr>
            <w:tcW w:w="8755" w:type="dxa"/>
            <w:gridSpan w:val="3"/>
          </w:tcPr>
          <w:p w:rsidRPr="0005769D" w:rsidR="0005769D" w:rsidP="0005769D" w:rsidRDefault="0005769D" w14:paraId="2581DD3D" w14:textId="77777777">
            <w:pPr>
              <w:spacing w:after="0" w:line="240" w:lineRule="auto"/>
              <w:rPr>
                <w:rFonts w:ascii="Arial" w:hAnsi="Arial" w:eastAsia="Times New Roman" w:cs="Arial"/>
                <w:lang w:eastAsia="en-GB"/>
              </w:rPr>
            </w:pPr>
            <w:r w:rsidRPr="0005769D">
              <w:rPr>
                <w:rFonts w:ascii="Arial" w:hAnsi="Arial" w:eastAsia="Times New Roman" w:cs="Arial"/>
                <w:lang w:val="cy-GB" w:eastAsia="en-GB"/>
              </w:rPr>
              <w:t xml:space="preserve">Lle bo’n ymarferol ac yn bosibl, rhaid cyflwyno pob asesiad ysgrifenedig drwy Turnitin, oni nodir yn wahanol gan y Darlithydd. </w:t>
            </w:r>
            <w:r w:rsidRPr="0005769D">
              <w:rPr>
                <w:rFonts w:ascii="Arial" w:hAnsi="Arial" w:eastAsia="Times New Roman" w:cs="Arial"/>
                <w:lang w:eastAsia="en-GB"/>
              </w:rPr>
              <w:t xml:space="preserve"> </w:t>
            </w:r>
            <w:r w:rsidRPr="0005769D">
              <w:rPr>
                <w:rFonts w:ascii="Arial" w:hAnsi="Arial" w:eastAsia="Times New Roman" w:cs="Arial"/>
                <w:lang w:val="cy-GB" w:eastAsia="en-GB"/>
              </w:rPr>
              <w:t>(PEIDIWCH â rhoi’r fanyleb asesu hon i mewn i Turnitin neu bydd yn cyfateb i lawer o bethau tebyg yng nghyflwyniadau myfyrwyr eraill.)</w:t>
            </w:r>
          </w:p>
          <w:p w:rsidRPr="0005769D" w:rsidR="0005769D" w:rsidP="0005769D" w:rsidRDefault="0005769D" w14:paraId="0211456E"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Dull cyflwyno arall (os ydy’n berthnasol):</w:t>
            </w:r>
            <w:r w:rsidRPr="0005769D">
              <w:rPr>
                <w:rFonts w:ascii="Arial" w:hAnsi="Arial" w:eastAsia="Times New Roman" w:cs="Arial"/>
                <w:b/>
                <w:lang w:eastAsia="en-GB"/>
              </w:rPr>
              <w:t xml:space="preserve"> </w:t>
            </w:r>
          </w:p>
          <w:p w:rsidRPr="0005769D" w:rsidR="0005769D" w:rsidP="0005769D" w:rsidRDefault="0005769D" w14:paraId="6BA13F63" w14:textId="77777777">
            <w:pPr>
              <w:spacing w:before="120" w:after="120" w:line="240" w:lineRule="auto"/>
              <w:jc w:val="both"/>
              <w:rPr>
                <w:rFonts w:ascii="Arial" w:hAnsi="Arial" w:eastAsia="Times New Roman" w:cs="Arial"/>
                <w:b/>
                <w:lang w:eastAsia="en-GB"/>
              </w:rPr>
            </w:pPr>
            <w:r w:rsidRPr="0005769D">
              <w:rPr>
                <w:rFonts w:ascii="Arial" w:hAnsi="Arial" w:eastAsia="Times New Roman" w:cs="Arial"/>
                <w:b/>
                <w:lang w:val="cy-GB" w:eastAsia="en-GB"/>
              </w:rPr>
              <w:t>Bydd cyflwyno’r asesiad yn hwyr yn arwain at ddyfarnu marc cosb.</w:t>
            </w:r>
            <w:r w:rsidRPr="0005769D">
              <w:rPr>
                <w:rFonts w:ascii="Arial" w:hAnsi="Arial" w:eastAsia="Times New Roman" w:cs="Arial"/>
                <w:b/>
                <w:lang w:eastAsia="en-GB"/>
              </w:rPr>
              <w:t xml:space="preserve">  </w:t>
            </w:r>
            <w:r w:rsidRPr="0005769D">
              <w:rPr>
                <w:rFonts w:ascii="Arial" w:hAnsi="Arial" w:eastAsia="Times New Roman" w:cs="Arial"/>
                <w:lang w:val="cy-GB" w:eastAsia="en-GB"/>
              </w:rPr>
              <w:t>Cosbau am gyflwyno’n hwyr:</w:t>
            </w:r>
            <w:r w:rsidRPr="0005769D">
              <w:rPr>
                <w:rFonts w:ascii="Arial" w:hAnsi="Arial" w:eastAsia="Times New Roman" w:cs="Arial"/>
                <w:lang w:eastAsia="en-GB"/>
              </w:rPr>
              <w:t xml:space="preserve"> </w:t>
            </w:r>
            <w:r w:rsidRPr="0005769D">
              <w:rPr>
                <w:rFonts w:ascii="Arial" w:hAnsi="Arial" w:eastAsia="Times New Roman" w:cs="Arial"/>
                <w:lang w:val="cy-GB" w:eastAsia="en-GB"/>
              </w:rPr>
              <w:t>Hyd at wythnos yn hwyr, uchafswm marc o 40%.</w:t>
            </w:r>
            <w:r w:rsidRPr="0005769D">
              <w:rPr>
                <w:rFonts w:ascii="Arial" w:hAnsi="Arial" w:eastAsia="Times New Roman" w:cs="Arial"/>
                <w:lang w:eastAsia="en-GB"/>
              </w:rPr>
              <w:t xml:space="preserve">  </w:t>
            </w:r>
            <w:r w:rsidRPr="0005769D">
              <w:rPr>
                <w:rFonts w:ascii="Arial" w:hAnsi="Arial" w:eastAsia="Times New Roman" w:cs="Arial"/>
                <w:lang w:val="cy-GB" w:eastAsia="en-GB"/>
              </w:rPr>
              <w:t>Dros wythnos yn hwyr, 0%.</w:t>
            </w:r>
            <w:r w:rsidRPr="0005769D">
              <w:rPr>
                <w:rFonts w:ascii="Arial" w:hAnsi="Arial" w:eastAsia="Times New Roman" w:cs="Arial"/>
                <w:lang w:eastAsia="en-GB"/>
              </w:rPr>
              <w:t xml:space="preserve">  </w:t>
            </w:r>
            <w:r w:rsidRPr="0005769D">
              <w:rPr>
                <w:rFonts w:ascii="Arial" w:hAnsi="Arial" w:eastAsia="Times New Roman" w:cs="Arial"/>
                <w:lang w:val="cy-GB" w:eastAsia="en-GB"/>
              </w:rPr>
              <w:t xml:space="preserve">Y Panel Amgylchiadau Esgusodol yn unig all gymeradwyo newid dyddiadau cyflwyno. </w:t>
            </w:r>
          </w:p>
        </w:tc>
      </w:tr>
      <w:tr w:rsidRPr="0005769D" w:rsidR="0005769D" w:rsidTr="3DBE6527" w14:paraId="75D2994A" w14:textId="77777777">
        <w:tc>
          <w:tcPr>
            <w:tcW w:w="1843" w:type="dxa"/>
          </w:tcPr>
          <w:p w:rsidRPr="0005769D" w:rsidR="0005769D" w:rsidP="0005769D" w:rsidRDefault="0005769D" w14:paraId="1FB9216C" w14:textId="77777777">
            <w:pPr>
              <w:spacing w:before="120" w:after="120" w:line="240" w:lineRule="auto"/>
              <w:rPr>
                <w:rFonts w:ascii="Arial" w:hAnsi="Arial" w:eastAsia="Times New Roman" w:cs="Arial"/>
                <w:b/>
                <w:lang w:eastAsia="en-GB"/>
              </w:rPr>
            </w:pPr>
            <w:r w:rsidRPr="0005769D">
              <w:rPr>
                <w:rFonts w:ascii="Arial" w:hAnsi="Arial" w:eastAsia="Times New Roman" w:cs="Arial"/>
                <w:b/>
                <w:lang w:val="cy-GB" w:eastAsia="en-GB"/>
              </w:rPr>
              <w:t xml:space="preserve">Gonestrwydd academaidd / cyfeirnodi: </w:t>
            </w:r>
          </w:p>
        </w:tc>
        <w:tc>
          <w:tcPr>
            <w:tcW w:w="8755" w:type="dxa"/>
            <w:gridSpan w:val="3"/>
          </w:tcPr>
          <w:p w:rsidRPr="0005769D" w:rsidR="0005769D" w:rsidP="0005769D" w:rsidRDefault="0005769D" w14:paraId="1C43F31E" w14:textId="77777777">
            <w:pPr>
              <w:spacing w:before="120" w:after="120" w:line="240" w:lineRule="auto"/>
              <w:jc w:val="both"/>
              <w:rPr>
                <w:rFonts w:ascii="Arial" w:hAnsi="Arial" w:eastAsia="Times New Roman" w:cs="Arial"/>
                <w:lang w:eastAsia="en-GB"/>
              </w:rPr>
            </w:pPr>
            <w:r w:rsidRPr="0005769D">
              <w:rPr>
                <w:rFonts w:ascii="Arial" w:hAnsi="Arial" w:eastAsia="Times New Roman" w:cs="Arial"/>
                <w:lang w:val="cy-GB" w:eastAsia="en-GB"/>
              </w:rPr>
              <w:t xml:space="preserve">Mae gonestrwydd academaidd yn ofynnol. </w:t>
            </w:r>
            <w:r w:rsidRPr="0005769D">
              <w:rPr>
                <w:rFonts w:ascii="Arial" w:hAnsi="Arial" w:eastAsia="Times New Roman" w:cs="Arial"/>
                <w:lang w:eastAsia="en-GB"/>
              </w:rPr>
              <w:t xml:space="preserve"> </w:t>
            </w:r>
            <w:r w:rsidRPr="0005769D">
              <w:rPr>
                <w:rFonts w:ascii="Arial" w:hAnsi="Arial" w:eastAsia="Times New Roman" w:cs="Arial"/>
                <w:lang w:val="cy-GB" w:eastAsia="en-GB"/>
              </w:rPr>
              <w:t>Ym mhrif ran eich cyflwyniad rhaid i chi gydnabod awduron y mae’ch gwaith wedi’i seilio ar eu hymchwil a’u syniadau.</w:t>
            </w:r>
            <w:r w:rsidRPr="0005769D">
              <w:rPr>
                <w:rFonts w:ascii="Arial" w:hAnsi="Arial" w:eastAsia="Times New Roman" w:cs="Arial"/>
                <w:lang w:eastAsia="en-GB"/>
              </w:rPr>
              <w:t xml:space="preserve"> </w:t>
            </w:r>
            <w:r w:rsidRPr="0005769D">
              <w:rPr>
                <w:rFonts w:ascii="Arial" w:hAnsi="Arial" w:eastAsia="Times New Roman" w:cs="Arial"/>
                <w:lang w:val="cy-GB" w:eastAsia="en-GB"/>
              </w:rPr>
              <w:t xml:space="preserve">Dylech atodi rhestr gyfeiriadau i’ch cyflwyniad sy’n nodi’r llyfrau, erthyglau ac ati rydych wedi’u defnyddio, wedi cyfeirio atynt neu wedi’u dyfynnu er mwyn cwblhau’r asesiad hwn. </w:t>
            </w:r>
            <w:r w:rsidRPr="0005769D">
              <w:rPr>
                <w:rFonts w:ascii="Arial" w:hAnsi="Arial" w:eastAsia="Times New Roman" w:cs="Arial"/>
                <w:lang w:eastAsia="en-GB"/>
              </w:rPr>
              <w:t xml:space="preserve">  </w:t>
            </w:r>
          </w:p>
        </w:tc>
      </w:tr>
    </w:tbl>
    <w:p w:rsidR="00833FC5" w:rsidP="00B64C74" w:rsidRDefault="00833FC5" w14:paraId="7DC37102" w14:textId="77777777">
      <w:pPr>
        <w:spacing w:after="0" w:line="240" w:lineRule="auto"/>
        <w:rPr>
          <w:rFonts w:ascii="Arial" w:hAnsi="Arial" w:eastAsia="Times New Roman" w:cs="Arial"/>
          <w:b/>
          <w:i/>
          <w:sz w:val="32"/>
          <w:szCs w:val="20"/>
          <w:lang w:eastAsia="en-GB"/>
        </w:rPr>
      </w:pPr>
    </w:p>
    <w:p w:rsidR="00BF031F" w:rsidP="00B64C74" w:rsidRDefault="00BF031F" w14:paraId="380DD724" w14:textId="77777777">
      <w:pPr>
        <w:spacing w:after="0" w:line="240" w:lineRule="auto"/>
        <w:rPr>
          <w:rFonts w:ascii="Arial" w:hAnsi="Arial" w:eastAsia="Times New Roman" w:cs="Arial"/>
          <w:b/>
          <w:i/>
          <w:sz w:val="32"/>
          <w:szCs w:val="20"/>
          <w:lang w:eastAsia="en-GB"/>
        </w:rPr>
      </w:pPr>
    </w:p>
    <w:p w:rsidRPr="0005769D" w:rsidR="0005769D" w:rsidP="00B64C74" w:rsidRDefault="0005769D" w14:paraId="5ECEB3F2" w14:textId="77777777">
      <w:pPr>
        <w:spacing w:after="0" w:line="240" w:lineRule="auto"/>
        <w:rPr>
          <w:rFonts w:ascii="Arial" w:hAnsi="Arial" w:eastAsia="Times New Roman" w:cs="Arial"/>
          <w:b/>
          <w:i/>
          <w:sz w:val="32"/>
          <w:szCs w:val="20"/>
          <w:lang w:eastAsia="en-G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BF031F" w:rsidR="00BF031F" w:rsidTr="00CD0551" w14:paraId="472879B4" w14:textId="77777777">
        <w:tc>
          <w:tcPr>
            <w:tcW w:w="9747" w:type="dxa"/>
            <w:shd w:val="pct10" w:color="auto" w:fill="auto"/>
          </w:tcPr>
          <w:p w:rsidRPr="00BF031F" w:rsidR="00BF031F" w:rsidP="00BF031F" w:rsidRDefault="00BF031F" w14:paraId="2A946626" w14:textId="77777777">
            <w:pPr>
              <w:spacing w:after="0" w:line="240" w:lineRule="auto"/>
              <w:rPr>
                <w:rFonts w:ascii="Arial" w:hAnsi="Arial" w:eastAsia="Times New Roman" w:cs="Arial"/>
                <w:b/>
                <w:lang w:eastAsia="en-GB"/>
              </w:rPr>
            </w:pPr>
            <w:r w:rsidRPr="00BF031F">
              <w:rPr>
                <w:rFonts w:ascii="Arial" w:hAnsi="Arial" w:eastAsia="Times New Roman" w:cs="Arial"/>
                <w:b/>
                <w:lang w:val="cy-GB" w:eastAsia="en-GB"/>
              </w:rPr>
              <w:t>Deilliannau Dysgu’r Modwl</w:t>
            </w:r>
            <w:r w:rsidRPr="00BF031F">
              <w:rPr>
                <w:rFonts w:ascii="Arial" w:hAnsi="Arial" w:eastAsia="Times New Roman" w:cs="Arial"/>
                <w:b/>
                <w:lang w:eastAsia="en-GB"/>
              </w:rPr>
              <w:t xml:space="preserve"> </w:t>
            </w:r>
          </w:p>
          <w:p w:rsidRPr="00BF031F" w:rsidR="00BF031F" w:rsidP="00BF031F" w:rsidRDefault="00BF031F" w14:paraId="1A1F8B1C" w14:textId="77777777">
            <w:pPr>
              <w:spacing w:after="0" w:line="240" w:lineRule="auto"/>
              <w:rPr>
                <w:rFonts w:ascii="Arial" w:hAnsi="Arial" w:eastAsia="Times New Roman" w:cs="Arial"/>
                <w:lang w:eastAsia="en-GB"/>
              </w:rPr>
            </w:pPr>
            <w:r w:rsidRPr="00BF031F">
              <w:rPr>
                <w:rFonts w:ascii="Arial" w:hAnsi="Arial" w:eastAsia="Times New Roman" w:cs="Arial"/>
                <w:b/>
                <w:lang w:val="cy-GB" w:eastAsia="en-GB"/>
              </w:rPr>
              <w:t>(o faes llafur y modwl)</w:t>
            </w:r>
          </w:p>
        </w:tc>
      </w:tr>
      <w:tr w:rsidRPr="00BF031F" w:rsidR="00BF031F" w:rsidTr="00CD0551" w14:paraId="29D8E3D4" w14:textId="77777777">
        <w:tc>
          <w:tcPr>
            <w:tcW w:w="9747" w:type="dxa"/>
          </w:tcPr>
          <w:p w:rsidRPr="00BF031F" w:rsidR="00BF031F" w:rsidP="00BF031F" w:rsidRDefault="00BF031F" w14:paraId="76D1C1A2" w14:textId="77777777">
            <w:pPr>
              <w:numPr>
                <w:ilvl w:val="0"/>
                <w:numId w:val="1"/>
              </w:numPr>
              <w:spacing w:before="240" w:after="0" w:line="240" w:lineRule="auto"/>
              <w:ind w:left="851" w:hanging="567"/>
              <w:jc w:val="both"/>
              <w:rPr>
                <w:rFonts w:ascii="Arial" w:hAnsi="Arial" w:eastAsia="Times New Roman" w:cs="Arial"/>
                <w:lang w:eastAsia="en-GB"/>
              </w:rPr>
            </w:pPr>
            <w:r w:rsidRPr="00BF031F">
              <w:rPr>
                <w:rFonts w:ascii="Arial" w:hAnsi="Arial" w:eastAsia="Times New Roman" w:cs="Arial"/>
                <w:lang w:val="cy" w:eastAsia="en-GB"/>
              </w:rPr>
              <w:t xml:space="preserve">Dangos ymwybyddiaeth o rôl perthnasoedd cyfatebol a phroffesiynol gyda rhieni, gofalwyr a gweithwyr amlasiantaethol ar iechyd a lles y Babanod a'r Plant Bach yn y 1000 diwrnod cyntaf. </w:t>
            </w:r>
          </w:p>
          <w:p w:rsidRPr="00BF031F" w:rsidR="00BF031F" w:rsidP="00BF031F" w:rsidRDefault="00BF031F" w14:paraId="67FE5C7C" w14:textId="77777777">
            <w:pPr>
              <w:numPr>
                <w:ilvl w:val="0"/>
                <w:numId w:val="1"/>
              </w:numPr>
              <w:spacing w:before="240" w:after="0" w:line="240" w:lineRule="auto"/>
              <w:ind w:left="851" w:hanging="567"/>
              <w:jc w:val="both"/>
              <w:rPr>
                <w:rFonts w:ascii="Arial" w:hAnsi="Arial" w:eastAsia="Times New Roman" w:cs="Arial"/>
                <w:lang w:eastAsia="en-GB"/>
              </w:rPr>
            </w:pPr>
            <w:r w:rsidRPr="00BF031F">
              <w:rPr>
                <w:rFonts w:ascii="Arial" w:hAnsi="Arial" w:eastAsia="Times New Roman" w:cs="Arial"/>
                <w:lang w:val="cy" w:eastAsia="en-GB"/>
              </w:rPr>
              <w:t>Gwerthuso dulliau cyfredol o ymlyniad, meithrin a charu proffesiynol a'u heffaith ar ymarfer proffesiynol mewn lleoliadau blynyddoedd cynnar. Ystyried dulliau rhyngwladol megis Pikler</w:t>
            </w:r>
            <w:r w:rsidRPr="00BF031F">
              <w:rPr>
                <w:rFonts w:ascii="Arial" w:hAnsi="Arial" w:eastAsia="Times New Roman" w:cs="Arial"/>
                <w:sz w:val="24"/>
                <w:szCs w:val="20"/>
                <w:lang w:val="cy" w:eastAsia="en-GB"/>
              </w:rPr>
              <w:t xml:space="preserve"> </w:t>
            </w:r>
            <w:r w:rsidRPr="00BF031F">
              <w:rPr>
                <w:rFonts w:ascii="Arial" w:hAnsi="Arial" w:eastAsia="Times New Roman" w:cs="Arial"/>
                <w:lang w:val="cy" w:eastAsia="en-GB"/>
              </w:rPr>
              <w:t xml:space="preserve"> a Reggio.</w:t>
            </w:r>
          </w:p>
          <w:p w:rsidRPr="00BF031F" w:rsidR="00BF031F" w:rsidP="00BF031F" w:rsidRDefault="00BF031F" w14:paraId="242EEBF9" w14:textId="77777777">
            <w:pPr>
              <w:numPr>
                <w:ilvl w:val="0"/>
                <w:numId w:val="1"/>
              </w:numPr>
              <w:spacing w:before="240" w:after="0" w:line="240" w:lineRule="auto"/>
              <w:ind w:left="851" w:hanging="567"/>
              <w:jc w:val="both"/>
              <w:rPr>
                <w:rFonts w:ascii="Arial" w:hAnsi="Arial" w:eastAsia="Times New Roman" w:cs="Arial"/>
                <w:lang w:eastAsia="en-GB"/>
              </w:rPr>
            </w:pPr>
            <w:r w:rsidRPr="00BF031F">
              <w:rPr>
                <w:rFonts w:ascii="Arial" w:hAnsi="Arial" w:eastAsia="Times New Roman" w:cs="Arial"/>
                <w:lang w:val="cy" w:eastAsia="en-GB"/>
              </w:rPr>
              <w:t>Cydnabod a hyrwyddo cyfoeth o brofiadau cyfannol sy'n cwmpasu cerddoriaeth, barddoniaeth, straeon a mynediad i amgylcheddau dan do ac awyr agored.</w:t>
            </w:r>
          </w:p>
          <w:p w:rsidRPr="00BF031F" w:rsidR="00BF031F" w:rsidP="00BF031F" w:rsidRDefault="00BF031F" w14:paraId="371F6AA7" w14:textId="77777777">
            <w:pPr>
              <w:numPr>
                <w:ilvl w:val="0"/>
                <w:numId w:val="1"/>
              </w:numPr>
              <w:spacing w:before="240" w:after="0" w:line="240" w:lineRule="auto"/>
              <w:ind w:left="851" w:hanging="567"/>
              <w:jc w:val="both"/>
              <w:rPr>
                <w:rFonts w:ascii="Arial" w:hAnsi="Arial" w:eastAsia="Times New Roman" w:cs="Arial"/>
                <w:lang w:eastAsia="en-GB"/>
              </w:rPr>
            </w:pPr>
            <w:r w:rsidRPr="00BF031F">
              <w:rPr>
                <w:rFonts w:ascii="Arial" w:hAnsi="Arial" w:eastAsia="Times New Roman" w:cs="Arial"/>
                <w:lang w:val="cy" w:eastAsia="en-GB"/>
              </w:rPr>
              <w:t xml:space="preserve">Archwilio a datblygu dealltwriaeth o bwysigrwydd cyffwrdd i gefnogi perthnasoedd bondio, drwy ennill tystysgrif mewn tylino babanod gan glinigydd cydnabyddedig. </w:t>
            </w:r>
          </w:p>
          <w:p w:rsidRPr="00BF031F" w:rsidR="00BF031F" w:rsidP="00BF031F" w:rsidRDefault="00BF031F" w14:paraId="4B4B4F2D" w14:textId="77777777">
            <w:pPr>
              <w:spacing w:before="240" w:after="0" w:line="240" w:lineRule="auto"/>
              <w:ind w:left="720"/>
              <w:jc w:val="both"/>
              <w:rPr>
                <w:rFonts w:ascii="Arial" w:hAnsi="Arial" w:eastAsia="Times New Roman" w:cs="Arial"/>
                <w:lang w:eastAsia="en-GB"/>
              </w:rPr>
            </w:pPr>
            <w:r w:rsidRPr="00BF031F">
              <w:rPr>
                <w:rFonts w:ascii="Arial" w:hAnsi="Arial" w:eastAsia="Times New Roman" w:cs="Arial"/>
                <w:lang w:val="cy" w:eastAsia="en-GB"/>
              </w:rPr>
              <w:lastRenderedPageBreak/>
              <w:t>Trefnu eu gwybodaeth a'u dysgu drwy ddefnyddio ystod o adnoddau gwybodaeth a chyflwyno eu gwaith ar y lefel briodol.</w:t>
            </w:r>
          </w:p>
          <w:p w:rsidRPr="00BF031F" w:rsidR="00BF031F" w:rsidP="00BF031F" w:rsidRDefault="00BF031F" w14:paraId="23294844" w14:textId="77777777">
            <w:pPr>
              <w:spacing w:after="0" w:line="240" w:lineRule="auto"/>
              <w:rPr>
                <w:rFonts w:ascii="Arial" w:hAnsi="Arial" w:eastAsia="Times New Roman" w:cs="Arial"/>
                <w:lang w:eastAsia="en-GB"/>
              </w:rPr>
            </w:pPr>
          </w:p>
          <w:p w:rsidRPr="00BF031F" w:rsidR="00BF031F" w:rsidP="00BF031F" w:rsidRDefault="00BF031F" w14:paraId="01C62728" w14:textId="77777777">
            <w:pPr>
              <w:spacing w:after="0" w:line="240" w:lineRule="auto"/>
              <w:rPr>
                <w:rFonts w:ascii="Arial" w:hAnsi="Arial" w:eastAsia="Times New Roman" w:cs="Arial"/>
                <w:lang w:eastAsia="en-GB"/>
              </w:rPr>
            </w:pPr>
          </w:p>
        </w:tc>
      </w:tr>
    </w:tbl>
    <w:p w:rsidRPr="00BF031F" w:rsidR="00833FC5" w:rsidP="00833FC5" w:rsidRDefault="00833FC5" w14:paraId="1780BDDB" w14:textId="77777777">
      <w:pPr>
        <w:spacing w:after="0" w:line="240" w:lineRule="auto"/>
        <w:rPr>
          <w:rFonts w:ascii="Arial" w:hAnsi="Arial" w:eastAsia="Times New Roman" w:cs="Arial"/>
          <w:b/>
          <w:sz w:val="20"/>
          <w:szCs w:val="20"/>
          <w:lang w:eastAsia="en-GB"/>
        </w:rPr>
      </w:pPr>
    </w:p>
    <w:p w:rsidRPr="00DE77E3" w:rsidR="00833FC5" w:rsidP="00833FC5" w:rsidRDefault="00833FC5" w14:paraId="4100390D" w14:textId="77777777">
      <w:pPr>
        <w:spacing w:after="0" w:line="240" w:lineRule="auto"/>
        <w:rPr>
          <w:rFonts w:ascii="Arial" w:hAnsi="Arial" w:eastAsia="Times New Roman" w:cs="Arial"/>
          <w:b/>
          <w:sz w:val="20"/>
          <w:szCs w:val="20"/>
          <w:lang w:val="cy-GB" w:eastAsia="en-GB"/>
        </w:rPr>
      </w:pP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8"/>
      </w:tblGrid>
      <w:tr w:rsidRPr="00DE77E3" w:rsidR="00833FC5" w:rsidTr="6747287F" w14:paraId="591B24DE" w14:textId="77777777">
        <w:tc>
          <w:tcPr>
            <w:tcW w:w="10178" w:type="dxa"/>
            <w:tcBorders>
              <w:top w:val="single" w:color="auto" w:sz="4" w:space="0"/>
              <w:left w:val="single" w:color="auto" w:sz="4" w:space="0"/>
              <w:bottom w:val="single" w:color="auto" w:sz="4" w:space="0"/>
              <w:right w:val="single" w:color="auto" w:sz="4" w:space="0"/>
            </w:tcBorders>
            <w:shd w:val="clear" w:color="auto" w:fill="C0C0C0"/>
            <w:hideMark/>
          </w:tcPr>
          <w:p w:rsidRPr="00DE77E3" w:rsidR="00833FC5" w:rsidP="00CD0551" w:rsidRDefault="00833FC5" w14:paraId="40996DEE" w14:textId="77777777">
            <w:pPr>
              <w:spacing w:after="0" w:line="240" w:lineRule="auto"/>
              <w:jc w:val="center"/>
              <w:rPr>
                <w:rFonts w:ascii="Arial" w:hAnsi="Arial" w:eastAsia="Times New Roman" w:cs="Arial"/>
                <w:b/>
                <w:sz w:val="40"/>
                <w:szCs w:val="40"/>
                <w:lang w:eastAsia="en-GB"/>
              </w:rPr>
            </w:pPr>
            <w:r w:rsidRPr="00DE77E3">
              <w:rPr>
                <w:rFonts w:ascii="Arial" w:hAnsi="Arial" w:eastAsia="Times New Roman" w:cs="Arial"/>
                <w:sz w:val="32"/>
                <w:szCs w:val="20"/>
                <w:lang w:val="cy-GB" w:eastAsia="en-GB"/>
              </w:rPr>
              <w:br w:type="page"/>
            </w:r>
            <w:r w:rsidRPr="00DE77E3">
              <w:rPr>
                <w:rFonts w:ascii="Arial" w:hAnsi="Arial" w:eastAsia="Times New Roman" w:cs="Arial"/>
                <w:b/>
                <w:sz w:val="40"/>
                <w:szCs w:val="40"/>
                <w:lang w:val="cy-GB" w:eastAsia="en-GB"/>
              </w:rPr>
              <w:t>DISGRIFIAD O’R DASG</w:t>
            </w:r>
          </w:p>
        </w:tc>
      </w:tr>
      <w:tr w:rsidRPr="00635586" w:rsidR="00833FC5" w:rsidTr="6747287F" w14:paraId="269C8593" w14:textId="77777777">
        <w:tc>
          <w:tcPr>
            <w:tcW w:w="10178" w:type="dxa"/>
            <w:tcBorders>
              <w:top w:val="single" w:color="auto" w:sz="4" w:space="0"/>
              <w:left w:val="single" w:color="auto" w:sz="4" w:space="0"/>
              <w:bottom w:val="single" w:color="auto" w:sz="4" w:space="0"/>
              <w:right w:val="single" w:color="auto" w:sz="4" w:space="0"/>
            </w:tcBorders>
            <w:shd w:val="clear" w:color="auto" w:fill="FEFFF3"/>
          </w:tcPr>
          <w:p w:rsidR="00833FC5" w:rsidP="00CD0551" w:rsidRDefault="00833FC5" w14:paraId="01623796" w14:textId="77777777">
            <w:pPr>
              <w:spacing w:after="0" w:line="240" w:lineRule="auto"/>
              <w:rPr>
                <w:rFonts w:ascii="Arial" w:hAnsi="Arial" w:eastAsia="Times New Roman" w:cs="Arial"/>
                <w:sz w:val="32"/>
                <w:szCs w:val="20"/>
                <w:lang w:val="cy-GB" w:eastAsia="en-GB"/>
              </w:rPr>
            </w:pPr>
          </w:p>
          <w:p w:rsidR="00CB7075" w:rsidP="6747287F" w:rsidRDefault="67EBB0EC" w14:paraId="3919888D" w14:textId="45F1C0A4">
            <w:pPr>
              <w:overflowPunct w:val="0"/>
              <w:autoSpaceDE w:val="0"/>
              <w:autoSpaceDN w:val="0"/>
              <w:adjustRightInd w:val="0"/>
              <w:spacing w:after="0" w:line="240" w:lineRule="auto"/>
              <w:jc w:val="center"/>
              <w:textAlignment w:val="baseline"/>
              <w:rPr>
                <w:rFonts w:ascii="Arial" w:hAnsi="Arial" w:eastAsia="Arial" w:cs="Arial"/>
                <w:color w:val="000000" w:themeColor="text1"/>
                <w:sz w:val="24"/>
                <w:szCs w:val="24"/>
                <w:lang w:val="en-US"/>
              </w:rPr>
            </w:pPr>
            <w:r w:rsidRPr="6747287F">
              <w:rPr>
                <w:rFonts w:ascii="Arial" w:hAnsi="Arial" w:eastAsia="Arial" w:cs="Arial"/>
                <w:b/>
                <w:bCs/>
                <w:color w:val="000000" w:themeColor="text1"/>
                <w:sz w:val="24"/>
                <w:szCs w:val="24"/>
                <w:lang w:val="en-US"/>
              </w:rPr>
              <w:t>Creu llyfr lloffion digidol i gyfleu sut mae’r myfyriwr yn teimlo y gallai gofal eithriadol edrych-</w:t>
            </w:r>
            <w:r w:rsidRPr="6747287F">
              <w:rPr>
                <w:rFonts w:ascii="Arial" w:hAnsi="Arial" w:eastAsia="Arial" w:cs="Arial"/>
                <w:color w:val="000000" w:themeColor="text1"/>
                <w:sz w:val="24"/>
                <w:szCs w:val="24"/>
                <w:lang w:val="en-US"/>
              </w:rPr>
              <w:t xml:space="preserve"> </w:t>
            </w:r>
          </w:p>
          <w:p w:rsidRPr="00CB7075" w:rsidR="008C391B" w:rsidP="6747287F" w:rsidRDefault="008C391B" w14:paraId="1E97FF20" w14:textId="77777777">
            <w:pPr>
              <w:overflowPunct w:val="0"/>
              <w:autoSpaceDE w:val="0"/>
              <w:autoSpaceDN w:val="0"/>
              <w:adjustRightInd w:val="0"/>
              <w:spacing w:after="0" w:line="240" w:lineRule="auto"/>
              <w:jc w:val="center"/>
              <w:textAlignment w:val="baseline"/>
            </w:pPr>
          </w:p>
          <w:p w:rsidRPr="00CB7075" w:rsidR="00CB7075" w:rsidP="6747287F" w:rsidRDefault="67EBB0EC" w14:paraId="47F821C2" w14:textId="7A781096">
            <w:pPr>
              <w:overflowPunct w:val="0"/>
              <w:autoSpaceDE w:val="0"/>
              <w:autoSpaceDN w:val="0"/>
              <w:adjustRightInd w:val="0"/>
              <w:spacing w:after="0" w:line="240" w:lineRule="auto"/>
              <w:textAlignment w:val="baseline"/>
            </w:pPr>
            <w:r w:rsidRPr="6747287F">
              <w:rPr>
                <w:rFonts w:ascii="Arial" w:hAnsi="Arial" w:eastAsia="Arial" w:cs="Arial"/>
                <w:color w:val="000000" w:themeColor="text1"/>
                <w:sz w:val="24"/>
                <w:szCs w:val="24"/>
                <w:lang w:val="en-US"/>
              </w:rPr>
              <w:t xml:space="preserve"> Trafodwch:</w:t>
            </w:r>
          </w:p>
          <w:p w:rsidRPr="00CB7075" w:rsidR="00CB7075" w:rsidP="6747287F" w:rsidRDefault="67EBB0EC" w14:paraId="4C37C6B0" w14:textId="0BD5C8DB">
            <w:pPr>
              <w:overflowPunct w:val="0"/>
              <w:autoSpaceDE w:val="0"/>
              <w:autoSpaceDN w:val="0"/>
              <w:adjustRightInd w:val="0"/>
              <w:spacing w:after="0" w:line="240" w:lineRule="auto"/>
              <w:ind w:left="446" w:hanging="446"/>
              <w:textAlignment w:val="baseline"/>
            </w:pPr>
            <w:r w:rsidRPr="6747287F">
              <w:rPr>
                <w:rFonts w:ascii="Arial" w:hAnsi="Arial" w:eastAsia="Arial" w:cs="Arial"/>
                <w:sz w:val="24"/>
                <w:szCs w:val="24"/>
                <w:lang w:val="en-US"/>
              </w:rPr>
              <w:t>•</w:t>
            </w:r>
            <w:r w:rsidRPr="6747287F">
              <w:rPr>
                <w:rFonts w:ascii="Arial" w:hAnsi="Arial" w:eastAsia="Arial" w:cs="Arial"/>
                <w:color w:val="000000" w:themeColor="text1"/>
                <w:sz w:val="24"/>
                <w:szCs w:val="24"/>
                <w:lang w:val="en-US"/>
              </w:rPr>
              <w:t xml:space="preserve">Heriau cyfredol wrth gofalu am blentyn mewn lleoliad, archwiliwch a gwerthuswch dulliau a’i chefnogi gyda theori a gwaith ymchwil feirniadol. </w:t>
            </w:r>
          </w:p>
          <w:p w:rsidRPr="00CB7075" w:rsidR="00CB7075" w:rsidP="6747287F" w:rsidRDefault="67EBB0EC" w14:paraId="1A8D60EB" w14:textId="1CBA81AA">
            <w:pPr>
              <w:overflowPunct w:val="0"/>
              <w:autoSpaceDE w:val="0"/>
              <w:autoSpaceDN w:val="0"/>
              <w:adjustRightInd w:val="0"/>
              <w:spacing w:after="0" w:line="240" w:lineRule="auto"/>
              <w:ind w:left="446" w:hanging="446"/>
              <w:textAlignment w:val="baseline"/>
            </w:pPr>
            <w:r w:rsidRPr="6747287F">
              <w:rPr>
                <w:rFonts w:ascii="Arial" w:hAnsi="Arial" w:eastAsia="Arial" w:cs="Arial"/>
                <w:sz w:val="24"/>
                <w:szCs w:val="24"/>
                <w:lang w:val="en-US"/>
              </w:rPr>
              <w:t>•</w:t>
            </w:r>
            <w:r w:rsidRPr="6747287F">
              <w:rPr>
                <w:rFonts w:ascii="Arial" w:hAnsi="Arial" w:eastAsia="Arial" w:cs="Arial"/>
                <w:color w:val="000000" w:themeColor="text1"/>
                <w:sz w:val="24"/>
                <w:szCs w:val="24"/>
                <w:lang w:val="en-US"/>
              </w:rPr>
              <w:t xml:space="preserve">Dylai'r llyfr lloffion gynnwys syniadau ar gyfer gweithgareddau e.e. synhwyraidd, straeon, cerddoriaeth. </w:t>
            </w:r>
          </w:p>
          <w:p w:rsidRPr="00CB7075" w:rsidR="00CB7075" w:rsidP="6747287F" w:rsidRDefault="67EBB0EC" w14:paraId="51A77532" w14:textId="2B92EDC9">
            <w:pPr>
              <w:overflowPunct w:val="0"/>
              <w:autoSpaceDE w:val="0"/>
              <w:autoSpaceDN w:val="0"/>
              <w:adjustRightInd w:val="0"/>
              <w:spacing w:after="0" w:line="240" w:lineRule="auto"/>
              <w:ind w:left="446" w:hanging="446"/>
              <w:textAlignment w:val="baseline"/>
            </w:pPr>
            <w:r w:rsidRPr="6747287F">
              <w:rPr>
                <w:rFonts w:ascii="Arial" w:hAnsi="Arial" w:eastAsia="Arial" w:cs="Arial"/>
                <w:sz w:val="24"/>
                <w:szCs w:val="24"/>
                <w:lang w:val="en-US"/>
              </w:rPr>
              <w:t>•</w:t>
            </w:r>
            <w:r w:rsidRPr="6747287F">
              <w:rPr>
                <w:rFonts w:ascii="Arial" w:hAnsi="Arial" w:eastAsia="Arial" w:cs="Arial"/>
                <w:color w:val="000000" w:themeColor="text1"/>
                <w:sz w:val="24"/>
                <w:szCs w:val="24"/>
                <w:lang w:val="en-US"/>
              </w:rPr>
              <w:t xml:space="preserve">Dylid cynnwys lluniau o amgylcheddau ysgogol tu fewn ac tu allan sy'n cefnogi datblygiad cyfannol babanod. Dylid cefnogi hyn gyda theori a'i esbonio'n fanwl. </w:t>
            </w:r>
          </w:p>
          <w:p w:rsidRPr="00CB7075" w:rsidR="00CB7075" w:rsidP="6747287F" w:rsidRDefault="67EBB0EC" w14:paraId="12F8EC4D" w14:textId="0301C68C">
            <w:pPr>
              <w:overflowPunct w:val="0"/>
              <w:autoSpaceDE w:val="0"/>
              <w:autoSpaceDN w:val="0"/>
              <w:adjustRightInd w:val="0"/>
              <w:spacing w:after="0" w:line="240" w:lineRule="auto"/>
              <w:ind w:left="446" w:hanging="446"/>
              <w:textAlignment w:val="baseline"/>
            </w:pPr>
            <w:r w:rsidRPr="6747287F">
              <w:rPr>
                <w:rFonts w:ascii="Arial" w:hAnsi="Arial" w:eastAsia="Arial" w:cs="Arial"/>
                <w:sz w:val="24"/>
                <w:szCs w:val="24"/>
                <w:lang w:val="en-US"/>
              </w:rPr>
              <w:t>•</w:t>
            </w:r>
            <w:r w:rsidRPr="6747287F">
              <w:rPr>
                <w:rFonts w:ascii="Arial" w:hAnsi="Arial" w:eastAsia="Arial" w:cs="Arial"/>
                <w:color w:val="000000" w:themeColor="text1"/>
                <w:sz w:val="24"/>
                <w:szCs w:val="24"/>
                <w:lang w:val="en-US"/>
              </w:rPr>
              <w:t xml:space="preserve">Trafodaeth ar bwysigrwydd gofal parchus a'r cyfle i gymryd rhan mewn cyfleoedd dysgu ystyrlon, er enghraifft  bwyta, newid, cysgu. </w:t>
            </w:r>
          </w:p>
          <w:p w:rsidRPr="00CB7075" w:rsidR="00CB7075" w:rsidP="6747287F" w:rsidRDefault="67EBB0EC" w14:paraId="74151FC2" w14:textId="29BA4BA4">
            <w:pPr>
              <w:overflowPunct w:val="0"/>
              <w:autoSpaceDE w:val="0"/>
              <w:autoSpaceDN w:val="0"/>
              <w:adjustRightInd w:val="0"/>
              <w:spacing w:after="0" w:line="240" w:lineRule="auto"/>
              <w:ind w:left="446" w:hanging="446"/>
              <w:textAlignment w:val="baseline"/>
            </w:pPr>
            <w:r w:rsidRPr="6747287F">
              <w:rPr>
                <w:rFonts w:ascii="Arial" w:hAnsi="Arial" w:eastAsia="Arial" w:cs="Arial"/>
                <w:sz w:val="24"/>
                <w:szCs w:val="24"/>
                <w:lang w:val="en-US"/>
              </w:rPr>
              <w:t>•</w:t>
            </w:r>
            <w:r w:rsidRPr="6747287F">
              <w:rPr>
                <w:rFonts w:ascii="Arial" w:hAnsi="Arial" w:eastAsia="Arial" w:cs="Arial"/>
                <w:color w:val="000000" w:themeColor="text1"/>
                <w:sz w:val="24"/>
                <w:szCs w:val="24"/>
                <w:lang w:val="en-US"/>
              </w:rPr>
              <w:t xml:space="preserve">Sut i fod yn gynhwysol a phwysigrwydd hyn i’r baban a'r teulu. </w:t>
            </w:r>
          </w:p>
          <w:p w:rsidRPr="00CB7075" w:rsidR="00CB7075" w:rsidP="6747287F" w:rsidRDefault="67EBB0EC" w14:paraId="68E0AE4D" w14:textId="3282C22D">
            <w:pPr>
              <w:overflowPunct w:val="0"/>
              <w:autoSpaceDE w:val="0"/>
              <w:autoSpaceDN w:val="0"/>
              <w:adjustRightInd w:val="0"/>
              <w:spacing w:after="0" w:line="240" w:lineRule="auto"/>
              <w:ind w:left="446" w:hanging="446"/>
              <w:textAlignment w:val="baseline"/>
            </w:pPr>
            <w:r w:rsidRPr="6747287F">
              <w:rPr>
                <w:rFonts w:ascii="Arial" w:hAnsi="Arial" w:eastAsia="Arial" w:cs="Arial"/>
                <w:sz w:val="24"/>
                <w:szCs w:val="24"/>
                <w:lang w:val="en-US"/>
              </w:rPr>
              <w:t>•</w:t>
            </w:r>
            <w:r w:rsidRPr="6747287F">
              <w:rPr>
                <w:rFonts w:ascii="Arial" w:hAnsi="Arial" w:eastAsia="Arial" w:cs="Arial"/>
                <w:color w:val="000000" w:themeColor="text1"/>
                <w:sz w:val="24"/>
                <w:szCs w:val="24"/>
                <w:lang w:val="en-US"/>
              </w:rPr>
              <w:t>Pwysigrwydd perthnasoedd proffesiynol. Dylai hyn gynnwys cymharu a dulliau rhyngwladol.</w:t>
            </w:r>
          </w:p>
          <w:p w:rsidRPr="00CB7075" w:rsidR="00CB7075" w:rsidP="00CB7075" w:rsidRDefault="00CB7075" w14:paraId="51059CBA" w14:textId="1838C400">
            <w:pPr>
              <w:overflowPunct w:val="0"/>
              <w:autoSpaceDE w:val="0"/>
              <w:autoSpaceDN w:val="0"/>
              <w:adjustRightInd w:val="0"/>
              <w:spacing w:after="0" w:line="240" w:lineRule="auto"/>
              <w:ind w:left="720"/>
              <w:jc w:val="both"/>
              <w:textAlignment w:val="baseline"/>
              <w:rPr>
                <w:rFonts w:ascii="Arial" w:hAnsi="Arial" w:eastAsia="Times New Roman" w:cs="Arial"/>
                <w:sz w:val="24"/>
                <w:szCs w:val="24"/>
                <w:highlight w:val="yellow"/>
                <w:lang w:val="cy" w:eastAsia="en-GB"/>
              </w:rPr>
            </w:pPr>
          </w:p>
          <w:p w:rsidR="6747287F" w:rsidP="6747287F" w:rsidRDefault="6747287F" w14:paraId="29D5391D" w14:textId="6002CE2D">
            <w:pPr>
              <w:spacing w:after="0" w:line="240" w:lineRule="auto"/>
              <w:ind w:left="720"/>
              <w:jc w:val="both"/>
              <w:rPr>
                <w:rFonts w:ascii="Arial" w:hAnsi="Arial" w:eastAsia="Times New Roman" w:cs="Arial"/>
                <w:sz w:val="24"/>
                <w:szCs w:val="24"/>
                <w:highlight w:val="yellow"/>
                <w:lang w:val="cy" w:eastAsia="en-GB"/>
              </w:rPr>
            </w:pPr>
          </w:p>
          <w:p w:rsidR="00833FC5" w:rsidP="00CD0551" w:rsidRDefault="00833FC5" w14:paraId="2D84ADFE" w14:textId="482577BD">
            <w:pPr>
              <w:spacing w:after="0" w:line="240" w:lineRule="auto"/>
              <w:rPr>
                <w:rFonts w:ascii="Arial" w:hAnsi="Arial" w:eastAsia="Times New Roman" w:cs="Arial"/>
                <w:sz w:val="32"/>
                <w:szCs w:val="20"/>
                <w:lang w:val="cy-GB" w:eastAsia="en-GB"/>
              </w:rPr>
            </w:pPr>
          </w:p>
          <w:p w:rsidR="00833FC5" w:rsidP="00CD0551" w:rsidRDefault="00833FC5" w14:paraId="606F77C2" w14:textId="2F522F1C">
            <w:pPr>
              <w:spacing w:after="0" w:line="240" w:lineRule="auto"/>
              <w:rPr>
                <w:rFonts w:ascii="Arial" w:hAnsi="Arial" w:eastAsia="Times New Roman" w:cs="Arial"/>
                <w:sz w:val="32"/>
                <w:szCs w:val="20"/>
                <w:lang w:val="cy-GB" w:eastAsia="en-GB"/>
              </w:rPr>
            </w:pPr>
          </w:p>
          <w:p w:rsidR="00833FC5" w:rsidP="00CD0551" w:rsidRDefault="00833FC5" w14:paraId="7EE612A5" w14:textId="77777777">
            <w:pPr>
              <w:spacing w:after="0" w:line="240" w:lineRule="auto"/>
              <w:rPr>
                <w:rFonts w:ascii="Arial" w:hAnsi="Arial" w:eastAsia="Times New Roman" w:cs="Arial"/>
                <w:sz w:val="32"/>
                <w:szCs w:val="20"/>
                <w:lang w:val="cy-GB" w:eastAsia="en-GB"/>
              </w:rPr>
            </w:pPr>
          </w:p>
          <w:p w:rsidRPr="00DE77E3" w:rsidR="00833FC5" w:rsidP="00CD0551" w:rsidRDefault="00833FC5" w14:paraId="657A79B8" w14:textId="77777777">
            <w:pPr>
              <w:spacing w:after="0" w:line="240" w:lineRule="auto"/>
              <w:rPr>
                <w:rFonts w:ascii="Arial" w:hAnsi="Arial" w:eastAsia="Times New Roman" w:cs="Arial"/>
                <w:sz w:val="32"/>
                <w:szCs w:val="20"/>
                <w:lang w:val="cy-GB" w:eastAsia="en-GB"/>
              </w:rPr>
            </w:pPr>
          </w:p>
        </w:tc>
      </w:tr>
    </w:tbl>
    <w:p w:rsidRPr="00CB7075" w:rsidR="00833FC5" w:rsidP="00833FC5" w:rsidRDefault="00833FC5" w14:paraId="5DBD2A4C" w14:textId="77777777">
      <w:pPr>
        <w:spacing w:after="0" w:line="240" w:lineRule="auto"/>
        <w:jc w:val="both"/>
        <w:rPr>
          <w:rFonts w:ascii="Arial" w:hAnsi="Arial" w:eastAsia="Times New Roman" w:cs="Arial"/>
          <w:lang w:val="cy" w:eastAsia="en-GB"/>
        </w:rPr>
      </w:pPr>
    </w:p>
    <w:p w:rsidR="72208B20" w:rsidP="3DBE6527" w:rsidRDefault="72208B20" w14:paraId="459125EC" w14:textId="19A9BF05">
      <w:pPr>
        <w:spacing w:after="0"/>
        <w:jc w:val="center"/>
      </w:pPr>
      <w:r w:rsidRPr="3DBE6527">
        <w:rPr>
          <w:rFonts w:ascii="Arial" w:hAnsi="Arial" w:eastAsia="Arial" w:cs="Arial"/>
          <w:b/>
          <w:bCs/>
          <w:sz w:val="36"/>
          <w:szCs w:val="36"/>
          <w:lang w:val="en-US"/>
        </w:rPr>
        <w:t>Defnydd o Deallusrwydd Artiffisial/</w:t>
      </w:r>
    </w:p>
    <w:p w:rsidR="72208B20" w:rsidP="3DBE6527" w:rsidRDefault="72208B20" w14:paraId="102E8699" w14:textId="1C4E7B66">
      <w:pPr>
        <w:spacing w:after="0"/>
        <w:jc w:val="center"/>
      </w:pPr>
      <w:r w:rsidRPr="3DBE6527">
        <w:rPr>
          <w:rFonts w:ascii="Arial" w:hAnsi="Arial" w:eastAsia="Arial" w:cs="Arial"/>
          <w:b/>
          <w:bCs/>
          <w:color w:val="2F5496" w:themeColor="accent1" w:themeShade="BF"/>
          <w:sz w:val="36"/>
          <w:szCs w:val="36"/>
          <w:lang w:val="cy"/>
        </w:rPr>
        <w:t xml:space="preserve"> </w:t>
      </w:r>
    </w:p>
    <w:p w:rsidR="72208B20" w:rsidP="3DBE6527" w:rsidRDefault="72208B20" w14:paraId="1C844615" w14:textId="7662F9C3">
      <w:pPr>
        <w:spacing w:after="0"/>
        <w:jc w:val="both"/>
      </w:pPr>
      <w:r w:rsidRPr="3DBE6527">
        <w:rPr>
          <w:rFonts w:ascii="Arial" w:hAnsi="Arial" w:eastAsia="Arial" w:cs="Arial"/>
          <w:b/>
          <w:bCs/>
          <w:sz w:val="36"/>
          <w:szCs w:val="36"/>
          <w:lang w:val="cy"/>
        </w:rPr>
        <w:t xml:space="preserve"> </w:t>
      </w:r>
    </w:p>
    <w:tbl>
      <w:tblPr>
        <w:tblW w:w="0" w:type="auto"/>
        <w:tblInd w:w="24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265"/>
        <w:gridCol w:w="6375"/>
        <w:gridCol w:w="1545"/>
      </w:tblGrid>
      <w:tr w:rsidR="3DBE6527" w:rsidTr="3DBE6527" w14:paraId="091151A2" w14:textId="77777777">
        <w:trPr>
          <w:trHeight w:val="300"/>
        </w:trPr>
        <w:tc>
          <w:tcPr>
            <w:tcW w:w="2265" w:type="dxa"/>
            <w:tcBorders>
              <w:top w:val="single" w:color="auto" w:sz="8" w:space="0"/>
              <w:left w:val="single" w:color="auto" w:sz="8" w:space="0"/>
              <w:bottom w:val="single" w:color="000000" w:themeColor="text1" w:sz="8" w:space="0"/>
              <w:right w:val="single" w:color="000000" w:themeColor="text1" w:sz="8" w:space="0"/>
            </w:tcBorders>
          </w:tcPr>
          <w:p w:rsidR="3DBE6527" w:rsidP="3DBE6527" w:rsidRDefault="3DBE6527" w14:paraId="0598D97B" w14:textId="4BE11D60">
            <w:pPr>
              <w:spacing w:line="257" w:lineRule="auto"/>
            </w:pPr>
            <w:r w:rsidRPr="3DBE6527">
              <w:rPr>
                <w:rFonts w:ascii="Calibri" w:hAnsi="Calibri" w:eastAsia="Calibri" w:cs="Calibri"/>
              </w:rPr>
              <w:t xml:space="preserve">YMCHWIL </w:t>
            </w:r>
          </w:p>
        </w:tc>
        <w:tc>
          <w:tcPr>
            <w:tcW w:w="6375" w:type="dxa"/>
            <w:tcBorders>
              <w:top w:val="single" w:color="auto" w:sz="8" w:space="0"/>
              <w:left w:val="single" w:color="000000" w:themeColor="text1" w:sz="8" w:space="0"/>
              <w:bottom w:val="single" w:color="000000" w:themeColor="text1" w:sz="8" w:space="0"/>
              <w:right w:val="single" w:color="000000" w:themeColor="text1" w:sz="8" w:space="0"/>
            </w:tcBorders>
          </w:tcPr>
          <w:p w:rsidR="3DBE6527" w:rsidP="3DBE6527" w:rsidRDefault="3DBE6527" w14:paraId="06DFB03E" w14:textId="6F306E1E">
            <w:pPr>
              <w:spacing w:line="257" w:lineRule="auto"/>
            </w:pPr>
            <w:r w:rsidRPr="3DBE6527">
              <w:rPr>
                <w:rFonts w:ascii="Calibri" w:hAnsi="Calibri" w:eastAsia="Calibri" w:cs="Calibri"/>
              </w:rPr>
              <w:t xml:space="preserve">Ar gyfer yr asesiad hwn, gallwch chi ddefnyddio Deallusrwydd Artiffisial Cynhyrchiol i’ch cefnogi wrth ymchwilio, yn cynnwys chwilio am lyfryddiaeth, defnyddio offer i grynhoi, cymharu deunyddiau a’u dadansoddi.  </w:t>
            </w:r>
          </w:p>
        </w:tc>
        <w:tc>
          <w:tcPr>
            <w:tcW w:w="1545" w:type="dxa"/>
            <w:tcBorders>
              <w:top w:val="single" w:color="auto" w:sz="8" w:space="0"/>
              <w:left w:val="single" w:color="000000" w:themeColor="text1" w:sz="8" w:space="0"/>
              <w:bottom w:val="single" w:color="000000" w:themeColor="text1" w:sz="8" w:space="0"/>
              <w:right w:val="single" w:color="auto" w:sz="8" w:space="0"/>
            </w:tcBorders>
          </w:tcPr>
          <w:p w:rsidR="3DBE6527" w:rsidP="3DBE6527" w:rsidRDefault="3DBE6527" w14:paraId="0976D56A" w14:textId="49F50F7B">
            <w:pPr>
              <w:spacing w:line="257" w:lineRule="auto"/>
              <w:rPr>
                <w:rFonts w:ascii="Calibri" w:hAnsi="Calibri" w:eastAsia="Calibri" w:cs="Calibri"/>
              </w:rPr>
            </w:pPr>
            <w:r w:rsidRPr="3DBE6527">
              <w:rPr>
                <w:rFonts w:ascii="Calibri" w:hAnsi="Calibri" w:eastAsia="Calibri" w:cs="Calibri"/>
              </w:rPr>
              <w:t>Gallwch</w:t>
            </w:r>
            <w:r w:rsidR="008C391B">
              <w:rPr>
                <w:rFonts w:ascii="Calibri" w:hAnsi="Calibri" w:eastAsia="Calibri" w:cs="Calibri"/>
              </w:rPr>
              <w:t xml:space="preserve"> </w:t>
            </w:r>
            <w:r w:rsidRPr="3DBE6527" w:rsidR="008C391B">
              <w:rPr>
                <w:rFonts w:ascii="Segoe UI Symbol" w:hAnsi="Segoe UI Symbol" w:eastAsia="Segoe UI Symbol" w:cs="Segoe UI Symbol"/>
              </w:rPr>
              <w:t>☒</w:t>
            </w:r>
            <w:r w:rsidRPr="3DBE6527">
              <w:rPr>
                <w:rFonts w:ascii="Calibri" w:hAnsi="Calibri" w:eastAsia="Calibri" w:cs="Calibri"/>
              </w:rPr>
              <w:t xml:space="preserve">  </w:t>
            </w:r>
          </w:p>
          <w:p w:rsidR="3DBE6527" w:rsidP="3DBE6527" w:rsidRDefault="3DBE6527" w14:paraId="0126FB84" w14:textId="36CBF7FA">
            <w:pPr>
              <w:spacing w:line="257" w:lineRule="auto"/>
              <w:rPr>
                <w:rFonts w:ascii="Calibri" w:hAnsi="Calibri" w:eastAsia="Calibri" w:cs="Calibri"/>
              </w:rPr>
            </w:pPr>
            <w:r w:rsidRPr="3DBE6527">
              <w:rPr>
                <w:rFonts w:ascii="Calibri" w:hAnsi="Calibri" w:eastAsia="Calibri" w:cs="Calibri"/>
              </w:rPr>
              <w:t xml:space="preserve"> Na allwch </w:t>
            </w:r>
            <w:r w:rsidRPr="3DBE6527" w:rsidR="008C391B">
              <w:rPr>
                <w:rFonts w:ascii="Segoe UI Symbol" w:hAnsi="Segoe UI Symbol" w:eastAsia="Segoe UI Symbol" w:cs="Segoe UI Symbol"/>
              </w:rPr>
              <w:t>☐</w:t>
            </w:r>
          </w:p>
        </w:tc>
      </w:tr>
      <w:tr w:rsidR="3DBE6527" w:rsidTr="3DBE6527" w14:paraId="47FE5A71" w14:textId="77777777">
        <w:trPr>
          <w:trHeight w:val="300"/>
        </w:trPr>
        <w:tc>
          <w:tcPr>
            <w:tcW w:w="2265" w:type="dxa"/>
            <w:tcBorders>
              <w:top w:val="single" w:color="000000" w:themeColor="text1" w:sz="8" w:space="0"/>
              <w:left w:val="single" w:color="auto" w:sz="8" w:space="0"/>
              <w:bottom w:val="single" w:color="000000" w:themeColor="text1" w:sz="8" w:space="0"/>
              <w:right w:val="single" w:color="000000" w:themeColor="text1" w:sz="8" w:space="0"/>
            </w:tcBorders>
          </w:tcPr>
          <w:p w:rsidR="3DBE6527" w:rsidP="3DBE6527" w:rsidRDefault="3DBE6527" w14:paraId="4FCD1764" w14:textId="33EC57C7">
            <w:pPr>
              <w:spacing w:line="257" w:lineRule="auto"/>
            </w:pPr>
            <w:r w:rsidRPr="3DBE6527">
              <w:rPr>
                <w:rFonts w:ascii="Calibri" w:hAnsi="Calibri" w:eastAsia="Calibri" w:cs="Calibri"/>
              </w:rPr>
              <w:t xml:space="preserve">STRWYTHUR </w:t>
            </w:r>
          </w:p>
        </w:tc>
        <w:tc>
          <w:tcPr>
            <w:tcW w:w="637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DBE6527" w:rsidP="3DBE6527" w:rsidRDefault="3DBE6527" w14:paraId="07A7E356" w14:textId="4B166DB9">
            <w:pPr>
              <w:spacing w:line="257" w:lineRule="auto"/>
            </w:pPr>
            <w:r w:rsidRPr="3DBE6527">
              <w:rPr>
                <w:rFonts w:ascii="Calibri" w:hAnsi="Calibri" w:eastAsia="Calibri" w:cs="Calibri"/>
              </w:rPr>
              <w:t xml:space="preserve">Ar gyfer yr asesiad hwn, gallwch chi ddefnyddio Deallusrwydd Artiffisial Cynhyrchiol i’ch cefnogi wrth strwythuro eich gwaith, yn cynnwys llunio strwythur dadl drafft, dynodi adrannau a phenawdau ac ati. </w:t>
            </w:r>
          </w:p>
        </w:tc>
        <w:tc>
          <w:tcPr>
            <w:tcW w:w="1545" w:type="dxa"/>
            <w:tcBorders>
              <w:top w:val="single" w:color="000000" w:themeColor="text1" w:sz="8" w:space="0"/>
              <w:left w:val="single" w:color="000000" w:themeColor="text1" w:sz="8" w:space="0"/>
              <w:bottom w:val="single" w:color="000000" w:themeColor="text1" w:sz="8" w:space="0"/>
              <w:right w:val="single" w:color="auto" w:sz="8" w:space="0"/>
            </w:tcBorders>
          </w:tcPr>
          <w:p w:rsidR="3DBE6527" w:rsidP="3DBE6527" w:rsidRDefault="3DBE6527" w14:paraId="1379F08E" w14:textId="7191EB32">
            <w:pPr>
              <w:spacing w:line="257" w:lineRule="auto"/>
            </w:pPr>
            <w:r w:rsidRPr="3DBE6527">
              <w:rPr>
                <w:rFonts w:ascii="Calibri" w:hAnsi="Calibri" w:eastAsia="Calibri" w:cs="Calibri"/>
              </w:rPr>
              <w:t xml:space="preserve">Gallwch </w:t>
            </w:r>
            <w:r w:rsidRPr="3DBE6527">
              <w:rPr>
                <w:rFonts w:ascii="Segoe UI Symbol" w:hAnsi="Segoe UI Symbol" w:eastAsia="Segoe UI Symbol" w:cs="Segoe UI Symbol"/>
              </w:rPr>
              <w:t>☐</w:t>
            </w:r>
            <w:r w:rsidRPr="3DBE6527">
              <w:rPr>
                <w:rFonts w:ascii="Calibri" w:hAnsi="Calibri" w:eastAsia="Calibri" w:cs="Calibri"/>
              </w:rPr>
              <w:t xml:space="preserve">  </w:t>
            </w:r>
          </w:p>
          <w:p w:rsidR="3DBE6527" w:rsidP="3DBE6527" w:rsidRDefault="3DBE6527" w14:paraId="34E38BDD" w14:textId="28CB7025">
            <w:pPr>
              <w:spacing w:line="257" w:lineRule="auto"/>
            </w:pPr>
            <w:r w:rsidRPr="3DBE6527">
              <w:rPr>
                <w:rFonts w:ascii="Calibri" w:hAnsi="Calibri" w:eastAsia="Calibri" w:cs="Calibri"/>
              </w:rPr>
              <w:t xml:space="preserve"> </w:t>
            </w:r>
          </w:p>
          <w:p w:rsidR="3DBE6527" w:rsidP="3DBE6527" w:rsidRDefault="3DBE6527" w14:paraId="6287B804" w14:textId="33BBBCBA">
            <w:pPr>
              <w:spacing w:line="257" w:lineRule="auto"/>
            </w:pPr>
            <w:r w:rsidRPr="3DBE6527">
              <w:rPr>
                <w:rFonts w:ascii="Calibri" w:hAnsi="Calibri" w:eastAsia="Calibri" w:cs="Calibri"/>
              </w:rPr>
              <w:t xml:space="preserve">Na allwch </w:t>
            </w:r>
            <w:r w:rsidRPr="3DBE6527">
              <w:rPr>
                <w:rFonts w:ascii="Segoe UI Symbol" w:hAnsi="Segoe UI Symbol" w:eastAsia="Segoe UI Symbol" w:cs="Segoe UI Symbol"/>
              </w:rPr>
              <w:t>☒</w:t>
            </w:r>
            <w:r w:rsidRPr="3DBE6527">
              <w:rPr>
                <w:rFonts w:ascii="Calibri" w:hAnsi="Calibri" w:eastAsia="Calibri" w:cs="Calibri"/>
              </w:rPr>
              <w:t xml:space="preserve">  </w:t>
            </w:r>
          </w:p>
        </w:tc>
      </w:tr>
      <w:tr w:rsidR="3DBE6527" w:rsidTr="3DBE6527" w14:paraId="2167752A" w14:textId="77777777">
        <w:trPr>
          <w:trHeight w:val="300"/>
        </w:trPr>
        <w:tc>
          <w:tcPr>
            <w:tcW w:w="2265" w:type="dxa"/>
            <w:tcBorders>
              <w:top w:val="single" w:color="000000" w:themeColor="text1" w:sz="8" w:space="0"/>
              <w:left w:val="single" w:color="auto" w:sz="8" w:space="0"/>
              <w:bottom w:val="single" w:color="000000" w:themeColor="text1" w:sz="8" w:space="0"/>
              <w:right w:val="single" w:color="000000" w:themeColor="text1" w:sz="8" w:space="0"/>
            </w:tcBorders>
          </w:tcPr>
          <w:p w:rsidR="3DBE6527" w:rsidP="3DBE6527" w:rsidRDefault="3DBE6527" w14:paraId="6934BAEE" w14:textId="51322ED1">
            <w:pPr>
              <w:spacing w:line="257" w:lineRule="auto"/>
            </w:pPr>
            <w:r w:rsidRPr="3DBE6527">
              <w:rPr>
                <w:rFonts w:ascii="Calibri" w:hAnsi="Calibri" w:eastAsia="Calibri" w:cs="Calibri"/>
              </w:rPr>
              <w:t xml:space="preserve">PRAWF DDARLLEN </w:t>
            </w:r>
          </w:p>
        </w:tc>
        <w:tc>
          <w:tcPr>
            <w:tcW w:w="637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DBE6527" w:rsidP="3DBE6527" w:rsidRDefault="3DBE6527" w14:paraId="4BC43D32" w14:textId="60EBD4F5">
            <w:pPr>
              <w:spacing w:line="257" w:lineRule="auto"/>
            </w:pPr>
            <w:r w:rsidRPr="3DBE6527">
              <w:rPr>
                <w:rFonts w:ascii="Calibri" w:hAnsi="Calibri" w:eastAsia="Calibri" w:cs="Calibri"/>
              </w:rPr>
              <w:t xml:space="preserve">Ar gyfer yr asesiad hwn, gallwch chi ddefnyddio Deallusrwydd Artiffisial Cynhyrchiol i wirio eich testun/creadigaeth eich hun am wallau gramadegol a chystrawennol, yn cynnwys aralleirio eich gwaith eich hun o fewn safonau penodol. </w:t>
            </w:r>
          </w:p>
        </w:tc>
        <w:tc>
          <w:tcPr>
            <w:tcW w:w="1545" w:type="dxa"/>
            <w:tcBorders>
              <w:top w:val="single" w:color="000000" w:themeColor="text1" w:sz="8" w:space="0"/>
              <w:left w:val="single" w:color="000000" w:themeColor="text1" w:sz="8" w:space="0"/>
              <w:bottom w:val="single" w:color="000000" w:themeColor="text1" w:sz="8" w:space="0"/>
              <w:right w:val="single" w:color="auto" w:sz="8" w:space="0"/>
            </w:tcBorders>
          </w:tcPr>
          <w:p w:rsidR="3DBE6527" w:rsidP="3DBE6527" w:rsidRDefault="3DBE6527" w14:paraId="10D77E73" w14:textId="323B07C8">
            <w:pPr>
              <w:spacing w:line="257" w:lineRule="auto"/>
            </w:pPr>
            <w:r w:rsidRPr="3DBE6527">
              <w:rPr>
                <w:rFonts w:ascii="Calibri" w:hAnsi="Calibri" w:eastAsia="Calibri" w:cs="Calibri"/>
              </w:rPr>
              <w:t xml:space="preserve">Gallwch </w:t>
            </w:r>
            <w:r w:rsidRPr="3DBE6527">
              <w:rPr>
                <w:rFonts w:ascii="Segoe UI Symbol" w:hAnsi="Segoe UI Symbol" w:eastAsia="Segoe UI Symbol" w:cs="Segoe UI Symbol"/>
              </w:rPr>
              <w:t>☒</w:t>
            </w:r>
            <w:r w:rsidRPr="3DBE6527">
              <w:rPr>
                <w:rFonts w:ascii="Calibri" w:hAnsi="Calibri" w:eastAsia="Calibri" w:cs="Calibri"/>
              </w:rPr>
              <w:t xml:space="preserve">  </w:t>
            </w:r>
          </w:p>
          <w:p w:rsidR="3DBE6527" w:rsidP="3DBE6527" w:rsidRDefault="3DBE6527" w14:paraId="030AD747" w14:textId="7D5F0494">
            <w:pPr>
              <w:spacing w:line="257" w:lineRule="auto"/>
            </w:pPr>
            <w:r w:rsidRPr="3DBE6527">
              <w:rPr>
                <w:rFonts w:ascii="Calibri" w:hAnsi="Calibri" w:eastAsia="Calibri" w:cs="Calibri"/>
              </w:rPr>
              <w:t xml:space="preserve"> </w:t>
            </w:r>
          </w:p>
          <w:p w:rsidR="3DBE6527" w:rsidP="3DBE6527" w:rsidRDefault="3DBE6527" w14:paraId="472FDCD8" w14:textId="0430429A">
            <w:pPr>
              <w:spacing w:line="257" w:lineRule="auto"/>
            </w:pPr>
            <w:r w:rsidRPr="3DBE6527">
              <w:rPr>
                <w:rFonts w:ascii="Calibri" w:hAnsi="Calibri" w:eastAsia="Calibri" w:cs="Calibri"/>
              </w:rPr>
              <w:t xml:space="preserve">Na allwch </w:t>
            </w:r>
            <w:r w:rsidRPr="3DBE6527">
              <w:rPr>
                <w:rFonts w:ascii="Segoe UI Symbol" w:hAnsi="Segoe UI Symbol" w:eastAsia="Segoe UI Symbol" w:cs="Segoe UI Symbol"/>
              </w:rPr>
              <w:t>☐</w:t>
            </w:r>
            <w:r w:rsidRPr="3DBE6527">
              <w:rPr>
                <w:rFonts w:ascii="Calibri" w:hAnsi="Calibri" w:eastAsia="Calibri" w:cs="Calibri"/>
              </w:rPr>
              <w:t xml:space="preserve">  </w:t>
            </w:r>
          </w:p>
        </w:tc>
      </w:tr>
      <w:tr w:rsidR="3DBE6527" w:rsidTr="3DBE6527" w14:paraId="6ECF2AB2" w14:textId="77777777">
        <w:trPr>
          <w:trHeight w:val="300"/>
        </w:trPr>
        <w:tc>
          <w:tcPr>
            <w:tcW w:w="2265" w:type="dxa"/>
            <w:tcBorders>
              <w:top w:val="single" w:color="000000" w:themeColor="text1" w:sz="8" w:space="0"/>
              <w:left w:val="single" w:color="auto" w:sz="8" w:space="0"/>
              <w:bottom w:val="single" w:color="000000" w:themeColor="text1" w:sz="8" w:space="0"/>
              <w:right w:val="single" w:color="000000" w:themeColor="text1" w:sz="8" w:space="0"/>
            </w:tcBorders>
          </w:tcPr>
          <w:p w:rsidR="3DBE6527" w:rsidP="3DBE6527" w:rsidRDefault="3DBE6527" w14:paraId="703BC871" w14:textId="27A9B3A6">
            <w:pPr>
              <w:spacing w:line="257" w:lineRule="auto"/>
            </w:pPr>
            <w:r w:rsidRPr="3DBE6527">
              <w:rPr>
                <w:rFonts w:ascii="Calibri" w:hAnsi="Calibri" w:eastAsia="Calibri" w:cs="Calibri"/>
              </w:rPr>
              <w:t xml:space="preserve">YSGRIFENNU </w:t>
            </w:r>
          </w:p>
        </w:tc>
        <w:tc>
          <w:tcPr>
            <w:tcW w:w="637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DBE6527" w:rsidP="3DBE6527" w:rsidRDefault="3DBE6527" w14:paraId="2F5A675B" w14:textId="7394CC5C">
            <w:pPr>
              <w:spacing w:line="257" w:lineRule="auto"/>
            </w:pPr>
            <w:r w:rsidRPr="3DBE6527">
              <w:rPr>
                <w:rFonts w:ascii="Calibri" w:hAnsi="Calibri" w:eastAsia="Calibri" w:cs="Calibri"/>
              </w:rPr>
              <w:t xml:space="preserve">Ar gyfer yr asesiad hwn, gallwch chi ddefnyddio Deallusrwydd Artiffisial Cynhyrchiol i greu testun i’w gyflwyno.  </w:t>
            </w:r>
          </w:p>
        </w:tc>
        <w:tc>
          <w:tcPr>
            <w:tcW w:w="1545" w:type="dxa"/>
            <w:tcBorders>
              <w:top w:val="single" w:color="000000" w:themeColor="text1" w:sz="8" w:space="0"/>
              <w:left w:val="single" w:color="000000" w:themeColor="text1" w:sz="8" w:space="0"/>
              <w:bottom w:val="single" w:color="000000" w:themeColor="text1" w:sz="8" w:space="0"/>
              <w:right w:val="single" w:color="auto" w:sz="8" w:space="0"/>
            </w:tcBorders>
          </w:tcPr>
          <w:p w:rsidR="3DBE6527" w:rsidP="3DBE6527" w:rsidRDefault="3DBE6527" w14:paraId="1B8FACE5" w14:textId="74C5A60C">
            <w:pPr>
              <w:spacing w:line="257" w:lineRule="auto"/>
            </w:pPr>
            <w:r w:rsidRPr="3DBE6527">
              <w:rPr>
                <w:rFonts w:ascii="Calibri" w:hAnsi="Calibri" w:eastAsia="Calibri" w:cs="Calibri"/>
              </w:rPr>
              <w:t xml:space="preserve">Gallwch </w:t>
            </w:r>
            <w:r w:rsidRPr="3DBE6527">
              <w:rPr>
                <w:rFonts w:ascii="Segoe UI Symbol" w:hAnsi="Segoe UI Symbol" w:eastAsia="Segoe UI Symbol" w:cs="Segoe UI Symbol"/>
              </w:rPr>
              <w:t>☐</w:t>
            </w:r>
            <w:r w:rsidRPr="3DBE6527">
              <w:rPr>
                <w:rFonts w:ascii="Calibri" w:hAnsi="Calibri" w:eastAsia="Calibri" w:cs="Calibri"/>
              </w:rPr>
              <w:t xml:space="preserve">  </w:t>
            </w:r>
          </w:p>
          <w:p w:rsidR="3DBE6527" w:rsidP="3DBE6527" w:rsidRDefault="3DBE6527" w14:paraId="65BBE5FA" w14:textId="67CEB6A6">
            <w:pPr>
              <w:spacing w:line="257" w:lineRule="auto"/>
            </w:pPr>
            <w:r w:rsidRPr="3DBE6527">
              <w:rPr>
                <w:rFonts w:ascii="Calibri" w:hAnsi="Calibri" w:eastAsia="Calibri" w:cs="Calibri"/>
              </w:rPr>
              <w:t xml:space="preserve"> </w:t>
            </w:r>
          </w:p>
          <w:p w:rsidR="3DBE6527" w:rsidP="3DBE6527" w:rsidRDefault="3DBE6527" w14:paraId="042CC931" w14:textId="4F1868AA">
            <w:pPr>
              <w:spacing w:line="257" w:lineRule="auto"/>
            </w:pPr>
            <w:r w:rsidRPr="3DBE6527">
              <w:rPr>
                <w:rFonts w:ascii="Calibri" w:hAnsi="Calibri" w:eastAsia="Calibri" w:cs="Calibri"/>
              </w:rPr>
              <w:lastRenderedPageBreak/>
              <w:t xml:space="preserve">Na allwch </w:t>
            </w:r>
            <w:r w:rsidRPr="3DBE6527">
              <w:rPr>
                <w:rFonts w:ascii="Segoe UI Symbol" w:hAnsi="Segoe UI Symbol" w:eastAsia="Segoe UI Symbol" w:cs="Segoe UI Symbol"/>
              </w:rPr>
              <w:t>☒</w:t>
            </w:r>
            <w:r w:rsidRPr="3DBE6527">
              <w:rPr>
                <w:rFonts w:ascii="Calibri" w:hAnsi="Calibri" w:eastAsia="Calibri" w:cs="Calibri"/>
              </w:rPr>
              <w:t xml:space="preserve">  </w:t>
            </w:r>
          </w:p>
        </w:tc>
      </w:tr>
      <w:tr w:rsidR="3DBE6527" w:rsidTr="3DBE6527" w14:paraId="1E3BEEA3" w14:textId="77777777">
        <w:trPr>
          <w:trHeight w:val="300"/>
        </w:trPr>
        <w:tc>
          <w:tcPr>
            <w:tcW w:w="2265" w:type="dxa"/>
            <w:tcBorders>
              <w:top w:val="single" w:color="000000" w:themeColor="text1" w:sz="8" w:space="0"/>
              <w:left w:val="single" w:color="auto" w:sz="8" w:space="0"/>
              <w:bottom w:val="single" w:color="000000" w:themeColor="text1" w:sz="8" w:space="0"/>
              <w:right w:val="single" w:color="000000" w:themeColor="text1" w:sz="8" w:space="0"/>
            </w:tcBorders>
          </w:tcPr>
          <w:p w:rsidR="3DBE6527" w:rsidP="3DBE6527" w:rsidRDefault="3DBE6527" w14:paraId="12B61542" w14:textId="6C8E4A9B">
            <w:pPr>
              <w:spacing w:line="257" w:lineRule="auto"/>
            </w:pPr>
            <w:r w:rsidRPr="3DBE6527">
              <w:rPr>
                <w:rFonts w:ascii="Calibri" w:hAnsi="Calibri" w:eastAsia="Calibri" w:cs="Calibri"/>
              </w:rPr>
              <w:lastRenderedPageBreak/>
              <w:t xml:space="preserve">CREADIGOL </w:t>
            </w:r>
          </w:p>
        </w:tc>
        <w:tc>
          <w:tcPr>
            <w:tcW w:w="637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DBE6527" w:rsidP="3DBE6527" w:rsidRDefault="3DBE6527" w14:paraId="26CFC833" w14:textId="423FE8FC">
            <w:pPr>
              <w:spacing w:line="257" w:lineRule="auto"/>
            </w:pPr>
            <w:r w:rsidRPr="3DBE6527">
              <w:rPr>
                <w:rFonts w:ascii="Calibri" w:hAnsi="Calibri" w:eastAsia="Calibri" w:cs="Calibri"/>
              </w:rPr>
              <w:t xml:space="preserve">Ar gyfer yr asesiad hwn, gallwch chi ddefnyddio Deallusrwydd Artiffisial Cynhyrchiol i greu deunyddiau creadigol, megis delweddau.  </w:t>
            </w:r>
          </w:p>
        </w:tc>
        <w:tc>
          <w:tcPr>
            <w:tcW w:w="1545" w:type="dxa"/>
            <w:tcBorders>
              <w:top w:val="single" w:color="000000" w:themeColor="text1" w:sz="8" w:space="0"/>
              <w:left w:val="single" w:color="000000" w:themeColor="text1" w:sz="8" w:space="0"/>
              <w:bottom w:val="single" w:color="000000" w:themeColor="text1" w:sz="8" w:space="0"/>
              <w:right w:val="single" w:color="auto" w:sz="8" w:space="0"/>
            </w:tcBorders>
          </w:tcPr>
          <w:p w:rsidR="3DBE6527" w:rsidP="3DBE6527" w:rsidRDefault="3DBE6527" w14:paraId="270831B8" w14:textId="080A1B6B">
            <w:pPr>
              <w:spacing w:line="257" w:lineRule="auto"/>
              <w:rPr>
                <w:rFonts w:ascii="Calibri" w:hAnsi="Calibri" w:eastAsia="Calibri" w:cs="Calibri"/>
              </w:rPr>
            </w:pPr>
            <w:r w:rsidRPr="3DBE6527">
              <w:rPr>
                <w:rFonts w:ascii="Calibri" w:hAnsi="Calibri" w:eastAsia="Calibri" w:cs="Calibri"/>
              </w:rPr>
              <w:t xml:space="preserve">Gallwch </w:t>
            </w:r>
            <w:r w:rsidRPr="3DBE6527" w:rsidR="3D4AA651">
              <w:rPr>
                <w:rFonts w:ascii="Segoe UI Symbol" w:hAnsi="Segoe UI Symbol" w:eastAsia="Segoe UI Symbol" w:cs="Segoe UI Symbol"/>
              </w:rPr>
              <w:t>☒</w:t>
            </w:r>
          </w:p>
          <w:p w:rsidR="3DBE6527" w:rsidP="3DBE6527" w:rsidRDefault="3DBE6527" w14:paraId="57953283" w14:textId="5D09A4D6">
            <w:pPr>
              <w:spacing w:line="257" w:lineRule="auto"/>
            </w:pPr>
            <w:r w:rsidRPr="3DBE6527">
              <w:rPr>
                <w:rFonts w:ascii="Calibri" w:hAnsi="Calibri" w:eastAsia="Calibri" w:cs="Calibri"/>
              </w:rPr>
              <w:t xml:space="preserve"> </w:t>
            </w:r>
          </w:p>
          <w:p w:rsidR="3DBE6527" w:rsidP="3DBE6527" w:rsidRDefault="3DBE6527" w14:paraId="3F1D2A0C" w14:textId="4C1276C8">
            <w:pPr>
              <w:spacing w:line="257" w:lineRule="auto"/>
              <w:rPr>
                <w:rFonts w:ascii="Calibri" w:hAnsi="Calibri" w:eastAsia="Calibri" w:cs="Calibri"/>
              </w:rPr>
            </w:pPr>
            <w:r w:rsidRPr="3DBE6527">
              <w:rPr>
                <w:rFonts w:ascii="Calibri" w:hAnsi="Calibri" w:eastAsia="Calibri" w:cs="Calibri"/>
              </w:rPr>
              <w:t xml:space="preserve">Na allwch   </w:t>
            </w:r>
            <w:r w:rsidRPr="3DBE6527" w:rsidR="4FDC47E0">
              <w:rPr>
                <w:rFonts w:ascii="Segoe UI Symbol" w:hAnsi="Segoe UI Symbol" w:eastAsia="Segoe UI Symbol" w:cs="Segoe UI Symbol"/>
              </w:rPr>
              <w:t>☐</w:t>
            </w:r>
          </w:p>
        </w:tc>
      </w:tr>
      <w:tr w:rsidR="3DBE6527" w:rsidTr="3DBE6527" w14:paraId="1CDCB6D9" w14:textId="77777777">
        <w:trPr>
          <w:trHeight w:val="300"/>
        </w:trPr>
        <w:tc>
          <w:tcPr>
            <w:tcW w:w="2265" w:type="dxa"/>
            <w:tcBorders>
              <w:top w:val="single" w:color="000000" w:themeColor="text1" w:sz="8" w:space="0"/>
              <w:left w:val="single" w:color="auto" w:sz="8" w:space="0"/>
              <w:bottom w:val="single" w:color="000000" w:themeColor="text1" w:sz="8" w:space="0"/>
              <w:right w:val="single" w:color="000000" w:themeColor="text1" w:sz="8" w:space="0"/>
            </w:tcBorders>
          </w:tcPr>
          <w:p w:rsidR="3DBE6527" w:rsidP="3DBE6527" w:rsidRDefault="3DBE6527" w14:paraId="304B3384" w14:textId="6E551F10">
            <w:pPr>
              <w:spacing w:line="257" w:lineRule="auto"/>
            </w:pPr>
            <w:r w:rsidRPr="3DBE6527">
              <w:rPr>
                <w:rFonts w:ascii="Calibri" w:hAnsi="Calibri" w:eastAsia="Calibri" w:cs="Calibri"/>
              </w:rPr>
              <w:t xml:space="preserve">RHAGLENNU  </w:t>
            </w:r>
          </w:p>
        </w:tc>
        <w:tc>
          <w:tcPr>
            <w:tcW w:w="637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DBE6527" w:rsidP="3DBE6527" w:rsidRDefault="3DBE6527" w14:paraId="0DD1AE1D" w14:textId="1D61DCA4">
            <w:pPr>
              <w:spacing w:line="257" w:lineRule="auto"/>
            </w:pPr>
            <w:r w:rsidRPr="3DBE6527">
              <w:rPr>
                <w:rFonts w:ascii="Calibri" w:hAnsi="Calibri" w:eastAsia="Calibri" w:cs="Calibri"/>
              </w:rPr>
              <w:t xml:space="preserve">Ar gyfer yr asesiad hwn, gallwch chi ddefnyddio Deallusrwydd Artiffisial Cynhyrchiol i greu a gwirio cod. </w:t>
            </w:r>
          </w:p>
        </w:tc>
        <w:tc>
          <w:tcPr>
            <w:tcW w:w="1545" w:type="dxa"/>
            <w:tcBorders>
              <w:top w:val="single" w:color="000000" w:themeColor="text1" w:sz="8" w:space="0"/>
              <w:left w:val="single" w:color="000000" w:themeColor="text1" w:sz="8" w:space="0"/>
              <w:bottom w:val="single" w:color="000000" w:themeColor="text1" w:sz="8" w:space="0"/>
              <w:right w:val="single" w:color="auto" w:sz="8" w:space="0"/>
            </w:tcBorders>
          </w:tcPr>
          <w:p w:rsidR="3DBE6527" w:rsidP="3DBE6527" w:rsidRDefault="3DBE6527" w14:paraId="1B5FFB21" w14:textId="3AFEFE38">
            <w:pPr>
              <w:spacing w:line="257" w:lineRule="auto"/>
            </w:pPr>
            <w:r w:rsidRPr="3DBE6527">
              <w:rPr>
                <w:rFonts w:ascii="Calibri" w:hAnsi="Calibri" w:eastAsia="Calibri" w:cs="Calibri"/>
              </w:rPr>
              <w:t xml:space="preserve">Gallwch </w:t>
            </w:r>
            <w:r w:rsidRPr="3DBE6527">
              <w:rPr>
                <w:rFonts w:ascii="Segoe UI Symbol" w:hAnsi="Segoe UI Symbol" w:eastAsia="Segoe UI Symbol" w:cs="Segoe UI Symbol"/>
              </w:rPr>
              <w:t>☐</w:t>
            </w:r>
            <w:r w:rsidRPr="3DBE6527">
              <w:rPr>
                <w:rFonts w:ascii="Calibri" w:hAnsi="Calibri" w:eastAsia="Calibri" w:cs="Calibri"/>
              </w:rPr>
              <w:t xml:space="preserve">  </w:t>
            </w:r>
          </w:p>
          <w:p w:rsidR="3DBE6527" w:rsidP="3DBE6527" w:rsidRDefault="3DBE6527" w14:paraId="06931308" w14:textId="442CDD9B">
            <w:pPr>
              <w:spacing w:line="257" w:lineRule="auto"/>
            </w:pPr>
            <w:r w:rsidRPr="3DBE6527">
              <w:rPr>
                <w:rFonts w:ascii="Calibri" w:hAnsi="Calibri" w:eastAsia="Calibri" w:cs="Calibri"/>
              </w:rPr>
              <w:t xml:space="preserve"> </w:t>
            </w:r>
          </w:p>
          <w:p w:rsidR="3DBE6527" w:rsidP="3DBE6527" w:rsidRDefault="3DBE6527" w14:paraId="5AE4D6F2" w14:textId="4E38A283">
            <w:pPr>
              <w:spacing w:line="257" w:lineRule="auto"/>
            </w:pPr>
            <w:r w:rsidRPr="3DBE6527">
              <w:rPr>
                <w:rFonts w:ascii="Calibri" w:hAnsi="Calibri" w:eastAsia="Calibri" w:cs="Calibri"/>
              </w:rPr>
              <w:t xml:space="preserve">Na allwch </w:t>
            </w:r>
            <w:r w:rsidRPr="3DBE6527">
              <w:rPr>
                <w:rFonts w:ascii="Segoe UI Symbol" w:hAnsi="Segoe UI Symbol" w:eastAsia="Segoe UI Symbol" w:cs="Segoe UI Symbol"/>
              </w:rPr>
              <w:t>☒</w:t>
            </w:r>
            <w:r w:rsidRPr="3DBE6527">
              <w:rPr>
                <w:rFonts w:ascii="Calibri" w:hAnsi="Calibri" w:eastAsia="Calibri" w:cs="Calibri"/>
              </w:rPr>
              <w:t xml:space="preserve">  </w:t>
            </w:r>
          </w:p>
        </w:tc>
      </w:tr>
      <w:tr w:rsidR="3DBE6527" w:rsidTr="3DBE6527" w14:paraId="34C4906C" w14:textId="77777777">
        <w:trPr>
          <w:trHeight w:val="300"/>
        </w:trPr>
        <w:tc>
          <w:tcPr>
            <w:tcW w:w="2265" w:type="dxa"/>
            <w:tcBorders>
              <w:top w:val="single" w:color="000000" w:themeColor="text1" w:sz="8" w:space="0"/>
              <w:left w:val="single" w:color="auto" w:sz="8" w:space="0"/>
              <w:bottom w:val="single" w:color="auto" w:sz="8" w:space="0"/>
              <w:right w:val="single" w:color="000000" w:themeColor="text1" w:sz="8" w:space="0"/>
            </w:tcBorders>
          </w:tcPr>
          <w:p w:rsidR="3DBE6527" w:rsidP="3DBE6527" w:rsidRDefault="3DBE6527" w14:paraId="3199C181" w14:textId="46B9BE0E">
            <w:pPr>
              <w:spacing w:line="257" w:lineRule="auto"/>
            </w:pPr>
            <w:r w:rsidRPr="3DBE6527">
              <w:rPr>
                <w:rFonts w:ascii="Calibri" w:hAnsi="Calibri" w:eastAsia="Calibri" w:cs="Calibri"/>
              </w:rPr>
              <w:t xml:space="preserve">DIM </w:t>
            </w:r>
          </w:p>
        </w:tc>
        <w:tc>
          <w:tcPr>
            <w:tcW w:w="6375" w:type="dxa"/>
            <w:tcBorders>
              <w:top w:val="single" w:color="000000" w:themeColor="text1" w:sz="8" w:space="0"/>
              <w:left w:val="single" w:color="000000" w:themeColor="text1" w:sz="8" w:space="0"/>
              <w:bottom w:val="single" w:color="auto" w:sz="8" w:space="0"/>
              <w:right w:val="single" w:color="000000" w:themeColor="text1" w:sz="8" w:space="0"/>
            </w:tcBorders>
          </w:tcPr>
          <w:p w:rsidR="3DBE6527" w:rsidP="3DBE6527" w:rsidRDefault="3DBE6527" w14:paraId="4D9EF9CB" w14:textId="7766E795">
            <w:pPr>
              <w:spacing w:line="257" w:lineRule="auto"/>
            </w:pPr>
            <w:r w:rsidRPr="3DBE6527">
              <w:rPr>
                <w:rFonts w:ascii="Calibri" w:hAnsi="Calibri" w:eastAsia="Calibri" w:cs="Calibri"/>
              </w:rPr>
              <w:t xml:space="preserve">Ar gyfer yr asesiad hwn, ni chaniateir i chi ddefnyddio </w:t>
            </w:r>
            <w:r w:rsidRPr="3DBE6527">
              <w:rPr>
                <w:rFonts w:ascii="Calibri" w:hAnsi="Calibri" w:eastAsia="Calibri" w:cs="Calibri"/>
                <w:b/>
                <w:bCs/>
              </w:rPr>
              <w:t>unrhyw</w:t>
            </w:r>
            <w:r w:rsidRPr="3DBE6527">
              <w:rPr>
                <w:rFonts w:ascii="Calibri" w:hAnsi="Calibri" w:eastAsia="Calibri" w:cs="Calibri"/>
              </w:rPr>
              <w:t xml:space="preserve"> fath o gymorth drwy Ddeallusrwydd Artiffisial Cynhyrchiol.  Mae hyn yn cynnwys cymorth ymchwil, cymorth strwythur, cymorth ysgrifennu / prawf ddarllen a chymorth creadigol. </w:t>
            </w:r>
          </w:p>
        </w:tc>
        <w:tc>
          <w:tcPr>
            <w:tcW w:w="1545" w:type="dxa"/>
            <w:tcBorders>
              <w:top w:val="single" w:color="000000" w:themeColor="text1" w:sz="8" w:space="0"/>
              <w:left w:val="single" w:color="000000" w:themeColor="text1" w:sz="8" w:space="0"/>
              <w:bottom w:val="single" w:color="auto" w:sz="8" w:space="0"/>
              <w:right w:val="single" w:color="auto" w:sz="8" w:space="0"/>
            </w:tcBorders>
          </w:tcPr>
          <w:p w:rsidR="3DBE6527" w:rsidP="3DBE6527" w:rsidRDefault="3DBE6527" w14:paraId="3DC38A81" w14:textId="03EDB4A2">
            <w:pPr>
              <w:spacing w:line="257" w:lineRule="auto"/>
            </w:pPr>
            <w:r w:rsidRPr="3DBE6527">
              <w:rPr>
                <w:rFonts w:ascii="Calibri" w:hAnsi="Calibri" w:eastAsia="Calibri" w:cs="Calibri"/>
              </w:rPr>
              <w:t xml:space="preserve">Cywir </w:t>
            </w:r>
            <w:r w:rsidRPr="3DBE6527">
              <w:rPr>
                <w:rFonts w:ascii="Segoe UI Symbol" w:hAnsi="Segoe UI Symbol" w:eastAsia="Segoe UI Symbol" w:cs="Segoe UI Symbol"/>
              </w:rPr>
              <w:t>☐</w:t>
            </w:r>
            <w:r w:rsidRPr="3DBE6527">
              <w:rPr>
                <w:rFonts w:ascii="Calibri" w:hAnsi="Calibri" w:eastAsia="Calibri" w:cs="Calibri"/>
              </w:rPr>
              <w:t xml:space="preserve">  </w:t>
            </w:r>
          </w:p>
          <w:p w:rsidR="3DBE6527" w:rsidP="3DBE6527" w:rsidRDefault="3DBE6527" w14:paraId="544CA989" w14:textId="2DDA6111">
            <w:pPr>
              <w:spacing w:line="257" w:lineRule="auto"/>
            </w:pPr>
            <w:r w:rsidRPr="3DBE6527">
              <w:rPr>
                <w:rFonts w:ascii="Calibri" w:hAnsi="Calibri" w:eastAsia="Calibri" w:cs="Calibri"/>
              </w:rPr>
              <w:t xml:space="preserve"> </w:t>
            </w:r>
          </w:p>
          <w:p w:rsidR="3DBE6527" w:rsidP="3DBE6527" w:rsidRDefault="3DBE6527" w14:paraId="77DFB1DD" w14:textId="5070F244">
            <w:pPr>
              <w:spacing w:line="257" w:lineRule="auto"/>
            </w:pPr>
            <w:r w:rsidRPr="3DBE6527">
              <w:rPr>
                <w:rFonts w:ascii="Calibri" w:hAnsi="Calibri" w:eastAsia="Calibri" w:cs="Calibri"/>
              </w:rPr>
              <w:t xml:space="preserve">Anghywir </w:t>
            </w:r>
            <w:r w:rsidRPr="3DBE6527">
              <w:rPr>
                <w:rFonts w:ascii="Segoe UI Symbol" w:hAnsi="Segoe UI Symbol" w:eastAsia="Segoe UI Symbol" w:cs="Segoe UI Symbol"/>
              </w:rPr>
              <w:t>☒</w:t>
            </w:r>
            <w:r w:rsidRPr="3DBE6527">
              <w:rPr>
                <w:rFonts w:ascii="Calibri" w:hAnsi="Calibri" w:eastAsia="Calibri" w:cs="Calibri"/>
              </w:rPr>
              <w:t xml:space="preserve">  </w:t>
            </w:r>
          </w:p>
        </w:tc>
      </w:tr>
    </w:tbl>
    <w:p w:rsidR="3DBE6527" w:rsidP="3DBE6527" w:rsidRDefault="3DBE6527" w14:paraId="135B35B8" w14:textId="793161BB">
      <w:pPr>
        <w:spacing w:line="257" w:lineRule="auto"/>
        <w:jc w:val="both"/>
        <w:rPr>
          <w:rFonts w:ascii="Calibri" w:hAnsi="Calibri" w:eastAsia="Calibri" w:cs="Calibri"/>
        </w:rPr>
      </w:pPr>
    </w:p>
    <w:p w:rsidR="3DBE6527" w:rsidP="3DBE6527" w:rsidRDefault="3DBE6527" w14:paraId="027B862D" w14:textId="3961A49E">
      <w:pPr>
        <w:spacing w:after="0" w:line="240" w:lineRule="auto"/>
        <w:jc w:val="both"/>
        <w:rPr>
          <w:rFonts w:ascii="Arial" w:hAnsi="Arial" w:eastAsia="Times New Roman" w:cs="Arial"/>
          <w:lang w:val="cy" w:eastAsia="en-GB"/>
        </w:rPr>
      </w:pPr>
    </w:p>
    <w:p w:rsidR="00833FC5" w:rsidP="00833FC5" w:rsidRDefault="00833FC5" w14:paraId="3D0C93E8" w14:textId="77777777">
      <w:pPr>
        <w:spacing w:after="0" w:line="240" w:lineRule="auto"/>
        <w:jc w:val="both"/>
        <w:rPr>
          <w:rFonts w:ascii="Arial" w:hAnsi="Arial" w:eastAsia="Times New Roman" w:cs="Arial"/>
          <w:lang w:val="cy" w:eastAsia="en-GB"/>
        </w:rPr>
      </w:pPr>
    </w:p>
    <w:p w:rsidR="00AD00B4" w:rsidP="00833FC5" w:rsidRDefault="00AD00B4" w14:paraId="15CB9543" w14:textId="77777777">
      <w:pPr>
        <w:spacing w:after="0" w:line="240" w:lineRule="auto"/>
        <w:jc w:val="both"/>
        <w:rPr>
          <w:rFonts w:ascii="Arial" w:hAnsi="Arial" w:eastAsia="Times New Roman" w:cs="Arial"/>
          <w:lang w:val="cy" w:eastAsia="en-GB"/>
        </w:rPr>
      </w:pPr>
    </w:p>
    <w:p w:rsidR="00AD00B4" w:rsidP="00833FC5" w:rsidRDefault="00AD00B4" w14:paraId="682A8006" w14:textId="77777777">
      <w:pPr>
        <w:spacing w:after="0" w:line="240" w:lineRule="auto"/>
        <w:jc w:val="both"/>
        <w:rPr>
          <w:rFonts w:ascii="Arial" w:hAnsi="Arial" w:eastAsia="Times New Roman" w:cs="Arial"/>
          <w:lang w:val="cy" w:eastAsia="en-GB"/>
        </w:rPr>
      </w:pPr>
    </w:p>
    <w:p w:rsidR="00AD00B4" w:rsidP="00833FC5" w:rsidRDefault="00AD00B4" w14:paraId="29640CB0" w14:textId="77777777">
      <w:pPr>
        <w:spacing w:after="0" w:line="240" w:lineRule="auto"/>
        <w:jc w:val="both"/>
        <w:rPr>
          <w:rFonts w:ascii="Arial" w:hAnsi="Arial" w:eastAsia="Times New Roman" w:cs="Arial"/>
          <w:lang w:val="cy" w:eastAsia="en-GB"/>
        </w:rPr>
      </w:pPr>
    </w:p>
    <w:p w:rsidRPr="00CB7075" w:rsidR="00AD00B4" w:rsidP="00833FC5" w:rsidRDefault="00AD00B4" w14:paraId="1A5E0F92" w14:textId="77777777">
      <w:pPr>
        <w:spacing w:after="0" w:line="240" w:lineRule="auto"/>
        <w:jc w:val="both"/>
        <w:rPr>
          <w:rFonts w:ascii="Arial" w:hAnsi="Arial" w:eastAsia="Times New Roman" w:cs="Arial"/>
          <w:lang w:val="cy"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635586" w:rsidR="00833FC5" w:rsidTr="00CD0551" w14:paraId="6DA07151" w14:textId="77777777">
        <w:trPr>
          <w:trHeight w:val="414"/>
        </w:trPr>
        <w:tc>
          <w:tcPr>
            <w:tcW w:w="10670" w:type="dxa"/>
            <w:tcBorders>
              <w:top w:val="single" w:color="auto" w:sz="4" w:space="0"/>
              <w:left w:val="single" w:color="auto" w:sz="4" w:space="0"/>
              <w:bottom w:val="single" w:color="auto" w:sz="4" w:space="0"/>
              <w:right w:val="single" w:color="auto" w:sz="4" w:space="0"/>
            </w:tcBorders>
            <w:shd w:val="clear" w:color="auto" w:fill="D9D9D9"/>
            <w:hideMark/>
          </w:tcPr>
          <w:p w:rsidRPr="00BD244D" w:rsidR="00833FC5" w:rsidP="00CD0551" w:rsidRDefault="00833FC5" w14:paraId="2692ED25" w14:textId="77777777">
            <w:pPr>
              <w:spacing w:after="0" w:line="240" w:lineRule="auto"/>
              <w:jc w:val="center"/>
              <w:rPr>
                <w:rFonts w:ascii="Arial" w:hAnsi="Arial" w:eastAsia="Times New Roman" w:cs="Arial"/>
                <w:b/>
                <w:caps/>
                <w:sz w:val="40"/>
                <w:szCs w:val="20"/>
                <w:lang w:val="cy" w:eastAsia="en-GB"/>
              </w:rPr>
            </w:pPr>
            <w:r w:rsidRPr="00DE77E3">
              <w:rPr>
                <w:rFonts w:ascii="Arial" w:hAnsi="Arial" w:eastAsia="Times New Roman" w:cs="Arial"/>
                <w:b/>
                <w:caps/>
                <w:sz w:val="40"/>
                <w:szCs w:val="20"/>
                <w:lang w:val="cy-GB" w:eastAsia="en-GB"/>
              </w:rPr>
              <w:t>CANLLAWIAU I FYFYRWYR WRTH GWBLHAU TASGAU</w:t>
            </w:r>
          </w:p>
        </w:tc>
      </w:tr>
    </w:tbl>
    <w:p w:rsidRPr="00BD244D" w:rsidR="00833FC5" w:rsidP="00833FC5" w:rsidRDefault="00833FC5" w14:paraId="3F281834" w14:textId="77777777">
      <w:pPr>
        <w:spacing w:after="0" w:line="240" w:lineRule="auto"/>
        <w:jc w:val="both"/>
        <w:rPr>
          <w:rFonts w:ascii="Arial" w:hAnsi="Arial" w:eastAsia="Times New Roman" w:cs="Arial"/>
          <w:lang w:val="cy" w:eastAsia="en-GB"/>
        </w:rPr>
      </w:pPr>
    </w:p>
    <w:p w:rsidRPr="00BD244D" w:rsidR="00833FC5" w:rsidP="00833FC5" w:rsidRDefault="00833FC5" w14:paraId="00354C66" w14:textId="77777777">
      <w:pPr>
        <w:spacing w:after="0" w:line="240" w:lineRule="auto"/>
        <w:jc w:val="both"/>
        <w:rPr>
          <w:rFonts w:ascii="Arial" w:hAnsi="Arial" w:eastAsia="Times New Roman" w:cs="Arial"/>
          <w:b/>
          <w:sz w:val="24"/>
          <w:szCs w:val="24"/>
          <w:lang w:val="cy" w:eastAsia="en-GB"/>
        </w:rPr>
      </w:pPr>
      <w:r w:rsidRPr="00FD713E">
        <w:rPr>
          <w:rFonts w:ascii="Arial" w:hAnsi="Arial" w:eastAsia="Times New Roman" w:cs="Arial"/>
          <w:b/>
          <w:sz w:val="24"/>
          <w:szCs w:val="24"/>
          <w:lang w:val="cy-GB" w:eastAsia="en-GB"/>
        </w:rPr>
        <w:t>SYLWER: Mae’r canllawiau a nodir isod yn gysylltiedig â’r pum maen prawf asesu generig drosodd.</w:t>
      </w:r>
    </w:p>
    <w:p w:rsidRPr="00BD244D" w:rsidR="00833FC5" w:rsidP="00833FC5" w:rsidRDefault="00833FC5" w14:paraId="17C09FCD" w14:textId="77777777">
      <w:pPr>
        <w:spacing w:after="0" w:line="240" w:lineRule="auto"/>
        <w:jc w:val="both"/>
        <w:rPr>
          <w:rFonts w:ascii="Arial" w:hAnsi="Arial" w:eastAsia="Times New Roman" w:cs="Arial"/>
          <w:b/>
          <w:sz w:val="24"/>
          <w:szCs w:val="24"/>
          <w:lang w:val="cy" w:eastAsia="en-GB"/>
        </w:rPr>
      </w:pPr>
    </w:p>
    <w:p w:rsidRPr="00FD713E" w:rsidR="00833FC5" w:rsidP="00833FC5" w:rsidRDefault="00833FC5" w14:paraId="53BF3E89" w14:textId="77777777">
      <w:pPr>
        <w:numPr>
          <w:ilvl w:val="0"/>
          <w:numId w:val="3"/>
        </w:numPr>
        <w:spacing w:after="0" w:line="240" w:lineRule="auto"/>
        <w:jc w:val="both"/>
        <w:rPr>
          <w:rFonts w:ascii="Arial" w:hAnsi="Arial" w:eastAsia="Times New Roman" w:cs="Arial"/>
          <w:b/>
          <w:sz w:val="24"/>
          <w:szCs w:val="24"/>
          <w:lang w:eastAsia="en-GB"/>
        </w:rPr>
      </w:pPr>
      <w:r w:rsidRPr="00FD713E">
        <w:rPr>
          <w:rFonts w:ascii="Arial" w:hAnsi="Arial" w:eastAsia="Times New Roman" w:cs="Arial"/>
          <w:b/>
          <w:sz w:val="24"/>
          <w:szCs w:val="24"/>
          <w:lang w:val="cy-GB" w:eastAsia="en-GB"/>
        </w:rPr>
        <w:t>Sgiliau Ymgysylltu â Llenyddiaeth</w:t>
      </w:r>
    </w:p>
    <w:p w:rsidRPr="00FD713E" w:rsidR="00833FC5" w:rsidP="00833FC5" w:rsidRDefault="00833FC5" w14:paraId="6ACEE56A" w14:textId="77777777">
      <w:pPr>
        <w:spacing w:after="0" w:line="240" w:lineRule="auto"/>
        <w:jc w:val="both"/>
        <w:rPr>
          <w:rFonts w:ascii="Arial" w:hAnsi="Arial" w:eastAsia="Times New Roman" w:cs="Arial"/>
          <w:sz w:val="24"/>
          <w:szCs w:val="24"/>
          <w:lang w:eastAsia="en-GB"/>
        </w:rPr>
      </w:pPr>
      <w:r w:rsidRPr="00FD713E">
        <w:rPr>
          <w:rFonts w:ascii="Arial" w:hAnsi="Arial" w:eastAsia="Times New Roman" w:cs="Arial"/>
          <w:sz w:val="24"/>
          <w:szCs w:val="24"/>
          <w:lang w:val="cy-GB" w:eastAsia="en-GB"/>
        </w:rPr>
        <w:t xml:space="preserve">Mae’n rhaid i’ch gwaith gael ei lywio a’i gefnogi gan ddeunydd ysgolheigaidd sy’n </w:t>
      </w:r>
      <w:r w:rsidRPr="00FD713E">
        <w:rPr>
          <w:rFonts w:ascii="Arial" w:hAnsi="Arial" w:eastAsia="Times New Roman" w:cs="Arial"/>
          <w:i/>
          <w:sz w:val="24"/>
          <w:szCs w:val="24"/>
          <w:lang w:val="cy-GB" w:eastAsia="en-GB"/>
        </w:rPr>
        <w:t>berthnasol</w:t>
      </w:r>
      <w:r w:rsidRPr="00FD713E">
        <w:rPr>
          <w:rFonts w:ascii="Arial" w:hAnsi="Arial" w:eastAsia="Times New Roman" w:cs="Arial"/>
          <w:sz w:val="24"/>
          <w:szCs w:val="24"/>
          <w:lang w:val="cy-GB" w:eastAsia="en-GB"/>
        </w:rPr>
        <w:t xml:space="preserve"> i’r dasg/tasgau a osodwyd ac sy’n </w:t>
      </w:r>
      <w:r w:rsidRPr="00FD713E">
        <w:rPr>
          <w:rFonts w:ascii="Arial" w:hAnsi="Arial" w:eastAsia="Times New Roman" w:cs="Arial"/>
          <w:i/>
          <w:sz w:val="24"/>
          <w:szCs w:val="24"/>
          <w:lang w:val="cy-GB" w:eastAsia="en-GB"/>
        </w:rPr>
        <w:t>canolbwyntio</w:t>
      </w:r>
      <w:r w:rsidRPr="00FD713E">
        <w:rPr>
          <w:rFonts w:ascii="Arial" w:hAnsi="Arial" w:eastAsia="Times New Roman" w:cs="Arial"/>
          <w:sz w:val="24"/>
          <w:szCs w:val="24"/>
          <w:lang w:val="cy-GB" w:eastAsia="en-GB"/>
        </w:rPr>
        <w:t xml:space="preserve"> arni/arnynt.</w:t>
      </w:r>
      <w:r w:rsidRPr="00FD713E">
        <w:rPr>
          <w:rFonts w:ascii="Arial" w:hAnsi="Arial" w:eastAsia="Times New Roman" w:cs="Arial"/>
          <w:sz w:val="24"/>
          <w:szCs w:val="24"/>
          <w:lang w:eastAsia="en-GB"/>
        </w:rPr>
        <w:t xml:space="preserve">    </w:t>
      </w:r>
      <w:r w:rsidRPr="00FD713E">
        <w:rPr>
          <w:rFonts w:ascii="Arial" w:hAnsi="Arial" w:eastAsia="Times New Roman" w:cs="Arial"/>
          <w:sz w:val="24"/>
          <w:szCs w:val="24"/>
          <w:lang w:val="cy-GB" w:eastAsia="en-GB"/>
        </w:rPr>
        <w:t xml:space="preserve">Dylech ddarparu tystiolaeth i ddangos eich bod wedi cael mynediad at </w:t>
      </w:r>
      <w:r w:rsidRPr="00FD713E">
        <w:rPr>
          <w:rFonts w:ascii="Arial" w:hAnsi="Arial" w:eastAsia="Times New Roman" w:cs="Arial"/>
          <w:i/>
          <w:sz w:val="24"/>
          <w:szCs w:val="24"/>
          <w:lang w:val="cy-GB" w:eastAsia="en-GB"/>
        </w:rPr>
        <w:t>ystod</w:t>
      </w:r>
      <w:r w:rsidRPr="00FD713E">
        <w:rPr>
          <w:rFonts w:ascii="Arial" w:hAnsi="Arial" w:eastAsia="Times New Roman" w:cs="Arial"/>
          <w:sz w:val="24"/>
          <w:szCs w:val="24"/>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FD713E">
        <w:rPr>
          <w:rFonts w:ascii="Arial" w:hAnsi="Arial" w:eastAsia="Times New Roman" w:cs="Arial"/>
          <w:sz w:val="24"/>
          <w:szCs w:val="24"/>
          <w:lang w:eastAsia="en-GB"/>
        </w:rPr>
        <w:t xml:space="preserve">  </w:t>
      </w:r>
      <w:r w:rsidRPr="00FD713E">
        <w:rPr>
          <w:rFonts w:ascii="Arial" w:hAnsi="Arial" w:eastAsia="Times New Roman" w:cs="Arial"/>
          <w:sz w:val="24"/>
          <w:szCs w:val="24"/>
          <w:lang w:val="cy-GB" w:eastAsia="en-GB"/>
        </w:rPr>
        <w:t xml:space="preserve">Dylech ystyried </w:t>
      </w:r>
      <w:r w:rsidRPr="00FD713E">
        <w:rPr>
          <w:rFonts w:ascii="Arial" w:hAnsi="Arial" w:eastAsia="Times New Roman" w:cs="Arial"/>
          <w:i/>
          <w:sz w:val="24"/>
          <w:szCs w:val="24"/>
          <w:lang w:val="cy-GB" w:eastAsia="en-GB"/>
        </w:rPr>
        <w:t>hygrededd</w:t>
      </w:r>
      <w:r w:rsidRPr="00FD713E">
        <w:rPr>
          <w:rFonts w:ascii="Arial" w:hAnsi="Arial" w:eastAsia="Times New Roman" w:cs="Arial"/>
          <w:sz w:val="24"/>
          <w:szCs w:val="24"/>
          <w:lang w:val="cy-GB" w:eastAsia="en-GB"/>
        </w:rPr>
        <w:t xml:space="preserve"> eich ffynonellau; fel arfer mae cyfnodolion academaidd yn ffynonellau credadwy iawn, ond mae’n rhaid ystyried/dethol gwefannau’n ofalus iawn a dylid eu defnyddio’n gynnil.</w:t>
      </w:r>
      <w:r w:rsidRPr="00FD713E">
        <w:rPr>
          <w:rFonts w:ascii="Arial" w:hAnsi="Arial" w:eastAsia="Times New Roman" w:cs="Arial"/>
          <w:sz w:val="24"/>
          <w:szCs w:val="24"/>
          <w:lang w:eastAsia="en-GB"/>
        </w:rPr>
        <w:t xml:space="preserve">   </w:t>
      </w:r>
      <w:r w:rsidRPr="00FD713E">
        <w:rPr>
          <w:rFonts w:ascii="Arial" w:hAnsi="Arial" w:eastAsia="Times New Roman" w:cs="Arial"/>
          <w:sz w:val="24"/>
          <w:szCs w:val="24"/>
          <w:lang w:val="cy-GB" w:eastAsia="en-GB"/>
        </w:rPr>
        <w:t xml:space="preserve">Dylai unrhyw ffynhonnell a ddefnyddiwch fod yn gyfredol, a’r rhan fwyaf wedi’u cyhoeddi o fewn y pum mlynedd diwethaf, er y gall darnau arloesol/pwysig o waith yn y maes fod yn hŷn. </w:t>
      </w:r>
      <w:r w:rsidRPr="00FD713E">
        <w:rPr>
          <w:rFonts w:ascii="Arial" w:hAnsi="Arial" w:eastAsia="Times New Roman" w:cs="Arial"/>
          <w:sz w:val="24"/>
          <w:szCs w:val="24"/>
          <w:lang w:eastAsia="en-GB"/>
        </w:rPr>
        <w:t xml:space="preserve">  </w:t>
      </w:r>
      <w:r w:rsidRPr="00FD713E">
        <w:rPr>
          <w:rFonts w:ascii="Arial" w:hAnsi="Arial" w:eastAsia="Times New Roman" w:cs="Arial"/>
          <w:sz w:val="24"/>
          <w:szCs w:val="24"/>
          <w:lang w:val="cy-GB" w:eastAsia="en-GB"/>
        </w:rPr>
        <w:t xml:space="preserve">Rhaid i chi ddarparu </w:t>
      </w:r>
      <w:r w:rsidRPr="00FD713E">
        <w:rPr>
          <w:rFonts w:ascii="Arial" w:hAnsi="Arial" w:eastAsia="Times New Roman" w:cs="Arial"/>
          <w:i/>
          <w:sz w:val="24"/>
          <w:szCs w:val="24"/>
          <w:lang w:val="cy-GB" w:eastAsia="en-GB"/>
        </w:rPr>
        <w:t>tystiolaeth</w:t>
      </w:r>
      <w:r w:rsidRPr="00FD713E">
        <w:rPr>
          <w:rFonts w:ascii="Arial" w:hAnsi="Arial" w:eastAsia="Times New Roman" w:cs="Arial"/>
          <w:sz w:val="24"/>
          <w:szCs w:val="24"/>
          <w:lang w:val="cy-GB" w:eastAsia="en-GB"/>
        </w:rPr>
        <w:t xml:space="preserve"> o’ch ymchwil/gwaith darllen eich hun trwy gydol eich gwaith, gan ddefnyddio system gyfeirnodi addas, yn cynnwys cyfeiriadau yn y testun ym mhrif ran eich gwaith a rhestr gyfeiriadau ar ddiwedd eich gwaith. </w:t>
      </w:r>
    </w:p>
    <w:p w:rsidRPr="00FD713E" w:rsidR="00833FC5" w:rsidP="00833FC5" w:rsidRDefault="00833FC5" w14:paraId="1E440926" w14:textId="77777777">
      <w:pPr>
        <w:spacing w:after="0" w:line="240" w:lineRule="auto"/>
        <w:jc w:val="both"/>
        <w:rPr>
          <w:rFonts w:ascii="Arial" w:hAnsi="Arial" w:eastAsia="Times New Roman" w:cs="Arial"/>
          <w:sz w:val="24"/>
          <w:szCs w:val="24"/>
          <w:lang w:eastAsia="en-GB"/>
        </w:rPr>
      </w:pPr>
    </w:p>
    <w:p w:rsidRPr="00FD713E" w:rsidR="00833FC5" w:rsidP="00833FC5" w:rsidRDefault="00833FC5" w14:paraId="331FB12D" w14:textId="77777777">
      <w:pPr>
        <w:numPr>
          <w:ilvl w:val="0"/>
          <w:numId w:val="3"/>
        </w:numPr>
        <w:spacing w:after="0" w:line="240" w:lineRule="auto"/>
        <w:jc w:val="both"/>
        <w:rPr>
          <w:rFonts w:ascii="Arial" w:hAnsi="Arial" w:eastAsia="Times New Roman" w:cs="Arial"/>
          <w:b/>
          <w:sz w:val="24"/>
          <w:szCs w:val="24"/>
          <w:lang w:eastAsia="en-GB"/>
        </w:rPr>
      </w:pPr>
      <w:r w:rsidRPr="00FD713E">
        <w:rPr>
          <w:rFonts w:ascii="Arial" w:hAnsi="Arial" w:eastAsia="Times New Roman" w:cs="Arial"/>
          <w:b/>
          <w:sz w:val="24"/>
          <w:szCs w:val="24"/>
          <w:lang w:val="cy-GB" w:eastAsia="en-GB"/>
        </w:rPr>
        <w:t>Sgiliau Gwybodaeth a Dealltwriaeth</w:t>
      </w:r>
    </w:p>
    <w:p w:rsidRPr="00FD713E" w:rsidR="00833FC5" w:rsidP="00833FC5" w:rsidRDefault="00833FC5" w14:paraId="61DCD1EE" w14:textId="77777777">
      <w:pPr>
        <w:spacing w:after="0" w:line="240" w:lineRule="auto"/>
        <w:jc w:val="both"/>
        <w:rPr>
          <w:rFonts w:ascii="Arial" w:hAnsi="Arial" w:eastAsia="Times New Roman" w:cs="Arial"/>
          <w:sz w:val="24"/>
          <w:szCs w:val="24"/>
          <w:lang w:val="cy-GB" w:eastAsia="en-GB"/>
        </w:rPr>
      </w:pPr>
      <w:r w:rsidRPr="00FD713E">
        <w:rPr>
          <w:rFonts w:ascii="Arial" w:hAnsi="Arial" w:eastAsia="Times New Roman" w:cs="Arial"/>
          <w:sz w:val="24"/>
          <w:szCs w:val="24"/>
          <w:lang w:val="cy-GB" w:eastAsia="en-GB"/>
        </w:rPr>
        <w:t xml:space="preserve">Ar lefel 4, dylech allu arddangos gwybodaeth am y cysyniadau a’r egwyddorion gwaelodol sy'n gysylltiedig â’ch maes/meysydd astudio. </w:t>
      </w:r>
      <w:r w:rsidRPr="00FD713E">
        <w:rPr>
          <w:rFonts w:ascii="Arial" w:hAnsi="Arial" w:eastAsia="Times New Roman" w:cs="Arial"/>
          <w:sz w:val="24"/>
          <w:szCs w:val="24"/>
          <w:lang w:eastAsia="en-GB"/>
        </w:rPr>
        <w:t xml:space="preserve">  </w:t>
      </w:r>
      <w:r w:rsidRPr="00FD713E">
        <w:rPr>
          <w:rFonts w:ascii="Arial" w:hAnsi="Arial" w:eastAsia="Times New Roman" w:cs="Arial"/>
          <w:sz w:val="24"/>
          <w:szCs w:val="24"/>
          <w:lang w:val="cy-GB" w:eastAsia="en-GB"/>
        </w:rPr>
        <w:t xml:space="preserve">Mae </w:t>
      </w:r>
      <w:r w:rsidRPr="00FD713E">
        <w:rPr>
          <w:rFonts w:ascii="Arial" w:hAnsi="Arial" w:eastAsia="Times New Roman" w:cs="Arial"/>
          <w:i/>
          <w:sz w:val="24"/>
          <w:szCs w:val="24"/>
          <w:lang w:val="cy-GB" w:eastAsia="en-GB"/>
        </w:rPr>
        <w:t xml:space="preserve">gwybodaeth </w:t>
      </w:r>
      <w:r w:rsidRPr="00FD713E">
        <w:rPr>
          <w:rFonts w:ascii="Arial" w:hAnsi="Arial" w:eastAsia="Times New Roman" w:cs="Arial"/>
          <w:sz w:val="24"/>
          <w:szCs w:val="24"/>
          <w:lang w:val="cy-GB" w:eastAsia="en-GB"/>
        </w:rPr>
        <w:t>yn ymwneud â’r ffeithiau, y wybodaeth a’r sgiliau rydych wedi’u caffael trwy eich dysgu.</w:t>
      </w:r>
      <w:r w:rsidRPr="00FD713E">
        <w:rPr>
          <w:rFonts w:ascii="Arial" w:hAnsi="Arial" w:eastAsia="Times New Roman" w:cs="Arial"/>
          <w:sz w:val="24"/>
          <w:szCs w:val="24"/>
          <w:lang w:eastAsia="en-GB"/>
        </w:rPr>
        <w:t xml:space="preserve">  </w:t>
      </w:r>
      <w:r w:rsidRPr="00FD713E">
        <w:rPr>
          <w:rFonts w:ascii="Arial" w:hAnsi="Arial" w:eastAsia="Times New Roman" w:cs="Arial"/>
          <w:sz w:val="24"/>
          <w:szCs w:val="24"/>
          <w:lang w:val="cy-GB" w:eastAsia="en-GB"/>
        </w:rPr>
        <w:t xml:space="preserve">Rydych yn arddangos eich </w:t>
      </w:r>
      <w:r w:rsidRPr="00FD713E">
        <w:rPr>
          <w:rFonts w:ascii="Arial" w:hAnsi="Arial" w:eastAsia="Times New Roman" w:cs="Arial"/>
          <w:i/>
          <w:sz w:val="24"/>
          <w:szCs w:val="24"/>
          <w:lang w:val="cy-GB" w:eastAsia="en-GB"/>
        </w:rPr>
        <w:t>dealltwriaeth</w:t>
      </w:r>
      <w:r w:rsidRPr="00FD713E">
        <w:rPr>
          <w:rFonts w:ascii="Arial" w:hAnsi="Arial" w:eastAsia="Times New Roman" w:cs="Arial"/>
          <w:sz w:val="24"/>
          <w:szCs w:val="24"/>
          <w:lang w:val="cy-GB" w:eastAsia="en-GB"/>
        </w:rPr>
        <w:t xml:space="preserve"> trwy ddehongli ystyr y ffeithiau a’r wybodaeth. Golyga hyn fod arnoch angen dethol a chynnwys yn eich gwaith y cysyniadau, y technegau, y modelau, a’r theorïau ac ati sy’n briodol i’r dasg/tasgau a osodwyd.  Dylech allu esbonio’r theorïau, y cysyniadau, ac ati i ddangos eich dealltwriaeth.  Hefyd bydd eich marc/gradd yn amodol ar y </w:t>
      </w:r>
      <w:r w:rsidRPr="00FD713E">
        <w:rPr>
          <w:rFonts w:ascii="Arial" w:hAnsi="Arial" w:eastAsia="Times New Roman" w:cs="Arial"/>
          <w:i/>
          <w:sz w:val="24"/>
          <w:szCs w:val="24"/>
          <w:lang w:val="cy-GB" w:eastAsia="en-GB"/>
        </w:rPr>
        <w:t>graddau</w:t>
      </w:r>
      <w:r w:rsidRPr="00FD713E">
        <w:rPr>
          <w:rFonts w:ascii="Arial" w:hAnsi="Arial" w:eastAsia="Times New Roman" w:cs="Arial"/>
          <w:sz w:val="24"/>
          <w:szCs w:val="24"/>
          <w:lang w:val="cy-GB" w:eastAsia="en-GB"/>
        </w:rPr>
        <w:t xml:space="preserve"> rydych yn arddangos eich gwybodaeth a’ch dealltwriaeth.</w:t>
      </w:r>
      <w:r w:rsidRPr="00FD713E">
        <w:rPr>
          <w:rFonts w:ascii="Times New Roman" w:hAnsi="Times New Roman" w:eastAsia="Times New Roman" w:cs="Times New Roman"/>
          <w:lang w:val="cy-GB" w:eastAsia="en-GB"/>
        </w:rPr>
        <w:t xml:space="preserve"> </w:t>
      </w:r>
    </w:p>
    <w:p w:rsidRPr="00FD713E" w:rsidR="00833FC5" w:rsidP="00833FC5" w:rsidRDefault="00833FC5" w14:paraId="6F6E7558" w14:textId="77777777">
      <w:pPr>
        <w:spacing w:after="0" w:line="240" w:lineRule="auto"/>
        <w:jc w:val="both"/>
        <w:rPr>
          <w:rFonts w:ascii="Arial" w:hAnsi="Arial" w:eastAsia="Times New Roman" w:cs="Arial"/>
          <w:b/>
          <w:sz w:val="24"/>
          <w:szCs w:val="24"/>
          <w:lang w:val="cy-GB" w:eastAsia="en-GB"/>
        </w:rPr>
      </w:pPr>
    </w:p>
    <w:p w:rsidRPr="00FD713E" w:rsidR="00833FC5" w:rsidP="00833FC5" w:rsidRDefault="00833FC5" w14:paraId="7B98A1A8" w14:textId="77777777">
      <w:pPr>
        <w:numPr>
          <w:ilvl w:val="0"/>
          <w:numId w:val="3"/>
        </w:numPr>
        <w:spacing w:after="0" w:line="240" w:lineRule="auto"/>
        <w:jc w:val="both"/>
        <w:rPr>
          <w:rFonts w:ascii="Arial" w:hAnsi="Arial" w:eastAsia="Times New Roman" w:cs="Arial"/>
          <w:b/>
          <w:sz w:val="24"/>
          <w:szCs w:val="24"/>
          <w:lang w:eastAsia="en-GB"/>
        </w:rPr>
      </w:pPr>
      <w:r w:rsidRPr="00FD713E">
        <w:rPr>
          <w:rFonts w:ascii="Arial" w:hAnsi="Arial" w:eastAsia="Times New Roman" w:cs="Arial"/>
          <w:b/>
          <w:sz w:val="24"/>
          <w:szCs w:val="24"/>
          <w:lang w:val="cy-GB" w:eastAsia="en-GB"/>
        </w:rPr>
        <w:t>Sgiliau Gwybyddol a Deallusol</w:t>
      </w:r>
    </w:p>
    <w:p w:rsidRPr="00FD713E" w:rsidR="00833FC5" w:rsidP="00833FC5" w:rsidRDefault="00833FC5" w14:paraId="297EB16E" w14:textId="77777777">
      <w:pPr>
        <w:spacing w:after="0" w:line="240" w:lineRule="auto"/>
        <w:jc w:val="both"/>
        <w:rPr>
          <w:rFonts w:ascii="Arial" w:hAnsi="Arial" w:eastAsia="Times New Roman" w:cs="Arial"/>
          <w:sz w:val="24"/>
          <w:szCs w:val="24"/>
          <w:lang w:val="cy-GB" w:eastAsia="en-GB"/>
        </w:rPr>
      </w:pPr>
      <w:r w:rsidRPr="00FD713E">
        <w:rPr>
          <w:rFonts w:ascii="Arial" w:hAnsi="Arial" w:eastAsia="Times New Roman" w:cs="Arial"/>
          <w:sz w:val="24"/>
          <w:szCs w:val="24"/>
          <w:lang w:val="cy-GB" w:eastAsia="en-GB"/>
        </w:rPr>
        <w:t>Dylech allu cyflwyno, gwerthuso a dehongli data ansoddol a meintiol, er mwyn datblygu llinynnau dadl a ffurfio barn gadarn yn unol â theorïau a chysyniadau sylfaenol eich pwnc/pynciau astudio. Dylech allu gwerthuso addasrwydd gwahanol ddulliau o ddatrys problemau sy’n gysylltiedig â’ch maes/meysydd astudio a/neu waith. Rhaid i’ch gwaith gynnwys tystiolaeth o feddwl rhesymegol, dadansoddol.  Er enghraifft, archwilio a thorri gwybodaeth i lawr yn elfennau, gwneud casgliadau, casglu, cymharu a chyferbynnu gwybodaeth.  Ystyr hyn yw nid disgrifio ‘beth’ yn unig! Ond hefyd cyfiawnhau:  Pam? Sut? Pryd? Pwy? Ble? Ar ba gost? Dylech roi cyfiawnhad dros eich dadleuon a’ch barn gan ddefnyddio tystiolaeth eich bod wedi myfyrio ar syniadau pobl eraill o fewn y maes pwnc a’ch bod yn gallu llunio barn a dadleuon cadarn gan ddefnyddio data a chysyniadau.   Lle bo’n berthnasol, gellir cynnig atebion ac argymhellion amgen.</w:t>
      </w:r>
    </w:p>
    <w:p w:rsidRPr="00FD713E" w:rsidR="00833FC5" w:rsidP="00833FC5" w:rsidRDefault="00833FC5" w14:paraId="7C698520" w14:textId="77777777">
      <w:pPr>
        <w:spacing w:after="0" w:line="240" w:lineRule="auto"/>
        <w:jc w:val="both"/>
        <w:rPr>
          <w:rFonts w:ascii="Arial" w:hAnsi="Arial" w:eastAsia="Times New Roman" w:cs="Arial"/>
          <w:b/>
          <w:sz w:val="24"/>
          <w:szCs w:val="24"/>
          <w:lang w:val="cy-GB" w:eastAsia="en-GB"/>
        </w:rPr>
      </w:pPr>
    </w:p>
    <w:p w:rsidRPr="00FD713E" w:rsidR="00833FC5" w:rsidP="00833FC5" w:rsidRDefault="00833FC5" w14:paraId="7725175B" w14:textId="77777777">
      <w:pPr>
        <w:numPr>
          <w:ilvl w:val="0"/>
          <w:numId w:val="3"/>
        </w:numPr>
        <w:spacing w:after="0" w:line="240" w:lineRule="auto"/>
        <w:jc w:val="both"/>
        <w:rPr>
          <w:rFonts w:ascii="Arial" w:hAnsi="Arial" w:eastAsia="Times New Roman" w:cs="Arial"/>
          <w:b/>
          <w:sz w:val="24"/>
          <w:szCs w:val="24"/>
          <w:lang w:eastAsia="en-GB"/>
        </w:rPr>
      </w:pPr>
      <w:r w:rsidRPr="00FD713E">
        <w:rPr>
          <w:rFonts w:ascii="Arial" w:hAnsi="Arial" w:eastAsia="Times New Roman" w:cs="Arial"/>
          <w:b/>
          <w:sz w:val="24"/>
          <w:szCs w:val="24"/>
          <w:lang w:val="cy-GB" w:eastAsia="en-GB"/>
        </w:rPr>
        <w:t>Sgiliau Ymarferol</w:t>
      </w:r>
    </w:p>
    <w:p w:rsidRPr="00FD713E" w:rsidR="00833FC5" w:rsidP="00833FC5" w:rsidRDefault="00833FC5" w14:paraId="64FDEC47" w14:textId="77777777">
      <w:pPr>
        <w:spacing w:after="0" w:line="240" w:lineRule="auto"/>
        <w:jc w:val="both"/>
        <w:rPr>
          <w:rFonts w:ascii="Arial" w:hAnsi="Arial" w:eastAsia="Times New Roman" w:cs="Arial"/>
          <w:sz w:val="24"/>
          <w:szCs w:val="24"/>
          <w:lang w:val="cy-GB" w:eastAsia="en-GB"/>
        </w:rPr>
      </w:pPr>
      <w:r w:rsidRPr="00FD713E">
        <w:rPr>
          <w:rFonts w:ascii="Arial" w:hAnsi="Arial" w:eastAsia="Times New Roman" w:cs="Arial"/>
          <w:sz w:val="24"/>
          <w:szCs w:val="24"/>
          <w:lang w:val="cy-GB" w:eastAsia="en-GB"/>
        </w:rPr>
        <w:t xml:space="preserve">Ar lefel 4, dylech allu cymhwyso’r cysyniadau a’r egwyddorion gwaelodol sylfaenol er mwyn eu gwerthuso a’u dehongli yng nghyd-destun eich maes astudio.  Dylech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Mae hyn yn debygol o gynnwys, er enghraifft,  defnyddio arteffactau, enghreifftiau ac achosion o’r byd go iawn, cymhwyso model o fewn sefydliad a/neu feincnodi un theori neu sefydliad yn erbyn rhai eraill yn seiliedig ar feini prawf penodedig.  </w:t>
      </w:r>
    </w:p>
    <w:p w:rsidRPr="00FD713E" w:rsidR="00833FC5" w:rsidP="00833FC5" w:rsidRDefault="00833FC5" w14:paraId="7C5E411F" w14:textId="77777777">
      <w:pPr>
        <w:spacing w:after="0" w:line="240" w:lineRule="auto"/>
        <w:jc w:val="both"/>
        <w:rPr>
          <w:rFonts w:ascii="Arial" w:hAnsi="Arial" w:eastAsia="Times New Roman" w:cs="Arial"/>
          <w:sz w:val="24"/>
          <w:szCs w:val="24"/>
          <w:lang w:val="cy-GB" w:eastAsia="en-GB"/>
        </w:rPr>
      </w:pPr>
    </w:p>
    <w:p w:rsidRPr="00FD713E" w:rsidR="00833FC5" w:rsidP="00833FC5" w:rsidRDefault="00833FC5" w14:paraId="46F54097" w14:textId="77777777">
      <w:pPr>
        <w:numPr>
          <w:ilvl w:val="0"/>
          <w:numId w:val="3"/>
        </w:numPr>
        <w:spacing w:after="0" w:line="240" w:lineRule="auto"/>
        <w:jc w:val="both"/>
        <w:rPr>
          <w:rFonts w:ascii="Arial" w:hAnsi="Arial" w:eastAsia="Times New Roman" w:cs="Arial"/>
          <w:b/>
          <w:sz w:val="24"/>
          <w:szCs w:val="24"/>
          <w:lang w:val="cy-GB" w:eastAsia="en-GB"/>
        </w:rPr>
      </w:pPr>
      <w:r w:rsidRPr="00FD713E">
        <w:rPr>
          <w:rFonts w:ascii="Arial" w:hAnsi="Arial" w:eastAsia="Times New Roman" w:cs="Arial"/>
          <w:b/>
          <w:sz w:val="24"/>
          <w:szCs w:val="24"/>
          <w:lang w:val="cy-GB" w:eastAsia="en-GB"/>
        </w:rPr>
        <w:t xml:space="preserve">Sgiliau Trosglwyddadwy ar gyfer Bywyd ac Arfer Proffesiynol </w:t>
      </w:r>
    </w:p>
    <w:p w:rsidRPr="00FD713E" w:rsidR="00833FC5" w:rsidP="00833FC5" w:rsidRDefault="00833FC5" w14:paraId="49BBC449" w14:textId="77777777">
      <w:pPr>
        <w:spacing w:after="0" w:line="240" w:lineRule="auto"/>
        <w:jc w:val="both"/>
        <w:rPr>
          <w:rFonts w:ascii="Arial" w:hAnsi="Arial" w:eastAsia="Times New Roman" w:cs="Arial"/>
          <w:sz w:val="24"/>
          <w:szCs w:val="24"/>
          <w:lang w:val="cy-GB" w:eastAsia="en-GB"/>
        </w:rPr>
      </w:pPr>
      <w:r w:rsidRPr="00FD713E">
        <w:rPr>
          <w:rFonts w:ascii="Arial" w:hAnsi="Arial" w:eastAsia="Times New Roman" w:cs="Arial"/>
          <w:sz w:val="24"/>
          <w:szCs w:val="24"/>
          <w:lang w:val="cy-GB" w:eastAsia="en-GB"/>
        </w:rPr>
        <w:t>Rhaid i’ch gwaith roi tystiolaeth o’r rhinweddau a’r sgiliau trosglwyddadwy angenrheidiol ar gyfer cyflogaeth sy’n gofyn am arfer peth cyfrifoldeb personol.   Mae hyn yn cynnwys dangos:  eich bod yn gallu cyfleu canlyniadau’ch astudiaeth/gwaith yn gywir ac yn ddibynadwy, gyda dadleuon strwythuredig a chydlynol; eich bod yn gallu cychwyn a chwblhau tasgau a gweithdrefnau, boed hynny’n unigol a/neu’n gydweithredol; rhuglder mynegiant; eglurder ac effeithiolrwydd o ran cyflwyniad a threfn. Dylai’r gwaith fod yn gydlynol ac wedi’i strwythuro’n dda o ran ei gyflwyniad a’i drefn.</w:t>
      </w:r>
    </w:p>
    <w:p w:rsidR="00833FC5" w:rsidP="00833FC5" w:rsidRDefault="00833FC5" w14:paraId="4365FFC8" w14:textId="77777777">
      <w:pPr>
        <w:spacing w:after="0" w:line="240" w:lineRule="auto"/>
        <w:jc w:val="both"/>
        <w:rPr>
          <w:rFonts w:ascii="Arial" w:hAnsi="Arial" w:eastAsia="Times New Roman" w:cs="Arial"/>
          <w:lang w:val="cy-GB" w:eastAsia="en-GB"/>
        </w:rPr>
      </w:pPr>
    </w:p>
    <w:p w:rsidR="00833FC5" w:rsidP="00833FC5" w:rsidRDefault="00833FC5" w14:paraId="3B127EA3" w14:textId="77777777">
      <w:pPr>
        <w:spacing w:after="0" w:line="240" w:lineRule="auto"/>
        <w:jc w:val="both"/>
        <w:rPr>
          <w:rFonts w:ascii="Arial" w:hAnsi="Arial" w:eastAsia="Times New Roman" w:cs="Arial"/>
          <w:lang w:val="cy-GB" w:eastAsia="en-GB"/>
        </w:rPr>
      </w:pPr>
    </w:p>
    <w:p w:rsidR="00833FC5" w:rsidP="00833FC5" w:rsidRDefault="00833FC5" w14:paraId="4F910B08" w14:textId="77777777">
      <w:pPr>
        <w:spacing w:after="0" w:line="240" w:lineRule="auto"/>
        <w:jc w:val="both"/>
        <w:rPr>
          <w:rFonts w:ascii="Arial" w:hAnsi="Arial" w:eastAsia="Times New Roman" w:cs="Arial"/>
          <w:lang w:val="cy-GB" w:eastAsia="en-GB"/>
        </w:rPr>
      </w:pPr>
    </w:p>
    <w:p w:rsidR="00833FC5" w:rsidP="00833FC5" w:rsidRDefault="00833FC5" w14:paraId="0A610741" w14:textId="5B663D19">
      <w:pPr>
        <w:spacing w:after="0" w:line="240" w:lineRule="auto"/>
        <w:jc w:val="both"/>
        <w:rPr>
          <w:rFonts w:ascii="Arial" w:hAnsi="Arial" w:eastAsia="Times New Roman" w:cs="Arial"/>
          <w:lang w:val="cy-GB" w:eastAsia="en-GB"/>
        </w:rPr>
      </w:pPr>
    </w:p>
    <w:p w:rsidR="00833FC5" w:rsidP="00833FC5" w:rsidRDefault="00833FC5" w14:paraId="7C42DD57" w14:textId="2C325D13">
      <w:pPr>
        <w:spacing w:after="0" w:line="240" w:lineRule="auto"/>
        <w:jc w:val="both"/>
        <w:rPr>
          <w:rFonts w:ascii="Arial" w:hAnsi="Arial" w:eastAsia="Times New Roman" w:cs="Arial"/>
          <w:lang w:val="cy-GB" w:eastAsia="en-GB"/>
        </w:rPr>
      </w:pPr>
    </w:p>
    <w:p w:rsidR="00833FC5" w:rsidP="00833FC5" w:rsidRDefault="00833FC5" w14:paraId="23296F28" w14:textId="079A0F6D">
      <w:pPr>
        <w:spacing w:after="0" w:line="240" w:lineRule="auto"/>
        <w:jc w:val="both"/>
        <w:rPr>
          <w:rFonts w:ascii="Arial" w:hAnsi="Arial" w:eastAsia="Times New Roman" w:cs="Arial"/>
          <w:lang w:val="cy-GB" w:eastAsia="en-GB"/>
        </w:rPr>
      </w:pPr>
    </w:p>
    <w:p w:rsidR="00833FC5" w:rsidP="00833FC5" w:rsidRDefault="00833FC5" w14:paraId="3C4E7D6C" w14:textId="2A2E743F">
      <w:pPr>
        <w:spacing w:after="0" w:line="240" w:lineRule="auto"/>
        <w:jc w:val="both"/>
        <w:rPr>
          <w:rFonts w:ascii="Arial" w:hAnsi="Arial" w:eastAsia="Times New Roman" w:cs="Arial"/>
          <w:lang w:val="cy-GB" w:eastAsia="en-GB"/>
        </w:rPr>
      </w:pPr>
    </w:p>
    <w:p w:rsidR="00833FC5" w:rsidP="00833FC5" w:rsidRDefault="00833FC5" w14:paraId="532E70D3" w14:textId="37AB239F">
      <w:pPr>
        <w:spacing w:after="0" w:line="240" w:lineRule="auto"/>
        <w:jc w:val="both"/>
        <w:rPr>
          <w:rFonts w:ascii="Arial" w:hAnsi="Arial" w:eastAsia="Times New Roman" w:cs="Arial"/>
          <w:lang w:val="cy-GB" w:eastAsia="en-GB"/>
        </w:rPr>
      </w:pPr>
    </w:p>
    <w:p w:rsidR="00833FC5" w:rsidP="00833FC5" w:rsidRDefault="00833FC5" w14:paraId="3B8263DA" w14:textId="143D7AEA">
      <w:pPr>
        <w:spacing w:after="0" w:line="240" w:lineRule="auto"/>
        <w:jc w:val="both"/>
        <w:rPr>
          <w:rFonts w:ascii="Arial" w:hAnsi="Arial" w:eastAsia="Times New Roman" w:cs="Arial"/>
          <w:lang w:val="cy-GB" w:eastAsia="en-GB"/>
        </w:rPr>
      </w:pPr>
    </w:p>
    <w:p w:rsidR="00833FC5" w:rsidP="00833FC5" w:rsidRDefault="00833FC5" w14:paraId="15A118E2" w14:textId="60446094">
      <w:pPr>
        <w:spacing w:after="0" w:line="240" w:lineRule="auto"/>
        <w:jc w:val="both"/>
        <w:rPr>
          <w:rFonts w:ascii="Arial" w:hAnsi="Arial" w:eastAsia="Times New Roman" w:cs="Arial"/>
          <w:lang w:val="cy-GB" w:eastAsia="en-GB"/>
        </w:rPr>
      </w:pPr>
    </w:p>
    <w:p w:rsidR="00833FC5" w:rsidP="00833FC5" w:rsidRDefault="00833FC5" w14:paraId="3A39FCBC" w14:textId="5DA19282">
      <w:pPr>
        <w:spacing w:after="0" w:line="240" w:lineRule="auto"/>
        <w:jc w:val="both"/>
        <w:rPr>
          <w:rFonts w:ascii="Arial" w:hAnsi="Arial" w:eastAsia="Times New Roman" w:cs="Arial"/>
          <w:lang w:val="cy-GB" w:eastAsia="en-GB"/>
        </w:rPr>
      </w:pPr>
    </w:p>
    <w:p w:rsidR="00833FC5" w:rsidP="00833FC5" w:rsidRDefault="00833FC5" w14:paraId="1A7E79BE" w14:textId="011132D0">
      <w:pPr>
        <w:spacing w:after="0" w:line="240" w:lineRule="auto"/>
        <w:jc w:val="both"/>
        <w:rPr>
          <w:rFonts w:ascii="Arial" w:hAnsi="Arial" w:eastAsia="Times New Roman" w:cs="Arial"/>
          <w:lang w:val="cy-GB" w:eastAsia="en-GB"/>
        </w:rPr>
      </w:pPr>
    </w:p>
    <w:p w:rsidR="00833FC5" w:rsidP="00833FC5" w:rsidRDefault="00833FC5" w14:paraId="0BD6FF4D" w14:textId="520CE71E">
      <w:pPr>
        <w:spacing w:after="0" w:line="240" w:lineRule="auto"/>
        <w:jc w:val="both"/>
        <w:rPr>
          <w:rFonts w:ascii="Arial" w:hAnsi="Arial" w:eastAsia="Times New Roman" w:cs="Arial"/>
          <w:lang w:val="cy-GB" w:eastAsia="en-GB"/>
        </w:rPr>
      </w:pPr>
    </w:p>
    <w:p w:rsidR="00833FC5" w:rsidP="00833FC5" w:rsidRDefault="00833FC5" w14:paraId="540B4D71" w14:textId="50A6BA9F">
      <w:pPr>
        <w:spacing w:after="0" w:line="240" w:lineRule="auto"/>
        <w:jc w:val="both"/>
        <w:rPr>
          <w:rFonts w:ascii="Arial" w:hAnsi="Arial" w:eastAsia="Times New Roman" w:cs="Arial"/>
          <w:lang w:val="cy-GB" w:eastAsia="en-GB"/>
        </w:rPr>
      </w:pPr>
    </w:p>
    <w:p w:rsidR="00833FC5" w:rsidP="00833FC5" w:rsidRDefault="00833FC5" w14:paraId="2752460C" w14:textId="1A55FD7F">
      <w:pPr>
        <w:spacing w:after="0" w:line="240" w:lineRule="auto"/>
        <w:jc w:val="both"/>
        <w:rPr>
          <w:rFonts w:ascii="Arial" w:hAnsi="Arial" w:eastAsia="Times New Roman" w:cs="Arial"/>
          <w:lang w:val="cy-GB" w:eastAsia="en-GB"/>
        </w:rPr>
      </w:pPr>
    </w:p>
    <w:p w:rsidR="00833FC5" w:rsidP="00833FC5" w:rsidRDefault="00833FC5" w14:paraId="6FEAC162" w14:textId="1C09BB0C">
      <w:pPr>
        <w:spacing w:after="0" w:line="240" w:lineRule="auto"/>
        <w:jc w:val="both"/>
        <w:rPr>
          <w:rFonts w:ascii="Arial" w:hAnsi="Arial" w:eastAsia="Times New Roman" w:cs="Arial"/>
          <w:lang w:val="cy-GB" w:eastAsia="en-GB"/>
        </w:rPr>
      </w:pPr>
    </w:p>
    <w:p w:rsidR="00833FC5" w:rsidP="00833FC5" w:rsidRDefault="00833FC5" w14:paraId="3C598B4F" w14:textId="52422845">
      <w:pPr>
        <w:spacing w:after="0" w:line="240" w:lineRule="auto"/>
        <w:jc w:val="both"/>
        <w:rPr>
          <w:rFonts w:ascii="Arial" w:hAnsi="Arial" w:eastAsia="Times New Roman" w:cs="Arial"/>
          <w:lang w:val="cy-GB" w:eastAsia="en-GB"/>
        </w:rPr>
      </w:pPr>
    </w:p>
    <w:p w:rsidR="00833FC5" w:rsidP="00833FC5" w:rsidRDefault="00833FC5" w14:paraId="4F0FBF59" w14:textId="2A2CA2D5">
      <w:pPr>
        <w:spacing w:after="0" w:line="240" w:lineRule="auto"/>
        <w:jc w:val="both"/>
        <w:rPr>
          <w:rFonts w:ascii="Arial" w:hAnsi="Arial" w:eastAsia="Times New Roman" w:cs="Arial"/>
          <w:lang w:val="cy-GB" w:eastAsia="en-GB"/>
        </w:rPr>
      </w:pPr>
    </w:p>
    <w:p w:rsidR="00833FC5" w:rsidP="00833FC5" w:rsidRDefault="00833FC5" w14:paraId="0D6F95A1" w14:textId="0CCC0993">
      <w:pPr>
        <w:spacing w:after="0" w:line="240" w:lineRule="auto"/>
        <w:jc w:val="both"/>
        <w:rPr>
          <w:rFonts w:ascii="Arial" w:hAnsi="Arial" w:eastAsia="Times New Roman" w:cs="Arial"/>
          <w:lang w:val="cy-GB" w:eastAsia="en-GB"/>
        </w:rPr>
      </w:pPr>
    </w:p>
    <w:p w:rsidR="00833FC5" w:rsidP="00833FC5" w:rsidRDefault="00833FC5" w14:paraId="0A97F5D7" w14:textId="02BEFDBE">
      <w:pPr>
        <w:spacing w:after="0" w:line="240" w:lineRule="auto"/>
        <w:jc w:val="both"/>
        <w:rPr>
          <w:rFonts w:ascii="Arial" w:hAnsi="Arial" w:eastAsia="Times New Roman" w:cs="Arial"/>
          <w:lang w:val="cy-GB" w:eastAsia="en-GB"/>
        </w:rPr>
      </w:pPr>
    </w:p>
    <w:p w:rsidR="00833FC5" w:rsidP="00833FC5" w:rsidRDefault="00833FC5" w14:paraId="7419242F" w14:textId="038E07D5">
      <w:pPr>
        <w:spacing w:after="0" w:line="240" w:lineRule="auto"/>
        <w:jc w:val="both"/>
        <w:rPr>
          <w:rFonts w:ascii="Arial" w:hAnsi="Arial" w:eastAsia="Times New Roman" w:cs="Arial"/>
          <w:lang w:val="cy-GB" w:eastAsia="en-GB"/>
        </w:rPr>
      </w:pPr>
    </w:p>
    <w:p w:rsidR="00833FC5" w:rsidP="00833FC5" w:rsidRDefault="00833FC5" w14:paraId="7ACF1805" w14:textId="75D96702">
      <w:pPr>
        <w:spacing w:after="0" w:line="240" w:lineRule="auto"/>
        <w:jc w:val="both"/>
        <w:rPr>
          <w:rFonts w:ascii="Arial" w:hAnsi="Arial" w:eastAsia="Times New Roman" w:cs="Arial"/>
          <w:lang w:val="cy-GB" w:eastAsia="en-GB"/>
        </w:rPr>
      </w:pPr>
    </w:p>
    <w:p w:rsidR="00833FC5" w:rsidP="00833FC5" w:rsidRDefault="00833FC5" w14:paraId="3051A6D9" w14:textId="477A94B2">
      <w:pPr>
        <w:spacing w:after="0" w:line="240" w:lineRule="auto"/>
        <w:jc w:val="both"/>
        <w:rPr>
          <w:rFonts w:ascii="Arial" w:hAnsi="Arial" w:eastAsia="Times New Roman" w:cs="Arial"/>
          <w:lang w:val="cy-GB" w:eastAsia="en-GB"/>
        </w:rPr>
      </w:pPr>
    </w:p>
    <w:p w:rsidR="00833FC5" w:rsidP="00833FC5" w:rsidRDefault="00833FC5" w14:paraId="44A73D8A" w14:textId="5EF0BEE8">
      <w:pPr>
        <w:spacing w:after="0" w:line="240" w:lineRule="auto"/>
        <w:jc w:val="both"/>
        <w:rPr>
          <w:rFonts w:ascii="Arial" w:hAnsi="Arial" w:eastAsia="Times New Roman" w:cs="Arial"/>
          <w:lang w:val="cy-GB" w:eastAsia="en-GB"/>
        </w:rPr>
      </w:pPr>
    </w:p>
    <w:p w:rsidR="00833FC5" w:rsidP="00833FC5" w:rsidRDefault="00833FC5" w14:paraId="54D8BA13" w14:textId="1967450B">
      <w:pPr>
        <w:spacing w:after="0" w:line="240" w:lineRule="auto"/>
        <w:jc w:val="both"/>
        <w:rPr>
          <w:rFonts w:ascii="Arial" w:hAnsi="Arial" w:eastAsia="Times New Roman" w:cs="Arial"/>
          <w:lang w:val="cy-GB" w:eastAsia="en-GB"/>
        </w:rPr>
      </w:pPr>
    </w:p>
    <w:p w:rsidR="00833FC5" w:rsidP="00833FC5" w:rsidRDefault="00833FC5" w14:paraId="29D07E2E" w14:textId="3E85739E">
      <w:pPr>
        <w:spacing w:after="0" w:line="240" w:lineRule="auto"/>
        <w:jc w:val="both"/>
        <w:rPr>
          <w:rFonts w:ascii="Arial" w:hAnsi="Arial" w:eastAsia="Times New Roman" w:cs="Arial"/>
          <w:lang w:val="cy-GB" w:eastAsia="en-GB"/>
        </w:rPr>
      </w:pPr>
    </w:p>
    <w:p w:rsidR="00833FC5" w:rsidP="00833FC5" w:rsidRDefault="00833FC5" w14:paraId="20B14420" w14:textId="4B8F3D4A">
      <w:pPr>
        <w:spacing w:after="0" w:line="240" w:lineRule="auto"/>
        <w:jc w:val="both"/>
        <w:rPr>
          <w:rFonts w:ascii="Arial" w:hAnsi="Arial" w:eastAsia="Times New Roman" w:cs="Arial"/>
          <w:lang w:val="cy-GB" w:eastAsia="en-GB"/>
        </w:rPr>
      </w:pPr>
    </w:p>
    <w:p w:rsidR="00833FC5" w:rsidP="00833FC5" w:rsidRDefault="00833FC5" w14:paraId="512F2C87" w14:textId="19CC1F6C">
      <w:pPr>
        <w:spacing w:after="0" w:line="240" w:lineRule="auto"/>
        <w:jc w:val="both"/>
        <w:rPr>
          <w:rFonts w:ascii="Arial" w:hAnsi="Arial" w:eastAsia="Times New Roman" w:cs="Arial"/>
          <w:lang w:val="cy-GB" w:eastAsia="en-GB"/>
        </w:rPr>
      </w:pPr>
    </w:p>
    <w:p w:rsidR="00833FC5" w:rsidP="00833FC5" w:rsidRDefault="00833FC5" w14:paraId="46DE26AF" w14:textId="537EE71B">
      <w:pPr>
        <w:spacing w:after="0" w:line="240" w:lineRule="auto"/>
        <w:jc w:val="both"/>
        <w:rPr>
          <w:rFonts w:ascii="Arial" w:hAnsi="Arial" w:eastAsia="Times New Roman" w:cs="Arial"/>
          <w:lang w:val="cy-GB" w:eastAsia="en-GB"/>
        </w:rPr>
      </w:pPr>
    </w:p>
    <w:p w:rsidR="00833FC5" w:rsidP="00833FC5" w:rsidRDefault="00833FC5" w14:paraId="4674E75A" w14:textId="0DDC3ACB">
      <w:pPr>
        <w:spacing w:after="0" w:line="240" w:lineRule="auto"/>
        <w:jc w:val="both"/>
        <w:rPr>
          <w:rFonts w:ascii="Arial" w:hAnsi="Arial" w:eastAsia="Times New Roman" w:cs="Arial"/>
          <w:lang w:val="cy-GB" w:eastAsia="en-GB"/>
        </w:rPr>
      </w:pPr>
    </w:p>
    <w:p w:rsidR="00833FC5" w:rsidP="00833FC5" w:rsidRDefault="00833FC5" w14:paraId="54C84214" w14:textId="219BEC48">
      <w:pPr>
        <w:spacing w:after="0" w:line="240" w:lineRule="auto"/>
        <w:jc w:val="both"/>
        <w:rPr>
          <w:rFonts w:ascii="Arial" w:hAnsi="Arial" w:eastAsia="Times New Roman" w:cs="Arial"/>
          <w:lang w:val="cy-GB" w:eastAsia="en-GB"/>
        </w:rPr>
      </w:pPr>
    </w:p>
    <w:p w:rsidR="00833FC5" w:rsidP="00833FC5" w:rsidRDefault="00833FC5" w14:paraId="75C45906" w14:textId="08983757">
      <w:pPr>
        <w:spacing w:after="0" w:line="240" w:lineRule="auto"/>
        <w:jc w:val="both"/>
        <w:rPr>
          <w:rFonts w:ascii="Arial" w:hAnsi="Arial" w:eastAsia="Times New Roman" w:cs="Arial"/>
          <w:lang w:val="cy-GB" w:eastAsia="en-GB"/>
        </w:rPr>
      </w:pPr>
    </w:p>
    <w:p w:rsidR="00833FC5" w:rsidP="00833FC5" w:rsidRDefault="00833FC5" w14:paraId="528FB755" w14:textId="6E791097">
      <w:pPr>
        <w:spacing w:after="0" w:line="240" w:lineRule="auto"/>
        <w:jc w:val="both"/>
        <w:rPr>
          <w:rFonts w:ascii="Arial" w:hAnsi="Arial" w:eastAsia="Times New Roman" w:cs="Arial"/>
          <w:lang w:val="cy-GB" w:eastAsia="en-GB"/>
        </w:rPr>
      </w:pPr>
    </w:p>
    <w:p w:rsidR="00833FC5" w:rsidP="00833FC5" w:rsidRDefault="00833FC5" w14:paraId="357E7375" w14:textId="4F201A0F">
      <w:pPr>
        <w:spacing w:after="0" w:line="240" w:lineRule="auto"/>
        <w:jc w:val="both"/>
        <w:rPr>
          <w:rFonts w:ascii="Arial" w:hAnsi="Arial" w:eastAsia="Times New Roman" w:cs="Arial"/>
          <w:lang w:val="cy-GB" w:eastAsia="en-GB"/>
        </w:rPr>
      </w:pPr>
    </w:p>
    <w:p w:rsidR="00833FC5" w:rsidP="00833FC5" w:rsidRDefault="00833FC5" w14:paraId="1D948107" w14:textId="65269945">
      <w:pPr>
        <w:spacing w:after="0" w:line="240" w:lineRule="auto"/>
        <w:jc w:val="both"/>
        <w:rPr>
          <w:rFonts w:ascii="Arial" w:hAnsi="Arial" w:eastAsia="Times New Roman" w:cs="Arial"/>
          <w:lang w:val="cy-GB" w:eastAsia="en-GB"/>
        </w:rPr>
      </w:pPr>
    </w:p>
    <w:p w:rsidR="00833FC5" w:rsidP="00833FC5" w:rsidRDefault="00833FC5" w14:paraId="14D2E0F5" w14:textId="790CD843">
      <w:pPr>
        <w:spacing w:after="0" w:line="240" w:lineRule="auto"/>
        <w:jc w:val="both"/>
        <w:rPr>
          <w:rFonts w:ascii="Arial" w:hAnsi="Arial" w:eastAsia="Times New Roman" w:cs="Arial"/>
          <w:lang w:val="cy-GB" w:eastAsia="en-GB"/>
        </w:rPr>
      </w:pPr>
    </w:p>
    <w:p w:rsidR="00833FC5" w:rsidP="00833FC5" w:rsidRDefault="00833FC5" w14:paraId="7CD18A8E" w14:textId="0DBD727C">
      <w:pPr>
        <w:spacing w:after="0" w:line="240" w:lineRule="auto"/>
        <w:jc w:val="both"/>
        <w:rPr>
          <w:rFonts w:ascii="Arial" w:hAnsi="Arial" w:eastAsia="Times New Roman" w:cs="Arial"/>
          <w:lang w:val="cy-GB" w:eastAsia="en-GB"/>
        </w:rPr>
      </w:pPr>
    </w:p>
    <w:p w:rsidR="00833FC5" w:rsidP="00833FC5" w:rsidRDefault="00833FC5" w14:paraId="37DDAD21" w14:textId="4E4799AA">
      <w:pPr>
        <w:spacing w:after="0" w:line="240" w:lineRule="auto"/>
        <w:jc w:val="both"/>
        <w:rPr>
          <w:rFonts w:ascii="Arial" w:hAnsi="Arial" w:eastAsia="Times New Roman" w:cs="Arial"/>
          <w:lang w:val="cy-GB" w:eastAsia="en-GB"/>
        </w:rPr>
      </w:pPr>
    </w:p>
    <w:p w:rsidR="00833FC5" w:rsidP="00833FC5" w:rsidRDefault="00833FC5" w14:paraId="2BDEDDF5" w14:textId="1FF5D99F">
      <w:pPr>
        <w:spacing w:after="0" w:line="240" w:lineRule="auto"/>
        <w:jc w:val="both"/>
        <w:rPr>
          <w:rFonts w:ascii="Arial" w:hAnsi="Arial" w:eastAsia="Times New Roman" w:cs="Arial"/>
          <w:lang w:val="cy-GB" w:eastAsia="en-GB"/>
        </w:rPr>
      </w:pPr>
    </w:p>
    <w:p w:rsidR="00833FC5" w:rsidP="00833FC5" w:rsidRDefault="00833FC5" w14:paraId="35AA6588" w14:textId="6505D1CB">
      <w:pPr>
        <w:spacing w:after="0" w:line="240" w:lineRule="auto"/>
        <w:jc w:val="both"/>
        <w:rPr>
          <w:rFonts w:ascii="Arial" w:hAnsi="Arial" w:eastAsia="Times New Roman" w:cs="Arial"/>
          <w:lang w:val="cy-GB" w:eastAsia="en-GB"/>
        </w:rPr>
      </w:pPr>
    </w:p>
    <w:p w:rsidR="00833FC5" w:rsidP="00833FC5" w:rsidRDefault="00833FC5" w14:paraId="2B4E4C36" w14:textId="75CE89EE">
      <w:pPr>
        <w:spacing w:after="0" w:line="240" w:lineRule="auto"/>
        <w:jc w:val="both"/>
        <w:rPr>
          <w:rFonts w:ascii="Arial" w:hAnsi="Arial" w:eastAsia="Times New Roman" w:cs="Arial"/>
          <w:lang w:val="cy-GB" w:eastAsia="en-GB"/>
        </w:rPr>
      </w:pPr>
    </w:p>
    <w:p w:rsidR="00833FC5" w:rsidP="00833FC5" w:rsidRDefault="00833FC5" w14:paraId="0F8E7942" w14:textId="67CE8DF3">
      <w:pPr>
        <w:spacing w:after="0" w:line="240" w:lineRule="auto"/>
        <w:jc w:val="both"/>
        <w:rPr>
          <w:rFonts w:ascii="Arial" w:hAnsi="Arial" w:eastAsia="Times New Roman" w:cs="Arial"/>
          <w:lang w:val="cy-GB" w:eastAsia="en-GB"/>
        </w:rPr>
      </w:pPr>
    </w:p>
    <w:p w:rsidR="00833FC5" w:rsidP="00833FC5" w:rsidRDefault="00833FC5" w14:paraId="7A288D39" w14:textId="00BEBDC5">
      <w:pPr>
        <w:spacing w:after="0" w:line="240" w:lineRule="auto"/>
        <w:jc w:val="both"/>
        <w:rPr>
          <w:rFonts w:ascii="Arial" w:hAnsi="Arial" w:eastAsia="Times New Roman" w:cs="Arial"/>
          <w:lang w:val="cy-GB" w:eastAsia="en-GB"/>
        </w:rPr>
      </w:pPr>
    </w:p>
    <w:p w:rsidR="00833FC5" w:rsidP="00833FC5" w:rsidRDefault="00833FC5" w14:paraId="3082DDFF" w14:textId="77777777">
      <w:pPr>
        <w:spacing w:after="0" w:line="240" w:lineRule="auto"/>
        <w:jc w:val="both"/>
        <w:rPr>
          <w:rFonts w:ascii="Arial" w:hAnsi="Arial" w:eastAsia="Times New Roman" w:cs="Arial"/>
          <w:lang w:val="cy-GB" w:eastAsia="en-GB"/>
        </w:rPr>
      </w:pPr>
    </w:p>
    <w:p w:rsidR="00833FC5" w:rsidP="00833FC5" w:rsidRDefault="00833FC5" w14:paraId="475FF7D1" w14:textId="77777777">
      <w:pPr>
        <w:spacing w:after="0" w:line="240" w:lineRule="auto"/>
        <w:jc w:val="both"/>
        <w:rPr>
          <w:rFonts w:ascii="Arial" w:hAnsi="Arial" w:eastAsia="Times New Roman" w:cs="Arial"/>
          <w:lang w:val="cy-GB" w:eastAsia="en-GB"/>
        </w:rPr>
      </w:pPr>
    </w:p>
    <w:p w:rsidR="00833FC5" w:rsidP="00833FC5" w:rsidRDefault="00833FC5" w14:paraId="47B2F766" w14:textId="77777777">
      <w:pPr>
        <w:spacing w:after="0" w:line="240" w:lineRule="auto"/>
        <w:jc w:val="both"/>
        <w:rPr>
          <w:rFonts w:ascii="Arial" w:hAnsi="Arial" w:eastAsia="Times New Roman" w:cs="Arial"/>
          <w:lang w:val="cy-GB" w:eastAsia="en-GB"/>
        </w:rPr>
      </w:pPr>
    </w:p>
    <w:p w:rsidR="00833FC5" w:rsidP="00833FC5" w:rsidRDefault="00833FC5" w14:paraId="37C9E22A" w14:textId="77777777">
      <w:pPr>
        <w:spacing w:after="0" w:line="240" w:lineRule="auto"/>
        <w:jc w:val="both"/>
        <w:rPr>
          <w:rFonts w:ascii="Arial" w:hAnsi="Arial" w:eastAsia="Times New Roman" w:cs="Arial"/>
          <w:lang w:val="cy-GB" w:eastAsia="en-GB"/>
        </w:rPr>
      </w:pPr>
    </w:p>
    <w:p w:rsidR="00833FC5" w:rsidP="00833FC5" w:rsidRDefault="00833FC5" w14:paraId="56F6447E" w14:textId="77777777">
      <w:pPr>
        <w:spacing w:after="0" w:line="240" w:lineRule="auto"/>
        <w:jc w:val="both"/>
        <w:rPr>
          <w:rFonts w:ascii="Arial" w:hAnsi="Arial" w:eastAsia="Times New Roman" w:cs="Arial"/>
          <w:lang w:val="cy-GB" w:eastAsia="en-GB"/>
        </w:rPr>
      </w:pPr>
    </w:p>
    <w:p w:rsidRPr="00DE77E3" w:rsidR="00833FC5" w:rsidP="00833FC5" w:rsidRDefault="00833FC5" w14:paraId="40AE6A71" w14:textId="77777777">
      <w:pPr>
        <w:spacing w:after="0" w:line="240" w:lineRule="auto"/>
        <w:jc w:val="both"/>
        <w:rPr>
          <w:rFonts w:ascii="Arial" w:hAnsi="Arial" w:eastAsia="Times New Roman" w:cs="Arial"/>
          <w:lang w:val="cy-GB" w:eastAsia="en-GB"/>
        </w:rPr>
      </w:pPr>
    </w:p>
    <w:p w:rsidRPr="00DE77E3" w:rsidR="00833FC5" w:rsidP="00833FC5" w:rsidRDefault="00833FC5" w14:paraId="7E3654A1" w14:textId="77777777">
      <w:pPr>
        <w:spacing w:after="0" w:line="240" w:lineRule="auto"/>
        <w:rPr>
          <w:rFonts w:ascii="Arial" w:hAnsi="Arial" w:eastAsia="Times New Roman" w:cs="Arial"/>
          <w:lang w:val="cy-GB"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DE77E3" w:rsidR="00833FC5" w:rsidTr="00CD0551" w14:paraId="579D73AD" w14:textId="77777777">
        <w:trPr>
          <w:jc w:val="center"/>
        </w:trPr>
        <w:tc>
          <w:tcPr>
            <w:tcW w:w="10670" w:type="dxa"/>
            <w:tcBorders>
              <w:top w:val="single" w:color="auto" w:sz="4" w:space="0"/>
              <w:left w:val="single" w:color="auto" w:sz="4" w:space="0"/>
              <w:bottom w:val="single" w:color="auto" w:sz="4" w:space="0"/>
              <w:right w:val="single" w:color="auto" w:sz="4" w:space="0"/>
            </w:tcBorders>
            <w:shd w:val="clear" w:color="auto" w:fill="BFBFBF"/>
            <w:hideMark/>
          </w:tcPr>
          <w:p w:rsidRPr="00DE77E3" w:rsidR="00833FC5" w:rsidP="00CD0551" w:rsidRDefault="00833FC5" w14:paraId="05598DB1" w14:textId="77777777">
            <w:pPr>
              <w:spacing w:after="0" w:line="240" w:lineRule="auto"/>
              <w:rPr>
                <w:rFonts w:ascii="Arial" w:hAnsi="Arial" w:eastAsia="Times New Roman" w:cs="Arial"/>
                <w:sz w:val="20"/>
                <w:szCs w:val="20"/>
                <w:lang w:eastAsia="en-GB"/>
              </w:rPr>
            </w:pPr>
            <w:r w:rsidRPr="00DE77E3">
              <w:rPr>
                <w:rFonts w:ascii="Arial" w:hAnsi="Arial" w:eastAsia="Times New Roman" w:cs="Arial"/>
                <w:sz w:val="32"/>
                <w:szCs w:val="32"/>
                <w:lang w:val="cy-GB" w:eastAsia="en-GB"/>
              </w:rPr>
              <w:br w:type="page"/>
            </w:r>
            <w:r w:rsidRPr="00DE77E3">
              <w:rPr>
                <w:rFonts w:ascii="Arial" w:hAnsi="Arial" w:eastAsia="Times New Roman" w:cs="Arial"/>
                <w:b/>
                <w:caps/>
                <w:sz w:val="40"/>
                <w:szCs w:val="20"/>
                <w:lang w:val="cy-GB" w:eastAsia="en-GB"/>
              </w:rPr>
              <w:t xml:space="preserve">     FFURFLEN ADBORTH MYFYRWYR</w:t>
            </w:r>
          </w:p>
        </w:tc>
      </w:tr>
    </w:tbl>
    <w:p w:rsidRPr="00DE77E3" w:rsidR="00833FC5" w:rsidP="00833FC5" w:rsidRDefault="00833FC5" w14:paraId="4E6B8C6A" w14:textId="77777777">
      <w:pPr>
        <w:spacing w:after="0" w:line="240" w:lineRule="auto"/>
        <w:rPr>
          <w:rFonts w:ascii="Arial" w:hAnsi="Arial" w:eastAsia="Times New Roman" w:cs="Arial"/>
          <w:sz w:val="20"/>
          <w:szCs w:val="20"/>
          <w:lang w:eastAsia="en-GB"/>
        </w:rPr>
      </w:pPr>
    </w:p>
    <w:p w:rsidRPr="00FD713E" w:rsidR="00833FC5" w:rsidP="00833FC5" w:rsidRDefault="00833FC5" w14:paraId="0EF68CD0" w14:textId="77777777">
      <w:pPr>
        <w:tabs>
          <w:tab w:val="left" w:pos="720"/>
          <w:tab w:val="left" w:pos="1440"/>
        </w:tabs>
        <w:spacing w:after="0" w:line="240" w:lineRule="auto"/>
        <w:jc w:val="both"/>
        <w:rPr>
          <w:rFonts w:eastAsia="Times New Roman" w:asciiTheme="minorBidi" w:hAnsiTheme="minorBidi"/>
          <w:sz w:val="24"/>
          <w:szCs w:val="24"/>
          <w:lang w:val="cy-GB" w:eastAsia="en-US"/>
        </w:rPr>
      </w:pPr>
      <w:r w:rsidRPr="00FD713E">
        <w:rPr>
          <w:rFonts w:eastAsia="Times New Roman" w:asciiTheme="minorBidi" w:hAnsiTheme="minorBidi"/>
          <w:sz w:val="24"/>
          <w:szCs w:val="24"/>
          <w:lang w:val="cy-GB" w:eastAsia="en-US"/>
        </w:rPr>
        <w:t xml:space="preserve">Noda’r adran hon y </w:t>
      </w:r>
      <w:r w:rsidRPr="00FD713E">
        <w:rPr>
          <w:rFonts w:eastAsia="Times New Roman" w:asciiTheme="minorBidi" w:hAnsiTheme="minorBidi"/>
          <w:i/>
          <w:sz w:val="24"/>
          <w:szCs w:val="24"/>
          <w:lang w:val="cy-GB" w:eastAsia="en-US"/>
        </w:rPr>
        <w:t>graddau</w:t>
      </w:r>
      <w:r w:rsidRPr="00FD713E">
        <w:rPr>
          <w:rFonts w:eastAsia="Times New Roman" w:asciiTheme="minorBidi" w:hAnsiTheme="minorBidi"/>
          <w:sz w:val="24"/>
          <w:szCs w:val="24"/>
          <w:lang w:val="cy-GB" w:eastAsia="en-US"/>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rsidRPr="00FD713E" w:rsidR="00833FC5" w:rsidP="00833FC5" w:rsidRDefault="00833FC5" w14:paraId="2384B3EC" w14:textId="77777777">
      <w:pPr>
        <w:spacing w:after="0" w:line="240" w:lineRule="auto"/>
        <w:rPr>
          <w:rFonts w:eastAsia="Times New Roman" w:asciiTheme="minorBidi" w:hAnsiTheme="minorBidi"/>
          <w:b/>
          <w:sz w:val="24"/>
          <w:szCs w:val="24"/>
          <w:lang w:val="cy-GB" w:eastAsia="en-GB"/>
        </w:rPr>
        <w:sectPr w:rsidRPr="00FD713E" w:rsidR="00833FC5">
          <w:pgSz w:w="11894" w:h="16834" w:orient="portrait"/>
          <w:pgMar w:top="720" w:right="720" w:bottom="720" w:left="720" w:header="706" w:footer="454" w:gutter="0"/>
          <w:paperSrc w:first="1" w:other="1"/>
          <w:cols w:space="720"/>
        </w:sectPr>
      </w:pPr>
    </w:p>
    <w:p w:rsidRPr="00FD713E" w:rsidR="00833FC5" w:rsidP="00833FC5" w:rsidRDefault="00833FC5" w14:paraId="34F72C97" w14:textId="77777777">
      <w:pPr>
        <w:spacing w:after="0" w:line="240" w:lineRule="auto"/>
        <w:rPr>
          <w:rFonts w:eastAsia="Times New Roman" w:asciiTheme="minorBidi" w:hAnsiTheme="minorBidi"/>
          <w:b/>
          <w:sz w:val="24"/>
          <w:szCs w:val="24"/>
          <w:lang w:val="cy-GB" w:eastAsia="en-GB"/>
        </w:rPr>
      </w:pPr>
    </w:p>
    <w:tbl>
      <w:tblPr>
        <w:tblW w:w="5000" w:type="pct"/>
        <w:tblLook w:val="04A0" w:firstRow="1" w:lastRow="0" w:firstColumn="1" w:lastColumn="0" w:noHBand="0" w:noVBand="1"/>
      </w:tblPr>
      <w:tblGrid>
        <w:gridCol w:w="8708"/>
        <w:gridCol w:w="654"/>
        <w:gridCol w:w="1082"/>
      </w:tblGrid>
      <w:tr w:rsidRPr="005A5DD4" w:rsidR="005A5DD4" w:rsidTr="00CD0551" w14:paraId="5D6C390C" w14:textId="77777777">
        <w:trPr>
          <w:trHeight w:val="1002"/>
        </w:trPr>
        <w:tc>
          <w:tcPr>
            <w:tcW w:w="4169" w:type="pct"/>
            <w:tcBorders>
              <w:top w:val="single" w:color="auto" w:sz="4" w:space="0"/>
              <w:left w:val="single" w:color="auto" w:sz="4" w:space="0"/>
              <w:bottom w:val="nil"/>
              <w:right w:val="single" w:color="auto" w:sz="4" w:space="0"/>
            </w:tcBorders>
            <w:shd w:val="clear" w:color="auto" w:fill="BFBFBF"/>
            <w:vAlign w:val="center"/>
            <w:hideMark/>
          </w:tcPr>
          <w:p w:rsidRPr="005A5DD4" w:rsidR="005A5DD4" w:rsidP="005A5DD4" w:rsidRDefault="005A5DD4" w14:paraId="2320DFCA"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5A5DD4">
              <w:rPr>
                <w:rFonts w:ascii="Arial" w:hAnsi="Arial" w:eastAsia="Times New Roman" w:cs="Times New Roman"/>
                <w:b/>
                <w:sz w:val="24"/>
                <w:szCs w:val="24"/>
                <w:lang w:val="cy-GB" w:eastAsia="en-GB"/>
              </w:rPr>
              <w:t xml:space="preserve">Meini Prawf Asesu Generig  </w:t>
            </w:r>
          </w:p>
        </w:tc>
        <w:tc>
          <w:tcPr>
            <w:tcW w:w="313" w:type="pct"/>
            <w:tcBorders>
              <w:top w:val="single" w:color="auto" w:sz="4" w:space="0"/>
              <w:left w:val="single" w:color="auto" w:sz="4" w:space="0"/>
              <w:bottom w:val="nil"/>
              <w:right w:val="single" w:color="auto" w:sz="4" w:space="0"/>
            </w:tcBorders>
            <w:shd w:val="clear" w:color="auto" w:fill="BFBFBF"/>
            <w:textDirection w:val="btLr"/>
            <w:hideMark/>
          </w:tcPr>
          <w:p w:rsidRPr="005A5DD4" w:rsidR="005A5DD4" w:rsidP="005A5DD4" w:rsidRDefault="005A5DD4" w14:paraId="3F35FD23" w14:textId="77777777">
            <w:pPr>
              <w:overflowPunct w:val="0"/>
              <w:autoSpaceDE w:val="0"/>
              <w:autoSpaceDN w:val="0"/>
              <w:adjustRightInd w:val="0"/>
              <w:spacing w:after="0" w:line="240" w:lineRule="auto"/>
              <w:ind w:left="34" w:right="113"/>
              <w:jc w:val="center"/>
              <w:textAlignment w:val="baseline"/>
              <w:rPr>
                <w:rFonts w:ascii="Arial" w:hAnsi="Arial" w:eastAsia="Times New Roman" w:cs="Times New Roman"/>
                <w:b/>
                <w:sz w:val="24"/>
                <w:szCs w:val="24"/>
                <w:lang w:eastAsia="en-GB"/>
              </w:rPr>
            </w:pPr>
            <w:r w:rsidRPr="005A5DD4">
              <w:rPr>
                <w:rFonts w:ascii="Arial" w:hAnsi="Arial" w:eastAsia="Times New Roman" w:cs="Times New Roman"/>
                <w:b/>
                <w:sz w:val="24"/>
                <w:szCs w:val="24"/>
                <w:lang w:val="cy-GB" w:eastAsia="en-GB"/>
              </w:rPr>
              <w:t>Marciau sydd ar gael</w:t>
            </w:r>
          </w:p>
        </w:tc>
        <w:tc>
          <w:tcPr>
            <w:tcW w:w="518"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hideMark/>
          </w:tcPr>
          <w:p w:rsidRPr="005A5DD4" w:rsidR="005A5DD4" w:rsidP="005A5DD4" w:rsidRDefault="005A5DD4" w14:paraId="153CED67" w14:textId="77777777">
            <w:pPr>
              <w:overflowPunct w:val="0"/>
              <w:autoSpaceDE w:val="0"/>
              <w:autoSpaceDN w:val="0"/>
              <w:adjustRightInd w:val="0"/>
              <w:spacing w:after="0" w:line="240" w:lineRule="auto"/>
              <w:ind w:left="113" w:right="113"/>
              <w:jc w:val="center"/>
              <w:textAlignment w:val="baseline"/>
              <w:rPr>
                <w:rFonts w:ascii="Arial" w:hAnsi="Arial" w:eastAsia="Times New Roman" w:cs="Times New Roman"/>
                <w:b/>
                <w:sz w:val="24"/>
                <w:szCs w:val="24"/>
                <w:lang w:eastAsia="en-GB"/>
              </w:rPr>
            </w:pPr>
            <w:r w:rsidRPr="005A5DD4">
              <w:rPr>
                <w:rFonts w:ascii="Arial" w:hAnsi="Arial" w:eastAsia="Times New Roman" w:cs="Times New Roman"/>
                <w:b/>
                <w:sz w:val="24"/>
                <w:szCs w:val="24"/>
                <w:lang w:val="cy-GB" w:eastAsia="en-GB"/>
              </w:rPr>
              <w:t xml:space="preserve">Marciau a ddyfarnwyd </w:t>
            </w:r>
          </w:p>
        </w:tc>
      </w:tr>
      <w:tr w:rsidRPr="005A5DD4" w:rsidR="005A5DD4" w:rsidTr="00CD0551" w14:paraId="7203A590"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hideMark/>
          </w:tcPr>
          <w:p w:rsidRPr="005A5DD4" w:rsidR="005A5DD4" w:rsidP="005A5DD4" w:rsidRDefault="005A5DD4" w14:paraId="1BD556C8"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5A5DD4">
              <w:rPr>
                <w:rFonts w:ascii="Arial" w:hAnsi="Arial" w:eastAsia="Times New Roman" w:cs="Times New Roman"/>
                <w:b/>
                <w:sz w:val="24"/>
                <w:szCs w:val="24"/>
                <w:lang w:eastAsia="en-GB"/>
              </w:rPr>
              <w:t xml:space="preserve">1. </w:t>
            </w:r>
            <w:r w:rsidRPr="005A5DD4">
              <w:rPr>
                <w:rFonts w:ascii="Arial" w:hAnsi="Arial" w:eastAsia="Times New Roman" w:cs="Times New Roman"/>
                <w:b/>
                <w:sz w:val="24"/>
                <w:szCs w:val="24"/>
                <w:lang w:val="cy-GB" w:eastAsia="en-GB"/>
              </w:rPr>
              <w:t>Sgiliau Ymgysylltu â Llenyddiaeth</w:t>
            </w:r>
          </w:p>
          <w:p w:rsidRPr="005A5DD4" w:rsidR="005A5DD4" w:rsidP="005A5DD4" w:rsidRDefault="005A5DD4" w14:paraId="626EECD4" w14:textId="77777777">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r w:rsidRPr="005A5DD4">
              <w:rPr>
                <w:rFonts w:ascii="Arial" w:hAnsi="Arial" w:eastAsia="Times New Roman" w:cs="Times New Roman"/>
                <w:sz w:val="24"/>
                <w:szCs w:val="24"/>
                <w:lang w:eastAsia="en-GB"/>
              </w:rPr>
              <w:t>.</w:t>
            </w:r>
          </w:p>
        </w:tc>
        <w:tc>
          <w:tcPr>
            <w:tcW w:w="313" w:type="pct"/>
            <w:tcBorders>
              <w:top w:val="single" w:color="auto" w:sz="4" w:space="0"/>
              <w:left w:val="single" w:color="auto" w:sz="4" w:space="0"/>
              <w:bottom w:val="nil"/>
              <w:right w:val="single" w:color="auto" w:sz="4" w:space="0"/>
            </w:tcBorders>
            <w:shd w:val="clear" w:color="auto" w:fill="D9D9D9"/>
          </w:tcPr>
          <w:p w:rsidRPr="005A5DD4" w:rsidR="005A5DD4" w:rsidP="005A5DD4" w:rsidRDefault="005A5DD4" w14:paraId="5480675E"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518" w:type="pct"/>
            <w:tcBorders>
              <w:top w:val="single" w:color="auto" w:sz="4" w:space="0"/>
              <w:left w:val="single" w:color="auto" w:sz="4" w:space="0"/>
              <w:bottom w:val="single" w:color="auto" w:sz="4" w:space="0"/>
              <w:right w:val="single" w:color="auto" w:sz="4" w:space="0"/>
            </w:tcBorders>
            <w:shd w:val="clear" w:color="auto" w:fill="D9D9D9"/>
          </w:tcPr>
          <w:p w:rsidRPr="005A5DD4" w:rsidR="005A5DD4" w:rsidP="005A5DD4" w:rsidRDefault="005A5DD4" w14:paraId="5D0A5FA2"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5A5DD4" w:rsidR="000A010D" w:rsidTr="00CD0551" w14:paraId="6B6E900B"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0A010D" w:rsidR="000A010D" w:rsidP="000A010D" w:rsidRDefault="000A010D" w14:paraId="547E030E" w14:textId="212663C9">
            <w:pPr>
              <w:rPr>
                <w:rFonts w:ascii="Arial" w:hAnsi="Arial" w:cs="Arial"/>
                <w:b/>
                <w:sz w:val="20"/>
                <w:lang w:eastAsia="en-GB"/>
              </w:rPr>
            </w:pPr>
            <w:r w:rsidRPr="008E3FF4">
              <w:rPr>
                <w:rFonts w:ascii="Arial" w:hAnsi="Arial" w:cs="Arial"/>
                <w:b/>
                <w:sz w:val="20"/>
                <w:lang w:val="cy" w:eastAsia="en-GB"/>
              </w:rPr>
              <w:t>Cyfeirnodi</w:t>
            </w:r>
          </w:p>
          <w:p w:rsidRPr="007C30D0" w:rsidR="000A010D" w:rsidP="007C30D0" w:rsidRDefault="000A010D" w14:paraId="5F8754CE" w14:textId="38ADE9AC">
            <w:pPr>
              <w:spacing w:after="120"/>
              <w:rPr>
                <w:rFonts w:ascii="Arial" w:hAnsi="Arial" w:cs="Arial"/>
                <w:sz w:val="14"/>
                <w:szCs w:val="14"/>
                <w:lang w:eastAsia="en-GB"/>
              </w:rPr>
            </w:pPr>
            <w:r w:rsidRPr="008E3FF4">
              <w:rPr>
                <w:rFonts w:ascii="Arial" w:hAnsi="Arial" w:cs="Arial"/>
                <w:sz w:val="28"/>
                <w:szCs w:val="28"/>
                <w:lang w:val="cy" w:eastAsia="en-GB"/>
              </w:rPr>
              <w:t>Cefnogi'r llyfr lloffion gyda chyfeiriadau o theori, cwricwla, deddfwriaeth ac ymarfer y blynyddoedd cynnar</w:t>
            </w:r>
          </w:p>
        </w:tc>
        <w:tc>
          <w:tcPr>
            <w:tcW w:w="313" w:type="pct"/>
            <w:tcBorders>
              <w:top w:val="single" w:color="auto" w:sz="4" w:space="0"/>
              <w:left w:val="single" w:color="auto" w:sz="4" w:space="0"/>
              <w:bottom w:val="nil"/>
              <w:right w:val="single" w:color="auto" w:sz="4" w:space="0"/>
            </w:tcBorders>
          </w:tcPr>
          <w:p w:rsidRPr="005A5DD4" w:rsidR="000A010D" w:rsidP="000A010D" w:rsidRDefault="000A010D" w14:paraId="65CD4FA1"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val="cy" w:eastAsia="en-GB"/>
              </w:rPr>
            </w:pPr>
          </w:p>
        </w:tc>
        <w:tc>
          <w:tcPr>
            <w:tcW w:w="518" w:type="pct"/>
            <w:vMerge w:val="restart"/>
            <w:tcBorders>
              <w:top w:val="single" w:color="auto" w:sz="4" w:space="0"/>
              <w:left w:val="single" w:color="auto" w:sz="4" w:space="0"/>
              <w:bottom w:val="single" w:color="auto" w:sz="4" w:space="0"/>
              <w:right w:val="single" w:color="auto" w:sz="4" w:space="0"/>
            </w:tcBorders>
          </w:tcPr>
          <w:p w:rsidRPr="005A5DD4" w:rsidR="000A010D" w:rsidP="000A010D" w:rsidRDefault="000A010D" w14:paraId="1074C9CE"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val="cy" w:eastAsia="en-GB"/>
              </w:rPr>
            </w:pPr>
          </w:p>
        </w:tc>
      </w:tr>
      <w:tr w:rsidRPr="005A5DD4" w:rsidR="000A010D" w:rsidTr="00CD0551" w14:paraId="51D3D61C"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A5DD4" w:rsidR="000A010D" w:rsidP="000A010D" w:rsidRDefault="000A010D" w14:paraId="0B98D648"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val="cy" w:eastAsia="en-GB"/>
              </w:rPr>
            </w:pPr>
          </w:p>
        </w:tc>
        <w:tc>
          <w:tcPr>
            <w:tcW w:w="313" w:type="pct"/>
            <w:tcBorders>
              <w:top w:val="nil"/>
              <w:left w:val="single" w:color="auto" w:sz="4" w:space="0"/>
              <w:bottom w:val="single" w:color="auto" w:sz="4" w:space="0"/>
              <w:right w:val="single" w:color="auto" w:sz="4" w:space="0"/>
            </w:tcBorders>
          </w:tcPr>
          <w:p w:rsidRPr="005A5DD4" w:rsidR="000A010D" w:rsidP="000A010D" w:rsidRDefault="000A010D" w14:paraId="01614B5F"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r w:rsidRPr="005A5DD4">
              <w:rPr>
                <w:rFonts w:ascii="Arial" w:hAnsi="Arial" w:eastAsia="Times New Roman" w:cs="Times New Roman"/>
                <w:sz w:val="24"/>
                <w:szCs w:val="24"/>
                <w:lang w:eastAsia="en-GB"/>
              </w:rPr>
              <w:t>10</w:t>
            </w:r>
          </w:p>
        </w:tc>
        <w:tc>
          <w:tcPr>
            <w:tcW w:w="518" w:type="pct"/>
            <w:vMerge/>
            <w:tcBorders>
              <w:top w:val="single" w:color="auto" w:sz="4" w:space="0"/>
              <w:left w:val="single" w:color="auto" w:sz="4" w:space="0"/>
              <w:bottom w:val="single" w:color="auto" w:sz="4" w:space="0"/>
              <w:right w:val="single" w:color="auto" w:sz="4" w:space="0"/>
            </w:tcBorders>
            <w:vAlign w:val="center"/>
            <w:hideMark/>
          </w:tcPr>
          <w:p w:rsidRPr="005A5DD4" w:rsidR="000A010D" w:rsidP="000A010D" w:rsidRDefault="000A010D" w14:paraId="0C952C5E"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r>
      <w:tr w:rsidRPr="005A5DD4" w:rsidR="000A010D" w:rsidTr="00CD0551" w14:paraId="05F7E497"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A5DD4" w:rsidR="000A010D" w:rsidP="000A010D" w:rsidRDefault="000A010D" w14:paraId="46C9CBD9"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5A5DD4">
              <w:rPr>
                <w:rFonts w:ascii="Arial" w:hAnsi="Arial" w:eastAsia="Times New Roman" w:cs="Times New Roman"/>
                <w:b/>
                <w:sz w:val="24"/>
                <w:szCs w:val="24"/>
                <w:lang w:eastAsia="en-GB"/>
              </w:rPr>
              <w:t xml:space="preserve">2. </w:t>
            </w:r>
            <w:r w:rsidRPr="005A5DD4">
              <w:rPr>
                <w:rFonts w:ascii="Arial" w:hAnsi="Arial" w:eastAsia="Times New Roman" w:cs="Times New Roman"/>
                <w:b/>
                <w:sz w:val="24"/>
                <w:szCs w:val="24"/>
                <w:lang w:val="cy-GB" w:eastAsia="en-GB"/>
              </w:rPr>
              <w:t>Sgiliau Gwybodaeth a Dealltwriaeth</w:t>
            </w:r>
          </w:p>
          <w:p w:rsidRPr="005A5DD4" w:rsidR="000A010D" w:rsidP="000A010D" w:rsidRDefault="000A010D" w14:paraId="469E138E" w14:textId="77777777">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p>
        </w:tc>
        <w:tc>
          <w:tcPr>
            <w:tcW w:w="313" w:type="pct"/>
            <w:tcBorders>
              <w:top w:val="single" w:color="auto" w:sz="4" w:space="0"/>
              <w:left w:val="single" w:color="auto" w:sz="4" w:space="0"/>
              <w:bottom w:val="nil"/>
              <w:right w:val="single" w:color="auto" w:sz="4" w:space="0"/>
            </w:tcBorders>
            <w:shd w:val="clear" w:color="auto" w:fill="D9D9D9"/>
          </w:tcPr>
          <w:p w:rsidRPr="005A5DD4" w:rsidR="000A010D" w:rsidP="000A010D" w:rsidRDefault="000A010D" w14:paraId="3961129E"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518" w:type="pct"/>
            <w:tcBorders>
              <w:top w:val="single" w:color="auto" w:sz="4" w:space="0"/>
              <w:left w:val="single" w:color="auto" w:sz="4" w:space="0"/>
              <w:bottom w:val="single" w:color="auto" w:sz="4" w:space="0"/>
              <w:right w:val="single" w:color="auto" w:sz="4" w:space="0"/>
            </w:tcBorders>
            <w:shd w:val="clear" w:color="auto" w:fill="D9D9D9"/>
          </w:tcPr>
          <w:p w:rsidRPr="005A5DD4" w:rsidR="000A010D" w:rsidP="000A010D" w:rsidRDefault="000A010D" w14:paraId="5C13FDAE"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5A5DD4" w:rsidR="000A010D" w:rsidTr="00CD0551" w14:paraId="4FB3CA8E"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7C30D0" w:rsidR="000A010D" w:rsidP="007C30D0" w:rsidRDefault="00867630" w14:paraId="3CCC7FE6" w14:textId="48F1B25B">
            <w:pPr>
              <w:spacing w:after="120" w:line="240" w:lineRule="auto"/>
              <w:rPr>
                <w:rFonts w:ascii="Arial" w:hAnsi="Arial" w:eastAsia="Times New Roman" w:cs="Arial"/>
                <w:sz w:val="14"/>
                <w:szCs w:val="14"/>
                <w:lang w:eastAsia="en-GB"/>
              </w:rPr>
            </w:pPr>
            <w:r w:rsidRPr="00867630">
              <w:rPr>
                <w:rFonts w:ascii="Arial" w:hAnsi="Arial" w:eastAsia="Times New Roman" w:cs="Arial"/>
                <w:sz w:val="28"/>
                <w:szCs w:val="28"/>
                <w:lang w:val="cy" w:eastAsia="en-GB"/>
              </w:rPr>
              <w:t>Cyfleu eich dealltwriaeth o fframweithiau damcaniaethol i gefnogi cynnwys y llyfr lloffion.</w:t>
            </w:r>
          </w:p>
        </w:tc>
        <w:tc>
          <w:tcPr>
            <w:tcW w:w="313" w:type="pct"/>
            <w:tcBorders>
              <w:top w:val="single" w:color="auto" w:sz="4" w:space="0"/>
              <w:left w:val="single" w:color="auto" w:sz="4" w:space="0"/>
              <w:bottom w:val="nil"/>
              <w:right w:val="single" w:color="auto" w:sz="4" w:space="0"/>
            </w:tcBorders>
          </w:tcPr>
          <w:p w:rsidRPr="005A5DD4" w:rsidR="000A010D" w:rsidP="000A010D" w:rsidRDefault="000A010D" w14:paraId="0C535EE5"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518" w:type="pct"/>
            <w:vMerge w:val="restart"/>
            <w:tcBorders>
              <w:top w:val="single" w:color="auto" w:sz="4" w:space="0"/>
              <w:left w:val="single" w:color="auto" w:sz="4" w:space="0"/>
              <w:bottom w:val="single" w:color="auto" w:sz="4" w:space="0"/>
              <w:right w:val="single" w:color="auto" w:sz="4" w:space="0"/>
            </w:tcBorders>
          </w:tcPr>
          <w:p w:rsidRPr="005A5DD4" w:rsidR="000A010D" w:rsidP="000A010D" w:rsidRDefault="000A010D" w14:paraId="756C1D7A"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5A5DD4" w:rsidR="000A010D" w:rsidTr="00CD0551" w14:paraId="2D59AA30"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A5DD4" w:rsidR="000A010D" w:rsidP="000A010D" w:rsidRDefault="000A010D" w14:paraId="3F6E7F87"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c>
          <w:tcPr>
            <w:tcW w:w="313" w:type="pct"/>
            <w:tcBorders>
              <w:top w:val="nil"/>
              <w:left w:val="single" w:color="auto" w:sz="4" w:space="0"/>
              <w:bottom w:val="single" w:color="auto" w:sz="4" w:space="0"/>
              <w:right w:val="single" w:color="auto" w:sz="4" w:space="0"/>
            </w:tcBorders>
          </w:tcPr>
          <w:p w:rsidRPr="005A5DD4" w:rsidR="000A010D" w:rsidP="000A010D" w:rsidRDefault="006D5E79" w14:paraId="0D1F44FF" w14:textId="4FC81288">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r>
              <w:rPr>
                <w:rFonts w:ascii="Arial" w:hAnsi="Arial" w:eastAsia="Times New Roman" w:cs="Times New Roman"/>
                <w:sz w:val="24"/>
                <w:szCs w:val="24"/>
                <w:lang w:eastAsia="en-GB"/>
              </w:rPr>
              <w:t>3</w:t>
            </w:r>
            <w:r w:rsidRPr="005A5DD4" w:rsidR="000A010D">
              <w:rPr>
                <w:rFonts w:ascii="Arial" w:hAnsi="Arial" w:eastAsia="Times New Roman" w:cs="Times New Roman"/>
                <w:sz w:val="24"/>
                <w:szCs w:val="24"/>
                <w:lang w:eastAsia="en-GB"/>
              </w:rPr>
              <w:t>0</w:t>
            </w:r>
          </w:p>
        </w:tc>
        <w:tc>
          <w:tcPr>
            <w:tcW w:w="518" w:type="pct"/>
            <w:vMerge/>
            <w:tcBorders>
              <w:top w:val="single" w:color="auto" w:sz="4" w:space="0"/>
              <w:left w:val="single" w:color="auto" w:sz="4" w:space="0"/>
              <w:bottom w:val="single" w:color="auto" w:sz="4" w:space="0"/>
              <w:right w:val="single" w:color="auto" w:sz="4" w:space="0"/>
            </w:tcBorders>
            <w:vAlign w:val="center"/>
            <w:hideMark/>
          </w:tcPr>
          <w:p w:rsidRPr="005A5DD4" w:rsidR="000A010D" w:rsidP="000A010D" w:rsidRDefault="000A010D" w14:paraId="03A6B425"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r>
      <w:tr w:rsidRPr="005A5DD4" w:rsidR="000A010D" w:rsidTr="00CD0551" w14:paraId="0275B67E"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A5DD4" w:rsidR="000A010D" w:rsidP="000A010D" w:rsidRDefault="000A010D" w14:paraId="63E2B67F"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5A5DD4">
              <w:rPr>
                <w:rFonts w:ascii="Arial" w:hAnsi="Arial" w:eastAsia="Times New Roman" w:cs="Times New Roman"/>
                <w:b/>
                <w:sz w:val="24"/>
                <w:szCs w:val="24"/>
                <w:lang w:eastAsia="en-GB"/>
              </w:rPr>
              <w:t xml:space="preserve">3. </w:t>
            </w:r>
            <w:r w:rsidRPr="005A5DD4">
              <w:rPr>
                <w:rFonts w:ascii="Arial" w:hAnsi="Arial" w:eastAsia="Times New Roman" w:cs="Times New Roman"/>
                <w:b/>
                <w:sz w:val="24"/>
                <w:szCs w:val="24"/>
                <w:lang w:val="cy-GB" w:eastAsia="en-GB"/>
              </w:rPr>
              <w:t>Sgiliau Gwybyddol a Deallusol</w:t>
            </w:r>
          </w:p>
          <w:p w:rsidRPr="005A5DD4" w:rsidR="000A010D" w:rsidP="000A010D" w:rsidRDefault="000A010D" w14:paraId="0B8015C9" w14:textId="77777777">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p>
        </w:tc>
        <w:tc>
          <w:tcPr>
            <w:tcW w:w="313" w:type="pct"/>
            <w:tcBorders>
              <w:top w:val="single" w:color="auto" w:sz="4" w:space="0"/>
              <w:left w:val="single" w:color="auto" w:sz="4" w:space="0"/>
              <w:bottom w:val="nil"/>
              <w:right w:val="single" w:color="auto" w:sz="4" w:space="0"/>
            </w:tcBorders>
            <w:shd w:val="clear" w:color="auto" w:fill="D9D9D9"/>
          </w:tcPr>
          <w:p w:rsidRPr="005A5DD4" w:rsidR="000A010D" w:rsidP="000A010D" w:rsidRDefault="000A010D" w14:paraId="4BD065DC"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518" w:type="pct"/>
            <w:tcBorders>
              <w:top w:val="single" w:color="auto" w:sz="4" w:space="0"/>
              <w:left w:val="single" w:color="auto" w:sz="4" w:space="0"/>
              <w:bottom w:val="single" w:color="auto" w:sz="4" w:space="0"/>
              <w:right w:val="single" w:color="auto" w:sz="4" w:space="0"/>
            </w:tcBorders>
            <w:shd w:val="clear" w:color="auto" w:fill="D9D9D9"/>
          </w:tcPr>
          <w:p w:rsidRPr="005A5DD4" w:rsidR="000A010D" w:rsidP="000A010D" w:rsidRDefault="000A010D" w14:paraId="14E07859"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CC3C40" w:rsidR="000A010D" w:rsidTr="00CD0551" w14:paraId="28365E57"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7C30D0" w:rsidR="000A010D" w:rsidP="007C30D0" w:rsidRDefault="00CC3C40" w14:paraId="68C6AB9C" w14:textId="280AB92D">
            <w:pPr>
              <w:spacing w:after="120" w:line="240" w:lineRule="auto"/>
              <w:rPr>
                <w:rFonts w:ascii="Arial" w:hAnsi="Arial" w:eastAsia="Times New Roman" w:cs="Arial"/>
                <w:bCs/>
                <w:sz w:val="14"/>
                <w:szCs w:val="14"/>
                <w:lang w:val="cy" w:eastAsia="en-GB"/>
              </w:rPr>
            </w:pPr>
            <w:r w:rsidRPr="00CC3C40">
              <w:rPr>
                <w:rFonts w:ascii="Arial" w:hAnsi="Arial" w:eastAsia="Times New Roman" w:cs="Arial"/>
                <w:bCs/>
                <w:sz w:val="28"/>
                <w:szCs w:val="28"/>
                <w:lang w:val="cy" w:eastAsia="en-GB"/>
              </w:rPr>
              <w:t>Gwerthuso'n feirniadol arwyddocâd rôl ymarferwyr blynyddoedd cynnar o ran cefnogi plant a theuluoedd yn y 1000</w:t>
            </w:r>
            <w:r w:rsidRPr="00CC3C40">
              <w:rPr>
                <w:rFonts w:ascii="Arial" w:hAnsi="Arial" w:eastAsia="Times New Roman" w:cs="Arial"/>
                <w:bCs/>
                <w:sz w:val="20"/>
                <w:szCs w:val="28"/>
                <w:lang w:val="cy" w:eastAsia="en-GB"/>
              </w:rPr>
              <w:t xml:space="preserve"> </w:t>
            </w:r>
            <w:r w:rsidRPr="00CC3C40">
              <w:rPr>
                <w:rFonts w:ascii="Arial" w:hAnsi="Arial" w:eastAsia="Times New Roman" w:cs="Arial"/>
                <w:bCs/>
                <w:sz w:val="28"/>
                <w:szCs w:val="28"/>
                <w:lang w:val="cy" w:eastAsia="en-GB"/>
              </w:rPr>
              <w:t xml:space="preserve">diwrnod cyntaf.  </w:t>
            </w:r>
            <w:r w:rsidRPr="00CC3C40">
              <w:rPr>
                <w:rFonts w:ascii="Arial" w:hAnsi="Arial" w:eastAsia="Times New Roman" w:cs="Arial"/>
                <w:bCs/>
                <w:sz w:val="28"/>
                <w:szCs w:val="28"/>
                <w:lang w:val="cy" w:eastAsia="en-GB"/>
              </w:rPr>
              <w:lastRenderedPageBreak/>
              <w:t>Yn cynnwys gweithio’n effeithiol mewn partneriaeth ac anghenion cyfannol plant a theuluoedd.</w:t>
            </w:r>
          </w:p>
        </w:tc>
        <w:tc>
          <w:tcPr>
            <w:tcW w:w="313" w:type="pct"/>
            <w:tcBorders>
              <w:top w:val="single" w:color="auto" w:sz="4" w:space="0"/>
              <w:left w:val="single" w:color="auto" w:sz="4" w:space="0"/>
              <w:bottom w:val="nil"/>
              <w:right w:val="single" w:color="auto" w:sz="4" w:space="0"/>
            </w:tcBorders>
          </w:tcPr>
          <w:p w:rsidRPr="00CC3C40" w:rsidR="000A010D" w:rsidP="000A010D" w:rsidRDefault="000A010D" w14:paraId="28B25BD6"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val="cy" w:eastAsia="en-GB"/>
              </w:rPr>
            </w:pPr>
          </w:p>
        </w:tc>
        <w:tc>
          <w:tcPr>
            <w:tcW w:w="518" w:type="pct"/>
            <w:vMerge w:val="restart"/>
            <w:tcBorders>
              <w:top w:val="single" w:color="auto" w:sz="4" w:space="0"/>
              <w:left w:val="single" w:color="auto" w:sz="4" w:space="0"/>
              <w:bottom w:val="single" w:color="auto" w:sz="4" w:space="0"/>
              <w:right w:val="single" w:color="auto" w:sz="4" w:space="0"/>
            </w:tcBorders>
          </w:tcPr>
          <w:p w:rsidRPr="00CC3C40" w:rsidR="000A010D" w:rsidP="000A010D" w:rsidRDefault="000A010D" w14:paraId="5D79E440"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val="cy" w:eastAsia="en-GB"/>
              </w:rPr>
            </w:pPr>
          </w:p>
        </w:tc>
      </w:tr>
      <w:tr w:rsidRPr="005A5DD4" w:rsidR="000A010D" w:rsidTr="00CD0551" w14:paraId="5A8A7AD3"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CC3C40" w:rsidR="000A010D" w:rsidP="000A010D" w:rsidRDefault="000A010D" w14:paraId="48CE0972"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val="cy" w:eastAsia="en-GB"/>
              </w:rPr>
            </w:pPr>
          </w:p>
        </w:tc>
        <w:tc>
          <w:tcPr>
            <w:tcW w:w="313" w:type="pct"/>
            <w:tcBorders>
              <w:top w:val="nil"/>
              <w:left w:val="single" w:color="auto" w:sz="4" w:space="0"/>
              <w:bottom w:val="single" w:color="auto" w:sz="4" w:space="0"/>
              <w:right w:val="single" w:color="auto" w:sz="4" w:space="0"/>
            </w:tcBorders>
          </w:tcPr>
          <w:p w:rsidRPr="005A5DD4" w:rsidR="000A010D" w:rsidP="000A010D" w:rsidRDefault="000A010D" w14:paraId="234D2C17"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r w:rsidRPr="005A5DD4">
              <w:rPr>
                <w:rFonts w:ascii="Arial" w:hAnsi="Arial" w:eastAsia="Times New Roman" w:cs="Times New Roman"/>
                <w:sz w:val="24"/>
                <w:szCs w:val="24"/>
                <w:lang w:eastAsia="en-GB"/>
              </w:rPr>
              <w:t>30</w:t>
            </w:r>
          </w:p>
        </w:tc>
        <w:tc>
          <w:tcPr>
            <w:tcW w:w="518" w:type="pct"/>
            <w:vMerge/>
            <w:tcBorders>
              <w:top w:val="single" w:color="auto" w:sz="4" w:space="0"/>
              <w:left w:val="single" w:color="auto" w:sz="4" w:space="0"/>
              <w:bottom w:val="single" w:color="auto" w:sz="4" w:space="0"/>
              <w:right w:val="single" w:color="auto" w:sz="4" w:space="0"/>
            </w:tcBorders>
            <w:vAlign w:val="center"/>
            <w:hideMark/>
          </w:tcPr>
          <w:p w:rsidRPr="005A5DD4" w:rsidR="000A010D" w:rsidP="000A010D" w:rsidRDefault="000A010D" w14:paraId="62A12161"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r>
      <w:tr w:rsidRPr="005A5DD4" w:rsidR="000A010D" w:rsidTr="00CD0551" w14:paraId="263BC511"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A5DD4" w:rsidR="000A010D" w:rsidP="000A010D" w:rsidRDefault="000A010D" w14:paraId="0D96E2C6"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5A5DD4">
              <w:rPr>
                <w:rFonts w:ascii="Arial" w:hAnsi="Arial" w:eastAsia="Times New Roman" w:cs="Times New Roman"/>
                <w:b/>
                <w:sz w:val="24"/>
                <w:szCs w:val="24"/>
                <w:lang w:eastAsia="en-GB"/>
              </w:rPr>
              <w:t xml:space="preserve">4. </w:t>
            </w:r>
            <w:r w:rsidRPr="005A5DD4">
              <w:rPr>
                <w:rFonts w:ascii="Arial" w:hAnsi="Arial" w:eastAsia="Times New Roman" w:cs="Times New Roman"/>
                <w:b/>
                <w:sz w:val="24"/>
                <w:szCs w:val="24"/>
                <w:lang w:val="cy-GB" w:eastAsia="en-GB"/>
              </w:rPr>
              <w:t xml:space="preserve">Sgiliau Cymhwyso Ymarferol </w:t>
            </w:r>
          </w:p>
          <w:p w:rsidRPr="005A5DD4" w:rsidR="000A010D" w:rsidP="000A010D" w:rsidRDefault="000A010D" w14:paraId="70866B8B" w14:textId="77777777">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p>
        </w:tc>
        <w:tc>
          <w:tcPr>
            <w:tcW w:w="313" w:type="pct"/>
            <w:tcBorders>
              <w:top w:val="single" w:color="auto" w:sz="4" w:space="0"/>
              <w:left w:val="single" w:color="auto" w:sz="4" w:space="0"/>
              <w:bottom w:val="nil"/>
              <w:right w:val="single" w:color="auto" w:sz="4" w:space="0"/>
            </w:tcBorders>
            <w:shd w:val="clear" w:color="auto" w:fill="D9D9D9"/>
          </w:tcPr>
          <w:p w:rsidRPr="005A5DD4" w:rsidR="000A010D" w:rsidP="000A010D" w:rsidRDefault="000A010D" w14:paraId="6FD89460"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518" w:type="pct"/>
            <w:tcBorders>
              <w:top w:val="single" w:color="auto" w:sz="4" w:space="0"/>
              <w:left w:val="single" w:color="auto" w:sz="4" w:space="0"/>
              <w:bottom w:val="single" w:color="auto" w:sz="4" w:space="0"/>
              <w:right w:val="single" w:color="auto" w:sz="4" w:space="0"/>
            </w:tcBorders>
            <w:shd w:val="clear" w:color="auto" w:fill="D9D9D9"/>
          </w:tcPr>
          <w:p w:rsidRPr="005A5DD4" w:rsidR="000A010D" w:rsidP="000A010D" w:rsidRDefault="000A010D" w14:paraId="62C121D5"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5A5DD4" w:rsidR="000A010D" w:rsidTr="00CD0551" w14:paraId="14608479"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7C30D0" w:rsidR="000A010D" w:rsidP="007C30D0" w:rsidRDefault="005E56DE" w14:paraId="01225E71" w14:textId="4063A356">
            <w:pPr>
              <w:spacing w:after="120" w:line="240" w:lineRule="auto"/>
              <w:rPr>
                <w:rFonts w:ascii="Arial" w:hAnsi="Arial" w:eastAsia="Times New Roman" w:cs="Arial"/>
                <w:sz w:val="14"/>
                <w:szCs w:val="14"/>
                <w:lang w:eastAsia="en-GB"/>
              </w:rPr>
            </w:pPr>
            <w:r w:rsidRPr="005E56DE">
              <w:rPr>
                <w:rFonts w:ascii="Arial" w:hAnsi="Arial" w:eastAsia="Times New Roman" w:cs="Arial"/>
                <w:sz w:val="28"/>
                <w:szCs w:val="28"/>
                <w:lang w:val="cy" w:eastAsia="en-GB"/>
              </w:rPr>
              <w:t>Cynnwys syniadau a chyfleoedd ar gyfer ddefnyddio theori wrth ymarfer.</w:t>
            </w:r>
          </w:p>
        </w:tc>
        <w:tc>
          <w:tcPr>
            <w:tcW w:w="313" w:type="pct"/>
            <w:tcBorders>
              <w:top w:val="single" w:color="auto" w:sz="4" w:space="0"/>
              <w:left w:val="single" w:color="auto" w:sz="4" w:space="0"/>
              <w:bottom w:val="nil"/>
              <w:right w:val="single" w:color="auto" w:sz="4" w:space="0"/>
            </w:tcBorders>
          </w:tcPr>
          <w:p w:rsidRPr="005A5DD4" w:rsidR="000A010D" w:rsidP="000A010D" w:rsidRDefault="000A010D" w14:paraId="1E8DD15F"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val="cy" w:eastAsia="en-GB"/>
              </w:rPr>
            </w:pPr>
          </w:p>
        </w:tc>
        <w:tc>
          <w:tcPr>
            <w:tcW w:w="518" w:type="pct"/>
            <w:vMerge w:val="restart"/>
            <w:tcBorders>
              <w:top w:val="single" w:color="auto" w:sz="4" w:space="0"/>
              <w:left w:val="single" w:color="auto" w:sz="4" w:space="0"/>
              <w:bottom w:val="single" w:color="auto" w:sz="4" w:space="0"/>
              <w:right w:val="single" w:color="auto" w:sz="4" w:space="0"/>
            </w:tcBorders>
          </w:tcPr>
          <w:p w:rsidRPr="005A5DD4" w:rsidR="000A010D" w:rsidP="000A010D" w:rsidRDefault="000A010D" w14:paraId="41A5E575"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val="cy" w:eastAsia="en-GB"/>
              </w:rPr>
            </w:pPr>
          </w:p>
        </w:tc>
      </w:tr>
      <w:tr w:rsidRPr="005A5DD4" w:rsidR="000A010D" w:rsidTr="00CD0551" w14:paraId="13642AE6"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A5DD4" w:rsidR="000A010D" w:rsidP="000A010D" w:rsidRDefault="000A010D" w14:paraId="55C6D259"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highlight w:val="yellow"/>
                <w:lang w:val="cy" w:eastAsia="en-GB"/>
              </w:rPr>
            </w:pPr>
          </w:p>
        </w:tc>
        <w:tc>
          <w:tcPr>
            <w:tcW w:w="313" w:type="pct"/>
            <w:tcBorders>
              <w:top w:val="nil"/>
              <w:left w:val="single" w:color="auto" w:sz="4" w:space="0"/>
              <w:bottom w:val="single" w:color="auto" w:sz="4" w:space="0"/>
              <w:right w:val="single" w:color="auto" w:sz="4" w:space="0"/>
            </w:tcBorders>
          </w:tcPr>
          <w:p w:rsidRPr="005A5DD4" w:rsidR="000A010D" w:rsidP="000A010D" w:rsidRDefault="006D5E79" w14:paraId="4780899B" w14:textId="5B69E5B9">
            <w:pPr>
              <w:overflowPunct w:val="0"/>
              <w:autoSpaceDE w:val="0"/>
              <w:autoSpaceDN w:val="0"/>
              <w:adjustRightInd w:val="0"/>
              <w:spacing w:after="0" w:line="240" w:lineRule="auto"/>
              <w:jc w:val="center"/>
              <w:textAlignment w:val="baseline"/>
              <w:rPr>
                <w:rFonts w:ascii="Arial" w:hAnsi="Arial" w:eastAsia="Times New Roman" w:cs="Times New Roman"/>
                <w:sz w:val="24"/>
                <w:szCs w:val="24"/>
                <w:highlight w:val="yellow"/>
                <w:lang w:eastAsia="en-GB"/>
              </w:rPr>
            </w:pPr>
            <w:r>
              <w:rPr>
                <w:rFonts w:ascii="Arial" w:hAnsi="Arial" w:eastAsia="Times New Roman" w:cs="Times New Roman"/>
                <w:sz w:val="24"/>
                <w:szCs w:val="24"/>
                <w:lang w:eastAsia="en-GB"/>
              </w:rPr>
              <w:t>2</w:t>
            </w:r>
            <w:r w:rsidRPr="005A5DD4" w:rsidR="000A010D">
              <w:rPr>
                <w:rFonts w:ascii="Arial" w:hAnsi="Arial" w:eastAsia="Times New Roman" w:cs="Times New Roman"/>
                <w:sz w:val="24"/>
                <w:szCs w:val="24"/>
                <w:lang w:eastAsia="en-GB"/>
              </w:rPr>
              <w:t>0</w:t>
            </w:r>
          </w:p>
        </w:tc>
        <w:tc>
          <w:tcPr>
            <w:tcW w:w="518" w:type="pct"/>
            <w:vMerge/>
            <w:tcBorders>
              <w:top w:val="single" w:color="auto" w:sz="4" w:space="0"/>
              <w:left w:val="single" w:color="auto" w:sz="4" w:space="0"/>
              <w:bottom w:val="single" w:color="auto" w:sz="4" w:space="0"/>
              <w:right w:val="single" w:color="auto" w:sz="4" w:space="0"/>
            </w:tcBorders>
            <w:vAlign w:val="center"/>
            <w:hideMark/>
          </w:tcPr>
          <w:p w:rsidRPr="005A5DD4" w:rsidR="000A010D" w:rsidP="000A010D" w:rsidRDefault="000A010D" w14:paraId="292BE104"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r>
      <w:tr w:rsidRPr="005A5DD4" w:rsidR="000A010D" w:rsidTr="00CD0551" w14:paraId="65CB042D"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5A5DD4" w:rsidR="000A010D" w:rsidP="000A010D" w:rsidRDefault="000A010D" w14:paraId="04CE883C"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5A5DD4">
              <w:rPr>
                <w:rFonts w:ascii="Arial" w:hAnsi="Arial" w:eastAsia="Times New Roman" w:cs="Times New Roman"/>
                <w:b/>
                <w:sz w:val="24"/>
                <w:szCs w:val="24"/>
                <w:lang w:eastAsia="en-GB"/>
              </w:rPr>
              <w:t xml:space="preserve">5. </w:t>
            </w:r>
            <w:r w:rsidRPr="005A5DD4">
              <w:rPr>
                <w:rFonts w:ascii="Arial" w:hAnsi="Arial" w:eastAsia="Times New Roman" w:cs="Times New Roman"/>
                <w:b/>
                <w:sz w:val="24"/>
                <w:szCs w:val="24"/>
                <w:lang w:val="cy-GB" w:eastAsia="en-GB"/>
              </w:rPr>
              <w:t>Sgiliau Trosglwyddadwy ar gyfer Bywyd ac Arfer Proffesiynol</w:t>
            </w:r>
          </w:p>
          <w:p w:rsidRPr="005A5DD4" w:rsidR="000A010D" w:rsidP="000A010D" w:rsidRDefault="000A010D" w14:paraId="024D0EA3" w14:textId="77777777">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p>
        </w:tc>
        <w:tc>
          <w:tcPr>
            <w:tcW w:w="313" w:type="pct"/>
            <w:tcBorders>
              <w:top w:val="single" w:color="auto" w:sz="4" w:space="0"/>
              <w:left w:val="single" w:color="auto" w:sz="4" w:space="0"/>
              <w:bottom w:val="nil"/>
              <w:right w:val="single" w:color="auto" w:sz="4" w:space="0"/>
            </w:tcBorders>
            <w:shd w:val="clear" w:color="auto" w:fill="D9D9D9"/>
          </w:tcPr>
          <w:p w:rsidRPr="005A5DD4" w:rsidR="000A010D" w:rsidP="000A010D" w:rsidRDefault="000A010D" w14:paraId="61373677"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518" w:type="pct"/>
            <w:tcBorders>
              <w:top w:val="single" w:color="auto" w:sz="4" w:space="0"/>
              <w:left w:val="single" w:color="auto" w:sz="4" w:space="0"/>
              <w:bottom w:val="single" w:color="auto" w:sz="4" w:space="0"/>
              <w:right w:val="single" w:color="auto" w:sz="4" w:space="0"/>
            </w:tcBorders>
            <w:shd w:val="clear" w:color="auto" w:fill="D9D9D9"/>
          </w:tcPr>
          <w:p w:rsidRPr="005A5DD4" w:rsidR="000A010D" w:rsidP="000A010D" w:rsidRDefault="000A010D" w14:paraId="1E31565E"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5A5DD4" w:rsidR="000A010D" w:rsidTr="00CD0551" w14:paraId="4E211B12"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7C30D0" w:rsidR="007C30D0" w:rsidP="007C30D0" w:rsidRDefault="007C30D0" w14:paraId="68842329" w14:textId="77777777">
            <w:pPr>
              <w:spacing w:after="0" w:line="240" w:lineRule="auto"/>
              <w:rPr>
                <w:rFonts w:ascii="Arial" w:hAnsi="Arial" w:eastAsia="Times New Roman" w:cs="Arial"/>
                <w:sz w:val="28"/>
                <w:szCs w:val="28"/>
                <w:lang w:eastAsia="en-GB"/>
              </w:rPr>
            </w:pPr>
            <w:r w:rsidRPr="007C30D0">
              <w:rPr>
                <w:rFonts w:ascii="Arial" w:hAnsi="Arial" w:eastAsia="Times New Roman" w:cs="Arial"/>
                <w:bCs/>
                <w:sz w:val="28"/>
                <w:szCs w:val="28"/>
                <w:lang w:val="cy" w:eastAsia="en-GB"/>
              </w:rPr>
              <w:t>Sgiliau ysgrifenedig</w:t>
            </w:r>
            <w:r w:rsidRPr="007C30D0">
              <w:rPr>
                <w:rFonts w:ascii="Arial" w:hAnsi="Arial" w:eastAsia="Times New Roman" w:cs="Arial"/>
                <w:sz w:val="28"/>
                <w:szCs w:val="28"/>
                <w:lang w:val="cy" w:eastAsia="en-GB"/>
              </w:rPr>
              <w:t xml:space="preserve"> / Creadigrwydd</w:t>
            </w:r>
          </w:p>
          <w:p w:rsidRPr="007C30D0" w:rsidR="007C30D0" w:rsidP="007C30D0" w:rsidRDefault="007C30D0" w14:paraId="3045C924" w14:textId="77777777">
            <w:pPr>
              <w:spacing w:after="0" w:line="240" w:lineRule="auto"/>
              <w:rPr>
                <w:rFonts w:ascii="Arial" w:hAnsi="Arial" w:eastAsia="Times New Roman" w:cs="Arial"/>
                <w:sz w:val="28"/>
                <w:szCs w:val="28"/>
                <w:lang w:eastAsia="en-GB"/>
              </w:rPr>
            </w:pPr>
          </w:p>
          <w:p w:rsidRPr="007C30D0" w:rsidR="000A010D" w:rsidP="007C30D0" w:rsidRDefault="007C30D0" w14:paraId="7E403558" w14:textId="69CD2FFE">
            <w:pPr>
              <w:spacing w:after="0" w:line="240" w:lineRule="auto"/>
              <w:rPr>
                <w:rFonts w:ascii="Arial" w:hAnsi="Arial" w:eastAsia="Times New Roman" w:cs="Arial"/>
                <w:sz w:val="28"/>
                <w:szCs w:val="28"/>
                <w:lang w:eastAsia="en-GB"/>
              </w:rPr>
            </w:pPr>
            <w:r w:rsidRPr="007C30D0">
              <w:rPr>
                <w:rFonts w:ascii="Arial" w:hAnsi="Arial" w:eastAsia="Times New Roman" w:cs="Arial"/>
                <w:sz w:val="28"/>
                <w:szCs w:val="28"/>
                <w:lang w:val="cy" w:eastAsia="en-GB"/>
              </w:rPr>
              <w:t>Defnyddio dull creadigol gan gynnwys delweddau, fideo, cyfryngau digidol i greu eich llyfr lloffion.</w:t>
            </w:r>
          </w:p>
        </w:tc>
        <w:tc>
          <w:tcPr>
            <w:tcW w:w="313" w:type="pct"/>
            <w:tcBorders>
              <w:top w:val="single" w:color="auto" w:sz="4" w:space="0"/>
              <w:left w:val="single" w:color="auto" w:sz="4" w:space="0"/>
              <w:bottom w:val="nil"/>
              <w:right w:val="single" w:color="auto" w:sz="4" w:space="0"/>
            </w:tcBorders>
          </w:tcPr>
          <w:p w:rsidRPr="005A5DD4" w:rsidR="000A010D" w:rsidP="000A010D" w:rsidRDefault="000A010D" w14:paraId="004B7E70"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518" w:type="pct"/>
            <w:vMerge w:val="restart"/>
            <w:tcBorders>
              <w:top w:val="single" w:color="auto" w:sz="4" w:space="0"/>
              <w:left w:val="single" w:color="auto" w:sz="4" w:space="0"/>
              <w:bottom w:val="single" w:color="auto" w:sz="4" w:space="0"/>
              <w:right w:val="single" w:color="auto" w:sz="4" w:space="0"/>
            </w:tcBorders>
          </w:tcPr>
          <w:p w:rsidRPr="005A5DD4" w:rsidR="000A010D" w:rsidP="000A010D" w:rsidRDefault="000A010D" w14:paraId="6B3E3FC3"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5A5DD4" w:rsidR="000A010D" w:rsidTr="00CD0551" w14:paraId="6D95D7CF"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A5DD4" w:rsidR="000A010D" w:rsidP="000A010D" w:rsidRDefault="000A010D" w14:paraId="671853BC" w14:textId="77777777">
            <w:pPr>
              <w:overflowPunct w:val="0"/>
              <w:autoSpaceDE w:val="0"/>
              <w:autoSpaceDN w:val="0"/>
              <w:adjustRightInd w:val="0"/>
              <w:spacing w:after="0" w:line="240" w:lineRule="auto"/>
              <w:jc w:val="both"/>
              <w:textAlignment w:val="baseline"/>
              <w:rPr>
                <w:rFonts w:ascii="Arial" w:hAnsi="Arial" w:eastAsia="Times New Roman" w:cs="Arial"/>
                <w:sz w:val="14"/>
                <w:szCs w:val="14"/>
                <w:lang w:eastAsia="en-GB"/>
              </w:rPr>
            </w:pPr>
          </w:p>
        </w:tc>
        <w:tc>
          <w:tcPr>
            <w:tcW w:w="313" w:type="pct"/>
            <w:tcBorders>
              <w:top w:val="nil"/>
              <w:left w:val="single" w:color="auto" w:sz="4" w:space="0"/>
              <w:bottom w:val="single" w:color="auto" w:sz="4" w:space="0"/>
              <w:right w:val="single" w:color="auto" w:sz="4" w:space="0"/>
            </w:tcBorders>
          </w:tcPr>
          <w:p w:rsidRPr="005A5DD4" w:rsidR="000A010D" w:rsidP="000A010D" w:rsidRDefault="000A010D" w14:paraId="2B51371A" w14:textId="77777777">
            <w:pPr>
              <w:overflowPunct w:val="0"/>
              <w:autoSpaceDE w:val="0"/>
              <w:autoSpaceDN w:val="0"/>
              <w:adjustRightInd w:val="0"/>
              <w:spacing w:after="0" w:line="240" w:lineRule="auto"/>
              <w:jc w:val="center"/>
              <w:textAlignment w:val="baseline"/>
              <w:rPr>
                <w:rFonts w:ascii="Arial" w:hAnsi="Arial" w:eastAsia="Times New Roman" w:cs="Arial"/>
                <w:sz w:val="32"/>
                <w:szCs w:val="20"/>
                <w:lang w:eastAsia="en-GB"/>
              </w:rPr>
            </w:pPr>
            <w:r w:rsidRPr="005A5DD4">
              <w:rPr>
                <w:rFonts w:ascii="Arial" w:hAnsi="Arial" w:eastAsia="Times New Roman" w:cs="Arial"/>
                <w:sz w:val="32"/>
                <w:szCs w:val="20"/>
                <w:lang w:eastAsia="en-GB"/>
              </w:rPr>
              <w:t>10</w:t>
            </w:r>
          </w:p>
        </w:tc>
        <w:tc>
          <w:tcPr>
            <w:tcW w:w="518" w:type="pct"/>
            <w:vMerge/>
            <w:tcBorders>
              <w:top w:val="single" w:color="auto" w:sz="4" w:space="0"/>
              <w:left w:val="single" w:color="auto" w:sz="4" w:space="0"/>
              <w:bottom w:val="single" w:color="auto" w:sz="4" w:space="0"/>
              <w:right w:val="single" w:color="auto" w:sz="4" w:space="0"/>
            </w:tcBorders>
            <w:vAlign w:val="center"/>
            <w:hideMark/>
          </w:tcPr>
          <w:p w:rsidRPr="005A5DD4" w:rsidR="000A010D" w:rsidP="000A010D" w:rsidRDefault="000A010D" w14:paraId="65BBB82F" w14:textId="77777777">
            <w:pPr>
              <w:overflowPunct w:val="0"/>
              <w:autoSpaceDE w:val="0"/>
              <w:autoSpaceDN w:val="0"/>
              <w:adjustRightInd w:val="0"/>
              <w:spacing w:after="0" w:line="240" w:lineRule="auto"/>
              <w:jc w:val="both"/>
              <w:textAlignment w:val="baseline"/>
              <w:rPr>
                <w:rFonts w:ascii="Arial" w:hAnsi="Arial" w:eastAsia="Times New Roman" w:cs="Arial"/>
                <w:sz w:val="32"/>
                <w:szCs w:val="20"/>
                <w:lang w:eastAsia="en-GB"/>
              </w:rPr>
            </w:pPr>
          </w:p>
        </w:tc>
      </w:tr>
    </w:tbl>
    <w:p w:rsidRPr="00DE77E3" w:rsidR="00833FC5" w:rsidP="00833FC5" w:rsidRDefault="00833FC5" w14:paraId="075DC2F5" w14:textId="77777777">
      <w:pPr>
        <w:spacing w:after="0" w:line="240" w:lineRule="auto"/>
        <w:ind w:left="284" w:right="531"/>
        <w:rPr>
          <w:rFonts w:ascii="Arial" w:hAnsi="Arial" w:eastAsia="Times New Roman" w:cs="Arial"/>
          <w:b/>
          <w:sz w:val="16"/>
          <w:szCs w:val="16"/>
          <w:lang w:eastAsia="en-GB"/>
        </w:rPr>
      </w:pPr>
    </w:p>
    <w:tbl>
      <w:tblPr>
        <w:tblpPr w:leftFromText="180" w:rightFromText="180" w:vertAnchor="text" w:horzAnchor="margin" w:tblpXSpec="center" w:tblpY="82"/>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61"/>
        <w:gridCol w:w="2903"/>
        <w:gridCol w:w="641"/>
        <w:gridCol w:w="1060"/>
      </w:tblGrid>
      <w:tr w:rsidRPr="00DE77E3" w:rsidR="00833FC5" w:rsidTr="00CD0551" w14:paraId="28FA4D36" w14:textId="77777777">
        <w:trPr>
          <w:cantSplit/>
        </w:trPr>
        <w:tc>
          <w:tcPr>
            <w:tcW w:w="6062" w:type="dxa"/>
            <w:vMerge w:val="restart"/>
            <w:tcBorders>
              <w:top w:val="single" w:color="auto" w:sz="4" w:space="0"/>
              <w:left w:val="single" w:color="auto" w:sz="4" w:space="0"/>
              <w:bottom w:val="single" w:color="auto" w:sz="4" w:space="0"/>
              <w:right w:val="single" w:color="auto" w:sz="4" w:space="0"/>
            </w:tcBorders>
            <w:shd w:val="pct15" w:color="auto" w:fill="auto"/>
            <w:vAlign w:val="center"/>
            <w:hideMark/>
          </w:tcPr>
          <w:p w:rsidRPr="00DE77E3" w:rsidR="00833FC5" w:rsidP="00CD0551" w:rsidRDefault="00833FC5" w14:paraId="330CD9D7" w14:textId="77777777">
            <w:pPr>
              <w:spacing w:after="0" w:line="240" w:lineRule="auto"/>
              <w:rPr>
                <w:rFonts w:ascii="Arial" w:hAnsi="Arial" w:eastAsia="Times New Roman" w:cs="Arial"/>
                <w:sz w:val="16"/>
                <w:szCs w:val="16"/>
                <w:lang w:eastAsia="en-GB"/>
              </w:rPr>
            </w:pPr>
            <w:r w:rsidRPr="00DE77E3">
              <w:rPr>
                <w:rFonts w:ascii="Arial" w:hAnsi="Arial" w:eastAsia="Times New Roman" w:cs="Arial"/>
                <w:b/>
                <w:bCs/>
                <w:lang w:val="cy-GB" w:eastAsia="en-GB"/>
              </w:rPr>
              <w:t xml:space="preserve">Marc Asesiad </w:t>
            </w:r>
            <w:r w:rsidRPr="00DE77E3">
              <w:rPr>
                <w:rFonts w:ascii="Arial" w:hAnsi="Arial" w:eastAsia="Times New Roman" w:cs="Arial"/>
                <w:bCs/>
                <w:sz w:val="16"/>
                <w:szCs w:val="16"/>
                <w:lang w:val="cy-GB" w:eastAsia="en-GB"/>
              </w:rPr>
              <w:t>(Mae marciau asesiadau’n amodol ar gadarnhad y Bwrdd Arholi.</w:t>
            </w:r>
            <w:r w:rsidRPr="00DE77E3">
              <w:rPr>
                <w:rFonts w:ascii="Arial" w:hAnsi="Arial" w:eastAsia="Times New Roman" w:cs="Arial"/>
                <w:sz w:val="16"/>
                <w:szCs w:val="16"/>
                <w:lang w:eastAsia="en-GB"/>
              </w:rPr>
              <w:t xml:space="preserve">  </w:t>
            </w:r>
            <w:r w:rsidRPr="00DE77E3">
              <w:rPr>
                <w:rFonts w:ascii="Arial" w:hAnsi="Arial" w:eastAsia="Times New Roman" w:cs="Arial"/>
                <w:sz w:val="16"/>
                <w:szCs w:val="16"/>
                <w:lang w:val="cy-GB" w:eastAsia="en-GB"/>
              </w:rPr>
              <w:t>Diben y sylwadau a’r marciau hyn yw rhoi adborth ar waith modwl a rhoi arweiniad yn unig, nes y cânt eu cadarnhau.)</w:t>
            </w:r>
          </w:p>
        </w:tc>
        <w:tc>
          <w:tcPr>
            <w:tcW w:w="3544" w:type="dxa"/>
            <w:gridSpan w:val="2"/>
            <w:tcBorders>
              <w:top w:val="single" w:color="auto" w:sz="4" w:space="0"/>
              <w:left w:val="single" w:color="auto" w:sz="4" w:space="0"/>
              <w:bottom w:val="single" w:color="auto" w:sz="4" w:space="0"/>
              <w:right w:val="single" w:color="auto" w:sz="4" w:space="0"/>
            </w:tcBorders>
            <w:shd w:val="pct15" w:color="auto" w:fill="auto"/>
            <w:vAlign w:val="bottom"/>
            <w:hideMark/>
          </w:tcPr>
          <w:p w:rsidRPr="00DE77E3" w:rsidR="00833FC5" w:rsidP="00CD0551" w:rsidRDefault="00833FC5" w14:paraId="0F0DE6B9" w14:textId="77777777">
            <w:pPr>
              <w:spacing w:after="0" w:line="240" w:lineRule="auto"/>
              <w:rPr>
                <w:rFonts w:ascii="Arial" w:hAnsi="Arial" w:eastAsia="Times New Roman" w:cs="Arial"/>
                <w:b/>
                <w:bCs/>
                <w:sz w:val="16"/>
                <w:szCs w:val="16"/>
                <w:lang w:eastAsia="en-GB"/>
              </w:rPr>
            </w:pPr>
            <w:r w:rsidRPr="00DE77E3">
              <w:rPr>
                <w:rFonts w:ascii="Arial" w:hAnsi="Arial" w:eastAsia="Times New Roman" w:cs="Arial"/>
                <w:b/>
                <w:sz w:val="16"/>
                <w:szCs w:val="16"/>
                <w:lang w:val="cy-GB" w:eastAsia="en-GB"/>
              </w:rPr>
              <w:t>Cosbau Cyflwyno’n Hwyr (ticiwch os yw’n berthnasol)</w:t>
            </w:r>
          </w:p>
        </w:tc>
        <w:tc>
          <w:tcPr>
            <w:tcW w:w="1060" w:type="dxa"/>
            <w:vMerge w:val="restart"/>
            <w:tcBorders>
              <w:top w:val="single" w:color="auto" w:sz="4" w:space="0"/>
              <w:left w:val="single" w:color="auto" w:sz="4" w:space="0"/>
              <w:bottom w:val="single" w:color="auto" w:sz="4" w:space="0"/>
              <w:right w:val="single" w:color="auto" w:sz="4" w:space="0"/>
            </w:tcBorders>
            <w:vAlign w:val="center"/>
            <w:hideMark/>
          </w:tcPr>
          <w:p w:rsidRPr="00DE77E3" w:rsidR="00833FC5" w:rsidP="00CD0551" w:rsidRDefault="00833FC5" w14:paraId="235903FA" w14:textId="77777777">
            <w:pPr>
              <w:spacing w:after="0" w:line="240" w:lineRule="auto"/>
              <w:jc w:val="right"/>
              <w:rPr>
                <w:rFonts w:ascii="Arial" w:hAnsi="Arial" w:eastAsia="Times New Roman" w:cs="Arial"/>
                <w:b/>
                <w:bCs/>
                <w:sz w:val="20"/>
                <w:szCs w:val="20"/>
                <w:lang w:eastAsia="en-GB"/>
              </w:rPr>
            </w:pPr>
            <w:r w:rsidRPr="00DE77E3">
              <w:rPr>
                <w:rFonts w:ascii="Arial" w:hAnsi="Arial" w:eastAsia="Times New Roman" w:cs="Arial"/>
                <w:b/>
                <w:bCs/>
                <w:sz w:val="20"/>
                <w:szCs w:val="20"/>
                <w:lang w:eastAsia="en-GB"/>
              </w:rPr>
              <w:t>%</w:t>
            </w:r>
          </w:p>
        </w:tc>
      </w:tr>
      <w:tr w:rsidRPr="00DE77E3" w:rsidR="00833FC5" w:rsidTr="00CD0551" w14:paraId="3A2CA65C"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DE77E3" w:rsidR="00833FC5" w:rsidP="00CD0551" w:rsidRDefault="00833FC5" w14:paraId="2570DDB8" w14:textId="77777777">
            <w:pPr>
              <w:spacing w:after="0" w:line="240" w:lineRule="auto"/>
              <w:rPr>
                <w:rFonts w:ascii="Arial" w:hAnsi="Arial" w:eastAsia="Times New Roman" w:cs="Arial"/>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DE77E3" w:rsidR="00833FC5" w:rsidP="00CD0551" w:rsidRDefault="00833FC5" w14:paraId="75F6B228" w14:textId="77777777">
            <w:pPr>
              <w:spacing w:after="0" w:line="240" w:lineRule="auto"/>
              <w:rPr>
                <w:rFonts w:ascii="Arial" w:hAnsi="Arial" w:eastAsia="Times New Roman" w:cs="Arial"/>
                <w:b/>
                <w:bCs/>
                <w:sz w:val="16"/>
                <w:szCs w:val="16"/>
                <w:lang w:eastAsia="en-GB"/>
              </w:rPr>
            </w:pPr>
            <w:r w:rsidRPr="00DE77E3">
              <w:rPr>
                <w:rFonts w:ascii="Arial" w:hAnsi="Arial" w:eastAsia="Times New Roman" w:cs="Arial"/>
                <w:sz w:val="16"/>
                <w:szCs w:val="16"/>
                <w:lang w:val="cy-GB" w:eastAsia="en-GB"/>
              </w:rPr>
              <w:t>Hyd at wythnos yn hwyr (uchafswm o 40%)</w:t>
            </w:r>
          </w:p>
        </w:tc>
        <w:tc>
          <w:tcPr>
            <w:tcW w:w="641" w:type="dxa"/>
            <w:tcBorders>
              <w:top w:val="single" w:color="auto" w:sz="4" w:space="0"/>
              <w:left w:val="single" w:color="auto" w:sz="4" w:space="0"/>
              <w:bottom w:val="single" w:color="auto" w:sz="4" w:space="0"/>
              <w:right w:val="single" w:color="auto" w:sz="4" w:space="0"/>
            </w:tcBorders>
            <w:vAlign w:val="bottom"/>
          </w:tcPr>
          <w:p w:rsidRPr="00DE77E3" w:rsidR="00833FC5" w:rsidP="00CD0551" w:rsidRDefault="00833FC5" w14:paraId="141DB254" w14:textId="77777777">
            <w:pPr>
              <w:spacing w:after="0" w:line="240" w:lineRule="auto"/>
              <w:jc w:val="center"/>
              <w:rPr>
                <w:rFonts w:ascii="Arial" w:hAnsi="Arial" w:eastAsia="Times New Roman" w:cs="Arial"/>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DE77E3" w:rsidR="00833FC5" w:rsidP="00CD0551" w:rsidRDefault="00833FC5" w14:paraId="524EF57D" w14:textId="77777777">
            <w:pPr>
              <w:spacing w:after="0" w:line="240" w:lineRule="auto"/>
              <w:rPr>
                <w:rFonts w:ascii="Arial" w:hAnsi="Arial" w:eastAsia="Times New Roman" w:cs="Arial"/>
                <w:b/>
                <w:bCs/>
                <w:sz w:val="20"/>
                <w:szCs w:val="20"/>
                <w:lang w:eastAsia="en-GB"/>
              </w:rPr>
            </w:pPr>
          </w:p>
        </w:tc>
      </w:tr>
      <w:tr w:rsidRPr="00DE77E3" w:rsidR="00833FC5" w:rsidTr="00CD0551" w14:paraId="245C3F24"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DE77E3" w:rsidR="00833FC5" w:rsidP="00CD0551" w:rsidRDefault="00833FC5" w14:paraId="5DF6EB1E" w14:textId="77777777">
            <w:pPr>
              <w:spacing w:after="0" w:line="240" w:lineRule="auto"/>
              <w:rPr>
                <w:rFonts w:ascii="Arial" w:hAnsi="Arial" w:eastAsia="Times New Roman" w:cs="Arial"/>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DE77E3" w:rsidR="00833FC5" w:rsidP="00CD0551" w:rsidRDefault="00833FC5" w14:paraId="64A6B39D" w14:textId="77777777">
            <w:pPr>
              <w:spacing w:after="0" w:line="240" w:lineRule="auto"/>
              <w:rPr>
                <w:rFonts w:ascii="Arial" w:hAnsi="Arial" w:eastAsia="Times New Roman" w:cs="Arial"/>
                <w:b/>
                <w:bCs/>
                <w:sz w:val="16"/>
                <w:szCs w:val="16"/>
                <w:lang w:eastAsia="en-GB"/>
              </w:rPr>
            </w:pPr>
            <w:r w:rsidRPr="00DE77E3">
              <w:rPr>
                <w:rFonts w:ascii="Arial" w:hAnsi="Arial" w:eastAsia="Times New Roman" w:cs="Arial"/>
                <w:sz w:val="16"/>
                <w:szCs w:val="16"/>
                <w:lang w:val="cy-GB" w:eastAsia="en-GB"/>
              </w:rPr>
              <w:t>Dros wythnos yn hwyr (0%)</w:t>
            </w:r>
          </w:p>
        </w:tc>
        <w:tc>
          <w:tcPr>
            <w:tcW w:w="641" w:type="dxa"/>
            <w:tcBorders>
              <w:top w:val="single" w:color="auto" w:sz="4" w:space="0"/>
              <w:left w:val="single" w:color="auto" w:sz="4" w:space="0"/>
              <w:bottom w:val="single" w:color="auto" w:sz="4" w:space="0"/>
              <w:right w:val="single" w:color="auto" w:sz="4" w:space="0"/>
            </w:tcBorders>
            <w:vAlign w:val="bottom"/>
          </w:tcPr>
          <w:p w:rsidRPr="00DE77E3" w:rsidR="00833FC5" w:rsidP="00CD0551" w:rsidRDefault="00833FC5" w14:paraId="6A458671" w14:textId="77777777">
            <w:pPr>
              <w:spacing w:after="0" w:line="240" w:lineRule="auto"/>
              <w:jc w:val="center"/>
              <w:rPr>
                <w:rFonts w:ascii="Arial" w:hAnsi="Arial" w:eastAsia="Times New Roman" w:cs="Arial"/>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DE77E3" w:rsidR="00833FC5" w:rsidP="00CD0551" w:rsidRDefault="00833FC5" w14:paraId="08439949" w14:textId="77777777">
            <w:pPr>
              <w:spacing w:after="0" w:line="240" w:lineRule="auto"/>
              <w:rPr>
                <w:rFonts w:ascii="Arial" w:hAnsi="Arial" w:eastAsia="Times New Roman" w:cs="Arial"/>
                <w:b/>
                <w:bCs/>
                <w:sz w:val="20"/>
                <w:szCs w:val="20"/>
                <w:lang w:eastAsia="en-GB"/>
              </w:rPr>
            </w:pPr>
          </w:p>
        </w:tc>
      </w:tr>
    </w:tbl>
    <w:p w:rsidR="00833FC5" w:rsidP="00833FC5" w:rsidRDefault="00833FC5" w14:paraId="39F06A69" w14:textId="77777777">
      <w:pPr>
        <w:spacing w:after="0" w:line="240" w:lineRule="auto"/>
        <w:rPr>
          <w:rFonts w:ascii="Arial" w:hAnsi="Arial" w:eastAsia="Times New Roman" w:cs="Arial"/>
          <w:sz w:val="20"/>
          <w:szCs w:val="20"/>
          <w:lang w:eastAsia="en-GB"/>
        </w:rPr>
      </w:pPr>
    </w:p>
    <w:p w:rsidR="008519B2" w:rsidP="00833FC5" w:rsidRDefault="008519B2" w14:paraId="446773D7" w14:textId="77777777">
      <w:pPr>
        <w:spacing w:after="0" w:line="240" w:lineRule="auto"/>
        <w:rPr>
          <w:rFonts w:ascii="Arial" w:hAnsi="Arial" w:eastAsia="Times New Roman" w:cs="Arial"/>
          <w:sz w:val="20"/>
          <w:szCs w:val="20"/>
          <w:lang w:eastAsia="en-GB"/>
        </w:rPr>
      </w:pPr>
    </w:p>
    <w:p w:rsidR="008519B2" w:rsidP="00833FC5" w:rsidRDefault="008519B2" w14:paraId="0D30CDD9" w14:textId="77777777">
      <w:pPr>
        <w:spacing w:after="0" w:line="240" w:lineRule="auto"/>
        <w:rPr>
          <w:rFonts w:ascii="Arial" w:hAnsi="Arial" w:eastAsia="Times New Roman" w:cs="Arial"/>
          <w:sz w:val="20"/>
          <w:szCs w:val="20"/>
          <w:lang w:eastAsia="en-GB"/>
        </w:rPr>
      </w:pPr>
    </w:p>
    <w:p w:rsidRPr="00DE77E3" w:rsidR="008519B2" w:rsidP="00833FC5" w:rsidRDefault="008519B2" w14:paraId="4C207B1F" w14:textId="77777777">
      <w:pPr>
        <w:spacing w:after="0" w:line="240" w:lineRule="auto"/>
        <w:rPr>
          <w:rFonts w:ascii="Arial" w:hAnsi="Arial" w:eastAsia="Times New Roman" w:cs="Arial"/>
          <w:vanish/>
          <w:sz w:val="20"/>
          <w:szCs w:val="20"/>
          <w:lang w:eastAsia="en-GB"/>
        </w:rPr>
        <w:sectPr w:rsidRPr="00DE77E3" w:rsidR="008519B2">
          <w:type w:val="continuous"/>
          <w:pgSz w:w="11894" w:h="16834" w:orient="portrait"/>
          <w:pgMar w:top="720" w:right="720" w:bottom="720" w:left="720" w:header="706" w:footer="706" w:gutter="0"/>
          <w:paperSrc w:first="1" w:other="1"/>
          <w:cols w:space="720"/>
        </w:sectPr>
      </w:pPr>
    </w:p>
    <w:p w:rsidRPr="00DE77E3" w:rsidR="00833FC5" w:rsidP="00833FC5" w:rsidRDefault="00833FC5" w14:paraId="15204136" w14:textId="77777777">
      <w:pPr>
        <w:spacing w:after="0" w:line="240" w:lineRule="auto"/>
        <w:rPr>
          <w:rFonts w:ascii="Arial" w:hAnsi="Arial" w:eastAsia="Times New Roman" w:cs="Arial"/>
          <w:vanish/>
          <w:sz w:val="20"/>
          <w:szCs w:val="20"/>
          <w:lang w:eastAsia="en-GB"/>
        </w:rPr>
        <w:sectPr w:rsidRPr="00DE77E3" w:rsidR="00833FC5">
          <w:pgSz w:w="16834" w:h="11894" w:orient="landscape"/>
          <w:pgMar w:top="720" w:right="720" w:bottom="720" w:left="720" w:header="706" w:footer="706" w:gutter="0"/>
          <w:paperSrc w:first="1" w:other="1"/>
          <w:cols w:space="720"/>
        </w:sectPr>
      </w:pPr>
    </w:p>
    <w:tbl>
      <w:tblPr>
        <w:tblStyle w:val="TableGrid1"/>
        <w:tblW w:w="0" w:type="auto"/>
        <w:tblInd w:w="0" w:type="dxa"/>
        <w:shd w:val="clear" w:color="auto" w:fill="8DB3E2"/>
        <w:tblLook w:val="04A0" w:firstRow="1" w:lastRow="0" w:firstColumn="1" w:lastColumn="0" w:noHBand="0" w:noVBand="1"/>
      </w:tblPr>
      <w:tblGrid>
        <w:gridCol w:w="9016"/>
      </w:tblGrid>
      <w:tr w:rsidRPr="00DE77E3" w:rsidR="00833FC5" w:rsidTr="10F3FAAA" w14:paraId="21211D6B" w14:textId="77777777">
        <w:trPr>
          <w:trHeight w:val="300"/>
        </w:trPr>
        <w:tc>
          <w:tcPr>
            <w:tcW w:w="13858"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833FC5" w:rsidP="00CD0551" w:rsidRDefault="00833FC5" w14:paraId="22B55240" w14:textId="77777777">
            <w:pPr>
              <w:spacing w:before="100" w:after="100"/>
              <w:rPr>
                <w:rFonts w:ascii="Arial" w:hAnsi="Arial" w:cs="Arial"/>
                <w:b/>
                <w:color w:val="303B44"/>
              </w:rPr>
            </w:pPr>
            <w:r w:rsidRPr="00DE77E3">
              <w:rPr>
                <w:rFonts w:ascii="Arial" w:hAnsi="Arial" w:cs="Arial"/>
                <w:b/>
                <w:color w:val="303B44"/>
                <w:lang w:val="cy-GB"/>
              </w:rPr>
              <w:t xml:space="preserve">MEINI PRAWF ASESU GENERIG </w:t>
            </w:r>
          </w:p>
        </w:tc>
      </w:tr>
    </w:tbl>
    <w:p w:rsidR="10F3FAAA" w:rsidP="10F3FAAA" w:rsidRDefault="10F3FAAA" w14:paraId="7B8DC819" w14:textId="621E0CB0">
      <w:pPr>
        <w:spacing w:before="100" w:after="100" w:line="240" w:lineRule="auto"/>
        <w:rPr>
          <w:rFonts w:ascii="Arial" w:hAnsi="Arial" w:eastAsia="Times New Roman" w:cs="Arial"/>
          <w:color w:val="303B44"/>
          <w:lang w:eastAsia="en-US"/>
        </w:rPr>
      </w:pPr>
    </w:p>
    <w:tbl>
      <w:tblPr>
        <w:tblStyle w:val="TableGrid1"/>
        <w:tblW w:w="0" w:type="auto"/>
        <w:tblInd w:w="0" w:type="dxa"/>
        <w:tblLook w:val="04A0" w:firstRow="1" w:lastRow="0" w:firstColumn="1" w:lastColumn="0" w:noHBand="0" w:noVBand="1"/>
      </w:tblPr>
      <w:tblGrid>
        <w:gridCol w:w="9016"/>
      </w:tblGrid>
      <w:tr w:rsidRPr="00DE77E3" w:rsidR="00833FC5" w:rsidTr="00CD0551" w14:paraId="1FE64AC2" w14:textId="77777777">
        <w:tc>
          <w:tcPr>
            <w:tcW w:w="13948"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833FC5" w:rsidP="00CD0551" w:rsidRDefault="00833FC5" w14:paraId="55C9203B" w14:textId="77777777">
            <w:pPr>
              <w:rPr>
                <w:rFonts w:ascii="Arial" w:hAnsi="Arial" w:cs="Arial"/>
                <w:b/>
                <w:lang w:eastAsia="en-GB"/>
              </w:rPr>
            </w:pPr>
            <w:r w:rsidRPr="00DE77E3">
              <w:rPr>
                <w:rFonts w:ascii="Arial" w:hAnsi="Arial" w:cs="Arial"/>
                <w:b/>
                <w:lang w:val="cy-GB" w:eastAsia="en-GB"/>
              </w:rPr>
              <w:t>Lefel 4</w:t>
            </w:r>
          </w:p>
        </w:tc>
      </w:tr>
      <w:tr w:rsidRPr="00CD0551" w:rsidR="00833FC5" w:rsidTr="00CD0551" w14:paraId="72F70E58" w14:textId="77777777">
        <w:tc>
          <w:tcPr>
            <w:tcW w:w="13948" w:type="dxa"/>
            <w:tcBorders>
              <w:top w:val="single" w:color="auto" w:sz="4" w:space="0"/>
              <w:left w:val="single" w:color="auto" w:sz="4" w:space="0"/>
              <w:bottom w:val="single" w:color="auto" w:sz="4" w:space="0"/>
              <w:right w:val="single" w:color="auto" w:sz="4" w:space="0"/>
            </w:tcBorders>
            <w:shd w:val="clear" w:color="auto" w:fill="DAEEF3"/>
            <w:hideMark/>
          </w:tcPr>
          <w:p w:rsidRPr="00DE77E3" w:rsidR="00833FC5" w:rsidP="00CD0551" w:rsidRDefault="00833FC5" w14:paraId="60CEA75A" w14:textId="77777777">
            <w:pPr>
              <w:rPr>
                <w:rFonts w:ascii="Arial" w:hAnsi="Arial" w:eastAsia="Arial" w:cs="Arial"/>
                <w:spacing w:val="-1"/>
                <w:lang w:val="cy-GB" w:eastAsia="en-GB"/>
              </w:rPr>
            </w:pPr>
            <w:r w:rsidRPr="00DE77E3">
              <w:rPr>
                <w:rFonts w:ascii="Arial" w:hAnsi="Arial" w:eastAsia="Arial" w:cs="Arial"/>
                <w:spacing w:val="-1"/>
                <w:lang w:val="cy-GB" w:eastAsia="en-GB"/>
              </w:rPr>
              <w:t xml:space="preserve">Yn unol â’r </w:t>
            </w:r>
            <w:r w:rsidRPr="00DE77E3">
              <w:rPr>
                <w:rFonts w:ascii="Arial" w:hAnsi="Arial" w:eastAsia="Arial" w:cs="Arial"/>
                <w:i/>
                <w:spacing w:val="-1"/>
                <w:lang w:val="cy-GB" w:eastAsia="en-GB"/>
              </w:rPr>
              <w:t>Framework for Higher Education Qualifications</w:t>
            </w:r>
            <w:r w:rsidRPr="00DE77E3">
              <w:rPr>
                <w:rFonts w:ascii="Arial" w:hAnsi="Arial" w:eastAsia="Arial" w:cs="Arial"/>
                <w:spacing w:val="-1"/>
                <w:lang w:val="cy-GB" w:eastAsia="en-GB"/>
              </w:rPr>
              <w:t xml:space="preserve">, ar ddiwedd Lefel 4 disgwylir y bydd myfyrwyr wedi arddangos gwybodaeth am gysyniadau ac egwyddorion gwaelodol sylfaenol pwnc, ynghyd â gallu i werthuso a dehongli’r rhain yng nghyd-destun y maes astudio hwnnw. Dylent allu cyflwyno, gwerthuso a dehongli data ansoddol a meintiol er mwyn datblygu llinynnau dadl a ffurfio barn gadarn yn unol â damcaniaethau a chysyniadau sylfaenol eu pwnc/pynciau astudio. Byddant wedi dysgu sut i werthuso dulliau gwahanol o ddatrys problemau, a byddant yn gallu cyfleu canlyniadau eu hastudiaeth/gwaith mewn modd cywir a dibynadwy, gyda dadleuon strwythuredig a chydlynol. </w:t>
            </w:r>
            <w:r w:rsidRPr="00DE77E3">
              <w:rPr>
                <w:lang w:val="cy-GB" w:eastAsia="en-GB"/>
              </w:rPr>
              <w:t xml:space="preserve"> </w:t>
            </w:r>
            <w:r w:rsidRPr="00DE77E3">
              <w:rPr>
                <w:rFonts w:ascii="Arial" w:hAnsi="Arial" w:cs="Arial"/>
                <w:lang w:val="cy-GB" w:eastAsia="en-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rsidRPr="00DE77E3" w:rsidR="00833FC5" w:rsidP="00833FC5" w:rsidRDefault="00833FC5" w14:paraId="0AEE4055" w14:textId="77777777">
      <w:pPr>
        <w:spacing w:after="0" w:line="240" w:lineRule="auto"/>
        <w:rPr>
          <w:rFonts w:ascii="Arial" w:hAnsi="Arial" w:eastAsia="Times New Roman" w:cs="Arial"/>
          <w:sz w:val="20"/>
          <w:szCs w:val="20"/>
          <w:lang w:val="cy-GB" w:eastAsia="en-GB"/>
        </w:r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Pr="00DE77E3" w:rsidR="00833FC5" w:rsidTr="00CD0551" w14:paraId="5E7D95F1"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833FC5" w:rsidP="00CD0551" w:rsidRDefault="00833FC5" w14:paraId="7126A1D1" w14:textId="77777777">
            <w:pPr>
              <w:rPr>
                <w:rFonts w:ascii="Arial" w:hAnsi="Arial" w:cs="Arial"/>
                <w:sz w:val="18"/>
                <w:szCs w:val="18"/>
                <w:lang w:eastAsia="en-GB"/>
              </w:rPr>
            </w:pPr>
            <w:r w:rsidRPr="00DE77E3">
              <w:rPr>
                <w:rFonts w:ascii="Arial" w:hAnsi="Arial" w:cs="Arial"/>
                <w:b/>
                <w:sz w:val="18"/>
                <w:szCs w:val="18"/>
                <w:lang w:val="cy-GB" w:eastAsia="en-GB"/>
              </w:rPr>
              <w:t>Lefel 4</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833FC5" w:rsidP="00CD0551" w:rsidRDefault="00833FC5" w14:paraId="721ABDD1" w14:textId="77777777">
            <w:pPr>
              <w:jc w:val="center"/>
              <w:rPr>
                <w:rFonts w:ascii="Arial" w:hAnsi="Arial" w:cs="Arial"/>
                <w:b/>
                <w:sz w:val="18"/>
                <w:szCs w:val="18"/>
                <w:lang w:eastAsia="en-GB"/>
              </w:rPr>
            </w:pPr>
            <w:r w:rsidRPr="00DE77E3">
              <w:rPr>
                <w:rFonts w:ascii="Arial" w:hAnsi="Arial" w:cs="Arial"/>
                <w:b/>
                <w:sz w:val="18"/>
                <w:szCs w:val="18"/>
                <w:lang w:val="cy-GB" w:eastAsia="en-GB"/>
              </w:rPr>
              <w:t>METHU</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833FC5" w:rsidP="00CD0551" w:rsidRDefault="00833FC5" w14:paraId="06F0F48A" w14:textId="77777777">
            <w:pPr>
              <w:jc w:val="center"/>
              <w:rPr>
                <w:rFonts w:ascii="Arial" w:hAnsi="Arial" w:cs="Arial"/>
                <w:b/>
                <w:sz w:val="18"/>
                <w:szCs w:val="18"/>
                <w:lang w:eastAsia="en-GB"/>
              </w:rPr>
            </w:pPr>
            <w:r w:rsidRPr="00DE77E3">
              <w:rPr>
                <w:rFonts w:ascii="Arial" w:hAnsi="Arial" w:cs="Arial"/>
                <w:b/>
                <w:sz w:val="18"/>
                <w:szCs w:val="18"/>
                <w:lang w:val="cy-GB" w:eastAsia="en-GB"/>
              </w:rPr>
              <w:t xml:space="preserve">METHU FFINIOL </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833FC5" w:rsidP="00CD0551" w:rsidRDefault="00833FC5" w14:paraId="64E1FE1D" w14:textId="77777777">
            <w:pPr>
              <w:jc w:val="center"/>
              <w:rPr>
                <w:rFonts w:ascii="Arial" w:hAnsi="Arial" w:cs="Arial"/>
                <w:b/>
                <w:sz w:val="18"/>
                <w:szCs w:val="18"/>
                <w:lang w:eastAsia="en-GB"/>
              </w:rPr>
            </w:pPr>
            <w:r w:rsidRPr="00DE77E3">
              <w:rPr>
                <w:rFonts w:ascii="Arial" w:hAnsi="Arial" w:cs="Arial"/>
                <w:b/>
                <w:sz w:val="18"/>
                <w:szCs w:val="18"/>
                <w:lang w:val="cy-GB" w:eastAsia="en-GB"/>
              </w:rPr>
              <w:t>BODDHAOL</w:t>
            </w:r>
          </w:p>
          <w:p w:rsidRPr="00DE77E3" w:rsidR="00833FC5" w:rsidP="00CD0551" w:rsidRDefault="00833FC5" w14:paraId="4CDE9047" w14:textId="77777777">
            <w:pPr>
              <w:jc w:val="center"/>
              <w:rPr>
                <w:rFonts w:ascii="Arial" w:hAnsi="Arial" w:cs="Arial"/>
                <w:b/>
                <w:sz w:val="18"/>
                <w:szCs w:val="18"/>
                <w:lang w:eastAsia="en-GB"/>
              </w:rPr>
            </w:pPr>
            <w:r w:rsidRPr="00DE77E3">
              <w:rPr>
                <w:rFonts w:ascii="Arial" w:hAnsi="Arial" w:cs="Arial"/>
                <w:b/>
                <w:sz w:val="18"/>
                <w:szCs w:val="18"/>
                <w:lang w:val="cy-GB" w:eastAsia="en-GB"/>
              </w:rPr>
              <w:t>(3</w:t>
            </w:r>
            <w:r w:rsidRPr="00DE77E3">
              <w:rPr>
                <w:rFonts w:ascii="Arial" w:hAnsi="Arial" w:cs="Arial"/>
                <w:b/>
                <w:sz w:val="18"/>
                <w:szCs w:val="18"/>
                <w:vertAlign w:val="superscript"/>
                <w:lang w:val="cy-GB" w:eastAsia="en-GB"/>
              </w:rPr>
              <w:t>ydd</w:t>
            </w:r>
            <w:r w:rsidRPr="00DE77E3">
              <w:rPr>
                <w:rFonts w:ascii="Arial" w:hAnsi="Arial" w:cs="Arial"/>
                <w:b/>
                <w:sz w:val="18"/>
                <w:szCs w:val="18"/>
                <w:lang w:val="cy-GB" w:eastAsia="en-GB"/>
              </w:rPr>
              <w:t xml:space="preserve"> / Llwyddo)</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833FC5" w:rsidP="00CD0551" w:rsidRDefault="00833FC5" w14:paraId="1151C34C" w14:textId="77777777">
            <w:pPr>
              <w:jc w:val="center"/>
              <w:rPr>
                <w:rFonts w:ascii="Arial" w:hAnsi="Arial" w:cs="Arial"/>
                <w:b/>
                <w:sz w:val="18"/>
                <w:szCs w:val="18"/>
                <w:lang w:eastAsia="en-GB"/>
              </w:rPr>
            </w:pPr>
            <w:r w:rsidRPr="00DE77E3">
              <w:rPr>
                <w:rFonts w:ascii="Arial" w:hAnsi="Arial" w:cs="Arial"/>
                <w:b/>
                <w:sz w:val="18"/>
                <w:szCs w:val="18"/>
                <w:lang w:val="cy-GB" w:eastAsia="en-GB"/>
              </w:rPr>
              <w:t>DA</w:t>
            </w:r>
          </w:p>
          <w:p w:rsidRPr="00DE77E3" w:rsidR="00833FC5" w:rsidP="00CD0551" w:rsidRDefault="00833FC5" w14:paraId="08BDE360" w14:textId="77777777">
            <w:pPr>
              <w:jc w:val="center"/>
              <w:rPr>
                <w:rFonts w:ascii="Arial" w:hAnsi="Arial" w:cs="Arial"/>
                <w:b/>
                <w:sz w:val="18"/>
                <w:szCs w:val="18"/>
                <w:lang w:eastAsia="en-GB"/>
              </w:rPr>
            </w:pPr>
            <w:r w:rsidRPr="00DE77E3">
              <w:rPr>
                <w:rFonts w:ascii="Arial" w:hAnsi="Arial" w:cs="Arial"/>
                <w:b/>
                <w:sz w:val="18"/>
                <w:szCs w:val="18"/>
                <w:lang w:val="cy-GB" w:eastAsia="en-GB"/>
              </w:rPr>
              <w:t>(2.2 / Llwyddo)</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833FC5" w:rsidP="00CD0551" w:rsidRDefault="00833FC5" w14:paraId="77C88628" w14:textId="77777777">
            <w:pPr>
              <w:jc w:val="center"/>
              <w:rPr>
                <w:rFonts w:ascii="Arial" w:hAnsi="Arial" w:cs="Arial"/>
                <w:b/>
                <w:sz w:val="18"/>
                <w:szCs w:val="18"/>
                <w:lang w:eastAsia="en-GB"/>
              </w:rPr>
            </w:pPr>
            <w:r w:rsidRPr="00DE77E3">
              <w:rPr>
                <w:rFonts w:ascii="Arial" w:hAnsi="Arial" w:cs="Arial"/>
                <w:b/>
                <w:sz w:val="18"/>
                <w:szCs w:val="18"/>
                <w:lang w:val="cy-GB" w:eastAsia="en-GB"/>
              </w:rPr>
              <w:t>DA IAWN</w:t>
            </w:r>
          </w:p>
          <w:p w:rsidRPr="00DE77E3" w:rsidR="00833FC5" w:rsidP="00CD0551" w:rsidRDefault="00833FC5" w14:paraId="62CF93C8" w14:textId="77777777">
            <w:pPr>
              <w:jc w:val="center"/>
              <w:rPr>
                <w:rFonts w:ascii="Arial" w:hAnsi="Arial" w:cs="Arial"/>
                <w:b/>
                <w:sz w:val="18"/>
                <w:szCs w:val="18"/>
                <w:lang w:eastAsia="en-GB"/>
              </w:rPr>
            </w:pPr>
            <w:r w:rsidRPr="00DE77E3">
              <w:rPr>
                <w:rFonts w:ascii="Arial" w:hAnsi="Arial" w:cs="Arial"/>
                <w:b/>
                <w:sz w:val="18"/>
                <w:szCs w:val="18"/>
                <w:lang w:val="cy-GB" w:eastAsia="en-GB"/>
              </w:rPr>
              <w:t>(2.1 / Teilyngdod)</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833FC5" w:rsidP="00CD0551" w:rsidRDefault="00833FC5" w14:paraId="5065452F" w14:textId="77777777">
            <w:pPr>
              <w:jc w:val="center"/>
              <w:rPr>
                <w:rFonts w:ascii="Arial" w:hAnsi="Arial" w:cs="Arial"/>
                <w:b/>
                <w:sz w:val="18"/>
                <w:szCs w:val="18"/>
                <w:lang w:eastAsia="en-GB"/>
              </w:rPr>
            </w:pPr>
            <w:r w:rsidRPr="00DE77E3">
              <w:rPr>
                <w:rFonts w:ascii="Arial" w:hAnsi="Arial" w:cs="Arial"/>
                <w:b/>
                <w:sz w:val="18"/>
                <w:szCs w:val="18"/>
                <w:lang w:val="cy-GB" w:eastAsia="en-GB"/>
              </w:rPr>
              <w:t>RHAGOROL</w:t>
            </w:r>
          </w:p>
          <w:p w:rsidRPr="00DE77E3" w:rsidR="00833FC5" w:rsidP="00CD0551" w:rsidRDefault="00833FC5" w14:paraId="581BFAA2" w14:textId="77777777">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833FC5" w:rsidP="00CD0551" w:rsidRDefault="00833FC5" w14:paraId="446AFB88" w14:textId="77777777">
            <w:pPr>
              <w:jc w:val="center"/>
              <w:rPr>
                <w:rFonts w:ascii="Arial" w:hAnsi="Arial" w:cs="Arial"/>
                <w:b/>
                <w:sz w:val="18"/>
                <w:szCs w:val="18"/>
                <w:lang w:eastAsia="en-GB"/>
              </w:rPr>
            </w:pPr>
            <w:r w:rsidRPr="00DE77E3">
              <w:rPr>
                <w:rFonts w:ascii="Arial" w:hAnsi="Arial" w:cs="Arial"/>
                <w:b/>
                <w:sz w:val="18"/>
                <w:szCs w:val="18"/>
                <w:lang w:val="cy-GB" w:eastAsia="en-GB"/>
              </w:rPr>
              <w:t>EITHRIADOL</w:t>
            </w:r>
          </w:p>
          <w:p w:rsidRPr="00DE77E3" w:rsidR="00833FC5" w:rsidP="00CD0551" w:rsidRDefault="00833FC5" w14:paraId="574072B6" w14:textId="77777777">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r>
      <w:tr w:rsidRPr="00DE77E3" w:rsidR="00833FC5" w:rsidTr="00CD0551" w14:paraId="2B7F23C5"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833FC5" w:rsidP="00CD0551" w:rsidRDefault="00833FC5" w14:paraId="12EE38FD" w14:textId="77777777">
            <w:pPr>
              <w:ind w:left="171"/>
              <w:rPr>
                <w:rFonts w:ascii="Arial" w:hAnsi="Arial" w:cs="Arial"/>
                <w:sz w:val="18"/>
                <w:szCs w:val="18"/>
                <w:lang w:eastAsia="en-GB"/>
              </w:rPr>
            </w:pPr>
            <w:r w:rsidRPr="00DE77E3">
              <w:rPr>
                <w:rFonts w:ascii="Arial" w:hAnsi="Arial" w:eastAsia="Arial" w:cs="Arial"/>
                <w:b/>
                <w:bCs/>
                <w:lang w:val="cy-GB" w:eastAsia="en-GB"/>
              </w:rPr>
              <w:t xml:space="preserve">Categori </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833FC5" w:rsidP="00CD0551" w:rsidRDefault="00833FC5" w14:paraId="580CEDBE" w14:textId="77777777">
            <w:pPr>
              <w:jc w:val="center"/>
              <w:rPr>
                <w:rFonts w:ascii="Arial" w:hAnsi="Arial" w:cs="Arial"/>
                <w:b/>
                <w:sz w:val="18"/>
                <w:szCs w:val="18"/>
                <w:lang w:eastAsia="en-GB"/>
              </w:rPr>
            </w:pPr>
            <w:r w:rsidRPr="00DE77E3">
              <w:rPr>
                <w:rFonts w:ascii="Arial" w:hAnsi="Arial" w:cs="Arial"/>
                <w:b/>
                <w:sz w:val="18"/>
                <w:szCs w:val="18"/>
                <w:lang w:eastAsia="en-GB"/>
              </w:rPr>
              <w:t>0-29%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833FC5" w:rsidP="00CD0551" w:rsidRDefault="00833FC5" w14:paraId="030975D5" w14:textId="77777777">
            <w:pPr>
              <w:jc w:val="center"/>
              <w:rPr>
                <w:rFonts w:ascii="Arial" w:hAnsi="Arial" w:cs="Arial"/>
                <w:b/>
                <w:sz w:val="18"/>
                <w:szCs w:val="18"/>
                <w:lang w:eastAsia="en-GB"/>
              </w:rPr>
            </w:pPr>
            <w:r w:rsidRPr="00DE77E3">
              <w:rPr>
                <w:rFonts w:ascii="Arial" w:hAnsi="Arial" w:cs="Arial"/>
                <w:b/>
                <w:sz w:val="18"/>
                <w:szCs w:val="18"/>
                <w:lang w:eastAsia="en-GB"/>
              </w:rPr>
              <w:t>30-39%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833FC5" w:rsidP="00CD0551" w:rsidRDefault="00833FC5" w14:paraId="1CFA1DC2" w14:textId="77777777">
            <w:pPr>
              <w:jc w:val="center"/>
              <w:rPr>
                <w:rFonts w:ascii="Arial" w:hAnsi="Arial" w:cs="Arial"/>
                <w:b/>
                <w:sz w:val="18"/>
                <w:szCs w:val="18"/>
                <w:lang w:eastAsia="en-GB"/>
              </w:rPr>
            </w:pPr>
            <w:r w:rsidRPr="00DE77E3">
              <w:rPr>
                <w:rFonts w:ascii="Arial" w:hAnsi="Arial" w:cs="Arial"/>
                <w:b/>
                <w:sz w:val="18"/>
                <w:szCs w:val="18"/>
                <w:lang w:eastAsia="en-GB"/>
              </w:rPr>
              <w:t>40-49%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833FC5" w:rsidP="00CD0551" w:rsidRDefault="00833FC5" w14:paraId="425469DB" w14:textId="77777777">
            <w:pPr>
              <w:jc w:val="center"/>
              <w:rPr>
                <w:rFonts w:ascii="Arial" w:hAnsi="Arial" w:cs="Arial"/>
                <w:b/>
                <w:sz w:val="18"/>
                <w:szCs w:val="18"/>
                <w:lang w:eastAsia="en-GB"/>
              </w:rPr>
            </w:pPr>
            <w:r w:rsidRPr="00DE77E3">
              <w:rPr>
                <w:rFonts w:ascii="Arial" w:hAnsi="Arial" w:cs="Arial"/>
                <w:b/>
                <w:sz w:val="18"/>
                <w:szCs w:val="18"/>
                <w:lang w:eastAsia="en-GB"/>
              </w:rPr>
              <w:t>50-59%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833FC5" w:rsidP="00CD0551" w:rsidRDefault="00833FC5" w14:paraId="3B6DC0E3" w14:textId="77777777">
            <w:pPr>
              <w:jc w:val="center"/>
              <w:rPr>
                <w:rFonts w:ascii="Arial" w:hAnsi="Arial" w:cs="Arial"/>
                <w:b/>
                <w:sz w:val="18"/>
                <w:szCs w:val="18"/>
                <w:lang w:eastAsia="en-GB"/>
              </w:rPr>
            </w:pPr>
            <w:r w:rsidRPr="00DE77E3">
              <w:rPr>
                <w:rFonts w:ascii="Arial" w:hAnsi="Arial" w:cs="Arial"/>
                <w:b/>
                <w:sz w:val="18"/>
                <w:szCs w:val="18"/>
                <w:lang w:eastAsia="en-GB"/>
              </w:rPr>
              <w:t>60-69%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833FC5" w:rsidP="00CD0551" w:rsidRDefault="00833FC5" w14:paraId="7C8DA57E" w14:textId="77777777">
            <w:pPr>
              <w:jc w:val="center"/>
              <w:rPr>
                <w:rFonts w:ascii="Arial" w:hAnsi="Arial" w:cs="Arial"/>
                <w:b/>
                <w:sz w:val="18"/>
                <w:szCs w:val="18"/>
                <w:lang w:eastAsia="en-GB"/>
              </w:rPr>
            </w:pPr>
            <w:r w:rsidRPr="00DE77E3">
              <w:rPr>
                <w:rFonts w:ascii="Arial" w:hAnsi="Arial" w:cs="Arial"/>
                <w:b/>
                <w:sz w:val="18"/>
                <w:szCs w:val="18"/>
                <w:lang w:eastAsia="en-GB"/>
              </w:rPr>
              <w:t>70-84%</w:t>
            </w:r>
          </w:p>
        </w:tc>
        <w:tc>
          <w:tcPr>
            <w:tcW w:w="1736"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833FC5" w:rsidP="00CD0551" w:rsidRDefault="00833FC5" w14:paraId="6112DB97" w14:textId="77777777">
            <w:pPr>
              <w:jc w:val="center"/>
              <w:rPr>
                <w:rFonts w:ascii="Arial" w:hAnsi="Arial" w:cs="Arial"/>
                <w:b/>
                <w:sz w:val="18"/>
                <w:szCs w:val="18"/>
                <w:lang w:eastAsia="en-GB"/>
              </w:rPr>
            </w:pPr>
            <w:r w:rsidRPr="00DE77E3">
              <w:rPr>
                <w:rFonts w:ascii="Arial" w:hAnsi="Arial" w:cs="Arial"/>
                <w:b/>
                <w:sz w:val="18"/>
                <w:szCs w:val="18"/>
                <w:lang w:eastAsia="en-GB"/>
              </w:rPr>
              <w:t>85-100%</w:t>
            </w:r>
          </w:p>
        </w:tc>
      </w:tr>
      <w:tr w:rsidRPr="00DE77E3" w:rsidR="00833FC5" w:rsidTr="00CD0551" w14:paraId="46D54535"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833FC5" w:rsidP="00CD0551" w:rsidRDefault="00833FC5" w14:paraId="478C1655" w14:textId="77777777">
            <w:pPr>
              <w:spacing w:before="34"/>
              <w:ind w:left="108" w:right="-54"/>
              <w:rPr>
                <w:rFonts w:ascii="Arial" w:hAnsi="Arial" w:eastAsia="Arial" w:cs="Arial"/>
                <w:b/>
                <w:bCs/>
                <w:lang w:eastAsia="en-GB"/>
              </w:rPr>
            </w:pPr>
            <w:r w:rsidRPr="00DE77E3">
              <w:rPr>
                <w:rFonts w:ascii="Arial" w:hAnsi="Arial" w:eastAsia="Arial" w:cs="Arial"/>
                <w:b/>
                <w:bCs/>
                <w:lang w:val="cy-GB" w:eastAsia="en-GB"/>
              </w:rPr>
              <w:t>Ymgysylltu â llenyddiaeth</w:t>
            </w:r>
          </w:p>
          <w:p w:rsidRPr="00DE77E3" w:rsidR="00833FC5" w:rsidP="00CD0551" w:rsidRDefault="00833FC5" w14:paraId="64418595" w14:textId="77777777">
            <w:pPr>
              <w:spacing w:before="34"/>
              <w:ind w:left="108" w:right="-54"/>
              <w:rPr>
                <w:rFonts w:ascii="Arial" w:hAnsi="Arial" w:eastAsia="Arial" w:cs="Arial"/>
                <w:b/>
                <w:bCs/>
                <w:lang w:eastAsia="en-GB"/>
              </w:rPr>
            </w:pPr>
            <w:r w:rsidRPr="00DE77E3">
              <w:rPr>
                <w:rFonts w:ascii="Arial" w:hAnsi="Arial" w:eastAsia="Arial" w:cs="Arial"/>
                <w:bCs/>
                <w:sz w:val="18"/>
                <w:szCs w:val="18"/>
                <w:lang w:val="cy-GB" w:eastAsia="en-GB"/>
              </w:rPr>
              <w:t xml:space="preserve">(yn cynnwys darllen, cyfeirnodi, arferion academaidd a gonestrwydd academaidd) </w:t>
            </w:r>
            <w:r w:rsidRPr="00DE77E3">
              <w:rPr>
                <w:rFonts w:ascii="Arial" w:hAnsi="Arial" w:eastAsia="Arial" w:cs="Arial"/>
                <w:b/>
                <w:bCs/>
                <w:lang w:val="cy-GB" w:eastAsia="en-GB"/>
              </w:rPr>
              <w:t xml:space="preserve"> </w:t>
            </w:r>
          </w:p>
        </w:tc>
        <w:tc>
          <w:tcPr>
            <w:tcW w:w="1736" w:type="dxa"/>
            <w:tcBorders>
              <w:top w:val="single" w:color="auto" w:sz="4" w:space="0"/>
              <w:left w:val="single" w:color="auto" w:sz="4" w:space="0"/>
              <w:bottom w:val="single" w:color="auto" w:sz="4" w:space="0"/>
              <w:right w:val="dashed" w:color="auto" w:sz="4" w:space="0"/>
            </w:tcBorders>
            <w:hideMark/>
          </w:tcPr>
          <w:p w:rsidRPr="00DE77E3" w:rsidR="00833FC5" w:rsidP="00CD0551" w:rsidRDefault="00833FC5" w14:paraId="40AE82A4" w14:textId="77777777">
            <w:pPr>
              <w:rPr>
                <w:rFonts w:ascii="Arial" w:hAnsi="Arial" w:cs="Arial"/>
                <w:lang w:eastAsia="en-GB"/>
              </w:rPr>
            </w:pPr>
            <w:r w:rsidRPr="00DE77E3">
              <w:rPr>
                <w:rFonts w:ascii="Arial" w:hAnsi="Arial" w:cs="Arial"/>
                <w:lang w:val="cy-GB" w:eastAsia="en-GB"/>
              </w:rPr>
              <w:t xml:space="preserve">Fawr ddim neu ddim tystiolaeth o ddarllen a/neu mae dibyniaeth ar ffynonellau amhriodol. </w:t>
            </w:r>
          </w:p>
          <w:p w:rsidRPr="00DE77E3" w:rsidR="00833FC5" w:rsidP="00CD0551" w:rsidRDefault="00833FC5" w14:paraId="01D69B6F" w14:textId="77777777">
            <w:pPr>
              <w:rPr>
                <w:rFonts w:ascii="Arial" w:hAnsi="Arial" w:cs="Arial"/>
                <w:lang w:eastAsia="en-GB"/>
              </w:rPr>
            </w:pPr>
            <w:r w:rsidRPr="00DE77E3">
              <w:rPr>
                <w:rFonts w:ascii="Arial" w:hAnsi="Arial" w:cs="Arial"/>
                <w:lang w:val="cy-GB" w:eastAsia="en-GB"/>
              </w:rPr>
              <w:t>Safbwyntiau a chanfyddiadau ar y cyfan heb gefnogaeth ac yn anawdurdodol.</w:t>
            </w:r>
          </w:p>
          <w:p w:rsidRPr="00DE77E3" w:rsidR="00833FC5" w:rsidP="00CD0551" w:rsidRDefault="00833FC5" w14:paraId="21159A3D" w14:textId="77777777">
            <w:pPr>
              <w:rPr>
                <w:rFonts w:ascii="Arial" w:hAnsi="Arial" w:cs="Arial"/>
                <w:lang w:eastAsia="en-GB"/>
              </w:rPr>
            </w:pPr>
            <w:r w:rsidRPr="00DE77E3">
              <w:rPr>
                <w:rFonts w:ascii="Arial" w:hAnsi="Arial" w:cs="Arial"/>
                <w:lang w:val="cy-GB" w:eastAsia="en-GB"/>
              </w:rPr>
              <w:t xml:space="preserve">Defnyddir arferion cyfeirnodi mewn modd  anghydlynol neu ar y cyfan maent yn absennol. </w:t>
            </w:r>
          </w:p>
        </w:tc>
        <w:tc>
          <w:tcPr>
            <w:tcW w:w="1736" w:type="dxa"/>
            <w:tcBorders>
              <w:top w:val="single" w:color="auto" w:sz="4" w:space="0"/>
              <w:left w:val="dashed" w:color="auto" w:sz="4" w:space="0"/>
              <w:bottom w:val="single" w:color="auto" w:sz="4" w:space="0"/>
              <w:right w:val="double" w:color="auto" w:sz="4" w:space="0"/>
            </w:tcBorders>
            <w:hideMark/>
          </w:tcPr>
          <w:p w:rsidRPr="00DE77E3" w:rsidR="00833FC5" w:rsidP="00CD0551" w:rsidRDefault="00833FC5" w14:paraId="54CAD061" w14:textId="77777777">
            <w:pPr>
              <w:rPr>
                <w:rFonts w:ascii="Arial" w:hAnsi="Arial" w:cs="Arial"/>
                <w:lang w:eastAsia="en-GB"/>
              </w:rPr>
            </w:pPr>
            <w:r w:rsidRPr="00DE77E3">
              <w:rPr>
                <w:rFonts w:ascii="Arial" w:hAnsi="Arial" w:cs="Arial"/>
                <w:lang w:val="cy-GB" w:eastAsia="en-GB"/>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color="auto" w:sz="4" w:space="0"/>
              <w:left w:val="double" w:color="auto" w:sz="4" w:space="0"/>
              <w:bottom w:val="single" w:color="auto" w:sz="4" w:space="0"/>
              <w:right w:val="dashed" w:color="auto" w:sz="4" w:space="0"/>
            </w:tcBorders>
            <w:hideMark/>
          </w:tcPr>
          <w:p w:rsidRPr="00DE77E3" w:rsidR="00833FC5" w:rsidP="00CD0551" w:rsidRDefault="00833FC5" w14:paraId="03A90F41" w14:textId="77777777">
            <w:pPr>
              <w:rPr>
                <w:rFonts w:ascii="Arial" w:hAnsi="Arial" w:cs="Arial"/>
                <w:lang w:val="cy-GB" w:eastAsia="en-GB"/>
              </w:rPr>
            </w:pPr>
            <w:r w:rsidRPr="00DE77E3">
              <w:rPr>
                <w:rFonts w:ascii="Arial" w:hAnsi="Arial" w:cs="Arial"/>
                <w:lang w:val="cy-GB" w:eastAsia="en-GB"/>
              </w:rPr>
              <w:t xml:space="preserve">Ymgysylltu ag ystod gyfyngedig o ffynonellau perthnasol a chredadwy ar y cyfan ond â rhywfaint o ddibyniaeth ar wybodaeth a gafwyd drwy gyswllt â’r dosbarth.  Peth esgeulustod a mân wallau. </w:t>
            </w:r>
          </w:p>
          <w:p w:rsidRPr="00DE77E3" w:rsidR="00833FC5" w:rsidP="00CD0551" w:rsidRDefault="00833FC5" w14:paraId="07BAE751" w14:textId="77777777">
            <w:pPr>
              <w:rPr>
                <w:rFonts w:ascii="Arial" w:hAnsi="Arial" w:cs="Arial"/>
                <w:lang w:val="cy-GB" w:eastAsia="en-GB"/>
              </w:rPr>
            </w:pPr>
            <w:r w:rsidRPr="00DE77E3">
              <w:rPr>
                <w:rFonts w:ascii="Arial" w:hAnsi="Arial" w:cs="Arial"/>
                <w:lang w:val="cy-GB" w:eastAsia="en-GB"/>
              </w:rPr>
              <w:t xml:space="preserve">Arferion cyfeirnodi’n amlwg ond heb eu cymhwyso’n gywir nac yn gyson bob tro. </w:t>
            </w:r>
          </w:p>
        </w:tc>
        <w:tc>
          <w:tcPr>
            <w:tcW w:w="1736" w:type="dxa"/>
            <w:tcBorders>
              <w:top w:val="single" w:color="auto" w:sz="4" w:space="0"/>
              <w:left w:val="dashed" w:color="auto" w:sz="4" w:space="0"/>
              <w:bottom w:val="single" w:color="auto" w:sz="4" w:space="0"/>
              <w:right w:val="dashed" w:color="auto" w:sz="4" w:space="0"/>
            </w:tcBorders>
            <w:hideMark/>
          </w:tcPr>
          <w:p w:rsidRPr="00DE77E3" w:rsidR="00833FC5" w:rsidP="00CD0551" w:rsidRDefault="00833FC5" w14:paraId="2848B278" w14:textId="77777777">
            <w:pPr>
              <w:rPr>
                <w:rFonts w:ascii="Arial" w:hAnsi="Arial" w:cs="Arial"/>
                <w:lang w:val="cy-GB" w:eastAsia="en-GB"/>
              </w:rPr>
            </w:pPr>
            <w:r w:rsidRPr="00DE77E3">
              <w:rPr>
                <w:rFonts w:ascii="Arial" w:hAnsi="Arial" w:cs="Arial"/>
                <w:lang w:val="cy-GB" w:eastAsia="en-GB"/>
              </w:rPr>
              <w:t xml:space="preserve">Ymgysylltu ag ystod briodol o lenyddiaeth, yn cynnwys ffynonellau a gyrchwyd yn annibynnol.  Rhywfaint o orddibyniaeth ar destunau’n hytrach na ffynonellau eraill.  Gall y cyfeirnodi ddangos mân anghywirdebau neu anghysonderau. </w:t>
            </w:r>
          </w:p>
        </w:tc>
        <w:tc>
          <w:tcPr>
            <w:tcW w:w="1736" w:type="dxa"/>
            <w:tcBorders>
              <w:top w:val="single" w:color="auto" w:sz="4" w:space="0"/>
              <w:left w:val="dashed" w:color="auto" w:sz="4" w:space="0"/>
              <w:bottom w:val="single" w:color="auto" w:sz="4" w:space="0"/>
              <w:right w:val="dashed" w:color="auto" w:sz="4" w:space="0"/>
            </w:tcBorders>
            <w:hideMark/>
          </w:tcPr>
          <w:p w:rsidRPr="00DE77E3" w:rsidR="00833FC5" w:rsidP="00CD0551" w:rsidRDefault="00833FC5" w14:paraId="07F3673C" w14:textId="77777777">
            <w:pPr>
              <w:rPr>
                <w:rFonts w:ascii="Arial" w:hAnsi="Arial" w:cs="Arial"/>
                <w:lang w:val="cy-GB" w:eastAsia="en-GB"/>
              </w:rPr>
            </w:pPr>
            <w:r w:rsidRPr="00DE77E3">
              <w:rPr>
                <w:rFonts w:ascii="Arial" w:hAnsi="Arial" w:cs="Arial"/>
                <w:lang w:val="cy-GB" w:eastAsia="en-GB"/>
              </w:rPr>
              <w:t xml:space="preserve">Ymgysylltu ag ystod eang o lenyddiaeth, yn cynnwys ffynonellau a gyrchwyd yn annibynnol. </w:t>
            </w:r>
          </w:p>
          <w:p w:rsidRPr="00DE77E3" w:rsidR="00833FC5" w:rsidP="00CD0551" w:rsidRDefault="00833FC5" w14:paraId="1FCC20C5" w14:textId="77777777">
            <w:pPr>
              <w:rPr>
                <w:rFonts w:ascii="Arial" w:hAnsi="Arial" w:cs="Arial"/>
                <w:lang w:val="cy-GB" w:eastAsia="en-GB"/>
              </w:rPr>
            </w:pPr>
            <w:r w:rsidRPr="00DE77E3">
              <w:rPr>
                <w:rFonts w:ascii="Arial" w:hAnsi="Arial" w:cs="Arial"/>
                <w:lang w:val="cy-GB" w:eastAsia="en-GB"/>
              </w:rPr>
              <w:t>Detholiad o ffynonellau perthnasol a chredadwy.  Cyfeirnodi graenus ar y cyfan, â fawr ddim/dim anghywirdebau neu anghysonderau.</w:t>
            </w:r>
          </w:p>
        </w:tc>
        <w:tc>
          <w:tcPr>
            <w:tcW w:w="1736" w:type="dxa"/>
            <w:tcBorders>
              <w:top w:val="single" w:color="auto" w:sz="4" w:space="0"/>
              <w:left w:val="dashed" w:color="auto" w:sz="4" w:space="0"/>
              <w:bottom w:val="single" w:color="auto" w:sz="4" w:space="0"/>
              <w:right w:val="dashed" w:color="auto" w:sz="4" w:space="0"/>
            </w:tcBorders>
            <w:hideMark/>
          </w:tcPr>
          <w:p w:rsidRPr="00DE77E3" w:rsidR="00833FC5" w:rsidP="00CD0551" w:rsidRDefault="00833FC5" w14:paraId="7511F357" w14:textId="77777777">
            <w:pPr>
              <w:rPr>
                <w:rFonts w:ascii="Arial" w:hAnsi="Arial" w:cs="Arial"/>
                <w:lang w:eastAsia="en-GB"/>
              </w:rPr>
            </w:pPr>
            <w:r w:rsidRPr="00DE77E3">
              <w:rPr>
                <w:rFonts w:ascii="Arial" w:hAnsi="Arial" w:cs="Arial"/>
                <w:lang w:val="cy-GB" w:eastAsia="en-GB"/>
              </w:rPr>
              <w:t xml:space="preserve">Ymgysylltu ag ystod helaeth o lenyddiaeth berthnasol a chredadwy.  Cymhwyso cyfeirnodi’n gyson gywir.  </w:t>
            </w:r>
          </w:p>
        </w:tc>
        <w:tc>
          <w:tcPr>
            <w:tcW w:w="1736" w:type="dxa"/>
            <w:tcBorders>
              <w:top w:val="single" w:color="auto" w:sz="4" w:space="0"/>
              <w:left w:val="dashed" w:color="auto" w:sz="4" w:space="0"/>
              <w:bottom w:val="single" w:color="auto" w:sz="4" w:space="0"/>
              <w:right w:val="single" w:color="auto" w:sz="4" w:space="0"/>
            </w:tcBorders>
            <w:hideMark/>
          </w:tcPr>
          <w:p w:rsidRPr="00DE77E3" w:rsidR="00833FC5" w:rsidP="00CD0551" w:rsidRDefault="00833FC5" w14:paraId="4CB13F46" w14:textId="77777777">
            <w:pPr>
              <w:rPr>
                <w:rFonts w:ascii="Arial" w:hAnsi="Arial" w:cs="Arial"/>
                <w:lang w:eastAsia="en-GB"/>
              </w:rPr>
            </w:pPr>
            <w:r w:rsidRPr="00DE77E3">
              <w:rPr>
                <w:rFonts w:ascii="Arial" w:hAnsi="Arial" w:cs="Arial"/>
                <w:lang w:val="cy-GB" w:eastAsia="en-GB"/>
              </w:rPr>
              <w:t>Ymgysylltu eithriadol ag ystod helaeth o lenyddiaeth berthnasol a chredadwy.  Sgiliau cyfeirnodi lefel uchel wedi’u cymhwyso’n gyson.</w:t>
            </w:r>
          </w:p>
        </w:tc>
      </w:tr>
    </w:tbl>
    <w:p w:rsidR="00833FC5" w:rsidP="3DBE6527" w:rsidRDefault="00833FC5" w14:paraId="7ECCE7DA" w14:textId="77777777">
      <w:pPr>
        <w:spacing w:before="34"/>
        <w:ind w:right="-54"/>
        <w:rPr>
          <w:rFonts w:ascii="Arial" w:hAnsi="Arial" w:eastAsia="Arial" w:cs="Arial"/>
          <w:b/>
          <w:bCs/>
          <w:lang w:val="cy-GB" w:eastAsia="en-GB"/>
        </w:rPr>
        <w:sectPr w:rsidR="00833FC5" w:rsidSect="00D63B41">
          <w:pgSz w:w="11906" w:h="16838" w:orient="portrait"/>
          <w:pgMar w:top="1440" w:right="1440" w:bottom="1440" w:left="1440" w:header="708" w:footer="708" w:gutter="0"/>
          <w:cols w:space="708"/>
          <w:docGrid w:linePitch="360"/>
        </w:sect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Pr="00DE77E3" w:rsidR="00833FC5" w:rsidTr="00CD0551" w14:paraId="42D854E7"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B744E1" w:rsidR="00833FC5" w:rsidP="00CD0551" w:rsidRDefault="00833FC5" w14:paraId="15E7A217" w14:textId="77777777">
            <w:pPr>
              <w:spacing w:before="34"/>
              <w:ind w:left="108" w:right="-54"/>
              <w:rPr>
                <w:rFonts w:ascii="Arial" w:hAnsi="Arial" w:eastAsia="Arial" w:cs="Arial"/>
                <w:b/>
                <w:bCs/>
                <w:lang w:val="cy-GB" w:eastAsia="en-GB"/>
              </w:rPr>
            </w:pPr>
            <w:r w:rsidRPr="00DE77E3">
              <w:rPr>
                <w:rFonts w:ascii="Arial" w:hAnsi="Arial" w:eastAsia="Arial" w:cs="Arial"/>
                <w:b/>
                <w:bCs/>
                <w:lang w:val="cy-GB" w:eastAsia="en-GB"/>
              </w:rPr>
              <w:lastRenderedPageBreak/>
              <w:t>Gwybodaeth a dealltwriaeth</w:t>
            </w:r>
          </w:p>
          <w:p w:rsidRPr="00B744E1" w:rsidR="00833FC5" w:rsidP="00CD0551" w:rsidRDefault="00833FC5" w14:paraId="724204A0" w14:textId="77777777">
            <w:pPr>
              <w:spacing w:before="34"/>
              <w:ind w:left="108" w:right="-54"/>
              <w:rPr>
                <w:rFonts w:ascii="Arial" w:hAnsi="Arial" w:cs="Arial"/>
                <w:sz w:val="18"/>
                <w:szCs w:val="18"/>
                <w:lang w:val="cy-GB" w:eastAsia="en-GB"/>
              </w:rPr>
            </w:pPr>
            <w:r w:rsidRPr="00DE77E3">
              <w:rPr>
                <w:rFonts w:ascii="Arial" w:hAnsi="Arial" w:eastAsia="Arial" w:cs="Arial"/>
                <w:bCs/>
                <w:sz w:val="18"/>
                <w:szCs w:val="18"/>
                <w:lang w:val="cy-GB" w:eastAsia="en-GB"/>
              </w:rPr>
              <w:t>(Gwybodaeth am gysyniadau ac egwyddorion gwaelodol sylfaenol pwnc.)</w:t>
            </w:r>
          </w:p>
        </w:tc>
        <w:tc>
          <w:tcPr>
            <w:tcW w:w="1736" w:type="dxa"/>
            <w:tcBorders>
              <w:top w:val="single" w:color="auto" w:sz="4" w:space="0"/>
              <w:left w:val="single" w:color="auto" w:sz="4" w:space="0"/>
              <w:bottom w:val="single" w:color="auto" w:sz="4" w:space="0"/>
              <w:right w:val="dashed" w:color="auto" w:sz="4" w:space="0"/>
            </w:tcBorders>
            <w:hideMark/>
          </w:tcPr>
          <w:p w:rsidRPr="00DE77E3" w:rsidR="00833FC5" w:rsidP="00CD0551" w:rsidRDefault="00833FC5" w14:paraId="69B857C6" w14:textId="77777777">
            <w:pPr>
              <w:spacing w:after="120"/>
              <w:rPr>
                <w:rFonts w:ascii="Arial" w:hAnsi="Arial" w:cs="Arial"/>
                <w:lang w:eastAsia="en-GB"/>
              </w:rPr>
            </w:pPr>
            <w:r w:rsidRPr="00DE77E3">
              <w:rPr>
                <w:rFonts w:ascii="Arial" w:hAnsi="Arial" w:cs="Arial"/>
                <w:lang w:val="cy-GB" w:eastAsia="en-GB"/>
              </w:rPr>
              <w:t xml:space="preserve">Bylchau mawr yn y wybodaeth a’r ddealltwriaeth o gysyniadau ac egwyddorion gwaelodol sylfaenol y deunydd pwnc. Yn cynnwys deunydd amherthnasol. </w:t>
            </w:r>
            <w:r w:rsidRPr="00DE77E3">
              <w:rPr>
                <w:rFonts w:ascii="Arial" w:hAnsi="Arial" w:cs="Arial"/>
                <w:lang w:eastAsia="en-GB"/>
              </w:rPr>
              <w:t xml:space="preserve">  </w:t>
            </w:r>
            <w:r w:rsidRPr="00DE77E3">
              <w:rPr>
                <w:rFonts w:ascii="Arial" w:hAnsi="Arial" w:cs="Arial"/>
                <w:lang w:val="cy-GB" w:eastAsia="en-GB"/>
              </w:rPr>
              <w:t xml:space="preserve">Anghywirdebau sylweddol. </w:t>
            </w:r>
          </w:p>
        </w:tc>
        <w:tc>
          <w:tcPr>
            <w:tcW w:w="1736" w:type="dxa"/>
            <w:tcBorders>
              <w:top w:val="single" w:color="auto" w:sz="4" w:space="0"/>
              <w:left w:val="dashed" w:color="auto" w:sz="4" w:space="0"/>
              <w:bottom w:val="single" w:color="auto" w:sz="4" w:space="0"/>
              <w:right w:val="double" w:color="auto" w:sz="4" w:space="0"/>
            </w:tcBorders>
            <w:hideMark/>
          </w:tcPr>
          <w:p w:rsidRPr="00DE77E3" w:rsidR="00833FC5" w:rsidP="00CD0551" w:rsidRDefault="00833FC5" w14:paraId="600C2543" w14:textId="77777777">
            <w:pPr>
              <w:spacing w:after="120"/>
              <w:rPr>
                <w:rFonts w:ascii="Arial" w:hAnsi="Arial" w:cs="Arial"/>
                <w:lang w:eastAsia="en-GB"/>
              </w:rPr>
            </w:pPr>
            <w:r w:rsidRPr="00DE77E3">
              <w:rPr>
                <w:rFonts w:ascii="Arial" w:hAnsi="Arial" w:cs="Arial"/>
                <w:lang w:val="cy-GB" w:eastAsia="en-GB"/>
              </w:rPr>
              <w:t xml:space="preserve">Bylchau yn y wybodaeth am y cysyniadau a’r egwyddorion gwaelodol sylfaenol, gyda dealltwriaeth ddiffygiol neu arwynebol.  Rhai anghywirdebau sylweddol a/neu ddeunydd amherthnasol. </w:t>
            </w:r>
            <w:r w:rsidRPr="00DE77E3">
              <w:rPr>
                <w:rFonts w:ascii="Arial" w:hAnsi="Arial" w:cs="Arial"/>
                <w:lang w:eastAsia="en-GB"/>
              </w:rPr>
              <w:t xml:space="preserve">  </w:t>
            </w:r>
          </w:p>
        </w:tc>
        <w:tc>
          <w:tcPr>
            <w:tcW w:w="1736" w:type="dxa"/>
            <w:tcBorders>
              <w:top w:val="single" w:color="auto" w:sz="4" w:space="0"/>
              <w:left w:val="double" w:color="auto" w:sz="4" w:space="0"/>
              <w:bottom w:val="single" w:color="auto" w:sz="4" w:space="0"/>
              <w:right w:val="dashed" w:color="auto" w:sz="4" w:space="0"/>
            </w:tcBorders>
            <w:hideMark/>
          </w:tcPr>
          <w:p w:rsidRPr="00DE77E3" w:rsidR="00833FC5" w:rsidP="00CD0551" w:rsidRDefault="00833FC5" w14:paraId="4CFE6F7A" w14:textId="77777777">
            <w:pPr>
              <w:spacing w:after="120"/>
              <w:rPr>
                <w:rFonts w:ascii="Arial" w:hAnsi="Arial" w:cs="Arial"/>
                <w:lang w:eastAsia="en-GB"/>
              </w:rPr>
            </w:pPr>
            <w:r w:rsidRPr="00DE77E3">
              <w:rPr>
                <w:rFonts w:ascii="Arial" w:hAnsi="Arial" w:cs="Arial"/>
                <w:lang w:val="cy-GB" w:eastAsia="en-GB"/>
              </w:rPr>
              <w:t xml:space="preserve">Gwybodaeth a dealltwriaeth gyfyngedig o’r cysyniadau a’r egwyddorion gwaelodol sylfaenol yn y maes pwnc. Gall rhai elfennau fod ar goll.  </w:t>
            </w:r>
          </w:p>
        </w:tc>
        <w:tc>
          <w:tcPr>
            <w:tcW w:w="1736" w:type="dxa"/>
            <w:tcBorders>
              <w:top w:val="single" w:color="auto" w:sz="4" w:space="0"/>
              <w:left w:val="dashed" w:color="auto" w:sz="4" w:space="0"/>
              <w:bottom w:val="single" w:color="auto" w:sz="4" w:space="0"/>
              <w:right w:val="dashed" w:color="auto" w:sz="4" w:space="0"/>
            </w:tcBorders>
            <w:hideMark/>
          </w:tcPr>
          <w:p w:rsidRPr="00DE77E3" w:rsidR="00833FC5" w:rsidP="00CD0551" w:rsidRDefault="00833FC5" w14:paraId="580789FD" w14:textId="77777777">
            <w:pPr>
              <w:spacing w:after="120"/>
              <w:rPr>
                <w:rFonts w:ascii="Arial" w:hAnsi="Arial" w:cs="Arial"/>
                <w:lang w:eastAsia="en-GB"/>
              </w:rPr>
            </w:pPr>
            <w:r w:rsidRPr="00DE77E3">
              <w:rPr>
                <w:rFonts w:ascii="Arial" w:hAnsi="Arial" w:cs="Arial"/>
                <w:lang w:val="cy-GB" w:eastAsia="en-GB"/>
              </w:rPr>
              <w:t xml:space="preserve">Mae’r wybodaeth am y cysyniadau a’r egwyddorion gwaelodol sylfaenol yn gywir gyda dealltwriaeth dda o’r maes astudio ond mae diffyg manylder a/neu ehangder. </w:t>
            </w:r>
          </w:p>
        </w:tc>
        <w:tc>
          <w:tcPr>
            <w:tcW w:w="1736" w:type="dxa"/>
            <w:tcBorders>
              <w:top w:val="single" w:color="auto" w:sz="4" w:space="0"/>
              <w:left w:val="dashed" w:color="auto" w:sz="4" w:space="0"/>
              <w:bottom w:val="single" w:color="auto" w:sz="4" w:space="0"/>
              <w:right w:val="dashed" w:color="auto" w:sz="4" w:space="0"/>
            </w:tcBorders>
            <w:hideMark/>
          </w:tcPr>
          <w:p w:rsidRPr="00DE77E3" w:rsidR="00833FC5" w:rsidP="00CD0551" w:rsidRDefault="00833FC5" w14:paraId="3445939D" w14:textId="77777777">
            <w:pPr>
              <w:spacing w:after="120"/>
              <w:rPr>
                <w:rFonts w:ascii="Arial" w:hAnsi="Arial" w:cs="Arial"/>
                <w:lang w:eastAsia="en-GB"/>
              </w:rPr>
            </w:pPr>
            <w:r w:rsidRPr="00DE77E3">
              <w:rPr>
                <w:rFonts w:ascii="Arial" w:hAnsi="Arial" w:cs="Arial"/>
                <w:lang w:val="cy-GB" w:eastAsia="en-GB"/>
              </w:rPr>
              <w:t>Gwybodaeth gymwys am y cysyniadau a’r egwyddorion gwaelodol sylfaenol.</w:t>
            </w:r>
            <w:r w:rsidRPr="00DE77E3">
              <w:rPr>
                <w:rFonts w:ascii="Arial" w:hAnsi="Arial" w:cs="Arial"/>
                <w:lang w:eastAsia="en-GB"/>
              </w:rPr>
              <w:t xml:space="preserve">  </w:t>
            </w:r>
            <w:r w:rsidRPr="00DE77E3">
              <w:rPr>
                <w:rFonts w:ascii="Arial" w:hAnsi="Arial" w:cs="Arial"/>
                <w:lang w:val="cy-GB" w:eastAsia="en-GB"/>
              </w:rPr>
              <w:t xml:space="preserve">Arddengys ddealltwriaeth dda iawn.  </w:t>
            </w:r>
          </w:p>
        </w:tc>
        <w:tc>
          <w:tcPr>
            <w:tcW w:w="1736" w:type="dxa"/>
            <w:tcBorders>
              <w:top w:val="single" w:color="auto" w:sz="4" w:space="0"/>
              <w:left w:val="dashed" w:color="auto" w:sz="4" w:space="0"/>
              <w:bottom w:val="single" w:color="auto" w:sz="4" w:space="0"/>
              <w:right w:val="dashed" w:color="auto" w:sz="4" w:space="0"/>
            </w:tcBorders>
            <w:hideMark/>
          </w:tcPr>
          <w:p w:rsidRPr="00DE77E3" w:rsidR="00833FC5" w:rsidP="00CD0551" w:rsidRDefault="00833FC5" w14:paraId="6C3CCCAB" w14:textId="77777777">
            <w:pPr>
              <w:spacing w:after="120"/>
              <w:rPr>
                <w:rFonts w:ascii="Arial" w:hAnsi="Arial" w:cs="Arial"/>
                <w:lang w:eastAsia="en-GB"/>
              </w:rPr>
            </w:pPr>
            <w:r w:rsidRPr="00DE77E3">
              <w:rPr>
                <w:rFonts w:ascii="Arial" w:hAnsi="Arial" w:cs="Arial"/>
                <w:lang w:val="cy-GB" w:eastAsia="en-GB"/>
              </w:rPr>
              <w:t xml:space="preserve">Gwybodaeth a dealltwriaeth ragorol o gysyniadau ac egwyddorion gwaelodol sylfaenol y pwnc. </w:t>
            </w:r>
          </w:p>
        </w:tc>
        <w:tc>
          <w:tcPr>
            <w:tcW w:w="1736" w:type="dxa"/>
            <w:tcBorders>
              <w:top w:val="single" w:color="auto" w:sz="4" w:space="0"/>
              <w:left w:val="dashed" w:color="auto" w:sz="4" w:space="0"/>
              <w:bottom w:val="single" w:color="auto" w:sz="4" w:space="0"/>
              <w:right w:val="single" w:color="auto" w:sz="4" w:space="0"/>
            </w:tcBorders>
            <w:hideMark/>
          </w:tcPr>
          <w:p w:rsidRPr="00DE77E3" w:rsidR="00833FC5" w:rsidP="00CD0551" w:rsidRDefault="00833FC5" w14:paraId="7384A5C4" w14:textId="77777777">
            <w:pPr>
              <w:spacing w:after="120"/>
              <w:rPr>
                <w:rFonts w:ascii="Arial" w:hAnsi="Arial" w:cs="Arial"/>
                <w:lang w:eastAsia="en-GB"/>
              </w:rPr>
            </w:pPr>
            <w:r w:rsidRPr="00DE77E3">
              <w:rPr>
                <w:rFonts w:ascii="Arial" w:hAnsi="Arial" w:cs="Arial"/>
                <w:lang w:val="cy-GB" w:eastAsia="en-GB"/>
              </w:rPr>
              <w:t>Gwybodaeth a dealltwriaeth eithriadol a manwl  o’r cysyniadau a’r egwyddorion gwaelodol sylfaenol</w:t>
            </w:r>
          </w:p>
        </w:tc>
      </w:tr>
      <w:tr w:rsidRPr="00635586" w:rsidR="00833FC5" w:rsidTr="00CD0551" w14:paraId="6F7742CA" w14:textId="77777777">
        <w:tc>
          <w:tcPr>
            <w:tcW w:w="1735" w:type="dxa"/>
            <w:tcBorders>
              <w:top w:val="single" w:color="auto" w:sz="4" w:space="0"/>
              <w:left w:val="single" w:color="auto" w:sz="4" w:space="0"/>
              <w:bottom w:val="single" w:color="auto" w:sz="4" w:space="0"/>
              <w:right w:val="single" w:color="auto" w:sz="4" w:space="0"/>
            </w:tcBorders>
            <w:shd w:val="clear" w:color="auto" w:fill="8DB3E2"/>
          </w:tcPr>
          <w:p w:rsidRPr="00DE77E3" w:rsidR="00833FC5" w:rsidP="00CD0551" w:rsidRDefault="00833FC5" w14:paraId="003DEFC6" w14:textId="77777777">
            <w:pPr>
              <w:spacing w:before="34" w:line="237" w:lineRule="auto"/>
              <w:ind w:left="108" w:right="-54"/>
              <w:rPr>
                <w:rFonts w:ascii="Arial" w:hAnsi="Arial" w:eastAsia="Arial" w:cs="Arial"/>
                <w:b/>
                <w:bCs/>
                <w:lang w:eastAsia="en-GB"/>
              </w:rPr>
            </w:pPr>
            <w:r w:rsidRPr="00DE77E3">
              <w:rPr>
                <w:rFonts w:ascii="Arial" w:hAnsi="Arial" w:eastAsia="Arial" w:cs="Arial"/>
                <w:b/>
                <w:bCs/>
                <w:spacing w:val="1"/>
                <w:lang w:val="cy-GB" w:eastAsia="en-GB"/>
              </w:rPr>
              <w:t>Sgiliau gwybyddol a deallusol</w:t>
            </w:r>
            <w:r w:rsidRPr="00DE77E3">
              <w:rPr>
                <w:rFonts w:ascii="Arial" w:hAnsi="Arial" w:eastAsia="Arial" w:cs="Arial"/>
                <w:b/>
                <w:bCs/>
                <w:lang w:val="cy-GB" w:eastAsia="en-GB"/>
              </w:rPr>
              <w:t xml:space="preserve"> </w:t>
            </w:r>
          </w:p>
          <w:p w:rsidRPr="00DE77E3" w:rsidR="00833FC5" w:rsidP="00CD0551" w:rsidRDefault="00833FC5" w14:paraId="632427D7" w14:textId="77777777">
            <w:pPr>
              <w:spacing w:before="34" w:line="237" w:lineRule="auto"/>
              <w:ind w:left="108" w:right="-54"/>
              <w:rPr>
                <w:rFonts w:ascii="Arial" w:hAnsi="Arial" w:eastAsia="Arial" w:cs="Arial"/>
                <w:bCs/>
                <w:sz w:val="18"/>
                <w:szCs w:val="18"/>
                <w:lang w:eastAsia="en-GB"/>
              </w:rPr>
            </w:pPr>
            <w:r w:rsidRPr="00DE77E3">
              <w:rPr>
                <w:rFonts w:ascii="Arial" w:hAnsi="Arial" w:eastAsia="Arial" w:cs="Arial"/>
                <w:bCs/>
                <w:sz w:val="18"/>
                <w:szCs w:val="18"/>
                <w:lang w:val="cy-GB" w:eastAsia="en-GB"/>
              </w:rPr>
              <w:t xml:space="preserve">(Gwerthuso cysyniadau ac egwyddorion gwaelodol sylfaenol pwnc a dehongli data ansoddol a meintiol er mwyn datblygu llinynnau dadl a ffurfio barn gadarn.) </w:t>
            </w:r>
          </w:p>
          <w:p w:rsidRPr="00DE77E3" w:rsidR="00833FC5" w:rsidP="00CD0551" w:rsidRDefault="00833FC5" w14:paraId="7D1943B0" w14:textId="77777777">
            <w:pPr>
              <w:spacing w:before="34" w:line="237" w:lineRule="auto"/>
              <w:ind w:left="108" w:right="-54"/>
              <w:rPr>
                <w:rFonts w:ascii="Arial" w:hAnsi="Arial" w:eastAsia="Arial" w:cs="Arial"/>
                <w:bCs/>
                <w:sz w:val="18"/>
                <w:szCs w:val="18"/>
                <w:lang w:eastAsia="en-GB"/>
              </w:rPr>
            </w:pPr>
          </w:p>
          <w:p w:rsidRPr="00DE77E3" w:rsidR="00833FC5" w:rsidP="00CD0551" w:rsidRDefault="00833FC5" w14:paraId="4D46A455" w14:textId="77777777">
            <w:pPr>
              <w:spacing w:before="34" w:line="237" w:lineRule="auto"/>
              <w:ind w:left="108" w:right="-54"/>
              <w:rPr>
                <w:rFonts w:ascii="Arial" w:hAnsi="Arial" w:eastAsia="Arial" w:cs="Arial"/>
                <w:bCs/>
                <w:sz w:val="18"/>
                <w:szCs w:val="18"/>
                <w:lang w:eastAsia="en-GB"/>
              </w:rPr>
            </w:pPr>
          </w:p>
        </w:tc>
        <w:tc>
          <w:tcPr>
            <w:tcW w:w="1736" w:type="dxa"/>
            <w:tcBorders>
              <w:top w:val="single" w:color="auto" w:sz="4" w:space="0"/>
              <w:left w:val="single" w:color="auto" w:sz="4" w:space="0"/>
              <w:bottom w:val="single" w:color="auto" w:sz="4" w:space="0"/>
              <w:right w:val="single" w:color="auto" w:sz="4" w:space="0"/>
            </w:tcBorders>
          </w:tcPr>
          <w:p w:rsidRPr="00DE77E3" w:rsidR="00833FC5" w:rsidP="00CD0551" w:rsidRDefault="00833FC5" w14:paraId="2A1B3236" w14:textId="77777777">
            <w:pPr>
              <w:rPr>
                <w:rFonts w:ascii="Arial" w:hAnsi="Arial" w:cs="Arial"/>
                <w:lang w:val="cy-GB" w:eastAsia="en-GB"/>
              </w:rPr>
            </w:pPr>
            <w:r w:rsidRPr="00DE77E3">
              <w:rPr>
                <w:rFonts w:ascii="Arial" w:hAnsi="Arial" w:cs="Arial"/>
                <w:lang w:val="cy-GB" w:eastAsia="en-GB"/>
              </w:rPr>
              <w:t xml:space="preserve">Gwaith hollol neu bron yn hollol ddisgrifiadol.  Fawr ddim neu ddim gwerthuso o’r cysyniadau a’r egwyddorion gwaelodol sylfaenol. </w:t>
            </w:r>
          </w:p>
          <w:p w:rsidRPr="00DE77E3" w:rsidR="00833FC5" w:rsidP="00CD0551" w:rsidRDefault="00833FC5" w14:paraId="70621995" w14:textId="77777777">
            <w:pPr>
              <w:rPr>
                <w:rFonts w:ascii="Arial" w:hAnsi="Arial" w:cs="Arial"/>
                <w:lang w:val="cy-GB" w:eastAsia="en-GB"/>
              </w:rPr>
            </w:pPr>
            <w:r w:rsidRPr="00DE77E3">
              <w:rPr>
                <w:rFonts w:ascii="Arial" w:hAnsi="Arial" w:cs="Arial"/>
                <w:lang w:val="cy-GB" w:eastAsia="en-GB"/>
              </w:rPr>
              <w:t xml:space="preserve">Wedi methu datblygu dadleuon, gan arwain at farn afresymegol neu annilys.  Fawr ddim neu ddim defnydd o dystiolaeth i gefnogi barn. </w:t>
            </w:r>
          </w:p>
          <w:p w:rsidRPr="00DE77E3" w:rsidR="00833FC5" w:rsidP="00CD0551" w:rsidRDefault="00833FC5" w14:paraId="7E7C4C68" w14:textId="77777777">
            <w:pPr>
              <w:rPr>
                <w:rFonts w:ascii="Arial" w:hAnsi="Arial" w:cs="Arial"/>
                <w:lang w:val="cy-GB"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DE77E3" w:rsidR="00833FC5" w:rsidP="00CD0551" w:rsidRDefault="00833FC5" w14:paraId="018C258D" w14:textId="77777777">
            <w:pPr>
              <w:rPr>
                <w:rFonts w:ascii="Arial" w:hAnsi="Arial" w:cs="Arial"/>
                <w:lang w:eastAsia="en-GB"/>
              </w:rPr>
            </w:pPr>
            <w:r w:rsidRPr="00DE77E3">
              <w:rPr>
                <w:rFonts w:ascii="Arial" w:hAnsi="Arial" w:cs="Arial"/>
                <w:lang w:val="cy-GB" w:eastAsia="en-GB"/>
              </w:rPr>
              <w:t xml:space="preserve">Gwaith disgrifiadol ar y cyfan, gyda gwerthuso arwynebol o’r cysyniadau a’r egwyddorion gwaelodol sylfaenol.  Dehongli data’n wan, datblygu dadleuon a barn yn ddiffygiol.  Derbynnir gwybodaeth yn anfeirniadol, defnyddia ddatganiadau cyffredinol heb fawr o dystiolaeth a barn heb sail.  Syniadau weithiau’n afresymegol ac </w:t>
            </w:r>
            <w:r w:rsidRPr="00DE77E3">
              <w:rPr>
                <w:rFonts w:ascii="Arial" w:hAnsi="Arial" w:cs="Arial"/>
                <w:lang w:val="cy-GB" w:eastAsia="en-GB"/>
              </w:rPr>
              <w:lastRenderedPageBreak/>
              <w:t>yn gwrthddweud ei gilydd.</w:t>
            </w:r>
          </w:p>
        </w:tc>
        <w:tc>
          <w:tcPr>
            <w:tcW w:w="1736" w:type="dxa"/>
            <w:tcBorders>
              <w:top w:val="single" w:color="auto" w:sz="4" w:space="0"/>
              <w:left w:val="single" w:color="auto" w:sz="4" w:space="0"/>
              <w:bottom w:val="single" w:color="auto" w:sz="4" w:space="0"/>
              <w:right w:val="single" w:color="auto" w:sz="4" w:space="0"/>
            </w:tcBorders>
          </w:tcPr>
          <w:p w:rsidRPr="00DE77E3" w:rsidR="00833FC5" w:rsidP="00CD0551" w:rsidRDefault="00833FC5" w14:paraId="788937C2" w14:textId="77777777">
            <w:pPr>
              <w:rPr>
                <w:rFonts w:ascii="Arial" w:hAnsi="Arial" w:cs="Arial"/>
                <w:lang w:eastAsia="en-GB"/>
              </w:rPr>
            </w:pPr>
            <w:r w:rsidRPr="00DE77E3">
              <w:rPr>
                <w:rFonts w:ascii="Arial" w:hAnsi="Arial" w:cs="Arial"/>
                <w:lang w:val="cy-GB" w:eastAsia="en-GB"/>
              </w:rPr>
              <w:lastRenderedPageBreak/>
              <w:t xml:space="preserve">Ymgais cyfyngedig at werthuso’r cysyniadau a’r egwyddorion gwaelodol sylfaenol, gan dueddu tuag at ddisgrifio. </w:t>
            </w:r>
          </w:p>
          <w:p w:rsidRPr="00DE77E3" w:rsidR="00833FC5" w:rsidP="00CD0551" w:rsidRDefault="00833FC5" w14:paraId="432D0DC1" w14:textId="77777777">
            <w:pPr>
              <w:rPr>
                <w:rFonts w:ascii="Arial" w:hAnsi="Arial" w:cs="Arial"/>
                <w:lang w:val="cy-GB" w:eastAsia="en-GB"/>
              </w:rPr>
            </w:pPr>
            <w:r w:rsidRPr="00DE77E3">
              <w:rPr>
                <w:rFonts w:ascii="Arial" w:hAnsi="Arial" w:cs="Arial"/>
                <w:lang w:val="cy-GB" w:eastAsia="en-GB"/>
              </w:rPr>
              <w:t xml:space="preserve">Gall ddehongli data ansoddol a meintiol ond â rhai gwallau.  Peth tystiolaeth i gefnogi dadleuon cynyddol a barn  ond gall y rhain fod heb eu datblygu’n ddigonol neu ag ychydig o anghysondeb / camddehongli. </w:t>
            </w:r>
          </w:p>
          <w:p w:rsidRPr="00DE77E3" w:rsidR="00833FC5" w:rsidP="00CD0551" w:rsidRDefault="00833FC5" w14:paraId="3275894B" w14:textId="77777777">
            <w:pPr>
              <w:rPr>
                <w:rFonts w:ascii="Arial" w:hAnsi="Arial" w:cs="Arial"/>
                <w:lang w:val="cy-GB"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DE77E3" w:rsidR="00833FC5" w:rsidP="00CD0551" w:rsidRDefault="00833FC5" w14:paraId="6220D677" w14:textId="77777777">
            <w:pPr>
              <w:rPr>
                <w:rFonts w:ascii="Arial" w:hAnsi="Arial" w:cs="Arial"/>
                <w:lang w:val="cy-GB" w:eastAsia="en-GB"/>
              </w:rPr>
            </w:pPr>
            <w:r w:rsidRPr="00DE77E3">
              <w:rPr>
                <w:rFonts w:ascii="Arial" w:hAnsi="Arial" w:cs="Arial"/>
                <w:lang w:val="cy-GB" w:eastAsia="en-GB"/>
              </w:rPr>
              <w:t xml:space="preserve">Gwerthuso da o’r cysyniadau a’r egwyddorion gwaelodol sylfaenol.  Gall ddehongli data ansoddol a meintiol, gyda mân wallau. </w:t>
            </w:r>
          </w:p>
          <w:p w:rsidRPr="00DE77E3" w:rsidR="00833FC5" w:rsidP="00CD0551" w:rsidRDefault="00833FC5" w14:paraId="20D0735E" w14:textId="77777777">
            <w:pPr>
              <w:rPr>
                <w:rFonts w:ascii="Arial" w:hAnsi="Arial" w:cs="Arial"/>
                <w:lang w:val="cy-GB" w:eastAsia="en-GB"/>
              </w:rPr>
            </w:pPr>
            <w:r w:rsidRPr="00DE77E3">
              <w:rPr>
                <w:rFonts w:ascii="Arial" w:hAnsi="Arial" w:cs="Arial"/>
                <w:lang w:val="cy-GB" w:eastAsia="en-GB"/>
              </w:rPr>
              <w:t>Gallu cynyddol i ddefnyddio tystiolaeth i gefnogi’r ddadl.</w:t>
            </w:r>
          </w:p>
          <w:p w:rsidRPr="00DE77E3" w:rsidR="00833FC5" w:rsidP="00CD0551" w:rsidRDefault="00833FC5" w14:paraId="77E69258" w14:textId="77777777">
            <w:pPr>
              <w:rPr>
                <w:rFonts w:ascii="Arial" w:hAnsi="Arial" w:cs="Arial"/>
                <w:lang w:val="cy-GB" w:eastAsia="en-GB"/>
              </w:rPr>
            </w:pPr>
            <w:r w:rsidRPr="00DE77E3">
              <w:rPr>
                <w:rFonts w:ascii="Arial" w:hAnsi="Arial" w:cs="Arial"/>
                <w:lang w:val="cy-GB" w:eastAsia="en-GB"/>
              </w:rPr>
              <w:t xml:space="preserve">Dadleuon dilys a barn resymegol ar y cyfan. </w:t>
            </w:r>
            <w:r w:rsidRPr="00DE77E3">
              <w:rPr>
                <w:lang w:val="cy-GB" w:eastAsia="en-GB"/>
              </w:rPr>
              <w:t xml:space="preserve"> </w:t>
            </w:r>
          </w:p>
        </w:tc>
        <w:tc>
          <w:tcPr>
            <w:tcW w:w="1736" w:type="dxa"/>
            <w:tcBorders>
              <w:top w:val="single" w:color="auto" w:sz="4" w:space="0"/>
              <w:left w:val="single" w:color="auto" w:sz="4" w:space="0"/>
              <w:bottom w:val="single" w:color="auto" w:sz="4" w:space="0"/>
              <w:right w:val="single" w:color="auto" w:sz="4" w:space="0"/>
            </w:tcBorders>
          </w:tcPr>
          <w:p w:rsidRPr="00DE77E3" w:rsidR="00833FC5" w:rsidP="00CD0551" w:rsidRDefault="00833FC5" w14:paraId="638938D2" w14:textId="77777777">
            <w:pPr>
              <w:rPr>
                <w:rFonts w:ascii="Arial" w:hAnsi="Arial" w:cs="Arial"/>
                <w:lang w:val="cy-GB" w:eastAsia="en-GB"/>
              </w:rPr>
            </w:pPr>
            <w:r w:rsidRPr="00DE77E3">
              <w:rPr>
                <w:rFonts w:ascii="Arial" w:hAnsi="Arial" w:cs="Arial"/>
                <w:lang w:val="cy-GB" w:eastAsia="en-GB"/>
              </w:rPr>
              <w:t xml:space="preserve">Gwerthuso graenus o’r cysyniadau a’r egwyddorion gwaelodol sylfaenol.  Gall ddehongli data ansoddol a meintiol yn gywir.  Gallu i ddyfeisio  dadleuon gan ddefnyddio tystiolaeth i lunio barn sy’n briodol a dilys ar y cyfan.  </w:t>
            </w:r>
          </w:p>
          <w:p w:rsidRPr="00DE77E3" w:rsidR="00833FC5" w:rsidP="00CD0551" w:rsidRDefault="00833FC5" w14:paraId="2255BE10" w14:textId="77777777">
            <w:pPr>
              <w:rPr>
                <w:rFonts w:ascii="Arial" w:hAnsi="Arial" w:cs="Arial"/>
                <w:lang w:val="cy-GB"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DE77E3" w:rsidR="00833FC5" w:rsidP="00CD0551" w:rsidRDefault="00833FC5" w14:paraId="4E692342" w14:textId="77777777">
            <w:pPr>
              <w:rPr>
                <w:rFonts w:ascii="Arial" w:hAnsi="Arial" w:cs="Arial"/>
                <w:lang w:val="cy-GB" w:eastAsia="en-GB"/>
              </w:rPr>
            </w:pPr>
            <w:r w:rsidRPr="00DE77E3">
              <w:rPr>
                <w:rFonts w:ascii="Arial" w:hAnsi="Arial" w:cs="Arial"/>
                <w:lang w:val="cy-GB" w:eastAsia="en-GB"/>
              </w:rPr>
              <w:t xml:space="preserve">Gwerthuso rhagorol o’r cysyniadau a’r egwyddorion gwaelodol sylfaenol.  Gall ddehongli data ansoddol a meintiol yn gywir ac â pheth mewnwelediad.  Gallu rhagorol i ddyfeisio  dadleuon gan ddefnyddio tystiolaeth a llunio barn sy’n briodol a dilys.  </w:t>
            </w:r>
          </w:p>
        </w:tc>
        <w:tc>
          <w:tcPr>
            <w:tcW w:w="1736" w:type="dxa"/>
            <w:tcBorders>
              <w:top w:val="single" w:color="auto" w:sz="4" w:space="0"/>
              <w:left w:val="single" w:color="auto" w:sz="4" w:space="0"/>
              <w:bottom w:val="single" w:color="auto" w:sz="4" w:space="0"/>
              <w:right w:val="single" w:color="auto" w:sz="4" w:space="0"/>
            </w:tcBorders>
            <w:hideMark/>
          </w:tcPr>
          <w:p w:rsidRPr="00DE77E3" w:rsidR="00833FC5" w:rsidP="00CD0551" w:rsidRDefault="00833FC5" w14:paraId="327A84B4" w14:textId="77777777">
            <w:pPr>
              <w:rPr>
                <w:rFonts w:ascii="Arial" w:hAnsi="Arial" w:cs="Arial"/>
                <w:lang w:val="cy-GB" w:eastAsia="en-GB"/>
              </w:rPr>
            </w:pPr>
            <w:r w:rsidRPr="00DE77E3">
              <w:rPr>
                <w:rFonts w:ascii="Arial" w:hAnsi="Arial" w:cs="Arial"/>
                <w:lang w:val="cy-GB" w:eastAsia="en-GB"/>
              </w:rPr>
              <w:t xml:space="preserve">Gwerthuso eithriadol o’r cysyniadau a’r egwyddorion gwaelodol sylfaenol yn seiliedig ar dystiolaeth.  Dehongli data ansoddol a meintiol mewn modd rhagorol. </w:t>
            </w:r>
          </w:p>
          <w:p w:rsidRPr="00DE77E3" w:rsidR="00833FC5" w:rsidP="00CD0551" w:rsidRDefault="00833FC5" w14:paraId="2141AC2F" w14:textId="77777777">
            <w:pPr>
              <w:rPr>
                <w:rFonts w:ascii="Arial" w:hAnsi="Arial" w:cs="Arial"/>
                <w:lang w:val="cy-GB" w:eastAsia="en-GB"/>
              </w:rPr>
            </w:pPr>
            <w:r w:rsidRPr="00DE77E3">
              <w:rPr>
                <w:rFonts w:ascii="Arial" w:hAnsi="Arial" w:cs="Arial"/>
                <w:lang w:val="cy-GB" w:eastAsia="en-GB"/>
              </w:rPr>
              <w:t xml:space="preserve">Gallu eithriadol i ddyfeisio  dadleuon gan ddefnyddio tystiolaeth a llunio barn sy’n hollol briodol a dilys.  </w:t>
            </w:r>
          </w:p>
        </w:tc>
      </w:tr>
      <w:tr w:rsidRPr="00635586" w:rsidR="00833FC5" w:rsidTr="00CD0551" w14:paraId="3F9370E1" w14:textId="77777777">
        <w:tc>
          <w:tcPr>
            <w:tcW w:w="1735" w:type="dxa"/>
            <w:tcBorders>
              <w:top w:val="single" w:color="auto" w:sz="4" w:space="0"/>
              <w:left w:val="single" w:color="auto" w:sz="4" w:space="0"/>
              <w:bottom w:val="single" w:color="auto" w:sz="4" w:space="0"/>
              <w:right w:val="single" w:color="auto" w:sz="4" w:space="0"/>
            </w:tcBorders>
            <w:shd w:val="clear" w:color="auto" w:fill="8DB3E2"/>
          </w:tcPr>
          <w:p w:rsidRPr="00DE77E3" w:rsidR="00833FC5" w:rsidP="00CD0551" w:rsidRDefault="00833FC5" w14:paraId="4D4A36AB" w14:textId="77777777">
            <w:pPr>
              <w:spacing w:before="34" w:line="237" w:lineRule="auto"/>
              <w:ind w:left="108" w:right="-54"/>
              <w:rPr>
                <w:rFonts w:ascii="Arial" w:hAnsi="Arial" w:eastAsia="Arial" w:cs="Arial"/>
                <w:b/>
                <w:bCs/>
                <w:lang w:val="cy-GB" w:eastAsia="en-GB"/>
              </w:rPr>
            </w:pPr>
            <w:r w:rsidRPr="00DE77E3">
              <w:rPr>
                <w:rFonts w:ascii="Arial" w:hAnsi="Arial" w:eastAsia="Arial" w:cs="Arial"/>
                <w:b/>
                <w:bCs/>
                <w:lang w:val="cy-GB" w:eastAsia="en-GB"/>
              </w:rPr>
              <w:t>Sgiliau ymarferol</w:t>
            </w:r>
          </w:p>
          <w:p w:rsidRPr="00DE77E3" w:rsidR="00833FC5" w:rsidP="00CD0551" w:rsidRDefault="00833FC5" w14:paraId="33201E8E" w14:textId="77777777">
            <w:pPr>
              <w:spacing w:before="34" w:line="237" w:lineRule="auto"/>
              <w:ind w:left="108" w:right="-54"/>
              <w:rPr>
                <w:rFonts w:ascii="Arial" w:hAnsi="Arial" w:eastAsia="Arial" w:cs="Arial"/>
                <w:bCs/>
                <w:sz w:val="18"/>
                <w:szCs w:val="18"/>
                <w:lang w:val="cy-GB" w:eastAsia="en-GB"/>
              </w:rPr>
            </w:pPr>
            <w:r w:rsidRPr="00DE77E3">
              <w:rPr>
                <w:rFonts w:ascii="Arial" w:hAnsi="Arial" w:eastAsia="Arial" w:cs="Arial"/>
                <w:bCs/>
                <w:sz w:val="18"/>
                <w:szCs w:val="18"/>
                <w:lang w:val="cy-GB" w:eastAsia="en-GB"/>
              </w:rPr>
              <w:t xml:space="preserve">(Dulliau gwahanol o ddatrys problemau mewn cyd-destunau penodol). </w:t>
            </w:r>
          </w:p>
          <w:p w:rsidRPr="00DE77E3" w:rsidR="00833FC5" w:rsidP="00CD0551" w:rsidRDefault="00833FC5" w14:paraId="7240FEA8" w14:textId="77777777">
            <w:pPr>
              <w:spacing w:before="34" w:line="237" w:lineRule="auto"/>
              <w:ind w:left="108" w:right="-54"/>
              <w:rPr>
                <w:rFonts w:ascii="Arial" w:hAnsi="Arial" w:eastAsia="Arial" w:cs="Arial"/>
                <w:b/>
                <w:bCs/>
                <w:sz w:val="18"/>
                <w:szCs w:val="18"/>
                <w:lang w:val="cy-GB"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DE77E3" w:rsidR="00833FC5" w:rsidP="00CD0551" w:rsidRDefault="00833FC5" w14:paraId="42766167" w14:textId="77777777">
            <w:pPr>
              <w:rPr>
                <w:rFonts w:ascii="Arial" w:hAnsi="Arial" w:cs="Arial"/>
                <w:lang w:val="cy-GB" w:eastAsia="en-GB"/>
              </w:rPr>
            </w:pPr>
            <w:r w:rsidRPr="00DE77E3">
              <w:rPr>
                <w:rFonts w:ascii="Arial" w:hAnsi="Arial" w:cs="Arial"/>
                <w:lang w:val="cy-GB" w:eastAsia="en-GB"/>
              </w:rPr>
              <w:t>Defnydd cyfyngedig, neu ddim defnydd o ddulliau sylfaenol a addysgwyd, deunyddiau, offer a/neu dechnegau.</w:t>
            </w:r>
          </w:p>
          <w:p w:rsidRPr="00DE77E3" w:rsidR="00833FC5" w:rsidP="00CD0551" w:rsidRDefault="00833FC5" w14:paraId="52837553" w14:textId="77777777">
            <w:pPr>
              <w:rPr>
                <w:rFonts w:ascii="Arial" w:hAnsi="Arial" w:cs="Arial"/>
                <w:lang w:val="cy-GB" w:eastAsia="en-GB"/>
              </w:rPr>
            </w:pPr>
            <w:r w:rsidRPr="00DE77E3">
              <w:rPr>
                <w:rFonts w:ascii="Arial" w:hAnsi="Arial" w:cs="Arial"/>
                <w:lang w:val="cy-GB" w:eastAsia="en-GB"/>
              </w:rPr>
              <w:t xml:space="preserve">Fawr ddim neu ddim gwerthfawrogiad o gyd-destun y cymhwyso. </w:t>
            </w:r>
          </w:p>
          <w:p w:rsidRPr="00DE77E3" w:rsidR="00833FC5" w:rsidP="00CD0551" w:rsidRDefault="00833FC5" w14:paraId="1838C0E1" w14:textId="77777777">
            <w:pPr>
              <w:rPr>
                <w:rFonts w:ascii="Arial" w:hAnsi="Arial" w:cs="Arial"/>
                <w:lang w:val="cy-GB" w:eastAsia="en-GB"/>
              </w:rPr>
            </w:pPr>
            <w:r w:rsidRPr="00DE77E3">
              <w:rPr>
                <w:rFonts w:ascii="Arial" w:hAnsi="Arial" w:cs="Arial"/>
                <w:lang w:val="cy-GB" w:eastAsia="en-GB"/>
              </w:rPr>
              <w:t xml:space="preserve">Tystiolaeth wan iawn o ddulliau gwahanol o ddatrys problemau mewn cyd-destunau penodol.  </w:t>
            </w:r>
          </w:p>
        </w:tc>
        <w:tc>
          <w:tcPr>
            <w:tcW w:w="1736" w:type="dxa"/>
            <w:tcBorders>
              <w:top w:val="single" w:color="auto" w:sz="4" w:space="0"/>
              <w:left w:val="single" w:color="auto" w:sz="4" w:space="0"/>
              <w:bottom w:val="single" w:color="auto" w:sz="4" w:space="0"/>
              <w:right w:val="single" w:color="auto" w:sz="4" w:space="0"/>
            </w:tcBorders>
          </w:tcPr>
          <w:p w:rsidRPr="00DE77E3" w:rsidR="00833FC5" w:rsidP="00CD0551" w:rsidRDefault="00833FC5" w14:paraId="544C3567" w14:textId="77777777">
            <w:pPr>
              <w:rPr>
                <w:rFonts w:ascii="Arial" w:hAnsi="Arial" w:cs="Arial"/>
                <w:lang w:val="cy-GB" w:eastAsia="en-GB"/>
              </w:rPr>
            </w:pPr>
            <w:r w:rsidRPr="00DE77E3">
              <w:rPr>
                <w:rFonts w:ascii="Arial" w:hAnsi="Arial" w:cs="Arial"/>
                <w:lang w:val="cy-GB" w:eastAsia="en-GB"/>
              </w:rPr>
              <w:t xml:space="preserve">Cymhwyso dulliau sylfaenol a addysgwyd, deunyddiau, offer a/neu dechnegau mewn modd elfennol ond heb ystyriaeth na chymhwysedd. Gwerthfawrogiad diffygiol o gyd-destun y cymhwyso. </w:t>
            </w:r>
          </w:p>
          <w:p w:rsidRPr="00DE77E3" w:rsidR="00833FC5" w:rsidP="00CD0551" w:rsidRDefault="00833FC5" w14:paraId="0AA99D11" w14:textId="77777777">
            <w:pPr>
              <w:rPr>
                <w:rFonts w:ascii="Arial" w:hAnsi="Arial" w:cs="Arial"/>
                <w:lang w:val="cy-GB" w:eastAsia="en-GB"/>
              </w:rPr>
            </w:pPr>
            <w:r w:rsidRPr="00DE77E3">
              <w:rPr>
                <w:rFonts w:ascii="Arial" w:hAnsi="Arial" w:cs="Arial"/>
                <w:lang w:val="cy-GB" w:eastAsia="en-GB"/>
              </w:rPr>
              <w:t xml:space="preserve">Tystiolaeth wan o ddulliau gwahanol o ddatrys problemau mewn cyd-destunau penodol. </w:t>
            </w:r>
          </w:p>
          <w:p w:rsidRPr="00DE77E3" w:rsidR="00833FC5" w:rsidP="00CD0551" w:rsidRDefault="00833FC5" w14:paraId="27FB5730" w14:textId="77777777">
            <w:pPr>
              <w:rPr>
                <w:rFonts w:ascii="Arial" w:hAnsi="Arial" w:cs="Arial"/>
                <w:lang w:val="cy-GB" w:eastAsia="en-GB"/>
              </w:rPr>
            </w:pPr>
          </w:p>
          <w:p w:rsidRPr="00DE77E3" w:rsidR="00833FC5" w:rsidP="00CD0551" w:rsidRDefault="00833FC5" w14:paraId="704CA73F" w14:textId="77777777">
            <w:pPr>
              <w:rPr>
                <w:rFonts w:ascii="Arial" w:hAnsi="Arial" w:cs="Arial"/>
                <w:lang w:val="cy-GB"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DE77E3" w:rsidR="00833FC5" w:rsidP="00CD0551" w:rsidRDefault="00833FC5" w14:paraId="47B921C9" w14:textId="77777777">
            <w:pPr>
              <w:rPr>
                <w:rFonts w:ascii="Arial" w:hAnsi="Arial" w:cs="Arial"/>
                <w:lang w:val="cy-GB" w:eastAsia="en-GB"/>
              </w:rPr>
            </w:pPr>
            <w:r w:rsidRPr="00DE77E3">
              <w:rPr>
                <w:rFonts w:ascii="Arial" w:hAnsi="Arial" w:cs="Arial"/>
                <w:lang w:val="cy-GB" w:eastAsia="en-GB"/>
              </w:rPr>
              <w:t>Ymwybyddiaeth ddigonol a chymhwyso dulliau sylfaenol, deunyddiau, offer a/neu dechnegau, mewn modd sy’n briodol ar y cyfan.</w:t>
            </w:r>
          </w:p>
          <w:p w:rsidRPr="00DE77E3" w:rsidR="00833FC5" w:rsidP="00CD0551" w:rsidRDefault="00833FC5" w14:paraId="2451E647" w14:textId="77777777">
            <w:pPr>
              <w:rPr>
                <w:rFonts w:ascii="Arial" w:hAnsi="Arial" w:cs="Arial"/>
                <w:lang w:val="cy-GB" w:eastAsia="en-GB"/>
              </w:rPr>
            </w:pPr>
            <w:r w:rsidRPr="00DE77E3">
              <w:rPr>
                <w:rFonts w:ascii="Arial" w:hAnsi="Arial" w:cs="Arial"/>
                <w:lang w:val="cy-GB" w:eastAsia="en-GB"/>
              </w:rPr>
              <w:t xml:space="preserve">Gwerthfawrogiad sylfaenol o gyd-destun y cymhwyso.  </w:t>
            </w:r>
          </w:p>
          <w:p w:rsidRPr="00DE77E3" w:rsidR="00833FC5" w:rsidP="00CD0551" w:rsidRDefault="00833FC5" w14:paraId="74FBE57E" w14:textId="77777777">
            <w:pPr>
              <w:rPr>
                <w:rFonts w:ascii="Arial" w:hAnsi="Arial" w:cs="Arial"/>
                <w:lang w:val="cy-GB" w:eastAsia="en-GB"/>
              </w:rPr>
            </w:pPr>
            <w:r w:rsidRPr="00DE77E3">
              <w:rPr>
                <w:rFonts w:ascii="Arial" w:hAnsi="Arial" w:cs="Arial"/>
                <w:lang w:val="cy-GB" w:eastAsia="en-GB"/>
              </w:rPr>
              <w:t xml:space="preserve">Gall ddynodi problemau mewn cyd-destunau penodol a chynnig dulliau sylfaenol neu atebion eraill er gall fod gwallau.  </w:t>
            </w:r>
          </w:p>
        </w:tc>
        <w:tc>
          <w:tcPr>
            <w:tcW w:w="1736" w:type="dxa"/>
            <w:tcBorders>
              <w:top w:val="single" w:color="auto" w:sz="4" w:space="0"/>
              <w:left w:val="single" w:color="auto" w:sz="4" w:space="0"/>
              <w:bottom w:val="single" w:color="auto" w:sz="4" w:space="0"/>
              <w:right w:val="single" w:color="auto" w:sz="4" w:space="0"/>
            </w:tcBorders>
            <w:hideMark/>
          </w:tcPr>
          <w:p w:rsidRPr="00DE77E3" w:rsidR="00833FC5" w:rsidP="00CD0551" w:rsidRDefault="00833FC5" w14:paraId="7E9FF959" w14:textId="77777777">
            <w:pPr>
              <w:rPr>
                <w:rFonts w:ascii="Arial" w:hAnsi="Arial" w:cs="Arial"/>
                <w:lang w:val="cy-GB" w:eastAsia="en-GB"/>
              </w:rPr>
            </w:pPr>
            <w:r w:rsidRPr="00DE77E3">
              <w:rPr>
                <w:rFonts w:ascii="Arial" w:hAnsi="Arial" w:cs="Arial"/>
                <w:lang w:val="cy-GB" w:eastAsia="en-GB"/>
              </w:rPr>
              <w:t>Cymhwyso dulliau sylfaenol, deunyddiau, offer a/neu dechnegau mewn modd da a phriodol.</w:t>
            </w:r>
          </w:p>
          <w:p w:rsidRPr="00DE77E3" w:rsidR="00833FC5" w:rsidP="00CD0551" w:rsidRDefault="00833FC5" w14:paraId="5A2DBECC" w14:textId="77777777">
            <w:pPr>
              <w:rPr>
                <w:rFonts w:ascii="Arial" w:hAnsi="Arial" w:cs="Arial"/>
                <w:lang w:val="cy-GB" w:eastAsia="en-GB"/>
              </w:rPr>
            </w:pPr>
            <w:r w:rsidRPr="00DE77E3">
              <w:rPr>
                <w:rFonts w:ascii="Arial" w:hAnsi="Arial" w:cs="Arial"/>
                <w:lang w:val="cy-GB" w:eastAsia="en-GB"/>
              </w:rPr>
              <w:t xml:space="preserve">Gwerthfawrogiad eglur o gyd-destun y cymhwyso.  </w:t>
            </w:r>
          </w:p>
          <w:p w:rsidRPr="00DE77E3" w:rsidR="00833FC5" w:rsidP="00CD0551" w:rsidRDefault="00833FC5" w14:paraId="27FD6E81" w14:textId="77777777">
            <w:pPr>
              <w:rPr>
                <w:rFonts w:ascii="Arial" w:hAnsi="Arial" w:cs="Arial"/>
                <w:lang w:val="cy-GB" w:eastAsia="en-GB"/>
              </w:rPr>
            </w:pPr>
            <w:r w:rsidRPr="00DE77E3">
              <w:rPr>
                <w:rFonts w:ascii="Arial" w:hAnsi="Arial" w:cs="Arial"/>
                <w:lang w:val="cy-GB" w:eastAsia="en-GB"/>
              </w:rPr>
              <w:t xml:space="preserve">Tystiolaeth dda o ddulliau gwahanol o ddatrys problemau mewn cyd-destunau penodol a chynigia atebion sy’n briodol ar y cyfan. </w:t>
            </w:r>
          </w:p>
        </w:tc>
        <w:tc>
          <w:tcPr>
            <w:tcW w:w="1736" w:type="dxa"/>
            <w:tcBorders>
              <w:top w:val="single" w:color="auto" w:sz="4" w:space="0"/>
              <w:left w:val="single" w:color="auto" w:sz="4" w:space="0"/>
              <w:bottom w:val="single" w:color="auto" w:sz="4" w:space="0"/>
              <w:right w:val="single" w:color="auto" w:sz="4" w:space="0"/>
            </w:tcBorders>
            <w:hideMark/>
          </w:tcPr>
          <w:p w:rsidRPr="00DE77E3" w:rsidR="00833FC5" w:rsidP="00CD0551" w:rsidRDefault="00833FC5" w14:paraId="40850EE6" w14:textId="77777777">
            <w:pPr>
              <w:rPr>
                <w:rFonts w:ascii="Arial" w:hAnsi="Arial" w:cs="Arial"/>
                <w:lang w:val="cy-GB" w:eastAsia="en-GB"/>
              </w:rPr>
            </w:pPr>
            <w:r w:rsidRPr="00DE77E3">
              <w:rPr>
                <w:rFonts w:ascii="Arial" w:hAnsi="Arial" w:cs="Arial"/>
                <w:lang w:val="cy-GB" w:eastAsia="en-GB"/>
              </w:rPr>
              <w:t>Cymhwyso ystod o ddulliau sylfaenol, deunyddiau, offer a/neu dechnegau mewn modd da iawn.</w:t>
            </w:r>
          </w:p>
          <w:p w:rsidRPr="00DE77E3" w:rsidR="00833FC5" w:rsidP="00CD0551" w:rsidRDefault="00833FC5" w14:paraId="4B9964B2" w14:textId="77777777">
            <w:pPr>
              <w:rPr>
                <w:rFonts w:ascii="Arial" w:hAnsi="Arial" w:cs="Arial"/>
                <w:lang w:val="cy-GB" w:eastAsia="en-GB"/>
              </w:rPr>
            </w:pPr>
            <w:r w:rsidRPr="00DE77E3">
              <w:rPr>
                <w:rFonts w:ascii="Arial" w:hAnsi="Arial" w:cs="Arial"/>
                <w:lang w:val="cy-GB" w:eastAsia="en-GB"/>
              </w:rPr>
              <w:t xml:space="preserve">Ystyriaeth dda iawn o gyd-destun y cymhwyso.  Tystiolaeth dda iawn o ddulliau gwahanol o ddatrys problemau mewn cyd-destunau penodol a chynigia atebion priodol. </w:t>
            </w:r>
          </w:p>
        </w:tc>
        <w:tc>
          <w:tcPr>
            <w:tcW w:w="1736" w:type="dxa"/>
            <w:tcBorders>
              <w:top w:val="single" w:color="auto" w:sz="4" w:space="0"/>
              <w:left w:val="single" w:color="auto" w:sz="4" w:space="0"/>
              <w:bottom w:val="single" w:color="auto" w:sz="4" w:space="0"/>
              <w:right w:val="single" w:color="auto" w:sz="4" w:space="0"/>
            </w:tcBorders>
            <w:hideMark/>
          </w:tcPr>
          <w:p w:rsidRPr="00DE77E3" w:rsidR="00833FC5" w:rsidP="00CD0551" w:rsidRDefault="00833FC5" w14:paraId="56B8E405" w14:textId="77777777">
            <w:pPr>
              <w:rPr>
                <w:rFonts w:ascii="Arial" w:hAnsi="Arial" w:cs="Arial"/>
                <w:lang w:val="cy-GB" w:eastAsia="en-GB"/>
              </w:rPr>
            </w:pPr>
            <w:r w:rsidRPr="00DE77E3">
              <w:rPr>
                <w:rFonts w:ascii="Arial" w:hAnsi="Arial" w:cs="Arial"/>
                <w:lang w:val="cy-GB" w:eastAsia="en-GB"/>
              </w:rPr>
              <w:t>Cymhwyso ystod o ddulliau sylfaenol a addysgwyd, deunyddiau, offer a/neu dechnegau mewn modd uwch.</w:t>
            </w:r>
          </w:p>
          <w:p w:rsidRPr="00DE77E3" w:rsidR="00833FC5" w:rsidP="00CD0551" w:rsidRDefault="00833FC5" w14:paraId="0E10681D" w14:textId="77777777">
            <w:pPr>
              <w:rPr>
                <w:rFonts w:ascii="Arial" w:hAnsi="Arial" w:cs="Arial"/>
                <w:lang w:val="cy-GB" w:eastAsia="en-GB"/>
              </w:rPr>
            </w:pPr>
            <w:r w:rsidRPr="00DE77E3">
              <w:rPr>
                <w:rFonts w:ascii="Arial" w:hAnsi="Arial" w:cs="Arial"/>
                <w:lang w:val="cy-GB" w:eastAsia="en-GB"/>
              </w:rPr>
              <w:t xml:space="preserve">Mae cyd-destun y cymhwyso yn ystyriol ac yn graff. </w:t>
            </w:r>
          </w:p>
          <w:p w:rsidRPr="00DE77E3" w:rsidR="00833FC5" w:rsidP="00CD0551" w:rsidRDefault="00833FC5" w14:paraId="2676E146" w14:textId="77777777">
            <w:pPr>
              <w:rPr>
                <w:rFonts w:ascii="Arial" w:hAnsi="Arial" w:cs="Arial"/>
                <w:lang w:val="cy-GB" w:eastAsia="en-GB"/>
              </w:rPr>
            </w:pPr>
            <w:r w:rsidRPr="00DE77E3">
              <w:rPr>
                <w:rFonts w:ascii="Arial" w:hAnsi="Arial" w:cs="Arial"/>
                <w:lang w:val="cy-GB" w:eastAsia="en-GB"/>
              </w:rPr>
              <w:t xml:space="preserve">Tystiolaeth ragorol o ddulliau gwahanol o ddatrys problemau mewn cyd-destunau penodol a chynigia atebion priodol.  </w:t>
            </w:r>
          </w:p>
        </w:tc>
        <w:tc>
          <w:tcPr>
            <w:tcW w:w="1736" w:type="dxa"/>
            <w:tcBorders>
              <w:top w:val="single" w:color="auto" w:sz="4" w:space="0"/>
              <w:left w:val="single" w:color="auto" w:sz="4" w:space="0"/>
              <w:bottom w:val="single" w:color="auto" w:sz="4" w:space="0"/>
              <w:right w:val="single" w:color="auto" w:sz="4" w:space="0"/>
            </w:tcBorders>
            <w:hideMark/>
          </w:tcPr>
          <w:p w:rsidRPr="00DE77E3" w:rsidR="00833FC5" w:rsidP="00CD0551" w:rsidRDefault="00833FC5" w14:paraId="39AD11DF" w14:textId="77777777">
            <w:pPr>
              <w:rPr>
                <w:rFonts w:ascii="Arial" w:hAnsi="Arial" w:cs="Arial"/>
                <w:lang w:val="cy-GB" w:eastAsia="en-GB"/>
              </w:rPr>
            </w:pPr>
            <w:r w:rsidRPr="00DE77E3">
              <w:rPr>
                <w:rFonts w:ascii="Arial" w:hAnsi="Arial" w:cs="Arial"/>
                <w:lang w:val="cy-GB" w:eastAsia="en-GB"/>
              </w:rPr>
              <w:t xml:space="preserve">Lefelau eithriadol o sgiliau cymhwyso a defnyddio mewn cyd-destunau ymarferol penodol.  Dynodi problemau mewn cyd-destunau penodol mewn modd rhagorol, a llunio atebion / dulliau gwahanol sy'n feddylgar ac yn hollol briodol. </w:t>
            </w:r>
          </w:p>
        </w:tc>
      </w:tr>
      <w:tr w:rsidRPr="00CD0551" w:rsidR="00833FC5" w:rsidTr="00CD0551" w14:paraId="0B739132"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833FC5" w:rsidP="00CD0551" w:rsidRDefault="00833FC5" w14:paraId="165E2B8D" w14:textId="77777777">
            <w:pPr>
              <w:spacing w:before="34" w:line="237" w:lineRule="auto"/>
              <w:ind w:left="108" w:right="-54"/>
              <w:rPr>
                <w:rFonts w:ascii="Arial" w:hAnsi="Arial" w:eastAsia="Arial" w:cs="Arial"/>
                <w:b/>
                <w:bCs/>
                <w:lang w:val="cy-GB" w:eastAsia="en-GB"/>
              </w:rPr>
            </w:pPr>
            <w:r w:rsidRPr="00DE77E3">
              <w:rPr>
                <w:rFonts w:ascii="Arial" w:hAnsi="Arial" w:eastAsia="Arial" w:cs="Arial"/>
                <w:b/>
                <w:bCs/>
                <w:lang w:val="cy-GB" w:eastAsia="en-GB"/>
              </w:rPr>
              <w:t>Sgiliau trosglwyddadwy ar gyfer bywyd ac arfer proffesiynol</w:t>
            </w:r>
          </w:p>
          <w:p w:rsidRPr="00DE77E3" w:rsidR="00833FC5" w:rsidP="00CD0551" w:rsidRDefault="00833FC5" w14:paraId="35B98276" w14:textId="77777777">
            <w:pPr>
              <w:spacing w:before="34" w:line="237" w:lineRule="auto"/>
              <w:ind w:left="108" w:right="-54"/>
              <w:rPr>
                <w:rFonts w:ascii="Arial" w:hAnsi="Arial" w:cs="Arial"/>
                <w:sz w:val="18"/>
                <w:szCs w:val="18"/>
                <w:lang w:val="cy-GB" w:eastAsia="en-GB"/>
              </w:rPr>
            </w:pPr>
            <w:r w:rsidRPr="00DE77E3">
              <w:rPr>
                <w:rFonts w:ascii="Arial" w:hAnsi="Arial" w:cs="Arial"/>
                <w:sz w:val="18"/>
                <w:szCs w:val="18"/>
                <w:lang w:val="cy-GB" w:eastAsia="en-GB"/>
              </w:rPr>
              <w:t xml:space="preserve">(Cyfleu canlyniadau eu hastudiaeth / gwaith mewn modd cywir a dibynadwy,  gyda dadleuon strwythuredig a </w:t>
            </w:r>
            <w:r w:rsidRPr="00DE77E3">
              <w:rPr>
                <w:rFonts w:ascii="Arial" w:hAnsi="Arial" w:cs="Arial"/>
                <w:sz w:val="18"/>
                <w:szCs w:val="18"/>
                <w:lang w:val="cy-GB" w:eastAsia="en-GB"/>
              </w:rPr>
              <w:lastRenderedPageBreak/>
              <w:t xml:space="preserve">chydlynol; y rhinweddau sydd eu hangen ar gyfer cyflogaeth sy’n gofyn am arfer rhywfaint o gyfrifoldeb personol o fewn amgylchedd strwythuredig a rheoledig.) </w:t>
            </w:r>
          </w:p>
        </w:tc>
        <w:tc>
          <w:tcPr>
            <w:tcW w:w="1736" w:type="dxa"/>
            <w:tcBorders>
              <w:top w:val="single" w:color="auto" w:sz="4" w:space="0"/>
              <w:left w:val="single" w:color="auto" w:sz="4" w:space="0"/>
              <w:bottom w:val="single" w:color="auto" w:sz="4" w:space="0"/>
              <w:right w:val="dashed" w:color="auto" w:sz="4" w:space="0"/>
            </w:tcBorders>
          </w:tcPr>
          <w:p w:rsidRPr="00DE77E3" w:rsidR="00833FC5" w:rsidP="00CD0551" w:rsidRDefault="00833FC5" w14:paraId="28CEB239" w14:textId="77777777">
            <w:pPr>
              <w:rPr>
                <w:rFonts w:ascii="Arial" w:hAnsi="Arial" w:cs="Arial"/>
                <w:lang w:val="cy-GB" w:eastAsia="en-GB"/>
              </w:rPr>
            </w:pPr>
            <w:r w:rsidRPr="00DE77E3">
              <w:rPr>
                <w:rFonts w:ascii="Arial" w:hAnsi="Arial" w:cs="Arial"/>
                <w:lang w:val="cy-GB" w:eastAsia="en-GB"/>
              </w:rPr>
              <w:lastRenderedPageBreak/>
              <w:t xml:space="preserve">Mae’r gwaith wedi’i strwythuro’n wael, yn ddi-drefn, yn anghywir a/neu wedi’i fynegi’n ddryslyd.  Defnydd gwan iawn o iaith a/neu arddull amhriodol iawn.  Wedi methu </w:t>
            </w:r>
            <w:r w:rsidRPr="00DE77E3">
              <w:rPr>
                <w:rFonts w:ascii="Arial" w:hAnsi="Arial" w:cs="Arial"/>
                <w:lang w:val="cy-GB" w:eastAsia="en-GB"/>
              </w:rPr>
              <w:lastRenderedPageBreak/>
              <w:t xml:space="preserve">gweithio’n effeithiol yn unigol neu’n rhan o grŵp. Fawr ddim neu ddim tystiolaeth o’r sgiliau ar gyfer cyflogaeth sy’n gofyn </w:t>
            </w:r>
            <w:r w:rsidRPr="00DE77E3">
              <w:rPr>
                <w:rFonts w:ascii="Arial" w:hAnsi="Arial" w:cs="Arial"/>
                <w:sz w:val="18"/>
                <w:szCs w:val="18"/>
                <w:lang w:val="cy-GB" w:eastAsia="en-GB"/>
              </w:rPr>
              <w:t>am arfer rhywfaint o gyfrifoldeb personol.</w:t>
            </w:r>
          </w:p>
          <w:p w:rsidRPr="00DE77E3" w:rsidR="00833FC5" w:rsidP="00CD0551" w:rsidRDefault="00833FC5" w14:paraId="1C9807E1" w14:textId="77777777">
            <w:pPr>
              <w:rPr>
                <w:rFonts w:ascii="Arial" w:hAnsi="Arial" w:cs="Arial"/>
                <w:lang w:val="cy-GB" w:eastAsia="en-GB"/>
              </w:rPr>
            </w:pPr>
          </w:p>
          <w:p w:rsidRPr="00DE77E3" w:rsidR="00833FC5" w:rsidP="00CD0551" w:rsidRDefault="00833FC5" w14:paraId="0F730E0B" w14:textId="77777777">
            <w:pPr>
              <w:rPr>
                <w:rFonts w:ascii="Arial" w:hAnsi="Arial" w:cs="Arial"/>
                <w:lang w:val="cy-GB" w:eastAsia="en-GB"/>
              </w:rPr>
            </w:pPr>
          </w:p>
        </w:tc>
        <w:tc>
          <w:tcPr>
            <w:tcW w:w="1736" w:type="dxa"/>
            <w:tcBorders>
              <w:top w:val="single" w:color="auto" w:sz="4" w:space="0"/>
              <w:left w:val="dashed" w:color="auto" w:sz="4" w:space="0"/>
              <w:bottom w:val="single" w:color="auto" w:sz="4" w:space="0"/>
              <w:right w:val="double" w:color="auto" w:sz="4" w:space="0"/>
            </w:tcBorders>
            <w:hideMark/>
          </w:tcPr>
          <w:p w:rsidRPr="00DE77E3" w:rsidR="00833FC5" w:rsidP="00CD0551" w:rsidRDefault="00833FC5" w14:paraId="4BEE8487" w14:textId="77777777">
            <w:pPr>
              <w:rPr>
                <w:rFonts w:ascii="Arial" w:hAnsi="Arial" w:cs="Arial"/>
                <w:lang w:val="cy-GB" w:eastAsia="en-GB"/>
              </w:rPr>
            </w:pPr>
            <w:r w:rsidRPr="00DE77E3">
              <w:rPr>
                <w:rFonts w:ascii="Arial" w:hAnsi="Arial" w:cs="Arial"/>
                <w:lang w:val="cy-GB" w:eastAsia="en-GB"/>
              </w:rPr>
              <w:lastRenderedPageBreak/>
              <w:t xml:space="preserve">Mae’r gwaith wedi’i gyflwyno’n wael mewn modd di-gyswllt.  Mae wedi’i strwythuro’n llac, ac ar brydiau’n anghydlynol, a gwybodaeth a syniadau wedi’u mynegi’n wael yn aml.  Defnydd gwan o iaith </w:t>
            </w:r>
            <w:r w:rsidRPr="00DE77E3">
              <w:rPr>
                <w:rFonts w:ascii="Arial" w:hAnsi="Arial" w:cs="Arial"/>
                <w:lang w:val="cy-GB" w:eastAsia="en-GB"/>
              </w:rPr>
              <w:lastRenderedPageBreak/>
              <w:t>a/neu arddull amhriodol.  Ymagwedd ddiffygiol at waith unigol neu waith grŵp, gan fodloni rhwymedigaethau rhannol i eraill yn unig.  Tystiolaeth gyfyngedig o’r sgiliau ar gyfer cyflogaeth sy’n gofyn am arfer rhywfaint o gyfrifoldeb personol.</w:t>
            </w:r>
          </w:p>
        </w:tc>
        <w:tc>
          <w:tcPr>
            <w:tcW w:w="1736" w:type="dxa"/>
            <w:tcBorders>
              <w:top w:val="single" w:color="auto" w:sz="4" w:space="0"/>
              <w:left w:val="double" w:color="auto" w:sz="4" w:space="0"/>
              <w:bottom w:val="single" w:color="auto" w:sz="4" w:space="0"/>
              <w:right w:val="dashed" w:color="auto" w:sz="4" w:space="0"/>
            </w:tcBorders>
            <w:hideMark/>
          </w:tcPr>
          <w:p w:rsidRPr="00DE77E3" w:rsidR="00833FC5" w:rsidP="00CD0551" w:rsidRDefault="00833FC5" w14:paraId="185F024B" w14:textId="77777777">
            <w:pPr>
              <w:rPr>
                <w:rFonts w:ascii="Arial" w:hAnsi="Arial" w:cs="Arial"/>
                <w:lang w:val="cy-GB" w:eastAsia="en-GB"/>
              </w:rPr>
            </w:pPr>
            <w:r w:rsidRPr="00DE77E3">
              <w:rPr>
                <w:rFonts w:ascii="Arial" w:hAnsi="Arial" w:cs="Arial"/>
                <w:lang w:val="cy-GB" w:eastAsia="en-GB"/>
              </w:rPr>
              <w:lastRenderedPageBreak/>
              <w:t xml:space="preserve">Cyflwyniad a strwythur yn drefnus ar y cyfan, lle mynegir syniadau / cysyniadau perthnasol mewn modd rhesymol.  Gall fod diffyg cydlyniad a/neu gywirdeb mewn </w:t>
            </w:r>
            <w:r w:rsidRPr="00DE77E3">
              <w:rPr>
                <w:rFonts w:ascii="Arial" w:hAnsi="Arial" w:cs="Arial"/>
                <w:lang w:val="cy-GB" w:eastAsia="en-GB"/>
              </w:rPr>
              <w:lastRenderedPageBreak/>
              <w:t xml:space="preserve">mannau yn y gwaith.  Gall weithio fel rhan o grŵp, gan fodloni’r rhan fwyaf o’r rhwymedigaethau i bobl eraill ond efallai gyda chyfranogiad cyfyngedig mewn gweithgareddau grŵp. </w:t>
            </w:r>
          </w:p>
          <w:p w:rsidRPr="00DE77E3" w:rsidR="00833FC5" w:rsidP="00CD0551" w:rsidRDefault="00833FC5" w14:paraId="0FE7A328" w14:textId="77777777">
            <w:pPr>
              <w:rPr>
                <w:rFonts w:ascii="Arial" w:hAnsi="Arial" w:cs="Arial"/>
                <w:lang w:val="cy-GB" w:eastAsia="en-GB"/>
              </w:rPr>
            </w:pPr>
            <w:r w:rsidRPr="00DE77E3">
              <w:rPr>
                <w:rFonts w:ascii="Arial" w:hAnsi="Arial" w:cs="Arial"/>
                <w:lang w:val="cy-GB" w:eastAsia="en-GB"/>
              </w:rPr>
              <w:t xml:space="preserve">Arddengys y sgiliau sylfaenol ar gyfer cyflogaeth sy’n gofyn am arfer rhywfaint o gyfrifoldeb personol, gyda rhai meysydd o fân wendid. </w:t>
            </w:r>
          </w:p>
        </w:tc>
        <w:tc>
          <w:tcPr>
            <w:tcW w:w="1736" w:type="dxa"/>
            <w:tcBorders>
              <w:top w:val="single" w:color="auto" w:sz="4" w:space="0"/>
              <w:left w:val="dashed" w:color="auto" w:sz="4" w:space="0"/>
              <w:bottom w:val="single" w:color="auto" w:sz="4" w:space="0"/>
              <w:right w:val="dashed" w:color="auto" w:sz="4" w:space="0"/>
            </w:tcBorders>
            <w:hideMark/>
          </w:tcPr>
          <w:p w:rsidRPr="00DE77E3" w:rsidR="00833FC5" w:rsidP="00CD0551" w:rsidRDefault="00833FC5" w14:paraId="446AF9F1" w14:textId="77777777">
            <w:pPr>
              <w:rPr>
                <w:rFonts w:ascii="Arial" w:hAnsi="Arial" w:cs="Arial"/>
                <w:lang w:val="cy-GB" w:eastAsia="en-GB"/>
              </w:rPr>
            </w:pPr>
            <w:r w:rsidRPr="00DE77E3">
              <w:rPr>
                <w:rFonts w:ascii="Arial" w:hAnsi="Arial" w:cs="Arial"/>
                <w:lang w:val="cy-GB" w:eastAsia="en-GB"/>
              </w:rPr>
              <w:lastRenderedPageBreak/>
              <w:t xml:space="preserve">Mae’r gwaith yn gydlynol, trefnus a chywir ar y cyfan, mewn strwythur addas ac ar y cyfan mae wedi’i fynegi’n eglur.  Gall weithio’n effeithiol yn annibynnol a/neu fel rhan o dîm, gyda </w:t>
            </w:r>
            <w:r w:rsidRPr="00DE77E3">
              <w:rPr>
                <w:rFonts w:ascii="Arial" w:hAnsi="Arial" w:cs="Arial"/>
                <w:lang w:val="cy-GB" w:eastAsia="en-GB"/>
              </w:rPr>
              <w:lastRenderedPageBreak/>
              <w:t>chyfraniadau eglur at weithgareddau grŵp.</w:t>
            </w:r>
          </w:p>
          <w:p w:rsidRPr="00DE77E3" w:rsidR="00833FC5" w:rsidP="00CD0551" w:rsidRDefault="00833FC5" w14:paraId="5703662B" w14:textId="77777777">
            <w:pPr>
              <w:rPr>
                <w:rFonts w:ascii="Arial" w:hAnsi="Arial" w:cs="Arial"/>
                <w:lang w:val="cy-GB" w:eastAsia="en-GB"/>
              </w:rPr>
            </w:pPr>
            <w:r w:rsidRPr="00DE77E3">
              <w:rPr>
                <w:rFonts w:ascii="Arial" w:hAnsi="Arial" w:cs="Arial"/>
                <w:lang w:val="cy-GB" w:eastAsia="en-GB"/>
              </w:rPr>
              <w:t xml:space="preserve">Arddengys y sgiliau ar gyfer cyflogaeth sy’n gofyn am arfer rhywfaint o gyfrifoldeb personol, gyda rhai meysydd o gryfder a rhai o fân wendid. </w:t>
            </w:r>
          </w:p>
        </w:tc>
        <w:tc>
          <w:tcPr>
            <w:tcW w:w="1736" w:type="dxa"/>
            <w:tcBorders>
              <w:top w:val="single" w:color="auto" w:sz="4" w:space="0"/>
              <w:left w:val="dashed" w:color="auto" w:sz="4" w:space="0"/>
              <w:bottom w:val="single" w:color="auto" w:sz="4" w:space="0"/>
              <w:right w:val="dashed" w:color="auto" w:sz="4" w:space="0"/>
            </w:tcBorders>
            <w:hideMark/>
          </w:tcPr>
          <w:p w:rsidRPr="00DE77E3" w:rsidR="00833FC5" w:rsidP="00CD0551" w:rsidRDefault="00833FC5" w14:paraId="387374BC" w14:textId="77777777">
            <w:pPr>
              <w:rPr>
                <w:rFonts w:ascii="Arial" w:hAnsi="Arial" w:cs="Arial"/>
                <w:lang w:val="cy-GB" w:eastAsia="en-GB"/>
              </w:rPr>
            </w:pPr>
            <w:r w:rsidRPr="00DE77E3">
              <w:rPr>
                <w:rFonts w:ascii="Arial" w:hAnsi="Arial" w:cs="Arial"/>
                <w:lang w:val="cy-GB" w:eastAsia="en-GB"/>
              </w:rPr>
              <w:lastRenderedPageBreak/>
              <w:t xml:space="preserve">Mae’r gwaith yn gywir, cydlynol, rhugl, wedi’i strwythuro’n dda ac yn drefnus.  </w:t>
            </w:r>
          </w:p>
          <w:p w:rsidRPr="00DE77E3" w:rsidR="00833FC5" w:rsidP="00CD0551" w:rsidRDefault="00833FC5" w14:paraId="40522677" w14:textId="77777777">
            <w:pPr>
              <w:rPr>
                <w:rFonts w:ascii="Arial" w:hAnsi="Arial" w:cs="Arial"/>
                <w:lang w:val="cy-GB" w:eastAsia="en-GB"/>
              </w:rPr>
            </w:pPr>
            <w:r w:rsidRPr="00DE77E3">
              <w:rPr>
                <w:rFonts w:ascii="Arial" w:hAnsi="Arial" w:cs="Arial"/>
                <w:lang w:val="cy-GB" w:eastAsia="en-GB"/>
              </w:rPr>
              <w:t xml:space="preserve">Gall weithio’n effeithiol yn annibynnol a/neu fel rhan o dîm, gyda chyfraniadau da iawn at weithgareddau </w:t>
            </w:r>
            <w:r w:rsidRPr="00DE77E3">
              <w:rPr>
                <w:rFonts w:ascii="Arial" w:hAnsi="Arial" w:cs="Arial"/>
                <w:lang w:val="cy-GB" w:eastAsia="en-GB"/>
              </w:rPr>
              <w:lastRenderedPageBreak/>
              <w:t xml:space="preserve">grŵp. Arddengys sgiliau da iawn ar gyfer cyflogaeth sy’n gofyn am arfer rhywfaint o gyfrifoldeb personol, gyda mân gwendid  achlysurol yn unig. </w:t>
            </w:r>
          </w:p>
        </w:tc>
        <w:tc>
          <w:tcPr>
            <w:tcW w:w="1736" w:type="dxa"/>
            <w:tcBorders>
              <w:top w:val="single" w:color="auto" w:sz="4" w:space="0"/>
              <w:left w:val="dashed" w:color="auto" w:sz="4" w:space="0"/>
              <w:bottom w:val="single" w:color="auto" w:sz="4" w:space="0"/>
              <w:right w:val="dashed" w:color="auto" w:sz="4" w:space="0"/>
            </w:tcBorders>
          </w:tcPr>
          <w:p w:rsidRPr="00DE77E3" w:rsidR="00833FC5" w:rsidP="00CD0551" w:rsidRDefault="00833FC5" w14:paraId="2A9A78BA" w14:textId="77777777">
            <w:pPr>
              <w:rPr>
                <w:rFonts w:ascii="Arial" w:hAnsi="Arial" w:cs="Arial"/>
                <w:lang w:val="cy-GB" w:eastAsia="en-GB"/>
              </w:rPr>
            </w:pPr>
            <w:r w:rsidRPr="00DE77E3">
              <w:rPr>
                <w:rFonts w:ascii="Arial" w:hAnsi="Arial" w:cs="Arial"/>
                <w:lang w:val="cy-GB" w:eastAsia="en-GB"/>
              </w:rPr>
              <w:lastRenderedPageBreak/>
              <w:t xml:space="preserve">Mae’r gwaith yn gydlynol, yn rhugl iawn ac wedi’i gyflwyno’n broffesiynol. Gall weithio’n effeithiol yn annibynnol a/neu fel rhan o dîm, gyda chyfraniadau rhagorol at weithgareddau </w:t>
            </w:r>
            <w:r w:rsidRPr="00DE77E3">
              <w:rPr>
                <w:rFonts w:ascii="Arial" w:hAnsi="Arial" w:cs="Arial"/>
                <w:lang w:val="cy-GB" w:eastAsia="en-GB"/>
              </w:rPr>
              <w:lastRenderedPageBreak/>
              <w:t xml:space="preserve">grŵp. Arddengys sgiliau rhagorol ar gyfer cyflogaeth sy’n gofyn am arfer rhywfaint o gyfrifoldeb personol gydag awydd i ddatblygu ymhellach.  </w:t>
            </w:r>
          </w:p>
          <w:p w:rsidRPr="00DE77E3" w:rsidR="00833FC5" w:rsidP="00CD0551" w:rsidRDefault="00833FC5" w14:paraId="031634B7" w14:textId="77777777">
            <w:pPr>
              <w:rPr>
                <w:rFonts w:ascii="Arial" w:hAnsi="Arial" w:cs="Arial"/>
                <w:lang w:val="cy-GB" w:eastAsia="en-GB"/>
              </w:rPr>
            </w:pPr>
          </w:p>
        </w:tc>
        <w:tc>
          <w:tcPr>
            <w:tcW w:w="1736" w:type="dxa"/>
            <w:tcBorders>
              <w:top w:val="single" w:color="auto" w:sz="4" w:space="0"/>
              <w:left w:val="dashed" w:color="auto" w:sz="4" w:space="0"/>
              <w:bottom w:val="single" w:color="auto" w:sz="4" w:space="0"/>
              <w:right w:val="single" w:color="auto" w:sz="4" w:space="0"/>
            </w:tcBorders>
            <w:hideMark/>
          </w:tcPr>
          <w:p w:rsidRPr="00DE77E3" w:rsidR="00833FC5" w:rsidP="00CD0551" w:rsidRDefault="00833FC5" w14:paraId="05F10C5A" w14:textId="77777777">
            <w:pPr>
              <w:rPr>
                <w:rFonts w:ascii="Arial" w:hAnsi="Arial" w:cs="Arial"/>
                <w:lang w:val="cy-GB" w:eastAsia="en-GB"/>
              </w:rPr>
            </w:pPr>
            <w:r w:rsidRPr="00DE77E3">
              <w:rPr>
                <w:rFonts w:ascii="Arial" w:hAnsi="Arial" w:cs="Arial"/>
                <w:lang w:val="cy-GB" w:eastAsia="en-GB"/>
              </w:rPr>
              <w:lastRenderedPageBreak/>
              <w:t xml:space="preserve">Mae’r gwaith yn gywir, yn eithriadol o gydlynol, yn rhugl iawn ac wedi’i gyflwyno’n dda. Gall weithio’n effeithiol yn annibynnol a/neu fel rhan o dîm, gyda chyfraniadau </w:t>
            </w:r>
            <w:r w:rsidRPr="00DE77E3">
              <w:rPr>
                <w:rFonts w:ascii="Arial" w:hAnsi="Arial" w:cs="Arial"/>
                <w:lang w:val="cy-GB" w:eastAsia="en-GB"/>
              </w:rPr>
              <w:lastRenderedPageBreak/>
              <w:t xml:space="preserve">eithriadol at weithgareddau grŵp. Arddengys sgiliau eithriadol ar gyfer cyflogaeth sy’n gofyn am arfer rhywfaint o gyfrifoldeb personol gydag awydd i ddatblygu ymhellach.  </w:t>
            </w:r>
          </w:p>
        </w:tc>
      </w:tr>
    </w:tbl>
    <w:p w:rsidRPr="00833FC5" w:rsidR="00833FC5" w:rsidP="00DE77E3" w:rsidRDefault="00833FC5" w14:paraId="73210B1F" w14:textId="77777777">
      <w:pPr>
        <w:tabs>
          <w:tab w:val="left" w:pos="720"/>
          <w:tab w:val="left" w:pos="1440"/>
          <w:tab w:val="left" w:pos="2160"/>
          <w:tab w:val="left" w:pos="2880"/>
        </w:tabs>
        <w:spacing w:after="0"/>
        <w:rPr>
          <w:rFonts w:asciiTheme="minorBidi" w:hAnsiTheme="minorBidi"/>
          <w:i/>
          <w:sz w:val="24"/>
          <w:szCs w:val="24"/>
          <w:lang w:val="cy-GB"/>
        </w:rPr>
      </w:pPr>
    </w:p>
    <w:p w:rsidRPr="00833FC5" w:rsidR="0080051F" w:rsidP="00DE77E3" w:rsidRDefault="0080051F" w14:paraId="2235F88F" w14:textId="0B8D3CA7">
      <w:pPr>
        <w:tabs>
          <w:tab w:val="left" w:pos="720"/>
          <w:tab w:val="left" w:pos="1440"/>
          <w:tab w:val="left" w:pos="2160"/>
          <w:tab w:val="left" w:pos="2880"/>
        </w:tabs>
        <w:spacing w:after="0"/>
        <w:rPr>
          <w:rFonts w:asciiTheme="minorBidi" w:hAnsiTheme="minorBidi"/>
          <w:i/>
          <w:sz w:val="24"/>
          <w:szCs w:val="24"/>
          <w:lang w:val="cy-GB"/>
        </w:rPr>
      </w:pPr>
    </w:p>
    <w:p w:rsidRPr="00833FC5" w:rsidR="0080051F" w:rsidP="00DE77E3" w:rsidRDefault="0080051F" w14:paraId="445C76B5" w14:textId="2A42E5C2">
      <w:pPr>
        <w:tabs>
          <w:tab w:val="left" w:pos="720"/>
          <w:tab w:val="left" w:pos="1440"/>
          <w:tab w:val="left" w:pos="2160"/>
          <w:tab w:val="left" w:pos="2880"/>
        </w:tabs>
        <w:spacing w:after="0"/>
        <w:rPr>
          <w:rFonts w:asciiTheme="minorBidi" w:hAnsiTheme="minorBidi"/>
          <w:i/>
          <w:sz w:val="24"/>
          <w:szCs w:val="24"/>
          <w:lang w:val="cy-GB"/>
        </w:rPr>
      </w:pPr>
    </w:p>
    <w:p w:rsidRPr="00833FC5" w:rsidR="0080051F" w:rsidP="00DE77E3" w:rsidRDefault="0080051F" w14:paraId="6374FB72" w14:textId="19DF388E">
      <w:pPr>
        <w:tabs>
          <w:tab w:val="left" w:pos="720"/>
          <w:tab w:val="left" w:pos="1440"/>
          <w:tab w:val="left" w:pos="2160"/>
          <w:tab w:val="left" w:pos="2880"/>
        </w:tabs>
        <w:spacing w:after="0"/>
        <w:rPr>
          <w:rFonts w:asciiTheme="minorBidi" w:hAnsiTheme="minorBidi"/>
          <w:i/>
          <w:sz w:val="24"/>
          <w:szCs w:val="24"/>
          <w:lang w:val="cy-GB"/>
        </w:rPr>
      </w:pPr>
    </w:p>
    <w:p w:rsidR="0080051F" w:rsidP="00DE77E3" w:rsidRDefault="0080051F" w14:paraId="238967E5" w14:textId="278B58A8">
      <w:pPr>
        <w:tabs>
          <w:tab w:val="left" w:pos="720"/>
          <w:tab w:val="left" w:pos="1440"/>
          <w:tab w:val="left" w:pos="2160"/>
          <w:tab w:val="left" w:pos="2880"/>
        </w:tabs>
        <w:spacing w:after="0"/>
        <w:rPr>
          <w:rFonts w:asciiTheme="minorBidi" w:hAnsiTheme="minorBidi"/>
          <w:i/>
          <w:sz w:val="24"/>
          <w:szCs w:val="24"/>
          <w:lang w:val="cy-GB"/>
        </w:rPr>
      </w:pPr>
    </w:p>
    <w:p w:rsidR="00833FC5" w:rsidP="00DE77E3" w:rsidRDefault="00833FC5" w14:paraId="27D4DBEB" w14:textId="2C058F04">
      <w:pPr>
        <w:tabs>
          <w:tab w:val="left" w:pos="720"/>
          <w:tab w:val="left" w:pos="1440"/>
          <w:tab w:val="left" w:pos="2160"/>
          <w:tab w:val="left" w:pos="2880"/>
        </w:tabs>
        <w:spacing w:after="0"/>
        <w:rPr>
          <w:rFonts w:asciiTheme="minorBidi" w:hAnsiTheme="minorBidi"/>
          <w:i/>
          <w:sz w:val="24"/>
          <w:szCs w:val="24"/>
          <w:lang w:val="cy-GB"/>
        </w:rPr>
      </w:pPr>
    </w:p>
    <w:p w:rsidR="00833FC5" w:rsidP="00DE77E3" w:rsidRDefault="00833FC5" w14:paraId="6C4C56F8" w14:textId="47B1475D">
      <w:pPr>
        <w:tabs>
          <w:tab w:val="left" w:pos="720"/>
          <w:tab w:val="left" w:pos="1440"/>
          <w:tab w:val="left" w:pos="2160"/>
          <w:tab w:val="left" w:pos="2880"/>
        </w:tabs>
        <w:spacing w:after="0"/>
        <w:rPr>
          <w:rFonts w:asciiTheme="minorBidi" w:hAnsiTheme="minorBidi"/>
          <w:i/>
          <w:sz w:val="24"/>
          <w:szCs w:val="24"/>
          <w:lang w:val="cy-GB"/>
        </w:rPr>
      </w:pPr>
    </w:p>
    <w:p w:rsidR="00833FC5" w:rsidP="00DE77E3" w:rsidRDefault="00833FC5" w14:paraId="20CC6D65" w14:textId="77777777">
      <w:pPr>
        <w:tabs>
          <w:tab w:val="left" w:pos="720"/>
          <w:tab w:val="left" w:pos="1440"/>
          <w:tab w:val="left" w:pos="2160"/>
          <w:tab w:val="left" w:pos="2880"/>
        </w:tabs>
        <w:spacing w:after="0"/>
        <w:rPr>
          <w:rFonts w:asciiTheme="minorBidi" w:hAnsiTheme="minorBidi"/>
          <w:i/>
          <w:sz w:val="24"/>
          <w:szCs w:val="24"/>
          <w:lang w:val="cy-GB"/>
        </w:rPr>
        <w:sectPr w:rsidR="00833FC5" w:rsidSect="00DE77E3">
          <w:pgSz w:w="16838" w:h="11906" w:orient="landscape"/>
          <w:pgMar w:top="1440" w:right="1440" w:bottom="1440" w:left="1440" w:header="708" w:footer="708" w:gutter="0"/>
          <w:cols w:space="708"/>
          <w:docGrid w:linePitch="360"/>
        </w:sectPr>
      </w:pPr>
    </w:p>
    <w:p w:rsidR="00F21DFA" w:rsidP="00D27BD2" w:rsidRDefault="00F21DFA" w14:paraId="5FD72BFE" w14:textId="7AFFA6E8">
      <w:pPr>
        <w:jc w:val="center"/>
        <w:rPr>
          <w:rFonts w:eastAsia="Times New Roman" w:asciiTheme="minorBidi" w:hAnsiTheme="minorBidi"/>
          <w:b/>
          <w:color w:val="2F5496" w:themeColor="accent1" w:themeShade="BF"/>
          <w:sz w:val="36"/>
          <w:szCs w:val="36"/>
          <w:lang w:eastAsia="en-GB"/>
        </w:rPr>
      </w:pPr>
      <w:r w:rsidRPr="00656C92">
        <w:rPr>
          <w:rFonts w:eastAsia="Times New Roman" w:asciiTheme="minorBidi" w:hAnsiTheme="minorBidi"/>
          <w:b/>
          <w:color w:val="2F5496" w:themeColor="accent1" w:themeShade="BF"/>
          <w:sz w:val="36"/>
          <w:szCs w:val="36"/>
          <w:lang w:eastAsia="en-GB"/>
        </w:rPr>
        <w:lastRenderedPageBreak/>
        <w:t>Module Overview</w:t>
      </w:r>
    </w:p>
    <w:p w:rsidRPr="00413EEA" w:rsidR="00413EEA" w:rsidP="00413EEA" w:rsidRDefault="00413EEA" w14:paraId="5F360E91"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b/>
          <w:bCs/>
        </w:rPr>
        <w:t>AIM(S)</w:t>
      </w:r>
      <w:r w:rsidRPr="00413EEA">
        <w:rPr>
          <w:rFonts w:ascii="Arial" w:hAnsi="Arial" w:eastAsia="Times New Roman" w:cs="Arial"/>
        </w:rPr>
        <w:t> </w:t>
      </w:r>
    </w:p>
    <w:p w:rsidRPr="00413EEA" w:rsidR="00413EEA" w:rsidP="00413EEA" w:rsidRDefault="00413EEA" w14:paraId="37D9AFD6"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p w:rsidRPr="0062253B" w:rsidR="00F04200" w:rsidP="00F04200" w:rsidRDefault="00413EEA" w14:paraId="5F60ADF2" w14:textId="77777777">
      <w:pPr>
        <w:pStyle w:val="ListParagraph"/>
        <w:numPr>
          <w:ilvl w:val="0"/>
          <w:numId w:val="26"/>
        </w:numPr>
        <w:jc w:val="both"/>
        <w:textAlignment w:val="baseline"/>
        <w:rPr>
          <w:rFonts w:ascii="Arial" w:hAnsi="Arial" w:eastAsia="Times New Roman" w:cs="Arial"/>
          <w:sz w:val="22"/>
          <w:szCs w:val="22"/>
        </w:rPr>
      </w:pPr>
      <w:r w:rsidRPr="0062253B">
        <w:rPr>
          <w:rFonts w:ascii="Arial" w:hAnsi="Arial" w:eastAsia="Times New Roman" w:cs="Arial"/>
          <w:sz w:val="22"/>
          <w:szCs w:val="22"/>
        </w:rPr>
        <w:t>To enable students to develop a systematic understanding of the process of Infant and Toddler development. </w:t>
      </w:r>
    </w:p>
    <w:p w:rsidRPr="0062253B" w:rsidR="00413EEA" w:rsidP="00F04200" w:rsidRDefault="00413EEA" w14:paraId="44A240C0" w14:textId="244DFFF2">
      <w:pPr>
        <w:pStyle w:val="ListParagraph"/>
        <w:numPr>
          <w:ilvl w:val="0"/>
          <w:numId w:val="26"/>
        </w:numPr>
        <w:jc w:val="both"/>
        <w:textAlignment w:val="baseline"/>
        <w:rPr>
          <w:rFonts w:ascii="Arial" w:hAnsi="Arial" w:eastAsia="Times New Roman" w:cs="Arial"/>
          <w:sz w:val="22"/>
          <w:szCs w:val="22"/>
        </w:rPr>
      </w:pPr>
      <w:r w:rsidRPr="0062253B">
        <w:rPr>
          <w:rFonts w:ascii="Arial" w:hAnsi="Arial" w:eastAsia="Times New Roman" w:cs="Arial"/>
          <w:sz w:val="22"/>
          <w:szCs w:val="22"/>
        </w:rPr>
        <w:t>To promote student understanding about the importance of early years practitioners’ role in providing a safe, stimulating and nurturing environment. </w:t>
      </w:r>
    </w:p>
    <w:p w:rsidRPr="00413EEA" w:rsidR="00413EEA" w:rsidP="00413EEA" w:rsidRDefault="00413EEA" w14:paraId="1F9AEE94"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p w:rsidRPr="00413EEA" w:rsidR="00413EEA" w:rsidP="00413EEA" w:rsidRDefault="00413EEA" w14:paraId="15BF5BAA"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b/>
          <w:bCs/>
        </w:rPr>
        <w:t>LEARNING OUTCOMES</w:t>
      </w:r>
      <w:r w:rsidRPr="00413EEA">
        <w:rPr>
          <w:rFonts w:ascii="Arial" w:hAnsi="Arial" w:eastAsia="Times New Roman" w:cs="Arial"/>
        </w:rPr>
        <w:t> </w:t>
      </w:r>
    </w:p>
    <w:p w:rsidRPr="00413EEA" w:rsidR="00413EEA" w:rsidP="00413EEA" w:rsidRDefault="00413EEA" w14:paraId="692C4F90"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p w:rsidRPr="00413EEA" w:rsidR="00413EEA" w:rsidP="00413EEA" w:rsidRDefault="00413EEA" w14:paraId="63F53A1A"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Upon the successful completion of this module, the student should be able to: </w:t>
      </w:r>
    </w:p>
    <w:p w:rsidRPr="00413EEA" w:rsidR="00413EEA" w:rsidP="00413EEA" w:rsidRDefault="00413EEA" w14:paraId="51C2DBC6"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p w:rsidRPr="0062253B" w:rsidR="00F04200" w:rsidP="00F04200" w:rsidRDefault="00413EEA" w14:paraId="512EA453" w14:textId="77777777">
      <w:pPr>
        <w:pStyle w:val="ListParagraph"/>
        <w:numPr>
          <w:ilvl w:val="0"/>
          <w:numId w:val="27"/>
        </w:numPr>
        <w:jc w:val="both"/>
        <w:textAlignment w:val="baseline"/>
        <w:rPr>
          <w:rFonts w:ascii="Arial" w:hAnsi="Arial" w:eastAsia="Times New Roman" w:cs="Arial"/>
          <w:sz w:val="22"/>
          <w:szCs w:val="22"/>
        </w:rPr>
      </w:pPr>
      <w:r w:rsidRPr="0062253B">
        <w:rPr>
          <w:rFonts w:ascii="Arial" w:hAnsi="Arial" w:eastAsia="Times New Roman" w:cs="Arial"/>
          <w:sz w:val="22"/>
          <w:szCs w:val="22"/>
        </w:rPr>
        <w:t>Demonstrate an awareness of the role of reciprocal and professional relationships with parents, carers and multi-agency workers upon the health and well-being of the Infant and or Toddler in the first 1000 days. </w:t>
      </w:r>
    </w:p>
    <w:p w:rsidRPr="0062253B" w:rsidR="00F04200" w:rsidP="00F04200" w:rsidRDefault="00413EEA" w14:paraId="161091B1" w14:textId="77777777">
      <w:pPr>
        <w:pStyle w:val="ListParagraph"/>
        <w:numPr>
          <w:ilvl w:val="0"/>
          <w:numId w:val="27"/>
        </w:numPr>
        <w:jc w:val="both"/>
        <w:textAlignment w:val="baseline"/>
        <w:rPr>
          <w:rFonts w:ascii="Arial" w:hAnsi="Arial" w:eastAsia="Times New Roman" w:cs="Arial"/>
          <w:sz w:val="22"/>
          <w:szCs w:val="22"/>
        </w:rPr>
      </w:pPr>
      <w:r w:rsidRPr="0062253B">
        <w:rPr>
          <w:rFonts w:ascii="Arial" w:hAnsi="Arial" w:eastAsia="Times New Roman" w:cs="Arial"/>
          <w:sz w:val="22"/>
          <w:szCs w:val="22"/>
        </w:rPr>
        <w:t>Evaluate current approaches to attachment, nurture and professional love and their impact upon professional practice within early years settings.  </w:t>
      </w:r>
    </w:p>
    <w:p w:rsidRPr="0062253B" w:rsidR="00413EEA" w:rsidP="00F04200" w:rsidRDefault="00413EEA" w14:paraId="5B633669" w14:textId="405B9FDC">
      <w:pPr>
        <w:pStyle w:val="ListParagraph"/>
        <w:numPr>
          <w:ilvl w:val="0"/>
          <w:numId w:val="27"/>
        </w:numPr>
        <w:jc w:val="both"/>
        <w:textAlignment w:val="baseline"/>
        <w:rPr>
          <w:rFonts w:ascii="Arial" w:hAnsi="Arial" w:eastAsia="Times New Roman" w:cs="Arial"/>
          <w:sz w:val="22"/>
          <w:szCs w:val="22"/>
        </w:rPr>
      </w:pPr>
      <w:r w:rsidRPr="0062253B">
        <w:rPr>
          <w:rFonts w:ascii="Arial" w:hAnsi="Arial" w:eastAsia="Times New Roman" w:cs="Arial"/>
          <w:sz w:val="22"/>
          <w:szCs w:val="22"/>
        </w:rPr>
        <w:t>Organise their knowledge and learning through the use of a range of information resources and present their work at the appropriate level. </w:t>
      </w:r>
    </w:p>
    <w:p w:rsidRPr="00413EEA" w:rsidR="00413EEA" w:rsidP="00413EEA" w:rsidRDefault="00413EEA" w14:paraId="082B51F5" w14:textId="77777777">
      <w:pPr>
        <w:spacing w:after="0" w:line="240" w:lineRule="auto"/>
        <w:jc w:val="both"/>
        <w:textAlignment w:val="baseline"/>
        <w:rPr>
          <w:rFonts w:ascii="Segoe UI" w:hAnsi="Segoe UI" w:eastAsia="Times New Roman" w:cs="Segoe UI"/>
          <w:sz w:val="16"/>
          <w:szCs w:val="16"/>
        </w:rPr>
      </w:pPr>
      <w:r w:rsidRPr="00413EEA">
        <w:rPr>
          <w:rFonts w:ascii="Arial" w:hAnsi="Arial" w:eastAsia="Times New Roman" w:cs="Arial"/>
          <w:sz w:val="20"/>
          <w:szCs w:val="20"/>
        </w:rPr>
        <w:t> </w:t>
      </w:r>
    </w:p>
    <w:p w:rsidRPr="00413EEA" w:rsidR="00413EEA" w:rsidP="00413EEA" w:rsidRDefault="00413EEA" w14:paraId="00F3E87E" w14:textId="77777777">
      <w:pPr>
        <w:spacing w:after="0" w:line="240" w:lineRule="auto"/>
        <w:ind w:left="3600" w:hanging="3600"/>
        <w:textAlignment w:val="baseline"/>
        <w:rPr>
          <w:rFonts w:ascii="Segoe UI" w:hAnsi="Segoe UI" w:eastAsia="Times New Roman" w:cs="Segoe UI"/>
          <w:b/>
          <w:bCs/>
          <w:sz w:val="18"/>
          <w:szCs w:val="18"/>
        </w:rPr>
      </w:pPr>
      <w:r w:rsidRPr="00413EEA">
        <w:rPr>
          <w:rFonts w:ascii="Arial" w:hAnsi="Arial" w:eastAsia="Times New Roman" w:cs="Arial"/>
          <w:b/>
          <w:bCs/>
        </w:rPr>
        <w:t>INDICATIVE CONTENT </w:t>
      </w:r>
    </w:p>
    <w:p w:rsidRPr="00413EEA" w:rsidR="00413EEA" w:rsidP="00413EEA" w:rsidRDefault="00413EEA" w14:paraId="282ADE00" w14:textId="77777777">
      <w:pPr>
        <w:spacing w:after="0" w:line="240" w:lineRule="auto"/>
        <w:ind w:left="3600" w:hanging="3600"/>
        <w:textAlignment w:val="baseline"/>
        <w:rPr>
          <w:rFonts w:ascii="Segoe UI" w:hAnsi="Segoe UI" w:eastAsia="Times New Roman" w:cs="Segoe UI"/>
          <w:b/>
          <w:bCs/>
          <w:sz w:val="18"/>
          <w:szCs w:val="18"/>
        </w:rPr>
      </w:pPr>
      <w:r w:rsidRPr="00413EEA">
        <w:rPr>
          <w:rFonts w:ascii="Arial" w:hAnsi="Arial" w:eastAsia="Times New Roman" w:cs="Arial"/>
          <w:b/>
          <w:bCs/>
        </w:rPr>
        <w:t> </w:t>
      </w:r>
    </w:p>
    <w:p w:rsidRPr="0062253B" w:rsidR="00F04200" w:rsidP="00F04200" w:rsidRDefault="00413EEA" w14:paraId="474362D1" w14:textId="77777777">
      <w:pPr>
        <w:pStyle w:val="ListParagraph"/>
        <w:numPr>
          <w:ilvl w:val="0"/>
          <w:numId w:val="28"/>
        </w:numPr>
        <w:jc w:val="both"/>
        <w:textAlignment w:val="baseline"/>
        <w:rPr>
          <w:rFonts w:ascii="Arial" w:hAnsi="Arial" w:eastAsia="Times New Roman" w:cs="Arial"/>
          <w:sz w:val="22"/>
          <w:szCs w:val="22"/>
        </w:rPr>
      </w:pPr>
      <w:r w:rsidRPr="0062253B">
        <w:rPr>
          <w:rFonts w:ascii="Arial" w:hAnsi="Arial" w:eastAsia="Times New Roman" w:cs="Arial"/>
          <w:sz w:val="22"/>
          <w:szCs w:val="22"/>
          <w:lang w:val="en-US"/>
        </w:rPr>
        <w:t>Discussion of the importance of relationships with parents, and multi- agency workers will look to examine the challenges and dilemmas of achieving constructive and communicative relationships. This will include the importance of reflection upon own beliefs and how to manage these in a professional manner. The impact of these positive relationships upon the holistic development of the Infant in relation to the first 1000 days will be considered in relation to supporting positive attachment experiences.</w:t>
      </w:r>
      <w:r w:rsidRPr="0062253B">
        <w:rPr>
          <w:rFonts w:ascii="Arial" w:hAnsi="Arial" w:eastAsia="Times New Roman" w:cs="Arial"/>
          <w:sz w:val="22"/>
          <w:szCs w:val="22"/>
        </w:rPr>
        <w:t> </w:t>
      </w:r>
    </w:p>
    <w:p w:rsidRPr="0062253B" w:rsidR="00F04200" w:rsidP="00F04200" w:rsidRDefault="00413EEA" w14:paraId="2121535C" w14:textId="77777777">
      <w:pPr>
        <w:pStyle w:val="ListParagraph"/>
        <w:numPr>
          <w:ilvl w:val="0"/>
          <w:numId w:val="28"/>
        </w:numPr>
        <w:jc w:val="both"/>
        <w:textAlignment w:val="baseline"/>
        <w:rPr>
          <w:rFonts w:ascii="Arial" w:hAnsi="Arial" w:eastAsia="Times New Roman" w:cs="Arial"/>
          <w:sz w:val="22"/>
          <w:szCs w:val="22"/>
        </w:rPr>
      </w:pPr>
      <w:r w:rsidRPr="0062253B">
        <w:rPr>
          <w:rFonts w:ascii="Arial" w:hAnsi="Arial" w:eastAsia="Times New Roman" w:cs="Arial"/>
          <w:sz w:val="22"/>
          <w:szCs w:val="22"/>
          <w:lang w:val="en-US"/>
        </w:rPr>
        <w:t>Recognise and champion a wealth of holistic experiences that encompass, music, poetry, stories rhymes and access to both indoor and outdoor environments.</w:t>
      </w:r>
      <w:r w:rsidRPr="0062253B">
        <w:rPr>
          <w:rFonts w:ascii="Arial" w:hAnsi="Arial" w:eastAsia="Times New Roman" w:cs="Arial"/>
          <w:sz w:val="22"/>
          <w:szCs w:val="22"/>
        </w:rPr>
        <w:t> </w:t>
      </w:r>
    </w:p>
    <w:p w:rsidRPr="0062253B" w:rsidR="00F04200" w:rsidP="00F04200" w:rsidRDefault="00413EEA" w14:paraId="13967196" w14:textId="77777777">
      <w:pPr>
        <w:pStyle w:val="ListParagraph"/>
        <w:numPr>
          <w:ilvl w:val="0"/>
          <w:numId w:val="28"/>
        </w:numPr>
        <w:jc w:val="both"/>
        <w:textAlignment w:val="baseline"/>
        <w:rPr>
          <w:rFonts w:ascii="Arial" w:hAnsi="Arial" w:eastAsia="Times New Roman" w:cs="Arial"/>
          <w:sz w:val="22"/>
          <w:szCs w:val="22"/>
        </w:rPr>
      </w:pPr>
      <w:r w:rsidRPr="0062253B">
        <w:rPr>
          <w:rFonts w:ascii="Arial" w:hAnsi="Arial" w:eastAsia="Times New Roman" w:cs="Arial"/>
          <w:sz w:val="22"/>
          <w:szCs w:val="22"/>
          <w:lang w:val="en-US"/>
        </w:rPr>
        <w:t>Consideration of international approaches such as Pickler and the Reggio Emilia approach;</w:t>
      </w:r>
      <w:r w:rsidRPr="0062253B">
        <w:rPr>
          <w:rFonts w:ascii="Arial" w:hAnsi="Arial" w:eastAsia="Times New Roman" w:cs="Arial"/>
          <w:sz w:val="22"/>
          <w:szCs w:val="22"/>
        </w:rPr>
        <w:t> </w:t>
      </w:r>
    </w:p>
    <w:p w:rsidRPr="0062253B" w:rsidR="00F04200" w:rsidP="00F04200" w:rsidRDefault="00413EEA" w14:paraId="2B0BF6D1" w14:textId="77777777">
      <w:pPr>
        <w:pStyle w:val="ListParagraph"/>
        <w:numPr>
          <w:ilvl w:val="0"/>
          <w:numId w:val="28"/>
        </w:numPr>
        <w:jc w:val="both"/>
        <w:textAlignment w:val="baseline"/>
        <w:rPr>
          <w:rFonts w:ascii="Arial" w:hAnsi="Arial" w:eastAsia="Times New Roman" w:cs="Arial"/>
          <w:sz w:val="22"/>
          <w:szCs w:val="22"/>
        </w:rPr>
      </w:pPr>
      <w:r w:rsidRPr="0062253B">
        <w:rPr>
          <w:rFonts w:ascii="Arial" w:hAnsi="Arial" w:eastAsia="Times New Roman" w:cs="Arial"/>
          <w:sz w:val="22"/>
          <w:szCs w:val="22"/>
          <w:lang w:val="en-US"/>
        </w:rPr>
        <w:t>Exploration of the term ‘Professional Love’ within the context of Education and Care will be examined. The Professional Love in Early Years settings (PLEYS) project will be examined and discussed. Students will be asked to consider the importance of dialogue around examining terms such as love and intimacy and how this supports an openness and understanding within an Early Years professional role.  Theorists such as Bowlby, Ainsworth, Bronfenbrenner and authors such as Conkbayir and Elliot will be discussed in relation to Attachment, theory and the new emphasis upon Neuroscience within the first 1000 days. </w:t>
      </w:r>
      <w:r w:rsidRPr="0062253B">
        <w:rPr>
          <w:rFonts w:ascii="Arial" w:hAnsi="Arial" w:eastAsia="Times New Roman" w:cs="Arial"/>
          <w:sz w:val="22"/>
          <w:szCs w:val="22"/>
        </w:rPr>
        <w:t> </w:t>
      </w:r>
    </w:p>
    <w:p w:rsidRPr="0062253B" w:rsidR="00F04200" w:rsidP="00F04200" w:rsidRDefault="00413EEA" w14:paraId="17E2266B" w14:textId="77777777">
      <w:pPr>
        <w:pStyle w:val="ListParagraph"/>
        <w:numPr>
          <w:ilvl w:val="0"/>
          <w:numId w:val="28"/>
        </w:numPr>
        <w:jc w:val="both"/>
        <w:textAlignment w:val="baseline"/>
        <w:rPr>
          <w:rFonts w:ascii="Arial" w:hAnsi="Arial" w:eastAsia="Times New Roman" w:cs="Arial"/>
          <w:sz w:val="22"/>
          <w:szCs w:val="22"/>
        </w:rPr>
      </w:pPr>
      <w:r w:rsidRPr="0062253B">
        <w:rPr>
          <w:rFonts w:ascii="Arial" w:hAnsi="Arial" w:eastAsia="Times New Roman" w:cs="Arial"/>
          <w:sz w:val="22"/>
          <w:szCs w:val="22"/>
          <w:lang w:val="en-US"/>
        </w:rPr>
        <w:t>Examination of the importance of providing a stimulating indoor and outdoor experience alongside developing an understanding of how daily routines provide excellent opportunities to support holistic development that meet natural individual needs. Treasure basket and heuristic play will be examined. Discussion upon such issues as ‘the Infant as an Individual’ will be explored, challenging students to review how individuality is met within settings. This will encompass those Infants with differing needs and Additional Learning Needs. </w:t>
      </w:r>
      <w:r w:rsidRPr="0062253B">
        <w:rPr>
          <w:rFonts w:ascii="Arial" w:hAnsi="Arial" w:eastAsia="Times New Roman" w:cs="Arial"/>
          <w:sz w:val="22"/>
          <w:szCs w:val="22"/>
        </w:rPr>
        <w:t> </w:t>
      </w:r>
    </w:p>
    <w:p w:rsidRPr="0062253B" w:rsidR="00F04200" w:rsidP="00F04200" w:rsidRDefault="00413EEA" w14:paraId="126FBBA0" w14:textId="77777777">
      <w:pPr>
        <w:pStyle w:val="ListParagraph"/>
        <w:numPr>
          <w:ilvl w:val="0"/>
          <w:numId w:val="28"/>
        </w:numPr>
        <w:jc w:val="both"/>
        <w:textAlignment w:val="baseline"/>
        <w:rPr>
          <w:rFonts w:ascii="Arial" w:hAnsi="Arial" w:eastAsia="Times New Roman" w:cs="Arial"/>
          <w:sz w:val="22"/>
          <w:szCs w:val="22"/>
        </w:rPr>
      </w:pPr>
      <w:r w:rsidRPr="0062253B">
        <w:rPr>
          <w:rFonts w:ascii="Arial" w:hAnsi="Arial" w:eastAsia="Times New Roman" w:cs="Arial"/>
          <w:sz w:val="22"/>
          <w:szCs w:val="22"/>
          <w:lang w:val="en-US"/>
        </w:rPr>
        <w:t>Emphasis upon Infants and Toddlers access to the outdoor environment will be explored to support awareness of the benefits to health and well-being, holistic learning and how this might support a developing awareness of care and mutual respect for the environment. This will include discussion of Education for Sustainability and Global Citizenship (ESDGC) in relation to the Wales agenda.</w:t>
      </w:r>
      <w:r w:rsidRPr="0062253B">
        <w:rPr>
          <w:rFonts w:ascii="Arial" w:hAnsi="Arial" w:eastAsia="Times New Roman" w:cs="Arial"/>
          <w:sz w:val="22"/>
          <w:szCs w:val="22"/>
        </w:rPr>
        <w:t> </w:t>
      </w:r>
    </w:p>
    <w:p w:rsidRPr="0062253B" w:rsidR="00F04200" w:rsidP="00F04200" w:rsidRDefault="00413EEA" w14:paraId="584263A0" w14:textId="77777777">
      <w:pPr>
        <w:pStyle w:val="ListParagraph"/>
        <w:numPr>
          <w:ilvl w:val="0"/>
          <w:numId w:val="28"/>
        </w:numPr>
        <w:jc w:val="both"/>
        <w:textAlignment w:val="baseline"/>
        <w:rPr>
          <w:rFonts w:ascii="Arial" w:hAnsi="Arial" w:eastAsia="Times New Roman" w:cs="Arial"/>
          <w:sz w:val="22"/>
          <w:szCs w:val="22"/>
        </w:rPr>
      </w:pPr>
      <w:r w:rsidRPr="0062253B">
        <w:rPr>
          <w:rFonts w:ascii="Arial" w:hAnsi="Arial" w:eastAsia="Times New Roman" w:cs="Arial"/>
          <w:sz w:val="22"/>
          <w:szCs w:val="22"/>
          <w:lang w:val="en-US"/>
        </w:rPr>
        <w:lastRenderedPageBreak/>
        <w:t>Specific attention to Infants play and particularly developing patterns and repetitions of play schemas will be discussed to aid understanding and recognition of the importance of both supporting and extending this play. Consideration of how through recognition of Schema’s Early Years professionals can support holistic individual development.</w:t>
      </w:r>
      <w:r w:rsidRPr="0062253B">
        <w:rPr>
          <w:rFonts w:ascii="Arial" w:hAnsi="Arial" w:eastAsia="Times New Roman" w:cs="Arial"/>
          <w:sz w:val="22"/>
          <w:szCs w:val="22"/>
        </w:rPr>
        <w:t> </w:t>
      </w:r>
    </w:p>
    <w:p w:rsidRPr="0062253B" w:rsidR="00413EEA" w:rsidP="00F04200" w:rsidRDefault="00413EEA" w14:paraId="105CE66B" w14:textId="71BF7041">
      <w:pPr>
        <w:pStyle w:val="ListParagraph"/>
        <w:numPr>
          <w:ilvl w:val="0"/>
          <w:numId w:val="28"/>
        </w:numPr>
        <w:jc w:val="both"/>
        <w:textAlignment w:val="baseline"/>
        <w:rPr>
          <w:rFonts w:ascii="Arial" w:hAnsi="Arial" w:eastAsia="Times New Roman" w:cs="Arial"/>
          <w:sz w:val="22"/>
          <w:szCs w:val="22"/>
        </w:rPr>
      </w:pPr>
      <w:r w:rsidRPr="0062253B">
        <w:rPr>
          <w:rFonts w:ascii="Arial" w:hAnsi="Arial" w:eastAsia="Times New Roman" w:cs="Arial"/>
          <w:sz w:val="22"/>
          <w:szCs w:val="22"/>
        </w:rPr>
        <w:t>Explore and develop an understanding of the importance of touch to support bonding relationships, through gaining a certificate in baby massage from a recognised clinician.  </w:t>
      </w:r>
    </w:p>
    <w:p w:rsidRPr="00413EEA" w:rsidR="00413EEA" w:rsidP="00413EEA" w:rsidRDefault="00413EEA" w14:paraId="57006146"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p w:rsidRPr="00413EEA" w:rsidR="00413EEA" w:rsidP="00413EEA" w:rsidRDefault="00413EEA" w14:paraId="44A0A26E" w14:textId="77777777">
      <w:pPr>
        <w:spacing w:after="0" w:line="240" w:lineRule="auto"/>
        <w:ind w:left="3600" w:hanging="3600"/>
        <w:textAlignment w:val="baseline"/>
        <w:rPr>
          <w:rFonts w:ascii="Segoe UI" w:hAnsi="Segoe UI" w:eastAsia="Times New Roman" w:cs="Segoe UI"/>
          <w:b/>
          <w:bCs/>
          <w:sz w:val="18"/>
          <w:szCs w:val="18"/>
        </w:rPr>
      </w:pPr>
      <w:r w:rsidRPr="00413EEA">
        <w:rPr>
          <w:rFonts w:ascii="Arial" w:hAnsi="Arial" w:eastAsia="Times New Roman" w:cs="Arial"/>
          <w:b/>
          <w:bCs/>
        </w:rPr>
        <w:t>Study Time Allocation </w:t>
      </w:r>
    </w:p>
    <w:p w:rsidRPr="00413EEA" w:rsidR="00413EEA" w:rsidP="00413EEA" w:rsidRDefault="00413EEA" w14:paraId="6184344B" w14:textId="77777777">
      <w:pPr>
        <w:spacing w:after="0" w:line="240" w:lineRule="auto"/>
        <w:ind w:left="3600" w:hanging="3600"/>
        <w:textAlignment w:val="baseline"/>
        <w:rPr>
          <w:rFonts w:ascii="Segoe UI" w:hAnsi="Segoe UI" w:eastAsia="Times New Roman" w:cs="Segoe UI"/>
          <w:b/>
          <w:bCs/>
          <w:sz w:val="18"/>
          <w:szCs w:val="18"/>
        </w:rPr>
      </w:pPr>
      <w:r w:rsidRPr="00413EEA">
        <w:rPr>
          <w:rFonts w:ascii="Arial" w:hAnsi="Arial" w:eastAsia="Times New Roman" w:cs="Arial"/>
          <w:b/>
          <w:bCs/>
        </w:rPr>
        <w:t> </w:t>
      </w:r>
    </w:p>
    <w:p w:rsidRPr="00413EEA" w:rsidR="00413EEA" w:rsidP="00413EEA" w:rsidRDefault="00413EEA" w14:paraId="27D71563"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The study time for the module is divided as follows: </w:t>
      </w:r>
    </w:p>
    <w:p w:rsidRPr="00413EEA" w:rsidR="00413EEA" w:rsidP="00413EEA" w:rsidRDefault="00413EEA" w14:paraId="015C3F46"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tbl>
      <w:tblPr>
        <w:tblW w:w="0"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960"/>
        <w:gridCol w:w="1695"/>
        <w:gridCol w:w="1830"/>
      </w:tblGrid>
      <w:tr w:rsidRPr="00413EEA" w:rsidR="00413EEA" w:rsidTr="00CD0551" w14:paraId="24A818BF" w14:textId="77777777">
        <w:trPr>
          <w:trHeight w:val="300"/>
        </w:trPr>
        <w:tc>
          <w:tcPr>
            <w:tcW w:w="396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4AF41EC5"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Activity type</w:t>
            </w:r>
            <w:r w:rsidRPr="00413EEA">
              <w:rPr>
                <w:rFonts w:ascii="Arial" w:hAnsi="Arial" w:eastAsia="Times New Roman" w:cs="Arial"/>
              </w:rPr>
              <w:t> </w:t>
            </w:r>
          </w:p>
        </w:tc>
        <w:tc>
          <w:tcPr>
            <w:tcW w:w="169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124D4A35"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b/>
                <w:bCs/>
              </w:rPr>
              <w:t>Hours</w:t>
            </w:r>
            <w:r w:rsidRPr="00413EEA">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3A247BA4"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b/>
                <w:bCs/>
              </w:rPr>
              <w:t>Percentage</w:t>
            </w:r>
            <w:r w:rsidRPr="00413EEA">
              <w:rPr>
                <w:rFonts w:ascii="Arial" w:hAnsi="Arial" w:eastAsia="Times New Roman" w:cs="Arial"/>
              </w:rPr>
              <w:t> </w:t>
            </w:r>
          </w:p>
        </w:tc>
      </w:tr>
      <w:tr w:rsidRPr="00413EEA" w:rsidR="00413EEA" w:rsidTr="00CD0551" w14:paraId="371955F9" w14:textId="77777777">
        <w:trPr>
          <w:trHeight w:val="300"/>
        </w:trPr>
        <w:tc>
          <w:tcPr>
            <w:tcW w:w="396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5FCA2CE1"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rPr>
              <w:t>Scheduled learning </w:t>
            </w:r>
          </w:p>
        </w:tc>
        <w:tc>
          <w:tcPr>
            <w:tcW w:w="169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6A28973E"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rPr>
              <w:t>27 </w:t>
            </w:r>
          </w:p>
        </w:tc>
        <w:tc>
          <w:tcPr>
            <w:tcW w:w="183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323F07C1"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rPr>
              <w:t>13% </w:t>
            </w:r>
          </w:p>
        </w:tc>
      </w:tr>
      <w:tr w:rsidRPr="00413EEA" w:rsidR="00413EEA" w:rsidTr="00CD0551" w14:paraId="0029EFA1" w14:textId="77777777">
        <w:trPr>
          <w:trHeight w:val="300"/>
        </w:trPr>
        <w:tc>
          <w:tcPr>
            <w:tcW w:w="396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620409A5"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rPr>
              <w:t>Independent learning </w:t>
            </w:r>
          </w:p>
        </w:tc>
        <w:tc>
          <w:tcPr>
            <w:tcW w:w="169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4FF2F720"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rPr>
              <w:t>173 </w:t>
            </w:r>
          </w:p>
        </w:tc>
        <w:tc>
          <w:tcPr>
            <w:tcW w:w="183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36FF6DF4"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rPr>
              <w:t>87% </w:t>
            </w:r>
          </w:p>
        </w:tc>
      </w:tr>
      <w:tr w:rsidRPr="00413EEA" w:rsidR="00413EEA" w:rsidTr="00CD0551" w14:paraId="04909981" w14:textId="77777777">
        <w:trPr>
          <w:trHeight w:val="300"/>
        </w:trPr>
        <w:tc>
          <w:tcPr>
            <w:tcW w:w="396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63DA99A0"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rPr>
              <w:t>Placement learning </w:t>
            </w:r>
          </w:p>
        </w:tc>
        <w:tc>
          <w:tcPr>
            <w:tcW w:w="169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54447A6C"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62196DA7"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rPr>
              <w:t> </w:t>
            </w:r>
          </w:p>
        </w:tc>
      </w:tr>
      <w:tr w:rsidRPr="00413EEA" w:rsidR="00413EEA" w:rsidTr="00CD0551" w14:paraId="2AB20A65" w14:textId="77777777">
        <w:trPr>
          <w:trHeight w:val="300"/>
        </w:trPr>
        <w:tc>
          <w:tcPr>
            <w:tcW w:w="396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3A5DAAAD"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TOTAL</w:t>
            </w:r>
            <w:r w:rsidRPr="00413EEA">
              <w:rPr>
                <w:rFonts w:ascii="Arial" w:hAnsi="Arial" w:eastAsia="Times New Roman" w:cs="Arial"/>
              </w:rPr>
              <w:t> </w:t>
            </w:r>
          </w:p>
        </w:tc>
        <w:tc>
          <w:tcPr>
            <w:tcW w:w="169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36698D42"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b/>
                <w:bCs/>
              </w:rPr>
              <w:t>200</w:t>
            </w:r>
            <w:r w:rsidRPr="00413EEA">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0A5CF1B9"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b/>
                <w:bCs/>
              </w:rPr>
              <w:t>100%</w:t>
            </w:r>
            <w:r w:rsidRPr="00413EEA">
              <w:rPr>
                <w:rFonts w:ascii="Arial" w:hAnsi="Arial" w:eastAsia="Times New Roman" w:cs="Arial"/>
              </w:rPr>
              <w:t> </w:t>
            </w:r>
          </w:p>
        </w:tc>
      </w:tr>
    </w:tbl>
    <w:p w:rsidRPr="00413EEA" w:rsidR="00413EEA" w:rsidP="00413EEA" w:rsidRDefault="00413EEA" w14:paraId="0B458369" w14:textId="77777777">
      <w:pPr>
        <w:spacing w:after="0" w:line="240" w:lineRule="auto"/>
        <w:textAlignment w:val="baseline"/>
        <w:rPr>
          <w:rFonts w:ascii="Segoe UI" w:hAnsi="Segoe UI" w:eastAsia="Times New Roman" w:cs="Segoe UI"/>
          <w:b/>
          <w:bCs/>
          <w:sz w:val="18"/>
          <w:szCs w:val="18"/>
        </w:rPr>
      </w:pPr>
      <w:r w:rsidRPr="00413EEA">
        <w:rPr>
          <w:rFonts w:ascii="Arial" w:hAnsi="Arial" w:eastAsia="Times New Roman" w:cs="Arial"/>
          <w:b/>
          <w:bCs/>
        </w:rPr>
        <w:t> </w:t>
      </w:r>
    </w:p>
    <w:p w:rsidRPr="00413EEA" w:rsidR="00413EEA" w:rsidP="00413EEA" w:rsidRDefault="00413EEA" w14:paraId="04CF07E6" w14:textId="77777777">
      <w:pPr>
        <w:spacing w:after="0" w:line="240" w:lineRule="auto"/>
        <w:textAlignment w:val="baseline"/>
        <w:rPr>
          <w:rFonts w:ascii="Segoe UI" w:hAnsi="Segoe UI" w:eastAsia="Times New Roman" w:cs="Segoe UI"/>
          <w:b/>
          <w:bCs/>
          <w:sz w:val="18"/>
          <w:szCs w:val="18"/>
        </w:rPr>
      </w:pPr>
      <w:r w:rsidRPr="00413EEA">
        <w:rPr>
          <w:rFonts w:ascii="Arial" w:hAnsi="Arial" w:eastAsia="Times New Roman" w:cs="Arial"/>
          <w:b/>
          <w:bCs/>
        </w:rPr>
        <w:t>ASSESSMENT </w:t>
      </w:r>
    </w:p>
    <w:p w:rsidRPr="00413EEA" w:rsidR="00413EEA" w:rsidP="00413EEA" w:rsidRDefault="00413EEA" w14:paraId="156EB13D" w14:textId="77777777">
      <w:pPr>
        <w:spacing w:after="0" w:line="240" w:lineRule="auto"/>
        <w:ind w:hanging="3600"/>
        <w:textAlignment w:val="baseline"/>
        <w:rPr>
          <w:rFonts w:ascii="Segoe UI" w:hAnsi="Segoe UI" w:eastAsia="Times New Roman" w:cs="Segoe UI"/>
          <w:b/>
          <w:bCs/>
          <w:sz w:val="18"/>
          <w:szCs w:val="18"/>
        </w:rPr>
      </w:pPr>
      <w:r w:rsidRPr="00413EEA">
        <w:rPr>
          <w:rFonts w:ascii="Arial" w:hAnsi="Arial" w:eastAsia="Times New Roman" w:cs="Arial"/>
          <w:b/>
          <w:bCs/>
        </w:rPr>
        <w:t> </w:t>
      </w:r>
    </w:p>
    <w:p w:rsidRPr="00413EEA" w:rsidR="00413EEA" w:rsidP="00413EEA" w:rsidRDefault="00413EEA" w14:paraId="52922ADB"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b/>
          <w:bCs/>
        </w:rPr>
        <w:t>Assessment Component 1</w:t>
      </w:r>
      <w:r w:rsidRPr="00413EEA">
        <w:rPr>
          <w:rFonts w:ascii="Arial" w:hAnsi="Arial" w:eastAsia="Times New Roman" w:cs="Arial"/>
        </w:rPr>
        <w:t> </w:t>
      </w:r>
    </w:p>
    <w:p w:rsidRPr="00413EEA" w:rsidR="00413EEA" w:rsidP="00413EEA" w:rsidRDefault="00413EEA" w14:paraId="4C82E827"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55"/>
        <w:gridCol w:w="2445"/>
        <w:gridCol w:w="525"/>
        <w:gridCol w:w="2475"/>
        <w:gridCol w:w="525"/>
        <w:gridCol w:w="2475"/>
      </w:tblGrid>
      <w:tr w:rsidRPr="00413EEA" w:rsidR="00413EEA" w:rsidTr="00CD0551" w14:paraId="0AA6D829" w14:textId="77777777">
        <w:trPr>
          <w:trHeight w:val="300"/>
        </w:trPr>
        <w:tc>
          <w:tcPr>
            <w:tcW w:w="555" w:type="dxa"/>
            <w:tcBorders>
              <w:top w:val="nil"/>
              <w:left w:val="nil"/>
              <w:bottom w:val="nil"/>
              <w:right w:val="nil"/>
            </w:tcBorders>
            <w:hideMark/>
          </w:tcPr>
          <w:p w:rsidRPr="00413EEA" w:rsidR="00413EEA" w:rsidP="00413EEA" w:rsidRDefault="00413EEA" w14:paraId="5510FCC7" w14:textId="77777777">
            <w:pPr>
              <w:spacing w:after="0" w:line="240" w:lineRule="auto"/>
              <w:jc w:val="both"/>
              <w:textAlignment w:val="baseline"/>
              <w:rPr>
                <w:rFonts w:ascii="Times New Roman" w:hAnsi="Times New Roman" w:eastAsia="Times New Roman" w:cs="Times New Roman"/>
                <w:sz w:val="24"/>
                <w:szCs w:val="24"/>
              </w:rPr>
            </w:pPr>
            <w:r w:rsidRPr="00413EEA">
              <w:rPr>
                <w:rFonts w:ascii="Calibri" w:hAnsi="Calibri" w:eastAsia="Times New Roman" w:cs="Calibri"/>
              </w:rPr>
              <w:t>​​</w:t>
            </w:r>
            <w:r w:rsidRPr="00413EEA">
              <w:rPr>
                <w:rFonts w:ascii="Segoe UI Symbol" w:hAnsi="Segoe UI Symbol" w:eastAsia="Times New Roman" w:cs="Segoe UI Symbol"/>
              </w:rPr>
              <w:t>☐</w:t>
            </w:r>
            <w:r w:rsidRPr="00413EEA">
              <w:rPr>
                <w:rFonts w:ascii="Calibri" w:hAnsi="Calibri" w:eastAsia="Times New Roman" w:cs="Calibri"/>
              </w:rPr>
              <w:t>​</w:t>
            </w:r>
            <w:r w:rsidRPr="00413EEA">
              <w:rPr>
                <w:rFonts w:ascii="Arial" w:hAnsi="Arial" w:eastAsia="Times New Roman" w:cs="Arial"/>
              </w:rPr>
              <w:t> </w:t>
            </w:r>
          </w:p>
        </w:tc>
        <w:tc>
          <w:tcPr>
            <w:tcW w:w="2445" w:type="dxa"/>
            <w:tcBorders>
              <w:top w:val="nil"/>
              <w:left w:val="nil"/>
              <w:bottom w:val="nil"/>
              <w:right w:val="nil"/>
            </w:tcBorders>
            <w:hideMark/>
          </w:tcPr>
          <w:p w:rsidRPr="00413EEA" w:rsidR="00413EEA" w:rsidP="00413EEA" w:rsidRDefault="00413EEA" w14:paraId="07BE4B9E"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Written exam</w:t>
            </w:r>
            <w:r w:rsidRPr="00413EEA">
              <w:rPr>
                <w:rFonts w:ascii="Arial" w:hAnsi="Arial" w:eastAsia="Times New Roman" w:cs="Arial"/>
              </w:rPr>
              <w:t> </w:t>
            </w:r>
          </w:p>
        </w:tc>
        <w:tc>
          <w:tcPr>
            <w:tcW w:w="525" w:type="dxa"/>
            <w:tcBorders>
              <w:top w:val="nil"/>
              <w:left w:val="nil"/>
              <w:bottom w:val="nil"/>
              <w:right w:val="nil"/>
            </w:tcBorders>
            <w:hideMark/>
          </w:tcPr>
          <w:p w:rsidRPr="00413EEA" w:rsidR="00413EEA" w:rsidP="00413EEA" w:rsidRDefault="00413EEA" w14:paraId="2A67A066" w14:textId="77777777">
            <w:pPr>
              <w:spacing w:after="0" w:line="240" w:lineRule="auto"/>
              <w:jc w:val="both"/>
              <w:textAlignment w:val="baseline"/>
              <w:rPr>
                <w:rFonts w:ascii="Times New Roman" w:hAnsi="Times New Roman" w:eastAsia="Times New Roman" w:cs="Times New Roman"/>
                <w:sz w:val="24"/>
                <w:szCs w:val="24"/>
              </w:rPr>
            </w:pPr>
            <w:r w:rsidRPr="00413EEA">
              <w:rPr>
                <w:rFonts w:ascii="Calibri" w:hAnsi="Calibri" w:eastAsia="Times New Roman" w:cs="Calibri"/>
              </w:rPr>
              <w:t>​​</w:t>
            </w:r>
            <w:r w:rsidRPr="00413EEA">
              <w:rPr>
                <w:rFonts w:ascii="Segoe UI Symbol" w:hAnsi="Segoe UI Symbol" w:eastAsia="Times New Roman" w:cs="Segoe UI Symbol"/>
              </w:rPr>
              <w:t>☒</w:t>
            </w:r>
            <w:r w:rsidRPr="00413EEA">
              <w:rPr>
                <w:rFonts w:ascii="Calibri" w:hAnsi="Calibri" w:eastAsia="Times New Roman" w:cs="Calibri"/>
              </w:rPr>
              <w:t>​</w:t>
            </w:r>
            <w:r w:rsidRPr="00413EEA">
              <w:rPr>
                <w:rFonts w:ascii="Arial" w:hAnsi="Arial" w:eastAsia="Times New Roman" w:cs="Arial"/>
              </w:rPr>
              <w:t> </w:t>
            </w:r>
          </w:p>
        </w:tc>
        <w:tc>
          <w:tcPr>
            <w:tcW w:w="2475" w:type="dxa"/>
            <w:tcBorders>
              <w:top w:val="nil"/>
              <w:left w:val="nil"/>
              <w:bottom w:val="nil"/>
              <w:right w:val="nil"/>
            </w:tcBorders>
            <w:hideMark/>
          </w:tcPr>
          <w:p w:rsidRPr="00413EEA" w:rsidR="00413EEA" w:rsidP="00413EEA" w:rsidRDefault="00413EEA" w14:paraId="64814524"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Coursework</w:t>
            </w:r>
            <w:r w:rsidRPr="00413EEA">
              <w:rPr>
                <w:rFonts w:ascii="Arial" w:hAnsi="Arial" w:eastAsia="Times New Roman" w:cs="Arial"/>
              </w:rPr>
              <w:t> </w:t>
            </w:r>
          </w:p>
        </w:tc>
        <w:tc>
          <w:tcPr>
            <w:tcW w:w="525" w:type="dxa"/>
            <w:tcBorders>
              <w:top w:val="nil"/>
              <w:left w:val="nil"/>
              <w:bottom w:val="nil"/>
              <w:right w:val="nil"/>
            </w:tcBorders>
            <w:hideMark/>
          </w:tcPr>
          <w:p w:rsidRPr="00413EEA" w:rsidR="00413EEA" w:rsidP="00413EEA" w:rsidRDefault="00413EEA" w14:paraId="4E4658FC" w14:textId="77777777">
            <w:pPr>
              <w:spacing w:after="0" w:line="240" w:lineRule="auto"/>
              <w:jc w:val="both"/>
              <w:textAlignment w:val="baseline"/>
              <w:rPr>
                <w:rFonts w:ascii="Times New Roman" w:hAnsi="Times New Roman" w:eastAsia="Times New Roman" w:cs="Times New Roman"/>
                <w:sz w:val="24"/>
                <w:szCs w:val="24"/>
              </w:rPr>
            </w:pPr>
            <w:r w:rsidRPr="00413EEA">
              <w:rPr>
                <w:rFonts w:ascii="Calibri" w:hAnsi="Calibri" w:eastAsia="Times New Roman" w:cs="Calibri"/>
              </w:rPr>
              <w:t>​​</w:t>
            </w:r>
            <w:r w:rsidRPr="00413EEA">
              <w:rPr>
                <w:rFonts w:ascii="Segoe UI Symbol" w:hAnsi="Segoe UI Symbol" w:eastAsia="Times New Roman" w:cs="Segoe UI Symbol"/>
              </w:rPr>
              <w:t>☐</w:t>
            </w:r>
            <w:r w:rsidRPr="00413EEA">
              <w:rPr>
                <w:rFonts w:ascii="Calibri" w:hAnsi="Calibri" w:eastAsia="Times New Roman" w:cs="Calibri"/>
              </w:rPr>
              <w:t>​</w:t>
            </w:r>
            <w:r w:rsidRPr="00413EEA">
              <w:rPr>
                <w:rFonts w:ascii="Arial" w:hAnsi="Arial" w:eastAsia="Times New Roman" w:cs="Arial"/>
              </w:rPr>
              <w:t> </w:t>
            </w:r>
          </w:p>
        </w:tc>
        <w:tc>
          <w:tcPr>
            <w:tcW w:w="2475" w:type="dxa"/>
            <w:tcBorders>
              <w:top w:val="nil"/>
              <w:left w:val="nil"/>
              <w:bottom w:val="nil"/>
              <w:right w:val="nil"/>
            </w:tcBorders>
            <w:hideMark/>
          </w:tcPr>
          <w:p w:rsidRPr="00413EEA" w:rsidR="00413EEA" w:rsidP="00413EEA" w:rsidRDefault="00413EEA" w14:paraId="7BD08C64"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Practical</w:t>
            </w:r>
            <w:r w:rsidRPr="00413EEA">
              <w:rPr>
                <w:rFonts w:ascii="Arial" w:hAnsi="Arial" w:eastAsia="Times New Roman" w:cs="Arial"/>
              </w:rPr>
              <w:t> </w:t>
            </w:r>
          </w:p>
        </w:tc>
      </w:tr>
    </w:tbl>
    <w:p w:rsidRPr="00413EEA" w:rsidR="00413EEA" w:rsidP="00413EEA" w:rsidRDefault="00413EEA" w14:paraId="3DBF4BE0"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255"/>
        <w:gridCol w:w="3960"/>
        <w:gridCol w:w="1545"/>
      </w:tblGrid>
      <w:tr w:rsidRPr="00413EEA" w:rsidR="00413EEA" w:rsidTr="00CD0551" w14:paraId="188B8AFD"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6ECEA5F1"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b/>
                <w:bCs/>
              </w:rPr>
              <w:t>Mode of assessment</w:t>
            </w:r>
            <w:r w:rsidRPr="00413EEA">
              <w:rPr>
                <w:rFonts w:ascii="Arial" w:hAnsi="Arial" w:eastAsia="Times New Roman" w:cs="Arial"/>
              </w:rPr>
              <w:t> </w:t>
            </w:r>
          </w:p>
        </w:tc>
        <w:tc>
          <w:tcPr>
            <w:tcW w:w="396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08C0F907"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Volume</w:t>
            </w:r>
            <w:r w:rsidRPr="00413EEA">
              <w:rPr>
                <w:rFonts w:ascii="Arial" w:hAnsi="Arial" w:eastAsia="Times New Roman" w:cs="Arial"/>
              </w:rPr>
              <w:t> </w:t>
            </w:r>
          </w:p>
        </w:tc>
        <w:tc>
          <w:tcPr>
            <w:tcW w:w="154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6E1E395D"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Weighting</w:t>
            </w:r>
            <w:r w:rsidRPr="00413EEA">
              <w:rPr>
                <w:rFonts w:ascii="Arial" w:hAnsi="Arial" w:eastAsia="Times New Roman" w:cs="Arial"/>
              </w:rPr>
              <w:t> </w:t>
            </w:r>
          </w:p>
        </w:tc>
      </w:tr>
      <w:tr w:rsidRPr="00413EEA" w:rsidR="00413EEA" w:rsidTr="00CD0551" w14:paraId="33D3DF35"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3C5FDC75"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rPr>
              <w:t>Written assignment </w:t>
            </w:r>
          </w:p>
        </w:tc>
        <w:tc>
          <w:tcPr>
            <w:tcW w:w="396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44995875"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rPr>
              <w:t>3,000 words </w:t>
            </w:r>
          </w:p>
        </w:tc>
        <w:tc>
          <w:tcPr>
            <w:tcW w:w="154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49E3662E"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rPr>
              <w:t>100% </w:t>
            </w:r>
          </w:p>
        </w:tc>
      </w:tr>
    </w:tbl>
    <w:p w:rsidRPr="00413EEA" w:rsidR="00413EEA" w:rsidP="00413EEA" w:rsidRDefault="00413EEA" w14:paraId="6226CEB1"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p w:rsidRPr="00413EEA" w:rsidR="00413EEA" w:rsidP="00413EEA" w:rsidRDefault="00413EEA" w14:paraId="05D43F5C" w14:textId="77777777">
      <w:pPr>
        <w:spacing w:after="0" w:line="240" w:lineRule="auto"/>
        <w:jc w:val="both"/>
        <w:textAlignment w:val="baseline"/>
        <w:rPr>
          <w:rFonts w:ascii="Segoe UI" w:hAnsi="Segoe UI" w:eastAsia="Times New Roman" w:cs="Segoe UI"/>
          <w:b/>
          <w:bCs/>
          <w:sz w:val="18"/>
          <w:szCs w:val="18"/>
        </w:rPr>
      </w:pPr>
      <w:r w:rsidRPr="00413EEA">
        <w:rPr>
          <w:rFonts w:ascii="Arial" w:hAnsi="Arial" w:eastAsia="Times New Roman" w:cs="Arial"/>
          <w:b/>
          <w:bCs/>
        </w:rPr>
        <w:t>Assessment Summary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255"/>
        <w:gridCol w:w="1830"/>
      </w:tblGrid>
      <w:tr w:rsidRPr="00413EEA" w:rsidR="00413EEA" w:rsidTr="00CD0551" w14:paraId="22F4F33F"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3A8F64D8"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Activity type</w:t>
            </w:r>
            <w:r w:rsidRPr="00413EEA">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2A1C83B1"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b/>
                <w:bCs/>
              </w:rPr>
              <w:t>Percentage</w:t>
            </w:r>
            <w:r w:rsidRPr="00413EEA">
              <w:rPr>
                <w:rFonts w:ascii="Arial" w:hAnsi="Arial" w:eastAsia="Times New Roman" w:cs="Arial"/>
              </w:rPr>
              <w:t> </w:t>
            </w:r>
          </w:p>
        </w:tc>
      </w:tr>
      <w:tr w:rsidRPr="00413EEA" w:rsidR="00413EEA" w:rsidTr="00CD0551" w14:paraId="1D35E4C3"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2A24787A"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rPr>
              <w:t>Written exam </w:t>
            </w:r>
          </w:p>
        </w:tc>
        <w:tc>
          <w:tcPr>
            <w:tcW w:w="183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542EA9D3"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rPr>
              <w:t> </w:t>
            </w:r>
          </w:p>
        </w:tc>
      </w:tr>
      <w:tr w:rsidRPr="00413EEA" w:rsidR="00413EEA" w:rsidTr="00CD0551" w14:paraId="340962BB"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3795CFE7"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rPr>
              <w:t>Coursework </w:t>
            </w:r>
          </w:p>
        </w:tc>
        <w:tc>
          <w:tcPr>
            <w:tcW w:w="183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09559A34"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rPr>
              <w:t>100% </w:t>
            </w:r>
          </w:p>
        </w:tc>
      </w:tr>
      <w:tr w:rsidRPr="00413EEA" w:rsidR="00413EEA" w:rsidTr="00CD0551" w14:paraId="675ED888"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671D6F5B"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rPr>
              <w:t>Practical </w:t>
            </w:r>
          </w:p>
        </w:tc>
        <w:tc>
          <w:tcPr>
            <w:tcW w:w="183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6F45E493"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rPr>
              <w:t> </w:t>
            </w:r>
          </w:p>
        </w:tc>
      </w:tr>
      <w:tr w:rsidRPr="00413EEA" w:rsidR="00413EEA" w:rsidTr="00CD0551" w14:paraId="10AD9919" w14:textId="77777777">
        <w:trPr>
          <w:trHeight w:val="300"/>
        </w:trPr>
        <w:tc>
          <w:tcPr>
            <w:tcW w:w="3255"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3CA5C06F"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TOTAL</w:t>
            </w:r>
            <w:r w:rsidRPr="00413EEA">
              <w:rPr>
                <w:rFonts w:ascii="Arial" w:hAnsi="Arial" w:eastAsia="Times New Roman" w:cs="Arial"/>
              </w:rPr>
              <w:t> </w:t>
            </w:r>
          </w:p>
        </w:tc>
        <w:tc>
          <w:tcPr>
            <w:tcW w:w="1830" w:type="dxa"/>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3DD432CC" w14:textId="77777777">
            <w:pPr>
              <w:spacing w:after="0" w:line="240" w:lineRule="auto"/>
              <w:jc w:val="center"/>
              <w:textAlignment w:val="baseline"/>
              <w:rPr>
                <w:rFonts w:ascii="Times New Roman" w:hAnsi="Times New Roman" w:eastAsia="Times New Roman" w:cs="Times New Roman"/>
                <w:sz w:val="24"/>
                <w:szCs w:val="24"/>
              </w:rPr>
            </w:pPr>
            <w:r w:rsidRPr="00413EEA">
              <w:rPr>
                <w:rFonts w:ascii="Arial" w:hAnsi="Arial" w:eastAsia="Times New Roman" w:cs="Arial"/>
                <w:b/>
                <w:bCs/>
              </w:rPr>
              <w:t>100%</w:t>
            </w:r>
            <w:r w:rsidRPr="00413EEA">
              <w:rPr>
                <w:rFonts w:ascii="Arial" w:hAnsi="Arial" w:eastAsia="Times New Roman" w:cs="Arial"/>
              </w:rPr>
              <w:t> </w:t>
            </w:r>
          </w:p>
        </w:tc>
      </w:tr>
    </w:tbl>
    <w:p w:rsidRPr="00413EEA" w:rsidR="00413EEA" w:rsidP="00413EEA" w:rsidRDefault="00413EEA" w14:paraId="6ED71784" w14:textId="77777777">
      <w:pPr>
        <w:spacing w:after="0" w:line="240" w:lineRule="auto"/>
        <w:ind w:left="3600" w:hanging="3600"/>
        <w:textAlignment w:val="baseline"/>
        <w:rPr>
          <w:rFonts w:ascii="Segoe UI" w:hAnsi="Segoe UI" w:eastAsia="Times New Roman" w:cs="Segoe UI"/>
          <w:b/>
          <w:bCs/>
          <w:sz w:val="18"/>
          <w:szCs w:val="18"/>
        </w:rPr>
      </w:pPr>
      <w:r w:rsidRPr="00413EEA">
        <w:rPr>
          <w:rFonts w:ascii="Arial" w:hAnsi="Arial" w:eastAsia="Times New Roman" w:cs="Arial"/>
          <w:b/>
          <w:bCs/>
        </w:rPr>
        <w:t> </w:t>
      </w:r>
    </w:p>
    <w:p w:rsidRPr="00413EEA" w:rsidR="00413EEA" w:rsidP="00413EEA" w:rsidRDefault="00413EEA" w14:paraId="4CAE0F13" w14:textId="77777777">
      <w:pPr>
        <w:spacing w:after="0" w:line="240" w:lineRule="auto"/>
        <w:textAlignment w:val="baseline"/>
        <w:rPr>
          <w:rFonts w:ascii="Segoe UI" w:hAnsi="Segoe UI" w:eastAsia="Times New Roman" w:cs="Segoe UI"/>
          <w:b/>
          <w:bCs/>
          <w:sz w:val="18"/>
          <w:szCs w:val="18"/>
        </w:rPr>
      </w:pPr>
      <w:r w:rsidRPr="00413EEA">
        <w:rPr>
          <w:rFonts w:ascii="Arial" w:hAnsi="Arial" w:eastAsia="Times New Roman" w:cs="Arial"/>
        </w:rPr>
        <w:t>This module evidences aspects of the National Occupational Standards for Children’s Care, Learning and Development Knowledge and Understanding criteria and is mapped to SCW National Occupational Standards for leadership and management criteria. </w:t>
      </w:r>
      <w:r w:rsidRPr="00413EEA">
        <w:rPr>
          <w:rFonts w:ascii="Arial" w:hAnsi="Arial" w:eastAsia="Times New Roman" w:cs="Arial"/>
          <w:b/>
          <w:bCs/>
        </w:rPr>
        <w:t> </w:t>
      </w:r>
    </w:p>
    <w:p w:rsidRPr="00413EEA" w:rsidR="00413EEA" w:rsidP="00413EEA" w:rsidRDefault="00413EEA" w14:paraId="4C8529F0" w14:textId="77777777">
      <w:pPr>
        <w:spacing w:after="0" w:line="240" w:lineRule="auto"/>
        <w:textAlignment w:val="baseline"/>
        <w:rPr>
          <w:rFonts w:ascii="Segoe UI" w:hAnsi="Segoe UI" w:eastAsia="Times New Roman" w:cs="Segoe UI"/>
          <w:b/>
          <w:bCs/>
          <w:sz w:val="18"/>
          <w:szCs w:val="18"/>
        </w:rPr>
      </w:pPr>
      <w:r w:rsidRPr="00413EEA">
        <w:rPr>
          <w:rFonts w:ascii="Arial" w:hAnsi="Arial" w:eastAsia="Times New Roman" w:cs="Arial"/>
          <w:b/>
          <w:bCs/>
        </w:rPr>
        <w:t> </w:t>
      </w:r>
    </w:p>
    <w:p w:rsidRPr="00413EEA" w:rsidR="00413EEA" w:rsidP="00413EEA" w:rsidRDefault="00413EEA" w14:paraId="2BA6B474" w14:textId="77777777">
      <w:pPr>
        <w:spacing w:after="0" w:line="240" w:lineRule="auto"/>
        <w:textAlignment w:val="baseline"/>
        <w:rPr>
          <w:rFonts w:ascii="Segoe UI" w:hAnsi="Segoe UI" w:eastAsia="Times New Roman" w:cs="Segoe UI"/>
          <w:b/>
          <w:bCs/>
          <w:sz w:val="18"/>
          <w:szCs w:val="18"/>
        </w:rPr>
      </w:pPr>
      <w:r w:rsidRPr="00413EEA">
        <w:rPr>
          <w:rFonts w:ascii="Arial" w:hAnsi="Arial" w:eastAsia="Times New Roman" w:cs="Arial"/>
        </w:rPr>
        <w:t>This module aligns to the ECSDN Early Childhood Graduate Practitioner Competencies and the QAA Frameworks for Higher Education Qualifications of UK Degree-Awarding Bodies November 2014 and the QAA Subject Benchmark Statement for Early Childhood Studies 2019.</w:t>
      </w:r>
      <w:r w:rsidRPr="00413EEA">
        <w:rPr>
          <w:rFonts w:ascii="Calibri" w:hAnsi="Calibri" w:eastAsia="Times New Roman" w:cs="Calibri"/>
        </w:rPr>
        <w:tab/>
      </w:r>
      <w:r w:rsidRPr="00413EEA">
        <w:rPr>
          <w:rFonts w:ascii="Arial" w:hAnsi="Arial" w:eastAsia="Times New Roman" w:cs="Arial"/>
          <w:b/>
          <w:bCs/>
        </w:rPr>
        <w:t> </w:t>
      </w:r>
    </w:p>
    <w:p w:rsidRPr="00413EEA" w:rsidR="00413EEA" w:rsidP="00413EEA" w:rsidRDefault="00413EEA" w14:paraId="35659EEE"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p w:rsidR="0043740C" w:rsidP="0062253B" w:rsidRDefault="00413EEA" w14:paraId="7910D5F5"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p w:rsidRPr="00413EEA" w:rsidR="00413EEA" w:rsidP="0062253B" w:rsidRDefault="00413EEA" w14:paraId="37DA10AA" w14:textId="333AFD36">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b/>
          <w:bCs/>
        </w:rPr>
        <w:t>INDICATIVE READING LIST</w:t>
      </w:r>
      <w:r w:rsidRPr="00413EEA">
        <w:rPr>
          <w:rFonts w:ascii="Arial" w:hAnsi="Arial" w:eastAsia="Times New Roman" w:cs="Arial"/>
        </w:rPr>
        <w:t> </w:t>
      </w:r>
    </w:p>
    <w:p w:rsidRPr="00413EEA" w:rsidR="00413EEA" w:rsidP="00413EEA" w:rsidRDefault="00413EEA" w14:paraId="43BE2073"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p w:rsidRPr="00413EEA" w:rsidR="00413EEA" w:rsidP="00413EEA" w:rsidRDefault="00413EEA" w14:paraId="6FEFBBAF"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The Leganto Reading list will be updated regularly to ensure current theoretical and professional guidance is incorporated into the module content. </w:t>
      </w:r>
    </w:p>
    <w:p w:rsidRPr="00413EEA" w:rsidR="00413EEA" w:rsidP="00413EEA" w:rsidRDefault="00413EEA" w14:paraId="5B001598"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p w:rsidRPr="00413EEA" w:rsidR="00413EEA" w:rsidP="00413EEA" w:rsidRDefault="00413EEA" w14:paraId="2D494D26"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Students will also be directed to relevant journal articles and websites. </w:t>
      </w:r>
    </w:p>
    <w:p w:rsidRPr="00413EEA" w:rsidR="00413EEA" w:rsidP="00413EEA" w:rsidRDefault="00413EEA" w14:paraId="702177FA" w14:textId="77777777">
      <w:pPr>
        <w:spacing w:after="0" w:line="240" w:lineRule="auto"/>
        <w:jc w:val="both"/>
        <w:textAlignment w:val="baseline"/>
        <w:rPr>
          <w:rFonts w:ascii="Segoe UI" w:hAnsi="Segoe UI" w:eastAsia="Times New Roman" w:cs="Segoe UI"/>
          <w:sz w:val="18"/>
          <w:szCs w:val="18"/>
        </w:rPr>
      </w:pPr>
      <w:r w:rsidRPr="00413EEA">
        <w:rPr>
          <w:rFonts w:ascii="Arial" w:hAnsi="Arial" w:eastAsia="Times New Roman" w:cs="Arial"/>
        </w:rPr>
        <w:t> </w:t>
      </w:r>
    </w:p>
    <w:tbl>
      <w:tblPr>
        <w:tblW w:w="864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80"/>
        <w:gridCol w:w="5595"/>
        <w:gridCol w:w="1365"/>
      </w:tblGrid>
      <w:tr w:rsidRPr="00413EEA" w:rsidR="00413EEA" w:rsidTr="0060583D" w14:paraId="1916A86E" w14:textId="77777777">
        <w:trPr>
          <w:trHeight w:val="300"/>
        </w:trPr>
        <w:tc>
          <w:tcPr>
            <w:tcW w:w="1680" w:type="dxa"/>
            <w:tcBorders>
              <w:top w:val="single" w:color="auto" w:sz="6" w:space="0"/>
              <w:left w:val="single" w:color="auto" w:sz="6" w:space="0"/>
              <w:bottom w:val="single" w:color="auto" w:sz="6" w:space="0"/>
              <w:right w:val="single" w:color="auto" w:sz="6" w:space="0"/>
            </w:tcBorders>
            <w:shd w:val="clear" w:color="auto" w:fill="BFBFBF" w:themeFill="background1" w:themeFillShade="BF"/>
            <w:hideMark/>
          </w:tcPr>
          <w:p w:rsidRPr="00413EEA" w:rsidR="00413EEA" w:rsidP="00413EEA" w:rsidRDefault="00413EEA" w14:paraId="4F04B578"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lastRenderedPageBreak/>
              <w:t>Module Code</w:t>
            </w:r>
            <w:r w:rsidRPr="00413EEA">
              <w:rPr>
                <w:rFonts w:ascii="Arial" w:hAnsi="Arial" w:eastAsia="Times New Roman" w:cs="Arial"/>
              </w:rPr>
              <w:t> </w:t>
            </w:r>
          </w:p>
        </w:tc>
        <w:tc>
          <w:tcPr>
            <w:tcW w:w="6960" w:type="dxa"/>
            <w:gridSpan w:val="2"/>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02B29BFB"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ECEY4005</w:t>
            </w:r>
            <w:r w:rsidRPr="00413EEA">
              <w:rPr>
                <w:rFonts w:ascii="Arial" w:hAnsi="Arial" w:eastAsia="Times New Roman" w:cs="Arial"/>
              </w:rPr>
              <w:t> </w:t>
            </w:r>
          </w:p>
        </w:tc>
      </w:tr>
      <w:tr w:rsidRPr="00413EEA" w:rsidR="00413EEA" w:rsidTr="0060583D" w14:paraId="09F881ED" w14:textId="77777777">
        <w:trPr>
          <w:trHeight w:val="300"/>
        </w:trPr>
        <w:tc>
          <w:tcPr>
            <w:tcW w:w="1680" w:type="dxa"/>
            <w:tcBorders>
              <w:top w:val="single" w:color="auto" w:sz="6" w:space="0"/>
              <w:left w:val="single" w:color="auto" w:sz="6" w:space="0"/>
              <w:bottom w:val="single" w:color="auto" w:sz="6" w:space="0"/>
              <w:right w:val="single" w:color="auto" w:sz="6" w:space="0"/>
            </w:tcBorders>
            <w:shd w:val="clear" w:color="auto" w:fill="BFBFBF" w:themeFill="background1" w:themeFillShade="BF"/>
            <w:hideMark/>
          </w:tcPr>
          <w:p w:rsidRPr="00413EEA" w:rsidR="00413EEA" w:rsidP="00413EEA" w:rsidRDefault="00413EEA" w14:paraId="154838F1"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Module Title</w:t>
            </w:r>
            <w:r w:rsidRPr="00413EEA">
              <w:rPr>
                <w:rFonts w:ascii="Arial" w:hAnsi="Arial" w:eastAsia="Times New Roman" w:cs="Arial"/>
              </w:rPr>
              <w:t> </w:t>
            </w:r>
          </w:p>
        </w:tc>
        <w:tc>
          <w:tcPr>
            <w:tcW w:w="6960" w:type="dxa"/>
            <w:gridSpan w:val="2"/>
            <w:tcBorders>
              <w:top w:val="single" w:color="auto" w:sz="6" w:space="0"/>
              <w:left w:val="single" w:color="auto" w:sz="6" w:space="0"/>
              <w:bottom w:val="single" w:color="auto" w:sz="6" w:space="0"/>
              <w:right w:val="single" w:color="auto" w:sz="6" w:space="0"/>
            </w:tcBorders>
            <w:hideMark/>
          </w:tcPr>
          <w:p w:rsidRPr="00413EEA" w:rsidR="00413EEA" w:rsidP="00413EEA" w:rsidRDefault="00413EEA" w14:paraId="0EBD29C7"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The first 1000 days</w:t>
            </w:r>
            <w:r w:rsidRPr="00413EEA">
              <w:rPr>
                <w:rFonts w:ascii="Arial" w:hAnsi="Arial" w:eastAsia="Times New Roman" w:cs="Arial"/>
              </w:rPr>
              <w:t> </w:t>
            </w:r>
          </w:p>
        </w:tc>
      </w:tr>
      <w:tr w:rsidRPr="00413EEA" w:rsidR="00413EEA" w:rsidTr="0060583D" w14:paraId="6A5CB18C" w14:textId="77777777">
        <w:trPr>
          <w:trHeight w:val="300"/>
        </w:trPr>
        <w:tc>
          <w:tcPr>
            <w:tcW w:w="1680" w:type="dxa"/>
            <w:tcBorders>
              <w:top w:val="single" w:color="auto" w:sz="6" w:space="0"/>
              <w:left w:val="single" w:color="auto" w:sz="6" w:space="0"/>
              <w:bottom w:val="single" w:color="auto" w:sz="6" w:space="0"/>
              <w:right w:val="single" w:color="auto" w:sz="6" w:space="0"/>
            </w:tcBorders>
            <w:shd w:val="clear" w:color="auto" w:fill="BFBFBF" w:themeFill="background1" w:themeFillShade="BF"/>
            <w:hideMark/>
          </w:tcPr>
          <w:p w:rsidRPr="00413EEA" w:rsidR="00413EEA" w:rsidP="00413EEA" w:rsidRDefault="00413EEA" w14:paraId="1D9D1147"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Classification</w:t>
            </w:r>
            <w:r w:rsidRPr="00413EEA">
              <w:rPr>
                <w:rFonts w:ascii="Arial" w:hAnsi="Arial" w:eastAsia="Times New Roman" w:cs="Arial"/>
              </w:rPr>
              <w:t> </w:t>
            </w:r>
          </w:p>
        </w:tc>
        <w:tc>
          <w:tcPr>
            <w:tcW w:w="5595" w:type="dxa"/>
            <w:tcBorders>
              <w:top w:val="single" w:color="auto" w:sz="6" w:space="0"/>
              <w:left w:val="single" w:color="auto" w:sz="6" w:space="0"/>
              <w:bottom w:val="single" w:color="auto" w:sz="6" w:space="0"/>
              <w:right w:val="single" w:color="auto" w:sz="6" w:space="0"/>
            </w:tcBorders>
            <w:shd w:val="clear" w:color="auto" w:fill="BFBFBF" w:themeFill="background1" w:themeFillShade="BF"/>
            <w:hideMark/>
          </w:tcPr>
          <w:p w:rsidRPr="00413EEA" w:rsidR="00413EEA" w:rsidP="00413EEA" w:rsidRDefault="00413EEA" w14:paraId="2DACA2C4"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Reading List entry</w:t>
            </w:r>
            <w:r w:rsidRPr="00413EEA">
              <w:rPr>
                <w:rFonts w:ascii="Arial" w:hAnsi="Arial" w:eastAsia="Times New Roman" w:cs="Arial"/>
              </w:rPr>
              <w:t> </w:t>
            </w:r>
          </w:p>
        </w:tc>
        <w:tc>
          <w:tcPr>
            <w:tcW w:w="1365" w:type="dxa"/>
            <w:tcBorders>
              <w:top w:val="single" w:color="auto" w:sz="6" w:space="0"/>
              <w:left w:val="single" w:color="auto" w:sz="6" w:space="0"/>
              <w:bottom w:val="single" w:color="auto" w:sz="6" w:space="0"/>
              <w:right w:val="single" w:color="auto" w:sz="6" w:space="0"/>
            </w:tcBorders>
            <w:shd w:val="clear" w:color="auto" w:fill="BFBFBF" w:themeFill="background1" w:themeFillShade="BF"/>
            <w:hideMark/>
          </w:tcPr>
          <w:p w:rsidRPr="00413EEA" w:rsidR="00413EEA" w:rsidP="00413EEA" w:rsidRDefault="00413EEA" w14:paraId="52ED081A" w14:textId="77777777">
            <w:pPr>
              <w:spacing w:after="0" w:line="240" w:lineRule="auto"/>
              <w:jc w:val="both"/>
              <w:textAlignment w:val="baseline"/>
              <w:rPr>
                <w:rFonts w:ascii="Times New Roman" w:hAnsi="Times New Roman" w:eastAsia="Times New Roman" w:cs="Times New Roman"/>
                <w:sz w:val="24"/>
                <w:szCs w:val="24"/>
              </w:rPr>
            </w:pPr>
            <w:r w:rsidRPr="00413EEA">
              <w:rPr>
                <w:rFonts w:ascii="Arial" w:hAnsi="Arial" w:eastAsia="Times New Roman" w:cs="Arial"/>
                <w:b/>
                <w:bCs/>
              </w:rPr>
              <w:t>Electronic*</w:t>
            </w:r>
            <w:r w:rsidRPr="00413EEA">
              <w:rPr>
                <w:rFonts w:ascii="Arial" w:hAnsi="Arial" w:eastAsia="Times New Roman" w:cs="Arial"/>
              </w:rPr>
              <w:t> </w:t>
            </w:r>
          </w:p>
        </w:tc>
      </w:tr>
      <w:tr w:rsidR="10F3FAAA" w:rsidTr="0060583D" w14:paraId="7DB36DA6"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70263887" w:rsidP="10F3FAAA" w:rsidRDefault="70263887" w14:paraId="00E580EE" w14:textId="43109DFD">
            <w:pPr>
              <w:spacing w:line="240" w:lineRule="auto"/>
              <w:jc w:val="both"/>
              <w:rPr>
                <w:rFonts w:ascii="Arial" w:hAnsi="Arial" w:eastAsia="Times New Roman" w:cs="Arial"/>
              </w:rPr>
            </w:pPr>
            <w:r w:rsidRPr="10F3FAAA">
              <w:rPr>
                <w:rFonts w:ascii="Arial" w:hAnsi="Arial" w:eastAsia="Times New Roman" w:cs="Arial"/>
              </w:rPr>
              <w:t xml:space="preserve">Essential </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56002DBE" w14:textId="233FB3A9">
            <w:pPr>
              <w:spacing w:line="240" w:lineRule="auto"/>
              <w:jc w:val="both"/>
              <w:rPr>
                <w:rFonts w:ascii="Arial" w:hAnsi="Arial" w:eastAsia="Arial" w:cs="Arial"/>
              </w:rPr>
            </w:pPr>
            <w:r w:rsidRPr="10F3FAAA">
              <w:rPr>
                <w:rFonts w:ascii="Arial" w:hAnsi="Arial" w:eastAsia="Arial" w:cs="Arial"/>
                <w:color w:val="000000" w:themeColor="text1"/>
                <w:sz w:val="21"/>
                <w:szCs w:val="21"/>
              </w:rPr>
              <w:t xml:space="preserve">Karakochuk, C.D., Whitfield, K.C., Green, T.J. &amp; Kraemer, K. (2018) </w:t>
            </w:r>
            <w:r w:rsidRPr="10F3FAAA">
              <w:rPr>
                <w:rFonts w:ascii="Arial" w:hAnsi="Arial" w:eastAsia="Arial" w:cs="Arial"/>
                <w:i/>
                <w:iCs/>
                <w:color w:val="000000" w:themeColor="text1"/>
                <w:sz w:val="21"/>
                <w:szCs w:val="21"/>
              </w:rPr>
              <w:t xml:space="preserve">The biology of the first 1,000 days </w:t>
            </w:r>
            <w:r w:rsidRPr="10F3FAAA">
              <w:rPr>
                <w:rFonts w:ascii="Arial" w:hAnsi="Arial" w:eastAsia="Arial" w:cs="Arial"/>
                <w:color w:val="000000" w:themeColor="text1"/>
                <w:sz w:val="21"/>
                <w:szCs w:val="21"/>
              </w:rPr>
              <w:t>. 1st edition. Boca Raton :, Taylor &amp; Francis. doi:10.1201/9781315152950.</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17898791"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519E0969" w14:textId="3EE56574">
            <w:pPr>
              <w:spacing w:line="240" w:lineRule="auto"/>
              <w:jc w:val="center"/>
              <w:rPr>
                <w:rFonts w:ascii="Calibri" w:hAnsi="Calibri" w:eastAsia="Times New Roman" w:cs="Calibri"/>
              </w:rPr>
            </w:pPr>
          </w:p>
        </w:tc>
      </w:tr>
      <w:tr w:rsidR="10F3FAAA" w:rsidTr="0060583D" w14:paraId="55F5D93C"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359C3E2A" w:rsidP="10F3FAAA" w:rsidRDefault="359C3E2A" w14:paraId="0B5B1F16" w14:textId="2EDFBBD7">
            <w:pPr>
              <w:spacing w:line="240" w:lineRule="auto"/>
              <w:jc w:val="both"/>
              <w:rPr>
                <w:rFonts w:ascii="Arial" w:hAnsi="Arial" w:eastAsia="Times New Roman" w:cs="Arial"/>
              </w:rPr>
            </w:pPr>
            <w:r w:rsidRPr="10F3FAAA">
              <w:rPr>
                <w:rFonts w:ascii="Arial" w:hAnsi="Arial" w:eastAsia="Times New Roman" w:cs="Arial"/>
              </w:rPr>
              <w:t>Essential</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31095E3B" w14:textId="4A5E8A2B">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Sagastui, J., Herrán, E. &amp; Anguera, M.T. (2021) Adult intervention levels in young children’s free play: an observational study on how Pikler educators combine the instrumental and relational dimensions of their educational activity. </w:t>
            </w:r>
            <w:r w:rsidRPr="10F3FAAA">
              <w:rPr>
                <w:rFonts w:ascii="Arial" w:hAnsi="Arial" w:eastAsia="Arial" w:cs="Arial"/>
                <w:i/>
                <w:iCs/>
                <w:color w:val="000000" w:themeColor="text1"/>
                <w:sz w:val="21"/>
                <w:szCs w:val="21"/>
              </w:rPr>
              <w:t>European journal of psychology of education</w:t>
            </w:r>
            <w:r w:rsidRPr="10F3FAAA">
              <w:rPr>
                <w:rFonts w:ascii="Arial" w:hAnsi="Arial" w:eastAsia="Arial" w:cs="Arial"/>
                <w:color w:val="000000" w:themeColor="text1"/>
                <w:sz w:val="21"/>
                <w:szCs w:val="21"/>
              </w:rPr>
              <w:t>. 37 (3), 707–728. doi:10.1007/s10212-021-00560-2.</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11E383F1"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7576B904" w14:textId="6D154DB8">
            <w:pPr>
              <w:spacing w:line="240" w:lineRule="auto"/>
              <w:jc w:val="center"/>
              <w:rPr>
                <w:rFonts w:ascii="Calibri" w:hAnsi="Calibri" w:eastAsia="Times New Roman" w:cs="Calibri"/>
              </w:rPr>
            </w:pPr>
          </w:p>
        </w:tc>
      </w:tr>
      <w:tr w:rsidR="10F3FAAA" w:rsidTr="0060583D" w14:paraId="242D4EE6"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54F3AF27" w:rsidP="10F3FAAA" w:rsidRDefault="54F3AF27" w14:paraId="06D7F2CB" w14:textId="6ECC42A9">
            <w:pPr>
              <w:spacing w:after="0" w:line="240" w:lineRule="auto"/>
              <w:jc w:val="both"/>
              <w:rPr>
                <w:rFonts w:ascii="Arial" w:hAnsi="Arial" w:eastAsia="Times New Roman" w:cs="Arial"/>
              </w:rPr>
            </w:pPr>
            <w:r w:rsidRPr="10F3FAAA">
              <w:rPr>
                <w:rFonts w:ascii="Arial" w:hAnsi="Arial" w:eastAsia="Times New Roman" w:cs="Arial"/>
              </w:rPr>
              <w:t>Essential</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7F6B3062" w14:textId="77777777">
            <w:pPr>
              <w:spacing w:after="0" w:line="240" w:lineRule="auto"/>
              <w:jc w:val="both"/>
              <w:rPr>
                <w:rFonts w:ascii="Times New Roman" w:hAnsi="Times New Roman" w:eastAsia="Times New Roman" w:cs="Times New Roman"/>
                <w:sz w:val="24"/>
                <w:szCs w:val="24"/>
              </w:rPr>
            </w:pPr>
            <w:r w:rsidRPr="10F3FAAA">
              <w:rPr>
                <w:rFonts w:ascii="Arial" w:hAnsi="Arial" w:eastAsia="Times New Roman" w:cs="Arial"/>
              </w:rPr>
              <w:t>Brodie, K. (2018)</w:t>
            </w:r>
            <w:r w:rsidRPr="10F3FAAA">
              <w:rPr>
                <w:rFonts w:ascii="Arial" w:hAnsi="Arial" w:eastAsia="Times New Roman" w:cs="Arial"/>
                <w:b/>
                <w:bCs/>
              </w:rPr>
              <w:t xml:space="preserve"> </w:t>
            </w:r>
            <w:r w:rsidRPr="10F3FAAA">
              <w:rPr>
                <w:rFonts w:ascii="Arial" w:hAnsi="Arial" w:eastAsia="Times New Roman" w:cs="Arial"/>
                <w:i/>
                <w:iCs/>
              </w:rPr>
              <w:t>The Holistic Care and Development of Children from Birth to Three : An Essential Guide for Students and Practitioners</w:t>
            </w:r>
            <w:r w:rsidRPr="10F3FAAA">
              <w:rPr>
                <w:rFonts w:ascii="Arial" w:hAnsi="Arial" w:eastAsia="Times New Roman" w:cs="Arial"/>
              </w:rPr>
              <w:t>. East Sussex: Routledge. </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53316251"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tc>
      </w:tr>
      <w:tr w:rsidR="10F3FAAA" w:rsidTr="0060583D" w14:paraId="6C0E06D7"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0CEB3C97" w:rsidP="10F3FAAA" w:rsidRDefault="0CEB3C97" w14:paraId="1AC5BEDD" w14:textId="5654C488">
            <w:pPr>
              <w:spacing w:line="240" w:lineRule="auto"/>
              <w:jc w:val="both"/>
              <w:rPr>
                <w:rFonts w:ascii="Arial" w:hAnsi="Arial" w:eastAsia="Times New Roman" w:cs="Arial"/>
              </w:rPr>
            </w:pPr>
            <w:r w:rsidRPr="10F3FAAA">
              <w:rPr>
                <w:rFonts w:ascii="Arial" w:hAnsi="Arial" w:eastAsia="Times New Roman" w:cs="Arial"/>
              </w:rPr>
              <w:t>Essential</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6F991E76" w14:textId="5DA616A9">
            <w:pPr>
              <w:spacing w:line="240" w:lineRule="auto"/>
              <w:jc w:val="both"/>
              <w:rPr>
                <w:rFonts w:ascii="Arial" w:hAnsi="Arial" w:eastAsia="Arial" w:cs="Arial"/>
              </w:rPr>
            </w:pPr>
            <w:r w:rsidRPr="10F3FAAA">
              <w:rPr>
                <w:rFonts w:ascii="Arial" w:hAnsi="Arial" w:eastAsia="Arial" w:cs="Arial"/>
                <w:color w:val="000000" w:themeColor="text1"/>
                <w:sz w:val="21"/>
                <w:szCs w:val="21"/>
              </w:rPr>
              <w:t xml:space="preserve">Gradovski, M. (2019) </w:t>
            </w:r>
            <w:r w:rsidRPr="10F3FAAA">
              <w:rPr>
                <w:rFonts w:ascii="Arial" w:hAnsi="Arial" w:eastAsia="Arial" w:cs="Arial"/>
                <w:i/>
                <w:iCs/>
                <w:color w:val="000000" w:themeColor="text1"/>
                <w:sz w:val="21"/>
                <w:szCs w:val="21"/>
              </w:rPr>
              <w:t xml:space="preserve">The First 1000 Days of Early Childhood [electronic resource] : Becoming </w:t>
            </w:r>
            <w:r w:rsidRPr="10F3FAAA">
              <w:rPr>
                <w:rFonts w:ascii="Arial" w:hAnsi="Arial" w:eastAsia="Arial" w:cs="Arial"/>
                <w:color w:val="000000" w:themeColor="text1"/>
                <w:sz w:val="21"/>
                <w:szCs w:val="21"/>
              </w:rPr>
              <w:t>. 1st ed. 2019. Singapore :, Springer Singapore ; Imprint Springer. doi:10.1007/978-981-32-9656-5.</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3EFF3E88"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5BD7B580" w14:textId="0DE9A2AF">
            <w:pPr>
              <w:spacing w:line="240" w:lineRule="auto"/>
              <w:jc w:val="center"/>
              <w:rPr>
                <w:rFonts w:ascii="Calibri" w:hAnsi="Calibri" w:eastAsia="Times New Roman" w:cs="Calibri"/>
              </w:rPr>
            </w:pPr>
          </w:p>
        </w:tc>
      </w:tr>
      <w:tr w:rsidR="10F3FAAA" w:rsidTr="0060583D" w14:paraId="3B20FA45"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030AF569" w:rsidP="10F3FAAA" w:rsidRDefault="030AF569" w14:paraId="18668F75" w14:textId="3C22EFA3">
            <w:pPr>
              <w:spacing w:line="240" w:lineRule="auto"/>
              <w:jc w:val="both"/>
              <w:rPr>
                <w:rFonts w:ascii="Arial" w:hAnsi="Arial" w:eastAsia="Times New Roman" w:cs="Arial"/>
              </w:rPr>
            </w:pPr>
            <w:r w:rsidRPr="10F3FAAA">
              <w:rPr>
                <w:rFonts w:ascii="Arial" w:hAnsi="Arial" w:eastAsia="Times New Roman" w:cs="Arial"/>
              </w:rPr>
              <w:t>Essential</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2368921F" w14:textId="132EFFDF">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González-Patiño, J. (2018) Learn, teach and share, participation in expanded educational communities: Madrid Pikler Seminar as a practice of continuing education between childhood professionals. </w:t>
            </w:r>
            <w:r w:rsidRPr="10F3FAAA">
              <w:rPr>
                <w:rFonts w:ascii="Arial" w:hAnsi="Arial" w:eastAsia="Arial" w:cs="Arial"/>
                <w:i/>
                <w:iCs/>
                <w:color w:val="000000" w:themeColor="text1"/>
                <w:sz w:val="21"/>
                <w:szCs w:val="21"/>
              </w:rPr>
              <w:t>Digital education review</w:t>
            </w:r>
            <w:r w:rsidRPr="10F3FAAA">
              <w:rPr>
                <w:rFonts w:ascii="Arial" w:hAnsi="Arial" w:eastAsia="Arial" w:cs="Arial"/>
                <w:color w:val="000000" w:themeColor="text1"/>
                <w:sz w:val="21"/>
                <w:szCs w:val="21"/>
              </w:rPr>
              <w:t>. (33), 203–216. doi:10.1344/der.2018.33.203-216.</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1EBBFAD2"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5F254F57" w14:textId="264A256D">
            <w:pPr>
              <w:spacing w:line="240" w:lineRule="auto"/>
              <w:jc w:val="center"/>
              <w:rPr>
                <w:rFonts w:ascii="Calibri" w:hAnsi="Calibri" w:eastAsia="Times New Roman" w:cs="Calibri"/>
              </w:rPr>
            </w:pPr>
          </w:p>
        </w:tc>
      </w:tr>
      <w:tr w:rsidR="10F3FAAA" w:rsidTr="0060583D" w14:paraId="25C7377A"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7579BF21" w:rsidP="10F3FAAA" w:rsidRDefault="7579BF21" w14:paraId="34D05F08" w14:textId="729682FF">
            <w:pPr>
              <w:spacing w:after="0" w:line="240" w:lineRule="auto"/>
              <w:jc w:val="both"/>
              <w:rPr>
                <w:rFonts w:ascii="Arial" w:hAnsi="Arial" w:eastAsia="Times New Roman" w:cs="Arial"/>
              </w:rPr>
            </w:pPr>
            <w:r w:rsidRPr="10F3FAAA">
              <w:rPr>
                <w:rFonts w:ascii="Arial" w:hAnsi="Arial" w:eastAsia="Times New Roman" w:cs="Arial"/>
              </w:rPr>
              <w:t>Essential</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1EB04449" w14:textId="77777777">
            <w:pPr>
              <w:spacing w:after="0" w:line="240" w:lineRule="auto"/>
              <w:jc w:val="both"/>
              <w:rPr>
                <w:rFonts w:ascii="Times New Roman" w:hAnsi="Times New Roman" w:eastAsia="Times New Roman" w:cs="Times New Roman"/>
                <w:sz w:val="24"/>
                <w:szCs w:val="24"/>
              </w:rPr>
            </w:pPr>
            <w:r w:rsidRPr="10F3FAAA">
              <w:rPr>
                <w:rFonts w:ascii="Arial" w:hAnsi="Arial" w:eastAsia="Times New Roman" w:cs="Arial"/>
              </w:rPr>
              <w:t xml:space="preserve">Gerhardt, S. (2015) </w:t>
            </w:r>
            <w:r w:rsidRPr="10F3FAAA">
              <w:rPr>
                <w:rFonts w:ascii="Arial" w:hAnsi="Arial" w:eastAsia="Times New Roman" w:cs="Arial"/>
                <w:i/>
                <w:iCs/>
              </w:rPr>
              <w:t>Why Love Matters: How affection shapes a baby's brain</w:t>
            </w:r>
            <w:r w:rsidRPr="10F3FAAA">
              <w:rPr>
                <w:rFonts w:ascii="Arial" w:hAnsi="Arial" w:eastAsia="Times New Roman" w:cs="Arial"/>
              </w:rPr>
              <w:t>. East Sussex: Routledge </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00FEDC2E"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tc>
      </w:tr>
      <w:tr w:rsidR="10F3FAAA" w:rsidTr="0060583D" w14:paraId="46AFFE8F"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58D1896D" w:rsidP="10F3FAAA" w:rsidRDefault="58D1896D" w14:paraId="3A22340D" w14:textId="146DDA98">
            <w:pPr>
              <w:spacing w:line="240" w:lineRule="auto"/>
              <w:jc w:val="both"/>
              <w:rPr>
                <w:rFonts w:ascii="Arial" w:hAnsi="Arial" w:eastAsia="Times New Roman" w:cs="Arial"/>
              </w:rPr>
            </w:pPr>
            <w:r w:rsidRPr="10F3FAAA">
              <w:rPr>
                <w:rFonts w:ascii="Arial" w:hAnsi="Arial" w:eastAsia="Times New Roman" w:cs="Arial"/>
              </w:rPr>
              <w:t>Essential</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28364AAE" w14:textId="459F0B57">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MacBlain, S. (2021) </w:t>
            </w:r>
            <w:r w:rsidRPr="10F3FAAA">
              <w:rPr>
                <w:rFonts w:ascii="Arial" w:hAnsi="Arial" w:eastAsia="Arial" w:cs="Arial"/>
                <w:i/>
                <w:iCs/>
                <w:color w:val="000000" w:themeColor="text1"/>
                <w:sz w:val="21"/>
                <w:szCs w:val="21"/>
              </w:rPr>
              <w:t xml:space="preserve">Children’s learning in early childhood : learning theories in practice 0-7 years </w:t>
            </w:r>
            <w:r w:rsidRPr="10F3FAAA">
              <w:rPr>
                <w:rFonts w:ascii="Arial" w:hAnsi="Arial" w:eastAsia="Arial" w:cs="Arial"/>
                <w:color w:val="000000" w:themeColor="text1"/>
                <w:sz w:val="21"/>
                <w:szCs w:val="21"/>
              </w:rPr>
              <w:t>. Los Angeles :, SAGE.</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412241F3"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4EE26947" w14:textId="523260C0">
            <w:pPr>
              <w:spacing w:line="240" w:lineRule="auto"/>
              <w:jc w:val="center"/>
              <w:rPr>
                <w:rFonts w:ascii="Calibri" w:hAnsi="Calibri" w:eastAsia="Times New Roman" w:cs="Calibri"/>
                <w:b/>
                <w:bCs/>
              </w:rPr>
            </w:pPr>
          </w:p>
        </w:tc>
      </w:tr>
      <w:tr w:rsidR="10F3FAAA" w:rsidTr="0060583D" w14:paraId="58237D62"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47A83F24" w:rsidP="10F3FAAA" w:rsidRDefault="47A83F24" w14:paraId="00C5D6B0" w14:textId="104AB432">
            <w:pPr>
              <w:spacing w:line="240" w:lineRule="auto"/>
              <w:jc w:val="both"/>
              <w:rPr>
                <w:rFonts w:ascii="Arial" w:hAnsi="Arial" w:eastAsia="Times New Roman" w:cs="Arial"/>
              </w:rPr>
            </w:pPr>
            <w:r w:rsidRPr="10F3FAAA">
              <w:rPr>
                <w:rFonts w:ascii="Arial" w:hAnsi="Arial" w:eastAsia="Times New Roman" w:cs="Arial"/>
              </w:rPr>
              <w:t>Further</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41824963" w14:textId="5CF6B507">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Ebbeck, M., Warrier, S. &amp; Goh, M. (2018) Early Experiences Matter: A Relationships-Based Curriculum for the Birth-to-Three Age Group. </w:t>
            </w:r>
            <w:r w:rsidRPr="10F3FAAA">
              <w:rPr>
                <w:rFonts w:ascii="Arial" w:hAnsi="Arial" w:eastAsia="Arial" w:cs="Arial"/>
                <w:i/>
                <w:iCs/>
                <w:color w:val="000000" w:themeColor="text1"/>
                <w:sz w:val="21"/>
                <w:szCs w:val="21"/>
              </w:rPr>
              <w:t>Early childhood education journal</w:t>
            </w:r>
            <w:r w:rsidRPr="10F3FAAA">
              <w:rPr>
                <w:rFonts w:ascii="Arial" w:hAnsi="Arial" w:eastAsia="Arial" w:cs="Arial"/>
                <w:color w:val="000000" w:themeColor="text1"/>
                <w:sz w:val="21"/>
                <w:szCs w:val="21"/>
              </w:rPr>
              <w:t>. 46 (1), 83–92. doi:10.1007/s10643-017-0847-9.</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1129B4D8"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22F04679" w14:textId="74F0D9A5">
            <w:pPr>
              <w:spacing w:line="240" w:lineRule="auto"/>
              <w:jc w:val="center"/>
              <w:rPr>
                <w:rFonts w:ascii="Calibri" w:hAnsi="Calibri" w:eastAsia="Times New Roman" w:cs="Calibri"/>
              </w:rPr>
            </w:pPr>
          </w:p>
        </w:tc>
      </w:tr>
      <w:tr w:rsidR="10F3FAAA" w:rsidTr="0060583D" w14:paraId="591EA913"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1E568613" w:rsidP="10F3FAAA" w:rsidRDefault="1E568613" w14:paraId="782850CC" w14:textId="0A08019F">
            <w:pPr>
              <w:spacing w:line="240" w:lineRule="auto"/>
              <w:jc w:val="both"/>
              <w:rPr>
                <w:rFonts w:ascii="Arial" w:hAnsi="Arial" w:eastAsia="Times New Roman" w:cs="Arial"/>
              </w:rPr>
            </w:pPr>
            <w:r w:rsidRPr="10F3FAAA">
              <w:rPr>
                <w:rFonts w:ascii="Arial" w:hAnsi="Arial" w:eastAsia="Times New Roman" w:cs="Arial"/>
              </w:rPr>
              <w:t>Further</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17E17C35" w14:textId="5B3E67F5">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Vamos, J. (2015) Free to move, free to be. </w:t>
            </w:r>
            <w:r w:rsidRPr="10F3FAAA">
              <w:rPr>
                <w:rFonts w:ascii="Arial" w:hAnsi="Arial" w:eastAsia="Arial" w:cs="Arial"/>
                <w:i/>
                <w:iCs/>
                <w:color w:val="000000" w:themeColor="text1"/>
                <w:sz w:val="21"/>
                <w:szCs w:val="21"/>
              </w:rPr>
              <w:t>The American journal of psychoanalysis</w:t>
            </w:r>
            <w:r w:rsidRPr="10F3FAAA">
              <w:rPr>
                <w:rFonts w:ascii="Arial" w:hAnsi="Arial" w:eastAsia="Arial" w:cs="Arial"/>
                <w:color w:val="000000" w:themeColor="text1"/>
                <w:sz w:val="21"/>
                <w:szCs w:val="21"/>
              </w:rPr>
              <w:t>. 75 (1), 65–75. doi:10.1057/ajp.2014.60.</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6DF264B2"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029CAC24" w14:textId="4E5A849F">
            <w:pPr>
              <w:spacing w:after="0" w:line="240" w:lineRule="auto"/>
              <w:jc w:val="center"/>
              <w:rPr>
                <w:rFonts w:ascii="Segoe UI Symbol" w:hAnsi="Segoe UI Symbol" w:eastAsia="Times New Roman" w:cs="Segoe UI Symbol"/>
              </w:rPr>
            </w:pPr>
            <w:r w:rsidRPr="10F3FAAA">
              <w:rPr>
                <w:rFonts w:ascii="Calibri" w:hAnsi="Calibri" w:eastAsia="Times New Roman" w:cs="Calibri"/>
              </w:rPr>
              <w:t>​​</w:t>
            </w:r>
          </w:p>
        </w:tc>
      </w:tr>
      <w:tr w:rsidR="10F3FAAA" w:rsidTr="0060583D" w14:paraId="31E6002E"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516368F3" w:rsidP="10F3FAAA" w:rsidRDefault="516368F3" w14:paraId="158C6B16" w14:textId="34A789DD">
            <w:pPr>
              <w:spacing w:line="240" w:lineRule="auto"/>
              <w:jc w:val="both"/>
              <w:rPr>
                <w:rFonts w:ascii="Arial" w:hAnsi="Arial" w:eastAsia="Times New Roman" w:cs="Arial"/>
              </w:rPr>
            </w:pPr>
            <w:r w:rsidRPr="10F3FAAA">
              <w:rPr>
                <w:rFonts w:ascii="Arial" w:hAnsi="Arial" w:eastAsia="Times New Roman" w:cs="Arial"/>
              </w:rPr>
              <w:t>Further</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03869BE3" w14:textId="6902E608">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Annis, L.F. (2019) </w:t>
            </w:r>
            <w:r w:rsidRPr="10F3FAAA">
              <w:rPr>
                <w:rFonts w:ascii="Arial" w:hAnsi="Arial" w:eastAsia="Arial" w:cs="Arial"/>
                <w:i/>
                <w:iCs/>
                <w:color w:val="000000" w:themeColor="text1"/>
                <w:sz w:val="21"/>
                <w:szCs w:val="21"/>
              </w:rPr>
              <w:t xml:space="preserve">The Child Before Birth </w:t>
            </w:r>
            <w:r w:rsidRPr="10F3FAAA">
              <w:rPr>
                <w:rFonts w:ascii="Arial" w:hAnsi="Arial" w:eastAsia="Arial" w:cs="Arial"/>
                <w:color w:val="000000" w:themeColor="text1"/>
                <w:sz w:val="21"/>
                <w:szCs w:val="21"/>
              </w:rPr>
              <w:t>. Ithaca, NY :, Cornell University Press . doi:10.7591/9781501741050.</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314A9AAD"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724D33FB" w14:textId="351D0DE7">
            <w:pPr>
              <w:spacing w:line="240" w:lineRule="auto"/>
              <w:jc w:val="center"/>
              <w:rPr>
                <w:rFonts w:ascii="Calibri" w:hAnsi="Calibri" w:eastAsia="Times New Roman" w:cs="Calibri"/>
              </w:rPr>
            </w:pPr>
          </w:p>
        </w:tc>
      </w:tr>
      <w:tr w:rsidR="10F3FAAA" w:rsidTr="0060583D" w14:paraId="61523A05"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18C43DE0" w:rsidP="10F3FAAA" w:rsidRDefault="18C43DE0" w14:paraId="271B2DC8" w14:textId="24C8C75D">
            <w:pPr>
              <w:spacing w:line="240" w:lineRule="auto"/>
              <w:jc w:val="both"/>
              <w:rPr>
                <w:rFonts w:ascii="Arial" w:hAnsi="Arial" w:eastAsia="Times New Roman" w:cs="Arial"/>
              </w:rPr>
            </w:pPr>
            <w:r w:rsidRPr="10F3FAAA">
              <w:rPr>
                <w:rFonts w:ascii="Arial" w:hAnsi="Arial" w:eastAsia="Times New Roman" w:cs="Arial"/>
              </w:rPr>
              <w:t>Further</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6638659A" w14:textId="6BA76711">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Sansone, A. (2021) </w:t>
            </w:r>
            <w:r w:rsidRPr="10F3FAAA">
              <w:rPr>
                <w:rFonts w:ascii="Arial" w:hAnsi="Arial" w:eastAsia="Arial" w:cs="Arial"/>
                <w:i/>
                <w:iCs/>
                <w:color w:val="000000" w:themeColor="text1"/>
                <w:sz w:val="21"/>
                <w:szCs w:val="21"/>
              </w:rPr>
              <w:t xml:space="preserve">Cultivating mindfulness to raise children who thrive : why human connection from before birth matters </w:t>
            </w:r>
            <w:r w:rsidRPr="10F3FAAA">
              <w:rPr>
                <w:rFonts w:ascii="Arial" w:hAnsi="Arial" w:eastAsia="Arial" w:cs="Arial"/>
                <w:color w:val="000000" w:themeColor="text1"/>
                <w:sz w:val="21"/>
                <w:szCs w:val="21"/>
              </w:rPr>
              <w:t>. London ; New York, New York :; London ; New York, New York :, Routledge.</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6CF86907"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78485C99" w14:textId="40348921">
            <w:pPr>
              <w:spacing w:line="240" w:lineRule="auto"/>
              <w:jc w:val="center"/>
              <w:rPr>
                <w:rFonts w:ascii="Calibri" w:hAnsi="Calibri" w:eastAsia="Times New Roman" w:cs="Calibri"/>
              </w:rPr>
            </w:pPr>
          </w:p>
        </w:tc>
      </w:tr>
      <w:tr w:rsidR="10F3FAAA" w:rsidTr="0060583D" w14:paraId="467252EE"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2DE4AC0D" w:rsidP="10F3FAAA" w:rsidRDefault="2DE4AC0D" w14:paraId="20332FC4" w14:textId="0110073D">
            <w:pPr>
              <w:spacing w:line="240" w:lineRule="auto"/>
              <w:jc w:val="both"/>
              <w:rPr>
                <w:rFonts w:ascii="Arial" w:hAnsi="Arial" w:eastAsia="Times New Roman" w:cs="Arial"/>
              </w:rPr>
            </w:pPr>
            <w:r w:rsidRPr="10F3FAAA">
              <w:rPr>
                <w:rFonts w:ascii="Arial" w:hAnsi="Arial" w:eastAsia="Times New Roman" w:cs="Arial"/>
              </w:rPr>
              <w:t>Further</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7F696F16" w14:textId="36D37D8F">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Conkbayir, M. (2014) </w:t>
            </w:r>
            <w:r w:rsidRPr="10F3FAAA">
              <w:rPr>
                <w:rFonts w:ascii="Arial" w:hAnsi="Arial" w:eastAsia="Arial" w:cs="Arial"/>
                <w:i/>
                <w:iCs/>
                <w:color w:val="000000" w:themeColor="text1"/>
                <w:sz w:val="21"/>
                <w:szCs w:val="21"/>
              </w:rPr>
              <w:t xml:space="preserve">Early childhood theories and contemporary issues : an introduction </w:t>
            </w:r>
            <w:r w:rsidRPr="10F3FAAA">
              <w:rPr>
                <w:rFonts w:ascii="Arial" w:hAnsi="Arial" w:eastAsia="Arial" w:cs="Arial"/>
                <w:color w:val="000000" w:themeColor="text1"/>
                <w:sz w:val="21"/>
                <w:szCs w:val="21"/>
              </w:rPr>
              <w:t>. First edition. London ;; New York :, Bloomsbury Academic.</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76AD20CF"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28099821" w14:textId="52A3F9AA">
            <w:pPr>
              <w:spacing w:line="240" w:lineRule="auto"/>
              <w:jc w:val="center"/>
              <w:rPr>
                <w:rFonts w:ascii="Calibri" w:hAnsi="Calibri" w:eastAsia="Times New Roman" w:cs="Calibri"/>
              </w:rPr>
            </w:pPr>
          </w:p>
        </w:tc>
      </w:tr>
      <w:tr w:rsidR="10F3FAAA" w:rsidTr="0060583D" w14:paraId="254CA68C"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34F9ADF0" w:rsidP="10F3FAAA" w:rsidRDefault="34F9ADF0" w14:paraId="3F853D3D" w14:textId="7B1B8678">
            <w:pPr>
              <w:spacing w:line="240" w:lineRule="auto"/>
              <w:jc w:val="both"/>
              <w:rPr>
                <w:rFonts w:ascii="Arial" w:hAnsi="Arial" w:eastAsia="Times New Roman" w:cs="Arial"/>
              </w:rPr>
            </w:pPr>
            <w:r w:rsidRPr="10F3FAAA">
              <w:rPr>
                <w:rFonts w:ascii="Arial" w:hAnsi="Arial" w:eastAsia="Times New Roman" w:cs="Arial"/>
              </w:rPr>
              <w:t>Further</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6B8DCA9A" w14:textId="36A66E6E">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A. Church &amp; A. Bateman (eds.) (2022) </w:t>
            </w:r>
            <w:r w:rsidRPr="10F3FAAA">
              <w:rPr>
                <w:rFonts w:ascii="Arial" w:hAnsi="Arial" w:eastAsia="Arial" w:cs="Arial"/>
                <w:i/>
                <w:iCs/>
                <w:color w:val="000000" w:themeColor="text1"/>
                <w:sz w:val="21"/>
                <w:szCs w:val="21"/>
              </w:rPr>
              <w:t xml:space="preserve">Talking with children : a handbook of interaction in early childhood education </w:t>
            </w:r>
            <w:r w:rsidRPr="10F3FAAA">
              <w:rPr>
                <w:rFonts w:ascii="Arial" w:hAnsi="Arial" w:eastAsia="Arial" w:cs="Arial"/>
                <w:color w:val="000000" w:themeColor="text1"/>
                <w:sz w:val="21"/>
                <w:szCs w:val="21"/>
              </w:rPr>
              <w:t xml:space="preserve">. Cambridge, United Kingdom ; New York, NY :; Cambridge, </w:t>
            </w:r>
            <w:r w:rsidRPr="10F3FAAA">
              <w:rPr>
                <w:rFonts w:ascii="Arial" w:hAnsi="Arial" w:eastAsia="Arial" w:cs="Arial"/>
                <w:color w:val="000000" w:themeColor="text1"/>
                <w:sz w:val="21"/>
                <w:szCs w:val="21"/>
              </w:rPr>
              <w:lastRenderedPageBreak/>
              <w:t>United Kingdom ; New York, NY :, Cambridge University Press.</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6B63EEC4"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lastRenderedPageBreak/>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4BF40231" w14:textId="0433D849">
            <w:pPr>
              <w:spacing w:line="240" w:lineRule="auto"/>
              <w:jc w:val="center"/>
              <w:rPr>
                <w:rFonts w:ascii="Calibri" w:hAnsi="Calibri" w:eastAsia="Times New Roman" w:cs="Calibri"/>
              </w:rPr>
            </w:pPr>
          </w:p>
        </w:tc>
      </w:tr>
      <w:tr w:rsidR="10F3FAAA" w:rsidTr="0060583D" w14:paraId="140E779A"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156CD570" w:rsidP="10F3FAAA" w:rsidRDefault="156CD570" w14:paraId="6437EF15" w14:textId="4301FE7C">
            <w:pPr>
              <w:spacing w:line="240" w:lineRule="auto"/>
              <w:jc w:val="both"/>
              <w:rPr>
                <w:rFonts w:ascii="Arial" w:hAnsi="Arial" w:eastAsia="Times New Roman" w:cs="Arial"/>
              </w:rPr>
            </w:pPr>
            <w:r w:rsidRPr="10F3FAAA">
              <w:rPr>
                <w:rFonts w:ascii="Arial" w:hAnsi="Arial" w:eastAsia="Times New Roman" w:cs="Arial"/>
              </w:rPr>
              <w:t>Further</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459C0110" w14:textId="04431D0F">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Rose, J. (2016) </w:t>
            </w:r>
            <w:r w:rsidRPr="10F3FAAA">
              <w:rPr>
                <w:rFonts w:ascii="Arial" w:hAnsi="Arial" w:eastAsia="Arial" w:cs="Arial"/>
                <w:i/>
                <w:iCs/>
                <w:color w:val="000000" w:themeColor="text1"/>
                <w:sz w:val="21"/>
                <w:szCs w:val="21"/>
              </w:rPr>
              <w:t xml:space="preserve">Health and well-being in early childhood </w:t>
            </w:r>
            <w:r w:rsidRPr="10F3FAAA">
              <w:rPr>
                <w:rFonts w:ascii="Arial" w:hAnsi="Arial" w:eastAsia="Arial" w:cs="Arial"/>
                <w:color w:val="000000" w:themeColor="text1"/>
                <w:sz w:val="21"/>
                <w:szCs w:val="21"/>
              </w:rPr>
              <w:t>. London :, SAGE Publications Ltd.</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669738E9"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2FA367F7" w14:textId="27F4087E">
            <w:pPr>
              <w:spacing w:line="240" w:lineRule="auto"/>
              <w:jc w:val="center"/>
              <w:rPr>
                <w:rFonts w:ascii="Calibri" w:hAnsi="Calibri" w:eastAsia="Times New Roman" w:cs="Calibri"/>
              </w:rPr>
            </w:pPr>
          </w:p>
        </w:tc>
      </w:tr>
      <w:tr w:rsidR="10F3FAAA" w:rsidTr="0060583D" w14:paraId="74995571"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7D23E896" w:rsidP="10F3FAAA" w:rsidRDefault="7D23E896" w14:paraId="60CFAA20" w14:textId="729A9B5C">
            <w:pPr>
              <w:spacing w:after="0" w:line="240" w:lineRule="auto"/>
              <w:jc w:val="both"/>
              <w:rPr>
                <w:rFonts w:ascii="Arial" w:hAnsi="Arial" w:eastAsia="Times New Roman" w:cs="Arial"/>
              </w:rPr>
            </w:pPr>
            <w:r w:rsidRPr="10F3FAAA">
              <w:rPr>
                <w:rFonts w:ascii="Arial" w:hAnsi="Arial" w:eastAsia="Times New Roman" w:cs="Arial"/>
              </w:rPr>
              <w:t>Further</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50B7F5E5" w14:textId="0BC383C5">
            <w:pPr>
              <w:spacing w:after="0" w:line="240" w:lineRule="auto"/>
              <w:jc w:val="both"/>
              <w:rPr>
                <w:rFonts w:ascii="Arial" w:hAnsi="Arial" w:eastAsia="Arial" w:cs="Arial"/>
              </w:rPr>
            </w:pPr>
            <w:r w:rsidRPr="10F3FAAA">
              <w:rPr>
                <w:rFonts w:ascii="Arial" w:hAnsi="Arial" w:eastAsia="Arial" w:cs="Arial"/>
                <w:color w:val="000000" w:themeColor="text1"/>
                <w:sz w:val="21"/>
                <w:szCs w:val="21"/>
              </w:rPr>
              <w:t xml:space="preserve">Gascoyne, S. (2018) </w:t>
            </w:r>
            <w:r w:rsidRPr="10F3FAAA">
              <w:rPr>
                <w:rFonts w:ascii="Arial" w:hAnsi="Arial" w:eastAsia="Arial" w:cs="Arial"/>
                <w:i/>
                <w:iCs/>
                <w:color w:val="000000" w:themeColor="text1"/>
                <w:sz w:val="21"/>
                <w:szCs w:val="21"/>
              </w:rPr>
              <w:t xml:space="preserve">Messy play in the early years : supporting learning through material engagements </w:t>
            </w:r>
            <w:r w:rsidRPr="10F3FAAA">
              <w:rPr>
                <w:rFonts w:ascii="Arial" w:hAnsi="Arial" w:eastAsia="Arial" w:cs="Arial"/>
                <w:color w:val="000000" w:themeColor="text1"/>
                <w:sz w:val="21"/>
                <w:szCs w:val="21"/>
              </w:rPr>
              <w:t>. First edition. Boca Raton, FL :, Routledge.</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1FC0244F"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tc>
      </w:tr>
      <w:tr w:rsidR="10F3FAAA" w:rsidTr="0060583D" w14:paraId="2C42FBBA"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28EE8374" w:rsidP="10F3FAAA" w:rsidRDefault="28EE8374" w14:paraId="76A90657" w14:textId="16F17D07">
            <w:pPr>
              <w:spacing w:after="0" w:line="240" w:lineRule="auto"/>
              <w:jc w:val="both"/>
              <w:rPr>
                <w:rFonts w:ascii="Arial" w:hAnsi="Arial" w:eastAsia="Times New Roman" w:cs="Arial"/>
              </w:rPr>
            </w:pPr>
            <w:r w:rsidRPr="10F3FAAA">
              <w:rPr>
                <w:rFonts w:ascii="Arial" w:hAnsi="Arial" w:eastAsia="Times New Roman" w:cs="Arial"/>
              </w:rPr>
              <w:t>Further</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65AE304A" w14:textId="4E787175">
            <w:pPr>
              <w:spacing w:after="0" w:line="240" w:lineRule="auto"/>
              <w:jc w:val="both"/>
              <w:rPr>
                <w:rFonts w:ascii="Arial" w:hAnsi="Arial" w:eastAsia="Arial" w:cs="Arial"/>
              </w:rPr>
            </w:pPr>
            <w:r w:rsidRPr="10F3FAAA">
              <w:rPr>
                <w:rFonts w:ascii="Arial" w:hAnsi="Arial" w:eastAsia="Arial" w:cs="Arial"/>
                <w:color w:val="000000" w:themeColor="text1"/>
                <w:sz w:val="21"/>
                <w:szCs w:val="21"/>
              </w:rPr>
              <w:t xml:space="preserve">Smith, R. (2020) Kinaesthesia and a Feeling for Relations. </w:t>
            </w:r>
            <w:r w:rsidRPr="10F3FAAA">
              <w:rPr>
                <w:rFonts w:ascii="Arial" w:hAnsi="Arial" w:eastAsia="Arial" w:cs="Arial"/>
                <w:i/>
                <w:iCs/>
                <w:color w:val="000000" w:themeColor="text1"/>
                <w:sz w:val="21"/>
                <w:szCs w:val="21"/>
              </w:rPr>
              <w:t>Review of general psychology</w:t>
            </w:r>
            <w:r w:rsidRPr="10F3FAAA">
              <w:rPr>
                <w:rFonts w:ascii="Arial" w:hAnsi="Arial" w:eastAsia="Arial" w:cs="Arial"/>
                <w:color w:val="000000" w:themeColor="text1"/>
                <w:sz w:val="21"/>
                <w:szCs w:val="21"/>
              </w:rPr>
              <w:t>. 24 (4), 355–368. doi:10.1177/1089268020930193.</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03B4419A"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tc>
      </w:tr>
      <w:tr w:rsidR="10F3FAAA" w:rsidTr="0060583D" w14:paraId="60AC8EBA"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61199CAB" w:rsidP="10F3FAAA" w:rsidRDefault="61199CAB" w14:paraId="1D2BE893" w14:textId="601E740D">
            <w:pPr>
              <w:spacing w:after="0" w:line="240" w:lineRule="auto"/>
              <w:jc w:val="both"/>
              <w:rPr>
                <w:rFonts w:ascii="Arial" w:hAnsi="Arial" w:eastAsia="Times New Roman" w:cs="Arial"/>
              </w:rPr>
            </w:pPr>
            <w:r w:rsidRPr="10F3FAAA">
              <w:rPr>
                <w:rFonts w:ascii="Arial" w:hAnsi="Arial" w:eastAsia="Times New Roman" w:cs="Arial"/>
              </w:rPr>
              <w:t>Further</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01F0550D" w14:textId="210C9A48">
            <w:pPr>
              <w:spacing w:after="0" w:line="240" w:lineRule="auto"/>
              <w:jc w:val="both"/>
              <w:rPr>
                <w:rFonts w:ascii="Arial" w:hAnsi="Arial" w:eastAsia="Arial" w:cs="Arial"/>
              </w:rPr>
            </w:pPr>
            <w:r w:rsidRPr="10F3FAAA">
              <w:rPr>
                <w:rFonts w:ascii="Arial" w:hAnsi="Arial" w:eastAsia="Arial" w:cs="Arial"/>
                <w:color w:val="000000" w:themeColor="text1"/>
                <w:sz w:val="21"/>
                <w:szCs w:val="21"/>
              </w:rPr>
              <w:t xml:space="preserve">Gianna Knowles editor (ed.) (2018) </w:t>
            </w:r>
            <w:r w:rsidRPr="10F3FAAA">
              <w:rPr>
                <w:rFonts w:ascii="Arial" w:hAnsi="Arial" w:eastAsia="Arial" w:cs="Arial"/>
                <w:i/>
                <w:iCs/>
                <w:color w:val="000000" w:themeColor="text1"/>
                <w:sz w:val="21"/>
                <w:szCs w:val="21"/>
              </w:rPr>
              <w:t>Supporting inclusive practice and ensuring opportunity is equal for all</w:t>
            </w:r>
            <w:r w:rsidRPr="10F3FAAA">
              <w:rPr>
                <w:rFonts w:ascii="Arial" w:hAnsi="Arial" w:eastAsia="Arial" w:cs="Arial"/>
                <w:color w:val="000000" w:themeColor="text1"/>
                <w:sz w:val="21"/>
                <w:szCs w:val="21"/>
              </w:rPr>
              <w:t>. Third edition. London, [England] ;, Routledge.</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327D532C"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tc>
      </w:tr>
      <w:tr w:rsidR="10F3FAAA" w:rsidTr="0060583D" w14:paraId="11F39ABB" w14:textId="77777777">
        <w:trPr>
          <w:trHeight w:val="300"/>
        </w:trPr>
        <w:tc>
          <w:tcPr>
            <w:tcW w:w="1680" w:type="dxa"/>
            <w:tcBorders>
              <w:top w:val="single" w:color="auto" w:sz="6" w:space="0"/>
              <w:left w:val="single" w:color="auto" w:sz="6" w:space="0"/>
              <w:bottom w:val="single" w:color="auto" w:sz="6" w:space="0"/>
              <w:right w:val="single" w:color="auto" w:sz="6" w:space="0"/>
            </w:tcBorders>
            <w:hideMark/>
          </w:tcPr>
          <w:p w:rsidR="17F4F40E" w:rsidP="10F3FAAA" w:rsidRDefault="17F4F40E" w14:paraId="783DB02E" w14:textId="5E2FD515">
            <w:pPr>
              <w:spacing w:line="240" w:lineRule="auto"/>
              <w:jc w:val="both"/>
              <w:rPr>
                <w:rFonts w:ascii="Arial" w:hAnsi="Arial" w:eastAsia="Times New Roman" w:cs="Arial"/>
              </w:rPr>
            </w:pPr>
            <w:r w:rsidRPr="10F3FAAA">
              <w:rPr>
                <w:rFonts w:ascii="Arial" w:hAnsi="Arial" w:eastAsia="Times New Roman" w:cs="Arial"/>
              </w:rPr>
              <w:t>Further</w:t>
            </w:r>
          </w:p>
        </w:tc>
        <w:tc>
          <w:tcPr>
            <w:tcW w:w="5595" w:type="dxa"/>
            <w:tcBorders>
              <w:top w:val="single" w:color="auto" w:sz="6" w:space="0"/>
              <w:left w:val="single" w:color="auto" w:sz="6" w:space="0"/>
              <w:bottom w:val="single" w:color="auto" w:sz="6" w:space="0"/>
              <w:right w:val="single" w:color="auto" w:sz="6" w:space="0"/>
            </w:tcBorders>
            <w:hideMark/>
          </w:tcPr>
          <w:p w:rsidR="10F3FAAA" w:rsidP="10F3FAAA" w:rsidRDefault="10F3FAAA" w14:paraId="4441A8AD" w14:textId="79C8D548">
            <w:pPr>
              <w:spacing w:line="240" w:lineRule="auto"/>
              <w:jc w:val="both"/>
              <w:rPr>
                <w:rFonts w:ascii="Arial" w:hAnsi="Arial" w:eastAsia="Arial" w:cs="Arial"/>
                <w:sz w:val="21"/>
                <w:szCs w:val="21"/>
              </w:rPr>
            </w:pPr>
            <w:r w:rsidRPr="10F3FAAA">
              <w:rPr>
                <w:rFonts w:ascii="Arial" w:hAnsi="Arial" w:eastAsia="Arial" w:cs="Arial"/>
                <w:color w:val="000000" w:themeColor="text1"/>
                <w:sz w:val="21"/>
                <w:szCs w:val="21"/>
              </w:rPr>
              <w:t xml:space="preserve">Hazel G Whitters author (ed.) (2020) </w:t>
            </w:r>
            <w:r w:rsidRPr="10F3FAAA">
              <w:rPr>
                <w:rFonts w:ascii="Arial" w:hAnsi="Arial" w:eastAsia="Arial" w:cs="Arial"/>
                <w:i/>
                <w:iCs/>
                <w:color w:val="000000" w:themeColor="text1"/>
                <w:sz w:val="21"/>
                <w:szCs w:val="21"/>
              </w:rPr>
              <w:t>Attainment and executive functioning in the early years : research for inclusive practice and lifelong learning</w:t>
            </w:r>
            <w:r w:rsidRPr="10F3FAAA">
              <w:rPr>
                <w:rFonts w:ascii="Arial" w:hAnsi="Arial" w:eastAsia="Arial" w:cs="Arial"/>
                <w:color w:val="000000" w:themeColor="text1"/>
                <w:sz w:val="21"/>
                <w:szCs w:val="21"/>
              </w:rPr>
              <w:t>. London, Routledge.</w:t>
            </w:r>
          </w:p>
        </w:tc>
        <w:tc>
          <w:tcPr>
            <w:tcW w:w="1365" w:type="dxa"/>
            <w:tcBorders>
              <w:top w:val="single" w:color="auto" w:sz="6" w:space="0"/>
              <w:left w:val="single" w:color="auto" w:sz="6" w:space="0"/>
              <w:bottom w:val="single" w:color="auto" w:sz="6" w:space="0"/>
              <w:right w:val="single" w:color="auto" w:sz="6" w:space="0"/>
            </w:tcBorders>
            <w:hideMark/>
          </w:tcPr>
          <w:p w:rsidR="10F3FAAA" w:rsidP="10F3FAAA" w:rsidRDefault="10F3FAAA" w14:paraId="6C0C076B" w14:textId="77777777">
            <w:pPr>
              <w:spacing w:after="0" w:line="240" w:lineRule="auto"/>
              <w:jc w:val="center"/>
              <w:rPr>
                <w:rFonts w:ascii="Times New Roman" w:hAnsi="Times New Roman" w:eastAsia="Times New Roman" w:cs="Times New Roman"/>
                <w:sz w:val="24"/>
                <w:szCs w:val="24"/>
              </w:rPr>
            </w:pPr>
            <w:r w:rsidRPr="10F3FAAA">
              <w:rPr>
                <w:rFonts w:ascii="Calibri" w:hAnsi="Calibri" w:eastAsia="Times New Roman" w:cs="Calibri"/>
              </w:rPr>
              <w:t>​​</w:t>
            </w:r>
            <w:r w:rsidRPr="10F3FAAA">
              <w:rPr>
                <w:rFonts w:ascii="Segoe UI Symbol" w:hAnsi="Segoe UI Symbol" w:eastAsia="Times New Roman" w:cs="Segoe UI Symbol"/>
              </w:rPr>
              <w:t>☐</w:t>
            </w:r>
            <w:r w:rsidRPr="10F3FAAA">
              <w:rPr>
                <w:rFonts w:ascii="Calibri" w:hAnsi="Calibri" w:eastAsia="Times New Roman" w:cs="Calibri"/>
              </w:rPr>
              <w:t>​</w:t>
            </w:r>
            <w:r w:rsidRPr="10F3FAAA">
              <w:rPr>
                <w:rFonts w:ascii="Arial" w:hAnsi="Arial" w:eastAsia="Times New Roman" w:cs="Arial"/>
              </w:rPr>
              <w:t> </w:t>
            </w:r>
          </w:p>
          <w:p w:rsidR="10F3FAAA" w:rsidP="10F3FAAA" w:rsidRDefault="10F3FAAA" w14:paraId="0EA8949E" w14:textId="35CC8E39">
            <w:pPr>
              <w:spacing w:line="240" w:lineRule="auto"/>
              <w:jc w:val="center"/>
              <w:rPr>
                <w:rFonts w:ascii="Calibri" w:hAnsi="Calibri" w:eastAsia="Times New Roman" w:cs="Calibri"/>
              </w:rPr>
            </w:pPr>
          </w:p>
        </w:tc>
      </w:tr>
    </w:tbl>
    <w:p w:rsidR="00906DB9" w:rsidP="00413EEA" w:rsidRDefault="00906DB9" w14:paraId="2B4BA7BA" w14:textId="77777777">
      <w:pPr>
        <w:rPr>
          <w:rFonts w:eastAsia="Times New Roman" w:asciiTheme="minorBidi" w:hAnsiTheme="minorBidi"/>
          <w:b/>
          <w:color w:val="2F5496" w:themeColor="accent1" w:themeShade="BF"/>
          <w:sz w:val="36"/>
          <w:szCs w:val="36"/>
          <w:lang w:eastAsia="en-GB"/>
        </w:rPr>
      </w:pPr>
    </w:p>
    <w:p w:rsidR="0043740C" w:rsidP="008F6BDF" w:rsidRDefault="0043740C" w14:paraId="4322A273"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43740C" w:rsidP="008F6BDF" w:rsidRDefault="0043740C" w14:paraId="0EF614DD"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43740C" w:rsidP="008F6BDF" w:rsidRDefault="0043740C" w14:paraId="1F251325"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43740C" w:rsidP="008F6BDF" w:rsidRDefault="0043740C" w14:paraId="28078473"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43740C" w:rsidP="008F6BDF" w:rsidRDefault="0043740C" w14:paraId="5D15C2EC"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43740C" w:rsidP="008F6BDF" w:rsidRDefault="0043740C" w14:paraId="093F9925"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43740C" w:rsidP="008F6BDF" w:rsidRDefault="0043740C" w14:paraId="0552DFC0"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43740C" w:rsidP="008F6BDF" w:rsidRDefault="0043740C" w14:paraId="616B70BD"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43740C" w:rsidP="008F6BDF" w:rsidRDefault="0043740C" w14:paraId="7509A7C6"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43740C" w:rsidP="008F6BDF" w:rsidRDefault="0043740C" w14:paraId="69283111"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43740C" w:rsidP="008F6BDF" w:rsidRDefault="0043740C" w14:paraId="08816438"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p w:rsidR="0043740C" w:rsidP="008F6BDF" w:rsidRDefault="0043740C" w14:paraId="62D392A9" w14:textId="77777777">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
    <w:tbl>
      <w:tblPr>
        <w:tblpPr w:leftFromText="180" w:rightFromText="180" w:vertAnchor="text" w:horzAnchor="margin" w:tblpXSpec="center" w:tblpY="702"/>
        <w:tblW w:w="99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8F6BDF" w:rsidR="0082627A" w:rsidTr="0082627A" w14:paraId="15079FAB" w14:textId="77777777">
        <w:tc>
          <w:tcPr>
            <w:tcW w:w="9922" w:type="dxa"/>
            <w:tcBorders>
              <w:top w:val="single" w:color="auto" w:sz="4" w:space="0"/>
              <w:left w:val="single" w:color="auto" w:sz="4" w:space="0"/>
              <w:bottom w:val="single" w:color="auto" w:sz="4" w:space="0"/>
              <w:right w:val="single" w:color="auto" w:sz="4" w:space="0"/>
            </w:tcBorders>
            <w:shd w:val="clear" w:color="auto" w:fill="C0C0C0"/>
            <w:hideMark/>
          </w:tcPr>
          <w:p w:rsidRPr="008F6BDF" w:rsidR="0082627A" w:rsidP="0082627A" w:rsidRDefault="0082627A" w14:paraId="07E91CEF" w14:textId="77777777">
            <w:pPr>
              <w:keepNext/>
              <w:overflowPunct w:val="0"/>
              <w:autoSpaceDE w:val="0"/>
              <w:autoSpaceDN w:val="0"/>
              <w:adjustRightInd w:val="0"/>
              <w:spacing w:before="120" w:after="120" w:line="240" w:lineRule="auto"/>
              <w:jc w:val="center"/>
              <w:textAlignment w:val="baseline"/>
              <w:outlineLvl w:val="3"/>
              <w:rPr>
                <w:rFonts w:ascii="Arial" w:hAnsi="Arial" w:eastAsia="Times New Roman" w:cs="Arial"/>
                <w:b/>
                <w:sz w:val="40"/>
                <w:szCs w:val="20"/>
                <w:lang w:eastAsia="en-GB"/>
              </w:rPr>
            </w:pPr>
            <w:r w:rsidRPr="008F6BDF">
              <w:rPr>
                <w:rFonts w:ascii="Arial" w:hAnsi="Arial" w:eastAsia="Times New Roman" w:cs="Arial"/>
                <w:b/>
                <w:sz w:val="40"/>
                <w:szCs w:val="20"/>
                <w:lang w:eastAsia="en-GB"/>
              </w:rPr>
              <w:t xml:space="preserve">LEVEL 4 ASSESSMENT SPECIFICATION </w:t>
            </w:r>
          </w:p>
        </w:tc>
      </w:tr>
    </w:tbl>
    <w:p w:rsidR="00BC0F30" w:rsidP="008F6BDF" w:rsidRDefault="00BC0A48" w14:paraId="246B8DBB" w14:textId="66EE6633">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r w:rsidRPr="00F7089C">
        <w:rPr>
          <w:rFonts w:eastAsia="Times New Roman" w:asciiTheme="minorBidi" w:hAnsiTheme="minorBidi"/>
          <w:b/>
          <w:color w:val="2F5496" w:themeColor="accent1" w:themeShade="BF"/>
          <w:sz w:val="36"/>
          <w:szCs w:val="36"/>
          <w:lang w:eastAsia="en-GB"/>
        </w:rPr>
        <w:t>Assessment Informatio</w:t>
      </w:r>
      <w:r>
        <w:rPr>
          <w:rFonts w:eastAsia="Times New Roman" w:asciiTheme="minorBidi" w:hAnsiTheme="minorBidi"/>
          <w:b/>
          <w:color w:val="2F5496" w:themeColor="accent1" w:themeShade="BF"/>
          <w:sz w:val="36"/>
          <w:szCs w:val="36"/>
          <w:lang w:eastAsia="en-GB"/>
        </w:rPr>
        <w:t>n</w:t>
      </w:r>
    </w:p>
    <w:tbl>
      <w:tblPr>
        <w:tblW w:w="9922" w:type="dxa"/>
        <w:tblInd w:w="-4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B36409" w:rsidR="00B36409" w:rsidTr="3DBE6527" w14:paraId="278FD5FD" w14:textId="77777777">
        <w:tc>
          <w:tcPr>
            <w:tcW w:w="2093" w:type="dxa"/>
          </w:tcPr>
          <w:p w:rsidRPr="00B36409" w:rsidR="00B36409" w:rsidP="00B36409" w:rsidRDefault="00B36409" w14:paraId="14D58B74"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Student name:</w:t>
            </w:r>
          </w:p>
        </w:tc>
        <w:tc>
          <w:tcPr>
            <w:tcW w:w="3293" w:type="dxa"/>
          </w:tcPr>
          <w:p w:rsidRPr="00B36409" w:rsidR="00B36409" w:rsidP="00B36409" w:rsidRDefault="00B36409" w14:paraId="5F53A792"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fldChar w:fldCharType="begin">
                <w:ffData>
                  <w:name w:val="Text2"/>
                  <w:enabled/>
                  <w:calcOnExit w:val="0"/>
                  <w:textInput/>
                </w:ffData>
              </w:fldChar>
            </w:r>
            <w:r w:rsidRPr="00B36409">
              <w:rPr>
                <w:rFonts w:ascii="Arial" w:hAnsi="Arial" w:eastAsia="Times New Roman" w:cs="Arial"/>
                <w:b/>
                <w:lang w:eastAsia="en-GB"/>
              </w:rPr>
              <w:instrText xml:space="preserve"> FORMTEXT </w:instrText>
            </w:r>
            <w:r w:rsidRPr="00B36409">
              <w:rPr>
                <w:rFonts w:ascii="Arial" w:hAnsi="Arial" w:eastAsia="Times New Roman" w:cs="Arial"/>
                <w:b/>
                <w:lang w:eastAsia="en-GB"/>
              </w:rPr>
            </w:r>
            <w:r w:rsidRPr="00B36409">
              <w:rPr>
                <w:rFonts w:ascii="Arial" w:hAnsi="Arial" w:eastAsia="Times New Roman" w:cs="Arial"/>
                <w:b/>
                <w:lang w:eastAsia="en-GB"/>
              </w:rPr>
              <w:fldChar w:fldCharType="separate"/>
            </w:r>
            <w:r w:rsidRPr="00B36409">
              <w:rPr>
                <w:rFonts w:ascii="Arial" w:hAnsi="Arial" w:eastAsia="Times New Roman" w:cs="Arial"/>
                <w:b/>
                <w:noProof/>
                <w:lang w:eastAsia="en-GB"/>
              </w:rPr>
              <w:t> </w:t>
            </w:r>
            <w:r w:rsidRPr="00B36409">
              <w:rPr>
                <w:rFonts w:ascii="Arial" w:hAnsi="Arial" w:eastAsia="Times New Roman" w:cs="Arial"/>
                <w:b/>
                <w:noProof/>
                <w:lang w:eastAsia="en-GB"/>
              </w:rPr>
              <w:t> </w:t>
            </w:r>
            <w:r w:rsidRPr="00B36409">
              <w:rPr>
                <w:rFonts w:ascii="Arial" w:hAnsi="Arial" w:eastAsia="Times New Roman" w:cs="Arial"/>
                <w:b/>
                <w:noProof/>
                <w:lang w:eastAsia="en-GB"/>
              </w:rPr>
              <w:t> </w:t>
            </w:r>
            <w:r w:rsidRPr="00B36409">
              <w:rPr>
                <w:rFonts w:ascii="Arial" w:hAnsi="Arial" w:eastAsia="Times New Roman" w:cs="Arial"/>
                <w:b/>
                <w:noProof/>
                <w:lang w:eastAsia="en-GB"/>
              </w:rPr>
              <w:t> </w:t>
            </w:r>
            <w:r w:rsidRPr="00B36409">
              <w:rPr>
                <w:rFonts w:ascii="Arial" w:hAnsi="Arial" w:eastAsia="Times New Roman" w:cs="Arial"/>
                <w:b/>
                <w:noProof/>
                <w:lang w:eastAsia="en-GB"/>
              </w:rPr>
              <w:t> </w:t>
            </w:r>
            <w:r w:rsidRPr="00B36409">
              <w:rPr>
                <w:rFonts w:ascii="Arial" w:hAnsi="Arial" w:eastAsia="Times New Roman" w:cs="Arial"/>
                <w:b/>
                <w:lang w:eastAsia="en-GB"/>
              </w:rPr>
              <w:fldChar w:fldCharType="end"/>
            </w:r>
          </w:p>
        </w:tc>
        <w:tc>
          <w:tcPr>
            <w:tcW w:w="2268" w:type="dxa"/>
            <w:shd w:val="clear" w:color="auto" w:fill="D9D9D9" w:themeFill="background1" w:themeFillShade="D9"/>
          </w:tcPr>
          <w:p w:rsidRPr="00B36409" w:rsidR="00B36409" w:rsidP="00B36409" w:rsidRDefault="00B36409" w14:paraId="2750825A"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Student ID number:</w:t>
            </w:r>
          </w:p>
        </w:tc>
        <w:tc>
          <w:tcPr>
            <w:tcW w:w="2268" w:type="dxa"/>
          </w:tcPr>
          <w:p w:rsidRPr="00B36409" w:rsidR="00B36409" w:rsidP="00B36409" w:rsidRDefault="00B36409" w14:paraId="56A58944" w14:textId="77777777">
            <w:pPr>
              <w:spacing w:before="120" w:after="120" w:line="240" w:lineRule="auto"/>
              <w:jc w:val="both"/>
              <w:rPr>
                <w:rFonts w:ascii="Arial" w:hAnsi="Arial" w:eastAsia="Times New Roman" w:cs="Arial"/>
                <w:b/>
                <w:lang w:eastAsia="en-GB"/>
              </w:rPr>
            </w:pPr>
          </w:p>
        </w:tc>
      </w:tr>
      <w:tr w:rsidRPr="00B36409" w:rsidR="00B36409" w:rsidTr="3DBE6527" w14:paraId="2554D2C1" w14:textId="77777777">
        <w:tc>
          <w:tcPr>
            <w:tcW w:w="2093" w:type="dxa"/>
          </w:tcPr>
          <w:p w:rsidRPr="00B36409" w:rsidR="00B36409" w:rsidP="00B36409" w:rsidRDefault="00B36409" w14:paraId="54110E0C"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Programme:</w:t>
            </w:r>
          </w:p>
        </w:tc>
        <w:tc>
          <w:tcPr>
            <w:tcW w:w="7829" w:type="dxa"/>
            <w:gridSpan w:val="3"/>
          </w:tcPr>
          <w:p w:rsidRPr="00B36409" w:rsidR="00B36409" w:rsidP="00B36409" w:rsidRDefault="00B36409" w14:paraId="2D54B29C"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Early Years Education and Care</w:t>
            </w:r>
          </w:p>
        </w:tc>
      </w:tr>
      <w:tr w:rsidRPr="00B36409" w:rsidR="00B36409" w:rsidTr="3DBE6527" w14:paraId="51AECA1A" w14:textId="77777777">
        <w:tc>
          <w:tcPr>
            <w:tcW w:w="2093" w:type="dxa"/>
          </w:tcPr>
          <w:p w:rsidRPr="00B36409" w:rsidR="00B36409" w:rsidP="00B36409" w:rsidRDefault="00B36409" w14:paraId="422605E9"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Module:</w:t>
            </w:r>
          </w:p>
        </w:tc>
        <w:tc>
          <w:tcPr>
            <w:tcW w:w="7829" w:type="dxa"/>
            <w:gridSpan w:val="3"/>
          </w:tcPr>
          <w:p w:rsidRPr="00B36409" w:rsidR="00B36409" w:rsidP="00B36409" w:rsidRDefault="00B36409" w14:paraId="47BDA6A4"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 xml:space="preserve">The First 1000 Days </w:t>
            </w:r>
          </w:p>
        </w:tc>
      </w:tr>
      <w:tr w:rsidRPr="00B36409" w:rsidR="00B36409" w:rsidTr="3DBE6527" w14:paraId="49C744CD" w14:textId="77777777">
        <w:tc>
          <w:tcPr>
            <w:tcW w:w="2093" w:type="dxa"/>
          </w:tcPr>
          <w:p w:rsidRPr="00B36409" w:rsidR="00B36409" w:rsidP="00B36409" w:rsidRDefault="00B36409" w14:paraId="398C3032"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lastRenderedPageBreak/>
              <w:t>Module code:</w:t>
            </w:r>
          </w:p>
        </w:tc>
        <w:tc>
          <w:tcPr>
            <w:tcW w:w="3293" w:type="dxa"/>
          </w:tcPr>
          <w:p w:rsidRPr="00B36409" w:rsidR="00B36409" w:rsidP="00B36409" w:rsidRDefault="00B36409" w14:paraId="5221C574"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ECEY4005</w:t>
            </w:r>
          </w:p>
        </w:tc>
        <w:tc>
          <w:tcPr>
            <w:tcW w:w="2268" w:type="dxa"/>
            <w:shd w:val="clear" w:color="auto" w:fill="D9D9D9" w:themeFill="background1" w:themeFillShade="D9"/>
          </w:tcPr>
          <w:p w:rsidRPr="00B36409" w:rsidR="00B36409" w:rsidP="00B36409" w:rsidRDefault="00B36409" w14:paraId="74A0E46E" w14:textId="77777777">
            <w:pPr>
              <w:keepNext/>
              <w:spacing w:after="0" w:line="240" w:lineRule="auto"/>
              <w:jc w:val="both"/>
              <w:outlineLvl w:val="1"/>
              <w:rPr>
                <w:rFonts w:ascii="Arial" w:hAnsi="Arial" w:eastAsia="Times New Roman" w:cs="Arial"/>
                <w:b/>
                <w:lang w:eastAsia="en-GB"/>
              </w:rPr>
            </w:pPr>
            <w:r w:rsidRPr="00B36409">
              <w:rPr>
                <w:rFonts w:ascii="Arial" w:hAnsi="Arial" w:eastAsia="Times New Roman" w:cs="Arial"/>
                <w:b/>
                <w:lang w:eastAsia="en-GB"/>
              </w:rPr>
              <w:t>Contribution to Overall Module Assessment (%):</w:t>
            </w:r>
          </w:p>
        </w:tc>
        <w:tc>
          <w:tcPr>
            <w:tcW w:w="2268" w:type="dxa"/>
          </w:tcPr>
          <w:p w:rsidRPr="00B36409" w:rsidR="00B36409" w:rsidP="00B36409" w:rsidRDefault="00B36409" w14:paraId="5B684260"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100%</w:t>
            </w:r>
          </w:p>
        </w:tc>
      </w:tr>
      <w:tr w:rsidRPr="00B36409" w:rsidR="00B36409" w:rsidTr="3DBE6527" w14:paraId="37B98CBA" w14:textId="77777777">
        <w:tc>
          <w:tcPr>
            <w:tcW w:w="2093" w:type="dxa"/>
          </w:tcPr>
          <w:p w:rsidRPr="00B36409" w:rsidR="00B36409" w:rsidP="00B36409" w:rsidRDefault="00B36409" w14:paraId="7CA743D6"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Lecturer:</w:t>
            </w:r>
          </w:p>
        </w:tc>
        <w:tc>
          <w:tcPr>
            <w:tcW w:w="3293" w:type="dxa"/>
          </w:tcPr>
          <w:p w:rsidRPr="00B36409" w:rsidR="00B36409" w:rsidP="50A45092" w:rsidRDefault="759ED21C" w14:paraId="37E26101" w14:textId="2DAB731A">
            <w:pPr>
              <w:spacing w:before="120" w:after="120" w:line="240" w:lineRule="auto"/>
              <w:jc w:val="both"/>
              <w:rPr>
                <w:rFonts w:ascii="Arial" w:hAnsi="Arial" w:eastAsia="Times New Roman" w:cs="Arial"/>
                <w:b/>
                <w:bCs/>
                <w:lang w:eastAsia="en-GB"/>
              </w:rPr>
            </w:pPr>
            <w:r w:rsidRPr="50A45092">
              <w:rPr>
                <w:rFonts w:ascii="Arial" w:hAnsi="Arial" w:eastAsia="Times New Roman" w:cs="Arial"/>
                <w:b/>
                <w:bCs/>
                <w:lang w:eastAsia="en-GB"/>
              </w:rPr>
              <w:t xml:space="preserve">Natasha </w:t>
            </w:r>
            <w:r w:rsidR="00B25729">
              <w:rPr>
                <w:rFonts w:ascii="Arial" w:hAnsi="Arial" w:eastAsia="Times New Roman" w:cs="Arial"/>
                <w:b/>
                <w:bCs/>
                <w:lang w:eastAsia="en-GB"/>
              </w:rPr>
              <w:t>Morgans</w:t>
            </w:r>
          </w:p>
        </w:tc>
        <w:tc>
          <w:tcPr>
            <w:tcW w:w="2268" w:type="dxa"/>
            <w:shd w:val="clear" w:color="auto" w:fill="D9D9D9" w:themeFill="background1" w:themeFillShade="D9"/>
          </w:tcPr>
          <w:p w:rsidRPr="00B36409" w:rsidR="00B36409" w:rsidP="00B36409" w:rsidRDefault="00B36409" w14:paraId="02B02B60"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Internal Verifier:</w:t>
            </w:r>
          </w:p>
        </w:tc>
        <w:tc>
          <w:tcPr>
            <w:tcW w:w="2268" w:type="dxa"/>
          </w:tcPr>
          <w:p w:rsidRPr="00B36409" w:rsidR="00B36409" w:rsidP="00B36409" w:rsidRDefault="00B36409" w14:paraId="3B7CA458" w14:textId="77777777">
            <w:pPr>
              <w:spacing w:before="120" w:after="120" w:line="240" w:lineRule="auto"/>
              <w:jc w:val="both"/>
              <w:rPr>
                <w:rFonts w:ascii="Arial" w:hAnsi="Arial" w:eastAsia="Times New Roman" w:cs="Arial"/>
                <w:b/>
                <w:lang w:eastAsia="en-GB"/>
              </w:rPr>
            </w:pPr>
          </w:p>
        </w:tc>
      </w:tr>
      <w:tr w:rsidRPr="00B36409" w:rsidR="00B36409" w:rsidTr="3DBE6527" w14:paraId="0D97C142" w14:textId="77777777">
        <w:tc>
          <w:tcPr>
            <w:tcW w:w="2093" w:type="dxa"/>
          </w:tcPr>
          <w:p w:rsidRPr="00B36409" w:rsidR="00B36409" w:rsidP="00B36409" w:rsidRDefault="00B36409" w14:paraId="6458945C"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Assignment Title:</w:t>
            </w:r>
          </w:p>
        </w:tc>
        <w:tc>
          <w:tcPr>
            <w:tcW w:w="3293" w:type="dxa"/>
          </w:tcPr>
          <w:p w:rsidRPr="00B36409" w:rsidR="00B36409" w:rsidP="00B36409" w:rsidRDefault="00B36409" w14:paraId="354070A1"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 xml:space="preserve">Digital Scrapbook </w:t>
            </w:r>
          </w:p>
        </w:tc>
        <w:tc>
          <w:tcPr>
            <w:tcW w:w="2268" w:type="dxa"/>
          </w:tcPr>
          <w:p w:rsidRPr="00B36409" w:rsidR="00B36409" w:rsidP="00B36409" w:rsidRDefault="00B36409" w14:paraId="042D96DA"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Word count (or equivalent):</w:t>
            </w:r>
          </w:p>
        </w:tc>
        <w:tc>
          <w:tcPr>
            <w:tcW w:w="2268" w:type="dxa"/>
          </w:tcPr>
          <w:p w:rsidRPr="00B36409" w:rsidR="00B36409" w:rsidP="00B36409" w:rsidRDefault="00B36409" w14:paraId="6400CBCF"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3000</w:t>
            </w:r>
          </w:p>
        </w:tc>
      </w:tr>
      <w:tr w:rsidRPr="00B36409" w:rsidR="00B36409" w:rsidTr="3DBE6527" w14:paraId="2B53894B" w14:textId="77777777">
        <w:tc>
          <w:tcPr>
            <w:tcW w:w="2093" w:type="dxa"/>
          </w:tcPr>
          <w:p w:rsidRPr="00B36409" w:rsidR="00B36409" w:rsidP="00B36409" w:rsidRDefault="00B36409" w14:paraId="11DDBA86"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Submission deadline:</w:t>
            </w:r>
          </w:p>
        </w:tc>
        <w:tc>
          <w:tcPr>
            <w:tcW w:w="3293" w:type="dxa"/>
          </w:tcPr>
          <w:p w:rsidR="00B25729" w:rsidP="3DBE6527" w:rsidRDefault="65D3D7EB" w14:paraId="4CD2E300" w14:textId="123DF916">
            <w:pPr>
              <w:spacing w:before="120" w:after="120" w:line="240" w:lineRule="auto"/>
              <w:jc w:val="both"/>
              <w:rPr>
                <w:rFonts w:ascii="Arial" w:hAnsi="Arial" w:eastAsia="Times New Roman" w:cs="Arial"/>
                <w:b/>
                <w:bCs/>
                <w:lang w:eastAsia="en-GB"/>
              </w:rPr>
            </w:pPr>
            <w:r w:rsidRPr="3DBE6527">
              <w:rPr>
                <w:rFonts w:ascii="Arial" w:hAnsi="Arial" w:eastAsia="Times New Roman" w:cs="Arial"/>
                <w:b/>
                <w:bCs/>
                <w:lang w:eastAsia="en-GB"/>
              </w:rPr>
              <w:t>1</w:t>
            </w:r>
            <w:r w:rsidR="00B25729">
              <w:rPr>
                <w:rFonts w:ascii="Arial" w:hAnsi="Arial" w:eastAsia="Times New Roman" w:cs="Arial"/>
                <w:b/>
                <w:bCs/>
                <w:lang w:eastAsia="en-GB"/>
              </w:rPr>
              <w:t>8</w:t>
            </w:r>
            <w:r w:rsidRPr="3DBE6527" w:rsidR="1EE81836">
              <w:rPr>
                <w:rFonts w:ascii="Arial" w:hAnsi="Arial" w:eastAsia="Times New Roman" w:cs="Arial"/>
                <w:b/>
                <w:bCs/>
                <w:lang w:eastAsia="en-GB"/>
              </w:rPr>
              <w:t>/01/2</w:t>
            </w:r>
            <w:r w:rsidR="00950EE6">
              <w:rPr>
                <w:rFonts w:ascii="Arial" w:hAnsi="Arial" w:eastAsia="Times New Roman" w:cs="Arial"/>
                <w:b/>
                <w:bCs/>
                <w:lang w:eastAsia="en-GB"/>
              </w:rPr>
              <w:t>6</w:t>
            </w:r>
          </w:p>
          <w:p w:rsidRPr="00B36409" w:rsidR="00B36409" w:rsidP="3DBE6527" w:rsidRDefault="1EE81836" w14:paraId="02496D57" w14:textId="076F6C55">
            <w:pPr>
              <w:spacing w:before="120" w:after="120" w:line="240" w:lineRule="auto"/>
              <w:jc w:val="both"/>
              <w:rPr>
                <w:rFonts w:ascii="Arial" w:hAnsi="Arial" w:eastAsia="Times New Roman" w:cs="Arial"/>
                <w:b/>
                <w:bCs/>
                <w:lang w:eastAsia="en-GB"/>
              </w:rPr>
            </w:pPr>
            <w:r w:rsidRPr="3DBE6527">
              <w:rPr>
                <w:rFonts w:ascii="Arial" w:hAnsi="Arial" w:eastAsia="Times New Roman" w:cs="Arial"/>
                <w:b/>
                <w:bCs/>
                <w:lang w:eastAsia="en-GB"/>
              </w:rPr>
              <w:t>23:59</w:t>
            </w:r>
          </w:p>
        </w:tc>
        <w:tc>
          <w:tcPr>
            <w:tcW w:w="2268" w:type="dxa"/>
          </w:tcPr>
          <w:p w:rsidRPr="00B36409" w:rsidR="00B36409" w:rsidP="00B36409" w:rsidRDefault="00B36409" w14:paraId="55F46118"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Return date of provisional marks &amp; written feedback:</w:t>
            </w:r>
          </w:p>
        </w:tc>
        <w:tc>
          <w:tcPr>
            <w:tcW w:w="2268" w:type="dxa"/>
          </w:tcPr>
          <w:p w:rsidR="00B25729" w:rsidP="3DBE6527" w:rsidRDefault="061C5258" w14:paraId="35C64A76" w14:textId="51E72F0A">
            <w:pPr>
              <w:spacing w:before="120" w:after="120" w:line="240" w:lineRule="auto"/>
              <w:jc w:val="both"/>
              <w:rPr>
                <w:rFonts w:ascii="Arial" w:hAnsi="Arial" w:eastAsia="Times New Roman" w:cs="Arial"/>
                <w:b/>
                <w:bCs/>
                <w:lang w:eastAsia="en-GB"/>
              </w:rPr>
            </w:pPr>
            <w:r w:rsidRPr="3DBE6527">
              <w:rPr>
                <w:rFonts w:ascii="Arial" w:hAnsi="Arial" w:eastAsia="Times New Roman" w:cs="Arial"/>
                <w:b/>
                <w:bCs/>
                <w:lang w:eastAsia="en-GB"/>
              </w:rPr>
              <w:t>1</w:t>
            </w:r>
            <w:r w:rsidR="00B25729">
              <w:rPr>
                <w:rFonts w:ascii="Arial" w:hAnsi="Arial" w:eastAsia="Times New Roman" w:cs="Arial"/>
                <w:b/>
                <w:bCs/>
                <w:lang w:eastAsia="en-GB"/>
              </w:rPr>
              <w:t>2</w:t>
            </w:r>
            <w:r w:rsidRPr="3DBE6527" w:rsidR="1EE81836">
              <w:rPr>
                <w:rFonts w:ascii="Arial" w:hAnsi="Arial" w:eastAsia="Times New Roman" w:cs="Arial"/>
                <w:b/>
                <w:bCs/>
                <w:lang w:eastAsia="en-GB"/>
              </w:rPr>
              <w:t>/02/2</w:t>
            </w:r>
            <w:r w:rsidR="00950EE6">
              <w:rPr>
                <w:rFonts w:ascii="Arial" w:hAnsi="Arial" w:eastAsia="Times New Roman" w:cs="Arial"/>
                <w:b/>
                <w:bCs/>
                <w:lang w:eastAsia="en-GB"/>
              </w:rPr>
              <w:t>6</w:t>
            </w:r>
          </w:p>
          <w:p w:rsidRPr="00B36409" w:rsidR="00B36409" w:rsidP="3DBE6527" w:rsidRDefault="1EE81836" w14:paraId="1B3DC24B" w14:textId="1DAAC952">
            <w:pPr>
              <w:spacing w:before="120" w:after="120" w:line="240" w:lineRule="auto"/>
              <w:jc w:val="both"/>
              <w:rPr>
                <w:rFonts w:ascii="Arial" w:hAnsi="Arial" w:eastAsia="Times New Roman" w:cs="Arial"/>
                <w:b/>
                <w:bCs/>
                <w:lang w:eastAsia="en-GB"/>
              </w:rPr>
            </w:pPr>
            <w:r w:rsidRPr="3DBE6527">
              <w:rPr>
                <w:rFonts w:ascii="Arial" w:hAnsi="Arial" w:eastAsia="Times New Roman" w:cs="Arial"/>
                <w:b/>
                <w:bCs/>
                <w:lang w:eastAsia="en-GB"/>
              </w:rPr>
              <w:t>15:00</w:t>
            </w:r>
          </w:p>
        </w:tc>
      </w:tr>
      <w:tr w:rsidRPr="00B36409" w:rsidR="00B36409" w:rsidTr="3DBE6527" w14:paraId="21AE401B" w14:textId="77777777">
        <w:tc>
          <w:tcPr>
            <w:tcW w:w="2093" w:type="dxa"/>
          </w:tcPr>
          <w:p w:rsidRPr="00B36409" w:rsidR="00B36409" w:rsidP="00B36409" w:rsidRDefault="00B36409" w14:paraId="3EC6D81D"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Submission method:</w:t>
            </w:r>
          </w:p>
        </w:tc>
        <w:tc>
          <w:tcPr>
            <w:tcW w:w="7829" w:type="dxa"/>
            <w:gridSpan w:val="3"/>
          </w:tcPr>
          <w:p w:rsidRPr="00B36409" w:rsidR="00B36409" w:rsidP="00B36409" w:rsidRDefault="00B36409" w14:paraId="6D5DB084" w14:textId="77777777">
            <w:pPr>
              <w:spacing w:after="0" w:line="240" w:lineRule="auto"/>
              <w:rPr>
                <w:rFonts w:ascii="Arial" w:hAnsi="Arial" w:eastAsia="Times New Roman" w:cs="Arial"/>
                <w:lang w:eastAsia="en-GB"/>
              </w:rPr>
            </w:pPr>
            <w:r w:rsidRPr="00B36409">
              <w:rPr>
                <w:rFonts w:ascii="Arial" w:hAnsi="Arial" w:eastAsia="Times New Roman"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B36409" w:rsidR="00B36409" w:rsidP="00B36409" w:rsidRDefault="00B36409" w14:paraId="3E49ABF1"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 xml:space="preserve">Alternative submission method (if applicable): </w:t>
            </w:r>
          </w:p>
          <w:p w:rsidRPr="00B36409" w:rsidR="00B36409" w:rsidP="00B36409" w:rsidRDefault="00B36409" w14:paraId="2B561D49" w14:textId="77777777">
            <w:pPr>
              <w:spacing w:before="120" w:after="120" w:line="240" w:lineRule="auto"/>
              <w:jc w:val="both"/>
              <w:rPr>
                <w:rFonts w:ascii="Arial" w:hAnsi="Arial" w:eastAsia="Times New Roman" w:cs="Arial"/>
                <w:b/>
                <w:lang w:eastAsia="en-GB"/>
              </w:rPr>
            </w:pPr>
            <w:r w:rsidRPr="00B36409">
              <w:rPr>
                <w:rFonts w:ascii="Arial" w:hAnsi="Arial" w:eastAsia="Times New Roman" w:cs="Arial"/>
                <w:b/>
                <w:lang w:eastAsia="en-GB"/>
              </w:rPr>
              <w:t xml:space="preserve">Late submission of the assessment will result in a late penalty mark.  </w:t>
            </w:r>
            <w:r w:rsidRPr="00B36409">
              <w:rPr>
                <w:rFonts w:ascii="Arial" w:hAnsi="Arial" w:eastAsia="Times New Roman" w:cs="Arial"/>
                <w:lang w:eastAsia="en-GB"/>
              </w:rPr>
              <w:t>Penalties for late submission: Up to one week late, maximum mark of 40%.  Over one week late, 0%.  Only the Extenuating Circumstances Panel may approve a change to submission dates.</w:t>
            </w:r>
          </w:p>
        </w:tc>
      </w:tr>
      <w:tr w:rsidRPr="00B36409" w:rsidR="00B36409" w:rsidTr="3DBE6527" w14:paraId="64EC3849" w14:textId="77777777">
        <w:tc>
          <w:tcPr>
            <w:tcW w:w="2093" w:type="dxa"/>
          </w:tcPr>
          <w:p w:rsidRPr="00B36409" w:rsidR="00B36409" w:rsidP="00B36409" w:rsidRDefault="00B36409" w14:paraId="34DE0355" w14:textId="77777777">
            <w:pPr>
              <w:spacing w:before="120" w:after="120" w:line="240" w:lineRule="auto"/>
              <w:rPr>
                <w:rFonts w:ascii="Arial" w:hAnsi="Arial" w:eastAsia="Times New Roman" w:cs="Arial"/>
                <w:b/>
                <w:lang w:eastAsia="en-GB"/>
              </w:rPr>
            </w:pPr>
            <w:r w:rsidRPr="00B36409">
              <w:rPr>
                <w:rFonts w:ascii="Arial" w:hAnsi="Arial" w:eastAsia="Times New Roman" w:cs="Arial"/>
                <w:b/>
                <w:lang w:eastAsia="en-GB"/>
              </w:rPr>
              <w:t>Academic honesty / referencing:</w:t>
            </w:r>
          </w:p>
        </w:tc>
        <w:tc>
          <w:tcPr>
            <w:tcW w:w="7829" w:type="dxa"/>
            <w:gridSpan w:val="3"/>
          </w:tcPr>
          <w:p w:rsidR="00AC6833" w:rsidP="0082627A" w:rsidRDefault="00B36409" w14:paraId="0F8552DE" w14:textId="77777777">
            <w:pPr>
              <w:spacing w:before="120" w:after="120" w:line="240" w:lineRule="auto"/>
              <w:jc w:val="both"/>
              <w:rPr>
                <w:rFonts w:ascii="Arial" w:hAnsi="Arial" w:eastAsia="Times New Roman" w:cs="Arial"/>
                <w:lang w:eastAsia="en-GB"/>
              </w:rPr>
            </w:pPr>
            <w:r w:rsidRPr="00B36409">
              <w:rPr>
                <w:rFonts w:ascii="Arial" w:hAnsi="Arial" w:eastAsia="Times New Roman"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rsidRPr="00B36409" w:rsidR="00D92578" w:rsidP="0082627A" w:rsidRDefault="00D92578" w14:paraId="44329E35" w14:textId="25135D22">
            <w:pPr>
              <w:spacing w:before="120" w:after="120" w:line="240" w:lineRule="auto"/>
              <w:jc w:val="both"/>
              <w:rPr>
                <w:rFonts w:ascii="Arial" w:hAnsi="Arial" w:eastAsia="Times New Roman" w:cs="Arial"/>
                <w:lang w:eastAsia="en-GB"/>
              </w:rPr>
            </w:pPr>
          </w:p>
        </w:tc>
      </w:tr>
      <w:tr w:rsidRPr="00B36409" w:rsidR="0082627A" w:rsidTr="3DBE6527" w14:paraId="1A2B7B2F" w14:textId="77777777">
        <w:tc>
          <w:tcPr>
            <w:tcW w:w="9922" w:type="dxa"/>
            <w:gridSpan w:val="4"/>
          </w:tcPr>
          <w:p w:rsidR="0082627A" w:rsidP="0082627A" w:rsidRDefault="0082627A" w14:paraId="6F69FE9A" w14:textId="77777777">
            <w:pPr>
              <w:spacing w:after="0" w:line="240" w:lineRule="auto"/>
              <w:jc w:val="both"/>
              <w:textAlignment w:val="baseline"/>
              <w:rPr>
                <w:rFonts w:ascii="Arial" w:hAnsi="Arial" w:eastAsia="Times New Roman" w:cs="Arial"/>
                <w:color w:val="000000"/>
              </w:rPr>
            </w:pPr>
            <w:r w:rsidRPr="004D655F">
              <w:rPr>
                <w:rFonts w:ascii="Arial" w:hAnsi="Arial" w:eastAsia="Times New Roman" w:cs="Arial"/>
                <w:b/>
                <w:bCs/>
                <w:color w:val="000000"/>
              </w:rPr>
              <w:t>Module Learning Outcomes </w:t>
            </w:r>
            <w:r w:rsidRPr="004D655F">
              <w:rPr>
                <w:rFonts w:ascii="Arial" w:hAnsi="Arial" w:eastAsia="Times New Roman" w:cs="Arial"/>
                <w:color w:val="000000"/>
              </w:rPr>
              <w:t> </w:t>
            </w:r>
          </w:p>
          <w:p w:rsidRPr="0082627A" w:rsidR="0082627A" w:rsidP="0082627A" w:rsidRDefault="0082627A" w14:paraId="7E68EBD0" w14:textId="6085285A">
            <w:pPr>
              <w:spacing w:after="0" w:line="240" w:lineRule="auto"/>
              <w:jc w:val="both"/>
              <w:textAlignment w:val="baseline"/>
              <w:rPr>
                <w:rFonts w:ascii="Times New Roman" w:hAnsi="Times New Roman" w:eastAsia="Times New Roman" w:cs="Times New Roman"/>
                <w:sz w:val="24"/>
                <w:szCs w:val="24"/>
              </w:rPr>
            </w:pPr>
            <w:r w:rsidRPr="004D655F">
              <w:rPr>
                <w:rFonts w:ascii="Arial" w:hAnsi="Arial" w:eastAsia="Times New Roman" w:cs="Arial"/>
                <w:b/>
                <w:bCs/>
                <w:color w:val="000000"/>
              </w:rPr>
              <w:t>(from module syllabus)</w:t>
            </w:r>
            <w:r w:rsidRPr="004D655F">
              <w:rPr>
                <w:rFonts w:ascii="Arial" w:hAnsi="Arial" w:eastAsia="Times New Roman" w:cs="Arial"/>
                <w:color w:val="000000"/>
              </w:rPr>
              <w:t> </w:t>
            </w:r>
          </w:p>
        </w:tc>
      </w:tr>
      <w:tr w:rsidRPr="00B36409" w:rsidR="0082627A" w:rsidTr="3DBE6527" w14:paraId="61E41CA9" w14:textId="77777777">
        <w:tc>
          <w:tcPr>
            <w:tcW w:w="9922" w:type="dxa"/>
            <w:gridSpan w:val="4"/>
          </w:tcPr>
          <w:p w:rsidRPr="004D655F" w:rsidR="0082627A" w:rsidP="0082627A" w:rsidRDefault="0082627A" w14:paraId="7B9435B2" w14:textId="77777777">
            <w:pPr>
              <w:numPr>
                <w:ilvl w:val="0"/>
                <w:numId w:val="29"/>
              </w:numPr>
              <w:spacing w:after="0" w:line="240" w:lineRule="auto"/>
              <w:ind w:left="1080" w:firstLine="0"/>
              <w:textAlignment w:val="baseline"/>
              <w:rPr>
                <w:rFonts w:ascii="Arial" w:hAnsi="Arial" w:eastAsia="Times New Roman" w:cs="Arial"/>
              </w:rPr>
            </w:pPr>
            <w:r w:rsidRPr="004D655F">
              <w:rPr>
                <w:rFonts w:ascii="Arial" w:hAnsi="Arial" w:eastAsia="Times New Roman" w:cs="Arial"/>
                <w:lang w:val="en-US"/>
              </w:rPr>
              <w:t>Demonstrate an awareness of the role of reciprocal and professional relationships with parents, carers and multi-agency workers upon the health and well-being of the Infant and or Toddler in the first 1000 days. </w:t>
            </w:r>
            <w:r w:rsidRPr="004D655F">
              <w:rPr>
                <w:rFonts w:ascii="Arial" w:hAnsi="Arial" w:eastAsia="Times New Roman" w:cs="Arial"/>
              </w:rPr>
              <w:t> </w:t>
            </w:r>
          </w:p>
          <w:p w:rsidRPr="004D655F" w:rsidR="0082627A" w:rsidP="0082627A" w:rsidRDefault="0082627A" w14:paraId="7FDCDD4E" w14:textId="77777777">
            <w:pPr>
              <w:numPr>
                <w:ilvl w:val="0"/>
                <w:numId w:val="29"/>
              </w:numPr>
              <w:spacing w:after="0" w:line="240" w:lineRule="auto"/>
              <w:ind w:left="1080" w:firstLine="0"/>
              <w:textAlignment w:val="baseline"/>
              <w:rPr>
                <w:rFonts w:ascii="Arial" w:hAnsi="Arial" w:eastAsia="Times New Roman" w:cs="Arial"/>
              </w:rPr>
            </w:pPr>
            <w:r w:rsidRPr="004D655F">
              <w:rPr>
                <w:rFonts w:ascii="Arial" w:hAnsi="Arial" w:eastAsia="Times New Roman" w:cs="Arial"/>
                <w:lang w:val="en-US"/>
              </w:rPr>
              <w:t>Evaluate current approaches to attachment, nurture and professional love and their impact upon professional practice within early years settings. Considering international approaches such as Pikler and Reggio.</w:t>
            </w:r>
            <w:r w:rsidRPr="004D655F">
              <w:rPr>
                <w:rFonts w:ascii="Arial" w:hAnsi="Arial" w:eastAsia="Times New Roman" w:cs="Arial"/>
              </w:rPr>
              <w:t> </w:t>
            </w:r>
          </w:p>
          <w:p w:rsidRPr="004D655F" w:rsidR="0082627A" w:rsidP="0082627A" w:rsidRDefault="0082627A" w14:paraId="5722EC0D" w14:textId="77777777">
            <w:pPr>
              <w:numPr>
                <w:ilvl w:val="0"/>
                <w:numId w:val="29"/>
              </w:numPr>
              <w:spacing w:after="0" w:line="240" w:lineRule="auto"/>
              <w:ind w:left="1080" w:firstLine="0"/>
              <w:textAlignment w:val="baseline"/>
              <w:rPr>
                <w:rFonts w:ascii="Arial" w:hAnsi="Arial" w:eastAsia="Times New Roman" w:cs="Arial"/>
              </w:rPr>
            </w:pPr>
            <w:r w:rsidRPr="004D655F">
              <w:rPr>
                <w:rFonts w:ascii="Arial" w:hAnsi="Arial" w:eastAsia="Times New Roman" w:cs="Arial"/>
                <w:lang w:val="en-US"/>
              </w:rPr>
              <w:t>Recognise and champion a wealth of holistic experiences that encompass, music, poetry, stories rhymes and access to both indoor and outdoor environments.</w:t>
            </w:r>
            <w:r w:rsidRPr="004D655F">
              <w:rPr>
                <w:rFonts w:ascii="Arial" w:hAnsi="Arial" w:eastAsia="Times New Roman" w:cs="Arial"/>
              </w:rPr>
              <w:t> </w:t>
            </w:r>
          </w:p>
          <w:p w:rsidR="0082627A" w:rsidP="0082627A" w:rsidRDefault="0082627A" w14:paraId="5EDFBF00" w14:textId="77777777">
            <w:pPr>
              <w:numPr>
                <w:ilvl w:val="0"/>
                <w:numId w:val="29"/>
              </w:numPr>
              <w:spacing w:after="0" w:line="240" w:lineRule="auto"/>
              <w:ind w:left="1080" w:firstLine="0"/>
              <w:textAlignment w:val="baseline"/>
              <w:rPr>
                <w:rFonts w:ascii="Arial" w:hAnsi="Arial" w:eastAsia="Times New Roman" w:cs="Arial"/>
              </w:rPr>
            </w:pPr>
            <w:r w:rsidRPr="004D655F">
              <w:rPr>
                <w:rFonts w:ascii="Arial" w:hAnsi="Arial" w:eastAsia="Times New Roman" w:cs="Arial"/>
                <w:lang w:val="en-US"/>
              </w:rPr>
              <w:t>Explore and develop an understanding of the importance of touch to support bonding relationships, through gaining a certificate in baby massage from a recognised clinician. </w:t>
            </w:r>
            <w:r w:rsidRPr="004D655F">
              <w:rPr>
                <w:rFonts w:ascii="Arial" w:hAnsi="Arial" w:eastAsia="Times New Roman" w:cs="Arial"/>
              </w:rPr>
              <w:t> </w:t>
            </w:r>
          </w:p>
          <w:p w:rsidRPr="0082627A" w:rsidR="0082627A" w:rsidP="0082627A" w:rsidRDefault="5374DB14" w14:paraId="2264E677" w14:textId="3D8499F7">
            <w:pPr>
              <w:numPr>
                <w:ilvl w:val="0"/>
                <w:numId w:val="29"/>
              </w:numPr>
              <w:spacing w:after="0" w:line="240" w:lineRule="auto"/>
              <w:ind w:left="1080" w:firstLine="0"/>
              <w:textAlignment w:val="baseline"/>
              <w:rPr>
                <w:rFonts w:ascii="Arial" w:hAnsi="Arial" w:eastAsia="Times New Roman" w:cs="Arial"/>
              </w:rPr>
            </w:pPr>
            <w:r w:rsidRPr="3DBE6527">
              <w:rPr>
                <w:rFonts w:ascii="Arial" w:hAnsi="Arial" w:eastAsia="Times New Roman" w:cs="Arial"/>
              </w:rPr>
              <w:t>Organise their knowledge and learning through the use of a range of information resources and present their work at the appropriate level. </w:t>
            </w:r>
          </w:p>
          <w:p w:rsidRPr="0082627A" w:rsidR="0082627A" w:rsidP="3DBE6527" w:rsidRDefault="0082627A" w14:paraId="02FA92F3" w14:textId="64B5AB99">
            <w:pPr>
              <w:spacing w:after="0" w:line="240" w:lineRule="auto"/>
              <w:ind w:left="1080"/>
              <w:textAlignment w:val="baseline"/>
              <w:rPr>
                <w:rFonts w:ascii="Arial" w:hAnsi="Arial" w:eastAsia="Times New Roman" w:cs="Arial"/>
              </w:rPr>
            </w:pPr>
          </w:p>
        </w:tc>
      </w:tr>
    </w:tbl>
    <w:p w:rsidRPr="00F21DFA" w:rsidR="00BC0F30" w:rsidP="0082627A" w:rsidRDefault="00BC0F30" w14:paraId="05C053CF" w14:textId="0AFBB76D">
      <w:pPr>
        <w:tabs>
          <w:tab w:val="left" w:pos="720"/>
          <w:tab w:val="left" w:pos="1440"/>
          <w:tab w:val="left" w:pos="2160"/>
          <w:tab w:val="left" w:pos="2880"/>
        </w:tabs>
        <w:spacing w:after="0"/>
        <w:rPr>
          <w:rFonts w:ascii="Arial" w:hAnsi="Arial" w:cs="Arial"/>
          <w:i/>
          <w:sz w:val="28"/>
          <w:szCs w:val="28"/>
        </w:rPr>
        <w:sectPr w:rsidRPr="00F21DFA" w:rsidR="00BC0F30" w:rsidSect="00A11C3C">
          <w:pgSz w:w="11906" w:h="16838" w:orient="portrait"/>
          <w:pgMar w:top="1440" w:right="1440" w:bottom="1440" w:left="1440" w:header="708" w:footer="708" w:gutter="0"/>
          <w:cols w:space="708"/>
          <w:docGrid w:linePitch="360"/>
        </w:sect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3DBE6527" w:rsidTr="6747287F" w14:paraId="3A8C5259" w14:textId="77777777">
        <w:trPr>
          <w:trHeight w:val="300"/>
        </w:trPr>
        <w:tc>
          <w:tcPr>
            <w:tcW w:w="9781" w:type="dxa"/>
            <w:tcBorders>
              <w:top w:val="single" w:color="auto" w:sz="4" w:space="0"/>
              <w:left w:val="single" w:color="auto" w:sz="4" w:space="0"/>
              <w:bottom w:val="single" w:color="auto" w:sz="4" w:space="0"/>
              <w:right w:val="single" w:color="auto" w:sz="4" w:space="0"/>
            </w:tcBorders>
            <w:shd w:val="clear" w:color="auto" w:fill="C0C0C0"/>
          </w:tcPr>
          <w:p w:rsidR="3DBE6527" w:rsidP="3DBE6527" w:rsidRDefault="3DBE6527" w14:paraId="7F6D547F" w14:textId="30DC7E16">
            <w:pPr>
              <w:spacing w:after="0" w:line="240" w:lineRule="auto"/>
              <w:jc w:val="center"/>
              <w:rPr>
                <w:rFonts w:ascii="Arial" w:hAnsi="Arial" w:eastAsia="Times New Roman" w:cs="Arial"/>
                <w:b/>
                <w:bCs/>
                <w:sz w:val="40"/>
                <w:szCs w:val="40"/>
                <w:lang w:eastAsia="en-GB"/>
              </w:rPr>
            </w:pPr>
            <w:r w:rsidRPr="3DBE6527">
              <w:rPr>
                <w:rFonts w:ascii="Arial" w:hAnsi="Arial" w:eastAsia="Times New Roman" w:cs="Arial"/>
                <w:b/>
                <w:bCs/>
                <w:sz w:val="40"/>
                <w:szCs w:val="40"/>
                <w:lang w:eastAsia="en-GB"/>
              </w:rPr>
              <w:lastRenderedPageBreak/>
              <w:t>TASK DESCRIPTION</w:t>
            </w:r>
          </w:p>
        </w:tc>
      </w:tr>
      <w:tr w:rsidR="3DBE6527" w:rsidTr="6747287F" w14:paraId="7128B579" w14:textId="77777777">
        <w:trPr>
          <w:trHeight w:val="300"/>
        </w:trPr>
        <w:tc>
          <w:tcPr>
            <w:tcW w:w="9781" w:type="dxa"/>
            <w:tcBorders>
              <w:top w:val="single" w:color="auto" w:sz="4" w:space="0"/>
              <w:left w:val="single" w:color="auto" w:sz="4" w:space="0"/>
              <w:bottom w:val="single" w:color="auto" w:sz="4" w:space="0"/>
              <w:right w:val="single" w:color="auto" w:sz="4" w:space="0"/>
            </w:tcBorders>
          </w:tcPr>
          <w:p w:rsidR="3DBE6527" w:rsidP="3DBE6527" w:rsidRDefault="3DBE6527" w14:paraId="44652529" w14:textId="77777777">
            <w:pPr>
              <w:spacing w:after="0" w:line="240" w:lineRule="auto"/>
              <w:jc w:val="both"/>
              <w:rPr>
                <w:rFonts w:ascii="Arial" w:hAnsi="Arial" w:eastAsia="Times New Roman" w:cs="Arial"/>
                <w:b/>
                <w:bCs/>
                <w:color w:val="FF0000"/>
                <w:sz w:val="24"/>
                <w:szCs w:val="24"/>
                <w:u w:val="single"/>
                <w:lang w:eastAsia="en-GB"/>
              </w:rPr>
            </w:pPr>
          </w:p>
          <w:p w:rsidR="3DBE6527" w:rsidP="3DBE6527" w:rsidRDefault="3DBE6527" w14:paraId="6B3952C2" w14:textId="77777777">
            <w:pPr>
              <w:spacing w:after="0" w:line="240" w:lineRule="auto"/>
              <w:jc w:val="both"/>
              <w:rPr>
                <w:rFonts w:ascii="Arial" w:hAnsi="Arial" w:eastAsia="Times New Roman" w:cs="Arial"/>
                <w:b/>
                <w:bCs/>
                <w:sz w:val="24"/>
                <w:szCs w:val="24"/>
                <w:lang w:eastAsia="en-GB"/>
              </w:rPr>
            </w:pPr>
            <w:r w:rsidRPr="3DBE6527">
              <w:rPr>
                <w:rFonts w:ascii="Arial" w:hAnsi="Arial" w:eastAsia="Times New Roman" w:cs="Arial"/>
                <w:b/>
                <w:bCs/>
                <w:sz w:val="24"/>
                <w:szCs w:val="24"/>
                <w:lang w:eastAsia="en-GB"/>
              </w:rPr>
              <w:t>Create a digital scrapbook (3000 words) to convey what the Student feels exceptional care could look like-</w:t>
            </w:r>
          </w:p>
          <w:p w:rsidR="3DBE6527" w:rsidP="3DBE6527" w:rsidRDefault="3DBE6527" w14:paraId="01748920" w14:textId="77777777">
            <w:pPr>
              <w:spacing w:after="0" w:line="240" w:lineRule="auto"/>
              <w:jc w:val="both"/>
              <w:rPr>
                <w:rFonts w:ascii="Arial" w:hAnsi="Arial" w:eastAsia="Times New Roman" w:cs="Arial"/>
                <w:sz w:val="24"/>
                <w:szCs w:val="24"/>
                <w:lang w:eastAsia="en-GB"/>
              </w:rPr>
            </w:pPr>
            <w:r w:rsidRPr="3DBE6527">
              <w:rPr>
                <w:rFonts w:ascii="Arial" w:hAnsi="Arial" w:eastAsia="Times New Roman" w:cs="Arial"/>
                <w:sz w:val="24"/>
                <w:szCs w:val="24"/>
                <w:lang w:eastAsia="en-GB"/>
              </w:rPr>
              <w:t xml:space="preserve">  </w:t>
            </w:r>
          </w:p>
          <w:p w:rsidR="3DBE6527" w:rsidP="6747287F" w:rsidRDefault="3DBE6527" w14:paraId="41FACC53" w14:textId="14F960E7">
            <w:pPr>
              <w:spacing w:after="0" w:line="240" w:lineRule="auto"/>
              <w:jc w:val="both"/>
              <w:rPr>
                <w:rFonts w:ascii="Arial" w:hAnsi="Arial" w:eastAsia="Arial" w:cs="Arial"/>
                <w:sz w:val="28"/>
                <w:szCs w:val="28"/>
              </w:rPr>
            </w:pPr>
            <w:r w:rsidRPr="6747287F">
              <w:rPr>
                <w:rFonts w:ascii="Arial" w:hAnsi="Arial" w:eastAsia="Times New Roman" w:cs="Arial"/>
                <w:sz w:val="24"/>
                <w:szCs w:val="24"/>
                <w:lang w:eastAsia="en-GB"/>
              </w:rPr>
              <w:t xml:space="preserve">  </w:t>
            </w:r>
            <w:r w:rsidRPr="6747287F" w:rsidR="2A2A68C0">
              <w:rPr>
                <w:rFonts w:ascii="Arial" w:hAnsi="Arial" w:eastAsia="Arial" w:cs="Arial"/>
                <w:sz w:val="28"/>
                <w:szCs w:val="28"/>
              </w:rPr>
              <w:t xml:space="preserve">Discuss: </w:t>
            </w:r>
          </w:p>
          <w:p w:rsidR="3DBE6527" w:rsidP="6747287F" w:rsidRDefault="2A2A68C0" w14:paraId="46FB4BC5" w14:textId="5FE8A37D">
            <w:pPr>
              <w:spacing w:after="0" w:line="240" w:lineRule="auto"/>
              <w:jc w:val="both"/>
              <w:rPr>
                <w:rFonts w:ascii="Arial" w:hAnsi="Arial" w:eastAsia="Arial" w:cs="Arial"/>
                <w:sz w:val="28"/>
                <w:szCs w:val="28"/>
              </w:rPr>
            </w:pPr>
            <w:r w:rsidRPr="6747287F">
              <w:rPr>
                <w:rFonts w:ascii="Arial" w:hAnsi="Arial" w:eastAsia="Arial" w:cs="Arial"/>
                <w:sz w:val="28"/>
                <w:szCs w:val="28"/>
              </w:rPr>
              <w:t xml:space="preserve">•The current challenges of caring for an Infant within a setting, explore and evaluate current approaches supported by critically evaluating theory and research.  </w:t>
            </w:r>
          </w:p>
          <w:p w:rsidR="3DBE6527" w:rsidP="6747287F" w:rsidRDefault="2A2A68C0" w14:paraId="7B6E4B29" w14:textId="3749A8E6">
            <w:pPr>
              <w:spacing w:after="0" w:line="240" w:lineRule="auto"/>
              <w:jc w:val="both"/>
              <w:rPr>
                <w:rFonts w:ascii="Arial" w:hAnsi="Arial" w:eastAsia="Arial" w:cs="Arial"/>
                <w:sz w:val="28"/>
                <w:szCs w:val="28"/>
              </w:rPr>
            </w:pPr>
            <w:r w:rsidRPr="6747287F">
              <w:rPr>
                <w:rFonts w:ascii="Arial" w:hAnsi="Arial" w:eastAsia="Arial" w:cs="Arial"/>
                <w:sz w:val="28"/>
                <w:szCs w:val="28"/>
              </w:rPr>
              <w:t xml:space="preserve">•The scrap book should include ideas for activities, for example sensory, stories, music.  </w:t>
            </w:r>
          </w:p>
          <w:p w:rsidR="3DBE6527" w:rsidP="6747287F" w:rsidRDefault="2A2A68C0" w14:paraId="3357AC2A" w14:textId="50826774">
            <w:pPr>
              <w:spacing w:after="0" w:line="240" w:lineRule="auto"/>
              <w:jc w:val="both"/>
              <w:rPr>
                <w:rFonts w:ascii="Arial" w:hAnsi="Arial" w:eastAsia="Arial" w:cs="Arial"/>
                <w:sz w:val="28"/>
                <w:szCs w:val="28"/>
              </w:rPr>
            </w:pPr>
            <w:r w:rsidRPr="6747287F">
              <w:rPr>
                <w:rFonts w:ascii="Arial" w:hAnsi="Arial" w:eastAsia="Arial" w:cs="Arial"/>
                <w:sz w:val="28"/>
                <w:szCs w:val="28"/>
              </w:rPr>
              <w:t xml:space="preserve">•Include pictures of stimulating environments both in and out that supports an infant’s holistic development. This should be supported with theory and explained in detail.  </w:t>
            </w:r>
          </w:p>
          <w:p w:rsidR="3DBE6527" w:rsidP="6747287F" w:rsidRDefault="2A2A68C0" w14:paraId="0DBB8CAA" w14:textId="68978D86">
            <w:pPr>
              <w:spacing w:after="0" w:line="240" w:lineRule="auto"/>
              <w:jc w:val="both"/>
              <w:rPr>
                <w:rFonts w:ascii="Arial" w:hAnsi="Arial" w:eastAsia="Arial" w:cs="Arial"/>
                <w:sz w:val="28"/>
                <w:szCs w:val="28"/>
              </w:rPr>
            </w:pPr>
            <w:r w:rsidRPr="6747287F">
              <w:rPr>
                <w:rFonts w:ascii="Arial" w:hAnsi="Arial" w:eastAsia="Arial" w:cs="Arial"/>
                <w:sz w:val="28"/>
                <w:szCs w:val="28"/>
              </w:rPr>
              <w:t xml:space="preserve">•Discussion on the importance of respectful care and the opportunity to engage in meaningful learning opportunities, for example eating,  changing, sleeping.   </w:t>
            </w:r>
          </w:p>
          <w:p w:rsidR="3DBE6527" w:rsidP="6747287F" w:rsidRDefault="2A2A68C0" w14:paraId="018A5428" w14:textId="354AC47E">
            <w:pPr>
              <w:spacing w:after="0" w:line="240" w:lineRule="auto"/>
              <w:jc w:val="both"/>
              <w:rPr>
                <w:rFonts w:ascii="Arial" w:hAnsi="Arial" w:eastAsia="Arial" w:cs="Arial"/>
                <w:sz w:val="28"/>
                <w:szCs w:val="28"/>
              </w:rPr>
            </w:pPr>
            <w:r w:rsidRPr="6747287F">
              <w:rPr>
                <w:rFonts w:ascii="Arial" w:hAnsi="Arial" w:eastAsia="Arial" w:cs="Arial"/>
                <w:sz w:val="28"/>
                <w:szCs w:val="28"/>
              </w:rPr>
              <w:t xml:space="preserve">•How to be inclusive and the importance of this for both the Infant and their family.  </w:t>
            </w:r>
          </w:p>
          <w:p w:rsidR="3DBE6527" w:rsidP="6747287F" w:rsidRDefault="2A2A68C0" w14:paraId="2A199CC5" w14:textId="2B9FC0ED">
            <w:pPr>
              <w:spacing w:after="0" w:line="240" w:lineRule="auto"/>
              <w:jc w:val="both"/>
              <w:rPr>
                <w:rFonts w:ascii="Arial" w:hAnsi="Arial" w:eastAsia="Arial" w:cs="Arial"/>
                <w:sz w:val="28"/>
                <w:szCs w:val="28"/>
              </w:rPr>
            </w:pPr>
            <w:r w:rsidRPr="6747287F">
              <w:rPr>
                <w:rFonts w:ascii="Arial" w:hAnsi="Arial" w:eastAsia="Arial" w:cs="Arial"/>
                <w:sz w:val="28"/>
                <w:szCs w:val="28"/>
              </w:rPr>
              <w:t>•The importance of Professional relationships. This should include comparison with international approaches.</w:t>
            </w:r>
          </w:p>
          <w:p w:rsidR="3DBE6527" w:rsidP="3DBE6527" w:rsidRDefault="3DBE6527" w14:paraId="64445352" w14:textId="4C0EE9D3">
            <w:pPr>
              <w:spacing w:after="0" w:line="240" w:lineRule="auto"/>
              <w:jc w:val="both"/>
              <w:rPr>
                <w:rFonts w:ascii="Arial" w:hAnsi="Arial" w:eastAsia="Times New Roman" w:cs="Arial"/>
                <w:sz w:val="24"/>
                <w:szCs w:val="24"/>
                <w:lang w:eastAsia="en-GB"/>
              </w:rPr>
            </w:pPr>
          </w:p>
          <w:p w:rsidR="3DBE6527" w:rsidP="3DBE6527" w:rsidRDefault="3DBE6527" w14:paraId="45030099" w14:textId="77777777">
            <w:pPr>
              <w:spacing w:after="0" w:line="240" w:lineRule="auto"/>
              <w:ind w:left="720"/>
              <w:jc w:val="both"/>
              <w:rPr>
                <w:rFonts w:ascii="Arial" w:hAnsi="Arial" w:eastAsia="Times New Roman" w:cs="Arial"/>
                <w:sz w:val="24"/>
                <w:szCs w:val="24"/>
                <w:lang w:eastAsia="en-GB"/>
              </w:rPr>
            </w:pPr>
          </w:p>
          <w:p w:rsidR="3DBE6527" w:rsidP="3DBE6527" w:rsidRDefault="3DBE6527" w14:paraId="6717DC39" w14:textId="77777777">
            <w:pPr>
              <w:spacing w:after="0" w:line="240" w:lineRule="auto"/>
              <w:ind w:left="720"/>
              <w:jc w:val="both"/>
              <w:rPr>
                <w:rFonts w:ascii="Arial" w:hAnsi="Arial" w:eastAsia="Times New Roman" w:cs="Arial"/>
                <w:sz w:val="24"/>
                <w:szCs w:val="24"/>
                <w:lang w:eastAsia="en-GB"/>
              </w:rPr>
            </w:pPr>
          </w:p>
          <w:p w:rsidR="3DBE6527" w:rsidP="3DBE6527" w:rsidRDefault="3DBE6527" w14:paraId="3174B971" w14:textId="77777777">
            <w:pPr>
              <w:spacing w:after="0" w:line="240" w:lineRule="auto"/>
              <w:ind w:left="720"/>
              <w:jc w:val="both"/>
              <w:rPr>
                <w:rFonts w:ascii="Arial" w:hAnsi="Arial" w:eastAsia="Times New Roman" w:cs="Arial"/>
                <w:sz w:val="24"/>
                <w:szCs w:val="24"/>
                <w:lang w:eastAsia="en-GB"/>
              </w:rPr>
            </w:pPr>
          </w:p>
        </w:tc>
      </w:tr>
    </w:tbl>
    <w:p w:rsidR="00BC0A48" w:rsidP="00DE77E3" w:rsidRDefault="00BC0A48" w14:paraId="434B8791" w14:textId="079C5032">
      <w:pPr>
        <w:spacing w:before="100" w:after="100" w:line="240" w:lineRule="auto"/>
        <w:rPr>
          <w:rFonts w:ascii="Arial" w:hAnsi="Arial" w:eastAsia="Times New Roman" w:cs="Arial"/>
          <w:color w:val="303B44"/>
          <w:lang w:val="cy-GB" w:eastAsia="en-US"/>
        </w:rPr>
        <w:sectPr w:rsidR="00BC0A48" w:rsidSect="00833FC5">
          <w:pgSz w:w="11906" w:h="16838" w:orient="portrait"/>
          <w:pgMar w:top="1440" w:right="1440" w:bottom="1440" w:left="1440" w:header="708" w:footer="708" w:gutter="0"/>
          <w:cols w:space="708"/>
          <w:docGrid w:linePitch="360"/>
        </w:sectPr>
      </w:pPr>
    </w:p>
    <w:p w:rsidRPr="00F22651" w:rsidR="00F22651" w:rsidP="3DBE6527" w:rsidRDefault="761E334D" w14:paraId="3C69CF77" w14:textId="561AAB94">
      <w:pPr>
        <w:spacing w:after="0" w:line="240" w:lineRule="auto"/>
        <w:jc w:val="center"/>
      </w:pPr>
      <w:r w:rsidRPr="3DBE6527">
        <w:rPr>
          <w:rFonts w:ascii="Arial" w:hAnsi="Arial" w:eastAsia="Arial" w:cs="Arial"/>
          <w:b/>
          <w:bCs/>
          <w:color w:val="2F5496" w:themeColor="accent1" w:themeShade="BF"/>
          <w:sz w:val="36"/>
          <w:szCs w:val="36"/>
        </w:rPr>
        <w:lastRenderedPageBreak/>
        <w:t>Use of Artificial Intelligence</w:t>
      </w:r>
    </w:p>
    <w:p w:rsidRPr="00F22651" w:rsidR="00F22651" w:rsidP="3DBE6527" w:rsidRDefault="761E334D" w14:paraId="1BF4891E" w14:textId="05605B69">
      <w:pPr>
        <w:spacing w:after="0" w:line="240" w:lineRule="auto"/>
        <w:jc w:val="both"/>
      </w:pPr>
      <w:r w:rsidRPr="3DBE6527">
        <w:rPr>
          <w:rFonts w:ascii="Arial" w:hAnsi="Arial" w:eastAsia="Arial" w:cs="Arial"/>
          <w:b/>
          <w:bCs/>
          <w:color w:val="2F5496" w:themeColor="accent1" w:themeShade="BF"/>
          <w:sz w:val="36"/>
          <w:szCs w:val="36"/>
        </w:rPr>
        <w:t xml:space="preserve"> </w:t>
      </w:r>
    </w:p>
    <w:tbl>
      <w:tblPr>
        <w:tblW w:w="0" w:type="auto"/>
        <w:tblInd w:w="60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43"/>
        <w:gridCol w:w="5629"/>
        <w:gridCol w:w="1693"/>
      </w:tblGrid>
      <w:tr w:rsidR="3DBE6527" w:rsidTr="3DBE6527" w14:paraId="7377046C" w14:textId="77777777">
        <w:trPr>
          <w:trHeight w:val="300"/>
        </w:trPr>
        <w:tc>
          <w:tcPr>
            <w:tcW w:w="2543" w:type="dxa"/>
            <w:tcBorders>
              <w:top w:val="single" w:color="auto" w:sz="8" w:space="0"/>
              <w:left w:val="single" w:color="auto" w:sz="8" w:space="0"/>
              <w:bottom w:val="single" w:color="000000" w:themeColor="text1" w:sz="8" w:space="0"/>
              <w:right w:val="single" w:color="000000" w:themeColor="text1" w:sz="8" w:space="0"/>
            </w:tcBorders>
          </w:tcPr>
          <w:p w:rsidR="3DBE6527" w:rsidP="3DBE6527" w:rsidRDefault="3DBE6527" w14:paraId="5E00576D" w14:textId="29E29FFF">
            <w:pPr>
              <w:spacing w:after="0"/>
              <w:jc w:val="both"/>
            </w:pPr>
            <w:r w:rsidRPr="3DBE6527">
              <w:rPr>
                <w:rFonts w:ascii="Arial" w:hAnsi="Arial" w:eastAsia="Arial" w:cs="Arial"/>
                <w:color w:val="2F5496" w:themeColor="accent1" w:themeShade="BF"/>
              </w:rPr>
              <w:t xml:space="preserve">RESEARCH </w:t>
            </w:r>
          </w:p>
        </w:tc>
        <w:tc>
          <w:tcPr>
            <w:tcW w:w="5629" w:type="dxa"/>
            <w:tcBorders>
              <w:top w:val="single" w:color="auto" w:sz="8" w:space="0"/>
              <w:left w:val="single" w:color="000000" w:themeColor="text1" w:sz="8" w:space="0"/>
              <w:bottom w:val="single" w:color="000000" w:themeColor="text1" w:sz="8" w:space="0"/>
              <w:right w:val="single" w:color="000000" w:themeColor="text1" w:sz="8" w:space="0"/>
            </w:tcBorders>
          </w:tcPr>
          <w:p w:rsidR="3DBE6527" w:rsidP="3DBE6527" w:rsidRDefault="3DBE6527" w14:paraId="35FC08FA" w14:textId="329311D1">
            <w:pPr>
              <w:spacing w:after="0"/>
              <w:jc w:val="both"/>
            </w:pPr>
            <w:r w:rsidRPr="3DBE6527">
              <w:rPr>
                <w:rFonts w:ascii="Arial" w:hAnsi="Arial" w:eastAsia="Arial" w:cs="Arial"/>
                <w:color w:val="2F5496" w:themeColor="accent1" w:themeShade="BF"/>
              </w:rPr>
              <w:t xml:space="preserve">For this assessment, you can use Generative AI to support you in research, including searching For bibliography, using tools to summarise, compare and interrogate materials. </w:t>
            </w:r>
          </w:p>
        </w:tc>
        <w:tc>
          <w:tcPr>
            <w:tcW w:w="1693" w:type="dxa"/>
            <w:tcBorders>
              <w:top w:val="single" w:color="auto" w:sz="8" w:space="0"/>
              <w:left w:val="single" w:color="000000" w:themeColor="text1" w:sz="8" w:space="0"/>
              <w:bottom w:val="single" w:color="000000" w:themeColor="text1" w:sz="8" w:space="0"/>
              <w:right w:val="single" w:color="auto" w:sz="8" w:space="0"/>
            </w:tcBorders>
          </w:tcPr>
          <w:p w:rsidR="3DBE6527" w:rsidP="3DBE6527" w:rsidRDefault="3DBE6527" w14:paraId="49F202AB" w14:textId="1FFEF567">
            <w:pPr>
              <w:spacing w:after="0"/>
              <w:jc w:val="both"/>
            </w:pPr>
            <w:r w:rsidRPr="3DBE6527">
              <w:rPr>
                <w:rFonts w:ascii="Arial" w:hAnsi="Arial" w:eastAsia="Arial" w:cs="Arial"/>
                <w:color w:val="2F5496" w:themeColor="accent1" w:themeShade="BF"/>
              </w:rPr>
              <w:t xml:space="preserve">Yes </w:t>
            </w:r>
            <w:r w:rsidRPr="3DBE6527" w:rsidR="00950EE6">
              <w:rPr>
                <w:rFonts w:ascii="Segoe UI Symbol" w:hAnsi="Segoe UI Symbol" w:eastAsia="Segoe UI Symbol" w:cs="Segoe UI Symbol"/>
                <w:color w:val="2F5496" w:themeColor="accent1" w:themeShade="BF"/>
              </w:rPr>
              <w:t>☒</w:t>
            </w:r>
            <w:r w:rsidRPr="3DBE6527" w:rsidR="4EACDAF7">
              <w:rPr>
                <w:rFonts w:ascii="Arial" w:hAnsi="Arial" w:eastAsia="Arial" w:cs="Arial"/>
                <w:color w:val="2F5496" w:themeColor="accent1" w:themeShade="BF"/>
              </w:rPr>
              <w:t xml:space="preserve"> </w:t>
            </w:r>
          </w:p>
          <w:p w:rsidR="3DBE6527" w:rsidP="3DBE6527" w:rsidRDefault="3DBE6527" w14:paraId="2E3791F9" w14:textId="22FCA3BF">
            <w:pPr>
              <w:spacing w:after="0"/>
              <w:jc w:val="both"/>
            </w:pPr>
            <w:r w:rsidRPr="3DBE6527">
              <w:rPr>
                <w:rFonts w:ascii="Arial" w:hAnsi="Arial" w:eastAsia="Arial" w:cs="Arial"/>
                <w:color w:val="2F5496" w:themeColor="accent1" w:themeShade="BF"/>
              </w:rPr>
              <w:t xml:space="preserve"> </w:t>
            </w:r>
          </w:p>
          <w:p w:rsidR="3DBE6527" w:rsidP="3DBE6527" w:rsidRDefault="3DBE6527" w14:paraId="400DBBBA" w14:textId="4968787F">
            <w:pPr>
              <w:spacing w:after="0"/>
              <w:jc w:val="both"/>
              <w:rPr>
                <w:rFonts w:ascii="Arial" w:hAnsi="Arial" w:eastAsia="Arial" w:cs="Arial"/>
                <w:color w:val="2F5496" w:themeColor="accent1" w:themeShade="BF"/>
              </w:rPr>
            </w:pPr>
            <w:r w:rsidRPr="3DBE6527">
              <w:rPr>
                <w:rFonts w:ascii="Arial" w:hAnsi="Arial" w:eastAsia="Arial" w:cs="Arial"/>
                <w:color w:val="2F5496" w:themeColor="accent1" w:themeShade="BF"/>
              </w:rPr>
              <w:t xml:space="preserve">No </w:t>
            </w:r>
            <w:r w:rsidRPr="3DBE6527" w:rsidR="00950EE6">
              <w:rPr>
                <w:rFonts w:ascii="Segoe UI Symbol" w:hAnsi="Segoe UI Symbol" w:eastAsia="Segoe UI Symbol" w:cs="Segoe UI Symbol"/>
                <w:color w:val="2F5496" w:themeColor="accent1" w:themeShade="BF"/>
              </w:rPr>
              <w:t>☐</w:t>
            </w:r>
            <w:r w:rsidRPr="3DBE6527" w:rsidR="00950EE6">
              <w:rPr>
                <w:rFonts w:ascii="Arial" w:hAnsi="Arial" w:eastAsia="Arial" w:cs="Arial"/>
                <w:color w:val="2F5496" w:themeColor="accent1" w:themeShade="BF"/>
              </w:rPr>
              <w:t xml:space="preserve">  </w:t>
            </w:r>
          </w:p>
        </w:tc>
      </w:tr>
      <w:tr w:rsidR="3DBE6527" w:rsidTr="3DBE6527" w14:paraId="13046B73" w14:textId="77777777">
        <w:trPr>
          <w:trHeight w:val="300"/>
        </w:trPr>
        <w:tc>
          <w:tcPr>
            <w:tcW w:w="2543" w:type="dxa"/>
            <w:tcBorders>
              <w:top w:val="single" w:color="000000" w:themeColor="text1" w:sz="8" w:space="0"/>
              <w:left w:val="single" w:color="auto" w:sz="8" w:space="0"/>
              <w:bottom w:val="single" w:color="000000" w:themeColor="text1" w:sz="8" w:space="0"/>
              <w:right w:val="single" w:color="000000" w:themeColor="text1" w:sz="8" w:space="0"/>
            </w:tcBorders>
          </w:tcPr>
          <w:p w:rsidR="3DBE6527" w:rsidP="3DBE6527" w:rsidRDefault="3DBE6527" w14:paraId="4494F5B7" w14:textId="1DFEA784">
            <w:pPr>
              <w:spacing w:after="0"/>
              <w:jc w:val="both"/>
            </w:pPr>
            <w:r w:rsidRPr="3DBE6527">
              <w:rPr>
                <w:rFonts w:ascii="Arial" w:hAnsi="Arial" w:eastAsia="Arial" w:cs="Arial"/>
                <w:color w:val="2F5496" w:themeColor="accent1" w:themeShade="BF"/>
              </w:rPr>
              <w:t xml:space="preserve">STRUCTURE </w:t>
            </w:r>
          </w:p>
        </w:tc>
        <w:tc>
          <w:tcPr>
            <w:tcW w:w="5629"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DBE6527" w:rsidP="3DBE6527" w:rsidRDefault="3DBE6527" w14:paraId="3ACA8CA2" w14:textId="7DD7240A">
            <w:pPr>
              <w:spacing w:after="0"/>
              <w:jc w:val="both"/>
            </w:pPr>
            <w:r w:rsidRPr="3DBE6527">
              <w:rPr>
                <w:rFonts w:ascii="Arial" w:hAnsi="Arial" w:eastAsia="Arial" w:cs="Arial"/>
                <w:color w:val="2F5496" w:themeColor="accent1" w:themeShade="BF"/>
              </w:rPr>
              <w:t xml:space="preserve">For this assessment, you can use Generative AI to support you in structuring your submission, including creating a draft argument structure, identifying parts and headings, etc. </w:t>
            </w:r>
          </w:p>
        </w:tc>
        <w:tc>
          <w:tcPr>
            <w:tcW w:w="1693" w:type="dxa"/>
            <w:tcBorders>
              <w:top w:val="single" w:color="000000" w:themeColor="text1" w:sz="8" w:space="0"/>
              <w:left w:val="single" w:color="000000" w:themeColor="text1" w:sz="8" w:space="0"/>
              <w:bottom w:val="single" w:color="000000" w:themeColor="text1" w:sz="8" w:space="0"/>
              <w:right w:val="single" w:color="auto" w:sz="8" w:space="0"/>
            </w:tcBorders>
          </w:tcPr>
          <w:p w:rsidR="3DBE6527" w:rsidP="3DBE6527" w:rsidRDefault="3DBE6527" w14:paraId="6EC66ED3" w14:textId="4DBFD506">
            <w:pPr>
              <w:spacing w:after="0"/>
              <w:jc w:val="both"/>
            </w:pPr>
            <w:r w:rsidRPr="3DBE6527">
              <w:rPr>
                <w:rFonts w:ascii="Arial" w:hAnsi="Arial" w:eastAsia="Arial" w:cs="Arial"/>
                <w:color w:val="2F5496" w:themeColor="accent1" w:themeShade="BF"/>
              </w:rPr>
              <w:t xml:space="preserve">Yes </w:t>
            </w:r>
            <w:r w:rsidRPr="3DBE6527">
              <w:rPr>
                <w:rFonts w:ascii="Segoe UI Symbol" w:hAnsi="Segoe UI Symbol" w:eastAsia="Segoe UI Symbol" w:cs="Segoe UI Symbol"/>
                <w:color w:val="2F5496" w:themeColor="accent1" w:themeShade="BF"/>
              </w:rPr>
              <w:t>☐</w:t>
            </w:r>
            <w:r w:rsidRPr="3DBE6527">
              <w:rPr>
                <w:rFonts w:ascii="Arial" w:hAnsi="Arial" w:eastAsia="Arial" w:cs="Arial"/>
                <w:color w:val="2F5496" w:themeColor="accent1" w:themeShade="BF"/>
              </w:rPr>
              <w:t xml:space="preserve">  </w:t>
            </w:r>
          </w:p>
          <w:p w:rsidR="3DBE6527" w:rsidP="3DBE6527" w:rsidRDefault="3DBE6527" w14:paraId="2C42BA51" w14:textId="439E45CA">
            <w:pPr>
              <w:spacing w:after="0"/>
              <w:jc w:val="both"/>
            </w:pPr>
            <w:r w:rsidRPr="3DBE6527">
              <w:rPr>
                <w:rFonts w:ascii="Arial" w:hAnsi="Arial" w:eastAsia="Arial" w:cs="Arial"/>
                <w:color w:val="2F5496" w:themeColor="accent1" w:themeShade="BF"/>
              </w:rPr>
              <w:t xml:space="preserve"> </w:t>
            </w:r>
          </w:p>
          <w:p w:rsidR="3DBE6527" w:rsidP="3DBE6527" w:rsidRDefault="3DBE6527" w14:paraId="5F9346F1" w14:textId="4A54EB48">
            <w:pPr>
              <w:spacing w:after="0"/>
              <w:jc w:val="both"/>
            </w:pPr>
            <w:r w:rsidRPr="3DBE6527">
              <w:rPr>
                <w:rFonts w:ascii="Arial" w:hAnsi="Arial" w:eastAsia="Arial" w:cs="Arial"/>
                <w:color w:val="2F5496" w:themeColor="accent1" w:themeShade="BF"/>
              </w:rPr>
              <w:t xml:space="preserve">No  </w:t>
            </w:r>
            <w:r w:rsidRPr="3DBE6527">
              <w:rPr>
                <w:rFonts w:ascii="Segoe UI Symbol" w:hAnsi="Segoe UI Symbol" w:eastAsia="Segoe UI Symbol" w:cs="Segoe UI Symbol"/>
                <w:color w:val="2F5496" w:themeColor="accent1" w:themeShade="BF"/>
              </w:rPr>
              <w:t>☒</w:t>
            </w:r>
            <w:r w:rsidRPr="3DBE6527">
              <w:rPr>
                <w:rFonts w:ascii="Arial" w:hAnsi="Arial" w:eastAsia="Arial" w:cs="Arial"/>
                <w:color w:val="2F5496" w:themeColor="accent1" w:themeShade="BF"/>
              </w:rPr>
              <w:t xml:space="preserve">  </w:t>
            </w:r>
          </w:p>
        </w:tc>
      </w:tr>
      <w:tr w:rsidR="3DBE6527" w:rsidTr="3DBE6527" w14:paraId="68C22311" w14:textId="77777777">
        <w:trPr>
          <w:trHeight w:val="300"/>
        </w:trPr>
        <w:tc>
          <w:tcPr>
            <w:tcW w:w="2543" w:type="dxa"/>
            <w:tcBorders>
              <w:top w:val="single" w:color="000000" w:themeColor="text1" w:sz="8" w:space="0"/>
              <w:left w:val="single" w:color="auto" w:sz="8" w:space="0"/>
              <w:bottom w:val="single" w:color="000000" w:themeColor="text1" w:sz="8" w:space="0"/>
              <w:right w:val="single" w:color="000000" w:themeColor="text1" w:sz="8" w:space="0"/>
            </w:tcBorders>
          </w:tcPr>
          <w:p w:rsidR="3DBE6527" w:rsidP="3DBE6527" w:rsidRDefault="3DBE6527" w14:paraId="6A680B7D" w14:textId="48C9ABE4">
            <w:pPr>
              <w:spacing w:after="0"/>
              <w:jc w:val="both"/>
            </w:pPr>
            <w:r w:rsidRPr="3DBE6527">
              <w:rPr>
                <w:rFonts w:ascii="Arial" w:hAnsi="Arial" w:eastAsia="Arial" w:cs="Arial"/>
                <w:color w:val="2F5496" w:themeColor="accent1" w:themeShade="BF"/>
              </w:rPr>
              <w:t xml:space="preserve">PROOFREADING </w:t>
            </w:r>
          </w:p>
        </w:tc>
        <w:tc>
          <w:tcPr>
            <w:tcW w:w="5629"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DBE6527" w:rsidP="3DBE6527" w:rsidRDefault="3DBE6527" w14:paraId="635C0144" w14:textId="1724C76D">
            <w:pPr>
              <w:spacing w:after="0"/>
              <w:jc w:val="both"/>
            </w:pPr>
            <w:r w:rsidRPr="3DBE6527">
              <w:rPr>
                <w:rFonts w:ascii="Arial" w:hAnsi="Arial" w:eastAsia="Arial" w:cs="Arial"/>
                <w:color w:val="2F5496" w:themeColor="accent1" w:themeShade="BF"/>
              </w:rPr>
              <w:t xml:space="preserve">For this assessment, you can use Generative AI to check your own text/creation For grammatical and syntactical mistakes, including rephrasing of your own work within specific standards. </w:t>
            </w:r>
          </w:p>
        </w:tc>
        <w:tc>
          <w:tcPr>
            <w:tcW w:w="1693" w:type="dxa"/>
            <w:tcBorders>
              <w:top w:val="single" w:color="000000" w:themeColor="text1" w:sz="8" w:space="0"/>
              <w:left w:val="single" w:color="000000" w:themeColor="text1" w:sz="8" w:space="0"/>
              <w:bottom w:val="single" w:color="000000" w:themeColor="text1" w:sz="8" w:space="0"/>
              <w:right w:val="single" w:color="auto" w:sz="8" w:space="0"/>
            </w:tcBorders>
          </w:tcPr>
          <w:p w:rsidR="3DBE6527" w:rsidP="3DBE6527" w:rsidRDefault="3DBE6527" w14:paraId="246D3B13" w14:textId="69576DEA">
            <w:pPr>
              <w:spacing w:after="0"/>
              <w:jc w:val="both"/>
            </w:pPr>
            <w:r w:rsidRPr="3DBE6527">
              <w:rPr>
                <w:rFonts w:ascii="Arial" w:hAnsi="Arial" w:eastAsia="Arial" w:cs="Arial"/>
                <w:color w:val="2F5496" w:themeColor="accent1" w:themeShade="BF"/>
              </w:rPr>
              <w:t xml:space="preserve">Yes </w:t>
            </w:r>
            <w:r w:rsidRPr="3DBE6527">
              <w:rPr>
                <w:rFonts w:ascii="Segoe UI Symbol" w:hAnsi="Segoe UI Symbol" w:eastAsia="Segoe UI Symbol" w:cs="Segoe UI Symbol"/>
                <w:color w:val="2F5496" w:themeColor="accent1" w:themeShade="BF"/>
              </w:rPr>
              <w:t>☒</w:t>
            </w:r>
            <w:r w:rsidRPr="3DBE6527">
              <w:rPr>
                <w:rFonts w:ascii="Arial" w:hAnsi="Arial" w:eastAsia="Arial" w:cs="Arial"/>
                <w:color w:val="2F5496" w:themeColor="accent1" w:themeShade="BF"/>
              </w:rPr>
              <w:t xml:space="preserve">  </w:t>
            </w:r>
          </w:p>
          <w:p w:rsidR="3DBE6527" w:rsidP="3DBE6527" w:rsidRDefault="3DBE6527" w14:paraId="354A3DC1" w14:textId="6DF943C8">
            <w:pPr>
              <w:spacing w:after="0"/>
              <w:jc w:val="both"/>
            </w:pPr>
            <w:r w:rsidRPr="3DBE6527">
              <w:rPr>
                <w:rFonts w:ascii="Arial" w:hAnsi="Arial" w:eastAsia="Arial" w:cs="Arial"/>
                <w:color w:val="2F5496" w:themeColor="accent1" w:themeShade="BF"/>
              </w:rPr>
              <w:t xml:space="preserve"> </w:t>
            </w:r>
          </w:p>
          <w:p w:rsidR="3DBE6527" w:rsidP="3DBE6527" w:rsidRDefault="3DBE6527" w14:paraId="191927F2" w14:textId="2E4EDA71">
            <w:pPr>
              <w:spacing w:after="0"/>
              <w:jc w:val="both"/>
            </w:pPr>
            <w:r w:rsidRPr="3DBE6527">
              <w:rPr>
                <w:rFonts w:ascii="Arial" w:hAnsi="Arial" w:eastAsia="Arial" w:cs="Arial"/>
                <w:color w:val="2F5496" w:themeColor="accent1" w:themeShade="BF"/>
              </w:rPr>
              <w:t xml:space="preserve">No  </w:t>
            </w:r>
            <w:r w:rsidRPr="3DBE6527">
              <w:rPr>
                <w:rFonts w:ascii="Segoe UI Symbol" w:hAnsi="Segoe UI Symbol" w:eastAsia="Segoe UI Symbol" w:cs="Segoe UI Symbol"/>
                <w:color w:val="2F5496" w:themeColor="accent1" w:themeShade="BF"/>
              </w:rPr>
              <w:t>☐</w:t>
            </w:r>
            <w:r w:rsidRPr="3DBE6527">
              <w:rPr>
                <w:rFonts w:ascii="Arial" w:hAnsi="Arial" w:eastAsia="Arial" w:cs="Arial"/>
                <w:color w:val="2F5496" w:themeColor="accent1" w:themeShade="BF"/>
              </w:rPr>
              <w:t xml:space="preserve">  </w:t>
            </w:r>
          </w:p>
        </w:tc>
      </w:tr>
      <w:tr w:rsidR="3DBE6527" w:rsidTr="3DBE6527" w14:paraId="324A6B93" w14:textId="77777777">
        <w:trPr>
          <w:trHeight w:val="300"/>
        </w:trPr>
        <w:tc>
          <w:tcPr>
            <w:tcW w:w="2543" w:type="dxa"/>
            <w:tcBorders>
              <w:top w:val="single" w:color="000000" w:themeColor="text1" w:sz="8" w:space="0"/>
              <w:left w:val="single" w:color="auto" w:sz="8" w:space="0"/>
              <w:bottom w:val="single" w:color="000000" w:themeColor="text1" w:sz="8" w:space="0"/>
              <w:right w:val="single" w:color="000000" w:themeColor="text1" w:sz="8" w:space="0"/>
            </w:tcBorders>
          </w:tcPr>
          <w:p w:rsidR="3DBE6527" w:rsidP="3DBE6527" w:rsidRDefault="3DBE6527" w14:paraId="470884C6" w14:textId="46F29B2C">
            <w:pPr>
              <w:spacing w:after="0"/>
              <w:jc w:val="both"/>
            </w:pPr>
            <w:r w:rsidRPr="3DBE6527">
              <w:rPr>
                <w:rFonts w:ascii="Arial" w:hAnsi="Arial" w:eastAsia="Arial" w:cs="Arial"/>
                <w:color w:val="2F5496" w:themeColor="accent1" w:themeShade="BF"/>
              </w:rPr>
              <w:t xml:space="preserve">WRITING </w:t>
            </w:r>
          </w:p>
        </w:tc>
        <w:tc>
          <w:tcPr>
            <w:tcW w:w="5629"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DBE6527" w:rsidP="3DBE6527" w:rsidRDefault="3DBE6527" w14:paraId="41AB728D" w14:textId="3604E086">
            <w:pPr>
              <w:spacing w:after="0"/>
              <w:jc w:val="both"/>
            </w:pPr>
            <w:r w:rsidRPr="3DBE6527">
              <w:rPr>
                <w:rFonts w:ascii="Arial" w:hAnsi="Arial" w:eastAsia="Arial" w:cs="Arial"/>
                <w:color w:val="2F5496" w:themeColor="accent1" w:themeShade="BF"/>
              </w:rPr>
              <w:t xml:space="preserve">For this assessment, you can use Generative AI to create text For submission. </w:t>
            </w:r>
          </w:p>
        </w:tc>
        <w:tc>
          <w:tcPr>
            <w:tcW w:w="1693" w:type="dxa"/>
            <w:tcBorders>
              <w:top w:val="single" w:color="000000" w:themeColor="text1" w:sz="8" w:space="0"/>
              <w:left w:val="single" w:color="000000" w:themeColor="text1" w:sz="8" w:space="0"/>
              <w:bottom w:val="single" w:color="000000" w:themeColor="text1" w:sz="8" w:space="0"/>
              <w:right w:val="single" w:color="auto" w:sz="8" w:space="0"/>
            </w:tcBorders>
          </w:tcPr>
          <w:p w:rsidR="3DBE6527" w:rsidP="3DBE6527" w:rsidRDefault="3DBE6527" w14:paraId="4A4B98A4" w14:textId="5C781750">
            <w:pPr>
              <w:spacing w:after="0"/>
              <w:jc w:val="both"/>
            </w:pPr>
            <w:r w:rsidRPr="3DBE6527">
              <w:rPr>
                <w:rFonts w:ascii="Arial" w:hAnsi="Arial" w:eastAsia="Arial" w:cs="Arial"/>
                <w:color w:val="2F5496" w:themeColor="accent1" w:themeShade="BF"/>
              </w:rPr>
              <w:t xml:space="preserve">Yes </w:t>
            </w:r>
            <w:r w:rsidRPr="3DBE6527">
              <w:rPr>
                <w:rFonts w:ascii="Segoe UI Symbol" w:hAnsi="Segoe UI Symbol" w:eastAsia="Segoe UI Symbol" w:cs="Segoe UI Symbol"/>
                <w:color w:val="2F5496" w:themeColor="accent1" w:themeShade="BF"/>
              </w:rPr>
              <w:t>☐</w:t>
            </w:r>
            <w:r w:rsidRPr="3DBE6527">
              <w:rPr>
                <w:rFonts w:ascii="Arial" w:hAnsi="Arial" w:eastAsia="Arial" w:cs="Arial"/>
                <w:color w:val="2F5496" w:themeColor="accent1" w:themeShade="BF"/>
              </w:rPr>
              <w:t xml:space="preserve">  </w:t>
            </w:r>
          </w:p>
          <w:p w:rsidR="3DBE6527" w:rsidP="3DBE6527" w:rsidRDefault="3DBE6527" w14:paraId="338624EF" w14:textId="37DA9391">
            <w:pPr>
              <w:spacing w:after="0"/>
              <w:jc w:val="both"/>
            </w:pPr>
            <w:r w:rsidRPr="3DBE6527">
              <w:rPr>
                <w:rFonts w:ascii="Arial" w:hAnsi="Arial" w:eastAsia="Arial" w:cs="Arial"/>
                <w:color w:val="2F5496" w:themeColor="accent1" w:themeShade="BF"/>
              </w:rPr>
              <w:t xml:space="preserve"> </w:t>
            </w:r>
          </w:p>
          <w:p w:rsidR="3DBE6527" w:rsidP="3DBE6527" w:rsidRDefault="3DBE6527" w14:paraId="0A6B7662" w14:textId="3F39D221">
            <w:pPr>
              <w:spacing w:after="0"/>
              <w:jc w:val="both"/>
            </w:pPr>
            <w:r w:rsidRPr="3DBE6527">
              <w:rPr>
                <w:rFonts w:ascii="Arial" w:hAnsi="Arial" w:eastAsia="Arial" w:cs="Arial"/>
                <w:color w:val="2F5496" w:themeColor="accent1" w:themeShade="BF"/>
              </w:rPr>
              <w:t xml:space="preserve">No  </w:t>
            </w:r>
            <w:r w:rsidRPr="3DBE6527">
              <w:rPr>
                <w:rFonts w:ascii="Segoe UI Symbol" w:hAnsi="Segoe UI Symbol" w:eastAsia="Segoe UI Symbol" w:cs="Segoe UI Symbol"/>
                <w:color w:val="2F5496" w:themeColor="accent1" w:themeShade="BF"/>
              </w:rPr>
              <w:t>☒</w:t>
            </w:r>
            <w:r w:rsidRPr="3DBE6527">
              <w:rPr>
                <w:rFonts w:ascii="Arial" w:hAnsi="Arial" w:eastAsia="Arial" w:cs="Arial"/>
                <w:color w:val="2F5496" w:themeColor="accent1" w:themeShade="BF"/>
              </w:rPr>
              <w:t xml:space="preserve">  </w:t>
            </w:r>
          </w:p>
        </w:tc>
      </w:tr>
      <w:tr w:rsidR="3DBE6527" w:rsidTr="3DBE6527" w14:paraId="401D9835" w14:textId="77777777">
        <w:trPr>
          <w:trHeight w:val="300"/>
        </w:trPr>
        <w:tc>
          <w:tcPr>
            <w:tcW w:w="2543" w:type="dxa"/>
            <w:tcBorders>
              <w:top w:val="single" w:color="000000" w:themeColor="text1" w:sz="8" w:space="0"/>
              <w:left w:val="single" w:color="auto" w:sz="8" w:space="0"/>
              <w:bottom w:val="single" w:color="000000" w:themeColor="text1" w:sz="8" w:space="0"/>
              <w:right w:val="single" w:color="000000" w:themeColor="text1" w:sz="8" w:space="0"/>
            </w:tcBorders>
          </w:tcPr>
          <w:p w:rsidR="3DBE6527" w:rsidP="3DBE6527" w:rsidRDefault="3DBE6527" w14:paraId="7ACF725C" w14:textId="53F3E468">
            <w:pPr>
              <w:spacing w:after="0"/>
              <w:jc w:val="both"/>
            </w:pPr>
            <w:r w:rsidRPr="3DBE6527">
              <w:rPr>
                <w:rFonts w:ascii="Arial" w:hAnsi="Arial" w:eastAsia="Arial" w:cs="Arial"/>
                <w:color w:val="2F5496" w:themeColor="accent1" w:themeShade="BF"/>
              </w:rPr>
              <w:t xml:space="preserve">CREATIVE </w:t>
            </w:r>
          </w:p>
        </w:tc>
        <w:tc>
          <w:tcPr>
            <w:tcW w:w="5629"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DBE6527" w:rsidP="3DBE6527" w:rsidRDefault="3DBE6527" w14:paraId="5A007EEA" w14:textId="287731BD">
            <w:pPr>
              <w:spacing w:after="0"/>
              <w:jc w:val="both"/>
            </w:pPr>
            <w:r w:rsidRPr="3DBE6527">
              <w:rPr>
                <w:rFonts w:ascii="Arial" w:hAnsi="Arial" w:eastAsia="Arial" w:cs="Arial"/>
                <w:color w:val="2F5496" w:themeColor="accent1" w:themeShade="BF"/>
              </w:rPr>
              <w:t xml:space="preserve">For this assessment, you can use Generative AI to create creative materials, such as images. </w:t>
            </w:r>
          </w:p>
        </w:tc>
        <w:tc>
          <w:tcPr>
            <w:tcW w:w="1693" w:type="dxa"/>
            <w:tcBorders>
              <w:top w:val="single" w:color="000000" w:themeColor="text1" w:sz="8" w:space="0"/>
              <w:left w:val="single" w:color="000000" w:themeColor="text1" w:sz="8" w:space="0"/>
              <w:bottom w:val="single" w:color="000000" w:themeColor="text1" w:sz="8" w:space="0"/>
              <w:right w:val="single" w:color="auto" w:sz="8" w:space="0"/>
            </w:tcBorders>
          </w:tcPr>
          <w:p w:rsidR="3DBE6527" w:rsidP="3DBE6527" w:rsidRDefault="3DBE6527" w14:paraId="75C2F883" w14:textId="04EC053C">
            <w:pPr>
              <w:spacing w:after="0"/>
              <w:jc w:val="both"/>
              <w:rPr>
                <w:rFonts w:ascii="Arial" w:hAnsi="Arial" w:eastAsia="Arial" w:cs="Arial"/>
                <w:color w:val="2F5496" w:themeColor="accent1" w:themeShade="BF"/>
              </w:rPr>
            </w:pPr>
            <w:r w:rsidRPr="3DBE6527">
              <w:rPr>
                <w:rFonts w:ascii="Arial" w:hAnsi="Arial" w:eastAsia="Arial" w:cs="Arial"/>
                <w:color w:val="2F5496" w:themeColor="accent1" w:themeShade="BF"/>
              </w:rPr>
              <w:t xml:space="preserve">Yes   </w:t>
            </w:r>
            <w:r w:rsidRPr="3DBE6527" w:rsidR="4277B31E">
              <w:rPr>
                <w:rFonts w:ascii="Segoe UI Symbol" w:hAnsi="Segoe UI Symbol" w:eastAsia="Segoe UI Symbol" w:cs="Segoe UI Symbol"/>
                <w:color w:val="2F5496" w:themeColor="accent1" w:themeShade="BF"/>
              </w:rPr>
              <w:t>☒</w:t>
            </w:r>
          </w:p>
          <w:p w:rsidR="3DBE6527" w:rsidP="3DBE6527" w:rsidRDefault="3DBE6527" w14:paraId="41DF4137" w14:textId="13E32FCC">
            <w:pPr>
              <w:spacing w:after="0"/>
              <w:jc w:val="both"/>
            </w:pPr>
            <w:r w:rsidRPr="3DBE6527">
              <w:rPr>
                <w:rFonts w:ascii="Arial" w:hAnsi="Arial" w:eastAsia="Arial" w:cs="Arial"/>
                <w:color w:val="2F5496" w:themeColor="accent1" w:themeShade="BF"/>
              </w:rPr>
              <w:t xml:space="preserve"> </w:t>
            </w:r>
          </w:p>
          <w:p w:rsidR="3DBE6527" w:rsidP="3DBE6527" w:rsidRDefault="3DBE6527" w14:paraId="22CF42EC" w14:textId="5E893353">
            <w:pPr>
              <w:spacing w:after="0"/>
              <w:jc w:val="both"/>
              <w:rPr>
                <w:rFonts w:ascii="Segoe UI Symbol" w:hAnsi="Segoe UI Symbol" w:eastAsia="Segoe UI Symbol" w:cs="Segoe UI Symbol"/>
                <w:color w:val="2F5496" w:themeColor="accent1" w:themeShade="BF"/>
              </w:rPr>
            </w:pPr>
            <w:r w:rsidRPr="3DBE6527">
              <w:rPr>
                <w:rFonts w:ascii="Arial" w:hAnsi="Arial" w:eastAsia="Arial" w:cs="Arial"/>
                <w:color w:val="2F5496" w:themeColor="accent1" w:themeShade="BF"/>
              </w:rPr>
              <w:t xml:space="preserve">No  </w:t>
            </w:r>
            <w:r w:rsidRPr="3DBE6527" w:rsidR="61F23BA1">
              <w:rPr>
                <w:rFonts w:ascii="Segoe UI Symbol" w:hAnsi="Segoe UI Symbol" w:eastAsia="Segoe UI Symbol" w:cs="Segoe UI Symbol"/>
                <w:color w:val="2F5496" w:themeColor="accent1" w:themeShade="BF"/>
              </w:rPr>
              <w:t>☐</w:t>
            </w:r>
          </w:p>
        </w:tc>
      </w:tr>
      <w:tr w:rsidR="3DBE6527" w:rsidTr="3DBE6527" w14:paraId="7ED7DD19" w14:textId="77777777">
        <w:trPr>
          <w:trHeight w:val="300"/>
        </w:trPr>
        <w:tc>
          <w:tcPr>
            <w:tcW w:w="2543" w:type="dxa"/>
            <w:tcBorders>
              <w:top w:val="single" w:color="000000" w:themeColor="text1" w:sz="8" w:space="0"/>
              <w:left w:val="single" w:color="auto" w:sz="8" w:space="0"/>
              <w:bottom w:val="single" w:color="000000" w:themeColor="text1" w:sz="8" w:space="0"/>
              <w:right w:val="single" w:color="000000" w:themeColor="text1" w:sz="8" w:space="0"/>
            </w:tcBorders>
          </w:tcPr>
          <w:p w:rsidR="3DBE6527" w:rsidP="3DBE6527" w:rsidRDefault="3DBE6527" w14:paraId="17F56EDB" w14:textId="4E44C928">
            <w:pPr>
              <w:spacing w:after="0"/>
              <w:jc w:val="both"/>
            </w:pPr>
            <w:r w:rsidRPr="3DBE6527">
              <w:rPr>
                <w:rFonts w:ascii="Arial" w:hAnsi="Arial" w:eastAsia="Arial" w:cs="Arial"/>
                <w:color w:val="2F5496" w:themeColor="accent1" w:themeShade="BF"/>
              </w:rPr>
              <w:t xml:space="preserve">PROGRAMING </w:t>
            </w:r>
          </w:p>
        </w:tc>
        <w:tc>
          <w:tcPr>
            <w:tcW w:w="5629"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DBE6527" w:rsidP="3DBE6527" w:rsidRDefault="3DBE6527" w14:paraId="61D18D61" w14:textId="14E99784">
            <w:pPr>
              <w:spacing w:after="0"/>
              <w:jc w:val="both"/>
            </w:pPr>
            <w:r w:rsidRPr="3DBE6527">
              <w:rPr>
                <w:rFonts w:ascii="Arial" w:hAnsi="Arial" w:eastAsia="Arial" w:cs="Arial"/>
                <w:color w:val="2F5496" w:themeColor="accent1" w:themeShade="BF"/>
              </w:rPr>
              <w:t xml:space="preserve">For this assessment, you can use Generative AI to create and check code. </w:t>
            </w:r>
          </w:p>
        </w:tc>
        <w:tc>
          <w:tcPr>
            <w:tcW w:w="1693" w:type="dxa"/>
            <w:tcBorders>
              <w:top w:val="single" w:color="000000" w:themeColor="text1" w:sz="8" w:space="0"/>
              <w:left w:val="single" w:color="000000" w:themeColor="text1" w:sz="8" w:space="0"/>
              <w:bottom w:val="single" w:color="000000" w:themeColor="text1" w:sz="8" w:space="0"/>
              <w:right w:val="single" w:color="auto" w:sz="8" w:space="0"/>
            </w:tcBorders>
          </w:tcPr>
          <w:p w:rsidR="3DBE6527" w:rsidP="3DBE6527" w:rsidRDefault="3DBE6527" w14:paraId="3AF36E80" w14:textId="729A5C77">
            <w:pPr>
              <w:spacing w:after="0"/>
              <w:jc w:val="both"/>
            </w:pPr>
            <w:r w:rsidRPr="3DBE6527">
              <w:rPr>
                <w:rFonts w:ascii="Arial" w:hAnsi="Arial" w:eastAsia="Arial" w:cs="Arial"/>
                <w:color w:val="2F5496" w:themeColor="accent1" w:themeShade="BF"/>
              </w:rPr>
              <w:t xml:space="preserve">Yes </w:t>
            </w:r>
            <w:r w:rsidRPr="3DBE6527">
              <w:rPr>
                <w:rFonts w:ascii="Segoe UI Symbol" w:hAnsi="Segoe UI Symbol" w:eastAsia="Segoe UI Symbol" w:cs="Segoe UI Symbol"/>
                <w:color w:val="2F5496" w:themeColor="accent1" w:themeShade="BF"/>
              </w:rPr>
              <w:t>☐</w:t>
            </w:r>
            <w:r w:rsidRPr="3DBE6527">
              <w:rPr>
                <w:rFonts w:ascii="Arial" w:hAnsi="Arial" w:eastAsia="Arial" w:cs="Arial"/>
                <w:color w:val="2F5496" w:themeColor="accent1" w:themeShade="BF"/>
              </w:rPr>
              <w:t xml:space="preserve">  </w:t>
            </w:r>
          </w:p>
          <w:p w:rsidR="3DBE6527" w:rsidP="3DBE6527" w:rsidRDefault="3DBE6527" w14:paraId="089D7591" w14:textId="4EECFFF6">
            <w:pPr>
              <w:spacing w:after="0"/>
              <w:jc w:val="both"/>
            </w:pPr>
            <w:r w:rsidRPr="3DBE6527">
              <w:rPr>
                <w:rFonts w:ascii="Arial" w:hAnsi="Arial" w:eastAsia="Arial" w:cs="Arial"/>
                <w:color w:val="2F5496" w:themeColor="accent1" w:themeShade="BF"/>
              </w:rPr>
              <w:t xml:space="preserve"> </w:t>
            </w:r>
          </w:p>
          <w:p w:rsidR="3DBE6527" w:rsidP="3DBE6527" w:rsidRDefault="3DBE6527" w14:paraId="2E8C69C3" w14:textId="4C2FC9AA">
            <w:pPr>
              <w:spacing w:after="0"/>
              <w:jc w:val="both"/>
            </w:pPr>
            <w:r w:rsidRPr="3DBE6527">
              <w:rPr>
                <w:rFonts w:ascii="Arial" w:hAnsi="Arial" w:eastAsia="Arial" w:cs="Arial"/>
                <w:color w:val="2F5496" w:themeColor="accent1" w:themeShade="BF"/>
              </w:rPr>
              <w:t xml:space="preserve">No  </w:t>
            </w:r>
            <w:r w:rsidRPr="3DBE6527">
              <w:rPr>
                <w:rFonts w:ascii="Segoe UI Symbol" w:hAnsi="Segoe UI Symbol" w:eastAsia="Segoe UI Symbol" w:cs="Segoe UI Symbol"/>
                <w:color w:val="2F5496" w:themeColor="accent1" w:themeShade="BF"/>
              </w:rPr>
              <w:t>☒</w:t>
            </w:r>
            <w:r w:rsidRPr="3DBE6527">
              <w:rPr>
                <w:rFonts w:ascii="Arial" w:hAnsi="Arial" w:eastAsia="Arial" w:cs="Arial"/>
                <w:color w:val="2F5496" w:themeColor="accent1" w:themeShade="BF"/>
              </w:rPr>
              <w:t xml:space="preserve">  </w:t>
            </w:r>
          </w:p>
        </w:tc>
      </w:tr>
      <w:tr w:rsidR="3DBE6527" w:rsidTr="3DBE6527" w14:paraId="2FF29E23" w14:textId="77777777">
        <w:trPr>
          <w:trHeight w:val="300"/>
        </w:trPr>
        <w:tc>
          <w:tcPr>
            <w:tcW w:w="2543" w:type="dxa"/>
            <w:tcBorders>
              <w:top w:val="single" w:color="000000" w:themeColor="text1" w:sz="8" w:space="0"/>
              <w:left w:val="single" w:color="auto" w:sz="8" w:space="0"/>
              <w:bottom w:val="single" w:color="auto" w:sz="8" w:space="0"/>
              <w:right w:val="single" w:color="000000" w:themeColor="text1" w:sz="8" w:space="0"/>
            </w:tcBorders>
          </w:tcPr>
          <w:p w:rsidR="3DBE6527" w:rsidP="3DBE6527" w:rsidRDefault="3DBE6527" w14:paraId="5729BD0C" w14:textId="73E2E390">
            <w:pPr>
              <w:spacing w:after="0"/>
              <w:jc w:val="both"/>
            </w:pPr>
            <w:r w:rsidRPr="3DBE6527">
              <w:rPr>
                <w:rFonts w:ascii="Arial" w:hAnsi="Arial" w:eastAsia="Arial" w:cs="Arial"/>
                <w:color w:val="2F5496" w:themeColor="accent1" w:themeShade="BF"/>
              </w:rPr>
              <w:t xml:space="preserve">NONE </w:t>
            </w:r>
          </w:p>
        </w:tc>
        <w:tc>
          <w:tcPr>
            <w:tcW w:w="5629" w:type="dxa"/>
            <w:tcBorders>
              <w:top w:val="single" w:color="000000" w:themeColor="text1" w:sz="8" w:space="0"/>
              <w:left w:val="single" w:color="000000" w:themeColor="text1" w:sz="8" w:space="0"/>
              <w:bottom w:val="single" w:color="auto" w:sz="8" w:space="0"/>
              <w:right w:val="single" w:color="000000" w:themeColor="text1" w:sz="8" w:space="0"/>
            </w:tcBorders>
          </w:tcPr>
          <w:p w:rsidR="3DBE6527" w:rsidP="3DBE6527" w:rsidRDefault="3DBE6527" w14:paraId="699E5DC8" w14:textId="60AD4960">
            <w:pPr>
              <w:spacing w:after="0"/>
              <w:jc w:val="both"/>
            </w:pPr>
            <w:r w:rsidRPr="3DBE6527">
              <w:rPr>
                <w:rFonts w:ascii="Arial" w:hAnsi="Arial" w:eastAsia="Arial" w:cs="Arial"/>
                <w:color w:val="2F5496" w:themeColor="accent1" w:themeShade="BF"/>
              </w:rPr>
              <w:t xml:space="preserve">For this assessment, you are not allowed to use </w:t>
            </w:r>
            <w:r w:rsidRPr="3DBE6527">
              <w:rPr>
                <w:rFonts w:ascii="Arial" w:hAnsi="Arial" w:eastAsia="Arial" w:cs="Arial"/>
                <w:b/>
                <w:bCs/>
                <w:color w:val="2F5496" w:themeColor="accent1" w:themeShade="BF"/>
              </w:rPr>
              <w:t>any</w:t>
            </w:r>
            <w:r w:rsidRPr="3DBE6527">
              <w:rPr>
                <w:rFonts w:ascii="Arial" w:hAnsi="Arial" w:eastAsia="Arial" w:cs="Arial"/>
                <w:color w:val="2F5496" w:themeColor="accent1" w:themeShade="BF"/>
              </w:rPr>
              <w:t xml:space="preserve"> type of Generative AI support. This includes research support, structure support, writing/proofreading support and creative support. </w:t>
            </w:r>
          </w:p>
        </w:tc>
        <w:tc>
          <w:tcPr>
            <w:tcW w:w="1693" w:type="dxa"/>
            <w:tcBorders>
              <w:top w:val="single" w:color="000000" w:themeColor="text1" w:sz="8" w:space="0"/>
              <w:left w:val="single" w:color="000000" w:themeColor="text1" w:sz="8" w:space="0"/>
              <w:bottom w:val="single" w:color="auto" w:sz="8" w:space="0"/>
              <w:right w:val="single" w:color="auto" w:sz="8" w:space="0"/>
            </w:tcBorders>
          </w:tcPr>
          <w:p w:rsidR="3DBE6527" w:rsidP="3DBE6527" w:rsidRDefault="3DBE6527" w14:paraId="185BFD29" w14:textId="15354180">
            <w:pPr>
              <w:spacing w:after="0"/>
              <w:jc w:val="both"/>
            </w:pPr>
            <w:r w:rsidRPr="3DBE6527">
              <w:rPr>
                <w:rFonts w:ascii="Arial" w:hAnsi="Arial" w:eastAsia="Arial" w:cs="Arial"/>
                <w:color w:val="2F5496" w:themeColor="accent1" w:themeShade="BF"/>
              </w:rPr>
              <w:t xml:space="preserve">Yes </w:t>
            </w:r>
            <w:r w:rsidRPr="3DBE6527">
              <w:rPr>
                <w:rFonts w:ascii="Segoe UI Symbol" w:hAnsi="Segoe UI Symbol" w:eastAsia="Segoe UI Symbol" w:cs="Segoe UI Symbol"/>
                <w:color w:val="2F5496" w:themeColor="accent1" w:themeShade="BF"/>
              </w:rPr>
              <w:t>☐</w:t>
            </w:r>
            <w:r w:rsidRPr="3DBE6527">
              <w:rPr>
                <w:rFonts w:ascii="Arial" w:hAnsi="Arial" w:eastAsia="Arial" w:cs="Arial"/>
                <w:color w:val="2F5496" w:themeColor="accent1" w:themeShade="BF"/>
              </w:rPr>
              <w:t xml:space="preserve">  </w:t>
            </w:r>
          </w:p>
          <w:p w:rsidR="3DBE6527" w:rsidP="3DBE6527" w:rsidRDefault="3DBE6527" w14:paraId="6292937D" w14:textId="3CDBA81C">
            <w:pPr>
              <w:spacing w:after="0"/>
              <w:jc w:val="both"/>
            </w:pPr>
            <w:r w:rsidRPr="3DBE6527">
              <w:rPr>
                <w:rFonts w:ascii="Arial" w:hAnsi="Arial" w:eastAsia="Arial" w:cs="Arial"/>
                <w:color w:val="2F5496" w:themeColor="accent1" w:themeShade="BF"/>
              </w:rPr>
              <w:t xml:space="preserve"> </w:t>
            </w:r>
          </w:p>
          <w:p w:rsidR="3DBE6527" w:rsidP="3DBE6527" w:rsidRDefault="3DBE6527" w14:paraId="2B906991" w14:textId="5C49D700">
            <w:pPr>
              <w:spacing w:after="0"/>
              <w:jc w:val="both"/>
            </w:pPr>
            <w:r w:rsidRPr="3DBE6527">
              <w:rPr>
                <w:rFonts w:ascii="Arial" w:hAnsi="Arial" w:eastAsia="Arial" w:cs="Arial"/>
                <w:color w:val="2F5496" w:themeColor="accent1" w:themeShade="BF"/>
              </w:rPr>
              <w:t xml:space="preserve">No  </w:t>
            </w:r>
            <w:r w:rsidRPr="3DBE6527">
              <w:rPr>
                <w:rFonts w:ascii="Segoe UI Symbol" w:hAnsi="Segoe UI Symbol" w:eastAsia="Segoe UI Symbol" w:cs="Segoe UI Symbol"/>
                <w:color w:val="2F5496" w:themeColor="accent1" w:themeShade="BF"/>
              </w:rPr>
              <w:t>☒</w:t>
            </w:r>
            <w:r w:rsidRPr="3DBE6527">
              <w:rPr>
                <w:rFonts w:ascii="Arial" w:hAnsi="Arial" w:eastAsia="Arial" w:cs="Arial"/>
                <w:color w:val="2F5496" w:themeColor="accent1" w:themeShade="BF"/>
              </w:rPr>
              <w:t xml:space="preserve">  </w:t>
            </w:r>
          </w:p>
        </w:tc>
      </w:tr>
    </w:tbl>
    <w:p w:rsidRPr="00F22651" w:rsidR="00F22651" w:rsidP="3DBE6527" w:rsidRDefault="00F22651" w14:paraId="14D36CDB" w14:textId="5E02AA14">
      <w:pPr>
        <w:spacing w:after="0" w:line="240" w:lineRule="auto"/>
        <w:jc w:val="both"/>
        <w:rPr>
          <w:rFonts w:ascii="Arial" w:hAnsi="Arial" w:eastAsia="Arial" w:cs="Arial"/>
        </w:rPr>
      </w:pPr>
    </w:p>
    <w:p w:rsidRPr="00F22651" w:rsidR="00F22651" w:rsidP="00F22651" w:rsidRDefault="00F22651" w14:paraId="11DCA9E0" w14:textId="55BC4D86">
      <w:pPr>
        <w:spacing w:after="0" w:line="240" w:lineRule="auto"/>
        <w:jc w:val="both"/>
        <w:rPr>
          <w:rFonts w:ascii="Arial" w:hAnsi="Arial" w:eastAsia="Times New Roman" w:cs="Arial"/>
          <w:lang w:eastAsia="en-GB"/>
        </w:rPr>
      </w:pPr>
    </w:p>
    <w:p w:rsidR="3DBE6527" w:rsidP="3DBE6527" w:rsidRDefault="3DBE6527" w14:paraId="3BAA5B62" w14:textId="72857AE7">
      <w:pPr>
        <w:spacing w:after="0" w:line="240" w:lineRule="auto"/>
        <w:jc w:val="both"/>
        <w:rPr>
          <w:rFonts w:ascii="Arial" w:hAnsi="Arial" w:eastAsia="Times New Roman" w:cs="Arial"/>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F22651" w:rsidR="00F22651" w:rsidTr="00F22651" w14:paraId="6054A3B4" w14:textId="77777777">
        <w:trPr>
          <w:trHeight w:val="414"/>
        </w:trPr>
        <w:tc>
          <w:tcPr>
            <w:tcW w:w="10670" w:type="dxa"/>
            <w:tcBorders>
              <w:top w:val="single" w:color="auto" w:sz="4" w:space="0"/>
              <w:left w:val="single" w:color="auto" w:sz="4" w:space="0"/>
              <w:bottom w:val="single" w:color="auto" w:sz="4" w:space="0"/>
              <w:right w:val="single" w:color="auto" w:sz="4" w:space="0"/>
            </w:tcBorders>
            <w:shd w:val="clear" w:color="auto" w:fill="D9D9D9"/>
            <w:hideMark/>
          </w:tcPr>
          <w:p w:rsidRPr="00F22651" w:rsidR="00F22651" w:rsidP="00F22651" w:rsidRDefault="00F22651" w14:paraId="596DB20E" w14:textId="77777777">
            <w:pPr>
              <w:spacing w:after="0" w:line="240" w:lineRule="auto"/>
              <w:jc w:val="center"/>
              <w:rPr>
                <w:rFonts w:ascii="Arial" w:hAnsi="Arial" w:eastAsia="Times New Roman" w:cs="Arial"/>
                <w:b/>
                <w:caps/>
                <w:sz w:val="40"/>
                <w:szCs w:val="20"/>
                <w:lang w:eastAsia="en-GB"/>
              </w:rPr>
            </w:pPr>
            <w:r w:rsidRPr="00F22651">
              <w:rPr>
                <w:rFonts w:ascii="Arial" w:hAnsi="Arial" w:eastAsia="Times New Roman" w:cs="Arial"/>
                <w:b/>
                <w:caps/>
                <w:sz w:val="40"/>
                <w:szCs w:val="20"/>
                <w:lang w:eastAsia="en-GB"/>
              </w:rPr>
              <w:t>GUIDANCE FOR Students IN THE COMPLETION OF TASKS</w:t>
            </w:r>
          </w:p>
        </w:tc>
      </w:tr>
    </w:tbl>
    <w:p w:rsidRPr="00F22651" w:rsidR="00F22651" w:rsidP="00F22651" w:rsidRDefault="00F22651" w14:paraId="2A192608" w14:textId="77777777">
      <w:pPr>
        <w:spacing w:after="0" w:line="240" w:lineRule="auto"/>
        <w:jc w:val="both"/>
        <w:rPr>
          <w:rFonts w:ascii="Arial" w:hAnsi="Arial" w:eastAsia="Times New Roman" w:cs="Arial"/>
          <w:lang w:eastAsia="en-GB"/>
        </w:rPr>
      </w:pPr>
    </w:p>
    <w:p w:rsidRPr="003C365D" w:rsidR="00F22651" w:rsidP="00F22651" w:rsidRDefault="00F22651" w14:paraId="21D4BB21" w14:textId="77777777">
      <w:pPr>
        <w:spacing w:after="0" w:line="240" w:lineRule="auto"/>
        <w:jc w:val="both"/>
        <w:rPr>
          <w:rFonts w:ascii="Arial" w:hAnsi="Arial" w:eastAsia="Times New Roman" w:cs="Arial"/>
          <w:b/>
          <w:sz w:val="24"/>
          <w:szCs w:val="24"/>
          <w:lang w:eastAsia="en-GB"/>
        </w:rPr>
      </w:pPr>
      <w:r w:rsidRPr="003C365D">
        <w:rPr>
          <w:rFonts w:ascii="Arial" w:hAnsi="Arial" w:eastAsia="Times New Roman" w:cs="Arial"/>
          <w:b/>
          <w:sz w:val="24"/>
          <w:szCs w:val="24"/>
          <w:lang w:eastAsia="en-GB"/>
        </w:rPr>
        <w:t>NOTE: The guidance offered below is linked to the five generic assessment criteria overleaf.</w:t>
      </w:r>
    </w:p>
    <w:p w:rsidRPr="003C365D" w:rsidR="00F22651" w:rsidP="00F22651" w:rsidRDefault="00F22651" w14:paraId="791B99A2" w14:textId="77777777">
      <w:pPr>
        <w:spacing w:after="0" w:line="240" w:lineRule="auto"/>
        <w:jc w:val="both"/>
        <w:rPr>
          <w:rFonts w:ascii="Arial" w:hAnsi="Arial" w:eastAsia="Times New Roman" w:cs="Arial"/>
          <w:b/>
          <w:sz w:val="24"/>
          <w:szCs w:val="24"/>
          <w:lang w:eastAsia="en-GB"/>
        </w:rPr>
      </w:pPr>
    </w:p>
    <w:p w:rsidRPr="009F49C3" w:rsidR="00F22651" w:rsidP="009F49C3" w:rsidRDefault="00F22651" w14:paraId="32E1C1FB" w14:textId="040C1046">
      <w:pPr>
        <w:pStyle w:val="ListParagraph"/>
        <w:numPr>
          <w:ilvl w:val="0"/>
          <w:numId w:val="14"/>
        </w:numPr>
        <w:jc w:val="both"/>
        <w:rPr>
          <w:rFonts w:ascii="Arial" w:hAnsi="Arial" w:eastAsia="Times New Roman" w:cs="Arial"/>
          <w:b/>
          <w:lang w:eastAsia="en-GB"/>
        </w:rPr>
      </w:pPr>
      <w:r w:rsidRPr="009F49C3">
        <w:rPr>
          <w:rFonts w:ascii="Arial" w:hAnsi="Arial" w:eastAsia="Times New Roman" w:cs="Arial"/>
          <w:b/>
          <w:lang w:eastAsia="en-GB"/>
        </w:rPr>
        <w:t>Engagement with Literature Skills</w:t>
      </w:r>
    </w:p>
    <w:p w:rsidRPr="003C365D" w:rsidR="00F22651" w:rsidP="00182E25" w:rsidRDefault="00F22651" w14:paraId="63AA23EB" w14:textId="5070D747">
      <w:pPr>
        <w:spacing w:after="0" w:line="240" w:lineRule="auto"/>
        <w:jc w:val="both"/>
        <w:rPr>
          <w:rFonts w:ascii="Arial" w:hAnsi="Arial" w:eastAsia="Times New Roman" w:cs="Arial"/>
          <w:sz w:val="24"/>
          <w:szCs w:val="24"/>
          <w:lang w:eastAsia="en-GB"/>
        </w:rPr>
      </w:pPr>
      <w:r w:rsidRPr="003C365D">
        <w:rPr>
          <w:rFonts w:ascii="Arial" w:hAnsi="Arial" w:eastAsia="Times New Roman" w:cs="Arial"/>
          <w:sz w:val="24"/>
          <w:szCs w:val="24"/>
          <w:lang w:eastAsia="en-GB"/>
        </w:rPr>
        <w:t xml:space="preserve">Your work must be informed and supported by scholarly material that is </w:t>
      </w:r>
      <w:r w:rsidRPr="003C365D">
        <w:rPr>
          <w:rFonts w:ascii="Arial" w:hAnsi="Arial" w:eastAsia="Times New Roman" w:cs="Arial"/>
          <w:i/>
          <w:sz w:val="24"/>
          <w:szCs w:val="24"/>
          <w:lang w:eastAsia="en-GB"/>
        </w:rPr>
        <w:t>relevant</w:t>
      </w:r>
      <w:r w:rsidRPr="003C365D">
        <w:rPr>
          <w:rFonts w:ascii="Arial" w:hAnsi="Arial" w:eastAsia="Times New Roman" w:cs="Arial"/>
          <w:sz w:val="24"/>
          <w:szCs w:val="24"/>
          <w:lang w:eastAsia="en-GB"/>
        </w:rPr>
        <w:t xml:space="preserve"> to and </w:t>
      </w:r>
      <w:r w:rsidRPr="003C365D">
        <w:rPr>
          <w:rFonts w:ascii="Arial" w:hAnsi="Arial" w:eastAsia="Times New Roman" w:cs="Arial"/>
          <w:i/>
          <w:sz w:val="24"/>
          <w:szCs w:val="24"/>
          <w:lang w:eastAsia="en-GB"/>
        </w:rPr>
        <w:t>focused</w:t>
      </w:r>
      <w:r w:rsidRPr="003C365D">
        <w:rPr>
          <w:rFonts w:ascii="Arial" w:hAnsi="Arial" w:eastAsia="Times New Roman" w:cs="Arial"/>
          <w:sz w:val="24"/>
          <w:szCs w:val="24"/>
          <w:lang w:eastAsia="en-GB"/>
        </w:rPr>
        <w:t xml:space="preserve"> on the task(s) set.    You should provide evidence that you have accessed an appropriate </w:t>
      </w:r>
      <w:r w:rsidRPr="003C365D">
        <w:rPr>
          <w:rFonts w:ascii="Arial" w:hAnsi="Arial" w:eastAsia="Times New Roman" w:cs="Arial"/>
          <w:i/>
          <w:sz w:val="24"/>
          <w:szCs w:val="24"/>
          <w:lang w:eastAsia="en-GB"/>
        </w:rPr>
        <w:t>range</w:t>
      </w:r>
      <w:r w:rsidRPr="003C365D">
        <w:rPr>
          <w:rFonts w:ascii="Arial" w:hAnsi="Arial" w:eastAsia="Times New Roman"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3C365D">
        <w:rPr>
          <w:rFonts w:ascii="Arial" w:hAnsi="Arial" w:eastAsia="Times New Roman" w:cs="Arial"/>
          <w:i/>
          <w:sz w:val="24"/>
          <w:szCs w:val="24"/>
          <w:lang w:eastAsia="en-GB"/>
        </w:rPr>
        <w:t>credibility</w:t>
      </w:r>
      <w:r w:rsidRPr="003C365D">
        <w:rPr>
          <w:rFonts w:ascii="Arial" w:hAnsi="Arial" w:eastAsia="Times New Roman"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C365D">
        <w:rPr>
          <w:rFonts w:ascii="Arial" w:hAnsi="Arial" w:eastAsia="Times New Roman" w:cs="Arial"/>
          <w:i/>
          <w:sz w:val="24"/>
          <w:szCs w:val="24"/>
          <w:lang w:eastAsia="en-GB"/>
        </w:rPr>
        <w:t>evidence</w:t>
      </w:r>
      <w:r w:rsidRPr="003C365D">
        <w:rPr>
          <w:rFonts w:ascii="Arial" w:hAnsi="Arial" w:eastAsia="Times New Roman" w:cs="Arial"/>
          <w:sz w:val="24"/>
          <w:szCs w:val="24"/>
          <w:lang w:eastAsia="en-GB"/>
        </w:rPr>
        <w:t xml:space="preserve"> of your research/own reading throughout your work, using a suitable referencing system, including in-text citations in the main body of your work and a reference list at the end of your work. </w:t>
      </w:r>
    </w:p>
    <w:p w:rsidRPr="003C365D" w:rsidR="00F22651" w:rsidP="00F22651" w:rsidRDefault="00F22651" w14:paraId="1130D9E5" w14:textId="77777777">
      <w:pPr>
        <w:spacing w:after="0" w:line="240" w:lineRule="auto"/>
        <w:jc w:val="both"/>
        <w:rPr>
          <w:rFonts w:ascii="Arial" w:hAnsi="Arial" w:eastAsia="Times New Roman" w:cs="Arial"/>
          <w:sz w:val="24"/>
          <w:szCs w:val="24"/>
          <w:lang w:eastAsia="en-GB"/>
        </w:rPr>
      </w:pPr>
    </w:p>
    <w:p w:rsidRPr="003C365D" w:rsidR="00F22651" w:rsidP="009F49C3" w:rsidRDefault="00F22651" w14:paraId="1A23F2C5" w14:textId="77777777">
      <w:pPr>
        <w:numPr>
          <w:ilvl w:val="0"/>
          <w:numId w:val="14"/>
        </w:numPr>
        <w:spacing w:after="0" w:line="240" w:lineRule="auto"/>
        <w:jc w:val="both"/>
        <w:rPr>
          <w:rFonts w:ascii="Arial" w:hAnsi="Arial" w:eastAsia="Times New Roman" w:cs="Arial"/>
          <w:b/>
          <w:sz w:val="24"/>
          <w:szCs w:val="24"/>
          <w:lang w:eastAsia="en-GB"/>
        </w:rPr>
      </w:pPr>
      <w:r w:rsidRPr="003C365D">
        <w:rPr>
          <w:rFonts w:ascii="Arial" w:hAnsi="Arial" w:eastAsia="Times New Roman" w:cs="Arial"/>
          <w:b/>
          <w:sz w:val="24"/>
          <w:szCs w:val="24"/>
          <w:lang w:eastAsia="en-GB"/>
        </w:rPr>
        <w:t>Knowledge and Understanding Skills</w:t>
      </w:r>
    </w:p>
    <w:p w:rsidRPr="003C365D" w:rsidR="00F22651" w:rsidP="00182E25" w:rsidRDefault="00F22651" w14:paraId="2386A4EB" w14:textId="3E3915AB">
      <w:pPr>
        <w:spacing w:after="0" w:line="240" w:lineRule="auto"/>
        <w:jc w:val="both"/>
        <w:rPr>
          <w:rFonts w:ascii="Arial" w:hAnsi="Arial" w:eastAsia="Times New Roman" w:cs="Arial"/>
          <w:sz w:val="24"/>
          <w:szCs w:val="24"/>
          <w:lang w:eastAsia="en-GB"/>
        </w:rPr>
      </w:pPr>
      <w:r w:rsidRPr="003C365D">
        <w:rPr>
          <w:rFonts w:ascii="Arial" w:hAnsi="Arial" w:eastAsia="Times New Roman" w:cs="Arial"/>
          <w:sz w:val="24"/>
          <w:szCs w:val="24"/>
          <w:lang w:eastAsia="en-GB"/>
        </w:rPr>
        <w:t xml:space="preserve">At level 4, you should be able to demonstrate knowledge of the underlying concepts and principles associated with your area(s) of study.  </w:t>
      </w:r>
      <w:r w:rsidRPr="003C365D">
        <w:rPr>
          <w:rFonts w:ascii="Arial" w:hAnsi="Arial" w:eastAsia="Times New Roman" w:cs="Arial"/>
          <w:i/>
          <w:sz w:val="24"/>
          <w:szCs w:val="24"/>
          <w:lang w:eastAsia="en-GB"/>
        </w:rPr>
        <w:t>Knowledge</w:t>
      </w:r>
      <w:r w:rsidRPr="003C365D">
        <w:rPr>
          <w:rFonts w:ascii="Arial" w:hAnsi="Arial" w:eastAsia="Times New Roman" w:cs="Arial"/>
          <w:sz w:val="24"/>
          <w:szCs w:val="24"/>
          <w:lang w:eastAsia="en-GB"/>
        </w:rPr>
        <w:t xml:space="preserve"> relates to the facts, information and skills you have acquired through your learning.  You demonstrate your </w:t>
      </w:r>
      <w:r w:rsidRPr="003C365D">
        <w:rPr>
          <w:rFonts w:ascii="Arial" w:hAnsi="Arial" w:eastAsia="Times New Roman" w:cs="Arial"/>
          <w:i/>
          <w:sz w:val="24"/>
          <w:szCs w:val="24"/>
          <w:lang w:eastAsia="en-GB"/>
        </w:rPr>
        <w:t>understanding</w:t>
      </w:r>
      <w:r w:rsidRPr="003C365D">
        <w:rPr>
          <w:rFonts w:ascii="Arial" w:hAnsi="Arial" w:eastAsia="Times New Roman" w:cs="Arial"/>
          <w:sz w:val="24"/>
          <w:szCs w:val="24"/>
          <w:lang w:eastAsia="en-GB"/>
        </w:rPr>
        <w:t xml:space="preserve"> by interpreting the </w:t>
      </w:r>
      <w:r w:rsidRPr="003C365D">
        <w:rPr>
          <w:rFonts w:ascii="Arial" w:hAnsi="Arial" w:eastAsia="Times New Roman" w:cs="Arial"/>
          <w:sz w:val="24"/>
          <w:szCs w:val="24"/>
          <w:lang w:eastAsia="en-GB"/>
        </w:rPr>
        <w:lastRenderedPageBreak/>
        <w:t xml:space="preserve">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3C365D">
        <w:rPr>
          <w:rFonts w:ascii="Arial" w:hAnsi="Arial" w:eastAsia="Times New Roman" w:cs="Arial"/>
          <w:i/>
          <w:sz w:val="24"/>
          <w:szCs w:val="24"/>
          <w:lang w:eastAsia="en-GB"/>
        </w:rPr>
        <w:t>extent</w:t>
      </w:r>
      <w:r w:rsidRPr="003C365D">
        <w:rPr>
          <w:rFonts w:ascii="Arial" w:hAnsi="Arial" w:eastAsia="Times New Roman" w:cs="Arial"/>
          <w:sz w:val="24"/>
          <w:szCs w:val="24"/>
          <w:lang w:eastAsia="en-GB"/>
        </w:rPr>
        <w:t xml:space="preserve"> to which you demonstrate your knowledge and understanding.</w:t>
      </w:r>
      <w:r w:rsidRPr="003C365D">
        <w:rPr>
          <w:rFonts w:ascii="Times New Roman" w:hAnsi="Times New Roman" w:eastAsia="Times New Roman" w:cs="Times New Roman"/>
          <w:lang w:eastAsia="en-GB"/>
        </w:rPr>
        <w:t xml:space="preserve"> </w:t>
      </w:r>
    </w:p>
    <w:p w:rsidRPr="003C365D" w:rsidR="00F22651" w:rsidP="00F22651" w:rsidRDefault="00F22651" w14:paraId="7F7199F8" w14:textId="77777777">
      <w:pPr>
        <w:spacing w:after="0" w:line="240" w:lineRule="auto"/>
        <w:jc w:val="both"/>
        <w:rPr>
          <w:rFonts w:ascii="Arial" w:hAnsi="Arial" w:eastAsia="Times New Roman" w:cs="Arial"/>
          <w:b/>
          <w:sz w:val="24"/>
          <w:szCs w:val="24"/>
          <w:lang w:eastAsia="en-GB"/>
        </w:rPr>
      </w:pPr>
    </w:p>
    <w:p w:rsidRPr="003C365D" w:rsidR="00F22651" w:rsidP="009F49C3" w:rsidRDefault="00F22651" w14:paraId="442CADB0" w14:textId="77777777">
      <w:pPr>
        <w:numPr>
          <w:ilvl w:val="0"/>
          <w:numId w:val="14"/>
        </w:numPr>
        <w:spacing w:after="0" w:line="240" w:lineRule="auto"/>
        <w:jc w:val="both"/>
        <w:rPr>
          <w:rFonts w:ascii="Arial" w:hAnsi="Arial" w:eastAsia="Times New Roman" w:cs="Arial"/>
          <w:b/>
          <w:sz w:val="24"/>
          <w:szCs w:val="24"/>
          <w:lang w:eastAsia="en-GB"/>
        </w:rPr>
      </w:pPr>
      <w:r w:rsidRPr="003C365D">
        <w:rPr>
          <w:rFonts w:ascii="Arial" w:hAnsi="Arial" w:eastAsia="Times New Roman" w:cs="Arial"/>
          <w:b/>
          <w:sz w:val="24"/>
          <w:szCs w:val="24"/>
          <w:lang w:eastAsia="en-GB"/>
        </w:rPr>
        <w:t>Cognitive and Intellectual Skills</w:t>
      </w:r>
    </w:p>
    <w:p w:rsidRPr="003C365D" w:rsidR="00F22651" w:rsidP="00182E25" w:rsidRDefault="00F22651" w14:paraId="63AE677E" w14:textId="4B0D316A">
      <w:pPr>
        <w:spacing w:after="0" w:line="240" w:lineRule="auto"/>
        <w:jc w:val="both"/>
        <w:rPr>
          <w:rFonts w:ascii="Arial" w:hAnsi="Arial" w:eastAsia="Times New Roman" w:cs="Arial"/>
          <w:sz w:val="24"/>
          <w:szCs w:val="24"/>
          <w:lang w:eastAsia="en-GB"/>
        </w:rPr>
      </w:pPr>
      <w:r w:rsidRPr="003C365D">
        <w:rPr>
          <w:rFonts w:ascii="Arial" w:hAnsi="Arial" w:eastAsia="Times New Roman" w:cs="Arial"/>
          <w:sz w:val="24"/>
          <w:szCs w:val="24"/>
          <w:lang w:eastAsia="en-GB"/>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Pr="003C365D" w:rsidR="00F22651" w:rsidP="00F22651" w:rsidRDefault="00F22651" w14:paraId="34C53F91" w14:textId="77777777">
      <w:pPr>
        <w:spacing w:after="0" w:line="240" w:lineRule="auto"/>
        <w:jc w:val="both"/>
        <w:rPr>
          <w:rFonts w:ascii="Arial" w:hAnsi="Arial" w:eastAsia="Times New Roman" w:cs="Arial"/>
          <w:b/>
          <w:sz w:val="24"/>
          <w:szCs w:val="24"/>
          <w:lang w:eastAsia="en-GB"/>
        </w:rPr>
      </w:pPr>
    </w:p>
    <w:p w:rsidRPr="003C365D" w:rsidR="00F22651" w:rsidP="009F49C3" w:rsidRDefault="00F22651" w14:paraId="0E245BA5" w14:textId="77777777">
      <w:pPr>
        <w:numPr>
          <w:ilvl w:val="0"/>
          <w:numId w:val="14"/>
        </w:numPr>
        <w:spacing w:after="0" w:line="240" w:lineRule="auto"/>
        <w:jc w:val="both"/>
        <w:rPr>
          <w:rFonts w:ascii="Arial" w:hAnsi="Arial" w:eastAsia="Times New Roman" w:cs="Arial"/>
          <w:b/>
          <w:sz w:val="24"/>
          <w:szCs w:val="24"/>
          <w:lang w:eastAsia="en-GB"/>
        </w:rPr>
      </w:pPr>
      <w:r w:rsidRPr="003C365D">
        <w:rPr>
          <w:rFonts w:ascii="Arial" w:hAnsi="Arial" w:eastAsia="Times New Roman" w:cs="Arial"/>
          <w:b/>
          <w:sz w:val="24"/>
          <w:szCs w:val="24"/>
          <w:lang w:eastAsia="en-GB"/>
        </w:rPr>
        <w:t>Practical Skills</w:t>
      </w:r>
    </w:p>
    <w:p w:rsidRPr="003C365D" w:rsidR="00F22651" w:rsidP="00F22651" w:rsidRDefault="00F22651" w14:paraId="23DC84BC" w14:textId="77777777">
      <w:pPr>
        <w:spacing w:after="0" w:line="240" w:lineRule="auto"/>
        <w:jc w:val="both"/>
        <w:rPr>
          <w:rFonts w:ascii="Arial" w:hAnsi="Arial" w:eastAsia="Times New Roman" w:cs="Arial"/>
          <w:sz w:val="24"/>
          <w:szCs w:val="24"/>
          <w:lang w:eastAsia="en-GB"/>
        </w:rPr>
      </w:pPr>
      <w:r w:rsidRPr="003C365D">
        <w:rPr>
          <w:rFonts w:ascii="Arial" w:hAnsi="Arial" w:eastAsia="Times New Roman" w:cs="Arial"/>
          <w:sz w:val="24"/>
          <w:szCs w:val="24"/>
          <w:lang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Pr="003C365D" w:rsidR="00F22651" w:rsidP="00182E25" w:rsidRDefault="00F22651" w14:paraId="48025103" w14:textId="441C079E">
      <w:pPr>
        <w:spacing w:after="0" w:line="240" w:lineRule="auto"/>
        <w:jc w:val="both"/>
        <w:rPr>
          <w:rFonts w:ascii="Arial" w:hAnsi="Arial" w:eastAsia="Times New Roman" w:cs="Arial"/>
          <w:i/>
          <w:sz w:val="24"/>
          <w:szCs w:val="24"/>
          <w:lang w:eastAsia="en-GB"/>
        </w:rPr>
      </w:pPr>
    </w:p>
    <w:p w:rsidRPr="003C365D" w:rsidR="00F22651" w:rsidP="009F49C3" w:rsidRDefault="00F22651" w14:paraId="1BEAC625" w14:textId="77777777">
      <w:pPr>
        <w:numPr>
          <w:ilvl w:val="0"/>
          <w:numId w:val="14"/>
        </w:numPr>
        <w:spacing w:after="0" w:line="240" w:lineRule="auto"/>
        <w:jc w:val="both"/>
        <w:rPr>
          <w:rFonts w:ascii="Arial" w:hAnsi="Arial" w:eastAsia="Times New Roman" w:cs="Arial"/>
          <w:b/>
          <w:sz w:val="24"/>
          <w:szCs w:val="24"/>
          <w:lang w:eastAsia="en-GB"/>
        </w:rPr>
      </w:pPr>
      <w:r w:rsidRPr="003C365D">
        <w:rPr>
          <w:rFonts w:ascii="Arial" w:hAnsi="Arial" w:eastAsia="Times New Roman" w:cs="Arial"/>
          <w:b/>
          <w:sz w:val="24"/>
          <w:szCs w:val="24"/>
          <w:lang w:eastAsia="en-GB"/>
        </w:rPr>
        <w:t xml:space="preserve">Transferable Skills for Life and Professional Practice </w:t>
      </w:r>
    </w:p>
    <w:p w:rsidRPr="003C365D" w:rsidR="007A34AE" w:rsidP="00155F2E" w:rsidRDefault="00F22651" w14:paraId="2E43B54D" w14:textId="5CC5D198">
      <w:pPr>
        <w:spacing w:after="0" w:line="240" w:lineRule="auto"/>
        <w:jc w:val="both"/>
        <w:rPr>
          <w:rFonts w:ascii="Arial" w:hAnsi="Arial" w:eastAsia="Times New Roman" w:cs="Arial"/>
          <w:sz w:val="24"/>
          <w:szCs w:val="24"/>
          <w:lang w:eastAsia="en-GB"/>
        </w:rPr>
      </w:pPr>
      <w:r w:rsidRPr="003C365D">
        <w:rPr>
          <w:rFonts w:ascii="Arial" w:hAnsi="Arial" w:eastAsia="Times New Roman" w:cs="Arial"/>
          <w:sz w:val="24"/>
          <w:szCs w:val="24"/>
          <w:lang w:eastAsia="en-GB"/>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Pr="003C365D" w:rsidR="007A34AE" w:rsidP="00695D3A" w:rsidRDefault="007A34AE" w14:paraId="6B4D9F33" w14:textId="77777777">
      <w:pPr>
        <w:spacing w:after="0" w:line="240" w:lineRule="auto"/>
        <w:jc w:val="both"/>
        <w:rPr>
          <w:rFonts w:ascii="Arial" w:hAnsi="Arial" w:eastAsia="Times New Roman" w:cs="Arial"/>
          <w:sz w:val="24"/>
          <w:szCs w:val="24"/>
          <w:lang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F22651" w:rsidR="00F22651" w:rsidTr="00F22651" w14:paraId="61B1EE52" w14:textId="77777777">
        <w:trPr>
          <w:jc w:val="center"/>
        </w:trPr>
        <w:tc>
          <w:tcPr>
            <w:tcW w:w="10670" w:type="dxa"/>
            <w:tcBorders>
              <w:top w:val="single" w:color="auto" w:sz="4" w:space="0"/>
              <w:left w:val="single" w:color="auto" w:sz="4" w:space="0"/>
              <w:bottom w:val="single" w:color="auto" w:sz="4" w:space="0"/>
              <w:right w:val="single" w:color="auto" w:sz="4" w:space="0"/>
            </w:tcBorders>
            <w:shd w:val="clear" w:color="auto" w:fill="BFBFBF"/>
            <w:hideMark/>
          </w:tcPr>
          <w:p w:rsidRPr="00F22651" w:rsidR="00F22651" w:rsidP="00F22651" w:rsidRDefault="00F22651" w14:paraId="1B6DE333" w14:textId="77777777">
            <w:pPr>
              <w:spacing w:after="0" w:line="240" w:lineRule="auto"/>
              <w:rPr>
                <w:rFonts w:ascii="Arial" w:hAnsi="Arial" w:eastAsia="Times New Roman" w:cs="Arial"/>
                <w:sz w:val="20"/>
                <w:szCs w:val="20"/>
                <w:lang w:eastAsia="en-GB"/>
              </w:rPr>
            </w:pPr>
            <w:r w:rsidRPr="00F22651">
              <w:rPr>
                <w:rFonts w:ascii="Arial" w:hAnsi="Arial" w:eastAsia="Times New Roman" w:cs="Arial"/>
                <w:sz w:val="32"/>
                <w:szCs w:val="32"/>
                <w:lang w:eastAsia="en-GB"/>
              </w:rPr>
              <w:br w:type="page"/>
            </w:r>
            <w:r w:rsidRPr="00F22651">
              <w:rPr>
                <w:rFonts w:ascii="Arial" w:hAnsi="Arial" w:eastAsia="Times New Roman" w:cs="Arial"/>
                <w:b/>
                <w:caps/>
                <w:sz w:val="40"/>
                <w:szCs w:val="20"/>
                <w:lang w:eastAsia="en-GB"/>
              </w:rPr>
              <w:t xml:space="preserve">     Student FEEDBACK FORM</w:t>
            </w:r>
          </w:p>
        </w:tc>
      </w:tr>
    </w:tbl>
    <w:p w:rsidRPr="00F22651" w:rsidR="00F22651" w:rsidP="00F22651" w:rsidRDefault="00F22651" w14:paraId="0210B4FB" w14:textId="77777777">
      <w:pPr>
        <w:spacing w:after="0" w:line="240" w:lineRule="auto"/>
        <w:rPr>
          <w:rFonts w:ascii="Arial" w:hAnsi="Arial" w:eastAsia="Times New Roman" w:cs="Arial"/>
          <w:sz w:val="20"/>
          <w:szCs w:val="20"/>
          <w:lang w:eastAsia="en-GB"/>
        </w:rPr>
      </w:pPr>
    </w:p>
    <w:p w:rsidRPr="003C365D" w:rsidR="00F22651" w:rsidP="00F22651" w:rsidRDefault="00F22651" w14:paraId="55FBB7F5" w14:textId="77777777">
      <w:pPr>
        <w:tabs>
          <w:tab w:val="left" w:pos="720"/>
          <w:tab w:val="left" w:pos="1440"/>
        </w:tabs>
        <w:spacing w:after="0" w:line="240" w:lineRule="auto"/>
        <w:jc w:val="both"/>
        <w:rPr>
          <w:rFonts w:eastAsia="Times New Roman" w:asciiTheme="minorBidi" w:hAnsiTheme="minorBidi"/>
          <w:sz w:val="24"/>
          <w:szCs w:val="24"/>
          <w:lang w:eastAsia="en-US"/>
        </w:rPr>
      </w:pPr>
      <w:r w:rsidRPr="003C365D">
        <w:rPr>
          <w:rFonts w:eastAsia="Times New Roman" w:asciiTheme="minorBidi" w:hAnsiTheme="minorBidi"/>
          <w:sz w:val="24"/>
          <w:szCs w:val="24"/>
          <w:lang w:eastAsia="en-US"/>
        </w:rPr>
        <w:t xml:space="preserve">This section details the </w:t>
      </w:r>
      <w:r w:rsidRPr="003C365D">
        <w:rPr>
          <w:rFonts w:eastAsia="Times New Roman" w:asciiTheme="minorBidi" w:hAnsiTheme="minorBidi"/>
          <w:i/>
          <w:sz w:val="24"/>
          <w:szCs w:val="24"/>
          <w:lang w:eastAsia="en-US"/>
        </w:rPr>
        <w:t>extent</w:t>
      </w:r>
      <w:r w:rsidRPr="003C365D">
        <w:rPr>
          <w:rFonts w:eastAsia="Times New Roman" w:asciiTheme="minorBidi" w:hAnsiTheme="minorBidi"/>
          <w:sz w:val="24"/>
          <w:szCs w:val="24"/>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3C365D" w:rsidR="00F22651" w:rsidP="00F22651" w:rsidRDefault="00F22651" w14:paraId="34CD0361" w14:textId="77777777">
      <w:pPr>
        <w:spacing w:after="0" w:line="240" w:lineRule="auto"/>
        <w:rPr>
          <w:rFonts w:eastAsia="Times New Roman" w:asciiTheme="minorBidi" w:hAnsiTheme="minorBidi"/>
          <w:b/>
          <w:sz w:val="24"/>
          <w:szCs w:val="24"/>
          <w:lang w:eastAsia="en-GB"/>
        </w:rPr>
        <w:sectPr w:rsidRPr="003C365D" w:rsidR="00F22651">
          <w:pgSz w:w="11894" w:h="16834" w:orient="portrait"/>
          <w:pgMar w:top="720" w:right="720" w:bottom="720" w:left="720" w:header="706" w:footer="454" w:gutter="0"/>
          <w:paperSrc w:first="1" w:other="1"/>
          <w:cols w:space="720"/>
        </w:sectPr>
      </w:pPr>
    </w:p>
    <w:p w:rsidRPr="003C365D" w:rsidR="00F22651" w:rsidP="00F22651" w:rsidRDefault="00F22651" w14:paraId="380774C2" w14:textId="77777777">
      <w:pPr>
        <w:spacing w:after="0" w:line="240" w:lineRule="auto"/>
        <w:rPr>
          <w:rFonts w:eastAsia="Times New Roman" w:asciiTheme="minorBidi" w:hAnsiTheme="minorBidi"/>
          <w:b/>
          <w:sz w:val="24"/>
          <w:szCs w:val="24"/>
          <w:lang w:eastAsia="en-GB"/>
        </w:rPr>
      </w:pPr>
    </w:p>
    <w:tbl>
      <w:tblPr>
        <w:tblpPr w:leftFromText="180" w:rightFromText="180" w:vertAnchor="text" w:horzAnchor="margin" w:tblpY="129"/>
        <w:tblW w:w="5000" w:type="pct"/>
        <w:tblLook w:val="04A0" w:firstRow="1" w:lastRow="0" w:firstColumn="1" w:lastColumn="0" w:noHBand="0" w:noVBand="1"/>
      </w:tblPr>
      <w:tblGrid>
        <w:gridCol w:w="8685"/>
        <w:gridCol w:w="848"/>
        <w:gridCol w:w="911"/>
      </w:tblGrid>
      <w:tr w:rsidRPr="008D060F" w:rsidR="008D060F" w:rsidTr="00CD0551" w14:paraId="6845E03A" w14:textId="77777777">
        <w:trPr>
          <w:trHeight w:val="1002"/>
        </w:trPr>
        <w:tc>
          <w:tcPr>
            <w:tcW w:w="4158" w:type="pct"/>
            <w:tcBorders>
              <w:top w:val="single" w:color="auto" w:sz="4" w:space="0"/>
              <w:left w:val="single" w:color="auto" w:sz="4" w:space="0"/>
              <w:bottom w:val="nil"/>
              <w:right w:val="single" w:color="auto" w:sz="4" w:space="0"/>
            </w:tcBorders>
            <w:shd w:val="clear" w:color="auto" w:fill="BFBFBF"/>
            <w:vAlign w:val="center"/>
            <w:hideMark/>
          </w:tcPr>
          <w:p w:rsidRPr="008D060F" w:rsidR="008D060F" w:rsidP="008D060F" w:rsidRDefault="008D060F" w14:paraId="72FC26CF"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8D060F">
              <w:rPr>
                <w:rFonts w:ascii="Arial" w:hAnsi="Arial" w:eastAsia="Times New Roman" w:cs="Times New Roman"/>
                <w:b/>
                <w:sz w:val="24"/>
                <w:szCs w:val="24"/>
                <w:lang w:eastAsia="en-GB"/>
              </w:rPr>
              <w:t xml:space="preserve">Generic Assessment Criteria </w:t>
            </w:r>
          </w:p>
        </w:tc>
        <w:tc>
          <w:tcPr>
            <w:tcW w:w="406" w:type="pct"/>
            <w:tcBorders>
              <w:top w:val="single" w:color="auto" w:sz="4" w:space="0"/>
              <w:left w:val="single" w:color="auto" w:sz="4" w:space="0"/>
              <w:bottom w:val="nil"/>
              <w:right w:val="single" w:color="auto" w:sz="4" w:space="0"/>
            </w:tcBorders>
            <w:shd w:val="clear" w:color="auto" w:fill="BFBFBF"/>
            <w:textDirection w:val="btLr"/>
            <w:hideMark/>
          </w:tcPr>
          <w:p w:rsidRPr="008D060F" w:rsidR="008D060F" w:rsidP="008D060F" w:rsidRDefault="008D060F" w14:paraId="4E69BEA5" w14:textId="77777777">
            <w:pPr>
              <w:overflowPunct w:val="0"/>
              <w:autoSpaceDE w:val="0"/>
              <w:autoSpaceDN w:val="0"/>
              <w:adjustRightInd w:val="0"/>
              <w:spacing w:after="0" w:line="240" w:lineRule="auto"/>
              <w:ind w:left="34" w:right="113"/>
              <w:jc w:val="center"/>
              <w:textAlignment w:val="baseline"/>
              <w:rPr>
                <w:rFonts w:ascii="Arial" w:hAnsi="Arial" w:eastAsia="Times New Roman" w:cs="Times New Roman"/>
                <w:b/>
                <w:sz w:val="24"/>
                <w:szCs w:val="24"/>
                <w:lang w:eastAsia="en-GB"/>
              </w:rPr>
            </w:pPr>
            <w:r w:rsidRPr="008D060F">
              <w:rPr>
                <w:rFonts w:ascii="Arial" w:hAnsi="Arial" w:eastAsia="Times New Roman" w:cs="Times New Roman"/>
                <w:b/>
                <w:sz w:val="24"/>
                <w:szCs w:val="24"/>
                <w:lang w:eastAsia="en-GB"/>
              </w:rPr>
              <w:t>Marks available</w:t>
            </w:r>
          </w:p>
        </w:tc>
        <w:tc>
          <w:tcPr>
            <w:tcW w:w="43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hideMark/>
          </w:tcPr>
          <w:p w:rsidRPr="008D060F" w:rsidR="008D060F" w:rsidP="008D060F" w:rsidRDefault="008D060F" w14:paraId="49C3AC10" w14:textId="77777777">
            <w:pPr>
              <w:overflowPunct w:val="0"/>
              <w:autoSpaceDE w:val="0"/>
              <w:autoSpaceDN w:val="0"/>
              <w:adjustRightInd w:val="0"/>
              <w:spacing w:after="0" w:line="240" w:lineRule="auto"/>
              <w:ind w:left="113" w:right="113"/>
              <w:jc w:val="center"/>
              <w:textAlignment w:val="baseline"/>
              <w:rPr>
                <w:rFonts w:ascii="Arial" w:hAnsi="Arial" w:eastAsia="Times New Roman" w:cs="Times New Roman"/>
                <w:b/>
                <w:sz w:val="24"/>
                <w:szCs w:val="24"/>
                <w:lang w:eastAsia="en-GB"/>
              </w:rPr>
            </w:pPr>
            <w:r w:rsidRPr="008D060F">
              <w:rPr>
                <w:rFonts w:ascii="Arial" w:hAnsi="Arial" w:eastAsia="Times New Roman" w:cs="Times New Roman"/>
                <w:b/>
                <w:sz w:val="24"/>
                <w:szCs w:val="24"/>
                <w:lang w:eastAsia="en-GB"/>
              </w:rPr>
              <w:t xml:space="preserve">Marks </w:t>
            </w:r>
          </w:p>
          <w:p w:rsidRPr="008D060F" w:rsidR="008D060F" w:rsidP="008D060F" w:rsidRDefault="008D060F" w14:paraId="72ACBFC5" w14:textId="77777777">
            <w:pPr>
              <w:overflowPunct w:val="0"/>
              <w:autoSpaceDE w:val="0"/>
              <w:autoSpaceDN w:val="0"/>
              <w:adjustRightInd w:val="0"/>
              <w:spacing w:after="0" w:line="240" w:lineRule="auto"/>
              <w:ind w:left="113" w:right="113"/>
              <w:jc w:val="center"/>
              <w:textAlignment w:val="baseline"/>
              <w:rPr>
                <w:rFonts w:ascii="Arial" w:hAnsi="Arial" w:eastAsia="Times New Roman" w:cs="Times New Roman"/>
                <w:b/>
                <w:sz w:val="24"/>
                <w:szCs w:val="24"/>
                <w:lang w:eastAsia="en-GB"/>
              </w:rPr>
            </w:pPr>
            <w:r w:rsidRPr="008D060F">
              <w:rPr>
                <w:rFonts w:ascii="Arial" w:hAnsi="Arial" w:eastAsia="Times New Roman" w:cs="Times New Roman"/>
                <w:b/>
                <w:sz w:val="24"/>
                <w:szCs w:val="24"/>
                <w:lang w:eastAsia="en-GB"/>
              </w:rPr>
              <w:t>awarded</w:t>
            </w:r>
          </w:p>
        </w:tc>
      </w:tr>
      <w:tr w:rsidRPr="008D060F" w:rsidR="008D060F" w:rsidTr="00CD0551" w14:paraId="41022B6B" w14:textId="77777777">
        <w:trPr>
          <w:trHeight w:val="450"/>
        </w:trPr>
        <w:tc>
          <w:tcPr>
            <w:tcW w:w="4158" w:type="pct"/>
            <w:tcBorders>
              <w:top w:val="single" w:color="auto" w:sz="4" w:space="0"/>
              <w:left w:val="single" w:color="auto" w:sz="4" w:space="0"/>
              <w:bottom w:val="nil"/>
              <w:right w:val="single" w:color="auto" w:sz="4" w:space="0"/>
            </w:tcBorders>
            <w:shd w:val="clear" w:color="auto" w:fill="D9D9D9"/>
            <w:hideMark/>
          </w:tcPr>
          <w:p w:rsidRPr="008D060F" w:rsidR="008D060F" w:rsidP="008D060F" w:rsidRDefault="008D060F" w14:paraId="5BB7EE0E"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8D060F">
              <w:rPr>
                <w:rFonts w:ascii="Arial" w:hAnsi="Arial" w:eastAsia="Times New Roman" w:cs="Times New Roman"/>
                <w:b/>
                <w:sz w:val="24"/>
                <w:szCs w:val="24"/>
                <w:lang w:eastAsia="en-GB"/>
              </w:rPr>
              <w:t>1. Engagement with Literature Skills</w:t>
            </w:r>
          </w:p>
          <w:p w:rsidRPr="008D060F" w:rsidR="008D060F" w:rsidP="008D060F" w:rsidRDefault="008D060F" w14:paraId="3A3478E3" w14:textId="77777777">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r w:rsidRPr="008D060F">
              <w:rPr>
                <w:rFonts w:ascii="Arial" w:hAnsi="Arial" w:eastAsia="Times New Roman" w:cs="Times New Roman"/>
                <w:sz w:val="24"/>
                <w:szCs w:val="24"/>
                <w:lang w:eastAsia="en-GB"/>
              </w:rPr>
              <w:t>.</w:t>
            </w:r>
          </w:p>
        </w:tc>
        <w:tc>
          <w:tcPr>
            <w:tcW w:w="406" w:type="pct"/>
            <w:tcBorders>
              <w:top w:val="single" w:color="auto" w:sz="4" w:space="0"/>
              <w:left w:val="single" w:color="auto" w:sz="4" w:space="0"/>
              <w:bottom w:val="nil"/>
              <w:right w:val="single" w:color="auto" w:sz="4" w:space="0"/>
            </w:tcBorders>
            <w:shd w:val="clear" w:color="auto" w:fill="D9D9D9"/>
          </w:tcPr>
          <w:p w:rsidRPr="008D060F" w:rsidR="008D060F" w:rsidP="008D060F" w:rsidRDefault="008D060F" w14:paraId="0A0E623A"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436" w:type="pct"/>
            <w:tcBorders>
              <w:top w:val="single" w:color="auto" w:sz="4" w:space="0"/>
              <w:left w:val="single" w:color="auto" w:sz="4" w:space="0"/>
              <w:bottom w:val="single" w:color="auto" w:sz="4" w:space="0"/>
              <w:right w:val="single" w:color="auto" w:sz="4" w:space="0"/>
            </w:tcBorders>
            <w:shd w:val="clear" w:color="auto" w:fill="D9D9D9"/>
          </w:tcPr>
          <w:p w:rsidRPr="008D060F" w:rsidR="008D060F" w:rsidP="008D060F" w:rsidRDefault="008D060F" w14:paraId="64DB02AA"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8D060F" w:rsidR="008D060F" w:rsidTr="00CD0551" w14:paraId="57C4F9C2" w14:textId="77777777">
        <w:trPr>
          <w:trHeight w:val="450"/>
        </w:trPr>
        <w:tc>
          <w:tcPr>
            <w:tcW w:w="4158" w:type="pct"/>
            <w:vMerge w:val="restart"/>
            <w:tcBorders>
              <w:top w:val="single" w:color="auto" w:sz="4" w:space="0"/>
              <w:left w:val="single" w:color="auto" w:sz="4" w:space="0"/>
              <w:bottom w:val="single" w:color="auto" w:sz="4" w:space="0"/>
              <w:right w:val="single" w:color="auto" w:sz="4" w:space="0"/>
            </w:tcBorders>
          </w:tcPr>
          <w:p w:rsidRPr="008D060F" w:rsidR="008D060F" w:rsidP="008D060F" w:rsidRDefault="008D060F" w14:paraId="0B4884C9"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8D060F">
              <w:rPr>
                <w:rFonts w:ascii="Arial" w:hAnsi="Arial" w:eastAsia="Times New Roman" w:cs="Times New Roman"/>
                <w:b/>
                <w:sz w:val="24"/>
                <w:szCs w:val="24"/>
                <w:lang w:eastAsia="en-GB"/>
              </w:rPr>
              <w:t>Referencing</w:t>
            </w:r>
          </w:p>
          <w:p w:rsidRPr="008D060F" w:rsidR="008D060F" w:rsidP="00612BC6" w:rsidRDefault="00612BC6" w14:paraId="2C28CC9F" w14:textId="0EC8204E">
            <w:pPr>
              <w:overflowPunct w:val="0"/>
              <w:autoSpaceDE w:val="0"/>
              <w:autoSpaceDN w:val="0"/>
              <w:adjustRightInd w:val="0"/>
              <w:spacing w:after="0" w:line="240" w:lineRule="auto"/>
              <w:jc w:val="both"/>
              <w:textAlignment w:val="baseline"/>
              <w:rPr>
                <w:rFonts w:ascii="Arial" w:hAnsi="Arial" w:eastAsia="Times New Roman" w:cs="Times New Roman"/>
                <w:bCs/>
                <w:sz w:val="24"/>
                <w:szCs w:val="24"/>
                <w:lang w:eastAsia="en-GB"/>
              </w:rPr>
            </w:pPr>
            <w:r w:rsidRPr="00612BC6">
              <w:rPr>
                <w:rFonts w:ascii="Arial" w:hAnsi="Arial" w:eastAsia="Times New Roman" w:cs="Times New Roman"/>
                <w:bCs/>
                <w:sz w:val="24"/>
                <w:szCs w:val="24"/>
                <w:lang w:eastAsia="en-GB"/>
              </w:rPr>
              <w:t>Support the scrapbook with references drawn from theory, curricula, legislation and early years practice.   </w:t>
            </w:r>
          </w:p>
        </w:tc>
        <w:tc>
          <w:tcPr>
            <w:tcW w:w="406" w:type="pct"/>
            <w:tcBorders>
              <w:top w:val="single" w:color="auto" w:sz="4" w:space="0"/>
              <w:left w:val="single" w:color="auto" w:sz="4" w:space="0"/>
              <w:bottom w:val="nil"/>
              <w:right w:val="single" w:color="auto" w:sz="4" w:space="0"/>
            </w:tcBorders>
          </w:tcPr>
          <w:p w:rsidRPr="008D060F" w:rsidR="008D060F" w:rsidP="008D060F" w:rsidRDefault="008D060F" w14:paraId="343EAC28"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436" w:type="pct"/>
            <w:vMerge w:val="restart"/>
            <w:tcBorders>
              <w:top w:val="single" w:color="auto" w:sz="4" w:space="0"/>
              <w:left w:val="single" w:color="auto" w:sz="4" w:space="0"/>
              <w:bottom w:val="single" w:color="auto" w:sz="4" w:space="0"/>
              <w:right w:val="single" w:color="auto" w:sz="4" w:space="0"/>
            </w:tcBorders>
          </w:tcPr>
          <w:p w:rsidRPr="008D060F" w:rsidR="008D060F" w:rsidP="008D060F" w:rsidRDefault="008D060F" w14:paraId="635F3D71"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8D060F" w:rsidR="008D060F" w:rsidTr="00CD0551" w14:paraId="4BE8DB95"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8D060F" w:rsidR="008D060F" w:rsidP="008D060F" w:rsidRDefault="008D060F" w14:paraId="3AAE5BEC"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c>
          <w:tcPr>
            <w:tcW w:w="406" w:type="pct"/>
            <w:tcBorders>
              <w:top w:val="nil"/>
              <w:left w:val="single" w:color="auto" w:sz="4" w:space="0"/>
              <w:bottom w:val="single" w:color="auto" w:sz="4" w:space="0"/>
              <w:right w:val="single" w:color="auto" w:sz="4" w:space="0"/>
            </w:tcBorders>
          </w:tcPr>
          <w:p w:rsidRPr="008D060F" w:rsidR="008D060F" w:rsidP="008D060F" w:rsidRDefault="008D060F" w14:paraId="4E093B69"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r w:rsidRPr="008D060F">
              <w:rPr>
                <w:rFonts w:ascii="Arial" w:hAnsi="Arial" w:eastAsia="Times New Roman" w:cs="Times New Roman"/>
                <w:sz w:val="24"/>
                <w:szCs w:val="24"/>
                <w:lang w:eastAsia="en-GB"/>
              </w:rPr>
              <w:t>10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8D060F" w:rsidR="008D060F" w:rsidP="008D060F" w:rsidRDefault="008D060F" w14:paraId="5338FA58"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r>
      <w:tr w:rsidRPr="008D060F" w:rsidR="008D060F" w:rsidTr="00CD0551" w14:paraId="41DAAEEC" w14:textId="77777777">
        <w:trPr>
          <w:trHeight w:val="450"/>
        </w:trPr>
        <w:tc>
          <w:tcPr>
            <w:tcW w:w="4158" w:type="pct"/>
            <w:tcBorders>
              <w:top w:val="single" w:color="auto" w:sz="4" w:space="0"/>
              <w:left w:val="single" w:color="auto" w:sz="4" w:space="0"/>
              <w:bottom w:val="nil"/>
              <w:right w:val="single" w:color="auto" w:sz="4" w:space="0"/>
            </w:tcBorders>
            <w:shd w:val="clear" w:color="auto" w:fill="D9D9D9"/>
          </w:tcPr>
          <w:p w:rsidRPr="008D060F" w:rsidR="008D060F" w:rsidP="008D060F" w:rsidRDefault="008D060F" w14:paraId="3F3CC642"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8D060F">
              <w:rPr>
                <w:rFonts w:ascii="Arial" w:hAnsi="Arial" w:eastAsia="Times New Roman" w:cs="Times New Roman"/>
                <w:b/>
                <w:sz w:val="24"/>
                <w:szCs w:val="24"/>
                <w:lang w:eastAsia="en-GB"/>
              </w:rPr>
              <w:lastRenderedPageBreak/>
              <w:t>2. Knowledge and Understanding Skills</w:t>
            </w:r>
          </w:p>
          <w:p w:rsidRPr="008D060F" w:rsidR="008D060F" w:rsidP="008D060F" w:rsidRDefault="008D060F" w14:paraId="198EB7BB" w14:textId="77777777">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p>
        </w:tc>
        <w:tc>
          <w:tcPr>
            <w:tcW w:w="406" w:type="pct"/>
            <w:tcBorders>
              <w:top w:val="single" w:color="auto" w:sz="4" w:space="0"/>
              <w:left w:val="single" w:color="auto" w:sz="4" w:space="0"/>
              <w:bottom w:val="nil"/>
              <w:right w:val="single" w:color="auto" w:sz="4" w:space="0"/>
            </w:tcBorders>
            <w:shd w:val="clear" w:color="auto" w:fill="D9D9D9"/>
          </w:tcPr>
          <w:p w:rsidRPr="008D060F" w:rsidR="008D060F" w:rsidP="008D060F" w:rsidRDefault="008D060F" w14:paraId="132B4E0A"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436" w:type="pct"/>
            <w:tcBorders>
              <w:top w:val="single" w:color="auto" w:sz="4" w:space="0"/>
              <w:left w:val="single" w:color="auto" w:sz="4" w:space="0"/>
              <w:bottom w:val="single" w:color="auto" w:sz="4" w:space="0"/>
              <w:right w:val="single" w:color="auto" w:sz="4" w:space="0"/>
            </w:tcBorders>
            <w:shd w:val="clear" w:color="auto" w:fill="D9D9D9"/>
          </w:tcPr>
          <w:p w:rsidRPr="008D060F" w:rsidR="008D060F" w:rsidP="008D060F" w:rsidRDefault="008D060F" w14:paraId="7F5D8595"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8D060F" w:rsidR="008D060F" w:rsidTr="00CD0551" w14:paraId="1194BD60" w14:textId="77777777">
        <w:trPr>
          <w:trHeight w:val="450"/>
        </w:trPr>
        <w:tc>
          <w:tcPr>
            <w:tcW w:w="4158" w:type="pct"/>
            <w:vMerge w:val="restart"/>
            <w:tcBorders>
              <w:top w:val="single" w:color="auto" w:sz="4" w:space="0"/>
              <w:left w:val="single" w:color="auto" w:sz="4" w:space="0"/>
              <w:bottom w:val="single" w:color="auto" w:sz="4" w:space="0"/>
              <w:right w:val="single" w:color="auto" w:sz="4" w:space="0"/>
            </w:tcBorders>
          </w:tcPr>
          <w:p w:rsidRPr="008D060F" w:rsidR="008D060F" w:rsidP="00234CE9" w:rsidRDefault="00234CE9" w14:paraId="7D383B44" w14:textId="70CDFE0D">
            <w:pPr>
              <w:overflowPunct w:val="0"/>
              <w:autoSpaceDE w:val="0"/>
              <w:autoSpaceDN w:val="0"/>
              <w:adjustRightInd w:val="0"/>
              <w:spacing w:after="0" w:line="240" w:lineRule="auto"/>
              <w:jc w:val="both"/>
              <w:textAlignment w:val="baseline"/>
              <w:rPr>
                <w:rFonts w:ascii="Arial" w:hAnsi="Arial" w:eastAsia="Times New Roman" w:cs="Times New Roman"/>
                <w:bCs/>
                <w:sz w:val="24"/>
                <w:szCs w:val="24"/>
                <w:lang w:eastAsia="en-GB"/>
              </w:rPr>
            </w:pPr>
            <w:r w:rsidRPr="00234CE9">
              <w:rPr>
                <w:rFonts w:ascii="Arial" w:hAnsi="Arial" w:eastAsia="Times New Roman" w:cs="Times New Roman"/>
                <w:bCs/>
                <w:sz w:val="24"/>
                <w:szCs w:val="24"/>
                <w:lang w:eastAsia="en-GB"/>
              </w:rPr>
              <w:t>Convey your understanding of theoretical frameworks to support the content of the scrapbook. </w:t>
            </w:r>
          </w:p>
        </w:tc>
        <w:tc>
          <w:tcPr>
            <w:tcW w:w="406" w:type="pct"/>
            <w:tcBorders>
              <w:top w:val="single" w:color="auto" w:sz="4" w:space="0"/>
              <w:left w:val="single" w:color="auto" w:sz="4" w:space="0"/>
              <w:bottom w:val="nil"/>
              <w:right w:val="single" w:color="auto" w:sz="4" w:space="0"/>
            </w:tcBorders>
          </w:tcPr>
          <w:p w:rsidRPr="008D060F" w:rsidR="008D060F" w:rsidP="008D060F" w:rsidRDefault="008D060F" w14:paraId="71468FDE"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436" w:type="pct"/>
            <w:vMerge w:val="restart"/>
            <w:tcBorders>
              <w:top w:val="single" w:color="auto" w:sz="4" w:space="0"/>
              <w:left w:val="single" w:color="auto" w:sz="4" w:space="0"/>
              <w:bottom w:val="single" w:color="auto" w:sz="4" w:space="0"/>
              <w:right w:val="single" w:color="auto" w:sz="4" w:space="0"/>
            </w:tcBorders>
          </w:tcPr>
          <w:p w:rsidRPr="008D060F" w:rsidR="008D060F" w:rsidP="008D060F" w:rsidRDefault="008D060F" w14:paraId="3B0A34B4"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8D060F" w:rsidR="008D060F" w:rsidTr="00CD0551" w14:paraId="7CDB9F1F"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8D060F" w:rsidR="008D060F" w:rsidP="008D060F" w:rsidRDefault="008D060F" w14:paraId="1231D981"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c>
          <w:tcPr>
            <w:tcW w:w="406" w:type="pct"/>
            <w:tcBorders>
              <w:top w:val="nil"/>
              <w:left w:val="single" w:color="auto" w:sz="4" w:space="0"/>
              <w:bottom w:val="single" w:color="auto" w:sz="4" w:space="0"/>
              <w:right w:val="single" w:color="auto" w:sz="4" w:space="0"/>
            </w:tcBorders>
          </w:tcPr>
          <w:p w:rsidRPr="008D060F" w:rsidR="008D060F" w:rsidP="008D060F" w:rsidRDefault="00931A13" w14:paraId="1D71E43C" w14:textId="048118A8">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r>
              <w:rPr>
                <w:rFonts w:ascii="Arial" w:hAnsi="Arial" w:eastAsia="Times New Roman" w:cs="Times New Roman"/>
                <w:sz w:val="24"/>
                <w:szCs w:val="24"/>
                <w:lang w:eastAsia="en-GB"/>
              </w:rPr>
              <w:t>3</w:t>
            </w:r>
            <w:r w:rsidRPr="008D060F" w:rsidR="008D060F">
              <w:rPr>
                <w:rFonts w:ascii="Arial" w:hAnsi="Arial" w:eastAsia="Times New Roman" w:cs="Times New Roman"/>
                <w:sz w:val="24"/>
                <w:szCs w:val="24"/>
                <w:lang w:eastAsia="en-GB"/>
              </w:rPr>
              <w:t>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8D060F" w:rsidR="008D060F" w:rsidP="008D060F" w:rsidRDefault="008D060F" w14:paraId="354D9861"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r>
      <w:tr w:rsidRPr="008D060F" w:rsidR="008D060F" w:rsidTr="00CD0551" w14:paraId="7BB75377" w14:textId="77777777">
        <w:trPr>
          <w:trHeight w:val="450"/>
        </w:trPr>
        <w:tc>
          <w:tcPr>
            <w:tcW w:w="4158" w:type="pct"/>
            <w:tcBorders>
              <w:top w:val="single" w:color="auto" w:sz="4" w:space="0"/>
              <w:left w:val="single" w:color="auto" w:sz="4" w:space="0"/>
              <w:bottom w:val="nil"/>
              <w:right w:val="single" w:color="auto" w:sz="4" w:space="0"/>
            </w:tcBorders>
            <w:shd w:val="clear" w:color="auto" w:fill="D9D9D9"/>
          </w:tcPr>
          <w:p w:rsidRPr="008D060F" w:rsidR="008D060F" w:rsidP="008D060F" w:rsidRDefault="008D060F" w14:paraId="107458F5"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8D060F">
              <w:rPr>
                <w:rFonts w:ascii="Arial" w:hAnsi="Arial" w:eastAsia="Times New Roman" w:cs="Times New Roman"/>
                <w:b/>
                <w:sz w:val="24"/>
                <w:szCs w:val="24"/>
                <w:lang w:eastAsia="en-GB"/>
              </w:rPr>
              <w:t>3. Cognitive and Intellectual Skills</w:t>
            </w:r>
          </w:p>
          <w:p w:rsidRPr="008D060F" w:rsidR="008D060F" w:rsidP="008D060F" w:rsidRDefault="008D060F" w14:paraId="5A8569AC" w14:textId="77777777">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p>
        </w:tc>
        <w:tc>
          <w:tcPr>
            <w:tcW w:w="406" w:type="pct"/>
            <w:tcBorders>
              <w:top w:val="single" w:color="auto" w:sz="4" w:space="0"/>
              <w:left w:val="single" w:color="auto" w:sz="4" w:space="0"/>
              <w:bottom w:val="nil"/>
              <w:right w:val="single" w:color="auto" w:sz="4" w:space="0"/>
            </w:tcBorders>
            <w:shd w:val="clear" w:color="auto" w:fill="D9D9D9"/>
          </w:tcPr>
          <w:p w:rsidRPr="008D060F" w:rsidR="008D060F" w:rsidP="008D060F" w:rsidRDefault="008D060F" w14:paraId="4B33CDF1"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436" w:type="pct"/>
            <w:tcBorders>
              <w:top w:val="single" w:color="auto" w:sz="4" w:space="0"/>
              <w:left w:val="single" w:color="auto" w:sz="4" w:space="0"/>
              <w:bottom w:val="single" w:color="auto" w:sz="4" w:space="0"/>
              <w:right w:val="single" w:color="auto" w:sz="4" w:space="0"/>
            </w:tcBorders>
            <w:shd w:val="clear" w:color="auto" w:fill="D9D9D9"/>
          </w:tcPr>
          <w:p w:rsidRPr="008D060F" w:rsidR="008D060F" w:rsidP="008D060F" w:rsidRDefault="008D060F" w14:paraId="1D7063F4"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8D060F" w:rsidR="008D060F" w:rsidTr="00CD0551" w14:paraId="63DBCBAC" w14:textId="77777777">
        <w:trPr>
          <w:trHeight w:val="450"/>
        </w:trPr>
        <w:tc>
          <w:tcPr>
            <w:tcW w:w="4158" w:type="pct"/>
            <w:vMerge w:val="restart"/>
            <w:tcBorders>
              <w:top w:val="single" w:color="auto" w:sz="4" w:space="0"/>
              <w:left w:val="single" w:color="auto" w:sz="4" w:space="0"/>
              <w:bottom w:val="single" w:color="auto" w:sz="4" w:space="0"/>
              <w:right w:val="single" w:color="auto" w:sz="4" w:space="0"/>
            </w:tcBorders>
          </w:tcPr>
          <w:p w:rsidRPr="008D060F" w:rsidR="008D060F" w:rsidP="00476835" w:rsidRDefault="008D060F" w14:paraId="388F84F5" w14:textId="78D3A1F8">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8D060F">
              <w:rPr>
                <w:rFonts w:ascii="Arial" w:hAnsi="Arial" w:eastAsia="Times New Roman" w:cs="Times New Roman"/>
                <w:sz w:val="24"/>
                <w:szCs w:val="24"/>
                <w:lang w:eastAsia="en-GB"/>
              </w:rPr>
              <w:t xml:space="preserve"> </w:t>
            </w:r>
            <w:r w:rsidRPr="00476835" w:rsidR="00476835">
              <w:rPr>
                <w:rFonts w:ascii="Arial" w:hAnsi="Arial" w:eastAsia="Times New Roman" w:cs="Times New Roman"/>
                <w:sz w:val="24"/>
                <w:szCs w:val="24"/>
                <w:lang w:eastAsia="en-GB"/>
              </w:rPr>
              <w:t>Critically evaluate the significance of the role of early years practitioners in supporting children and families in the first 1000 days.  Include effective partnership working and the holistic needs of children and families. </w:t>
            </w:r>
          </w:p>
        </w:tc>
        <w:tc>
          <w:tcPr>
            <w:tcW w:w="406" w:type="pct"/>
            <w:tcBorders>
              <w:top w:val="single" w:color="auto" w:sz="4" w:space="0"/>
              <w:left w:val="single" w:color="auto" w:sz="4" w:space="0"/>
              <w:bottom w:val="nil"/>
              <w:right w:val="single" w:color="auto" w:sz="4" w:space="0"/>
            </w:tcBorders>
          </w:tcPr>
          <w:p w:rsidRPr="008D060F" w:rsidR="008D060F" w:rsidP="00155F2E" w:rsidRDefault="008D060F" w14:paraId="74EC7927" w14:textId="77777777">
            <w:pPr>
              <w:overflowPunct w:val="0"/>
              <w:autoSpaceDE w:val="0"/>
              <w:autoSpaceDN w:val="0"/>
              <w:adjustRightInd w:val="0"/>
              <w:spacing w:after="0" w:line="240" w:lineRule="auto"/>
              <w:textAlignment w:val="baseline"/>
              <w:rPr>
                <w:rFonts w:ascii="Arial" w:hAnsi="Arial" w:eastAsia="Times New Roman" w:cs="Times New Roman"/>
                <w:sz w:val="24"/>
                <w:szCs w:val="24"/>
                <w:lang w:eastAsia="en-GB"/>
              </w:rPr>
            </w:pPr>
          </w:p>
        </w:tc>
        <w:tc>
          <w:tcPr>
            <w:tcW w:w="436" w:type="pct"/>
            <w:vMerge w:val="restart"/>
            <w:tcBorders>
              <w:top w:val="single" w:color="auto" w:sz="4" w:space="0"/>
              <w:left w:val="single" w:color="auto" w:sz="4" w:space="0"/>
              <w:bottom w:val="single" w:color="auto" w:sz="4" w:space="0"/>
              <w:right w:val="single" w:color="auto" w:sz="4" w:space="0"/>
            </w:tcBorders>
          </w:tcPr>
          <w:p w:rsidRPr="008D060F" w:rsidR="008D060F" w:rsidP="008D060F" w:rsidRDefault="008D060F" w14:paraId="2EF0B851"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8D060F" w:rsidR="008D060F" w:rsidTr="00CD0551" w14:paraId="73B02EFB"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8D060F" w:rsidR="008D060F" w:rsidP="008D060F" w:rsidRDefault="008D060F" w14:paraId="022173EF"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c>
          <w:tcPr>
            <w:tcW w:w="406" w:type="pct"/>
            <w:tcBorders>
              <w:top w:val="nil"/>
              <w:left w:val="single" w:color="auto" w:sz="4" w:space="0"/>
              <w:bottom w:val="single" w:color="auto" w:sz="4" w:space="0"/>
              <w:right w:val="single" w:color="auto" w:sz="4" w:space="0"/>
            </w:tcBorders>
          </w:tcPr>
          <w:p w:rsidRPr="008D060F" w:rsidR="008D060F" w:rsidP="00155F2E" w:rsidRDefault="001635F2" w14:paraId="58694142" w14:textId="7DC9802B">
            <w:pPr>
              <w:overflowPunct w:val="0"/>
              <w:autoSpaceDE w:val="0"/>
              <w:autoSpaceDN w:val="0"/>
              <w:adjustRightInd w:val="0"/>
              <w:spacing w:after="0" w:line="240" w:lineRule="auto"/>
              <w:textAlignment w:val="baseline"/>
              <w:rPr>
                <w:rFonts w:ascii="Arial" w:hAnsi="Arial" w:eastAsia="Times New Roman" w:cs="Times New Roman"/>
                <w:sz w:val="24"/>
                <w:szCs w:val="24"/>
                <w:lang w:eastAsia="en-GB"/>
              </w:rPr>
            </w:pPr>
            <w:r>
              <w:rPr>
                <w:rFonts w:ascii="Arial" w:hAnsi="Arial" w:eastAsia="Times New Roman" w:cs="Times New Roman"/>
                <w:sz w:val="24"/>
                <w:szCs w:val="24"/>
                <w:lang w:eastAsia="en-GB"/>
              </w:rPr>
              <w:t xml:space="preserve">  </w:t>
            </w:r>
            <w:r w:rsidRPr="008D060F" w:rsidR="008D060F">
              <w:rPr>
                <w:rFonts w:ascii="Arial" w:hAnsi="Arial" w:eastAsia="Times New Roman" w:cs="Times New Roman"/>
                <w:sz w:val="24"/>
                <w:szCs w:val="24"/>
                <w:lang w:eastAsia="en-GB"/>
              </w:rPr>
              <w:t>30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8D060F" w:rsidR="008D060F" w:rsidP="008D060F" w:rsidRDefault="008D060F" w14:paraId="58F96BFA"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r>
      <w:tr w:rsidRPr="008D060F" w:rsidR="008D060F" w:rsidTr="00CD0551" w14:paraId="200A2682" w14:textId="77777777">
        <w:trPr>
          <w:trHeight w:val="450"/>
        </w:trPr>
        <w:tc>
          <w:tcPr>
            <w:tcW w:w="4158" w:type="pct"/>
            <w:tcBorders>
              <w:top w:val="single" w:color="auto" w:sz="4" w:space="0"/>
              <w:left w:val="single" w:color="auto" w:sz="4" w:space="0"/>
              <w:bottom w:val="nil"/>
              <w:right w:val="single" w:color="auto" w:sz="4" w:space="0"/>
            </w:tcBorders>
            <w:shd w:val="clear" w:color="auto" w:fill="D9D9D9"/>
          </w:tcPr>
          <w:p w:rsidRPr="008D060F" w:rsidR="008D060F" w:rsidP="008D060F" w:rsidRDefault="008D060F" w14:paraId="4907593B"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8D060F">
              <w:rPr>
                <w:rFonts w:ascii="Arial" w:hAnsi="Arial" w:eastAsia="Times New Roman" w:cs="Times New Roman"/>
                <w:b/>
                <w:sz w:val="24"/>
                <w:szCs w:val="24"/>
                <w:lang w:eastAsia="en-GB"/>
              </w:rPr>
              <w:t>4. Practical Application Skills</w:t>
            </w:r>
          </w:p>
          <w:p w:rsidRPr="008D060F" w:rsidR="008D060F" w:rsidP="008D060F" w:rsidRDefault="008D060F" w14:paraId="39F704A0" w14:textId="77777777">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p>
        </w:tc>
        <w:tc>
          <w:tcPr>
            <w:tcW w:w="406" w:type="pct"/>
            <w:tcBorders>
              <w:top w:val="single" w:color="auto" w:sz="4" w:space="0"/>
              <w:left w:val="single" w:color="auto" w:sz="4" w:space="0"/>
              <w:bottom w:val="nil"/>
              <w:right w:val="single" w:color="auto" w:sz="4" w:space="0"/>
            </w:tcBorders>
            <w:shd w:val="clear" w:color="auto" w:fill="D9D9D9"/>
          </w:tcPr>
          <w:p w:rsidRPr="008D060F" w:rsidR="008D060F" w:rsidP="008D060F" w:rsidRDefault="008D060F" w14:paraId="54793FF2"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436" w:type="pct"/>
            <w:tcBorders>
              <w:top w:val="single" w:color="auto" w:sz="4" w:space="0"/>
              <w:left w:val="single" w:color="auto" w:sz="4" w:space="0"/>
              <w:bottom w:val="single" w:color="auto" w:sz="4" w:space="0"/>
              <w:right w:val="single" w:color="auto" w:sz="4" w:space="0"/>
            </w:tcBorders>
            <w:shd w:val="clear" w:color="auto" w:fill="D9D9D9"/>
          </w:tcPr>
          <w:p w:rsidRPr="008D060F" w:rsidR="008D060F" w:rsidP="008D060F" w:rsidRDefault="008D060F" w14:paraId="4A970E3D"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8D060F" w:rsidR="008D060F" w:rsidTr="00CD0551" w14:paraId="04C775A1" w14:textId="77777777">
        <w:trPr>
          <w:trHeight w:val="451"/>
        </w:trPr>
        <w:tc>
          <w:tcPr>
            <w:tcW w:w="4158" w:type="pct"/>
            <w:vMerge w:val="restart"/>
            <w:tcBorders>
              <w:top w:val="single" w:color="auto" w:sz="4" w:space="0"/>
              <w:left w:val="single" w:color="auto" w:sz="4" w:space="0"/>
              <w:bottom w:val="single" w:color="auto" w:sz="4" w:space="0"/>
              <w:right w:val="single" w:color="auto" w:sz="4" w:space="0"/>
            </w:tcBorders>
          </w:tcPr>
          <w:p w:rsidR="00612BC6" w:rsidP="00B35B78" w:rsidRDefault="00612BC6" w14:paraId="659944D0" w14:textId="77777777">
            <w:pPr>
              <w:overflowPunct w:val="0"/>
              <w:autoSpaceDE w:val="0"/>
              <w:autoSpaceDN w:val="0"/>
              <w:adjustRightInd w:val="0"/>
              <w:spacing w:after="120" w:line="240" w:lineRule="auto"/>
              <w:jc w:val="both"/>
              <w:textAlignment w:val="baseline"/>
              <w:rPr>
                <w:rFonts w:ascii="Arial" w:hAnsi="Arial" w:cs="Arial"/>
                <w:sz w:val="24"/>
                <w:szCs w:val="24"/>
              </w:rPr>
            </w:pPr>
          </w:p>
          <w:p w:rsidRPr="008D060F" w:rsidR="008D060F" w:rsidP="00B35B78" w:rsidRDefault="00B35B78" w14:paraId="3BCA6ED7" w14:textId="6F388027">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r w:rsidRPr="00612BC6">
              <w:rPr>
                <w:rFonts w:ascii="Arial" w:hAnsi="Arial" w:cs="Arial"/>
                <w:sz w:val="24"/>
                <w:szCs w:val="24"/>
              </w:rPr>
              <w:t>Include ideas and opportunities for the application of theory to practice. </w:t>
            </w:r>
          </w:p>
        </w:tc>
        <w:tc>
          <w:tcPr>
            <w:tcW w:w="406" w:type="pct"/>
            <w:tcBorders>
              <w:top w:val="single" w:color="auto" w:sz="4" w:space="0"/>
              <w:left w:val="single" w:color="auto" w:sz="4" w:space="0"/>
              <w:bottom w:val="nil"/>
              <w:right w:val="single" w:color="auto" w:sz="4" w:space="0"/>
            </w:tcBorders>
          </w:tcPr>
          <w:p w:rsidRPr="008D060F" w:rsidR="008D060F" w:rsidP="008D060F" w:rsidRDefault="008D060F" w14:paraId="600B06E5"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436" w:type="pct"/>
            <w:vMerge w:val="restart"/>
            <w:tcBorders>
              <w:top w:val="single" w:color="auto" w:sz="4" w:space="0"/>
              <w:left w:val="single" w:color="auto" w:sz="4" w:space="0"/>
              <w:bottom w:val="single" w:color="auto" w:sz="4" w:space="0"/>
              <w:right w:val="single" w:color="auto" w:sz="4" w:space="0"/>
            </w:tcBorders>
          </w:tcPr>
          <w:p w:rsidRPr="008D060F" w:rsidR="008D060F" w:rsidP="008D060F" w:rsidRDefault="008D060F" w14:paraId="22146DDD"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8D060F" w:rsidR="008D060F" w:rsidTr="00CD0551" w14:paraId="0616A926"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8D060F" w:rsidR="008D060F" w:rsidP="008D060F" w:rsidRDefault="008D060F" w14:paraId="72F859C2"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c>
          <w:tcPr>
            <w:tcW w:w="406" w:type="pct"/>
            <w:tcBorders>
              <w:top w:val="nil"/>
              <w:left w:val="single" w:color="auto" w:sz="4" w:space="0"/>
              <w:bottom w:val="single" w:color="auto" w:sz="4" w:space="0"/>
              <w:right w:val="single" w:color="auto" w:sz="4" w:space="0"/>
            </w:tcBorders>
          </w:tcPr>
          <w:p w:rsidRPr="008D060F" w:rsidR="008D060F" w:rsidP="008D060F" w:rsidRDefault="00931A13" w14:paraId="3C985120" w14:textId="5A66171D">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r>
              <w:rPr>
                <w:rFonts w:ascii="Arial" w:hAnsi="Arial" w:eastAsia="Times New Roman" w:cs="Times New Roman"/>
                <w:sz w:val="24"/>
                <w:szCs w:val="24"/>
                <w:lang w:eastAsia="en-GB"/>
              </w:rPr>
              <w:t>2</w:t>
            </w:r>
            <w:r w:rsidRPr="008D060F" w:rsidR="008D060F">
              <w:rPr>
                <w:rFonts w:ascii="Arial" w:hAnsi="Arial" w:eastAsia="Times New Roman" w:cs="Times New Roman"/>
                <w:sz w:val="24"/>
                <w:szCs w:val="24"/>
                <w:lang w:eastAsia="en-GB"/>
              </w:rPr>
              <w:t>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8D060F" w:rsidR="008D060F" w:rsidP="008D060F" w:rsidRDefault="008D060F" w14:paraId="3A6D16F6"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r>
      <w:tr w:rsidRPr="008D060F" w:rsidR="008D060F" w:rsidTr="00CD0551" w14:paraId="442A8F49" w14:textId="77777777">
        <w:trPr>
          <w:trHeight w:val="450"/>
        </w:trPr>
        <w:tc>
          <w:tcPr>
            <w:tcW w:w="4158" w:type="pct"/>
            <w:tcBorders>
              <w:top w:val="single" w:color="auto" w:sz="4" w:space="0"/>
              <w:left w:val="single" w:color="auto" w:sz="4" w:space="0"/>
              <w:bottom w:val="nil"/>
              <w:right w:val="single" w:color="auto" w:sz="4" w:space="0"/>
            </w:tcBorders>
            <w:shd w:val="clear" w:color="auto" w:fill="D9D9D9"/>
          </w:tcPr>
          <w:p w:rsidRPr="008D060F" w:rsidR="008D060F" w:rsidP="008D060F" w:rsidRDefault="008D060F" w14:paraId="2E63B8C0" w14:textId="77777777">
            <w:pPr>
              <w:overflowPunct w:val="0"/>
              <w:autoSpaceDE w:val="0"/>
              <w:autoSpaceDN w:val="0"/>
              <w:adjustRightInd w:val="0"/>
              <w:spacing w:after="0" w:line="240" w:lineRule="auto"/>
              <w:jc w:val="both"/>
              <w:textAlignment w:val="baseline"/>
              <w:rPr>
                <w:rFonts w:ascii="Arial" w:hAnsi="Arial" w:eastAsia="Times New Roman" w:cs="Times New Roman"/>
                <w:b/>
                <w:sz w:val="24"/>
                <w:szCs w:val="24"/>
                <w:lang w:eastAsia="en-GB"/>
              </w:rPr>
            </w:pPr>
            <w:r w:rsidRPr="008D060F">
              <w:rPr>
                <w:rFonts w:ascii="Arial" w:hAnsi="Arial" w:eastAsia="Times New Roman" w:cs="Times New Roman"/>
                <w:b/>
                <w:sz w:val="24"/>
                <w:szCs w:val="24"/>
                <w:lang w:eastAsia="en-GB"/>
              </w:rPr>
              <w:t>5. Transferable Skills for Life and Professional Practice</w:t>
            </w:r>
          </w:p>
          <w:p w:rsidRPr="008D060F" w:rsidR="008D060F" w:rsidP="008D060F" w:rsidRDefault="008D060F" w14:paraId="42B35C17" w14:textId="77777777">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p>
        </w:tc>
        <w:tc>
          <w:tcPr>
            <w:tcW w:w="406" w:type="pct"/>
            <w:tcBorders>
              <w:top w:val="single" w:color="auto" w:sz="4" w:space="0"/>
              <w:left w:val="single" w:color="auto" w:sz="4" w:space="0"/>
              <w:bottom w:val="nil"/>
              <w:right w:val="single" w:color="auto" w:sz="4" w:space="0"/>
            </w:tcBorders>
            <w:shd w:val="clear" w:color="auto" w:fill="D9D9D9"/>
          </w:tcPr>
          <w:p w:rsidRPr="008D060F" w:rsidR="008D060F" w:rsidP="008D060F" w:rsidRDefault="008D060F" w14:paraId="75E0BCFD"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436" w:type="pct"/>
            <w:tcBorders>
              <w:top w:val="single" w:color="auto" w:sz="4" w:space="0"/>
              <w:left w:val="single" w:color="auto" w:sz="4" w:space="0"/>
              <w:bottom w:val="single" w:color="auto" w:sz="4" w:space="0"/>
              <w:right w:val="single" w:color="auto" w:sz="4" w:space="0"/>
            </w:tcBorders>
            <w:shd w:val="clear" w:color="auto" w:fill="D9D9D9"/>
          </w:tcPr>
          <w:p w:rsidRPr="008D060F" w:rsidR="008D060F" w:rsidP="008D060F" w:rsidRDefault="008D060F" w14:paraId="49BF1F8F"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8D060F" w:rsidR="008D060F" w:rsidTr="00CD0551" w14:paraId="1DE65956" w14:textId="77777777">
        <w:trPr>
          <w:trHeight w:val="451"/>
        </w:trPr>
        <w:tc>
          <w:tcPr>
            <w:tcW w:w="4158" w:type="pct"/>
            <w:vMerge w:val="restart"/>
            <w:tcBorders>
              <w:top w:val="single" w:color="auto" w:sz="4" w:space="0"/>
              <w:left w:val="single" w:color="auto" w:sz="4" w:space="0"/>
              <w:bottom w:val="single" w:color="auto" w:sz="4" w:space="0"/>
              <w:right w:val="single" w:color="auto" w:sz="4" w:space="0"/>
            </w:tcBorders>
          </w:tcPr>
          <w:p w:rsidR="00950EE6" w:rsidP="00931A13" w:rsidRDefault="00950EE6" w14:paraId="6DAC777C" w14:textId="77777777">
            <w:pPr>
              <w:overflowPunct w:val="0"/>
              <w:autoSpaceDE w:val="0"/>
              <w:autoSpaceDN w:val="0"/>
              <w:adjustRightInd w:val="0"/>
              <w:spacing w:after="0" w:line="240" w:lineRule="auto"/>
              <w:jc w:val="both"/>
              <w:textAlignment w:val="baseline"/>
              <w:rPr>
                <w:rFonts w:ascii="Arial" w:hAnsi="Arial" w:eastAsia="Times New Roman" w:cs="Times New Roman"/>
                <w:bCs/>
                <w:sz w:val="24"/>
                <w:szCs w:val="24"/>
                <w:lang w:eastAsia="en-GB"/>
              </w:rPr>
            </w:pPr>
          </w:p>
          <w:p w:rsidRPr="00950EE6" w:rsidR="00931A13" w:rsidP="00931A13" w:rsidRDefault="008D060F" w14:paraId="46A2B36A" w14:textId="5C235954">
            <w:pPr>
              <w:overflowPunct w:val="0"/>
              <w:autoSpaceDE w:val="0"/>
              <w:autoSpaceDN w:val="0"/>
              <w:adjustRightInd w:val="0"/>
              <w:spacing w:after="0" w:line="240" w:lineRule="auto"/>
              <w:jc w:val="both"/>
              <w:textAlignment w:val="baseline"/>
              <w:rPr>
                <w:rFonts w:ascii="Arial" w:hAnsi="Arial" w:eastAsia="Times New Roman" w:cs="Times New Roman"/>
                <w:bCs/>
                <w:sz w:val="24"/>
                <w:szCs w:val="24"/>
                <w:lang w:eastAsia="en-GB"/>
              </w:rPr>
            </w:pPr>
            <w:r w:rsidRPr="00950EE6">
              <w:rPr>
                <w:rFonts w:ascii="Arial" w:hAnsi="Arial" w:eastAsia="Times New Roman" w:cs="Times New Roman"/>
                <w:bCs/>
                <w:sz w:val="24"/>
                <w:szCs w:val="24"/>
                <w:lang w:eastAsia="en-GB"/>
              </w:rPr>
              <w:t xml:space="preserve">Written skills </w:t>
            </w:r>
            <w:r w:rsidRPr="00950EE6" w:rsidR="00931A13">
              <w:rPr>
                <w:rFonts w:ascii="Arial" w:hAnsi="Arial" w:eastAsia="Times New Roman" w:cs="Times New Roman"/>
                <w:bCs/>
                <w:sz w:val="24"/>
                <w:szCs w:val="24"/>
                <w:lang w:eastAsia="en-GB"/>
              </w:rPr>
              <w:t>/ Creativity</w:t>
            </w:r>
            <w:r w:rsidR="00950EE6">
              <w:rPr>
                <w:rFonts w:ascii="Arial" w:hAnsi="Arial" w:eastAsia="Times New Roman" w:cs="Times New Roman"/>
                <w:bCs/>
                <w:sz w:val="24"/>
                <w:szCs w:val="24"/>
                <w:lang w:eastAsia="en-GB"/>
              </w:rPr>
              <w:t>-</w:t>
            </w:r>
          </w:p>
          <w:p w:rsidRPr="008D060F" w:rsidR="008D060F" w:rsidP="00931A13" w:rsidRDefault="00931A13" w14:paraId="2FC7B14C" w14:textId="04C03B53">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r w:rsidRPr="00931A13">
              <w:rPr>
                <w:rFonts w:ascii="Arial" w:hAnsi="Arial" w:eastAsia="Times New Roman" w:cs="Times New Roman"/>
                <w:sz w:val="24"/>
                <w:szCs w:val="24"/>
                <w:lang w:eastAsia="en-GB"/>
              </w:rPr>
              <w:t>Use of a creative approach including images, video, digital media to create your scrapbook. </w:t>
            </w:r>
          </w:p>
          <w:p w:rsidRPr="008D060F" w:rsidR="008D060F" w:rsidP="008D060F" w:rsidRDefault="008D060F" w14:paraId="4DEE7866" w14:textId="0C88251F">
            <w:pPr>
              <w:overflowPunct w:val="0"/>
              <w:autoSpaceDE w:val="0"/>
              <w:autoSpaceDN w:val="0"/>
              <w:adjustRightInd w:val="0"/>
              <w:spacing w:after="120" w:line="240" w:lineRule="auto"/>
              <w:jc w:val="both"/>
              <w:textAlignment w:val="baseline"/>
              <w:rPr>
                <w:rFonts w:ascii="Arial" w:hAnsi="Arial" w:eastAsia="Times New Roman" w:cs="Times New Roman"/>
                <w:sz w:val="24"/>
                <w:szCs w:val="24"/>
                <w:lang w:eastAsia="en-GB"/>
              </w:rPr>
            </w:pPr>
          </w:p>
        </w:tc>
        <w:tc>
          <w:tcPr>
            <w:tcW w:w="406" w:type="pct"/>
            <w:tcBorders>
              <w:top w:val="single" w:color="auto" w:sz="4" w:space="0"/>
              <w:left w:val="single" w:color="auto" w:sz="4" w:space="0"/>
              <w:bottom w:val="nil"/>
              <w:right w:val="single" w:color="auto" w:sz="4" w:space="0"/>
            </w:tcBorders>
          </w:tcPr>
          <w:p w:rsidRPr="008D060F" w:rsidR="008D060F" w:rsidP="008D060F" w:rsidRDefault="008D060F" w14:paraId="508DBF3D"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c>
          <w:tcPr>
            <w:tcW w:w="436" w:type="pct"/>
            <w:vMerge w:val="restart"/>
            <w:tcBorders>
              <w:top w:val="single" w:color="auto" w:sz="4" w:space="0"/>
              <w:left w:val="single" w:color="auto" w:sz="4" w:space="0"/>
              <w:bottom w:val="single" w:color="auto" w:sz="4" w:space="0"/>
              <w:right w:val="single" w:color="auto" w:sz="4" w:space="0"/>
            </w:tcBorders>
          </w:tcPr>
          <w:p w:rsidRPr="008D060F" w:rsidR="008D060F" w:rsidP="008D060F" w:rsidRDefault="008D060F" w14:paraId="68EE6D5C"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p>
        </w:tc>
      </w:tr>
      <w:tr w:rsidRPr="008D060F" w:rsidR="008D060F" w:rsidTr="00CD0551" w14:paraId="2930E192"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8D060F" w:rsidR="008D060F" w:rsidP="008D060F" w:rsidRDefault="008D060F" w14:paraId="28FDF5D6"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c>
          <w:tcPr>
            <w:tcW w:w="406" w:type="pct"/>
            <w:tcBorders>
              <w:top w:val="nil"/>
              <w:left w:val="single" w:color="auto" w:sz="4" w:space="0"/>
              <w:bottom w:val="single" w:color="auto" w:sz="4" w:space="0"/>
              <w:right w:val="single" w:color="auto" w:sz="4" w:space="0"/>
            </w:tcBorders>
          </w:tcPr>
          <w:p w:rsidRPr="008D060F" w:rsidR="008D060F" w:rsidP="008D060F" w:rsidRDefault="008D060F" w14:paraId="31CCD20F" w14:textId="77777777">
            <w:pPr>
              <w:overflowPunct w:val="0"/>
              <w:autoSpaceDE w:val="0"/>
              <w:autoSpaceDN w:val="0"/>
              <w:adjustRightInd w:val="0"/>
              <w:spacing w:after="0" w:line="240" w:lineRule="auto"/>
              <w:jc w:val="center"/>
              <w:textAlignment w:val="baseline"/>
              <w:rPr>
                <w:rFonts w:ascii="Arial" w:hAnsi="Arial" w:eastAsia="Times New Roman" w:cs="Times New Roman"/>
                <w:sz w:val="24"/>
                <w:szCs w:val="24"/>
                <w:lang w:eastAsia="en-GB"/>
              </w:rPr>
            </w:pPr>
            <w:r w:rsidRPr="008D060F">
              <w:rPr>
                <w:rFonts w:ascii="Arial" w:hAnsi="Arial" w:eastAsia="Times New Roman" w:cs="Times New Roman"/>
                <w:sz w:val="24"/>
                <w:szCs w:val="24"/>
                <w:lang w:eastAsia="en-GB"/>
              </w:rPr>
              <w:t>10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8D060F" w:rsidR="008D060F" w:rsidP="008D060F" w:rsidRDefault="008D060F" w14:paraId="19A34F96" w14:textId="77777777">
            <w:pPr>
              <w:overflowPunct w:val="0"/>
              <w:autoSpaceDE w:val="0"/>
              <w:autoSpaceDN w:val="0"/>
              <w:adjustRightInd w:val="0"/>
              <w:spacing w:after="0" w:line="240" w:lineRule="auto"/>
              <w:jc w:val="both"/>
              <w:textAlignment w:val="baseline"/>
              <w:rPr>
                <w:rFonts w:ascii="Arial" w:hAnsi="Arial" w:eastAsia="Times New Roman" w:cs="Times New Roman"/>
                <w:sz w:val="24"/>
                <w:szCs w:val="24"/>
                <w:lang w:eastAsia="en-GB"/>
              </w:rPr>
            </w:pPr>
          </w:p>
        </w:tc>
      </w:tr>
    </w:tbl>
    <w:p w:rsidRPr="00F22651" w:rsidR="00F22651" w:rsidP="00F22651" w:rsidRDefault="00F22651" w14:paraId="22688FB6" w14:textId="77777777">
      <w:pPr>
        <w:spacing w:after="0" w:line="240" w:lineRule="auto"/>
        <w:ind w:left="284" w:right="531"/>
        <w:rPr>
          <w:rFonts w:ascii="Arial" w:hAnsi="Arial" w:eastAsia="Times New Roman" w:cs="Arial"/>
          <w:b/>
          <w:sz w:val="16"/>
          <w:szCs w:val="16"/>
          <w:lang w:eastAsia="en-GB"/>
        </w:rPr>
      </w:pPr>
    </w:p>
    <w:tbl>
      <w:tblPr>
        <w:tblpPr w:leftFromText="180" w:rightFromText="180" w:vertAnchor="text" w:horzAnchor="margin" w:tblpXSpec="center" w:tblpY="82"/>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61"/>
        <w:gridCol w:w="2903"/>
        <w:gridCol w:w="641"/>
        <w:gridCol w:w="1060"/>
      </w:tblGrid>
      <w:tr w:rsidRPr="00F22651" w:rsidR="00F22651" w:rsidTr="00F22651" w14:paraId="487DAEDD" w14:textId="77777777">
        <w:trPr>
          <w:cantSplit/>
        </w:trPr>
        <w:tc>
          <w:tcPr>
            <w:tcW w:w="6062" w:type="dxa"/>
            <w:vMerge w:val="restart"/>
            <w:tcBorders>
              <w:top w:val="single" w:color="auto" w:sz="4" w:space="0"/>
              <w:left w:val="single" w:color="auto" w:sz="4" w:space="0"/>
              <w:bottom w:val="single" w:color="auto" w:sz="4" w:space="0"/>
              <w:right w:val="single" w:color="auto" w:sz="4" w:space="0"/>
            </w:tcBorders>
            <w:shd w:val="pct15" w:color="auto" w:fill="auto"/>
            <w:vAlign w:val="center"/>
            <w:hideMark/>
          </w:tcPr>
          <w:p w:rsidRPr="00F22651" w:rsidR="00F22651" w:rsidP="00F22651" w:rsidRDefault="00F22651" w14:paraId="205DFA02" w14:textId="77777777">
            <w:pPr>
              <w:spacing w:after="0" w:line="240" w:lineRule="auto"/>
              <w:rPr>
                <w:rFonts w:ascii="Arial" w:hAnsi="Arial" w:eastAsia="Times New Roman" w:cs="Arial"/>
                <w:sz w:val="16"/>
                <w:szCs w:val="16"/>
                <w:lang w:eastAsia="en-GB"/>
              </w:rPr>
            </w:pPr>
            <w:r w:rsidRPr="00F22651">
              <w:rPr>
                <w:rFonts w:ascii="Arial" w:hAnsi="Arial" w:eastAsia="Times New Roman" w:cs="Arial"/>
                <w:b/>
                <w:bCs/>
                <w:lang w:eastAsia="en-GB"/>
              </w:rPr>
              <w:t xml:space="preserve">Assessment Mark </w:t>
            </w:r>
            <w:r w:rsidRPr="00F22651">
              <w:rPr>
                <w:rFonts w:ascii="Arial" w:hAnsi="Arial" w:eastAsia="Times New Roman" w:cs="Arial"/>
                <w:bCs/>
                <w:lang w:eastAsia="en-GB"/>
              </w:rPr>
              <w:t>(</w:t>
            </w:r>
            <w:r w:rsidRPr="00F22651">
              <w:rPr>
                <w:rFonts w:ascii="Arial" w:hAnsi="Arial" w:eastAsia="Times New Roman"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color="auto" w:sz="4" w:space="0"/>
              <w:left w:val="single" w:color="auto" w:sz="4" w:space="0"/>
              <w:bottom w:val="single" w:color="auto" w:sz="4" w:space="0"/>
              <w:right w:val="single" w:color="auto" w:sz="4" w:space="0"/>
            </w:tcBorders>
            <w:shd w:val="pct15" w:color="auto" w:fill="auto"/>
            <w:vAlign w:val="bottom"/>
            <w:hideMark/>
          </w:tcPr>
          <w:p w:rsidRPr="00F22651" w:rsidR="00F22651" w:rsidP="00F22651" w:rsidRDefault="00F22651" w14:paraId="504CDDBE" w14:textId="77777777">
            <w:pPr>
              <w:spacing w:after="0" w:line="240" w:lineRule="auto"/>
              <w:rPr>
                <w:rFonts w:ascii="Arial" w:hAnsi="Arial" w:eastAsia="Times New Roman" w:cs="Arial"/>
                <w:b/>
                <w:bCs/>
                <w:sz w:val="16"/>
                <w:szCs w:val="16"/>
                <w:lang w:eastAsia="en-GB"/>
              </w:rPr>
            </w:pPr>
            <w:r w:rsidRPr="00F22651">
              <w:rPr>
                <w:rFonts w:ascii="Arial" w:hAnsi="Arial" w:eastAsia="Times New Roman" w:cs="Arial"/>
                <w:b/>
                <w:sz w:val="16"/>
                <w:szCs w:val="16"/>
                <w:lang w:eastAsia="en-GB"/>
              </w:rPr>
              <w:t>Late Submission Penalties (tick if appropriate)</w:t>
            </w:r>
          </w:p>
        </w:tc>
        <w:tc>
          <w:tcPr>
            <w:tcW w:w="1060" w:type="dxa"/>
            <w:vMerge w:val="restart"/>
            <w:tcBorders>
              <w:top w:val="single" w:color="auto" w:sz="4" w:space="0"/>
              <w:left w:val="single" w:color="auto" w:sz="4" w:space="0"/>
              <w:bottom w:val="single" w:color="auto" w:sz="4" w:space="0"/>
              <w:right w:val="single" w:color="auto" w:sz="4" w:space="0"/>
            </w:tcBorders>
            <w:vAlign w:val="center"/>
            <w:hideMark/>
          </w:tcPr>
          <w:p w:rsidRPr="00F22651" w:rsidR="00F22651" w:rsidP="00F22651" w:rsidRDefault="00F22651" w14:paraId="2FE392A6" w14:textId="77777777">
            <w:pPr>
              <w:spacing w:after="0" w:line="240" w:lineRule="auto"/>
              <w:jc w:val="right"/>
              <w:rPr>
                <w:rFonts w:ascii="Arial" w:hAnsi="Arial" w:eastAsia="Times New Roman" w:cs="Arial"/>
                <w:b/>
                <w:bCs/>
                <w:sz w:val="20"/>
                <w:szCs w:val="20"/>
                <w:lang w:eastAsia="en-GB"/>
              </w:rPr>
            </w:pPr>
            <w:r w:rsidRPr="00F22651">
              <w:rPr>
                <w:rFonts w:ascii="Arial" w:hAnsi="Arial" w:eastAsia="Times New Roman" w:cs="Arial"/>
                <w:b/>
                <w:bCs/>
                <w:sz w:val="20"/>
                <w:szCs w:val="20"/>
                <w:lang w:eastAsia="en-GB"/>
              </w:rPr>
              <w:t>%</w:t>
            </w:r>
          </w:p>
        </w:tc>
      </w:tr>
      <w:tr w:rsidRPr="00F22651" w:rsidR="00F22651" w:rsidTr="00F22651" w14:paraId="3A897DD4"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F22651" w:rsidR="00F22651" w:rsidP="00F22651" w:rsidRDefault="00F22651" w14:paraId="18AA35D8" w14:textId="77777777">
            <w:pPr>
              <w:spacing w:after="0" w:line="240" w:lineRule="auto"/>
              <w:rPr>
                <w:rFonts w:ascii="Arial" w:hAnsi="Arial" w:eastAsia="Times New Roman" w:cs="Arial"/>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F22651" w:rsidR="00F22651" w:rsidP="00F22651" w:rsidRDefault="00F22651" w14:paraId="54E065FA" w14:textId="77777777">
            <w:pPr>
              <w:spacing w:after="0" w:line="240" w:lineRule="auto"/>
              <w:rPr>
                <w:rFonts w:ascii="Arial" w:hAnsi="Arial" w:eastAsia="Times New Roman" w:cs="Arial"/>
                <w:b/>
                <w:bCs/>
                <w:sz w:val="16"/>
                <w:szCs w:val="16"/>
                <w:lang w:eastAsia="en-GB"/>
              </w:rPr>
            </w:pPr>
            <w:r w:rsidRPr="00F22651">
              <w:rPr>
                <w:rFonts w:ascii="Arial" w:hAnsi="Arial" w:eastAsia="Times New Roman" w:cs="Arial"/>
                <w:sz w:val="16"/>
                <w:szCs w:val="16"/>
                <w:lang w:eastAsia="en-GB"/>
              </w:rPr>
              <w:t>Up to 1 week late (</w:t>
            </w:r>
            <w:r w:rsidRPr="00F22651">
              <w:rPr>
                <w:rFonts w:ascii="Arial" w:hAnsi="Arial" w:eastAsia="Times New Roman" w:cs="Arial"/>
                <w:sz w:val="12"/>
                <w:szCs w:val="12"/>
                <w:lang w:eastAsia="en-GB"/>
              </w:rPr>
              <w:t>40% Max)</w:t>
            </w:r>
          </w:p>
        </w:tc>
        <w:tc>
          <w:tcPr>
            <w:tcW w:w="641" w:type="dxa"/>
            <w:tcBorders>
              <w:top w:val="single" w:color="auto" w:sz="4" w:space="0"/>
              <w:left w:val="single" w:color="auto" w:sz="4" w:space="0"/>
              <w:bottom w:val="single" w:color="auto" w:sz="4" w:space="0"/>
              <w:right w:val="single" w:color="auto" w:sz="4" w:space="0"/>
            </w:tcBorders>
            <w:vAlign w:val="bottom"/>
          </w:tcPr>
          <w:p w:rsidRPr="00F22651" w:rsidR="00F22651" w:rsidP="00F22651" w:rsidRDefault="00F22651" w14:paraId="3FB4FEBD" w14:textId="77777777">
            <w:pPr>
              <w:spacing w:after="0" w:line="240" w:lineRule="auto"/>
              <w:jc w:val="center"/>
              <w:rPr>
                <w:rFonts w:ascii="Arial" w:hAnsi="Arial" w:eastAsia="Times New Roman" w:cs="Arial"/>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F22651" w:rsidR="00F22651" w:rsidP="00F22651" w:rsidRDefault="00F22651" w14:paraId="1D9D671D" w14:textId="77777777">
            <w:pPr>
              <w:spacing w:after="0" w:line="240" w:lineRule="auto"/>
              <w:rPr>
                <w:rFonts w:ascii="Arial" w:hAnsi="Arial" w:eastAsia="Times New Roman" w:cs="Arial"/>
                <w:b/>
                <w:bCs/>
                <w:sz w:val="20"/>
                <w:szCs w:val="20"/>
                <w:lang w:eastAsia="en-GB"/>
              </w:rPr>
            </w:pPr>
          </w:p>
        </w:tc>
      </w:tr>
      <w:tr w:rsidRPr="00F22651" w:rsidR="00F22651" w:rsidTr="00F22651" w14:paraId="65691F44"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F22651" w:rsidR="00F22651" w:rsidP="00F22651" w:rsidRDefault="00F22651" w14:paraId="47AD13FE" w14:textId="77777777">
            <w:pPr>
              <w:spacing w:after="0" w:line="240" w:lineRule="auto"/>
              <w:rPr>
                <w:rFonts w:ascii="Arial" w:hAnsi="Arial" w:eastAsia="Times New Roman" w:cs="Arial"/>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F22651" w:rsidR="00F22651" w:rsidP="00F22651" w:rsidRDefault="00F22651" w14:paraId="55E4D947" w14:textId="77777777">
            <w:pPr>
              <w:spacing w:after="0" w:line="240" w:lineRule="auto"/>
              <w:rPr>
                <w:rFonts w:ascii="Arial" w:hAnsi="Arial" w:eastAsia="Times New Roman" w:cs="Arial"/>
                <w:b/>
                <w:bCs/>
                <w:sz w:val="16"/>
                <w:szCs w:val="16"/>
                <w:lang w:eastAsia="en-GB"/>
              </w:rPr>
            </w:pPr>
            <w:r w:rsidRPr="00F22651">
              <w:rPr>
                <w:rFonts w:ascii="Arial" w:hAnsi="Arial" w:eastAsia="Times New Roman" w:cs="Arial"/>
                <w:sz w:val="16"/>
                <w:szCs w:val="16"/>
                <w:lang w:eastAsia="en-GB"/>
              </w:rPr>
              <w:t>Over 1 week late (</w:t>
            </w:r>
            <w:r w:rsidRPr="00F22651">
              <w:rPr>
                <w:rFonts w:ascii="Arial" w:hAnsi="Arial" w:eastAsia="Times New Roman" w:cs="Arial"/>
                <w:sz w:val="12"/>
                <w:szCs w:val="12"/>
                <w:lang w:eastAsia="en-GB"/>
              </w:rPr>
              <w:t>0%)</w:t>
            </w:r>
          </w:p>
        </w:tc>
        <w:tc>
          <w:tcPr>
            <w:tcW w:w="641" w:type="dxa"/>
            <w:tcBorders>
              <w:top w:val="single" w:color="auto" w:sz="4" w:space="0"/>
              <w:left w:val="single" w:color="auto" w:sz="4" w:space="0"/>
              <w:bottom w:val="single" w:color="auto" w:sz="4" w:space="0"/>
              <w:right w:val="single" w:color="auto" w:sz="4" w:space="0"/>
            </w:tcBorders>
            <w:vAlign w:val="bottom"/>
          </w:tcPr>
          <w:p w:rsidRPr="00F22651" w:rsidR="00F22651" w:rsidP="00F22651" w:rsidRDefault="00F22651" w14:paraId="4770691C" w14:textId="77777777">
            <w:pPr>
              <w:spacing w:after="0" w:line="240" w:lineRule="auto"/>
              <w:jc w:val="center"/>
              <w:rPr>
                <w:rFonts w:ascii="Arial" w:hAnsi="Arial" w:eastAsia="Times New Roman" w:cs="Arial"/>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F22651" w:rsidR="00F22651" w:rsidP="00F22651" w:rsidRDefault="00F22651" w14:paraId="3E7D3BBA" w14:textId="77777777">
            <w:pPr>
              <w:spacing w:after="0" w:line="240" w:lineRule="auto"/>
              <w:rPr>
                <w:rFonts w:ascii="Arial" w:hAnsi="Arial" w:eastAsia="Times New Roman" w:cs="Arial"/>
                <w:b/>
                <w:bCs/>
                <w:sz w:val="20"/>
                <w:szCs w:val="20"/>
                <w:lang w:eastAsia="en-GB"/>
              </w:rPr>
            </w:pPr>
          </w:p>
        </w:tc>
      </w:tr>
    </w:tbl>
    <w:p w:rsidRPr="00F22651" w:rsidR="00F22651" w:rsidP="00F22651" w:rsidRDefault="00F22651" w14:paraId="0CE16599" w14:textId="77777777">
      <w:pPr>
        <w:spacing w:after="0" w:line="240" w:lineRule="auto"/>
        <w:rPr>
          <w:rFonts w:ascii="Arial" w:hAnsi="Arial" w:eastAsia="Times New Roman" w:cs="Arial"/>
          <w:sz w:val="20"/>
          <w:szCs w:val="20"/>
          <w:lang w:eastAsia="en-GB"/>
        </w:rPr>
      </w:pPr>
    </w:p>
    <w:p w:rsidRPr="00F22651" w:rsidR="00F22651" w:rsidP="00F22651" w:rsidRDefault="00F22651" w14:paraId="20F9D4EA" w14:textId="77777777">
      <w:pPr>
        <w:spacing w:after="0" w:line="240" w:lineRule="auto"/>
        <w:rPr>
          <w:rFonts w:ascii="Arial" w:hAnsi="Arial" w:eastAsia="Times New Roman" w:cs="Arial"/>
          <w:vanish/>
          <w:sz w:val="20"/>
          <w:szCs w:val="20"/>
          <w:lang w:eastAsia="en-GB"/>
        </w:rPr>
        <w:sectPr w:rsidRPr="00F22651" w:rsidR="00F22651">
          <w:type w:val="continuous"/>
          <w:pgSz w:w="11894" w:h="16834" w:orient="portrait"/>
          <w:pgMar w:top="720" w:right="720" w:bottom="720" w:left="720" w:header="706" w:footer="706" w:gutter="0"/>
          <w:paperSrc w:first="1" w:other="1"/>
          <w:cols w:space="720"/>
        </w:sectPr>
      </w:pPr>
    </w:p>
    <w:p w:rsidRPr="00F22651" w:rsidR="00F22651" w:rsidP="00F22651" w:rsidRDefault="00F22651" w14:paraId="2B69E868" w14:textId="77777777">
      <w:pPr>
        <w:spacing w:after="0" w:line="240" w:lineRule="auto"/>
        <w:rPr>
          <w:rFonts w:ascii="Arial" w:hAnsi="Arial" w:eastAsia="Times New Roman" w:cs="Arial"/>
          <w:vanish/>
          <w:sz w:val="20"/>
          <w:szCs w:val="20"/>
          <w:lang w:eastAsia="en-GB"/>
        </w:rPr>
        <w:sectPr w:rsidRPr="00F22651" w:rsidR="00F22651">
          <w:pgSz w:w="16834" w:h="11894" w:orient="landscape"/>
          <w:pgMar w:top="720" w:right="720" w:bottom="720" w:left="720" w:header="706" w:footer="706" w:gutter="0"/>
          <w:paperSrc w:first="1" w:other="1"/>
          <w:cols w:space="720"/>
        </w:sectPr>
      </w:pPr>
    </w:p>
    <w:p w:rsidRPr="00F22651" w:rsidR="00F22651" w:rsidP="3DBE6527" w:rsidRDefault="00F22651" w14:paraId="0696B7A9" w14:textId="3E51FDCF">
      <w:pPr>
        <w:spacing w:before="100" w:after="0" w:line="240" w:lineRule="auto"/>
        <w:rPr>
          <w:rFonts w:ascii="Arial" w:hAnsi="Arial" w:eastAsia="Times New Roman" w:cs="Arial"/>
          <w:sz w:val="20"/>
          <w:szCs w:val="20"/>
          <w:lang w:eastAsia="en-GB"/>
        </w:rPr>
      </w:pPr>
    </w:p>
    <w:tbl>
      <w:tblPr>
        <w:tblStyle w:val="TableGrid2"/>
        <w:tblW w:w="0" w:type="auto"/>
        <w:tblInd w:w="0" w:type="dxa"/>
        <w:shd w:val="clear" w:color="auto" w:fill="8DB3E2"/>
        <w:tblLook w:val="04A0" w:firstRow="1" w:lastRow="0" w:firstColumn="1" w:lastColumn="0" w:noHBand="0" w:noVBand="1"/>
      </w:tblPr>
      <w:tblGrid>
        <w:gridCol w:w="9016"/>
      </w:tblGrid>
      <w:tr w:rsidRPr="00F22651" w:rsidR="00F22651" w:rsidTr="00F22651" w14:paraId="16814321" w14:textId="77777777">
        <w:tc>
          <w:tcPr>
            <w:tcW w:w="13858" w:type="dxa"/>
            <w:tcBorders>
              <w:top w:val="single" w:color="auto" w:sz="4" w:space="0"/>
              <w:left w:val="single" w:color="auto" w:sz="4" w:space="0"/>
              <w:bottom w:val="single" w:color="auto" w:sz="4" w:space="0"/>
              <w:right w:val="single" w:color="auto" w:sz="4" w:space="0"/>
            </w:tcBorders>
            <w:shd w:val="clear" w:color="auto" w:fill="8DB3E2"/>
            <w:hideMark/>
          </w:tcPr>
          <w:p w:rsidRPr="00F22651" w:rsidR="00F22651" w:rsidP="00F22651" w:rsidRDefault="00F22651" w14:paraId="5F107C66" w14:textId="77777777">
            <w:pPr>
              <w:spacing w:before="100" w:after="100"/>
              <w:rPr>
                <w:rFonts w:ascii="Arial" w:hAnsi="Arial" w:cs="Arial"/>
                <w:b/>
                <w:color w:val="303B44"/>
              </w:rPr>
            </w:pPr>
            <w:r w:rsidRPr="00F22651">
              <w:rPr>
                <w:rFonts w:ascii="Arial" w:hAnsi="Arial" w:cs="Arial"/>
                <w:b/>
                <w:color w:val="303B44"/>
              </w:rPr>
              <w:t>GENERIC ASSESSMENT CRITERIA</w:t>
            </w:r>
          </w:p>
        </w:tc>
      </w:tr>
    </w:tbl>
    <w:p w:rsidRPr="00F22651" w:rsidR="00F22651" w:rsidP="00F22651" w:rsidRDefault="00F22651" w14:paraId="77F8F5F1" w14:textId="77777777">
      <w:pPr>
        <w:spacing w:before="100" w:after="100" w:line="240" w:lineRule="auto"/>
        <w:rPr>
          <w:rFonts w:ascii="Arial" w:hAnsi="Arial" w:eastAsia="Times New Roman" w:cs="Arial"/>
          <w:color w:val="303B44"/>
          <w:lang w:eastAsia="en-US"/>
        </w:rPr>
      </w:pPr>
    </w:p>
    <w:tbl>
      <w:tblPr>
        <w:tblStyle w:val="TableGrid2"/>
        <w:tblW w:w="0" w:type="auto"/>
        <w:tblInd w:w="0" w:type="dxa"/>
        <w:tblLook w:val="04A0" w:firstRow="1" w:lastRow="0" w:firstColumn="1" w:lastColumn="0" w:noHBand="0" w:noVBand="1"/>
      </w:tblPr>
      <w:tblGrid>
        <w:gridCol w:w="9016"/>
      </w:tblGrid>
      <w:tr w:rsidRPr="00F22651" w:rsidR="00F22651" w:rsidTr="00F22651" w14:paraId="1091A4E6" w14:textId="77777777">
        <w:tc>
          <w:tcPr>
            <w:tcW w:w="13948" w:type="dxa"/>
            <w:tcBorders>
              <w:top w:val="single" w:color="auto" w:sz="4" w:space="0"/>
              <w:left w:val="single" w:color="auto" w:sz="4" w:space="0"/>
              <w:bottom w:val="single" w:color="auto" w:sz="4" w:space="0"/>
              <w:right w:val="single" w:color="auto" w:sz="4" w:space="0"/>
            </w:tcBorders>
            <w:shd w:val="clear" w:color="auto" w:fill="8DB3E2"/>
            <w:hideMark/>
          </w:tcPr>
          <w:p w:rsidRPr="00F22651" w:rsidR="00F22651" w:rsidP="00F22651" w:rsidRDefault="00F22651" w14:paraId="25001E28" w14:textId="77777777">
            <w:pPr>
              <w:rPr>
                <w:rFonts w:ascii="Arial" w:hAnsi="Arial" w:cs="Arial"/>
                <w:b/>
                <w:lang w:eastAsia="en-GB"/>
              </w:rPr>
            </w:pPr>
            <w:r w:rsidRPr="00F22651">
              <w:rPr>
                <w:rFonts w:ascii="Arial" w:hAnsi="Arial" w:cs="Arial"/>
                <w:b/>
                <w:lang w:eastAsia="en-GB"/>
              </w:rPr>
              <w:t>Level 4</w:t>
            </w:r>
          </w:p>
        </w:tc>
      </w:tr>
      <w:tr w:rsidRPr="00F22651" w:rsidR="00F22651" w:rsidTr="00F22651" w14:paraId="602B85A3" w14:textId="77777777">
        <w:tc>
          <w:tcPr>
            <w:tcW w:w="13948" w:type="dxa"/>
            <w:tcBorders>
              <w:top w:val="single" w:color="auto" w:sz="4" w:space="0"/>
              <w:left w:val="single" w:color="auto" w:sz="4" w:space="0"/>
              <w:bottom w:val="single" w:color="auto" w:sz="4" w:space="0"/>
              <w:right w:val="single" w:color="auto" w:sz="4" w:space="0"/>
            </w:tcBorders>
            <w:shd w:val="clear" w:color="auto" w:fill="DAEEF3"/>
            <w:hideMark/>
          </w:tcPr>
          <w:p w:rsidRPr="00F22651" w:rsidR="00F22651" w:rsidP="00F22651" w:rsidRDefault="00F22651" w14:paraId="3E6FC028" w14:textId="77777777">
            <w:pPr>
              <w:rPr>
                <w:rFonts w:ascii="Arial" w:hAnsi="Arial" w:eastAsia="Arial" w:cs="Arial"/>
                <w:spacing w:val="-1"/>
                <w:lang w:eastAsia="en-GB"/>
              </w:rPr>
            </w:pPr>
            <w:r w:rsidRPr="00F22651">
              <w:rPr>
                <w:rFonts w:ascii="Arial" w:hAnsi="Arial" w:eastAsia="Arial" w:cs="Arial"/>
                <w:spacing w:val="-1"/>
                <w:lang w:eastAsia="en-GB"/>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F22651">
              <w:rPr>
                <w:lang w:eastAsia="en-GB"/>
              </w:rPr>
              <w:t xml:space="preserve"> They will be able to </w:t>
            </w:r>
            <w:r w:rsidRPr="00F22651">
              <w:rPr>
                <w:rFonts w:ascii="Arial" w:hAnsi="Arial" w:eastAsia="Arial" w:cs="Arial"/>
                <w:spacing w:val="-1"/>
                <w:lang w:eastAsia="en-GB"/>
              </w:rPr>
              <w:t>undertake further training and develop new skills within a structured and managed environment and will have the qualities and transferable skills necessary for employment requiring the exercise of some personal responsibility.</w:t>
            </w:r>
          </w:p>
        </w:tc>
      </w:tr>
    </w:tbl>
    <w:p w:rsidRPr="00F22651" w:rsidR="00F22651" w:rsidP="00F22651" w:rsidRDefault="00F22651" w14:paraId="00B2A685" w14:textId="77777777">
      <w:pPr>
        <w:spacing w:after="0" w:line="240" w:lineRule="auto"/>
        <w:rPr>
          <w:rFonts w:ascii="Arial" w:hAnsi="Arial" w:eastAsia="Times New Roman" w:cs="Arial"/>
          <w:sz w:val="20"/>
          <w:szCs w:val="20"/>
          <w:lang w:eastAsia="en-GB"/>
        </w:r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Pr="00F22651" w:rsidR="00F22651" w:rsidTr="00F22651" w14:paraId="10F20C97"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F22651" w:rsidR="00F22651" w:rsidP="00F22651" w:rsidRDefault="00F22651" w14:paraId="60AAE9CC" w14:textId="77777777">
            <w:pPr>
              <w:rPr>
                <w:rFonts w:ascii="Arial" w:hAnsi="Arial" w:cs="Arial"/>
                <w:sz w:val="18"/>
                <w:szCs w:val="18"/>
                <w:lang w:eastAsia="en-GB"/>
              </w:rPr>
            </w:pPr>
            <w:r w:rsidRPr="00F22651">
              <w:rPr>
                <w:rFonts w:ascii="Arial" w:hAnsi="Arial" w:cs="Arial"/>
                <w:b/>
                <w:sz w:val="18"/>
                <w:szCs w:val="18"/>
                <w:lang w:eastAsia="en-GB"/>
              </w:rPr>
              <w:t>Level 4</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F22651" w:rsidR="00F22651" w:rsidP="00F22651" w:rsidRDefault="00F22651" w14:paraId="17D81AC5" w14:textId="77777777">
            <w:pPr>
              <w:jc w:val="center"/>
              <w:rPr>
                <w:rFonts w:ascii="Arial" w:hAnsi="Arial" w:cs="Arial"/>
                <w:b/>
                <w:sz w:val="18"/>
                <w:szCs w:val="18"/>
                <w:lang w:eastAsia="en-GB"/>
              </w:rPr>
            </w:pPr>
            <w:r w:rsidRPr="00F22651">
              <w:rPr>
                <w:rFonts w:ascii="Arial" w:hAnsi="Arial" w:cs="Arial"/>
                <w:b/>
                <w:sz w:val="18"/>
                <w:szCs w:val="18"/>
                <w:lang w:eastAsia="en-GB"/>
              </w:rPr>
              <w:t>FAIL</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F22651" w:rsidR="00F22651" w:rsidP="00F22651" w:rsidRDefault="00F22651" w14:paraId="5887A678" w14:textId="77777777">
            <w:pPr>
              <w:jc w:val="center"/>
              <w:rPr>
                <w:rFonts w:ascii="Arial" w:hAnsi="Arial" w:cs="Arial"/>
                <w:b/>
                <w:sz w:val="18"/>
                <w:szCs w:val="18"/>
                <w:lang w:eastAsia="en-GB"/>
              </w:rPr>
            </w:pPr>
            <w:r w:rsidRPr="00F22651">
              <w:rPr>
                <w:rFonts w:ascii="Arial" w:hAnsi="Arial" w:cs="Arial"/>
                <w:b/>
                <w:sz w:val="18"/>
                <w:szCs w:val="18"/>
                <w:lang w:eastAsia="en-GB"/>
              </w:rPr>
              <w:t>MARGINAL FAIL</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F22651" w:rsidR="00F22651" w:rsidP="00F22651" w:rsidRDefault="00F22651" w14:paraId="670A3E8E" w14:textId="77777777">
            <w:pPr>
              <w:jc w:val="center"/>
              <w:rPr>
                <w:rFonts w:ascii="Arial" w:hAnsi="Arial" w:cs="Arial"/>
                <w:b/>
                <w:sz w:val="18"/>
                <w:szCs w:val="18"/>
                <w:lang w:eastAsia="en-GB"/>
              </w:rPr>
            </w:pPr>
            <w:r w:rsidRPr="00F22651">
              <w:rPr>
                <w:rFonts w:ascii="Arial" w:hAnsi="Arial" w:cs="Arial"/>
                <w:b/>
                <w:sz w:val="18"/>
                <w:szCs w:val="18"/>
                <w:lang w:eastAsia="en-GB"/>
              </w:rPr>
              <w:t>SATISFACTORY</w:t>
            </w:r>
          </w:p>
          <w:p w:rsidRPr="00F22651" w:rsidR="00F22651" w:rsidP="00F22651" w:rsidRDefault="00F22651" w14:paraId="0F0EBC2F" w14:textId="77777777">
            <w:pPr>
              <w:jc w:val="center"/>
              <w:rPr>
                <w:rFonts w:ascii="Arial" w:hAnsi="Arial" w:cs="Arial"/>
                <w:b/>
                <w:sz w:val="18"/>
                <w:szCs w:val="18"/>
                <w:lang w:eastAsia="en-GB"/>
              </w:rPr>
            </w:pPr>
            <w:r w:rsidRPr="00F22651">
              <w:rPr>
                <w:rFonts w:ascii="Arial" w:hAnsi="Arial" w:cs="Arial"/>
                <w:b/>
                <w:sz w:val="18"/>
                <w:szCs w:val="18"/>
                <w:lang w:eastAsia="en-GB"/>
              </w:rPr>
              <w:t>(3</w:t>
            </w:r>
            <w:r w:rsidRPr="00F22651">
              <w:rPr>
                <w:rFonts w:ascii="Arial" w:hAnsi="Arial" w:cs="Arial"/>
                <w:b/>
                <w:sz w:val="18"/>
                <w:szCs w:val="18"/>
                <w:vertAlign w:val="superscript"/>
                <w:lang w:eastAsia="en-GB"/>
              </w:rPr>
              <w:t>rd</w:t>
            </w:r>
            <w:r w:rsidRPr="00F22651">
              <w:rPr>
                <w:rFonts w:ascii="Arial" w:hAnsi="Arial" w:cs="Arial"/>
                <w:b/>
                <w:sz w:val="18"/>
                <w:szCs w:val="18"/>
                <w:lang w:eastAsia="en-GB"/>
              </w:rPr>
              <w:t xml:space="preserve"> / Pass)</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F22651" w:rsidR="00F22651" w:rsidP="00F22651" w:rsidRDefault="00F22651" w14:paraId="43560E72" w14:textId="77777777">
            <w:pPr>
              <w:jc w:val="center"/>
              <w:rPr>
                <w:rFonts w:ascii="Arial" w:hAnsi="Arial" w:cs="Arial"/>
                <w:b/>
                <w:sz w:val="18"/>
                <w:szCs w:val="18"/>
                <w:lang w:eastAsia="en-GB"/>
              </w:rPr>
            </w:pPr>
            <w:r w:rsidRPr="00F22651">
              <w:rPr>
                <w:rFonts w:ascii="Arial" w:hAnsi="Arial" w:cs="Arial"/>
                <w:b/>
                <w:sz w:val="18"/>
                <w:szCs w:val="18"/>
                <w:lang w:eastAsia="en-GB"/>
              </w:rPr>
              <w:t>GOOD</w:t>
            </w:r>
          </w:p>
          <w:p w:rsidRPr="00F22651" w:rsidR="00F22651" w:rsidP="00F22651" w:rsidRDefault="00F22651" w14:paraId="57750E2B" w14:textId="77777777">
            <w:pPr>
              <w:jc w:val="center"/>
              <w:rPr>
                <w:rFonts w:ascii="Arial" w:hAnsi="Arial" w:cs="Arial"/>
                <w:b/>
                <w:sz w:val="18"/>
                <w:szCs w:val="18"/>
                <w:lang w:eastAsia="en-GB"/>
              </w:rPr>
            </w:pPr>
            <w:r w:rsidRPr="00F22651">
              <w:rPr>
                <w:rFonts w:ascii="Arial" w:hAnsi="Arial" w:cs="Arial"/>
                <w:b/>
                <w:sz w:val="18"/>
                <w:szCs w:val="18"/>
                <w:lang w:eastAsia="en-GB"/>
              </w:rPr>
              <w:t>(2.2 / Pass)</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F22651" w:rsidR="00F22651" w:rsidP="00F22651" w:rsidRDefault="00F22651" w14:paraId="40AD70E5" w14:textId="77777777">
            <w:pPr>
              <w:jc w:val="center"/>
              <w:rPr>
                <w:rFonts w:ascii="Arial" w:hAnsi="Arial" w:cs="Arial"/>
                <w:b/>
                <w:sz w:val="18"/>
                <w:szCs w:val="18"/>
                <w:lang w:eastAsia="en-GB"/>
              </w:rPr>
            </w:pPr>
            <w:r w:rsidRPr="00F22651">
              <w:rPr>
                <w:rFonts w:ascii="Arial" w:hAnsi="Arial" w:cs="Arial"/>
                <w:b/>
                <w:sz w:val="18"/>
                <w:szCs w:val="18"/>
                <w:lang w:eastAsia="en-GB"/>
              </w:rPr>
              <w:t>VERY GOOD</w:t>
            </w:r>
          </w:p>
          <w:p w:rsidRPr="00F22651" w:rsidR="00F22651" w:rsidP="00F22651" w:rsidRDefault="00F22651" w14:paraId="58D0E2E6" w14:textId="77777777">
            <w:pPr>
              <w:jc w:val="center"/>
              <w:rPr>
                <w:rFonts w:ascii="Arial" w:hAnsi="Arial" w:cs="Arial"/>
                <w:b/>
                <w:sz w:val="18"/>
                <w:szCs w:val="18"/>
                <w:lang w:eastAsia="en-GB"/>
              </w:rPr>
            </w:pPr>
            <w:r w:rsidRPr="00F22651">
              <w:rPr>
                <w:rFonts w:ascii="Arial" w:hAnsi="Arial" w:cs="Arial"/>
                <w:b/>
                <w:sz w:val="18"/>
                <w:szCs w:val="18"/>
                <w:lang w:eastAsia="en-GB"/>
              </w:rPr>
              <w:t>(2.1 / Merit)</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F22651" w:rsidR="00F22651" w:rsidP="00F22651" w:rsidRDefault="00F22651" w14:paraId="609D65FF" w14:textId="77777777">
            <w:pPr>
              <w:jc w:val="center"/>
              <w:rPr>
                <w:rFonts w:ascii="Arial" w:hAnsi="Arial" w:cs="Arial"/>
                <w:b/>
                <w:sz w:val="18"/>
                <w:szCs w:val="18"/>
                <w:lang w:eastAsia="en-GB"/>
              </w:rPr>
            </w:pPr>
            <w:r w:rsidRPr="00F22651">
              <w:rPr>
                <w:rFonts w:ascii="Arial" w:hAnsi="Arial" w:cs="Arial"/>
                <w:b/>
                <w:sz w:val="18"/>
                <w:szCs w:val="18"/>
                <w:lang w:eastAsia="en-GB"/>
              </w:rPr>
              <w:t>EXCELLENT</w:t>
            </w:r>
          </w:p>
          <w:p w:rsidRPr="00F22651" w:rsidR="00F22651" w:rsidP="00F22651" w:rsidRDefault="00F22651" w14:paraId="115EDCAE" w14:textId="77777777">
            <w:pPr>
              <w:jc w:val="center"/>
              <w:rPr>
                <w:rFonts w:ascii="Arial" w:hAnsi="Arial" w:cs="Arial"/>
                <w:b/>
                <w:sz w:val="18"/>
                <w:szCs w:val="18"/>
                <w:lang w:eastAsia="en-GB"/>
              </w:rPr>
            </w:pPr>
            <w:r w:rsidRPr="00F22651">
              <w:rPr>
                <w:rFonts w:ascii="Arial" w:hAnsi="Arial" w:cs="Arial"/>
                <w:b/>
                <w:sz w:val="18"/>
                <w:szCs w:val="18"/>
                <w:lang w:eastAsia="en-GB"/>
              </w:rPr>
              <w:t>(1</w:t>
            </w:r>
            <w:r w:rsidRPr="00F22651">
              <w:rPr>
                <w:rFonts w:ascii="Arial" w:hAnsi="Arial" w:cs="Arial"/>
                <w:b/>
                <w:sz w:val="18"/>
                <w:szCs w:val="18"/>
                <w:vertAlign w:val="superscript"/>
                <w:lang w:eastAsia="en-GB"/>
              </w:rPr>
              <w:t>st</w:t>
            </w:r>
            <w:r w:rsidRPr="00F22651">
              <w:rPr>
                <w:rFonts w:ascii="Arial" w:hAnsi="Arial" w:cs="Arial"/>
                <w:b/>
                <w:sz w:val="18"/>
                <w:szCs w:val="18"/>
                <w:lang w:eastAsia="en-GB"/>
              </w:rPr>
              <w:t xml:space="preserve"> / Distinction)</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F22651" w:rsidR="00F22651" w:rsidP="00F22651" w:rsidRDefault="00F22651" w14:paraId="7F44A80B" w14:textId="77777777">
            <w:pPr>
              <w:jc w:val="center"/>
              <w:rPr>
                <w:rFonts w:ascii="Arial" w:hAnsi="Arial" w:cs="Arial"/>
                <w:b/>
                <w:sz w:val="18"/>
                <w:szCs w:val="18"/>
                <w:lang w:eastAsia="en-GB"/>
              </w:rPr>
            </w:pPr>
            <w:r w:rsidRPr="00F22651">
              <w:rPr>
                <w:rFonts w:ascii="Arial" w:hAnsi="Arial" w:cs="Arial"/>
                <w:b/>
                <w:sz w:val="18"/>
                <w:szCs w:val="18"/>
                <w:lang w:eastAsia="en-GB"/>
              </w:rPr>
              <w:t>EXCEPTIONAL</w:t>
            </w:r>
          </w:p>
          <w:p w:rsidRPr="00F22651" w:rsidR="00F22651" w:rsidP="00F22651" w:rsidRDefault="00F22651" w14:paraId="07EFADFA" w14:textId="77777777">
            <w:pPr>
              <w:jc w:val="center"/>
              <w:rPr>
                <w:rFonts w:ascii="Arial" w:hAnsi="Arial" w:cs="Arial"/>
                <w:b/>
                <w:sz w:val="18"/>
                <w:szCs w:val="18"/>
                <w:lang w:eastAsia="en-GB"/>
              </w:rPr>
            </w:pPr>
            <w:r w:rsidRPr="00F22651">
              <w:rPr>
                <w:rFonts w:ascii="Arial" w:hAnsi="Arial" w:cs="Arial"/>
                <w:b/>
                <w:sz w:val="18"/>
                <w:szCs w:val="18"/>
                <w:lang w:eastAsia="en-GB"/>
              </w:rPr>
              <w:t>(1</w:t>
            </w:r>
            <w:r w:rsidRPr="00F22651">
              <w:rPr>
                <w:rFonts w:ascii="Arial" w:hAnsi="Arial" w:cs="Arial"/>
                <w:b/>
                <w:sz w:val="18"/>
                <w:szCs w:val="18"/>
                <w:vertAlign w:val="superscript"/>
                <w:lang w:eastAsia="en-GB"/>
              </w:rPr>
              <w:t>st</w:t>
            </w:r>
            <w:r w:rsidRPr="00F22651">
              <w:rPr>
                <w:rFonts w:ascii="Arial" w:hAnsi="Arial" w:cs="Arial"/>
                <w:b/>
                <w:sz w:val="18"/>
                <w:szCs w:val="18"/>
                <w:lang w:eastAsia="en-GB"/>
              </w:rPr>
              <w:t xml:space="preserve"> / Distinction)</w:t>
            </w:r>
          </w:p>
        </w:tc>
      </w:tr>
      <w:tr w:rsidRPr="00F22651" w:rsidR="00F22651" w:rsidTr="00F22651" w14:paraId="0DFA1BBD"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F22651" w:rsidR="00F22651" w:rsidP="00F22651" w:rsidRDefault="00F22651" w14:paraId="30D9BC3F" w14:textId="77777777">
            <w:pPr>
              <w:ind w:left="171"/>
              <w:rPr>
                <w:rFonts w:ascii="Arial" w:hAnsi="Arial" w:cs="Arial"/>
                <w:sz w:val="18"/>
                <w:szCs w:val="18"/>
                <w:lang w:eastAsia="en-GB"/>
              </w:rPr>
            </w:pPr>
            <w:r w:rsidRPr="00F22651">
              <w:rPr>
                <w:rFonts w:ascii="Arial" w:hAnsi="Arial" w:eastAsia="Arial" w:cs="Arial"/>
                <w:b/>
                <w:bCs/>
                <w:lang w:eastAsia="en-GB"/>
              </w:rPr>
              <w:t>Category</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F22651" w:rsidR="00F22651" w:rsidP="00F22651" w:rsidRDefault="00F22651" w14:paraId="2C1789FD" w14:textId="77777777">
            <w:pPr>
              <w:jc w:val="center"/>
              <w:rPr>
                <w:rFonts w:ascii="Arial" w:hAnsi="Arial" w:cs="Arial"/>
                <w:b/>
                <w:sz w:val="18"/>
                <w:szCs w:val="18"/>
                <w:lang w:eastAsia="en-GB"/>
              </w:rPr>
            </w:pPr>
            <w:r w:rsidRPr="00F22651">
              <w:rPr>
                <w:rFonts w:ascii="Arial" w:hAnsi="Arial" w:cs="Arial"/>
                <w:b/>
                <w:sz w:val="18"/>
                <w:szCs w:val="18"/>
                <w:lang w:eastAsia="en-GB"/>
              </w:rPr>
              <w:t>0-29%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F22651" w:rsidR="00F22651" w:rsidP="00F22651" w:rsidRDefault="00F22651" w14:paraId="1E15853B" w14:textId="77777777">
            <w:pPr>
              <w:jc w:val="center"/>
              <w:rPr>
                <w:rFonts w:ascii="Arial" w:hAnsi="Arial" w:cs="Arial"/>
                <w:b/>
                <w:sz w:val="18"/>
                <w:szCs w:val="18"/>
                <w:lang w:eastAsia="en-GB"/>
              </w:rPr>
            </w:pPr>
            <w:r w:rsidRPr="00F22651">
              <w:rPr>
                <w:rFonts w:ascii="Arial" w:hAnsi="Arial" w:cs="Arial"/>
                <w:b/>
                <w:sz w:val="18"/>
                <w:szCs w:val="18"/>
                <w:lang w:eastAsia="en-GB"/>
              </w:rPr>
              <w:t>30-39%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F22651" w:rsidR="00F22651" w:rsidP="00F22651" w:rsidRDefault="00F22651" w14:paraId="3AA4E580" w14:textId="77777777">
            <w:pPr>
              <w:jc w:val="center"/>
              <w:rPr>
                <w:rFonts w:ascii="Arial" w:hAnsi="Arial" w:cs="Arial"/>
                <w:b/>
                <w:sz w:val="18"/>
                <w:szCs w:val="18"/>
                <w:lang w:eastAsia="en-GB"/>
              </w:rPr>
            </w:pPr>
            <w:r w:rsidRPr="00F22651">
              <w:rPr>
                <w:rFonts w:ascii="Arial" w:hAnsi="Arial" w:cs="Arial"/>
                <w:b/>
                <w:sz w:val="18"/>
                <w:szCs w:val="18"/>
                <w:lang w:eastAsia="en-GB"/>
              </w:rPr>
              <w:t>40-49%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F22651" w:rsidR="00F22651" w:rsidP="00F22651" w:rsidRDefault="00F22651" w14:paraId="63053AC3" w14:textId="77777777">
            <w:pPr>
              <w:jc w:val="center"/>
              <w:rPr>
                <w:rFonts w:ascii="Arial" w:hAnsi="Arial" w:cs="Arial"/>
                <w:b/>
                <w:sz w:val="18"/>
                <w:szCs w:val="18"/>
                <w:lang w:eastAsia="en-GB"/>
              </w:rPr>
            </w:pPr>
            <w:r w:rsidRPr="00F22651">
              <w:rPr>
                <w:rFonts w:ascii="Arial" w:hAnsi="Arial" w:cs="Arial"/>
                <w:b/>
                <w:sz w:val="18"/>
                <w:szCs w:val="18"/>
                <w:lang w:eastAsia="en-GB"/>
              </w:rPr>
              <w:t>50-59%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F22651" w:rsidR="00F22651" w:rsidP="00F22651" w:rsidRDefault="00F22651" w14:paraId="5AAC2DD2" w14:textId="77777777">
            <w:pPr>
              <w:jc w:val="center"/>
              <w:rPr>
                <w:rFonts w:ascii="Arial" w:hAnsi="Arial" w:cs="Arial"/>
                <w:b/>
                <w:sz w:val="18"/>
                <w:szCs w:val="18"/>
                <w:lang w:eastAsia="en-GB"/>
              </w:rPr>
            </w:pPr>
            <w:r w:rsidRPr="00F22651">
              <w:rPr>
                <w:rFonts w:ascii="Arial" w:hAnsi="Arial" w:cs="Arial"/>
                <w:b/>
                <w:sz w:val="18"/>
                <w:szCs w:val="18"/>
                <w:lang w:eastAsia="en-GB"/>
              </w:rPr>
              <w:t>60-69%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F22651" w:rsidR="00F22651" w:rsidP="00F22651" w:rsidRDefault="00F22651" w14:paraId="1A66A91C" w14:textId="77777777">
            <w:pPr>
              <w:jc w:val="center"/>
              <w:rPr>
                <w:rFonts w:ascii="Arial" w:hAnsi="Arial" w:cs="Arial"/>
                <w:b/>
                <w:sz w:val="18"/>
                <w:szCs w:val="18"/>
                <w:lang w:eastAsia="en-GB"/>
              </w:rPr>
            </w:pPr>
            <w:r w:rsidRPr="00F22651">
              <w:rPr>
                <w:rFonts w:ascii="Arial" w:hAnsi="Arial" w:cs="Arial"/>
                <w:b/>
                <w:sz w:val="18"/>
                <w:szCs w:val="18"/>
                <w:lang w:eastAsia="en-GB"/>
              </w:rPr>
              <w:t>70-84%</w:t>
            </w:r>
          </w:p>
        </w:tc>
        <w:tc>
          <w:tcPr>
            <w:tcW w:w="1736" w:type="dxa"/>
            <w:tcBorders>
              <w:top w:val="single" w:color="auto" w:sz="4" w:space="0"/>
              <w:left w:val="single" w:color="auto" w:sz="4" w:space="0"/>
              <w:bottom w:val="single" w:color="auto" w:sz="4" w:space="0"/>
              <w:right w:val="single" w:color="auto" w:sz="4" w:space="0"/>
            </w:tcBorders>
            <w:shd w:val="clear" w:color="auto" w:fill="8DB3E2"/>
            <w:hideMark/>
          </w:tcPr>
          <w:p w:rsidRPr="00F22651" w:rsidR="00F22651" w:rsidP="00F22651" w:rsidRDefault="00F22651" w14:paraId="6F724626" w14:textId="77777777">
            <w:pPr>
              <w:jc w:val="center"/>
              <w:rPr>
                <w:rFonts w:ascii="Arial" w:hAnsi="Arial" w:cs="Arial"/>
                <w:b/>
                <w:sz w:val="18"/>
                <w:szCs w:val="18"/>
                <w:lang w:eastAsia="en-GB"/>
              </w:rPr>
            </w:pPr>
            <w:r w:rsidRPr="00F22651">
              <w:rPr>
                <w:rFonts w:ascii="Arial" w:hAnsi="Arial" w:cs="Arial"/>
                <w:b/>
                <w:sz w:val="18"/>
                <w:szCs w:val="18"/>
                <w:lang w:eastAsia="en-GB"/>
              </w:rPr>
              <w:t>85-100%</w:t>
            </w:r>
          </w:p>
        </w:tc>
      </w:tr>
      <w:tr w:rsidRPr="00F22651" w:rsidR="00F22651" w:rsidTr="00F22651" w14:paraId="74293368"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F22651" w:rsidR="00F22651" w:rsidP="00F22651" w:rsidRDefault="00F22651" w14:paraId="4F06E5EB" w14:textId="77777777">
            <w:pPr>
              <w:spacing w:before="34"/>
              <w:ind w:left="108" w:right="-54"/>
              <w:rPr>
                <w:rFonts w:ascii="Arial" w:hAnsi="Arial" w:eastAsia="Arial" w:cs="Arial"/>
                <w:bCs/>
                <w:sz w:val="18"/>
                <w:szCs w:val="18"/>
                <w:lang w:eastAsia="en-GB"/>
              </w:rPr>
            </w:pPr>
            <w:r w:rsidRPr="00F22651">
              <w:rPr>
                <w:rFonts w:ascii="Arial" w:hAnsi="Arial" w:eastAsia="Arial" w:cs="Arial"/>
                <w:b/>
                <w:bCs/>
                <w:lang w:eastAsia="en-GB"/>
              </w:rPr>
              <w:t xml:space="preserve">Engagement with literature </w:t>
            </w:r>
            <w:r w:rsidRPr="00F22651">
              <w:rPr>
                <w:rFonts w:ascii="Arial" w:hAnsi="Arial" w:eastAsia="Arial" w:cs="Arial"/>
                <w:bCs/>
                <w:sz w:val="18"/>
                <w:szCs w:val="18"/>
                <w:lang w:eastAsia="en-GB"/>
              </w:rPr>
              <w:t>(including reading, referencing,</w:t>
            </w:r>
          </w:p>
          <w:p w:rsidRPr="00F22651" w:rsidR="00F22651" w:rsidP="00F22651" w:rsidRDefault="00F22651" w14:paraId="56AF546B" w14:textId="77777777">
            <w:pPr>
              <w:spacing w:before="34"/>
              <w:ind w:left="108" w:right="-54"/>
              <w:rPr>
                <w:rFonts w:ascii="Arial" w:hAnsi="Arial" w:eastAsia="Arial" w:cs="Arial"/>
                <w:bCs/>
                <w:sz w:val="18"/>
                <w:szCs w:val="18"/>
                <w:lang w:eastAsia="en-GB"/>
              </w:rPr>
            </w:pPr>
            <w:r w:rsidRPr="00F22651">
              <w:rPr>
                <w:rFonts w:ascii="Arial" w:hAnsi="Arial" w:eastAsia="Arial" w:cs="Arial"/>
                <w:bCs/>
                <w:sz w:val="18"/>
                <w:szCs w:val="18"/>
                <w:lang w:eastAsia="en-GB"/>
              </w:rPr>
              <w:t>academic conventions and</w:t>
            </w:r>
          </w:p>
          <w:p w:rsidRPr="00F22651" w:rsidR="00F22651" w:rsidP="00F22651" w:rsidRDefault="00F22651" w14:paraId="1F4663DD" w14:textId="77777777">
            <w:pPr>
              <w:spacing w:before="34"/>
              <w:ind w:left="108" w:right="-54"/>
              <w:rPr>
                <w:rFonts w:ascii="Arial" w:hAnsi="Arial" w:eastAsia="Arial" w:cs="Arial"/>
                <w:b/>
                <w:bCs/>
                <w:lang w:eastAsia="en-GB"/>
              </w:rPr>
            </w:pPr>
            <w:r w:rsidRPr="00F22651">
              <w:rPr>
                <w:rFonts w:ascii="Arial" w:hAnsi="Arial" w:eastAsia="Arial" w:cs="Arial"/>
                <w:bCs/>
                <w:sz w:val="18"/>
                <w:szCs w:val="18"/>
                <w:lang w:eastAsia="en-GB"/>
              </w:rPr>
              <w:t>academic honesty)</w:t>
            </w:r>
            <w:r w:rsidRPr="00F22651">
              <w:rPr>
                <w:rFonts w:ascii="Arial" w:hAnsi="Arial" w:eastAsia="Arial" w:cs="Arial"/>
                <w:b/>
                <w:bCs/>
                <w:lang w:eastAsia="en-GB"/>
              </w:rPr>
              <w:t xml:space="preserve"> </w:t>
            </w:r>
          </w:p>
        </w:tc>
        <w:tc>
          <w:tcPr>
            <w:tcW w:w="1736" w:type="dxa"/>
            <w:tcBorders>
              <w:top w:val="single" w:color="auto" w:sz="4" w:space="0"/>
              <w:left w:val="single" w:color="auto" w:sz="4" w:space="0"/>
              <w:bottom w:val="single" w:color="auto" w:sz="4" w:space="0"/>
              <w:right w:val="dashed" w:color="auto" w:sz="4" w:space="0"/>
            </w:tcBorders>
            <w:hideMark/>
          </w:tcPr>
          <w:p w:rsidRPr="00F22651" w:rsidR="00F22651" w:rsidP="00F22651" w:rsidRDefault="00F22651" w14:paraId="6A71EAB3" w14:textId="77777777">
            <w:pPr>
              <w:rPr>
                <w:rFonts w:ascii="Arial" w:hAnsi="Arial" w:cs="Arial"/>
                <w:lang w:eastAsia="en-GB"/>
              </w:rPr>
            </w:pPr>
            <w:r w:rsidRPr="00F22651">
              <w:rPr>
                <w:rFonts w:ascii="Arial" w:hAnsi="Arial" w:cs="Arial"/>
                <w:lang w:eastAsia="en-GB"/>
              </w:rPr>
              <w:t>Little or no evidence of reading</w:t>
            </w:r>
            <w:r w:rsidRPr="00F22651">
              <w:rPr>
                <w:lang w:eastAsia="en-GB"/>
              </w:rPr>
              <w:t xml:space="preserve"> and/or </w:t>
            </w:r>
            <w:r w:rsidRPr="00F22651">
              <w:rPr>
                <w:rFonts w:ascii="Arial" w:hAnsi="Arial" w:cs="Arial"/>
                <w:lang w:eastAsia="en-GB"/>
              </w:rPr>
              <w:t>reliance on inappropriate sources.</w:t>
            </w:r>
          </w:p>
          <w:p w:rsidRPr="00F22651" w:rsidR="00F22651" w:rsidP="00F22651" w:rsidRDefault="00F22651" w14:paraId="2F45D7EE" w14:textId="77777777">
            <w:pPr>
              <w:rPr>
                <w:rFonts w:ascii="Arial" w:hAnsi="Arial" w:cs="Arial"/>
                <w:lang w:eastAsia="en-GB"/>
              </w:rPr>
            </w:pPr>
            <w:r w:rsidRPr="00F22651">
              <w:rPr>
                <w:rFonts w:ascii="Arial" w:hAnsi="Arial" w:cs="Arial"/>
                <w:lang w:eastAsia="en-GB"/>
              </w:rPr>
              <w:t>Views and findings mostly unsupported and non-authoritative.</w:t>
            </w:r>
          </w:p>
          <w:p w:rsidRPr="00F22651" w:rsidR="00F22651" w:rsidP="00F22651" w:rsidRDefault="00F22651" w14:paraId="25798574" w14:textId="77777777">
            <w:pPr>
              <w:rPr>
                <w:rFonts w:ascii="Arial" w:hAnsi="Arial" w:cs="Arial"/>
                <w:lang w:eastAsia="en-GB"/>
              </w:rPr>
            </w:pPr>
            <w:r w:rsidRPr="00F22651">
              <w:rPr>
                <w:rFonts w:ascii="Arial" w:hAnsi="Arial" w:cs="Arial"/>
                <w:lang w:eastAsia="en-GB"/>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hideMark/>
          </w:tcPr>
          <w:p w:rsidRPr="00F22651" w:rsidR="00F22651" w:rsidP="00F22651" w:rsidRDefault="00F22651" w14:paraId="42016B43" w14:textId="77777777">
            <w:pPr>
              <w:rPr>
                <w:rFonts w:ascii="Arial" w:hAnsi="Arial" w:cs="Arial"/>
                <w:lang w:eastAsia="en-GB"/>
              </w:rPr>
            </w:pPr>
            <w:r w:rsidRPr="00F2265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hideMark/>
          </w:tcPr>
          <w:p w:rsidRPr="00F22651" w:rsidR="00F22651" w:rsidP="00F22651" w:rsidRDefault="00F22651" w14:paraId="4B7CC50D" w14:textId="77777777">
            <w:pPr>
              <w:rPr>
                <w:rFonts w:ascii="Arial" w:hAnsi="Arial" w:cs="Arial"/>
                <w:lang w:eastAsia="en-GB"/>
              </w:rPr>
            </w:pPr>
            <w:r w:rsidRPr="00F22651">
              <w:rPr>
                <w:rFonts w:ascii="Arial" w:hAnsi="Arial" w:cs="Arial"/>
                <w:lang w:eastAsia="en-GB"/>
              </w:rPr>
              <w:t>Engagement with a limited range of mostly relevant and credible sources but with some reliance on information gained through class contact. Some omissions and minor errors.</w:t>
            </w:r>
          </w:p>
          <w:p w:rsidRPr="00F22651" w:rsidR="00F22651" w:rsidP="00F22651" w:rsidRDefault="00F22651" w14:paraId="0CA06A27" w14:textId="77777777">
            <w:pPr>
              <w:rPr>
                <w:rFonts w:ascii="Arial" w:hAnsi="Arial" w:cs="Arial"/>
                <w:lang w:eastAsia="en-GB"/>
              </w:rPr>
            </w:pPr>
            <w:r w:rsidRPr="00F22651">
              <w:rPr>
                <w:rFonts w:ascii="Arial" w:hAnsi="Arial" w:cs="Arial"/>
                <w:lang w:eastAsia="en-GB"/>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hideMark/>
          </w:tcPr>
          <w:p w:rsidRPr="00F22651" w:rsidR="00F22651" w:rsidP="00F22651" w:rsidRDefault="00F22651" w14:paraId="01151943" w14:textId="77777777">
            <w:pPr>
              <w:rPr>
                <w:rFonts w:ascii="Arial" w:hAnsi="Arial" w:cs="Arial"/>
                <w:lang w:eastAsia="en-GB"/>
              </w:rPr>
            </w:pPr>
            <w:r w:rsidRPr="00F22651">
              <w:rPr>
                <w:rFonts w:ascii="Arial" w:hAnsi="Arial" w:cs="Arial"/>
                <w:lang w:eastAsia="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hideMark/>
          </w:tcPr>
          <w:p w:rsidRPr="00F22651" w:rsidR="00F22651" w:rsidP="00F22651" w:rsidRDefault="00F22651" w14:paraId="2176D092" w14:textId="77777777">
            <w:pPr>
              <w:rPr>
                <w:rFonts w:ascii="Arial" w:hAnsi="Arial" w:cs="Arial"/>
                <w:lang w:eastAsia="en-GB"/>
              </w:rPr>
            </w:pPr>
            <w:r w:rsidRPr="00F22651">
              <w:rPr>
                <w:rFonts w:ascii="Arial" w:hAnsi="Arial" w:cs="Arial"/>
                <w:lang w:eastAsia="en-GB"/>
              </w:rPr>
              <w:t>Engagement with a wide range of literature, including sources retrieved independently.</w:t>
            </w:r>
          </w:p>
          <w:p w:rsidRPr="00F22651" w:rsidR="00F22651" w:rsidP="00F22651" w:rsidRDefault="00F22651" w14:paraId="662C317A" w14:textId="77777777">
            <w:pPr>
              <w:rPr>
                <w:rFonts w:ascii="Arial" w:hAnsi="Arial" w:cs="Arial"/>
                <w:lang w:eastAsia="en-GB"/>
              </w:rPr>
            </w:pPr>
            <w:r w:rsidRPr="00F22651">
              <w:rPr>
                <w:rFonts w:ascii="Arial" w:hAnsi="Arial" w:cs="Arial"/>
                <w:lang w:eastAsia="en-GB"/>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hideMark/>
          </w:tcPr>
          <w:p w:rsidRPr="00F22651" w:rsidR="00F22651" w:rsidP="00F22651" w:rsidRDefault="00F22651" w14:paraId="487302C1" w14:textId="77777777">
            <w:pPr>
              <w:rPr>
                <w:rFonts w:ascii="Arial" w:hAnsi="Arial" w:cs="Arial"/>
                <w:lang w:eastAsia="en-GB"/>
              </w:rPr>
            </w:pPr>
            <w:r w:rsidRPr="00F2265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hideMark/>
          </w:tcPr>
          <w:p w:rsidRPr="00F22651" w:rsidR="00F22651" w:rsidP="00F22651" w:rsidRDefault="00F22651" w14:paraId="7F3D77C8" w14:textId="77777777">
            <w:pPr>
              <w:rPr>
                <w:rFonts w:ascii="Arial" w:hAnsi="Arial" w:cs="Arial"/>
                <w:lang w:eastAsia="en-GB"/>
              </w:rPr>
            </w:pPr>
            <w:r w:rsidRPr="00F22651">
              <w:rPr>
                <w:rFonts w:ascii="Arial" w:hAnsi="Arial" w:cs="Arial"/>
                <w:lang w:eastAsia="en-GB"/>
              </w:rPr>
              <w:t>Exceptional engagement with an extensive range of relevant and credible literature. High-level referencing skills consistently applied.</w:t>
            </w:r>
          </w:p>
        </w:tc>
      </w:tr>
    </w:tbl>
    <w:p w:rsidR="00F22651" w:rsidP="00F22651" w:rsidRDefault="00F22651" w14:paraId="3CA225C9" w14:textId="77777777">
      <w:pPr>
        <w:spacing w:before="34"/>
        <w:ind w:left="108" w:right="-54"/>
        <w:rPr>
          <w:rFonts w:ascii="Arial" w:hAnsi="Arial" w:eastAsia="Arial" w:cs="Arial"/>
          <w:b/>
          <w:bCs/>
          <w:lang w:eastAsia="en-GB"/>
        </w:rPr>
        <w:sectPr w:rsidR="00F22651" w:rsidSect="00F21B8B">
          <w:pgSz w:w="11906" w:h="16838" w:orient="portrait"/>
          <w:pgMar w:top="1440" w:right="1440" w:bottom="1440" w:left="1440" w:header="708" w:footer="708" w:gutter="0"/>
          <w:cols w:space="708"/>
          <w:docGrid w:linePitch="360"/>
        </w:sect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Pr="00F22651" w:rsidR="00F22651" w:rsidTr="00F22651" w14:paraId="7FD5CF1E"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F22651" w:rsidR="00F22651" w:rsidP="00F22651" w:rsidRDefault="00F22651" w14:paraId="6BA61171" w14:textId="77777777">
            <w:pPr>
              <w:spacing w:before="34"/>
              <w:ind w:left="108" w:right="-54"/>
              <w:rPr>
                <w:rFonts w:ascii="Arial" w:hAnsi="Arial" w:cs="Arial"/>
                <w:sz w:val="18"/>
                <w:szCs w:val="18"/>
                <w:lang w:eastAsia="en-GB"/>
              </w:rPr>
            </w:pPr>
            <w:r w:rsidRPr="00F22651">
              <w:rPr>
                <w:rFonts w:ascii="Arial" w:hAnsi="Arial" w:eastAsia="Arial" w:cs="Arial"/>
                <w:b/>
                <w:bCs/>
                <w:lang w:eastAsia="en-GB"/>
              </w:rPr>
              <w:lastRenderedPageBreak/>
              <w:t xml:space="preserve">Knowledge and understanding </w:t>
            </w:r>
            <w:r w:rsidRPr="00F22651">
              <w:rPr>
                <w:rFonts w:ascii="Arial" w:hAnsi="Arial" w:eastAsia="Arial" w:cs="Arial"/>
                <w:bCs/>
                <w:sz w:val="18"/>
                <w:szCs w:val="18"/>
                <w:lang w:eastAsia="en-GB"/>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hideMark/>
          </w:tcPr>
          <w:p w:rsidRPr="00F22651" w:rsidR="00F22651" w:rsidP="00F22651" w:rsidRDefault="00F22651" w14:paraId="5CF81535" w14:textId="77777777">
            <w:pPr>
              <w:spacing w:after="120"/>
              <w:rPr>
                <w:rFonts w:ascii="Arial" w:hAnsi="Arial" w:cs="Arial"/>
                <w:lang w:eastAsia="en-GB"/>
              </w:rPr>
            </w:pPr>
            <w:r w:rsidRPr="00F22651">
              <w:rPr>
                <w:rFonts w:ascii="Arial" w:hAnsi="Arial" w:cs="Arial"/>
                <w:lang w:eastAsia="en-GB"/>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hideMark/>
          </w:tcPr>
          <w:p w:rsidRPr="00F22651" w:rsidR="00F22651" w:rsidP="00F22651" w:rsidRDefault="00F22651" w14:paraId="34528785" w14:textId="77777777">
            <w:pPr>
              <w:spacing w:after="120"/>
              <w:rPr>
                <w:rFonts w:ascii="Arial" w:hAnsi="Arial" w:cs="Arial"/>
                <w:lang w:eastAsia="en-GB"/>
              </w:rPr>
            </w:pPr>
            <w:r w:rsidRPr="00F22651">
              <w:rPr>
                <w:rFonts w:ascii="Arial" w:hAnsi="Arial" w:cs="Arial"/>
                <w:lang w:eastAsia="en-GB"/>
              </w:rPr>
              <w:t>Gaps in knowledge</w:t>
            </w:r>
            <w:r w:rsidRPr="00F22651">
              <w:rPr>
                <w:lang w:eastAsia="en-GB"/>
              </w:rPr>
              <w:t xml:space="preserve"> of </w:t>
            </w:r>
            <w:r w:rsidRPr="00F22651">
              <w:rPr>
                <w:rFonts w:ascii="Arial" w:hAnsi="Arial" w:cs="Arial"/>
                <w:lang w:eastAsia="en-GB"/>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hideMark/>
          </w:tcPr>
          <w:p w:rsidRPr="00F22651" w:rsidR="00F22651" w:rsidP="00F22651" w:rsidRDefault="00F22651" w14:paraId="5D25B70E" w14:textId="77777777">
            <w:pPr>
              <w:spacing w:after="120"/>
              <w:rPr>
                <w:rFonts w:ascii="Arial" w:hAnsi="Arial" w:cs="Arial"/>
                <w:lang w:eastAsia="en-GB"/>
              </w:rPr>
            </w:pPr>
            <w:r w:rsidRPr="00F22651">
              <w:rPr>
                <w:rFonts w:ascii="Arial" w:hAnsi="Arial" w:cs="Arial"/>
                <w:lang w:eastAsia="en-GB"/>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hideMark/>
          </w:tcPr>
          <w:p w:rsidRPr="00F22651" w:rsidR="00F22651" w:rsidP="00F22651" w:rsidRDefault="00F22651" w14:paraId="0AEC87B4" w14:textId="77777777">
            <w:pPr>
              <w:spacing w:after="120"/>
              <w:rPr>
                <w:rFonts w:ascii="Arial" w:hAnsi="Arial" w:cs="Arial"/>
                <w:lang w:eastAsia="en-GB"/>
              </w:rPr>
            </w:pPr>
            <w:r w:rsidRPr="00F22651">
              <w:rPr>
                <w:rFonts w:ascii="Arial" w:hAnsi="Arial" w:cs="Arial"/>
                <w:lang w:eastAsia="en-GB"/>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hideMark/>
          </w:tcPr>
          <w:p w:rsidRPr="00F22651" w:rsidR="00F22651" w:rsidP="00F22651" w:rsidRDefault="00F22651" w14:paraId="2F1EC248" w14:textId="77777777">
            <w:pPr>
              <w:spacing w:after="120"/>
              <w:rPr>
                <w:rFonts w:ascii="Arial" w:hAnsi="Arial" w:cs="Arial"/>
                <w:lang w:eastAsia="en-GB"/>
              </w:rPr>
            </w:pPr>
            <w:r w:rsidRPr="00F22651">
              <w:rPr>
                <w:rFonts w:ascii="Arial" w:hAnsi="Arial" w:cs="Arial"/>
                <w:lang w:eastAsia="en-GB"/>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hideMark/>
          </w:tcPr>
          <w:p w:rsidRPr="00F22651" w:rsidR="00F22651" w:rsidP="00F22651" w:rsidRDefault="00F22651" w14:paraId="4A101F58" w14:textId="77777777">
            <w:pPr>
              <w:spacing w:after="120"/>
              <w:rPr>
                <w:rFonts w:ascii="Arial" w:hAnsi="Arial" w:cs="Arial"/>
                <w:lang w:eastAsia="en-GB"/>
              </w:rPr>
            </w:pPr>
            <w:r w:rsidRPr="00F22651">
              <w:rPr>
                <w:rFonts w:ascii="Arial" w:hAnsi="Arial" w:cs="Arial"/>
                <w:lang w:eastAsia="en-GB"/>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hideMark/>
          </w:tcPr>
          <w:p w:rsidRPr="00F22651" w:rsidR="00F22651" w:rsidP="00F22651" w:rsidRDefault="00F22651" w14:paraId="678F4EFB" w14:textId="77777777">
            <w:pPr>
              <w:spacing w:after="120"/>
              <w:rPr>
                <w:rFonts w:ascii="Arial" w:hAnsi="Arial" w:cs="Arial"/>
                <w:lang w:eastAsia="en-GB"/>
              </w:rPr>
            </w:pPr>
            <w:r w:rsidRPr="00F22651">
              <w:rPr>
                <w:rFonts w:ascii="Arial" w:hAnsi="Arial" w:cs="Arial"/>
                <w:lang w:eastAsia="en-GB"/>
              </w:rPr>
              <w:t>Exceptional, detailed knowledge and understanding of the basic underlying concepts and principles</w:t>
            </w:r>
          </w:p>
        </w:tc>
      </w:tr>
      <w:tr w:rsidRPr="00F22651" w:rsidR="00F22651" w:rsidTr="00F22651" w14:paraId="09B079B3" w14:textId="77777777">
        <w:tc>
          <w:tcPr>
            <w:tcW w:w="1735" w:type="dxa"/>
            <w:tcBorders>
              <w:top w:val="single" w:color="auto" w:sz="4" w:space="0"/>
              <w:left w:val="single" w:color="auto" w:sz="4" w:space="0"/>
              <w:bottom w:val="single" w:color="auto" w:sz="4" w:space="0"/>
              <w:right w:val="single" w:color="auto" w:sz="4" w:space="0"/>
            </w:tcBorders>
            <w:shd w:val="clear" w:color="auto" w:fill="8DB3E2"/>
          </w:tcPr>
          <w:p w:rsidRPr="00F22651" w:rsidR="00F22651" w:rsidP="00F22651" w:rsidRDefault="00F22651" w14:paraId="4877AD3B" w14:textId="77777777">
            <w:pPr>
              <w:spacing w:before="34" w:line="237" w:lineRule="auto"/>
              <w:ind w:left="108" w:right="-54"/>
              <w:rPr>
                <w:rFonts w:ascii="Arial" w:hAnsi="Arial" w:eastAsia="Arial" w:cs="Arial"/>
                <w:b/>
                <w:bCs/>
                <w:lang w:eastAsia="en-GB"/>
              </w:rPr>
            </w:pPr>
            <w:r w:rsidRPr="00F22651">
              <w:rPr>
                <w:rFonts w:ascii="Arial" w:hAnsi="Arial" w:eastAsia="Arial" w:cs="Arial"/>
                <w:b/>
                <w:bCs/>
                <w:lang w:eastAsia="en-GB"/>
              </w:rPr>
              <w:t>C</w:t>
            </w:r>
            <w:r w:rsidRPr="00F22651">
              <w:rPr>
                <w:rFonts w:ascii="Arial" w:hAnsi="Arial" w:eastAsia="Arial" w:cs="Arial"/>
                <w:b/>
                <w:bCs/>
                <w:spacing w:val="1"/>
                <w:lang w:eastAsia="en-GB"/>
              </w:rPr>
              <w:t>ogn</w:t>
            </w:r>
            <w:r w:rsidRPr="00F22651">
              <w:rPr>
                <w:rFonts w:ascii="Arial" w:hAnsi="Arial" w:eastAsia="Arial" w:cs="Arial"/>
                <w:b/>
                <w:bCs/>
                <w:lang w:eastAsia="en-GB"/>
              </w:rPr>
              <w:t>i</w:t>
            </w:r>
            <w:r w:rsidRPr="00F22651">
              <w:rPr>
                <w:rFonts w:ascii="Arial" w:hAnsi="Arial" w:eastAsia="Arial" w:cs="Arial"/>
                <w:b/>
                <w:bCs/>
                <w:spacing w:val="1"/>
                <w:lang w:eastAsia="en-GB"/>
              </w:rPr>
              <w:t>t</w:t>
            </w:r>
            <w:r w:rsidRPr="00F22651">
              <w:rPr>
                <w:rFonts w:ascii="Arial" w:hAnsi="Arial" w:eastAsia="Arial" w:cs="Arial"/>
                <w:b/>
                <w:bCs/>
                <w:lang w:eastAsia="en-GB"/>
              </w:rPr>
              <w:t>i</w:t>
            </w:r>
            <w:r w:rsidRPr="00F22651">
              <w:rPr>
                <w:rFonts w:ascii="Arial" w:hAnsi="Arial" w:eastAsia="Arial" w:cs="Arial"/>
                <w:b/>
                <w:bCs/>
                <w:spacing w:val="2"/>
                <w:lang w:eastAsia="en-GB"/>
              </w:rPr>
              <w:t>v</w:t>
            </w:r>
            <w:r w:rsidRPr="00F22651">
              <w:rPr>
                <w:rFonts w:ascii="Arial" w:hAnsi="Arial" w:eastAsia="Arial" w:cs="Arial"/>
                <w:b/>
                <w:bCs/>
                <w:lang w:eastAsia="en-GB"/>
              </w:rPr>
              <w:t>e</w:t>
            </w:r>
            <w:r w:rsidRPr="00F22651">
              <w:rPr>
                <w:rFonts w:ascii="Arial" w:hAnsi="Arial" w:eastAsia="Arial" w:cs="Arial"/>
                <w:b/>
                <w:bCs/>
                <w:spacing w:val="-10"/>
                <w:lang w:eastAsia="en-GB"/>
              </w:rPr>
              <w:t xml:space="preserve"> </w:t>
            </w:r>
            <w:r w:rsidRPr="00F22651">
              <w:rPr>
                <w:rFonts w:ascii="Arial" w:hAnsi="Arial" w:eastAsia="Arial" w:cs="Arial"/>
                <w:b/>
                <w:bCs/>
                <w:lang w:eastAsia="en-GB"/>
              </w:rPr>
              <w:t>a</w:t>
            </w:r>
            <w:r w:rsidRPr="00F22651">
              <w:rPr>
                <w:rFonts w:ascii="Arial" w:hAnsi="Arial" w:eastAsia="Arial" w:cs="Arial"/>
                <w:b/>
                <w:bCs/>
                <w:spacing w:val="1"/>
                <w:lang w:eastAsia="en-GB"/>
              </w:rPr>
              <w:t>n</w:t>
            </w:r>
            <w:r w:rsidRPr="00F22651">
              <w:rPr>
                <w:rFonts w:ascii="Arial" w:hAnsi="Arial" w:eastAsia="Arial" w:cs="Arial"/>
                <w:b/>
                <w:bCs/>
                <w:lang w:eastAsia="en-GB"/>
              </w:rPr>
              <w:t>d i</w:t>
            </w:r>
            <w:r w:rsidRPr="00F22651">
              <w:rPr>
                <w:rFonts w:ascii="Arial" w:hAnsi="Arial" w:eastAsia="Arial" w:cs="Arial"/>
                <w:b/>
                <w:bCs/>
                <w:spacing w:val="1"/>
                <w:lang w:eastAsia="en-GB"/>
              </w:rPr>
              <w:t>nt</w:t>
            </w:r>
            <w:r w:rsidRPr="00F22651">
              <w:rPr>
                <w:rFonts w:ascii="Arial" w:hAnsi="Arial" w:eastAsia="Arial" w:cs="Arial"/>
                <w:b/>
                <w:bCs/>
                <w:lang w:eastAsia="en-GB"/>
              </w:rPr>
              <w:t>ellec</w:t>
            </w:r>
            <w:r w:rsidRPr="00F22651">
              <w:rPr>
                <w:rFonts w:ascii="Arial" w:hAnsi="Arial" w:eastAsia="Arial" w:cs="Arial"/>
                <w:b/>
                <w:bCs/>
                <w:spacing w:val="1"/>
                <w:lang w:eastAsia="en-GB"/>
              </w:rPr>
              <w:t>tu</w:t>
            </w:r>
            <w:r w:rsidRPr="00F22651">
              <w:rPr>
                <w:rFonts w:ascii="Arial" w:hAnsi="Arial" w:eastAsia="Arial" w:cs="Arial"/>
                <w:b/>
                <w:bCs/>
                <w:lang w:eastAsia="en-GB"/>
              </w:rPr>
              <w:t>al skil</w:t>
            </w:r>
            <w:r w:rsidRPr="00F22651">
              <w:rPr>
                <w:rFonts w:ascii="Arial" w:hAnsi="Arial" w:eastAsia="Arial" w:cs="Arial"/>
                <w:b/>
                <w:bCs/>
                <w:spacing w:val="2"/>
                <w:lang w:eastAsia="en-GB"/>
              </w:rPr>
              <w:t>l</w:t>
            </w:r>
            <w:r w:rsidRPr="00F22651">
              <w:rPr>
                <w:rFonts w:ascii="Arial" w:hAnsi="Arial" w:eastAsia="Arial" w:cs="Arial"/>
                <w:b/>
                <w:bCs/>
                <w:lang w:eastAsia="en-GB"/>
              </w:rPr>
              <w:t xml:space="preserve">s </w:t>
            </w:r>
          </w:p>
          <w:p w:rsidRPr="00F22651" w:rsidR="00F22651" w:rsidP="00F22651" w:rsidRDefault="00F22651" w14:paraId="323D89AD" w14:textId="77777777">
            <w:pPr>
              <w:spacing w:before="34" w:line="237" w:lineRule="auto"/>
              <w:ind w:left="108" w:right="-54"/>
              <w:rPr>
                <w:rFonts w:ascii="Arial" w:hAnsi="Arial" w:eastAsia="Arial" w:cs="Arial"/>
                <w:bCs/>
                <w:sz w:val="18"/>
                <w:szCs w:val="18"/>
                <w:lang w:eastAsia="en-GB"/>
              </w:rPr>
            </w:pPr>
            <w:r w:rsidRPr="00F22651">
              <w:rPr>
                <w:rFonts w:ascii="Arial" w:hAnsi="Arial" w:eastAsia="Arial" w:cs="Arial"/>
                <w:bCs/>
                <w:sz w:val="18"/>
                <w:szCs w:val="18"/>
                <w:lang w:eastAsia="en-GB"/>
              </w:rPr>
              <w:t xml:space="preserve">(Evaluate underlying concepts and principles of a subject and interpret qualitative and quantitative data in order to develop lines of argument and make sound judgements.) </w:t>
            </w:r>
          </w:p>
          <w:p w:rsidRPr="00F22651" w:rsidR="00F22651" w:rsidP="00F22651" w:rsidRDefault="00F22651" w14:paraId="7DD77222" w14:textId="77777777">
            <w:pPr>
              <w:spacing w:before="34" w:line="237" w:lineRule="auto"/>
              <w:ind w:left="108" w:right="-54"/>
              <w:rPr>
                <w:rFonts w:ascii="Arial" w:hAnsi="Arial" w:eastAsia="Arial" w:cs="Arial"/>
                <w:bCs/>
                <w:sz w:val="18"/>
                <w:szCs w:val="18"/>
                <w:lang w:eastAsia="en-GB"/>
              </w:rPr>
            </w:pPr>
          </w:p>
          <w:p w:rsidRPr="00F22651" w:rsidR="00F22651" w:rsidP="00F22651" w:rsidRDefault="00F22651" w14:paraId="4D427CB5" w14:textId="77777777">
            <w:pPr>
              <w:spacing w:before="34" w:line="237" w:lineRule="auto"/>
              <w:ind w:left="108" w:right="-54"/>
              <w:rPr>
                <w:rFonts w:ascii="Arial" w:hAnsi="Arial" w:eastAsia="Arial" w:cs="Arial"/>
                <w:bCs/>
                <w:sz w:val="18"/>
                <w:szCs w:val="18"/>
                <w:lang w:eastAsia="en-GB"/>
              </w:rPr>
            </w:pPr>
          </w:p>
        </w:tc>
        <w:tc>
          <w:tcPr>
            <w:tcW w:w="1736" w:type="dxa"/>
            <w:tcBorders>
              <w:top w:val="single" w:color="auto" w:sz="4" w:space="0"/>
              <w:left w:val="single" w:color="auto" w:sz="4" w:space="0"/>
              <w:bottom w:val="single" w:color="auto" w:sz="4" w:space="0"/>
              <w:right w:val="single" w:color="auto" w:sz="4" w:space="0"/>
            </w:tcBorders>
          </w:tcPr>
          <w:p w:rsidRPr="00F22651" w:rsidR="00F22651" w:rsidP="00F22651" w:rsidRDefault="00F22651" w14:paraId="0AB71D6C" w14:textId="77777777">
            <w:pPr>
              <w:rPr>
                <w:rFonts w:ascii="Arial" w:hAnsi="Arial" w:cs="Arial"/>
                <w:lang w:eastAsia="en-GB"/>
              </w:rPr>
            </w:pPr>
            <w:r w:rsidRPr="00F22651">
              <w:rPr>
                <w:rFonts w:ascii="Arial" w:hAnsi="Arial" w:cs="Arial"/>
                <w:lang w:eastAsia="en-GB"/>
              </w:rPr>
              <w:t>Wholly or almost wholly descriptive work. Little or no evaluation of</w:t>
            </w:r>
            <w:r w:rsidRPr="00F22651">
              <w:rPr>
                <w:lang w:eastAsia="en-GB"/>
              </w:rPr>
              <w:t xml:space="preserve"> the </w:t>
            </w:r>
            <w:r w:rsidRPr="00F22651">
              <w:rPr>
                <w:rFonts w:ascii="Arial" w:hAnsi="Arial" w:cs="Arial"/>
                <w:lang w:eastAsia="en-GB"/>
              </w:rPr>
              <w:t>underlying concepts and principles.</w:t>
            </w:r>
          </w:p>
          <w:p w:rsidRPr="00F22651" w:rsidR="00F22651" w:rsidP="00F22651" w:rsidRDefault="00F22651" w14:paraId="2DF080C4" w14:textId="77777777">
            <w:pPr>
              <w:rPr>
                <w:rFonts w:ascii="Arial" w:hAnsi="Arial" w:cs="Arial"/>
                <w:lang w:eastAsia="en-GB"/>
              </w:rPr>
            </w:pPr>
            <w:r w:rsidRPr="00F22651">
              <w:rPr>
                <w:rFonts w:ascii="Arial" w:hAnsi="Arial" w:cs="Arial"/>
                <w:lang w:eastAsia="en-GB"/>
              </w:rPr>
              <w:t>Failure to develop arguments, leading to illogical or invalid judgements. Minimal or no use of</w:t>
            </w:r>
          </w:p>
          <w:p w:rsidRPr="00F22651" w:rsidR="00F22651" w:rsidP="00F22651" w:rsidRDefault="00F22651" w14:paraId="7E88B272" w14:textId="77777777">
            <w:pPr>
              <w:rPr>
                <w:rFonts w:ascii="Arial" w:hAnsi="Arial" w:cs="Arial"/>
                <w:lang w:eastAsia="en-GB"/>
              </w:rPr>
            </w:pPr>
            <w:r w:rsidRPr="00F22651">
              <w:rPr>
                <w:rFonts w:ascii="Arial" w:hAnsi="Arial" w:cs="Arial"/>
                <w:lang w:eastAsia="en-GB"/>
              </w:rPr>
              <w:t>evidence to back up views.</w:t>
            </w:r>
          </w:p>
          <w:p w:rsidRPr="00F22651" w:rsidR="00F22651" w:rsidP="00F22651" w:rsidRDefault="00F22651" w14:paraId="5D32B80C" w14:textId="77777777">
            <w:pPr>
              <w:rPr>
                <w:rFonts w:ascii="Arial" w:hAnsi="Arial" w:cs="Arial"/>
                <w:lang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F22651" w:rsidR="00F22651" w:rsidP="00F22651" w:rsidRDefault="00F22651" w14:paraId="7DCB8F47" w14:textId="77777777">
            <w:pPr>
              <w:rPr>
                <w:rFonts w:ascii="Arial" w:hAnsi="Arial" w:cs="Arial"/>
                <w:lang w:eastAsia="en-GB"/>
              </w:rPr>
            </w:pPr>
            <w:r w:rsidRPr="00F22651">
              <w:rPr>
                <w:rFonts w:ascii="Arial" w:hAnsi="Arial" w:cs="Arial"/>
                <w:lang w:eastAsia="en-GB"/>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color="auto" w:sz="4" w:space="0"/>
              <w:left w:val="single" w:color="auto" w:sz="4" w:space="0"/>
              <w:bottom w:val="single" w:color="auto" w:sz="4" w:space="0"/>
              <w:right w:val="single" w:color="auto" w:sz="4" w:space="0"/>
            </w:tcBorders>
          </w:tcPr>
          <w:p w:rsidRPr="00F22651" w:rsidR="00F22651" w:rsidP="00F22651" w:rsidRDefault="00F22651" w14:paraId="05449EB8" w14:textId="77777777">
            <w:pPr>
              <w:rPr>
                <w:rFonts w:ascii="Arial" w:hAnsi="Arial" w:cs="Arial"/>
                <w:lang w:eastAsia="en-GB"/>
              </w:rPr>
            </w:pPr>
            <w:r w:rsidRPr="00F22651">
              <w:rPr>
                <w:rFonts w:ascii="Arial" w:hAnsi="Arial" w:cs="Arial"/>
                <w:lang w:eastAsia="en-GB"/>
              </w:rPr>
              <w:t>Limited attempt at evaluation of the underlying concepts and principles, tending towards description.</w:t>
            </w:r>
          </w:p>
          <w:p w:rsidRPr="00F22651" w:rsidR="00F22651" w:rsidP="00F22651" w:rsidRDefault="00F22651" w14:paraId="34899924" w14:textId="77777777">
            <w:pPr>
              <w:rPr>
                <w:rFonts w:ascii="Arial" w:hAnsi="Arial" w:cs="Arial"/>
                <w:lang w:eastAsia="en-GB"/>
              </w:rPr>
            </w:pPr>
            <w:r w:rsidRPr="00F22651">
              <w:rPr>
                <w:rFonts w:ascii="Arial" w:hAnsi="Arial" w:cs="Arial"/>
                <w:lang w:eastAsia="en-GB"/>
              </w:rPr>
              <w:t>Can interpret qualitative and quantitative data but with some errors. Some evidence to support emerging arguments and judgements but these may be underdeveloped or with a little inconsistency / mis-interpretation.</w:t>
            </w:r>
          </w:p>
          <w:p w:rsidRPr="00F22651" w:rsidR="00F22651" w:rsidP="00F22651" w:rsidRDefault="00F22651" w14:paraId="1DC4B892" w14:textId="77777777">
            <w:pPr>
              <w:rPr>
                <w:rFonts w:ascii="Arial" w:hAnsi="Arial" w:cs="Arial"/>
                <w:lang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F22651" w:rsidR="00F22651" w:rsidP="00F22651" w:rsidRDefault="00F22651" w14:paraId="1EE97F40" w14:textId="77777777">
            <w:pPr>
              <w:rPr>
                <w:rFonts w:ascii="Arial" w:hAnsi="Arial" w:cs="Arial"/>
                <w:lang w:eastAsia="en-GB"/>
              </w:rPr>
            </w:pPr>
            <w:r w:rsidRPr="00F22651">
              <w:rPr>
                <w:rFonts w:ascii="Arial" w:hAnsi="Arial" w:cs="Arial"/>
                <w:lang w:eastAsia="en-GB"/>
              </w:rPr>
              <w:t>Good evaluation of the underlying concepts and principles. Can interpret qualitative and quantitative data, with minor errors.</w:t>
            </w:r>
          </w:p>
          <w:p w:rsidRPr="00F22651" w:rsidR="00F22651" w:rsidP="00F22651" w:rsidRDefault="00F22651" w14:paraId="7EC3754A" w14:textId="77777777">
            <w:pPr>
              <w:rPr>
                <w:rFonts w:ascii="Arial" w:hAnsi="Arial" w:cs="Arial"/>
                <w:lang w:eastAsia="en-GB"/>
              </w:rPr>
            </w:pPr>
            <w:r w:rsidRPr="00F22651">
              <w:rPr>
                <w:rFonts w:ascii="Arial" w:hAnsi="Arial" w:cs="Arial"/>
                <w:lang w:eastAsia="en-GB"/>
              </w:rPr>
              <w:t>An emerging ability to use evidence to support the argument.</w:t>
            </w:r>
          </w:p>
          <w:p w:rsidRPr="00F22651" w:rsidR="00F22651" w:rsidP="00F22651" w:rsidRDefault="00F22651" w14:paraId="2B779D2F" w14:textId="77777777">
            <w:pPr>
              <w:rPr>
                <w:rFonts w:ascii="Arial" w:hAnsi="Arial" w:cs="Arial"/>
                <w:lang w:eastAsia="en-GB"/>
              </w:rPr>
            </w:pPr>
            <w:r w:rsidRPr="00F22651">
              <w:rPr>
                <w:rFonts w:ascii="Arial" w:hAnsi="Arial" w:cs="Arial"/>
                <w:lang w:eastAsia="en-GB"/>
              </w:rPr>
              <w:t>Mostly valid arguments and logical judgements.</w:t>
            </w:r>
            <w:r w:rsidRPr="00F22651">
              <w:rPr>
                <w:lang w:eastAsia="en-GB"/>
              </w:rPr>
              <w:t xml:space="preserve"> </w:t>
            </w:r>
          </w:p>
        </w:tc>
        <w:tc>
          <w:tcPr>
            <w:tcW w:w="1736" w:type="dxa"/>
            <w:tcBorders>
              <w:top w:val="single" w:color="auto" w:sz="4" w:space="0"/>
              <w:left w:val="single" w:color="auto" w:sz="4" w:space="0"/>
              <w:bottom w:val="single" w:color="auto" w:sz="4" w:space="0"/>
              <w:right w:val="single" w:color="auto" w:sz="4" w:space="0"/>
            </w:tcBorders>
          </w:tcPr>
          <w:p w:rsidRPr="00F22651" w:rsidR="00F22651" w:rsidP="00F22651" w:rsidRDefault="00F22651" w14:paraId="26D5CCF2" w14:textId="77777777">
            <w:pPr>
              <w:rPr>
                <w:rFonts w:ascii="Arial" w:hAnsi="Arial" w:cs="Arial"/>
                <w:lang w:eastAsia="en-GB"/>
              </w:rPr>
            </w:pPr>
            <w:r w:rsidRPr="00F22651">
              <w:rPr>
                <w:rFonts w:ascii="Arial" w:hAnsi="Arial" w:cs="Arial"/>
                <w:lang w:eastAsia="en-GB"/>
              </w:rPr>
              <w:t xml:space="preserve">Sound evaluation of the underlying concepts and principles. </w:t>
            </w:r>
            <w:r w:rsidRPr="00F22651">
              <w:rPr>
                <w:rFonts w:ascii="Arial" w:hAnsi="Arial" w:cs="Arial"/>
                <w:lang w:val="it-IT" w:eastAsia="en-GB"/>
              </w:rPr>
              <w:t xml:space="preserve">Can interpret qualitative and quantitative data accurately. </w:t>
            </w:r>
            <w:r w:rsidRPr="00F22651">
              <w:rPr>
                <w:rFonts w:ascii="Arial" w:hAnsi="Arial" w:cs="Arial"/>
                <w:lang w:eastAsia="en-GB"/>
              </w:rPr>
              <w:t xml:space="preserve">Ability to devise arguments using evidence to make mostly appropriate and valid judgements. </w:t>
            </w:r>
          </w:p>
          <w:p w:rsidRPr="00F22651" w:rsidR="00F22651" w:rsidP="00F22651" w:rsidRDefault="00F22651" w14:paraId="73243495" w14:textId="77777777">
            <w:pPr>
              <w:rPr>
                <w:rFonts w:ascii="Arial" w:hAnsi="Arial" w:cs="Arial"/>
                <w:lang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F22651" w:rsidR="00F22651" w:rsidP="00F22651" w:rsidRDefault="00F22651" w14:paraId="4F021BB5" w14:textId="77777777">
            <w:pPr>
              <w:rPr>
                <w:rFonts w:ascii="Arial" w:hAnsi="Arial" w:cs="Arial"/>
                <w:lang w:eastAsia="en-GB"/>
              </w:rPr>
            </w:pPr>
            <w:r w:rsidRPr="00F22651">
              <w:rPr>
                <w:rFonts w:ascii="Arial" w:hAnsi="Arial" w:cs="Arial"/>
                <w:lang w:eastAsia="en-GB"/>
              </w:rPr>
              <w:t>Excellent evaluation</w:t>
            </w:r>
            <w:r w:rsidRPr="00F22651">
              <w:rPr>
                <w:lang w:eastAsia="en-GB"/>
              </w:rPr>
              <w:t xml:space="preserve"> </w:t>
            </w:r>
            <w:r w:rsidRPr="00F22651">
              <w:rPr>
                <w:rFonts w:ascii="Arial" w:hAnsi="Arial" w:cs="Arial"/>
                <w:lang w:eastAsia="en-GB"/>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color="auto" w:sz="4" w:space="0"/>
              <w:left w:val="single" w:color="auto" w:sz="4" w:space="0"/>
              <w:bottom w:val="single" w:color="auto" w:sz="4" w:space="0"/>
              <w:right w:val="single" w:color="auto" w:sz="4" w:space="0"/>
            </w:tcBorders>
            <w:hideMark/>
          </w:tcPr>
          <w:p w:rsidRPr="00F22651" w:rsidR="00F22651" w:rsidP="00F22651" w:rsidRDefault="00F22651" w14:paraId="1EEDD808" w14:textId="77777777">
            <w:pPr>
              <w:rPr>
                <w:rFonts w:ascii="Arial" w:hAnsi="Arial" w:cs="Arial"/>
                <w:lang w:eastAsia="en-GB"/>
              </w:rPr>
            </w:pPr>
            <w:r w:rsidRPr="00F22651">
              <w:rPr>
                <w:rFonts w:ascii="Arial" w:hAnsi="Arial" w:cs="Arial"/>
                <w:lang w:eastAsia="en-GB"/>
              </w:rPr>
              <w:t>Exceptional evaluation of the underlying concepts and principles based evidence. Outstanding interpretation of qualitative and quantitative data.</w:t>
            </w:r>
          </w:p>
          <w:p w:rsidRPr="00F22651" w:rsidR="00F22651" w:rsidP="00F22651" w:rsidRDefault="00F22651" w14:paraId="25856640" w14:textId="77777777">
            <w:pPr>
              <w:rPr>
                <w:rFonts w:ascii="Arial" w:hAnsi="Arial" w:cs="Arial"/>
                <w:lang w:eastAsia="en-GB"/>
              </w:rPr>
            </w:pPr>
            <w:r w:rsidRPr="00F22651">
              <w:rPr>
                <w:rFonts w:ascii="Arial" w:hAnsi="Arial" w:cs="Arial"/>
                <w:lang w:eastAsia="en-GB"/>
              </w:rPr>
              <w:t xml:space="preserve">Exceptional ability to devise arguments using evidence and make wholly appropriate and valid judgements. </w:t>
            </w:r>
          </w:p>
        </w:tc>
      </w:tr>
      <w:tr w:rsidRPr="00F22651" w:rsidR="00F22651" w:rsidTr="00F22651" w14:paraId="5CEA11F7" w14:textId="77777777">
        <w:tc>
          <w:tcPr>
            <w:tcW w:w="1735" w:type="dxa"/>
            <w:tcBorders>
              <w:top w:val="single" w:color="auto" w:sz="4" w:space="0"/>
              <w:left w:val="single" w:color="auto" w:sz="4" w:space="0"/>
              <w:bottom w:val="single" w:color="auto" w:sz="4" w:space="0"/>
              <w:right w:val="single" w:color="auto" w:sz="4" w:space="0"/>
            </w:tcBorders>
            <w:shd w:val="clear" w:color="auto" w:fill="8DB3E2"/>
          </w:tcPr>
          <w:p w:rsidRPr="00F22651" w:rsidR="00F22651" w:rsidP="00F22651" w:rsidRDefault="00F22651" w14:paraId="52397057" w14:textId="77777777">
            <w:pPr>
              <w:spacing w:before="34" w:line="237" w:lineRule="auto"/>
              <w:ind w:left="108" w:right="-54"/>
              <w:rPr>
                <w:rFonts w:ascii="Arial" w:hAnsi="Arial" w:eastAsia="Arial" w:cs="Arial"/>
                <w:b/>
                <w:bCs/>
                <w:lang w:eastAsia="en-GB"/>
              </w:rPr>
            </w:pPr>
            <w:r w:rsidRPr="00F22651">
              <w:rPr>
                <w:rFonts w:ascii="Arial" w:hAnsi="Arial" w:eastAsia="Arial" w:cs="Arial"/>
                <w:b/>
                <w:bCs/>
                <w:lang w:eastAsia="en-GB"/>
              </w:rPr>
              <w:lastRenderedPageBreak/>
              <w:t>Practical skills</w:t>
            </w:r>
          </w:p>
          <w:p w:rsidRPr="00F22651" w:rsidR="00F22651" w:rsidP="00F22651" w:rsidRDefault="00F22651" w14:paraId="009788CF" w14:textId="77777777">
            <w:pPr>
              <w:spacing w:before="34" w:line="237" w:lineRule="auto"/>
              <w:ind w:left="108" w:right="-54"/>
              <w:rPr>
                <w:rFonts w:ascii="Arial" w:hAnsi="Arial" w:eastAsia="Arial" w:cs="Arial"/>
                <w:bCs/>
                <w:sz w:val="18"/>
                <w:szCs w:val="18"/>
                <w:lang w:eastAsia="en-GB"/>
              </w:rPr>
            </w:pPr>
            <w:r w:rsidRPr="00F22651">
              <w:rPr>
                <w:rFonts w:ascii="Arial" w:hAnsi="Arial" w:eastAsia="Arial" w:cs="Arial"/>
                <w:bCs/>
                <w:sz w:val="18"/>
                <w:szCs w:val="18"/>
                <w:lang w:eastAsia="en-GB"/>
              </w:rPr>
              <w:t>(Different approaches to solving problems in particular contexts.)</w:t>
            </w:r>
          </w:p>
          <w:p w:rsidRPr="00F22651" w:rsidR="00F22651" w:rsidP="00F22651" w:rsidRDefault="00F22651" w14:paraId="50682073" w14:textId="77777777">
            <w:pPr>
              <w:spacing w:before="34" w:line="237" w:lineRule="auto"/>
              <w:ind w:left="108" w:right="-54"/>
              <w:rPr>
                <w:rFonts w:ascii="Arial" w:hAnsi="Arial" w:eastAsia="Arial" w:cs="Arial"/>
                <w:b/>
                <w:bCs/>
                <w:sz w:val="18"/>
                <w:szCs w:val="18"/>
                <w:lang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F22651" w:rsidR="00F22651" w:rsidP="00F22651" w:rsidRDefault="00F22651" w14:paraId="45B1BEE9" w14:textId="77777777">
            <w:pPr>
              <w:rPr>
                <w:rFonts w:ascii="Arial" w:hAnsi="Arial" w:cs="Arial"/>
                <w:lang w:eastAsia="en-GB"/>
              </w:rPr>
            </w:pPr>
            <w:r w:rsidRPr="00F22651">
              <w:rPr>
                <w:rFonts w:ascii="Arial" w:hAnsi="Arial" w:cs="Arial"/>
                <w:lang w:eastAsia="en-GB"/>
              </w:rPr>
              <w:t>Limited or no use of taught, basic methods, materials, tools and/or techniques.</w:t>
            </w:r>
          </w:p>
          <w:p w:rsidRPr="00F22651" w:rsidR="00F22651" w:rsidP="00F22651" w:rsidRDefault="00F22651" w14:paraId="4EF5BB7F" w14:textId="77777777">
            <w:pPr>
              <w:rPr>
                <w:rFonts w:ascii="Arial" w:hAnsi="Arial" w:cs="Arial"/>
                <w:lang w:eastAsia="en-GB"/>
              </w:rPr>
            </w:pPr>
            <w:r w:rsidRPr="00F22651">
              <w:rPr>
                <w:rFonts w:ascii="Arial" w:hAnsi="Arial" w:cs="Arial"/>
                <w:lang w:eastAsia="en-GB"/>
              </w:rPr>
              <w:t>Little or no appreciation of the context of the application.</w:t>
            </w:r>
          </w:p>
          <w:p w:rsidRPr="00F22651" w:rsidR="00F22651" w:rsidP="00F22651" w:rsidRDefault="00F22651" w14:paraId="4426E295" w14:textId="77777777">
            <w:pPr>
              <w:rPr>
                <w:rFonts w:ascii="Arial" w:hAnsi="Arial" w:cs="Arial"/>
                <w:lang w:eastAsia="en-GB"/>
              </w:rPr>
            </w:pPr>
            <w:r w:rsidRPr="00F22651">
              <w:rPr>
                <w:rFonts w:ascii="Arial" w:hAnsi="Arial" w:cs="Arial"/>
                <w:lang w:eastAsia="en-GB"/>
              </w:rPr>
              <w:t xml:space="preserve">Very weak evidence of different approaches to problem-solving in particular contexts. </w:t>
            </w:r>
          </w:p>
        </w:tc>
        <w:tc>
          <w:tcPr>
            <w:tcW w:w="1736" w:type="dxa"/>
            <w:tcBorders>
              <w:top w:val="single" w:color="auto" w:sz="4" w:space="0"/>
              <w:left w:val="single" w:color="auto" w:sz="4" w:space="0"/>
              <w:bottom w:val="single" w:color="auto" w:sz="4" w:space="0"/>
              <w:right w:val="single" w:color="auto" w:sz="4" w:space="0"/>
            </w:tcBorders>
          </w:tcPr>
          <w:p w:rsidRPr="00F22651" w:rsidR="00F22651" w:rsidP="00F22651" w:rsidRDefault="00F22651" w14:paraId="22CF5A1A" w14:textId="77777777">
            <w:pPr>
              <w:rPr>
                <w:rFonts w:ascii="Arial" w:hAnsi="Arial" w:cs="Arial"/>
                <w:lang w:eastAsia="en-GB"/>
              </w:rPr>
            </w:pPr>
            <w:r w:rsidRPr="00F22651">
              <w:rPr>
                <w:rFonts w:ascii="Arial" w:hAnsi="Arial" w:cs="Arial"/>
                <w:lang w:eastAsia="en-GB"/>
              </w:rPr>
              <w:t>Rudimentary application of taught, basic methods, materials, tools and/or techniques but without consideration and competence. Flawed appreciation of the context of the application.</w:t>
            </w:r>
          </w:p>
          <w:p w:rsidRPr="00F22651" w:rsidR="00F22651" w:rsidP="00F22651" w:rsidRDefault="00F22651" w14:paraId="07C06779" w14:textId="77777777">
            <w:pPr>
              <w:rPr>
                <w:rFonts w:ascii="Arial" w:hAnsi="Arial" w:cs="Arial"/>
                <w:lang w:eastAsia="en-GB"/>
              </w:rPr>
            </w:pPr>
            <w:r w:rsidRPr="00F22651">
              <w:rPr>
                <w:rFonts w:ascii="Arial" w:hAnsi="Arial" w:cs="Arial"/>
                <w:lang w:eastAsia="en-GB"/>
              </w:rPr>
              <w:t>Weak evidence of different approaches to problem-solving in particular contexts.</w:t>
            </w:r>
          </w:p>
          <w:p w:rsidRPr="00F22651" w:rsidR="00F22651" w:rsidP="00F22651" w:rsidRDefault="00F22651" w14:paraId="7B4E4021" w14:textId="77777777">
            <w:pPr>
              <w:rPr>
                <w:rFonts w:ascii="Arial" w:hAnsi="Arial" w:cs="Arial"/>
                <w:lang w:eastAsia="en-GB"/>
              </w:rPr>
            </w:pPr>
          </w:p>
          <w:p w:rsidRPr="00F22651" w:rsidR="00F22651" w:rsidP="00F22651" w:rsidRDefault="00F22651" w14:paraId="03FF3484" w14:textId="77777777">
            <w:pPr>
              <w:rPr>
                <w:rFonts w:ascii="Arial" w:hAnsi="Arial" w:cs="Arial"/>
                <w:lang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F22651" w:rsidR="00F22651" w:rsidP="00F22651" w:rsidRDefault="00F22651" w14:paraId="708E6F9C" w14:textId="77777777">
            <w:pPr>
              <w:rPr>
                <w:rFonts w:ascii="Arial" w:hAnsi="Arial" w:cs="Arial"/>
                <w:lang w:eastAsia="en-GB"/>
              </w:rPr>
            </w:pPr>
            <w:r w:rsidRPr="00F22651">
              <w:rPr>
                <w:rFonts w:ascii="Arial" w:hAnsi="Arial" w:cs="Arial"/>
                <w:lang w:eastAsia="en-GB"/>
              </w:rPr>
              <w:t>An adequate awareness and mostly appropriate application of basic methods, materials, tools and/or techniques.</w:t>
            </w:r>
          </w:p>
          <w:p w:rsidRPr="00F22651" w:rsidR="00F22651" w:rsidP="00F22651" w:rsidRDefault="00F22651" w14:paraId="235CB4B3" w14:textId="77777777">
            <w:pPr>
              <w:rPr>
                <w:rFonts w:ascii="Arial" w:hAnsi="Arial" w:cs="Arial"/>
                <w:lang w:eastAsia="en-GB"/>
              </w:rPr>
            </w:pPr>
            <w:r w:rsidRPr="00F22651">
              <w:rPr>
                <w:rFonts w:ascii="Arial" w:hAnsi="Arial" w:cs="Arial"/>
                <w:lang w:eastAsia="en-GB"/>
              </w:rPr>
              <w:t xml:space="preserve">Basic appreciation of the context of the application. </w:t>
            </w:r>
          </w:p>
          <w:p w:rsidRPr="00F22651" w:rsidR="00F22651" w:rsidP="00F22651" w:rsidRDefault="00F22651" w14:paraId="368D08C6" w14:textId="77777777">
            <w:pPr>
              <w:rPr>
                <w:rFonts w:ascii="Arial" w:hAnsi="Arial" w:cs="Arial"/>
                <w:lang w:eastAsia="en-GB"/>
              </w:rPr>
            </w:pPr>
            <w:r w:rsidRPr="00F22651">
              <w:rPr>
                <w:rFonts w:ascii="Arial" w:hAnsi="Arial" w:cs="Arial"/>
                <w:lang w:eastAsia="en-GB"/>
              </w:rPr>
              <w:t xml:space="preserve">Can identify problems in particular contexts and propose basic alternative approaches or solutions though there may be errors. </w:t>
            </w:r>
          </w:p>
        </w:tc>
        <w:tc>
          <w:tcPr>
            <w:tcW w:w="1736" w:type="dxa"/>
            <w:tcBorders>
              <w:top w:val="single" w:color="auto" w:sz="4" w:space="0"/>
              <w:left w:val="single" w:color="auto" w:sz="4" w:space="0"/>
              <w:bottom w:val="single" w:color="auto" w:sz="4" w:space="0"/>
              <w:right w:val="single" w:color="auto" w:sz="4" w:space="0"/>
            </w:tcBorders>
            <w:hideMark/>
          </w:tcPr>
          <w:p w:rsidRPr="00F22651" w:rsidR="00F22651" w:rsidP="00F22651" w:rsidRDefault="00F22651" w14:paraId="5B967449" w14:textId="77777777">
            <w:pPr>
              <w:rPr>
                <w:rFonts w:ascii="Arial" w:hAnsi="Arial" w:cs="Arial"/>
                <w:lang w:eastAsia="en-GB"/>
              </w:rPr>
            </w:pPr>
            <w:r w:rsidRPr="00F22651">
              <w:rPr>
                <w:rFonts w:ascii="Arial" w:hAnsi="Arial" w:cs="Arial"/>
                <w:lang w:eastAsia="en-GB"/>
              </w:rPr>
              <w:t>A good and appropriate application of basic methods, materials, tools and/or techniques.</w:t>
            </w:r>
          </w:p>
          <w:p w:rsidRPr="00F22651" w:rsidR="00F22651" w:rsidP="00F22651" w:rsidRDefault="00F22651" w14:paraId="35F804FD" w14:textId="77777777">
            <w:pPr>
              <w:rPr>
                <w:rFonts w:ascii="Arial" w:hAnsi="Arial" w:cs="Arial"/>
                <w:lang w:eastAsia="en-GB"/>
              </w:rPr>
            </w:pPr>
            <w:r w:rsidRPr="00F22651">
              <w:rPr>
                <w:rFonts w:ascii="Arial" w:hAnsi="Arial" w:cs="Arial"/>
                <w:lang w:eastAsia="en-GB"/>
              </w:rPr>
              <w:t xml:space="preserve">Clear appreciation of the context of the application. </w:t>
            </w:r>
          </w:p>
          <w:p w:rsidRPr="00F22651" w:rsidR="00F22651" w:rsidP="00F22651" w:rsidRDefault="00F22651" w14:paraId="06E42A0B" w14:textId="77777777">
            <w:pPr>
              <w:rPr>
                <w:rFonts w:ascii="Arial" w:hAnsi="Arial" w:cs="Arial"/>
                <w:lang w:eastAsia="en-GB"/>
              </w:rPr>
            </w:pPr>
            <w:r w:rsidRPr="00F22651">
              <w:rPr>
                <w:rFonts w:ascii="Arial" w:hAnsi="Arial" w:cs="Arial"/>
                <w:lang w:eastAsia="en-GB"/>
              </w:rPr>
              <w:t>Good evidence of different approaches to problem-solving in particular contexts and proposes mostly appropriate solutions.</w:t>
            </w:r>
          </w:p>
        </w:tc>
        <w:tc>
          <w:tcPr>
            <w:tcW w:w="1736" w:type="dxa"/>
            <w:tcBorders>
              <w:top w:val="single" w:color="auto" w:sz="4" w:space="0"/>
              <w:left w:val="single" w:color="auto" w:sz="4" w:space="0"/>
              <w:bottom w:val="single" w:color="auto" w:sz="4" w:space="0"/>
              <w:right w:val="single" w:color="auto" w:sz="4" w:space="0"/>
            </w:tcBorders>
            <w:hideMark/>
          </w:tcPr>
          <w:p w:rsidRPr="00F22651" w:rsidR="00F22651" w:rsidP="00F22651" w:rsidRDefault="00F22651" w14:paraId="7A2D8A16" w14:textId="77777777">
            <w:pPr>
              <w:rPr>
                <w:rFonts w:ascii="Arial" w:hAnsi="Arial" w:cs="Arial"/>
                <w:lang w:eastAsia="en-GB"/>
              </w:rPr>
            </w:pPr>
            <w:r w:rsidRPr="00F22651">
              <w:rPr>
                <w:rFonts w:ascii="Arial" w:hAnsi="Arial" w:cs="Arial"/>
                <w:lang w:eastAsia="en-GB"/>
              </w:rPr>
              <w:t>A very good application of a range of basic methods, materials, tools and/or techniques.</w:t>
            </w:r>
          </w:p>
          <w:p w:rsidRPr="00F22651" w:rsidR="00F22651" w:rsidP="00F22651" w:rsidRDefault="00F22651" w14:paraId="401760A2" w14:textId="77777777">
            <w:pPr>
              <w:rPr>
                <w:rFonts w:ascii="Arial" w:hAnsi="Arial" w:cs="Arial"/>
                <w:lang w:eastAsia="en-GB"/>
              </w:rPr>
            </w:pPr>
            <w:r w:rsidRPr="00F22651">
              <w:rPr>
                <w:rFonts w:ascii="Arial" w:hAnsi="Arial" w:cs="Arial"/>
                <w:lang w:eastAsia="en-GB"/>
              </w:rPr>
              <w:t>Very good consideration of the context of the application. Very good evidence of different approaches to problem-solving in particular contexts and proposes appropriate solutions.</w:t>
            </w:r>
          </w:p>
        </w:tc>
        <w:tc>
          <w:tcPr>
            <w:tcW w:w="1736" w:type="dxa"/>
            <w:tcBorders>
              <w:top w:val="single" w:color="auto" w:sz="4" w:space="0"/>
              <w:left w:val="single" w:color="auto" w:sz="4" w:space="0"/>
              <w:bottom w:val="single" w:color="auto" w:sz="4" w:space="0"/>
              <w:right w:val="single" w:color="auto" w:sz="4" w:space="0"/>
            </w:tcBorders>
            <w:hideMark/>
          </w:tcPr>
          <w:p w:rsidRPr="00F22651" w:rsidR="00F22651" w:rsidP="00F22651" w:rsidRDefault="00F22651" w14:paraId="5BE2FD64" w14:textId="77777777">
            <w:pPr>
              <w:rPr>
                <w:rFonts w:ascii="Arial" w:hAnsi="Arial" w:cs="Arial"/>
                <w:lang w:eastAsia="en-GB"/>
              </w:rPr>
            </w:pPr>
            <w:r w:rsidRPr="00F22651">
              <w:rPr>
                <w:rFonts w:ascii="Arial" w:hAnsi="Arial" w:cs="Arial"/>
                <w:lang w:eastAsia="en-GB"/>
              </w:rPr>
              <w:t>An advanced application of a range of taught, basic methods, materials, tools and/or techniques.</w:t>
            </w:r>
          </w:p>
          <w:p w:rsidRPr="00F22651" w:rsidR="00F22651" w:rsidP="00F22651" w:rsidRDefault="00F22651" w14:paraId="2E1FDDAA" w14:textId="77777777">
            <w:pPr>
              <w:rPr>
                <w:rFonts w:ascii="Arial" w:hAnsi="Arial" w:cs="Arial"/>
                <w:lang w:eastAsia="en-GB"/>
              </w:rPr>
            </w:pPr>
            <w:r w:rsidRPr="00F22651">
              <w:rPr>
                <w:rFonts w:ascii="Arial" w:hAnsi="Arial" w:cs="Arial"/>
                <w:lang w:eastAsia="en-GB"/>
              </w:rPr>
              <w:t>The context of the application is well considered, and insightful.</w:t>
            </w:r>
          </w:p>
          <w:p w:rsidRPr="00F22651" w:rsidR="00F22651" w:rsidP="00F22651" w:rsidRDefault="00F22651" w14:paraId="178791A9" w14:textId="77777777">
            <w:pPr>
              <w:rPr>
                <w:rFonts w:ascii="Arial" w:hAnsi="Arial" w:cs="Arial"/>
                <w:lang w:eastAsia="en-GB"/>
              </w:rPr>
            </w:pPr>
            <w:r w:rsidRPr="00F22651">
              <w:rPr>
                <w:rFonts w:ascii="Arial" w:hAnsi="Arial" w:cs="Arial"/>
                <w:lang w:eastAsia="en-GB"/>
              </w:rPr>
              <w:t xml:space="preserve">Excellent evidence of different approaches to problem-solving in particular contexts and proposes appropriate solutions. </w:t>
            </w:r>
          </w:p>
        </w:tc>
        <w:tc>
          <w:tcPr>
            <w:tcW w:w="1736" w:type="dxa"/>
            <w:tcBorders>
              <w:top w:val="single" w:color="auto" w:sz="4" w:space="0"/>
              <w:left w:val="single" w:color="auto" w:sz="4" w:space="0"/>
              <w:bottom w:val="single" w:color="auto" w:sz="4" w:space="0"/>
              <w:right w:val="single" w:color="auto" w:sz="4" w:space="0"/>
            </w:tcBorders>
            <w:hideMark/>
          </w:tcPr>
          <w:p w:rsidRPr="00F22651" w:rsidR="00F22651" w:rsidP="00F22651" w:rsidRDefault="00F22651" w14:paraId="46EBBE23" w14:textId="77777777">
            <w:pPr>
              <w:rPr>
                <w:rFonts w:ascii="Arial" w:hAnsi="Arial" w:cs="Arial"/>
                <w:lang w:eastAsia="en-GB"/>
              </w:rPr>
            </w:pPr>
            <w:r w:rsidRPr="00F22651">
              <w:rPr>
                <w:rFonts w:ascii="Arial" w:hAnsi="Arial" w:cs="Arial"/>
                <w:lang w:eastAsia="en-GB"/>
              </w:rPr>
              <w:t>Exceptional levels of application and deployment skills in particular practical contexts. Outstanding identification of problems in particular contexts and formulation of wholly appropriate, thoughtful solutions / different approaches.</w:t>
            </w:r>
          </w:p>
        </w:tc>
      </w:tr>
      <w:tr w:rsidRPr="00F22651" w:rsidR="00F22651" w:rsidTr="00F22651" w14:paraId="2005157E"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F22651" w:rsidR="00F22651" w:rsidP="00F22651" w:rsidRDefault="00F22651" w14:paraId="1AC014FD" w14:textId="77777777">
            <w:pPr>
              <w:spacing w:before="34" w:line="237" w:lineRule="auto"/>
              <w:ind w:left="108" w:right="-54"/>
              <w:rPr>
                <w:rFonts w:ascii="Arial" w:hAnsi="Arial" w:eastAsia="Arial" w:cs="Arial"/>
                <w:b/>
                <w:bCs/>
                <w:lang w:eastAsia="en-GB"/>
              </w:rPr>
            </w:pPr>
            <w:r w:rsidRPr="00F22651">
              <w:rPr>
                <w:rFonts w:ascii="Arial" w:hAnsi="Arial" w:eastAsia="Arial" w:cs="Arial"/>
                <w:b/>
                <w:bCs/>
                <w:lang w:eastAsia="en-GB"/>
              </w:rPr>
              <w:t>Transferable skills for life and professional practice</w:t>
            </w:r>
          </w:p>
          <w:p w:rsidRPr="00F22651" w:rsidR="00F22651" w:rsidP="00F22651" w:rsidRDefault="00F22651" w14:paraId="55F1E2BC" w14:textId="77777777">
            <w:pPr>
              <w:spacing w:before="34" w:line="237" w:lineRule="auto"/>
              <w:ind w:left="108" w:right="-54"/>
              <w:rPr>
                <w:rFonts w:ascii="Arial" w:hAnsi="Arial" w:cs="Arial"/>
                <w:sz w:val="18"/>
                <w:szCs w:val="18"/>
                <w:lang w:eastAsia="en-GB"/>
              </w:rPr>
            </w:pPr>
            <w:r w:rsidRPr="00F22651">
              <w:rPr>
                <w:rFonts w:ascii="Arial" w:hAnsi="Arial" w:cs="Arial"/>
                <w:sz w:val="18"/>
                <w:szCs w:val="18"/>
                <w:lang w:eastAsia="en-GB"/>
              </w:rPr>
              <w:t xml:space="preserve">(Communicate the results of their study/work accurately and reliably, and with structured and coherent arguments; the qualities needed for employment requiring the exercise of some </w:t>
            </w:r>
            <w:r w:rsidRPr="00F22651">
              <w:rPr>
                <w:rFonts w:ascii="Arial" w:hAnsi="Arial" w:cs="Arial"/>
                <w:sz w:val="18"/>
                <w:szCs w:val="18"/>
                <w:lang w:eastAsia="en-GB"/>
              </w:rPr>
              <w:lastRenderedPageBreak/>
              <w:t>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F22651" w:rsidR="00F22651" w:rsidP="00F22651" w:rsidRDefault="00F22651" w14:paraId="3B94224F" w14:textId="77777777">
            <w:pPr>
              <w:rPr>
                <w:rFonts w:ascii="Arial" w:hAnsi="Arial" w:cs="Arial"/>
                <w:lang w:eastAsia="en-GB"/>
              </w:rPr>
            </w:pPr>
            <w:r w:rsidRPr="00F22651">
              <w:rPr>
                <w:rFonts w:ascii="Arial" w:hAnsi="Arial" w:cs="Arial"/>
                <w:lang w:eastAsia="en-GB"/>
              </w:rPr>
              <w:lastRenderedPageBreak/>
              <w:t xml:space="preserve">Work is poorly structured, disorganised, inaccurate and/or confusingly expressed. Very weak use of language and/or very inappropriate style. Failure to work effectively individual or as part of a group. Little or no </w:t>
            </w:r>
            <w:r w:rsidRPr="00F22651">
              <w:rPr>
                <w:rFonts w:ascii="Arial" w:hAnsi="Arial" w:cs="Arial"/>
                <w:lang w:eastAsia="en-GB"/>
              </w:rPr>
              <w:lastRenderedPageBreak/>
              <w:t>evidence of the skills for employment</w:t>
            </w:r>
            <w:r w:rsidRPr="00F22651">
              <w:rPr>
                <w:lang w:eastAsia="en-GB"/>
              </w:rPr>
              <w:t xml:space="preserve"> </w:t>
            </w:r>
            <w:r w:rsidRPr="00F22651">
              <w:rPr>
                <w:rFonts w:ascii="Arial" w:hAnsi="Arial" w:cs="Arial"/>
                <w:lang w:eastAsia="en-GB"/>
              </w:rPr>
              <w:t>requiring the exercise of some personal responsibility.</w:t>
            </w:r>
          </w:p>
          <w:p w:rsidRPr="00F22651" w:rsidR="00F22651" w:rsidP="00F22651" w:rsidRDefault="00F22651" w14:paraId="3CF50CA3" w14:textId="77777777">
            <w:pPr>
              <w:rPr>
                <w:rFonts w:ascii="Arial" w:hAnsi="Arial" w:cs="Arial"/>
                <w:lang w:eastAsia="en-GB"/>
              </w:rPr>
            </w:pPr>
          </w:p>
          <w:p w:rsidRPr="00F22651" w:rsidR="00F22651" w:rsidP="00F22651" w:rsidRDefault="00F22651" w14:paraId="1FF29E30" w14:textId="77777777">
            <w:pPr>
              <w:rPr>
                <w:rFonts w:ascii="Arial" w:hAnsi="Arial" w:cs="Arial"/>
                <w:lang w:eastAsia="en-GB"/>
              </w:rPr>
            </w:pPr>
          </w:p>
        </w:tc>
        <w:tc>
          <w:tcPr>
            <w:tcW w:w="1736" w:type="dxa"/>
            <w:tcBorders>
              <w:top w:val="single" w:color="auto" w:sz="4" w:space="0"/>
              <w:left w:val="dashed" w:color="auto" w:sz="4" w:space="0"/>
              <w:bottom w:val="single" w:color="auto" w:sz="4" w:space="0"/>
              <w:right w:val="double" w:color="auto" w:sz="4" w:space="0"/>
            </w:tcBorders>
            <w:hideMark/>
          </w:tcPr>
          <w:p w:rsidRPr="00F22651" w:rsidR="00F22651" w:rsidP="00F22651" w:rsidRDefault="00F22651" w14:paraId="39AB4A2A" w14:textId="77777777">
            <w:pPr>
              <w:rPr>
                <w:rFonts w:ascii="Arial" w:hAnsi="Arial" w:cs="Arial"/>
                <w:lang w:eastAsia="en-GB"/>
              </w:rPr>
            </w:pPr>
            <w:r w:rsidRPr="00F22651">
              <w:rPr>
                <w:rFonts w:ascii="Arial" w:hAnsi="Arial" w:cs="Arial"/>
                <w:lang w:eastAsia="en-GB"/>
              </w:rPr>
              <w:lastRenderedPageBreak/>
              <w:t xml:space="preserve">Work is poorly presented in a disjointed manner. It is loosely, and at times incoherently, structured, with information and ideas often poorly expressed. Weak use of language and/or inappropriate style. Flawed </w:t>
            </w:r>
            <w:r w:rsidRPr="00F22651">
              <w:rPr>
                <w:rFonts w:ascii="Arial" w:hAnsi="Arial" w:cs="Arial"/>
                <w:lang w:eastAsia="en-GB"/>
              </w:rPr>
              <w:lastRenderedPageBreak/>
              <w:t>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hideMark/>
          </w:tcPr>
          <w:p w:rsidRPr="00F22651" w:rsidR="00F22651" w:rsidP="00F22651" w:rsidRDefault="00F22651" w14:paraId="7B4905F8" w14:textId="77777777">
            <w:pPr>
              <w:rPr>
                <w:rFonts w:ascii="Arial" w:hAnsi="Arial" w:cs="Arial"/>
                <w:lang w:eastAsia="en-GB"/>
              </w:rPr>
            </w:pPr>
            <w:r w:rsidRPr="00F22651">
              <w:rPr>
                <w:rFonts w:ascii="Arial" w:hAnsi="Arial" w:cs="Arial"/>
                <w:lang w:eastAsia="en-GB"/>
              </w:rPr>
              <w:lastRenderedPageBreak/>
              <w:t xml:space="preserve">Mostly ordered presentation and structure in which relevant ideas / concepts are reasonably expressed. Work may lack coherence and/or accuracy in places. Can work as part of a group, meeting most obligations to others but perhaps with </w:t>
            </w:r>
            <w:r w:rsidRPr="00F22651">
              <w:rPr>
                <w:rFonts w:ascii="Arial" w:hAnsi="Arial" w:cs="Arial"/>
                <w:lang w:eastAsia="en-GB"/>
              </w:rPr>
              <w:lastRenderedPageBreak/>
              <w:t>limited involvement in group activities.</w:t>
            </w:r>
          </w:p>
          <w:p w:rsidRPr="00F22651" w:rsidR="00F22651" w:rsidP="00F22651" w:rsidRDefault="00F22651" w14:paraId="3B76FDB2" w14:textId="77777777">
            <w:pPr>
              <w:rPr>
                <w:rFonts w:ascii="Arial" w:hAnsi="Arial" w:cs="Arial"/>
                <w:lang w:eastAsia="en-GB"/>
              </w:rPr>
            </w:pPr>
            <w:r w:rsidRPr="00F22651">
              <w:rPr>
                <w:rFonts w:ascii="Arial" w:hAnsi="Arial" w:cs="Arial"/>
                <w:lang w:eastAsia="en-GB"/>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hideMark/>
          </w:tcPr>
          <w:p w:rsidRPr="00F22651" w:rsidR="00F22651" w:rsidP="00F22651" w:rsidRDefault="00F22651" w14:paraId="5EEF6037" w14:textId="77777777">
            <w:pPr>
              <w:rPr>
                <w:rFonts w:ascii="Arial" w:hAnsi="Arial" w:cs="Arial"/>
                <w:lang w:eastAsia="en-GB"/>
              </w:rPr>
            </w:pPr>
            <w:r w:rsidRPr="00F22651">
              <w:rPr>
                <w:rFonts w:ascii="Arial" w:hAnsi="Arial" w:cs="Arial"/>
                <w:lang w:eastAsia="en-GB"/>
              </w:rPr>
              <w:lastRenderedPageBreak/>
              <w:t>Mostly coherent, organised and accurate work, in a suitable structure and is for the most part clearly expressed. Can work effectively independently and/or as part of a team, with clear contribution to group activities.</w:t>
            </w:r>
          </w:p>
          <w:p w:rsidRPr="00F22651" w:rsidR="00F22651" w:rsidP="00F22651" w:rsidRDefault="00F22651" w14:paraId="204B13EB" w14:textId="77777777">
            <w:pPr>
              <w:rPr>
                <w:rFonts w:ascii="Arial" w:hAnsi="Arial" w:cs="Arial"/>
                <w:lang w:eastAsia="en-GB"/>
              </w:rPr>
            </w:pPr>
            <w:r w:rsidRPr="00F22651">
              <w:rPr>
                <w:rFonts w:ascii="Arial" w:hAnsi="Arial" w:cs="Arial"/>
                <w:lang w:eastAsia="en-GB"/>
              </w:rPr>
              <w:lastRenderedPageBreak/>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hideMark/>
          </w:tcPr>
          <w:p w:rsidRPr="00F22651" w:rsidR="00F22651" w:rsidP="00F22651" w:rsidRDefault="00F22651" w14:paraId="7B47F476" w14:textId="77777777">
            <w:pPr>
              <w:rPr>
                <w:rFonts w:ascii="Arial" w:hAnsi="Arial" w:cs="Arial"/>
                <w:lang w:eastAsia="en-GB"/>
              </w:rPr>
            </w:pPr>
            <w:r w:rsidRPr="00F22651">
              <w:rPr>
                <w:rFonts w:ascii="Arial" w:hAnsi="Arial" w:cs="Arial"/>
                <w:lang w:eastAsia="en-GB"/>
              </w:rPr>
              <w:lastRenderedPageBreak/>
              <w:t xml:space="preserve">Work is accurate, coherent, fluent, well-structured and organised. </w:t>
            </w:r>
          </w:p>
          <w:p w:rsidRPr="00F22651" w:rsidR="00F22651" w:rsidP="00F22651" w:rsidRDefault="00F22651" w14:paraId="127A47C2" w14:textId="77777777">
            <w:pPr>
              <w:rPr>
                <w:rFonts w:ascii="Arial" w:hAnsi="Arial" w:cs="Arial"/>
                <w:lang w:eastAsia="en-GB"/>
              </w:rPr>
            </w:pPr>
            <w:r w:rsidRPr="00F22651">
              <w:rPr>
                <w:rFonts w:ascii="Arial" w:hAnsi="Arial" w:cs="Arial"/>
                <w:lang w:eastAsia="en-GB"/>
              </w:rPr>
              <w:t xml:space="preserve">Can work effectively independently and/or as part of a team, with very good contribution to group activities. Demonstrates very good skills for employment </w:t>
            </w:r>
            <w:r w:rsidRPr="00F22651">
              <w:rPr>
                <w:rFonts w:ascii="Arial" w:hAnsi="Arial" w:cs="Arial"/>
                <w:lang w:eastAsia="en-GB"/>
              </w:rPr>
              <w:lastRenderedPageBreak/>
              <w:t>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F22651" w:rsidR="00F22651" w:rsidP="00F22651" w:rsidRDefault="00F22651" w14:paraId="781F9EBC" w14:textId="77777777">
            <w:pPr>
              <w:rPr>
                <w:rFonts w:ascii="Arial" w:hAnsi="Arial" w:cs="Arial"/>
                <w:lang w:eastAsia="en-GB"/>
              </w:rPr>
            </w:pPr>
            <w:r w:rsidRPr="00F22651">
              <w:rPr>
                <w:rFonts w:ascii="Arial" w:hAnsi="Arial" w:cs="Arial"/>
                <w:lang w:eastAsia="en-GB"/>
              </w:rPr>
              <w:lastRenderedPageBreak/>
              <w:t xml:space="preserve">Work is coherent, very fluent and is presented professionally. Can work effectively independently and/or as part of a team, with an excellent contribution to group activities. Demonstrates excellent skills for employment </w:t>
            </w:r>
            <w:r w:rsidRPr="00F22651">
              <w:rPr>
                <w:rFonts w:ascii="Arial" w:hAnsi="Arial" w:cs="Arial"/>
                <w:lang w:eastAsia="en-GB"/>
              </w:rPr>
              <w:lastRenderedPageBreak/>
              <w:t>requiring the exercise of some personal responsibility with an appetite for further development.</w:t>
            </w:r>
          </w:p>
          <w:p w:rsidRPr="00F22651" w:rsidR="00F22651" w:rsidP="00F22651" w:rsidRDefault="00F22651" w14:paraId="70199A84" w14:textId="77777777">
            <w:pPr>
              <w:rPr>
                <w:rFonts w:ascii="Arial" w:hAnsi="Arial" w:cs="Arial"/>
                <w:lang w:eastAsia="en-GB"/>
              </w:rPr>
            </w:pPr>
          </w:p>
        </w:tc>
        <w:tc>
          <w:tcPr>
            <w:tcW w:w="1736" w:type="dxa"/>
            <w:tcBorders>
              <w:top w:val="single" w:color="auto" w:sz="4" w:space="0"/>
              <w:left w:val="dashed" w:color="auto" w:sz="4" w:space="0"/>
              <w:bottom w:val="single" w:color="auto" w:sz="4" w:space="0"/>
              <w:right w:val="single" w:color="auto" w:sz="4" w:space="0"/>
            </w:tcBorders>
            <w:hideMark/>
          </w:tcPr>
          <w:p w:rsidRPr="00F22651" w:rsidR="00F22651" w:rsidP="00F22651" w:rsidRDefault="00F22651" w14:paraId="21499C7C" w14:textId="77777777">
            <w:pPr>
              <w:rPr>
                <w:rFonts w:ascii="Arial" w:hAnsi="Arial" w:cs="Arial"/>
                <w:lang w:eastAsia="en-GB"/>
              </w:rPr>
            </w:pPr>
            <w:r w:rsidRPr="00F22651">
              <w:rPr>
                <w:rFonts w:ascii="Arial" w:hAnsi="Arial" w:cs="Arial"/>
                <w:lang w:eastAsia="en-GB"/>
              </w:rPr>
              <w:lastRenderedPageBreak/>
              <w:t xml:space="preserve">Work is accurate, exceptionally coherent, very fluent and presented well. Can work effectively independently and/or as part of a team, with an exceptional contribution to group activities. Demonstrates exceptional skills </w:t>
            </w:r>
            <w:r w:rsidRPr="00F22651">
              <w:rPr>
                <w:rFonts w:ascii="Arial" w:hAnsi="Arial" w:cs="Arial"/>
                <w:lang w:eastAsia="en-GB"/>
              </w:rPr>
              <w:lastRenderedPageBreak/>
              <w:t>for employment requiring the exercise of some personal responsibility with an appetite for further development.</w:t>
            </w:r>
          </w:p>
        </w:tc>
      </w:tr>
    </w:tbl>
    <w:p w:rsidRPr="00F22651" w:rsidR="00F22651" w:rsidP="00F22651" w:rsidRDefault="00F22651" w14:paraId="7E165172" w14:textId="77777777">
      <w:pPr>
        <w:spacing w:after="0" w:line="240" w:lineRule="auto"/>
        <w:rPr>
          <w:rFonts w:ascii="Times New Roman" w:hAnsi="Times New Roman" w:eastAsia="Times New Roman" w:cs="Times New Roman"/>
          <w:sz w:val="20"/>
          <w:szCs w:val="20"/>
          <w:lang w:eastAsia="en-GB"/>
        </w:rPr>
      </w:pPr>
    </w:p>
    <w:p w:rsidRPr="00F22651" w:rsidR="00F22651" w:rsidP="00F22651" w:rsidRDefault="00F22651" w14:paraId="393F77FA" w14:textId="77777777">
      <w:pPr>
        <w:spacing w:before="100" w:after="100" w:line="240" w:lineRule="auto"/>
        <w:rPr>
          <w:rFonts w:ascii="Arial" w:hAnsi="Arial" w:eastAsia="Times New Roman" w:cs="Arial"/>
          <w:color w:val="303B44"/>
          <w:lang w:eastAsia="en-US"/>
        </w:rPr>
      </w:pPr>
    </w:p>
    <w:p w:rsidRPr="00F22651" w:rsidR="00F22651" w:rsidP="00F22651" w:rsidRDefault="00F22651" w14:paraId="52EA8B82" w14:textId="77777777">
      <w:pPr>
        <w:spacing w:before="100" w:after="100" w:line="240" w:lineRule="auto"/>
        <w:rPr>
          <w:rFonts w:ascii="Arial" w:hAnsi="Arial" w:eastAsia="Times New Roman" w:cs="Arial"/>
          <w:color w:val="303B44"/>
          <w:lang w:eastAsia="en-US"/>
        </w:rPr>
      </w:pPr>
    </w:p>
    <w:p w:rsidRPr="00F22651" w:rsidR="00F22651" w:rsidP="00F22651" w:rsidRDefault="00F22651" w14:paraId="0AF6E454" w14:textId="77777777">
      <w:pPr>
        <w:spacing w:before="100" w:after="100" w:line="240" w:lineRule="auto"/>
        <w:rPr>
          <w:rFonts w:ascii="Arial" w:hAnsi="Arial" w:eastAsia="Times New Roman" w:cs="Arial"/>
          <w:color w:val="303B44"/>
          <w:lang w:eastAsia="en-US"/>
        </w:rPr>
      </w:pPr>
    </w:p>
    <w:p w:rsidRPr="00F22651" w:rsidR="00F21B8B" w:rsidP="00DE77E3" w:rsidRDefault="00F21B8B" w14:paraId="3767C64E" w14:textId="232F6A9D">
      <w:pPr>
        <w:spacing w:before="100" w:after="100" w:line="240" w:lineRule="auto"/>
        <w:rPr>
          <w:rFonts w:ascii="Arial" w:hAnsi="Arial" w:eastAsia="Times New Roman" w:cs="Arial"/>
          <w:color w:val="303B44"/>
          <w:lang w:eastAsia="en-US"/>
        </w:rPr>
      </w:pPr>
    </w:p>
    <w:p w:rsidR="00F21B8B" w:rsidP="00DE77E3" w:rsidRDefault="00F21B8B" w14:paraId="6D19DF6D" w14:textId="149D4300">
      <w:pPr>
        <w:spacing w:before="100" w:after="100" w:line="240" w:lineRule="auto"/>
        <w:rPr>
          <w:rFonts w:ascii="Arial" w:hAnsi="Arial" w:eastAsia="Times New Roman" w:cs="Arial"/>
          <w:color w:val="303B44"/>
          <w:lang w:val="cy-GB" w:eastAsia="en-US"/>
        </w:rPr>
      </w:pPr>
    </w:p>
    <w:p w:rsidR="00F21B8B" w:rsidP="00DE77E3" w:rsidRDefault="00F21B8B" w14:paraId="702007C7" w14:textId="17D740A7">
      <w:pPr>
        <w:spacing w:before="100" w:after="100" w:line="240" w:lineRule="auto"/>
        <w:rPr>
          <w:rFonts w:ascii="Arial" w:hAnsi="Arial" w:eastAsia="Times New Roman" w:cs="Arial"/>
          <w:color w:val="303B44"/>
          <w:lang w:val="cy-GB" w:eastAsia="en-US"/>
        </w:rPr>
      </w:pPr>
    </w:p>
    <w:p w:rsidR="00F21B8B" w:rsidP="00DE77E3" w:rsidRDefault="00F21B8B" w14:paraId="37D7F4C0" w14:textId="72D5386C">
      <w:pPr>
        <w:spacing w:before="100" w:after="100" w:line="240" w:lineRule="auto"/>
        <w:rPr>
          <w:rFonts w:ascii="Arial" w:hAnsi="Arial" w:eastAsia="Times New Roman" w:cs="Arial"/>
          <w:color w:val="303B44"/>
          <w:lang w:val="cy-GB" w:eastAsia="en-US"/>
        </w:rPr>
      </w:pPr>
    </w:p>
    <w:p w:rsidRPr="00DE77E3" w:rsidR="00F21B8B" w:rsidP="00DE77E3" w:rsidRDefault="00F21B8B" w14:paraId="78E27CCB"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386E1215"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71B887F7"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4F4514DA"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283DCE6E" w14:textId="77777777">
      <w:pPr>
        <w:spacing w:before="100" w:after="100" w:line="240" w:lineRule="auto"/>
        <w:rPr>
          <w:rFonts w:ascii="Arial" w:hAnsi="Arial" w:eastAsia="Times New Roman" w:cs="Arial"/>
          <w:color w:val="303B44"/>
          <w:lang w:val="cy-GB" w:eastAsia="en-US"/>
        </w:rPr>
      </w:pPr>
    </w:p>
    <w:p w:rsidR="00DE77E3" w:rsidP="00656C92" w:rsidRDefault="00DE77E3" w14:paraId="4E305F28" w14:textId="30BF6A48">
      <w:pPr>
        <w:rPr>
          <w:sz w:val="28"/>
          <w:szCs w:val="28"/>
          <w:lang w:val="cy-GB"/>
        </w:rPr>
      </w:pPr>
    </w:p>
    <w:p w:rsidRPr="00D63B41" w:rsidR="00DE77E3" w:rsidP="00656C92" w:rsidRDefault="00DE77E3" w14:paraId="3A5D2373" w14:textId="77777777">
      <w:pPr>
        <w:rPr>
          <w:sz w:val="28"/>
          <w:szCs w:val="28"/>
          <w:lang w:val="cy-GB"/>
        </w:rPr>
      </w:pPr>
    </w:p>
    <w:sectPr w:rsidRPr="00D63B41" w:rsidR="00DE77E3"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455A3" w:rsidP="0079574E" w:rsidRDefault="005455A3" w14:paraId="5F6C45AF" w14:textId="77777777">
      <w:pPr>
        <w:spacing w:after="0" w:line="240" w:lineRule="auto"/>
      </w:pPr>
      <w:r>
        <w:separator/>
      </w:r>
    </w:p>
  </w:endnote>
  <w:endnote w:type="continuationSeparator" w:id="0">
    <w:p w:rsidR="005455A3" w:rsidP="0079574E" w:rsidRDefault="005455A3" w14:paraId="1D330FB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677881"/>
      <w:docPartObj>
        <w:docPartGallery w:val="Page Numbers (Bottom of Page)"/>
        <w:docPartUnique/>
      </w:docPartObj>
    </w:sdtPr>
    <w:sdtEndPr>
      <w:rPr>
        <w:noProof/>
      </w:rPr>
    </w:sdtEndPr>
    <w:sdtContent>
      <w:p w:rsidR="0079574E" w:rsidRDefault="0079574E" w14:paraId="2DFD739C" w14:textId="5BE351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9574E" w:rsidRDefault="0079574E" w14:paraId="5705181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455A3" w:rsidP="0079574E" w:rsidRDefault="005455A3" w14:paraId="0D6D6E8B" w14:textId="77777777">
      <w:pPr>
        <w:spacing w:after="0" w:line="240" w:lineRule="auto"/>
      </w:pPr>
      <w:r>
        <w:separator/>
      </w:r>
    </w:p>
  </w:footnote>
  <w:footnote w:type="continuationSeparator" w:id="0">
    <w:p w:rsidR="005455A3" w:rsidP="0079574E" w:rsidRDefault="005455A3" w14:paraId="5AE144B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38A5"/>
    <w:multiLevelType w:val="hybridMultilevel"/>
    <w:tmpl w:val="64E06906"/>
    <w:lvl w:ilvl="0" w:tplc="37369CE4">
      <w:start w:val="2"/>
      <w:numFmt w:val="bullet"/>
      <w:lvlText w:val="-"/>
      <w:lvlJc w:val="left"/>
      <w:pPr>
        <w:ind w:left="428" w:hanging="360"/>
      </w:pPr>
      <w:rPr>
        <w:rFonts w:hint="default" w:ascii="Arial" w:hAnsi="Arial" w:eastAsia="Times New Roman" w:cs="Arial"/>
      </w:rPr>
    </w:lvl>
    <w:lvl w:ilvl="1" w:tplc="08090003" w:tentative="1">
      <w:start w:val="1"/>
      <w:numFmt w:val="bullet"/>
      <w:lvlText w:val="o"/>
      <w:lvlJc w:val="left"/>
      <w:pPr>
        <w:ind w:left="1148" w:hanging="360"/>
      </w:pPr>
      <w:rPr>
        <w:rFonts w:hint="default" w:ascii="Courier New" w:hAnsi="Courier New" w:cs="Courier New"/>
      </w:rPr>
    </w:lvl>
    <w:lvl w:ilvl="2" w:tplc="08090005" w:tentative="1">
      <w:start w:val="1"/>
      <w:numFmt w:val="bullet"/>
      <w:lvlText w:val=""/>
      <w:lvlJc w:val="left"/>
      <w:pPr>
        <w:ind w:left="1868" w:hanging="360"/>
      </w:pPr>
      <w:rPr>
        <w:rFonts w:hint="default" w:ascii="Wingdings" w:hAnsi="Wingdings"/>
      </w:rPr>
    </w:lvl>
    <w:lvl w:ilvl="3" w:tplc="08090001" w:tentative="1">
      <w:start w:val="1"/>
      <w:numFmt w:val="bullet"/>
      <w:lvlText w:val=""/>
      <w:lvlJc w:val="left"/>
      <w:pPr>
        <w:ind w:left="2588" w:hanging="360"/>
      </w:pPr>
      <w:rPr>
        <w:rFonts w:hint="default" w:ascii="Symbol" w:hAnsi="Symbol"/>
      </w:rPr>
    </w:lvl>
    <w:lvl w:ilvl="4" w:tplc="08090003" w:tentative="1">
      <w:start w:val="1"/>
      <w:numFmt w:val="bullet"/>
      <w:lvlText w:val="o"/>
      <w:lvlJc w:val="left"/>
      <w:pPr>
        <w:ind w:left="3308" w:hanging="360"/>
      </w:pPr>
      <w:rPr>
        <w:rFonts w:hint="default" w:ascii="Courier New" w:hAnsi="Courier New" w:cs="Courier New"/>
      </w:rPr>
    </w:lvl>
    <w:lvl w:ilvl="5" w:tplc="08090005" w:tentative="1">
      <w:start w:val="1"/>
      <w:numFmt w:val="bullet"/>
      <w:lvlText w:val=""/>
      <w:lvlJc w:val="left"/>
      <w:pPr>
        <w:ind w:left="4028" w:hanging="360"/>
      </w:pPr>
      <w:rPr>
        <w:rFonts w:hint="default" w:ascii="Wingdings" w:hAnsi="Wingdings"/>
      </w:rPr>
    </w:lvl>
    <w:lvl w:ilvl="6" w:tplc="08090001" w:tentative="1">
      <w:start w:val="1"/>
      <w:numFmt w:val="bullet"/>
      <w:lvlText w:val=""/>
      <w:lvlJc w:val="left"/>
      <w:pPr>
        <w:ind w:left="4748" w:hanging="360"/>
      </w:pPr>
      <w:rPr>
        <w:rFonts w:hint="default" w:ascii="Symbol" w:hAnsi="Symbol"/>
      </w:rPr>
    </w:lvl>
    <w:lvl w:ilvl="7" w:tplc="08090003" w:tentative="1">
      <w:start w:val="1"/>
      <w:numFmt w:val="bullet"/>
      <w:lvlText w:val="o"/>
      <w:lvlJc w:val="left"/>
      <w:pPr>
        <w:ind w:left="5468" w:hanging="360"/>
      </w:pPr>
      <w:rPr>
        <w:rFonts w:hint="default" w:ascii="Courier New" w:hAnsi="Courier New" w:cs="Courier New"/>
      </w:rPr>
    </w:lvl>
    <w:lvl w:ilvl="8" w:tplc="08090005" w:tentative="1">
      <w:start w:val="1"/>
      <w:numFmt w:val="bullet"/>
      <w:lvlText w:val=""/>
      <w:lvlJc w:val="left"/>
      <w:pPr>
        <w:ind w:left="6188" w:hanging="360"/>
      </w:pPr>
      <w:rPr>
        <w:rFonts w:hint="default" w:ascii="Wingdings" w:hAnsi="Wingdings"/>
      </w:rPr>
    </w:lvl>
  </w:abstractNum>
  <w:abstractNum w:abstractNumId="1" w15:restartNumberingAfterBreak="0">
    <w:nsid w:val="0397565A"/>
    <w:multiLevelType w:val="hybridMultilevel"/>
    <w:tmpl w:val="9C4A4708"/>
    <w:lvl w:ilvl="0" w:tplc="9EB876B0">
      <w:start w:val="5"/>
      <w:numFmt w:val="bullet"/>
      <w:lvlText w:val="-"/>
      <w:lvlJc w:val="left"/>
      <w:pPr>
        <w:ind w:left="428" w:hanging="360"/>
      </w:pPr>
      <w:rPr>
        <w:rFonts w:hint="default" w:ascii="Arial" w:hAnsi="Arial" w:eastAsia="Times New Roman" w:cs="Arial"/>
      </w:rPr>
    </w:lvl>
    <w:lvl w:ilvl="1" w:tplc="08090003" w:tentative="1">
      <w:start w:val="1"/>
      <w:numFmt w:val="bullet"/>
      <w:lvlText w:val="o"/>
      <w:lvlJc w:val="left"/>
      <w:pPr>
        <w:ind w:left="1148" w:hanging="360"/>
      </w:pPr>
      <w:rPr>
        <w:rFonts w:hint="default" w:ascii="Courier New" w:hAnsi="Courier New" w:cs="Courier New"/>
      </w:rPr>
    </w:lvl>
    <w:lvl w:ilvl="2" w:tplc="08090005" w:tentative="1">
      <w:start w:val="1"/>
      <w:numFmt w:val="bullet"/>
      <w:lvlText w:val=""/>
      <w:lvlJc w:val="left"/>
      <w:pPr>
        <w:ind w:left="1868" w:hanging="360"/>
      </w:pPr>
      <w:rPr>
        <w:rFonts w:hint="default" w:ascii="Wingdings" w:hAnsi="Wingdings"/>
      </w:rPr>
    </w:lvl>
    <w:lvl w:ilvl="3" w:tplc="08090001" w:tentative="1">
      <w:start w:val="1"/>
      <w:numFmt w:val="bullet"/>
      <w:lvlText w:val=""/>
      <w:lvlJc w:val="left"/>
      <w:pPr>
        <w:ind w:left="2588" w:hanging="360"/>
      </w:pPr>
      <w:rPr>
        <w:rFonts w:hint="default" w:ascii="Symbol" w:hAnsi="Symbol"/>
      </w:rPr>
    </w:lvl>
    <w:lvl w:ilvl="4" w:tplc="08090003" w:tentative="1">
      <w:start w:val="1"/>
      <w:numFmt w:val="bullet"/>
      <w:lvlText w:val="o"/>
      <w:lvlJc w:val="left"/>
      <w:pPr>
        <w:ind w:left="3308" w:hanging="360"/>
      </w:pPr>
      <w:rPr>
        <w:rFonts w:hint="default" w:ascii="Courier New" w:hAnsi="Courier New" w:cs="Courier New"/>
      </w:rPr>
    </w:lvl>
    <w:lvl w:ilvl="5" w:tplc="08090005" w:tentative="1">
      <w:start w:val="1"/>
      <w:numFmt w:val="bullet"/>
      <w:lvlText w:val=""/>
      <w:lvlJc w:val="left"/>
      <w:pPr>
        <w:ind w:left="4028" w:hanging="360"/>
      </w:pPr>
      <w:rPr>
        <w:rFonts w:hint="default" w:ascii="Wingdings" w:hAnsi="Wingdings"/>
      </w:rPr>
    </w:lvl>
    <w:lvl w:ilvl="6" w:tplc="08090001" w:tentative="1">
      <w:start w:val="1"/>
      <w:numFmt w:val="bullet"/>
      <w:lvlText w:val=""/>
      <w:lvlJc w:val="left"/>
      <w:pPr>
        <w:ind w:left="4748" w:hanging="360"/>
      </w:pPr>
      <w:rPr>
        <w:rFonts w:hint="default" w:ascii="Symbol" w:hAnsi="Symbol"/>
      </w:rPr>
    </w:lvl>
    <w:lvl w:ilvl="7" w:tplc="08090003" w:tentative="1">
      <w:start w:val="1"/>
      <w:numFmt w:val="bullet"/>
      <w:lvlText w:val="o"/>
      <w:lvlJc w:val="left"/>
      <w:pPr>
        <w:ind w:left="5468" w:hanging="360"/>
      </w:pPr>
      <w:rPr>
        <w:rFonts w:hint="default" w:ascii="Courier New" w:hAnsi="Courier New" w:cs="Courier New"/>
      </w:rPr>
    </w:lvl>
    <w:lvl w:ilvl="8" w:tplc="08090005" w:tentative="1">
      <w:start w:val="1"/>
      <w:numFmt w:val="bullet"/>
      <w:lvlText w:val=""/>
      <w:lvlJc w:val="left"/>
      <w:pPr>
        <w:ind w:left="6188" w:hanging="360"/>
      </w:pPr>
      <w:rPr>
        <w:rFonts w:hint="default" w:ascii="Wingdings" w:hAnsi="Wingdings"/>
      </w:rPr>
    </w:lvl>
  </w:abstractNum>
  <w:abstractNum w:abstractNumId="2" w15:restartNumberingAfterBreak="0">
    <w:nsid w:val="07EE5F78"/>
    <w:multiLevelType w:val="multilevel"/>
    <w:tmpl w:val="875671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ADE053C"/>
    <w:multiLevelType w:val="hybridMultilevel"/>
    <w:tmpl w:val="DE0CFD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6F3AB0"/>
    <w:multiLevelType w:val="hybridMultilevel"/>
    <w:tmpl w:val="6AF80B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0153BA1"/>
    <w:multiLevelType w:val="hybridMultilevel"/>
    <w:tmpl w:val="8976E2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7FF425B"/>
    <w:multiLevelType w:val="hybridMultilevel"/>
    <w:tmpl w:val="A05EDA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22768FF"/>
    <w:multiLevelType w:val="multilevel"/>
    <w:tmpl w:val="9E1897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7163EE7"/>
    <w:multiLevelType w:val="hybridMultilevel"/>
    <w:tmpl w:val="C3E854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7DA1F19"/>
    <w:multiLevelType w:val="multilevel"/>
    <w:tmpl w:val="81C260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7FC2CD9"/>
    <w:multiLevelType w:val="hybridMultilevel"/>
    <w:tmpl w:val="9DE004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4636E86"/>
    <w:multiLevelType w:val="multilevel"/>
    <w:tmpl w:val="DA6036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5" w15:restartNumberingAfterBreak="0">
    <w:nsid w:val="404962D8"/>
    <w:multiLevelType w:val="multilevel"/>
    <w:tmpl w:val="81B686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0943139"/>
    <w:multiLevelType w:val="multilevel"/>
    <w:tmpl w:val="05886E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14B5F32"/>
    <w:multiLevelType w:val="hybridMultilevel"/>
    <w:tmpl w:val="E1FE6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2A2AAC"/>
    <w:multiLevelType w:val="multilevel"/>
    <w:tmpl w:val="87BA87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DE26B1B"/>
    <w:multiLevelType w:val="multilevel"/>
    <w:tmpl w:val="86004F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2436D0A"/>
    <w:multiLevelType w:val="hybridMultilevel"/>
    <w:tmpl w:val="E7264062"/>
    <w:lvl w:ilvl="0" w:tplc="35509C48">
      <w:start w:val="3000"/>
      <w:numFmt w:val="bullet"/>
      <w:lvlText w:val="-"/>
      <w:lvlJc w:val="left"/>
      <w:pPr>
        <w:ind w:left="1080" w:hanging="360"/>
      </w:pPr>
      <w:rPr>
        <w:rFonts w:hint="default" w:ascii="Arial" w:hAnsi="Arial" w:eastAsia="Times New Roman" w:cs="Aria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1" w15:restartNumberingAfterBreak="0">
    <w:nsid w:val="6F462709"/>
    <w:multiLevelType w:val="multilevel"/>
    <w:tmpl w:val="69A2EE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6FD0500D"/>
    <w:multiLevelType w:val="hybridMultilevel"/>
    <w:tmpl w:val="804414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22B371A"/>
    <w:multiLevelType w:val="hybridMultilevel"/>
    <w:tmpl w:val="52445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2BF4BA4"/>
    <w:multiLevelType w:val="multilevel"/>
    <w:tmpl w:val="37F2A9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776F373A"/>
    <w:multiLevelType w:val="hybridMultilevel"/>
    <w:tmpl w:val="B1E064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7803601F"/>
    <w:multiLevelType w:val="hybridMultilevel"/>
    <w:tmpl w:val="C2A269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DAF0170"/>
    <w:multiLevelType w:val="multilevel"/>
    <w:tmpl w:val="B38461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785029094">
    <w:abstractNumId w:val="27"/>
  </w:num>
  <w:num w:numId="2" w16cid:durableId="764307413">
    <w:abstractNumId w:val="14"/>
  </w:num>
  <w:num w:numId="3" w16cid:durableId="16059145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913563">
    <w:abstractNumId w:val="13"/>
  </w:num>
  <w:num w:numId="5" w16cid:durableId="1113013100">
    <w:abstractNumId w:val="6"/>
  </w:num>
  <w:num w:numId="6" w16cid:durableId="456485291">
    <w:abstractNumId w:val="4"/>
  </w:num>
  <w:num w:numId="7" w16cid:durableId="105851271">
    <w:abstractNumId w:val="7"/>
  </w:num>
  <w:num w:numId="8" w16cid:durableId="1565871068">
    <w:abstractNumId w:val="3"/>
  </w:num>
  <w:num w:numId="9" w16cid:durableId="567227077">
    <w:abstractNumId w:val="5"/>
  </w:num>
  <w:num w:numId="10" w16cid:durableId="164512556">
    <w:abstractNumId w:val="11"/>
  </w:num>
  <w:num w:numId="11" w16cid:durableId="1537085978">
    <w:abstractNumId w:val="28"/>
  </w:num>
  <w:num w:numId="12" w16cid:durableId="2128037065">
    <w:abstractNumId w:val="24"/>
  </w:num>
  <w:num w:numId="13" w16cid:durableId="1095053277">
    <w:abstractNumId w:val="0"/>
  </w:num>
  <w:num w:numId="14" w16cid:durableId="401173557">
    <w:abstractNumId w:val="17"/>
  </w:num>
  <w:num w:numId="15" w16cid:durableId="1306738833">
    <w:abstractNumId w:val="20"/>
  </w:num>
  <w:num w:numId="16" w16cid:durableId="983200550">
    <w:abstractNumId w:val="10"/>
  </w:num>
  <w:num w:numId="17" w16cid:durableId="946809349">
    <w:abstractNumId w:val="25"/>
  </w:num>
  <w:num w:numId="18" w16cid:durableId="1265648789">
    <w:abstractNumId w:val="18"/>
  </w:num>
  <w:num w:numId="19" w16cid:durableId="1007899125">
    <w:abstractNumId w:val="21"/>
  </w:num>
  <w:num w:numId="20" w16cid:durableId="1482383556">
    <w:abstractNumId w:val="19"/>
  </w:num>
  <w:num w:numId="21" w16cid:durableId="357514179">
    <w:abstractNumId w:val="29"/>
  </w:num>
  <w:num w:numId="22" w16cid:durableId="1839075348">
    <w:abstractNumId w:val="16"/>
  </w:num>
  <w:num w:numId="23" w16cid:durableId="249656022">
    <w:abstractNumId w:val="12"/>
  </w:num>
  <w:num w:numId="24" w16cid:durableId="1569488227">
    <w:abstractNumId w:val="2"/>
  </w:num>
  <w:num w:numId="25" w16cid:durableId="31199426">
    <w:abstractNumId w:val="8"/>
  </w:num>
  <w:num w:numId="26" w16cid:durableId="1314024728">
    <w:abstractNumId w:val="26"/>
  </w:num>
  <w:num w:numId="27" w16cid:durableId="111704920">
    <w:abstractNumId w:val="9"/>
  </w:num>
  <w:num w:numId="28" w16cid:durableId="379091148">
    <w:abstractNumId w:val="22"/>
  </w:num>
  <w:num w:numId="29" w16cid:durableId="2053383247">
    <w:abstractNumId w:val="15"/>
  </w:num>
  <w:num w:numId="30" w16cid:durableId="389424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trackRevisions w:val="false"/>
  <w:defaultTabStop w:val="720"/>
  <w:characterSpacingControl w:val="doNotCompress"/>
  <w:hdrShapeDefaults>
    <o:shapedefaults v:ext="edit" spidmax="2050">
      <o:colormru v:ext="edit" colors="#ffffe1,#fffff3,#feffe7,#fefff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21B"/>
    <w:rsid w:val="000154A1"/>
    <w:rsid w:val="000207E9"/>
    <w:rsid w:val="00052FE1"/>
    <w:rsid w:val="000542E8"/>
    <w:rsid w:val="0005769D"/>
    <w:rsid w:val="000A010D"/>
    <w:rsid w:val="000A1879"/>
    <w:rsid w:val="000B577D"/>
    <w:rsid w:val="000C137F"/>
    <w:rsid w:val="000F566E"/>
    <w:rsid w:val="00121E60"/>
    <w:rsid w:val="00134ADD"/>
    <w:rsid w:val="0014421B"/>
    <w:rsid w:val="00155F2E"/>
    <w:rsid w:val="001635F2"/>
    <w:rsid w:val="00166628"/>
    <w:rsid w:val="0016758B"/>
    <w:rsid w:val="00167A92"/>
    <w:rsid w:val="00182E25"/>
    <w:rsid w:val="00193280"/>
    <w:rsid w:val="0019788C"/>
    <w:rsid w:val="001C2A4D"/>
    <w:rsid w:val="001C67CE"/>
    <w:rsid w:val="001F143B"/>
    <w:rsid w:val="001F3DD9"/>
    <w:rsid w:val="00204229"/>
    <w:rsid w:val="00217B30"/>
    <w:rsid w:val="00234CE9"/>
    <w:rsid w:val="0024076F"/>
    <w:rsid w:val="002570B5"/>
    <w:rsid w:val="002575E4"/>
    <w:rsid w:val="002619D1"/>
    <w:rsid w:val="00264C06"/>
    <w:rsid w:val="00273F88"/>
    <w:rsid w:val="0028069A"/>
    <w:rsid w:val="002846DA"/>
    <w:rsid w:val="00290DF6"/>
    <w:rsid w:val="002D0593"/>
    <w:rsid w:val="002D601A"/>
    <w:rsid w:val="002D6C93"/>
    <w:rsid w:val="002E58F5"/>
    <w:rsid w:val="002F235B"/>
    <w:rsid w:val="00300983"/>
    <w:rsid w:val="00313D37"/>
    <w:rsid w:val="003248AD"/>
    <w:rsid w:val="0033116C"/>
    <w:rsid w:val="00331D82"/>
    <w:rsid w:val="00351D2A"/>
    <w:rsid w:val="0035714F"/>
    <w:rsid w:val="0036132B"/>
    <w:rsid w:val="00381D18"/>
    <w:rsid w:val="003A61D4"/>
    <w:rsid w:val="003A7C3B"/>
    <w:rsid w:val="003A7E51"/>
    <w:rsid w:val="003C365D"/>
    <w:rsid w:val="003E44D6"/>
    <w:rsid w:val="003E499C"/>
    <w:rsid w:val="003E7862"/>
    <w:rsid w:val="003F124D"/>
    <w:rsid w:val="003F3E32"/>
    <w:rsid w:val="003F3E7F"/>
    <w:rsid w:val="00400D63"/>
    <w:rsid w:val="00413060"/>
    <w:rsid w:val="00413EEA"/>
    <w:rsid w:val="004219F7"/>
    <w:rsid w:val="0043740C"/>
    <w:rsid w:val="004442D7"/>
    <w:rsid w:val="004446B0"/>
    <w:rsid w:val="0046792F"/>
    <w:rsid w:val="00476835"/>
    <w:rsid w:val="00492AE0"/>
    <w:rsid w:val="004B31FD"/>
    <w:rsid w:val="004B3F30"/>
    <w:rsid w:val="004C1762"/>
    <w:rsid w:val="004D655F"/>
    <w:rsid w:val="004E6FB5"/>
    <w:rsid w:val="004F7652"/>
    <w:rsid w:val="005116D0"/>
    <w:rsid w:val="005134F6"/>
    <w:rsid w:val="0052512F"/>
    <w:rsid w:val="005252C7"/>
    <w:rsid w:val="00537072"/>
    <w:rsid w:val="005455A3"/>
    <w:rsid w:val="005713FE"/>
    <w:rsid w:val="00577717"/>
    <w:rsid w:val="00581AA8"/>
    <w:rsid w:val="00597717"/>
    <w:rsid w:val="005A3252"/>
    <w:rsid w:val="005A5DD4"/>
    <w:rsid w:val="005B3C2C"/>
    <w:rsid w:val="005B79AD"/>
    <w:rsid w:val="005C0C07"/>
    <w:rsid w:val="005D5EA8"/>
    <w:rsid w:val="005E415A"/>
    <w:rsid w:val="005E56DE"/>
    <w:rsid w:val="005E6149"/>
    <w:rsid w:val="005F12F8"/>
    <w:rsid w:val="005F4AB3"/>
    <w:rsid w:val="00600E75"/>
    <w:rsid w:val="0060583D"/>
    <w:rsid w:val="006065DE"/>
    <w:rsid w:val="00612BC6"/>
    <w:rsid w:val="00613E21"/>
    <w:rsid w:val="0062253B"/>
    <w:rsid w:val="00630F5A"/>
    <w:rsid w:val="00631212"/>
    <w:rsid w:val="00635586"/>
    <w:rsid w:val="00636B7E"/>
    <w:rsid w:val="00656C92"/>
    <w:rsid w:val="0066114E"/>
    <w:rsid w:val="00667144"/>
    <w:rsid w:val="00671EA3"/>
    <w:rsid w:val="006765F1"/>
    <w:rsid w:val="00680325"/>
    <w:rsid w:val="00695D3A"/>
    <w:rsid w:val="006A2BE4"/>
    <w:rsid w:val="006C67ED"/>
    <w:rsid w:val="006D4290"/>
    <w:rsid w:val="006D5E79"/>
    <w:rsid w:val="006F6120"/>
    <w:rsid w:val="0070065E"/>
    <w:rsid w:val="00706ED5"/>
    <w:rsid w:val="00714DBE"/>
    <w:rsid w:val="00724C78"/>
    <w:rsid w:val="007474B0"/>
    <w:rsid w:val="00753D35"/>
    <w:rsid w:val="0076171A"/>
    <w:rsid w:val="007619CD"/>
    <w:rsid w:val="00770114"/>
    <w:rsid w:val="0079574E"/>
    <w:rsid w:val="007A2ABF"/>
    <w:rsid w:val="007A34AE"/>
    <w:rsid w:val="007A422E"/>
    <w:rsid w:val="007B47BF"/>
    <w:rsid w:val="007B5672"/>
    <w:rsid w:val="007B67E2"/>
    <w:rsid w:val="007C2007"/>
    <w:rsid w:val="007C30D0"/>
    <w:rsid w:val="007D4A71"/>
    <w:rsid w:val="0080051F"/>
    <w:rsid w:val="00803179"/>
    <w:rsid w:val="00812E89"/>
    <w:rsid w:val="0082049B"/>
    <w:rsid w:val="008253DC"/>
    <w:rsid w:val="0082627A"/>
    <w:rsid w:val="00826AE3"/>
    <w:rsid w:val="00833FC5"/>
    <w:rsid w:val="008519B2"/>
    <w:rsid w:val="0085314A"/>
    <w:rsid w:val="008628A6"/>
    <w:rsid w:val="0086439D"/>
    <w:rsid w:val="00867630"/>
    <w:rsid w:val="00871B78"/>
    <w:rsid w:val="00875260"/>
    <w:rsid w:val="008902A6"/>
    <w:rsid w:val="00890F7F"/>
    <w:rsid w:val="008942F6"/>
    <w:rsid w:val="00896416"/>
    <w:rsid w:val="008C391B"/>
    <w:rsid w:val="008C7B97"/>
    <w:rsid w:val="008D060F"/>
    <w:rsid w:val="008D0E83"/>
    <w:rsid w:val="008F6BDF"/>
    <w:rsid w:val="00906DB9"/>
    <w:rsid w:val="00911965"/>
    <w:rsid w:val="00931A13"/>
    <w:rsid w:val="00950EE6"/>
    <w:rsid w:val="00960683"/>
    <w:rsid w:val="00983DD0"/>
    <w:rsid w:val="009F49C3"/>
    <w:rsid w:val="00A11C3C"/>
    <w:rsid w:val="00A652A7"/>
    <w:rsid w:val="00A65F45"/>
    <w:rsid w:val="00A96843"/>
    <w:rsid w:val="00AC46D1"/>
    <w:rsid w:val="00AC54DC"/>
    <w:rsid w:val="00AC6017"/>
    <w:rsid w:val="00AC6833"/>
    <w:rsid w:val="00AC7ECF"/>
    <w:rsid w:val="00AD00B4"/>
    <w:rsid w:val="00AE5AD5"/>
    <w:rsid w:val="00B25729"/>
    <w:rsid w:val="00B30EEF"/>
    <w:rsid w:val="00B35B78"/>
    <w:rsid w:val="00B36409"/>
    <w:rsid w:val="00B60069"/>
    <w:rsid w:val="00B64C74"/>
    <w:rsid w:val="00B744E1"/>
    <w:rsid w:val="00B90146"/>
    <w:rsid w:val="00B93E78"/>
    <w:rsid w:val="00BA24AA"/>
    <w:rsid w:val="00BB5A73"/>
    <w:rsid w:val="00BC0A48"/>
    <w:rsid w:val="00BC0F30"/>
    <w:rsid w:val="00BD244D"/>
    <w:rsid w:val="00BE6EFF"/>
    <w:rsid w:val="00BF031F"/>
    <w:rsid w:val="00BF21F3"/>
    <w:rsid w:val="00BF397C"/>
    <w:rsid w:val="00BF4ABA"/>
    <w:rsid w:val="00C04CE0"/>
    <w:rsid w:val="00C10865"/>
    <w:rsid w:val="00C2693E"/>
    <w:rsid w:val="00C27213"/>
    <w:rsid w:val="00C33E99"/>
    <w:rsid w:val="00C35141"/>
    <w:rsid w:val="00C4739A"/>
    <w:rsid w:val="00C53165"/>
    <w:rsid w:val="00C85694"/>
    <w:rsid w:val="00C9007A"/>
    <w:rsid w:val="00C90C18"/>
    <w:rsid w:val="00CA6A7C"/>
    <w:rsid w:val="00CB11D3"/>
    <w:rsid w:val="00CB1F5B"/>
    <w:rsid w:val="00CB7075"/>
    <w:rsid w:val="00CC3C40"/>
    <w:rsid w:val="00CC6B65"/>
    <w:rsid w:val="00CD0551"/>
    <w:rsid w:val="00D249F0"/>
    <w:rsid w:val="00D2692A"/>
    <w:rsid w:val="00D27BD2"/>
    <w:rsid w:val="00D32FB3"/>
    <w:rsid w:val="00D421FB"/>
    <w:rsid w:val="00D47582"/>
    <w:rsid w:val="00D63B41"/>
    <w:rsid w:val="00D64684"/>
    <w:rsid w:val="00D814EB"/>
    <w:rsid w:val="00D83FDA"/>
    <w:rsid w:val="00D8449A"/>
    <w:rsid w:val="00D92578"/>
    <w:rsid w:val="00DB1C9B"/>
    <w:rsid w:val="00DB2BB3"/>
    <w:rsid w:val="00DD609B"/>
    <w:rsid w:val="00DE77E3"/>
    <w:rsid w:val="00E03D25"/>
    <w:rsid w:val="00E254EA"/>
    <w:rsid w:val="00E3428D"/>
    <w:rsid w:val="00E40292"/>
    <w:rsid w:val="00E61C35"/>
    <w:rsid w:val="00E9108F"/>
    <w:rsid w:val="00E9718B"/>
    <w:rsid w:val="00EA08B1"/>
    <w:rsid w:val="00ED30D6"/>
    <w:rsid w:val="00ED445C"/>
    <w:rsid w:val="00ED7369"/>
    <w:rsid w:val="00EE4BEE"/>
    <w:rsid w:val="00EE5415"/>
    <w:rsid w:val="00EF34F1"/>
    <w:rsid w:val="00F04200"/>
    <w:rsid w:val="00F151CB"/>
    <w:rsid w:val="00F21B8B"/>
    <w:rsid w:val="00F21DFA"/>
    <w:rsid w:val="00F22651"/>
    <w:rsid w:val="00F45102"/>
    <w:rsid w:val="00F47647"/>
    <w:rsid w:val="00F555B1"/>
    <w:rsid w:val="00F7089C"/>
    <w:rsid w:val="00F911DB"/>
    <w:rsid w:val="00FA0214"/>
    <w:rsid w:val="00FB1222"/>
    <w:rsid w:val="00FD713E"/>
    <w:rsid w:val="00FF4F3F"/>
    <w:rsid w:val="00FF6D49"/>
    <w:rsid w:val="01D0FDC7"/>
    <w:rsid w:val="030AF569"/>
    <w:rsid w:val="055F786C"/>
    <w:rsid w:val="061C5258"/>
    <w:rsid w:val="0A52F94C"/>
    <w:rsid w:val="0A9EB1BF"/>
    <w:rsid w:val="0B398C77"/>
    <w:rsid w:val="0B60A498"/>
    <w:rsid w:val="0CEB3C97"/>
    <w:rsid w:val="0D9B75E4"/>
    <w:rsid w:val="0E87EB1F"/>
    <w:rsid w:val="104264A6"/>
    <w:rsid w:val="105AD5D0"/>
    <w:rsid w:val="1068759C"/>
    <w:rsid w:val="10C8D0C4"/>
    <w:rsid w:val="10F3FAAA"/>
    <w:rsid w:val="1247868A"/>
    <w:rsid w:val="139F1CE4"/>
    <w:rsid w:val="1530BBAA"/>
    <w:rsid w:val="156CD570"/>
    <w:rsid w:val="1622FF40"/>
    <w:rsid w:val="16F069B2"/>
    <w:rsid w:val="17F4F40E"/>
    <w:rsid w:val="18C43DE0"/>
    <w:rsid w:val="199C8627"/>
    <w:rsid w:val="19B252F7"/>
    <w:rsid w:val="1B26BA56"/>
    <w:rsid w:val="1C4ECE40"/>
    <w:rsid w:val="1C80CD53"/>
    <w:rsid w:val="1D1C5919"/>
    <w:rsid w:val="1D52E49F"/>
    <w:rsid w:val="1DEA9EA1"/>
    <w:rsid w:val="1E568613"/>
    <w:rsid w:val="1EE81836"/>
    <w:rsid w:val="1FD55F93"/>
    <w:rsid w:val="20CE980C"/>
    <w:rsid w:val="22B0D7F6"/>
    <w:rsid w:val="2319D26C"/>
    <w:rsid w:val="23231F18"/>
    <w:rsid w:val="24B0DABF"/>
    <w:rsid w:val="263883C0"/>
    <w:rsid w:val="28EE8374"/>
    <w:rsid w:val="297A207A"/>
    <w:rsid w:val="29B9D196"/>
    <w:rsid w:val="29FADC98"/>
    <w:rsid w:val="2A2A68C0"/>
    <w:rsid w:val="2A4A1D9B"/>
    <w:rsid w:val="2A59CB29"/>
    <w:rsid w:val="2B770FA4"/>
    <w:rsid w:val="2BB3A002"/>
    <w:rsid w:val="2CF65AE5"/>
    <w:rsid w:val="2D37DA06"/>
    <w:rsid w:val="2DB10E3C"/>
    <w:rsid w:val="2DE4AC0D"/>
    <w:rsid w:val="2ED79EF4"/>
    <w:rsid w:val="318D68BE"/>
    <w:rsid w:val="34967C11"/>
    <w:rsid w:val="34F9ADF0"/>
    <w:rsid w:val="359C3E2A"/>
    <w:rsid w:val="36CEAF8C"/>
    <w:rsid w:val="38D25C3D"/>
    <w:rsid w:val="3A33CC4E"/>
    <w:rsid w:val="3AF2364E"/>
    <w:rsid w:val="3C568463"/>
    <w:rsid w:val="3CE167F1"/>
    <w:rsid w:val="3D3518CB"/>
    <w:rsid w:val="3D4AA651"/>
    <w:rsid w:val="3DBE6527"/>
    <w:rsid w:val="402DCF5D"/>
    <w:rsid w:val="407FC700"/>
    <w:rsid w:val="41937B0D"/>
    <w:rsid w:val="41C97660"/>
    <w:rsid w:val="4277B31E"/>
    <w:rsid w:val="4410A566"/>
    <w:rsid w:val="44675805"/>
    <w:rsid w:val="4475078F"/>
    <w:rsid w:val="46907D04"/>
    <w:rsid w:val="4699D944"/>
    <w:rsid w:val="46ADDFB2"/>
    <w:rsid w:val="47A83F24"/>
    <w:rsid w:val="499A3F0C"/>
    <w:rsid w:val="4BCBE2D2"/>
    <w:rsid w:val="4C5B0E0C"/>
    <w:rsid w:val="4C818713"/>
    <w:rsid w:val="4CAB109E"/>
    <w:rsid w:val="4CFF6380"/>
    <w:rsid w:val="4D415987"/>
    <w:rsid w:val="4E8F3A0E"/>
    <w:rsid w:val="4EACDAF7"/>
    <w:rsid w:val="4F6627B6"/>
    <w:rsid w:val="4FDC47E0"/>
    <w:rsid w:val="50A45092"/>
    <w:rsid w:val="50FAFCAF"/>
    <w:rsid w:val="516368F3"/>
    <w:rsid w:val="51DDB870"/>
    <w:rsid w:val="5214BFDB"/>
    <w:rsid w:val="524020F3"/>
    <w:rsid w:val="5374DB14"/>
    <w:rsid w:val="53B02765"/>
    <w:rsid w:val="54F144B5"/>
    <w:rsid w:val="54F3AF27"/>
    <w:rsid w:val="5600455E"/>
    <w:rsid w:val="563261F4"/>
    <w:rsid w:val="56B9E65C"/>
    <w:rsid w:val="58D1896D"/>
    <w:rsid w:val="5A0C5EAE"/>
    <w:rsid w:val="5A400683"/>
    <w:rsid w:val="5B5D3E7C"/>
    <w:rsid w:val="5C60E91F"/>
    <w:rsid w:val="5C611706"/>
    <w:rsid w:val="5C62C582"/>
    <w:rsid w:val="5CF64ECE"/>
    <w:rsid w:val="5D10AE5E"/>
    <w:rsid w:val="5D993A44"/>
    <w:rsid w:val="5DFE738C"/>
    <w:rsid w:val="5E0D224C"/>
    <w:rsid w:val="5E8747EE"/>
    <w:rsid w:val="600D9555"/>
    <w:rsid w:val="60C296AE"/>
    <w:rsid w:val="61199CAB"/>
    <w:rsid w:val="61F23BA1"/>
    <w:rsid w:val="651217BC"/>
    <w:rsid w:val="65AF1640"/>
    <w:rsid w:val="65D3D7EB"/>
    <w:rsid w:val="6747287F"/>
    <w:rsid w:val="6792E4E3"/>
    <w:rsid w:val="67EBB0EC"/>
    <w:rsid w:val="682A7948"/>
    <w:rsid w:val="68DB3A30"/>
    <w:rsid w:val="69C044FA"/>
    <w:rsid w:val="6B03CDAF"/>
    <w:rsid w:val="6C0A60ED"/>
    <w:rsid w:val="6C4C895D"/>
    <w:rsid w:val="6CF1C11B"/>
    <w:rsid w:val="6DE78B3F"/>
    <w:rsid w:val="6E1E1FCB"/>
    <w:rsid w:val="6FE1B3C5"/>
    <w:rsid w:val="70248706"/>
    <w:rsid w:val="70263887"/>
    <w:rsid w:val="7085308E"/>
    <w:rsid w:val="7108BCB9"/>
    <w:rsid w:val="72208B20"/>
    <w:rsid w:val="7309709B"/>
    <w:rsid w:val="73A0B609"/>
    <w:rsid w:val="7537F320"/>
    <w:rsid w:val="7579BF21"/>
    <w:rsid w:val="759ED21C"/>
    <w:rsid w:val="761E334D"/>
    <w:rsid w:val="77EF3570"/>
    <w:rsid w:val="785D523A"/>
    <w:rsid w:val="7B392CE4"/>
    <w:rsid w:val="7B82C8DE"/>
    <w:rsid w:val="7CD33205"/>
    <w:rsid w:val="7D23E896"/>
    <w:rsid w:val="7E239D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e1,#fffff3,#feffe7,#fefff3"/>
    </o:shapedefaults>
    <o:shapelayout v:ext="edit">
      <o:idmap v:ext="edit" data="2"/>
    </o:shapelayout>
  </w:shapeDefaults>
  <w:decimalSymbol w:val="."/>
  <w:listSeparator w:val=","/>
  <w14:docId w14:val="2E56A107"/>
  <w15:chartTrackingRefBased/>
  <w15:docId w15:val="{F50FA728-55D5-45CE-9472-EB5FD8B19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9574E"/>
  </w:style>
  <w:style w:type="table" w:styleId="TableGrid">
    <w:name w:val="Table Grid"/>
    <w:basedOn w:val="TableNormal"/>
    <w:uiPriority w:val="59"/>
    <w:rsid w:val="00ED30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styleId="fixedChar" w:customStyle="1">
    <w:name w:val="fixed Char"/>
    <w:link w:val="fixed"/>
    <w:locked/>
    <w:rsid w:val="00D63B41"/>
    <w:rPr>
      <w:b/>
      <w:sz w:val="24"/>
    </w:rPr>
  </w:style>
  <w:style w:type="paragraph" w:styleId="fixed" w:customStyle="1">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styleId="bulletChar" w:customStyle="1">
    <w:name w:val="bullet Char"/>
    <w:link w:val="bullet"/>
    <w:locked/>
    <w:rsid w:val="00D63B41"/>
    <w:rPr>
      <w:sz w:val="24"/>
    </w:rPr>
  </w:style>
  <w:style w:type="paragraph" w:styleId="bullet" w:customStyle="1">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styleId="TableGrid1" w:customStyle="1">
    <w:name w:val="Table Grid1"/>
    <w:basedOn w:val="TableNormal"/>
    <w:next w:val="TableGrid"/>
    <w:uiPriority w:val="39"/>
    <w:rsid w:val="00DE77E3"/>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F22651"/>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styleId="paragraph" w:customStyle="1">
    <w:name w:val="paragraph"/>
    <w:basedOn w:val="Normal"/>
    <w:rsid w:val="0082049B"/>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82049B"/>
  </w:style>
  <w:style w:type="character" w:styleId="eop" w:customStyle="1">
    <w:name w:val="eop"/>
    <w:basedOn w:val="DefaultParagraphFont"/>
    <w:rsid w:val="0082049B"/>
  </w:style>
  <w:style w:type="character" w:styleId="FollowedHyperlink">
    <w:name w:val="FollowedHyperlink"/>
    <w:basedOn w:val="DefaultParagraphFont"/>
    <w:uiPriority w:val="99"/>
    <w:semiHidden/>
    <w:unhideWhenUsed/>
    <w:rsid w:val="00BF397C"/>
    <w:rPr>
      <w:color w:val="954F72" w:themeColor="followedHyperlink"/>
      <w:u w:val="single"/>
    </w:rPr>
  </w:style>
  <w:style w:type="table" w:styleId="TableGrid3" w:customStyle="1">
    <w:name w:val="Table Grid3"/>
    <w:basedOn w:val="TableNormal"/>
    <w:next w:val="TableGrid"/>
    <w:uiPriority w:val="59"/>
    <w:rsid w:val="006F6120"/>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paul.darby@uwtsd.ac.uk"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g.tinney@uwtsd.ac.uk"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natasha.morgans@uwtsd.ac.uk" TargetMode="External" Id="rId11" /><Relationship Type="http://schemas.openxmlformats.org/officeDocument/2006/relationships/styles" Target="styles.xml" Id="rId5" /><Relationship Type="http://schemas.openxmlformats.org/officeDocument/2006/relationships/hyperlink" Target="mailto:lauren.thomas@uwtsd.ac.uk" TargetMode="Externa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n.young@uwtsd.ac.uk"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44F219396AFE458016C97602F34B7A" ma:contentTypeVersion="15" ma:contentTypeDescription="Create a new document." ma:contentTypeScope="" ma:versionID="cd6363ea4f4541baaf4aadf57a86f719">
  <xsd:schema xmlns:xsd="http://www.w3.org/2001/XMLSchema" xmlns:xs="http://www.w3.org/2001/XMLSchema" xmlns:p="http://schemas.microsoft.com/office/2006/metadata/properties" xmlns:ns2="e4a72011-89be-41d7-bd49-565121a9e247" xmlns:ns3="16bfc89a-06a0-41d6-ae50-6ff65b36cb8b" targetNamespace="http://schemas.microsoft.com/office/2006/metadata/properties" ma:root="true" ma:fieldsID="24f73608559c122f1aad4c20a927a94a" ns2:_="" ns3:_="">
    <xsd:import namespace="e4a72011-89be-41d7-bd49-565121a9e247"/>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72011-89be-41d7-bd49-565121a9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3f2175-e71b-4bc5-bf24-4d540adc5750}"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e4a72011-89be-41d7-bd49-565121a9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B2A70E-DFCC-4E0D-BD55-E2FDF726B2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a72011-89be-41d7-bd49-565121a9e247"/>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98F01C-A9BA-4D28-9081-375AA67881D0}">
  <ds:schemaRefs>
    <ds:schemaRef ds:uri="http://schemas.microsoft.com/office/2006/metadata/properties"/>
    <ds:schemaRef ds:uri="http://schemas.microsoft.com/office/infopath/2007/PartnerControls"/>
    <ds:schemaRef ds:uri="16bfc89a-06a0-41d6-ae50-6ff65b36cb8b"/>
    <ds:schemaRef ds:uri="e4a72011-89be-41d7-bd49-565121a9e247"/>
  </ds:schemaRefs>
</ds:datastoreItem>
</file>

<file path=customXml/itemProps3.xml><?xml version="1.0" encoding="utf-8"?>
<ds:datastoreItem xmlns:ds="http://schemas.openxmlformats.org/officeDocument/2006/customXml" ds:itemID="{CF1B99D3-6348-4C09-A089-54A19FA7A29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Iles</dc:creator>
  <keywords/>
  <dc:description/>
  <lastModifiedBy>Natasha Morgans</lastModifiedBy>
  <revision>7</revision>
  <dcterms:created xsi:type="dcterms:W3CDTF">2024-11-30T20:43:00.0000000Z</dcterms:created>
  <dcterms:modified xsi:type="dcterms:W3CDTF">2025-10-24T11:35:21.1431856Z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0x010100B144F219396AFE458016C97602F34B7A</vt:lpwstr>
  </property>
  <property fmtid="{D5CDD505-2E9C-101B-9397-08002B2CF9AE}" pid="3" name="MediaServiceImageTags">
    <vt:lpwstr/>
  </property>
</Properties>
</file>