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0F742D" w14:textId="094EAB0D" w:rsidR="004B4CF1" w:rsidRPr="00E13925" w:rsidRDefault="00313919" w:rsidP="00964DF7">
      <w:pPr>
        <w:jc w:val="center"/>
        <w:rPr>
          <w:rFonts w:ascii="Times New Roman" w:hAnsi="Times New Roman" w:cs="Times New Roman"/>
          <w:b/>
          <w:bCs/>
          <w:color w:val="000000" w:themeColor="text1"/>
          <w:sz w:val="24"/>
          <w:szCs w:val="24"/>
          <w:u w:val="single"/>
        </w:rPr>
      </w:pPr>
      <w:r w:rsidRPr="00E13925">
        <w:rPr>
          <w:rFonts w:ascii="Times New Roman" w:hAnsi="Times New Roman" w:cs="Times New Roman"/>
          <w:b/>
          <w:bCs/>
          <w:color w:val="000000" w:themeColor="text1"/>
          <w:sz w:val="24"/>
          <w:szCs w:val="24"/>
          <w:u w:val="single"/>
        </w:rPr>
        <w:t xml:space="preserve">Homosexuality of the Ancient World depicted by </w:t>
      </w:r>
      <w:r w:rsidR="008E5B7C" w:rsidRPr="00E13925">
        <w:rPr>
          <w:rFonts w:ascii="Times New Roman" w:hAnsi="Times New Roman" w:cs="Times New Roman"/>
          <w:b/>
          <w:bCs/>
          <w:color w:val="000000" w:themeColor="text1"/>
          <w:sz w:val="24"/>
          <w:szCs w:val="24"/>
          <w:u w:val="single"/>
        </w:rPr>
        <w:t>contemporary</w:t>
      </w:r>
      <w:r w:rsidRPr="00E13925">
        <w:rPr>
          <w:rFonts w:ascii="Times New Roman" w:hAnsi="Times New Roman" w:cs="Times New Roman"/>
          <w:b/>
          <w:bCs/>
          <w:color w:val="000000" w:themeColor="text1"/>
          <w:sz w:val="24"/>
          <w:szCs w:val="24"/>
          <w:u w:val="single"/>
        </w:rPr>
        <w:t xml:space="preserve"> historians</w:t>
      </w:r>
      <w:r w:rsidR="00560103" w:rsidRPr="00E13925">
        <w:rPr>
          <w:rFonts w:ascii="Times New Roman" w:hAnsi="Times New Roman" w:cs="Times New Roman"/>
          <w:b/>
          <w:bCs/>
          <w:color w:val="000000" w:themeColor="text1"/>
          <w:sz w:val="24"/>
          <w:szCs w:val="24"/>
          <w:u w:val="single"/>
        </w:rPr>
        <w:t xml:space="preserve"> in cinema</w:t>
      </w:r>
      <w:r w:rsidR="00940ECB" w:rsidRPr="00E13925">
        <w:rPr>
          <w:rFonts w:ascii="Times New Roman" w:hAnsi="Times New Roman" w:cs="Times New Roman"/>
          <w:b/>
          <w:bCs/>
          <w:color w:val="000000" w:themeColor="text1"/>
          <w:sz w:val="24"/>
          <w:szCs w:val="24"/>
          <w:u w:val="single"/>
        </w:rPr>
        <w:t xml:space="preserve">: </w:t>
      </w:r>
      <w:r w:rsidR="00940ECB" w:rsidRPr="00E13925">
        <w:rPr>
          <w:rFonts w:ascii="Times New Roman" w:hAnsi="Times New Roman" w:cs="Times New Roman"/>
          <w:b/>
          <w:bCs/>
          <w:color w:val="000000" w:themeColor="text1"/>
          <w:sz w:val="24"/>
          <w:szCs w:val="24"/>
          <w:u w:val="single"/>
        </w:rPr>
        <w:br/>
        <w:t>focussing on Alexander (2004) and Troy (2004</w:t>
      </w:r>
      <w:r w:rsidR="00964DF7" w:rsidRPr="00E13925">
        <w:rPr>
          <w:rFonts w:ascii="Times New Roman" w:hAnsi="Times New Roman" w:cs="Times New Roman"/>
          <w:b/>
          <w:bCs/>
          <w:color w:val="000000" w:themeColor="text1"/>
          <w:sz w:val="24"/>
          <w:szCs w:val="24"/>
          <w:u w:val="single"/>
        </w:rPr>
        <w:t>)</w:t>
      </w:r>
    </w:p>
    <w:p w14:paraId="5CDE9929" w14:textId="77777777" w:rsidR="00964DF7" w:rsidRPr="00C24FEE" w:rsidRDefault="00964DF7" w:rsidP="00964DF7">
      <w:pPr>
        <w:jc w:val="center"/>
        <w:rPr>
          <w:rFonts w:ascii="Times New Roman" w:hAnsi="Times New Roman" w:cs="Times New Roman"/>
          <w:b/>
          <w:bCs/>
          <w:color w:val="000000" w:themeColor="text1"/>
          <w:u w:val="single"/>
        </w:rPr>
      </w:pPr>
    </w:p>
    <w:p w14:paraId="0989AEDF" w14:textId="49AD1C85" w:rsidR="002F0615" w:rsidRPr="007453DB" w:rsidRDefault="002F0615" w:rsidP="00C24FEE">
      <w:pPr>
        <w:pStyle w:val="Heading1"/>
        <w:rPr>
          <w:sz w:val="28"/>
          <w:szCs w:val="28"/>
        </w:rPr>
      </w:pPr>
      <w:r w:rsidRPr="007453DB">
        <w:rPr>
          <w:sz w:val="28"/>
          <w:szCs w:val="28"/>
        </w:rPr>
        <w:br/>
        <w:t>Introduction:</w:t>
      </w:r>
    </w:p>
    <w:p w14:paraId="7AF5CFB6" w14:textId="20E53CB9" w:rsidR="002F0615" w:rsidRPr="00C24FEE" w:rsidRDefault="002F0615" w:rsidP="002F0615">
      <w:pPr>
        <w:spacing w:line="360" w:lineRule="auto"/>
        <w:rPr>
          <w:rFonts w:ascii="Times New Roman" w:hAnsi="Times New Roman" w:cs="Times New Roman"/>
          <w:color w:val="000000" w:themeColor="text1"/>
        </w:rPr>
      </w:pPr>
    </w:p>
    <w:p w14:paraId="1F8710DC" w14:textId="28EB68C5" w:rsidR="00574EC3" w:rsidRPr="00061466" w:rsidRDefault="00AF40A7" w:rsidP="006A4149">
      <w:pPr>
        <w:spacing w:line="480" w:lineRule="auto"/>
        <w:rPr>
          <w:rFonts w:ascii="Times New Roman" w:hAnsi="Times New Roman" w:cs="Times New Roman"/>
        </w:rPr>
      </w:pPr>
      <w:r w:rsidRPr="00061466">
        <w:rPr>
          <w:rFonts w:ascii="Times New Roman" w:hAnsi="Times New Roman" w:cs="Times New Roman"/>
        </w:rPr>
        <w:t xml:space="preserve">The ancient world has captured the minds and imagination of people for generations, so it </w:t>
      </w:r>
      <w:r w:rsidR="00A14951" w:rsidRPr="00061466">
        <w:rPr>
          <w:rFonts w:ascii="Times New Roman" w:hAnsi="Times New Roman" w:cs="Times New Roman"/>
        </w:rPr>
        <w:t>seems apposite that it should be represented on the big screen</w:t>
      </w:r>
      <w:r w:rsidR="00DE70BB" w:rsidRPr="00061466">
        <w:rPr>
          <w:rFonts w:ascii="Times New Roman" w:hAnsi="Times New Roman" w:cs="Times New Roman"/>
        </w:rPr>
        <w:t xml:space="preserve">. </w:t>
      </w:r>
      <w:r w:rsidR="00A14951" w:rsidRPr="00061466">
        <w:rPr>
          <w:rFonts w:ascii="Times New Roman" w:hAnsi="Times New Roman" w:cs="Times New Roman"/>
        </w:rPr>
        <w:t>M</w:t>
      </w:r>
      <w:r w:rsidR="00DE70BB" w:rsidRPr="00061466">
        <w:rPr>
          <w:rFonts w:ascii="Times New Roman" w:hAnsi="Times New Roman" w:cs="Times New Roman"/>
        </w:rPr>
        <w:t xml:space="preserve">ore than six hundred films </w:t>
      </w:r>
      <w:r w:rsidR="00A14951" w:rsidRPr="00061466">
        <w:rPr>
          <w:rFonts w:ascii="Times New Roman" w:hAnsi="Times New Roman" w:cs="Times New Roman"/>
        </w:rPr>
        <w:t>have been</w:t>
      </w:r>
      <w:r w:rsidR="00DE70BB" w:rsidRPr="00061466">
        <w:rPr>
          <w:rFonts w:ascii="Times New Roman" w:hAnsi="Times New Roman" w:cs="Times New Roman"/>
        </w:rPr>
        <w:t xml:space="preserve"> made about the ancient world.</w:t>
      </w:r>
      <w:r w:rsidR="00DE70BB" w:rsidRPr="00061466">
        <w:rPr>
          <w:rStyle w:val="FootnoteReference"/>
          <w:rFonts w:ascii="Times New Roman" w:hAnsi="Times New Roman" w:cs="Times New Roman"/>
        </w:rPr>
        <w:footnoteReference w:id="1"/>
      </w:r>
      <w:r w:rsidR="00560B85" w:rsidRPr="00061466">
        <w:rPr>
          <w:rFonts w:ascii="Times New Roman" w:hAnsi="Times New Roman" w:cs="Times New Roman"/>
        </w:rPr>
        <w:t xml:space="preserve"> </w:t>
      </w:r>
      <w:r w:rsidR="00A14951" w:rsidRPr="00061466">
        <w:rPr>
          <w:rFonts w:ascii="Times New Roman" w:hAnsi="Times New Roman" w:cs="Times New Roman"/>
        </w:rPr>
        <w:t>These</w:t>
      </w:r>
      <w:r w:rsidR="00560B85" w:rsidRPr="00061466">
        <w:rPr>
          <w:rFonts w:ascii="Times New Roman" w:hAnsi="Times New Roman" w:cs="Times New Roman"/>
        </w:rPr>
        <w:t xml:space="preserve"> became known as toga films, and </w:t>
      </w:r>
      <w:r w:rsidR="00EF4F2C" w:rsidRPr="00061466">
        <w:rPr>
          <w:rFonts w:ascii="Times New Roman" w:hAnsi="Times New Roman" w:cs="Times New Roman"/>
        </w:rPr>
        <w:t>they</w:t>
      </w:r>
      <w:r w:rsidR="00560B85" w:rsidRPr="00061466">
        <w:rPr>
          <w:rFonts w:ascii="Times New Roman" w:hAnsi="Times New Roman" w:cs="Times New Roman"/>
        </w:rPr>
        <w:t xml:space="preserve"> experience</w:t>
      </w:r>
      <w:r w:rsidR="00EF4F2C" w:rsidRPr="00061466">
        <w:rPr>
          <w:rFonts w:ascii="Times New Roman" w:hAnsi="Times New Roman" w:cs="Times New Roman"/>
        </w:rPr>
        <w:t>d</w:t>
      </w:r>
      <w:r w:rsidR="00560B85" w:rsidRPr="00061466">
        <w:rPr>
          <w:rFonts w:ascii="Times New Roman" w:hAnsi="Times New Roman" w:cs="Times New Roman"/>
        </w:rPr>
        <w:t xml:space="preserve"> </w:t>
      </w:r>
      <w:r w:rsidR="00EF4F2C" w:rsidRPr="00061466">
        <w:rPr>
          <w:rFonts w:ascii="Times New Roman" w:hAnsi="Times New Roman" w:cs="Times New Roman"/>
        </w:rPr>
        <w:t xml:space="preserve">a </w:t>
      </w:r>
      <w:r w:rsidR="00560B85" w:rsidRPr="00061466">
        <w:rPr>
          <w:rFonts w:ascii="Times New Roman" w:hAnsi="Times New Roman" w:cs="Times New Roman"/>
        </w:rPr>
        <w:t>rise and fall in the 1950s and 1960s.</w:t>
      </w:r>
      <w:r w:rsidR="00D70F73" w:rsidRPr="00061466">
        <w:rPr>
          <w:rStyle w:val="FootnoteReference"/>
          <w:rFonts w:ascii="Times New Roman" w:hAnsi="Times New Roman" w:cs="Times New Roman"/>
        </w:rPr>
        <w:footnoteReference w:id="2"/>
      </w:r>
      <w:r w:rsidR="00FE4276" w:rsidRPr="00061466">
        <w:rPr>
          <w:rFonts w:ascii="Times New Roman" w:hAnsi="Times New Roman" w:cs="Times New Roman"/>
        </w:rPr>
        <w:t xml:space="preserve"> Joseph L. Mankiewicz’s 1963 film </w:t>
      </w:r>
      <w:r w:rsidR="00FE4276" w:rsidRPr="00061466">
        <w:rPr>
          <w:rFonts w:ascii="Times New Roman" w:hAnsi="Times New Roman" w:cs="Times New Roman"/>
          <w:i/>
          <w:iCs/>
        </w:rPr>
        <w:t>Cleopatra</w:t>
      </w:r>
      <w:r w:rsidR="00FE4276" w:rsidRPr="00061466">
        <w:rPr>
          <w:rFonts w:ascii="Times New Roman" w:hAnsi="Times New Roman" w:cs="Times New Roman"/>
        </w:rPr>
        <w:t xml:space="preserve"> brought an end to the golden age of the toga film</w:t>
      </w:r>
      <w:r w:rsidR="00EC36E1">
        <w:rPr>
          <w:rFonts w:ascii="Times New Roman" w:hAnsi="Times New Roman" w:cs="Times New Roman"/>
        </w:rPr>
        <w:t>,</w:t>
      </w:r>
      <w:r w:rsidR="00FE4276" w:rsidRPr="00061466">
        <w:rPr>
          <w:rFonts w:ascii="Times New Roman" w:hAnsi="Times New Roman" w:cs="Times New Roman"/>
        </w:rPr>
        <w:t xml:space="preserve"> </w:t>
      </w:r>
      <w:r w:rsidR="00394B69" w:rsidRPr="00061466">
        <w:rPr>
          <w:rFonts w:ascii="Times New Roman" w:hAnsi="Times New Roman" w:cs="Times New Roman"/>
        </w:rPr>
        <w:t xml:space="preserve">and although it was the most </w:t>
      </w:r>
      <w:r w:rsidR="00FE4276" w:rsidRPr="00061466">
        <w:rPr>
          <w:rFonts w:ascii="Times New Roman" w:hAnsi="Times New Roman" w:cs="Times New Roman"/>
        </w:rPr>
        <w:t xml:space="preserve">expensive ancient world production </w:t>
      </w:r>
      <w:r w:rsidR="0082084A">
        <w:rPr>
          <w:rFonts w:ascii="Times New Roman" w:hAnsi="Times New Roman" w:cs="Times New Roman"/>
        </w:rPr>
        <w:t>it was</w:t>
      </w:r>
      <w:r w:rsidR="00FE4276" w:rsidRPr="00061466">
        <w:rPr>
          <w:rFonts w:ascii="Times New Roman" w:hAnsi="Times New Roman" w:cs="Times New Roman"/>
        </w:rPr>
        <w:t xml:space="preserve"> a </w:t>
      </w:r>
      <w:r w:rsidR="00394B69" w:rsidRPr="00061466">
        <w:rPr>
          <w:rFonts w:ascii="Times New Roman" w:hAnsi="Times New Roman" w:cs="Times New Roman"/>
        </w:rPr>
        <w:t>notable</w:t>
      </w:r>
      <w:r w:rsidR="00FE4276" w:rsidRPr="00061466">
        <w:rPr>
          <w:rFonts w:ascii="Times New Roman" w:hAnsi="Times New Roman" w:cs="Times New Roman"/>
        </w:rPr>
        <w:t xml:space="preserve"> Box Office flop.</w:t>
      </w:r>
      <w:r w:rsidR="00FE4276" w:rsidRPr="00061466">
        <w:rPr>
          <w:rStyle w:val="FootnoteReference"/>
          <w:rFonts w:ascii="Times New Roman" w:hAnsi="Times New Roman" w:cs="Times New Roman"/>
        </w:rPr>
        <w:footnoteReference w:id="3"/>
      </w:r>
      <w:r w:rsidR="00FE4276" w:rsidRPr="00061466">
        <w:rPr>
          <w:rFonts w:ascii="Times New Roman" w:hAnsi="Times New Roman" w:cs="Times New Roman"/>
        </w:rPr>
        <w:t xml:space="preserve"> </w:t>
      </w:r>
      <w:r w:rsidR="001030BE" w:rsidRPr="00061466">
        <w:rPr>
          <w:rFonts w:ascii="Times New Roman" w:hAnsi="Times New Roman" w:cs="Times New Roman"/>
        </w:rPr>
        <w:t>After the</w:t>
      </w:r>
      <w:r w:rsidR="00355404" w:rsidRPr="00061466">
        <w:rPr>
          <w:rFonts w:ascii="Times New Roman" w:hAnsi="Times New Roman" w:cs="Times New Roman"/>
        </w:rPr>
        <w:t xml:space="preserve"> disastrous </w:t>
      </w:r>
      <w:r w:rsidR="00355404" w:rsidRPr="00061466">
        <w:rPr>
          <w:rFonts w:ascii="Times New Roman" w:hAnsi="Times New Roman" w:cs="Times New Roman"/>
          <w:i/>
          <w:iCs/>
        </w:rPr>
        <w:t>Cleopatra</w:t>
      </w:r>
      <w:r w:rsidR="00884E51" w:rsidRPr="00061466">
        <w:rPr>
          <w:rFonts w:ascii="Times New Roman" w:hAnsi="Times New Roman" w:cs="Times New Roman"/>
          <w:i/>
          <w:iCs/>
        </w:rPr>
        <w:t>,</w:t>
      </w:r>
      <w:r w:rsidR="00FE4276" w:rsidRPr="00061466">
        <w:rPr>
          <w:rFonts w:ascii="Times New Roman" w:hAnsi="Times New Roman" w:cs="Times New Roman"/>
        </w:rPr>
        <w:t xml:space="preserve"> </w:t>
      </w:r>
      <w:r w:rsidR="001030BE" w:rsidRPr="00061466">
        <w:rPr>
          <w:rFonts w:ascii="Times New Roman" w:hAnsi="Times New Roman" w:cs="Times New Roman"/>
        </w:rPr>
        <w:t>no</w:t>
      </w:r>
      <w:r w:rsidR="00FE4276" w:rsidRPr="00061466">
        <w:rPr>
          <w:rFonts w:ascii="Times New Roman" w:hAnsi="Times New Roman" w:cs="Times New Roman"/>
        </w:rPr>
        <w:t xml:space="preserve"> other film made </w:t>
      </w:r>
      <w:r w:rsidR="00355404" w:rsidRPr="00061466">
        <w:rPr>
          <w:rFonts w:ascii="Times New Roman" w:hAnsi="Times New Roman" w:cs="Times New Roman"/>
        </w:rPr>
        <w:t>set</w:t>
      </w:r>
      <w:r w:rsidR="00FE4276" w:rsidRPr="00061466">
        <w:rPr>
          <w:rFonts w:ascii="Times New Roman" w:hAnsi="Times New Roman" w:cs="Times New Roman"/>
        </w:rPr>
        <w:t xml:space="preserve"> in antiquity </w:t>
      </w:r>
      <w:r w:rsidR="0082084A">
        <w:rPr>
          <w:rFonts w:ascii="Times New Roman" w:hAnsi="Times New Roman" w:cs="Times New Roman"/>
        </w:rPr>
        <w:t xml:space="preserve">was produced </w:t>
      </w:r>
      <w:r w:rsidR="00FE4276" w:rsidRPr="00061466">
        <w:rPr>
          <w:rFonts w:ascii="Times New Roman" w:hAnsi="Times New Roman" w:cs="Times New Roman"/>
        </w:rPr>
        <w:t>for the next thirty-five years</w:t>
      </w:r>
      <w:r w:rsidR="00355404" w:rsidRPr="00061466">
        <w:rPr>
          <w:rFonts w:ascii="Times New Roman" w:hAnsi="Times New Roman" w:cs="Times New Roman"/>
        </w:rPr>
        <w:t>.</w:t>
      </w:r>
      <w:r w:rsidR="00FE4276" w:rsidRPr="00061466">
        <w:rPr>
          <w:rStyle w:val="FootnoteReference"/>
          <w:rFonts w:ascii="Times New Roman" w:hAnsi="Times New Roman" w:cs="Times New Roman"/>
        </w:rPr>
        <w:footnoteReference w:id="4"/>
      </w:r>
      <w:r w:rsidR="00355404" w:rsidRPr="00061466">
        <w:rPr>
          <w:rFonts w:ascii="Times New Roman" w:hAnsi="Times New Roman" w:cs="Times New Roman"/>
        </w:rPr>
        <w:t xml:space="preserve"> </w:t>
      </w:r>
      <w:r w:rsidR="00B604CB" w:rsidRPr="00061466">
        <w:rPr>
          <w:rFonts w:ascii="Times New Roman" w:hAnsi="Times New Roman" w:cs="Times New Roman"/>
        </w:rPr>
        <w:t xml:space="preserve">The ancient world </w:t>
      </w:r>
      <w:r w:rsidR="001D7F30" w:rsidRPr="00061466">
        <w:rPr>
          <w:rFonts w:ascii="Times New Roman" w:hAnsi="Times New Roman" w:cs="Times New Roman"/>
        </w:rPr>
        <w:t>returned to the</w:t>
      </w:r>
      <w:r w:rsidR="00B604CB" w:rsidRPr="00061466">
        <w:rPr>
          <w:rFonts w:ascii="Times New Roman" w:hAnsi="Times New Roman" w:cs="Times New Roman"/>
        </w:rPr>
        <w:t xml:space="preserve"> the big screen in 2000 with Ridley Scott’s </w:t>
      </w:r>
      <w:r w:rsidR="00B604CB" w:rsidRPr="00061466">
        <w:rPr>
          <w:rFonts w:ascii="Times New Roman" w:hAnsi="Times New Roman" w:cs="Times New Roman"/>
          <w:i/>
          <w:iCs/>
        </w:rPr>
        <w:t>Gladiator</w:t>
      </w:r>
      <w:r w:rsidR="001D7F30" w:rsidRPr="00061466">
        <w:rPr>
          <w:rFonts w:ascii="Times New Roman" w:hAnsi="Times New Roman" w:cs="Times New Roman"/>
          <w:i/>
          <w:iCs/>
        </w:rPr>
        <w:t>,</w:t>
      </w:r>
      <w:r w:rsidR="00B604CB" w:rsidRPr="00061466">
        <w:rPr>
          <w:rFonts w:ascii="Times New Roman" w:hAnsi="Times New Roman" w:cs="Times New Roman"/>
        </w:rPr>
        <w:t xml:space="preserve"> and would be followed in 2004 by </w:t>
      </w:r>
      <w:r w:rsidR="00B604CB" w:rsidRPr="00061466">
        <w:rPr>
          <w:rFonts w:ascii="Times New Roman" w:hAnsi="Times New Roman" w:cs="Times New Roman"/>
          <w:i/>
          <w:iCs/>
        </w:rPr>
        <w:t xml:space="preserve">Troy </w:t>
      </w:r>
      <w:r w:rsidR="00B604CB" w:rsidRPr="00061466">
        <w:rPr>
          <w:rFonts w:ascii="Times New Roman" w:hAnsi="Times New Roman" w:cs="Times New Roman"/>
        </w:rPr>
        <w:t xml:space="preserve">and </w:t>
      </w:r>
      <w:r w:rsidR="00B604CB" w:rsidRPr="00061466">
        <w:rPr>
          <w:rFonts w:ascii="Times New Roman" w:hAnsi="Times New Roman" w:cs="Times New Roman"/>
          <w:i/>
          <w:iCs/>
        </w:rPr>
        <w:t>Alexander</w:t>
      </w:r>
      <w:r w:rsidR="001D7F30" w:rsidRPr="00061466">
        <w:rPr>
          <w:rFonts w:ascii="Times New Roman" w:hAnsi="Times New Roman" w:cs="Times New Roman"/>
          <w:i/>
          <w:iCs/>
        </w:rPr>
        <w:t>,</w:t>
      </w:r>
      <w:r w:rsidR="00B604CB" w:rsidRPr="00061466">
        <w:rPr>
          <w:rFonts w:ascii="Times New Roman" w:hAnsi="Times New Roman" w:cs="Times New Roman"/>
        </w:rPr>
        <w:t xml:space="preserve"> beginning </w:t>
      </w:r>
      <w:r w:rsidR="001D7F30" w:rsidRPr="00061466">
        <w:rPr>
          <w:rFonts w:ascii="Times New Roman" w:hAnsi="Times New Roman" w:cs="Times New Roman"/>
        </w:rPr>
        <w:t>the</w:t>
      </w:r>
      <w:r w:rsidR="00B604CB" w:rsidRPr="00061466">
        <w:rPr>
          <w:rFonts w:ascii="Times New Roman" w:hAnsi="Times New Roman" w:cs="Times New Roman"/>
        </w:rPr>
        <w:t xml:space="preserve"> rejuvenation period.</w:t>
      </w:r>
      <w:r w:rsidR="001D3931" w:rsidRPr="00061466">
        <w:rPr>
          <w:rFonts w:ascii="Times New Roman" w:hAnsi="Times New Roman" w:cs="Times New Roman"/>
        </w:rPr>
        <w:t xml:space="preserve"> </w:t>
      </w:r>
      <w:r w:rsidR="008E5B7C" w:rsidRPr="00061466">
        <w:rPr>
          <w:rFonts w:ascii="Times New Roman" w:hAnsi="Times New Roman" w:cs="Times New Roman"/>
        </w:rPr>
        <w:t>The purpose of this essay is to analys</w:t>
      </w:r>
      <w:r w:rsidR="001D7F30" w:rsidRPr="00061466">
        <w:rPr>
          <w:rFonts w:ascii="Times New Roman" w:hAnsi="Times New Roman" w:cs="Times New Roman"/>
        </w:rPr>
        <w:t>e</w:t>
      </w:r>
      <w:r w:rsidR="008E5B7C" w:rsidRPr="00061466">
        <w:rPr>
          <w:rFonts w:ascii="Times New Roman" w:hAnsi="Times New Roman" w:cs="Times New Roman"/>
        </w:rPr>
        <w:t xml:space="preserve"> and discuss the films </w:t>
      </w:r>
      <w:r w:rsidR="008E5B7C" w:rsidRPr="00061466">
        <w:rPr>
          <w:rFonts w:ascii="Times New Roman" w:hAnsi="Times New Roman" w:cs="Times New Roman"/>
          <w:i/>
          <w:iCs/>
        </w:rPr>
        <w:t xml:space="preserve">Troy </w:t>
      </w:r>
      <w:r w:rsidR="008E5B7C" w:rsidRPr="00061466">
        <w:rPr>
          <w:rFonts w:ascii="Times New Roman" w:hAnsi="Times New Roman" w:cs="Times New Roman"/>
        </w:rPr>
        <w:t xml:space="preserve">and </w:t>
      </w:r>
      <w:r w:rsidR="008E5B7C" w:rsidRPr="00061466">
        <w:rPr>
          <w:rFonts w:ascii="Times New Roman" w:hAnsi="Times New Roman" w:cs="Times New Roman"/>
          <w:i/>
          <w:iCs/>
        </w:rPr>
        <w:t xml:space="preserve">Alexander </w:t>
      </w:r>
      <w:r w:rsidR="001D7F30" w:rsidRPr="00061466">
        <w:rPr>
          <w:rFonts w:ascii="Times New Roman" w:hAnsi="Times New Roman" w:cs="Times New Roman"/>
        </w:rPr>
        <w:t>using the</w:t>
      </w:r>
      <w:r w:rsidR="008E5B7C" w:rsidRPr="00061466">
        <w:rPr>
          <w:rFonts w:ascii="Times New Roman" w:hAnsi="Times New Roman" w:cs="Times New Roman"/>
        </w:rPr>
        <w:t xml:space="preserve"> contexts of the depictions of homosexuality and relationships between the historical characters.</w:t>
      </w:r>
      <w:r w:rsidR="001D3931" w:rsidRPr="00061466">
        <w:rPr>
          <w:rFonts w:ascii="Times New Roman" w:hAnsi="Times New Roman" w:cs="Times New Roman"/>
        </w:rPr>
        <w:t xml:space="preserve"> An important factor </w:t>
      </w:r>
      <w:r w:rsidR="001D7F30" w:rsidRPr="00061466">
        <w:rPr>
          <w:rFonts w:ascii="Times New Roman" w:hAnsi="Times New Roman" w:cs="Times New Roman"/>
        </w:rPr>
        <w:t>regarding</w:t>
      </w:r>
      <w:r w:rsidR="001D3931" w:rsidRPr="00061466">
        <w:rPr>
          <w:rFonts w:ascii="Times New Roman" w:hAnsi="Times New Roman" w:cs="Times New Roman"/>
        </w:rPr>
        <w:t xml:space="preserve"> </w:t>
      </w:r>
      <w:r w:rsidR="00884E51" w:rsidRPr="00061466">
        <w:rPr>
          <w:rFonts w:ascii="Times New Roman" w:hAnsi="Times New Roman" w:cs="Times New Roman"/>
        </w:rPr>
        <w:t xml:space="preserve">the </w:t>
      </w:r>
      <w:r w:rsidR="001D3931" w:rsidRPr="00061466">
        <w:rPr>
          <w:rFonts w:ascii="Times New Roman" w:hAnsi="Times New Roman" w:cs="Times New Roman"/>
        </w:rPr>
        <w:t>representation</w:t>
      </w:r>
      <w:r w:rsidR="00CF0409" w:rsidRPr="00061466">
        <w:rPr>
          <w:rFonts w:ascii="Times New Roman" w:hAnsi="Times New Roman" w:cs="Times New Roman"/>
        </w:rPr>
        <w:t xml:space="preserve"> of sexuality</w:t>
      </w:r>
      <w:r w:rsidR="001D3931" w:rsidRPr="00061466">
        <w:rPr>
          <w:rFonts w:ascii="Times New Roman" w:hAnsi="Times New Roman" w:cs="Times New Roman"/>
        </w:rPr>
        <w:t xml:space="preserve"> </w:t>
      </w:r>
      <w:r w:rsidR="001D7F30" w:rsidRPr="00061466">
        <w:rPr>
          <w:rFonts w:ascii="Times New Roman" w:hAnsi="Times New Roman" w:cs="Times New Roman"/>
        </w:rPr>
        <w:t>in</w:t>
      </w:r>
      <w:r w:rsidR="001D3931" w:rsidRPr="00061466">
        <w:rPr>
          <w:rFonts w:ascii="Times New Roman" w:hAnsi="Times New Roman" w:cs="Times New Roman"/>
        </w:rPr>
        <w:t xml:space="preserve"> film is the Motion Picture Production Code of 193</w:t>
      </w:r>
      <w:r w:rsidR="00B66018" w:rsidRPr="00061466">
        <w:rPr>
          <w:rFonts w:ascii="Times New Roman" w:hAnsi="Times New Roman" w:cs="Times New Roman"/>
        </w:rPr>
        <w:t>4</w:t>
      </w:r>
      <w:r w:rsidR="00D905BC" w:rsidRPr="00061466">
        <w:rPr>
          <w:rFonts w:ascii="Times New Roman" w:hAnsi="Times New Roman" w:cs="Times New Roman"/>
        </w:rPr>
        <w:t xml:space="preserve"> - 1968</w:t>
      </w:r>
      <w:r w:rsidR="001D3931" w:rsidRPr="00061466">
        <w:rPr>
          <w:rFonts w:ascii="Times New Roman" w:hAnsi="Times New Roman" w:cs="Times New Roman"/>
        </w:rPr>
        <w:t>.</w:t>
      </w:r>
      <w:r w:rsidR="001D3931" w:rsidRPr="00061466">
        <w:rPr>
          <w:rStyle w:val="FootnoteReference"/>
          <w:rFonts w:ascii="Times New Roman" w:hAnsi="Times New Roman" w:cs="Times New Roman"/>
        </w:rPr>
        <w:footnoteReference w:id="5"/>
      </w:r>
      <w:r w:rsidR="006249F9" w:rsidRPr="00061466">
        <w:rPr>
          <w:rFonts w:ascii="Times New Roman" w:hAnsi="Times New Roman" w:cs="Times New Roman"/>
        </w:rPr>
        <w:t xml:space="preserve"> </w:t>
      </w:r>
      <w:r w:rsidR="001D7F30" w:rsidRPr="00061466">
        <w:rPr>
          <w:rFonts w:ascii="Times New Roman" w:hAnsi="Times New Roman" w:cs="Times New Roman"/>
        </w:rPr>
        <w:t>This</w:t>
      </w:r>
      <w:r w:rsidR="006249F9" w:rsidRPr="00061466">
        <w:rPr>
          <w:rFonts w:ascii="Times New Roman" w:hAnsi="Times New Roman" w:cs="Times New Roman"/>
        </w:rPr>
        <w:t xml:space="preserve"> was</w:t>
      </w:r>
      <w:r w:rsidR="00CF0409" w:rsidRPr="00061466">
        <w:rPr>
          <w:rFonts w:ascii="Times New Roman" w:hAnsi="Times New Roman" w:cs="Times New Roman"/>
        </w:rPr>
        <w:t xml:space="preserve"> introduced in the United States and was</w:t>
      </w:r>
      <w:r w:rsidR="006249F9" w:rsidRPr="00061466">
        <w:rPr>
          <w:rFonts w:ascii="Times New Roman" w:hAnsi="Times New Roman" w:cs="Times New Roman"/>
        </w:rPr>
        <w:t xml:space="preserve"> brought in </w:t>
      </w:r>
      <w:r w:rsidR="001D7F30" w:rsidRPr="00061466">
        <w:rPr>
          <w:rFonts w:ascii="Times New Roman" w:hAnsi="Times New Roman" w:cs="Times New Roman"/>
        </w:rPr>
        <w:t xml:space="preserve">an </w:t>
      </w:r>
      <w:r w:rsidR="006249F9" w:rsidRPr="00061466">
        <w:rPr>
          <w:rFonts w:ascii="Times New Roman" w:hAnsi="Times New Roman" w:cs="Times New Roman"/>
        </w:rPr>
        <w:t>attempt to ‘bind movies to Judeo-Christian morality’.</w:t>
      </w:r>
      <w:r w:rsidR="006249F9" w:rsidRPr="00061466">
        <w:rPr>
          <w:rStyle w:val="FootnoteReference"/>
          <w:rFonts w:ascii="Times New Roman" w:hAnsi="Times New Roman" w:cs="Times New Roman"/>
        </w:rPr>
        <w:footnoteReference w:id="6"/>
      </w:r>
      <w:r w:rsidR="00D905BC" w:rsidRPr="00061466">
        <w:rPr>
          <w:rFonts w:ascii="Times New Roman" w:hAnsi="Times New Roman" w:cs="Times New Roman"/>
        </w:rPr>
        <w:t xml:space="preserve"> This </w:t>
      </w:r>
      <w:r w:rsidR="001D7F30" w:rsidRPr="00061466">
        <w:rPr>
          <w:rFonts w:ascii="Times New Roman" w:hAnsi="Times New Roman" w:cs="Times New Roman"/>
        </w:rPr>
        <w:t>c</w:t>
      </w:r>
      <w:r w:rsidR="00D905BC" w:rsidRPr="00061466">
        <w:rPr>
          <w:rFonts w:ascii="Times New Roman" w:hAnsi="Times New Roman" w:cs="Times New Roman"/>
        </w:rPr>
        <w:t>ode restrict</w:t>
      </w:r>
      <w:r w:rsidR="001D7F30" w:rsidRPr="00061466">
        <w:rPr>
          <w:rFonts w:ascii="Times New Roman" w:hAnsi="Times New Roman" w:cs="Times New Roman"/>
        </w:rPr>
        <w:t>ed</w:t>
      </w:r>
      <w:r w:rsidR="00D905BC" w:rsidRPr="00061466">
        <w:rPr>
          <w:rFonts w:ascii="Times New Roman" w:hAnsi="Times New Roman" w:cs="Times New Roman"/>
        </w:rPr>
        <w:t xml:space="preserve"> controversial themes such as drinking, abortion, sexual license and birth control.</w:t>
      </w:r>
      <w:r w:rsidR="00D905BC" w:rsidRPr="00061466">
        <w:rPr>
          <w:rStyle w:val="FootnoteReference"/>
          <w:rFonts w:ascii="Times New Roman" w:hAnsi="Times New Roman" w:cs="Times New Roman"/>
        </w:rPr>
        <w:footnoteReference w:id="7"/>
      </w:r>
      <w:r w:rsidR="00DC686A" w:rsidRPr="00061466">
        <w:rPr>
          <w:rFonts w:ascii="Times New Roman" w:hAnsi="Times New Roman" w:cs="Times New Roman"/>
        </w:rPr>
        <w:t xml:space="preserve"> </w:t>
      </w:r>
      <w:r w:rsidR="00E46E97" w:rsidRPr="00061466">
        <w:rPr>
          <w:rFonts w:ascii="Times New Roman" w:hAnsi="Times New Roman" w:cs="Times New Roman"/>
        </w:rPr>
        <w:t xml:space="preserve">There can be little doubt that the Production Code </w:t>
      </w:r>
      <w:r w:rsidR="00884E51" w:rsidRPr="00061466">
        <w:rPr>
          <w:rFonts w:ascii="Times New Roman" w:hAnsi="Times New Roman" w:cs="Times New Roman"/>
        </w:rPr>
        <w:t>affected</w:t>
      </w:r>
      <w:r w:rsidR="00E46E97" w:rsidRPr="00061466">
        <w:rPr>
          <w:rFonts w:ascii="Times New Roman" w:hAnsi="Times New Roman" w:cs="Times New Roman"/>
        </w:rPr>
        <w:t xml:space="preserve"> the representation of homosexual relationships in film.</w:t>
      </w:r>
      <w:r w:rsidR="00A37E26" w:rsidRPr="00061466">
        <w:rPr>
          <w:rFonts w:ascii="Times New Roman" w:hAnsi="Times New Roman" w:cs="Times New Roman"/>
        </w:rPr>
        <w:t xml:space="preserve"> Whist viewing films and television s</w:t>
      </w:r>
      <w:r w:rsidR="00982CBF" w:rsidRPr="00061466">
        <w:rPr>
          <w:rFonts w:ascii="Times New Roman" w:hAnsi="Times New Roman" w:cs="Times New Roman"/>
        </w:rPr>
        <w:t>eries</w:t>
      </w:r>
      <w:r w:rsidR="00A37E26" w:rsidRPr="00061466">
        <w:rPr>
          <w:rFonts w:ascii="Times New Roman" w:hAnsi="Times New Roman" w:cs="Times New Roman"/>
        </w:rPr>
        <w:t xml:space="preserve"> that portray the ancient world, it is imperative </w:t>
      </w:r>
      <w:r w:rsidR="00982CBF" w:rsidRPr="00061466">
        <w:rPr>
          <w:rFonts w:ascii="Times New Roman" w:hAnsi="Times New Roman" w:cs="Times New Roman"/>
        </w:rPr>
        <w:t>for</w:t>
      </w:r>
      <w:r w:rsidR="00A37E26" w:rsidRPr="00061466">
        <w:rPr>
          <w:rFonts w:ascii="Times New Roman" w:hAnsi="Times New Roman" w:cs="Times New Roman"/>
        </w:rPr>
        <w:t xml:space="preserve"> sc</w:t>
      </w:r>
      <w:r w:rsidR="003E153A" w:rsidRPr="00061466">
        <w:rPr>
          <w:rFonts w:ascii="Times New Roman" w:hAnsi="Times New Roman" w:cs="Times New Roman"/>
        </w:rPr>
        <w:t>h</w:t>
      </w:r>
      <w:r w:rsidR="00A37E26" w:rsidRPr="00061466">
        <w:rPr>
          <w:rFonts w:ascii="Times New Roman" w:hAnsi="Times New Roman" w:cs="Times New Roman"/>
        </w:rPr>
        <w:t xml:space="preserve">olars </w:t>
      </w:r>
      <w:r w:rsidR="00EC36E1">
        <w:rPr>
          <w:rFonts w:ascii="Times New Roman" w:hAnsi="Times New Roman" w:cs="Times New Roman"/>
        </w:rPr>
        <w:t xml:space="preserve">to </w:t>
      </w:r>
      <w:r w:rsidR="00A37E26" w:rsidRPr="00061466">
        <w:rPr>
          <w:rFonts w:ascii="Times New Roman" w:hAnsi="Times New Roman" w:cs="Times New Roman"/>
        </w:rPr>
        <w:t>be lenient</w:t>
      </w:r>
      <w:r w:rsidR="00982CBF" w:rsidRPr="00061466">
        <w:rPr>
          <w:rFonts w:ascii="Times New Roman" w:hAnsi="Times New Roman" w:cs="Times New Roman"/>
        </w:rPr>
        <w:t>,</w:t>
      </w:r>
      <w:r w:rsidR="00A37E26" w:rsidRPr="00061466">
        <w:rPr>
          <w:rFonts w:ascii="Times New Roman" w:hAnsi="Times New Roman" w:cs="Times New Roman"/>
        </w:rPr>
        <w:t xml:space="preserve"> as </w:t>
      </w:r>
      <w:r w:rsidR="003E153A" w:rsidRPr="00061466">
        <w:rPr>
          <w:rFonts w:ascii="Times New Roman" w:hAnsi="Times New Roman" w:cs="Times New Roman"/>
        </w:rPr>
        <w:lastRenderedPageBreak/>
        <w:t xml:space="preserve">filmmakers </w:t>
      </w:r>
      <w:r w:rsidR="00982CBF" w:rsidRPr="00061466">
        <w:rPr>
          <w:rFonts w:ascii="Times New Roman" w:hAnsi="Times New Roman" w:cs="Times New Roman"/>
        </w:rPr>
        <w:t>are unable to</w:t>
      </w:r>
      <w:r w:rsidR="00A37E26" w:rsidRPr="00061466">
        <w:rPr>
          <w:rFonts w:ascii="Times New Roman" w:hAnsi="Times New Roman" w:cs="Times New Roman"/>
        </w:rPr>
        <w:t xml:space="preserve"> make a product that is full-heartedly accurate</w:t>
      </w:r>
      <w:r w:rsidR="00982CBF" w:rsidRPr="00061466">
        <w:rPr>
          <w:rFonts w:ascii="Times New Roman" w:hAnsi="Times New Roman" w:cs="Times New Roman"/>
        </w:rPr>
        <w:t xml:space="preserve"> to</w:t>
      </w:r>
      <w:r w:rsidR="00A37E26" w:rsidRPr="00061466">
        <w:rPr>
          <w:rFonts w:ascii="Times New Roman" w:hAnsi="Times New Roman" w:cs="Times New Roman"/>
        </w:rPr>
        <w:t xml:space="preserve"> the ancient sources, historical figures and events.</w:t>
      </w:r>
      <w:r w:rsidR="008E5B7C" w:rsidRPr="00061466">
        <w:rPr>
          <w:rFonts w:ascii="Times New Roman" w:hAnsi="Times New Roman" w:cs="Times New Roman"/>
        </w:rPr>
        <w:br/>
      </w:r>
      <w:r w:rsidR="002F0615" w:rsidRPr="00061466">
        <w:rPr>
          <w:rFonts w:ascii="Times New Roman" w:hAnsi="Times New Roman" w:cs="Times New Roman"/>
        </w:rPr>
        <w:t xml:space="preserve">Section </w:t>
      </w:r>
      <w:r w:rsidR="00D6173F" w:rsidRPr="00061466">
        <w:rPr>
          <w:rFonts w:ascii="Times New Roman" w:hAnsi="Times New Roman" w:cs="Times New Roman"/>
        </w:rPr>
        <w:t>one</w:t>
      </w:r>
      <w:r w:rsidR="002F0615" w:rsidRPr="00061466">
        <w:rPr>
          <w:rFonts w:ascii="Times New Roman" w:hAnsi="Times New Roman" w:cs="Times New Roman"/>
        </w:rPr>
        <w:t xml:space="preserve"> will look briefly and broadly at homosexuality in Ancient Greece, whilst discussing the academic models </w:t>
      </w:r>
      <w:r w:rsidR="00DF244B" w:rsidRPr="00061466">
        <w:rPr>
          <w:rFonts w:ascii="Times New Roman" w:hAnsi="Times New Roman" w:cs="Times New Roman"/>
        </w:rPr>
        <w:t>that</w:t>
      </w:r>
      <w:r w:rsidR="002F0615" w:rsidRPr="00061466">
        <w:rPr>
          <w:rFonts w:ascii="Times New Roman" w:hAnsi="Times New Roman" w:cs="Times New Roman"/>
        </w:rPr>
        <w:t xml:space="preserve"> dictate the </w:t>
      </w:r>
      <w:r w:rsidR="001C7A2D" w:rsidRPr="00061466">
        <w:rPr>
          <w:rFonts w:ascii="Times New Roman" w:hAnsi="Times New Roman" w:cs="Times New Roman"/>
        </w:rPr>
        <w:t xml:space="preserve">norms and the regulations of these relationships. </w:t>
      </w:r>
      <w:r w:rsidR="00411D72" w:rsidRPr="00061466">
        <w:rPr>
          <w:rFonts w:ascii="Times New Roman" w:hAnsi="Times New Roman" w:cs="Times New Roman"/>
        </w:rPr>
        <w:t xml:space="preserve">This section will observe and discuss serval models set out by contemporary academics to study the concept of ancient homosexuality. </w:t>
      </w:r>
      <w:r w:rsidR="00091135" w:rsidRPr="00061466">
        <w:rPr>
          <w:rFonts w:ascii="Times New Roman" w:hAnsi="Times New Roman" w:cs="Times New Roman"/>
        </w:rPr>
        <w:t xml:space="preserve">The second section will focus on the films </w:t>
      </w:r>
      <w:r w:rsidR="00091135" w:rsidRPr="00061466">
        <w:rPr>
          <w:rFonts w:ascii="Times New Roman" w:hAnsi="Times New Roman" w:cs="Times New Roman"/>
          <w:i/>
          <w:iCs/>
        </w:rPr>
        <w:t xml:space="preserve">Troy </w:t>
      </w:r>
      <w:r w:rsidR="00091135" w:rsidRPr="00061466">
        <w:rPr>
          <w:rFonts w:ascii="Times New Roman" w:hAnsi="Times New Roman" w:cs="Times New Roman"/>
        </w:rPr>
        <w:t xml:space="preserve">and </w:t>
      </w:r>
      <w:r w:rsidR="00091135" w:rsidRPr="00061466">
        <w:rPr>
          <w:rFonts w:ascii="Times New Roman" w:hAnsi="Times New Roman" w:cs="Times New Roman"/>
          <w:i/>
          <w:iCs/>
        </w:rPr>
        <w:t xml:space="preserve">Alexander </w:t>
      </w:r>
      <w:r w:rsidR="00982CBF" w:rsidRPr="00061466">
        <w:rPr>
          <w:rFonts w:ascii="Times New Roman" w:hAnsi="Times New Roman" w:cs="Times New Roman"/>
        </w:rPr>
        <w:t>regarding</w:t>
      </w:r>
      <w:r w:rsidR="00091135" w:rsidRPr="00061466">
        <w:rPr>
          <w:rFonts w:ascii="Times New Roman" w:hAnsi="Times New Roman" w:cs="Times New Roman"/>
        </w:rPr>
        <w:t xml:space="preserve"> their representation of homosexuality, whilst also taking into account homosexuality in the ancient world.</w:t>
      </w:r>
    </w:p>
    <w:p w14:paraId="05FE0DD3" w14:textId="7B311948" w:rsidR="00940ECB" w:rsidRPr="0082084A" w:rsidRDefault="00940ECB" w:rsidP="0082084A">
      <w:pPr>
        <w:pStyle w:val="Heading1"/>
      </w:pPr>
      <w:r w:rsidRPr="0082084A">
        <w:t xml:space="preserve">Homosexuality in </w:t>
      </w:r>
      <w:r w:rsidR="002F0615" w:rsidRPr="0082084A">
        <w:t>A</w:t>
      </w:r>
      <w:r w:rsidR="00AD682F" w:rsidRPr="0082084A">
        <w:t>ncient Greece:</w:t>
      </w:r>
    </w:p>
    <w:p w14:paraId="7E6506EE" w14:textId="7F4C5303" w:rsidR="000452AE" w:rsidRPr="00061466" w:rsidRDefault="00F33AFF" w:rsidP="004E6F0A">
      <w:pPr>
        <w:spacing w:line="480" w:lineRule="auto"/>
        <w:rPr>
          <w:rFonts w:ascii="Times New Roman" w:hAnsi="Times New Roman" w:cs="Times New Roman"/>
        </w:rPr>
      </w:pPr>
      <w:r w:rsidRPr="00061466">
        <w:rPr>
          <w:rFonts w:ascii="Times New Roman" w:hAnsi="Times New Roman" w:cs="Times New Roman"/>
        </w:rPr>
        <w:t>For the purpose of this essay</w:t>
      </w:r>
      <w:r w:rsidR="00FB4C10" w:rsidRPr="00061466">
        <w:rPr>
          <w:rFonts w:ascii="Times New Roman" w:hAnsi="Times New Roman" w:cs="Times New Roman"/>
        </w:rPr>
        <w:t>,</w:t>
      </w:r>
      <w:r w:rsidRPr="00061466">
        <w:rPr>
          <w:rFonts w:ascii="Times New Roman" w:hAnsi="Times New Roman" w:cs="Times New Roman"/>
        </w:rPr>
        <w:t xml:space="preserve"> it is prudent to briefly discuss homosexuality within the context of </w:t>
      </w:r>
      <w:r w:rsidR="0082084A">
        <w:rPr>
          <w:rFonts w:ascii="Times New Roman" w:hAnsi="Times New Roman" w:cs="Times New Roman"/>
        </w:rPr>
        <w:t>A</w:t>
      </w:r>
      <w:r w:rsidRPr="00061466">
        <w:rPr>
          <w:rFonts w:ascii="Times New Roman" w:hAnsi="Times New Roman" w:cs="Times New Roman"/>
        </w:rPr>
        <w:t xml:space="preserve">ncient Greece. </w:t>
      </w:r>
      <w:r w:rsidR="00313919" w:rsidRPr="00061466">
        <w:rPr>
          <w:rFonts w:ascii="Times New Roman" w:hAnsi="Times New Roman" w:cs="Times New Roman"/>
        </w:rPr>
        <w:t>It is difficult to use the term homosexuality wh</w:t>
      </w:r>
      <w:r w:rsidR="008C59B6" w:rsidRPr="00061466">
        <w:rPr>
          <w:rFonts w:ascii="Times New Roman" w:hAnsi="Times New Roman" w:cs="Times New Roman"/>
        </w:rPr>
        <w:t>en</w:t>
      </w:r>
      <w:r w:rsidR="00313919" w:rsidRPr="00061466">
        <w:rPr>
          <w:rFonts w:ascii="Times New Roman" w:hAnsi="Times New Roman" w:cs="Times New Roman"/>
        </w:rPr>
        <w:t xml:space="preserve"> discussing the ancient world due to its modern connotations. The modern conception of homosexuality is broad and encompass</w:t>
      </w:r>
      <w:r w:rsidR="008C59B6" w:rsidRPr="00061466">
        <w:rPr>
          <w:rFonts w:ascii="Times New Roman" w:hAnsi="Times New Roman" w:cs="Times New Roman"/>
        </w:rPr>
        <w:t>es a spectrum of proclivities</w:t>
      </w:r>
      <w:r w:rsidR="00313919" w:rsidRPr="00061466">
        <w:rPr>
          <w:rFonts w:ascii="Times New Roman" w:hAnsi="Times New Roman" w:cs="Times New Roman"/>
        </w:rPr>
        <w:t>, wh</w:t>
      </w:r>
      <w:r w:rsidR="008C59B6" w:rsidRPr="00061466">
        <w:rPr>
          <w:rFonts w:ascii="Times New Roman" w:hAnsi="Times New Roman" w:cs="Times New Roman"/>
        </w:rPr>
        <w:t>ereas</w:t>
      </w:r>
      <w:r w:rsidR="00313919" w:rsidRPr="00061466">
        <w:rPr>
          <w:rFonts w:ascii="Times New Roman" w:hAnsi="Times New Roman" w:cs="Times New Roman"/>
        </w:rPr>
        <w:t xml:space="preserve"> the </w:t>
      </w:r>
      <w:r w:rsidR="00824B01" w:rsidRPr="00061466">
        <w:rPr>
          <w:rFonts w:ascii="Times New Roman" w:hAnsi="Times New Roman" w:cs="Times New Roman"/>
        </w:rPr>
        <w:t>ancient Greeks did</w:t>
      </w:r>
      <w:r w:rsidR="008C59B6" w:rsidRPr="00061466">
        <w:rPr>
          <w:rFonts w:ascii="Times New Roman" w:hAnsi="Times New Roman" w:cs="Times New Roman"/>
        </w:rPr>
        <w:t xml:space="preserve"> not</w:t>
      </w:r>
      <w:r w:rsidR="00824B01" w:rsidRPr="00061466">
        <w:rPr>
          <w:rFonts w:ascii="Times New Roman" w:hAnsi="Times New Roman" w:cs="Times New Roman"/>
        </w:rPr>
        <w:t xml:space="preserve"> have a singular noun to define it</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8"/>
      </w:r>
      <w:r w:rsidR="0037482B" w:rsidRPr="00061466">
        <w:rPr>
          <w:rFonts w:ascii="Times New Roman" w:hAnsi="Times New Roman" w:cs="Times New Roman"/>
        </w:rPr>
        <w:br/>
      </w:r>
      <w:r w:rsidR="00E4755C" w:rsidRPr="00061466">
        <w:rPr>
          <w:rFonts w:ascii="Times New Roman" w:hAnsi="Times New Roman" w:cs="Times New Roman"/>
        </w:rPr>
        <w:t>Numerous models have been created by</w:t>
      </w:r>
      <w:r w:rsidR="00031A11" w:rsidRPr="00061466">
        <w:rPr>
          <w:rFonts w:ascii="Times New Roman" w:hAnsi="Times New Roman" w:cs="Times New Roman"/>
        </w:rPr>
        <w:t xml:space="preserve"> modern</w:t>
      </w:r>
      <w:r w:rsidR="00E4755C" w:rsidRPr="00061466">
        <w:rPr>
          <w:rFonts w:ascii="Times New Roman" w:hAnsi="Times New Roman" w:cs="Times New Roman"/>
        </w:rPr>
        <w:t xml:space="preserve"> scholars</w:t>
      </w:r>
      <w:r w:rsidR="00031A11" w:rsidRPr="00061466">
        <w:rPr>
          <w:rFonts w:ascii="Times New Roman" w:hAnsi="Times New Roman" w:cs="Times New Roman"/>
        </w:rPr>
        <w:t xml:space="preserve"> writing on this subject</w:t>
      </w:r>
      <w:r w:rsidR="00E4755C" w:rsidRPr="00061466">
        <w:rPr>
          <w:rFonts w:ascii="Times New Roman" w:hAnsi="Times New Roman" w:cs="Times New Roman"/>
        </w:rPr>
        <w:t xml:space="preserve"> </w:t>
      </w:r>
      <w:r w:rsidR="00E90E5F" w:rsidRPr="00061466">
        <w:rPr>
          <w:rFonts w:ascii="Times New Roman" w:hAnsi="Times New Roman" w:cs="Times New Roman"/>
        </w:rPr>
        <w:t>to discuss</w:t>
      </w:r>
      <w:r w:rsidR="00E4755C" w:rsidRPr="00061466">
        <w:rPr>
          <w:rFonts w:ascii="Times New Roman" w:hAnsi="Times New Roman" w:cs="Times New Roman"/>
        </w:rPr>
        <w:t xml:space="preserve"> the complexity of homosexual relationships in Greece</w:t>
      </w:r>
      <w:r w:rsidR="00031A11" w:rsidRPr="00061466">
        <w:rPr>
          <w:rFonts w:ascii="Times New Roman" w:hAnsi="Times New Roman" w:cs="Times New Roman"/>
        </w:rPr>
        <w:t>;</w:t>
      </w:r>
      <w:r w:rsidR="00E4755C" w:rsidRPr="00061466">
        <w:rPr>
          <w:rFonts w:ascii="Times New Roman" w:hAnsi="Times New Roman" w:cs="Times New Roman"/>
        </w:rPr>
        <w:t xml:space="preserve"> it is important to remember that as stated by Ogden these relationships </w:t>
      </w:r>
      <w:r w:rsidR="002B0093" w:rsidRPr="00061466">
        <w:rPr>
          <w:rFonts w:ascii="Times New Roman" w:hAnsi="Times New Roman" w:cs="Times New Roman"/>
        </w:rPr>
        <w:t xml:space="preserve">varied </w:t>
      </w:r>
      <w:r w:rsidR="00031A11" w:rsidRPr="00061466">
        <w:rPr>
          <w:rFonts w:ascii="Times New Roman" w:hAnsi="Times New Roman" w:cs="Times New Roman"/>
        </w:rPr>
        <w:t>according to city location</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9"/>
      </w:r>
      <w:r w:rsidR="00E4755C" w:rsidRPr="00061466">
        <w:rPr>
          <w:rFonts w:ascii="Times New Roman" w:hAnsi="Times New Roman" w:cs="Times New Roman"/>
        </w:rPr>
        <w:t xml:space="preserve"> </w:t>
      </w:r>
    </w:p>
    <w:p w14:paraId="26AEA2C7" w14:textId="67D62A2A" w:rsidR="002A6117" w:rsidRPr="00061466" w:rsidRDefault="000452AE" w:rsidP="004E6F0A">
      <w:pPr>
        <w:spacing w:line="480" w:lineRule="auto"/>
        <w:rPr>
          <w:rFonts w:ascii="Times New Roman" w:hAnsi="Times New Roman" w:cs="Times New Roman"/>
        </w:rPr>
      </w:pPr>
      <w:r w:rsidRPr="00061466">
        <w:rPr>
          <w:rFonts w:ascii="Times New Roman" w:hAnsi="Times New Roman" w:cs="Times New Roman"/>
        </w:rPr>
        <w:t xml:space="preserve">The first model </w:t>
      </w:r>
      <w:r w:rsidR="008E33AD" w:rsidRPr="00061466">
        <w:rPr>
          <w:rFonts w:ascii="Times New Roman" w:hAnsi="Times New Roman" w:cs="Times New Roman"/>
        </w:rPr>
        <w:t>for consideration here</w:t>
      </w:r>
      <w:r w:rsidRPr="00061466">
        <w:rPr>
          <w:rFonts w:ascii="Times New Roman" w:hAnsi="Times New Roman" w:cs="Times New Roman"/>
        </w:rPr>
        <w:t xml:space="preserve"> is the Dover model, which was first discussed by K. J Dover in ‘</w:t>
      </w:r>
      <w:r w:rsidRPr="00061466">
        <w:rPr>
          <w:rFonts w:ascii="Times New Roman" w:hAnsi="Times New Roman" w:cs="Times New Roman"/>
          <w:i/>
          <w:iCs/>
        </w:rPr>
        <w:t xml:space="preserve">Greek homosexuality’ </w:t>
      </w:r>
      <w:r w:rsidRPr="00061466">
        <w:rPr>
          <w:rFonts w:ascii="Times New Roman" w:hAnsi="Times New Roman" w:cs="Times New Roman"/>
        </w:rPr>
        <w:t xml:space="preserve">1978. </w:t>
      </w:r>
      <w:r w:rsidR="001B78B0" w:rsidRPr="00061466">
        <w:rPr>
          <w:rFonts w:ascii="Times New Roman" w:hAnsi="Times New Roman" w:cs="Times New Roman"/>
        </w:rPr>
        <w:t xml:space="preserve">In scrutinising this </w:t>
      </w:r>
      <w:r w:rsidR="00D41EB0" w:rsidRPr="00061466">
        <w:rPr>
          <w:rFonts w:ascii="Times New Roman" w:hAnsi="Times New Roman" w:cs="Times New Roman"/>
        </w:rPr>
        <w:t>model,</w:t>
      </w:r>
      <w:r w:rsidR="0070312B" w:rsidRPr="00061466">
        <w:rPr>
          <w:rFonts w:ascii="Times New Roman" w:hAnsi="Times New Roman" w:cs="Times New Roman"/>
        </w:rPr>
        <w:t xml:space="preserve"> it is necessary to remember that much of the evidence comes from Athens, this model is</w:t>
      </w:r>
      <w:r w:rsidR="00D41EB0" w:rsidRPr="00061466">
        <w:rPr>
          <w:rFonts w:ascii="Times New Roman" w:hAnsi="Times New Roman" w:cs="Times New Roman"/>
        </w:rPr>
        <w:t xml:space="preserve"> therefore</w:t>
      </w:r>
      <w:r w:rsidR="0070312B" w:rsidRPr="00061466">
        <w:rPr>
          <w:rFonts w:ascii="Times New Roman" w:hAnsi="Times New Roman" w:cs="Times New Roman"/>
        </w:rPr>
        <w:t xml:space="preserve"> representative of homosexuality in Athens</w:t>
      </w:r>
      <w:r w:rsidR="002A6117" w:rsidRPr="00061466">
        <w:rPr>
          <w:rFonts w:ascii="Times New Roman" w:hAnsi="Times New Roman" w:cs="Times New Roman"/>
        </w:rPr>
        <w:t xml:space="preserve"> during the fourth century</w:t>
      </w:r>
      <w:r w:rsidR="00A72E25" w:rsidRPr="00061466">
        <w:rPr>
          <w:rFonts w:ascii="Times New Roman" w:hAnsi="Times New Roman" w:cs="Times New Roman"/>
        </w:rPr>
        <w:t xml:space="preserve"> CE</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10"/>
      </w:r>
      <w:r w:rsidR="004E7718" w:rsidRPr="00061466">
        <w:rPr>
          <w:rFonts w:ascii="Times New Roman" w:hAnsi="Times New Roman" w:cs="Times New Roman"/>
        </w:rPr>
        <w:t xml:space="preserve"> </w:t>
      </w:r>
      <w:r w:rsidR="002A6117" w:rsidRPr="00061466">
        <w:rPr>
          <w:rFonts w:ascii="Times New Roman" w:hAnsi="Times New Roman" w:cs="Times New Roman"/>
        </w:rPr>
        <w:br/>
        <w:t>In this model</w:t>
      </w:r>
      <w:r w:rsidR="00EB7F9C" w:rsidRPr="00061466">
        <w:rPr>
          <w:rFonts w:ascii="Times New Roman" w:hAnsi="Times New Roman" w:cs="Times New Roman"/>
        </w:rPr>
        <w:t>,</w:t>
      </w:r>
      <w:r w:rsidR="002A6117" w:rsidRPr="00061466">
        <w:rPr>
          <w:rFonts w:ascii="Times New Roman" w:hAnsi="Times New Roman" w:cs="Times New Roman"/>
        </w:rPr>
        <w:t xml:space="preserve"> the relationship is between an adult male known as the </w:t>
      </w:r>
      <w:r w:rsidR="002A6117" w:rsidRPr="00061466">
        <w:rPr>
          <w:rFonts w:ascii="Times New Roman" w:hAnsi="Times New Roman" w:cs="Times New Roman"/>
          <w:i/>
          <w:iCs/>
        </w:rPr>
        <w:t>erastes</w:t>
      </w:r>
      <w:r w:rsidR="002A6117" w:rsidRPr="00061466">
        <w:rPr>
          <w:rFonts w:ascii="Times New Roman" w:hAnsi="Times New Roman" w:cs="Times New Roman"/>
        </w:rPr>
        <w:t xml:space="preserve"> (assertive, active lover), and an adolescent</w:t>
      </w:r>
      <w:r w:rsidR="00891038" w:rsidRPr="00061466">
        <w:rPr>
          <w:rFonts w:ascii="Times New Roman" w:hAnsi="Times New Roman" w:cs="Times New Roman"/>
        </w:rPr>
        <w:t>, typically under the age of twenty or</w:t>
      </w:r>
      <w:r w:rsidR="002A6117" w:rsidRPr="00061466">
        <w:rPr>
          <w:rFonts w:ascii="Times New Roman" w:hAnsi="Times New Roman" w:cs="Times New Roman"/>
        </w:rPr>
        <w:t xml:space="preserve"> un-bearded male the </w:t>
      </w:r>
      <w:r w:rsidR="002A6117" w:rsidRPr="00061466">
        <w:rPr>
          <w:rFonts w:ascii="Times New Roman" w:hAnsi="Times New Roman" w:cs="Times New Roman"/>
          <w:i/>
          <w:iCs/>
        </w:rPr>
        <w:t>eromenos</w:t>
      </w:r>
      <w:r w:rsidR="002A6117" w:rsidRPr="00061466">
        <w:rPr>
          <w:rFonts w:ascii="Times New Roman" w:hAnsi="Times New Roman" w:cs="Times New Roman"/>
        </w:rPr>
        <w:t xml:space="preserve"> (receptive, passive beloved)</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11"/>
      </w:r>
      <w:r w:rsidR="00891038" w:rsidRPr="00061466">
        <w:rPr>
          <w:rFonts w:ascii="Times New Roman" w:hAnsi="Times New Roman" w:cs="Times New Roman"/>
        </w:rPr>
        <w:t xml:space="preserve"> </w:t>
      </w:r>
      <w:r w:rsidR="009262EF" w:rsidRPr="00061466">
        <w:rPr>
          <w:rFonts w:ascii="Times New Roman" w:hAnsi="Times New Roman" w:cs="Times New Roman"/>
        </w:rPr>
        <w:t>The ages of those involved in these relationships could vary, for example</w:t>
      </w:r>
      <w:r w:rsidR="00EB7F9C" w:rsidRPr="00061466">
        <w:rPr>
          <w:rFonts w:ascii="Times New Roman" w:hAnsi="Times New Roman" w:cs="Times New Roman"/>
        </w:rPr>
        <w:t>,</w:t>
      </w:r>
      <w:r w:rsidR="009262EF" w:rsidRPr="00061466">
        <w:rPr>
          <w:rFonts w:ascii="Times New Roman" w:hAnsi="Times New Roman" w:cs="Times New Roman"/>
        </w:rPr>
        <w:t xml:space="preserve"> the </w:t>
      </w:r>
      <w:r w:rsidR="009262EF" w:rsidRPr="00061466">
        <w:rPr>
          <w:rFonts w:ascii="Times New Roman" w:hAnsi="Times New Roman" w:cs="Times New Roman"/>
          <w:i/>
          <w:iCs/>
        </w:rPr>
        <w:t xml:space="preserve">erastes </w:t>
      </w:r>
      <w:r w:rsidR="009262EF" w:rsidRPr="00061466">
        <w:rPr>
          <w:rFonts w:ascii="Times New Roman" w:hAnsi="Times New Roman" w:cs="Times New Roman"/>
        </w:rPr>
        <w:t>could himself be a youth in pursuit of a boy, a man in his twenties pursuing a youth; or more infrequently (and frowned upon) a man who was already married who still engaged in affairs</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12"/>
      </w:r>
      <w:r w:rsidR="009262EF" w:rsidRPr="00061466">
        <w:rPr>
          <w:rFonts w:ascii="Times New Roman" w:hAnsi="Times New Roman" w:cs="Times New Roman"/>
        </w:rPr>
        <w:t xml:space="preserve"> </w:t>
      </w:r>
      <w:r w:rsidR="002D53A5" w:rsidRPr="00061466">
        <w:rPr>
          <w:rFonts w:ascii="Times New Roman" w:hAnsi="Times New Roman" w:cs="Times New Roman"/>
        </w:rPr>
        <w:t xml:space="preserve">As </w:t>
      </w:r>
      <w:r w:rsidR="000F37B4" w:rsidRPr="00061466">
        <w:rPr>
          <w:rFonts w:ascii="Times New Roman" w:hAnsi="Times New Roman" w:cs="Times New Roman"/>
        </w:rPr>
        <w:t>Zimmerman points out this kind of relationship came with a number of restrictions in order to make them publicly acceptable</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13"/>
      </w:r>
      <w:r w:rsidR="000F37B4" w:rsidRPr="00061466">
        <w:rPr>
          <w:rFonts w:ascii="Times New Roman" w:hAnsi="Times New Roman" w:cs="Times New Roman"/>
        </w:rPr>
        <w:t xml:space="preserve"> </w:t>
      </w:r>
      <w:r w:rsidR="002A6117" w:rsidRPr="00061466">
        <w:rPr>
          <w:rFonts w:ascii="Times New Roman" w:hAnsi="Times New Roman" w:cs="Times New Roman"/>
        </w:rPr>
        <w:t xml:space="preserve">The </w:t>
      </w:r>
      <w:r w:rsidR="002A6117" w:rsidRPr="00061466">
        <w:rPr>
          <w:rFonts w:ascii="Times New Roman" w:hAnsi="Times New Roman" w:cs="Times New Roman"/>
          <w:i/>
          <w:iCs/>
        </w:rPr>
        <w:t xml:space="preserve">erastes </w:t>
      </w:r>
      <w:r w:rsidR="002A6117" w:rsidRPr="00061466">
        <w:rPr>
          <w:rFonts w:ascii="Times New Roman" w:hAnsi="Times New Roman" w:cs="Times New Roman"/>
        </w:rPr>
        <w:t xml:space="preserve">would pursue the </w:t>
      </w:r>
      <w:r w:rsidR="002A6117" w:rsidRPr="00061466">
        <w:rPr>
          <w:rFonts w:ascii="Times New Roman" w:hAnsi="Times New Roman" w:cs="Times New Roman"/>
          <w:i/>
          <w:iCs/>
        </w:rPr>
        <w:t>eromenos</w:t>
      </w:r>
      <w:r w:rsidR="002A6117" w:rsidRPr="00061466">
        <w:rPr>
          <w:rFonts w:ascii="Times New Roman" w:hAnsi="Times New Roman" w:cs="Times New Roman"/>
        </w:rPr>
        <w:t xml:space="preserve"> who would resist the advances initially but would eventually succumb</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14"/>
      </w:r>
      <w:r w:rsidR="00C24FEE" w:rsidRPr="00061466">
        <w:rPr>
          <w:rFonts w:ascii="Times New Roman" w:hAnsi="Times New Roman" w:cs="Times New Roman"/>
        </w:rPr>
        <w:t xml:space="preserve"> </w:t>
      </w:r>
      <w:r w:rsidR="002A6117" w:rsidRPr="00061466">
        <w:rPr>
          <w:rFonts w:ascii="Times New Roman" w:hAnsi="Times New Roman" w:cs="Times New Roman"/>
        </w:rPr>
        <w:t xml:space="preserve">During their relationship the </w:t>
      </w:r>
      <w:r w:rsidR="002A6117" w:rsidRPr="00061466">
        <w:rPr>
          <w:rFonts w:ascii="Times New Roman" w:hAnsi="Times New Roman" w:cs="Times New Roman"/>
          <w:i/>
          <w:iCs/>
        </w:rPr>
        <w:t xml:space="preserve">eromenos </w:t>
      </w:r>
      <w:r w:rsidR="002A6117" w:rsidRPr="00061466">
        <w:rPr>
          <w:rFonts w:ascii="Times New Roman" w:hAnsi="Times New Roman" w:cs="Times New Roman"/>
        </w:rPr>
        <w:t xml:space="preserve">would not experience and share in the physical pleasure which the </w:t>
      </w:r>
      <w:r w:rsidR="002A6117" w:rsidRPr="00061466">
        <w:rPr>
          <w:rFonts w:ascii="Times New Roman" w:hAnsi="Times New Roman" w:cs="Times New Roman"/>
          <w:i/>
          <w:iCs/>
        </w:rPr>
        <w:t xml:space="preserve">erastes </w:t>
      </w:r>
      <w:r w:rsidR="002A6117" w:rsidRPr="00061466">
        <w:rPr>
          <w:rFonts w:ascii="Times New Roman" w:hAnsi="Times New Roman" w:cs="Times New Roman"/>
        </w:rPr>
        <w:t xml:space="preserve">would experience; the </w:t>
      </w:r>
      <w:r w:rsidR="002A6117" w:rsidRPr="00061466">
        <w:rPr>
          <w:rFonts w:ascii="Times New Roman" w:hAnsi="Times New Roman" w:cs="Times New Roman"/>
          <w:i/>
          <w:iCs/>
        </w:rPr>
        <w:t xml:space="preserve">erastes </w:t>
      </w:r>
      <w:r w:rsidR="002A6117" w:rsidRPr="00061466">
        <w:rPr>
          <w:rFonts w:ascii="Times New Roman" w:hAnsi="Times New Roman" w:cs="Times New Roman"/>
        </w:rPr>
        <w:t xml:space="preserve">would feel Eros (lust) and the </w:t>
      </w:r>
      <w:r w:rsidR="002A6117" w:rsidRPr="00061466">
        <w:rPr>
          <w:rFonts w:ascii="Times New Roman" w:hAnsi="Times New Roman" w:cs="Times New Roman"/>
          <w:i/>
          <w:iCs/>
        </w:rPr>
        <w:t>eromenos</w:t>
      </w:r>
      <w:r w:rsidR="002A6117" w:rsidRPr="00061466">
        <w:rPr>
          <w:rFonts w:ascii="Times New Roman" w:hAnsi="Times New Roman" w:cs="Times New Roman"/>
        </w:rPr>
        <w:t xml:space="preserve"> friendship:</w:t>
      </w:r>
    </w:p>
    <w:p w14:paraId="0EFBDC82" w14:textId="1ADBBB32" w:rsidR="00825A80" w:rsidRPr="00061466" w:rsidRDefault="00825A80" w:rsidP="004E6F0A">
      <w:pPr>
        <w:spacing w:line="360" w:lineRule="auto"/>
        <w:jc w:val="center"/>
        <w:rPr>
          <w:rFonts w:ascii="Times New Roman" w:hAnsi="Times New Roman" w:cs="Times New Roman"/>
        </w:rPr>
      </w:pPr>
      <w:r w:rsidRPr="00061466">
        <w:rPr>
          <w:rFonts w:ascii="Times New Roman" w:hAnsi="Times New Roman" w:cs="Times New Roman"/>
        </w:rPr>
        <w:t>An honourable</w:t>
      </w:r>
      <w:r w:rsidRPr="00061466">
        <w:rPr>
          <w:rFonts w:ascii="Times New Roman" w:hAnsi="Times New Roman" w:cs="Times New Roman"/>
          <w:i/>
          <w:iCs/>
        </w:rPr>
        <w:t xml:space="preserve"> eromenos </w:t>
      </w:r>
      <w:r w:rsidRPr="00061466">
        <w:rPr>
          <w:rFonts w:ascii="Times New Roman" w:hAnsi="Times New Roman" w:cs="Times New Roman"/>
        </w:rPr>
        <w:t>does not seek or expect sensual pleasure from contact</w:t>
      </w:r>
      <w:r w:rsidRPr="00061466">
        <w:rPr>
          <w:rFonts w:ascii="Times New Roman" w:hAnsi="Times New Roman" w:cs="Times New Roman"/>
        </w:rPr>
        <w:br/>
        <w:t xml:space="preserve">with an </w:t>
      </w:r>
      <w:r w:rsidRPr="00061466">
        <w:rPr>
          <w:rFonts w:ascii="Times New Roman" w:hAnsi="Times New Roman" w:cs="Times New Roman"/>
          <w:i/>
          <w:iCs/>
        </w:rPr>
        <w:t xml:space="preserve">erastes, </w:t>
      </w:r>
      <w:r w:rsidRPr="00061466">
        <w:rPr>
          <w:rFonts w:ascii="Times New Roman" w:hAnsi="Times New Roman" w:cs="Times New Roman"/>
        </w:rPr>
        <w:t xml:space="preserve">begrudges any contact until the </w:t>
      </w:r>
      <w:r w:rsidRPr="00061466">
        <w:rPr>
          <w:rFonts w:ascii="Times New Roman" w:hAnsi="Times New Roman" w:cs="Times New Roman"/>
          <w:i/>
          <w:iCs/>
        </w:rPr>
        <w:t>erastes</w:t>
      </w:r>
      <w:r w:rsidRPr="00061466">
        <w:rPr>
          <w:rFonts w:ascii="Times New Roman" w:hAnsi="Times New Roman" w:cs="Times New Roman"/>
        </w:rPr>
        <w:t xml:space="preserve"> has proved himself</w:t>
      </w:r>
      <w:r w:rsidRPr="00061466">
        <w:rPr>
          <w:rFonts w:ascii="Times New Roman" w:hAnsi="Times New Roman" w:cs="Times New Roman"/>
        </w:rPr>
        <w:br/>
        <w:t>worthy of concession, never permits penetration of any orifice in his body, and</w:t>
      </w:r>
      <w:r w:rsidRPr="00061466">
        <w:rPr>
          <w:rFonts w:ascii="Times New Roman" w:hAnsi="Times New Roman" w:cs="Times New Roman"/>
        </w:rPr>
        <w:br/>
        <w:t xml:space="preserve">never assimilates himself to a woman by playing a subordinate role in a position </w:t>
      </w:r>
      <w:r w:rsidRPr="00061466">
        <w:rPr>
          <w:rFonts w:ascii="Times New Roman" w:hAnsi="Times New Roman" w:cs="Times New Roman"/>
        </w:rPr>
        <w:br/>
        <w:t>of contact</w:t>
      </w:r>
      <w:r w:rsidR="00590994" w:rsidRPr="00061466">
        <w:rPr>
          <w:rFonts w:ascii="Times New Roman" w:hAnsi="Times New Roman" w:cs="Times New Roman"/>
        </w:rPr>
        <w:t>.</w:t>
      </w:r>
      <w:r w:rsidR="00C24FEE" w:rsidRPr="00061466">
        <w:rPr>
          <w:rStyle w:val="FootnoteReference"/>
          <w:rFonts w:ascii="Times New Roman" w:hAnsi="Times New Roman" w:cs="Times New Roman"/>
        </w:rPr>
        <w:footnoteReference w:id="15"/>
      </w:r>
    </w:p>
    <w:p w14:paraId="4A90F513" w14:textId="2231BD4D" w:rsidR="00C53E11" w:rsidRPr="00061466" w:rsidRDefault="00FB71F6" w:rsidP="004E6F0A">
      <w:pPr>
        <w:spacing w:line="480" w:lineRule="auto"/>
        <w:rPr>
          <w:rFonts w:ascii="Times New Roman" w:hAnsi="Times New Roman" w:cs="Times New Roman"/>
        </w:rPr>
      </w:pPr>
      <w:r w:rsidRPr="00061466">
        <w:rPr>
          <w:rFonts w:ascii="Times New Roman" w:hAnsi="Times New Roman" w:cs="Times New Roman"/>
        </w:rPr>
        <w:t xml:space="preserve">This passage highlights the importance of men not to be seen in a ‘feminine position’ within the </w:t>
      </w:r>
      <w:r w:rsidR="00383512" w:rsidRPr="00061466">
        <w:rPr>
          <w:rFonts w:ascii="Times New Roman" w:hAnsi="Times New Roman" w:cs="Times New Roman"/>
        </w:rPr>
        <w:t>relationship</w:t>
      </w:r>
      <w:r w:rsidR="000A5220" w:rsidRPr="00061466">
        <w:rPr>
          <w:rFonts w:ascii="Times New Roman" w:hAnsi="Times New Roman" w:cs="Times New Roman"/>
        </w:rPr>
        <w:t xml:space="preserve"> which would be the case </w:t>
      </w:r>
      <w:r w:rsidRPr="00061466">
        <w:rPr>
          <w:rFonts w:ascii="Times New Roman" w:hAnsi="Times New Roman" w:cs="Times New Roman"/>
        </w:rPr>
        <w:t xml:space="preserve">if the </w:t>
      </w:r>
      <w:r w:rsidRPr="00061466">
        <w:rPr>
          <w:rFonts w:ascii="Times New Roman" w:hAnsi="Times New Roman" w:cs="Times New Roman"/>
          <w:i/>
          <w:iCs/>
        </w:rPr>
        <w:t>eromenos</w:t>
      </w:r>
      <w:r w:rsidRPr="00061466">
        <w:rPr>
          <w:rFonts w:ascii="Times New Roman" w:hAnsi="Times New Roman" w:cs="Times New Roman"/>
        </w:rPr>
        <w:t xml:space="preserve"> presented himself in the subordinate role of a wom</w:t>
      </w:r>
      <w:r w:rsidR="00EB7F9C" w:rsidRPr="00061466">
        <w:rPr>
          <w:rFonts w:ascii="Times New Roman" w:hAnsi="Times New Roman" w:cs="Times New Roman"/>
        </w:rPr>
        <w:t>a</w:t>
      </w:r>
      <w:r w:rsidRPr="00061466">
        <w:rPr>
          <w:rFonts w:ascii="Times New Roman" w:hAnsi="Times New Roman" w:cs="Times New Roman"/>
        </w:rPr>
        <w:t>n</w:t>
      </w:r>
      <w:r w:rsidR="00C53E11" w:rsidRPr="00061466">
        <w:rPr>
          <w:rFonts w:ascii="Times New Roman" w:hAnsi="Times New Roman" w:cs="Times New Roman"/>
        </w:rPr>
        <w:t>. The roles these men took in their relationships were not interchangeable</w:t>
      </w:r>
      <w:r w:rsidR="000A5220" w:rsidRPr="00061466">
        <w:rPr>
          <w:rFonts w:ascii="Times New Roman" w:hAnsi="Times New Roman" w:cs="Times New Roman"/>
        </w:rPr>
        <w:t>;</w:t>
      </w:r>
      <w:r w:rsidR="00C53E11" w:rsidRPr="00061466">
        <w:rPr>
          <w:rFonts w:ascii="Times New Roman" w:hAnsi="Times New Roman" w:cs="Times New Roman"/>
        </w:rPr>
        <w:t xml:space="preserve"> it was possible for one man to be the </w:t>
      </w:r>
      <w:r w:rsidR="00C53E11" w:rsidRPr="00061466">
        <w:rPr>
          <w:rFonts w:ascii="Times New Roman" w:hAnsi="Times New Roman" w:cs="Times New Roman"/>
          <w:i/>
          <w:iCs/>
        </w:rPr>
        <w:t xml:space="preserve">eromenos </w:t>
      </w:r>
      <w:r w:rsidR="00C53E11" w:rsidRPr="00061466">
        <w:rPr>
          <w:rFonts w:ascii="Times New Roman" w:hAnsi="Times New Roman" w:cs="Times New Roman"/>
        </w:rPr>
        <w:t xml:space="preserve">to one man, whilst simultaneously being the </w:t>
      </w:r>
      <w:r w:rsidR="00C53E11" w:rsidRPr="00061466">
        <w:rPr>
          <w:rFonts w:ascii="Times New Roman" w:hAnsi="Times New Roman" w:cs="Times New Roman"/>
          <w:i/>
          <w:iCs/>
        </w:rPr>
        <w:t xml:space="preserve">erastes </w:t>
      </w:r>
      <w:r w:rsidR="00C53E11" w:rsidRPr="00061466">
        <w:rPr>
          <w:rFonts w:ascii="Times New Roman" w:hAnsi="Times New Roman" w:cs="Times New Roman"/>
        </w:rPr>
        <w:t>to another</w:t>
      </w:r>
      <w:r w:rsidR="000A5220" w:rsidRPr="00061466">
        <w:rPr>
          <w:rFonts w:ascii="Times New Roman" w:hAnsi="Times New Roman" w:cs="Times New Roman"/>
        </w:rPr>
        <w:t>.</w:t>
      </w:r>
      <w:r w:rsidR="00383512" w:rsidRPr="00061466">
        <w:rPr>
          <w:rFonts w:ascii="Times New Roman" w:hAnsi="Times New Roman" w:cs="Times New Roman"/>
        </w:rPr>
        <w:t xml:space="preserve"> </w:t>
      </w:r>
      <w:r w:rsidR="000A5220" w:rsidRPr="00061466">
        <w:rPr>
          <w:rFonts w:ascii="Times New Roman" w:hAnsi="Times New Roman" w:cs="Times New Roman"/>
        </w:rPr>
        <w:t>H</w:t>
      </w:r>
      <w:r w:rsidR="00383512" w:rsidRPr="00061466">
        <w:rPr>
          <w:rFonts w:ascii="Times New Roman" w:hAnsi="Times New Roman" w:cs="Times New Roman"/>
        </w:rPr>
        <w:t xml:space="preserve">owever, </w:t>
      </w:r>
      <w:r w:rsidR="000A5220" w:rsidRPr="00061466">
        <w:rPr>
          <w:rFonts w:ascii="Times New Roman" w:hAnsi="Times New Roman" w:cs="Times New Roman"/>
        </w:rPr>
        <w:t>this man</w:t>
      </w:r>
      <w:r w:rsidR="00383512" w:rsidRPr="00061466">
        <w:rPr>
          <w:rFonts w:ascii="Times New Roman" w:hAnsi="Times New Roman" w:cs="Times New Roman"/>
        </w:rPr>
        <w:t xml:space="preserve"> could never be both to the same person</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16"/>
      </w:r>
      <w:r w:rsidR="00383512" w:rsidRPr="00061466">
        <w:rPr>
          <w:rFonts w:ascii="Times New Roman" w:hAnsi="Times New Roman" w:cs="Times New Roman"/>
        </w:rPr>
        <w:t xml:space="preserve"> </w:t>
      </w:r>
      <w:r w:rsidR="00813FCE" w:rsidRPr="00061466">
        <w:rPr>
          <w:rFonts w:ascii="Times New Roman" w:hAnsi="Times New Roman" w:cs="Times New Roman"/>
        </w:rPr>
        <w:t xml:space="preserve">It was deemed unacceptable for the </w:t>
      </w:r>
      <w:r w:rsidR="00813FCE" w:rsidRPr="00061466">
        <w:rPr>
          <w:rFonts w:ascii="Times New Roman" w:hAnsi="Times New Roman" w:cs="Times New Roman"/>
          <w:i/>
          <w:iCs/>
        </w:rPr>
        <w:t xml:space="preserve">erastes </w:t>
      </w:r>
      <w:r w:rsidR="00813FCE" w:rsidRPr="00061466">
        <w:rPr>
          <w:rFonts w:ascii="Times New Roman" w:hAnsi="Times New Roman" w:cs="Times New Roman"/>
        </w:rPr>
        <w:t>to be subordinate to the younger man</w:t>
      </w:r>
      <w:r w:rsidR="000A5220" w:rsidRPr="00061466">
        <w:rPr>
          <w:rFonts w:ascii="Times New Roman" w:hAnsi="Times New Roman" w:cs="Times New Roman"/>
        </w:rPr>
        <w:t xml:space="preserve"> and</w:t>
      </w:r>
      <w:r w:rsidR="00813FCE" w:rsidRPr="00061466">
        <w:rPr>
          <w:rFonts w:ascii="Times New Roman" w:hAnsi="Times New Roman" w:cs="Times New Roman"/>
        </w:rPr>
        <w:t xml:space="preserve"> those who engaged in this type of relationship were referred to by derogatory terms such as </w:t>
      </w:r>
      <w:proofErr w:type="spellStart"/>
      <w:r w:rsidR="00813FCE" w:rsidRPr="00061466">
        <w:rPr>
          <w:rFonts w:ascii="Times New Roman" w:hAnsi="Times New Roman" w:cs="Times New Roman"/>
          <w:i/>
          <w:iCs/>
        </w:rPr>
        <w:t>katapugos</w:t>
      </w:r>
      <w:proofErr w:type="spellEnd"/>
      <w:r w:rsidR="00813FCE" w:rsidRPr="00061466">
        <w:rPr>
          <w:rFonts w:ascii="Times New Roman" w:hAnsi="Times New Roman" w:cs="Times New Roman"/>
          <w:i/>
          <w:iCs/>
        </w:rPr>
        <w:t xml:space="preserve"> </w:t>
      </w:r>
      <w:r w:rsidR="00813FCE" w:rsidRPr="00061466">
        <w:rPr>
          <w:rFonts w:ascii="Times New Roman" w:hAnsi="Times New Roman" w:cs="Times New Roman"/>
        </w:rPr>
        <w:t xml:space="preserve">and </w:t>
      </w:r>
      <w:proofErr w:type="spellStart"/>
      <w:r w:rsidR="00813FCE" w:rsidRPr="00061466">
        <w:rPr>
          <w:rFonts w:ascii="Times New Roman" w:hAnsi="Times New Roman" w:cs="Times New Roman"/>
          <w:i/>
          <w:iCs/>
        </w:rPr>
        <w:t>euryproktos</w:t>
      </w:r>
      <w:proofErr w:type="spellEnd"/>
      <w:r w:rsidR="00C24FEE" w:rsidRPr="00061466">
        <w:rPr>
          <w:rFonts w:ascii="Times New Roman" w:hAnsi="Times New Roman" w:cs="Times New Roman"/>
          <w:i/>
          <w:iCs/>
        </w:rPr>
        <w:t>.</w:t>
      </w:r>
      <w:r w:rsidR="00C24FEE" w:rsidRPr="00061466">
        <w:rPr>
          <w:rStyle w:val="FootnoteReference"/>
          <w:rFonts w:ascii="Times New Roman" w:hAnsi="Times New Roman" w:cs="Times New Roman"/>
          <w:i/>
          <w:iCs/>
        </w:rPr>
        <w:footnoteReference w:id="17"/>
      </w:r>
      <w:r w:rsidR="00813FCE" w:rsidRPr="00061466">
        <w:rPr>
          <w:rFonts w:ascii="Times New Roman" w:hAnsi="Times New Roman" w:cs="Times New Roman"/>
          <w:i/>
          <w:iCs/>
        </w:rPr>
        <w:t xml:space="preserve"> </w:t>
      </w:r>
      <w:r w:rsidRPr="00061466">
        <w:rPr>
          <w:rFonts w:ascii="Times New Roman" w:hAnsi="Times New Roman" w:cs="Times New Roman"/>
        </w:rPr>
        <w:t xml:space="preserve">Dover expresses that the relationship between the </w:t>
      </w:r>
      <w:r w:rsidRPr="00061466">
        <w:rPr>
          <w:rFonts w:ascii="Times New Roman" w:hAnsi="Times New Roman" w:cs="Times New Roman"/>
          <w:i/>
          <w:iCs/>
        </w:rPr>
        <w:t xml:space="preserve">erastes </w:t>
      </w:r>
      <w:r w:rsidRPr="00061466">
        <w:rPr>
          <w:rFonts w:ascii="Times New Roman" w:hAnsi="Times New Roman" w:cs="Times New Roman"/>
        </w:rPr>
        <w:t xml:space="preserve">and the </w:t>
      </w:r>
      <w:r w:rsidRPr="00061466">
        <w:rPr>
          <w:rFonts w:ascii="Times New Roman" w:hAnsi="Times New Roman" w:cs="Times New Roman"/>
          <w:i/>
          <w:iCs/>
        </w:rPr>
        <w:t xml:space="preserve">eromenos </w:t>
      </w:r>
      <w:r w:rsidRPr="00061466">
        <w:rPr>
          <w:rFonts w:ascii="Times New Roman" w:hAnsi="Times New Roman" w:cs="Times New Roman"/>
        </w:rPr>
        <w:t>was one of an educational nature; the elder was entrusted to install the younger with the values of Athenian society</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18"/>
      </w:r>
      <w:r w:rsidR="00C24FEE" w:rsidRPr="00061466">
        <w:rPr>
          <w:rFonts w:ascii="Times New Roman" w:hAnsi="Times New Roman" w:cs="Times New Roman"/>
        </w:rPr>
        <w:t xml:space="preserve"> </w:t>
      </w:r>
      <w:r w:rsidR="003F4ABA" w:rsidRPr="00061466">
        <w:rPr>
          <w:rFonts w:ascii="Times New Roman" w:hAnsi="Times New Roman" w:cs="Times New Roman"/>
        </w:rPr>
        <w:t xml:space="preserve">The relationship was expected to end when the younger </w:t>
      </w:r>
      <w:r w:rsidR="000A5220" w:rsidRPr="00061466">
        <w:rPr>
          <w:rFonts w:ascii="Times New Roman" w:hAnsi="Times New Roman" w:cs="Times New Roman"/>
        </w:rPr>
        <w:t xml:space="preserve">male </w:t>
      </w:r>
      <w:r w:rsidR="003F4ABA" w:rsidRPr="00061466">
        <w:rPr>
          <w:rFonts w:ascii="Times New Roman" w:hAnsi="Times New Roman" w:cs="Times New Roman"/>
        </w:rPr>
        <w:t>began to grow facial hair.</w:t>
      </w:r>
      <w:r w:rsidR="00C53E11" w:rsidRPr="00061466">
        <w:rPr>
          <w:rFonts w:ascii="Times New Roman" w:hAnsi="Times New Roman" w:cs="Times New Roman"/>
        </w:rPr>
        <w:t xml:space="preserve"> </w:t>
      </w:r>
    </w:p>
    <w:p w14:paraId="6C265860" w14:textId="72716AE9" w:rsidR="00F64DB2" w:rsidRPr="00061466" w:rsidRDefault="00BF7397" w:rsidP="004E6F0A">
      <w:pPr>
        <w:spacing w:line="480" w:lineRule="auto"/>
        <w:rPr>
          <w:rFonts w:ascii="Times New Roman" w:hAnsi="Times New Roman" w:cs="Times New Roman"/>
        </w:rPr>
      </w:pPr>
      <w:proofErr w:type="spellStart"/>
      <w:r w:rsidRPr="00061466">
        <w:rPr>
          <w:rFonts w:ascii="Times New Roman" w:hAnsi="Times New Roman" w:cs="Times New Roman"/>
        </w:rPr>
        <w:t>Reames</w:t>
      </w:r>
      <w:proofErr w:type="spellEnd"/>
      <w:r w:rsidRPr="00061466">
        <w:rPr>
          <w:rFonts w:ascii="Times New Roman" w:hAnsi="Times New Roman" w:cs="Times New Roman"/>
        </w:rPr>
        <w:t>-Zimmerman suggests a secondary model</w:t>
      </w:r>
      <w:r w:rsidR="00993C5C" w:rsidRPr="00061466">
        <w:rPr>
          <w:rFonts w:ascii="Times New Roman" w:hAnsi="Times New Roman" w:cs="Times New Roman"/>
        </w:rPr>
        <w:t>,</w:t>
      </w:r>
      <w:r w:rsidRPr="00061466">
        <w:rPr>
          <w:rFonts w:ascii="Times New Roman" w:hAnsi="Times New Roman" w:cs="Times New Roman"/>
        </w:rPr>
        <w:t xml:space="preserve"> which </w:t>
      </w:r>
      <w:r w:rsidR="00993C5C" w:rsidRPr="00061466">
        <w:rPr>
          <w:rFonts w:ascii="Times New Roman" w:hAnsi="Times New Roman" w:cs="Times New Roman"/>
        </w:rPr>
        <w:t>applied to</w:t>
      </w:r>
      <w:r w:rsidRPr="00061466">
        <w:rPr>
          <w:rFonts w:ascii="Times New Roman" w:hAnsi="Times New Roman" w:cs="Times New Roman"/>
        </w:rPr>
        <w:t xml:space="preserve"> more militaristic societies such as Macedonia, Sparta and Thebes</w:t>
      </w:r>
      <w:r w:rsidR="00C24FEE" w:rsidRPr="00061466">
        <w:rPr>
          <w:rFonts w:ascii="Times New Roman" w:hAnsi="Times New Roman" w:cs="Times New Roman"/>
        </w:rPr>
        <w:t xml:space="preserve">. </w:t>
      </w:r>
      <w:r w:rsidR="00DC2704" w:rsidRPr="00061466">
        <w:rPr>
          <w:rFonts w:ascii="Times New Roman" w:hAnsi="Times New Roman" w:cs="Times New Roman"/>
        </w:rPr>
        <w:t xml:space="preserve">In </w:t>
      </w:r>
      <w:r w:rsidR="00EB7F9C" w:rsidRPr="00061466">
        <w:rPr>
          <w:rFonts w:ascii="Times New Roman" w:hAnsi="Times New Roman" w:cs="Times New Roman"/>
        </w:rPr>
        <w:t xml:space="preserve">terms of Sparta, </w:t>
      </w:r>
      <w:r w:rsidR="00DC2704" w:rsidRPr="00061466">
        <w:rPr>
          <w:rFonts w:ascii="Times New Roman" w:hAnsi="Times New Roman" w:cs="Times New Roman"/>
        </w:rPr>
        <w:t xml:space="preserve">the </w:t>
      </w:r>
      <w:r w:rsidR="00DC2704" w:rsidRPr="00061466">
        <w:rPr>
          <w:rFonts w:ascii="Times New Roman" w:hAnsi="Times New Roman" w:cs="Times New Roman"/>
          <w:i/>
          <w:iCs/>
        </w:rPr>
        <w:t>erast</w:t>
      </w:r>
      <w:r w:rsidR="00966023" w:rsidRPr="00061466">
        <w:rPr>
          <w:rFonts w:ascii="Times New Roman" w:hAnsi="Times New Roman" w:cs="Times New Roman"/>
          <w:i/>
          <w:iCs/>
        </w:rPr>
        <w:t xml:space="preserve">es </w:t>
      </w:r>
      <w:r w:rsidR="00966023" w:rsidRPr="00061466">
        <w:rPr>
          <w:rFonts w:ascii="Times New Roman" w:hAnsi="Times New Roman" w:cs="Times New Roman"/>
        </w:rPr>
        <w:t xml:space="preserve">becomes the </w:t>
      </w:r>
      <w:proofErr w:type="spellStart"/>
      <w:r w:rsidR="00966023" w:rsidRPr="00061466">
        <w:rPr>
          <w:rFonts w:ascii="Times New Roman" w:hAnsi="Times New Roman" w:cs="Times New Roman"/>
          <w:i/>
          <w:iCs/>
        </w:rPr>
        <w:t>eispnelos</w:t>
      </w:r>
      <w:proofErr w:type="spellEnd"/>
      <w:r w:rsidR="00966023" w:rsidRPr="00061466">
        <w:rPr>
          <w:rFonts w:ascii="Times New Roman" w:hAnsi="Times New Roman" w:cs="Times New Roman"/>
          <w:i/>
          <w:iCs/>
        </w:rPr>
        <w:t xml:space="preserve"> </w:t>
      </w:r>
      <w:r w:rsidR="00966023" w:rsidRPr="00061466">
        <w:rPr>
          <w:rFonts w:ascii="Times New Roman" w:hAnsi="Times New Roman" w:cs="Times New Roman"/>
          <w:i/>
          <w:iCs/>
        </w:rPr>
        <w:softHyphen/>
      </w:r>
      <w:r w:rsidR="00966023" w:rsidRPr="00061466">
        <w:rPr>
          <w:rFonts w:ascii="Times New Roman" w:hAnsi="Times New Roman" w:cs="Times New Roman"/>
        </w:rPr>
        <w:t xml:space="preserve">(inspirer) and the </w:t>
      </w:r>
      <w:r w:rsidR="00966023" w:rsidRPr="00061466">
        <w:rPr>
          <w:rFonts w:ascii="Times New Roman" w:hAnsi="Times New Roman" w:cs="Times New Roman"/>
          <w:i/>
          <w:iCs/>
        </w:rPr>
        <w:t xml:space="preserve">eromenos </w:t>
      </w:r>
      <w:r w:rsidR="00966023" w:rsidRPr="00061466">
        <w:rPr>
          <w:rFonts w:ascii="Times New Roman" w:hAnsi="Times New Roman" w:cs="Times New Roman"/>
        </w:rPr>
        <w:t xml:space="preserve">the </w:t>
      </w:r>
      <w:proofErr w:type="spellStart"/>
      <w:r w:rsidR="00966023" w:rsidRPr="00061466">
        <w:rPr>
          <w:rFonts w:ascii="Times New Roman" w:hAnsi="Times New Roman" w:cs="Times New Roman"/>
          <w:i/>
          <w:iCs/>
        </w:rPr>
        <w:t>aitas</w:t>
      </w:r>
      <w:proofErr w:type="spellEnd"/>
      <w:r w:rsidR="00966023" w:rsidRPr="00061466">
        <w:rPr>
          <w:rFonts w:ascii="Times New Roman" w:hAnsi="Times New Roman" w:cs="Times New Roman"/>
          <w:i/>
          <w:iCs/>
        </w:rPr>
        <w:t xml:space="preserve"> </w:t>
      </w:r>
      <w:r w:rsidR="00966023" w:rsidRPr="00061466">
        <w:rPr>
          <w:rFonts w:ascii="Times New Roman" w:hAnsi="Times New Roman" w:cs="Times New Roman"/>
        </w:rPr>
        <w:t>(hearer)</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19"/>
      </w:r>
      <w:r w:rsidR="00C24FEE" w:rsidRPr="00061466">
        <w:rPr>
          <w:rFonts w:ascii="Times New Roman" w:hAnsi="Times New Roman" w:cs="Times New Roman"/>
        </w:rPr>
        <w:t xml:space="preserve"> </w:t>
      </w:r>
      <w:r w:rsidR="00022FA1" w:rsidRPr="00061466">
        <w:rPr>
          <w:rFonts w:ascii="Times New Roman" w:hAnsi="Times New Roman" w:cs="Times New Roman"/>
        </w:rPr>
        <w:t xml:space="preserve">Rather than choosing their partner based on beauty </w:t>
      </w:r>
      <w:r w:rsidR="009C3491" w:rsidRPr="00061466">
        <w:rPr>
          <w:rFonts w:ascii="Times New Roman" w:hAnsi="Times New Roman" w:cs="Times New Roman"/>
        </w:rPr>
        <w:t>as</w:t>
      </w:r>
      <w:r w:rsidR="00022FA1" w:rsidRPr="00061466">
        <w:rPr>
          <w:rFonts w:ascii="Times New Roman" w:hAnsi="Times New Roman" w:cs="Times New Roman"/>
        </w:rPr>
        <w:t xml:space="preserve"> in Athens, in Sparta</w:t>
      </w:r>
      <w:r w:rsidR="00EB7F9C" w:rsidRPr="00061466">
        <w:rPr>
          <w:rFonts w:ascii="Times New Roman" w:hAnsi="Times New Roman" w:cs="Times New Roman"/>
        </w:rPr>
        <w:t>,</w:t>
      </w:r>
      <w:r w:rsidR="00022FA1" w:rsidRPr="00061466">
        <w:rPr>
          <w:rFonts w:ascii="Times New Roman" w:hAnsi="Times New Roman" w:cs="Times New Roman"/>
        </w:rPr>
        <w:t xml:space="preserve"> the </w:t>
      </w:r>
      <w:proofErr w:type="spellStart"/>
      <w:r w:rsidR="00022FA1" w:rsidRPr="00061466">
        <w:rPr>
          <w:rFonts w:ascii="Times New Roman" w:hAnsi="Times New Roman" w:cs="Times New Roman"/>
          <w:i/>
          <w:iCs/>
        </w:rPr>
        <w:t>eispnelos</w:t>
      </w:r>
      <w:proofErr w:type="spellEnd"/>
      <w:r w:rsidR="00022FA1" w:rsidRPr="00061466">
        <w:rPr>
          <w:rFonts w:ascii="Times New Roman" w:hAnsi="Times New Roman" w:cs="Times New Roman"/>
          <w:i/>
          <w:iCs/>
        </w:rPr>
        <w:t xml:space="preserve"> </w:t>
      </w:r>
      <w:r w:rsidR="00022FA1" w:rsidRPr="00061466">
        <w:rPr>
          <w:rFonts w:ascii="Times New Roman" w:hAnsi="Times New Roman" w:cs="Times New Roman"/>
        </w:rPr>
        <w:t>chose hi</w:t>
      </w:r>
      <w:r w:rsidR="009C3491" w:rsidRPr="00061466">
        <w:rPr>
          <w:rFonts w:ascii="Times New Roman" w:hAnsi="Times New Roman" w:cs="Times New Roman"/>
        </w:rPr>
        <w:t>s</w:t>
      </w:r>
      <w:r w:rsidR="00022FA1" w:rsidRPr="00061466">
        <w:rPr>
          <w:rFonts w:ascii="Times New Roman" w:hAnsi="Times New Roman" w:cs="Times New Roman"/>
        </w:rPr>
        <w:t xml:space="preserve"> </w:t>
      </w:r>
      <w:proofErr w:type="spellStart"/>
      <w:r w:rsidR="009C3491" w:rsidRPr="00061466">
        <w:rPr>
          <w:rFonts w:ascii="Times New Roman" w:hAnsi="Times New Roman" w:cs="Times New Roman"/>
          <w:i/>
          <w:iCs/>
        </w:rPr>
        <w:t>aitas</w:t>
      </w:r>
      <w:proofErr w:type="spellEnd"/>
      <w:r w:rsidR="00022FA1" w:rsidRPr="00061466">
        <w:rPr>
          <w:rFonts w:ascii="Times New Roman" w:hAnsi="Times New Roman" w:cs="Times New Roman"/>
          <w:i/>
          <w:iCs/>
        </w:rPr>
        <w:t xml:space="preserve"> </w:t>
      </w:r>
      <w:r w:rsidR="00580877" w:rsidRPr="00061466">
        <w:rPr>
          <w:rFonts w:ascii="Times New Roman" w:hAnsi="Times New Roman" w:cs="Times New Roman"/>
        </w:rPr>
        <w:t>in accordance with</w:t>
      </w:r>
      <w:r w:rsidR="00022FA1" w:rsidRPr="00061466">
        <w:rPr>
          <w:rFonts w:ascii="Times New Roman" w:hAnsi="Times New Roman" w:cs="Times New Roman"/>
        </w:rPr>
        <w:t xml:space="preserve"> their physical and military skill</w:t>
      </w:r>
      <w:r w:rsidR="00021FDD" w:rsidRPr="00061466">
        <w:rPr>
          <w:rFonts w:ascii="Times New Roman" w:hAnsi="Times New Roman" w:cs="Times New Roman"/>
        </w:rPr>
        <w:t>. I</w:t>
      </w:r>
      <w:r w:rsidR="00022FA1" w:rsidRPr="00061466">
        <w:rPr>
          <w:rFonts w:ascii="Times New Roman" w:hAnsi="Times New Roman" w:cs="Times New Roman"/>
        </w:rPr>
        <w:t>n addition</w:t>
      </w:r>
      <w:r w:rsidR="003A4396" w:rsidRPr="00061466">
        <w:rPr>
          <w:rFonts w:ascii="Times New Roman" w:hAnsi="Times New Roman" w:cs="Times New Roman"/>
        </w:rPr>
        <w:t>,</w:t>
      </w:r>
      <w:r w:rsidR="00022FA1" w:rsidRPr="00061466">
        <w:rPr>
          <w:rFonts w:ascii="Times New Roman" w:hAnsi="Times New Roman" w:cs="Times New Roman"/>
        </w:rPr>
        <w:t xml:space="preserve"> this relationship did not end upon the </w:t>
      </w:r>
      <w:proofErr w:type="spellStart"/>
      <w:r w:rsidR="00022FA1" w:rsidRPr="00061466">
        <w:rPr>
          <w:rFonts w:ascii="Times New Roman" w:hAnsi="Times New Roman" w:cs="Times New Roman"/>
          <w:i/>
          <w:iCs/>
        </w:rPr>
        <w:t>aitas</w:t>
      </w:r>
      <w:proofErr w:type="spellEnd"/>
      <w:r w:rsidR="00022FA1" w:rsidRPr="00061466">
        <w:rPr>
          <w:rFonts w:ascii="Times New Roman" w:hAnsi="Times New Roman" w:cs="Times New Roman"/>
          <w:i/>
          <w:iCs/>
        </w:rPr>
        <w:t xml:space="preserve">’ </w:t>
      </w:r>
      <w:r w:rsidR="00022FA1" w:rsidRPr="00061466">
        <w:rPr>
          <w:rFonts w:ascii="Times New Roman" w:hAnsi="Times New Roman" w:cs="Times New Roman"/>
        </w:rPr>
        <w:t>growing a beard</w:t>
      </w:r>
      <w:r w:rsidR="00580877" w:rsidRPr="00061466">
        <w:rPr>
          <w:rFonts w:ascii="Times New Roman" w:hAnsi="Times New Roman" w:cs="Times New Roman"/>
        </w:rPr>
        <w:t xml:space="preserve"> and </w:t>
      </w:r>
      <w:r w:rsidR="00021FDD" w:rsidRPr="00061466">
        <w:rPr>
          <w:rFonts w:ascii="Times New Roman" w:hAnsi="Times New Roman" w:cs="Times New Roman"/>
        </w:rPr>
        <w:t>it is unclear whether sexual activity continued after this point</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20"/>
      </w:r>
      <w:r w:rsidR="00022FA1" w:rsidRPr="00061466">
        <w:rPr>
          <w:rFonts w:ascii="Times New Roman" w:hAnsi="Times New Roman" w:cs="Times New Roman"/>
        </w:rPr>
        <w:t xml:space="preserve"> </w:t>
      </w:r>
      <w:r w:rsidR="003A4396" w:rsidRPr="00061466">
        <w:rPr>
          <w:rFonts w:ascii="Times New Roman" w:hAnsi="Times New Roman" w:cs="Times New Roman"/>
        </w:rPr>
        <w:t xml:space="preserve">Zimmerman states </w:t>
      </w:r>
      <w:r w:rsidR="004E4A0F" w:rsidRPr="00061466">
        <w:rPr>
          <w:rFonts w:ascii="Times New Roman" w:hAnsi="Times New Roman" w:cs="Times New Roman"/>
        </w:rPr>
        <w:t>that sexual desire</w:t>
      </w:r>
      <w:r w:rsidR="003A0427" w:rsidRPr="00061466">
        <w:rPr>
          <w:rFonts w:ascii="Times New Roman" w:hAnsi="Times New Roman" w:cs="Times New Roman"/>
        </w:rPr>
        <w:t xml:space="preserve"> allegedly</w:t>
      </w:r>
      <w:r w:rsidR="004E4A0F" w:rsidRPr="00061466">
        <w:rPr>
          <w:rFonts w:ascii="Times New Roman" w:hAnsi="Times New Roman" w:cs="Times New Roman"/>
        </w:rPr>
        <w:t xml:space="preserve"> seems to have taken a back seat in the relationship in favour of education, however, this does not mean that the relationship was platonic</w:t>
      </w:r>
      <w:r w:rsidR="00EB7F9C" w:rsidRPr="00061466">
        <w:rPr>
          <w:rFonts w:ascii="Times New Roman" w:hAnsi="Times New Roman" w:cs="Times New Roman"/>
        </w:rPr>
        <w:t xml:space="preserve"> in</w:t>
      </w:r>
      <w:r w:rsidR="004E4A0F" w:rsidRPr="00061466">
        <w:rPr>
          <w:rFonts w:ascii="Times New Roman" w:hAnsi="Times New Roman" w:cs="Times New Roman"/>
        </w:rPr>
        <w:t xml:space="preserve"> nature</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21"/>
      </w:r>
      <w:r w:rsidR="004E4A0F" w:rsidRPr="00061466">
        <w:rPr>
          <w:rFonts w:ascii="Times New Roman" w:hAnsi="Times New Roman" w:cs="Times New Roman"/>
        </w:rPr>
        <w:t xml:space="preserve"> </w:t>
      </w:r>
      <w:r w:rsidR="00C2307F" w:rsidRPr="00061466">
        <w:rPr>
          <w:rFonts w:ascii="Times New Roman" w:hAnsi="Times New Roman" w:cs="Times New Roman"/>
        </w:rPr>
        <w:t>Cartledge maintains that such attachments were a</w:t>
      </w:r>
      <w:r w:rsidR="0029067C" w:rsidRPr="00061466">
        <w:rPr>
          <w:rFonts w:ascii="Times New Roman" w:hAnsi="Times New Roman" w:cs="Times New Roman"/>
        </w:rPr>
        <w:t xml:space="preserve"> </w:t>
      </w:r>
      <w:r w:rsidR="00C2307F" w:rsidRPr="00061466">
        <w:rPr>
          <w:rFonts w:ascii="Times New Roman" w:hAnsi="Times New Roman" w:cs="Times New Roman"/>
        </w:rPr>
        <w:t xml:space="preserve">part of the Spartan </w:t>
      </w:r>
      <w:r w:rsidR="00C2307F" w:rsidRPr="00061466">
        <w:rPr>
          <w:rFonts w:ascii="Times New Roman" w:hAnsi="Times New Roman" w:cs="Times New Roman"/>
          <w:i/>
          <w:iCs/>
        </w:rPr>
        <w:t>agoge</w:t>
      </w:r>
      <w:r w:rsidR="00C24FEE" w:rsidRPr="00061466">
        <w:rPr>
          <w:rFonts w:ascii="Times New Roman" w:hAnsi="Times New Roman" w:cs="Times New Roman"/>
        </w:rPr>
        <w:t>.</w:t>
      </w:r>
      <w:r w:rsidR="00C24FEE" w:rsidRPr="00061466">
        <w:rPr>
          <w:rStyle w:val="FootnoteReference"/>
          <w:rFonts w:ascii="Times New Roman" w:hAnsi="Times New Roman" w:cs="Times New Roman"/>
        </w:rPr>
        <w:footnoteReference w:id="22"/>
      </w:r>
      <w:r w:rsidR="004E6F0A" w:rsidRPr="00061466">
        <w:rPr>
          <w:rFonts w:ascii="Times New Roman" w:hAnsi="Times New Roman" w:cs="Times New Roman"/>
        </w:rPr>
        <w:br/>
      </w:r>
      <w:r w:rsidR="0093276F" w:rsidRPr="00061466">
        <w:rPr>
          <w:rFonts w:ascii="Times New Roman" w:hAnsi="Times New Roman" w:cs="Times New Roman"/>
        </w:rPr>
        <w:br/>
      </w:r>
      <w:r w:rsidR="00837E74" w:rsidRPr="00061466">
        <w:rPr>
          <w:rFonts w:ascii="Times New Roman" w:hAnsi="Times New Roman" w:cs="Times New Roman"/>
        </w:rPr>
        <w:t xml:space="preserve">A similar working system </w:t>
      </w:r>
      <w:r w:rsidR="005861D6" w:rsidRPr="00061466">
        <w:rPr>
          <w:rFonts w:ascii="Times New Roman" w:hAnsi="Times New Roman" w:cs="Times New Roman"/>
        </w:rPr>
        <w:t>was</w:t>
      </w:r>
      <w:r w:rsidR="00837E74" w:rsidRPr="00061466">
        <w:rPr>
          <w:rFonts w:ascii="Times New Roman" w:hAnsi="Times New Roman" w:cs="Times New Roman"/>
        </w:rPr>
        <w:t xml:space="preserve"> evident in Thebes, specifically in the famous S</w:t>
      </w:r>
      <w:r w:rsidR="005861D6" w:rsidRPr="00061466">
        <w:rPr>
          <w:rFonts w:ascii="Times New Roman" w:hAnsi="Times New Roman" w:cs="Times New Roman"/>
        </w:rPr>
        <w:t>acre</w:t>
      </w:r>
      <w:r w:rsidR="00837E74" w:rsidRPr="00061466">
        <w:rPr>
          <w:rFonts w:ascii="Times New Roman" w:hAnsi="Times New Roman" w:cs="Times New Roman"/>
        </w:rPr>
        <w:t>d Band. The S</w:t>
      </w:r>
      <w:r w:rsidR="005861D6" w:rsidRPr="00061466">
        <w:rPr>
          <w:rFonts w:ascii="Times New Roman" w:hAnsi="Times New Roman" w:cs="Times New Roman"/>
        </w:rPr>
        <w:t>acred</w:t>
      </w:r>
      <w:r w:rsidR="00837E74" w:rsidRPr="00061466">
        <w:rPr>
          <w:rFonts w:ascii="Times New Roman" w:hAnsi="Times New Roman" w:cs="Times New Roman"/>
        </w:rPr>
        <w:t xml:space="preserve"> Band was an elite Theban hoplite force which remained undefeated for approximately forty year</w:t>
      </w:r>
      <w:r w:rsidR="005861D6" w:rsidRPr="00061466">
        <w:rPr>
          <w:rFonts w:ascii="Times New Roman" w:hAnsi="Times New Roman" w:cs="Times New Roman"/>
        </w:rPr>
        <w:t>s</w:t>
      </w:r>
      <w:r w:rsidR="00837E74" w:rsidRPr="00061466">
        <w:rPr>
          <w:rFonts w:ascii="Times New Roman" w:hAnsi="Times New Roman" w:cs="Times New Roman"/>
        </w:rPr>
        <w:t xml:space="preserve"> in the fourth century BC</w:t>
      </w:r>
      <w:r w:rsidR="005861D6" w:rsidRPr="00061466">
        <w:rPr>
          <w:rFonts w:ascii="Times New Roman" w:hAnsi="Times New Roman" w:cs="Times New Roman"/>
        </w:rPr>
        <w:t>. It was</w:t>
      </w:r>
      <w:r w:rsidR="00837E74" w:rsidRPr="00061466">
        <w:rPr>
          <w:rFonts w:ascii="Times New Roman" w:hAnsi="Times New Roman" w:cs="Times New Roman"/>
        </w:rPr>
        <w:t xml:space="preserve"> made up of three hundred men, </w:t>
      </w:r>
      <w:r w:rsidR="005861D6" w:rsidRPr="00061466">
        <w:rPr>
          <w:rFonts w:ascii="Times New Roman" w:hAnsi="Times New Roman" w:cs="Times New Roman"/>
        </w:rPr>
        <w:t>within which it wa</w:t>
      </w:r>
      <w:r w:rsidR="00413F79" w:rsidRPr="00061466">
        <w:rPr>
          <w:rFonts w:ascii="Times New Roman" w:hAnsi="Times New Roman" w:cs="Times New Roman"/>
        </w:rPr>
        <w:t>s</w:t>
      </w:r>
      <w:r w:rsidR="005861D6" w:rsidRPr="00061466">
        <w:rPr>
          <w:rFonts w:ascii="Times New Roman" w:hAnsi="Times New Roman" w:cs="Times New Roman"/>
        </w:rPr>
        <w:t xml:space="preserve"> said there were</w:t>
      </w:r>
      <w:r w:rsidR="00837E74" w:rsidRPr="00061466">
        <w:rPr>
          <w:rFonts w:ascii="Times New Roman" w:hAnsi="Times New Roman" w:cs="Times New Roman"/>
        </w:rPr>
        <w:t xml:space="preserve"> fifty lover</w:t>
      </w:r>
      <w:r w:rsidR="00E4491B" w:rsidRPr="00061466">
        <w:rPr>
          <w:rFonts w:ascii="Times New Roman" w:hAnsi="Times New Roman" w:cs="Times New Roman"/>
        </w:rPr>
        <w:t>s.</w:t>
      </w:r>
      <w:r w:rsidR="00E4491B" w:rsidRPr="00061466">
        <w:rPr>
          <w:rStyle w:val="FootnoteReference"/>
          <w:rFonts w:ascii="Times New Roman" w:hAnsi="Times New Roman" w:cs="Times New Roman"/>
        </w:rPr>
        <w:footnoteReference w:id="23"/>
      </w:r>
      <w:r w:rsidR="003509F0" w:rsidRPr="00061466">
        <w:rPr>
          <w:rFonts w:ascii="Times New Roman" w:hAnsi="Times New Roman" w:cs="Times New Roman"/>
        </w:rPr>
        <w:t xml:space="preserve"> </w:t>
      </w:r>
      <w:r w:rsidR="00F85B5F" w:rsidRPr="00061466">
        <w:rPr>
          <w:rFonts w:ascii="Times New Roman" w:hAnsi="Times New Roman" w:cs="Times New Roman"/>
        </w:rPr>
        <w:t>It was believed that these men would fight more courageously whilst fighting alongside and for their lover.</w:t>
      </w:r>
      <w:r w:rsidR="00E4491B" w:rsidRPr="00061466">
        <w:rPr>
          <w:rStyle w:val="FootnoteReference"/>
          <w:rFonts w:ascii="Times New Roman" w:hAnsi="Times New Roman" w:cs="Times New Roman"/>
        </w:rPr>
        <w:footnoteReference w:id="24"/>
      </w:r>
      <w:r w:rsidR="009D56D4" w:rsidRPr="00061466">
        <w:rPr>
          <w:rFonts w:ascii="Times New Roman" w:hAnsi="Times New Roman" w:cs="Times New Roman"/>
        </w:rPr>
        <w:t xml:space="preserve"> In these relationships</w:t>
      </w:r>
      <w:r w:rsidR="00F01531" w:rsidRPr="00061466">
        <w:rPr>
          <w:rFonts w:ascii="Times New Roman" w:hAnsi="Times New Roman" w:cs="Times New Roman"/>
        </w:rPr>
        <w:t>,</w:t>
      </w:r>
      <w:r w:rsidR="009D56D4" w:rsidRPr="00061466">
        <w:rPr>
          <w:rFonts w:ascii="Times New Roman" w:hAnsi="Times New Roman" w:cs="Times New Roman"/>
        </w:rPr>
        <w:t xml:space="preserve"> it was the responsibility of the </w:t>
      </w:r>
      <w:r w:rsidR="009D56D4" w:rsidRPr="00061466">
        <w:rPr>
          <w:rFonts w:ascii="Times New Roman" w:hAnsi="Times New Roman" w:cs="Times New Roman"/>
          <w:i/>
          <w:iCs/>
        </w:rPr>
        <w:t xml:space="preserve">erastes </w:t>
      </w:r>
      <w:r w:rsidR="009D56D4" w:rsidRPr="00061466">
        <w:rPr>
          <w:rFonts w:ascii="Times New Roman" w:hAnsi="Times New Roman" w:cs="Times New Roman"/>
        </w:rPr>
        <w:t xml:space="preserve">to train their </w:t>
      </w:r>
      <w:r w:rsidR="009D56D4" w:rsidRPr="00061466">
        <w:rPr>
          <w:rFonts w:ascii="Times New Roman" w:hAnsi="Times New Roman" w:cs="Times New Roman"/>
          <w:i/>
          <w:iCs/>
        </w:rPr>
        <w:t xml:space="preserve">eromenos </w:t>
      </w:r>
      <w:r w:rsidR="009D56D4" w:rsidRPr="00061466">
        <w:rPr>
          <w:rFonts w:ascii="Times New Roman" w:hAnsi="Times New Roman" w:cs="Times New Roman"/>
        </w:rPr>
        <w:t>in addition to supplying him with his armour.</w:t>
      </w:r>
      <w:r w:rsidR="00E4491B" w:rsidRPr="00061466">
        <w:rPr>
          <w:rStyle w:val="FootnoteReference"/>
          <w:rFonts w:ascii="Times New Roman" w:hAnsi="Times New Roman" w:cs="Times New Roman"/>
        </w:rPr>
        <w:footnoteReference w:id="25"/>
      </w:r>
      <w:r w:rsidR="003A7493" w:rsidRPr="00061466">
        <w:rPr>
          <w:rFonts w:ascii="Times New Roman" w:hAnsi="Times New Roman" w:cs="Times New Roman"/>
        </w:rPr>
        <w:t xml:space="preserve"> We know that the Sacred Band swore oaths to one another:</w:t>
      </w:r>
    </w:p>
    <w:p w14:paraId="252E7919" w14:textId="154335AE" w:rsidR="003A7493" w:rsidRPr="00061466" w:rsidRDefault="003A7493" w:rsidP="003A7493">
      <w:pPr>
        <w:spacing w:line="360" w:lineRule="auto"/>
        <w:jc w:val="center"/>
        <w:rPr>
          <w:rFonts w:ascii="Times New Roman" w:hAnsi="Times New Roman" w:cs="Times New Roman"/>
        </w:rPr>
      </w:pPr>
      <w:r w:rsidRPr="00061466">
        <w:rPr>
          <w:rFonts w:ascii="Times New Roman" w:hAnsi="Times New Roman" w:cs="Times New Roman"/>
        </w:rPr>
        <w:t xml:space="preserve">…there was a custom for lovers to exchange vows at </w:t>
      </w:r>
      <w:proofErr w:type="spellStart"/>
      <w:r w:rsidRPr="00061466">
        <w:rPr>
          <w:rFonts w:ascii="Times New Roman" w:hAnsi="Times New Roman" w:cs="Times New Roman"/>
        </w:rPr>
        <w:t>Iolaos</w:t>
      </w:r>
      <w:proofErr w:type="spellEnd"/>
      <w:r w:rsidRPr="00061466">
        <w:rPr>
          <w:rFonts w:ascii="Times New Roman" w:hAnsi="Times New Roman" w:cs="Times New Roman"/>
        </w:rPr>
        <w:t xml:space="preserve">’ </w:t>
      </w:r>
      <w:proofErr w:type="spellStart"/>
      <w:r w:rsidRPr="00061466">
        <w:rPr>
          <w:rFonts w:ascii="Times New Roman" w:hAnsi="Times New Roman" w:cs="Times New Roman"/>
        </w:rPr>
        <w:t>heroon</w:t>
      </w:r>
      <w:proofErr w:type="spellEnd"/>
      <w:r w:rsidRPr="00061466">
        <w:rPr>
          <w:rFonts w:ascii="Times New Roman" w:hAnsi="Times New Roman" w:cs="Times New Roman"/>
        </w:rPr>
        <w:t xml:space="preserve"> beside the </w:t>
      </w:r>
      <w:proofErr w:type="spellStart"/>
      <w:r w:rsidRPr="00061466">
        <w:rPr>
          <w:rFonts w:ascii="Times New Roman" w:hAnsi="Times New Roman" w:cs="Times New Roman"/>
          <w:i/>
          <w:iCs/>
        </w:rPr>
        <w:t>gymnasion</w:t>
      </w:r>
      <w:proofErr w:type="spellEnd"/>
      <w:r w:rsidRPr="00061466">
        <w:rPr>
          <w:rFonts w:ascii="Times New Roman" w:hAnsi="Times New Roman" w:cs="Times New Roman"/>
          <w:i/>
          <w:iCs/>
        </w:rPr>
        <w:t xml:space="preserve"> </w:t>
      </w:r>
      <w:r w:rsidRPr="00061466">
        <w:rPr>
          <w:rFonts w:ascii="Times New Roman" w:hAnsi="Times New Roman" w:cs="Times New Roman"/>
          <w:i/>
          <w:iCs/>
        </w:rPr>
        <w:br/>
      </w:r>
      <w:r w:rsidRPr="00061466">
        <w:rPr>
          <w:rFonts w:ascii="Times New Roman" w:hAnsi="Times New Roman" w:cs="Times New Roman"/>
        </w:rPr>
        <w:t xml:space="preserve">outside of the </w:t>
      </w:r>
      <w:proofErr w:type="spellStart"/>
      <w:r w:rsidRPr="00061466">
        <w:rPr>
          <w:rFonts w:ascii="Times New Roman" w:hAnsi="Times New Roman" w:cs="Times New Roman"/>
        </w:rPr>
        <w:t>Protiades</w:t>
      </w:r>
      <w:proofErr w:type="spellEnd"/>
      <w:r w:rsidRPr="00061466">
        <w:rPr>
          <w:rFonts w:ascii="Times New Roman" w:hAnsi="Times New Roman" w:cs="Times New Roman"/>
        </w:rPr>
        <w:t xml:space="preserve"> gates; </w:t>
      </w:r>
      <w:proofErr w:type="spellStart"/>
      <w:r w:rsidRPr="00061466">
        <w:rPr>
          <w:rFonts w:ascii="Times New Roman" w:hAnsi="Times New Roman" w:cs="Times New Roman"/>
        </w:rPr>
        <w:t>Iolaos</w:t>
      </w:r>
      <w:proofErr w:type="spellEnd"/>
      <w:r w:rsidRPr="00061466">
        <w:rPr>
          <w:rFonts w:ascii="Times New Roman" w:hAnsi="Times New Roman" w:cs="Times New Roman"/>
        </w:rPr>
        <w:t xml:space="preserve"> was, of course, one of Herakles’ </w:t>
      </w:r>
      <w:proofErr w:type="spellStart"/>
      <w:r w:rsidRPr="00061466">
        <w:rPr>
          <w:rFonts w:ascii="Times New Roman" w:hAnsi="Times New Roman" w:cs="Times New Roman"/>
          <w:i/>
          <w:iCs/>
        </w:rPr>
        <w:t>eromenoi</w:t>
      </w:r>
      <w:proofErr w:type="spellEnd"/>
      <w:r w:rsidRPr="00061466">
        <w:rPr>
          <w:rFonts w:ascii="Times New Roman" w:hAnsi="Times New Roman" w:cs="Times New Roman"/>
          <w:i/>
          <w:iCs/>
        </w:rPr>
        <w:t xml:space="preserve">. </w:t>
      </w:r>
      <w:r w:rsidRPr="00061466">
        <w:rPr>
          <w:rFonts w:ascii="Times New Roman" w:hAnsi="Times New Roman" w:cs="Times New Roman"/>
        </w:rPr>
        <w:t xml:space="preserve">Plutarch’s </w:t>
      </w:r>
      <w:r w:rsidRPr="00061466">
        <w:rPr>
          <w:rFonts w:ascii="Times New Roman" w:hAnsi="Times New Roman" w:cs="Times New Roman"/>
        </w:rPr>
        <w:br/>
        <w:t xml:space="preserve">wording suggests the custom predated the Band, may even have been a regular feature of Theban homoerotic affairs…but it does seem that Thebes had a formalization of the </w:t>
      </w:r>
      <w:r w:rsidRPr="00061466">
        <w:rPr>
          <w:rFonts w:ascii="Times New Roman" w:hAnsi="Times New Roman" w:cs="Times New Roman"/>
          <w:i/>
          <w:iCs/>
        </w:rPr>
        <w:t xml:space="preserve">erastes-eromenos </w:t>
      </w:r>
      <w:r w:rsidRPr="00061466">
        <w:rPr>
          <w:rFonts w:ascii="Times New Roman" w:hAnsi="Times New Roman" w:cs="Times New Roman"/>
        </w:rPr>
        <w:t xml:space="preserve">relationship…It also seems that they remained paired long after the </w:t>
      </w:r>
      <w:r w:rsidRPr="00061466">
        <w:rPr>
          <w:rFonts w:ascii="Times New Roman" w:hAnsi="Times New Roman" w:cs="Times New Roman"/>
          <w:i/>
          <w:iCs/>
        </w:rPr>
        <w:t xml:space="preserve">eromenos </w:t>
      </w:r>
      <w:r w:rsidRPr="00061466">
        <w:rPr>
          <w:rFonts w:ascii="Times New Roman" w:hAnsi="Times New Roman" w:cs="Times New Roman"/>
        </w:rPr>
        <w:t>had left puberty behind.</w:t>
      </w:r>
      <w:r w:rsidR="00E4491B" w:rsidRPr="00061466">
        <w:rPr>
          <w:rStyle w:val="FootnoteReference"/>
          <w:rFonts w:ascii="Times New Roman" w:hAnsi="Times New Roman" w:cs="Times New Roman"/>
        </w:rPr>
        <w:footnoteReference w:id="26"/>
      </w:r>
    </w:p>
    <w:p w14:paraId="04E1CB78" w14:textId="5BE7EB84" w:rsidR="009E4EE9" w:rsidRPr="00061466" w:rsidRDefault="009E4EE9" w:rsidP="003918F5">
      <w:pPr>
        <w:spacing w:line="480" w:lineRule="auto"/>
        <w:rPr>
          <w:rFonts w:ascii="Times New Roman" w:hAnsi="Times New Roman" w:cs="Times New Roman"/>
        </w:rPr>
      </w:pPr>
      <w:r w:rsidRPr="00061466">
        <w:rPr>
          <w:rFonts w:ascii="Times New Roman" w:hAnsi="Times New Roman" w:cs="Times New Roman"/>
        </w:rPr>
        <w:t xml:space="preserve">It is unclear what the oaths themselves entailed but it would not be surprising if they were linked with loyalty. Zimmerman suggests that these pairs were partnered long after the </w:t>
      </w:r>
      <w:r w:rsidRPr="00061466">
        <w:rPr>
          <w:rFonts w:ascii="Times New Roman" w:hAnsi="Times New Roman" w:cs="Times New Roman"/>
          <w:i/>
          <w:iCs/>
        </w:rPr>
        <w:t xml:space="preserve">eromenos’ </w:t>
      </w:r>
      <w:r w:rsidRPr="00061466">
        <w:rPr>
          <w:rFonts w:ascii="Times New Roman" w:hAnsi="Times New Roman" w:cs="Times New Roman"/>
        </w:rPr>
        <w:t xml:space="preserve">beard grew in as it would not have been plausible to have a ‘constant flux of </w:t>
      </w:r>
      <w:proofErr w:type="spellStart"/>
      <w:r w:rsidRPr="00061466">
        <w:rPr>
          <w:rFonts w:ascii="Times New Roman" w:hAnsi="Times New Roman" w:cs="Times New Roman"/>
          <w:i/>
          <w:iCs/>
        </w:rPr>
        <w:t>eromenoi</w:t>
      </w:r>
      <w:proofErr w:type="spellEnd"/>
      <w:r w:rsidRPr="00061466">
        <w:rPr>
          <w:rFonts w:ascii="Times New Roman" w:hAnsi="Times New Roman" w:cs="Times New Roman"/>
          <w:i/>
          <w:iCs/>
        </w:rPr>
        <w:t xml:space="preserve"> </w:t>
      </w:r>
      <w:r w:rsidRPr="00061466">
        <w:rPr>
          <w:rFonts w:ascii="Times New Roman" w:hAnsi="Times New Roman" w:cs="Times New Roman"/>
        </w:rPr>
        <w:t xml:space="preserve">(or </w:t>
      </w:r>
      <w:proofErr w:type="spellStart"/>
      <w:r w:rsidRPr="00061466">
        <w:rPr>
          <w:rFonts w:ascii="Times New Roman" w:hAnsi="Times New Roman" w:cs="Times New Roman"/>
          <w:i/>
          <w:iCs/>
        </w:rPr>
        <w:t>erastai</w:t>
      </w:r>
      <w:proofErr w:type="spellEnd"/>
      <w:r w:rsidRPr="00061466">
        <w:rPr>
          <w:rFonts w:ascii="Times New Roman" w:hAnsi="Times New Roman" w:cs="Times New Roman"/>
        </w:rPr>
        <w:t>) in and ou</w:t>
      </w:r>
      <w:r w:rsidR="00EB62EE" w:rsidRPr="00061466">
        <w:rPr>
          <w:rFonts w:ascii="Times New Roman" w:hAnsi="Times New Roman" w:cs="Times New Roman"/>
        </w:rPr>
        <w:t>t</w:t>
      </w:r>
      <w:r w:rsidRPr="00061466">
        <w:rPr>
          <w:rFonts w:ascii="Times New Roman" w:hAnsi="Times New Roman" w:cs="Times New Roman"/>
        </w:rPr>
        <w:t xml:space="preserve"> of pairs’</w:t>
      </w:r>
      <w:r w:rsidR="00E4491B" w:rsidRPr="00061466">
        <w:rPr>
          <w:rStyle w:val="FootnoteReference"/>
          <w:rFonts w:ascii="Times New Roman" w:hAnsi="Times New Roman" w:cs="Times New Roman"/>
        </w:rPr>
        <w:footnoteReference w:id="27"/>
      </w:r>
      <w:r w:rsidR="00427EE4" w:rsidRPr="00061466">
        <w:rPr>
          <w:rFonts w:ascii="Times New Roman" w:hAnsi="Times New Roman" w:cs="Times New Roman"/>
        </w:rPr>
        <w:t>, and</w:t>
      </w:r>
      <w:r w:rsidR="005D0582" w:rsidRPr="00061466">
        <w:rPr>
          <w:rFonts w:ascii="Times New Roman" w:hAnsi="Times New Roman" w:cs="Times New Roman"/>
        </w:rPr>
        <w:t xml:space="preserve"> this</w:t>
      </w:r>
      <w:r w:rsidR="00427EE4" w:rsidRPr="00061466">
        <w:rPr>
          <w:rFonts w:ascii="Times New Roman" w:hAnsi="Times New Roman" w:cs="Times New Roman"/>
        </w:rPr>
        <w:t xml:space="preserve"> would not have been good for cohesion within the Band.</w:t>
      </w:r>
      <w:r w:rsidR="00E4491B" w:rsidRPr="00061466">
        <w:rPr>
          <w:rStyle w:val="FootnoteReference"/>
          <w:rFonts w:ascii="Times New Roman" w:hAnsi="Times New Roman" w:cs="Times New Roman"/>
        </w:rPr>
        <w:footnoteReference w:id="28"/>
      </w:r>
      <w:r w:rsidR="00427EE4" w:rsidRPr="00061466">
        <w:rPr>
          <w:rFonts w:ascii="Times New Roman" w:hAnsi="Times New Roman" w:cs="Times New Roman"/>
        </w:rPr>
        <w:t xml:space="preserve"> </w:t>
      </w:r>
    </w:p>
    <w:p w14:paraId="376856B2" w14:textId="140B912B" w:rsidR="00551CDA" w:rsidRPr="00061466" w:rsidRDefault="007D0358" w:rsidP="00551CDA">
      <w:pPr>
        <w:spacing w:line="480" w:lineRule="auto"/>
        <w:rPr>
          <w:rFonts w:ascii="Times New Roman" w:hAnsi="Times New Roman" w:cs="Times New Roman"/>
        </w:rPr>
      </w:pPr>
      <w:r w:rsidRPr="00061466">
        <w:rPr>
          <w:rFonts w:ascii="Times New Roman" w:hAnsi="Times New Roman" w:cs="Times New Roman"/>
        </w:rPr>
        <w:t>The Macedonian model is most similar to the Spartan and Theban ones. Homoerotic relationships within Macedonia were mostly centred around military and court life.</w:t>
      </w:r>
      <w:r w:rsidR="00E4491B" w:rsidRPr="00061466">
        <w:rPr>
          <w:rStyle w:val="FootnoteReference"/>
          <w:rFonts w:ascii="Times New Roman" w:hAnsi="Times New Roman" w:cs="Times New Roman"/>
        </w:rPr>
        <w:footnoteReference w:id="29"/>
      </w:r>
      <w:r w:rsidRPr="00061466">
        <w:rPr>
          <w:rFonts w:ascii="Times New Roman" w:hAnsi="Times New Roman" w:cs="Times New Roman"/>
        </w:rPr>
        <w:t xml:space="preserve"> </w:t>
      </w:r>
      <w:r w:rsidR="00551CDA" w:rsidRPr="00061466">
        <w:rPr>
          <w:rFonts w:ascii="Times New Roman" w:hAnsi="Times New Roman" w:cs="Times New Roman"/>
        </w:rPr>
        <w:t>Greek historian Theopompus was certainly scandalised by the openness of Macedonian sexuality when he wrote:</w:t>
      </w:r>
    </w:p>
    <w:p w14:paraId="05327ABE" w14:textId="6C914086" w:rsidR="00551CDA" w:rsidRPr="00061466" w:rsidRDefault="00392967" w:rsidP="00551CDA">
      <w:pPr>
        <w:spacing w:line="360" w:lineRule="auto"/>
        <w:jc w:val="center"/>
        <w:rPr>
          <w:rFonts w:ascii="Times New Roman" w:hAnsi="Times New Roman" w:cs="Times New Roman"/>
        </w:rPr>
      </w:pPr>
      <w:r w:rsidRPr="00061466">
        <w:rPr>
          <w:rFonts w:ascii="Times New Roman" w:hAnsi="Times New Roman" w:cs="Times New Roman"/>
        </w:rPr>
        <w:t>‘</w:t>
      </w:r>
      <w:r w:rsidR="00551CDA" w:rsidRPr="00061466">
        <w:rPr>
          <w:rFonts w:ascii="Times New Roman" w:hAnsi="Times New Roman" w:cs="Times New Roman"/>
        </w:rPr>
        <w:t>Did not other dare to mount each other, even though they had beards?...For the reasons one</w:t>
      </w:r>
      <w:r w:rsidR="00551CDA" w:rsidRPr="00061466">
        <w:rPr>
          <w:rFonts w:ascii="Times New Roman" w:hAnsi="Times New Roman" w:cs="Times New Roman"/>
        </w:rPr>
        <w:br/>
        <w:t xml:space="preserve"> might justly have supported them to be ‘companions’ but ‘whores’… (</w:t>
      </w:r>
      <w:proofErr w:type="spellStart"/>
      <w:r w:rsidR="00551CDA" w:rsidRPr="00061466">
        <w:rPr>
          <w:rFonts w:ascii="Times New Roman" w:hAnsi="Times New Roman" w:cs="Times New Roman"/>
        </w:rPr>
        <w:t>FGrH</w:t>
      </w:r>
      <w:proofErr w:type="spellEnd"/>
      <w:r w:rsidR="00551CDA" w:rsidRPr="00061466">
        <w:rPr>
          <w:rFonts w:ascii="Times New Roman" w:hAnsi="Times New Roman" w:cs="Times New Roman"/>
        </w:rPr>
        <w:t xml:space="preserve"> 115 F225b)</w:t>
      </w:r>
      <w:r w:rsidR="00AC0A75" w:rsidRPr="00061466">
        <w:rPr>
          <w:rFonts w:ascii="Times New Roman" w:hAnsi="Times New Roman" w:cs="Times New Roman"/>
        </w:rPr>
        <w:br/>
      </w:r>
    </w:p>
    <w:p w14:paraId="4B0CFFF4" w14:textId="71F02980" w:rsidR="003B5D40" w:rsidRPr="00061466" w:rsidRDefault="00551CDA" w:rsidP="003B5D40">
      <w:pPr>
        <w:spacing w:line="480" w:lineRule="auto"/>
        <w:rPr>
          <w:rFonts w:ascii="Times New Roman" w:hAnsi="Times New Roman" w:cs="Times New Roman"/>
        </w:rPr>
      </w:pPr>
      <w:r w:rsidRPr="00061466">
        <w:rPr>
          <w:rFonts w:ascii="Times New Roman" w:hAnsi="Times New Roman" w:cs="Times New Roman"/>
        </w:rPr>
        <w:t xml:space="preserve">This specifically </w:t>
      </w:r>
      <w:r w:rsidR="00D66925" w:rsidRPr="00061466">
        <w:rPr>
          <w:rFonts w:ascii="Times New Roman" w:hAnsi="Times New Roman" w:cs="Times New Roman"/>
        </w:rPr>
        <w:t>refers</w:t>
      </w:r>
      <w:r w:rsidRPr="00061466">
        <w:rPr>
          <w:rFonts w:ascii="Times New Roman" w:hAnsi="Times New Roman" w:cs="Times New Roman"/>
        </w:rPr>
        <w:t xml:space="preserve"> to the fact that Macedonians actively and without shame took the passive role in homosexual relationships and continued to take part in these relationships even after the younger m</w:t>
      </w:r>
      <w:r w:rsidR="00C52FC3" w:rsidRPr="00061466">
        <w:rPr>
          <w:rFonts w:ascii="Times New Roman" w:hAnsi="Times New Roman" w:cs="Times New Roman"/>
        </w:rPr>
        <w:t>en</w:t>
      </w:r>
      <w:r w:rsidRPr="00061466">
        <w:rPr>
          <w:rFonts w:ascii="Times New Roman" w:hAnsi="Times New Roman" w:cs="Times New Roman"/>
        </w:rPr>
        <w:t xml:space="preserve"> had begun to grow their beard</w:t>
      </w:r>
      <w:r w:rsidR="00E56234" w:rsidRPr="00061466">
        <w:rPr>
          <w:rFonts w:ascii="Times New Roman" w:hAnsi="Times New Roman" w:cs="Times New Roman"/>
        </w:rPr>
        <w:t>, this is reminiscent of the models present in Sparta and with the Sacred Band</w:t>
      </w:r>
      <w:r w:rsidR="00D66925" w:rsidRPr="00061466">
        <w:rPr>
          <w:rFonts w:ascii="Times New Roman" w:hAnsi="Times New Roman" w:cs="Times New Roman"/>
        </w:rPr>
        <w:t xml:space="preserve">. </w:t>
      </w:r>
      <w:r w:rsidR="00F234C5" w:rsidRPr="00061466">
        <w:rPr>
          <w:rFonts w:ascii="Times New Roman" w:hAnsi="Times New Roman" w:cs="Times New Roman"/>
        </w:rPr>
        <w:br/>
      </w:r>
      <w:r w:rsidR="00295F9D" w:rsidRPr="00061466">
        <w:rPr>
          <w:rFonts w:ascii="Times New Roman" w:hAnsi="Times New Roman" w:cs="Times New Roman"/>
        </w:rPr>
        <w:t xml:space="preserve">There have been multiple examples of homosexual relationships in Macedonia </w:t>
      </w:r>
      <w:r w:rsidR="00AC027B" w:rsidRPr="00061466">
        <w:rPr>
          <w:rFonts w:ascii="Times New Roman" w:hAnsi="Times New Roman" w:cs="Times New Roman"/>
        </w:rPr>
        <w:t>throughout its history</w:t>
      </w:r>
      <w:r w:rsidR="00C52FC3" w:rsidRPr="00061466">
        <w:rPr>
          <w:rFonts w:ascii="Times New Roman" w:hAnsi="Times New Roman" w:cs="Times New Roman"/>
        </w:rPr>
        <w:t xml:space="preserve">. </w:t>
      </w:r>
      <w:r w:rsidR="00AC027B" w:rsidRPr="00061466">
        <w:rPr>
          <w:rFonts w:ascii="Times New Roman" w:hAnsi="Times New Roman" w:cs="Times New Roman"/>
        </w:rPr>
        <w:t xml:space="preserve">Philip II was well known for his love for both men and women. </w:t>
      </w:r>
      <w:r w:rsidR="00DA1DBA" w:rsidRPr="00061466">
        <w:rPr>
          <w:rFonts w:ascii="Times New Roman" w:hAnsi="Times New Roman" w:cs="Times New Roman"/>
        </w:rPr>
        <w:t xml:space="preserve">In fact, it was at the hands of a former lover that </w:t>
      </w:r>
      <w:r w:rsidR="00C52FC3" w:rsidRPr="00061466">
        <w:rPr>
          <w:rFonts w:ascii="Times New Roman" w:hAnsi="Times New Roman" w:cs="Times New Roman"/>
        </w:rPr>
        <w:t>his life was ended</w:t>
      </w:r>
      <w:r w:rsidR="00DA1DBA" w:rsidRPr="00061466">
        <w:rPr>
          <w:rFonts w:ascii="Times New Roman" w:hAnsi="Times New Roman" w:cs="Times New Roman"/>
        </w:rPr>
        <w:t>. He was assassinated by Pausanias of Orestes</w:t>
      </w:r>
      <w:r w:rsidR="00C52FC3" w:rsidRPr="00061466">
        <w:rPr>
          <w:rFonts w:ascii="Times New Roman" w:hAnsi="Times New Roman" w:cs="Times New Roman"/>
        </w:rPr>
        <w:t>,</w:t>
      </w:r>
      <w:r w:rsidR="00DA1DBA" w:rsidRPr="00061466">
        <w:rPr>
          <w:rFonts w:ascii="Times New Roman" w:hAnsi="Times New Roman" w:cs="Times New Roman"/>
        </w:rPr>
        <w:t xml:space="preserve"> who was a member of Philip’s royal bodyguards</w:t>
      </w:r>
      <w:r w:rsidR="006E1861" w:rsidRPr="00061466">
        <w:rPr>
          <w:rFonts w:ascii="Times New Roman" w:hAnsi="Times New Roman" w:cs="Times New Roman"/>
        </w:rPr>
        <w:t>.</w:t>
      </w:r>
      <w:r w:rsidR="00E4491B" w:rsidRPr="00061466">
        <w:rPr>
          <w:rStyle w:val="FootnoteReference"/>
          <w:rFonts w:ascii="Times New Roman" w:hAnsi="Times New Roman" w:cs="Times New Roman"/>
        </w:rPr>
        <w:footnoteReference w:id="30"/>
      </w:r>
      <w:r w:rsidR="006E1861" w:rsidRPr="00061466">
        <w:rPr>
          <w:rFonts w:ascii="Times New Roman" w:hAnsi="Times New Roman" w:cs="Times New Roman"/>
        </w:rPr>
        <w:t xml:space="preserve"> </w:t>
      </w:r>
      <w:r w:rsidR="00901049" w:rsidRPr="00061466">
        <w:rPr>
          <w:rFonts w:ascii="Times New Roman" w:hAnsi="Times New Roman" w:cs="Times New Roman"/>
        </w:rPr>
        <w:t>Philip had been attracted to the young Pausanias when he was a page and they engaged in a relationship</w:t>
      </w:r>
      <w:r w:rsidR="00C52FC3" w:rsidRPr="00061466">
        <w:rPr>
          <w:rFonts w:ascii="Times New Roman" w:hAnsi="Times New Roman" w:cs="Times New Roman"/>
        </w:rPr>
        <w:t>;</w:t>
      </w:r>
      <w:r w:rsidR="00901049" w:rsidRPr="00061466">
        <w:rPr>
          <w:rFonts w:ascii="Times New Roman" w:hAnsi="Times New Roman" w:cs="Times New Roman"/>
        </w:rPr>
        <w:t xml:space="preserve"> Philip later became enthralled with another page with the same name and abandoned the first Pausanias in favour of the </w:t>
      </w:r>
      <w:r w:rsidR="00C52FC3" w:rsidRPr="00061466">
        <w:rPr>
          <w:rFonts w:ascii="Times New Roman" w:hAnsi="Times New Roman" w:cs="Times New Roman"/>
        </w:rPr>
        <w:t>second</w:t>
      </w:r>
      <w:r w:rsidR="00901049" w:rsidRPr="00061466">
        <w:rPr>
          <w:rFonts w:ascii="Times New Roman" w:hAnsi="Times New Roman" w:cs="Times New Roman"/>
        </w:rPr>
        <w:t>.</w:t>
      </w:r>
      <w:r w:rsidR="00E4491B" w:rsidRPr="00061466">
        <w:rPr>
          <w:rStyle w:val="FootnoteReference"/>
          <w:rFonts w:ascii="Times New Roman" w:hAnsi="Times New Roman" w:cs="Times New Roman"/>
        </w:rPr>
        <w:footnoteReference w:id="31"/>
      </w:r>
      <w:r w:rsidR="00901049" w:rsidRPr="00061466">
        <w:rPr>
          <w:rFonts w:ascii="Times New Roman" w:hAnsi="Times New Roman" w:cs="Times New Roman"/>
        </w:rPr>
        <w:t xml:space="preserve"> </w:t>
      </w:r>
      <w:r w:rsidR="006E1861" w:rsidRPr="00061466">
        <w:rPr>
          <w:rFonts w:ascii="Times New Roman" w:hAnsi="Times New Roman" w:cs="Times New Roman"/>
        </w:rPr>
        <w:t>According to the ancient sources</w:t>
      </w:r>
      <w:r w:rsidR="00C52FC3" w:rsidRPr="00061466">
        <w:rPr>
          <w:rFonts w:ascii="Times New Roman" w:hAnsi="Times New Roman" w:cs="Times New Roman"/>
        </w:rPr>
        <w:t>,</w:t>
      </w:r>
      <w:r w:rsidR="006E1861" w:rsidRPr="00061466">
        <w:rPr>
          <w:rFonts w:ascii="Times New Roman" w:hAnsi="Times New Roman" w:cs="Times New Roman"/>
        </w:rPr>
        <w:t xml:space="preserve"> Pausanias killed the King in vengeance, after </w:t>
      </w:r>
      <w:r w:rsidR="00260C18" w:rsidRPr="00061466">
        <w:rPr>
          <w:rFonts w:ascii="Times New Roman" w:hAnsi="Times New Roman" w:cs="Times New Roman"/>
        </w:rPr>
        <w:t>Attalus (uncle of Philip</w:t>
      </w:r>
      <w:r w:rsidR="00C52FC3" w:rsidRPr="00061466">
        <w:rPr>
          <w:rFonts w:ascii="Times New Roman" w:hAnsi="Times New Roman" w:cs="Times New Roman"/>
        </w:rPr>
        <w:t>’</w:t>
      </w:r>
      <w:r w:rsidR="00260C18" w:rsidRPr="00061466">
        <w:rPr>
          <w:rFonts w:ascii="Times New Roman" w:hAnsi="Times New Roman" w:cs="Times New Roman"/>
        </w:rPr>
        <w:t>s wife</w:t>
      </w:r>
      <w:r w:rsidR="00835200" w:rsidRPr="00061466">
        <w:rPr>
          <w:rFonts w:ascii="Times New Roman" w:hAnsi="Times New Roman" w:cs="Times New Roman"/>
        </w:rPr>
        <w:t xml:space="preserve"> Cleopatra</w:t>
      </w:r>
      <w:r w:rsidR="00260C18" w:rsidRPr="00061466">
        <w:rPr>
          <w:rFonts w:ascii="Times New Roman" w:hAnsi="Times New Roman" w:cs="Times New Roman"/>
        </w:rPr>
        <w:t xml:space="preserve">) had lured </w:t>
      </w:r>
      <w:r w:rsidR="00835200" w:rsidRPr="00061466">
        <w:rPr>
          <w:rFonts w:ascii="Times New Roman" w:hAnsi="Times New Roman" w:cs="Times New Roman"/>
        </w:rPr>
        <w:t>Pausanias</w:t>
      </w:r>
      <w:r w:rsidR="00C52FC3" w:rsidRPr="00061466">
        <w:rPr>
          <w:rFonts w:ascii="Times New Roman" w:hAnsi="Times New Roman" w:cs="Times New Roman"/>
        </w:rPr>
        <w:t xml:space="preserve"> and had him</w:t>
      </w:r>
      <w:r w:rsidR="00260C18" w:rsidRPr="00061466">
        <w:rPr>
          <w:rFonts w:ascii="Times New Roman" w:hAnsi="Times New Roman" w:cs="Times New Roman"/>
        </w:rPr>
        <w:t xml:space="preserve"> sexually assaulted</w:t>
      </w:r>
      <w:r w:rsidR="00AF11AE" w:rsidRPr="00061466">
        <w:rPr>
          <w:rFonts w:ascii="Times New Roman" w:hAnsi="Times New Roman" w:cs="Times New Roman"/>
        </w:rPr>
        <w:t>.</w:t>
      </w:r>
      <w:r w:rsidR="00E4491B" w:rsidRPr="00061466">
        <w:rPr>
          <w:rStyle w:val="FootnoteReference"/>
          <w:rFonts w:ascii="Times New Roman" w:hAnsi="Times New Roman" w:cs="Times New Roman"/>
        </w:rPr>
        <w:footnoteReference w:id="32"/>
      </w:r>
      <w:r w:rsidR="00901049" w:rsidRPr="00061466">
        <w:rPr>
          <w:rFonts w:ascii="Times New Roman" w:hAnsi="Times New Roman" w:cs="Times New Roman"/>
        </w:rPr>
        <w:t xml:space="preserve"> Pausanias went to Philip and</w:t>
      </w:r>
      <w:r w:rsidR="00C52FC3" w:rsidRPr="00061466">
        <w:rPr>
          <w:rFonts w:ascii="Times New Roman" w:hAnsi="Times New Roman" w:cs="Times New Roman"/>
        </w:rPr>
        <w:t xml:space="preserve"> to</w:t>
      </w:r>
      <w:r w:rsidR="00901049" w:rsidRPr="00061466">
        <w:rPr>
          <w:rFonts w:ascii="Times New Roman" w:hAnsi="Times New Roman" w:cs="Times New Roman"/>
        </w:rPr>
        <w:t xml:space="preserve"> demand justice</w:t>
      </w:r>
      <w:r w:rsidR="00C52FC3" w:rsidRPr="00061466">
        <w:rPr>
          <w:rFonts w:ascii="Times New Roman" w:hAnsi="Times New Roman" w:cs="Times New Roman"/>
        </w:rPr>
        <w:t xml:space="preserve"> but</w:t>
      </w:r>
      <w:r w:rsidR="00901049" w:rsidRPr="00061466">
        <w:rPr>
          <w:rFonts w:ascii="Times New Roman" w:hAnsi="Times New Roman" w:cs="Times New Roman"/>
        </w:rPr>
        <w:t xml:space="preserve"> Philip however</w:t>
      </w:r>
      <w:r w:rsidR="00F01531" w:rsidRPr="00061466">
        <w:rPr>
          <w:rFonts w:ascii="Times New Roman" w:hAnsi="Times New Roman" w:cs="Times New Roman"/>
        </w:rPr>
        <w:t>,</w:t>
      </w:r>
      <w:r w:rsidR="00901049" w:rsidRPr="00061466">
        <w:rPr>
          <w:rFonts w:ascii="Times New Roman" w:hAnsi="Times New Roman" w:cs="Times New Roman"/>
        </w:rPr>
        <w:t xml:space="preserve"> refused to punish Attalus and his associates because of their kinship.</w:t>
      </w:r>
      <w:r w:rsidR="008D4BBB" w:rsidRPr="00061466">
        <w:rPr>
          <w:rFonts w:ascii="Times New Roman" w:hAnsi="Times New Roman" w:cs="Times New Roman"/>
        </w:rPr>
        <w:br/>
      </w:r>
      <w:r w:rsidR="000306E7" w:rsidRPr="00061466">
        <w:rPr>
          <w:rFonts w:ascii="Times New Roman" w:hAnsi="Times New Roman" w:cs="Times New Roman"/>
        </w:rPr>
        <w:t>Further examples of homosexual relationships are present in sources during Alexander</w:t>
      </w:r>
      <w:r w:rsidR="00C52FC3" w:rsidRPr="00061466">
        <w:rPr>
          <w:rFonts w:ascii="Times New Roman" w:hAnsi="Times New Roman" w:cs="Times New Roman"/>
        </w:rPr>
        <w:t>’s</w:t>
      </w:r>
      <w:r w:rsidR="000306E7" w:rsidRPr="00061466">
        <w:rPr>
          <w:rFonts w:ascii="Times New Roman" w:hAnsi="Times New Roman" w:cs="Times New Roman"/>
        </w:rPr>
        <w:t xml:space="preserve"> </w:t>
      </w:r>
      <w:r w:rsidR="00CD445D" w:rsidRPr="00061466">
        <w:rPr>
          <w:rFonts w:ascii="Times New Roman" w:hAnsi="Times New Roman" w:cs="Times New Roman"/>
        </w:rPr>
        <w:t>campaign</w:t>
      </w:r>
      <w:r w:rsidR="000306E7" w:rsidRPr="00061466">
        <w:rPr>
          <w:rFonts w:ascii="Times New Roman" w:hAnsi="Times New Roman" w:cs="Times New Roman"/>
        </w:rPr>
        <w:t xml:space="preserve">. </w:t>
      </w:r>
      <w:r w:rsidR="003B5D40" w:rsidRPr="00061466">
        <w:rPr>
          <w:rFonts w:ascii="Times New Roman" w:hAnsi="Times New Roman" w:cs="Times New Roman"/>
        </w:rPr>
        <w:t xml:space="preserve">The plot involved multiple members of the Royal Pages. The Royal Pages was </w:t>
      </w:r>
      <w:r w:rsidR="00C52FC3" w:rsidRPr="00061466">
        <w:rPr>
          <w:rFonts w:ascii="Times New Roman" w:hAnsi="Times New Roman" w:cs="Times New Roman"/>
        </w:rPr>
        <w:t xml:space="preserve">a </w:t>
      </w:r>
      <w:r w:rsidR="003B5D40" w:rsidRPr="00061466">
        <w:rPr>
          <w:rFonts w:ascii="Times New Roman" w:hAnsi="Times New Roman" w:cs="Times New Roman"/>
        </w:rPr>
        <w:t xml:space="preserve">group formed </w:t>
      </w:r>
      <w:r w:rsidR="00C52FC3" w:rsidRPr="00061466">
        <w:rPr>
          <w:rFonts w:ascii="Times New Roman" w:hAnsi="Times New Roman" w:cs="Times New Roman"/>
        </w:rPr>
        <w:t>of</w:t>
      </w:r>
      <w:r w:rsidR="003B5D40" w:rsidRPr="00061466">
        <w:rPr>
          <w:rFonts w:ascii="Times New Roman" w:hAnsi="Times New Roman" w:cs="Times New Roman"/>
        </w:rPr>
        <w:t xml:space="preserve"> young men between the ages of fourteen and eighteen who were recruited from the families of nobles</w:t>
      </w:r>
      <w:r w:rsidR="00C52FC3" w:rsidRPr="00061466">
        <w:rPr>
          <w:rFonts w:ascii="Times New Roman" w:hAnsi="Times New Roman" w:cs="Times New Roman"/>
        </w:rPr>
        <w:t>;</w:t>
      </w:r>
      <w:r w:rsidR="003B5D40" w:rsidRPr="00061466">
        <w:rPr>
          <w:rFonts w:ascii="Times New Roman" w:hAnsi="Times New Roman" w:cs="Times New Roman"/>
        </w:rPr>
        <w:t xml:space="preserve"> this group also included the sons of kings.</w:t>
      </w:r>
      <w:r w:rsidR="00E4491B" w:rsidRPr="00061466">
        <w:rPr>
          <w:rStyle w:val="FootnoteReference"/>
          <w:rFonts w:ascii="Times New Roman" w:hAnsi="Times New Roman" w:cs="Times New Roman"/>
        </w:rPr>
        <w:footnoteReference w:id="33"/>
      </w:r>
      <w:r w:rsidR="003B5D40" w:rsidRPr="00061466">
        <w:rPr>
          <w:rFonts w:ascii="Times New Roman" w:hAnsi="Times New Roman" w:cs="Times New Roman"/>
        </w:rPr>
        <w:t xml:space="preserve"> The Pages were trained and educated in the Macedonian court and were tasked with guarding and waiting on the king</w:t>
      </w:r>
      <w:r w:rsidR="00C52FC3" w:rsidRPr="00061466">
        <w:rPr>
          <w:rFonts w:ascii="Times New Roman" w:hAnsi="Times New Roman" w:cs="Times New Roman"/>
        </w:rPr>
        <w:t>.</w:t>
      </w:r>
      <w:r w:rsidR="00E4491B" w:rsidRPr="00061466">
        <w:rPr>
          <w:rStyle w:val="FootnoteReference"/>
          <w:rFonts w:ascii="Times New Roman" w:hAnsi="Times New Roman" w:cs="Times New Roman"/>
        </w:rPr>
        <w:footnoteReference w:id="34"/>
      </w:r>
      <w:r w:rsidR="003B5D40" w:rsidRPr="00061466">
        <w:rPr>
          <w:rFonts w:ascii="Times New Roman" w:hAnsi="Times New Roman" w:cs="Times New Roman"/>
        </w:rPr>
        <w:t xml:space="preserve"> </w:t>
      </w:r>
      <w:r w:rsidR="00C52FC3" w:rsidRPr="00061466">
        <w:rPr>
          <w:rFonts w:ascii="Times New Roman" w:hAnsi="Times New Roman" w:cs="Times New Roman"/>
        </w:rPr>
        <w:t>A</w:t>
      </w:r>
      <w:r w:rsidR="003B5D40" w:rsidRPr="00061466">
        <w:rPr>
          <w:rFonts w:ascii="Times New Roman" w:hAnsi="Times New Roman" w:cs="Times New Roman"/>
        </w:rPr>
        <w:t xml:space="preserve">fter graduating from the </w:t>
      </w:r>
      <w:r w:rsidR="00D32F0C" w:rsidRPr="00061466">
        <w:rPr>
          <w:rFonts w:ascii="Times New Roman" w:hAnsi="Times New Roman" w:cs="Times New Roman"/>
        </w:rPr>
        <w:t>Pages’,</w:t>
      </w:r>
      <w:r w:rsidR="003B5D40" w:rsidRPr="00061466">
        <w:rPr>
          <w:rFonts w:ascii="Times New Roman" w:hAnsi="Times New Roman" w:cs="Times New Roman"/>
        </w:rPr>
        <w:t xml:space="preserve"> they would </w:t>
      </w:r>
      <w:r w:rsidR="00C52FC3" w:rsidRPr="00061466">
        <w:rPr>
          <w:rFonts w:ascii="Times New Roman" w:hAnsi="Times New Roman" w:cs="Times New Roman"/>
        </w:rPr>
        <w:t>transfer into</w:t>
      </w:r>
      <w:r w:rsidR="003B5D40" w:rsidRPr="00061466">
        <w:rPr>
          <w:rFonts w:ascii="Times New Roman" w:hAnsi="Times New Roman" w:cs="Times New Roman"/>
        </w:rPr>
        <w:t xml:space="preserve"> the ‘regular army units.</w:t>
      </w:r>
      <w:r w:rsidR="00E4491B" w:rsidRPr="00061466">
        <w:rPr>
          <w:rStyle w:val="FootnoteReference"/>
          <w:rFonts w:ascii="Times New Roman" w:hAnsi="Times New Roman" w:cs="Times New Roman"/>
        </w:rPr>
        <w:footnoteReference w:id="35"/>
      </w:r>
      <w:r w:rsidR="003B5D40" w:rsidRPr="00061466">
        <w:rPr>
          <w:rFonts w:ascii="Times New Roman" w:hAnsi="Times New Roman" w:cs="Times New Roman"/>
        </w:rPr>
        <w:t xml:space="preserve"> Zimmerman makes note of the relationship and attachments that these young men must have formed with one another:</w:t>
      </w:r>
    </w:p>
    <w:p w14:paraId="1CA1BE94" w14:textId="516E05C0" w:rsidR="003B5D40" w:rsidRPr="00061466" w:rsidRDefault="003B5D40" w:rsidP="002F0615">
      <w:pPr>
        <w:spacing w:line="360" w:lineRule="auto"/>
        <w:jc w:val="center"/>
        <w:rPr>
          <w:rFonts w:ascii="Times New Roman" w:hAnsi="Times New Roman" w:cs="Times New Roman"/>
        </w:rPr>
      </w:pPr>
      <w:r w:rsidRPr="00061466">
        <w:rPr>
          <w:rFonts w:ascii="Times New Roman" w:hAnsi="Times New Roman" w:cs="Times New Roman"/>
        </w:rPr>
        <w:t xml:space="preserve">‘…it is within the…atmosphere…reminiscent of upper-class boarding schools </w:t>
      </w:r>
      <w:r w:rsidR="00C52FC3" w:rsidRPr="00061466">
        <w:rPr>
          <w:rFonts w:ascii="Times New Roman" w:hAnsi="Times New Roman" w:cs="Times New Roman"/>
        </w:rPr>
        <w:t>[</w:t>
      </w:r>
      <w:r w:rsidRPr="00061466">
        <w:rPr>
          <w:rFonts w:ascii="Times New Roman" w:hAnsi="Times New Roman" w:cs="Times New Roman"/>
        </w:rPr>
        <w:t xml:space="preserve">referring to </w:t>
      </w:r>
      <w:r w:rsidRPr="00061466">
        <w:rPr>
          <w:rFonts w:ascii="Times New Roman" w:hAnsi="Times New Roman" w:cs="Times New Roman"/>
        </w:rPr>
        <w:br/>
        <w:t>the military training</w:t>
      </w:r>
      <w:r w:rsidR="00C52FC3" w:rsidRPr="00061466">
        <w:rPr>
          <w:rFonts w:ascii="Times New Roman" w:hAnsi="Times New Roman" w:cs="Times New Roman"/>
        </w:rPr>
        <w:t xml:space="preserve">] </w:t>
      </w:r>
      <w:r w:rsidRPr="00061466">
        <w:rPr>
          <w:rFonts w:ascii="Times New Roman" w:hAnsi="Times New Roman" w:cs="Times New Roman"/>
        </w:rPr>
        <w:t xml:space="preserve">that boys away from home would have formed attachments to one another  </w:t>
      </w:r>
      <w:r w:rsidRPr="00061466">
        <w:rPr>
          <w:rFonts w:ascii="Times New Roman" w:hAnsi="Times New Roman" w:cs="Times New Roman"/>
        </w:rPr>
        <w:br/>
        <w:t>and the young men who trained them, and it is likely within this setting that Hephaestion first met Alexander.’</w:t>
      </w:r>
      <w:r w:rsidR="00E4491B" w:rsidRPr="00061466">
        <w:rPr>
          <w:rStyle w:val="FootnoteReference"/>
          <w:rFonts w:ascii="Times New Roman" w:hAnsi="Times New Roman" w:cs="Times New Roman"/>
        </w:rPr>
        <w:footnoteReference w:id="36"/>
      </w:r>
    </w:p>
    <w:p w14:paraId="4D7F5915" w14:textId="21F4A421" w:rsidR="007F3EAD" w:rsidRPr="00061466" w:rsidRDefault="000306E7" w:rsidP="007F3EAD">
      <w:pPr>
        <w:spacing w:line="480" w:lineRule="auto"/>
        <w:rPr>
          <w:rFonts w:ascii="Times New Roman" w:hAnsi="Times New Roman" w:cs="Times New Roman"/>
        </w:rPr>
      </w:pPr>
      <w:r w:rsidRPr="00061466">
        <w:rPr>
          <w:rFonts w:ascii="Times New Roman" w:hAnsi="Times New Roman" w:cs="Times New Roman"/>
        </w:rPr>
        <w:t>The Pages</w:t>
      </w:r>
      <w:r w:rsidR="00C52FC3" w:rsidRPr="00061466">
        <w:rPr>
          <w:rFonts w:ascii="Times New Roman" w:hAnsi="Times New Roman" w:cs="Times New Roman"/>
        </w:rPr>
        <w:t>’</w:t>
      </w:r>
      <w:r w:rsidRPr="00061466">
        <w:rPr>
          <w:rFonts w:ascii="Times New Roman" w:hAnsi="Times New Roman" w:cs="Times New Roman"/>
        </w:rPr>
        <w:t xml:space="preserve"> conspiracy</w:t>
      </w:r>
      <w:r w:rsidR="00E4491B" w:rsidRPr="00061466">
        <w:rPr>
          <w:rStyle w:val="FootnoteReference"/>
          <w:rFonts w:ascii="Times New Roman" w:hAnsi="Times New Roman" w:cs="Times New Roman"/>
        </w:rPr>
        <w:footnoteReference w:id="37"/>
      </w:r>
      <w:r w:rsidR="00CD445D" w:rsidRPr="00061466">
        <w:rPr>
          <w:rFonts w:ascii="Times New Roman" w:hAnsi="Times New Roman" w:cs="Times New Roman"/>
        </w:rPr>
        <w:t xml:space="preserve"> </w:t>
      </w:r>
      <w:r w:rsidR="007D35AC" w:rsidRPr="00061466">
        <w:rPr>
          <w:rFonts w:ascii="Times New Roman" w:hAnsi="Times New Roman" w:cs="Times New Roman"/>
        </w:rPr>
        <w:t xml:space="preserve">plot </w:t>
      </w:r>
      <w:r w:rsidR="00C52FC3" w:rsidRPr="00061466">
        <w:rPr>
          <w:rFonts w:ascii="Times New Roman" w:hAnsi="Times New Roman" w:cs="Times New Roman"/>
        </w:rPr>
        <w:t xml:space="preserve">of 327BC </w:t>
      </w:r>
      <w:r w:rsidR="007D35AC" w:rsidRPr="00061466">
        <w:rPr>
          <w:rFonts w:ascii="Times New Roman" w:hAnsi="Times New Roman" w:cs="Times New Roman"/>
        </w:rPr>
        <w:t>involve</w:t>
      </w:r>
      <w:r w:rsidR="00C52FC3" w:rsidRPr="00061466">
        <w:rPr>
          <w:rFonts w:ascii="Times New Roman" w:hAnsi="Times New Roman" w:cs="Times New Roman"/>
        </w:rPr>
        <w:t>d</w:t>
      </w:r>
      <w:r w:rsidR="007D35AC" w:rsidRPr="00061466">
        <w:rPr>
          <w:rFonts w:ascii="Times New Roman" w:hAnsi="Times New Roman" w:cs="Times New Roman"/>
        </w:rPr>
        <w:t xml:space="preserve"> </w:t>
      </w:r>
      <w:r w:rsidR="00F01531" w:rsidRPr="00061466">
        <w:rPr>
          <w:rFonts w:ascii="Times New Roman" w:hAnsi="Times New Roman" w:cs="Times New Roman"/>
        </w:rPr>
        <w:t>several pairs of</w:t>
      </w:r>
      <w:r w:rsidR="007D35AC" w:rsidRPr="00061466">
        <w:rPr>
          <w:rFonts w:ascii="Times New Roman" w:hAnsi="Times New Roman" w:cs="Times New Roman"/>
        </w:rPr>
        <w:t xml:space="preserve"> male lovers</w:t>
      </w:r>
      <w:r w:rsidR="00C52FC3" w:rsidRPr="00061466">
        <w:rPr>
          <w:rFonts w:ascii="Times New Roman" w:hAnsi="Times New Roman" w:cs="Times New Roman"/>
        </w:rPr>
        <w:t>.</w:t>
      </w:r>
      <w:r w:rsidR="007D35AC" w:rsidRPr="00061466">
        <w:rPr>
          <w:rFonts w:ascii="Times New Roman" w:hAnsi="Times New Roman" w:cs="Times New Roman"/>
        </w:rPr>
        <w:t xml:space="preserve"> </w:t>
      </w:r>
      <w:r w:rsidR="00C52FC3" w:rsidRPr="00061466">
        <w:rPr>
          <w:rFonts w:ascii="Times New Roman" w:hAnsi="Times New Roman" w:cs="Times New Roman"/>
        </w:rPr>
        <w:t>H</w:t>
      </w:r>
      <w:r w:rsidR="007D35AC" w:rsidRPr="00061466">
        <w:rPr>
          <w:rFonts w:ascii="Times New Roman" w:hAnsi="Times New Roman" w:cs="Times New Roman"/>
        </w:rPr>
        <w:t>owever</w:t>
      </w:r>
      <w:r w:rsidR="00C52FC3" w:rsidRPr="00061466">
        <w:rPr>
          <w:rFonts w:ascii="Times New Roman" w:hAnsi="Times New Roman" w:cs="Times New Roman"/>
        </w:rPr>
        <w:t>,</w:t>
      </w:r>
      <w:r w:rsidR="007D35AC" w:rsidRPr="00061466">
        <w:rPr>
          <w:rFonts w:ascii="Times New Roman" w:hAnsi="Times New Roman" w:cs="Times New Roman"/>
        </w:rPr>
        <w:t xml:space="preserve"> the two main conspirators were</w:t>
      </w:r>
      <w:r w:rsidR="00CD445D" w:rsidRPr="00061466">
        <w:rPr>
          <w:rFonts w:ascii="Times New Roman" w:hAnsi="Times New Roman" w:cs="Times New Roman"/>
        </w:rPr>
        <w:t xml:space="preserve"> the lovers </w:t>
      </w:r>
      <w:proofErr w:type="spellStart"/>
      <w:r w:rsidR="00CD445D" w:rsidRPr="00061466">
        <w:rPr>
          <w:rFonts w:ascii="Times New Roman" w:hAnsi="Times New Roman" w:cs="Times New Roman"/>
        </w:rPr>
        <w:t>Hermolaos</w:t>
      </w:r>
      <w:proofErr w:type="spellEnd"/>
      <w:r w:rsidR="00CD445D" w:rsidRPr="00061466">
        <w:rPr>
          <w:rFonts w:ascii="Times New Roman" w:hAnsi="Times New Roman" w:cs="Times New Roman"/>
        </w:rPr>
        <w:t xml:space="preserve"> </w:t>
      </w:r>
      <w:r w:rsidR="002F66F2" w:rsidRPr="00061466">
        <w:rPr>
          <w:rFonts w:ascii="Times New Roman" w:hAnsi="Times New Roman" w:cs="Times New Roman"/>
        </w:rPr>
        <w:t>and</w:t>
      </w:r>
      <w:r w:rsidR="00CD445D" w:rsidRPr="00061466">
        <w:rPr>
          <w:rFonts w:ascii="Times New Roman" w:hAnsi="Times New Roman" w:cs="Times New Roman"/>
        </w:rPr>
        <w:t xml:space="preserve"> Sostratos, both of whom were the same age</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38"/>
      </w:r>
      <w:r w:rsidR="00CD445D" w:rsidRPr="00061466">
        <w:rPr>
          <w:rFonts w:ascii="Times New Roman" w:hAnsi="Times New Roman" w:cs="Times New Roman"/>
        </w:rPr>
        <w:t xml:space="preserve"> </w:t>
      </w:r>
      <w:r w:rsidR="00D34439" w:rsidRPr="00061466">
        <w:rPr>
          <w:rFonts w:ascii="Times New Roman" w:hAnsi="Times New Roman" w:cs="Times New Roman"/>
        </w:rPr>
        <w:t>In an account by Arrian, Hermolaus is publicly flogged</w:t>
      </w:r>
      <w:r w:rsidR="00C52FC3" w:rsidRPr="00061466">
        <w:rPr>
          <w:rFonts w:ascii="Times New Roman" w:hAnsi="Times New Roman" w:cs="Times New Roman"/>
        </w:rPr>
        <w:t>,</w:t>
      </w:r>
      <w:r w:rsidR="00D34439" w:rsidRPr="00061466">
        <w:rPr>
          <w:rFonts w:ascii="Times New Roman" w:hAnsi="Times New Roman" w:cs="Times New Roman"/>
        </w:rPr>
        <w:t xml:space="preserve"> upon Alexander’s orders for killing a boar that the king had marked as his own</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39"/>
      </w:r>
      <w:r w:rsidR="00E4491B" w:rsidRPr="00061466">
        <w:rPr>
          <w:rFonts w:ascii="Times New Roman" w:hAnsi="Times New Roman" w:cs="Times New Roman"/>
        </w:rPr>
        <w:t xml:space="preserve"> </w:t>
      </w:r>
      <w:r w:rsidR="004B2BBD" w:rsidRPr="00061466">
        <w:rPr>
          <w:rFonts w:ascii="Times New Roman" w:hAnsi="Times New Roman" w:cs="Times New Roman"/>
        </w:rPr>
        <w:t xml:space="preserve">Hermolaus believed that Alexander’s actions against him were harsh and </w:t>
      </w:r>
      <w:r w:rsidR="00C52FC3" w:rsidRPr="00061466">
        <w:rPr>
          <w:rFonts w:ascii="Times New Roman" w:hAnsi="Times New Roman" w:cs="Times New Roman"/>
        </w:rPr>
        <w:t xml:space="preserve">he </w:t>
      </w:r>
      <w:r w:rsidR="004B2BBD" w:rsidRPr="00061466">
        <w:rPr>
          <w:rFonts w:ascii="Times New Roman" w:hAnsi="Times New Roman" w:cs="Times New Roman"/>
        </w:rPr>
        <w:t xml:space="preserve">formed a plot with his lover Sostratos to murder him. A number of other members of the Pages became involved with the plot, which fell apart when one of the conspirators </w:t>
      </w:r>
      <w:proofErr w:type="spellStart"/>
      <w:r w:rsidR="004B2BBD" w:rsidRPr="00061466">
        <w:rPr>
          <w:rFonts w:ascii="Times New Roman" w:hAnsi="Times New Roman" w:cs="Times New Roman"/>
        </w:rPr>
        <w:t>Epimenes</w:t>
      </w:r>
      <w:proofErr w:type="spellEnd"/>
      <w:r w:rsidR="004B2BBD" w:rsidRPr="00061466">
        <w:rPr>
          <w:rFonts w:ascii="Times New Roman" w:hAnsi="Times New Roman" w:cs="Times New Roman"/>
        </w:rPr>
        <w:t xml:space="preserve">, informed his lover </w:t>
      </w:r>
      <w:proofErr w:type="spellStart"/>
      <w:r w:rsidR="004B2BBD" w:rsidRPr="00061466">
        <w:rPr>
          <w:rFonts w:ascii="Times New Roman" w:hAnsi="Times New Roman" w:cs="Times New Roman"/>
        </w:rPr>
        <w:t>Charicle</w:t>
      </w:r>
      <w:r w:rsidR="00C52FC3" w:rsidRPr="00061466">
        <w:rPr>
          <w:rFonts w:ascii="Times New Roman" w:hAnsi="Times New Roman" w:cs="Times New Roman"/>
        </w:rPr>
        <w:t>s</w:t>
      </w:r>
      <w:proofErr w:type="spellEnd"/>
      <w:r w:rsidR="00C52FC3" w:rsidRPr="00061466">
        <w:rPr>
          <w:rFonts w:ascii="Times New Roman" w:hAnsi="Times New Roman" w:cs="Times New Roman"/>
        </w:rPr>
        <w:t>,</w:t>
      </w:r>
      <w:r w:rsidR="004B2BBD" w:rsidRPr="00061466">
        <w:rPr>
          <w:rFonts w:ascii="Times New Roman" w:hAnsi="Times New Roman" w:cs="Times New Roman"/>
        </w:rPr>
        <w:t xml:space="preserve"> who told his brother, who in turn reported it to the authorities</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40"/>
      </w:r>
    </w:p>
    <w:p w14:paraId="1585A53E" w14:textId="672FACE7" w:rsidR="007F3EAD" w:rsidRPr="0082084A" w:rsidRDefault="007F3EAD" w:rsidP="0082084A">
      <w:pPr>
        <w:pStyle w:val="Heading1"/>
      </w:pPr>
      <w:r w:rsidRPr="0082084A">
        <w:br/>
        <w:t>Films:</w:t>
      </w:r>
      <w:r w:rsidRPr="0082084A">
        <w:br/>
      </w:r>
    </w:p>
    <w:p w14:paraId="2CE2D4EF" w14:textId="259F49A6" w:rsidR="00964DF7" w:rsidRPr="00061466" w:rsidRDefault="00263688" w:rsidP="007F3EAD">
      <w:pPr>
        <w:spacing w:line="480" w:lineRule="auto"/>
        <w:rPr>
          <w:rFonts w:ascii="Times New Roman" w:hAnsi="Times New Roman" w:cs="Times New Roman"/>
        </w:rPr>
      </w:pPr>
      <w:r w:rsidRPr="00061466">
        <w:rPr>
          <w:rFonts w:ascii="Times New Roman" w:hAnsi="Times New Roman" w:cs="Times New Roman"/>
        </w:rPr>
        <w:t xml:space="preserve"> </w:t>
      </w:r>
      <w:r w:rsidR="00BF0269" w:rsidRPr="00061466">
        <w:rPr>
          <w:rFonts w:ascii="Times New Roman" w:hAnsi="Times New Roman" w:cs="Times New Roman"/>
        </w:rPr>
        <w:t xml:space="preserve">Whilst </w:t>
      </w:r>
      <w:r w:rsidR="006466CD" w:rsidRPr="00061466">
        <w:rPr>
          <w:rFonts w:ascii="Times New Roman" w:hAnsi="Times New Roman" w:cs="Times New Roman"/>
        </w:rPr>
        <w:t>considering films for discussion in this study</w:t>
      </w:r>
      <w:r w:rsidR="00BF0269" w:rsidRPr="00061466">
        <w:rPr>
          <w:rFonts w:ascii="Times New Roman" w:hAnsi="Times New Roman" w:cs="Times New Roman"/>
        </w:rPr>
        <w:t>, it seem</w:t>
      </w:r>
      <w:r w:rsidR="006466CD" w:rsidRPr="00061466">
        <w:rPr>
          <w:rFonts w:ascii="Times New Roman" w:hAnsi="Times New Roman" w:cs="Times New Roman"/>
        </w:rPr>
        <w:t>s</w:t>
      </w:r>
      <w:r w:rsidR="00BF0269" w:rsidRPr="00061466">
        <w:rPr>
          <w:rFonts w:ascii="Times New Roman" w:hAnsi="Times New Roman" w:cs="Times New Roman"/>
        </w:rPr>
        <w:t xml:space="preserve"> appropriate to compare </w:t>
      </w:r>
      <w:r w:rsidR="00BF0269" w:rsidRPr="00061466">
        <w:rPr>
          <w:rFonts w:ascii="Times New Roman" w:hAnsi="Times New Roman" w:cs="Times New Roman"/>
          <w:i/>
          <w:iCs/>
        </w:rPr>
        <w:t xml:space="preserve">Troy </w:t>
      </w:r>
      <w:r w:rsidR="00BF0269" w:rsidRPr="00061466">
        <w:rPr>
          <w:rFonts w:ascii="Times New Roman" w:hAnsi="Times New Roman" w:cs="Times New Roman"/>
        </w:rPr>
        <w:t xml:space="preserve">and </w:t>
      </w:r>
      <w:r w:rsidR="00BF0269" w:rsidRPr="00061466">
        <w:rPr>
          <w:rFonts w:ascii="Times New Roman" w:hAnsi="Times New Roman" w:cs="Times New Roman"/>
          <w:i/>
          <w:iCs/>
        </w:rPr>
        <w:t>Alexander</w:t>
      </w:r>
      <w:r w:rsidR="006466CD" w:rsidRPr="00061466">
        <w:rPr>
          <w:rFonts w:ascii="Times New Roman" w:hAnsi="Times New Roman" w:cs="Times New Roman"/>
          <w:i/>
          <w:iCs/>
        </w:rPr>
        <w:t>,</w:t>
      </w:r>
      <w:r w:rsidR="00BF0269" w:rsidRPr="00061466">
        <w:rPr>
          <w:rFonts w:ascii="Times New Roman" w:hAnsi="Times New Roman" w:cs="Times New Roman"/>
        </w:rPr>
        <w:t xml:space="preserve"> not only </w:t>
      </w:r>
      <w:r w:rsidR="00091C39" w:rsidRPr="00061466">
        <w:rPr>
          <w:rFonts w:ascii="Times New Roman" w:hAnsi="Times New Roman" w:cs="Times New Roman"/>
        </w:rPr>
        <w:t>because</w:t>
      </w:r>
      <w:r w:rsidR="00BF0269" w:rsidRPr="00061466">
        <w:rPr>
          <w:rFonts w:ascii="Times New Roman" w:hAnsi="Times New Roman" w:cs="Times New Roman"/>
        </w:rPr>
        <w:t xml:space="preserve"> they were both released in the same year</w:t>
      </w:r>
      <w:r w:rsidR="003C11E4" w:rsidRPr="00061466">
        <w:rPr>
          <w:rFonts w:ascii="Times New Roman" w:hAnsi="Times New Roman" w:cs="Times New Roman"/>
        </w:rPr>
        <w:t>, 2004,</w:t>
      </w:r>
      <w:r w:rsidR="00BF0269" w:rsidRPr="00061466">
        <w:rPr>
          <w:rFonts w:ascii="Times New Roman" w:hAnsi="Times New Roman" w:cs="Times New Roman"/>
        </w:rPr>
        <w:t xml:space="preserve"> but also </w:t>
      </w:r>
      <w:r w:rsidR="00091C39" w:rsidRPr="00061466">
        <w:rPr>
          <w:rFonts w:ascii="Times New Roman" w:hAnsi="Times New Roman" w:cs="Times New Roman"/>
        </w:rPr>
        <w:t xml:space="preserve">in recognition of the </w:t>
      </w:r>
      <w:r w:rsidR="00BF0269" w:rsidRPr="00061466">
        <w:rPr>
          <w:rFonts w:ascii="Times New Roman" w:hAnsi="Times New Roman" w:cs="Times New Roman"/>
        </w:rPr>
        <w:t>historical connection between the figures of Alexander and Achilles. Throughout ancient sources</w:t>
      </w:r>
      <w:r w:rsidR="00884E51" w:rsidRPr="00061466">
        <w:rPr>
          <w:rFonts w:ascii="Times New Roman" w:hAnsi="Times New Roman" w:cs="Times New Roman"/>
        </w:rPr>
        <w:t>,</w:t>
      </w:r>
      <w:r w:rsidR="00BF0269" w:rsidRPr="00061466">
        <w:rPr>
          <w:rFonts w:ascii="Times New Roman" w:hAnsi="Times New Roman" w:cs="Times New Roman"/>
        </w:rPr>
        <w:t xml:space="preserve"> Alexander and Achilles are explicitly and implicitly compared to one another</w:t>
      </w:r>
      <w:r w:rsidR="000D3082" w:rsidRPr="00061466">
        <w:rPr>
          <w:rFonts w:ascii="Times New Roman" w:hAnsi="Times New Roman" w:cs="Times New Roman"/>
        </w:rPr>
        <w:t>.</w:t>
      </w:r>
      <w:r w:rsidR="00BF0269" w:rsidRPr="00061466">
        <w:rPr>
          <w:rFonts w:ascii="Times New Roman" w:hAnsi="Times New Roman" w:cs="Times New Roman"/>
        </w:rPr>
        <w:t xml:space="preserve"> </w:t>
      </w:r>
      <w:r w:rsidR="000D3082" w:rsidRPr="00061466">
        <w:rPr>
          <w:rFonts w:ascii="Times New Roman" w:hAnsi="Times New Roman" w:cs="Times New Roman"/>
        </w:rPr>
        <w:t>T</w:t>
      </w:r>
      <w:r w:rsidR="00BF0269" w:rsidRPr="00061466">
        <w:rPr>
          <w:rFonts w:ascii="Times New Roman" w:hAnsi="Times New Roman" w:cs="Times New Roman"/>
        </w:rPr>
        <w:t>he pair</w:t>
      </w:r>
      <w:r w:rsidR="000D3082" w:rsidRPr="00061466">
        <w:rPr>
          <w:rFonts w:ascii="Times New Roman" w:hAnsi="Times New Roman" w:cs="Times New Roman"/>
        </w:rPr>
        <w:t xml:space="preserve"> were</w:t>
      </w:r>
      <w:r w:rsidR="00BF0269" w:rsidRPr="00061466">
        <w:rPr>
          <w:rFonts w:ascii="Times New Roman" w:hAnsi="Times New Roman" w:cs="Times New Roman"/>
        </w:rPr>
        <w:t xml:space="preserve"> supposedly related through Alexander’s mother Olympias</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41"/>
      </w:r>
      <w:r w:rsidR="00E4491B" w:rsidRPr="00061466">
        <w:rPr>
          <w:rFonts w:ascii="Times New Roman" w:hAnsi="Times New Roman" w:cs="Times New Roman"/>
        </w:rPr>
        <w:t xml:space="preserve"> </w:t>
      </w:r>
      <w:r w:rsidR="00FF20F6" w:rsidRPr="00061466">
        <w:rPr>
          <w:rFonts w:ascii="Times New Roman" w:hAnsi="Times New Roman" w:cs="Times New Roman"/>
        </w:rPr>
        <w:t xml:space="preserve">There is the added implication of Alexander wishing to emulate and surpass Achilles, in this Hephaestion </w:t>
      </w:r>
      <w:r w:rsidR="000D3082" w:rsidRPr="00061466">
        <w:rPr>
          <w:rFonts w:ascii="Times New Roman" w:hAnsi="Times New Roman" w:cs="Times New Roman"/>
        </w:rPr>
        <w:t>took on the role of Alexander’s</w:t>
      </w:r>
      <w:r w:rsidR="00FF20F6" w:rsidRPr="00061466">
        <w:rPr>
          <w:rFonts w:ascii="Times New Roman" w:hAnsi="Times New Roman" w:cs="Times New Roman"/>
        </w:rPr>
        <w:t xml:space="preserve"> Patroclus. </w:t>
      </w:r>
      <w:r w:rsidR="00FF20F6" w:rsidRPr="00061466">
        <w:rPr>
          <w:rFonts w:ascii="Times New Roman" w:hAnsi="Times New Roman" w:cs="Times New Roman"/>
        </w:rPr>
        <w:br/>
      </w:r>
      <w:r w:rsidR="003C11E4" w:rsidRPr="00061466">
        <w:rPr>
          <w:rFonts w:ascii="Times New Roman" w:hAnsi="Times New Roman" w:cs="Times New Roman"/>
        </w:rPr>
        <w:t xml:space="preserve">Despite the same year of release </w:t>
      </w:r>
      <w:r w:rsidR="00FB66BB" w:rsidRPr="00061466">
        <w:rPr>
          <w:rFonts w:ascii="Times New Roman" w:hAnsi="Times New Roman" w:cs="Times New Roman"/>
          <w:i/>
          <w:iCs/>
        </w:rPr>
        <w:t>Troy</w:t>
      </w:r>
      <w:r w:rsidR="00FB66BB" w:rsidRPr="00061466">
        <w:rPr>
          <w:rFonts w:ascii="Times New Roman" w:hAnsi="Times New Roman" w:cs="Times New Roman"/>
        </w:rPr>
        <w:t xml:space="preserve"> and </w:t>
      </w:r>
      <w:r w:rsidR="00FB66BB" w:rsidRPr="00061466">
        <w:rPr>
          <w:rFonts w:ascii="Times New Roman" w:hAnsi="Times New Roman" w:cs="Times New Roman"/>
          <w:i/>
          <w:iCs/>
        </w:rPr>
        <w:t>Alexander</w:t>
      </w:r>
      <w:r w:rsidR="00FB66BB" w:rsidRPr="00061466">
        <w:rPr>
          <w:rFonts w:ascii="Times New Roman" w:hAnsi="Times New Roman" w:cs="Times New Roman"/>
        </w:rPr>
        <w:t xml:space="preserve"> </w:t>
      </w:r>
      <w:r w:rsidR="003C11E4" w:rsidRPr="00061466">
        <w:rPr>
          <w:rFonts w:ascii="Times New Roman" w:hAnsi="Times New Roman" w:cs="Times New Roman"/>
        </w:rPr>
        <w:t>received</w:t>
      </w:r>
      <w:r w:rsidR="00FB66BB" w:rsidRPr="00061466">
        <w:rPr>
          <w:rFonts w:ascii="Times New Roman" w:hAnsi="Times New Roman" w:cs="Times New Roman"/>
        </w:rPr>
        <w:t xml:space="preserve"> drastically different receptions. </w:t>
      </w:r>
      <w:r w:rsidR="00AF2CE9" w:rsidRPr="00061466">
        <w:rPr>
          <w:rFonts w:ascii="Times New Roman" w:hAnsi="Times New Roman" w:cs="Times New Roman"/>
          <w:i/>
          <w:iCs/>
        </w:rPr>
        <w:t xml:space="preserve">Troy </w:t>
      </w:r>
      <w:r w:rsidR="00AF2CE9" w:rsidRPr="00061466">
        <w:rPr>
          <w:rFonts w:ascii="Times New Roman" w:hAnsi="Times New Roman" w:cs="Times New Roman"/>
        </w:rPr>
        <w:t xml:space="preserve">was a financial success, whereas </w:t>
      </w:r>
      <w:r w:rsidR="00AF2CE9" w:rsidRPr="00061466">
        <w:rPr>
          <w:rFonts w:ascii="Times New Roman" w:hAnsi="Times New Roman" w:cs="Times New Roman"/>
          <w:i/>
          <w:iCs/>
        </w:rPr>
        <w:t>Alexander</w:t>
      </w:r>
      <w:r w:rsidR="00AF2CE9" w:rsidRPr="00061466">
        <w:rPr>
          <w:rFonts w:ascii="Times New Roman" w:hAnsi="Times New Roman" w:cs="Times New Roman"/>
        </w:rPr>
        <w:t xml:space="preserve"> struggled to </w:t>
      </w:r>
      <w:r w:rsidR="003C11E4" w:rsidRPr="00061466">
        <w:rPr>
          <w:rFonts w:ascii="Times New Roman" w:hAnsi="Times New Roman" w:cs="Times New Roman"/>
        </w:rPr>
        <w:t>recoup its funding</w:t>
      </w:r>
      <w:r w:rsidR="00AF2CE9" w:rsidRPr="00061466">
        <w:rPr>
          <w:rFonts w:ascii="Times New Roman" w:hAnsi="Times New Roman" w:cs="Times New Roman"/>
        </w:rPr>
        <w:t>.</w:t>
      </w:r>
      <w:r w:rsidR="00747D79" w:rsidRPr="00061466">
        <w:rPr>
          <w:rFonts w:ascii="Times New Roman" w:hAnsi="Times New Roman" w:cs="Times New Roman"/>
        </w:rPr>
        <w:t xml:space="preserve"> </w:t>
      </w:r>
      <w:r w:rsidR="003C11E4" w:rsidRPr="00061466">
        <w:rPr>
          <w:rFonts w:ascii="Times New Roman" w:hAnsi="Times New Roman" w:cs="Times New Roman"/>
        </w:rPr>
        <w:t>Both films are both just under three hours long, making it harder for audiences to remain focussed throughout the notably lengthy runtimes. To the non-academic viewer</w:t>
      </w:r>
      <w:r w:rsidR="00747D79" w:rsidRPr="00061466">
        <w:rPr>
          <w:rFonts w:ascii="Times New Roman" w:hAnsi="Times New Roman" w:cs="Times New Roman"/>
        </w:rPr>
        <w:t xml:space="preserve">, </w:t>
      </w:r>
      <w:r w:rsidR="00747D79" w:rsidRPr="00061466">
        <w:rPr>
          <w:rFonts w:ascii="Times New Roman" w:hAnsi="Times New Roman" w:cs="Times New Roman"/>
          <w:i/>
          <w:iCs/>
        </w:rPr>
        <w:t xml:space="preserve">Troy </w:t>
      </w:r>
      <w:r w:rsidR="00747D79" w:rsidRPr="00061466">
        <w:rPr>
          <w:rFonts w:ascii="Times New Roman" w:hAnsi="Times New Roman" w:cs="Times New Roman"/>
        </w:rPr>
        <w:t xml:space="preserve">is </w:t>
      </w:r>
      <w:r w:rsidR="003C11E4" w:rsidRPr="00061466">
        <w:rPr>
          <w:rFonts w:ascii="Times New Roman" w:hAnsi="Times New Roman" w:cs="Times New Roman"/>
        </w:rPr>
        <w:t xml:space="preserve">a much </w:t>
      </w:r>
      <w:r w:rsidR="00747D79" w:rsidRPr="00061466">
        <w:rPr>
          <w:rFonts w:ascii="Times New Roman" w:hAnsi="Times New Roman" w:cs="Times New Roman"/>
        </w:rPr>
        <w:t>more watchable film</w:t>
      </w:r>
      <w:r w:rsidR="003C11E4" w:rsidRPr="00061466">
        <w:rPr>
          <w:rFonts w:ascii="Times New Roman" w:hAnsi="Times New Roman" w:cs="Times New Roman"/>
        </w:rPr>
        <w:t>.</w:t>
      </w:r>
      <w:r w:rsidR="00747D79" w:rsidRPr="00061466">
        <w:rPr>
          <w:rFonts w:ascii="Times New Roman" w:hAnsi="Times New Roman" w:cs="Times New Roman"/>
        </w:rPr>
        <w:t xml:space="preserve"> </w:t>
      </w:r>
      <w:r w:rsidR="003C11E4" w:rsidRPr="00061466">
        <w:rPr>
          <w:rFonts w:ascii="Times New Roman" w:hAnsi="Times New Roman" w:cs="Times New Roman"/>
        </w:rPr>
        <w:t xml:space="preserve">Compared to the long-winded specialist detail in </w:t>
      </w:r>
      <w:r w:rsidR="003C11E4" w:rsidRPr="00061466">
        <w:rPr>
          <w:rFonts w:ascii="Times New Roman" w:hAnsi="Times New Roman" w:cs="Times New Roman"/>
          <w:i/>
          <w:iCs/>
        </w:rPr>
        <w:t>Alexander</w:t>
      </w:r>
      <w:r w:rsidR="00747D79" w:rsidRPr="00061466">
        <w:rPr>
          <w:rFonts w:ascii="Times New Roman" w:hAnsi="Times New Roman" w:cs="Times New Roman"/>
        </w:rPr>
        <w:t>.</w:t>
      </w:r>
      <w:r w:rsidR="00A90323" w:rsidRPr="00061466">
        <w:rPr>
          <w:rFonts w:ascii="Times New Roman" w:hAnsi="Times New Roman" w:cs="Times New Roman"/>
        </w:rPr>
        <w:t xml:space="preserve"> </w:t>
      </w:r>
      <w:r w:rsidR="002C723E" w:rsidRPr="00061466">
        <w:rPr>
          <w:rFonts w:ascii="Times New Roman" w:hAnsi="Times New Roman" w:cs="Times New Roman"/>
        </w:rPr>
        <w:t>B</w:t>
      </w:r>
      <w:r w:rsidR="00A90323" w:rsidRPr="00061466">
        <w:rPr>
          <w:rFonts w:ascii="Times New Roman" w:hAnsi="Times New Roman" w:cs="Times New Roman"/>
        </w:rPr>
        <w:t>oth films have multiple releases</w:t>
      </w:r>
      <w:r w:rsidR="002C723E" w:rsidRPr="00061466">
        <w:rPr>
          <w:rFonts w:ascii="Times New Roman" w:hAnsi="Times New Roman" w:cs="Times New Roman"/>
        </w:rPr>
        <w:t xml:space="preserve"> as</w:t>
      </w:r>
      <w:r w:rsidR="00A90323" w:rsidRPr="00061466">
        <w:rPr>
          <w:rFonts w:ascii="Times New Roman" w:hAnsi="Times New Roman" w:cs="Times New Roman"/>
        </w:rPr>
        <w:t xml:space="preserve"> </w:t>
      </w:r>
      <w:r w:rsidR="002C723E" w:rsidRPr="00061466">
        <w:rPr>
          <w:rFonts w:ascii="Times New Roman" w:hAnsi="Times New Roman" w:cs="Times New Roman"/>
        </w:rPr>
        <w:t>neither</w:t>
      </w:r>
      <w:r w:rsidR="00A90323" w:rsidRPr="00061466">
        <w:rPr>
          <w:rFonts w:ascii="Times New Roman" w:hAnsi="Times New Roman" w:cs="Times New Roman"/>
        </w:rPr>
        <w:t xml:space="preserve"> </w:t>
      </w:r>
      <w:r w:rsidR="006B54DA" w:rsidRPr="00061466">
        <w:rPr>
          <w:rFonts w:ascii="Times New Roman" w:hAnsi="Times New Roman" w:cs="Times New Roman"/>
        </w:rPr>
        <w:t>director</w:t>
      </w:r>
      <w:r w:rsidR="00A90323" w:rsidRPr="00061466">
        <w:rPr>
          <w:rFonts w:ascii="Times New Roman" w:hAnsi="Times New Roman" w:cs="Times New Roman"/>
        </w:rPr>
        <w:t xml:space="preserve"> w</w:t>
      </w:r>
      <w:r w:rsidR="006B54DA">
        <w:rPr>
          <w:rFonts w:ascii="Times New Roman" w:hAnsi="Times New Roman" w:cs="Times New Roman"/>
        </w:rPr>
        <w:t>as</w:t>
      </w:r>
      <w:r w:rsidR="00A90323" w:rsidRPr="00061466">
        <w:rPr>
          <w:rFonts w:ascii="Times New Roman" w:hAnsi="Times New Roman" w:cs="Times New Roman"/>
        </w:rPr>
        <w:t xml:space="preserve"> </w:t>
      </w:r>
      <w:r w:rsidR="00807243" w:rsidRPr="00061466">
        <w:rPr>
          <w:rFonts w:ascii="Times New Roman" w:hAnsi="Times New Roman" w:cs="Times New Roman"/>
        </w:rPr>
        <w:t>satisfied</w:t>
      </w:r>
      <w:r w:rsidR="00A90323" w:rsidRPr="00061466">
        <w:rPr>
          <w:rFonts w:ascii="Times New Roman" w:hAnsi="Times New Roman" w:cs="Times New Roman"/>
        </w:rPr>
        <w:t xml:space="preserve"> with </w:t>
      </w:r>
      <w:r w:rsidR="007E2858" w:rsidRPr="00061466">
        <w:rPr>
          <w:rFonts w:ascii="Times New Roman" w:hAnsi="Times New Roman" w:cs="Times New Roman"/>
        </w:rPr>
        <w:t>the</w:t>
      </w:r>
      <w:r w:rsidR="00EF2A28" w:rsidRPr="00061466">
        <w:rPr>
          <w:rFonts w:ascii="Times New Roman" w:hAnsi="Times New Roman" w:cs="Times New Roman"/>
        </w:rPr>
        <w:t xml:space="preserve"> original</w:t>
      </w:r>
      <w:r w:rsidR="00E05E2C">
        <w:rPr>
          <w:rFonts w:ascii="Times New Roman" w:hAnsi="Times New Roman" w:cs="Times New Roman"/>
        </w:rPr>
        <w:t xml:space="preserve"> </w:t>
      </w:r>
      <w:r w:rsidR="00A90323" w:rsidRPr="00061466">
        <w:rPr>
          <w:rFonts w:ascii="Times New Roman" w:hAnsi="Times New Roman" w:cs="Times New Roman"/>
        </w:rPr>
        <w:t>of</w:t>
      </w:r>
      <w:r w:rsidR="002C723E" w:rsidRPr="00061466">
        <w:rPr>
          <w:rFonts w:ascii="Times New Roman" w:hAnsi="Times New Roman" w:cs="Times New Roman"/>
        </w:rPr>
        <w:t xml:space="preserve"> either</w:t>
      </w:r>
      <w:r w:rsidR="00A90323" w:rsidRPr="00061466">
        <w:rPr>
          <w:rFonts w:ascii="Times New Roman" w:hAnsi="Times New Roman" w:cs="Times New Roman"/>
        </w:rPr>
        <w:t xml:space="preserve">, </w:t>
      </w:r>
      <w:r w:rsidR="002C723E" w:rsidRPr="00061466">
        <w:rPr>
          <w:rFonts w:ascii="Times New Roman" w:hAnsi="Times New Roman" w:cs="Times New Roman"/>
        </w:rPr>
        <w:t>revisiting the films</w:t>
      </w:r>
      <w:r w:rsidR="00A90323" w:rsidRPr="00061466">
        <w:rPr>
          <w:rFonts w:ascii="Times New Roman" w:hAnsi="Times New Roman" w:cs="Times New Roman"/>
        </w:rPr>
        <w:t xml:space="preserve"> at later dates and releas</w:t>
      </w:r>
      <w:r w:rsidR="00355288" w:rsidRPr="00061466">
        <w:rPr>
          <w:rFonts w:ascii="Times New Roman" w:hAnsi="Times New Roman" w:cs="Times New Roman"/>
        </w:rPr>
        <w:t>ing</w:t>
      </w:r>
      <w:r w:rsidR="00A90323" w:rsidRPr="00061466">
        <w:rPr>
          <w:rFonts w:ascii="Times New Roman" w:hAnsi="Times New Roman" w:cs="Times New Roman"/>
        </w:rPr>
        <w:t xml:space="preserve"> different versions</w:t>
      </w:r>
      <w:r w:rsidR="00807243" w:rsidRPr="00061466">
        <w:rPr>
          <w:rFonts w:ascii="Times New Roman" w:hAnsi="Times New Roman" w:cs="Times New Roman"/>
        </w:rPr>
        <w:t>.</w:t>
      </w:r>
      <w:r w:rsidR="00A76C1E" w:rsidRPr="00061466">
        <w:rPr>
          <w:rFonts w:ascii="Times New Roman" w:hAnsi="Times New Roman" w:cs="Times New Roman"/>
        </w:rPr>
        <w:t xml:space="preserve"> Wolfgang Petersen </w:t>
      </w:r>
      <w:r w:rsidR="00355288" w:rsidRPr="00061466">
        <w:rPr>
          <w:rFonts w:ascii="Times New Roman" w:hAnsi="Times New Roman" w:cs="Times New Roman"/>
        </w:rPr>
        <w:t>presented</w:t>
      </w:r>
      <w:r w:rsidR="00A76C1E" w:rsidRPr="00061466">
        <w:rPr>
          <w:rFonts w:ascii="Times New Roman" w:hAnsi="Times New Roman" w:cs="Times New Roman"/>
        </w:rPr>
        <w:t xml:space="preserve"> the </w:t>
      </w:r>
      <w:r w:rsidR="00355288" w:rsidRPr="00061466">
        <w:rPr>
          <w:rFonts w:ascii="Times New Roman" w:hAnsi="Times New Roman" w:cs="Times New Roman"/>
        </w:rPr>
        <w:t>D</w:t>
      </w:r>
      <w:r w:rsidR="00A76C1E" w:rsidRPr="00061466">
        <w:rPr>
          <w:rFonts w:ascii="Times New Roman" w:hAnsi="Times New Roman" w:cs="Times New Roman"/>
        </w:rPr>
        <w:t>irector</w:t>
      </w:r>
      <w:r w:rsidR="00355288" w:rsidRPr="00061466">
        <w:rPr>
          <w:rFonts w:ascii="Times New Roman" w:hAnsi="Times New Roman" w:cs="Times New Roman"/>
        </w:rPr>
        <w:t>’</w:t>
      </w:r>
      <w:r w:rsidR="00A76C1E" w:rsidRPr="00061466">
        <w:rPr>
          <w:rFonts w:ascii="Times New Roman" w:hAnsi="Times New Roman" w:cs="Times New Roman"/>
        </w:rPr>
        <w:t xml:space="preserve">s </w:t>
      </w:r>
      <w:r w:rsidR="00355288" w:rsidRPr="00061466">
        <w:rPr>
          <w:rFonts w:ascii="Times New Roman" w:hAnsi="Times New Roman" w:cs="Times New Roman"/>
        </w:rPr>
        <w:t>C</w:t>
      </w:r>
      <w:r w:rsidR="00A76C1E" w:rsidRPr="00061466">
        <w:rPr>
          <w:rFonts w:ascii="Times New Roman" w:hAnsi="Times New Roman" w:cs="Times New Roman"/>
        </w:rPr>
        <w:t>ut in 2007, adding and extending scenes</w:t>
      </w:r>
      <w:r w:rsidR="00E67F06" w:rsidRPr="00061466">
        <w:rPr>
          <w:rFonts w:ascii="Times New Roman" w:hAnsi="Times New Roman" w:cs="Times New Roman"/>
        </w:rPr>
        <w:t>,</w:t>
      </w:r>
      <w:r w:rsidR="00A76C1E" w:rsidRPr="00061466">
        <w:rPr>
          <w:rFonts w:ascii="Times New Roman" w:hAnsi="Times New Roman" w:cs="Times New Roman"/>
        </w:rPr>
        <w:t xml:space="preserve"> which </w:t>
      </w:r>
      <w:r w:rsidR="00355288" w:rsidRPr="00061466">
        <w:rPr>
          <w:rFonts w:ascii="Times New Roman" w:hAnsi="Times New Roman" w:cs="Times New Roman"/>
        </w:rPr>
        <w:t>lengthened</w:t>
      </w:r>
      <w:r w:rsidR="00A76C1E" w:rsidRPr="00061466">
        <w:rPr>
          <w:rFonts w:ascii="Times New Roman" w:hAnsi="Times New Roman" w:cs="Times New Roman"/>
        </w:rPr>
        <w:t xml:space="preserve"> the film to just over three hours</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42"/>
      </w:r>
      <w:r w:rsidR="000A26DD" w:rsidRPr="00061466">
        <w:rPr>
          <w:rFonts w:ascii="Times New Roman" w:hAnsi="Times New Roman" w:cs="Times New Roman"/>
        </w:rPr>
        <w:t xml:space="preserve"> </w:t>
      </w:r>
      <w:r w:rsidR="009A3B69" w:rsidRPr="00061466">
        <w:rPr>
          <w:rFonts w:ascii="Times New Roman" w:hAnsi="Times New Roman" w:cs="Times New Roman"/>
        </w:rPr>
        <w:t xml:space="preserve">Oliver Stone’s </w:t>
      </w:r>
      <w:r w:rsidR="009A3B69" w:rsidRPr="00061466">
        <w:rPr>
          <w:rFonts w:ascii="Times New Roman" w:hAnsi="Times New Roman" w:cs="Times New Roman"/>
          <w:i/>
          <w:iCs/>
        </w:rPr>
        <w:t>Alexander</w:t>
      </w:r>
      <w:r w:rsidR="00E90E5F" w:rsidRPr="00061466">
        <w:rPr>
          <w:rFonts w:ascii="Times New Roman" w:hAnsi="Times New Roman" w:cs="Times New Roman"/>
          <w:i/>
          <w:iCs/>
        </w:rPr>
        <w:t xml:space="preserve">, </w:t>
      </w:r>
      <w:r w:rsidR="00E90E5F" w:rsidRPr="00061466">
        <w:rPr>
          <w:rFonts w:ascii="Times New Roman" w:hAnsi="Times New Roman" w:cs="Times New Roman"/>
        </w:rPr>
        <w:t>on the other hand</w:t>
      </w:r>
      <w:r w:rsidR="00E90E5F" w:rsidRPr="00061466">
        <w:rPr>
          <w:rFonts w:ascii="Times New Roman" w:hAnsi="Times New Roman" w:cs="Times New Roman"/>
          <w:i/>
          <w:iCs/>
        </w:rPr>
        <w:t>,</w:t>
      </w:r>
      <w:r w:rsidR="009A3B69" w:rsidRPr="00061466">
        <w:rPr>
          <w:rFonts w:ascii="Times New Roman" w:hAnsi="Times New Roman" w:cs="Times New Roman"/>
        </w:rPr>
        <w:t xml:space="preserve"> has faced multiple revamps, the first in 2005</w:t>
      </w:r>
      <w:r w:rsidR="00E67F06" w:rsidRPr="00061466">
        <w:rPr>
          <w:rFonts w:ascii="Times New Roman" w:hAnsi="Times New Roman" w:cs="Times New Roman"/>
        </w:rPr>
        <w:t>,</w:t>
      </w:r>
      <w:r w:rsidR="009A3B69" w:rsidRPr="00061466">
        <w:rPr>
          <w:rFonts w:ascii="Times New Roman" w:hAnsi="Times New Roman" w:cs="Times New Roman"/>
        </w:rPr>
        <w:t xml:space="preserve"> with the Director</w:t>
      </w:r>
      <w:r w:rsidR="00E67F06" w:rsidRPr="00061466">
        <w:rPr>
          <w:rFonts w:ascii="Times New Roman" w:hAnsi="Times New Roman" w:cs="Times New Roman"/>
        </w:rPr>
        <w:t>’</w:t>
      </w:r>
      <w:r w:rsidR="009A3B69" w:rsidRPr="00061466">
        <w:rPr>
          <w:rFonts w:ascii="Times New Roman" w:hAnsi="Times New Roman" w:cs="Times New Roman"/>
        </w:rPr>
        <w:t>s Cut</w:t>
      </w:r>
      <w:r w:rsidR="00884E51" w:rsidRPr="00061466">
        <w:rPr>
          <w:rFonts w:ascii="Times New Roman" w:hAnsi="Times New Roman" w:cs="Times New Roman"/>
        </w:rPr>
        <w:t>,</w:t>
      </w:r>
      <w:r w:rsidR="009A3B69" w:rsidRPr="00061466">
        <w:rPr>
          <w:rFonts w:ascii="Times New Roman" w:hAnsi="Times New Roman" w:cs="Times New Roman"/>
        </w:rPr>
        <w:t xml:space="preserve"> followed in 2007 by the Final Cut and finally the Ultimate Cut</w:t>
      </w:r>
      <w:r w:rsidR="00E67F06" w:rsidRPr="00061466">
        <w:rPr>
          <w:rFonts w:ascii="Times New Roman" w:hAnsi="Times New Roman" w:cs="Times New Roman"/>
        </w:rPr>
        <w:t>,</w:t>
      </w:r>
      <w:r w:rsidR="009A3B69" w:rsidRPr="00061466">
        <w:rPr>
          <w:rFonts w:ascii="Times New Roman" w:hAnsi="Times New Roman" w:cs="Times New Roman"/>
        </w:rPr>
        <w:t xml:space="preserve"> which was released in 2013</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43"/>
      </w:r>
      <w:r w:rsidR="004E3486" w:rsidRPr="00061466">
        <w:rPr>
          <w:rFonts w:ascii="Times New Roman" w:hAnsi="Times New Roman" w:cs="Times New Roman"/>
        </w:rPr>
        <w:br/>
        <w:t xml:space="preserve">The following section will </w:t>
      </w:r>
      <w:r w:rsidR="000A13EE" w:rsidRPr="00061466">
        <w:rPr>
          <w:rFonts w:ascii="Times New Roman" w:hAnsi="Times New Roman" w:cs="Times New Roman"/>
        </w:rPr>
        <w:t>consider</w:t>
      </w:r>
      <w:r w:rsidR="004E3486" w:rsidRPr="00061466">
        <w:rPr>
          <w:rFonts w:ascii="Times New Roman" w:hAnsi="Times New Roman" w:cs="Times New Roman"/>
        </w:rPr>
        <w:t xml:space="preserve"> and discuss the representation or lack thereof </w:t>
      </w:r>
      <w:r w:rsidR="000A13EE" w:rsidRPr="00061466">
        <w:rPr>
          <w:rFonts w:ascii="Times New Roman" w:hAnsi="Times New Roman" w:cs="Times New Roman"/>
        </w:rPr>
        <w:t xml:space="preserve">of the </w:t>
      </w:r>
      <w:r w:rsidR="004E3486" w:rsidRPr="00061466">
        <w:rPr>
          <w:rFonts w:ascii="Times New Roman" w:hAnsi="Times New Roman" w:cs="Times New Roman"/>
        </w:rPr>
        <w:t xml:space="preserve">homosexuality depicted in </w:t>
      </w:r>
      <w:r w:rsidR="004E3486" w:rsidRPr="00061466">
        <w:rPr>
          <w:rFonts w:ascii="Times New Roman" w:hAnsi="Times New Roman" w:cs="Times New Roman"/>
          <w:i/>
          <w:iCs/>
        </w:rPr>
        <w:t xml:space="preserve">Troy </w:t>
      </w:r>
      <w:r w:rsidR="004E3486" w:rsidRPr="00061466">
        <w:rPr>
          <w:rFonts w:ascii="Times New Roman" w:hAnsi="Times New Roman" w:cs="Times New Roman"/>
        </w:rPr>
        <w:t xml:space="preserve">and </w:t>
      </w:r>
      <w:r w:rsidR="004E3486" w:rsidRPr="00061466">
        <w:rPr>
          <w:rFonts w:ascii="Times New Roman" w:hAnsi="Times New Roman" w:cs="Times New Roman"/>
          <w:i/>
          <w:iCs/>
        </w:rPr>
        <w:t>Alexander</w:t>
      </w:r>
      <w:r w:rsidR="00395872" w:rsidRPr="00061466">
        <w:rPr>
          <w:rFonts w:ascii="Times New Roman" w:hAnsi="Times New Roman" w:cs="Times New Roman"/>
        </w:rPr>
        <w:t xml:space="preserve">. </w:t>
      </w:r>
    </w:p>
    <w:p w14:paraId="7C0091C3" w14:textId="77777777" w:rsidR="00263688" w:rsidRPr="00061466" w:rsidRDefault="00263688" w:rsidP="00263688">
      <w:pPr>
        <w:rPr>
          <w:rFonts w:ascii="Times New Roman" w:hAnsi="Times New Roman" w:cs="Times New Roman"/>
        </w:rPr>
      </w:pPr>
    </w:p>
    <w:p w14:paraId="46A96DF4" w14:textId="4520B46A" w:rsidR="00C012CB" w:rsidRPr="00061466" w:rsidRDefault="00964DF7" w:rsidP="00172F7F">
      <w:pPr>
        <w:spacing w:line="480" w:lineRule="auto"/>
        <w:rPr>
          <w:rFonts w:ascii="Times New Roman" w:hAnsi="Times New Roman" w:cs="Times New Roman"/>
        </w:rPr>
      </w:pPr>
      <w:r w:rsidRPr="00061466">
        <w:rPr>
          <w:rFonts w:ascii="Times New Roman" w:hAnsi="Times New Roman" w:cs="Times New Roman"/>
          <w:b/>
          <w:bCs/>
        </w:rPr>
        <w:t xml:space="preserve">Troy: </w:t>
      </w:r>
      <w:r w:rsidRPr="00061466">
        <w:rPr>
          <w:rFonts w:ascii="Times New Roman" w:hAnsi="Times New Roman" w:cs="Times New Roman"/>
        </w:rPr>
        <w:t xml:space="preserve">  </w:t>
      </w:r>
      <w:r w:rsidRPr="00061466">
        <w:rPr>
          <w:rFonts w:ascii="Times New Roman" w:hAnsi="Times New Roman" w:cs="Times New Roman"/>
        </w:rPr>
        <w:br/>
      </w:r>
      <w:r w:rsidR="0021721D" w:rsidRPr="00061466">
        <w:rPr>
          <w:rFonts w:ascii="Times New Roman" w:hAnsi="Times New Roman" w:cs="Times New Roman"/>
        </w:rPr>
        <w:t xml:space="preserve">Wolfgang Petersen’s 2004 film </w:t>
      </w:r>
      <w:r w:rsidR="0021721D" w:rsidRPr="00061466">
        <w:rPr>
          <w:rFonts w:ascii="Times New Roman" w:hAnsi="Times New Roman" w:cs="Times New Roman"/>
          <w:i/>
          <w:iCs/>
        </w:rPr>
        <w:t xml:space="preserve">Troy </w:t>
      </w:r>
      <w:r w:rsidR="0021721D" w:rsidRPr="00061466">
        <w:rPr>
          <w:rFonts w:ascii="Times New Roman" w:hAnsi="Times New Roman" w:cs="Times New Roman"/>
        </w:rPr>
        <w:t>was one of the most successful films of the year, sta</w:t>
      </w:r>
      <w:r w:rsidR="006B1B20" w:rsidRPr="00061466">
        <w:rPr>
          <w:rFonts w:ascii="Times New Roman" w:hAnsi="Times New Roman" w:cs="Times New Roman"/>
        </w:rPr>
        <w:t>r</w:t>
      </w:r>
      <w:r w:rsidR="0021721D" w:rsidRPr="00061466">
        <w:rPr>
          <w:rFonts w:ascii="Times New Roman" w:hAnsi="Times New Roman" w:cs="Times New Roman"/>
        </w:rPr>
        <w:t>ring</w:t>
      </w:r>
      <w:r w:rsidR="006B1B20" w:rsidRPr="00061466">
        <w:rPr>
          <w:rFonts w:ascii="Times New Roman" w:hAnsi="Times New Roman" w:cs="Times New Roman"/>
        </w:rPr>
        <w:t xml:space="preserve"> celebrity</w:t>
      </w:r>
      <w:r w:rsidR="0021721D" w:rsidRPr="00061466">
        <w:rPr>
          <w:rFonts w:ascii="Times New Roman" w:hAnsi="Times New Roman" w:cs="Times New Roman"/>
        </w:rPr>
        <w:t xml:space="preserve"> names such as Brad Pitt, Eric Bana and Orlando Bloom. The film grossed more than $497 million worldwide with an initial budget of $175, making it the 8</w:t>
      </w:r>
      <w:r w:rsidR="0021721D" w:rsidRPr="00061466">
        <w:rPr>
          <w:rFonts w:ascii="Times New Roman" w:hAnsi="Times New Roman" w:cs="Times New Roman"/>
          <w:vertAlign w:val="superscript"/>
        </w:rPr>
        <w:t>th</w:t>
      </w:r>
      <w:r w:rsidR="0021721D" w:rsidRPr="00061466">
        <w:rPr>
          <w:rFonts w:ascii="Times New Roman" w:hAnsi="Times New Roman" w:cs="Times New Roman"/>
        </w:rPr>
        <w:t xml:space="preserve"> highest</w:t>
      </w:r>
      <w:r w:rsidR="00747D79" w:rsidRPr="00061466">
        <w:rPr>
          <w:rFonts w:ascii="Times New Roman" w:hAnsi="Times New Roman" w:cs="Times New Roman"/>
        </w:rPr>
        <w:t>-</w:t>
      </w:r>
      <w:r w:rsidR="0021721D" w:rsidRPr="00061466">
        <w:rPr>
          <w:rFonts w:ascii="Times New Roman" w:hAnsi="Times New Roman" w:cs="Times New Roman"/>
        </w:rPr>
        <w:t>grossing film of the year</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44"/>
      </w:r>
      <w:r w:rsidR="00C15419" w:rsidRPr="00061466">
        <w:rPr>
          <w:rFonts w:ascii="Times New Roman" w:hAnsi="Times New Roman" w:cs="Times New Roman"/>
        </w:rPr>
        <w:t xml:space="preserve"> </w:t>
      </w:r>
      <w:r w:rsidR="00475AF9" w:rsidRPr="00061466">
        <w:rPr>
          <w:rFonts w:ascii="Times New Roman" w:hAnsi="Times New Roman" w:cs="Times New Roman"/>
          <w:i/>
          <w:iCs/>
          <w:shd w:val="clear" w:color="auto" w:fill="FFFFFF"/>
        </w:rPr>
        <w:t xml:space="preserve">Troy </w:t>
      </w:r>
      <w:r w:rsidR="00475AF9" w:rsidRPr="00061466">
        <w:rPr>
          <w:rFonts w:ascii="Times New Roman" w:hAnsi="Times New Roman" w:cs="Times New Roman"/>
          <w:shd w:val="clear" w:color="auto" w:fill="FFFFFF"/>
        </w:rPr>
        <w:t>was by no means a favourite of the critics in 2004 upon its release</w:t>
      </w:r>
      <w:r w:rsidR="00DF244B" w:rsidRPr="00061466">
        <w:rPr>
          <w:rFonts w:ascii="Times New Roman" w:hAnsi="Times New Roman" w:cs="Times New Roman"/>
          <w:shd w:val="clear" w:color="auto" w:fill="FFFFFF"/>
        </w:rPr>
        <w:t xml:space="preserve">; </w:t>
      </w:r>
      <w:r w:rsidR="00475AF9" w:rsidRPr="00061466">
        <w:rPr>
          <w:rFonts w:ascii="Times New Roman" w:hAnsi="Times New Roman" w:cs="Times New Roman"/>
          <w:shd w:val="clear" w:color="auto" w:fill="FFFFFF"/>
        </w:rPr>
        <w:t>the critic Jonathan</w:t>
      </w:r>
      <w:r w:rsidR="00DF244B" w:rsidRPr="00061466">
        <w:rPr>
          <w:rFonts w:ascii="Times New Roman" w:hAnsi="Times New Roman" w:cs="Times New Roman"/>
          <w:shd w:val="clear" w:color="auto" w:fill="FFFFFF"/>
        </w:rPr>
        <w:t xml:space="preserve"> Romney</w:t>
      </w:r>
      <w:r w:rsidR="00475AF9" w:rsidRPr="00061466">
        <w:rPr>
          <w:rFonts w:ascii="Times New Roman" w:hAnsi="Times New Roman" w:cs="Times New Roman"/>
          <w:shd w:val="clear" w:color="auto" w:fill="FFFFFF"/>
        </w:rPr>
        <w:t xml:space="preserve"> of the Independent writes </w:t>
      </w:r>
      <w:r w:rsidR="00475AF9" w:rsidRPr="00061466">
        <w:rPr>
          <w:rFonts w:ascii="Times New Roman" w:hAnsi="Times New Roman" w:cs="Times New Roman"/>
          <w:i/>
          <w:iCs/>
          <w:shd w:val="clear" w:color="auto" w:fill="FFFFFF"/>
        </w:rPr>
        <w:t>‘Wooden horse, wooden acting, wouldn’t bother if I were you’</w:t>
      </w:r>
      <w:r w:rsidR="00E4491B" w:rsidRPr="00061466">
        <w:rPr>
          <w:rFonts w:ascii="Times New Roman" w:hAnsi="Times New Roman" w:cs="Times New Roman"/>
          <w:shd w:val="clear" w:color="auto" w:fill="FFFFFF"/>
        </w:rPr>
        <w:t>.</w:t>
      </w:r>
      <w:r w:rsidR="00E4491B" w:rsidRPr="00061466">
        <w:rPr>
          <w:rStyle w:val="FootnoteReference"/>
          <w:rFonts w:ascii="Times New Roman" w:hAnsi="Times New Roman" w:cs="Times New Roman"/>
          <w:shd w:val="clear" w:color="auto" w:fill="FFFFFF"/>
        </w:rPr>
        <w:footnoteReference w:id="45"/>
      </w:r>
      <w:r w:rsidR="00D4642E" w:rsidRPr="00061466">
        <w:rPr>
          <w:rFonts w:ascii="Times New Roman" w:hAnsi="Times New Roman" w:cs="Times New Roman"/>
        </w:rPr>
        <w:t xml:space="preserve"> A</w:t>
      </w:r>
      <w:r w:rsidR="00475AF9" w:rsidRPr="00061466">
        <w:rPr>
          <w:rFonts w:ascii="Times New Roman" w:hAnsi="Times New Roman" w:cs="Times New Roman"/>
        </w:rPr>
        <w:t xml:space="preserve">lthough not </w:t>
      </w:r>
      <w:r w:rsidR="00D4642E" w:rsidRPr="00061466">
        <w:rPr>
          <w:rFonts w:ascii="Times New Roman" w:hAnsi="Times New Roman" w:cs="Times New Roman"/>
        </w:rPr>
        <w:t>a critical success</w:t>
      </w:r>
      <w:r w:rsidR="00475AF9" w:rsidRPr="00061466">
        <w:rPr>
          <w:rFonts w:ascii="Times New Roman" w:hAnsi="Times New Roman" w:cs="Times New Roman"/>
        </w:rPr>
        <w:t xml:space="preserve">, </w:t>
      </w:r>
      <w:r w:rsidR="00475AF9" w:rsidRPr="00061466">
        <w:rPr>
          <w:rFonts w:ascii="Times New Roman" w:hAnsi="Times New Roman" w:cs="Times New Roman"/>
          <w:i/>
          <w:iCs/>
        </w:rPr>
        <w:t xml:space="preserve">Troy </w:t>
      </w:r>
      <w:r w:rsidR="00475AF9" w:rsidRPr="00061466">
        <w:rPr>
          <w:rFonts w:ascii="Times New Roman" w:hAnsi="Times New Roman" w:cs="Times New Roman"/>
        </w:rPr>
        <w:t>claims a score of 73% for audience enjoyment on the film rating website Rotten Tomatoes.</w:t>
      </w:r>
      <w:r w:rsidR="00C012CB" w:rsidRPr="00061466">
        <w:rPr>
          <w:rFonts w:ascii="Times New Roman" w:hAnsi="Times New Roman" w:cs="Times New Roman"/>
        </w:rPr>
        <w:br/>
        <w:t xml:space="preserve">In an interview in </w:t>
      </w:r>
      <w:r w:rsidR="00C012CB" w:rsidRPr="00061466">
        <w:rPr>
          <w:rFonts w:ascii="Times New Roman" w:hAnsi="Times New Roman" w:cs="Times New Roman"/>
          <w:i/>
          <w:iCs/>
        </w:rPr>
        <w:t>Return to Troy</w:t>
      </w:r>
      <w:r w:rsidR="00747D79" w:rsidRPr="00061466">
        <w:rPr>
          <w:rFonts w:ascii="Times New Roman" w:hAnsi="Times New Roman" w:cs="Times New Roman"/>
          <w:i/>
          <w:iCs/>
        </w:rPr>
        <w:t>,</w:t>
      </w:r>
      <w:r w:rsidR="00C012CB" w:rsidRPr="00061466">
        <w:rPr>
          <w:rFonts w:ascii="Times New Roman" w:hAnsi="Times New Roman" w:cs="Times New Roman"/>
        </w:rPr>
        <w:t xml:space="preserve"> it is revealed that Petersen was a student of Classics in high school, where he studied Ancient Greek, Latin and </w:t>
      </w:r>
      <w:r w:rsidR="00067D22" w:rsidRPr="00061466">
        <w:rPr>
          <w:rFonts w:ascii="Times New Roman" w:hAnsi="Times New Roman" w:cs="Times New Roman"/>
        </w:rPr>
        <w:t>L</w:t>
      </w:r>
      <w:r w:rsidR="00C012CB" w:rsidRPr="00061466">
        <w:rPr>
          <w:rFonts w:ascii="Times New Roman" w:hAnsi="Times New Roman" w:cs="Times New Roman"/>
        </w:rPr>
        <w:t>iterature</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46"/>
      </w:r>
      <w:r w:rsidR="00C012CB" w:rsidRPr="00061466">
        <w:rPr>
          <w:rFonts w:ascii="Times New Roman" w:hAnsi="Times New Roman" w:cs="Times New Roman"/>
        </w:rPr>
        <w:t xml:space="preserve"> He mentions his disdain for languages but expresses his joy </w:t>
      </w:r>
      <w:r w:rsidR="00E47F76" w:rsidRPr="00061466">
        <w:rPr>
          <w:rFonts w:ascii="Times New Roman" w:hAnsi="Times New Roman" w:cs="Times New Roman"/>
        </w:rPr>
        <w:t>regarding</w:t>
      </w:r>
      <w:r w:rsidR="00C012CB" w:rsidRPr="00061466">
        <w:rPr>
          <w:rFonts w:ascii="Times New Roman" w:hAnsi="Times New Roman" w:cs="Times New Roman"/>
        </w:rPr>
        <w:t xml:space="preserve"> t</w:t>
      </w:r>
      <w:r w:rsidR="00E47F76" w:rsidRPr="00061466">
        <w:rPr>
          <w:rFonts w:ascii="Times New Roman" w:hAnsi="Times New Roman" w:cs="Times New Roman"/>
        </w:rPr>
        <w:t>his genre of</w:t>
      </w:r>
      <w:r w:rsidR="00C012CB" w:rsidRPr="00061466">
        <w:rPr>
          <w:rFonts w:ascii="Times New Roman" w:hAnsi="Times New Roman" w:cs="Times New Roman"/>
        </w:rPr>
        <w:t xml:space="preserve"> literature “the epic stories with plenty of gruesome action and heroes of all stripes proved enough to rope in the heart of a fourteen-year-old with plenty of fantasy and energy to spare. Achilles was definitely my hero</w:t>
      </w:r>
      <w:r w:rsidR="00E4491B" w:rsidRPr="00061466">
        <w:rPr>
          <w:rFonts w:ascii="Times New Roman" w:hAnsi="Times New Roman" w:cs="Times New Roman"/>
        </w:rPr>
        <w:t>.</w:t>
      </w:r>
      <w:r w:rsidR="00C012CB" w:rsidRPr="00061466">
        <w:rPr>
          <w:rFonts w:ascii="Times New Roman" w:hAnsi="Times New Roman" w:cs="Times New Roman"/>
        </w:rPr>
        <w:t>’</w:t>
      </w:r>
      <w:r w:rsidR="00E4491B" w:rsidRPr="00061466">
        <w:rPr>
          <w:rStyle w:val="FootnoteReference"/>
          <w:rFonts w:ascii="Times New Roman" w:hAnsi="Times New Roman" w:cs="Times New Roman"/>
        </w:rPr>
        <w:footnoteReference w:id="47"/>
      </w:r>
      <w:r w:rsidR="00C012CB" w:rsidRPr="00061466">
        <w:rPr>
          <w:rFonts w:ascii="Times New Roman" w:hAnsi="Times New Roman" w:cs="Times New Roman"/>
        </w:rPr>
        <w:t xml:space="preserve"> </w:t>
      </w:r>
    </w:p>
    <w:p w14:paraId="11DDE4A4" w14:textId="54969F71" w:rsidR="00B54493" w:rsidRPr="00061466" w:rsidRDefault="00475AF9" w:rsidP="00172F7F">
      <w:pPr>
        <w:spacing w:line="480" w:lineRule="auto"/>
        <w:rPr>
          <w:rFonts w:ascii="Times New Roman" w:hAnsi="Times New Roman" w:cs="Times New Roman"/>
        </w:rPr>
      </w:pPr>
      <w:r w:rsidRPr="00061466">
        <w:rPr>
          <w:rFonts w:ascii="Times New Roman" w:hAnsi="Times New Roman" w:cs="Times New Roman"/>
        </w:rPr>
        <w:t xml:space="preserve">Anyone who has read or has any prior knowledge of the </w:t>
      </w:r>
      <w:r w:rsidRPr="00061466">
        <w:rPr>
          <w:rFonts w:ascii="Times New Roman" w:hAnsi="Times New Roman" w:cs="Times New Roman"/>
          <w:i/>
          <w:iCs/>
        </w:rPr>
        <w:t xml:space="preserve">Iliad </w:t>
      </w:r>
      <w:r w:rsidRPr="00061466">
        <w:rPr>
          <w:rFonts w:ascii="Times New Roman" w:hAnsi="Times New Roman" w:cs="Times New Roman"/>
        </w:rPr>
        <w:t xml:space="preserve">would be aware that </w:t>
      </w:r>
      <w:r w:rsidRPr="00061466">
        <w:rPr>
          <w:rFonts w:ascii="Times New Roman" w:hAnsi="Times New Roman" w:cs="Times New Roman"/>
          <w:i/>
          <w:iCs/>
        </w:rPr>
        <w:t xml:space="preserve">Troy </w:t>
      </w:r>
      <w:r w:rsidRPr="00061466">
        <w:rPr>
          <w:rFonts w:ascii="Times New Roman" w:hAnsi="Times New Roman" w:cs="Times New Roman"/>
        </w:rPr>
        <w:t xml:space="preserve">is not an in-depth, accurate retelling of the Homeric tale. However, </w:t>
      </w:r>
      <w:r w:rsidR="00AC4F7F" w:rsidRPr="00061466">
        <w:rPr>
          <w:rFonts w:ascii="Times New Roman" w:hAnsi="Times New Roman" w:cs="Times New Roman"/>
        </w:rPr>
        <w:t>Petersen</w:t>
      </w:r>
      <w:r w:rsidRPr="00061466">
        <w:rPr>
          <w:rFonts w:ascii="Times New Roman" w:hAnsi="Times New Roman" w:cs="Times New Roman"/>
        </w:rPr>
        <w:t xml:space="preserve"> himself </w:t>
      </w:r>
      <w:r w:rsidR="00AC4F7F" w:rsidRPr="00061466">
        <w:rPr>
          <w:rFonts w:ascii="Times New Roman" w:hAnsi="Times New Roman" w:cs="Times New Roman"/>
        </w:rPr>
        <w:t>was</w:t>
      </w:r>
      <w:r w:rsidRPr="00061466">
        <w:rPr>
          <w:rFonts w:ascii="Times New Roman" w:hAnsi="Times New Roman" w:cs="Times New Roman"/>
        </w:rPr>
        <w:t xml:space="preserve"> </w:t>
      </w:r>
      <w:r w:rsidR="00AC4F7F" w:rsidRPr="00061466">
        <w:rPr>
          <w:rFonts w:ascii="Times New Roman" w:hAnsi="Times New Roman" w:cs="Times New Roman"/>
        </w:rPr>
        <w:t>aware</w:t>
      </w:r>
      <w:r w:rsidRPr="00061466">
        <w:rPr>
          <w:rFonts w:ascii="Times New Roman" w:hAnsi="Times New Roman" w:cs="Times New Roman"/>
        </w:rPr>
        <w:t xml:space="preserve"> of this fact and is not retelling Homer’s </w:t>
      </w:r>
      <w:r w:rsidRPr="00061466">
        <w:rPr>
          <w:rFonts w:ascii="Times New Roman" w:hAnsi="Times New Roman" w:cs="Times New Roman"/>
          <w:i/>
          <w:iCs/>
        </w:rPr>
        <w:t xml:space="preserve">Iliad </w:t>
      </w:r>
      <w:r w:rsidRPr="00061466">
        <w:rPr>
          <w:rFonts w:ascii="Times New Roman" w:hAnsi="Times New Roman" w:cs="Times New Roman"/>
        </w:rPr>
        <w:t>but rather</w:t>
      </w:r>
      <w:r w:rsidR="00E47F76" w:rsidRPr="00061466">
        <w:rPr>
          <w:rFonts w:ascii="Times New Roman" w:hAnsi="Times New Roman" w:cs="Times New Roman"/>
        </w:rPr>
        <w:t>,</w:t>
      </w:r>
      <w:r w:rsidRPr="00061466">
        <w:rPr>
          <w:rFonts w:ascii="Times New Roman" w:hAnsi="Times New Roman" w:cs="Times New Roman"/>
        </w:rPr>
        <w:t xml:space="preserve"> as stated in the ending credits of the film</w:t>
      </w:r>
      <w:r w:rsidR="00E47F76" w:rsidRPr="00061466">
        <w:rPr>
          <w:rFonts w:ascii="Times New Roman" w:hAnsi="Times New Roman" w:cs="Times New Roman"/>
        </w:rPr>
        <w:t>,</w:t>
      </w:r>
      <w:r w:rsidRPr="00061466">
        <w:rPr>
          <w:rFonts w:ascii="Times New Roman" w:hAnsi="Times New Roman" w:cs="Times New Roman"/>
        </w:rPr>
        <w:t xml:space="preserve"> was ‘inspired’ by it</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48"/>
      </w:r>
      <w:r w:rsidRPr="00061466">
        <w:rPr>
          <w:rFonts w:ascii="Times New Roman" w:hAnsi="Times New Roman" w:cs="Times New Roman"/>
        </w:rPr>
        <w:t xml:space="preserve"> </w:t>
      </w:r>
      <w:r w:rsidR="00B54493" w:rsidRPr="00061466">
        <w:rPr>
          <w:rFonts w:ascii="Times New Roman" w:hAnsi="Times New Roman" w:cs="Times New Roman"/>
        </w:rPr>
        <w:t>This allows for the story to diverge from the traditional tale, giving Petersen license to interpret and adapt the story to his desires</w:t>
      </w:r>
      <w:r w:rsidR="00E05E2C">
        <w:rPr>
          <w:rFonts w:ascii="Times New Roman" w:hAnsi="Times New Roman" w:cs="Times New Roman"/>
        </w:rPr>
        <w:t>;</w:t>
      </w:r>
      <w:r w:rsidR="00E47F76" w:rsidRPr="00061466">
        <w:rPr>
          <w:rFonts w:ascii="Times New Roman" w:hAnsi="Times New Roman" w:cs="Times New Roman"/>
        </w:rPr>
        <w:t xml:space="preserve"> his adaptations include</w:t>
      </w:r>
      <w:r w:rsidR="00B54493" w:rsidRPr="00061466">
        <w:rPr>
          <w:rFonts w:ascii="Times New Roman" w:hAnsi="Times New Roman" w:cs="Times New Roman"/>
        </w:rPr>
        <w:t xml:space="preserve"> the deaths of Menelaus and Agamemnon</w:t>
      </w:r>
      <w:r w:rsidR="00E47F76" w:rsidRPr="00061466">
        <w:rPr>
          <w:rFonts w:ascii="Times New Roman" w:hAnsi="Times New Roman" w:cs="Times New Roman"/>
        </w:rPr>
        <w:t>,</w:t>
      </w:r>
      <w:r w:rsidR="00B54493" w:rsidRPr="00061466">
        <w:rPr>
          <w:rFonts w:ascii="Times New Roman" w:hAnsi="Times New Roman" w:cs="Times New Roman"/>
        </w:rPr>
        <w:t xml:space="preserve"> who both survived the war in Homer’s version.</w:t>
      </w:r>
      <w:r w:rsidR="00473B16" w:rsidRPr="00061466">
        <w:rPr>
          <w:rFonts w:ascii="Times New Roman" w:hAnsi="Times New Roman" w:cs="Times New Roman"/>
        </w:rPr>
        <w:t xml:space="preserve"> Petersen has stated ‘I was aware of the radical changes made and I fully supported them…Benioff did not call his script </w:t>
      </w:r>
      <w:r w:rsidR="00473B16" w:rsidRPr="00061466">
        <w:rPr>
          <w:rFonts w:ascii="Times New Roman" w:hAnsi="Times New Roman" w:cs="Times New Roman"/>
          <w:i/>
          <w:iCs/>
        </w:rPr>
        <w:t>Iliad</w:t>
      </w:r>
      <w:r w:rsidR="00473B16" w:rsidRPr="00061466">
        <w:rPr>
          <w:rFonts w:ascii="Times New Roman" w:hAnsi="Times New Roman" w:cs="Times New Roman"/>
        </w:rPr>
        <w:t xml:space="preserve">, he called it </w:t>
      </w:r>
      <w:r w:rsidR="00473B16" w:rsidRPr="00061466">
        <w:rPr>
          <w:rFonts w:ascii="Times New Roman" w:hAnsi="Times New Roman" w:cs="Times New Roman"/>
          <w:i/>
          <w:iCs/>
        </w:rPr>
        <w:t>Troy</w:t>
      </w:r>
      <w:r w:rsidR="00473B16" w:rsidRPr="00061466">
        <w:rPr>
          <w:rFonts w:ascii="Times New Roman" w:hAnsi="Times New Roman" w:cs="Times New Roman"/>
        </w:rPr>
        <w:t xml:space="preserve"> and based on the </w:t>
      </w:r>
      <w:r w:rsidR="00473B16" w:rsidRPr="00061466">
        <w:rPr>
          <w:rFonts w:ascii="Times New Roman" w:hAnsi="Times New Roman" w:cs="Times New Roman"/>
          <w:i/>
          <w:iCs/>
        </w:rPr>
        <w:t xml:space="preserve">Iliad, </w:t>
      </w:r>
      <w:r w:rsidR="00473B16" w:rsidRPr="00061466">
        <w:rPr>
          <w:rFonts w:ascii="Times New Roman" w:hAnsi="Times New Roman" w:cs="Times New Roman"/>
        </w:rPr>
        <w:t>and he did that for good reason</w:t>
      </w:r>
      <w:r w:rsidR="00E4491B" w:rsidRPr="00061466">
        <w:rPr>
          <w:rFonts w:ascii="Times New Roman" w:hAnsi="Times New Roman" w:cs="Times New Roman"/>
        </w:rPr>
        <w:t>.</w:t>
      </w:r>
      <w:r w:rsidR="00473B16" w:rsidRPr="00061466">
        <w:rPr>
          <w:rFonts w:ascii="Times New Roman" w:hAnsi="Times New Roman" w:cs="Times New Roman"/>
        </w:rPr>
        <w:t>’</w:t>
      </w:r>
      <w:r w:rsidR="00E4491B" w:rsidRPr="00061466">
        <w:rPr>
          <w:rStyle w:val="FootnoteReference"/>
          <w:rFonts w:ascii="Times New Roman" w:hAnsi="Times New Roman" w:cs="Times New Roman"/>
        </w:rPr>
        <w:footnoteReference w:id="49"/>
      </w:r>
      <w:r w:rsidR="00473B16" w:rsidRPr="00061466">
        <w:rPr>
          <w:rFonts w:ascii="Times New Roman" w:hAnsi="Times New Roman" w:cs="Times New Roman"/>
        </w:rPr>
        <w:t xml:space="preserve"> Is the relationship between Achilles and Patroclus one of these changes? </w:t>
      </w:r>
    </w:p>
    <w:p w14:paraId="2E247892" w14:textId="41D9B376" w:rsidR="00F8340D" w:rsidRPr="00061466" w:rsidRDefault="00D4642E" w:rsidP="00172F7F">
      <w:pPr>
        <w:spacing w:line="480" w:lineRule="auto"/>
        <w:rPr>
          <w:rFonts w:ascii="Times New Roman" w:hAnsi="Times New Roman" w:cs="Times New Roman"/>
        </w:rPr>
      </w:pPr>
      <w:r w:rsidRPr="00061466">
        <w:rPr>
          <w:rFonts w:ascii="Times New Roman" w:hAnsi="Times New Roman" w:cs="Times New Roman"/>
        </w:rPr>
        <w:t>The debate surrounding the relationship between Achilles and Patroclus is in no sense a new one</w:t>
      </w:r>
      <w:r w:rsidR="00E47F76" w:rsidRPr="00061466">
        <w:rPr>
          <w:rFonts w:ascii="Times New Roman" w:hAnsi="Times New Roman" w:cs="Times New Roman"/>
        </w:rPr>
        <w:t>;</w:t>
      </w:r>
      <w:r w:rsidRPr="00061466">
        <w:rPr>
          <w:rFonts w:ascii="Times New Roman" w:hAnsi="Times New Roman" w:cs="Times New Roman"/>
        </w:rPr>
        <w:t xml:space="preserve"> ancient scholars argued</w:t>
      </w:r>
      <w:r w:rsidR="00E05E2C">
        <w:rPr>
          <w:rFonts w:ascii="Times New Roman" w:hAnsi="Times New Roman" w:cs="Times New Roman"/>
        </w:rPr>
        <w:t xml:space="preserve"> and</w:t>
      </w:r>
      <w:r w:rsidRPr="00061466">
        <w:rPr>
          <w:rFonts w:ascii="Times New Roman" w:hAnsi="Times New Roman" w:cs="Times New Roman"/>
        </w:rPr>
        <w:t xml:space="preserve"> </w:t>
      </w:r>
      <w:r w:rsidR="00E47F76" w:rsidRPr="00061466">
        <w:rPr>
          <w:rFonts w:ascii="Times New Roman" w:hAnsi="Times New Roman" w:cs="Times New Roman"/>
        </w:rPr>
        <w:t>engaged in much discourse concerning whether</w:t>
      </w:r>
      <w:r w:rsidRPr="00061466">
        <w:rPr>
          <w:rFonts w:ascii="Times New Roman" w:hAnsi="Times New Roman" w:cs="Times New Roman"/>
        </w:rPr>
        <w:t xml:space="preserve"> the pair were lovers or shared a strong bond of friendship. </w:t>
      </w:r>
      <w:r w:rsidR="001B4D49" w:rsidRPr="00061466">
        <w:rPr>
          <w:rFonts w:ascii="Times New Roman" w:hAnsi="Times New Roman" w:cs="Times New Roman"/>
        </w:rPr>
        <w:t xml:space="preserve">The ancient scholars Aeschylus, Plato and </w:t>
      </w:r>
      <w:proofErr w:type="spellStart"/>
      <w:r w:rsidR="001B4D49" w:rsidRPr="00061466">
        <w:rPr>
          <w:rFonts w:ascii="Times New Roman" w:hAnsi="Times New Roman" w:cs="Times New Roman"/>
        </w:rPr>
        <w:t>Aeschines</w:t>
      </w:r>
      <w:proofErr w:type="spellEnd"/>
      <w:r w:rsidR="001B4D49" w:rsidRPr="00061466">
        <w:rPr>
          <w:rFonts w:ascii="Times New Roman" w:hAnsi="Times New Roman" w:cs="Times New Roman"/>
        </w:rPr>
        <w:t xml:space="preserve"> all believed that the pair were indeed lovers</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50"/>
      </w:r>
      <w:r w:rsidR="001B4D49" w:rsidRPr="00061466">
        <w:rPr>
          <w:rFonts w:ascii="Times New Roman" w:hAnsi="Times New Roman" w:cs="Times New Roman"/>
        </w:rPr>
        <w:t xml:space="preserve"> </w:t>
      </w:r>
      <w:r w:rsidR="00F8340D" w:rsidRPr="00061466">
        <w:rPr>
          <w:rFonts w:ascii="Times New Roman" w:hAnsi="Times New Roman" w:cs="Times New Roman"/>
        </w:rPr>
        <w:t xml:space="preserve">Achilles and Patroclus’ story is told in the second half of the </w:t>
      </w:r>
      <w:r w:rsidR="00F8340D" w:rsidRPr="00061466">
        <w:rPr>
          <w:rFonts w:ascii="Times New Roman" w:hAnsi="Times New Roman" w:cs="Times New Roman"/>
          <w:i/>
          <w:iCs/>
        </w:rPr>
        <w:t>Iliad</w:t>
      </w:r>
      <w:r w:rsidR="00F8340D" w:rsidRPr="00061466">
        <w:rPr>
          <w:rFonts w:ascii="Times New Roman" w:hAnsi="Times New Roman" w:cs="Times New Roman"/>
        </w:rPr>
        <w:t>. During his epic Homer never explicitly expresses whether the relationship between them was sexual</w:t>
      </w:r>
      <w:r w:rsidR="001B4D49" w:rsidRPr="00061466">
        <w:rPr>
          <w:rFonts w:ascii="Times New Roman" w:hAnsi="Times New Roman" w:cs="Times New Roman"/>
        </w:rPr>
        <w:t xml:space="preserve"> </w:t>
      </w:r>
      <w:r w:rsidR="00F8340D" w:rsidRPr="00061466">
        <w:rPr>
          <w:rFonts w:ascii="Times New Roman" w:hAnsi="Times New Roman" w:cs="Times New Roman"/>
        </w:rPr>
        <w:t>but makes it clear that it was one of great passion</w:t>
      </w:r>
      <w:r w:rsidR="007571BA" w:rsidRPr="00061466">
        <w:rPr>
          <w:rFonts w:ascii="Times New Roman" w:hAnsi="Times New Roman" w:cs="Times New Roman"/>
        </w:rPr>
        <w:t>. I</w:t>
      </w:r>
      <w:r w:rsidR="00763224" w:rsidRPr="00061466">
        <w:rPr>
          <w:rFonts w:ascii="Times New Roman" w:hAnsi="Times New Roman" w:cs="Times New Roman"/>
        </w:rPr>
        <w:t xml:space="preserve">t was Homer’s silence on the matter </w:t>
      </w:r>
      <w:r w:rsidR="007571BA" w:rsidRPr="00061466">
        <w:rPr>
          <w:rFonts w:ascii="Times New Roman" w:hAnsi="Times New Roman" w:cs="Times New Roman"/>
        </w:rPr>
        <w:t xml:space="preserve">that </w:t>
      </w:r>
      <w:r w:rsidR="00763224" w:rsidRPr="00061466">
        <w:rPr>
          <w:rFonts w:ascii="Times New Roman" w:hAnsi="Times New Roman" w:cs="Times New Roman"/>
        </w:rPr>
        <w:t xml:space="preserve">lead </w:t>
      </w:r>
      <w:proofErr w:type="spellStart"/>
      <w:r w:rsidR="00763224" w:rsidRPr="00061466">
        <w:rPr>
          <w:rFonts w:ascii="Times New Roman" w:hAnsi="Times New Roman" w:cs="Times New Roman"/>
        </w:rPr>
        <w:t>Aeschines</w:t>
      </w:r>
      <w:proofErr w:type="spellEnd"/>
      <w:r w:rsidR="00763224" w:rsidRPr="00061466">
        <w:rPr>
          <w:rFonts w:ascii="Times New Roman" w:hAnsi="Times New Roman" w:cs="Times New Roman"/>
        </w:rPr>
        <w:t xml:space="preserve"> to deduce that the pair were lovers</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51"/>
      </w:r>
      <w:r w:rsidR="00F8340D" w:rsidRPr="00061466">
        <w:rPr>
          <w:rFonts w:ascii="Times New Roman" w:hAnsi="Times New Roman" w:cs="Times New Roman"/>
        </w:rPr>
        <w:t xml:space="preserve"> </w:t>
      </w:r>
    </w:p>
    <w:p w14:paraId="2A965EA1" w14:textId="2A05D173" w:rsidR="00FB516B" w:rsidRPr="00061466" w:rsidRDefault="006165AB" w:rsidP="00C012CB">
      <w:pPr>
        <w:spacing w:line="480" w:lineRule="auto"/>
        <w:rPr>
          <w:rFonts w:ascii="Times New Roman" w:hAnsi="Times New Roman" w:cs="Times New Roman"/>
        </w:rPr>
      </w:pPr>
      <w:r w:rsidRPr="00061466">
        <w:rPr>
          <w:rFonts w:ascii="Times New Roman" w:hAnsi="Times New Roman" w:cs="Times New Roman"/>
        </w:rPr>
        <w:t>Th</w:t>
      </w:r>
      <w:r w:rsidR="0059484F" w:rsidRPr="00061466">
        <w:rPr>
          <w:rFonts w:ascii="Times New Roman" w:hAnsi="Times New Roman" w:cs="Times New Roman"/>
        </w:rPr>
        <w:t>is</w:t>
      </w:r>
      <w:r w:rsidRPr="00061466">
        <w:rPr>
          <w:rFonts w:ascii="Times New Roman" w:hAnsi="Times New Roman" w:cs="Times New Roman"/>
        </w:rPr>
        <w:t xml:space="preserve"> question of Achilles and Patroclus’ relationship would no doubt have been considered by Petersen and Benioff whilst adapting the screenplay for </w:t>
      </w:r>
      <w:r w:rsidRPr="00061466">
        <w:rPr>
          <w:rFonts w:ascii="Times New Roman" w:hAnsi="Times New Roman" w:cs="Times New Roman"/>
          <w:i/>
          <w:iCs/>
        </w:rPr>
        <w:t>Troy</w:t>
      </w:r>
      <w:r w:rsidR="0059484F" w:rsidRPr="00061466">
        <w:rPr>
          <w:rFonts w:ascii="Times New Roman" w:hAnsi="Times New Roman" w:cs="Times New Roman"/>
          <w:i/>
          <w:iCs/>
        </w:rPr>
        <w:t xml:space="preserve">. </w:t>
      </w:r>
      <w:r w:rsidR="0059484F" w:rsidRPr="00061466">
        <w:rPr>
          <w:rFonts w:ascii="Times New Roman" w:hAnsi="Times New Roman" w:cs="Times New Roman"/>
        </w:rPr>
        <w:t>I</w:t>
      </w:r>
      <w:r w:rsidRPr="00061466">
        <w:rPr>
          <w:rFonts w:ascii="Times New Roman" w:hAnsi="Times New Roman" w:cs="Times New Roman"/>
        </w:rPr>
        <w:t>t would have been extremely unlikely that the pair were not aware of the discourse surrounding the topic from ancient and modern scholars alike</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52"/>
      </w:r>
      <w:r w:rsidRPr="00061466">
        <w:rPr>
          <w:rFonts w:ascii="Times New Roman" w:hAnsi="Times New Roman" w:cs="Times New Roman"/>
        </w:rPr>
        <w:t xml:space="preserve"> </w:t>
      </w:r>
      <w:r w:rsidR="006F6ABC" w:rsidRPr="00061466">
        <w:rPr>
          <w:rFonts w:ascii="Times New Roman" w:hAnsi="Times New Roman" w:cs="Times New Roman"/>
        </w:rPr>
        <w:t>The relationship between the pair is made abundantly clear to the audience in the first scene Achilles and Patroclus shar</w:t>
      </w:r>
      <w:r w:rsidR="00747D79" w:rsidRPr="00061466">
        <w:rPr>
          <w:rFonts w:ascii="Times New Roman" w:hAnsi="Times New Roman" w:cs="Times New Roman"/>
        </w:rPr>
        <w:t>e</w:t>
      </w:r>
      <w:r w:rsidR="006F6ABC" w:rsidRPr="00061466">
        <w:rPr>
          <w:rFonts w:ascii="Times New Roman" w:hAnsi="Times New Roman" w:cs="Times New Roman"/>
        </w:rPr>
        <w:t>.</w:t>
      </w:r>
      <w:r w:rsidR="00DD1F04" w:rsidRPr="00061466">
        <w:rPr>
          <w:rFonts w:ascii="Times New Roman" w:hAnsi="Times New Roman" w:cs="Times New Roman"/>
        </w:rPr>
        <w:t xml:space="preserve"> The scene opens with the pair practi</w:t>
      </w:r>
      <w:r w:rsidR="0059484F" w:rsidRPr="00061466">
        <w:rPr>
          <w:rFonts w:ascii="Times New Roman" w:hAnsi="Times New Roman" w:cs="Times New Roman"/>
        </w:rPr>
        <w:t>s</w:t>
      </w:r>
      <w:r w:rsidR="00DD1F04" w:rsidRPr="00061466">
        <w:rPr>
          <w:rFonts w:ascii="Times New Roman" w:hAnsi="Times New Roman" w:cs="Times New Roman"/>
        </w:rPr>
        <w:t>ing swordplay, placing Achilles in the role of the teacher of Patroclus. Odysseus</w:t>
      </w:r>
      <w:r w:rsidR="0059484F" w:rsidRPr="00061466">
        <w:rPr>
          <w:rFonts w:ascii="Times New Roman" w:hAnsi="Times New Roman" w:cs="Times New Roman"/>
        </w:rPr>
        <w:t>,</w:t>
      </w:r>
      <w:r w:rsidR="00DD1F04" w:rsidRPr="00061466">
        <w:rPr>
          <w:rFonts w:ascii="Times New Roman" w:hAnsi="Times New Roman" w:cs="Times New Roman"/>
        </w:rPr>
        <w:t xml:space="preserve"> who has been sent by Agamemnon to convince Achilles to join the war effort enters</w:t>
      </w:r>
      <w:r w:rsidR="004054A8" w:rsidRPr="00061466">
        <w:rPr>
          <w:rFonts w:ascii="Times New Roman" w:hAnsi="Times New Roman" w:cs="Times New Roman"/>
        </w:rPr>
        <w:t>, Achilles introduces the two ‘Patroclus</w:t>
      </w:r>
      <w:r w:rsidR="00747D79" w:rsidRPr="00061466">
        <w:rPr>
          <w:rFonts w:ascii="Times New Roman" w:hAnsi="Times New Roman" w:cs="Times New Roman"/>
        </w:rPr>
        <w:t>,</w:t>
      </w:r>
      <w:r w:rsidR="004054A8" w:rsidRPr="00061466">
        <w:rPr>
          <w:rFonts w:ascii="Times New Roman" w:hAnsi="Times New Roman" w:cs="Times New Roman"/>
        </w:rPr>
        <w:t xml:space="preserve"> my cousin. Odysseus, king of Ithaca’.</w:t>
      </w:r>
      <w:r w:rsidR="00FB516B" w:rsidRPr="00061466">
        <w:rPr>
          <w:rFonts w:ascii="Times New Roman" w:hAnsi="Times New Roman" w:cs="Times New Roman"/>
        </w:rPr>
        <w:t xml:space="preserve"> </w:t>
      </w:r>
      <w:proofErr w:type="spellStart"/>
      <w:r w:rsidR="00FB516B" w:rsidRPr="00061466">
        <w:rPr>
          <w:rFonts w:ascii="Times New Roman" w:hAnsi="Times New Roman" w:cs="Times New Roman"/>
        </w:rPr>
        <w:t>Krass</w:t>
      </w:r>
      <w:proofErr w:type="spellEnd"/>
      <w:r w:rsidR="00FB516B" w:rsidRPr="00061466">
        <w:rPr>
          <w:rFonts w:ascii="Times New Roman" w:hAnsi="Times New Roman" w:cs="Times New Roman"/>
        </w:rPr>
        <w:t xml:space="preserve"> notes this introduction </w:t>
      </w:r>
      <w:r w:rsidR="0059484F" w:rsidRPr="00061466">
        <w:rPr>
          <w:rFonts w:ascii="Times New Roman" w:hAnsi="Times New Roman" w:cs="Times New Roman"/>
        </w:rPr>
        <w:t>as</w:t>
      </w:r>
      <w:r w:rsidR="00FB516B" w:rsidRPr="00061466">
        <w:rPr>
          <w:rFonts w:ascii="Times New Roman" w:hAnsi="Times New Roman" w:cs="Times New Roman"/>
        </w:rPr>
        <w:t xml:space="preserve"> strange:</w:t>
      </w:r>
    </w:p>
    <w:p w14:paraId="6B44079B" w14:textId="5E8D87B1" w:rsidR="004054A8" w:rsidRPr="00061466" w:rsidRDefault="00FB516B" w:rsidP="002D6BE6">
      <w:pPr>
        <w:spacing w:line="360" w:lineRule="auto"/>
        <w:jc w:val="center"/>
        <w:rPr>
          <w:rFonts w:ascii="Times New Roman" w:hAnsi="Times New Roman" w:cs="Times New Roman"/>
        </w:rPr>
      </w:pPr>
      <w:r w:rsidRPr="00061466">
        <w:rPr>
          <w:rFonts w:ascii="Times New Roman" w:hAnsi="Times New Roman" w:cs="Times New Roman"/>
        </w:rPr>
        <w:t>‘in premodern epics</w:t>
      </w:r>
      <w:r w:rsidR="00747D79" w:rsidRPr="00061466">
        <w:rPr>
          <w:rFonts w:ascii="Times New Roman" w:hAnsi="Times New Roman" w:cs="Times New Roman"/>
        </w:rPr>
        <w:t>,</w:t>
      </w:r>
      <w:r w:rsidRPr="00061466">
        <w:rPr>
          <w:rFonts w:ascii="Times New Roman" w:hAnsi="Times New Roman" w:cs="Times New Roman"/>
        </w:rPr>
        <w:t xml:space="preserve"> heroes are introduced as their father’s son rather than their cousin’s cousin…By stating that Patroclus is his cousin, Achilles does not have to say that Patroclus is </w:t>
      </w:r>
      <w:r w:rsidRPr="00061466">
        <w:rPr>
          <w:rFonts w:ascii="Times New Roman" w:hAnsi="Times New Roman" w:cs="Times New Roman"/>
          <w:i/>
          <w:iCs/>
        </w:rPr>
        <w:t>not</w:t>
      </w:r>
      <w:r w:rsidRPr="00061466">
        <w:rPr>
          <w:rFonts w:ascii="Times New Roman" w:hAnsi="Times New Roman" w:cs="Times New Roman"/>
        </w:rPr>
        <w:t xml:space="preserve"> his lover</w:t>
      </w:r>
      <w:r w:rsidR="00E4491B" w:rsidRPr="00061466">
        <w:rPr>
          <w:rFonts w:ascii="Times New Roman" w:hAnsi="Times New Roman" w:cs="Times New Roman"/>
        </w:rPr>
        <w:t>.</w:t>
      </w:r>
      <w:r w:rsidRPr="00061466">
        <w:rPr>
          <w:rFonts w:ascii="Times New Roman" w:hAnsi="Times New Roman" w:cs="Times New Roman"/>
        </w:rPr>
        <w:t>’</w:t>
      </w:r>
      <w:r w:rsidR="00E4491B" w:rsidRPr="00061466">
        <w:rPr>
          <w:rStyle w:val="FootnoteReference"/>
          <w:rFonts w:ascii="Times New Roman" w:hAnsi="Times New Roman" w:cs="Times New Roman"/>
        </w:rPr>
        <w:footnoteReference w:id="53"/>
      </w:r>
      <w:r w:rsidRPr="00061466">
        <w:rPr>
          <w:rFonts w:ascii="Times New Roman" w:hAnsi="Times New Roman" w:cs="Times New Roman"/>
        </w:rPr>
        <w:t xml:space="preserve"> </w:t>
      </w:r>
    </w:p>
    <w:p w14:paraId="2C0BFE65" w14:textId="21454055" w:rsidR="00C91B24" w:rsidRPr="00061466" w:rsidRDefault="00513916" w:rsidP="0039240A">
      <w:pPr>
        <w:spacing w:line="480" w:lineRule="auto"/>
        <w:rPr>
          <w:rFonts w:ascii="Times New Roman" w:hAnsi="Times New Roman" w:cs="Times New Roman"/>
        </w:rPr>
      </w:pPr>
      <w:r w:rsidRPr="00061466">
        <w:rPr>
          <w:rFonts w:ascii="Times New Roman" w:hAnsi="Times New Roman" w:cs="Times New Roman"/>
        </w:rPr>
        <w:t>To the</w:t>
      </w:r>
      <w:r w:rsidR="00D64FB0" w:rsidRPr="00061466">
        <w:rPr>
          <w:rFonts w:ascii="Times New Roman" w:hAnsi="Times New Roman" w:cs="Times New Roman"/>
        </w:rPr>
        <w:t xml:space="preserve"> modern audience </w:t>
      </w:r>
      <w:r w:rsidR="00777C32" w:rsidRPr="00061466">
        <w:rPr>
          <w:rFonts w:ascii="Times New Roman" w:hAnsi="Times New Roman" w:cs="Times New Roman"/>
        </w:rPr>
        <w:t>member,</w:t>
      </w:r>
      <w:r w:rsidR="00D64FB0" w:rsidRPr="00061466">
        <w:rPr>
          <w:rFonts w:ascii="Times New Roman" w:hAnsi="Times New Roman" w:cs="Times New Roman"/>
        </w:rPr>
        <w:t xml:space="preserve"> the idea of cousins being romantically or sexual</w:t>
      </w:r>
      <w:r w:rsidR="00747D79" w:rsidRPr="00061466">
        <w:rPr>
          <w:rFonts w:ascii="Times New Roman" w:hAnsi="Times New Roman" w:cs="Times New Roman"/>
        </w:rPr>
        <w:t>ly</w:t>
      </w:r>
      <w:r w:rsidR="00D64FB0" w:rsidRPr="00061466">
        <w:rPr>
          <w:rFonts w:ascii="Times New Roman" w:hAnsi="Times New Roman" w:cs="Times New Roman"/>
        </w:rPr>
        <w:t xml:space="preserve"> involved with one another is taboo, therefore, setting the pair to be kin automatically tells the viewers that the pair are not involved. However, in the ancient world a</w:t>
      </w:r>
      <w:r w:rsidR="00F44A74" w:rsidRPr="00061466">
        <w:rPr>
          <w:rFonts w:ascii="Times New Roman" w:hAnsi="Times New Roman" w:cs="Times New Roman"/>
        </w:rPr>
        <w:t xml:space="preserve">nd more recently in royal families across Europe </w:t>
      </w:r>
      <w:r w:rsidRPr="00061466">
        <w:rPr>
          <w:rFonts w:ascii="Times New Roman" w:hAnsi="Times New Roman" w:cs="Times New Roman"/>
        </w:rPr>
        <w:t xml:space="preserve">people </w:t>
      </w:r>
      <w:r w:rsidR="00F44A74" w:rsidRPr="00061466">
        <w:rPr>
          <w:rFonts w:ascii="Times New Roman" w:hAnsi="Times New Roman" w:cs="Times New Roman"/>
        </w:rPr>
        <w:t xml:space="preserve">married into their immediate families. </w:t>
      </w:r>
      <w:r w:rsidR="00870E09" w:rsidRPr="00061466">
        <w:rPr>
          <w:rFonts w:ascii="Times New Roman" w:hAnsi="Times New Roman" w:cs="Times New Roman"/>
        </w:rPr>
        <w:br/>
        <w:t>Since the release of the film in 2004</w:t>
      </w:r>
      <w:r w:rsidR="007B478A" w:rsidRPr="00061466">
        <w:rPr>
          <w:rFonts w:ascii="Times New Roman" w:hAnsi="Times New Roman" w:cs="Times New Roman"/>
        </w:rPr>
        <w:t>,</w:t>
      </w:r>
      <w:r w:rsidR="00870E09" w:rsidRPr="00061466">
        <w:rPr>
          <w:rFonts w:ascii="Times New Roman" w:hAnsi="Times New Roman" w:cs="Times New Roman"/>
        </w:rPr>
        <w:t xml:space="preserve"> critics have been talking about the lack of homosexual relationship between Achilles and Patroclus. Author of the</w:t>
      </w:r>
      <w:r w:rsidR="000415F8" w:rsidRPr="00061466">
        <w:rPr>
          <w:rFonts w:ascii="Times New Roman" w:hAnsi="Times New Roman" w:cs="Times New Roman"/>
        </w:rPr>
        <w:t xml:space="preserve"> 2011</w:t>
      </w:r>
      <w:r w:rsidR="00870E09" w:rsidRPr="00061466">
        <w:rPr>
          <w:rFonts w:ascii="Times New Roman" w:hAnsi="Times New Roman" w:cs="Times New Roman"/>
        </w:rPr>
        <w:t xml:space="preserve"> book </w:t>
      </w:r>
      <w:r w:rsidR="00870E09" w:rsidRPr="00061466">
        <w:rPr>
          <w:rFonts w:ascii="Times New Roman" w:hAnsi="Times New Roman" w:cs="Times New Roman"/>
          <w:i/>
          <w:iCs/>
        </w:rPr>
        <w:t xml:space="preserve">Song of Achilles </w:t>
      </w:r>
      <w:r w:rsidR="00870E09" w:rsidRPr="00061466">
        <w:rPr>
          <w:rFonts w:ascii="Times New Roman" w:hAnsi="Times New Roman" w:cs="Times New Roman"/>
        </w:rPr>
        <w:t>(the tale of the romantic relationship between Achilles and Patroclus)</w:t>
      </w:r>
      <w:r w:rsidR="000415F8" w:rsidRPr="00061466">
        <w:rPr>
          <w:rFonts w:ascii="Times New Roman" w:hAnsi="Times New Roman" w:cs="Times New Roman"/>
        </w:rPr>
        <w:t>, stated ‘It was just incredible how they had to make Patroclus a younger cousin of Achilles [In Troy]…so that there wouldn’t be any possibility of an erotic dimension to Achilles feelings</w:t>
      </w:r>
      <w:r w:rsidR="00E4491B" w:rsidRPr="00061466">
        <w:rPr>
          <w:rFonts w:ascii="Times New Roman" w:hAnsi="Times New Roman" w:cs="Times New Roman"/>
        </w:rPr>
        <w:t>.</w:t>
      </w:r>
      <w:r w:rsidR="000415F8" w:rsidRPr="00061466">
        <w:rPr>
          <w:rFonts w:ascii="Times New Roman" w:hAnsi="Times New Roman" w:cs="Times New Roman"/>
        </w:rPr>
        <w:t>’</w:t>
      </w:r>
      <w:r w:rsidR="00E4491B" w:rsidRPr="00061466">
        <w:rPr>
          <w:rStyle w:val="FootnoteReference"/>
          <w:rFonts w:ascii="Times New Roman" w:hAnsi="Times New Roman" w:cs="Times New Roman"/>
        </w:rPr>
        <w:footnoteReference w:id="54"/>
      </w:r>
      <w:r w:rsidR="000415F8" w:rsidRPr="00061466">
        <w:rPr>
          <w:rFonts w:ascii="Times New Roman" w:hAnsi="Times New Roman" w:cs="Times New Roman"/>
        </w:rPr>
        <w:t xml:space="preserve"> </w:t>
      </w:r>
      <w:r w:rsidR="00D3004B" w:rsidRPr="00061466">
        <w:rPr>
          <w:rFonts w:ascii="Times New Roman" w:hAnsi="Times New Roman" w:cs="Times New Roman"/>
        </w:rPr>
        <w:br/>
      </w:r>
      <w:r w:rsidR="000415F8" w:rsidRPr="00061466">
        <w:rPr>
          <w:rFonts w:ascii="Times New Roman" w:hAnsi="Times New Roman" w:cs="Times New Roman"/>
        </w:rPr>
        <w:t xml:space="preserve"> </w:t>
      </w:r>
      <w:r w:rsidR="0039240A" w:rsidRPr="00061466">
        <w:rPr>
          <w:rFonts w:ascii="Times New Roman" w:hAnsi="Times New Roman" w:cs="Times New Roman"/>
        </w:rPr>
        <w:t xml:space="preserve">Peter Rainer of New York Magazine </w:t>
      </w:r>
      <w:r w:rsidR="00EB5762" w:rsidRPr="00061466">
        <w:rPr>
          <w:rFonts w:ascii="Times New Roman" w:hAnsi="Times New Roman" w:cs="Times New Roman"/>
        </w:rPr>
        <w:t>also</w:t>
      </w:r>
      <w:r w:rsidR="0039240A" w:rsidRPr="00061466">
        <w:rPr>
          <w:rFonts w:ascii="Times New Roman" w:hAnsi="Times New Roman" w:cs="Times New Roman"/>
        </w:rPr>
        <w:t xml:space="preserve"> raises </w:t>
      </w:r>
      <w:r w:rsidR="00747D79" w:rsidRPr="00061466">
        <w:rPr>
          <w:rFonts w:ascii="Times New Roman" w:hAnsi="Times New Roman" w:cs="Times New Roman"/>
        </w:rPr>
        <w:t xml:space="preserve">an </w:t>
      </w:r>
      <w:r w:rsidR="0039240A" w:rsidRPr="00061466">
        <w:rPr>
          <w:rFonts w:ascii="Times New Roman" w:hAnsi="Times New Roman" w:cs="Times New Roman"/>
        </w:rPr>
        <w:t>issue with the characterisations stating ‘For one thing, Patroclus…whose death at the hands of Hector incites Achilles vengeance, is not his cousin – just in case all that Greek male bonding seemed suspect</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55"/>
      </w:r>
      <w:r w:rsidR="0039240A" w:rsidRPr="00061466">
        <w:rPr>
          <w:rFonts w:ascii="Times New Roman" w:hAnsi="Times New Roman" w:cs="Times New Roman"/>
        </w:rPr>
        <w:t xml:space="preserve"> </w:t>
      </w:r>
      <w:r w:rsidR="0039240A" w:rsidRPr="00061466">
        <w:rPr>
          <w:rFonts w:ascii="Times New Roman" w:hAnsi="Times New Roman" w:cs="Times New Roman"/>
        </w:rPr>
        <w:br/>
      </w:r>
      <w:r w:rsidR="002D5488" w:rsidRPr="00061466">
        <w:rPr>
          <w:rFonts w:ascii="Times New Roman" w:hAnsi="Times New Roman" w:cs="Times New Roman"/>
        </w:rPr>
        <w:t xml:space="preserve">Alex Von </w:t>
      </w:r>
      <w:proofErr w:type="spellStart"/>
      <w:r w:rsidR="002D5488" w:rsidRPr="00061466">
        <w:rPr>
          <w:rFonts w:ascii="Times New Roman" w:hAnsi="Times New Roman" w:cs="Times New Roman"/>
        </w:rPr>
        <w:t>Tunzelmann</w:t>
      </w:r>
      <w:proofErr w:type="spellEnd"/>
      <w:r w:rsidR="002D5488" w:rsidRPr="00061466">
        <w:rPr>
          <w:rFonts w:ascii="Times New Roman" w:hAnsi="Times New Roman" w:cs="Times New Roman"/>
        </w:rPr>
        <w:t xml:space="preserve"> writing for the Guardian explains</w:t>
      </w:r>
      <w:r w:rsidR="00BA1503" w:rsidRPr="00061466">
        <w:rPr>
          <w:rFonts w:ascii="Times New Roman" w:hAnsi="Times New Roman" w:cs="Times New Roman"/>
        </w:rPr>
        <w:t xml:space="preserve"> the relationship thus</w:t>
      </w:r>
      <w:r w:rsidR="002D5488" w:rsidRPr="00061466">
        <w:rPr>
          <w:rFonts w:ascii="Times New Roman" w:hAnsi="Times New Roman" w:cs="Times New Roman"/>
        </w:rPr>
        <w:t xml:space="preserve"> ‘…Patroclus, w</w:t>
      </w:r>
      <w:r w:rsidR="00EB5762" w:rsidRPr="00061466">
        <w:rPr>
          <w:rFonts w:ascii="Times New Roman" w:hAnsi="Times New Roman" w:cs="Times New Roman"/>
        </w:rPr>
        <w:t>h</w:t>
      </w:r>
      <w:r w:rsidR="002D5488" w:rsidRPr="00061466">
        <w:rPr>
          <w:rFonts w:ascii="Times New Roman" w:hAnsi="Times New Roman" w:cs="Times New Roman"/>
        </w:rPr>
        <w:t>o the film insists is just his cousin. It seems that the Greek hero has undergone a radical straightening process…You’ve got to wonder why they bothered making a film about ancient Greece in the first place</w:t>
      </w:r>
      <w:r w:rsidR="00E4491B" w:rsidRPr="00061466">
        <w:rPr>
          <w:rFonts w:ascii="Times New Roman" w:hAnsi="Times New Roman" w:cs="Times New Roman"/>
        </w:rPr>
        <w:t>.</w:t>
      </w:r>
      <w:r w:rsidR="002D5488" w:rsidRPr="00061466">
        <w:rPr>
          <w:rFonts w:ascii="Times New Roman" w:hAnsi="Times New Roman" w:cs="Times New Roman"/>
        </w:rPr>
        <w:t>’</w:t>
      </w:r>
      <w:r w:rsidR="00E4491B" w:rsidRPr="00061466">
        <w:rPr>
          <w:rStyle w:val="FootnoteReference"/>
          <w:rFonts w:ascii="Times New Roman" w:hAnsi="Times New Roman" w:cs="Times New Roman"/>
        </w:rPr>
        <w:footnoteReference w:id="56"/>
      </w:r>
      <w:r w:rsidR="002D5488" w:rsidRPr="00061466">
        <w:rPr>
          <w:rFonts w:ascii="Times New Roman" w:hAnsi="Times New Roman" w:cs="Times New Roman"/>
        </w:rPr>
        <w:t xml:space="preserve"> </w:t>
      </w:r>
    </w:p>
    <w:p w14:paraId="2EE591AD" w14:textId="62240E60" w:rsidR="00CC54B5" w:rsidRPr="00061466" w:rsidRDefault="00655E37" w:rsidP="00172F7F">
      <w:pPr>
        <w:spacing w:line="480" w:lineRule="auto"/>
        <w:rPr>
          <w:rFonts w:ascii="Times New Roman" w:hAnsi="Times New Roman" w:cs="Times New Roman"/>
        </w:rPr>
      </w:pPr>
      <w:r w:rsidRPr="00061466">
        <w:rPr>
          <w:rFonts w:ascii="Times New Roman" w:hAnsi="Times New Roman" w:cs="Times New Roman"/>
        </w:rPr>
        <w:t>To the credit of Petersen and Benioff</w:t>
      </w:r>
      <w:r w:rsidR="006E435C" w:rsidRPr="00061466">
        <w:rPr>
          <w:rFonts w:ascii="Times New Roman" w:hAnsi="Times New Roman" w:cs="Times New Roman"/>
        </w:rPr>
        <w:t>,</w:t>
      </w:r>
      <w:r w:rsidRPr="00061466">
        <w:rPr>
          <w:rFonts w:ascii="Times New Roman" w:hAnsi="Times New Roman" w:cs="Times New Roman"/>
        </w:rPr>
        <w:t xml:space="preserve"> the kinship they present in </w:t>
      </w:r>
      <w:r w:rsidRPr="00061466">
        <w:rPr>
          <w:rFonts w:ascii="Times New Roman" w:hAnsi="Times New Roman" w:cs="Times New Roman"/>
          <w:i/>
          <w:iCs/>
        </w:rPr>
        <w:t xml:space="preserve">Troy </w:t>
      </w:r>
      <w:r w:rsidRPr="00061466">
        <w:rPr>
          <w:rFonts w:ascii="Times New Roman" w:hAnsi="Times New Roman" w:cs="Times New Roman"/>
        </w:rPr>
        <w:t xml:space="preserve">is not necessarily inaccurate information. Whilst Homer </w:t>
      </w:r>
      <w:r w:rsidR="002D394D" w:rsidRPr="00061466">
        <w:rPr>
          <w:rFonts w:ascii="Times New Roman" w:hAnsi="Times New Roman" w:cs="Times New Roman"/>
        </w:rPr>
        <w:t>does</w:t>
      </w:r>
      <w:r w:rsidR="00304682" w:rsidRPr="00061466">
        <w:rPr>
          <w:rFonts w:ascii="Times New Roman" w:hAnsi="Times New Roman" w:cs="Times New Roman"/>
        </w:rPr>
        <w:t xml:space="preserve"> not</w:t>
      </w:r>
      <w:r w:rsidR="002D394D" w:rsidRPr="00061466">
        <w:rPr>
          <w:rFonts w:ascii="Times New Roman" w:hAnsi="Times New Roman" w:cs="Times New Roman"/>
        </w:rPr>
        <w:t xml:space="preserve"> </w:t>
      </w:r>
      <w:r w:rsidR="004814CD" w:rsidRPr="00061466">
        <w:rPr>
          <w:rFonts w:ascii="Times New Roman" w:hAnsi="Times New Roman" w:cs="Times New Roman"/>
        </w:rPr>
        <w:t xml:space="preserve">make explicit reference to Achilles and Patroclus being cousins in the </w:t>
      </w:r>
      <w:r w:rsidR="004814CD" w:rsidRPr="00061466">
        <w:rPr>
          <w:rFonts w:ascii="Times New Roman" w:hAnsi="Times New Roman" w:cs="Times New Roman"/>
          <w:i/>
          <w:iCs/>
        </w:rPr>
        <w:t>Iliad</w:t>
      </w:r>
      <w:r w:rsidR="004814CD" w:rsidRPr="00061466">
        <w:rPr>
          <w:rFonts w:ascii="Times New Roman" w:hAnsi="Times New Roman" w:cs="Times New Roman"/>
        </w:rPr>
        <w:t xml:space="preserve">, in later works they are shown as such. </w:t>
      </w:r>
      <w:r w:rsidR="002D394D" w:rsidRPr="00061466">
        <w:rPr>
          <w:rFonts w:ascii="Times New Roman" w:hAnsi="Times New Roman" w:cs="Times New Roman"/>
        </w:rPr>
        <w:t>The Greek poet Hesiod</w:t>
      </w:r>
      <w:r w:rsidR="00CB497C" w:rsidRPr="00061466">
        <w:rPr>
          <w:rFonts w:ascii="Times New Roman" w:hAnsi="Times New Roman" w:cs="Times New Roman"/>
        </w:rPr>
        <w:t xml:space="preserve"> indicates that Achilles and Patroclus were actually first cousins, as Peleus</w:t>
      </w:r>
      <w:r w:rsidR="004F6EFE" w:rsidRPr="00061466">
        <w:rPr>
          <w:rFonts w:ascii="Times New Roman" w:hAnsi="Times New Roman" w:cs="Times New Roman"/>
        </w:rPr>
        <w:t>,</w:t>
      </w:r>
      <w:r w:rsidR="00CB497C" w:rsidRPr="00061466">
        <w:rPr>
          <w:rFonts w:ascii="Times New Roman" w:hAnsi="Times New Roman" w:cs="Times New Roman"/>
        </w:rPr>
        <w:t xml:space="preserve"> father of Achilles and Menoetius</w:t>
      </w:r>
      <w:r w:rsidR="004F6EFE" w:rsidRPr="00061466">
        <w:rPr>
          <w:rFonts w:ascii="Times New Roman" w:hAnsi="Times New Roman" w:cs="Times New Roman"/>
        </w:rPr>
        <w:t>,</w:t>
      </w:r>
      <w:r w:rsidR="00CB497C" w:rsidRPr="00061466">
        <w:rPr>
          <w:rFonts w:ascii="Times New Roman" w:hAnsi="Times New Roman" w:cs="Times New Roman"/>
        </w:rPr>
        <w:t xml:space="preserve"> the father of Patroclus were brothers</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57"/>
      </w:r>
      <w:r w:rsidR="00E4491B" w:rsidRPr="00061466">
        <w:rPr>
          <w:rFonts w:ascii="Times New Roman" w:hAnsi="Times New Roman" w:cs="Times New Roman"/>
        </w:rPr>
        <w:t xml:space="preserve"> </w:t>
      </w:r>
      <w:r w:rsidR="00CB497C" w:rsidRPr="00061466">
        <w:rPr>
          <w:rFonts w:ascii="Times New Roman" w:hAnsi="Times New Roman" w:cs="Times New Roman"/>
        </w:rPr>
        <w:t>Alternatively, Aegina</w:t>
      </w:r>
      <w:r w:rsidR="004F6EFE" w:rsidRPr="00061466">
        <w:rPr>
          <w:rFonts w:ascii="Times New Roman" w:hAnsi="Times New Roman" w:cs="Times New Roman"/>
        </w:rPr>
        <w:t>,</w:t>
      </w:r>
      <w:r w:rsidR="00CB497C" w:rsidRPr="00061466">
        <w:rPr>
          <w:rFonts w:ascii="Times New Roman" w:hAnsi="Times New Roman" w:cs="Times New Roman"/>
        </w:rPr>
        <w:t xml:space="preserve"> the great grandmother of Achilles</w:t>
      </w:r>
      <w:r w:rsidR="004F6EFE" w:rsidRPr="00061466">
        <w:rPr>
          <w:rFonts w:ascii="Times New Roman" w:hAnsi="Times New Roman" w:cs="Times New Roman"/>
        </w:rPr>
        <w:t>,</w:t>
      </w:r>
      <w:r w:rsidR="00CB497C" w:rsidRPr="00061466">
        <w:rPr>
          <w:rFonts w:ascii="Times New Roman" w:hAnsi="Times New Roman" w:cs="Times New Roman"/>
        </w:rPr>
        <w:t xml:space="preserve"> is said to have been the grandmother of Patroclus</w:t>
      </w:r>
      <w:r w:rsidR="00620CD2" w:rsidRPr="00061466">
        <w:rPr>
          <w:rFonts w:ascii="Times New Roman" w:hAnsi="Times New Roman" w:cs="Times New Roman"/>
        </w:rPr>
        <w:t>,</w:t>
      </w:r>
      <w:r w:rsidR="00CB497C" w:rsidRPr="00061466">
        <w:rPr>
          <w:rFonts w:ascii="Times New Roman" w:hAnsi="Times New Roman" w:cs="Times New Roman"/>
        </w:rPr>
        <w:t xml:space="preserve"> making them in </w:t>
      </w:r>
      <w:r w:rsidR="00D850E6" w:rsidRPr="00061466">
        <w:rPr>
          <w:rFonts w:ascii="Times New Roman" w:hAnsi="Times New Roman" w:cs="Times New Roman"/>
        </w:rPr>
        <w:t>this</w:t>
      </w:r>
      <w:r w:rsidR="00CB497C" w:rsidRPr="00061466">
        <w:rPr>
          <w:rFonts w:ascii="Times New Roman" w:hAnsi="Times New Roman" w:cs="Times New Roman"/>
        </w:rPr>
        <w:t xml:space="preserve"> case first cousins once removed</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58"/>
      </w:r>
      <w:r w:rsidR="00CB497C" w:rsidRPr="00061466">
        <w:rPr>
          <w:rFonts w:ascii="Times New Roman" w:hAnsi="Times New Roman" w:cs="Times New Roman"/>
        </w:rPr>
        <w:t xml:space="preserve"> </w:t>
      </w:r>
      <w:r w:rsidR="00C02229" w:rsidRPr="00061466">
        <w:rPr>
          <w:rFonts w:ascii="Times New Roman" w:hAnsi="Times New Roman" w:cs="Times New Roman"/>
        </w:rPr>
        <w:t xml:space="preserve">It </w:t>
      </w:r>
      <w:r w:rsidR="004B60BA" w:rsidRPr="00061466">
        <w:rPr>
          <w:rFonts w:ascii="Times New Roman" w:hAnsi="Times New Roman" w:cs="Times New Roman"/>
        </w:rPr>
        <w:t>becomes clear that</w:t>
      </w:r>
      <w:r w:rsidR="00C02229" w:rsidRPr="00061466">
        <w:rPr>
          <w:rFonts w:ascii="Times New Roman" w:hAnsi="Times New Roman" w:cs="Times New Roman"/>
        </w:rPr>
        <w:t xml:space="preserve"> Petersen and Benioff did their research whilst creating the screenplay, not only look</w:t>
      </w:r>
      <w:r w:rsidR="00620CD2" w:rsidRPr="00061466">
        <w:rPr>
          <w:rFonts w:ascii="Times New Roman" w:hAnsi="Times New Roman" w:cs="Times New Roman"/>
        </w:rPr>
        <w:t>ing</w:t>
      </w:r>
      <w:r w:rsidR="00C02229" w:rsidRPr="00061466">
        <w:rPr>
          <w:rFonts w:ascii="Times New Roman" w:hAnsi="Times New Roman" w:cs="Times New Roman"/>
        </w:rPr>
        <w:t xml:space="preserve"> to the </w:t>
      </w:r>
      <w:r w:rsidR="00C02229" w:rsidRPr="00061466">
        <w:rPr>
          <w:rFonts w:ascii="Times New Roman" w:hAnsi="Times New Roman" w:cs="Times New Roman"/>
          <w:i/>
          <w:iCs/>
        </w:rPr>
        <w:t xml:space="preserve">Iliad </w:t>
      </w:r>
      <w:r w:rsidR="00C02229" w:rsidRPr="00061466">
        <w:rPr>
          <w:rFonts w:ascii="Times New Roman" w:hAnsi="Times New Roman" w:cs="Times New Roman"/>
        </w:rPr>
        <w:t xml:space="preserve">for their inspiration but also to other sources </w:t>
      </w:r>
      <w:r w:rsidR="00D43205" w:rsidRPr="00061466">
        <w:rPr>
          <w:rFonts w:ascii="Times New Roman" w:hAnsi="Times New Roman" w:cs="Times New Roman"/>
        </w:rPr>
        <w:t>that</w:t>
      </w:r>
      <w:r w:rsidR="00C02229" w:rsidRPr="00061466">
        <w:rPr>
          <w:rFonts w:ascii="Times New Roman" w:hAnsi="Times New Roman" w:cs="Times New Roman"/>
        </w:rPr>
        <w:t xml:space="preserve"> discussed </w:t>
      </w:r>
      <w:r w:rsidR="00882A21" w:rsidRPr="00061466">
        <w:rPr>
          <w:rFonts w:ascii="Times New Roman" w:hAnsi="Times New Roman" w:cs="Times New Roman"/>
        </w:rPr>
        <w:t xml:space="preserve">the relationship between Achilles and Patroclus. </w:t>
      </w:r>
      <w:r w:rsidR="00C02229" w:rsidRPr="00061466">
        <w:rPr>
          <w:rFonts w:ascii="Times New Roman" w:hAnsi="Times New Roman" w:cs="Times New Roman"/>
        </w:rPr>
        <w:t xml:space="preserve"> </w:t>
      </w:r>
    </w:p>
    <w:p w14:paraId="779E73A0" w14:textId="33589197" w:rsidR="0053604E" w:rsidRPr="00061466" w:rsidRDefault="00DC3079" w:rsidP="00172F7F">
      <w:pPr>
        <w:spacing w:line="480" w:lineRule="auto"/>
        <w:rPr>
          <w:rFonts w:ascii="Times New Roman" w:hAnsi="Times New Roman" w:cs="Times New Roman"/>
        </w:rPr>
      </w:pPr>
      <w:r w:rsidRPr="00061466">
        <w:rPr>
          <w:rFonts w:ascii="Times New Roman" w:hAnsi="Times New Roman" w:cs="Times New Roman"/>
        </w:rPr>
        <w:t>As stated previously</w:t>
      </w:r>
      <w:r w:rsidR="00832DD5" w:rsidRPr="00061466">
        <w:rPr>
          <w:rFonts w:ascii="Times New Roman" w:hAnsi="Times New Roman" w:cs="Times New Roman"/>
        </w:rPr>
        <w:t>,</w:t>
      </w:r>
      <w:r w:rsidRPr="00061466">
        <w:rPr>
          <w:rFonts w:ascii="Times New Roman" w:hAnsi="Times New Roman" w:cs="Times New Roman"/>
        </w:rPr>
        <w:t xml:space="preserve"> Achilles and Patroclus share very little screen time together</w:t>
      </w:r>
      <w:r w:rsidR="00832DD5" w:rsidRPr="00061466">
        <w:rPr>
          <w:rFonts w:ascii="Times New Roman" w:hAnsi="Times New Roman" w:cs="Times New Roman"/>
        </w:rPr>
        <w:t xml:space="preserve">. Therefore, </w:t>
      </w:r>
      <w:r w:rsidRPr="00061466">
        <w:rPr>
          <w:rFonts w:ascii="Times New Roman" w:hAnsi="Times New Roman" w:cs="Times New Roman"/>
        </w:rPr>
        <w:t>there are very few scenes</w:t>
      </w:r>
      <w:r w:rsidR="00832DD5" w:rsidRPr="00061466">
        <w:rPr>
          <w:rFonts w:ascii="Times New Roman" w:hAnsi="Times New Roman" w:cs="Times New Roman"/>
        </w:rPr>
        <w:t xml:space="preserve"> available for</w:t>
      </w:r>
      <w:r w:rsidRPr="00061466">
        <w:rPr>
          <w:rFonts w:ascii="Times New Roman" w:hAnsi="Times New Roman" w:cs="Times New Roman"/>
        </w:rPr>
        <w:t xml:space="preserve"> analysis</w:t>
      </w:r>
      <w:r w:rsidR="00832DD5" w:rsidRPr="00061466">
        <w:rPr>
          <w:rFonts w:ascii="Times New Roman" w:hAnsi="Times New Roman" w:cs="Times New Roman"/>
        </w:rPr>
        <w:t xml:space="preserve"> of</w:t>
      </w:r>
      <w:r w:rsidRPr="00061466">
        <w:rPr>
          <w:rFonts w:ascii="Times New Roman" w:hAnsi="Times New Roman" w:cs="Times New Roman"/>
        </w:rPr>
        <w:t xml:space="preserve"> their relationship in the film</w:t>
      </w:r>
      <w:r w:rsidR="00832DD5" w:rsidRPr="00061466">
        <w:rPr>
          <w:rFonts w:ascii="Times New Roman" w:hAnsi="Times New Roman" w:cs="Times New Roman"/>
        </w:rPr>
        <w:t xml:space="preserve">. </w:t>
      </w:r>
      <w:r w:rsidR="00E17722" w:rsidRPr="00061466">
        <w:rPr>
          <w:rFonts w:ascii="Times New Roman" w:hAnsi="Times New Roman" w:cs="Times New Roman"/>
        </w:rPr>
        <w:t>Apart from</w:t>
      </w:r>
      <w:r w:rsidR="003369AD" w:rsidRPr="00061466">
        <w:rPr>
          <w:rFonts w:ascii="Times New Roman" w:hAnsi="Times New Roman" w:cs="Times New Roman"/>
        </w:rPr>
        <w:t xml:space="preserve"> the scene that introduces the pair as cousins</w:t>
      </w:r>
      <w:r w:rsidR="00E17722" w:rsidRPr="00061466">
        <w:rPr>
          <w:rFonts w:ascii="Times New Roman" w:hAnsi="Times New Roman" w:cs="Times New Roman"/>
        </w:rPr>
        <w:t>,</w:t>
      </w:r>
      <w:r w:rsidR="003369AD" w:rsidRPr="00061466">
        <w:rPr>
          <w:rFonts w:ascii="Times New Roman" w:hAnsi="Times New Roman" w:cs="Times New Roman"/>
        </w:rPr>
        <w:t xml:space="preserve"> </w:t>
      </w:r>
      <w:r w:rsidR="00E17722" w:rsidRPr="00061466">
        <w:rPr>
          <w:rFonts w:ascii="Times New Roman" w:hAnsi="Times New Roman" w:cs="Times New Roman"/>
        </w:rPr>
        <w:t>the most illustrative</w:t>
      </w:r>
      <w:r w:rsidR="003369AD" w:rsidRPr="00061466">
        <w:rPr>
          <w:rFonts w:ascii="Times New Roman" w:hAnsi="Times New Roman" w:cs="Times New Roman"/>
        </w:rPr>
        <w:t xml:space="preserve"> is the audience’s introduction to Achilles. The armies of the united Greeks meet on the </w:t>
      </w:r>
      <w:r w:rsidR="00E64A84" w:rsidRPr="00061466">
        <w:rPr>
          <w:rFonts w:ascii="Times New Roman" w:hAnsi="Times New Roman" w:cs="Times New Roman"/>
        </w:rPr>
        <w:t>battlefield</w:t>
      </w:r>
      <w:r w:rsidR="003369AD" w:rsidRPr="00061466">
        <w:rPr>
          <w:rFonts w:ascii="Times New Roman" w:hAnsi="Times New Roman" w:cs="Times New Roman"/>
        </w:rPr>
        <w:t xml:space="preserve"> against the Thessalians</w:t>
      </w:r>
      <w:r w:rsidR="006E3045" w:rsidRPr="00061466">
        <w:rPr>
          <w:rFonts w:ascii="Times New Roman" w:hAnsi="Times New Roman" w:cs="Times New Roman"/>
        </w:rPr>
        <w:t xml:space="preserve"> and</w:t>
      </w:r>
      <w:r w:rsidR="003369AD" w:rsidRPr="00061466">
        <w:rPr>
          <w:rFonts w:ascii="Times New Roman" w:hAnsi="Times New Roman" w:cs="Times New Roman"/>
        </w:rPr>
        <w:t xml:space="preserve"> each army calls forward the man of choice to fight in single combat to decide the </w:t>
      </w:r>
      <w:r w:rsidR="00E64A84" w:rsidRPr="00061466">
        <w:rPr>
          <w:rFonts w:ascii="Times New Roman" w:hAnsi="Times New Roman" w:cs="Times New Roman"/>
        </w:rPr>
        <w:t>victor. The Thessalians</w:t>
      </w:r>
      <w:r w:rsidR="006E3045" w:rsidRPr="00061466">
        <w:rPr>
          <w:rFonts w:ascii="Times New Roman" w:hAnsi="Times New Roman" w:cs="Times New Roman"/>
        </w:rPr>
        <w:t>’</w:t>
      </w:r>
      <w:r w:rsidR="00E64A84" w:rsidRPr="00061466">
        <w:rPr>
          <w:rFonts w:ascii="Times New Roman" w:hAnsi="Times New Roman" w:cs="Times New Roman"/>
        </w:rPr>
        <w:t xml:space="preserve"> champion steps forth but the Greek is absent. Achilles is found back in the Greek encampment, in the sleeping embrace of two naked female companions. This</w:t>
      </w:r>
      <w:r w:rsidR="006E3045" w:rsidRPr="00061466">
        <w:rPr>
          <w:rFonts w:ascii="Times New Roman" w:hAnsi="Times New Roman" w:cs="Times New Roman"/>
        </w:rPr>
        <w:t>,</w:t>
      </w:r>
      <w:r w:rsidR="00E64A84" w:rsidRPr="00061466">
        <w:rPr>
          <w:rFonts w:ascii="Times New Roman" w:hAnsi="Times New Roman" w:cs="Times New Roman"/>
        </w:rPr>
        <w:t xml:space="preserve"> to the ancient Greeks</w:t>
      </w:r>
      <w:r w:rsidR="006E3045" w:rsidRPr="00061466">
        <w:rPr>
          <w:rFonts w:ascii="Times New Roman" w:hAnsi="Times New Roman" w:cs="Times New Roman"/>
        </w:rPr>
        <w:t>,</w:t>
      </w:r>
      <w:r w:rsidR="00E64A84" w:rsidRPr="00061466">
        <w:rPr>
          <w:rFonts w:ascii="Times New Roman" w:hAnsi="Times New Roman" w:cs="Times New Roman"/>
        </w:rPr>
        <w:t xml:space="preserve"> would mean very little </w:t>
      </w:r>
      <w:r w:rsidR="00884E51" w:rsidRPr="00061466">
        <w:rPr>
          <w:rFonts w:ascii="Times New Roman" w:hAnsi="Times New Roman" w:cs="Times New Roman"/>
        </w:rPr>
        <w:t>regarding</w:t>
      </w:r>
      <w:r w:rsidR="00E64A84" w:rsidRPr="00061466">
        <w:rPr>
          <w:rFonts w:ascii="Times New Roman" w:hAnsi="Times New Roman" w:cs="Times New Roman"/>
        </w:rPr>
        <w:t xml:space="preserve"> the sexuality of the hero</w:t>
      </w:r>
      <w:r w:rsidR="006E3045" w:rsidRPr="00061466">
        <w:rPr>
          <w:rFonts w:ascii="Times New Roman" w:hAnsi="Times New Roman" w:cs="Times New Roman"/>
        </w:rPr>
        <w:t>.</w:t>
      </w:r>
      <w:r w:rsidR="00E64A84" w:rsidRPr="00061466">
        <w:rPr>
          <w:rFonts w:ascii="Times New Roman" w:hAnsi="Times New Roman" w:cs="Times New Roman"/>
        </w:rPr>
        <w:t xml:space="preserve"> </w:t>
      </w:r>
      <w:r w:rsidR="006E3045" w:rsidRPr="00061466">
        <w:rPr>
          <w:rFonts w:ascii="Times New Roman" w:hAnsi="Times New Roman" w:cs="Times New Roman"/>
        </w:rPr>
        <w:t>H</w:t>
      </w:r>
      <w:r w:rsidR="00E64A84" w:rsidRPr="00061466">
        <w:rPr>
          <w:rFonts w:ascii="Times New Roman" w:hAnsi="Times New Roman" w:cs="Times New Roman"/>
        </w:rPr>
        <w:t>owever, to the contemporary viewer</w:t>
      </w:r>
      <w:r w:rsidR="00EC36E1">
        <w:rPr>
          <w:rFonts w:ascii="Times New Roman" w:hAnsi="Times New Roman" w:cs="Times New Roman"/>
        </w:rPr>
        <w:t>,</w:t>
      </w:r>
      <w:r w:rsidR="00E64A84" w:rsidRPr="00061466">
        <w:rPr>
          <w:rFonts w:ascii="Times New Roman" w:hAnsi="Times New Roman" w:cs="Times New Roman"/>
        </w:rPr>
        <w:t xml:space="preserve"> Skinner argues that this scene confirms to the audience that Achilles is ‘robustly, reassuringly heterosexual.’</w:t>
      </w:r>
      <w:r w:rsidR="00E64A84" w:rsidRPr="00061466">
        <w:rPr>
          <w:rStyle w:val="FootnoteReference"/>
          <w:rFonts w:ascii="Times New Roman" w:hAnsi="Times New Roman" w:cs="Times New Roman"/>
        </w:rPr>
        <w:footnoteReference w:id="59"/>
      </w:r>
    </w:p>
    <w:p w14:paraId="65A9C8E4" w14:textId="49955356" w:rsidR="007D6BC1" w:rsidRPr="00061466" w:rsidRDefault="0053604E" w:rsidP="00172F7F">
      <w:pPr>
        <w:spacing w:line="480" w:lineRule="auto"/>
        <w:rPr>
          <w:rFonts w:ascii="Times New Roman" w:hAnsi="Times New Roman" w:cs="Times New Roman"/>
          <w:shd w:val="clear" w:color="auto" w:fill="FFFFFF"/>
        </w:rPr>
      </w:pPr>
      <w:r w:rsidRPr="00061466">
        <w:rPr>
          <w:rFonts w:ascii="Times New Roman" w:hAnsi="Times New Roman" w:cs="Times New Roman"/>
          <w:b/>
          <w:bCs/>
        </w:rPr>
        <w:t xml:space="preserve">Alexander: </w:t>
      </w:r>
      <w:r w:rsidR="00B3187B" w:rsidRPr="00061466">
        <w:rPr>
          <w:rFonts w:ascii="Times New Roman" w:hAnsi="Times New Roman" w:cs="Times New Roman"/>
          <w:b/>
          <w:bCs/>
        </w:rPr>
        <w:br/>
      </w:r>
      <w:r w:rsidR="00B3187B" w:rsidRPr="00061466">
        <w:rPr>
          <w:rFonts w:ascii="Times New Roman" w:hAnsi="Times New Roman" w:cs="Times New Roman"/>
        </w:rPr>
        <w:t xml:space="preserve">Oliver Stone’s 2004 film </w:t>
      </w:r>
      <w:r w:rsidR="004A3ED4" w:rsidRPr="00061466">
        <w:rPr>
          <w:rFonts w:ascii="Times New Roman" w:hAnsi="Times New Roman" w:cs="Times New Roman"/>
          <w:i/>
          <w:iCs/>
        </w:rPr>
        <w:t>Alexander</w:t>
      </w:r>
      <w:r w:rsidR="004A3ED4" w:rsidRPr="00061466">
        <w:rPr>
          <w:rFonts w:ascii="Times New Roman" w:hAnsi="Times New Roman" w:cs="Times New Roman"/>
        </w:rPr>
        <w:t xml:space="preserve"> was </w:t>
      </w:r>
      <w:r w:rsidR="000E2868" w:rsidRPr="00061466">
        <w:rPr>
          <w:rFonts w:ascii="Times New Roman" w:hAnsi="Times New Roman" w:cs="Times New Roman"/>
        </w:rPr>
        <w:t>neither</w:t>
      </w:r>
      <w:r w:rsidR="004A3ED4" w:rsidRPr="00061466">
        <w:rPr>
          <w:rFonts w:ascii="Times New Roman" w:hAnsi="Times New Roman" w:cs="Times New Roman"/>
        </w:rPr>
        <w:t xml:space="preserve"> a critical nor financial success upon its release. With a budget of more than $155 million</w:t>
      </w:r>
      <w:r w:rsidR="00320966" w:rsidRPr="00061466">
        <w:rPr>
          <w:rFonts w:ascii="Times New Roman" w:hAnsi="Times New Roman" w:cs="Times New Roman"/>
        </w:rPr>
        <w:t>,</w:t>
      </w:r>
      <w:r w:rsidR="004A3ED4" w:rsidRPr="00061466">
        <w:rPr>
          <w:rFonts w:ascii="Times New Roman" w:hAnsi="Times New Roman" w:cs="Times New Roman"/>
        </w:rPr>
        <w:t xml:space="preserve"> the film only just </w:t>
      </w:r>
      <w:r w:rsidR="00320966" w:rsidRPr="00061466">
        <w:rPr>
          <w:rFonts w:ascii="Times New Roman" w:hAnsi="Times New Roman" w:cs="Times New Roman"/>
        </w:rPr>
        <w:t>re-cooped</w:t>
      </w:r>
      <w:r w:rsidR="004A3ED4" w:rsidRPr="00061466">
        <w:rPr>
          <w:rFonts w:ascii="Times New Roman" w:hAnsi="Times New Roman" w:cs="Times New Roman"/>
        </w:rPr>
        <w:t xml:space="preserve"> back its money</w:t>
      </w:r>
      <w:r w:rsidR="00320966" w:rsidRPr="00061466">
        <w:rPr>
          <w:rFonts w:ascii="Times New Roman" w:hAnsi="Times New Roman" w:cs="Times New Roman"/>
        </w:rPr>
        <w:t>,</w:t>
      </w:r>
      <w:r w:rsidR="004A3ED4" w:rsidRPr="00061466">
        <w:rPr>
          <w:rFonts w:ascii="Times New Roman" w:hAnsi="Times New Roman" w:cs="Times New Roman"/>
        </w:rPr>
        <w:t xml:space="preserve"> with a worldwide profit of $167 </w:t>
      </w:r>
      <w:r w:rsidR="00571CFE" w:rsidRPr="00061466">
        <w:rPr>
          <w:rFonts w:ascii="Times New Roman" w:hAnsi="Times New Roman" w:cs="Times New Roman"/>
        </w:rPr>
        <w:t>million,</w:t>
      </w:r>
      <w:r w:rsidR="004A3ED4" w:rsidRPr="00061466">
        <w:rPr>
          <w:rFonts w:ascii="Times New Roman" w:hAnsi="Times New Roman" w:cs="Times New Roman"/>
        </w:rPr>
        <w:t xml:space="preserve"> grossing only $34 million in the US</w:t>
      </w:r>
      <w:r w:rsidR="00E4491B" w:rsidRPr="00061466">
        <w:rPr>
          <w:rFonts w:ascii="Times New Roman" w:hAnsi="Times New Roman" w:cs="Times New Roman"/>
        </w:rPr>
        <w:t>.</w:t>
      </w:r>
      <w:r w:rsidR="00E4491B" w:rsidRPr="00061466">
        <w:rPr>
          <w:rStyle w:val="FootnoteReference"/>
          <w:rFonts w:ascii="Times New Roman" w:hAnsi="Times New Roman" w:cs="Times New Roman"/>
        </w:rPr>
        <w:footnoteReference w:id="60"/>
      </w:r>
      <w:r w:rsidR="004A3ED4" w:rsidRPr="00061466">
        <w:rPr>
          <w:rFonts w:ascii="Times New Roman" w:hAnsi="Times New Roman" w:cs="Times New Roman"/>
        </w:rPr>
        <w:t xml:space="preserve"> </w:t>
      </w:r>
      <w:r w:rsidR="006533C7" w:rsidRPr="00061466">
        <w:rPr>
          <w:rFonts w:ascii="Times New Roman" w:hAnsi="Times New Roman" w:cs="Times New Roman"/>
          <w:shd w:val="clear" w:color="auto" w:fill="FFFFFF"/>
        </w:rPr>
        <w:t xml:space="preserve">The cast was </w:t>
      </w:r>
      <w:r w:rsidR="00320966" w:rsidRPr="00061466">
        <w:rPr>
          <w:rFonts w:ascii="Times New Roman" w:hAnsi="Times New Roman" w:cs="Times New Roman"/>
          <w:shd w:val="clear" w:color="auto" w:fill="FFFFFF"/>
        </w:rPr>
        <w:t>comprised</w:t>
      </w:r>
      <w:r w:rsidR="006533C7" w:rsidRPr="00061466">
        <w:rPr>
          <w:rFonts w:ascii="Times New Roman" w:hAnsi="Times New Roman" w:cs="Times New Roman"/>
          <w:shd w:val="clear" w:color="auto" w:fill="FFFFFF"/>
        </w:rPr>
        <w:t xml:space="preserve"> relatively </w:t>
      </w:r>
      <w:r w:rsidR="00E05E2C">
        <w:rPr>
          <w:rFonts w:ascii="Times New Roman" w:hAnsi="Times New Roman" w:cs="Times New Roman"/>
          <w:shd w:val="clear" w:color="auto" w:fill="FFFFFF"/>
        </w:rPr>
        <w:t xml:space="preserve">of </w:t>
      </w:r>
      <w:r w:rsidR="006533C7" w:rsidRPr="00061466">
        <w:rPr>
          <w:rFonts w:ascii="Times New Roman" w:hAnsi="Times New Roman" w:cs="Times New Roman"/>
          <w:shd w:val="clear" w:color="auto" w:fill="FFFFFF"/>
        </w:rPr>
        <w:t>unknown actors at the time</w:t>
      </w:r>
      <w:r w:rsidR="00320966" w:rsidRPr="00061466">
        <w:rPr>
          <w:rFonts w:ascii="Times New Roman" w:hAnsi="Times New Roman" w:cs="Times New Roman"/>
          <w:shd w:val="clear" w:color="auto" w:fill="FFFFFF"/>
        </w:rPr>
        <w:t>,</w:t>
      </w:r>
      <w:r w:rsidR="006533C7" w:rsidRPr="00061466">
        <w:rPr>
          <w:rFonts w:ascii="Times New Roman" w:hAnsi="Times New Roman" w:cs="Times New Roman"/>
          <w:shd w:val="clear" w:color="auto" w:fill="FFFFFF"/>
        </w:rPr>
        <w:t xml:space="preserve"> with names such as Colin Farrell</w:t>
      </w:r>
      <w:r w:rsidR="00320966" w:rsidRPr="00061466">
        <w:rPr>
          <w:rFonts w:ascii="Times New Roman" w:hAnsi="Times New Roman" w:cs="Times New Roman"/>
          <w:shd w:val="clear" w:color="auto" w:fill="FFFFFF"/>
        </w:rPr>
        <w:t xml:space="preserve"> and</w:t>
      </w:r>
      <w:r w:rsidR="006533C7" w:rsidRPr="00061466">
        <w:rPr>
          <w:rFonts w:ascii="Times New Roman" w:hAnsi="Times New Roman" w:cs="Times New Roman"/>
          <w:shd w:val="clear" w:color="auto" w:fill="FFFFFF"/>
        </w:rPr>
        <w:t xml:space="preserve"> Jared Leto but</w:t>
      </w:r>
      <w:r w:rsidR="00320966" w:rsidRPr="00061466">
        <w:rPr>
          <w:rFonts w:ascii="Times New Roman" w:hAnsi="Times New Roman" w:cs="Times New Roman"/>
          <w:shd w:val="clear" w:color="auto" w:fill="FFFFFF"/>
        </w:rPr>
        <w:t xml:space="preserve"> it</w:t>
      </w:r>
      <w:r w:rsidR="006533C7" w:rsidRPr="00061466">
        <w:rPr>
          <w:rFonts w:ascii="Times New Roman" w:hAnsi="Times New Roman" w:cs="Times New Roman"/>
          <w:shd w:val="clear" w:color="auto" w:fill="FFFFFF"/>
        </w:rPr>
        <w:t xml:space="preserve"> a</w:t>
      </w:r>
      <w:r w:rsidR="00320966" w:rsidRPr="00061466">
        <w:rPr>
          <w:rFonts w:ascii="Times New Roman" w:hAnsi="Times New Roman" w:cs="Times New Roman"/>
          <w:shd w:val="clear" w:color="auto" w:fill="FFFFFF"/>
        </w:rPr>
        <w:t>lso presented</w:t>
      </w:r>
      <w:r w:rsidR="006533C7" w:rsidRPr="00061466">
        <w:rPr>
          <w:rFonts w:ascii="Times New Roman" w:hAnsi="Times New Roman" w:cs="Times New Roman"/>
          <w:shd w:val="clear" w:color="auto" w:fill="FFFFFF"/>
        </w:rPr>
        <w:t xml:space="preserve"> such names as Antony Hopkins and Val Kilmer. However, another Alexander the Great film was </w:t>
      </w:r>
      <w:r w:rsidR="008C2166" w:rsidRPr="00061466">
        <w:rPr>
          <w:rFonts w:ascii="Times New Roman" w:hAnsi="Times New Roman" w:cs="Times New Roman"/>
          <w:shd w:val="clear" w:color="auto" w:fill="FFFFFF"/>
        </w:rPr>
        <w:t>under production</w:t>
      </w:r>
      <w:r w:rsidR="006533C7" w:rsidRPr="00061466">
        <w:rPr>
          <w:rFonts w:ascii="Times New Roman" w:hAnsi="Times New Roman" w:cs="Times New Roman"/>
          <w:shd w:val="clear" w:color="auto" w:fill="FFFFFF"/>
        </w:rPr>
        <w:t xml:space="preserve"> simultaneously. This film was to be directed by B</w:t>
      </w:r>
      <w:r w:rsidR="00E9360C" w:rsidRPr="00061466">
        <w:rPr>
          <w:rFonts w:ascii="Times New Roman" w:hAnsi="Times New Roman" w:cs="Times New Roman"/>
          <w:shd w:val="clear" w:color="auto" w:fill="FFFFFF"/>
        </w:rPr>
        <w:t>az</w:t>
      </w:r>
      <w:r w:rsidR="006533C7" w:rsidRPr="00061466">
        <w:rPr>
          <w:rFonts w:ascii="Times New Roman" w:hAnsi="Times New Roman" w:cs="Times New Roman"/>
          <w:shd w:val="clear" w:color="auto" w:fill="FFFFFF"/>
        </w:rPr>
        <w:t xml:space="preserve"> Luhrmann and was </w:t>
      </w:r>
      <w:r w:rsidR="008C2166" w:rsidRPr="00061466">
        <w:rPr>
          <w:rFonts w:ascii="Times New Roman" w:hAnsi="Times New Roman" w:cs="Times New Roman"/>
          <w:shd w:val="clear" w:color="auto" w:fill="FFFFFF"/>
        </w:rPr>
        <w:t>due</w:t>
      </w:r>
      <w:r w:rsidR="006533C7" w:rsidRPr="00061466">
        <w:rPr>
          <w:rFonts w:ascii="Times New Roman" w:hAnsi="Times New Roman" w:cs="Times New Roman"/>
          <w:shd w:val="clear" w:color="auto" w:fill="FFFFFF"/>
        </w:rPr>
        <w:t xml:space="preserve"> to feature the well-known and still growing star Leonardo DiCaprio </w:t>
      </w:r>
      <w:r w:rsidR="008D3C6B" w:rsidRPr="00061466">
        <w:rPr>
          <w:rFonts w:ascii="Times New Roman" w:hAnsi="Times New Roman" w:cs="Times New Roman"/>
          <w:shd w:val="clear" w:color="auto" w:fill="FFFFFF"/>
        </w:rPr>
        <w:t>as Alexander</w:t>
      </w:r>
      <w:r w:rsidR="00E4491B" w:rsidRPr="00061466">
        <w:rPr>
          <w:rFonts w:ascii="Times New Roman" w:hAnsi="Times New Roman" w:cs="Times New Roman"/>
          <w:shd w:val="clear" w:color="auto" w:fill="FFFFFF"/>
        </w:rPr>
        <w:t>.</w:t>
      </w:r>
      <w:r w:rsidR="00E4491B" w:rsidRPr="00061466">
        <w:rPr>
          <w:rStyle w:val="FootnoteReference"/>
          <w:rFonts w:ascii="Times New Roman" w:hAnsi="Times New Roman" w:cs="Times New Roman"/>
          <w:shd w:val="clear" w:color="auto" w:fill="FFFFFF"/>
        </w:rPr>
        <w:footnoteReference w:id="61"/>
      </w:r>
      <w:r w:rsidR="008D3C6B" w:rsidRPr="00061466">
        <w:rPr>
          <w:rFonts w:ascii="Times New Roman" w:hAnsi="Times New Roman" w:cs="Times New Roman"/>
          <w:shd w:val="clear" w:color="auto" w:fill="FFFFFF"/>
        </w:rPr>
        <w:t xml:space="preserve"> </w:t>
      </w:r>
      <w:r w:rsidR="00792B59" w:rsidRPr="00061466">
        <w:rPr>
          <w:rFonts w:ascii="Times New Roman" w:hAnsi="Times New Roman" w:cs="Times New Roman"/>
          <w:shd w:val="clear" w:color="auto" w:fill="FFFFFF"/>
        </w:rPr>
        <w:t>However, Stone’s film made it through production first and</w:t>
      </w:r>
      <w:r w:rsidR="008C2166" w:rsidRPr="00061466">
        <w:rPr>
          <w:rFonts w:ascii="Times New Roman" w:hAnsi="Times New Roman" w:cs="Times New Roman"/>
          <w:shd w:val="clear" w:color="auto" w:fill="FFFFFF"/>
        </w:rPr>
        <w:t>, as</w:t>
      </w:r>
      <w:r w:rsidR="00792B59" w:rsidRPr="00061466">
        <w:rPr>
          <w:rFonts w:ascii="Times New Roman" w:hAnsi="Times New Roman" w:cs="Times New Roman"/>
          <w:shd w:val="clear" w:color="auto" w:fill="FFFFFF"/>
        </w:rPr>
        <w:t xml:space="preserve"> it flop</w:t>
      </w:r>
      <w:r w:rsidR="008C2166" w:rsidRPr="00061466">
        <w:rPr>
          <w:rFonts w:ascii="Times New Roman" w:hAnsi="Times New Roman" w:cs="Times New Roman"/>
          <w:shd w:val="clear" w:color="auto" w:fill="FFFFFF"/>
        </w:rPr>
        <w:t>ped</w:t>
      </w:r>
      <w:r w:rsidR="00792B59" w:rsidRPr="00061466">
        <w:rPr>
          <w:rFonts w:ascii="Times New Roman" w:hAnsi="Times New Roman" w:cs="Times New Roman"/>
          <w:shd w:val="clear" w:color="auto" w:fill="FFFFFF"/>
        </w:rPr>
        <w:t xml:space="preserve"> at the Box-office</w:t>
      </w:r>
      <w:r w:rsidR="008C2166" w:rsidRPr="00061466">
        <w:rPr>
          <w:rFonts w:ascii="Times New Roman" w:hAnsi="Times New Roman" w:cs="Times New Roman"/>
          <w:shd w:val="clear" w:color="auto" w:fill="FFFFFF"/>
        </w:rPr>
        <w:t>, it halted th</w:t>
      </w:r>
      <w:r w:rsidR="00792B59" w:rsidRPr="00061466">
        <w:rPr>
          <w:rFonts w:ascii="Times New Roman" w:hAnsi="Times New Roman" w:cs="Times New Roman"/>
          <w:shd w:val="clear" w:color="auto" w:fill="FFFFFF"/>
        </w:rPr>
        <w:t xml:space="preserve">e other Alexander project. </w:t>
      </w:r>
      <w:r w:rsidR="007D6BC1" w:rsidRPr="00061466">
        <w:rPr>
          <w:rFonts w:ascii="Times New Roman" w:hAnsi="Times New Roman" w:cs="Times New Roman"/>
          <w:shd w:val="clear" w:color="auto" w:fill="FFFFFF"/>
        </w:rPr>
        <w:t xml:space="preserve">Much like </w:t>
      </w:r>
      <w:r w:rsidR="007D6BC1" w:rsidRPr="00061466">
        <w:rPr>
          <w:rFonts w:ascii="Times New Roman" w:hAnsi="Times New Roman" w:cs="Times New Roman"/>
          <w:i/>
          <w:iCs/>
          <w:shd w:val="clear" w:color="auto" w:fill="FFFFFF"/>
        </w:rPr>
        <w:t xml:space="preserve">Troy, Alexander </w:t>
      </w:r>
      <w:r w:rsidR="007D6BC1" w:rsidRPr="00061466">
        <w:rPr>
          <w:rFonts w:ascii="Times New Roman" w:hAnsi="Times New Roman" w:cs="Times New Roman"/>
          <w:shd w:val="clear" w:color="auto" w:fill="FFFFFF"/>
        </w:rPr>
        <w:t>did not receive a warm welcome from critics upon it</w:t>
      </w:r>
      <w:r w:rsidR="00411F38" w:rsidRPr="00061466">
        <w:rPr>
          <w:rFonts w:ascii="Times New Roman" w:hAnsi="Times New Roman" w:cs="Times New Roman"/>
          <w:shd w:val="clear" w:color="auto" w:fill="FFFFFF"/>
        </w:rPr>
        <w:t>s</w:t>
      </w:r>
      <w:r w:rsidR="007D6BC1" w:rsidRPr="00061466">
        <w:rPr>
          <w:rFonts w:ascii="Times New Roman" w:hAnsi="Times New Roman" w:cs="Times New Roman"/>
          <w:shd w:val="clear" w:color="auto" w:fill="FFFFFF"/>
        </w:rPr>
        <w:t xml:space="preserve"> release</w:t>
      </w:r>
      <w:r w:rsidR="007A6A05" w:rsidRPr="00061466">
        <w:rPr>
          <w:rFonts w:ascii="Times New Roman" w:hAnsi="Times New Roman" w:cs="Times New Roman"/>
          <w:shd w:val="clear" w:color="auto" w:fill="FFFFFF"/>
        </w:rPr>
        <w:t>; it detractors</w:t>
      </w:r>
      <w:r w:rsidR="007D6BC1" w:rsidRPr="00061466">
        <w:rPr>
          <w:rFonts w:ascii="Times New Roman" w:hAnsi="Times New Roman" w:cs="Times New Roman"/>
          <w:shd w:val="clear" w:color="auto" w:fill="FFFFFF"/>
        </w:rPr>
        <w:t xml:space="preserve"> such as Peter Travers from the Rolling Stone s</w:t>
      </w:r>
      <w:r w:rsidR="007A6A05" w:rsidRPr="00061466">
        <w:rPr>
          <w:rFonts w:ascii="Times New Roman" w:hAnsi="Times New Roman" w:cs="Times New Roman"/>
          <w:shd w:val="clear" w:color="auto" w:fill="FFFFFF"/>
        </w:rPr>
        <w:t>tated</w:t>
      </w:r>
      <w:r w:rsidR="007D6BC1" w:rsidRPr="00061466">
        <w:rPr>
          <w:rFonts w:ascii="Times New Roman" w:hAnsi="Times New Roman" w:cs="Times New Roman"/>
          <w:shd w:val="clear" w:color="auto" w:fill="FFFFFF"/>
        </w:rPr>
        <w:t xml:space="preserve"> ‘Though the battles have the blood and sinew bravado you expect from Oliver Stone, this three</w:t>
      </w:r>
      <w:r w:rsidR="00411F38" w:rsidRPr="00061466">
        <w:rPr>
          <w:rFonts w:ascii="Times New Roman" w:hAnsi="Times New Roman" w:cs="Times New Roman"/>
          <w:shd w:val="clear" w:color="auto" w:fill="FFFFFF"/>
        </w:rPr>
        <w:t>-</w:t>
      </w:r>
      <w:r w:rsidR="007D6BC1" w:rsidRPr="00061466">
        <w:rPr>
          <w:rFonts w:ascii="Times New Roman" w:hAnsi="Times New Roman" w:cs="Times New Roman"/>
          <w:shd w:val="clear" w:color="auto" w:fill="FFFFFF"/>
        </w:rPr>
        <w:t xml:space="preserve">hour </w:t>
      </w:r>
      <w:proofErr w:type="spellStart"/>
      <w:r w:rsidR="007D6BC1" w:rsidRPr="00061466">
        <w:rPr>
          <w:rFonts w:ascii="Times New Roman" w:hAnsi="Times New Roman" w:cs="Times New Roman"/>
          <w:shd w:val="clear" w:color="auto" w:fill="FFFFFF"/>
        </w:rPr>
        <w:t>buttnumbathon</w:t>
      </w:r>
      <w:proofErr w:type="spellEnd"/>
      <w:r w:rsidR="007D6BC1" w:rsidRPr="00061466">
        <w:rPr>
          <w:rFonts w:ascii="Times New Roman" w:hAnsi="Times New Roman" w:cs="Times New Roman"/>
          <w:shd w:val="clear" w:color="auto" w:fill="FFFFFF"/>
        </w:rPr>
        <w:t xml:space="preserve"> is hamstrung by a hectoring grandiosity, not new to Stone, and a nod towards caution</w:t>
      </w:r>
      <w:r w:rsidR="00E4491B" w:rsidRPr="00061466">
        <w:rPr>
          <w:rFonts w:ascii="Times New Roman" w:hAnsi="Times New Roman" w:cs="Times New Roman"/>
          <w:shd w:val="clear" w:color="auto" w:fill="FFFFFF"/>
        </w:rPr>
        <w:t>.</w:t>
      </w:r>
      <w:r w:rsidR="007D6BC1" w:rsidRPr="00061466">
        <w:rPr>
          <w:rFonts w:ascii="Times New Roman" w:hAnsi="Times New Roman" w:cs="Times New Roman"/>
          <w:shd w:val="clear" w:color="auto" w:fill="FFFFFF"/>
        </w:rPr>
        <w:t>’</w:t>
      </w:r>
      <w:r w:rsidR="00E4491B" w:rsidRPr="00061466">
        <w:rPr>
          <w:rStyle w:val="FootnoteReference"/>
          <w:rFonts w:ascii="Times New Roman" w:hAnsi="Times New Roman" w:cs="Times New Roman"/>
          <w:shd w:val="clear" w:color="auto" w:fill="FFFFFF"/>
        </w:rPr>
        <w:footnoteReference w:id="62"/>
      </w:r>
      <w:r w:rsidR="007D6BC1" w:rsidRPr="00061466">
        <w:rPr>
          <w:rFonts w:ascii="Times New Roman" w:hAnsi="Times New Roman" w:cs="Times New Roman"/>
          <w:shd w:val="clear" w:color="auto" w:fill="FFFFFF"/>
        </w:rPr>
        <w:t xml:space="preserve"> Unlike its counterpart </w:t>
      </w:r>
      <w:r w:rsidR="007D6BC1" w:rsidRPr="00061466">
        <w:rPr>
          <w:rFonts w:ascii="Times New Roman" w:hAnsi="Times New Roman" w:cs="Times New Roman"/>
          <w:i/>
          <w:iCs/>
          <w:shd w:val="clear" w:color="auto" w:fill="FFFFFF"/>
        </w:rPr>
        <w:t xml:space="preserve">Troy, Alexander </w:t>
      </w:r>
      <w:r w:rsidR="007D6BC1" w:rsidRPr="00061466">
        <w:rPr>
          <w:rFonts w:ascii="Times New Roman" w:hAnsi="Times New Roman" w:cs="Times New Roman"/>
          <w:shd w:val="clear" w:color="auto" w:fill="FFFFFF"/>
        </w:rPr>
        <w:t>did not fare much better with casual audiences, earning a low score of 35% on Rotten Tomatoes</w:t>
      </w:r>
      <w:r w:rsidR="002B47CA" w:rsidRPr="00061466">
        <w:rPr>
          <w:rFonts w:ascii="Times New Roman" w:hAnsi="Times New Roman" w:cs="Times New Roman"/>
          <w:shd w:val="clear" w:color="auto" w:fill="FFFFFF"/>
        </w:rPr>
        <w:t>.</w:t>
      </w:r>
      <w:r w:rsidR="002B47CA" w:rsidRPr="00061466">
        <w:rPr>
          <w:rStyle w:val="FootnoteReference"/>
          <w:rFonts w:ascii="Times New Roman" w:hAnsi="Times New Roman" w:cs="Times New Roman"/>
          <w:shd w:val="clear" w:color="auto" w:fill="FFFFFF"/>
        </w:rPr>
        <w:footnoteReference w:id="63"/>
      </w:r>
      <w:r w:rsidR="007D6BC1" w:rsidRPr="00061466">
        <w:rPr>
          <w:rFonts w:ascii="Times New Roman" w:hAnsi="Times New Roman" w:cs="Times New Roman"/>
          <w:shd w:val="clear" w:color="auto" w:fill="FFFFFF"/>
        </w:rPr>
        <w:t xml:space="preserve"> </w:t>
      </w:r>
    </w:p>
    <w:p w14:paraId="3A369110" w14:textId="4979A55B" w:rsidR="00407A0E" w:rsidRPr="00061466" w:rsidRDefault="00001CD8" w:rsidP="00172F7F">
      <w:pPr>
        <w:spacing w:line="480" w:lineRule="auto"/>
        <w:rPr>
          <w:rFonts w:ascii="Times New Roman" w:hAnsi="Times New Roman" w:cs="Times New Roman"/>
          <w:shd w:val="clear" w:color="auto" w:fill="FFFFFF"/>
        </w:rPr>
      </w:pPr>
      <w:r w:rsidRPr="00061466">
        <w:rPr>
          <w:rFonts w:ascii="Times New Roman" w:hAnsi="Times New Roman" w:cs="Times New Roman"/>
          <w:shd w:val="clear" w:color="auto" w:fill="FFFFFF"/>
        </w:rPr>
        <w:t>Even before i</w:t>
      </w:r>
      <w:r w:rsidR="00CC4F0E" w:rsidRPr="00061466">
        <w:rPr>
          <w:rFonts w:ascii="Times New Roman" w:hAnsi="Times New Roman" w:cs="Times New Roman"/>
          <w:shd w:val="clear" w:color="auto" w:fill="FFFFFF"/>
        </w:rPr>
        <w:t>t</w:t>
      </w:r>
      <w:r w:rsidRPr="00061466">
        <w:rPr>
          <w:rFonts w:ascii="Times New Roman" w:hAnsi="Times New Roman" w:cs="Times New Roman"/>
          <w:shd w:val="clear" w:color="auto" w:fill="FFFFFF"/>
        </w:rPr>
        <w:t>s official release</w:t>
      </w:r>
      <w:r w:rsidR="00411F38" w:rsidRPr="00061466">
        <w:rPr>
          <w:rFonts w:ascii="Times New Roman" w:hAnsi="Times New Roman" w:cs="Times New Roman"/>
          <w:shd w:val="clear" w:color="auto" w:fill="FFFFFF"/>
        </w:rPr>
        <w:t>,</w:t>
      </w:r>
      <w:r w:rsidRPr="00061466">
        <w:rPr>
          <w:rFonts w:ascii="Times New Roman" w:hAnsi="Times New Roman" w:cs="Times New Roman"/>
          <w:shd w:val="clear" w:color="auto" w:fill="FFFFFF"/>
        </w:rPr>
        <w:t xml:space="preserve"> the </w:t>
      </w:r>
      <w:r w:rsidRPr="00061466">
        <w:rPr>
          <w:rFonts w:ascii="Times New Roman" w:hAnsi="Times New Roman" w:cs="Times New Roman"/>
          <w:i/>
          <w:iCs/>
          <w:shd w:val="clear" w:color="auto" w:fill="FFFFFF"/>
        </w:rPr>
        <w:t xml:space="preserve">Alexander </w:t>
      </w:r>
      <w:r w:rsidRPr="00061466">
        <w:rPr>
          <w:rFonts w:ascii="Times New Roman" w:hAnsi="Times New Roman" w:cs="Times New Roman"/>
          <w:shd w:val="clear" w:color="auto" w:fill="FFFFFF"/>
        </w:rPr>
        <w:t>project was surrounded by controversy</w:t>
      </w:r>
      <w:r w:rsidR="0098201D" w:rsidRPr="00061466">
        <w:rPr>
          <w:rFonts w:ascii="Times New Roman" w:hAnsi="Times New Roman" w:cs="Times New Roman"/>
          <w:shd w:val="clear" w:color="auto" w:fill="FFFFFF"/>
        </w:rPr>
        <w:t>.</w:t>
      </w:r>
      <w:r w:rsidRPr="00061466">
        <w:rPr>
          <w:rFonts w:ascii="Times New Roman" w:hAnsi="Times New Roman" w:cs="Times New Roman"/>
          <w:shd w:val="clear" w:color="auto" w:fill="FFFFFF"/>
        </w:rPr>
        <w:t xml:space="preserve"> </w:t>
      </w:r>
      <w:r w:rsidR="0098201D" w:rsidRPr="00061466">
        <w:rPr>
          <w:rFonts w:ascii="Times New Roman" w:hAnsi="Times New Roman" w:cs="Times New Roman"/>
          <w:shd w:val="clear" w:color="auto" w:fill="FFFFFF"/>
        </w:rPr>
        <w:t>M</w:t>
      </w:r>
      <w:r w:rsidRPr="00061466">
        <w:rPr>
          <w:rFonts w:ascii="Times New Roman" w:hAnsi="Times New Roman" w:cs="Times New Roman"/>
          <w:shd w:val="clear" w:color="auto" w:fill="FFFFFF"/>
        </w:rPr>
        <w:t xml:space="preserve">uch of </w:t>
      </w:r>
      <w:r w:rsidR="0098201D" w:rsidRPr="00061466">
        <w:rPr>
          <w:rFonts w:ascii="Times New Roman" w:hAnsi="Times New Roman" w:cs="Times New Roman"/>
          <w:shd w:val="clear" w:color="auto" w:fill="FFFFFF"/>
        </w:rPr>
        <w:t xml:space="preserve">this focussed </w:t>
      </w:r>
      <w:r w:rsidR="004D3A37" w:rsidRPr="00061466">
        <w:rPr>
          <w:rFonts w:ascii="Times New Roman" w:hAnsi="Times New Roman" w:cs="Times New Roman"/>
          <w:shd w:val="clear" w:color="auto" w:fill="FFFFFF"/>
        </w:rPr>
        <w:t xml:space="preserve">the potential of Alexander being depicted as </w:t>
      </w:r>
      <w:r w:rsidR="00CC4F0E" w:rsidRPr="00061466">
        <w:rPr>
          <w:rFonts w:ascii="Times New Roman" w:hAnsi="Times New Roman" w:cs="Times New Roman"/>
          <w:shd w:val="clear" w:color="auto" w:fill="FFFFFF"/>
        </w:rPr>
        <w:t xml:space="preserve">bisexual. </w:t>
      </w:r>
      <w:r w:rsidR="00C33E87" w:rsidRPr="00061466">
        <w:rPr>
          <w:rFonts w:ascii="Times New Roman" w:hAnsi="Times New Roman" w:cs="Times New Roman"/>
          <w:shd w:val="clear" w:color="auto" w:fill="FFFFFF"/>
        </w:rPr>
        <w:t>In an interview for Playboy, Stone stated ‘We go into his bisexuality. It may offend some people, but sexuality in those days was a different thing</w:t>
      </w:r>
      <w:r w:rsidR="002B47CA" w:rsidRPr="00061466">
        <w:rPr>
          <w:rFonts w:ascii="Times New Roman" w:hAnsi="Times New Roman" w:cs="Times New Roman"/>
          <w:shd w:val="clear" w:color="auto" w:fill="FFFFFF"/>
        </w:rPr>
        <w:t>.</w:t>
      </w:r>
      <w:r w:rsidR="00C33E87" w:rsidRPr="00061466">
        <w:rPr>
          <w:rFonts w:ascii="Times New Roman" w:hAnsi="Times New Roman" w:cs="Times New Roman"/>
          <w:shd w:val="clear" w:color="auto" w:fill="FFFFFF"/>
        </w:rPr>
        <w:t>’</w:t>
      </w:r>
      <w:r w:rsidR="002B47CA" w:rsidRPr="00061466">
        <w:rPr>
          <w:rStyle w:val="FootnoteReference"/>
          <w:rFonts w:ascii="Times New Roman" w:hAnsi="Times New Roman" w:cs="Times New Roman"/>
          <w:shd w:val="clear" w:color="auto" w:fill="FFFFFF"/>
        </w:rPr>
        <w:footnoteReference w:id="64"/>
      </w:r>
      <w:r w:rsidR="00C33E87" w:rsidRPr="00061466">
        <w:rPr>
          <w:rFonts w:ascii="Times New Roman" w:hAnsi="Times New Roman" w:cs="Times New Roman"/>
          <w:shd w:val="clear" w:color="auto" w:fill="FFFFFF"/>
        </w:rPr>
        <w:t xml:space="preserve"> </w:t>
      </w:r>
      <w:r w:rsidR="002B47CA" w:rsidRPr="00061466">
        <w:rPr>
          <w:rFonts w:ascii="Times New Roman" w:hAnsi="Times New Roman" w:cs="Times New Roman"/>
          <w:shd w:val="clear" w:color="auto" w:fill="FFFFFF"/>
        </w:rPr>
        <w:br/>
      </w:r>
      <w:r w:rsidR="00CC4F0E" w:rsidRPr="00061466">
        <w:rPr>
          <w:rFonts w:ascii="Times New Roman" w:hAnsi="Times New Roman" w:cs="Times New Roman"/>
          <w:shd w:val="clear" w:color="auto" w:fill="FFFFFF"/>
        </w:rPr>
        <w:t>The topic of Alexander’s sexual</w:t>
      </w:r>
      <w:r w:rsidR="00152026" w:rsidRPr="00061466">
        <w:rPr>
          <w:rFonts w:ascii="Times New Roman" w:hAnsi="Times New Roman" w:cs="Times New Roman"/>
          <w:shd w:val="clear" w:color="auto" w:fill="FFFFFF"/>
        </w:rPr>
        <w:t>ity</w:t>
      </w:r>
      <w:r w:rsidR="00CC4F0E" w:rsidRPr="00061466">
        <w:rPr>
          <w:rFonts w:ascii="Times New Roman" w:hAnsi="Times New Roman" w:cs="Times New Roman"/>
          <w:shd w:val="clear" w:color="auto" w:fill="FFFFFF"/>
        </w:rPr>
        <w:t xml:space="preserve"> had been debated long before</w:t>
      </w:r>
      <w:r w:rsidR="0098201D" w:rsidRPr="00061466">
        <w:rPr>
          <w:rFonts w:ascii="Times New Roman" w:hAnsi="Times New Roman" w:cs="Times New Roman"/>
          <w:shd w:val="clear" w:color="auto" w:fill="FFFFFF"/>
        </w:rPr>
        <w:t xml:space="preserve"> the release of</w:t>
      </w:r>
      <w:r w:rsidR="00CC4F0E" w:rsidRPr="00061466">
        <w:rPr>
          <w:rFonts w:ascii="Times New Roman" w:hAnsi="Times New Roman" w:cs="Times New Roman"/>
          <w:shd w:val="clear" w:color="auto" w:fill="FFFFFF"/>
        </w:rPr>
        <w:t xml:space="preserve"> Stone’s film</w:t>
      </w:r>
      <w:r w:rsidR="00AF0D87" w:rsidRPr="00061466">
        <w:rPr>
          <w:rFonts w:ascii="Times New Roman" w:hAnsi="Times New Roman" w:cs="Times New Roman"/>
          <w:shd w:val="clear" w:color="auto" w:fill="FFFFFF"/>
        </w:rPr>
        <w:t>.</w:t>
      </w:r>
      <w:r w:rsidR="00630430" w:rsidRPr="00061466">
        <w:rPr>
          <w:rFonts w:ascii="Times New Roman" w:hAnsi="Times New Roman" w:cs="Times New Roman"/>
          <w:shd w:val="clear" w:color="auto" w:fill="FFFFFF"/>
        </w:rPr>
        <w:t xml:space="preserve"> Ancient sources inform scholars that Alexander was interested in both sexes</w:t>
      </w:r>
      <w:r w:rsidR="0098201D" w:rsidRPr="00061466">
        <w:rPr>
          <w:rFonts w:ascii="Times New Roman" w:hAnsi="Times New Roman" w:cs="Times New Roman"/>
          <w:shd w:val="clear" w:color="auto" w:fill="FFFFFF"/>
        </w:rPr>
        <w:t xml:space="preserve"> and that</w:t>
      </w:r>
      <w:r w:rsidR="00630430" w:rsidRPr="00061466">
        <w:rPr>
          <w:rFonts w:ascii="Times New Roman" w:hAnsi="Times New Roman" w:cs="Times New Roman"/>
          <w:shd w:val="clear" w:color="auto" w:fill="FFFFFF"/>
        </w:rPr>
        <w:t xml:space="preserve"> he had three wives</w:t>
      </w:r>
      <w:r w:rsidR="0098201D" w:rsidRPr="00061466">
        <w:rPr>
          <w:rFonts w:ascii="Times New Roman" w:hAnsi="Times New Roman" w:cs="Times New Roman"/>
          <w:shd w:val="clear" w:color="auto" w:fill="FFFFFF"/>
        </w:rPr>
        <w:t>.</w:t>
      </w:r>
      <w:r w:rsidR="00630430" w:rsidRPr="00061466">
        <w:rPr>
          <w:rFonts w:ascii="Times New Roman" w:hAnsi="Times New Roman" w:cs="Times New Roman"/>
          <w:shd w:val="clear" w:color="auto" w:fill="FFFFFF"/>
        </w:rPr>
        <w:t xml:space="preserve"> Plutarch also informs</w:t>
      </w:r>
      <w:r w:rsidR="00591C24" w:rsidRPr="00061466">
        <w:rPr>
          <w:rFonts w:ascii="Times New Roman" w:hAnsi="Times New Roman" w:cs="Times New Roman"/>
          <w:shd w:val="clear" w:color="auto" w:fill="FFFFFF"/>
        </w:rPr>
        <w:t xml:space="preserve"> scholars</w:t>
      </w:r>
      <w:r w:rsidR="00630430" w:rsidRPr="00061466">
        <w:rPr>
          <w:rFonts w:ascii="Times New Roman" w:hAnsi="Times New Roman" w:cs="Times New Roman"/>
          <w:shd w:val="clear" w:color="auto" w:fill="FFFFFF"/>
        </w:rPr>
        <w:t xml:space="preserve"> that </w:t>
      </w:r>
      <w:r w:rsidR="0098201D" w:rsidRPr="00061466">
        <w:rPr>
          <w:rFonts w:ascii="Times New Roman" w:hAnsi="Times New Roman" w:cs="Times New Roman"/>
          <w:shd w:val="clear" w:color="auto" w:fill="FFFFFF"/>
        </w:rPr>
        <w:t>Alexander</w:t>
      </w:r>
      <w:r w:rsidR="00630430" w:rsidRPr="00061466">
        <w:rPr>
          <w:rFonts w:ascii="Times New Roman" w:hAnsi="Times New Roman" w:cs="Times New Roman"/>
          <w:shd w:val="clear" w:color="auto" w:fill="FFFFFF"/>
        </w:rPr>
        <w:t xml:space="preserve"> was involved with a Persian noblewoman</w:t>
      </w:r>
      <w:r w:rsidR="0098201D" w:rsidRPr="00061466">
        <w:rPr>
          <w:rFonts w:ascii="Times New Roman" w:hAnsi="Times New Roman" w:cs="Times New Roman"/>
          <w:shd w:val="clear" w:color="auto" w:fill="FFFFFF"/>
        </w:rPr>
        <w:t>,</w:t>
      </w:r>
      <w:r w:rsidR="00630430" w:rsidRPr="00061466">
        <w:rPr>
          <w:rFonts w:ascii="Times New Roman" w:hAnsi="Times New Roman" w:cs="Times New Roman"/>
          <w:shd w:val="clear" w:color="auto" w:fill="FFFFFF"/>
        </w:rPr>
        <w:t xml:space="preserve"> </w:t>
      </w:r>
      <w:proofErr w:type="spellStart"/>
      <w:r w:rsidR="00630430" w:rsidRPr="00061466">
        <w:rPr>
          <w:rFonts w:ascii="Times New Roman" w:hAnsi="Times New Roman" w:cs="Times New Roman"/>
          <w:shd w:val="clear" w:color="auto" w:fill="FFFFFF"/>
        </w:rPr>
        <w:t>Barsine</w:t>
      </w:r>
      <w:proofErr w:type="spellEnd"/>
      <w:r w:rsidR="00630430" w:rsidRPr="00061466">
        <w:rPr>
          <w:rFonts w:ascii="Times New Roman" w:hAnsi="Times New Roman" w:cs="Times New Roman"/>
          <w:shd w:val="clear" w:color="auto" w:fill="FFFFFF"/>
        </w:rPr>
        <w:t xml:space="preserve"> (Plutarch. </w:t>
      </w:r>
      <w:r w:rsidR="00630430" w:rsidRPr="00061466">
        <w:rPr>
          <w:rFonts w:ascii="Times New Roman" w:hAnsi="Times New Roman" w:cs="Times New Roman"/>
          <w:i/>
          <w:iCs/>
          <w:shd w:val="clear" w:color="auto" w:fill="FFFFFF"/>
        </w:rPr>
        <w:t>Alex</w:t>
      </w:r>
      <w:r w:rsidR="00630430" w:rsidRPr="00061466">
        <w:rPr>
          <w:rFonts w:ascii="Times New Roman" w:hAnsi="Times New Roman" w:cs="Times New Roman"/>
          <w:shd w:val="clear" w:color="auto" w:fill="FFFFFF"/>
        </w:rPr>
        <w:t xml:space="preserve"> 21.4)</w:t>
      </w:r>
      <w:r w:rsidR="0098201D" w:rsidRPr="00061466">
        <w:rPr>
          <w:rFonts w:ascii="Times New Roman" w:hAnsi="Times New Roman" w:cs="Times New Roman"/>
          <w:shd w:val="clear" w:color="auto" w:fill="FFFFFF"/>
        </w:rPr>
        <w:t>.</w:t>
      </w:r>
      <w:r w:rsidR="00630430" w:rsidRPr="00061466">
        <w:rPr>
          <w:rFonts w:ascii="Times New Roman" w:hAnsi="Times New Roman" w:cs="Times New Roman"/>
          <w:shd w:val="clear" w:color="auto" w:fill="FFFFFF"/>
        </w:rPr>
        <w:t xml:space="preserve"> </w:t>
      </w:r>
      <w:r w:rsidR="0098201D" w:rsidRPr="00061466">
        <w:rPr>
          <w:rFonts w:ascii="Times New Roman" w:hAnsi="Times New Roman" w:cs="Times New Roman"/>
          <w:shd w:val="clear" w:color="auto" w:fill="FFFFFF"/>
        </w:rPr>
        <w:t>I</w:t>
      </w:r>
      <w:r w:rsidR="00630430" w:rsidRPr="00061466">
        <w:rPr>
          <w:rFonts w:ascii="Times New Roman" w:hAnsi="Times New Roman" w:cs="Times New Roman"/>
          <w:shd w:val="clear" w:color="auto" w:fill="FFFFFF"/>
        </w:rPr>
        <w:t>n addition</w:t>
      </w:r>
      <w:r w:rsidR="00411F38" w:rsidRPr="00061466">
        <w:rPr>
          <w:rFonts w:ascii="Times New Roman" w:hAnsi="Times New Roman" w:cs="Times New Roman"/>
          <w:shd w:val="clear" w:color="auto" w:fill="FFFFFF"/>
        </w:rPr>
        <w:t>,</w:t>
      </w:r>
      <w:r w:rsidR="00630430" w:rsidRPr="00061466">
        <w:rPr>
          <w:rFonts w:ascii="Times New Roman" w:hAnsi="Times New Roman" w:cs="Times New Roman"/>
          <w:shd w:val="clear" w:color="auto" w:fill="FFFFFF"/>
        </w:rPr>
        <w:t xml:space="preserve"> there was the Persian eunuch</w:t>
      </w:r>
      <w:r w:rsidR="0098201D" w:rsidRPr="00061466">
        <w:rPr>
          <w:rFonts w:ascii="Times New Roman" w:hAnsi="Times New Roman" w:cs="Times New Roman"/>
          <w:shd w:val="clear" w:color="auto" w:fill="FFFFFF"/>
        </w:rPr>
        <w:t>,</w:t>
      </w:r>
      <w:r w:rsidR="00630430" w:rsidRPr="00061466">
        <w:rPr>
          <w:rFonts w:ascii="Times New Roman" w:hAnsi="Times New Roman" w:cs="Times New Roman"/>
          <w:shd w:val="clear" w:color="auto" w:fill="FFFFFF"/>
        </w:rPr>
        <w:t xml:space="preserve"> Bagoas</w:t>
      </w:r>
      <w:r w:rsidR="002B47CA" w:rsidRPr="00061466">
        <w:rPr>
          <w:rStyle w:val="FootnoteReference"/>
          <w:rFonts w:ascii="Times New Roman" w:hAnsi="Times New Roman" w:cs="Times New Roman"/>
          <w:shd w:val="clear" w:color="auto" w:fill="FFFFFF"/>
        </w:rPr>
        <w:footnoteReference w:id="65"/>
      </w:r>
      <w:r w:rsidR="00630430" w:rsidRPr="00061466">
        <w:rPr>
          <w:rFonts w:ascii="Times New Roman" w:hAnsi="Times New Roman" w:cs="Times New Roman"/>
          <w:shd w:val="clear" w:color="auto" w:fill="FFFFFF"/>
        </w:rPr>
        <w:t xml:space="preserve"> </w:t>
      </w:r>
      <w:r w:rsidR="00B2504D" w:rsidRPr="00061466">
        <w:rPr>
          <w:rFonts w:ascii="Times New Roman" w:hAnsi="Times New Roman" w:cs="Times New Roman"/>
          <w:shd w:val="clear" w:color="auto" w:fill="FFFFFF"/>
        </w:rPr>
        <w:t>and the speculation that Alexander and his lifelong companion Hephaestion were lovers</w:t>
      </w:r>
      <w:r w:rsidR="00630430" w:rsidRPr="00061466">
        <w:rPr>
          <w:rFonts w:ascii="Times New Roman" w:hAnsi="Times New Roman" w:cs="Times New Roman"/>
          <w:shd w:val="clear" w:color="auto" w:fill="FFFFFF"/>
        </w:rPr>
        <w:t xml:space="preserve">. </w:t>
      </w:r>
    </w:p>
    <w:p w14:paraId="3AC74662" w14:textId="2E2DFC5D" w:rsidR="00C36429" w:rsidRPr="00061466" w:rsidRDefault="00630430" w:rsidP="00172F7F">
      <w:pPr>
        <w:spacing w:line="480" w:lineRule="auto"/>
        <w:rPr>
          <w:rFonts w:ascii="Times New Roman" w:hAnsi="Times New Roman" w:cs="Times New Roman"/>
          <w:shd w:val="clear" w:color="auto" w:fill="FFFFFF"/>
        </w:rPr>
      </w:pPr>
      <w:r w:rsidRPr="00061466">
        <w:rPr>
          <w:rFonts w:ascii="Times New Roman" w:hAnsi="Times New Roman" w:cs="Times New Roman"/>
          <w:shd w:val="clear" w:color="auto" w:fill="FFFFFF"/>
        </w:rPr>
        <w:t>As a historical figure</w:t>
      </w:r>
      <w:r w:rsidR="00411F38" w:rsidRPr="00061466">
        <w:rPr>
          <w:rFonts w:ascii="Times New Roman" w:hAnsi="Times New Roman" w:cs="Times New Roman"/>
          <w:shd w:val="clear" w:color="auto" w:fill="FFFFFF"/>
        </w:rPr>
        <w:t>,</w:t>
      </w:r>
      <w:r w:rsidRPr="00061466">
        <w:rPr>
          <w:rFonts w:ascii="Times New Roman" w:hAnsi="Times New Roman" w:cs="Times New Roman"/>
          <w:shd w:val="clear" w:color="auto" w:fill="FFFFFF"/>
        </w:rPr>
        <w:t xml:space="preserve"> Alexander was adopted as a hero for the gay rights movement</w:t>
      </w:r>
      <w:r w:rsidR="002B47CA" w:rsidRPr="00061466">
        <w:rPr>
          <w:rFonts w:ascii="Times New Roman" w:hAnsi="Times New Roman" w:cs="Times New Roman"/>
          <w:shd w:val="clear" w:color="auto" w:fill="FFFFFF"/>
        </w:rPr>
        <w:t>.</w:t>
      </w:r>
      <w:r w:rsidR="002B47CA" w:rsidRPr="00061466">
        <w:rPr>
          <w:rStyle w:val="FootnoteReference"/>
          <w:rFonts w:ascii="Times New Roman" w:hAnsi="Times New Roman" w:cs="Times New Roman"/>
          <w:shd w:val="clear" w:color="auto" w:fill="FFFFFF"/>
        </w:rPr>
        <w:footnoteReference w:id="66"/>
      </w:r>
      <w:r w:rsidRPr="00061466">
        <w:rPr>
          <w:rFonts w:ascii="Times New Roman" w:hAnsi="Times New Roman" w:cs="Times New Roman"/>
          <w:shd w:val="clear" w:color="auto" w:fill="FFFFFF"/>
        </w:rPr>
        <w:t xml:space="preserve"> </w:t>
      </w:r>
      <w:r w:rsidR="00DB6D32" w:rsidRPr="00061466">
        <w:rPr>
          <w:rFonts w:ascii="Times New Roman" w:hAnsi="Times New Roman" w:cs="Times New Roman"/>
          <w:shd w:val="clear" w:color="auto" w:fill="FFFFFF"/>
        </w:rPr>
        <w:t>Audiences were impatient to see how Alexander’s sexuality would be portrayed</w:t>
      </w:r>
      <w:r w:rsidR="00DB0141" w:rsidRPr="00061466">
        <w:rPr>
          <w:rFonts w:ascii="Times New Roman" w:hAnsi="Times New Roman" w:cs="Times New Roman"/>
          <w:shd w:val="clear" w:color="auto" w:fill="FFFFFF"/>
        </w:rPr>
        <w:t>;</w:t>
      </w:r>
      <w:r w:rsidR="00DB6D32" w:rsidRPr="00061466">
        <w:rPr>
          <w:rFonts w:ascii="Times New Roman" w:hAnsi="Times New Roman" w:cs="Times New Roman"/>
          <w:shd w:val="clear" w:color="auto" w:fill="FFFFFF"/>
        </w:rPr>
        <w:t xml:space="preserve"> this eagerness increased when rumours began to spread </w:t>
      </w:r>
      <w:r w:rsidR="00DB0141" w:rsidRPr="00061466">
        <w:rPr>
          <w:rFonts w:ascii="Times New Roman" w:hAnsi="Times New Roman" w:cs="Times New Roman"/>
          <w:shd w:val="clear" w:color="auto" w:fill="FFFFFF"/>
        </w:rPr>
        <w:t xml:space="preserve">that </w:t>
      </w:r>
      <w:r w:rsidR="00DB6D32" w:rsidRPr="00061466">
        <w:rPr>
          <w:rFonts w:ascii="Times New Roman" w:hAnsi="Times New Roman" w:cs="Times New Roman"/>
          <w:shd w:val="clear" w:color="auto" w:fill="FFFFFF"/>
        </w:rPr>
        <w:t>the relationship between Alexander and Hephaestion would play a central part in the production</w:t>
      </w:r>
      <w:r w:rsidR="002B47CA" w:rsidRPr="00061466">
        <w:rPr>
          <w:rFonts w:ascii="Times New Roman" w:hAnsi="Times New Roman" w:cs="Times New Roman"/>
          <w:shd w:val="clear" w:color="auto" w:fill="FFFFFF"/>
        </w:rPr>
        <w:t>.</w:t>
      </w:r>
      <w:r w:rsidR="002B47CA" w:rsidRPr="00061466">
        <w:rPr>
          <w:rStyle w:val="FootnoteReference"/>
          <w:rFonts w:ascii="Times New Roman" w:hAnsi="Times New Roman" w:cs="Times New Roman"/>
          <w:shd w:val="clear" w:color="auto" w:fill="FFFFFF"/>
        </w:rPr>
        <w:footnoteReference w:id="67"/>
      </w:r>
      <w:r w:rsidR="00DB6D32" w:rsidRPr="00061466">
        <w:rPr>
          <w:rFonts w:ascii="Times New Roman" w:hAnsi="Times New Roman" w:cs="Times New Roman"/>
          <w:shd w:val="clear" w:color="auto" w:fill="FFFFFF"/>
        </w:rPr>
        <w:t xml:space="preserve"> </w:t>
      </w:r>
      <w:r w:rsidR="008A4BA3" w:rsidRPr="00061466">
        <w:rPr>
          <w:rFonts w:ascii="Times New Roman" w:hAnsi="Times New Roman" w:cs="Times New Roman"/>
          <w:shd w:val="clear" w:color="auto" w:fill="FFFFFF"/>
        </w:rPr>
        <w:t>Due to the speculation surrounding the portrayal of Alexander’s sexuality</w:t>
      </w:r>
      <w:r w:rsidR="00411F38" w:rsidRPr="00061466">
        <w:rPr>
          <w:rFonts w:ascii="Times New Roman" w:hAnsi="Times New Roman" w:cs="Times New Roman"/>
          <w:shd w:val="clear" w:color="auto" w:fill="FFFFFF"/>
        </w:rPr>
        <w:t>,</w:t>
      </w:r>
      <w:r w:rsidR="008A4BA3" w:rsidRPr="00061466">
        <w:rPr>
          <w:rFonts w:ascii="Times New Roman" w:hAnsi="Times New Roman" w:cs="Times New Roman"/>
          <w:shd w:val="clear" w:color="auto" w:fill="FFFFFF"/>
        </w:rPr>
        <w:t xml:space="preserve"> there was a backlash against the film, which mainly came from the conservative South of the USA</w:t>
      </w:r>
      <w:r w:rsidR="002B47CA" w:rsidRPr="00061466">
        <w:rPr>
          <w:rStyle w:val="FootnoteReference"/>
          <w:rFonts w:ascii="Times New Roman" w:hAnsi="Times New Roman" w:cs="Times New Roman"/>
          <w:shd w:val="clear" w:color="auto" w:fill="FFFFFF"/>
        </w:rPr>
        <w:footnoteReference w:id="68"/>
      </w:r>
      <w:r w:rsidR="008A4BA3" w:rsidRPr="00061466">
        <w:rPr>
          <w:rFonts w:ascii="Times New Roman" w:hAnsi="Times New Roman" w:cs="Times New Roman"/>
          <w:shd w:val="clear" w:color="auto" w:fill="FFFFFF"/>
        </w:rPr>
        <w:t xml:space="preserve"> </w:t>
      </w:r>
      <w:r w:rsidR="007F3EAD" w:rsidRPr="00061466">
        <w:rPr>
          <w:rFonts w:ascii="Times New Roman" w:hAnsi="Times New Roman" w:cs="Times New Roman"/>
          <w:shd w:val="clear" w:color="auto" w:fill="FFFFFF"/>
        </w:rPr>
        <w:t>Stone also blamed the poor reception and failure at the Box</w:t>
      </w:r>
      <w:r w:rsidR="00384CA2" w:rsidRPr="00061466">
        <w:rPr>
          <w:rFonts w:ascii="Times New Roman" w:hAnsi="Times New Roman" w:cs="Times New Roman"/>
          <w:shd w:val="clear" w:color="auto" w:fill="FFFFFF"/>
        </w:rPr>
        <w:t xml:space="preserve"> </w:t>
      </w:r>
      <w:r w:rsidR="007F3EAD" w:rsidRPr="00061466">
        <w:rPr>
          <w:rFonts w:ascii="Times New Roman" w:hAnsi="Times New Roman" w:cs="Times New Roman"/>
          <w:shd w:val="clear" w:color="auto" w:fill="FFFFFF"/>
        </w:rPr>
        <w:t>Office for the film</w:t>
      </w:r>
      <w:r w:rsidR="00411F38" w:rsidRPr="00061466">
        <w:rPr>
          <w:rFonts w:ascii="Times New Roman" w:hAnsi="Times New Roman" w:cs="Times New Roman"/>
          <w:shd w:val="clear" w:color="auto" w:fill="FFFFFF"/>
        </w:rPr>
        <w:t>'</w:t>
      </w:r>
      <w:r w:rsidR="007F3EAD" w:rsidRPr="00061466">
        <w:rPr>
          <w:rFonts w:ascii="Times New Roman" w:hAnsi="Times New Roman" w:cs="Times New Roman"/>
          <w:shd w:val="clear" w:color="auto" w:fill="FFFFFF"/>
        </w:rPr>
        <w:t>s lack of success stating:</w:t>
      </w:r>
    </w:p>
    <w:p w14:paraId="57284192" w14:textId="322B467B" w:rsidR="007F3EAD" w:rsidRPr="00061466" w:rsidRDefault="007F3EAD" w:rsidP="007F3EAD">
      <w:pPr>
        <w:spacing w:line="360" w:lineRule="auto"/>
        <w:jc w:val="center"/>
        <w:rPr>
          <w:rFonts w:ascii="Times New Roman" w:hAnsi="Times New Roman" w:cs="Times New Roman"/>
          <w:shd w:val="clear" w:color="auto" w:fill="FFFFFF"/>
        </w:rPr>
      </w:pPr>
      <w:r w:rsidRPr="00061466">
        <w:rPr>
          <w:rFonts w:ascii="Times New Roman" w:hAnsi="Times New Roman" w:cs="Times New Roman"/>
          <w:shd w:val="clear" w:color="auto" w:fill="FFFFFF"/>
        </w:rPr>
        <w:t>‘Sexuality is a large issue in America right now…There’s a raging fundamentalism in morality in the United States. From day one audiences didn’t show up. They didn’t even read the reviews in the [American] south because the media way using the words: ‘Alex the Gay’.’</w:t>
      </w:r>
      <w:r w:rsidR="002B47CA" w:rsidRPr="00061466">
        <w:rPr>
          <w:rStyle w:val="FootnoteReference"/>
          <w:rFonts w:ascii="Times New Roman" w:hAnsi="Times New Roman" w:cs="Times New Roman"/>
          <w:shd w:val="clear" w:color="auto" w:fill="FFFFFF"/>
        </w:rPr>
        <w:footnoteReference w:id="69"/>
      </w:r>
      <w:r w:rsidRPr="00061466">
        <w:rPr>
          <w:rFonts w:ascii="Times New Roman" w:hAnsi="Times New Roman" w:cs="Times New Roman"/>
          <w:shd w:val="clear" w:color="auto" w:fill="FFFFFF"/>
        </w:rPr>
        <w:t xml:space="preserve"> </w:t>
      </w:r>
    </w:p>
    <w:p w14:paraId="38E33CCA" w14:textId="4E51AB85" w:rsidR="00F20A6A" w:rsidRPr="00061466" w:rsidRDefault="003800E1" w:rsidP="00104FBB">
      <w:pPr>
        <w:spacing w:line="480" w:lineRule="auto"/>
        <w:rPr>
          <w:rFonts w:ascii="Times New Roman" w:hAnsi="Times New Roman" w:cs="Times New Roman"/>
          <w:shd w:val="clear" w:color="auto" w:fill="FFFFFF"/>
        </w:rPr>
      </w:pPr>
      <w:r w:rsidRPr="00061466">
        <w:rPr>
          <w:rFonts w:ascii="Times New Roman" w:hAnsi="Times New Roman" w:cs="Times New Roman"/>
          <w:shd w:val="clear" w:color="auto" w:fill="FFFFFF"/>
        </w:rPr>
        <w:t xml:space="preserve">There was </w:t>
      </w:r>
      <w:r w:rsidR="00411F38" w:rsidRPr="00061466">
        <w:rPr>
          <w:rFonts w:ascii="Times New Roman" w:hAnsi="Times New Roman" w:cs="Times New Roman"/>
          <w:shd w:val="clear" w:color="auto" w:fill="FFFFFF"/>
        </w:rPr>
        <w:t xml:space="preserve">a </w:t>
      </w:r>
      <w:r w:rsidRPr="00061466">
        <w:rPr>
          <w:rFonts w:ascii="Times New Roman" w:hAnsi="Times New Roman" w:cs="Times New Roman"/>
          <w:shd w:val="clear" w:color="auto" w:fill="FFFFFF"/>
        </w:rPr>
        <w:t xml:space="preserve">further scandal </w:t>
      </w:r>
      <w:r w:rsidR="00384CA2" w:rsidRPr="00061466">
        <w:rPr>
          <w:rFonts w:ascii="Times New Roman" w:hAnsi="Times New Roman" w:cs="Times New Roman"/>
          <w:shd w:val="clear" w:color="auto" w:fill="FFFFFF"/>
        </w:rPr>
        <w:t>concerning</w:t>
      </w:r>
      <w:r w:rsidRPr="00061466">
        <w:rPr>
          <w:rFonts w:ascii="Times New Roman" w:hAnsi="Times New Roman" w:cs="Times New Roman"/>
          <w:shd w:val="clear" w:color="auto" w:fill="FFFFFF"/>
        </w:rPr>
        <w:t xml:space="preserve"> the portrayal of sexuality when once again</w:t>
      </w:r>
      <w:r w:rsidR="00384CA2" w:rsidRPr="00061466">
        <w:rPr>
          <w:rFonts w:ascii="Times New Roman" w:hAnsi="Times New Roman" w:cs="Times New Roman"/>
          <w:shd w:val="clear" w:color="auto" w:fill="FFFFFF"/>
        </w:rPr>
        <w:t>,</w:t>
      </w:r>
      <w:r w:rsidRPr="00061466">
        <w:rPr>
          <w:rFonts w:ascii="Times New Roman" w:hAnsi="Times New Roman" w:cs="Times New Roman"/>
          <w:shd w:val="clear" w:color="auto" w:fill="FFFFFF"/>
        </w:rPr>
        <w:t xml:space="preserve"> prior to the </w:t>
      </w:r>
      <w:r w:rsidR="00411F38" w:rsidRPr="00061466">
        <w:rPr>
          <w:rFonts w:ascii="Times New Roman" w:hAnsi="Times New Roman" w:cs="Times New Roman"/>
          <w:shd w:val="clear" w:color="auto" w:fill="FFFFFF"/>
        </w:rPr>
        <w:t>release of the film</w:t>
      </w:r>
      <w:r w:rsidRPr="00061466">
        <w:rPr>
          <w:rFonts w:ascii="Times New Roman" w:hAnsi="Times New Roman" w:cs="Times New Roman"/>
          <w:shd w:val="clear" w:color="auto" w:fill="FFFFFF"/>
        </w:rPr>
        <w:t xml:space="preserve"> in 2003, </w:t>
      </w:r>
      <w:proofErr w:type="spellStart"/>
      <w:r w:rsidRPr="00061466">
        <w:rPr>
          <w:rFonts w:ascii="Times New Roman" w:hAnsi="Times New Roman" w:cs="Times New Roman"/>
          <w:shd w:val="clear" w:color="auto" w:fill="FFFFFF"/>
        </w:rPr>
        <w:t>Evangelos</w:t>
      </w:r>
      <w:proofErr w:type="spellEnd"/>
      <w:r w:rsidRPr="00061466">
        <w:rPr>
          <w:rFonts w:ascii="Times New Roman" w:hAnsi="Times New Roman" w:cs="Times New Roman"/>
          <w:shd w:val="clear" w:color="auto" w:fill="FFFFFF"/>
        </w:rPr>
        <w:t xml:space="preserve"> Venizelos</w:t>
      </w:r>
      <w:r w:rsidR="00384CA2" w:rsidRPr="00061466">
        <w:rPr>
          <w:rFonts w:ascii="Times New Roman" w:hAnsi="Times New Roman" w:cs="Times New Roman"/>
          <w:shd w:val="clear" w:color="auto" w:fill="FFFFFF"/>
        </w:rPr>
        <w:t>,</w:t>
      </w:r>
      <w:r w:rsidRPr="00061466">
        <w:rPr>
          <w:rFonts w:ascii="Times New Roman" w:hAnsi="Times New Roman" w:cs="Times New Roman"/>
          <w:shd w:val="clear" w:color="auto" w:fill="FFFFFF"/>
        </w:rPr>
        <w:t xml:space="preserve"> the Greek Culture Minister, publicly withdrew support for the film</w:t>
      </w:r>
      <w:r w:rsidR="00384CA2" w:rsidRPr="00061466">
        <w:rPr>
          <w:rFonts w:ascii="Times New Roman" w:hAnsi="Times New Roman" w:cs="Times New Roman"/>
          <w:shd w:val="clear" w:color="auto" w:fill="FFFFFF"/>
        </w:rPr>
        <w:t>,</w:t>
      </w:r>
      <w:r w:rsidRPr="00061466">
        <w:rPr>
          <w:rFonts w:ascii="Times New Roman" w:hAnsi="Times New Roman" w:cs="Times New Roman"/>
          <w:shd w:val="clear" w:color="auto" w:fill="FFFFFF"/>
        </w:rPr>
        <w:t xml:space="preserve"> stating that the portrayal of a bisexual Alexander was</w:t>
      </w:r>
      <w:r w:rsidR="00C91F87" w:rsidRPr="00061466">
        <w:rPr>
          <w:rFonts w:ascii="Times New Roman" w:hAnsi="Times New Roman" w:cs="Times New Roman"/>
          <w:shd w:val="clear" w:color="auto" w:fill="FFFFFF"/>
        </w:rPr>
        <w:t xml:space="preserve"> ‘a disgrace’ and ‘a slur on Greece</w:t>
      </w:r>
      <w:r w:rsidR="002B47CA" w:rsidRPr="00061466">
        <w:rPr>
          <w:rFonts w:ascii="Times New Roman" w:hAnsi="Times New Roman" w:cs="Times New Roman"/>
          <w:shd w:val="clear" w:color="auto" w:fill="FFFFFF"/>
        </w:rPr>
        <w:t>.</w:t>
      </w:r>
      <w:r w:rsidR="00C91F87" w:rsidRPr="00061466">
        <w:rPr>
          <w:rFonts w:ascii="Times New Roman" w:hAnsi="Times New Roman" w:cs="Times New Roman"/>
          <w:shd w:val="clear" w:color="auto" w:fill="FFFFFF"/>
        </w:rPr>
        <w:t>’</w:t>
      </w:r>
      <w:r w:rsidR="002B47CA" w:rsidRPr="00061466">
        <w:rPr>
          <w:rStyle w:val="FootnoteReference"/>
          <w:rFonts w:ascii="Times New Roman" w:hAnsi="Times New Roman" w:cs="Times New Roman"/>
          <w:shd w:val="clear" w:color="auto" w:fill="FFFFFF"/>
        </w:rPr>
        <w:footnoteReference w:id="70"/>
      </w:r>
      <w:r w:rsidRPr="00061466">
        <w:rPr>
          <w:rFonts w:ascii="Times New Roman" w:hAnsi="Times New Roman" w:cs="Times New Roman"/>
          <w:shd w:val="clear" w:color="auto" w:fill="FFFFFF"/>
        </w:rPr>
        <w:t xml:space="preserve"> </w:t>
      </w:r>
      <w:r w:rsidR="00077382" w:rsidRPr="00061466">
        <w:rPr>
          <w:rFonts w:ascii="Times New Roman" w:hAnsi="Times New Roman" w:cs="Times New Roman"/>
          <w:shd w:val="clear" w:color="auto" w:fill="FFFFFF"/>
        </w:rPr>
        <w:t>Adding further insult to injury, a group of Greek lawyers threatened to sue Oliver Stone and Warner Brothers for the mere suggestion that Alexander was bisexual</w:t>
      </w:r>
      <w:r w:rsidR="00967CBF" w:rsidRPr="00061466">
        <w:rPr>
          <w:rFonts w:ascii="Times New Roman" w:hAnsi="Times New Roman" w:cs="Times New Roman"/>
          <w:shd w:val="clear" w:color="auto" w:fill="FFFFFF"/>
        </w:rPr>
        <w:t>.</w:t>
      </w:r>
      <w:r w:rsidR="00077382" w:rsidRPr="00061466">
        <w:rPr>
          <w:rFonts w:ascii="Times New Roman" w:hAnsi="Times New Roman" w:cs="Times New Roman"/>
          <w:shd w:val="clear" w:color="auto" w:fill="FFFFFF"/>
        </w:rPr>
        <w:t xml:space="preserve"> </w:t>
      </w:r>
      <w:r w:rsidR="00967CBF" w:rsidRPr="00061466">
        <w:rPr>
          <w:rFonts w:ascii="Times New Roman" w:hAnsi="Times New Roman" w:cs="Times New Roman"/>
          <w:shd w:val="clear" w:color="auto" w:fill="FFFFFF"/>
        </w:rPr>
        <w:t>T</w:t>
      </w:r>
      <w:r w:rsidR="00077382" w:rsidRPr="00061466">
        <w:rPr>
          <w:rFonts w:ascii="Times New Roman" w:hAnsi="Times New Roman" w:cs="Times New Roman"/>
          <w:shd w:val="clear" w:color="auto" w:fill="FFFFFF"/>
        </w:rPr>
        <w:t>he</w:t>
      </w:r>
      <w:r w:rsidR="00411F38" w:rsidRPr="00061466">
        <w:rPr>
          <w:rFonts w:ascii="Times New Roman" w:hAnsi="Times New Roman" w:cs="Times New Roman"/>
          <w:shd w:val="clear" w:color="auto" w:fill="FFFFFF"/>
        </w:rPr>
        <w:t>y</w:t>
      </w:r>
      <w:r w:rsidR="00077382" w:rsidRPr="00061466">
        <w:rPr>
          <w:rFonts w:ascii="Times New Roman" w:hAnsi="Times New Roman" w:cs="Times New Roman"/>
          <w:shd w:val="clear" w:color="auto" w:fill="FFFFFF"/>
        </w:rPr>
        <w:t xml:space="preserve"> demanded that Stone include</w:t>
      </w:r>
      <w:r w:rsidR="00411F38" w:rsidRPr="00061466">
        <w:rPr>
          <w:rFonts w:ascii="Times New Roman" w:hAnsi="Times New Roman" w:cs="Times New Roman"/>
          <w:shd w:val="clear" w:color="auto" w:fill="FFFFFF"/>
        </w:rPr>
        <w:t>d</w:t>
      </w:r>
      <w:r w:rsidR="00077382" w:rsidRPr="00061466">
        <w:rPr>
          <w:rFonts w:ascii="Times New Roman" w:hAnsi="Times New Roman" w:cs="Times New Roman"/>
          <w:shd w:val="clear" w:color="auto" w:fill="FFFFFF"/>
        </w:rPr>
        <w:t xml:space="preserve"> in the title credits that the film was a fictional retelling and not based on official documents on Alexander’s life</w:t>
      </w:r>
      <w:r w:rsidR="00967CBF" w:rsidRPr="00061466">
        <w:rPr>
          <w:rFonts w:ascii="Times New Roman" w:hAnsi="Times New Roman" w:cs="Times New Roman"/>
          <w:shd w:val="clear" w:color="auto" w:fill="FFFFFF"/>
        </w:rPr>
        <w:t xml:space="preserve">. They </w:t>
      </w:r>
      <w:r w:rsidR="00077382" w:rsidRPr="00061466">
        <w:rPr>
          <w:rFonts w:ascii="Times New Roman" w:hAnsi="Times New Roman" w:cs="Times New Roman"/>
          <w:shd w:val="clear" w:color="auto" w:fill="FFFFFF"/>
        </w:rPr>
        <w:t>threaten</w:t>
      </w:r>
      <w:r w:rsidR="00967CBF" w:rsidRPr="00061466">
        <w:rPr>
          <w:rFonts w:ascii="Times New Roman" w:hAnsi="Times New Roman" w:cs="Times New Roman"/>
          <w:shd w:val="clear" w:color="auto" w:fill="FFFFFF"/>
        </w:rPr>
        <w:t>ed</w:t>
      </w:r>
      <w:r w:rsidR="00077382" w:rsidRPr="00061466">
        <w:rPr>
          <w:rFonts w:ascii="Times New Roman" w:hAnsi="Times New Roman" w:cs="Times New Roman"/>
          <w:shd w:val="clear" w:color="auto" w:fill="FFFFFF"/>
        </w:rPr>
        <w:t xml:space="preserve"> to take the matter further if their demands were not met</w:t>
      </w:r>
      <w:r w:rsidR="002B47CA" w:rsidRPr="00061466">
        <w:rPr>
          <w:rFonts w:ascii="Times New Roman" w:hAnsi="Times New Roman" w:cs="Times New Roman"/>
          <w:shd w:val="clear" w:color="auto" w:fill="FFFFFF"/>
        </w:rPr>
        <w:t>.</w:t>
      </w:r>
      <w:r w:rsidR="002B47CA" w:rsidRPr="00061466">
        <w:rPr>
          <w:rStyle w:val="FootnoteReference"/>
          <w:rFonts w:ascii="Times New Roman" w:hAnsi="Times New Roman" w:cs="Times New Roman"/>
          <w:shd w:val="clear" w:color="auto" w:fill="FFFFFF"/>
        </w:rPr>
        <w:footnoteReference w:id="71"/>
      </w:r>
      <w:r w:rsidR="002B47CA" w:rsidRPr="00061466">
        <w:rPr>
          <w:rFonts w:ascii="Times New Roman" w:hAnsi="Times New Roman" w:cs="Times New Roman"/>
          <w:shd w:val="clear" w:color="auto" w:fill="FFFFFF"/>
        </w:rPr>
        <w:t xml:space="preserve"> </w:t>
      </w:r>
      <w:r w:rsidR="00104FBB" w:rsidRPr="00061466">
        <w:rPr>
          <w:rFonts w:ascii="Times New Roman" w:hAnsi="Times New Roman" w:cs="Times New Roman"/>
          <w:shd w:val="clear" w:color="auto" w:fill="FFFFFF"/>
        </w:rPr>
        <w:t xml:space="preserve">Stone once again </w:t>
      </w:r>
      <w:r w:rsidR="00967CBF" w:rsidRPr="00061466">
        <w:rPr>
          <w:rFonts w:ascii="Times New Roman" w:hAnsi="Times New Roman" w:cs="Times New Roman"/>
          <w:shd w:val="clear" w:color="auto" w:fill="FFFFFF"/>
        </w:rPr>
        <w:t>faced controversy</w:t>
      </w:r>
      <w:r w:rsidR="00104FBB" w:rsidRPr="00061466">
        <w:rPr>
          <w:rFonts w:ascii="Times New Roman" w:hAnsi="Times New Roman" w:cs="Times New Roman"/>
          <w:shd w:val="clear" w:color="auto" w:fill="FFFFFF"/>
        </w:rPr>
        <w:t xml:space="preserve"> upon his release of the Director</w:t>
      </w:r>
      <w:r w:rsidR="00F750F3" w:rsidRPr="00061466">
        <w:rPr>
          <w:rFonts w:ascii="Times New Roman" w:hAnsi="Times New Roman" w:cs="Times New Roman"/>
          <w:shd w:val="clear" w:color="auto" w:fill="FFFFFF"/>
        </w:rPr>
        <w:t>'</w:t>
      </w:r>
      <w:r w:rsidR="00104FBB" w:rsidRPr="00061466">
        <w:rPr>
          <w:rFonts w:ascii="Times New Roman" w:hAnsi="Times New Roman" w:cs="Times New Roman"/>
          <w:shd w:val="clear" w:color="auto" w:fill="FFFFFF"/>
        </w:rPr>
        <w:t xml:space="preserve">s </w:t>
      </w:r>
      <w:r w:rsidR="00967CBF" w:rsidRPr="00061466">
        <w:rPr>
          <w:rFonts w:ascii="Times New Roman" w:hAnsi="Times New Roman" w:cs="Times New Roman"/>
          <w:shd w:val="clear" w:color="auto" w:fill="FFFFFF"/>
        </w:rPr>
        <w:t>C</w:t>
      </w:r>
      <w:r w:rsidR="00104FBB" w:rsidRPr="00061466">
        <w:rPr>
          <w:rFonts w:ascii="Times New Roman" w:hAnsi="Times New Roman" w:cs="Times New Roman"/>
          <w:shd w:val="clear" w:color="auto" w:fill="FFFFFF"/>
        </w:rPr>
        <w:t>ut</w:t>
      </w:r>
      <w:r w:rsidR="00967CBF" w:rsidRPr="00061466">
        <w:rPr>
          <w:rFonts w:ascii="Times New Roman" w:hAnsi="Times New Roman" w:cs="Times New Roman"/>
          <w:shd w:val="clear" w:color="auto" w:fill="FFFFFF"/>
        </w:rPr>
        <w:t>. T</w:t>
      </w:r>
      <w:r w:rsidR="00104FBB" w:rsidRPr="00061466">
        <w:rPr>
          <w:rFonts w:ascii="Times New Roman" w:hAnsi="Times New Roman" w:cs="Times New Roman"/>
          <w:shd w:val="clear" w:color="auto" w:fill="FFFFFF"/>
        </w:rPr>
        <w:t xml:space="preserve">he Gay and Lesbian Alliance </w:t>
      </w:r>
      <w:r w:rsidR="00411F38" w:rsidRPr="00061466">
        <w:rPr>
          <w:rFonts w:ascii="Times New Roman" w:hAnsi="Times New Roman" w:cs="Times New Roman"/>
          <w:shd w:val="clear" w:color="auto" w:fill="FFFFFF"/>
        </w:rPr>
        <w:t>A</w:t>
      </w:r>
      <w:r w:rsidR="00104FBB" w:rsidRPr="00061466">
        <w:rPr>
          <w:rFonts w:ascii="Times New Roman" w:hAnsi="Times New Roman" w:cs="Times New Roman"/>
          <w:shd w:val="clear" w:color="auto" w:fill="FFFFFF"/>
        </w:rPr>
        <w:t xml:space="preserve">gainst Defamation in the United States claimed that Stone had ‘compromised his own artistic integrity’ </w:t>
      </w:r>
      <w:r w:rsidR="00C36429" w:rsidRPr="00061466">
        <w:rPr>
          <w:rFonts w:ascii="Times New Roman" w:hAnsi="Times New Roman" w:cs="Times New Roman"/>
          <w:shd w:val="clear" w:color="auto" w:fill="FFFFFF"/>
        </w:rPr>
        <w:t xml:space="preserve">as he had removed a scene between Alexander and Hephaestion. </w:t>
      </w:r>
    </w:p>
    <w:p w14:paraId="196D732D" w14:textId="7C833754" w:rsidR="00F750F3" w:rsidRPr="00061466" w:rsidRDefault="00F20A6A" w:rsidP="008D7803">
      <w:pPr>
        <w:spacing w:line="480" w:lineRule="auto"/>
        <w:rPr>
          <w:rFonts w:ascii="Times New Roman" w:hAnsi="Times New Roman" w:cs="Times New Roman"/>
          <w:shd w:val="clear" w:color="auto" w:fill="FFFFFF"/>
        </w:rPr>
      </w:pPr>
      <w:r w:rsidRPr="00061466">
        <w:rPr>
          <w:rFonts w:ascii="Times New Roman" w:hAnsi="Times New Roman" w:cs="Times New Roman"/>
          <w:shd w:val="clear" w:color="auto" w:fill="FFFFFF"/>
        </w:rPr>
        <w:t xml:space="preserve">Now that the controversy surrounding the film has been addressed, the following paragraph will discuss specific scenes in which Alexander’s sexuality is brought directly into the limelight. </w:t>
      </w:r>
      <w:r w:rsidR="00411F38" w:rsidRPr="00061466">
        <w:rPr>
          <w:rFonts w:ascii="Times New Roman" w:hAnsi="Times New Roman" w:cs="Times New Roman"/>
          <w:shd w:val="clear" w:color="auto" w:fill="FFFFFF"/>
        </w:rPr>
        <w:t>Several</w:t>
      </w:r>
      <w:r w:rsidR="00AF0D87" w:rsidRPr="00061466">
        <w:rPr>
          <w:rFonts w:ascii="Times New Roman" w:hAnsi="Times New Roman" w:cs="Times New Roman"/>
          <w:shd w:val="clear" w:color="auto" w:fill="FFFFFF"/>
        </w:rPr>
        <w:t xml:space="preserve"> scenes stand out whilst watching </w:t>
      </w:r>
      <w:r w:rsidR="00AF0D87" w:rsidRPr="00061466">
        <w:rPr>
          <w:rFonts w:ascii="Times New Roman" w:hAnsi="Times New Roman" w:cs="Times New Roman"/>
          <w:i/>
          <w:iCs/>
          <w:shd w:val="clear" w:color="auto" w:fill="FFFFFF"/>
        </w:rPr>
        <w:t>Alexander</w:t>
      </w:r>
      <w:r w:rsidR="00AF0D87" w:rsidRPr="00061466">
        <w:rPr>
          <w:rFonts w:ascii="Times New Roman" w:hAnsi="Times New Roman" w:cs="Times New Roman"/>
          <w:shd w:val="clear" w:color="auto" w:fill="FFFFFF"/>
        </w:rPr>
        <w:t xml:space="preserve"> </w:t>
      </w:r>
      <w:r w:rsidR="00322A8D" w:rsidRPr="00061466">
        <w:rPr>
          <w:rFonts w:ascii="Times New Roman" w:hAnsi="Times New Roman" w:cs="Times New Roman"/>
          <w:shd w:val="clear" w:color="auto" w:fill="FFFFFF"/>
        </w:rPr>
        <w:t>the viewer’s</w:t>
      </w:r>
      <w:r w:rsidR="00AF0D87" w:rsidRPr="00061466">
        <w:rPr>
          <w:rFonts w:ascii="Times New Roman" w:hAnsi="Times New Roman" w:cs="Times New Roman"/>
          <w:shd w:val="clear" w:color="auto" w:fill="FFFFFF"/>
        </w:rPr>
        <w:t xml:space="preserve"> attention to the relationship between Alexander and Hephaestion, </w:t>
      </w:r>
      <w:r w:rsidR="00322A8D" w:rsidRPr="00061466">
        <w:rPr>
          <w:rFonts w:ascii="Times New Roman" w:hAnsi="Times New Roman" w:cs="Times New Roman"/>
          <w:shd w:val="clear" w:color="auto" w:fill="FFFFFF"/>
        </w:rPr>
        <w:t xml:space="preserve">and </w:t>
      </w:r>
      <w:r w:rsidR="00AF0D87" w:rsidRPr="00061466">
        <w:rPr>
          <w:rFonts w:ascii="Times New Roman" w:hAnsi="Times New Roman" w:cs="Times New Roman"/>
          <w:shd w:val="clear" w:color="auto" w:fill="FFFFFF"/>
        </w:rPr>
        <w:t xml:space="preserve">which </w:t>
      </w:r>
      <w:r w:rsidR="00411F38" w:rsidRPr="00061466">
        <w:rPr>
          <w:rFonts w:ascii="Times New Roman" w:hAnsi="Times New Roman" w:cs="Times New Roman"/>
          <w:shd w:val="clear" w:color="auto" w:fill="FFFFFF"/>
        </w:rPr>
        <w:t>al</w:t>
      </w:r>
      <w:r w:rsidR="00AF0D87" w:rsidRPr="00061466">
        <w:rPr>
          <w:rFonts w:ascii="Times New Roman" w:hAnsi="Times New Roman" w:cs="Times New Roman"/>
          <w:shd w:val="clear" w:color="auto" w:fill="FFFFFF"/>
        </w:rPr>
        <w:t xml:space="preserve">lude to their feelings going beyond that platonic love. </w:t>
      </w:r>
      <w:r w:rsidR="005365D6" w:rsidRPr="00061466">
        <w:rPr>
          <w:rFonts w:ascii="Times New Roman" w:hAnsi="Times New Roman" w:cs="Times New Roman"/>
          <w:shd w:val="clear" w:color="auto" w:fill="FFFFFF"/>
        </w:rPr>
        <w:br/>
      </w:r>
      <w:r w:rsidR="00791D17" w:rsidRPr="00061466">
        <w:rPr>
          <w:rFonts w:ascii="Times New Roman" w:hAnsi="Times New Roman" w:cs="Times New Roman"/>
          <w:shd w:val="clear" w:color="auto" w:fill="FFFFFF"/>
        </w:rPr>
        <w:t xml:space="preserve">The first scene </w:t>
      </w:r>
      <w:r w:rsidR="005F078F" w:rsidRPr="00061466">
        <w:rPr>
          <w:rFonts w:ascii="Times New Roman" w:hAnsi="Times New Roman" w:cs="Times New Roman"/>
          <w:shd w:val="clear" w:color="auto" w:fill="FFFFFF"/>
        </w:rPr>
        <w:t>for discussion</w:t>
      </w:r>
      <w:r w:rsidR="00791D17" w:rsidRPr="00061466">
        <w:rPr>
          <w:rFonts w:ascii="Times New Roman" w:hAnsi="Times New Roman" w:cs="Times New Roman"/>
          <w:shd w:val="clear" w:color="auto" w:fill="FFFFFF"/>
        </w:rPr>
        <w:t xml:space="preserve"> is the wedding night of Alexander and his Bactrian wife, Roxana. </w:t>
      </w:r>
      <w:r w:rsidR="002A6871" w:rsidRPr="00061466">
        <w:rPr>
          <w:rFonts w:ascii="Times New Roman" w:hAnsi="Times New Roman" w:cs="Times New Roman"/>
          <w:shd w:val="clear" w:color="auto" w:fill="FFFFFF"/>
        </w:rPr>
        <w:t>The scene begins with Alexander waiting for his new wife to enter the bed</w:t>
      </w:r>
      <w:r w:rsidR="0067673F" w:rsidRPr="00061466">
        <w:rPr>
          <w:rFonts w:ascii="Times New Roman" w:hAnsi="Times New Roman" w:cs="Times New Roman"/>
          <w:shd w:val="clear" w:color="auto" w:fill="FFFFFF"/>
        </w:rPr>
        <w:t>room</w:t>
      </w:r>
      <w:r w:rsidR="005F078F" w:rsidRPr="00061466">
        <w:rPr>
          <w:rFonts w:ascii="Times New Roman" w:hAnsi="Times New Roman" w:cs="Times New Roman"/>
          <w:shd w:val="clear" w:color="auto" w:fill="FFFFFF"/>
        </w:rPr>
        <w:t>.</w:t>
      </w:r>
      <w:r w:rsidR="002A6871" w:rsidRPr="00061466">
        <w:rPr>
          <w:rFonts w:ascii="Times New Roman" w:hAnsi="Times New Roman" w:cs="Times New Roman"/>
          <w:shd w:val="clear" w:color="auto" w:fill="FFFFFF"/>
        </w:rPr>
        <w:t xml:space="preserve"> </w:t>
      </w:r>
      <w:r w:rsidR="005F078F" w:rsidRPr="00061466">
        <w:rPr>
          <w:rFonts w:ascii="Times New Roman" w:hAnsi="Times New Roman" w:cs="Times New Roman"/>
          <w:shd w:val="clear" w:color="auto" w:fill="FFFFFF"/>
        </w:rPr>
        <w:t>I</w:t>
      </w:r>
      <w:r w:rsidR="002A6871" w:rsidRPr="00061466">
        <w:rPr>
          <w:rFonts w:ascii="Times New Roman" w:hAnsi="Times New Roman" w:cs="Times New Roman"/>
          <w:shd w:val="clear" w:color="auto" w:fill="FFFFFF"/>
        </w:rPr>
        <w:t>nstead</w:t>
      </w:r>
      <w:r w:rsidR="0067673F" w:rsidRPr="00061466">
        <w:rPr>
          <w:rFonts w:ascii="Times New Roman" w:hAnsi="Times New Roman" w:cs="Times New Roman"/>
          <w:shd w:val="clear" w:color="auto" w:fill="FFFFFF"/>
        </w:rPr>
        <w:t>,</w:t>
      </w:r>
      <w:r w:rsidR="002A6871" w:rsidRPr="00061466">
        <w:rPr>
          <w:rFonts w:ascii="Times New Roman" w:hAnsi="Times New Roman" w:cs="Times New Roman"/>
          <w:shd w:val="clear" w:color="auto" w:fill="FFFFFF"/>
        </w:rPr>
        <w:t xml:space="preserve"> Hephaestion </w:t>
      </w:r>
      <w:r w:rsidR="005F078F" w:rsidRPr="00061466">
        <w:rPr>
          <w:rFonts w:ascii="Times New Roman" w:hAnsi="Times New Roman" w:cs="Times New Roman"/>
          <w:shd w:val="clear" w:color="auto" w:fill="FFFFFF"/>
        </w:rPr>
        <w:t>enters first</w:t>
      </w:r>
      <w:r w:rsidR="002A6871" w:rsidRPr="00061466">
        <w:rPr>
          <w:rFonts w:ascii="Times New Roman" w:hAnsi="Times New Roman" w:cs="Times New Roman"/>
          <w:shd w:val="clear" w:color="auto" w:fill="FFFFFF"/>
        </w:rPr>
        <w:t>, teary</w:t>
      </w:r>
      <w:r w:rsidR="0067673F" w:rsidRPr="00061466">
        <w:rPr>
          <w:rFonts w:ascii="Times New Roman" w:hAnsi="Times New Roman" w:cs="Times New Roman"/>
          <w:shd w:val="clear" w:color="auto" w:fill="FFFFFF"/>
        </w:rPr>
        <w:t>-</w:t>
      </w:r>
      <w:r w:rsidR="002A6871" w:rsidRPr="00061466">
        <w:rPr>
          <w:rFonts w:ascii="Times New Roman" w:hAnsi="Times New Roman" w:cs="Times New Roman"/>
          <w:shd w:val="clear" w:color="auto" w:fill="FFFFFF"/>
        </w:rPr>
        <w:t xml:space="preserve">eyed he places </w:t>
      </w:r>
      <w:r w:rsidR="005F078F" w:rsidRPr="00061466">
        <w:rPr>
          <w:rFonts w:ascii="Times New Roman" w:hAnsi="Times New Roman" w:cs="Times New Roman"/>
          <w:shd w:val="clear" w:color="auto" w:fill="FFFFFF"/>
        </w:rPr>
        <w:t xml:space="preserve">a </w:t>
      </w:r>
      <w:r w:rsidR="002A6871" w:rsidRPr="00061466">
        <w:rPr>
          <w:rFonts w:ascii="Times New Roman" w:hAnsi="Times New Roman" w:cs="Times New Roman"/>
          <w:shd w:val="clear" w:color="auto" w:fill="FFFFFF"/>
        </w:rPr>
        <w:t>yellow-red finger ring he</w:t>
      </w:r>
      <w:r w:rsidR="005F078F" w:rsidRPr="00061466">
        <w:rPr>
          <w:rFonts w:ascii="Times New Roman" w:hAnsi="Times New Roman" w:cs="Times New Roman"/>
          <w:shd w:val="clear" w:color="auto" w:fill="FFFFFF"/>
        </w:rPr>
        <w:t xml:space="preserve"> had</w:t>
      </w:r>
      <w:r w:rsidR="002A6871" w:rsidRPr="00061466">
        <w:rPr>
          <w:rFonts w:ascii="Times New Roman" w:hAnsi="Times New Roman" w:cs="Times New Roman"/>
          <w:shd w:val="clear" w:color="auto" w:fill="FFFFFF"/>
        </w:rPr>
        <w:t xml:space="preserve"> found in Egypt </w:t>
      </w:r>
      <w:r w:rsidR="002A6871" w:rsidRPr="00061466">
        <w:rPr>
          <w:rStyle w:val="FootnoteReference"/>
          <w:rFonts w:ascii="Times New Roman" w:hAnsi="Times New Roman" w:cs="Times New Roman"/>
          <w:shd w:val="clear" w:color="auto" w:fill="FFFFFF"/>
        </w:rPr>
        <w:footnoteReference w:id="72"/>
      </w:r>
      <w:r w:rsidR="002A6871" w:rsidRPr="00061466">
        <w:rPr>
          <w:rFonts w:ascii="Times New Roman" w:hAnsi="Times New Roman" w:cs="Times New Roman"/>
          <w:shd w:val="clear" w:color="auto" w:fill="FFFFFF"/>
        </w:rPr>
        <w:t xml:space="preserve"> on</w:t>
      </w:r>
      <w:r w:rsidR="005F078F" w:rsidRPr="00061466">
        <w:rPr>
          <w:rFonts w:ascii="Times New Roman" w:hAnsi="Times New Roman" w:cs="Times New Roman"/>
          <w:shd w:val="clear" w:color="auto" w:fill="FFFFFF"/>
        </w:rPr>
        <w:t xml:space="preserve">to </w:t>
      </w:r>
      <w:r w:rsidR="002A6871" w:rsidRPr="00061466">
        <w:rPr>
          <w:rFonts w:ascii="Times New Roman" w:hAnsi="Times New Roman" w:cs="Times New Roman"/>
          <w:shd w:val="clear" w:color="auto" w:fill="FFFFFF"/>
        </w:rPr>
        <w:t>Alexander’s left hand.</w:t>
      </w:r>
      <w:r w:rsidR="0025635C" w:rsidRPr="00061466">
        <w:rPr>
          <w:rFonts w:ascii="Times New Roman" w:hAnsi="Times New Roman" w:cs="Times New Roman"/>
          <w:shd w:val="clear" w:color="auto" w:fill="FFFFFF"/>
        </w:rPr>
        <w:t xml:space="preserve"> </w:t>
      </w:r>
      <w:proofErr w:type="spellStart"/>
      <w:r w:rsidR="00EF5442" w:rsidRPr="00061466">
        <w:rPr>
          <w:rFonts w:ascii="Times New Roman" w:hAnsi="Times New Roman" w:cs="Times New Roman"/>
          <w:shd w:val="clear" w:color="auto" w:fill="FFFFFF"/>
        </w:rPr>
        <w:t>Reames</w:t>
      </w:r>
      <w:proofErr w:type="spellEnd"/>
      <w:r w:rsidR="00EF5442" w:rsidRPr="00061466">
        <w:rPr>
          <w:rFonts w:ascii="Times New Roman" w:hAnsi="Times New Roman" w:cs="Times New Roman"/>
          <w:shd w:val="clear" w:color="auto" w:fill="FFFFFF"/>
        </w:rPr>
        <w:t xml:space="preserve"> suggests that this visual</w:t>
      </w:r>
      <w:r w:rsidR="005F078F" w:rsidRPr="00061466">
        <w:rPr>
          <w:rFonts w:ascii="Times New Roman" w:hAnsi="Times New Roman" w:cs="Times New Roman"/>
          <w:shd w:val="clear" w:color="auto" w:fill="FFFFFF"/>
        </w:rPr>
        <w:t xml:space="preserve"> signifier</w:t>
      </w:r>
      <w:r w:rsidR="00EF5442" w:rsidRPr="00061466">
        <w:rPr>
          <w:rFonts w:ascii="Times New Roman" w:hAnsi="Times New Roman" w:cs="Times New Roman"/>
          <w:shd w:val="clear" w:color="auto" w:fill="FFFFFF"/>
        </w:rPr>
        <w:t xml:space="preserve"> was</w:t>
      </w:r>
      <w:r w:rsidR="005F078F" w:rsidRPr="00061466">
        <w:rPr>
          <w:rFonts w:ascii="Times New Roman" w:hAnsi="Times New Roman" w:cs="Times New Roman"/>
          <w:shd w:val="clear" w:color="auto" w:fill="FFFFFF"/>
        </w:rPr>
        <w:t xml:space="preserve"> meant</w:t>
      </w:r>
      <w:r w:rsidR="00EF5442" w:rsidRPr="00061466">
        <w:rPr>
          <w:rFonts w:ascii="Times New Roman" w:hAnsi="Times New Roman" w:cs="Times New Roman"/>
          <w:shd w:val="clear" w:color="auto" w:fill="FFFFFF"/>
        </w:rPr>
        <w:t xml:space="preserve"> for the audience’s benefit, as it fits with </w:t>
      </w:r>
      <w:r w:rsidR="0067673F" w:rsidRPr="00061466">
        <w:rPr>
          <w:rFonts w:ascii="Times New Roman" w:hAnsi="Times New Roman" w:cs="Times New Roman"/>
          <w:shd w:val="clear" w:color="auto" w:fill="FFFFFF"/>
        </w:rPr>
        <w:t xml:space="preserve">the </w:t>
      </w:r>
      <w:r w:rsidR="00EF5442" w:rsidRPr="00061466">
        <w:rPr>
          <w:rFonts w:ascii="Times New Roman" w:hAnsi="Times New Roman" w:cs="Times New Roman"/>
          <w:shd w:val="clear" w:color="auto" w:fill="FFFFFF"/>
        </w:rPr>
        <w:t>contemporary tradition of placing a ring on the left hand of one’s spouse during the wedding</w:t>
      </w:r>
      <w:r w:rsidR="005F078F" w:rsidRPr="00061466">
        <w:rPr>
          <w:rFonts w:ascii="Times New Roman" w:hAnsi="Times New Roman" w:cs="Times New Roman"/>
          <w:shd w:val="clear" w:color="auto" w:fill="FFFFFF"/>
        </w:rPr>
        <w:t>.</w:t>
      </w:r>
      <w:r w:rsidR="00EF5442" w:rsidRPr="00061466">
        <w:rPr>
          <w:rStyle w:val="FootnoteReference"/>
          <w:rFonts w:ascii="Times New Roman" w:hAnsi="Times New Roman" w:cs="Times New Roman"/>
          <w:shd w:val="clear" w:color="auto" w:fill="FFFFFF"/>
        </w:rPr>
        <w:footnoteReference w:id="73"/>
      </w:r>
      <w:r w:rsidR="005F078F" w:rsidRPr="00061466">
        <w:rPr>
          <w:rFonts w:ascii="Times New Roman" w:hAnsi="Times New Roman" w:cs="Times New Roman"/>
          <w:shd w:val="clear" w:color="auto" w:fill="FFFFFF"/>
        </w:rPr>
        <w:t xml:space="preserve"> This implies</w:t>
      </w:r>
      <w:r w:rsidR="00EF5442" w:rsidRPr="00061466">
        <w:rPr>
          <w:rFonts w:ascii="Times New Roman" w:hAnsi="Times New Roman" w:cs="Times New Roman"/>
          <w:shd w:val="clear" w:color="auto" w:fill="FFFFFF"/>
        </w:rPr>
        <w:t xml:space="preserve"> even though Alexander has taken a wife, </w:t>
      </w:r>
      <w:r w:rsidR="005F078F" w:rsidRPr="00061466">
        <w:rPr>
          <w:rFonts w:ascii="Times New Roman" w:hAnsi="Times New Roman" w:cs="Times New Roman"/>
          <w:shd w:val="clear" w:color="auto" w:fill="FFFFFF"/>
        </w:rPr>
        <w:t xml:space="preserve">it </w:t>
      </w:r>
      <w:r w:rsidR="008D7803" w:rsidRPr="00061466">
        <w:rPr>
          <w:rFonts w:ascii="Times New Roman" w:hAnsi="Times New Roman" w:cs="Times New Roman"/>
          <w:shd w:val="clear" w:color="auto" w:fill="FFFFFF"/>
        </w:rPr>
        <w:t xml:space="preserve">could be interpreted as </w:t>
      </w:r>
      <w:r w:rsidR="00EF5442" w:rsidRPr="00061466">
        <w:rPr>
          <w:rFonts w:ascii="Times New Roman" w:hAnsi="Times New Roman" w:cs="Times New Roman"/>
          <w:shd w:val="clear" w:color="auto" w:fill="FFFFFF"/>
        </w:rPr>
        <w:t>Hephaestian is the true representation of Alexander’s spouse.</w:t>
      </w:r>
      <w:r w:rsidR="008D7803" w:rsidRPr="00061466">
        <w:rPr>
          <w:rFonts w:ascii="Times New Roman" w:hAnsi="Times New Roman" w:cs="Times New Roman"/>
          <w:shd w:val="clear" w:color="auto" w:fill="FFFFFF"/>
        </w:rPr>
        <w:t xml:space="preserve"> Roxana enters and sees a tender moment between the two men, </w:t>
      </w:r>
      <w:r w:rsidR="004E628F" w:rsidRPr="00061466">
        <w:rPr>
          <w:rFonts w:ascii="Times New Roman" w:hAnsi="Times New Roman" w:cs="Times New Roman"/>
          <w:shd w:val="clear" w:color="auto" w:fill="FFFFFF"/>
        </w:rPr>
        <w:t xml:space="preserve">with </w:t>
      </w:r>
      <w:r w:rsidR="008D7803" w:rsidRPr="00061466">
        <w:rPr>
          <w:rFonts w:ascii="Times New Roman" w:hAnsi="Times New Roman" w:cs="Times New Roman"/>
          <w:shd w:val="clear" w:color="auto" w:fill="FFFFFF"/>
        </w:rPr>
        <w:t>Alexander’s hand upon Hephaestion’s cheek. Hephaestion makes a hasty retreat and Roxana demands ‘You love him?’</w:t>
      </w:r>
      <w:r w:rsidR="004E628F" w:rsidRPr="00061466">
        <w:rPr>
          <w:rFonts w:ascii="Times New Roman" w:hAnsi="Times New Roman" w:cs="Times New Roman"/>
          <w:shd w:val="clear" w:color="auto" w:fill="FFFFFF"/>
        </w:rPr>
        <w:t>.</w:t>
      </w:r>
      <w:r w:rsidR="008D7803" w:rsidRPr="00061466">
        <w:rPr>
          <w:rFonts w:ascii="Times New Roman" w:hAnsi="Times New Roman" w:cs="Times New Roman"/>
          <w:shd w:val="clear" w:color="auto" w:fill="FFFFFF"/>
        </w:rPr>
        <w:t xml:space="preserve"> Alexander responds with ‘He is Hephaestian’</w:t>
      </w:r>
      <w:r w:rsidR="004C335A" w:rsidRPr="00061466">
        <w:rPr>
          <w:rFonts w:ascii="Times New Roman" w:hAnsi="Times New Roman" w:cs="Times New Roman"/>
          <w:shd w:val="clear" w:color="auto" w:fill="FFFFFF"/>
        </w:rPr>
        <w:t xml:space="preserve">. </w:t>
      </w:r>
      <w:r w:rsidR="00B82792" w:rsidRPr="00061466">
        <w:rPr>
          <w:rFonts w:ascii="Times New Roman" w:hAnsi="Times New Roman" w:cs="Times New Roman"/>
          <w:shd w:val="clear" w:color="auto" w:fill="FFFFFF"/>
        </w:rPr>
        <w:t xml:space="preserve">The implication that their bond surpasses simple ‘love’. </w:t>
      </w:r>
      <w:r w:rsidR="00DB3D44" w:rsidRPr="00061466">
        <w:rPr>
          <w:rFonts w:ascii="Times New Roman" w:hAnsi="Times New Roman" w:cs="Times New Roman"/>
          <w:shd w:val="clear" w:color="auto" w:fill="FFFFFF"/>
        </w:rPr>
        <w:t>Roxana expresses her deep displeasure and the ring is removed</w:t>
      </w:r>
      <w:r w:rsidR="00902E45" w:rsidRPr="00061466">
        <w:rPr>
          <w:rFonts w:ascii="Times New Roman" w:hAnsi="Times New Roman" w:cs="Times New Roman"/>
          <w:shd w:val="clear" w:color="auto" w:fill="FFFFFF"/>
        </w:rPr>
        <w:t xml:space="preserve"> </w:t>
      </w:r>
      <w:r w:rsidR="00DB3D44" w:rsidRPr="00061466">
        <w:rPr>
          <w:rFonts w:ascii="Times New Roman" w:hAnsi="Times New Roman" w:cs="Times New Roman"/>
          <w:shd w:val="clear" w:color="auto" w:fill="FFFFFF"/>
        </w:rPr>
        <w:t xml:space="preserve">and thrown across the room. </w:t>
      </w:r>
      <w:r w:rsidR="00902E45" w:rsidRPr="00061466">
        <w:rPr>
          <w:rFonts w:ascii="Times New Roman" w:hAnsi="Times New Roman" w:cs="Times New Roman"/>
          <w:shd w:val="clear" w:color="auto" w:fill="FFFFFF"/>
        </w:rPr>
        <w:t>After the pair consummate their marriage, Alexander places the ring back on his finger.</w:t>
      </w:r>
      <w:r w:rsidR="0067673F" w:rsidRPr="00061466">
        <w:rPr>
          <w:rFonts w:ascii="Times New Roman" w:hAnsi="Times New Roman" w:cs="Times New Roman"/>
          <w:shd w:val="clear" w:color="auto" w:fill="FFFFFF"/>
        </w:rPr>
        <w:t xml:space="preserve"> </w:t>
      </w:r>
    </w:p>
    <w:p w14:paraId="1DE6EA09" w14:textId="1DC1683C" w:rsidR="006C162B" w:rsidRPr="00061466" w:rsidRDefault="000D13A2" w:rsidP="008D7803">
      <w:pPr>
        <w:spacing w:line="480" w:lineRule="auto"/>
        <w:rPr>
          <w:rFonts w:ascii="Times New Roman" w:hAnsi="Times New Roman" w:cs="Times New Roman"/>
          <w:shd w:val="clear" w:color="auto" w:fill="FFFFFF"/>
        </w:rPr>
      </w:pPr>
      <w:r w:rsidRPr="00061466">
        <w:rPr>
          <w:rFonts w:ascii="Times New Roman" w:hAnsi="Times New Roman" w:cs="Times New Roman"/>
          <w:shd w:val="clear" w:color="auto" w:fill="FFFFFF"/>
        </w:rPr>
        <w:t xml:space="preserve">Stone makes it clear to viewers of the film that the relationship between Alexander and Hephaestion surpass that of ‘just </w:t>
      </w:r>
      <w:r w:rsidR="00586817" w:rsidRPr="00061466">
        <w:rPr>
          <w:rFonts w:ascii="Times New Roman" w:hAnsi="Times New Roman" w:cs="Times New Roman"/>
          <w:shd w:val="clear" w:color="auto" w:fill="FFFFFF"/>
        </w:rPr>
        <w:t>friends</w:t>
      </w:r>
      <w:r w:rsidRPr="00061466">
        <w:rPr>
          <w:rFonts w:ascii="Times New Roman" w:hAnsi="Times New Roman" w:cs="Times New Roman"/>
          <w:shd w:val="clear" w:color="auto" w:fill="FFFFFF"/>
        </w:rPr>
        <w:t>.</w:t>
      </w:r>
      <w:r w:rsidR="00586817" w:rsidRPr="00061466">
        <w:rPr>
          <w:rFonts w:ascii="Times New Roman" w:hAnsi="Times New Roman" w:cs="Times New Roman"/>
          <w:shd w:val="clear" w:color="auto" w:fill="FFFFFF"/>
        </w:rPr>
        <w:t>’</w:t>
      </w:r>
      <w:r w:rsidRPr="00061466">
        <w:rPr>
          <w:rFonts w:ascii="Times New Roman" w:hAnsi="Times New Roman" w:cs="Times New Roman"/>
          <w:shd w:val="clear" w:color="auto" w:fill="FFFFFF"/>
        </w:rPr>
        <w:t xml:space="preserve"> However, the most prevalent sexual homosexual relationship represented in the film is between Alexander and the eunuch Bagoas.</w:t>
      </w:r>
      <w:r w:rsidR="00D136E3" w:rsidRPr="00061466">
        <w:rPr>
          <w:rFonts w:ascii="Times New Roman" w:hAnsi="Times New Roman" w:cs="Times New Roman"/>
          <w:shd w:val="clear" w:color="auto" w:fill="FFFFFF"/>
        </w:rPr>
        <w:t xml:space="preserve"> Their relationship also fits well within the parameters of the Dover model</w:t>
      </w:r>
      <w:r w:rsidR="00BE68C3" w:rsidRPr="00061466">
        <w:rPr>
          <w:rFonts w:ascii="Times New Roman" w:hAnsi="Times New Roman" w:cs="Times New Roman"/>
          <w:shd w:val="clear" w:color="auto" w:fill="FFFFFF"/>
        </w:rPr>
        <w:t>,</w:t>
      </w:r>
      <w:r w:rsidR="008F63D0" w:rsidRPr="00061466">
        <w:rPr>
          <w:rStyle w:val="FootnoteReference"/>
          <w:rFonts w:ascii="Times New Roman" w:hAnsi="Times New Roman" w:cs="Times New Roman"/>
          <w:shd w:val="clear" w:color="auto" w:fill="FFFFFF"/>
        </w:rPr>
        <w:footnoteReference w:id="74"/>
      </w:r>
      <w:r w:rsidR="00BE68C3" w:rsidRPr="00061466">
        <w:rPr>
          <w:rFonts w:ascii="Times New Roman" w:hAnsi="Times New Roman" w:cs="Times New Roman"/>
          <w:shd w:val="clear" w:color="auto" w:fill="FFFFFF"/>
        </w:rPr>
        <w:t xml:space="preserve"> Bagoas the un-bearded youth and Alexander the older </w:t>
      </w:r>
      <w:r w:rsidR="00F501D5" w:rsidRPr="00061466">
        <w:rPr>
          <w:rFonts w:ascii="Times New Roman" w:hAnsi="Times New Roman" w:cs="Times New Roman"/>
          <w:shd w:val="clear" w:color="auto" w:fill="FFFFFF"/>
        </w:rPr>
        <w:t xml:space="preserve">man and his social </w:t>
      </w:r>
      <w:r w:rsidR="00BE68C3" w:rsidRPr="00061466">
        <w:rPr>
          <w:rFonts w:ascii="Times New Roman" w:hAnsi="Times New Roman" w:cs="Times New Roman"/>
          <w:shd w:val="clear" w:color="auto" w:fill="FFFFFF"/>
        </w:rPr>
        <w:t>superior.</w:t>
      </w:r>
      <w:r w:rsidR="00510595" w:rsidRPr="00061466">
        <w:rPr>
          <w:rFonts w:ascii="Times New Roman" w:hAnsi="Times New Roman" w:cs="Times New Roman"/>
          <w:shd w:val="clear" w:color="auto" w:fill="FFFFFF"/>
        </w:rPr>
        <w:t xml:space="preserve"> One of the most dominant scenes</w:t>
      </w:r>
      <w:r w:rsidR="0067081F" w:rsidRPr="00061466">
        <w:rPr>
          <w:rFonts w:ascii="Times New Roman" w:hAnsi="Times New Roman" w:cs="Times New Roman"/>
          <w:shd w:val="clear" w:color="auto" w:fill="FFFFFF"/>
        </w:rPr>
        <w:t xml:space="preserve"> between the pair</w:t>
      </w:r>
      <w:r w:rsidR="00510595" w:rsidRPr="00061466">
        <w:rPr>
          <w:rFonts w:ascii="Times New Roman" w:hAnsi="Times New Roman" w:cs="Times New Roman"/>
          <w:shd w:val="clear" w:color="auto" w:fill="FFFFFF"/>
        </w:rPr>
        <w:t xml:space="preserve"> depicted in the film comes directly from Plutarch</w:t>
      </w:r>
      <w:r w:rsidR="0067081F" w:rsidRPr="00061466">
        <w:rPr>
          <w:rFonts w:ascii="Times New Roman" w:hAnsi="Times New Roman" w:cs="Times New Roman"/>
          <w:shd w:val="clear" w:color="auto" w:fill="FFFFFF"/>
        </w:rPr>
        <w:t>.</w:t>
      </w:r>
      <w:r w:rsidR="00510595" w:rsidRPr="00061466">
        <w:rPr>
          <w:rStyle w:val="FootnoteReference"/>
          <w:rFonts w:ascii="Times New Roman" w:hAnsi="Times New Roman" w:cs="Times New Roman"/>
          <w:shd w:val="clear" w:color="auto" w:fill="FFFFFF"/>
        </w:rPr>
        <w:footnoteReference w:id="75"/>
      </w:r>
      <w:r w:rsidR="0067081F" w:rsidRPr="00061466">
        <w:rPr>
          <w:rFonts w:ascii="Times New Roman" w:hAnsi="Times New Roman" w:cs="Times New Roman"/>
          <w:shd w:val="clear" w:color="auto" w:fill="FFFFFF"/>
        </w:rPr>
        <w:t xml:space="preserve"> Bagoas is </w:t>
      </w:r>
      <w:r w:rsidR="00F501D5" w:rsidRPr="00061466">
        <w:rPr>
          <w:rFonts w:ascii="Times New Roman" w:hAnsi="Times New Roman" w:cs="Times New Roman"/>
          <w:shd w:val="clear" w:color="auto" w:fill="FFFFFF"/>
        </w:rPr>
        <w:t>performing</w:t>
      </w:r>
      <w:r w:rsidR="0067081F" w:rsidRPr="00061466">
        <w:rPr>
          <w:rFonts w:ascii="Times New Roman" w:hAnsi="Times New Roman" w:cs="Times New Roman"/>
          <w:shd w:val="clear" w:color="auto" w:fill="FFFFFF"/>
        </w:rPr>
        <w:t xml:space="preserve"> </w:t>
      </w:r>
      <w:r w:rsidR="00BC0F00" w:rsidRPr="00061466">
        <w:rPr>
          <w:rFonts w:ascii="Times New Roman" w:hAnsi="Times New Roman" w:cs="Times New Roman"/>
          <w:shd w:val="clear" w:color="auto" w:fill="FFFFFF"/>
        </w:rPr>
        <w:t>a sensual dance for a large drinking party</w:t>
      </w:r>
      <w:r w:rsidR="00F501D5" w:rsidRPr="00061466">
        <w:rPr>
          <w:rFonts w:ascii="Times New Roman" w:hAnsi="Times New Roman" w:cs="Times New Roman"/>
          <w:shd w:val="clear" w:color="auto" w:fill="FFFFFF"/>
        </w:rPr>
        <w:t xml:space="preserve"> and at</w:t>
      </w:r>
      <w:r w:rsidR="00BC0F00" w:rsidRPr="00061466">
        <w:rPr>
          <w:rFonts w:ascii="Times New Roman" w:hAnsi="Times New Roman" w:cs="Times New Roman"/>
          <w:shd w:val="clear" w:color="auto" w:fill="FFFFFF"/>
        </w:rPr>
        <w:t xml:space="preserve"> the end</w:t>
      </w:r>
      <w:r w:rsidR="00884E51" w:rsidRPr="00061466">
        <w:rPr>
          <w:rFonts w:ascii="Times New Roman" w:hAnsi="Times New Roman" w:cs="Times New Roman"/>
          <w:shd w:val="clear" w:color="auto" w:fill="FFFFFF"/>
        </w:rPr>
        <w:t>,</w:t>
      </w:r>
      <w:r w:rsidR="00BC0F00" w:rsidRPr="00061466">
        <w:rPr>
          <w:rFonts w:ascii="Times New Roman" w:hAnsi="Times New Roman" w:cs="Times New Roman"/>
          <w:shd w:val="clear" w:color="auto" w:fill="FFFFFF"/>
        </w:rPr>
        <w:t xml:space="preserve"> Alexander is urged to and does kiss and embrace the younger man</w:t>
      </w:r>
      <w:r w:rsidR="00F501D5" w:rsidRPr="00061466">
        <w:rPr>
          <w:rFonts w:ascii="Times New Roman" w:hAnsi="Times New Roman" w:cs="Times New Roman"/>
          <w:shd w:val="clear" w:color="auto" w:fill="FFFFFF"/>
        </w:rPr>
        <w:t xml:space="preserve"> and he does so</w:t>
      </w:r>
      <w:r w:rsidR="00BC0F00" w:rsidRPr="00061466">
        <w:rPr>
          <w:rFonts w:ascii="Times New Roman" w:hAnsi="Times New Roman" w:cs="Times New Roman"/>
          <w:shd w:val="clear" w:color="auto" w:fill="FFFFFF"/>
        </w:rPr>
        <w:t>.</w:t>
      </w:r>
      <w:r w:rsidR="00296FCB" w:rsidRPr="00061466">
        <w:rPr>
          <w:rFonts w:ascii="Times New Roman" w:hAnsi="Times New Roman" w:cs="Times New Roman"/>
          <w:shd w:val="clear" w:color="auto" w:fill="FFFFFF"/>
        </w:rPr>
        <w:t xml:space="preserve"> This type of relationship may have been commonplace and accept</w:t>
      </w:r>
      <w:r w:rsidR="00F501D5" w:rsidRPr="00061466">
        <w:rPr>
          <w:rFonts w:ascii="Times New Roman" w:hAnsi="Times New Roman" w:cs="Times New Roman"/>
          <w:shd w:val="clear" w:color="auto" w:fill="FFFFFF"/>
        </w:rPr>
        <w:t xml:space="preserve">ed by </w:t>
      </w:r>
      <w:r w:rsidR="00296FCB" w:rsidRPr="00061466">
        <w:rPr>
          <w:rFonts w:ascii="Times New Roman" w:hAnsi="Times New Roman" w:cs="Times New Roman"/>
          <w:shd w:val="clear" w:color="auto" w:fill="FFFFFF"/>
        </w:rPr>
        <w:t>ancient Greeks</w:t>
      </w:r>
      <w:r w:rsidR="0064154E" w:rsidRPr="00061466">
        <w:rPr>
          <w:rFonts w:ascii="Times New Roman" w:hAnsi="Times New Roman" w:cs="Times New Roman"/>
          <w:shd w:val="clear" w:color="auto" w:fill="FFFFFF"/>
        </w:rPr>
        <w:t xml:space="preserve"> </w:t>
      </w:r>
      <w:r w:rsidR="00296FCB" w:rsidRPr="00061466">
        <w:rPr>
          <w:rFonts w:ascii="Times New Roman" w:hAnsi="Times New Roman" w:cs="Times New Roman"/>
          <w:shd w:val="clear" w:color="auto" w:fill="FFFFFF"/>
        </w:rPr>
        <w:t>but may likely have been the most problematic to the conservative filmgoers.</w:t>
      </w:r>
      <w:r w:rsidR="00296FCB" w:rsidRPr="00061466">
        <w:rPr>
          <w:rStyle w:val="FootnoteReference"/>
          <w:rFonts w:ascii="Times New Roman" w:hAnsi="Times New Roman" w:cs="Times New Roman"/>
          <w:shd w:val="clear" w:color="auto" w:fill="FFFFFF"/>
        </w:rPr>
        <w:footnoteReference w:id="76"/>
      </w:r>
      <w:r w:rsidR="00BC0F00" w:rsidRPr="00061466">
        <w:rPr>
          <w:rFonts w:ascii="Times New Roman" w:hAnsi="Times New Roman" w:cs="Times New Roman"/>
          <w:shd w:val="clear" w:color="auto" w:fill="FFFFFF"/>
        </w:rPr>
        <w:t xml:space="preserve"> </w:t>
      </w:r>
      <w:r w:rsidR="00510595" w:rsidRPr="00061466">
        <w:rPr>
          <w:rFonts w:ascii="Times New Roman" w:hAnsi="Times New Roman" w:cs="Times New Roman"/>
          <w:shd w:val="clear" w:color="auto" w:fill="FFFFFF"/>
        </w:rPr>
        <w:t xml:space="preserve"> </w:t>
      </w:r>
    </w:p>
    <w:p w14:paraId="77CE2CA9" w14:textId="1A06E739" w:rsidR="00C836BF" w:rsidRPr="00061466" w:rsidRDefault="007E0B68" w:rsidP="00172F7F">
      <w:pPr>
        <w:spacing w:line="480" w:lineRule="auto"/>
        <w:rPr>
          <w:rFonts w:ascii="Times New Roman" w:hAnsi="Times New Roman" w:cs="Times New Roman"/>
          <w:b/>
          <w:bCs/>
          <w:shd w:val="clear" w:color="auto" w:fill="FFFFFF"/>
        </w:rPr>
      </w:pPr>
      <w:r w:rsidRPr="00061466">
        <w:rPr>
          <w:rFonts w:ascii="Times New Roman" w:hAnsi="Times New Roman" w:cs="Times New Roman"/>
          <w:shd w:val="clear" w:color="auto" w:fill="FFFFFF"/>
        </w:rPr>
        <w:t>Another films</w:t>
      </w:r>
      <w:r w:rsidR="006C162B" w:rsidRPr="00061466">
        <w:rPr>
          <w:rFonts w:ascii="Times New Roman" w:hAnsi="Times New Roman" w:cs="Times New Roman"/>
          <w:shd w:val="clear" w:color="auto" w:fill="FFFFFF"/>
        </w:rPr>
        <w:t xml:space="preserve"> scen</w:t>
      </w:r>
      <w:r w:rsidRPr="00061466">
        <w:rPr>
          <w:rFonts w:ascii="Times New Roman" w:hAnsi="Times New Roman" w:cs="Times New Roman"/>
          <w:shd w:val="clear" w:color="auto" w:fill="FFFFFF"/>
        </w:rPr>
        <w:t>e</w:t>
      </w:r>
      <w:r w:rsidR="006C162B" w:rsidRPr="00061466">
        <w:rPr>
          <w:rFonts w:ascii="Times New Roman" w:hAnsi="Times New Roman" w:cs="Times New Roman"/>
          <w:shd w:val="clear" w:color="auto" w:fill="FFFFFF"/>
        </w:rPr>
        <w:t xml:space="preserve"> is the death scene of Hephaestion</w:t>
      </w:r>
      <w:r w:rsidR="0068021E" w:rsidRPr="00061466">
        <w:rPr>
          <w:rFonts w:ascii="Times New Roman" w:hAnsi="Times New Roman" w:cs="Times New Roman"/>
          <w:shd w:val="clear" w:color="auto" w:fill="FFFFFF"/>
        </w:rPr>
        <w:t>.</w:t>
      </w:r>
      <w:r w:rsidR="00636C1A" w:rsidRPr="00061466">
        <w:rPr>
          <w:rFonts w:ascii="Times New Roman" w:hAnsi="Times New Roman" w:cs="Times New Roman"/>
          <w:shd w:val="clear" w:color="auto" w:fill="FFFFFF"/>
        </w:rPr>
        <w:t xml:space="preserve"> </w:t>
      </w:r>
      <w:r w:rsidR="00292781" w:rsidRPr="00061466">
        <w:rPr>
          <w:rFonts w:ascii="Times New Roman" w:hAnsi="Times New Roman" w:cs="Times New Roman"/>
          <w:shd w:val="clear" w:color="auto" w:fill="FFFFFF"/>
        </w:rPr>
        <w:t>Hephaestion talks about Achilles and how Alexander has surpassed him</w:t>
      </w:r>
      <w:r w:rsidRPr="00061466">
        <w:rPr>
          <w:rFonts w:ascii="Times New Roman" w:hAnsi="Times New Roman" w:cs="Times New Roman"/>
          <w:shd w:val="clear" w:color="auto" w:fill="FFFFFF"/>
        </w:rPr>
        <w:t>;</w:t>
      </w:r>
      <w:r w:rsidR="00292781" w:rsidRPr="00061466">
        <w:rPr>
          <w:rFonts w:ascii="Times New Roman" w:hAnsi="Times New Roman" w:cs="Times New Roman"/>
          <w:shd w:val="clear" w:color="auto" w:fill="FFFFFF"/>
        </w:rPr>
        <w:t xml:space="preserve"> Alexander </w:t>
      </w:r>
      <w:r w:rsidRPr="00061466">
        <w:rPr>
          <w:rFonts w:ascii="Times New Roman" w:hAnsi="Times New Roman" w:cs="Times New Roman"/>
          <w:shd w:val="clear" w:color="auto" w:fill="FFFFFF"/>
        </w:rPr>
        <w:t>replies to this, referring to</w:t>
      </w:r>
      <w:r w:rsidR="00292781" w:rsidRPr="00061466">
        <w:rPr>
          <w:rFonts w:ascii="Times New Roman" w:hAnsi="Times New Roman" w:cs="Times New Roman"/>
          <w:shd w:val="clear" w:color="auto" w:fill="FFFFFF"/>
        </w:rPr>
        <w:t xml:space="preserve"> a scene from earlier in the film where Aristotle tells a young Alexander that those stories are just myths. </w:t>
      </w:r>
      <w:r w:rsidR="00636C1A" w:rsidRPr="00061466">
        <w:rPr>
          <w:rFonts w:ascii="Times New Roman" w:hAnsi="Times New Roman" w:cs="Times New Roman"/>
          <w:shd w:val="clear" w:color="auto" w:fill="FFFFFF"/>
        </w:rPr>
        <w:t xml:space="preserve">Hephaestion shares worries </w:t>
      </w:r>
      <w:r w:rsidR="00E6242D" w:rsidRPr="00061466">
        <w:rPr>
          <w:rFonts w:ascii="Times New Roman" w:hAnsi="Times New Roman" w:cs="Times New Roman"/>
          <w:shd w:val="clear" w:color="auto" w:fill="FFFFFF"/>
        </w:rPr>
        <w:t>about</w:t>
      </w:r>
      <w:r w:rsidR="00636C1A" w:rsidRPr="00061466">
        <w:rPr>
          <w:rFonts w:ascii="Times New Roman" w:hAnsi="Times New Roman" w:cs="Times New Roman"/>
          <w:shd w:val="clear" w:color="auto" w:fill="FFFFFF"/>
        </w:rPr>
        <w:t xml:space="preserve"> Alexander being alone without him,</w:t>
      </w:r>
      <w:r w:rsidR="00E6242D" w:rsidRPr="00061466">
        <w:rPr>
          <w:rFonts w:ascii="Times New Roman" w:hAnsi="Times New Roman" w:cs="Times New Roman"/>
          <w:shd w:val="clear" w:color="auto" w:fill="FFFFFF"/>
        </w:rPr>
        <w:t xml:space="preserve"> after which</w:t>
      </w:r>
      <w:r w:rsidR="00636C1A" w:rsidRPr="00061466">
        <w:rPr>
          <w:rFonts w:ascii="Times New Roman" w:hAnsi="Times New Roman" w:cs="Times New Roman"/>
          <w:shd w:val="clear" w:color="auto" w:fill="FFFFFF"/>
        </w:rPr>
        <w:t xml:space="preserve"> Alexander admits his worries replying, ‘I’m nothing without you’, urging the other man to live on. Alexander begins to make plans for the future, promising that they will die together, their children will grow up together, travelling further and conquering more peoples. </w:t>
      </w:r>
      <w:r w:rsidR="00E6242D" w:rsidRPr="00061466">
        <w:rPr>
          <w:rFonts w:ascii="Times New Roman" w:hAnsi="Times New Roman" w:cs="Times New Roman"/>
          <w:shd w:val="clear" w:color="auto" w:fill="FFFFFF"/>
        </w:rPr>
        <w:t>He adds that</w:t>
      </w:r>
      <w:r w:rsidR="00636C1A" w:rsidRPr="00061466">
        <w:rPr>
          <w:rFonts w:ascii="Times New Roman" w:hAnsi="Times New Roman" w:cs="Times New Roman"/>
          <w:shd w:val="clear" w:color="auto" w:fill="FFFFFF"/>
        </w:rPr>
        <w:t xml:space="preserve"> when they have grown old together, they will look out of their balcony of the new world they have created together. </w:t>
      </w:r>
      <w:r w:rsidR="006C162B" w:rsidRPr="00061466">
        <w:rPr>
          <w:rFonts w:ascii="Times New Roman" w:hAnsi="Times New Roman" w:cs="Times New Roman"/>
          <w:shd w:val="clear" w:color="auto" w:fill="FFFFFF"/>
        </w:rPr>
        <w:t>Once again, in this scene</w:t>
      </w:r>
      <w:r w:rsidR="00884E51" w:rsidRPr="00061466">
        <w:rPr>
          <w:rFonts w:ascii="Times New Roman" w:hAnsi="Times New Roman" w:cs="Times New Roman"/>
          <w:shd w:val="clear" w:color="auto" w:fill="FFFFFF"/>
        </w:rPr>
        <w:t>,</w:t>
      </w:r>
      <w:r w:rsidR="006C162B" w:rsidRPr="00061466">
        <w:rPr>
          <w:rFonts w:ascii="Times New Roman" w:hAnsi="Times New Roman" w:cs="Times New Roman"/>
          <w:shd w:val="clear" w:color="auto" w:fill="FFFFFF"/>
        </w:rPr>
        <w:t xml:space="preserve"> there is the implication that Hephaestion is the </w:t>
      </w:r>
      <w:r w:rsidR="00246DF2" w:rsidRPr="00061466">
        <w:rPr>
          <w:rFonts w:ascii="Times New Roman" w:hAnsi="Times New Roman" w:cs="Times New Roman"/>
          <w:shd w:val="clear" w:color="auto" w:fill="FFFFFF"/>
        </w:rPr>
        <w:t>l</w:t>
      </w:r>
      <w:r w:rsidR="00583936" w:rsidRPr="00061466">
        <w:rPr>
          <w:rFonts w:ascii="Times New Roman" w:hAnsi="Times New Roman" w:cs="Times New Roman"/>
          <w:shd w:val="clear" w:color="auto" w:fill="FFFFFF"/>
        </w:rPr>
        <w:t>ife</w:t>
      </w:r>
      <w:r w:rsidR="006C162B" w:rsidRPr="00061466">
        <w:rPr>
          <w:rFonts w:ascii="Times New Roman" w:hAnsi="Times New Roman" w:cs="Times New Roman"/>
          <w:shd w:val="clear" w:color="auto" w:fill="FFFFFF"/>
        </w:rPr>
        <w:t xml:space="preserve"> partner of Alexander, that the pair are </w:t>
      </w:r>
      <w:r w:rsidR="00884E51" w:rsidRPr="00061466">
        <w:rPr>
          <w:rFonts w:ascii="Times New Roman" w:hAnsi="Times New Roman" w:cs="Times New Roman"/>
          <w:shd w:val="clear" w:color="auto" w:fill="FFFFFF"/>
        </w:rPr>
        <w:t xml:space="preserve">a </w:t>
      </w:r>
      <w:r w:rsidR="006C162B" w:rsidRPr="00061466">
        <w:rPr>
          <w:rFonts w:ascii="Times New Roman" w:hAnsi="Times New Roman" w:cs="Times New Roman"/>
          <w:shd w:val="clear" w:color="auto" w:fill="FFFFFF"/>
        </w:rPr>
        <w:t>true married couple.</w:t>
      </w:r>
      <w:r w:rsidR="006C162B" w:rsidRPr="00061466">
        <w:rPr>
          <w:rStyle w:val="FootnoteReference"/>
          <w:rFonts w:ascii="Times New Roman" w:hAnsi="Times New Roman" w:cs="Times New Roman"/>
          <w:shd w:val="clear" w:color="auto" w:fill="FFFFFF"/>
        </w:rPr>
        <w:footnoteReference w:id="77"/>
      </w:r>
      <w:r w:rsidR="008F292F" w:rsidRPr="00061466">
        <w:rPr>
          <w:rFonts w:ascii="Times New Roman" w:hAnsi="Times New Roman" w:cs="Times New Roman"/>
          <w:shd w:val="clear" w:color="auto" w:fill="FFFFFF"/>
        </w:rPr>
        <w:br/>
        <w:t xml:space="preserve">Stone is clear in his film that Alexander was bisexual through his relationships with his wife Roxana and the eunuch Bagoas. However, in the case of the love shared between Alexander and Hephaestion he </w:t>
      </w:r>
      <w:r w:rsidR="0073635E" w:rsidRPr="00061466">
        <w:rPr>
          <w:rFonts w:ascii="Times New Roman" w:hAnsi="Times New Roman" w:cs="Times New Roman"/>
          <w:shd w:val="clear" w:color="auto" w:fill="FFFFFF"/>
        </w:rPr>
        <w:t>adhere</w:t>
      </w:r>
      <w:r w:rsidR="008F292F" w:rsidRPr="00061466">
        <w:rPr>
          <w:rFonts w:ascii="Times New Roman" w:hAnsi="Times New Roman" w:cs="Times New Roman"/>
          <w:shd w:val="clear" w:color="auto" w:fill="FFFFFF"/>
        </w:rPr>
        <w:t>s</w:t>
      </w:r>
      <w:r w:rsidR="0073635E" w:rsidRPr="00061466">
        <w:rPr>
          <w:rFonts w:ascii="Times New Roman" w:hAnsi="Times New Roman" w:cs="Times New Roman"/>
          <w:shd w:val="clear" w:color="auto" w:fill="FFFFFF"/>
        </w:rPr>
        <w:t xml:space="preserve"> </w:t>
      </w:r>
      <w:r w:rsidR="00246DF2" w:rsidRPr="00061466">
        <w:rPr>
          <w:rFonts w:ascii="Times New Roman" w:hAnsi="Times New Roman" w:cs="Times New Roman"/>
          <w:shd w:val="clear" w:color="auto" w:fill="FFFFFF"/>
        </w:rPr>
        <w:t>to Aristotle’s quote,</w:t>
      </w:r>
      <w:r w:rsidR="0073635E" w:rsidRPr="00061466">
        <w:rPr>
          <w:rFonts w:ascii="Times New Roman" w:hAnsi="Times New Roman" w:cs="Times New Roman"/>
          <w:shd w:val="clear" w:color="auto" w:fill="FFFFFF"/>
        </w:rPr>
        <w:t xml:space="preserve"> in </w:t>
      </w:r>
      <w:r w:rsidR="00884E51" w:rsidRPr="00061466">
        <w:rPr>
          <w:rFonts w:ascii="Times New Roman" w:hAnsi="Times New Roman" w:cs="Times New Roman"/>
          <w:shd w:val="clear" w:color="auto" w:fill="FFFFFF"/>
        </w:rPr>
        <w:t xml:space="preserve">an </w:t>
      </w:r>
      <w:r w:rsidR="0073635E" w:rsidRPr="00061466">
        <w:rPr>
          <w:rFonts w:ascii="Times New Roman" w:hAnsi="Times New Roman" w:cs="Times New Roman"/>
          <w:shd w:val="clear" w:color="auto" w:fill="FFFFFF"/>
        </w:rPr>
        <w:t>earlier part of the film ‘When men lie together i</w:t>
      </w:r>
      <w:r w:rsidR="00A4502F" w:rsidRPr="00061466">
        <w:rPr>
          <w:rFonts w:ascii="Times New Roman" w:hAnsi="Times New Roman" w:cs="Times New Roman"/>
          <w:shd w:val="clear" w:color="auto" w:fill="FFFFFF"/>
        </w:rPr>
        <w:t>n</w:t>
      </w:r>
      <w:r w:rsidR="0073635E" w:rsidRPr="00061466">
        <w:rPr>
          <w:rFonts w:ascii="Times New Roman" w:hAnsi="Times New Roman" w:cs="Times New Roman"/>
          <w:shd w:val="clear" w:color="auto" w:fill="FFFFFF"/>
        </w:rPr>
        <w:t xml:space="preserve"> lust, it is a surrender to the passions and does nothing for excellence…but when men lie together and knowledge and virtue are passed between them that is pure and excellent.’</w:t>
      </w:r>
      <w:r w:rsidR="008F292F" w:rsidRPr="00061466">
        <w:rPr>
          <w:rStyle w:val="FootnoteReference"/>
          <w:rFonts w:ascii="Times New Roman" w:hAnsi="Times New Roman" w:cs="Times New Roman"/>
          <w:shd w:val="clear" w:color="auto" w:fill="FFFFFF"/>
        </w:rPr>
        <w:footnoteReference w:id="78"/>
      </w:r>
      <w:r w:rsidR="00EB04DA" w:rsidRPr="00061466">
        <w:rPr>
          <w:rFonts w:ascii="Times New Roman" w:hAnsi="Times New Roman" w:cs="Times New Roman"/>
          <w:shd w:val="clear" w:color="auto" w:fill="FFFFFF"/>
        </w:rPr>
        <w:t xml:space="preserve"> This also </w:t>
      </w:r>
      <w:r w:rsidR="00246DF2" w:rsidRPr="00061466">
        <w:rPr>
          <w:rFonts w:ascii="Times New Roman" w:hAnsi="Times New Roman" w:cs="Times New Roman"/>
          <w:shd w:val="clear" w:color="auto" w:fill="FFFFFF"/>
        </w:rPr>
        <w:t>accords with</w:t>
      </w:r>
      <w:r w:rsidR="00EB04DA" w:rsidRPr="00061466">
        <w:rPr>
          <w:rFonts w:ascii="Times New Roman" w:hAnsi="Times New Roman" w:cs="Times New Roman"/>
          <w:shd w:val="clear" w:color="auto" w:fill="FFFFFF"/>
        </w:rPr>
        <w:t xml:space="preserve"> the view of some contemporary scholars such as Zimmerman and Cartledge, who believe that the pair were intimate during their adolescence but did not continue </w:t>
      </w:r>
      <w:r w:rsidR="00246DF2" w:rsidRPr="00061466">
        <w:rPr>
          <w:rFonts w:ascii="Times New Roman" w:hAnsi="Times New Roman" w:cs="Times New Roman"/>
          <w:shd w:val="clear" w:color="auto" w:fill="FFFFFF"/>
        </w:rPr>
        <w:t xml:space="preserve">this </w:t>
      </w:r>
      <w:r w:rsidR="00EB04DA" w:rsidRPr="00061466">
        <w:rPr>
          <w:rFonts w:ascii="Times New Roman" w:hAnsi="Times New Roman" w:cs="Times New Roman"/>
          <w:shd w:val="clear" w:color="auto" w:fill="FFFFFF"/>
        </w:rPr>
        <w:t>into their adult life.</w:t>
      </w:r>
      <w:r w:rsidR="00EB04DA" w:rsidRPr="00061466">
        <w:rPr>
          <w:rStyle w:val="FootnoteReference"/>
          <w:rFonts w:ascii="Times New Roman" w:hAnsi="Times New Roman" w:cs="Times New Roman"/>
          <w:shd w:val="clear" w:color="auto" w:fill="FFFFFF"/>
        </w:rPr>
        <w:footnoteReference w:id="79"/>
      </w:r>
      <w:r w:rsidR="006D6BA2" w:rsidRPr="00061466">
        <w:rPr>
          <w:rFonts w:ascii="Times New Roman" w:hAnsi="Times New Roman" w:cs="Times New Roman"/>
          <w:shd w:val="clear" w:color="auto" w:fill="FFFFFF"/>
        </w:rPr>
        <w:t xml:space="preserve"> </w:t>
      </w:r>
    </w:p>
    <w:p w14:paraId="40829793" w14:textId="4DD68D16" w:rsidR="00C836BF" w:rsidRPr="00061466" w:rsidRDefault="00C836BF" w:rsidP="00C24FEE">
      <w:pPr>
        <w:pStyle w:val="Heading1"/>
        <w:rPr>
          <w:color w:val="auto"/>
          <w:sz w:val="28"/>
          <w:szCs w:val="28"/>
        </w:rPr>
      </w:pPr>
      <w:r w:rsidRPr="00061466">
        <w:rPr>
          <w:color w:val="auto"/>
          <w:sz w:val="28"/>
          <w:szCs w:val="28"/>
        </w:rPr>
        <w:t>Conclusion:</w:t>
      </w:r>
    </w:p>
    <w:p w14:paraId="40F91621" w14:textId="6A65A9F3" w:rsidR="007453DB" w:rsidRPr="00061466" w:rsidRDefault="003670AD" w:rsidP="00390A79">
      <w:pPr>
        <w:spacing w:line="480" w:lineRule="auto"/>
        <w:rPr>
          <w:rFonts w:ascii="Times New Roman" w:hAnsi="Times New Roman" w:cs="Times New Roman"/>
          <w:shd w:val="clear" w:color="auto" w:fill="FFFFFF"/>
        </w:rPr>
      </w:pPr>
      <w:r w:rsidRPr="00061466">
        <w:rPr>
          <w:rFonts w:ascii="Times New Roman" w:hAnsi="Times New Roman" w:cs="Times New Roman"/>
        </w:rPr>
        <w:t xml:space="preserve">The purpose of this essay was to </w:t>
      </w:r>
      <w:r w:rsidR="00E229F7" w:rsidRPr="00061466">
        <w:rPr>
          <w:rFonts w:ascii="Times New Roman" w:hAnsi="Times New Roman" w:cs="Times New Roman"/>
        </w:rPr>
        <w:t>analyse</w:t>
      </w:r>
      <w:r w:rsidRPr="00061466">
        <w:rPr>
          <w:rFonts w:ascii="Times New Roman" w:hAnsi="Times New Roman" w:cs="Times New Roman"/>
        </w:rPr>
        <w:t xml:space="preserve"> and discuss the films </w:t>
      </w:r>
      <w:r w:rsidRPr="00061466">
        <w:rPr>
          <w:rFonts w:ascii="Times New Roman" w:hAnsi="Times New Roman" w:cs="Times New Roman"/>
          <w:i/>
          <w:iCs/>
        </w:rPr>
        <w:t xml:space="preserve">Troy </w:t>
      </w:r>
      <w:r w:rsidRPr="00061466">
        <w:rPr>
          <w:rFonts w:ascii="Times New Roman" w:hAnsi="Times New Roman" w:cs="Times New Roman"/>
        </w:rPr>
        <w:t xml:space="preserve">and </w:t>
      </w:r>
      <w:r w:rsidRPr="00061466">
        <w:rPr>
          <w:rFonts w:ascii="Times New Roman" w:hAnsi="Times New Roman" w:cs="Times New Roman"/>
          <w:i/>
          <w:iCs/>
        </w:rPr>
        <w:t xml:space="preserve">Alexander </w:t>
      </w:r>
      <w:r w:rsidRPr="00061466">
        <w:rPr>
          <w:rFonts w:ascii="Times New Roman" w:hAnsi="Times New Roman" w:cs="Times New Roman"/>
        </w:rPr>
        <w:t xml:space="preserve">in regards </w:t>
      </w:r>
      <w:r w:rsidR="00884E51" w:rsidRPr="00061466">
        <w:rPr>
          <w:rFonts w:ascii="Times New Roman" w:hAnsi="Times New Roman" w:cs="Times New Roman"/>
        </w:rPr>
        <w:t>to</w:t>
      </w:r>
      <w:r w:rsidRPr="00061466">
        <w:rPr>
          <w:rFonts w:ascii="Times New Roman" w:hAnsi="Times New Roman" w:cs="Times New Roman"/>
        </w:rPr>
        <w:t xml:space="preserve"> the depictions of homosexuality within them, in addition to their historical context and historical figures. </w:t>
      </w:r>
      <w:r w:rsidR="00A61BB8" w:rsidRPr="00061466">
        <w:rPr>
          <w:rFonts w:ascii="Times New Roman" w:hAnsi="Times New Roman" w:cs="Times New Roman"/>
        </w:rPr>
        <w:t>Whilst studying film about the ancient world it is important to remember that it is impossible for there to be complete accuracy in regards the ancient sources and historical figures</w:t>
      </w:r>
      <w:r w:rsidR="005A3C45" w:rsidRPr="00061466">
        <w:rPr>
          <w:rFonts w:ascii="Times New Roman" w:hAnsi="Times New Roman" w:cs="Times New Roman"/>
        </w:rPr>
        <w:t>. Due to this scholars must remember to be critical but also</w:t>
      </w:r>
      <w:r w:rsidR="002C5C65" w:rsidRPr="00061466">
        <w:rPr>
          <w:rFonts w:ascii="Times New Roman" w:hAnsi="Times New Roman" w:cs="Times New Roman"/>
        </w:rPr>
        <w:t xml:space="preserve"> to apply</w:t>
      </w:r>
      <w:r w:rsidR="005A3C45" w:rsidRPr="00061466">
        <w:rPr>
          <w:rFonts w:ascii="Times New Roman" w:hAnsi="Times New Roman" w:cs="Times New Roman"/>
        </w:rPr>
        <w:t xml:space="preserve"> </w:t>
      </w:r>
      <w:r w:rsidR="002C5C65" w:rsidRPr="00061466">
        <w:rPr>
          <w:rFonts w:ascii="Times New Roman" w:hAnsi="Times New Roman" w:cs="Times New Roman"/>
        </w:rPr>
        <w:t>leniency on portrayals</w:t>
      </w:r>
      <w:r w:rsidR="005A3C45" w:rsidRPr="00061466">
        <w:rPr>
          <w:rFonts w:ascii="Times New Roman" w:hAnsi="Times New Roman" w:cs="Times New Roman"/>
        </w:rPr>
        <w:t xml:space="preserve"> on historical figures and events. </w:t>
      </w:r>
      <w:r w:rsidR="00044FDC" w:rsidRPr="00061466">
        <w:rPr>
          <w:rFonts w:ascii="Times New Roman" w:hAnsi="Times New Roman" w:cs="Times New Roman"/>
        </w:rPr>
        <w:br/>
      </w:r>
      <w:r w:rsidR="002C5C65" w:rsidRPr="00061466">
        <w:rPr>
          <w:rFonts w:ascii="Times New Roman" w:hAnsi="Times New Roman" w:cs="Times New Roman"/>
        </w:rPr>
        <w:t>The ancient world portrayed</w:t>
      </w:r>
      <w:r w:rsidR="00044FDC" w:rsidRPr="00061466">
        <w:rPr>
          <w:rFonts w:ascii="Times New Roman" w:hAnsi="Times New Roman" w:cs="Times New Roman"/>
        </w:rPr>
        <w:t xml:space="preserve"> in </w:t>
      </w:r>
      <w:r w:rsidR="00EC36E1">
        <w:rPr>
          <w:rFonts w:ascii="Times New Roman" w:hAnsi="Times New Roman" w:cs="Times New Roman"/>
        </w:rPr>
        <w:t xml:space="preserve">the </w:t>
      </w:r>
      <w:r w:rsidR="00044FDC" w:rsidRPr="00061466">
        <w:rPr>
          <w:rFonts w:ascii="Times New Roman" w:hAnsi="Times New Roman" w:cs="Times New Roman"/>
        </w:rPr>
        <w:t xml:space="preserve">film </w:t>
      </w:r>
      <w:r w:rsidR="002C5C65" w:rsidRPr="00061466">
        <w:rPr>
          <w:rFonts w:ascii="Times New Roman" w:hAnsi="Times New Roman" w:cs="Times New Roman"/>
        </w:rPr>
        <w:t>was subject to acute rises and falls in popularity following successes in the Box</w:t>
      </w:r>
      <w:r w:rsidR="003E46E5" w:rsidRPr="00061466">
        <w:rPr>
          <w:rFonts w:ascii="Times New Roman" w:hAnsi="Times New Roman" w:cs="Times New Roman"/>
        </w:rPr>
        <w:t>-</w:t>
      </w:r>
      <w:r w:rsidR="002C5C65" w:rsidRPr="00061466">
        <w:rPr>
          <w:rFonts w:ascii="Times New Roman" w:hAnsi="Times New Roman" w:cs="Times New Roman"/>
        </w:rPr>
        <w:t>Office</w:t>
      </w:r>
      <w:r w:rsidR="00044FDC" w:rsidRPr="00061466">
        <w:rPr>
          <w:rFonts w:ascii="Times New Roman" w:hAnsi="Times New Roman" w:cs="Times New Roman"/>
        </w:rPr>
        <w:t>.</w:t>
      </w:r>
      <w:r w:rsidR="003E46E5" w:rsidRPr="00061466">
        <w:rPr>
          <w:rFonts w:ascii="Times New Roman" w:hAnsi="Times New Roman" w:cs="Times New Roman"/>
        </w:rPr>
        <w:t xml:space="preserve"> The depiction of homosexuality has similarly responded to levels of cultural acceptance. The view of homosexuality in Ancient Greece was very different from the modern</w:t>
      </w:r>
      <w:r w:rsidR="00EC36E1">
        <w:rPr>
          <w:rFonts w:ascii="Times New Roman" w:hAnsi="Times New Roman" w:cs="Times New Roman"/>
        </w:rPr>
        <w:t>-</w:t>
      </w:r>
      <w:r w:rsidR="003E46E5" w:rsidRPr="00061466">
        <w:rPr>
          <w:rFonts w:ascii="Times New Roman" w:hAnsi="Times New Roman" w:cs="Times New Roman"/>
        </w:rPr>
        <w:t>day, with complex relationships that varied according to social status and in different city</w:t>
      </w:r>
      <w:r w:rsidR="00EC36E1">
        <w:rPr>
          <w:rFonts w:ascii="Times New Roman" w:hAnsi="Times New Roman" w:cs="Times New Roman"/>
        </w:rPr>
        <w:t>-</w:t>
      </w:r>
      <w:r w:rsidR="003E46E5" w:rsidRPr="00061466">
        <w:rPr>
          <w:rFonts w:ascii="Times New Roman" w:hAnsi="Times New Roman" w:cs="Times New Roman"/>
        </w:rPr>
        <w:t xml:space="preserve">states. The Dover model used in this study references </w:t>
      </w:r>
      <w:r w:rsidR="00594BC0" w:rsidRPr="00061466">
        <w:rPr>
          <w:rFonts w:ascii="Times New Roman" w:hAnsi="Times New Roman" w:cs="Times New Roman"/>
        </w:rPr>
        <w:t>fourth</w:t>
      </w:r>
      <w:r w:rsidR="00884E51" w:rsidRPr="00061466">
        <w:rPr>
          <w:rFonts w:ascii="Times New Roman" w:hAnsi="Times New Roman" w:cs="Times New Roman"/>
        </w:rPr>
        <w:t>-</w:t>
      </w:r>
      <w:r w:rsidR="00594BC0" w:rsidRPr="00061466">
        <w:rPr>
          <w:rFonts w:ascii="Times New Roman" w:hAnsi="Times New Roman" w:cs="Times New Roman"/>
        </w:rPr>
        <w:t>century Athens</w:t>
      </w:r>
      <w:r w:rsidR="003E46E5" w:rsidRPr="00061466">
        <w:rPr>
          <w:rFonts w:ascii="Times New Roman" w:hAnsi="Times New Roman" w:cs="Times New Roman"/>
        </w:rPr>
        <w:t xml:space="preserve"> and clarified the</w:t>
      </w:r>
      <w:r w:rsidR="00594BC0" w:rsidRPr="00061466">
        <w:rPr>
          <w:rFonts w:ascii="Times New Roman" w:hAnsi="Times New Roman" w:cs="Times New Roman"/>
        </w:rPr>
        <w:t xml:space="preserve"> </w:t>
      </w:r>
      <w:r w:rsidR="00594BC0" w:rsidRPr="00061466">
        <w:rPr>
          <w:rFonts w:ascii="Times New Roman" w:hAnsi="Times New Roman" w:cs="Times New Roman"/>
          <w:i/>
          <w:iCs/>
        </w:rPr>
        <w:t>erastes</w:t>
      </w:r>
      <w:r w:rsidR="00594BC0" w:rsidRPr="00061466">
        <w:rPr>
          <w:rFonts w:ascii="Times New Roman" w:hAnsi="Times New Roman" w:cs="Times New Roman"/>
        </w:rPr>
        <w:t xml:space="preserve"> and the </w:t>
      </w:r>
      <w:r w:rsidR="00594BC0" w:rsidRPr="00061466">
        <w:rPr>
          <w:rFonts w:ascii="Times New Roman" w:hAnsi="Times New Roman" w:cs="Times New Roman"/>
          <w:i/>
          <w:iCs/>
        </w:rPr>
        <w:t>eromenos</w:t>
      </w:r>
      <w:r w:rsidR="003E46E5" w:rsidRPr="00061466">
        <w:rPr>
          <w:rFonts w:ascii="Times New Roman" w:hAnsi="Times New Roman" w:cs="Times New Roman"/>
          <w:i/>
          <w:iCs/>
        </w:rPr>
        <w:t xml:space="preserve"> </w:t>
      </w:r>
      <w:r w:rsidR="003E46E5" w:rsidRPr="00061466">
        <w:rPr>
          <w:rFonts w:ascii="Times New Roman" w:hAnsi="Times New Roman" w:cs="Times New Roman"/>
        </w:rPr>
        <w:t>dynamic</w:t>
      </w:r>
      <w:r w:rsidR="00594BC0" w:rsidRPr="00061466">
        <w:rPr>
          <w:rFonts w:ascii="Times New Roman" w:hAnsi="Times New Roman" w:cs="Times New Roman"/>
        </w:rPr>
        <w:t xml:space="preserve">. </w:t>
      </w:r>
      <w:r w:rsidR="00A22CC2" w:rsidRPr="00061466">
        <w:rPr>
          <w:rFonts w:ascii="Times New Roman" w:hAnsi="Times New Roman" w:cs="Times New Roman"/>
        </w:rPr>
        <w:t>The</w:t>
      </w:r>
      <w:r w:rsidR="00594BC0" w:rsidRPr="00061466">
        <w:rPr>
          <w:rFonts w:ascii="Times New Roman" w:hAnsi="Times New Roman" w:cs="Times New Roman"/>
        </w:rPr>
        <w:t xml:space="preserve"> </w:t>
      </w:r>
      <w:proofErr w:type="spellStart"/>
      <w:r w:rsidR="00594BC0" w:rsidRPr="00061466">
        <w:rPr>
          <w:rFonts w:ascii="Times New Roman" w:hAnsi="Times New Roman" w:cs="Times New Roman"/>
        </w:rPr>
        <w:t>Reames</w:t>
      </w:r>
      <w:proofErr w:type="spellEnd"/>
      <w:r w:rsidR="00594BC0" w:rsidRPr="00061466">
        <w:rPr>
          <w:rFonts w:ascii="Times New Roman" w:hAnsi="Times New Roman" w:cs="Times New Roman"/>
        </w:rPr>
        <w:t>-Zimmerman</w:t>
      </w:r>
      <w:r w:rsidR="00A22CC2" w:rsidRPr="00061466">
        <w:rPr>
          <w:rFonts w:ascii="Times New Roman" w:hAnsi="Times New Roman" w:cs="Times New Roman"/>
        </w:rPr>
        <w:t xml:space="preserve"> model is more applicable</w:t>
      </w:r>
      <w:r w:rsidR="00594BC0" w:rsidRPr="00061466">
        <w:rPr>
          <w:rFonts w:ascii="Times New Roman" w:hAnsi="Times New Roman" w:cs="Times New Roman"/>
        </w:rPr>
        <w:t xml:space="preserve"> </w:t>
      </w:r>
      <w:r w:rsidR="00A22CC2" w:rsidRPr="00061466">
        <w:rPr>
          <w:rFonts w:ascii="Times New Roman" w:hAnsi="Times New Roman" w:cs="Times New Roman"/>
        </w:rPr>
        <w:t>to such militaristic socialites such as</w:t>
      </w:r>
      <w:r w:rsidR="00594BC0" w:rsidRPr="00061466">
        <w:rPr>
          <w:rFonts w:ascii="Times New Roman" w:hAnsi="Times New Roman" w:cs="Times New Roman"/>
        </w:rPr>
        <w:t xml:space="preserve"> Macedonia, </w:t>
      </w:r>
      <w:r w:rsidR="00202458" w:rsidRPr="00061466">
        <w:rPr>
          <w:rFonts w:ascii="Times New Roman" w:hAnsi="Times New Roman" w:cs="Times New Roman"/>
        </w:rPr>
        <w:t>Sparta,</w:t>
      </w:r>
      <w:r w:rsidR="00594BC0" w:rsidRPr="00061466">
        <w:rPr>
          <w:rFonts w:ascii="Times New Roman" w:hAnsi="Times New Roman" w:cs="Times New Roman"/>
        </w:rPr>
        <w:t xml:space="preserve"> and Thebes. </w:t>
      </w:r>
      <w:r w:rsidR="00594BC0" w:rsidRPr="00061466">
        <w:rPr>
          <w:rFonts w:ascii="Times New Roman" w:hAnsi="Times New Roman" w:cs="Times New Roman"/>
        </w:rPr>
        <w:br/>
      </w:r>
      <w:r w:rsidR="00893084" w:rsidRPr="00061466">
        <w:rPr>
          <w:rFonts w:ascii="Times New Roman" w:hAnsi="Times New Roman" w:cs="Times New Roman"/>
        </w:rPr>
        <w:t>In this essay’s study of</w:t>
      </w:r>
      <w:r w:rsidR="00594BC0" w:rsidRPr="00061466">
        <w:rPr>
          <w:rFonts w:ascii="Times New Roman" w:hAnsi="Times New Roman" w:cs="Times New Roman"/>
        </w:rPr>
        <w:t xml:space="preserve"> </w:t>
      </w:r>
      <w:r w:rsidR="00594BC0" w:rsidRPr="00061466">
        <w:rPr>
          <w:rFonts w:ascii="Times New Roman" w:hAnsi="Times New Roman" w:cs="Times New Roman"/>
          <w:i/>
          <w:iCs/>
        </w:rPr>
        <w:t xml:space="preserve">Troy </w:t>
      </w:r>
      <w:r w:rsidR="00594BC0" w:rsidRPr="00061466">
        <w:rPr>
          <w:rFonts w:ascii="Times New Roman" w:hAnsi="Times New Roman" w:cs="Times New Roman"/>
        </w:rPr>
        <w:t xml:space="preserve">and </w:t>
      </w:r>
      <w:r w:rsidR="00594BC0" w:rsidRPr="00061466">
        <w:rPr>
          <w:rFonts w:ascii="Times New Roman" w:hAnsi="Times New Roman" w:cs="Times New Roman"/>
          <w:i/>
          <w:iCs/>
        </w:rPr>
        <w:t xml:space="preserve">Alexander, </w:t>
      </w:r>
      <w:r w:rsidR="00893084" w:rsidRPr="00061466">
        <w:rPr>
          <w:rFonts w:ascii="Times New Roman" w:hAnsi="Times New Roman" w:cs="Times New Roman"/>
        </w:rPr>
        <w:t>consideration was made of</w:t>
      </w:r>
      <w:r w:rsidR="00EC36E1">
        <w:rPr>
          <w:rFonts w:ascii="Times New Roman" w:hAnsi="Times New Roman" w:cs="Times New Roman"/>
        </w:rPr>
        <w:t xml:space="preserve"> the</w:t>
      </w:r>
      <w:r w:rsidR="00893084" w:rsidRPr="00061466">
        <w:rPr>
          <w:rFonts w:ascii="Times New Roman" w:hAnsi="Times New Roman" w:cs="Times New Roman"/>
        </w:rPr>
        <w:t xml:space="preserve"> </w:t>
      </w:r>
      <w:r w:rsidR="00EC36E1" w:rsidRPr="00061466">
        <w:rPr>
          <w:rFonts w:ascii="Times New Roman" w:hAnsi="Times New Roman" w:cs="Times New Roman"/>
        </w:rPr>
        <w:t>contemporary</w:t>
      </w:r>
      <w:r w:rsidR="00893084" w:rsidRPr="00061466">
        <w:rPr>
          <w:rFonts w:ascii="Times New Roman" w:hAnsi="Times New Roman" w:cs="Times New Roman"/>
        </w:rPr>
        <w:t xml:space="preserve"> </w:t>
      </w:r>
      <w:r w:rsidR="00C6164D" w:rsidRPr="00061466">
        <w:rPr>
          <w:rFonts w:ascii="Times New Roman" w:hAnsi="Times New Roman" w:cs="Times New Roman"/>
        </w:rPr>
        <w:t>audience</w:t>
      </w:r>
      <w:r w:rsidR="00C6164D">
        <w:rPr>
          <w:rFonts w:ascii="Times New Roman" w:hAnsi="Times New Roman" w:cs="Times New Roman"/>
        </w:rPr>
        <w:t>’s</w:t>
      </w:r>
      <w:r w:rsidR="00893084" w:rsidRPr="00061466">
        <w:rPr>
          <w:rFonts w:ascii="Times New Roman" w:hAnsi="Times New Roman" w:cs="Times New Roman"/>
        </w:rPr>
        <w:t xml:space="preserve"> reception </w:t>
      </w:r>
      <w:r w:rsidR="00594BC0" w:rsidRPr="00061466">
        <w:rPr>
          <w:rFonts w:ascii="Times New Roman" w:hAnsi="Times New Roman" w:cs="Times New Roman"/>
        </w:rPr>
        <w:t xml:space="preserve">and the depictions or lack thereof of homosexuality portrayed in them. The question of the love between Achilles and Patroclus has been debated </w:t>
      </w:r>
      <w:r w:rsidR="00D54C14" w:rsidRPr="00061466">
        <w:rPr>
          <w:rFonts w:ascii="Times New Roman" w:hAnsi="Times New Roman" w:cs="Times New Roman"/>
        </w:rPr>
        <w:t>for centuries, as of Achilles</w:t>
      </w:r>
      <w:r w:rsidR="0063470B" w:rsidRPr="00061466">
        <w:rPr>
          <w:rFonts w:ascii="Times New Roman" w:hAnsi="Times New Roman" w:cs="Times New Roman"/>
        </w:rPr>
        <w:t>’</w:t>
      </w:r>
      <w:r w:rsidR="00D54C14" w:rsidRPr="00061466">
        <w:rPr>
          <w:rFonts w:ascii="Times New Roman" w:hAnsi="Times New Roman" w:cs="Times New Roman"/>
        </w:rPr>
        <w:t xml:space="preserve"> sexuality</w:t>
      </w:r>
      <w:r w:rsidR="00294B10" w:rsidRPr="00061466">
        <w:rPr>
          <w:rFonts w:ascii="Times New Roman" w:hAnsi="Times New Roman" w:cs="Times New Roman"/>
        </w:rPr>
        <w:t xml:space="preserve"> was not mentioned</w:t>
      </w:r>
      <w:r w:rsidR="00D54C14" w:rsidRPr="00061466">
        <w:rPr>
          <w:rFonts w:ascii="Times New Roman" w:hAnsi="Times New Roman" w:cs="Times New Roman"/>
        </w:rPr>
        <w:t xml:space="preserve"> in the </w:t>
      </w:r>
      <w:r w:rsidR="00D54C14" w:rsidRPr="00061466">
        <w:rPr>
          <w:rFonts w:ascii="Times New Roman" w:hAnsi="Times New Roman" w:cs="Times New Roman"/>
          <w:i/>
          <w:iCs/>
        </w:rPr>
        <w:t>Iliad</w:t>
      </w:r>
      <w:r w:rsidR="00594BC0" w:rsidRPr="00061466">
        <w:rPr>
          <w:rFonts w:ascii="Times New Roman" w:hAnsi="Times New Roman" w:cs="Times New Roman"/>
        </w:rPr>
        <w:t>. Petersen bypassed the long-debated question of Achilles</w:t>
      </w:r>
      <w:r w:rsidR="006C5188" w:rsidRPr="00061466">
        <w:rPr>
          <w:rFonts w:ascii="Times New Roman" w:hAnsi="Times New Roman" w:cs="Times New Roman"/>
        </w:rPr>
        <w:t>’</w:t>
      </w:r>
      <w:r w:rsidR="00594BC0" w:rsidRPr="00061466">
        <w:rPr>
          <w:rFonts w:ascii="Times New Roman" w:hAnsi="Times New Roman" w:cs="Times New Roman"/>
        </w:rPr>
        <w:t xml:space="preserve"> homosexuality by focussing on </w:t>
      </w:r>
      <w:r w:rsidR="00884E51" w:rsidRPr="00061466">
        <w:rPr>
          <w:rFonts w:ascii="Times New Roman" w:hAnsi="Times New Roman" w:cs="Times New Roman"/>
        </w:rPr>
        <w:t xml:space="preserve">the </w:t>
      </w:r>
      <w:r w:rsidR="00594BC0" w:rsidRPr="00061466">
        <w:rPr>
          <w:rFonts w:ascii="Times New Roman" w:hAnsi="Times New Roman" w:cs="Times New Roman"/>
        </w:rPr>
        <w:t>kinship between Achilles and Patroclus.</w:t>
      </w:r>
      <w:r w:rsidR="00C377DA" w:rsidRPr="00061466">
        <w:rPr>
          <w:rFonts w:ascii="Times New Roman" w:hAnsi="Times New Roman" w:cs="Times New Roman"/>
        </w:rPr>
        <w:t xml:space="preserve"> </w:t>
      </w:r>
      <w:r w:rsidR="00E654B4" w:rsidRPr="00061466">
        <w:rPr>
          <w:rFonts w:ascii="Times New Roman" w:hAnsi="Times New Roman" w:cs="Times New Roman"/>
        </w:rPr>
        <w:t xml:space="preserve">Petersen also made it clear that </w:t>
      </w:r>
      <w:r w:rsidR="00E654B4" w:rsidRPr="00061466">
        <w:rPr>
          <w:rFonts w:ascii="Times New Roman" w:hAnsi="Times New Roman" w:cs="Times New Roman"/>
          <w:i/>
          <w:iCs/>
        </w:rPr>
        <w:t xml:space="preserve">Troy </w:t>
      </w:r>
      <w:r w:rsidR="00E654B4" w:rsidRPr="00061466">
        <w:rPr>
          <w:rFonts w:ascii="Times New Roman" w:hAnsi="Times New Roman" w:cs="Times New Roman"/>
        </w:rPr>
        <w:t xml:space="preserve">was not a scene by scene reproduction of the </w:t>
      </w:r>
      <w:r w:rsidR="00E654B4" w:rsidRPr="00061466">
        <w:rPr>
          <w:rFonts w:ascii="Times New Roman" w:hAnsi="Times New Roman" w:cs="Times New Roman"/>
          <w:i/>
          <w:iCs/>
        </w:rPr>
        <w:t xml:space="preserve">Iliad </w:t>
      </w:r>
      <w:r w:rsidR="00E654B4" w:rsidRPr="00061466">
        <w:rPr>
          <w:rFonts w:ascii="Times New Roman" w:hAnsi="Times New Roman" w:cs="Times New Roman"/>
        </w:rPr>
        <w:t xml:space="preserve">but rather it was inspired by its events. </w:t>
      </w:r>
      <w:r w:rsidR="00BA36BB" w:rsidRPr="00061466">
        <w:rPr>
          <w:rFonts w:ascii="Times New Roman" w:hAnsi="Times New Roman" w:cs="Times New Roman"/>
        </w:rPr>
        <w:br/>
      </w:r>
      <w:r w:rsidR="00F25169" w:rsidRPr="00061466">
        <w:rPr>
          <w:rFonts w:ascii="Times New Roman" w:hAnsi="Times New Roman" w:cs="Times New Roman"/>
        </w:rPr>
        <w:t>On its releases in the same year,</w:t>
      </w:r>
      <w:r w:rsidR="00BA36BB" w:rsidRPr="00061466">
        <w:rPr>
          <w:rFonts w:ascii="Times New Roman" w:hAnsi="Times New Roman" w:cs="Times New Roman"/>
        </w:rPr>
        <w:t xml:space="preserve"> Stone’s </w:t>
      </w:r>
      <w:r w:rsidR="00BA36BB" w:rsidRPr="00061466">
        <w:rPr>
          <w:rFonts w:ascii="Times New Roman" w:hAnsi="Times New Roman" w:cs="Times New Roman"/>
          <w:i/>
          <w:iCs/>
        </w:rPr>
        <w:t xml:space="preserve">Alexander </w:t>
      </w:r>
      <w:r w:rsidR="00BA36BB" w:rsidRPr="00061466">
        <w:rPr>
          <w:rFonts w:ascii="Times New Roman" w:hAnsi="Times New Roman" w:cs="Times New Roman"/>
        </w:rPr>
        <w:t xml:space="preserve">was surrounded by much controversy </w:t>
      </w:r>
      <w:r w:rsidR="00F25169" w:rsidRPr="00061466">
        <w:rPr>
          <w:rFonts w:ascii="Times New Roman" w:hAnsi="Times New Roman" w:cs="Times New Roman"/>
        </w:rPr>
        <w:t>regarding</w:t>
      </w:r>
      <w:r w:rsidR="00BA36BB" w:rsidRPr="00061466">
        <w:rPr>
          <w:rFonts w:ascii="Times New Roman" w:hAnsi="Times New Roman" w:cs="Times New Roman"/>
        </w:rPr>
        <w:t xml:space="preserve"> the depiction of Alexander as bisexual. </w:t>
      </w:r>
      <w:r w:rsidR="00AB75E2" w:rsidRPr="00061466">
        <w:rPr>
          <w:rFonts w:ascii="Times New Roman" w:hAnsi="Times New Roman" w:cs="Times New Roman"/>
        </w:rPr>
        <w:t>Much of th</w:t>
      </w:r>
      <w:r w:rsidR="00F25169" w:rsidRPr="00061466">
        <w:rPr>
          <w:rFonts w:ascii="Times New Roman" w:hAnsi="Times New Roman" w:cs="Times New Roman"/>
        </w:rPr>
        <w:t>is debate, arising</w:t>
      </w:r>
      <w:r w:rsidR="00AB75E2" w:rsidRPr="00061466">
        <w:rPr>
          <w:rFonts w:ascii="Times New Roman" w:hAnsi="Times New Roman" w:cs="Times New Roman"/>
        </w:rPr>
        <w:t xml:space="preserve"> from many conservatives in the US</w:t>
      </w:r>
      <w:r w:rsidR="00F25169" w:rsidRPr="00061466">
        <w:rPr>
          <w:rFonts w:ascii="Times New Roman" w:hAnsi="Times New Roman" w:cs="Times New Roman"/>
        </w:rPr>
        <w:t xml:space="preserve"> surfaced before the film was released.</w:t>
      </w:r>
      <w:r w:rsidR="00AB75E2" w:rsidRPr="00061466">
        <w:rPr>
          <w:rFonts w:ascii="Times New Roman" w:hAnsi="Times New Roman" w:cs="Times New Roman"/>
        </w:rPr>
        <w:t xml:space="preserve"> </w:t>
      </w:r>
      <w:r w:rsidR="00301D33" w:rsidRPr="00061466">
        <w:rPr>
          <w:rFonts w:ascii="Times New Roman" w:hAnsi="Times New Roman" w:cs="Times New Roman"/>
        </w:rPr>
        <w:t>In addition,</w:t>
      </w:r>
      <w:r w:rsidR="00AB75E2" w:rsidRPr="00061466">
        <w:rPr>
          <w:rFonts w:ascii="Times New Roman" w:hAnsi="Times New Roman" w:cs="Times New Roman"/>
        </w:rPr>
        <w:t xml:space="preserve"> the Greek Culture Minister withdrawing support from the project and Greek lawyers threatening to sue Oliver Stone and Warner Brothers.</w:t>
      </w:r>
      <w:r w:rsidR="00FE3EE1" w:rsidRPr="00061466">
        <w:rPr>
          <w:rFonts w:ascii="Times New Roman" w:hAnsi="Times New Roman" w:cs="Times New Roman"/>
        </w:rPr>
        <w:t xml:space="preserve"> On the </w:t>
      </w:r>
      <w:r w:rsidR="00301D33" w:rsidRPr="00061466">
        <w:rPr>
          <w:rFonts w:ascii="Times New Roman" w:hAnsi="Times New Roman" w:cs="Times New Roman"/>
        </w:rPr>
        <w:t>opposing side of the debate,</w:t>
      </w:r>
      <w:r w:rsidR="00FE3EE1" w:rsidRPr="00061466">
        <w:rPr>
          <w:rFonts w:ascii="Times New Roman" w:hAnsi="Times New Roman" w:cs="Times New Roman"/>
        </w:rPr>
        <w:t xml:space="preserve"> </w:t>
      </w:r>
      <w:r w:rsidR="002A08B9" w:rsidRPr="00061466">
        <w:rPr>
          <w:rFonts w:ascii="Times New Roman" w:hAnsi="Times New Roman" w:cs="Times New Roman"/>
          <w:shd w:val="clear" w:color="auto" w:fill="FFFFFF"/>
        </w:rPr>
        <w:t>The Gay and Lesbian Alliance Against Defamation in the United States claimed that Stone wa</w:t>
      </w:r>
      <w:r w:rsidR="00301D33" w:rsidRPr="00061466">
        <w:rPr>
          <w:rFonts w:ascii="Times New Roman" w:hAnsi="Times New Roman" w:cs="Times New Roman"/>
          <w:shd w:val="clear" w:color="auto" w:fill="FFFFFF"/>
        </w:rPr>
        <w:t>s not</w:t>
      </w:r>
      <w:r w:rsidR="002A08B9" w:rsidRPr="00061466">
        <w:rPr>
          <w:rFonts w:ascii="Times New Roman" w:hAnsi="Times New Roman" w:cs="Times New Roman"/>
          <w:shd w:val="clear" w:color="auto" w:fill="FFFFFF"/>
        </w:rPr>
        <w:t xml:space="preserve"> doing enough and shamed him for removing a scene between Alexander and Hephaestion.</w:t>
      </w:r>
      <w:r w:rsidR="005416FD" w:rsidRPr="00061466">
        <w:rPr>
          <w:rFonts w:ascii="Times New Roman" w:hAnsi="Times New Roman" w:cs="Times New Roman"/>
          <w:shd w:val="clear" w:color="auto" w:fill="FFFFFF"/>
        </w:rPr>
        <w:t xml:space="preserve"> </w:t>
      </w:r>
      <w:r w:rsidR="008D2C55" w:rsidRPr="00061466">
        <w:rPr>
          <w:rFonts w:ascii="Times New Roman" w:hAnsi="Times New Roman" w:cs="Times New Roman"/>
          <w:shd w:val="clear" w:color="auto" w:fill="FFFFFF"/>
        </w:rPr>
        <w:t>Th</w:t>
      </w:r>
      <w:r w:rsidR="00301D33" w:rsidRPr="00061466">
        <w:rPr>
          <w:rFonts w:ascii="Times New Roman" w:hAnsi="Times New Roman" w:cs="Times New Roman"/>
          <w:shd w:val="clear" w:color="auto" w:fill="FFFFFF"/>
        </w:rPr>
        <w:t>is</w:t>
      </w:r>
      <w:r w:rsidR="008D2C55" w:rsidRPr="00061466">
        <w:rPr>
          <w:rFonts w:ascii="Times New Roman" w:hAnsi="Times New Roman" w:cs="Times New Roman"/>
          <w:shd w:val="clear" w:color="auto" w:fill="FFFFFF"/>
        </w:rPr>
        <w:t xml:space="preserve"> film depicts one of Alexander’s historical marriages, and the relationship that he had with Bagoas</w:t>
      </w:r>
      <w:r w:rsidR="0004551C" w:rsidRPr="00061466">
        <w:rPr>
          <w:rFonts w:ascii="Times New Roman" w:hAnsi="Times New Roman" w:cs="Times New Roman"/>
          <w:shd w:val="clear" w:color="auto" w:fill="FFFFFF"/>
        </w:rPr>
        <w:t>,</w:t>
      </w:r>
      <w:r w:rsidR="00301D33" w:rsidRPr="00061466">
        <w:rPr>
          <w:rFonts w:ascii="Times New Roman" w:hAnsi="Times New Roman" w:cs="Times New Roman"/>
          <w:shd w:val="clear" w:color="auto" w:fill="FFFFFF"/>
        </w:rPr>
        <w:t xml:space="preserve"> but</w:t>
      </w:r>
      <w:r w:rsidR="006412A8" w:rsidRPr="00061466">
        <w:rPr>
          <w:rFonts w:ascii="Times New Roman" w:hAnsi="Times New Roman" w:cs="Times New Roman"/>
          <w:shd w:val="clear" w:color="auto" w:fill="FFFFFF"/>
        </w:rPr>
        <w:t xml:space="preserve"> these relationships take a back seat when compared</w:t>
      </w:r>
      <w:r w:rsidR="00301D33" w:rsidRPr="00061466">
        <w:rPr>
          <w:rFonts w:ascii="Times New Roman" w:hAnsi="Times New Roman" w:cs="Times New Roman"/>
          <w:shd w:val="clear" w:color="auto" w:fill="FFFFFF"/>
        </w:rPr>
        <w:t xml:space="preserve"> with</w:t>
      </w:r>
      <w:r w:rsidR="006412A8" w:rsidRPr="00061466">
        <w:rPr>
          <w:rFonts w:ascii="Times New Roman" w:hAnsi="Times New Roman" w:cs="Times New Roman"/>
          <w:shd w:val="clear" w:color="auto" w:fill="FFFFFF"/>
        </w:rPr>
        <w:t xml:space="preserve"> that shared with Hephaestion. Stone portrays Alexander and Hephaestian as comrades, and there is very obviously an element of deep love shared between them</w:t>
      </w:r>
      <w:r w:rsidR="0004551C" w:rsidRPr="00061466">
        <w:rPr>
          <w:rFonts w:ascii="Times New Roman" w:hAnsi="Times New Roman" w:cs="Times New Roman"/>
          <w:shd w:val="clear" w:color="auto" w:fill="FFFFFF"/>
        </w:rPr>
        <w:t>, portrayed</w:t>
      </w:r>
      <w:r w:rsidR="006412A8" w:rsidRPr="00061466">
        <w:rPr>
          <w:rFonts w:ascii="Times New Roman" w:hAnsi="Times New Roman" w:cs="Times New Roman"/>
          <w:shd w:val="clear" w:color="auto" w:fill="FFFFFF"/>
        </w:rPr>
        <w:t xml:space="preserve"> through longing glances and intimate embraces. </w:t>
      </w:r>
      <w:r w:rsidR="005416FD" w:rsidRPr="00061466">
        <w:rPr>
          <w:rFonts w:ascii="Times New Roman" w:hAnsi="Times New Roman" w:cs="Times New Roman"/>
          <w:shd w:val="clear" w:color="auto" w:fill="FFFFFF"/>
        </w:rPr>
        <w:t xml:space="preserve">Despite the question of Alexander’s sexuality </w:t>
      </w:r>
      <w:r w:rsidR="0004551C" w:rsidRPr="00061466">
        <w:rPr>
          <w:rFonts w:ascii="Times New Roman" w:hAnsi="Times New Roman" w:cs="Times New Roman"/>
          <w:shd w:val="clear" w:color="auto" w:fill="FFFFFF"/>
        </w:rPr>
        <w:t>being prominent in the</w:t>
      </w:r>
      <w:r w:rsidR="005416FD" w:rsidRPr="00061466">
        <w:rPr>
          <w:rFonts w:ascii="Times New Roman" w:hAnsi="Times New Roman" w:cs="Times New Roman"/>
          <w:shd w:val="clear" w:color="auto" w:fill="FFFFFF"/>
        </w:rPr>
        <w:t xml:space="preserve"> debates, the multiple releases of the film</w:t>
      </w:r>
      <w:r w:rsidR="000005BB" w:rsidRPr="00061466">
        <w:rPr>
          <w:rFonts w:ascii="Times New Roman" w:hAnsi="Times New Roman" w:cs="Times New Roman"/>
          <w:shd w:val="clear" w:color="auto" w:fill="FFFFFF"/>
        </w:rPr>
        <w:t xml:space="preserve"> </w:t>
      </w:r>
      <w:r w:rsidR="0004551C" w:rsidRPr="00061466">
        <w:rPr>
          <w:rFonts w:ascii="Times New Roman" w:hAnsi="Times New Roman" w:cs="Times New Roman"/>
          <w:shd w:val="clear" w:color="auto" w:fill="FFFFFF"/>
        </w:rPr>
        <w:t xml:space="preserve">were </w:t>
      </w:r>
      <w:r w:rsidR="000005BB" w:rsidRPr="00061466">
        <w:rPr>
          <w:rFonts w:ascii="Times New Roman" w:hAnsi="Times New Roman" w:cs="Times New Roman"/>
          <w:shd w:val="clear" w:color="auto" w:fill="FFFFFF"/>
        </w:rPr>
        <w:t xml:space="preserve">additionally </w:t>
      </w:r>
      <w:r w:rsidR="0004551C" w:rsidRPr="00061466">
        <w:rPr>
          <w:rFonts w:ascii="Times New Roman" w:hAnsi="Times New Roman" w:cs="Times New Roman"/>
          <w:shd w:val="clear" w:color="auto" w:fill="FFFFFF"/>
        </w:rPr>
        <w:t>found to be</w:t>
      </w:r>
      <w:r w:rsidR="000005BB" w:rsidRPr="00061466">
        <w:rPr>
          <w:rFonts w:ascii="Times New Roman" w:hAnsi="Times New Roman" w:cs="Times New Roman"/>
          <w:shd w:val="clear" w:color="auto" w:fill="FFFFFF"/>
        </w:rPr>
        <w:t xml:space="preserve"> </w:t>
      </w:r>
      <w:r w:rsidR="0004551C" w:rsidRPr="00061466">
        <w:rPr>
          <w:rFonts w:ascii="Times New Roman" w:hAnsi="Times New Roman" w:cs="Times New Roman"/>
          <w:shd w:val="clear" w:color="auto" w:fill="FFFFFF"/>
        </w:rPr>
        <w:t>lengthy and difficult to watch/</w:t>
      </w:r>
    </w:p>
    <w:p w14:paraId="0E02BA0B" w14:textId="7BE423C9" w:rsidR="0024746F" w:rsidRPr="00061466" w:rsidRDefault="00390A79" w:rsidP="0024746F">
      <w:pPr>
        <w:spacing w:line="480" w:lineRule="auto"/>
        <w:rPr>
          <w:rFonts w:ascii="Times New Roman" w:hAnsi="Times New Roman" w:cs="Times New Roman"/>
        </w:rPr>
      </w:pPr>
      <w:r w:rsidRPr="00061466">
        <w:rPr>
          <w:rFonts w:ascii="Times New Roman" w:hAnsi="Times New Roman" w:cs="Times New Roman"/>
          <w:shd w:val="clear" w:color="auto" w:fill="FFFFFF"/>
        </w:rPr>
        <w:t xml:space="preserve">In more recent years there has been a new adaptation of the </w:t>
      </w:r>
      <w:r w:rsidRPr="00061466">
        <w:rPr>
          <w:rFonts w:ascii="Times New Roman" w:hAnsi="Times New Roman" w:cs="Times New Roman"/>
          <w:i/>
          <w:iCs/>
          <w:shd w:val="clear" w:color="auto" w:fill="FFFFFF"/>
        </w:rPr>
        <w:t xml:space="preserve">Iliad </w:t>
      </w:r>
      <w:r w:rsidRPr="00061466">
        <w:rPr>
          <w:rFonts w:ascii="Times New Roman" w:hAnsi="Times New Roman" w:cs="Times New Roman"/>
          <w:shd w:val="clear" w:color="auto" w:fill="FFFFFF"/>
        </w:rPr>
        <w:t xml:space="preserve">released by the BBC, which depicts Achilles and Patroclus as close companions and lovers. </w:t>
      </w:r>
      <w:r w:rsidR="005416FD" w:rsidRPr="00061466">
        <w:rPr>
          <w:rFonts w:ascii="Times New Roman" w:hAnsi="Times New Roman" w:cs="Times New Roman"/>
          <w:shd w:val="clear" w:color="auto" w:fill="FFFFFF"/>
        </w:rPr>
        <w:t xml:space="preserve">Perhaps now would be the ideal opportunity for a second </w:t>
      </w:r>
      <w:r w:rsidR="0004551C" w:rsidRPr="00061466">
        <w:rPr>
          <w:rFonts w:ascii="Times New Roman" w:hAnsi="Times New Roman" w:cs="Times New Roman"/>
          <w:shd w:val="clear" w:color="auto" w:fill="FFFFFF"/>
        </w:rPr>
        <w:t xml:space="preserve">attempt </w:t>
      </w:r>
      <w:r w:rsidR="00EC36E1">
        <w:rPr>
          <w:rFonts w:ascii="Times New Roman" w:hAnsi="Times New Roman" w:cs="Times New Roman"/>
          <w:shd w:val="clear" w:color="auto" w:fill="FFFFFF"/>
        </w:rPr>
        <w:t>at</w:t>
      </w:r>
      <w:r w:rsidR="0004551C" w:rsidRPr="00061466">
        <w:rPr>
          <w:rFonts w:ascii="Times New Roman" w:hAnsi="Times New Roman" w:cs="Times New Roman"/>
          <w:shd w:val="clear" w:color="auto" w:fill="FFFFFF"/>
        </w:rPr>
        <w:t xml:space="preserve"> a film about </w:t>
      </w:r>
      <w:r w:rsidR="00EC36E1">
        <w:rPr>
          <w:rFonts w:ascii="Times New Roman" w:hAnsi="Times New Roman" w:cs="Times New Roman"/>
          <w:shd w:val="clear" w:color="auto" w:fill="FFFFFF"/>
        </w:rPr>
        <w:t xml:space="preserve">the </w:t>
      </w:r>
      <w:r w:rsidR="005416FD" w:rsidRPr="00061466">
        <w:rPr>
          <w:rFonts w:ascii="Times New Roman" w:hAnsi="Times New Roman" w:cs="Times New Roman"/>
          <w:shd w:val="clear" w:color="auto" w:fill="FFFFFF"/>
        </w:rPr>
        <w:t xml:space="preserve">life of Alexander. </w:t>
      </w:r>
    </w:p>
    <w:p w14:paraId="277BC939" w14:textId="6DB8D722" w:rsidR="00AB1867" w:rsidRDefault="00AB1867" w:rsidP="007453DB"/>
    <w:p w14:paraId="67223414" w14:textId="2634BF81" w:rsidR="00294B10" w:rsidRDefault="00294B10" w:rsidP="007453DB"/>
    <w:p w14:paraId="50A38257" w14:textId="2BCC3293" w:rsidR="00294B10" w:rsidRDefault="00294B10" w:rsidP="007453DB"/>
    <w:p w14:paraId="69A97E5F" w14:textId="4AC4DA07" w:rsidR="00294B10" w:rsidRDefault="00294B10" w:rsidP="007453DB"/>
    <w:p w14:paraId="04D1ADA1" w14:textId="7AFEA9BD" w:rsidR="00061466" w:rsidRDefault="00061466" w:rsidP="007453DB"/>
    <w:p w14:paraId="16C2B6F7" w14:textId="77777777" w:rsidR="00061466" w:rsidRDefault="00061466" w:rsidP="007453DB"/>
    <w:p w14:paraId="4244CB87" w14:textId="5C04DAAD" w:rsidR="007453DB" w:rsidRPr="007453DB" w:rsidRDefault="007453DB" w:rsidP="007453DB">
      <w:pPr>
        <w:pStyle w:val="Heading1"/>
      </w:pPr>
      <w:r w:rsidRPr="007453DB">
        <w:rPr>
          <w:sz w:val="28"/>
          <w:szCs w:val="28"/>
        </w:rPr>
        <w:t>Bibliography</w:t>
      </w:r>
      <w:r>
        <w:t xml:space="preserve">: </w:t>
      </w:r>
    </w:p>
    <w:p w14:paraId="5A3C725E" w14:textId="77777777" w:rsidR="0024746F" w:rsidRPr="0024746F" w:rsidRDefault="0024746F" w:rsidP="00C24FEE">
      <w:pPr>
        <w:rPr>
          <w:rFonts w:ascii="Times New Roman" w:hAnsi="Times New Roman" w:cs="Times New Roman"/>
          <w:b/>
          <w:bCs/>
        </w:rPr>
      </w:pPr>
      <w:r w:rsidRPr="0024746F">
        <w:rPr>
          <w:b/>
          <w:bCs/>
        </w:rPr>
        <w:br/>
      </w:r>
      <w:r w:rsidRPr="0024746F">
        <w:rPr>
          <w:rFonts w:ascii="Times New Roman" w:hAnsi="Times New Roman" w:cs="Times New Roman"/>
          <w:b/>
          <w:bCs/>
        </w:rPr>
        <w:t>Primary sources:</w:t>
      </w:r>
    </w:p>
    <w:p w14:paraId="748BFBD3" w14:textId="1F21B977" w:rsidR="0024746F" w:rsidRPr="0024746F" w:rsidRDefault="0024746F" w:rsidP="0024746F">
      <w:pPr>
        <w:pStyle w:val="ListParagraph"/>
        <w:numPr>
          <w:ilvl w:val="0"/>
          <w:numId w:val="11"/>
        </w:numPr>
        <w:rPr>
          <w:rFonts w:ascii="Times New Roman" w:hAnsi="Times New Roman" w:cs="Times New Roman"/>
          <w:sz w:val="24"/>
          <w:szCs w:val="24"/>
        </w:rPr>
      </w:pPr>
      <w:r w:rsidRPr="0024746F">
        <w:rPr>
          <w:rFonts w:ascii="Times New Roman" w:hAnsi="Times New Roman" w:cs="Times New Roman"/>
          <w:sz w:val="24"/>
          <w:szCs w:val="24"/>
        </w:rPr>
        <w:t xml:space="preserve">Arrian, and De </w:t>
      </w:r>
      <w:proofErr w:type="spellStart"/>
      <w:r w:rsidRPr="0024746F">
        <w:rPr>
          <w:rFonts w:ascii="Times New Roman" w:hAnsi="Times New Roman" w:cs="Times New Roman"/>
          <w:sz w:val="24"/>
          <w:szCs w:val="24"/>
        </w:rPr>
        <w:t>Selincourt</w:t>
      </w:r>
      <w:proofErr w:type="spellEnd"/>
      <w:r w:rsidRPr="0024746F">
        <w:rPr>
          <w:rFonts w:ascii="Times New Roman" w:hAnsi="Times New Roman" w:cs="Times New Roman"/>
          <w:sz w:val="24"/>
          <w:szCs w:val="24"/>
        </w:rPr>
        <w:t xml:space="preserve">, A. (1986). </w:t>
      </w:r>
      <w:r w:rsidRPr="0024746F">
        <w:rPr>
          <w:rFonts w:ascii="Times New Roman" w:hAnsi="Times New Roman" w:cs="Times New Roman"/>
          <w:i/>
          <w:sz w:val="24"/>
          <w:szCs w:val="24"/>
        </w:rPr>
        <w:t xml:space="preserve">The campaigns of Alexander. </w:t>
      </w:r>
      <w:r w:rsidRPr="0024746F">
        <w:rPr>
          <w:rFonts w:ascii="Times New Roman" w:hAnsi="Times New Roman" w:cs="Times New Roman"/>
          <w:sz w:val="24"/>
          <w:szCs w:val="24"/>
        </w:rPr>
        <w:t>New York: Dorset Press.</w:t>
      </w:r>
      <w:r>
        <w:rPr>
          <w:rFonts w:ascii="Times New Roman" w:hAnsi="Times New Roman" w:cs="Times New Roman"/>
          <w:sz w:val="24"/>
          <w:szCs w:val="24"/>
        </w:rPr>
        <w:br/>
      </w:r>
    </w:p>
    <w:p w14:paraId="3948BE32" w14:textId="6BD4E005" w:rsidR="0024746F" w:rsidRPr="0024746F" w:rsidRDefault="0024746F" w:rsidP="0024746F">
      <w:pPr>
        <w:pStyle w:val="ListParagraph"/>
        <w:numPr>
          <w:ilvl w:val="0"/>
          <w:numId w:val="11"/>
        </w:numPr>
        <w:rPr>
          <w:rFonts w:ascii="Times New Roman" w:hAnsi="Times New Roman" w:cs="Times New Roman"/>
          <w:sz w:val="24"/>
          <w:szCs w:val="24"/>
        </w:rPr>
      </w:pPr>
      <w:r w:rsidRPr="0024746F">
        <w:rPr>
          <w:rFonts w:ascii="Times New Roman" w:hAnsi="Times New Roman" w:cs="Times New Roman"/>
          <w:sz w:val="24"/>
          <w:szCs w:val="24"/>
        </w:rPr>
        <w:t xml:space="preserve">Arrian., </w:t>
      </w:r>
      <w:proofErr w:type="spellStart"/>
      <w:r w:rsidRPr="0024746F">
        <w:rPr>
          <w:rFonts w:ascii="Times New Roman" w:hAnsi="Times New Roman" w:cs="Times New Roman"/>
          <w:sz w:val="24"/>
          <w:szCs w:val="24"/>
        </w:rPr>
        <w:t>Chinnock</w:t>
      </w:r>
      <w:proofErr w:type="spellEnd"/>
      <w:r w:rsidRPr="0024746F">
        <w:rPr>
          <w:rFonts w:ascii="Times New Roman" w:hAnsi="Times New Roman" w:cs="Times New Roman"/>
          <w:sz w:val="24"/>
          <w:szCs w:val="24"/>
        </w:rPr>
        <w:t xml:space="preserve">, E. and Arrian. (1893). </w:t>
      </w:r>
      <w:r w:rsidRPr="0024746F">
        <w:rPr>
          <w:rFonts w:ascii="Times New Roman" w:hAnsi="Times New Roman" w:cs="Times New Roman"/>
          <w:i/>
          <w:sz w:val="24"/>
          <w:szCs w:val="24"/>
        </w:rPr>
        <w:t xml:space="preserve">Arrian’s Anabasis of Alexander; and, Indica. </w:t>
      </w:r>
      <w:r w:rsidRPr="0024746F">
        <w:rPr>
          <w:rFonts w:ascii="Times New Roman" w:hAnsi="Times New Roman" w:cs="Times New Roman"/>
          <w:sz w:val="24"/>
          <w:szCs w:val="24"/>
        </w:rPr>
        <w:t>London: G. Bell &amp; Sons.</w:t>
      </w:r>
      <w:r>
        <w:rPr>
          <w:rFonts w:ascii="Times New Roman" w:hAnsi="Times New Roman" w:cs="Times New Roman"/>
          <w:sz w:val="24"/>
          <w:szCs w:val="24"/>
        </w:rPr>
        <w:br/>
      </w:r>
    </w:p>
    <w:p w14:paraId="1BC4651C" w14:textId="77777777" w:rsidR="0024746F" w:rsidRPr="0024746F" w:rsidRDefault="0024746F" w:rsidP="0024746F">
      <w:pPr>
        <w:pStyle w:val="ListParagraph"/>
        <w:numPr>
          <w:ilvl w:val="0"/>
          <w:numId w:val="11"/>
        </w:numPr>
        <w:rPr>
          <w:rFonts w:ascii="Times New Roman" w:hAnsi="Times New Roman" w:cs="Times New Roman"/>
          <w:sz w:val="24"/>
          <w:szCs w:val="24"/>
          <w:shd w:val="clear" w:color="auto" w:fill="FFFFFF"/>
        </w:rPr>
      </w:pPr>
      <w:r w:rsidRPr="0024746F">
        <w:rPr>
          <w:rFonts w:ascii="Times New Roman" w:hAnsi="Times New Roman" w:cs="Times New Roman"/>
          <w:sz w:val="24"/>
          <w:szCs w:val="24"/>
          <w:shd w:val="clear" w:color="auto" w:fill="FFFFFF"/>
        </w:rPr>
        <w:t>Curtius Rufus, Q. and Rolfe, J. (2014). </w:t>
      </w:r>
      <w:r w:rsidRPr="0024746F">
        <w:rPr>
          <w:rFonts w:ascii="Times New Roman" w:hAnsi="Times New Roman" w:cs="Times New Roman"/>
          <w:i/>
          <w:iCs/>
          <w:sz w:val="24"/>
          <w:szCs w:val="24"/>
          <w:shd w:val="clear" w:color="auto" w:fill="FFFFFF"/>
        </w:rPr>
        <w:t>History of Alexander</w:t>
      </w:r>
      <w:r w:rsidRPr="0024746F">
        <w:rPr>
          <w:rFonts w:ascii="Times New Roman" w:hAnsi="Times New Roman" w:cs="Times New Roman"/>
          <w:sz w:val="24"/>
          <w:szCs w:val="24"/>
          <w:shd w:val="clear" w:color="auto" w:fill="FFFFFF"/>
        </w:rPr>
        <w:t>. Cambridge, Massachusetts: Harvard University Press.</w:t>
      </w:r>
    </w:p>
    <w:p w14:paraId="7B4A1BFF" w14:textId="2448FA17" w:rsidR="0024746F" w:rsidRDefault="0024746F" w:rsidP="0024746F">
      <w:pPr>
        <w:pStyle w:val="ListParagraph"/>
      </w:pPr>
    </w:p>
    <w:p w14:paraId="3FCD1769" w14:textId="2FCC6787" w:rsidR="00C24FEE" w:rsidRPr="0024746F" w:rsidRDefault="0024746F" w:rsidP="0024746F">
      <w:pPr>
        <w:rPr>
          <w:rFonts w:ascii="Times New Roman" w:hAnsi="Times New Roman" w:cs="Times New Roman"/>
          <w:b/>
          <w:bCs/>
        </w:rPr>
      </w:pPr>
      <w:r w:rsidRPr="0024746F">
        <w:rPr>
          <w:rFonts w:ascii="Times New Roman" w:hAnsi="Times New Roman" w:cs="Times New Roman"/>
          <w:b/>
          <w:bCs/>
        </w:rPr>
        <w:br/>
        <w:t>Secondary sources:</w:t>
      </w:r>
      <w:r w:rsidRPr="0024746F">
        <w:rPr>
          <w:rFonts w:ascii="Times New Roman" w:hAnsi="Times New Roman" w:cs="Times New Roman"/>
          <w:b/>
          <w:bCs/>
        </w:rPr>
        <w:br/>
      </w:r>
    </w:p>
    <w:p w14:paraId="30EDEE6F" w14:textId="77777777" w:rsidR="00AB1867" w:rsidRPr="00AB1867" w:rsidRDefault="00AB1867" w:rsidP="00AB1867">
      <w:pPr>
        <w:pStyle w:val="ListParagraph"/>
        <w:numPr>
          <w:ilvl w:val="0"/>
          <w:numId w:val="11"/>
        </w:numPr>
        <w:rPr>
          <w:rFonts w:ascii="Times New Roman" w:hAnsi="Times New Roman" w:cs="Times New Roman"/>
          <w:sz w:val="24"/>
          <w:szCs w:val="24"/>
        </w:rPr>
      </w:pPr>
      <w:r w:rsidRPr="00AB1867">
        <w:rPr>
          <w:rFonts w:ascii="Times New Roman" w:hAnsi="Times New Roman" w:cs="Times New Roman"/>
          <w:i/>
          <w:iCs/>
          <w:color w:val="000000"/>
          <w:sz w:val="24"/>
          <w:szCs w:val="24"/>
          <w:shd w:val="clear" w:color="auto" w:fill="FFFFFF"/>
        </w:rPr>
        <w:t>Alexander</w:t>
      </w:r>
      <w:r w:rsidRPr="00AB1867">
        <w:rPr>
          <w:rFonts w:ascii="Times New Roman" w:hAnsi="Times New Roman" w:cs="Times New Roman"/>
          <w:color w:val="000000"/>
          <w:sz w:val="24"/>
          <w:szCs w:val="24"/>
          <w:shd w:val="clear" w:color="auto" w:fill="FFFFFF"/>
        </w:rPr>
        <w:t>. 2004. [DVD] Directed by O. Stone. USA: Warner Bros.</w:t>
      </w:r>
      <w:r w:rsidRPr="00AB1867">
        <w:rPr>
          <w:rFonts w:ascii="Times New Roman" w:hAnsi="Times New Roman" w:cs="Times New Roman"/>
          <w:color w:val="000000"/>
          <w:sz w:val="24"/>
          <w:szCs w:val="24"/>
          <w:shd w:val="clear" w:color="auto" w:fill="FFFFFF"/>
        </w:rPr>
        <w:br/>
      </w:r>
    </w:p>
    <w:p w14:paraId="32E0F34A" w14:textId="77777777" w:rsidR="00AB1867" w:rsidRPr="00AB1867" w:rsidRDefault="00AB1867" w:rsidP="00AB1867">
      <w:pPr>
        <w:pStyle w:val="ListParagraph"/>
        <w:numPr>
          <w:ilvl w:val="0"/>
          <w:numId w:val="11"/>
        </w:numPr>
        <w:rPr>
          <w:rFonts w:ascii="Times New Roman" w:hAnsi="Times New Roman" w:cs="Times New Roman"/>
          <w:sz w:val="24"/>
          <w:szCs w:val="24"/>
          <w:shd w:val="clear" w:color="auto" w:fill="FFFFFF"/>
        </w:rPr>
      </w:pPr>
      <w:bookmarkStart w:id="4" w:name="_Hlk40534870"/>
      <w:proofErr w:type="spellStart"/>
      <w:r w:rsidRPr="00AB1867">
        <w:rPr>
          <w:rFonts w:ascii="Times New Roman" w:hAnsi="Times New Roman" w:cs="Times New Roman"/>
          <w:sz w:val="24"/>
          <w:szCs w:val="24"/>
          <w:shd w:val="clear" w:color="auto" w:fill="FFFFFF"/>
        </w:rPr>
        <w:t>Boak</w:t>
      </w:r>
      <w:proofErr w:type="spellEnd"/>
      <w:r w:rsidRPr="00AB1867">
        <w:rPr>
          <w:rFonts w:ascii="Times New Roman" w:hAnsi="Times New Roman" w:cs="Times New Roman"/>
          <w:sz w:val="24"/>
          <w:szCs w:val="24"/>
          <w:shd w:val="clear" w:color="auto" w:fill="FFFFFF"/>
        </w:rPr>
        <w:t>, A. 1916. </w:t>
      </w:r>
      <w:r w:rsidRPr="00AB1867">
        <w:rPr>
          <w:rFonts w:ascii="Times New Roman" w:hAnsi="Times New Roman" w:cs="Times New Roman"/>
          <w:i/>
          <w:iCs/>
          <w:sz w:val="24"/>
          <w:szCs w:val="24"/>
          <w:shd w:val="clear" w:color="auto" w:fill="FFFFFF"/>
        </w:rPr>
        <w:t>The Theoretical Basis of the Deification of Rulers in Antiquity</w:t>
      </w:r>
      <w:r w:rsidRPr="00AB1867">
        <w:rPr>
          <w:rFonts w:ascii="Times New Roman" w:hAnsi="Times New Roman" w:cs="Times New Roman"/>
          <w:sz w:val="24"/>
          <w:szCs w:val="24"/>
          <w:shd w:val="clear" w:color="auto" w:fill="FFFFFF"/>
        </w:rPr>
        <w:t xml:space="preserve">. </w:t>
      </w:r>
      <w:bookmarkEnd w:id="4"/>
      <w:r w:rsidRPr="00AB1867">
        <w:rPr>
          <w:rFonts w:ascii="Times New Roman" w:hAnsi="Times New Roman" w:cs="Times New Roman"/>
          <w:sz w:val="24"/>
          <w:szCs w:val="24"/>
          <w:shd w:val="clear" w:color="auto" w:fill="FFFFFF"/>
        </w:rPr>
        <w:t xml:space="preserve">[online] Jstor.org. Available at: </w:t>
      </w:r>
      <w:hyperlink r:id="rId8" w:history="1">
        <w:r w:rsidRPr="00AB1867">
          <w:rPr>
            <w:rStyle w:val="Hyperlink"/>
            <w:rFonts w:ascii="Times New Roman" w:hAnsi="Times New Roman" w:cs="Times New Roman"/>
            <w:sz w:val="24"/>
            <w:szCs w:val="24"/>
            <w:shd w:val="clear" w:color="auto" w:fill="FFFFFF"/>
          </w:rPr>
          <w:t>https://www.jstor.org/stable/pdf/3288275.pdf?refreqid=excelsior:93f920b651792b73a916f9eeb8c71811</w:t>
        </w:r>
      </w:hyperlink>
      <w:r w:rsidRPr="00AB1867">
        <w:rPr>
          <w:rFonts w:ascii="Times New Roman" w:hAnsi="Times New Roman" w:cs="Times New Roman"/>
          <w:sz w:val="24"/>
          <w:szCs w:val="24"/>
          <w:shd w:val="clear" w:color="auto" w:fill="FFFFFF"/>
        </w:rPr>
        <w:t xml:space="preserve">  [Accessed 21 Apr. 2020].</w:t>
      </w:r>
      <w:r w:rsidRPr="00AB1867">
        <w:rPr>
          <w:rFonts w:ascii="Times New Roman" w:hAnsi="Times New Roman" w:cs="Times New Roman"/>
          <w:sz w:val="24"/>
          <w:szCs w:val="24"/>
          <w:shd w:val="clear" w:color="auto" w:fill="FFFFFF"/>
        </w:rPr>
        <w:br/>
      </w:r>
    </w:p>
    <w:p w14:paraId="7AE224FD" w14:textId="77777777" w:rsidR="00AB1867" w:rsidRPr="00AB1867" w:rsidRDefault="00AB1867" w:rsidP="00AB1867">
      <w:pPr>
        <w:pStyle w:val="ListParagraph"/>
        <w:numPr>
          <w:ilvl w:val="0"/>
          <w:numId w:val="11"/>
        </w:numPr>
        <w:rPr>
          <w:rFonts w:ascii="Times New Roman" w:hAnsi="Times New Roman" w:cs="Times New Roman"/>
          <w:sz w:val="24"/>
          <w:szCs w:val="24"/>
        </w:rPr>
      </w:pPr>
      <w:r w:rsidRPr="00AB1867">
        <w:rPr>
          <w:rFonts w:ascii="Times New Roman" w:hAnsi="Times New Roman" w:cs="Times New Roman"/>
          <w:sz w:val="24"/>
          <w:szCs w:val="24"/>
        </w:rPr>
        <w:t xml:space="preserve">Carney. E. 2015. </w:t>
      </w:r>
      <w:r w:rsidRPr="00AB1867">
        <w:rPr>
          <w:rFonts w:ascii="Times New Roman" w:hAnsi="Times New Roman" w:cs="Times New Roman"/>
          <w:i/>
          <w:iCs/>
          <w:sz w:val="24"/>
          <w:szCs w:val="24"/>
        </w:rPr>
        <w:t xml:space="preserve">King and Court in Ancient Macedonia: Rivalry, Treason and Conspiracy. </w:t>
      </w:r>
      <w:r w:rsidRPr="00AB1867">
        <w:rPr>
          <w:rFonts w:ascii="Times New Roman" w:hAnsi="Times New Roman" w:cs="Times New Roman"/>
          <w:sz w:val="24"/>
          <w:szCs w:val="24"/>
        </w:rPr>
        <w:t xml:space="preserve">The Classical Press of Wales. P157  </w:t>
      </w:r>
      <w:r w:rsidRPr="00AB1867">
        <w:rPr>
          <w:rFonts w:ascii="Times New Roman" w:hAnsi="Times New Roman" w:cs="Times New Roman"/>
          <w:color w:val="000000"/>
          <w:sz w:val="24"/>
          <w:szCs w:val="24"/>
          <w:shd w:val="clear" w:color="auto" w:fill="FFFFFF"/>
        </w:rPr>
        <w:br/>
      </w:r>
    </w:p>
    <w:p w14:paraId="50B1E636"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5" w:name="_Hlk40533265"/>
      <w:r w:rsidRPr="00AB1867">
        <w:rPr>
          <w:rFonts w:ascii="Times New Roman" w:hAnsi="Times New Roman" w:cs="Times New Roman"/>
          <w:color w:val="000000"/>
          <w:sz w:val="24"/>
          <w:szCs w:val="24"/>
          <w:shd w:val="clear" w:color="auto" w:fill="FFFFFF"/>
        </w:rPr>
        <w:t>Cartledge, P. 1981. ‘</w:t>
      </w:r>
      <w:r w:rsidRPr="00AB1867">
        <w:rPr>
          <w:rFonts w:ascii="Times New Roman" w:hAnsi="Times New Roman" w:cs="Times New Roman"/>
          <w:i/>
          <w:iCs/>
          <w:color w:val="000000"/>
          <w:sz w:val="24"/>
          <w:szCs w:val="24"/>
          <w:shd w:val="clear" w:color="auto" w:fill="FFFFFF"/>
        </w:rPr>
        <w:t>The Politics of Spartan Pederasty’</w:t>
      </w:r>
      <w:r w:rsidRPr="00AB1867">
        <w:rPr>
          <w:rFonts w:ascii="Times New Roman" w:hAnsi="Times New Roman" w:cs="Times New Roman"/>
          <w:color w:val="000000"/>
          <w:sz w:val="24"/>
          <w:szCs w:val="24"/>
          <w:shd w:val="clear" w:color="auto" w:fill="FFFFFF"/>
        </w:rPr>
        <w:t>, CPSP 27:17-36.</w:t>
      </w:r>
      <w:bookmarkEnd w:id="5"/>
      <w:r w:rsidRPr="00AB1867">
        <w:rPr>
          <w:rFonts w:ascii="Times New Roman" w:hAnsi="Times New Roman" w:cs="Times New Roman"/>
          <w:color w:val="000000"/>
          <w:sz w:val="24"/>
          <w:szCs w:val="24"/>
          <w:shd w:val="clear" w:color="auto" w:fill="FFFFFF"/>
        </w:rPr>
        <w:br/>
      </w:r>
    </w:p>
    <w:p w14:paraId="53D97976" w14:textId="77777777" w:rsidR="00AB1867" w:rsidRPr="00AB1867" w:rsidRDefault="00AB1867" w:rsidP="00AB1867">
      <w:pPr>
        <w:pStyle w:val="ListParagraph"/>
        <w:numPr>
          <w:ilvl w:val="0"/>
          <w:numId w:val="11"/>
        </w:numPr>
        <w:rPr>
          <w:rFonts w:ascii="Times New Roman" w:hAnsi="Times New Roman" w:cs="Times New Roman"/>
          <w:sz w:val="24"/>
          <w:szCs w:val="24"/>
        </w:rPr>
      </w:pPr>
      <w:r w:rsidRPr="00AB1867">
        <w:rPr>
          <w:rFonts w:ascii="Times New Roman" w:hAnsi="Times New Roman" w:cs="Times New Roman"/>
          <w:color w:val="000000"/>
          <w:sz w:val="24"/>
          <w:szCs w:val="24"/>
          <w:shd w:val="clear" w:color="auto" w:fill="FFFFFF"/>
        </w:rPr>
        <w:t>Cartledge, P. and Rose, F., 2010. </w:t>
      </w:r>
      <w:r w:rsidRPr="00AB1867">
        <w:rPr>
          <w:rFonts w:ascii="Times New Roman" w:hAnsi="Times New Roman" w:cs="Times New Roman"/>
          <w:i/>
          <w:iCs/>
          <w:color w:val="000000"/>
          <w:sz w:val="24"/>
          <w:szCs w:val="24"/>
          <w:shd w:val="clear" w:color="auto" w:fill="FFFFFF"/>
        </w:rPr>
        <w:t>Responses To Oliver Stone's Alexander</w:t>
      </w:r>
      <w:r w:rsidRPr="00AB1867">
        <w:rPr>
          <w:rFonts w:ascii="Times New Roman" w:hAnsi="Times New Roman" w:cs="Times New Roman"/>
          <w:color w:val="000000"/>
          <w:sz w:val="24"/>
          <w:szCs w:val="24"/>
          <w:shd w:val="clear" w:color="auto" w:fill="FFFFFF"/>
        </w:rPr>
        <w:t>. Madison, Wis.: University of Wisconsin Press.</w:t>
      </w:r>
      <w:r w:rsidRPr="00AB1867">
        <w:rPr>
          <w:rFonts w:ascii="Times New Roman" w:hAnsi="Times New Roman" w:cs="Times New Roman"/>
          <w:color w:val="000000"/>
          <w:sz w:val="24"/>
          <w:szCs w:val="24"/>
          <w:shd w:val="clear" w:color="auto" w:fill="FFFFFF"/>
        </w:rPr>
        <w:br/>
      </w:r>
    </w:p>
    <w:p w14:paraId="59158785" w14:textId="77777777" w:rsidR="00AB1867" w:rsidRPr="00AB1867" w:rsidRDefault="00AB1867" w:rsidP="00AB1867">
      <w:pPr>
        <w:pStyle w:val="ListParagraph"/>
        <w:numPr>
          <w:ilvl w:val="0"/>
          <w:numId w:val="11"/>
        </w:numPr>
        <w:rPr>
          <w:rFonts w:ascii="Times New Roman" w:hAnsi="Times New Roman" w:cs="Times New Roman"/>
          <w:sz w:val="24"/>
          <w:szCs w:val="24"/>
        </w:rPr>
      </w:pPr>
      <w:r w:rsidRPr="00AB1867">
        <w:rPr>
          <w:rFonts w:ascii="Times New Roman" w:hAnsi="Times New Roman" w:cs="Times New Roman"/>
          <w:sz w:val="24"/>
          <w:szCs w:val="24"/>
        </w:rPr>
        <w:t xml:space="preserve">Dover, K.J. 1978. Greek Homosexuality. Massachusetts: Harvard University Press, </w:t>
      </w:r>
      <w:r w:rsidRPr="00AB1867">
        <w:rPr>
          <w:rFonts w:ascii="Times New Roman" w:hAnsi="Times New Roman" w:cs="Times New Roman"/>
          <w:sz w:val="24"/>
          <w:szCs w:val="24"/>
        </w:rPr>
        <w:br/>
      </w:r>
    </w:p>
    <w:p w14:paraId="29FCE97C" w14:textId="77777777" w:rsidR="00AB1867" w:rsidRPr="00AB1867" w:rsidRDefault="00AB1867" w:rsidP="00AB1867">
      <w:pPr>
        <w:pStyle w:val="ListParagraph"/>
        <w:numPr>
          <w:ilvl w:val="0"/>
          <w:numId w:val="11"/>
        </w:numPr>
        <w:rPr>
          <w:rFonts w:ascii="Times New Roman" w:hAnsi="Times New Roman" w:cs="Times New Roman"/>
          <w:sz w:val="24"/>
          <w:szCs w:val="24"/>
          <w:shd w:val="clear" w:color="auto" w:fill="FFFFFF"/>
        </w:rPr>
      </w:pPr>
      <w:bookmarkStart w:id="6" w:name="_Hlk40534027"/>
      <w:r w:rsidRPr="00AB1867">
        <w:rPr>
          <w:rFonts w:ascii="Times New Roman" w:hAnsi="Times New Roman" w:cs="Times New Roman"/>
          <w:sz w:val="24"/>
          <w:szCs w:val="24"/>
          <w:shd w:val="clear" w:color="auto" w:fill="FFFFFF"/>
        </w:rPr>
        <w:t xml:space="preserve">Gabriel. R. 2010. </w:t>
      </w:r>
      <w:r w:rsidRPr="00AB1867">
        <w:rPr>
          <w:rFonts w:ascii="Times New Roman" w:hAnsi="Times New Roman" w:cs="Times New Roman"/>
          <w:i/>
          <w:iCs/>
          <w:sz w:val="24"/>
          <w:szCs w:val="24"/>
          <w:shd w:val="clear" w:color="auto" w:fill="FFFFFF"/>
        </w:rPr>
        <w:t xml:space="preserve">Philip II of Macedonia: Greater than Alexander. </w:t>
      </w:r>
      <w:r w:rsidRPr="00AB1867">
        <w:rPr>
          <w:rFonts w:ascii="Times New Roman" w:hAnsi="Times New Roman" w:cs="Times New Roman"/>
          <w:sz w:val="24"/>
          <w:szCs w:val="24"/>
          <w:shd w:val="clear" w:color="auto" w:fill="FFFFFF"/>
        </w:rPr>
        <w:t>Potomac Books: An imprint of the University of Nebraska Press</w:t>
      </w:r>
      <w:bookmarkEnd w:id="6"/>
      <w:r w:rsidRPr="00AB1867">
        <w:rPr>
          <w:rFonts w:ascii="Times New Roman" w:hAnsi="Times New Roman" w:cs="Times New Roman"/>
          <w:sz w:val="24"/>
          <w:szCs w:val="24"/>
          <w:shd w:val="clear" w:color="auto" w:fill="FFFFFF"/>
        </w:rPr>
        <w:t>. Pp235-251.</w:t>
      </w:r>
      <w:r w:rsidRPr="00AB1867">
        <w:rPr>
          <w:rFonts w:ascii="Times New Roman" w:hAnsi="Times New Roman" w:cs="Times New Roman"/>
          <w:sz w:val="24"/>
          <w:szCs w:val="24"/>
          <w:shd w:val="clear" w:color="auto" w:fill="FFFFFF"/>
        </w:rPr>
        <w:br/>
      </w:r>
    </w:p>
    <w:p w14:paraId="669610A9" w14:textId="77777777" w:rsidR="00AB1867" w:rsidRPr="00AB1867" w:rsidRDefault="00AB1867" w:rsidP="00AB1867">
      <w:pPr>
        <w:pStyle w:val="ListParagraph"/>
        <w:numPr>
          <w:ilvl w:val="0"/>
          <w:numId w:val="11"/>
        </w:numPr>
        <w:rPr>
          <w:rFonts w:ascii="Times New Roman" w:hAnsi="Times New Roman" w:cs="Times New Roman"/>
          <w:sz w:val="24"/>
          <w:szCs w:val="24"/>
        </w:rPr>
      </w:pPr>
      <w:r w:rsidRPr="00AB1867">
        <w:rPr>
          <w:rFonts w:ascii="Times New Roman" w:hAnsi="Times New Roman" w:cs="Times New Roman"/>
          <w:color w:val="000000"/>
          <w:sz w:val="24"/>
          <w:szCs w:val="24"/>
          <w:shd w:val="clear" w:color="auto" w:fill="FFFFFF"/>
        </w:rPr>
        <w:t>Horn, J., 2003. </w:t>
      </w:r>
      <w:r w:rsidRPr="00AB1867">
        <w:rPr>
          <w:rFonts w:ascii="Times New Roman" w:hAnsi="Times New Roman" w:cs="Times New Roman"/>
          <w:i/>
          <w:iCs/>
          <w:color w:val="000000"/>
          <w:sz w:val="24"/>
          <w:szCs w:val="24"/>
          <w:shd w:val="clear" w:color="auto" w:fill="FFFFFF"/>
        </w:rPr>
        <w:t>BAZ LUHRMANN WILL MAKE HIS 'ALEXANDER THE GREAT' -- LATER</w:t>
      </w:r>
      <w:r w:rsidRPr="00AB1867">
        <w:rPr>
          <w:rFonts w:ascii="Times New Roman" w:hAnsi="Times New Roman" w:cs="Times New Roman"/>
          <w:color w:val="000000"/>
          <w:sz w:val="24"/>
          <w:szCs w:val="24"/>
          <w:shd w:val="clear" w:color="auto" w:fill="FFFFFF"/>
        </w:rPr>
        <w:t xml:space="preserve">. [online] Los Angeles Times. Available at: &lt;https://www.latimes.com/archives/la-xpm-2003-may-07-et-horn7-story.html&gt; [Accessed 16 </w:t>
      </w:r>
      <w:r>
        <w:rPr>
          <w:rFonts w:ascii="Times New Roman" w:hAnsi="Times New Roman" w:cs="Times New Roman"/>
          <w:color w:val="000000"/>
          <w:sz w:val="24"/>
          <w:szCs w:val="24"/>
          <w:shd w:val="clear" w:color="auto" w:fill="FFFFFF"/>
        </w:rPr>
        <w:t>April</w:t>
      </w:r>
      <w:r w:rsidRPr="00AB1867">
        <w:rPr>
          <w:rFonts w:ascii="Times New Roman" w:hAnsi="Times New Roman" w:cs="Times New Roman"/>
          <w:color w:val="000000"/>
          <w:sz w:val="24"/>
          <w:szCs w:val="24"/>
          <w:shd w:val="clear" w:color="auto" w:fill="FFFFFF"/>
        </w:rPr>
        <w:t xml:space="preserve"> 2020].</w:t>
      </w:r>
      <w:r w:rsidRPr="00AB1867">
        <w:rPr>
          <w:rFonts w:ascii="Times New Roman" w:hAnsi="Times New Roman" w:cs="Times New Roman"/>
          <w:sz w:val="24"/>
          <w:szCs w:val="24"/>
        </w:rPr>
        <w:br/>
      </w:r>
    </w:p>
    <w:p w14:paraId="260A22B3"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7" w:name="_Hlk40532152"/>
      <w:r w:rsidRPr="00AB1867">
        <w:rPr>
          <w:rFonts w:ascii="Times New Roman" w:hAnsi="Times New Roman" w:cs="Times New Roman"/>
          <w:color w:val="000000"/>
          <w:sz w:val="24"/>
          <w:szCs w:val="24"/>
          <w:shd w:val="clear" w:color="auto" w:fill="FFFFFF"/>
        </w:rPr>
        <w:t xml:space="preserve">Hubbard, T. 2003. </w:t>
      </w:r>
      <w:r w:rsidRPr="00AB1867">
        <w:rPr>
          <w:rFonts w:ascii="Times New Roman" w:hAnsi="Times New Roman" w:cs="Times New Roman"/>
          <w:i/>
          <w:iCs/>
          <w:color w:val="000000"/>
          <w:sz w:val="24"/>
          <w:szCs w:val="24"/>
          <w:shd w:val="clear" w:color="auto" w:fill="FFFFFF"/>
        </w:rPr>
        <w:t>Homosexuality in Greece and Rome.</w:t>
      </w:r>
      <w:r w:rsidRPr="00AB1867">
        <w:rPr>
          <w:rFonts w:ascii="Times New Roman" w:hAnsi="Times New Roman" w:cs="Times New Roman"/>
          <w:color w:val="000000"/>
          <w:sz w:val="24"/>
          <w:szCs w:val="24"/>
          <w:shd w:val="clear" w:color="auto" w:fill="FFFFFF"/>
        </w:rPr>
        <w:t xml:space="preserve"> California: University Press.</w:t>
      </w:r>
      <w:r w:rsidRPr="00AB1867">
        <w:rPr>
          <w:rFonts w:ascii="Times New Roman" w:hAnsi="Times New Roman" w:cs="Times New Roman"/>
          <w:sz w:val="24"/>
          <w:szCs w:val="24"/>
        </w:rPr>
        <w:br/>
      </w:r>
      <w:bookmarkEnd w:id="7"/>
    </w:p>
    <w:p w14:paraId="6DE1F7CE"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8" w:name="_Hlk40536207"/>
      <w:bookmarkStart w:id="9" w:name="_Hlk40536178"/>
      <w:r w:rsidRPr="00AB1867">
        <w:rPr>
          <w:rFonts w:ascii="Times New Roman" w:hAnsi="Times New Roman" w:cs="Times New Roman"/>
          <w:color w:val="000000"/>
          <w:sz w:val="24"/>
          <w:szCs w:val="24"/>
          <w:shd w:val="clear" w:color="auto" w:fill="FFFFFF"/>
        </w:rPr>
        <w:t xml:space="preserve">Huebner. S, Nathan. G. 2016. </w:t>
      </w:r>
      <w:r w:rsidRPr="00AB1867">
        <w:rPr>
          <w:rFonts w:ascii="Times New Roman" w:hAnsi="Times New Roman" w:cs="Times New Roman"/>
          <w:i/>
          <w:iCs/>
          <w:color w:val="000000"/>
          <w:sz w:val="24"/>
          <w:szCs w:val="24"/>
          <w:shd w:val="clear" w:color="auto" w:fill="FFFFFF"/>
        </w:rPr>
        <w:t>Mediterranean Families in Antiquity: Households, Extended Families, and Domestic Space.</w:t>
      </w:r>
      <w:r w:rsidRPr="00AB1867">
        <w:rPr>
          <w:rFonts w:ascii="Times New Roman" w:hAnsi="Times New Roman" w:cs="Times New Roman"/>
          <w:color w:val="000000"/>
          <w:sz w:val="24"/>
          <w:szCs w:val="24"/>
          <w:shd w:val="clear" w:color="auto" w:fill="FFFFFF"/>
        </w:rPr>
        <w:t xml:space="preserve"> John Wiley &amp; Sons.</w:t>
      </w:r>
      <w:bookmarkEnd w:id="8"/>
      <w:r w:rsidRPr="00AB1867">
        <w:rPr>
          <w:rFonts w:ascii="Times New Roman" w:hAnsi="Times New Roman" w:cs="Times New Roman"/>
          <w:color w:val="000000"/>
          <w:sz w:val="24"/>
          <w:szCs w:val="24"/>
          <w:shd w:val="clear" w:color="auto" w:fill="FFFFFF"/>
        </w:rPr>
        <w:br/>
      </w:r>
    </w:p>
    <w:p w14:paraId="10EC7E51"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10" w:name="_Hlk40536276"/>
      <w:bookmarkEnd w:id="9"/>
      <w:r w:rsidRPr="00AB1867">
        <w:rPr>
          <w:rFonts w:ascii="Times New Roman" w:hAnsi="Times New Roman" w:cs="Times New Roman"/>
          <w:color w:val="000000"/>
          <w:sz w:val="24"/>
          <w:szCs w:val="24"/>
          <w:shd w:val="clear" w:color="auto" w:fill="FFFFFF"/>
        </w:rPr>
        <w:t>IMDb. n.d. </w:t>
      </w:r>
      <w:r w:rsidRPr="00AB1867">
        <w:rPr>
          <w:rFonts w:ascii="Times New Roman" w:hAnsi="Times New Roman" w:cs="Times New Roman"/>
          <w:i/>
          <w:iCs/>
          <w:color w:val="000000"/>
          <w:sz w:val="24"/>
          <w:szCs w:val="24"/>
          <w:shd w:val="clear" w:color="auto" w:fill="FFFFFF"/>
        </w:rPr>
        <w:t xml:space="preserve">Alexander (2004) - </w:t>
      </w:r>
      <w:proofErr w:type="spellStart"/>
      <w:r w:rsidRPr="00AB1867">
        <w:rPr>
          <w:rFonts w:ascii="Times New Roman" w:hAnsi="Times New Roman" w:cs="Times New Roman"/>
          <w:i/>
          <w:iCs/>
          <w:color w:val="000000"/>
          <w:sz w:val="24"/>
          <w:szCs w:val="24"/>
          <w:shd w:val="clear" w:color="auto" w:fill="FFFFFF"/>
        </w:rPr>
        <w:t>Imdb</w:t>
      </w:r>
      <w:proofErr w:type="spellEnd"/>
      <w:r w:rsidRPr="00AB1867">
        <w:rPr>
          <w:rFonts w:ascii="Times New Roman" w:hAnsi="Times New Roman" w:cs="Times New Roman"/>
          <w:color w:val="000000"/>
          <w:sz w:val="24"/>
          <w:szCs w:val="24"/>
          <w:shd w:val="clear" w:color="auto" w:fill="FFFFFF"/>
        </w:rPr>
        <w:t>. [online</w:t>
      </w:r>
      <w:bookmarkEnd w:id="10"/>
      <w:r w:rsidRPr="00AB1867">
        <w:rPr>
          <w:rFonts w:ascii="Times New Roman" w:hAnsi="Times New Roman" w:cs="Times New Roman"/>
          <w:color w:val="000000"/>
          <w:sz w:val="24"/>
          <w:szCs w:val="24"/>
          <w:shd w:val="clear" w:color="auto" w:fill="FFFFFF"/>
        </w:rPr>
        <w:t xml:space="preserve">] Available at: &lt;https://www.imdb.com/title/tt0346491/&gt; [Accessed 10 </w:t>
      </w:r>
      <w:r>
        <w:rPr>
          <w:rFonts w:ascii="Times New Roman" w:hAnsi="Times New Roman" w:cs="Times New Roman"/>
          <w:color w:val="000000"/>
          <w:sz w:val="24"/>
          <w:szCs w:val="24"/>
          <w:shd w:val="clear" w:color="auto" w:fill="FFFFFF"/>
        </w:rPr>
        <w:t>April</w:t>
      </w:r>
      <w:r w:rsidRPr="00AB1867">
        <w:rPr>
          <w:rFonts w:ascii="Times New Roman" w:hAnsi="Times New Roman" w:cs="Times New Roman"/>
          <w:color w:val="000000"/>
          <w:sz w:val="24"/>
          <w:szCs w:val="24"/>
          <w:shd w:val="clear" w:color="auto" w:fill="FFFFFF"/>
        </w:rPr>
        <w:t xml:space="preserve"> 2020].</w:t>
      </w:r>
      <w:r w:rsidRPr="00AB1867">
        <w:rPr>
          <w:rFonts w:ascii="Times New Roman" w:hAnsi="Times New Roman" w:cs="Times New Roman"/>
          <w:color w:val="000000"/>
          <w:sz w:val="24"/>
          <w:szCs w:val="24"/>
          <w:shd w:val="clear" w:color="auto" w:fill="FFFFFF"/>
        </w:rPr>
        <w:br/>
      </w:r>
    </w:p>
    <w:p w14:paraId="5BB6B33B"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11" w:name="_Hlk40535087"/>
      <w:r w:rsidRPr="00AB1867">
        <w:rPr>
          <w:rFonts w:ascii="Times New Roman" w:hAnsi="Times New Roman" w:cs="Times New Roman"/>
          <w:color w:val="000000"/>
          <w:sz w:val="24"/>
          <w:szCs w:val="24"/>
          <w:shd w:val="clear" w:color="auto" w:fill="FFFFFF"/>
        </w:rPr>
        <w:t>IMDb. n.d. </w:t>
      </w:r>
      <w:r w:rsidRPr="00AB1867">
        <w:rPr>
          <w:rFonts w:ascii="Times New Roman" w:hAnsi="Times New Roman" w:cs="Times New Roman"/>
          <w:i/>
          <w:iCs/>
          <w:color w:val="000000"/>
          <w:sz w:val="24"/>
          <w:szCs w:val="24"/>
          <w:shd w:val="clear" w:color="auto" w:fill="FFFFFF"/>
        </w:rPr>
        <w:t xml:space="preserve">Troy (2004) - </w:t>
      </w:r>
      <w:proofErr w:type="spellStart"/>
      <w:r w:rsidRPr="00AB1867">
        <w:rPr>
          <w:rFonts w:ascii="Times New Roman" w:hAnsi="Times New Roman" w:cs="Times New Roman"/>
          <w:i/>
          <w:iCs/>
          <w:color w:val="000000"/>
          <w:sz w:val="24"/>
          <w:szCs w:val="24"/>
          <w:shd w:val="clear" w:color="auto" w:fill="FFFFFF"/>
        </w:rPr>
        <w:t>Imdb</w:t>
      </w:r>
      <w:proofErr w:type="spellEnd"/>
      <w:r w:rsidRPr="00AB1867">
        <w:rPr>
          <w:rFonts w:ascii="Times New Roman" w:hAnsi="Times New Roman" w:cs="Times New Roman"/>
          <w:color w:val="000000"/>
          <w:sz w:val="24"/>
          <w:szCs w:val="24"/>
          <w:shd w:val="clear" w:color="auto" w:fill="FFFFFF"/>
        </w:rPr>
        <w:t xml:space="preserve">. </w:t>
      </w:r>
      <w:bookmarkEnd w:id="11"/>
      <w:r w:rsidRPr="00AB1867">
        <w:rPr>
          <w:rFonts w:ascii="Times New Roman" w:hAnsi="Times New Roman" w:cs="Times New Roman"/>
          <w:color w:val="000000"/>
          <w:sz w:val="24"/>
          <w:szCs w:val="24"/>
          <w:shd w:val="clear" w:color="auto" w:fill="FFFFFF"/>
        </w:rPr>
        <w:t>[online] Available at: &lt;https://www.imdb.com/title/tt0332452/&gt; [Accessed 20 April 2020].</w:t>
      </w:r>
      <w:r w:rsidRPr="00AB1867">
        <w:rPr>
          <w:rFonts w:ascii="Times New Roman" w:hAnsi="Times New Roman" w:cs="Times New Roman"/>
          <w:color w:val="000000"/>
          <w:sz w:val="24"/>
          <w:szCs w:val="24"/>
          <w:shd w:val="clear" w:color="auto" w:fill="FFFFFF"/>
        </w:rPr>
        <w:br/>
      </w:r>
    </w:p>
    <w:p w14:paraId="0B06B50E"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12" w:name="_Hlk40535784"/>
      <w:bookmarkStart w:id="13" w:name="_Hlk40535768"/>
      <w:proofErr w:type="spellStart"/>
      <w:r w:rsidRPr="00AB1867">
        <w:rPr>
          <w:rFonts w:ascii="Times New Roman" w:hAnsi="Times New Roman" w:cs="Times New Roman"/>
          <w:color w:val="000000"/>
          <w:sz w:val="24"/>
          <w:szCs w:val="24"/>
          <w:shd w:val="clear" w:color="auto" w:fill="FFFFFF"/>
        </w:rPr>
        <w:t>Krass</w:t>
      </w:r>
      <w:proofErr w:type="spellEnd"/>
      <w:r w:rsidRPr="00AB1867">
        <w:rPr>
          <w:rFonts w:ascii="Times New Roman" w:hAnsi="Times New Roman" w:cs="Times New Roman"/>
          <w:color w:val="000000"/>
          <w:sz w:val="24"/>
          <w:szCs w:val="24"/>
          <w:shd w:val="clear" w:color="auto" w:fill="FFFFFF"/>
        </w:rPr>
        <w:t xml:space="preserve">, A. 2013. </w:t>
      </w:r>
      <w:r w:rsidRPr="00AB1867">
        <w:rPr>
          <w:rFonts w:ascii="Times New Roman" w:hAnsi="Times New Roman" w:cs="Times New Roman"/>
          <w:i/>
          <w:iCs/>
          <w:color w:val="000000"/>
          <w:sz w:val="24"/>
          <w:szCs w:val="24"/>
          <w:shd w:val="clear" w:color="auto" w:fill="FFFFFF"/>
        </w:rPr>
        <w:t xml:space="preserve">Over His Dead Body: Male Friendship in Homer’s Iliad and Wolfgang Petersen’s Troy (2004). </w:t>
      </w:r>
      <w:r w:rsidRPr="00AB1867">
        <w:rPr>
          <w:rFonts w:ascii="Times New Roman" w:hAnsi="Times New Roman" w:cs="Times New Roman"/>
          <w:color w:val="000000"/>
          <w:sz w:val="24"/>
          <w:szCs w:val="24"/>
          <w:shd w:val="clear" w:color="auto" w:fill="FFFFFF"/>
        </w:rPr>
        <w:t xml:space="preserve">In </w:t>
      </w:r>
      <w:proofErr w:type="spellStart"/>
      <w:r w:rsidRPr="00AB1867">
        <w:rPr>
          <w:rFonts w:ascii="Times New Roman" w:hAnsi="Times New Roman" w:cs="Times New Roman"/>
          <w:color w:val="000000"/>
          <w:sz w:val="24"/>
          <w:szCs w:val="24"/>
          <w:shd w:val="clear" w:color="auto" w:fill="FFFFFF"/>
        </w:rPr>
        <w:t>Reger</w:t>
      </w:r>
      <w:proofErr w:type="spellEnd"/>
      <w:r w:rsidRPr="00AB1867">
        <w:rPr>
          <w:rFonts w:ascii="Times New Roman" w:hAnsi="Times New Roman" w:cs="Times New Roman"/>
          <w:color w:val="000000"/>
          <w:sz w:val="24"/>
          <w:szCs w:val="24"/>
          <w:shd w:val="clear" w:color="auto" w:fill="FFFFFF"/>
        </w:rPr>
        <w:t xml:space="preserve">, A and </w:t>
      </w:r>
      <w:proofErr w:type="spellStart"/>
      <w:r w:rsidRPr="00AB1867">
        <w:rPr>
          <w:rFonts w:ascii="Times New Roman" w:hAnsi="Times New Roman" w:cs="Times New Roman"/>
          <w:color w:val="000000"/>
          <w:sz w:val="24"/>
          <w:szCs w:val="24"/>
          <w:shd w:val="clear" w:color="auto" w:fill="FFFFFF"/>
        </w:rPr>
        <w:t>Soloman</w:t>
      </w:r>
      <w:proofErr w:type="spellEnd"/>
      <w:r w:rsidRPr="00AB1867">
        <w:rPr>
          <w:rFonts w:ascii="Times New Roman" w:hAnsi="Times New Roman" w:cs="Times New Roman"/>
          <w:color w:val="000000"/>
          <w:sz w:val="24"/>
          <w:szCs w:val="24"/>
          <w:shd w:val="clear" w:color="auto" w:fill="FFFFFF"/>
        </w:rPr>
        <w:t xml:space="preserve">, J. </w:t>
      </w:r>
      <w:r w:rsidRPr="00AB1867">
        <w:rPr>
          <w:rFonts w:ascii="Times New Roman" w:hAnsi="Times New Roman" w:cs="Times New Roman"/>
          <w:i/>
          <w:iCs/>
          <w:color w:val="000000"/>
          <w:sz w:val="24"/>
          <w:szCs w:val="24"/>
          <w:shd w:val="clear" w:color="auto" w:fill="FFFFFF"/>
        </w:rPr>
        <w:t xml:space="preserve">Ancient Worlds in Film and Television: Gender and Politics. </w:t>
      </w:r>
      <w:r w:rsidRPr="00AB1867">
        <w:rPr>
          <w:rFonts w:ascii="Times New Roman" w:hAnsi="Times New Roman" w:cs="Times New Roman"/>
          <w:color w:val="000000"/>
          <w:sz w:val="24"/>
          <w:szCs w:val="24"/>
          <w:shd w:val="clear" w:color="auto" w:fill="FFFFFF"/>
        </w:rPr>
        <w:t>Brill: Leiden, Boston. Pp153-173.</w:t>
      </w:r>
      <w:bookmarkEnd w:id="12"/>
      <w:r w:rsidRPr="00AB1867">
        <w:rPr>
          <w:rFonts w:ascii="Times New Roman" w:hAnsi="Times New Roman" w:cs="Times New Roman"/>
          <w:color w:val="000000"/>
          <w:sz w:val="24"/>
          <w:szCs w:val="24"/>
          <w:shd w:val="clear" w:color="auto" w:fill="FFFFFF"/>
        </w:rPr>
        <w:br/>
      </w:r>
    </w:p>
    <w:bookmarkEnd w:id="13"/>
    <w:p w14:paraId="1B5C8CAA" w14:textId="77777777" w:rsidR="00AB1867" w:rsidRPr="00AB1867" w:rsidRDefault="00AB1867" w:rsidP="00AB1867">
      <w:pPr>
        <w:pStyle w:val="ListParagraph"/>
        <w:numPr>
          <w:ilvl w:val="0"/>
          <w:numId w:val="11"/>
        </w:numPr>
        <w:rPr>
          <w:rFonts w:ascii="Times New Roman" w:hAnsi="Times New Roman" w:cs="Times New Roman"/>
          <w:sz w:val="24"/>
          <w:szCs w:val="24"/>
        </w:rPr>
      </w:pPr>
      <w:r w:rsidRPr="00AB1867">
        <w:rPr>
          <w:rFonts w:ascii="Times New Roman" w:hAnsi="Times New Roman" w:cs="Times New Roman"/>
          <w:color w:val="000000"/>
          <w:sz w:val="24"/>
          <w:szCs w:val="24"/>
          <w:shd w:val="clear" w:color="auto" w:fill="FFFFFF"/>
        </w:rPr>
        <w:t>Lane Fox, R., 2004. </w:t>
      </w:r>
      <w:r w:rsidRPr="00AB1867">
        <w:rPr>
          <w:rFonts w:ascii="Times New Roman" w:hAnsi="Times New Roman" w:cs="Times New Roman"/>
          <w:i/>
          <w:iCs/>
          <w:color w:val="000000"/>
          <w:sz w:val="24"/>
          <w:szCs w:val="24"/>
          <w:shd w:val="clear" w:color="auto" w:fill="FFFFFF"/>
        </w:rPr>
        <w:t>The Making Of Alexander</w:t>
      </w:r>
      <w:r w:rsidRPr="00AB1867">
        <w:rPr>
          <w:rFonts w:ascii="Times New Roman" w:hAnsi="Times New Roman" w:cs="Times New Roman"/>
          <w:color w:val="000000"/>
          <w:sz w:val="24"/>
          <w:szCs w:val="24"/>
          <w:shd w:val="clear" w:color="auto" w:fill="FFFFFF"/>
        </w:rPr>
        <w:t>. Oxford - London: R&amp;L, p.88.</w:t>
      </w:r>
      <w:r w:rsidRPr="00AB1867">
        <w:rPr>
          <w:rFonts w:ascii="Times New Roman" w:hAnsi="Times New Roman" w:cs="Times New Roman"/>
          <w:color w:val="000000"/>
          <w:sz w:val="24"/>
          <w:szCs w:val="24"/>
          <w:shd w:val="clear" w:color="auto" w:fill="FFFFFF"/>
        </w:rPr>
        <w:br/>
      </w:r>
      <w:r w:rsidRPr="00AB1867">
        <w:rPr>
          <w:rFonts w:ascii="Times New Roman" w:hAnsi="Times New Roman" w:cs="Times New Roman"/>
          <w:color w:val="000000"/>
          <w:sz w:val="24"/>
          <w:szCs w:val="24"/>
          <w:shd w:val="clear" w:color="auto" w:fill="FFFFFF"/>
        </w:rPr>
        <w:br/>
      </w:r>
    </w:p>
    <w:p w14:paraId="488D2089"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14" w:name="_Hlk40535677"/>
      <w:proofErr w:type="spellStart"/>
      <w:r w:rsidRPr="00AB1867">
        <w:rPr>
          <w:rFonts w:ascii="Times New Roman" w:hAnsi="Times New Roman" w:cs="Times New Roman"/>
          <w:sz w:val="24"/>
          <w:szCs w:val="24"/>
        </w:rPr>
        <w:t>Latacz</w:t>
      </w:r>
      <w:proofErr w:type="spellEnd"/>
      <w:r w:rsidRPr="00AB1867">
        <w:rPr>
          <w:rFonts w:ascii="Times New Roman" w:hAnsi="Times New Roman" w:cs="Times New Roman"/>
          <w:sz w:val="24"/>
          <w:szCs w:val="24"/>
        </w:rPr>
        <w:t xml:space="preserve">, J. 2007. </w:t>
      </w:r>
      <w:r w:rsidRPr="00AB1867">
        <w:rPr>
          <w:rFonts w:ascii="Times New Roman" w:hAnsi="Times New Roman" w:cs="Times New Roman"/>
          <w:i/>
          <w:iCs/>
          <w:sz w:val="24"/>
          <w:szCs w:val="24"/>
        </w:rPr>
        <w:t xml:space="preserve">From Homer’s Troy to Petersen’s Troy. </w:t>
      </w:r>
      <w:r w:rsidRPr="00AB1867">
        <w:rPr>
          <w:rFonts w:ascii="Times New Roman" w:hAnsi="Times New Roman" w:cs="Times New Roman"/>
          <w:sz w:val="24"/>
          <w:szCs w:val="24"/>
        </w:rPr>
        <w:t xml:space="preserve">In </w:t>
      </w:r>
      <w:r w:rsidRPr="00AB1867">
        <w:rPr>
          <w:rFonts w:ascii="Times New Roman" w:hAnsi="Times New Roman" w:cs="Times New Roman"/>
          <w:i/>
          <w:iCs/>
          <w:sz w:val="24"/>
          <w:szCs w:val="24"/>
        </w:rPr>
        <w:t xml:space="preserve">Troy from Homer’s Iliad to Hollywood epic. </w:t>
      </w:r>
      <w:r w:rsidRPr="00AB1867">
        <w:rPr>
          <w:rFonts w:ascii="Times New Roman" w:hAnsi="Times New Roman" w:cs="Times New Roman"/>
          <w:sz w:val="24"/>
          <w:szCs w:val="24"/>
        </w:rPr>
        <w:t xml:space="preserve">Blackwell Publishing. </w:t>
      </w:r>
      <w:bookmarkEnd w:id="14"/>
      <w:r w:rsidRPr="00AB1867">
        <w:rPr>
          <w:rFonts w:ascii="Times New Roman" w:hAnsi="Times New Roman" w:cs="Times New Roman"/>
          <w:sz w:val="24"/>
          <w:szCs w:val="24"/>
        </w:rPr>
        <w:br/>
      </w:r>
    </w:p>
    <w:p w14:paraId="69260C3F"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15" w:name="_Hlk40536002"/>
      <w:proofErr w:type="spellStart"/>
      <w:r w:rsidRPr="00AB1867">
        <w:rPr>
          <w:rFonts w:ascii="Times New Roman" w:hAnsi="Times New Roman" w:cs="Times New Roman"/>
          <w:color w:val="000000"/>
          <w:sz w:val="24"/>
          <w:szCs w:val="24"/>
          <w:shd w:val="clear" w:color="auto" w:fill="FFFFFF"/>
        </w:rPr>
        <w:t>Michelakis</w:t>
      </w:r>
      <w:proofErr w:type="spellEnd"/>
      <w:r w:rsidRPr="00AB1867">
        <w:rPr>
          <w:rFonts w:ascii="Times New Roman" w:hAnsi="Times New Roman" w:cs="Times New Roman"/>
          <w:color w:val="000000"/>
          <w:sz w:val="24"/>
          <w:szCs w:val="24"/>
          <w:shd w:val="clear" w:color="auto" w:fill="FFFFFF"/>
        </w:rPr>
        <w:t xml:space="preserve">, P. 2002. </w:t>
      </w:r>
      <w:r w:rsidRPr="00AB1867">
        <w:rPr>
          <w:rFonts w:ascii="Times New Roman" w:hAnsi="Times New Roman" w:cs="Times New Roman"/>
          <w:i/>
          <w:iCs/>
          <w:color w:val="000000"/>
          <w:sz w:val="24"/>
          <w:szCs w:val="24"/>
          <w:shd w:val="clear" w:color="auto" w:fill="FFFFFF"/>
        </w:rPr>
        <w:t>Achilles in Greek Tragedy</w:t>
      </w:r>
      <w:r w:rsidRPr="00AB1867">
        <w:rPr>
          <w:rFonts w:ascii="Times New Roman" w:hAnsi="Times New Roman" w:cs="Times New Roman"/>
          <w:color w:val="000000"/>
          <w:sz w:val="24"/>
          <w:szCs w:val="24"/>
          <w:shd w:val="clear" w:color="auto" w:fill="FFFFFF"/>
        </w:rPr>
        <w:t>. Cambridge: Cambridge University Press</w:t>
      </w:r>
      <w:bookmarkEnd w:id="15"/>
      <w:r w:rsidRPr="00AB1867">
        <w:rPr>
          <w:rFonts w:ascii="Times New Roman" w:hAnsi="Times New Roman" w:cs="Times New Roman"/>
          <w:color w:val="000000"/>
          <w:sz w:val="24"/>
          <w:szCs w:val="24"/>
          <w:shd w:val="clear" w:color="auto" w:fill="FFFFFF"/>
        </w:rPr>
        <w:t xml:space="preserve">. </w:t>
      </w:r>
      <w:r w:rsidRPr="00AB1867">
        <w:rPr>
          <w:rFonts w:ascii="Times New Roman" w:hAnsi="Times New Roman" w:cs="Times New Roman"/>
          <w:color w:val="000000"/>
          <w:sz w:val="24"/>
          <w:szCs w:val="24"/>
          <w:shd w:val="clear" w:color="auto" w:fill="FFFFFF"/>
        </w:rPr>
        <w:br/>
      </w:r>
    </w:p>
    <w:p w14:paraId="73B0BCFA"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16" w:name="_Hlk40535853"/>
      <w:proofErr w:type="spellStart"/>
      <w:r w:rsidRPr="00AB1867">
        <w:rPr>
          <w:rFonts w:ascii="Times New Roman" w:hAnsi="Times New Roman" w:cs="Times New Roman"/>
          <w:color w:val="000000"/>
          <w:sz w:val="24"/>
          <w:szCs w:val="24"/>
          <w:shd w:val="clear" w:color="auto" w:fill="FFFFFF"/>
        </w:rPr>
        <w:t>Minkowich</w:t>
      </w:r>
      <w:proofErr w:type="spellEnd"/>
      <w:r w:rsidRPr="00AB1867">
        <w:rPr>
          <w:rFonts w:ascii="Times New Roman" w:hAnsi="Times New Roman" w:cs="Times New Roman"/>
          <w:color w:val="000000"/>
          <w:sz w:val="24"/>
          <w:szCs w:val="24"/>
          <w:shd w:val="clear" w:color="auto" w:fill="FFFFFF"/>
        </w:rPr>
        <w:t>, H., n.d. </w:t>
      </w:r>
      <w:r w:rsidRPr="00AB1867">
        <w:rPr>
          <w:rFonts w:ascii="Times New Roman" w:hAnsi="Times New Roman" w:cs="Times New Roman"/>
          <w:i/>
          <w:iCs/>
          <w:color w:val="000000"/>
          <w:sz w:val="24"/>
          <w:szCs w:val="24"/>
          <w:shd w:val="clear" w:color="auto" w:fill="FFFFFF"/>
        </w:rPr>
        <w:t>The Song Of Achilles</w:t>
      </w:r>
      <w:r w:rsidRPr="00AB1867">
        <w:rPr>
          <w:rFonts w:ascii="Times New Roman" w:hAnsi="Times New Roman" w:cs="Times New Roman"/>
          <w:color w:val="000000"/>
          <w:sz w:val="24"/>
          <w:szCs w:val="24"/>
          <w:shd w:val="clear" w:color="auto" w:fill="FFFFFF"/>
        </w:rPr>
        <w:t>. [online] Department of Greek &amp; Latin</w:t>
      </w:r>
      <w:bookmarkEnd w:id="16"/>
      <w:r w:rsidRPr="00AB1867">
        <w:rPr>
          <w:rFonts w:ascii="Times New Roman" w:hAnsi="Times New Roman" w:cs="Times New Roman"/>
          <w:color w:val="000000"/>
          <w:sz w:val="24"/>
          <w:szCs w:val="24"/>
          <w:shd w:val="clear" w:color="auto" w:fill="FFFFFF"/>
        </w:rPr>
        <w:t>. Available at: &lt;https://www.ucl.ac.uk/classics/outreach/public-engagement/song-achilles&gt; [Accessed 3 May 2020].</w:t>
      </w:r>
      <w:r w:rsidRPr="00AB1867">
        <w:rPr>
          <w:rFonts w:ascii="Times New Roman" w:hAnsi="Times New Roman" w:cs="Times New Roman"/>
          <w:color w:val="000000"/>
          <w:sz w:val="24"/>
          <w:szCs w:val="24"/>
          <w:shd w:val="clear" w:color="auto" w:fill="FFFFFF"/>
        </w:rPr>
        <w:br/>
      </w:r>
    </w:p>
    <w:p w14:paraId="5E4EB8D5"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17" w:name="_Hlk40533331"/>
      <w:r w:rsidRPr="00AB1867">
        <w:rPr>
          <w:rFonts w:ascii="Times New Roman" w:hAnsi="Times New Roman" w:cs="Times New Roman"/>
          <w:sz w:val="24"/>
          <w:szCs w:val="24"/>
        </w:rPr>
        <w:t xml:space="preserve">Nussbaum, M and </w:t>
      </w:r>
      <w:proofErr w:type="spellStart"/>
      <w:r w:rsidRPr="00AB1867">
        <w:rPr>
          <w:rFonts w:ascii="Times New Roman" w:hAnsi="Times New Roman" w:cs="Times New Roman"/>
          <w:sz w:val="24"/>
          <w:szCs w:val="24"/>
        </w:rPr>
        <w:t>Sihvola</w:t>
      </w:r>
      <w:proofErr w:type="spellEnd"/>
      <w:r w:rsidRPr="00AB1867">
        <w:rPr>
          <w:rFonts w:ascii="Times New Roman" w:hAnsi="Times New Roman" w:cs="Times New Roman"/>
          <w:sz w:val="24"/>
          <w:szCs w:val="24"/>
        </w:rPr>
        <w:t>, J. 2002. The sleep of Reason: Erotic Experience and Sexual Ethics in Ancient Greece and Rome. University of Chicago Press.</w:t>
      </w:r>
      <w:r w:rsidRPr="00AB1867">
        <w:rPr>
          <w:rFonts w:ascii="Times New Roman" w:hAnsi="Times New Roman" w:cs="Times New Roman"/>
          <w:sz w:val="24"/>
          <w:szCs w:val="24"/>
        </w:rPr>
        <w:br/>
      </w:r>
    </w:p>
    <w:p w14:paraId="0D15A085"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18" w:name="_Hlk40532212"/>
      <w:bookmarkStart w:id="19" w:name="_Hlk40532200"/>
      <w:bookmarkEnd w:id="17"/>
      <w:r w:rsidRPr="00AB1867">
        <w:rPr>
          <w:rFonts w:ascii="Times New Roman" w:hAnsi="Times New Roman" w:cs="Times New Roman"/>
          <w:sz w:val="24"/>
          <w:szCs w:val="24"/>
        </w:rPr>
        <w:t xml:space="preserve">Ogden, D. 2009. </w:t>
      </w:r>
      <w:r w:rsidRPr="00AB1867">
        <w:rPr>
          <w:rFonts w:ascii="Times New Roman" w:hAnsi="Times New Roman" w:cs="Times New Roman"/>
          <w:i/>
          <w:iCs/>
          <w:sz w:val="24"/>
          <w:szCs w:val="24"/>
        </w:rPr>
        <w:t>Alexander’s sex life. In Alexander the Great: a New History</w:t>
      </w:r>
      <w:r w:rsidRPr="00AB1867">
        <w:rPr>
          <w:rFonts w:ascii="Times New Roman" w:hAnsi="Times New Roman" w:cs="Times New Roman"/>
          <w:sz w:val="24"/>
          <w:szCs w:val="24"/>
        </w:rPr>
        <w:t xml:space="preserve">, 203-17. Blackwell Publishing Ltd, </w:t>
      </w:r>
      <w:bookmarkEnd w:id="18"/>
      <w:r w:rsidRPr="00AB1867">
        <w:rPr>
          <w:rFonts w:ascii="Times New Roman" w:hAnsi="Times New Roman" w:cs="Times New Roman"/>
          <w:sz w:val="24"/>
          <w:szCs w:val="24"/>
        </w:rPr>
        <w:br/>
      </w:r>
    </w:p>
    <w:bookmarkEnd w:id="19"/>
    <w:p w14:paraId="11BBB954" w14:textId="77777777" w:rsidR="00AB1867" w:rsidRPr="00AB1867" w:rsidRDefault="00AB1867" w:rsidP="00AB1867">
      <w:pPr>
        <w:pStyle w:val="ListParagraph"/>
        <w:numPr>
          <w:ilvl w:val="0"/>
          <w:numId w:val="11"/>
        </w:numPr>
        <w:rPr>
          <w:rFonts w:ascii="Times New Roman" w:hAnsi="Times New Roman" w:cs="Times New Roman"/>
          <w:sz w:val="24"/>
          <w:szCs w:val="24"/>
        </w:rPr>
      </w:pPr>
      <w:r w:rsidRPr="00AB1867">
        <w:rPr>
          <w:rFonts w:ascii="Times New Roman" w:hAnsi="Times New Roman" w:cs="Times New Roman"/>
          <w:color w:val="000000"/>
          <w:sz w:val="24"/>
          <w:szCs w:val="24"/>
          <w:shd w:val="clear" w:color="auto" w:fill="FFFFFF"/>
        </w:rPr>
        <w:t>Purves, J., 2014. </w:t>
      </w:r>
      <w:r w:rsidRPr="00AB1867">
        <w:rPr>
          <w:rFonts w:ascii="Times New Roman" w:hAnsi="Times New Roman" w:cs="Times New Roman"/>
          <w:i/>
          <w:iCs/>
          <w:color w:val="000000"/>
          <w:sz w:val="24"/>
          <w:szCs w:val="24"/>
          <w:shd w:val="clear" w:color="auto" w:fill="FFFFFF"/>
        </w:rPr>
        <w:t>Troy (Petersen, 2004) — 10 Years Later: Part I</w:t>
      </w:r>
      <w:r w:rsidRPr="00AB1867">
        <w:rPr>
          <w:rFonts w:ascii="Times New Roman" w:hAnsi="Times New Roman" w:cs="Times New Roman"/>
          <w:color w:val="000000"/>
          <w:sz w:val="24"/>
          <w:szCs w:val="24"/>
          <w:shd w:val="clear" w:color="auto" w:fill="FFFFFF"/>
        </w:rPr>
        <w:t>. [online] 1More Film Blog. Available at: &lt;http://1morefilmblog.com/2014/05/24/troy-petersen-2004-10-years-later-part-i/&gt; [Accessed 17 April 2020].</w:t>
      </w:r>
      <w:r w:rsidRPr="00AB1867">
        <w:rPr>
          <w:rFonts w:ascii="Times New Roman" w:hAnsi="Times New Roman" w:cs="Times New Roman"/>
          <w:color w:val="000000"/>
          <w:sz w:val="24"/>
          <w:szCs w:val="24"/>
          <w:shd w:val="clear" w:color="auto" w:fill="FFFFFF"/>
        </w:rPr>
        <w:br/>
      </w:r>
    </w:p>
    <w:p w14:paraId="69C18908"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20" w:name="_Hlk40536039"/>
      <w:r w:rsidRPr="00AB1867">
        <w:rPr>
          <w:rFonts w:ascii="Times New Roman" w:hAnsi="Times New Roman" w:cs="Times New Roman"/>
          <w:color w:val="000000"/>
          <w:sz w:val="24"/>
          <w:szCs w:val="24"/>
          <w:shd w:val="clear" w:color="auto" w:fill="FFFFFF"/>
        </w:rPr>
        <w:t>Rainer, P., 2004. </w:t>
      </w:r>
      <w:r w:rsidRPr="00AB1867">
        <w:rPr>
          <w:rFonts w:ascii="Times New Roman" w:hAnsi="Times New Roman" w:cs="Times New Roman"/>
          <w:i/>
          <w:iCs/>
          <w:color w:val="000000"/>
          <w:sz w:val="24"/>
          <w:szCs w:val="24"/>
          <w:shd w:val="clear" w:color="auto" w:fill="FFFFFF"/>
        </w:rPr>
        <w:t xml:space="preserve">Troy - Strayed - Coffee And Cigarettes - New York Magazine Movie Review - </w:t>
      </w:r>
      <w:proofErr w:type="spellStart"/>
      <w:r w:rsidRPr="00AB1867">
        <w:rPr>
          <w:rFonts w:ascii="Times New Roman" w:hAnsi="Times New Roman" w:cs="Times New Roman"/>
          <w:i/>
          <w:iCs/>
          <w:color w:val="000000"/>
          <w:sz w:val="24"/>
          <w:szCs w:val="24"/>
          <w:shd w:val="clear" w:color="auto" w:fill="FFFFFF"/>
        </w:rPr>
        <w:t>Nymag</w:t>
      </w:r>
      <w:proofErr w:type="spellEnd"/>
      <w:r w:rsidRPr="00AB1867">
        <w:rPr>
          <w:rFonts w:ascii="Times New Roman" w:hAnsi="Times New Roman" w:cs="Times New Roman"/>
          <w:color w:val="000000"/>
          <w:sz w:val="24"/>
          <w:szCs w:val="24"/>
          <w:shd w:val="clear" w:color="auto" w:fill="FFFFFF"/>
        </w:rPr>
        <w:t>. [online] New York Magazine</w:t>
      </w:r>
      <w:bookmarkEnd w:id="20"/>
      <w:r w:rsidRPr="00AB1867">
        <w:rPr>
          <w:rFonts w:ascii="Times New Roman" w:hAnsi="Times New Roman" w:cs="Times New Roman"/>
          <w:color w:val="000000"/>
          <w:sz w:val="24"/>
          <w:szCs w:val="24"/>
          <w:shd w:val="clear" w:color="auto" w:fill="FFFFFF"/>
        </w:rPr>
        <w:t>. Available at: &lt;https://nymag.com/nymetro/movies/reviews/n_10359/&gt; [Accessed 3 May 2020].</w:t>
      </w:r>
      <w:r w:rsidRPr="00AB1867">
        <w:rPr>
          <w:rFonts w:ascii="Times New Roman" w:hAnsi="Times New Roman" w:cs="Times New Roman"/>
          <w:color w:val="000000"/>
          <w:sz w:val="24"/>
          <w:szCs w:val="24"/>
          <w:shd w:val="clear" w:color="auto" w:fill="FFFFFF"/>
        </w:rPr>
        <w:br/>
      </w:r>
    </w:p>
    <w:p w14:paraId="40B2D69E"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21" w:name="_Hlk40279457"/>
      <w:proofErr w:type="spellStart"/>
      <w:r w:rsidRPr="00AB1867">
        <w:rPr>
          <w:rFonts w:ascii="Times New Roman" w:hAnsi="Times New Roman" w:cs="Times New Roman"/>
          <w:color w:val="000000"/>
          <w:sz w:val="24"/>
          <w:szCs w:val="24"/>
          <w:shd w:val="clear" w:color="auto" w:fill="FFFFFF"/>
        </w:rPr>
        <w:t>Reames</w:t>
      </w:r>
      <w:proofErr w:type="spellEnd"/>
      <w:r w:rsidRPr="00AB1867">
        <w:rPr>
          <w:rFonts w:ascii="Times New Roman" w:hAnsi="Times New Roman" w:cs="Times New Roman"/>
          <w:color w:val="000000"/>
          <w:sz w:val="24"/>
          <w:szCs w:val="24"/>
          <w:shd w:val="clear" w:color="auto" w:fill="FFFFFF"/>
        </w:rPr>
        <w:t xml:space="preserve">, J. 2010. </w:t>
      </w:r>
      <w:r w:rsidRPr="00AB1867">
        <w:rPr>
          <w:rFonts w:ascii="Times New Roman" w:hAnsi="Times New Roman" w:cs="Times New Roman"/>
          <w:i/>
          <w:iCs/>
          <w:color w:val="000000"/>
          <w:sz w:val="24"/>
          <w:szCs w:val="24"/>
          <w:shd w:val="clear" w:color="auto" w:fill="FFFFFF"/>
        </w:rPr>
        <w:t xml:space="preserve">The Cult of Hephaestian. </w:t>
      </w:r>
      <w:r w:rsidRPr="00AB1867">
        <w:rPr>
          <w:rFonts w:ascii="Times New Roman" w:hAnsi="Times New Roman" w:cs="Times New Roman"/>
          <w:color w:val="000000"/>
          <w:sz w:val="24"/>
          <w:szCs w:val="24"/>
          <w:shd w:val="clear" w:color="auto" w:fill="FFFFFF"/>
        </w:rPr>
        <w:t xml:space="preserve">In </w:t>
      </w:r>
      <w:r w:rsidRPr="00AB1867">
        <w:rPr>
          <w:rFonts w:ascii="Times New Roman" w:hAnsi="Times New Roman" w:cs="Times New Roman"/>
          <w:i/>
          <w:iCs/>
          <w:color w:val="000000"/>
          <w:sz w:val="24"/>
          <w:szCs w:val="24"/>
          <w:shd w:val="clear" w:color="auto" w:fill="FFFFFF"/>
        </w:rPr>
        <w:t>Responses To Oliver Stone's Alexander</w:t>
      </w:r>
      <w:r w:rsidRPr="00AB1867">
        <w:rPr>
          <w:rFonts w:ascii="Times New Roman" w:hAnsi="Times New Roman" w:cs="Times New Roman"/>
          <w:color w:val="000000"/>
          <w:sz w:val="24"/>
          <w:szCs w:val="24"/>
          <w:shd w:val="clear" w:color="auto" w:fill="FFFFFF"/>
        </w:rPr>
        <w:t xml:space="preserve">. Madison, Wis.: University of Wisconsin Press. Pp186-187. </w:t>
      </w:r>
      <w:bookmarkEnd w:id="21"/>
      <w:r w:rsidRPr="00AB1867">
        <w:rPr>
          <w:rFonts w:ascii="Times New Roman" w:hAnsi="Times New Roman" w:cs="Times New Roman"/>
          <w:color w:val="000000"/>
          <w:sz w:val="24"/>
          <w:szCs w:val="24"/>
          <w:shd w:val="clear" w:color="auto" w:fill="FFFFFF"/>
        </w:rPr>
        <w:br/>
      </w:r>
    </w:p>
    <w:p w14:paraId="27E035A7"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22" w:name="_Hlk40532336"/>
      <w:proofErr w:type="spellStart"/>
      <w:r w:rsidRPr="00AB1867">
        <w:rPr>
          <w:rFonts w:ascii="Times New Roman" w:hAnsi="Times New Roman" w:cs="Times New Roman"/>
          <w:sz w:val="24"/>
          <w:szCs w:val="24"/>
        </w:rPr>
        <w:t>Reames</w:t>
      </w:r>
      <w:proofErr w:type="spellEnd"/>
      <w:r w:rsidRPr="00AB1867">
        <w:rPr>
          <w:rFonts w:ascii="Times New Roman" w:hAnsi="Times New Roman" w:cs="Times New Roman"/>
          <w:sz w:val="24"/>
          <w:szCs w:val="24"/>
        </w:rPr>
        <w:t xml:space="preserve">-Zimmerman, J. 1999. </w:t>
      </w:r>
      <w:r w:rsidRPr="00AB1867">
        <w:rPr>
          <w:rFonts w:ascii="Times New Roman" w:hAnsi="Times New Roman" w:cs="Times New Roman"/>
          <w:i/>
          <w:iCs/>
          <w:sz w:val="24"/>
          <w:szCs w:val="24"/>
        </w:rPr>
        <w:t xml:space="preserve">‘An Atypical Affair? Alexander the Great, Hephaestion </w:t>
      </w:r>
      <w:proofErr w:type="spellStart"/>
      <w:r w:rsidRPr="00AB1867">
        <w:rPr>
          <w:rFonts w:ascii="Times New Roman" w:hAnsi="Times New Roman" w:cs="Times New Roman"/>
          <w:i/>
          <w:iCs/>
          <w:sz w:val="24"/>
          <w:szCs w:val="24"/>
        </w:rPr>
        <w:t>Amyntoros</w:t>
      </w:r>
      <w:proofErr w:type="spellEnd"/>
      <w:r w:rsidRPr="00AB1867">
        <w:rPr>
          <w:rFonts w:ascii="Times New Roman" w:hAnsi="Times New Roman" w:cs="Times New Roman"/>
          <w:i/>
          <w:iCs/>
          <w:sz w:val="24"/>
          <w:szCs w:val="24"/>
        </w:rPr>
        <w:t>, and the Nature of their relationship</w:t>
      </w:r>
      <w:r w:rsidRPr="00AB1867">
        <w:rPr>
          <w:rFonts w:ascii="Times New Roman" w:hAnsi="Times New Roman" w:cs="Times New Roman"/>
          <w:sz w:val="24"/>
          <w:szCs w:val="24"/>
        </w:rPr>
        <w:t>. AHB13.3. 81-96.</w:t>
      </w:r>
      <w:bookmarkEnd w:id="22"/>
      <w:r w:rsidRPr="00AB1867">
        <w:rPr>
          <w:rFonts w:ascii="Times New Roman" w:hAnsi="Times New Roman" w:cs="Times New Roman"/>
          <w:sz w:val="24"/>
          <w:szCs w:val="24"/>
        </w:rPr>
        <w:br/>
      </w:r>
    </w:p>
    <w:p w14:paraId="5F7721BB"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23" w:name="_Hlk40535125"/>
      <w:r w:rsidRPr="00AB1867">
        <w:rPr>
          <w:rFonts w:ascii="Times New Roman" w:hAnsi="Times New Roman" w:cs="Times New Roman"/>
          <w:color w:val="000000"/>
          <w:sz w:val="24"/>
          <w:szCs w:val="24"/>
          <w:shd w:val="clear" w:color="auto" w:fill="FFFFFF"/>
        </w:rPr>
        <w:t>Romney, J., 2004. </w:t>
      </w:r>
      <w:r w:rsidRPr="00AB1867">
        <w:rPr>
          <w:rFonts w:ascii="Times New Roman" w:hAnsi="Times New Roman" w:cs="Times New Roman"/>
          <w:i/>
          <w:iCs/>
          <w:color w:val="000000"/>
          <w:sz w:val="24"/>
          <w:szCs w:val="24"/>
          <w:shd w:val="clear" w:color="auto" w:fill="FFFFFF"/>
        </w:rPr>
        <w:t>Jonathan Romney Movie Reviews &amp; Previews</w:t>
      </w:r>
      <w:bookmarkEnd w:id="23"/>
      <w:r w:rsidRPr="00AB1867">
        <w:rPr>
          <w:rFonts w:ascii="Times New Roman" w:hAnsi="Times New Roman" w:cs="Times New Roman"/>
          <w:color w:val="000000"/>
          <w:sz w:val="24"/>
          <w:szCs w:val="24"/>
          <w:shd w:val="clear" w:color="auto" w:fill="FFFFFF"/>
        </w:rPr>
        <w:t>. [online] Rotten Tomatoes. Available at: &lt;https://www.rottentomatoes.com/critic/jonathan-romney/movies?page=16&gt; [Accessed 1 May 2020].</w:t>
      </w:r>
      <w:r w:rsidRPr="00AB1867">
        <w:rPr>
          <w:rFonts w:ascii="Times New Roman" w:hAnsi="Times New Roman" w:cs="Times New Roman"/>
          <w:color w:val="000000"/>
          <w:sz w:val="24"/>
          <w:szCs w:val="24"/>
          <w:shd w:val="clear" w:color="auto" w:fill="FFFFFF"/>
        </w:rPr>
        <w:br/>
      </w:r>
    </w:p>
    <w:p w14:paraId="7855E982"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24" w:name="_Hlk40537028"/>
      <w:r w:rsidRPr="00AB1867">
        <w:rPr>
          <w:rFonts w:ascii="Times New Roman" w:hAnsi="Times New Roman" w:cs="Times New Roman"/>
          <w:color w:val="000000"/>
          <w:sz w:val="24"/>
          <w:szCs w:val="24"/>
          <w:shd w:val="clear" w:color="auto" w:fill="FFFFFF"/>
        </w:rPr>
        <w:t>Rotten Tomatoes. 2004. </w:t>
      </w:r>
      <w:r w:rsidRPr="00AB1867">
        <w:rPr>
          <w:rFonts w:ascii="Times New Roman" w:hAnsi="Times New Roman" w:cs="Times New Roman"/>
          <w:i/>
          <w:iCs/>
          <w:color w:val="000000"/>
          <w:sz w:val="24"/>
          <w:szCs w:val="24"/>
          <w:shd w:val="clear" w:color="auto" w:fill="FFFFFF"/>
        </w:rPr>
        <w:t>Alexander (2004)</w:t>
      </w:r>
      <w:r w:rsidRPr="00AB1867">
        <w:rPr>
          <w:rFonts w:ascii="Times New Roman" w:hAnsi="Times New Roman" w:cs="Times New Roman"/>
          <w:color w:val="000000"/>
          <w:sz w:val="24"/>
          <w:szCs w:val="24"/>
          <w:shd w:val="clear" w:color="auto" w:fill="FFFFFF"/>
        </w:rPr>
        <w:t xml:space="preserve">. </w:t>
      </w:r>
      <w:bookmarkEnd w:id="24"/>
      <w:r w:rsidRPr="00AB1867">
        <w:rPr>
          <w:rFonts w:ascii="Times New Roman" w:hAnsi="Times New Roman" w:cs="Times New Roman"/>
          <w:color w:val="000000"/>
          <w:sz w:val="24"/>
          <w:szCs w:val="24"/>
          <w:shd w:val="clear" w:color="auto" w:fill="FFFFFF"/>
        </w:rPr>
        <w:t xml:space="preserve">[online] Available at: &lt;https://www.rottentomatoes.com/m/alexander&gt; [Accessed 11 </w:t>
      </w:r>
      <w:r>
        <w:rPr>
          <w:rFonts w:ascii="Times New Roman" w:hAnsi="Times New Roman" w:cs="Times New Roman"/>
          <w:color w:val="000000"/>
          <w:sz w:val="24"/>
          <w:szCs w:val="24"/>
          <w:shd w:val="clear" w:color="auto" w:fill="FFFFFF"/>
        </w:rPr>
        <w:t>April</w:t>
      </w:r>
      <w:r w:rsidRPr="00AB1867">
        <w:rPr>
          <w:rFonts w:ascii="Times New Roman" w:hAnsi="Times New Roman" w:cs="Times New Roman"/>
          <w:color w:val="000000"/>
          <w:sz w:val="24"/>
          <w:szCs w:val="24"/>
          <w:shd w:val="clear" w:color="auto" w:fill="FFFFFF"/>
        </w:rPr>
        <w:t xml:space="preserve"> 2020].</w:t>
      </w:r>
      <w:r w:rsidRPr="00AB1867">
        <w:rPr>
          <w:rFonts w:ascii="Times New Roman" w:hAnsi="Times New Roman" w:cs="Times New Roman"/>
          <w:color w:val="000000"/>
          <w:sz w:val="24"/>
          <w:szCs w:val="24"/>
          <w:shd w:val="clear" w:color="auto" w:fill="FFFFFF"/>
        </w:rPr>
        <w:br/>
      </w:r>
    </w:p>
    <w:p w14:paraId="12EC139F" w14:textId="77777777" w:rsidR="00AB1867" w:rsidRPr="00AB1867" w:rsidRDefault="00AB1867" w:rsidP="00AB1867">
      <w:pPr>
        <w:pStyle w:val="ListParagraph"/>
        <w:numPr>
          <w:ilvl w:val="0"/>
          <w:numId w:val="11"/>
        </w:numPr>
        <w:rPr>
          <w:rFonts w:ascii="Times New Roman" w:hAnsi="Times New Roman" w:cs="Times New Roman"/>
          <w:sz w:val="24"/>
          <w:szCs w:val="24"/>
        </w:rPr>
      </w:pPr>
      <w:r w:rsidRPr="00AB1867">
        <w:rPr>
          <w:rFonts w:ascii="Times New Roman" w:hAnsi="Times New Roman" w:cs="Times New Roman"/>
          <w:color w:val="000000"/>
          <w:sz w:val="24"/>
          <w:szCs w:val="24"/>
          <w:shd w:val="clear" w:color="auto" w:fill="FFFFFF"/>
        </w:rPr>
        <w:t>Rotten Tomatoes. 2004. </w:t>
      </w:r>
      <w:r w:rsidRPr="00AB1867">
        <w:rPr>
          <w:rFonts w:ascii="Times New Roman" w:hAnsi="Times New Roman" w:cs="Times New Roman"/>
          <w:i/>
          <w:iCs/>
          <w:color w:val="000000"/>
          <w:sz w:val="24"/>
          <w:szCs w:val="24"/>
          <w:shd w:val="clear" w:color="auto" w:fill="FFFFFF"/>
        </w:rPr>
        <w:t>Troy (2004)</w:t>
      </w:r>
      <w:r w:rsidRPr="00AB1867">
        <w:rPr>
          <w:rFonts w:ascii="Times New Roman" w:hAnsi="Times New Roman" w:cs="Times New Roman"/>
          <w:color w:val="000000"/>
          <w:sz w:val="24"/>
          <w:szCs w:val="24"/>
          <w:shd w:val="clear" w:color="auto" w:fill="FFFFFF"/>
        </w:rPr>
        <w:t>. [online] Available at: &lt;https://www.rottentomatoes.com/m/troy&gt; [Accessed 1 May 2020].</w:t>
      </w:r>
      <w:r w:rsidRPr="00AB1867">
        <w:rPr>
          <w:rFonts w:ascii="Times New Roman" w:hAnsi="Times New Roman" w:cs="Times New Roman"/>
          <w:color w:val="000000"/>
          <w:sz w:val="24"/>
          <w:szCs w:val="24"/>
          <w:shd w:val="clear" w:color="auto" w:fill="FFFFFF"/>
        </w:rPr>
        <w:br/>
      </w:r>
    </w:p>
    <w:p w14:paraId="05B963C0"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25" w:name="_Hlk40459012"/>
      <w:proofErr w:type="spellStart"/>
      <w:r w:rsidRPr="00AB1867">
        <w:rPr>
          <w:rFonts w:ascii="Times New Roman" w:hAnsi="Times New Roman" w:cs="Times New Roman"/>
          <w:color w:val="000000"/>
          <w:sz w:val="24"/>
          <w:szCs w:val="24"/>
          <w:shd w:val="clear" w:color="auto" w:fill="FFFFFF"/>
        </w:rPr>
        <w:t>Shurlock</w:t>
      </w:r>
      <w:proofErr w:type="spellEnd"/>
      <w:r w:rsidRPr="00AB1867">
        <w:rPr>
          <w:rFonts w:ascii="Times New Roman" w:hAnsi="Times New Roman" w:cs="Times New Roman"/>
          <w:color w:val="000000"/>
          <w:sz w:val="24"/>
          <w:szCs w:val="24"/>
          <w:shd w:val="clear" w:color="auto" w:fill="FFFFFF"/>
        </w:rPr>
        <w:t>, G., 1946. </w:t>
      </w:r>
      <w:r w:rsidRPr="00AB1867">
        <w:rPr>
          <w:rFonts w:ascii="Times New Roman" w:hAnsi="Times New Roman" w:cs="Times New Roman"/>
          <w:i/>
          <w:iCs/>
          <w:color w:val="000000"/>
          <w:sz w:val="24"/>
          <w:szCs w:val="24"/>
          <w:shd w:val="clear" w:color="auto" w:fill="FFFFFF"/>
        </w:rPr>
        <w:t>The Motion Picture Production Code. In The Annals Of The American Academy Of Political And Social Science, Vol. 254, The Motion Picture Industry</w:t>
      </w:r>
      <w:r w:rsidRPr="00AB1867">
        <w:rPr>
          <w:rFonts w:ascii="Times New Roman" w:hAnsi="Times New Roman" w:cs="Times New Roman"/>
          <w:color w:val="000000"/>
          <w:sz w:val="24"/>
          <w:szCs w:val="24"/>
          <w:shd w:val="clear" w:color="auto" w:fill="FFFFFF"/>
        </w:rPr>
        <w:t xml:space="preserve">. </w:t>
      </w:r>
      <w:bookmarkEnd w:id="25"/>
      <w:r w:rsidRPr="00AB1867">
        <w:rPr>
          <w:rFonts w:ascii="Times New Roman" w:hAnsi="Times New Roman" w:cs="Times New Roman"/>
          <w:color w:val="000000"/>
          <w:sz w:val="24"/>
          <w:szCs w:val="24"/>
          <w:shd w:val="clear" w:color="auto" w:fill="FFFFFF"/>
        </w:rPr>
        <w:t xml:space="preserve">[online] Www-jstor-org.ezproxy.uwtsd.ac.uk. Available at: </w:t>
      </w:r>
      <w:hyperlink r:id="rId9" w:history="1">
        <w:r w:rsidRPr="00AB1867">
          <w:rPr>
            <w:rStyle w:val="Hyperlink"/>
            <w:rFonts w:ascii="Times New Roman" w:hAnsi="Times New Roman" w:cs="Times New Roman"/>
            <w:sz w:val="24"/>
            <w:szCs w:val="24"/>
            <w:shd w:val="clear" w:color="auto" w:fill="FFFFFF"/>
          </w:rPr>
          <w:t>https://www-jstor-org.ezproxy.uwtsd.ac.uk/stable/pdf/2078638.pdf?ab_segments=0%2Fbasic_search%2Fcontrol&amp;refreqid=search%3Adda2badf50f1e494ed901fd09ab59176</w:t>
        </w:r>
      </w:hyperlink>
      <w:r w:rsidRPr="00AB1867">
        <w:rPr>
          <w:rFonts w:ascii="Times New Roman" w:hAnsi="Times New Roman" w:cs="Times New Roman"/>
          <w:color w:val="000000"/>
          <w:sz w:val="24"/>
          <w:szCs w:val="24"/>
          <w:shd w:val="clear" w:color="auto" w:fill="FFFFFF"/>
        </w:rPr>
        <w:t xml:space="preserve">  [Accessed 15 </w:t>
      </w:r>
      <w:r>
        <w:rPr>
          <w:rFonts w:ascii="Times New Roman" w:hAnsi="Times New Roman" w:cs="Times New Roman"/>
          <w:color w:val="000000"/>
          <w:sz w:val="24"/>
          <w:szCs w:val="24"/>
          <w:shd w:val="clear" w:color="auto" w:fill="FFFFFF"/>
        </w:rPr>
        <w:t>April</w:t>
      </w:r>
      <w:r w:rsidRPr="00AB1867">
        <w:rPr>
          <w:rFonts w:ascii="Times New Roman" w:hAnsi="Times New Roman" w:cs="Times New Roman"/>
          <w:color w:val="000000"/>
          <w:sz w:val="24"/>
          <w:szCs w:val="24"/>
          <w:shd w:val="clear" w:color="auto" w:fill="FFFFFF"/>
        </w:rPr>
        <w:t xml:space="preserve"> 2020].</w:t>
      </w:r>
      <w:r w:rsidRPr="00AB1867">
        <w:rPr>
          <w:rFonts w:ascii="Times New Roman" w:hAnsi="Times New Roman" w:cs="Times New Roman"/>
          <w:color w:val="000000"/>
          <w:sz w:val="24"/>
          <w:szCs w:val="24"/>
          <w:shd w:val="clear" w:color="auto" w:fill="FFFFFF"/>
        </w:rPr>
        <w:br/>
      </w:r>
    </w:p>
    <w:p w14:paraId="34347DF0"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26" w:name="_Hlk40537245"/>
      <w:r w:rsidRPr="00AB1867">
        <w:rPr>
          <w:rFonts w:ascii="Times New Roman" w:hAnsi="Times New Roman" w:cs="Times New Roman"/>
          <w:color w:val="000000"/>
          <w:sz w:val="24"/>
          <w:szCs w:val="24"/>
          <w:shd w:val="clear" w:color="auto" w:fill="FFFFFF"/>
        </w:rPr>
        <w:t xml:space="preserve">Skinner. M. 2010. </w:t>
      </w:r>
      <w:r w:rsidRPr="00AB1867">
        <w:rPr>
          <w:rFonts w:ascii="Times New Roman" w:hAnsi="Times New Roman" w:cs="Times New Roman"/>
          <w:i/>
          <w:iCs/>
          <w:color w:val="000000"/>
          <w:sz w:val="24"/>
          <w:szCs w:val="24"/>
          <w:shd w:val="clear" w:color="auto" w:fill="FFFFFF"/>
        </w:rPr>
        <w:t>Alexander and Ancient Greek Sexuality: Some Theoretical Considerations.</w:t>
      </w:r>
      <w:r w:rsidRPr="00AB1867">
        <w:rPr>
          <w:rFonts w:ascii="Times New Roman" w:hAnsi="Times New Roman" w:cs="Times New Roman"/>
          <w:color w:val="000000"/>
          <w:sz w:val="24"/>
          <w:szCs w:val="24"/>
          <w:shd w:val="clear" w:color="auto" w:fill="FFFFFF"/>
        </w:rPr>
        <w:t xml:space="preserve"> In </w:t>
      </w:r>
      <w:r w:rsidRPr="00AB1867">
        <w:rPr>
          <w:rFonts w:ascii="Times New Roman" w:hAnsi="Times New Roman" w:cs="Times New Roman"/>
          <w:i/>
          <w:iCs/>
          <w:color w:val="000000"/>
          <w:sz w:val="24"/>
          <w:szCs w:val="24"/>
          <w:shd w:val="clear" w:color="auto" w:fill="FFFFFF"/>
        </w:rPr>
        <w:t xml:space="preserve">Responses To </w:t>
      </w:r>
      <w:proofErr w:type="spellStart"/>
      <w:r w:rsidRPr="00AB1867">
        <w:rPr>
          <w:rFonts w:ascii="Times New Roman" w:hAnsi="Times New Roman" w:cs="Times New Roman"/>
          <w:i/>
          <w:iCs/>
          <w:color w:val="000000"/>
          <w:sz w:val="24"/>
          <w:szCs w:val="24"/>
          <w:shd w:val="clear" w:color="auto" w:fill="FFFFFF"/>
        </w:rPr>
        <w:t>Olver</w:t>
      </w:r>
      <w:proofErr w:type="spellEnd"/>
      <w:r w:rsidRPr="00AB1867">
        <w:rPr>
          <w:rFonts w:ascii="Times New Roman" w:hAnsi="Times New Roman" w:cs="Times New Roman"/>
          <w:i/>
          <w:iCs/>
          <w:color w:val="000000"/>
          <w:sz w:val="24"/>
          <w:szCs w:val="24"/>
          <w:shd w:val="clear" w:color="auto" w:fill="FFFFFF"/>
        </w:rPr>
        <w:t xml:space="preserve"> Stone’s Alexander. </w:t>
      </w:r>
      <w:r w:rsidRPr="00AB1867">
        <w:rPr>
          <w:rFonts w:ascii="Times New Roman" w:hAnsi="Times New Roman" w:cs="Times New Roman"/>
          <w:color w:val="000000"/>
          <w:sz w:val="24"/>
          <w:szCs w:val="24"/>
          <w:shd w:val="clear" w:color="auto" w:fill="FFFFFF"/>
        </w:rPr>
        <w:t>Madison, Wis.: University of Wisconsin Press. Pp119-128.</w:t>
      </w:r>
      <w:bookmarkEnd w:id="26"/>
      <w:r w:rsidRPr="00AB1867">
        <w:rPr>
          <w:rFonts w:ascii="Times New Roman" w:hAnsi="Times New Roman" w:cs="Times New Roman"/>
          <w:color w:val="000000"/>
          <w:sz w:val="24"/>
          <w:szCs w:val="24"/>
          <w:shd w:val="clear" w:color="auto" w:fill="FFFFFF"/>
        </w:rPr>
        <w:br/>
      </w:r>
      <w:r w:rsidRPr="00AB1867">
        <w:rPr>
          <w:rFonts w:ascii="Times New Roman" w:hAnsi="Times New Roman" w:cs="Times New Roman"/>
          <w:color w:val="000000"/>
          <w:sz w:val="24"/>
          <w:szCs w:val="24"/>
          <w:shd w:val="clear" w:color="auto" w:fill="FFFFFF"/>
        </w:rPr>
        <w:br/>
      </w:r>
    </w:p>
    <w:p w14:paraId="5CD03B13"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27" w:name="_Hlk40534451"/>
      <w:r w:rsidRPr="00AB1867">
        <w:rPr>
          <w:rFonts w:ascii="Times New Roman" w:hAnsi="Times New Roman" w:cs="Times New Roman"/>
          <w:sz w:val="24"/>
          <w:szCs w:val="24"/>
        </w:rPr>
        <w:t xml:space="preserve">Strootman, R. The Royal pages in Courts and the Elite in the Hellenistic Empires. Edinburgh University Press, 2014. </w:t>
      </w:r>
      <w:bookmarkEnd w:id="27"/>
      <w:r w:rsidRPr="00AB1867">
        <w:rPr>
          <w:rFonts w:ascii="Times New Roman" w:hAnsi="Times New Roman" w:cs="Times New Roman"/>
          <w:sz w:val="24"/>
          <w:szCs w:val="24"/>
        </w:rPr>
        <w:br/>
      </w:r>
      <w:hyperlink r:id="rId10" w:history="1">
        <w:r w:rsidRPr="00AB1867">
          <w:rPr>
            <w:rStyle w:val="Hyperlink"/>
            <w:rFonts w:ascii="Times New Roman" w:hAnsi="Times New Roman" w:cs="Times New Roman"/>
            <w:sz w:val="24"/>
            <w:szCs w:val="24"/>
          </w:rPr>
          <w:t>https://www.jstor.org/stable/10.3366/j.ctt9qdr6q.15</w:t>
        </w:r>
      </w:hyperlink>
      <w:r w:rsidRPr="00AB1867">
        <w:rPr>
          <w:rFonts w:ascii="Times New Roman" w:hAnsi="Times New Roman" w:cs="Times New Roman"/>
          <w:sz w:val="24"/>
          <w:szCs w:val="24"/>
        </w:rPr>
        <w:t xml:space="preserve"> </w:t>
      </w:r>
      <w:r w:rsidRPr="00AB1867">
        <w:rPr>
          <w:rFonts w:ascii="Times New Roman" w:hAnsi="Times New Roman" w:cs="Times New Roman"/>
          <w:sz w:val="24"/>
          <w:szCs w:val="24"/>
        </w:rPr>
        <w:br/>
      </w:r>
    </w:p>
    <w:p w14:paraId="3B772E68"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28" w:name="_Hlk40537505"/>
      <w:r w:rsidRPr="00AB1867">
        <w:rPr>
          <w:rFonts w:ascii="Times New Roman" w:hAnsi="Times New Roman" w:cs="Times New Roman"/>
          <w:color w:val="000000"/>
          <w:sz w:val="24"/>
          <w:szCs w:val="24"/>
          <w:shd w:val="clear" w:color="auto" w:fill="FFFFFF"/>
        </w:rPr>
        <w:t>the Guardian. 2005. </w:t>
      </w:r>
      <w:r w:rsidRPr="00AB1867">
        <w:rPr>
          <w:rFonts w:ascii="Times New Roman" w:hAnsi="Times New Roman" w:cs="Times New Roman"/>
          <w:i/>
          <w:iCs/>
          <w:color w:val="000000"/>
          <w:sz w:val="24"/>
          <w:szCs w:val="24"/>
          <w:shd w:val="clear" w:color="auto" w:fill="FFFFFF"/>
        </w:rPr>
        <w:t>Stone Blames 'Moral Fundamentalism' For US Box Office Flop</w:t>
      </w:r>
      <w:bookmarkEnd w:id="28"/>
      <w:r w:rsidRPr="00AB1867">
        <w:rPr>
          <w:rFonts w:ascii="Times New Roman" w:hAnsi="Times New Roman" w:cs="Times New Roman"/>
          <w:color w:val="000000"/>
          <w:sz w:val="24"/>
          <w:szCs w:val="24"/>
          <w:shd w:val="clear" w:color="auto" w:fill="FFFFFF"/>
        </w:rPr>
        <w:t xml:space="preserve">. [online] Available at: &lt;https://www.theguardian.com/film/2005/jan/06/news1&gt; [Accessed 11 </w:t>
      </w:r>
      <w:r>
        <w:rPr>
          <w:rFonts w:ascii="Times New Roman" w:hAnsi="Times New Roman" w:cs="Times New Roman"/>
          <w:color w:val="000000"/>
          <w:sz w:val="24"/>
          <w:szCs w:val="24"/>
          <w:shd w:val="clear" w:color="auto" w:fill="FFFFFF"/>
        </w:rPr>
        <w:t>April</w:t>
      </w:r>
      <w:r w:rsidRPr="00AB1867">
        <w:rPr>
          <w:rFonts w:ascii="Times New Roman" w:hAnsi="Times New Roman" w:cs="Times New Roman"/>
          <w:color w:val="000000"/>
          <w:sz w:val="24"/>
          <w:szCs w:val="24"/>
          <w:shd w:val="clear" w:color="auto" w:fill="FFFFFF"/>
        </w:rPr>
        <w:t xml:space="preserve"> 2020].</w:t>
      </w:r>
      <w:r w:rsidRPr="00AB1867">
        <w:rPr>
          <w:rFonts w:ascii="Times New Roman" w:hAnsi="Times New Roman" w:cs="Times New Roman"/>
          <w:color w:val="000000"/>
          <w:sz w:val="24"/>
          <w:szCs w:val="24"/>
          <w:shd w:val="clear" w:color="auto" w:fill="FFFFFF"/>
        </w:rPr>
        <w:br/>
      </w:r>
    </w:p>
    <w:p w14:paraId="663C11D6" w14:textId="77777777" w:rsidR="00AB1867" w:rsidRPr="00AB1867" w:rsidRDefault="00AB1867" w:rsidP="00AB1867">
      <w:pPr>
        <w:pStyle w:val="ListParagraph"/>
        <w:numPr>
          <w:ilvl w:val="0"/>
          <w:numId w:val="11"/>
        </w:numPr>
        <w:rPr>
          <w:rFonts w:ascii="Times New Roman" w:hAnsi="Times New Roman" w:cs="Times New Roman"/>
          <w:sz w:val="24"/>
          <w:szCs w:val="24"/>
        </w:rPr>
      </w:pPr>
      <w:r w:rsidRPr="00AB1867">
        <w:rPr>
          <w:rFonts w:ascii="Times New Roman" w:hAnsi="Times New Roman" w:cs="Times New Roman"/>
          <w:color w:val="000000"/>
          <w:sz w:val="24"/>
          <w:szCs w:val="24"/>
          <w:shd w:val="clear" w:color="auto" w:fill="FFFFFF"/>
        </w:rPr>
        <w:t>The Sydney Morning Herald. 2004. </w:t>
      </w:r>
      <w:r w:rsidRPr="00AB1867">
        <w:rPr>
          <w:rFonts w:ascii="Times New Roman" w:hAnsi="Times New Roman" w:cs="Times New Roman"/>
          <w:i/>
          <w:iCs/>
          <w:color w:val="000000"/>
          <w:sz w:val="24"/>
          <w:szCs w:val="24"/>
          <w:shd w:val="clear" w:color="auto" w:fill="FFFFFF"/>
        </w:rPr>
        <w:t>Alexander Faces Law Suit</w:t>
      </w:r>
      <w:r w:rsidRPr="00AB1867">
        <w:rPr>
          <w:rFonts w:ascii="Times New Roman" w:hAnsi="Times New Roman" w:cs="Times New Roman"/>
          <w:color w:val="000000"/>
          <w:sz w:val="24"/>
          <w:szCs w:val="24"/>
          <w:shd w:val="clear" w:color="auto" w:fill="FFFFFF"/>
        </w:rPr>
        <w:t xml:space="preserve">. [online] Available at: &lt;https://www.smh.com.au/entertainment/movies/alexander-faces-law-suit-20041121-gdk5nj.html&gt; [Accessed 11 </w:t>
      </w:r>
      <w:r>
        <w:rPr>
          <w:rFonts w:ascii="Times New Roman" w:hAnsi="Times New Roman" w:cs="Times New Roman"/>
          <w:color w:val="000000"/>
          <w:sz w:val="24"/>
          <w:szCs w:val="24"/>
          <w:shd w:val="clear" w:color="auto" w:fill="FFFFFF"/>
        </w:rPr>
        <w:t>April</w:t>
      </w:r>
      <w:r w:rsidRPr="00AB1867">
        <w:rPr>
          <w:rFonts w:ascii="Times New Roman" w:hAnsi="Times New Roman" w:cs="Times New Roman"/>
          <w:color w:val="000000"/>
          <w:sz w:val="24"/>
          <w:szCs w:val="24"/>
          <w:shd w:val="clear" w:color="auto" w:fill="FFFFFF"/>
        </w:rPr>
        <w:t xml:space="preserve"> 2020].</w:t>
      </w:r>
      <w:r w:rsidRPr="00AB1867">
        <w:rPr>
          <w:rFonts w:ascii="Times New Roman" w:hAnsi="Times New Roman" w:cs="Times New Roman"/>
          <w:color w:val="000000"/>
          <w:sz w:val="24"/>
          <w:szCs w:val="24"/>
          <w:shd w:val="clear" w:color="auto" w:fill="FFFFFF"/>
        </w:rPr>
        <w:br/>
      </w:r>
    </w:p>
    <w:p w14:paraId="29853894"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29" w:name="_Hlk40535014"/>
      <w:r w:rsidRPr="00AB1867">
        <w:rPr>
          <w:rFonts w:ascii="Times New Roman" w:hAnsi="Times New Roman" w:cs="Times New Roman"/>
          <w:color w:val="000000"/>
          <w:sz w:val="24"/>
          <w:szCs w:val="24"/>
          <w:shd w:val="clear" w:color="auto" w:fill="FFFFFF"/>
        </w:rPr>
        <w:t>This or That Edition. 2017. </w:t>
      </w:r>
      <w:r w:rsidRPr="00AB1867">
        <w:rPr>
          <w:rFonts w:ascii="Times New Roman" w:hAnsi="Times New Roman" w:cs="Times New Roman"/>
          <w:i/>
          <w:iCs/>
          <w:color w:val="000000"/>
          <w:sz w:val="24"/>
          <w:szCs w:val="24"/>
          <w:shd w:val="clear" w:color="auto" w:fill="FFFFFF"/>
        </w:rPr>
        <w:t>Alexander (2004) - Theatrical Cut Or Director's Cut Or The Final Cut Or The Ultimate Cut? This Or That Edition</w:t>
      </w:r>
      <w:r w:rsidRPr="00AB1867">
        <w:rPr>
          <w:rFonts w:ascii="Times New Roman" w:hAnsi="Times New Roman" w:cs="Times New Roman"/>
          <w:color w:val="000000"/>
          <w:sz w:val="24"/>
          <w:szCs w:val="24"/>
          <w:shd w:val="clear" w:color="auto" w:fill="FFFFFF"/>
        </w:rPr>
        <w:t xml:space="preserve">. </w:t>
      </w:r>
      <w:bookmarkEnd w:id="29"/>
      <w:r w:rsidRPr="00AB1867">
        <w:rPr>
          <w:rFonts w:ascii="Times New Roman" w:hAnsi="Times New Roman" w:cs="Times New Roman"/>
          <w:color w:val="000000"/>
          <w:sz w:val="24"/>
          <w:szCs w:val="24"/>
          <w:shd w:val="clear" w:color="auto" w:fill="FFFFFF"/>
        </w:rPr>
        <w:t xml:space="preserve">[online] Available at: &lt;https://thisorthatedition.com/alexander-2004/&gt; [Accessed 10 </w:t>
      </w:r>
      <w:r>
        <w:rPr>
          <w:rFonts w:ascii="Times New Roman" w:hAnsi="Times New Roman" w:cs="Times New Roman"/>
          <w:color w:val="000000"/>
          <w:sz w:val="24"/>
          <w:szCs w:val="24"/>
          <w:shd w:val="clear" w:color="auto" w:fill="FFFFFF"/>
        </w:rPr>
        <w:t>April</w:t>
      </w:r>
      <w:r w:rsidRPr="00AB1867">
        <w:rPr>
          <w:rFonts w:ascii="Times New Roman" w:hAnsi="Times New Roman" w:cs="Times New Roman"/>
          <w:color w:val="000000"/>
          <w:sz w:val="24"/>
          <w:szCs w:val="24"/>
          <w:shd w:val="clear" w:color="auto" w:fill="FFFFFF"/>
        </w:rPr>
        <w:t xml:space="preserve"> 2020].</w:t>
      </w:r>
      <w:r w:rsidRPr="00AB1867">
        <w:rPr>
          <w:rFonts w:ascii="Times New Roman" w:hAnsi="Times New Roman" w:cs="Times New Roman"/>
          <w:sz w:val="24"/>
          <w:szCs w:val="24"/>
        </w:rPr>
        <w:br/>
      </w:r>
    </w:p>
    <w:p w14:paraId="76D84693"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30" w:name="_Hlk40536991"/>
      <w:r w:rsidRPr="00AB1867">
        <w:rPr>
          <w:rFonts w:ascii="Times New Roman" w:hAnsi="Times New Roman" w:cs="Times New Roman"/>
          <w:color w:val="000000"/>
          <w:sz w:val="24"/>
          <w:szCs w:val="24"/>
          <w:shd w:val="clear" w:color="auto" w:fill="FFFFFF"/>
        </w:rPr>
        <w:t>Travers, P., 2004. </w:t>
      </w:r>
      <w:r w:rsidRPr="00AB1867">
        <w:rPr>
          <w:rFonts w:ascii="Times New Roman" w:hAnsi="Times New Roman" w:cs="Times New Roman"/>
          <w:i/>
          <w:iCs/>
          <w:color w:val="000000"/>
          <w:sz w:val="24"/>
          <w:szCs w:val="24"/>
          <w:shd w:val="clear" w:color="auto" w:fill="FFFFFF"/>
        </w:rPr>
        <w:t>Alexander</w:t>
      </w:r>
      <w:r w:rsidRPr="00AB1867">
        <w:rPr>
          <w:rFonts w:ascii="Times New Roman" w:hAnsi="Times New Roman" w:cs="Times New Roman"/>
          <w:color w:val="000000"/>
          <w:sz w:val="24"/>
          <w:szCs w:val="24"/>
          <w:shd w:val="clear" w:color="auto" w:fill="FFFFFF"/>
        </w:rPr>
        <w:t xml:space="preserve">. [online] Rolling Stone. </w:t>
      </w:r>
      <w:bookmarkEnd w:id="30"/>
      <w:r w:rsidRPr="00AB1867">
        <w:rPr>
          <w:rFonts w:ascii="Times New Roman" w:hAnsi="Times New Roman" w:cs="Times New Roman"/>
          <w:color w:val="000000"/>
          <w:sz w:val="24"/>
          <w:szCs w:val="24"/>
          <w:shd w:val="clear" w:color="auto" w:fill="FFFFFF"/>
        </w:rPr>
        <w:t xml:space="preserve">Available at: &lt;https://www.rollingstone.com/movies/movie-reviews/alexander-2-104917/&gt; [Accessed 11 </w:t>
      </w:r>
      <w:proofErr w:type="spellStart"/>
      <w:r>
        <w:rPr>
          <w:rFonts w:ascii="Times New Roman" w:hAnsi="Times New Roman" w:cs="Times New Roman"/>
          <w:color w:val="000000"/>
          <w:sz w:val="24"/>
          <w:szCs w:val="24"/>
          <w:shd w:val="clear" w:color="auto" w:fill="FFFFFF"/>
        </w:rPr>
        <w:t>Apil</w:t>
      </w:r>
      <w:proofErr w:type="spellEnd"/>
      <w:r>
        <w:rPr>
          <w:rFonts w:ascii="Times New Roman" w:hAnsi="Times New Roman" w:cs="Times New Roman"/>
          <w:color w:val="000000"/>
          <w:sz w:val="24"/>
          <w:szCs w:val="24"/>
          <w:shd w:val="clear" w:color="auto" w:fill="FFFFFF"/>
        </w:rPr>
        <w:t xml:space="preserve"> </w:t>
      </w:r>
      <w:r w:rsidRPr="00AB1867">
        <w:rPr>
          <w:rFonts w:ascii="Times New Roman" w:hAnsi="Times New Roman" w:cs="Times New Roman"/>
          <w:color w:val="000000"/>
          <w:sz w:val="24"/>
          <w:szCs w:val="24"/>
          <w:shd w:val="clear" w:color="auto" w:fill="FFFFFF"/>
        </w:rPr>
        <w:t>2020].</w:t>
      </w:r>
      <w:r w:rsidRPr="00AB1867">
        <w:rPr>
          <w:rFonts w:ascii="Times New Roman" w:hAnsi="Times New Roman" w:cs="Times New Roman"/>
          <w:sz w:val="24"/>
          <w:szCs w:val="24"/>
        </w:rPr>
        <w:br/>
      </w:r>
    </w:p>
    <w:p w14:paraId="62187A2C"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31" w:name="_Hlk40536078"/>
      <w:proofErr w:type="spellStart"/>
      <w:r w:rsidRPr="00AB1867">
        <w:rPr>
          <w:rFonts w:ascii="Times New Roman" w:hAnsi="Times New Roman" w:cs="Times New Roman"/>
          <w:color w:val="000000"/>
          <w:sz w:val="24"/>
          <w:szCs w:val="24"/>
          <w:shd w:val="clear" w:color="auto" w:fill="FFFFFF"/>
        </w:rPr>
        <w:t>Tunzelmann</w:t>
      </w:r>
      <w:proofErr w:type="spellEnd"/>
      <w:r w:rsidRPr="00AB1867">
        <w:rPr>
          <w:rFonts w:ascii="Times New Roman" w:hAnsi="Times New Roman" w:cs="Times New Roman"/>
          <w:color w:val="000000"/>
          <w:sz w:val="24"/>
          <w:szCs w:val="24"/>
          <w:shd w:val="clear" w:color="auto" w:fill="FFFFFF"/>
        </w:rPr>
        <w:t>, A., 2008. </w:t>
      </w:r>
      <w:r w:rsidRPr="00AB1867">
        <w:rPr>
          <w:rFonts w:ascii="Times New Roman" w:hAnsi="Times New Roman" w:cs="Times New Roman"/>
          <w:i/>
          <w:iCs/>
          <w:color w:val="000000"/>
          <w:sz w:val="24"/>
          <w:szCs w:val="24"/>
          <w:shd w:val="clear" w:color="auto" w:fill="FFFFFF"/>
        </w:rPr>
        <w:t>Troy, Starring Brad Pitt, Is A Historical Travesty</w:t>
      </w:r>
      <w:r w:rsidRPr="00AB1867">
        <w:rPr>
          <w:rFonts w:ascii="Times New Roman" w:hAnsi="Times New Roman" w:cs="Times New Roman"/>
          <w:color w:val="000000"/>
          <w:sz w:val="24"/>
          <w:szCs w:val="24"/>
          <w:shd w:val="clear" w:color="auto" w:fill="FFFFFF"/>
        </w:rPr>
        <w:t>. [online] the Guardian</w:t>
      </w:r>
      <w:bookmarkEnd w:id="31"/>
      <w:r w:rsidRPr="00AB1867">
        <w:rPr>
          <w:rFonts w:ascii="Times New Roman" w:hAnsi="Times New Roman" w:cs="Times New Roman"/>
          <w:color w:val="000000"/>
          <w:sz w:val="24"/>
          <w:szCs w:val="24"/>
          <w:shd w:val="clear" w:color="auto" w:fill="FFFFFF"/>
        </w:rPr>
        <w:t>. Available at: &lt;https://www.theguardian.com/film/2008/aug/28/bradpitt.troy&gt; [Accessed 3 May 2020].</w:t>
      </w:r>
      <w:r w:rsidRPr="00AB1867">
        <w:rPr>
          <w:rFonts w:ascii="Times New Roman" w:hAnsi="Times New Roman" w:cs="Times New Roman"/>
          <w:color w:val="000000"/>
          <w:sz w:val="24"/>
          <w:szCs w:val="24"/>
          <w:shd w:val="clear" w:color="auto" w:fill="FFFFFF"/>
        </w:rPr>
        <w:br/>
      </w:r>
    </w:p>
    <w:p w14:paraId="6013E517" w14:textId="77777777" w:rsidR="00AB1867" w:rsidRPr="00AB1867" w:rsidRDefault="00AB1867" w:rsidP="00AB1867">
      <w:pPr>
        <w:pStyle w:val="ListParagraph"/>
        <w:numPr>
          <w:ilvl w:val="0"/>
          <w:numId w:val="11"/>
        </w:numPr>
        <w:rPr>
          <w:rFonts w:ascii="Times New Roman" w:hAnsi="Times New Roman" w:cs="Times New Roman"/>
          <w:sz w:val="24"/>
          <w:szCs w:val="24"/>
        </w:rPr>
      </w:pPr>
      <w:r w:rsidRPr="00AB1867">
        <w:rPr>
          <w:rFonts w:ascii="Times New Roman" w:hAnsi="Times New Roman" w:cs="Times New Roman"/>
          <w:color w:val="000000"/>
          <w:sz w:val="24"/>
          <w:szCs w:val="24"/>
          <w:shd w:val="clear" w:color="auto" w:fill="FFFFFF"/>
        </w:rPr>
        <w:t>Vaughn, S., 1990. </w:t>
      </w:r>
      <w:r w:rsidRPr="00AB1867">
        <w:rPr>
          <w:rFonts w:ascii="Times New Roman" w:hAnsi="Times New Roman" w:cs="Times New Roman"/>
          <w:i/>
          <w:iCs/>
          <w:color w:val="000000"/>
          <w:sz w:val="24"/>
          <w:szCs w:val="24"/>
          <w:shd w:val="clear" w:color="auto" w:fill="FFFFFF"/>
        </w:rPr>
        <w:t>Morality And Entertainment: The Origins Of The Motion Picture Production Code</w:t>
      </w:r>
      <w:r w:rsidRPr="00AB1867">
        <w:rPr>
          <w:rFonts w:ascii="Times New Roman" w:hAnsi="Times New Roman" w:cs="Times New Roman"/>
          <w:color w:val="000000"/>
          <w:sz w:val="24"/>
          <w:szCs w:val="24"/>
          <w:shd w:val="clear" w:color="auto" w:fill="FFFFFF"/>
        </w:rPr>
        <w:t>. [online] Www-jstor-org.ezproxy.uwtsd.ac.uk. Available at: &lt;https://www-jstor-org.ezproxy.uwtsd.ac.uk/stable/pdf/2078638.pdf?ab_segments=0%2Fbasic_search%2Fcontrol&amp;refreqid=search%3Adda2badf50f1e494ed901fd09ab59176&gt; [Accessed 15 May 2020].</w:t>
      </w:r>
      <w:r w:rsidRPr="00AB1867">
        <w:rPr>
          <w:rFonts w:ascii="Times New Roman" w:hAnsi="Times New Roman" w:cs="Times New Roman"/>
          <w:color w:val="000000"/>
          <w:sz w:val="24"/>
          <w:szCs w:val="24"/>
          <w:shd w:val="clear" w:color="auto" w:fill="FFFFFF"/>
        </w:rPr>
        <w:br/>
      </w:r>
    </w:p>
    <w:p w14:paraId="76488DE7" w14:textId="77777777" w:rsidR="00AB1867" w:rsidRPr="00AB1867" w:rsidRDefault="00AB1867" w:rsidP="00AB1867">
      <w:pPr>
        <w:pStyle w:val="ListParagraph"/>
        <w:numPr>
          <w:ilvl w:val="0"/>
          <w:numId w:val="11"/>
        </w:numPr>
        <w:rPr>
          <w:rFonts w:ascii="Times New Roman" w:hAnsi="Times New Roman" w:cs="Times New Roman"/>
          <w:sz w:val="24"/>
          <w:szCs w:val="24"/>
          <w:shd w:val="clear" w:color="auto" w:fill="FFFFFF"/>
        </w:rPr>
      </w:pPr>
      <w:bookmarkStart w:id="32" w:name="_Hlk40534888"/>
      <w:proofErr w:type="spellStart"/>
      <w:r w:rsidRPr="00AB1867">
        <w:rPr>
          <w:rFonts w:ascii="Times New Roman" w:hAnsi="Times New Roman" w:cs="Times New Roman"/>
          <w:sz w:val="24"/>
          <w:szCs w:val="24"/>
          <w:shd w:val="clear" w:color="auto" w:fill="FFFFFF"/>
        </w:rPr>
        <w:t>Vorhis</w:t>
      </w:r>
      <w:proofErr w:type="spellEnd"/>
      <w:r w:rsidRPr="00AB1867">
        <w:rPr>
          <w:rFonts w:ascii="Times New Roman" w:hAnsi="Times New Roman" w:cs="Times New Roman"/>
          <w:sz w:val="24"/>
          <w:szCs w:val="24"/>
          <w:shd w:val="clear" w:color="auto" w:fill="FFFFFF"/>
        </w:rPr>
        <w:t xml:space="preserve">, J. 2017. </w:t>
      </w:r>
      <w:r w:rsidRPr="00AB1867">
        <w:rPr>
          <w:rFonts w:ascii="Times New Roman" w:hAnsi="Times New Roman" w:cs="Times New Roman"/>
          <w:i/>
          <w:sz w:val="24"/>
          <w:szCs w:val="24"/>
          <w:shd w:val="clear" w:color="auto" w:fill="FFFFFF"/>
        </w:rPr>
        <w:t xml:space="preserve">The Best of the Macedonians: Alexander as Achilles in Arrian, Curtius and Plutarch. </w:t>
      </w:r>
      <w:bookmarkEnd w:id="32"/>
      <w:r w:rsidRPr="00AB1867">
        <w:rPr>
          <w:rFonts w:ascii="Times New Roman" w:hAnsi="Times New Roman" w:cs="Times New Roman"/>
          <w:sz w:val="24"/>
          <w:szCs w:val="24"/>
          <w:shd w:val="clear" w:color="auto" w:fill="FFFFFF"/>
        </w:rPr>
        <w:t xml:space="preserve">(online). Escholarship.org. Available at: </w:t>
      </w:r>
      <w:hyperlink r:id="rId11" w:history="1">
        <w:r w:rsidRPr="00AB1867">
          <w:rPr>
            <w:rStyle w:val="Hyperlink"/>
            <w:rFonts w:ascii="Times New Roman" w:hAnsi="Times New Roman" w:cs="Times New Roman"/>
            <w:sz w:val="24"/>
            <w:szCs w:val="24"/>
            <w:shd w:val="clear" w:color="auto" w:fill="FFFFFF"/>
          </w:rPr>
          <w:t>https://escholarship.org/uc/item/76s9x3jv</w:t>
        </w:r>
      </w:hyperlink>
      <w:r w:rsidRPr="00AB1867">
        <w:rPr>
          <w:rFonts w:ascii="Times New Roman" w:hAnsi="Times New Roman" w:cs="Times New Roman"/>
          <w:sz w:val="24"/>
          <w:szCs w:val="24"/>
          <w:shd w:val="clear" w:color="auto" w:fill="FFFFFF"/>
        </w:rPr>
        <w:t xml:space="preserve"> (Accessed 25 Apr. 2020).</w:t>
      </w:r>
      <w:r w:rsidRPr="00AB1867">
        <w:rPr>
          <w:rFonts w:ascii="Times New Roman" w:hAnsi="Times New Roman" w:cs="Times New Roman"/>
          <w:sz w:val="24"/>
          <w:szCs w:val="24"/>
          <w:shd w:val="clear" w:color="auto" w:fill="FFFFFF"/>
        </w:rPr>
        <w:br/>
      </w:r>
    </w:p>
    <w:p w14:paraId="5878BBFF" w14:textId="77777777" w:rsidR="00AB1867" w:rsidRPr="00AB1867" w:rsidRDefault="00AB1867" w:rsidP="00AB1867">
      <w:pPr>
        <w:pStyle w:val="ListParagraph"/>
        <w:numPr>
          <w:ilvl w:val="0"/>
          <w:numId w:val="11"/>
        </w:numPr>
        <w:rPr>
          <w:rFonts w:ascii="Times New Roman" w:hAnsi="Times New Roman" w:cs="Times New Roman"/>
          <w:sz w:val="24"/>
          <w:szCs w:val="24"/>
        </w:rPr>
      </w:pPr>
      <w:bookmarkStart w:id="33" w:name="_Hlk40535181"/>
      <w:bookmarkStart w:id="34" w:name="_Hlk40535162"/>
      <w:r w:rsidRPr="00AB1867">
        <w:rPr>
          <w:rFonts w:ascii="Times New Roman" w:hAnsi="Times New Roman" w:cs="Times New Roman"/>
          <w:color w:val="000000"/>
          <w:sz w:val="24"/>
          <w:szCs w:val="24"/>
          <w:shd w:val="clear" w:color="auto" w:fill="FFFFFF"/>
        </w:rPr>
        <w:t xml:space="preserve">Winkler, M. 2015. </w:t>
      </w:r>
      <w:r w:rsidRPr="00AB1867">
        <w:rPr>
          <w:rFonts w:ascii="Times New Roman" w:hAnsi="Times New Roman" w:cs="Times New Roman"/>
          <w:i/>
          <w:iCs/>
          <w:color w:val="000000"/>
          <w:sz w:val="24"/>
          <w:szCs w:val="24"/>
          <w:shd w:val="clear" w:color="auto" w:fill="FFFFFF"/>
        </w:rPr>
        <w:t xml:space="preserve">Return to Troy: New Essays on the Hollywood Epic. </w:t>
      </w:r>
      <w:r w:rsidRPr="00AB1867">
        <w:rPr>
          <w:rFonts w:ascii="Times New Roman" w:hAnsi="Times New Roman" w:cs="Times New Roman"/>
          <w:color w:val="000000"/>
          <w:sz w:val="24"/>
          <w:szCs w:val="24"/>
          <w:shd w:val="clear" w:color="auto" w:fill="FFFFFF"/>
        </w:rPr>
        <w:t xml:space="preserve">Volume 5. Brill, Leiden and Boston. </w:t>
      </w:r>
      <w:bookmarkEnd w:id="33"/>
      <w:r w:rsidRPr="00AB1867">
        <w:rPr>
          <w:rFonts w:ascii="Times New Roman" w:hAnsi="Times New Roman" w:cs="Times New Roman"/>
          <w:color w:val="000000"/>
          <w:sz w:val="24"/>
          <w:szCs w:val="24"/>
          <w:shd w:val="clear" w:color="auto" w:fill="FFFFFF"/>
        </w:rPr>
        <w:br/>
      </w:r>
    </w:p>
    <w:p w14:paraId="2AD100D3" w14:textId="77777777" w:rsidR="00AB1867" w:rsidRPr="00C24FEE" w:rsidRDefault="00AB1867" w:rsidP="00AB1867">
      <w:pPr>
        <w:pStyle w:val="ListParagraph"/>
        <w:numPr>
          <w:ilvl w:val="0"/>
          <w:numId w:val="11"/>
        </w:numPr>
      </w:pPr>
      <w:bookmarkStart w:id="35" w:name="_Hlk40534944"/>
      <w:bookmarkEnd w:id="34"/>
      <w:proofErr w:type="spellStart"/>
      <w:r w:rsidRPr="00AB1867">
        <w:rPr>
          <w:rFonts w:ascii="Times New Roman" w:hAnsi="Times New Roman" w:cs="Times New Roman"/>
          <w:color w:val="000000"/>
          <w:sz w:val="24"/>
          <w:szCs w:val="24"/>
          <w:shd w:val="clear" w:color="auto" w:fill="FFFFFF"/>
        </w:rPr>
        <w:t>Wurm</w:t>
      </w:r>
      <w:proofErr w:type="spellEnd"/>
      <w:r w:rsidRPr="00AB1867">
        <w:rPr>
          <w:rFonts w:ascii="Times New Roman" w:hAnsi="Times New Roman" w:cs="Times New Roman"/>
          <w:color w:val="000000"/>
          <w:sz w:val="24"/>
          <w:szCs w:val="24"/>
          <w:shd w:val="clear" w:color="auto" w:fill="FFFFFF"/>
        </w:rPr>
        <w:t>, G., 2010. </w:t>
      </w:r>
      <w:r w:rsidRPr="00AB1867">
        <w:rPr>
          <w:rFonts w:ascii="Times New Roman" w:hAnsi="Times New Roman" w:cs="Times New Roman"/>
          <w:i/>
          <w:iCs/>
          <w:color w:val="000000"/>
          <w:sz w:val="24"/>
          <w:szCs w:val="24"/>
          <w:shd w:val="clear" w:color="auto" w:fill="FFFFFF"/>
        </w:rPr>
        <w:t>Troy Comparison</w:t>
      </w:r>
      <w:r w:rsidRPr="00AB1867">
        <w:rPr>
          <w:rFonts w:ascii="Times New Roman" w:hAnsi="Times New Roman" w:cs="Times New Roman"/>
          <w:color w:val="000000"/>
          <w:sz w:val="24"/>
          <w:szCs w:val="24"/>
          <w:shd w:val="clear" w:color="auto" w:fill="FFFFFF"/>
        </w:rPr>
        <w:t>.</w:t>
      </w:r>
      <w:bookmarkEnd w:id="35"/>
      <w:r w:rsidRPr="00AB1867">
        <w:rPr>
          <w:rFonts w:ascii="Times New Roman" w:hAnsi="Times New Roman" w:cs="Times New Roman"/>
          <w:color w:val="000000"/>
          <w:sz w:val="24"/>
          <w:szCs w:val="24"/>
          <w:shd w:val="clear" w:color="auto" w:fill="FFFFFF"/>
        </w:rPr>
        <w:t xml:space="preserve"> [online] Movie-censorship.com. Available at: &lt;https://www.movie-censorship.com/report.php?ID=4410&gt; [Accessed 10 </w:t>
      </w:r>
      <w:r>
        <w:rPr>
          <w:rFonts w:ascii="Times New Roman" w:hAnsi="Times New Roman" w:cs="Times New Roman"/>
          <w:color w:val="000000"/>
          <w:sz w:val="24"/>
          <w:szCs w:val="24"/>
          <w:shd w:val="clear" w:color="auto" w:fill="FFFFFF"/>
        </w:rPr>
        <w:t>April</w:t>
      </w:r>
      <w:r w:rsidRPr="00AB1867">
        <w:rPr>
          <w:rFonts w:ascii="Times New Roman" w:hAnsi="Times New Roman" w:cs="Times New Roman"/>
          <w:color w:val="000000"/>
          <w:sz w:val="24"/>
          <w:szCs w:val="24"/>
          <w:shd w:val="clear" w:color="auto" w:fill="FFFFFF"/>
        </w:rPr>
        <w:t xml:space="preserve"> 2020].</w:t>
      </w:r>
      <w:r w:rsidRPr="00AB1867">
        <w:rPr>
          <w:rFonts w:ascii="Arial" w:hAnsi="Arial" w:cs="Arial"/>
          <w:color w:val="000000"/>
          <w:sz w:val="20"/>
          <w:szCs w:val="20"/>
          <w:shd w:val="clear" w:color="auto" w:fill="FFFFFF"/>
        </w:rPr>
        <w:br/>
      </w:r>
    </w:p>
    <w:sectPr w:rsidR="00AB1867" w:rsidRPr="00C24FE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C36CDC" w14:textId="77777777" w:rsidR="00F05393" w:rsidRDefault="00F05393" w:rsidP="00F33AFF">
      <w:pPr>
        <w:spacing w:after="0" w:line="240" w:lineRule="auto"/>
      </w:pPr>
      <w:r>
        <w:separator/>
      </w:r>
    </w:p>
  </w:endnote>
  <w:endnote w:type="continuationSeparator" w:id="0">
    <w:p w14:paraId="686895E0" w14:textId="77777777" w:rsidR="00F05393" w:rsidRDefault="00F05393" w:rsidP="00F33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9381622"/>
      <w:docPartObj>
        <w:docPartGallery w:val="Page Numbers (Bottom of Page)"/>
        <w:docPartUnique/>
      </w:docPartObj>
    </w:sdtPr>
    <w:sdtEndPr>
      <w:rPr>
        <w:noProof/>
      </w:rPr>
    </w:sdtEndPr>
    <w:sdtContent>
      <w:p w14:paraId="0372CCEB" w14:textId="3F35655A" w:rsidR="00D344EA" w:rsidRDefault="00D344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D06BE1" w14:textId="77777777" w:rsidR="00D344EA" w:rsidRDefault="00D34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5307C4" w14:textId="77777777" w:rsidR="00F05393" w:rsidRDefault="00F05393" w:rsidP="00F33AFF">
      <w:pPr>
        <w:spacing w:after="0" w:line="240" w:lineRule="auto"/>
      </w:pPr>
      <w:r>
        <w:separator/>
      </w:r>
    </w:p>
  </w:footnote>
  <w:footnote w:type="continuationSeparator" w:id="0">
    <w:p w14:paraId="300A5D1D" w14:textId="77777777" w:rsidR="00F05393" w:rsidRDefault="00F05393" w:rsidP="00F33AFF">
      <w:pPr>
        <w:spacing w:after="0" w:line="240" w:lineRule="auto"/>
      </w:pPr>
      <w:r>
        <w:continuationSeparator/>
      </w:r>
    </w:p>
  </w:footnote>
  <w:footnote w:id="1">
    <w:p w14:paraId="2D0B1608" w14:textId="4A49056D" w:rsidR="00D344EA" w:rsidRDefault="00D344EA">
      <w:pPr>
        <w:pStyle w:val="FootnoteText"/>
      </w:pPr>
      <w:r>
        <w:rPr>
          <w:rStyle w:val="FootnoteReference"/>
        </w:rPr>
        <w:footnoteRef/>
      </w:r>
      <w:r>
        <w:t xml:space="preserve"> </w:t>
      </w:r>
      <w:r w:rsidRPr="002710B9">
        <w:rPr>
          <w:rFonts w:ascii="Times New Roman" w:hAnsi="Times New Roman" w:cs="Times New Roman"/>
          <w:color w:val="000000"/>
          <w:shd w:val="clear" w:color="auto" w:fill="FFFFFF"/>
        </w:rPr>
        <w:t>Cartledge, P. and Rose, F., 2010. </w:t>
      </w:r>
      <w:r w:rsidRPr="002710B9">
        <w:rPr>
          <w:rFonts w:ascii="Times New Roman" w:hAnsi="Times New Roman" w:cs="Times New Roman"/>
          <w:i/>
          <w:iCs/>
          <w:color w:val="000000"/>
          <w:shd w:val="clear" w:color="auto" w:fill="FFFFFF"/>
        </w:rPr>
        <w:t>Responses To Oliver Stone's Alexander</w:t>
      </w:r>
      <w:r w:rsidRPr="002710B9">
        <w:rPr>
          <w:rFonts w:ascii="Times New Roman" w:hAnsi="Times New Roman" w:cs="Times New Roman"/>
          <w:color w:val="000000"/>
          <w:shd w:val="clear" w:color="auto" w:fill="FFFFFF"/>
        </w:rPr>
        <w:t>. Madison, Wis.: University of Wisconsin Press. P3.</w:t>
      </w:r>
    </w:p>
  </w:footnote>
  <w:footnote w:id="2">
    <w:p w14:paraId="74095C7F" w14:textId="218317CA" w:rsidR="00D344EA" w:rsidRDefault="00D344EA">
      <w:pPr>
        <w:pStyle w:val="FootnoteText"/>
      </w:pPr>
      <w:r>
        <w:rPr>
          <w:rStyle w:val="FootnoteReference"/>
        </w:rPr>
        <w:footnoteRef/>
      </w:r>
      <w:r>
        <w:t xml:space="preserve"> </w:t>
      </w:r>
      <w:r w:rsidRPr="002710B9">
        <w:rPr>
          <w:rFonts w:ascii="Times New Roman" w:hAnsi="Times New Roman" w:cs="Times New Roman"/>
          <w:color w:val="000000"/>
          <w:shd w:val="clear" w:color="auto" w:fill="FFFFFF"/>
        </w:rPr>
        <w:t>Cartledge, P. and Rose, F., 2010. </w:t>
      </w:r>
      <w:r w:rsidRPr="002710B9">
        <w:rPr>
          <w:rFonts w:ascii="Times New Roman" w:hAnsi="Times New Roman" w:cs="Times New Roman"/>
          <w:i/>
          <w:iCs/>
          <w:color w:val="000000"/>
          <w:shd w:val="clear" w:color="auto" w:fill="FFFFFF"/>
        </w:rPr>
        <w:t>Responses To Oliver Stone's Alexander</w:t>
      </w:r>
      <w:r w:rsidRPr="002710B9">
        <w:rPr>
          <w:rFonts w:ascii="Times New Roman" w:hAnsi="Times New Roman" w:cs="Times New Roman"/>
          <w:color w:val="000000"/>
          <w:shd w:val="clear" w:color="auto" w:fill="FFFFFF"/>
        </w:rPr>
        <w:t>. Madison, Wis.: University of Wisconsin Press. P3.</w:t>
      </w:r>
    </w:p>
  </w:footnote>
  <w:footnote w:id="3">
    <w:p w14:paraId="4CC55F8A" w14:textId="481D3721" w:rsidR="00D344EA" w:rsidRDefault="00D344EA">
      <w:pPr>
        <w:pStyle w:val="FootnoteText"/>
      </w:pPr>
      <w:r>
        <w:rPr>
          <w:rStyle w:val="FootnoteReference"/>
        </w:rPr>
        <w:footnoteRef/>
      </w:r>
      <w:r>
        <w:t xml:space="preserve"> </w:t>
      </w:r>
      <w:r w:rsidRPr="002710B9">
        <w:rPr>
          <w:rFonts w:ascii="Times New Roman" w:hAnsi="Times New Roman" w:cs="Times New Roman"/>
          <w:color w:val="000000"/>
          <w:shd w:val="clear" w:color="auto" w:fill="FFFFFF"/>
        </w:rPr>
        <w:t>Cartledge, P. and Rose, F., 2010. </w:t>
      </w:r>
      <w:r w:rsidRPr="002710B9">
        <w:rPr>
          <w:rFonts w:ascii="Times New Roman" w:hAnsi="Times New Roman" w:cs="Times New Roman"/>
          <w:i/>
          <w:iCs/>
          <w:color w:val="000000"/>
          <w:shd w:val="clear" w:color="auto" w:fill="FFFFFF"/>
        </w:rPr>
        <w:t>Responses To Oliver Stone's Alexander</w:t>
      </w:r>
      <w:r w:rsidRPr="002710B9">
        <w:rPr>
          <w:rFonts w:ascii="Times New Roman" w:hAnsi="Times New Roman" w:cs="Times New Roman"/>
          <w:color w:val="000000"/>
          <w:shd w:val="clear" w:color="auto" w:fill="FFFFFF"/>
        </w:rPr>
        <w:t>. Madison, Wis.: University of Wisconsin Press. P3.</w:t>
      </w:r>
    </w:p>
  </w:footnote>
  <w:footnote w:id="4">
    <w:p w14:paraId="1CCEFE02" w14:textId="5B3DBFE0" w:rsidR="00D344EA" w:rsidRDefault="00D344EA">
      <w:pPr>
        <w:pStyle w:val="FootnoteText"/>
      </w:pPr>
      <w:r>
        <w:rPr>
          <w:rStyle w:val="FootnoteReference"/>
        </w:rPr>
        <w:footnoteRef/>
      </w:r>
      <w:r>
        <w:t xml:space="preserve"> IBID</w:t>
      </w:r>
    </w:p>
  </w:footnote>
  <w:footnote w:id="5">
    <w:p w14:paraId="49B2A856" w14:textId="1FDE301A" w:rsidR="00D344EA" w:rsidRPr="002710B9" w:rsidRDefault="00D344EA">
      <w:pPr>
        <w:pStyle w:val="FootnoteText"/>
        <w:rPr>
          <w:rFonts w:ascii="Times New Roman" w:hAnsi="Times New Roman" w:cs="Times New Roman"/>
        </w:rPr>
      </w:pPr>
      <w:r>
        <w:rPr>
          <w:rStyle w:val="FootnoteReference"/>
        </w:rPr>
        <w:footnoteRef/>
      </w:r>
      <w:r>
        <w:t xml:space="preserve"> </w:t>
      </w:r>
      <w:proofErr w:type="spellStart"/>
      <w:r w:rsidRPr="002710B9">
        <w:rPr>
          <w:rFonts w:ascii="Times New Roman" w:hAnsi="Times New Roman" w:cs="Times New Roman"/>
          <w:color w:val="000000"/>
          <w:shd w:val="clear" w:color="auto" w:fill="FFFFFF"/>
        </w:rPr>
        <w:t>Shurlock</w:t>
      </w:r>
      <w:proofErr w:type="spellEnd"/>
      <w:r w:rsidRPr="002710B9">
        <w:rPr>
          <w:rFonts w:ascii="Times New Roman" w:hAnsi="Times New Roman" w:cs="Times New Roman"/>
          <w:color w:val="000000"/>
          <w:shd w:val="clear" w:color="auto" w:fill="FFFFFF"/>
        </w:rPr>
        <w:t>, G., 1946. </w:t>
      </w:r>
      <w:r w:rsidRPr="002710B9">
        <w:rPr>
          <w:rFonts w:ascii="Times New Roman" w:hAnsi="Times New Roman" w:cs="Times New Roman"/>
          <w:i/>
          <w:iCs/>
          <w:color w:val="000000"/>
          <w:shd w:val="clear" w:color="auto" w:fill="FFFFFF"/>
        </w:rPr>
        <w:t>The Motion Picture Production Code. In The Annals Of The American Academy Of Political And Social Science, Vol. 254, The Motion Picture Industry</w:t>
      </w:r>
      <w:r w:rsidRPr="002710B9">
        <w:rPr>
          <w:rFonts w:ascii="Times New Roman" w:hAnsi="Times New Roman" w:cs="Times New Roman"/>
          <w:color w:val="000000"/>
          <w:shd w:val="clear" w:color="auto" w:fill="FFFFFF"/>
        </w:rPr>
        <w:t>. P140.</w:t>
      </w:r>
    </w:p>
  </w:footnote>
  <w:footnote w:id="6">
    <w:p w14:paraId="004ADB37" w14:textId="6DE02409" w:rsidR="00D344EA" w:rsidRDefault="00D344EA">
      <w:pPr>
        <w:pStyle w:val="FootnoteText"/>
      </w:pPr>
      <w:r>
        <w:rPr>
          <w:rStyle w:val="FootnoteReference"/>
        </w:rPr>
        <w:footnoteRef/>
      </w:r>
      <w:r>
        <w:t xml:space="preserve"> </w:t>
      </w:r>
      <w:r w:rsidRPr="002710B9">
        <w:rPr>
          <w:rFonts w:ascii="Times New Roman" w:hAnsi="Times New Roman" w:cs="Times New Roman"/>
          <w:color w:val="000000"/>
          <w:shd w:val="clear" w:color="auto" w:fill="FFFFFF"/>
        </w:rPr>
        <w:t>Vaughn, S., 1990. </w:t>
      </w:r>
      <w:r w:rsidRPr="002710B9">
        <w:rPr>
          <w:rFonts w:ascii="Times New Roman" w:hAnsi="Times New Roman" w:cs="Times New Roman"/>
          <w:i/>
          <w:iCs/>
          <w:color w:val="000000"/>
          <w:shd w:val="clear" w:color="auto" w:fill="FFFFFF"/>
        </w:rPr>
        <w:t>Morality And Entertainment: The Origins Of The Motion Picture Production Code</w:t>
      </w:r>
      <w:r w:rsidRPr="002710B9">
        <w:rPr>
          <w:rFonts w:ascii="Times New Roman" w:hAnsi="Times New Roman" w:cs="Times New Roman"/>
          <w:color w:val="000000"/>
          <w:shd w:val="clear" w:color="auto" w:fill="FFFFFF"/>
        </w:rPr>
        <w:t>.. P39.</w:t>
      </w:r>
    </w:p>
  </w:footnote>
  <w:footnote w:id="7">
    <w:p w14:paraId="391A5125" w14:textId="4D1CC184" w:rsidR="00D344EA" w:rsidRDefault="00D344EA">
      <w:pPr>
        <w:pStyle w:val="FootnoteText"/>
      </w:pPr>
      <w:r>
        <w:rPr>
          <w:rStyle w:val="FootnoteReference"/>
        </w:rPr>
        <w:footnoteRef/>
      </w:r>
      <w:r>
        <w:t xml:space="preserve"> </w:t>
      </w:r>
      <w:r w:rsidRPr="002710B9">
        <w:rPr>
          <w:rFonts w:ascii="Times New Roman" w:hAnsi="Times New Roman" w:cs="Times New Roman"/>
          <w:color w:val="000000"/>
          <w:shd w:val="clear" w:color="auto" w:fill="FFFFFF"/>
        </w:rPr>
        <w:t>Vaughn, S., 1990. </w:t>
      </w:r>
      <w:r w:rsidRPr="002710B9">
        <w:rPr>
          <w:rFonts w:ascii="Times New Roman" w:hAnsi="Times New Roman" w:cs="Times New Roman"/>
          <w:i/>
          <w:iCs/>
          <w:color w:val="000000"/>
          <w:shd w:val="clear" w:color="auto" w:fill="FFFFFF"/>
        </w:rPr>
        <w:t>Morality And Entertainment: The Origins Of The Motion Picture Production Code</w:t>
      </w:r>
      <w:r w:rsidRPr="002710B9">
        <w:rPr>
          <w:rFonts w:ascii="Times New Roman" w:hAnsi="Times New Roman" w:cs="Times New Roman"/>
          <w:color w:val="000000"/>
          <w:shd w:val="clear" w:color="auto" w:fill="FFFFFF"/>
        </w:rPr>
        <w:t>.. P39.</w:t>
      </w:r>
    </w:p>
  </w:footnote>
  <w:footnote w:id="8">
    <w:p w14:paraId="28E07388" w14:textId="051C62BE" w:rsidR="00D344EA" w:rsidRPr="00EB68A3" w:rsidRDefault="00D344EA">
      <w:pPr>
        <w:pStyle w:val="FootnoteText"/>
        <w:rPr>
          <w:rFonts w:ascii="Times New Roman" w:hAnsi="Times New Roman" w:cs="Times New Roman"/>
        </w:rPr>
      </w:pPr>
      <w:r w:rsidRPr="00EB68A3">
        <w:rPr>
          <w:rStyle w:val="FootnoteReference"/>
          <w:rFonts w:ascii="Times New Roman" w:hAnsi="Times New Roman" w:cs="Times New Roman"/>
        </w:rPr>
        <w:footnoteRef/>
      </w:r>
      <w:r w:rsidRPr="00EB68A3">
        <w:rPr>
          <w:rFonts w:ascii="Times New Roman" w:hAnsi="Times New Roman" w:cs="Times New Roman"/>
        </w:rPr>
        <w:t>Dover, K.J. 1978. Greek Homosexuality. Massachusetts: Harvard University Press</w:t>
      </w:r>
      <w:r>
        <w:rPr>
          <w:rFonts w:ascii="Times New Roman" w:hAnsi="Times New Roman" w:cs="Times New Roman"/>
        </w:rPr>
        <w:t>;</w:t>
      </w:r>
      <w:r w:rsidRPr="00EB68A3">
        <w:rPr>
          <w:rFonts w:ascii="Times New Roman" w:hAnsi="Times New Roman" w:cs="Times New Roman"/>
        </w:rPr>
        <w:t xml:space="preserve"> </w:t>
      </w:r>
      <w:r w:rsidRPr="00EB68A3">
        <w:rPr>
          <w:rFonts w:ascii="Times New Roman" w:hAnsi="Times New Roman" w:cs="Times New Roman"/>
          <w:color w:val="000000"/>
          <w:shd w:val="clear" w:color="auto" w:fill="FFFFFF"/>
        </w:rPr>
        <w:t xml:space="preserve">Hubbard, T. 2003. </w:t>
      </w:r>
      <w:r w:rsidRPr="00EB68A3">
        <w:rPr>
          <w:rFonts w:ascii="Times New Roman" w:hAnsi="Times New Roman" w:cs="Times New Roman"/>
          <w:i/>
          <w:iCs/>
          <w:color w:val="000000"/>
          <w:shd w:val="clear" w:color="auto" w:fill="FFFFFF"/>
        </w:rPr>
        <w:t>Homosexuality in Greece and Rome.</w:t>
      </w:r>
      <w:r w:rsidRPr="00EB68A3">
        <w:rPr>
          <w:rFonts w:ascii="Times New Roman" w:hAnsi="Times New Roman" w:cs="Times New Roman"/>
          <w:color w:val="000000"/>
          <w:shd w:val="clear" w:color="auto" w:fill="FFFFFF"/>
        </w:rPr>
        <w:t xml:space="preserve"> California: University Press.</w:t>
      </w:r>
    </w:p>
  </w:footnote>
  <w:footnote w:id="9">
    <w:p w14:paraId="718243A7" w14:textId="3144CF90" w:rsidR="00D344EA" w:rsidRDefault="00D344EA">
      <w:pPr>
        <w:pStyle w:val="FootnoteText"/>
      </w:pPr>
      <w:r>
        <w:rPr>
          <w:rStyle w:val="FootnoteReference"/>
        </w:rPr>
        <w:footnoteRef/>
      </w:r>
      <w:r>
        <w:t xml:space="preserve"> </w:t>
      </w:r>
      <w:r w:rsidRPr="00EB68A3">
        <w:rPr>
          <w:rFonts w:ascii="Times New Roman" w:hAnsi="Times New Roman" w:cs="Times New Roman"/>
        </w:rPr>
        <w:t xml:space="preserve">Ogden, D. 2009. </w:t>
      </w:r>
      <w:r w:rsidRPr="00EB68A3">
        <w:rPr>
          <w:rFonts w:ascii="Times New Roman" w:hAnsi="Times New Roman" w:cs="Times New Roman"/>
          <w:i/>
          <w:iCs/>
        </w:rPr>
        <w:t>Alexander’s sex life. In Alexander the Great: a New History</w:t>
      </w:r>
      <w:r w:rsidRPr="00EB68A3">
        <w:rPr>
          <w:rFonts w:ascii="Times New Roman" w:hAnsi="Times New Roman" w:cs="Times New Roman"/>
        </w:rPr>
        <w:t>, 203-17. Blackwell Publishing Ltd</w:t>
      </w:r>
      <w:r>
        <w:t>.</w:t>
      </w:r>
    </w:p>
  </w:footnote>
  <w:footnote w:id="10">
    <w:p w14:paraId="6FFB20AD" w14:textId="59091938" w:rsidR="00D344EA" w:rsidRDefault="00D344EA">
      <w:pPr>
        <w:pStyle w:val="FootnoteText"/>
      </w:pPr>
      <w:r>
        <w:rPr>
          <w:rStyle w:val="FootnoteReference"/>
        </w:rPr>
        <w:footnoteRef/>
      </w:r>
      <w:r>
        <w:t xml:space="preserve"> </w:t>
      </w:r>
      <w:r w:rsidRPr="00A72E25">
        <w:rPr>
          <w:rFonts w:ascii="Times New Roman" w:hAnsi="Times New Roman" w:cs="Times New Roman"/>
        </w:rPr>
        <w:t>Dover, K.J. 1978. Greek Homosexuality. Massachusetts: Harvard University Press.</w:t>
      </w:r>
    </w:p>
  </w:footnote>
  <w:footnote w:id="11">
    <w:p w14:paraId="5BF6D056" w14:textId="4F97EE8C" w:rsidR="00D344EA" w:rsidRPr="00DE25F4" w:rsidRDefault="00D344EA">
      <w:pPr>
        <w:pStyle w:val="FootnoteText"/>
        <w:rPr>
          <w:rFonts w:ascii="Times New Roman" w:hAnsi="Times New Roman" w:cs="Times New Roman"/>
        </w:rPr>
      </w:pPr>
      <w:r>
        <w:rPr>
          <w:rStyle w:val="FootnoteReference"/>
        </w:rPr>
        <w:footnoteRef/>
      </w:r>
      <w:r>
        <w:t xml:space="preserve"> </w:t>
      </w:r>
      <w:r w:rsidRPr="00EB68A3">
        <w:rPr>
          <w:rFonts w:ascii="Times New Roman" w:hAnsi="Times New Roman" w:cs="Times New Roman"/>
        </w:rPr>
        <w:t>Dover, K.J. 1978. Greek Homosexuality. Massachusetts: Harvard University Press</w:t>
      </w:r>
      <w:r>
        <w:rPr>
          <w:rFonts w:ascii="Times New Roman" w:hAnsi="Times New Roman" w:cs="Times New Roman"/>
        </w:rPr>
        <w:t xml:space="preserve">; </w:t>
      </w:r>
      <w:proofErr w:type="spellStart"/>
      <w:r w:rsidRPr="00DE25F4">
        <w:rPr>
          <w:rFonts w:ascii="Times New Roman" w:hAnsi="Times New Roman" w:cs="Times New Roman"/>
        </w:rPr>
        <w:t>Reames</w:t>
      </w:r>
      <w:proofErr w:type="spellEnd"/>
      <w:r w:rsidRPr="00DE25F4">
        <w:rPr>
          <w:rFonts w:ascii="Times New Roman" w:hAnsi="Times New Roman" w:cs="Times New Roman"/>
        </w:rPr>
        <w:t xml:space="preserve">-Zimmerman, J. 1999.  </w:t>
      </w:r>
      <w:r w:rsidRPr="00DE25F4">
        <w:rPr>
          <w:rFonts w:ascii="Times New Roman" w:hAnsi="Times New Roman" w:cs="Times New Roman"/>
          <w:i/>
          <w:iCs/>
        </w:rPr>
        <w:t xml:space="preserve">‘An Atypical Affair? Alexander the Great, Hephaestion </w:t>
      </w:r>
      <w:proofErr w:type="spellStart"/>
      <w:r w:rsidRPr="00DE25F4">
        <w:rPr>
          <w:rFonts w:ascii="Times New Roman" w:hAnsi="Times New Roman" w:cs="Times New Roman"/>
          <w:i/>
          <w:iCs/>
        </w:rPr>
        <w:t>Amyntoros</w:t>
      </w:r>
      <w:proofErr w:type="spellEnd"/>
      <w:r w:rsidRPr="00DE25F4">
        <w:rPr>
          <w:rFonts w:ascii="Times New Roman" w:hAnsi="Times New Roman" w:cs="Times New Roman"/>
          <w:i/>
          <w:iCs/>
        </w:rPr>
        <w:t>, and the Nature of their relationship</w:t>
      </w:r>
      <w:r w:rsidRPr="00DE25F4">
        <w:rPr>
          <w:rFonts w:ascii="Times New Roman" w:hAnsi="Times New Roman" w:cs="Times New Roman"/>
        </w:rPr>
        <w:t>. AHB13.3. Pp81-96.</w:t>
      </w:r>
    </w:p>
  </w:footnote>
  <w:footnote w:id="12">
    <w:p w14:paraId="337E1130" w14:textId="5587F9B9" w:rsidR="00D344EA" w:rsidRDefault="00D344EA">
      <w:pPr>
        <w:pStyle w:val="FootnoteText"/>
      </w:pPr>
      <w:r>
        <w:rPr>
          <w:rStyle w:val="FootnoteReference"/>
        </w:rPr>
        <w:footnoteRef/>
      </w:r>
      <w:r>
        <w:t xml:space="preserve"> </w:t>
      </w:r>
      <w:r w:rsidRPr="00EB68A3">
        <w:rPr>
          <w:rFonts w:ascii="Times New Roman" w:hAnsi="Times New Roman" w:cs="Times New Roman"/>
        </w:rPr>
        <w:t>Dover, K.J. 1978. Greek Homosexuality. Massachusetts: Harvard University Press</w:t>
      </w:r>
      <w:r>
        <w:rPr>
          <w:rFonts w:ascii="Times New Roman" w:hAnsi="Times New Roman" w:cs="Times New Roman"/>
        </w:rPr>
        <w:t xml:space="preserve">; </w:t>
      </w:r>
      <w:proofErr w:type="spellStart"/>
      <w:r w:rsidRPr="00DE25F4">
        <w:rPr>
          <w:rFonts w:ascii="Times New Roman" w:hAnsi="Times New Roman" w:cs="Times New Roman"/>
        </w:rPr>
        <w:t>Reames</w:t>
      </w:r>
      <w:proofErr w:type="spellEnd"/>
      <w:r w:rsidRPr="00DE25F4">
        <w:rPr>
          <w:rFonts w:ascii="Times New Roman" w:hAnsi="Times New Roman" w:cs="Times New Roman"/>
        </w:rPr>
        <w:t xml:space="preserve">-Zimmerman, J. 1999.  </w:t>
      </w:r>
      <w:r w:rsidRPr="00DE25F4">
        <w:rPr>
          <w:rFonts w:ascii="Times New Roman" w:hAnsi="Times New Roman" w:cs="Times New Roman"/>
          <w:i/>
          <w:iCs/>
        </w:rPr>
        <w:t xml:space="preserve">‘An Atypical Affair? Alexander the Great, Hephaestion </w:t>
      </w:r>
      <w:proofErr w:type="spellStart"/>
      <w:r w:rsidRPr="00DE25F4">
        <w:rPr>
          <w:rFonts w:ascii="Times New Roman" w:hAnsi="Times New Roman" w:cs="Times New Roman"/>
          <w:i/>
          <w:iCs/>
        </w:rPr>
        <w:t>Amyntoros</w:t>
      </w:r>
      <w:proofErr w:type="spellEnd"/>
      <w:r w:rsidRPr="00DE25F4">
        <w:rPr>
          <w:rFonts w:ascii="Times New Roman" w:hAnsi="Times New Roman" w:cs="Times New Roman"/>
          <w:i/>
          <w:iCs/>
        </w:rPr>
        <w:t>, and the Nature of their relationship</w:t>
      </w:r>
      <w:r w:rsidRPr="00DE25F4">
        <w:rPr>
          <w:rFonts w:ascii="Times New Roman" w:hAnsi="Times New Roman" w:cs="Times New Roman"/>
        </w:rPr>
        <w:t>. AHB13.3. Pp81-96.</w:t>
      </w:r>
    </w:p>
  </w:footnote>
  <w:footnote w:id="13">
    <w:p w14:paraId="12AFED86" w14:textId="488B9520" w:rsidR="00D344EA" w:rsidRDefault="00D344EA">
      <w:pPr>
        <w:pStyle w:val="FootnoteText"/>
      </w:pPr>
      <w:r>
        <w:rPr>
          <w:rStyle w:val="FootnoteReference"/>
        </w:rPr>
        <w:footnoteRef/>
      </w:r>
      <w:r>
        <w:t xml:space="preserve"> </w:t>
      </w:r>
      <w:proofErr w:type="spellStart"/>
      <w:r w:rsidRPr="00DE25F4">
        <w:rPr>
          <w:rFonts w:ascii="Times New Roman" w:hAnsi="Times New Roman" w:cs="Times New Roman"/>
        </w:rPr>
        <w:t>Reames</w:t>
      </w:r>
      <w:proofErr w:type="spellEnd"/>
      <w:r w:rsidRPr="00DE25F4">
        <w:rPr>
          <w:rFonts w:ascii="Times New Roman" w:hAnsi="Times New Roman" w:cs="Times New Roman"/>
        </w:rPr>
        <w:t xml:space="preserve">-Zimmerman, J. 1999.  </w:t>
      </w:r>
      <w:r w:rsidRPr="00DE25F4">
        <w:rPr>
          <w:rFonts w:ascii="Times New Roman" w:hAnsi="Times New Roman" w:cs="Times New Roman"/>
          <w:i/>
          <w:iCs/>
        </w:rPr>
        <w:t xml:space="preserve">‘An Atypical Affair? Alexander the Great, Hephaestion </w:t>
      </w:r>
      <w:proofErr w:type="spellStart"/>
      <w:r w:rsidRPr="00DE25F4">
        <w:rPr>
          <w:rFonts w:ascii="Times New Roman" w:hAnsi="Times New Roman" w:cs="Times New Roman"/>
          <w:i/>
          <w:iCs/>
        </w:rPr>
        <w:t>Amyntoros</w:t>
      </w:r>
      <w:proofErr w:type="spellEnd"/>
      <w:r w:rsidRPr="00DE25F4">
        <w:rPr>
          <w:rFonts w:ascii="Times New Roman" w:hAnsi="Times New Roman" w:cs="Times New Roman"/>
          <w:i/>
          <w:iCs/>
        </w:rPr>
        <w:t>, and the Nature of their relationship</w:t>
      </w:r>
      <w:r w:rsidRPr="00DE25F4">
        <w:rPr>
          <w:rFonts w:ascii="Times New Roman" w:hAnsi="Times New Roman" w:cs="Times New Roman"/>
        </w:rPr>
        <w:t>. AHB13.3. Pp81-96.</w:t>
      </w:r>
    </w:p>
  </w:footnote>
  <w:footnote w:id="14">
    <w:p w14:paraId="36B3FFD3" w14:textId="6B1AA26C" w:rsidR="00D344EA" w:rsidRDefault="00D344EA">
      <w:pPr>
        <w:pStyle w:val="FootnoteText"/>
      </w:pPr>
      <w:r>
        <w:rPr>
          <w:rStyle w:val="FootnoteReference"/>
        </w:rPr>
        <w:footnoteRef/>
      </w:r>
      <w:r>
        <w:t xml:space="preserve"> </w:t>
      </w:r>
      <w:r w:rsidRPr="00EB68A3">
        <w:rPr>
          <w:rFonts w:ascii="Times New Roman" w:hAnsi="Times New Roman" w:cs="Times New Roman"/>
        </w:rPr>
        <w:t>Dover, K.J. 1978. Greek Homosexuality. Massachusetts: Harvard University Press</w:t>
      </w:r>
    </w:p>
  </w:footnote>
  <w:footnote w:id="15">
    <w:p w14:paraId="7AA93F95" w14:textId="68F5A247" w:rsidR="00D344EA" w:rsidRDefault="00D344EA">
      <w:pPr>
        <w:pStyle w:val="FootnoteText"/>
      </w:pPr>
      <w:r>
        <w:rPr>
          <w:rStyle w:val="FootnoteReference"/>
        </w:rPr>
        <w:footnoteRef/>
      </w:r>
      <w:r>
        <w:t xml:space="preserve"> </w:t>
      </w:r>
      <w:r w:rsidRPr="00EB68A3">
        <w:rPr>
          <w:rFonts w:ascii="Times New Roman" w:hAnsi="Times New Roman" w:cs="Times New Roman"/>
        </w:rPr>
        <w:t>Dover, K.J. 1978. Greek Homosexuality. Massachusetts: Harvard University Press</w:t>
      </w:r>
    </w:p>
  </w:footnote>
  <w:footnote w:id="16">
    <w:p w14:paraId="43AB9D23" w14:textId="314C05C8" w:rsidR="00D344EA" w:rsidRDefault="00D344EA">
      <w:pPr>
        <w:pStyle w:val="FootnoteText"/>
      </w:pPr>
      <w:r>
        <w:rPr>
          <w:rStyle w:val="FootnoteReference"/>
        </w:rPr>
        <w:footnoteRef/>
      </w:r>
      <w:r>
        <w:t xml:space="preserve"> </w:t>
      </w:r>
      <w:r w:rsidRPr="00EB68A3">
        <w:rPr>
          <w:rFonts w:ascii="Times New Roman" w:hAnsi="Times New Roman" w:cs="Times New Roman"/>
        </w:rPr>
        <w:t>Dover, K.J. 1978. Greek Homosexuality. Massachusetts: Harvard University Press</w:t>
      </w:r>
      <w:r>
        <w:rPr>
          <w:rFonts w:ascii="Times New Roman" w:hAnsi="Times New Roman" w:cs="Times New Roman"/>
        </w:rPr>
        <w:t xml:space="preserve">; </w:t>
      </w:r>
      <w:proofErr w:type="spellStart"/>
      <w:r w:rsidRPr="00DE25F4">
        <w:rPr>
          <w:rFonts w:ascii="Times New Roman" w:hAnsi="Times New Roman" w:cs="Times New Roman"/>
        </w:rPr>
        <w:t>Reames</w:t>
      </w:r>
      <w:proofErr w:type="spellEnd"/>
      <w:r w:rsidRPr="00DE25F4">
        <w:rPr>
          <w:rFonts w:ascii="Times New Roman" w:hAnsi="Times New Roman" w:cs="Times New Roman"/>
        </w:rPr>
        <w:t xml:space="preserve">-Zimmerman, J. 1999.  </w:t>
      </w:r>
      <w:r w:rsidRPr="00DE25F4">
        <w:rPr>
          <w:rFonts w:ascii="Times New Roman" w:hAnsi="Times New Roman" w:cs="Times New Roman"/>
          <w:i/>
          <w:iCs/>
        </w:rPr>
        <w:t xml:space="preserve">‘An Atypical Affair? Alexander the Great, Hephaestion </w:t>
      </w:r>
      <w:proofErr w:type="spellStart"/>
      <w:r w:rsidRPr="00DE25F4">
        <w:rPr>
          <w:rFonts w:ascii="Times New Roman" w:hAnsi="Times New Roman" w:cs="Times New Roman"/>
          <w:i/>
          <w:iCs/>
        </w:rPr>
        <w:t>Amyntoros</w:t>
      </w:r>
      <w:proofErr w:type="spellEnd"/>
      <w:r w:rsidRPr="00DE25F4">
        <w:rPr>
          <w:rFonts w:ascii="Times New Roman" w:hAnsi="Times New Roman" w:cs="Times New Roman"/>
          <w:i/>
          <w:iCs/>
        </w:rPr>
        <w:t>, and the Nature of their relationship</w:t>
      </w:r>
      <w:r w:rsidRPr="00DE25F4">
        <w:rPr>
          <w:rFonts w:ascii="Times New Roman" w:hAnsi="Times New Roman" w:cs="Times New Roman"/>
        </w:rPr>
        <w:t>. AHB13.3. Pp81-96.</w:t>
      </w:r>
    </w:p>
  </w:footnote>
  <w:footnote w:id="17">
    <w:p w14:paraId="19E5EFC7" w14:textId="77777777" w:rsidR="00D344EA" w:rsidRDefault="00D344EA" w:rsidP="00F00D6E">
      <w:pPr>
        <w:pStyle w:val="FootnoteText"/>
      </w:pPr>
      <w:r>
        <w:rPr>
          <w:rStyle w:val="FootnoteReference"/>
        </w:rPr>
        <w:footnoteRef/>
      </w:r>
      <w:r>
        <w:t xml:space="preserve"> </w:t>
      </w:r>
      <w:proofErr w:type="spellStart"/>
      <w:r w:rsidRPr="00DE25F4">
        <w:rPr>
          <w:rFonts w:ascii="Times New Roman" w:hAnsi="Times New Roman" w:cs="Times New Roman"/>
        </w:rPr>
        <w:t>Reames</w:t>
      </w:r>
      <w:proofErr w:type="spellEnd"/>
      <w:r w:rsidRPr="00DE25F4">
        <w:rPr>
          <w:rFonts w:ascii="Times New Roman" w:hAnsi="Times New Roman" w:cs="Times New Roman"/>
        </w:rPr>
        <w:t xml:space="preserve">-Zimmerman, J. 1999.  </w:t>
      </w:r>
      <w:r w:rsidRPr="00DE25F4">
        <w:rPr>
          <w:rFonts w:ascii="Times New Roman" w:hAnsi="Times New Roman" w:cs="Times New Roman"/>
          <w:i/>
          <w:iCs/>
        </w:rPr>
        <w:t xml:space="preserve">‘An Atypical Affair? Alexander the Great, Hephaestion </w:t>
      </w:r>
      <w:proofErr w:type="spellStart"/>
      <w:r w:rsidRPr="00DE25F4">
        <w:rPr>
          <w:rFonts w:ascii="Times New Roman" w:hAnsi="Times New Roman" w:cs="Times New Roman"/>
          <w:i/>
          <w:iCs/>
        </w:rPr>
        <w:t>Amyntoros</w:t>
      </w:r>
      <w:proofErr w:type="spellEnd"/>
      <w:r w:rsidRPr="00DE25F4">
        <w:rPr>
          <w:rFonts w:ascii="Times New Roman" w:hAnsi="Times New Roman" w:cs="Times New Roman"/>
          <w:i/>
          <w:iCs/>
        </w:rPr>
        <w:t>, and the Nature of their relationship</w:t>
      </w:r>
      <w:r w:rsidRPr="00DE25F4">
        <w:rPr>
          <w:rFonts w:ascii="Times New Roman" w:hAnsi="Times New Roman" w:cs="Times New Roman"/>
        </w:rPr>
        <w:t>. AHB13.3. Pp81-96.</w:t>
      </w:r>
    </w:p>
    <w:p w14:paraId="4AC50D68" w14:textId="252C540D" w:rsidR="00D344EA" w:rsidRDefault="00D344EA">
      <w:pPr>
        <w:pStyle w:val="FootnoteText"/>
      </w:pPr>
    </w:p>
  </w:footnote>
  <w:footnote w:id="18">
    <w:p w14:paraId="6937F5BB" w14:textId="5044EB07" w:rsidR="00D344EA" w:rsidRDefault="00D344EA">
      <w:pPr>
        <w:pStyle w:val="FootnoteText"/>
      </w:pPr>
      <w:r>
        <w:rPr>
          <w:rStyle w:val="FootnoteReference"/>
        </w:rPr>
        <w:footnoteRef/>
      </w:r>
      <w:r>
        <w:t xml:space="preserve"> </w:t>
      </w:r>
      <w:r w:rsidRPr="00EB68A3">
        <w:rPr>
          <w:rFonts w:ascii="Times New Roman" w:hAnsi="Times New Roman" w:cs="Times New Roman"/>
        </w:rPr>
        <w:t>Dover, K.J. 1978. Greek Homosexuality. Massachusetts: Harvard University Press</w:t>
      </w:r>
    </w:p>
  </w:footnote>
  <w:footnote w:id="19">
    <w:p w14:paraId="5ED9A8D8" w14:textId="4A60F635" w:rsidR="00D344EA" w:rsidRDefault="00D344EA">
      <w:pPr>
        <w:pStyle w:val="FootnoteText"/>
      </w:pPr>
      <w:r>
        <w:rPr>
          <w:rStyle w:val="FootnoteReference"/>
        </w:rPr>
        <w:footnoteRef/>
      </w:r>
      <w:r>
        <w:t xml:space="preserve"> </w:t>
      </w:r>
      <w:proofErr w:type="spellStart"/>
      <w:r w:rsidRPr="00DE25F4">
        <w:rPr>
          <w:rFonts w:ascii="Times New Roman" w:hAnsi="Times New Roman" w:cs="Times New Roman"/>
        </w:rPr>
        <w:t>Reames</w:t>
      </w:r>
      <w:proofErr w:type="spellEnd"/>
      <w:r w:rsidRPr="00DE25F4">
        <w:rPr>
          <w:rFonts w:ascii="Times New Roman" w:hAnsi="Times New Roman" w:cs="Times New Roman"/>
        </w:rPr>
        <w:t xml:space="preserve">-Zimmerman, J. 1999.  </w:t>
      </w:r>
      <w:r w:rsidRPr="00DE25F4">
        <w:rPr>
          <w:rFonts w:ascii="Times New Roman" w:hAnsi="Times New Roman" w:cs="Times New Roman"/>
          <w:i/>
          <w:iCs/>
        </w:rPr>
        <w:t xml:space="preserve">‘An Atypical Affair? Alexander the Great, Hephaestion </w:t>
      </w:r>
      <w:proofErr w:type="spellStart"/>
      <w:r w:rsidRPr="00DE25F4">
        <w:rPr>
          <w:rFonts w:ascii="Times New Roman" w:hAnsi="Times New Roman" w:cs="Times New Roman"/>
          <w:i/>
          <w:iCs/>
        </w:rPr>
        <w:t>Amyntoros</w:t>
      </w:r>
      <w:proofErr w:type="spellEnd"/>
      <w:r w:rsidRPr="00DE25F4">
        <w:rPr>
          <w:rFonts w:ascii="Times New Roman" w:hAnsi="Times New Roman" w:cs="Times New Roman"/>
          <w:i/>
          <w:iCs/>
        </w:rPr>
        <w:t>, and the Nature of their relationship</w:t>
      </w:r>
      <w:r w:rsidRPr="00DE25F4">
        <w:rPr>
          <w:rFonts w:ascii="Times New Roman" w:hAnsi="Times New Roman" w:cs="Times New Roman"/>
        </w:rPr>
        <w:t>. AHB13.3. Pp81-96.</w:t>
      </w:r>
    </w:p>
  </w:footnote>
  <w:footnote w:id="20">
    <w:p w14:paraId="2E687C30" w14:textId="600031EA" w:rsidR="00D344EA" w:rsidRDefault="00D344EA">
      <w:pPr>
        <w:pStyle w:val="FootnoteText"/>
      </w:pPr>
      <w:r>
        <w:rPr>
          <w:rStyle w:val="FootnoteReference"/>
        </w:rPr>
        <w:footnoteRef/>
      </w:r>
      <w:proofErr w:type="spellStart"/>
      <w:r w:rsidRPr="00DE25F4">
        <w:rPr>
          <w:rFonts w:ascii="Times New Roman" w:hAnsi="Times New Roman" w:cs="Times New Roman"/>
        </w:rPr>
        <w:t>Reames</w:t>
      </w:r>
      <w:proofErr w:type="spellEnd"/>
      <w:r w:rsidRPr="00DE25F4">
        <w:rPr>
          <w:rFonts w:ascii="Times New Roman" w:hAnsi="Times New Roman" w:cs="Times New Roman"/>
        </w:rPr>
        <w:t xml:space="preserve">-Zimmerman, J. 1999.  </w:t>
      </w:r>
      <w:r w:rsidRPr="00DE25F4">
        <w:rPr>
          <w:rFonts w:ascii="Times New Roman" w:hAnsi="Times New Roman" w:cs="Times New Roman"/>
          <w:i/>
          <w:iCs/>
        </w:rPr>
        <w:t xml:space="preserve">‘An Atypical Affair? Alexander the Great, Hephaestion </w:t>
      </w:r>
      <w:proofErr w:type="spellStart"/>
      <w:r w:rsidRPr="00DE25F4">
        <w:rPr>
          <w:rFonts w:ascii="Times New Roman" w:hAnsi="Times New Roman" w:cs="Times New Roman"/>
          <w:i/>
          <w:iCs/>
        </w:rPr>
        <w:t>Amyntoros</w:t>
      </w:r>
      <w:proofErr w:type="spellEnd"/>
      <w:r w:rsidRPr="00DE25F4">
        <w:rPr>
          <w:rFonts w:ascii="Times New Roman" w:hAnsi="Times New Roman" w:cs="Times New Roman"/>
          <w:i/>
          <w:iCs/>
        </w:rPr>
        <w:t>, and the Nature of their relationship</w:t>
      </w:r>
      <w:r w:rsidRPr="00DE25F4">
        <w:rPr>
          <w:rFonts w:ascii="Times New Roman" w:hAnsi="Times New Roman" w:cs="Times New Roman"/>
        </w:rPr>
        <w:t>. AHB13.3. Pp81-96.</w:t>
      </w:r>
      <w:r>
        <w:t xml:space="preserve"> </w:t>
      </w:r>
    </w:p>
  </w:footnote>
  <w:footnote w:id="21">
    <w:p w14:paraId="1091B35F" w14:textId="2FC0E22C" w:rsidR="00D344EA" w:rsidRDefault="00D344EA">
      <w:pPr>
        <w:pStyle w:val="FootnoteText"/>
      </w:pPr>
      <w:r>
        <w:rPr>
          <w:rStyle w:val="FootnoteReference"/>
        </w:rPr>
        <w:footnoteRef/>
      </w:r>
      <w:r>
        <w:t xml:space="preserve"> </w:t>
      </w:r>
      <w:proofErr w:type="spellStart"/>
      <w:r w:rsidRPr="00DE25F4">
        <w:rPr>
          <w:rFonts w:ascii="Times New Roman" w:hAnsi="Times New Roman" w:cs="Times New Roman"/>
        </w:rPr>
        <w:t>Reames</w:t>
      </w:r>
      <w:proofErr w:type="spellEnd"/>
      <w:r w:rsidRPr="00DE25F4">
        <w:rPr>
          <w:rFonts w:ascii="Times New Roman" w:hAnsi="Times New Roman" w:cs="Times New Roman"/>
        </w:rPr>
        <w:t xml:space="preserve">-Zimmerman, J. 1999.  </w:t>
      </w:r>
      <w:r w:rsidRPr="00DE25F4">
        <w:rPr>
          <w:rFonts w:ascii="Times New Roman" w:hAnsi="Times New Roman" w:cs="Times New Roman"/>
          <w:i/>
          <w:iCs/>
        </w:rPr>
        <w:t xml:space="preserve">‘An Atypical Affair? Alexander the Great, Hephaestion </w:t>
      </w:r>
      <w:proofErr w:type="spellStart"/>
      <w:r w:rsidRPr="00DE25F4">
        <w:rPr>
          <w:rFonts w:ascii="Times New Roman" w:hAnsi="Times New Roman" w:cs="Times New Roman"/>
          <w:i/>
          <w:iCs/>
        </w:rPr>
        <w:t>Amyntoros</w:t>
      </w:r>
      <w:proofErr w:type="spellEnd"/>
      <w:r w:rsidRPr="00DE25F4">
        <w:rPr>
          <w:rFonts w:ascii="Times New Roman" w:hAnsi="Times New Roman" w:cs="Times New Roman"/>
          <w:i/>
          <w:iCs/>
        </w:rPr>
        <w:t>, and the Nature of their relationship</w:t>
      </w:r>
      <w:r w:rsidRPr="00DE25F4">
        <w:rPr>
          <w:rFonts w:ascii="Times New Roman" w:hAnsi="Times New Roman" w:cs="Times New Roman"/>
        </w:rPr>
        <w:t>. AHB13.3. Pp81-96.</w:t>
      </w:r>
    </w:p>
  </w:footnote>
  <w:footnote w:id="22">
    <w:p w14:paraId="1095C736" w14:textId="4B104243" w:rsidR="00D344EA" w:rsidRDefault="00D344EA">
      <w:pPr>
        <w:pStyle w:val="FootnoteText"/>
      </w:pPr>
      <w:r>
        <w:rPr>
          <w:rStyle w:val="FootnoteReference"/>
        </w:rPr>
        <w:footnoteRef/>
      </w:r>
      <w:r>
        <w:t xml:space="preserve"> </w:t>
      </w:r>
      <w:r w:rsidRPr="00F93DD3">
        <w:rPr>
          <w:rFonts w:ascii="Times New Roman" w:hAnsi="Times New Roman" w:cs="Times New Roman"/>
          <w:color w:val="000000"/>
          <w:shd w:val="clear" w:color="auto" w:fill="FFFFFF"/>
        </w:rPr>
        <w:t>Cartledge, P. 1981. ‘</w:t>
      </w:r>
      <w:r w:rsidRPr="00F93DD3">
        <w:rPr>
          <w:rFonts w:ascii="Times New Roman" w:hAnsi="Times New Roman" w:cs="Times New Roman"/>
          <w:i/>
          <w:iCs/>
          <w:color w:val="000000"/>
          <w:shd w:val="clear" w:color="auto" w:fill="FFFFFF"/>
        </w:rPr>
        <w:t>The Politics of Spartan Pederasty’</w:t>
      </w:r>
      <w:r w:rsidRPr="00F93DD3">
        <w:rPr>
          <w:rFonts w:ascii="Times New Roman" w:hAnsi="Times New Roman" w:cs="Times New Roman"/>
          <w:color w:val="000000"/>
          <w:shd w:val="clear" w:color="auto" w:fill="FFFFFF"/>
        </w:rPr>
        <w:t>, CPSP 27:17-36.</w:t>
      </w:r>
    </w:p>
  </w:footnote>
  <w:footnote w:id="23">
    <w:p w14:paraId="378D72F6" w14:textId="10916D99" w:rsidR="00D344EA" w:rsidRDefault="00D344EA" w:rsidP="00415F64">
      <w:r>
        <w:rPr>
          <w:rStyle w:val="FootnoteReference"/>
        </w:rPr>
        <w:footnoteRef/>
      </w:r>
      <w:r>
        <w:t xml:space="preserve"> </w:t>
      </w:r>
      <w:r w:rsidRPr="00A91733">
        <w:rPr>
          <w:rFonts w:ascii="Times New Roman" w:hAnsi="Times New Roman" w:cs="Times New Roman"/>
          <w:sz w:val="20"/>
          <w:szCs w:val="20"/>
        </w:rPr>
        <w:t xml:space="preserve">Nussbaum, M and </w:t>
      </w:r>
      <w:proofErr w:type="spellStart"/>
      <w:r w:rsidRPr="00A91733">
        <w:rPr>
          <w:rFonts w:ascii="Times New Roman" w:hAnsi="Times New Roman" w:cs="Times New Roman"/>
          <w:sz w:val="20"/>
          <w:szCs w:val="20"/>
        </w:rPr>
        <w:t>Sihvola</w:t>
      </w:r>
      <w:proofErr w:type="spellEnd"/>
      <w:r w:rsidRPr="00A91733">
        <w:rPr>
          <w:rFonts w:ascii="Times New Roman" w:hAnsi="Times New Roman" w:cs="Times New Roman"/>
          <w:sz w:val="20"/>
          <w:szCs w:val="20"/>
        </w:rPr>
        <w:t xml:space="preserve">, J. 2002. </w:t>
      </w:r>
      <w:r w:rsidRPr="007E63F4">
        <w:rPr>
          <w:rFonts w:ascii="Times New Roman" w:hAnsi="Times New Roman" w:cs="Times New Roman"/>
          <w:i/>
          <w:iCs/>
          <w:sz w:val="20"/>
          <w:szCs w:val="20"/>
        </w:rPr>
        <w:t>The sleep of Reason: Erotic Experience and Sexual Ethics in Ancient Greece and Rome</w:t>
      </w:r>
      <w:r w:rsidRPr="00A91733">
        <w:rPr>
          <w:rFonts w:ascii="Times New Roman" w:hAnsi="Times New Roman" w:cs="Times New Roman"/>
          <w:sz w:val="20"/>
          <w:szCs w:val="20"/>
        </w:rPr>
        <w:t>. University of Chicago Press.</w:t>
      </w:r>
    </w:p>
  </w:footnote>
  <w:footnote w:id="24">
    <w:p w14:paraId="28C6CABF" w14:textId="1F97F8E8" w:rsidR="00D344EA" w:rsidRDefault="00D344EA" w:rsidP="00415F64">
      <w:r>
        <w:rPr>
          <w:rStyle w:val="FootnoteReference"/>
        </w:rPr>
        <w:footnoteRef/>
      </w:r>
      <w:r>
        <w:t xml:space="preserve"> </w:t>
      </w:r>
      <w:r w:rsidRPr="00415F64">
        <w:rPr>
          <w:rFonts w:ascii="Times New Roman" w:hAnsi="Times New Roman" w:cs="Times New Roman"/>
          <w:sz w:val="20"/>
          <w:szCs w:val="20"/>
        </w:rPr>
        <w:t xml:space="preserve">Nussbaum, M and </w:t>
      </w:r>
      <w:proofErr w:type="spellStart"/>
      <w:r w:rsidRPr="00415F64">
        <w:rPr>
          <w:rFonts w:ascii="Times New Roman" w:hAnsi="Times New Roman" w:cs="Times New Roman"/>
          <w:sz w:val="20"/>
          <w:szCs w:val="20"/>
        </w:rPr>
        <w:t>Sihvola</w:t>
      </w:r>
      <w:proofErr w:type="spellEnd"/>
      <w:r w:rsidRPr="00415F64">
        <w:rPr>
          <w:rFonts w:ascii="Times New Roman" w:hAnsi="Times New Roman" w:cs="Times New Roman"/>
          <w:sz w:val="20"/>
          <w:szCs w:val="20"/>
        </w:rPr>
        <w:t>, J. 2002. The sleep of Reason: Erotic Experience and Sexual Ethics in Ancient Greece and Rome. University of Chicago Press</w:t>
      </w:r>
      <w:r>
        <w:rPr>
          <w:rFonts w:ascii="Times New Roman" w:hAnsi="Times New Roman" w:cs="Times New Roman"/>
          <w:sz w:val="20"/>
          <w:szCs w:val="20"/>
        </w:rPr>
        <w:t xml:space="preserve">; </w:t>
      </w:r>
      <w:proofErr w:type="spellStart"/>
      <w:r w:rsidRPr="00415F64">
        <w:rPr>
          <w:rFonts w:ascii="Times New Roman" w:hAnsi="Times New Roman" w:cs="Times New Roman"/>
          <w:sz w:val="20"/>
          <w:szCs w:val="20"/>
        </w:rPr>
        <w:t>Reames</w:t>
      </w:r>
      <w:proofErr w:type="spellEnd"/>
      <w:r w:rsidRPr="00415F64">
        <w:rPr>
          <w:rFonts w:ascii="Times New Roman" w:hAnsi="Times New Roman" w:cs="Times New Roman"/>
          <w:sz w:val="20"/>
          <w:szCs w:val="20"/>
        </w:rPr>
        <w:t xml:space="preserve">-Zimmerman, J. 1999.  </w:t>
      </w:r>
      <w:r w:rsidRPr="00415F64">
        <w:rPr>
          <w:rFonts w:ascii="Times New Roman" w:hAnsi="Times New Roman" w:cs="Times New Roman"/>
          <w:i/>
          <w:iCs/>
          <w:sz w:val="20"/>
          <w:szCs w:val="20"/>
        </w:rPr>
        <w:t xml:space="preserve">‘An Atypical Affair? Alexander the Great, Hephaestion </w:t>
      </w:r>
      <w:proofErr w:type="spellStart"/>
      <w:r w:rsidRPr="00415F64">
        <w:rPr>
          <w:rFonts w:ascii="Times New Roman" w:hAnsi="Times New Roman" w:cs="Times New Roman"/>
          <w:i/>
          <w:iCs/>
          <w:sz w:val="20"/>
          <w:szCs w:val="20"/>
        </w:rPr>
        <w:t>Amyntoros</w:t>
      </w:r>
      <w:proofErr w:type="spellEnd"/>
      <w:r w:rsidRPr="00415F64">
        <w:rPr>
          <w:rFonts w:ascii="Times New Roman" w:hAnsi="Times New Roman" w:cs="Times New Roman"/>
          <w:i/>
          <w:iCs/>
          <w:sz w:val="20"/>
          <w:szCs w:val="20"/>
        </w:rPr>
        <w:t>, and the Nature of their relationship</w:t>
      </w:r>
      <w:r w:rsidRPr="00415F64">
        <w:rPr>
          <w:rFonts w:ascii="Times New Roman" w:hAnsi="Times New Roman" w:cs="Times New Roman"/>
          <w:sz w:val="20"/>
          <w:szCs w:val="20"/>
        </w:rPr>
        <w:t>. AHB13.3. Pp81-96.</w:t>
      </w:r>
    </w:p>
  </w:footnote>
  <w:footnote w:id="25">
    <w:p w14:paraId="5537E113" w14:textId="2E40F748" w:rsidR="00D344EA" w:rsidRDefault="00D344EA">
      <w:pPr>
        <w:pStyle w:val="FootnoteText"/>
      </w:pPr>
      <w:r>
        <w:rPr>
          <w:rStyle w:val="FootnoteReference"/>
        </w:rPr>
        <w:footnoteRef/>
      </w:r>
      <w:r>
        <w:t xml:space="preserve"> IBID.</w:t>
      </w:r>
    </w:p>
  </w:footnote>
  <w:footnote w:id="26">
    <w:p w14:paraId="4E6F0104" w14:textId="7B72DECB" w:rsidR="00D344EA" w:rsidRDefault="00D344EA" w:rsidP="00E0524A">
      <w:r>
        <w:rPr>
          <w:rStyle w:val="FootnoteReference"/>
        </w:rPr>
        <w:footnoteRef/>
      </w:r>
      <w:r>
        <w:t xml:space="preserve"> </w:t>
      </w:r>
      <w:proofErr w:type="spellStart"/>
      <w:r w:rsidRPr="00415F64">
        <w:rPr>
          <w:rFonts w:ascii="Times New Roman" w:hAnsi="Times New Roman" w:cs="Times New Roman"/>
          <w:sz w:val="20"/>
          <w:szCs w:val="20"/>
        </w:rPr>
        <w:t>Reames</w:t>
      </w:r>
      <w:proofErr w:type="spellEnd"/>
      <w:r w:rsidRPr="00415F64">
        <w:rPr>
          <w:rFonts w:ascii="Times New Roman" w:hAnsi="Times New Roman" w:cs="Times New Roman"/>
          <w:sz w:val="20"/>
          <w:szCs w:val="20"/>
        </w:rPr>
        <w:t xml:space="preserve">-Zimmerman, J. 1999.  </w:t>
      </w:r>
      <w:r w:rsidRPr="00415F64">
        <w:rPr>
          <w:rFonts w:ascii="Times New Roman" w:hAnsi="Times New Roman" w:cs="Times New Roman"/>
          <w:i/>
          <w:iCs/>
          <w:sz w:val="20"/>
          <w:szCs w:val="20"/>
        </w:rPr>
        <w:t xml:space="preserve">‘An Atypical Affair? Alexander the Great, Hephaestion </w:t>
      </w:r>
      <w:proofErr w:type="spellStart"/>
      <w:r w:rsidRPr="00415F64">
        <w:rPr>
          <w:rFonts w:ascii="Times New Roman" w:hAnsi="Times New Roman" w:cs="Times New Roman"/>
          <w:i/>
          <w:iCs/>
          <w:sz w:val="20"/>
          <w:szCs w:val="20"/>
        </w:rPr>
        <w:t>Amyntoros</w:t>
      </w:r>
      <w:proofErr w:type="spellEnd"/>
      <w:r w:rsidRPr="00415F64">
        <w:rPr>
          <w:rFonts w:ascii="Times New Roman" w:hAnsi="Times New Roman" w:cs="Times New Roman"/>
          <w:i/>
          <w:iCs/>
          <w:sz w:val="20"/>
          <w:szCs w:val="20"/>
        </w:rPr>
        <w:t>, and the Nature of their relationship</w:t>
      </w:r>
      <w:r w:rsidRPr="00415F64">
        <w:rPr>
          <w:rFonts w:ascii="Times New Roman" w:hAnsi="Times New Roman" w:cs="Times New Roman"/>
          <w:sz w:val="20"/>
          <w:szCs w:val="20"/>
        </w:rPr>
        <w:t>. AHB13.3. Pp81-96.</w:t>
      </w:r>
    </w:p>
  </w:footnote>
  <w:footnote w:id="27">
    <w:p w14:paraId="2862414D" w14:textId="1A66FFA8" w:rsidR="00D344EA" w:rsidRDefault="00D344EA" w:rsidP="000C7655">
      <w:r>
        <w:rPr>
          <w:rStyle w:val="FootnoteReference"/>
        </w:rPr>
        <w:footnoteRef/>
      </w:r>
      <w:r>
        <w:t xml:space="preserve"> </w:t>
      </w:r>
      <w:proofErr w:type="spellStart"/>
      <w:r w:rsidRPr="00415F64">
        <w:rPr>
          <w:rFonts w:ascii="Times New Roman" w:hAnsi="Times New Roman" w:cs="Times New Roman"/>
          <w:sz w:val="20"/>
          <w:szCs w:val="20"/>
        </w:rPr>
        <w:t>Reames</w:t>
      </w:r>
      <w:proofErr w:type="spellEnd"/>
      <w:r w:rsidRPr="00415F64">
        <w:rPr>
          <w:rFonts w:ascii="Times New Roman" w:hAnsi="Times New Roman" w:cs="Times New Roman"/>
          <w:sz w:val="20"/>
          <w:szCs w:val="20"/>
        </w:rPr>
        <w:t xml:space="preserve">-Zimmerman, J. 1999.  </w:t>
      </w:r>
      <w:r w:rsidRPr="00415F64">
        <w:rPr>
          <w:rFonts w:ascii="Times New Roman" w:hAnsi="Times New Roman" w:cs="Times New Roman"/>
          <w:i/>
          <w:iCs/>
          <w:sz w:val="20"/>
          <w:szCs w:val="20"/>
        </w:rPr>
        <w:t xml:space="preserve">‘An Atypical Affair? Alexander the Great, Hephaestion </w:t>
      </w:r>
      <w:proofErr w:type="spellStart"/>
      <w:r w:rsidRPr="00415F64">
        <w:rPr>
          <w:rFonts w:ascii="Times New Roman" w:hAnsi="Times New Roman" w:cs="Times New Roman"/>
          <w:i/>
          <w:iCs/>
          <w:sz w:val="20"/>
          <w:szCs w:val="20"/>
        </w:rPr>
        <w:t>Amyntoros</w:t>
      </w:r>
      <w:proofErr w:type="spellEnd"/>
      <w:r w:rsidRPr="00415F64">
        <w:rPr>
          <w:rFonts w:ascii="Times New Roman" w:hAnsi="Times New Roman" w:cs="Times New Roman"/>
          <w:i/>
          <w:iCs/>
          <w:sz w:val="20"/>
          <w:szCs w:val="20"/>
        </w:rPr>
        <w:t>, and the Nature of their relationship</w:t>
      </w:r>
      <w:r w:rsidRPr="00415F64">
        <w:rPr>
          <w:rFonts w:ascii="Times New Roman" w:hAnsi="Times New Roman" w:cs="Times New Roman"/>
          <w:sz w:val="20"/>
          <w:szCs w:val="20"/>
        </w:rPr>
        <w:t>. AHB13.3. Pp81-96.</w:t>
      </w:r>
    </w:p>
  </w:footnote>
  <w:footnote w:id="28">
    <w:p w14:paraId="6B431D56" w14:textId="26150B22" w:rsidR="00D344EA" w:rsidRDefault="00D344EA">
      <w:pPr>
        <w:pStyle w:val="FootnoteText"/>
      </w:pPr>
      <w:r>
        <w:rPr>
          <w:rStyle w:val="FootnoteReference"/>
        </w:rPr>
        <w:footnoteRef/>
      </w:r>
      <w:r>
        <w:t xml:space="preserve"> IBID.</w:t>
      </w:r>
    </w:p>
  </w:footnote>
  <w:footnote w:id="29">
    <w:p w14:paraId="1ACCE402" w14:textId="1040EEC7" w:rsidR="00D344EA" w:rsidRDefault="00D344EA">
      <w:pPr>
        <w:pStyle w:val="FootnoteText"/>
      </w:pPr>
      <w:r>
        <w:rPr>
          <w:rStyle w:val="FootnoteReference"/>
        </w:rPr>
        <w:footnoteRef/>
      </w:r>
      <w:r>
        <w:t xml:space="preserve"> IBID.</w:t>
      </w:r>
    </w:p>
  </w:footnote>
  <w:footnote w:id="30">
    <w:p w14:paraId="329618D8" w14:textId="03513C08" w:rsidR="00D344EA" w:rsidRDefault="00D344EA">
      <w:pPr>
        <w:pStyle w:val="FootnoteText"/>
      </w:pPr>
      <w:r>
        <w:rPr>
          <w:rStyle w:val="FootnoteReference"/>
        </w:rPr>
        <w:footnoteRef/>
      </w:r>
      <w:r>
        <w:t xml:space="preserve"> </w:t>
      </w:r>
      <w:r w:rsidRPr="007D61F1">
        <w:rPr>
          <w:rFonts w:ascii="Times New Roman" w:hAnsi="Times New Roman" w:cs="Times New Roman"/>
          <w:shd w:val="clear" w:color="auto" w:fill="FFFFFF"/>
        </w:rPr>
        <w:t xml:space="preserve">Gabriel. R. 2010. </w:t>
      </w:r>
      <w:r w:rsidRPr="007D61F1">
        <w:rPr>
          <w:rFonts w:ascii="Times New Roman" w:hAnsi="Times New Roman" w:cs="Times New Roman"/>
          <w:i/>
          <w:iCs/>
          <w:shd w:val="clear" w:color="auto" w:fill="FFFFFF"/>
        </w:rPr>
        <w:t xml:space="preserve">Philip II of Macedonia: Greater than Alexander. </w:t>
      </w:r>
      <w:r w:rsidRPr="007D61F1">
        <w:rPr>
          <w:rFonts w:ascii="Times New Roman" w:hAnsi="Times New Roman" w:cs="Times New Roman"/>
          <w:shd w:val="clear" w:color="auto" w:fill="FFFFFF"/>
        </w:rPr>
        <w:t>Potomac Books: An imprint of the University of Nebraska Press. P235</w:t>
      </w:r>
      <w:r>
        <w:rPr>
          <w:rFonts w:ascii="Times New Roman" w:hAnsi="Times New Roman" w:cs="Times New Roman"/>
          <w:sz w:val="24"/>
          <w:szCs w:val="24"/>
          <w:shd w:val="clear" w:color="auto" w:fill="FFFFFF"/>
        </w:rPr>
        <w:t>.</w:t>
      </w:r>
    </w:p>
  </w:footnote>
  <w:footnote w:id="31">
    <w:p w14:paraId="633D2E8E" w14:textId="0B003DCE" w:rsidR="00D344EA" w:rsidRDefault="00D344EA">
      <w:pPr>
        <w:pStyle w:val="FootnoteText"/>
      </w:pPr>
      <w:r>
        <w:rPr>
          <w:rStyle w:val="FootnoteReference"/>
        </w:rPr>
        <w:footnoteRef/>
      </w:r>
      <w:r>
        <w:t xml:space="preserve"> </w:t>
      </w:r>
      <w:r w:rsidRPr="00336E50">
        <w:rPr>
          <w:rFonts w:ascii="Times New Roman" w:hAnsi="Times New Roman" w:cs="Times New Roman"/>
          <w:shd w:val="clear" w:color="auto" w:fill="FFFFFF"/>
        </w:rPr>
        <w:t xml:space="preserve">Gabriel. R. 2010. </w:t>
      </w:r>
      <w:r w:rsidRPr="00336E50">
        <w:rPr>
          <w:rFonts w:ascii="Times New Roman" w:hAnsi="Times New Roman" w:cs="Times New Roman"/>
          <w:i/>
          <w:iCs/>
          <w:shd w:val="clear" w:color="auto" w:fill="FFFFFF"/>
        </w:rPr>
        <w:t xml:space="preserve">Philip II of Macedonia: Greater than Alexander. </w:t>
      </w:r>
      <w:r w:rsidRPr="00336E50">
        <w:rPr>
          <w:rFonts w:ascii="Times New Roman" w:hAnsi="Times New Roman" w:cs="Times New Roman"/>
          <w:shd w:val="clear" w:color="auto" w:fill="FFFFFF"/>
        </w:rPr>
        <w:t>Potomac Books: An imprint of the University of Nebraska Press. P</w:t>
      </w:r>
      <w:r>
        <w:rPr>
          <w:rFonts w:ascii="Times New Roman" w:hAnsi="Times New Roman" w:cs="Times New Roman"/>
          <w:shd w:val="clear" w:color="auto" w:fill="FFFFFF"/>
        </w:rPr>
        <w:t>235.</w:t>
      </w:r>
    </w:p>
  </w:footnote>
  <w:footnote w:id="32">
    <w:p w14:paraId="29D0F676" w14:textId="77DDE5BF" w:rsidR="00D344EA" w:rsidRDefault="00D344EA">
      <w:pPr>
        <w:pStyle w:val="FootnoteText"/>
      </w:pPr>
      <w:r>
        <w:rPr>
          <w:rStyle w:val="FootnoteReference"/>
        </w:rPr>
        <w:footnoteRef/>
      </w:r>
      <w:r>
        <w:t xml:space="preserve"> </w:t>
      </w:r>
      <w:bookmarkStart w:id="0" w:name="_Hlk40534342"/>
      <w:r>
        <w:t xml:space="preserve">Carney. E. 2015. </w:t>
      </w:r>
      <w:r>
        <w:rPr>
          <w:i/>
          <w:iCs/>
        </w:rPr>
        <w:t xml:space="preserve">King and Court in Ancient Macedonia: Rivalry, Treason and Conspiracy. </w:t>
      </w:r>
      <w:r>
        <w:t>The Classical Press of Wales. P157</w:t>
      </w:r>
      <w:bookmarkEnd w:id="0"/>
      <w:r>
        <w:t xml:space="preserve">; </w:t>
      </w:r>
      <w:r w:rsidRPr="00336E50">
        <w:rPr>
          <w:rFonts w:ascii="Times New Roman" w:hAnsi="Times New Roman" w:cs="Times New Roman"/>
          <w:shd w:val="clear" w:color="auto" w:fill="FFFFFF"/>
        </w:rPr>
        <w:t xml:space="preserve">Gabriel. R. 2010. </w:t>
      </w:r>
      <w:r w:rsidRPr="00336E50">
        <w:rPr>
          <w:rFonts w:ascii="Times New Roman" w:hAnsi="Times New Roman" w:cs="Times New Roman"/>
          <w:i/>
          <w:iCs/>
          <w:shd w:val="clear" w:color="auto" w:fill="FFFFFF"/>
        </w:rPr>
        <w:t xml:space="preserve">Philip II of Macedonia: Greater than Alexander. </w:t>
      </w:r>
      <w:r w:rsidRPr="00336E50">
        <w:rPr>
          <w:rFonts w:ascii="Times New Roman" w:hAnsi="Times New Roman" w:cs="Times New Roman"/>
          <w:shd w:val="clear" w:color="auto" w:fill="FFFFFF"/>
        </w:rPr>
        <w:t>Potomac Books: An imprint of the University of Nebraska Press. P236</w:t>
      </w:r>
      <w:r>
        <w:rPr>
          <w:rFonts w:ascii="Times New Roman" w:hAnsi="Times New Roman" w:cs="Times New Roman"/>
          <w:shd w:val="clear" w:color="auto" w:fill="FFFFFF"/>
        </w:rPr>
        <w:t>.</w:t>
      </w:r>
    </w:p>
  </w:footnote>
  <w:footnote w:id="33">
    <w:p w14:paraId="14676952" w14:textId="7F77E861" w:rsidR="00D344EA" w:rsidRDefault="00D344EA">
      <w:pPr>
        <w:pStyle w:val="FootnoteText"/>
      </w:pPr>
      <w:r>
        <w:rPr>
          <w:rStyle w:val="FootnoteReference"/>
        </w:rPr>
        <w:footnoteRef/>
      </w:r>
      <w:r>
        <w:t xml:space="preserve"> </w:t>
      </w:r>
      <w:r w:rsidRPr="005B5C74">
        <w:rPr>
          <w:rFonts w:ascii="Times New Roman" w:hAnsi="Times New Roman" w:cs="Times New Roman"/>
        </w:rPr>
        <w:t>Strootman, R. The Royal pages in Courts and the Elite in the Hellenistic Empires. Edinburgh University Press, 2014.</w:t>
      </w:r>
    </w:p>
  </w:footnote>
  <w:footnote w:id="34">
    <w:p w14:paraId="04312384" w14:textId="637C4CA1" w:rsidR="00D344EA" w:rsidRDefault="00D344EA">
      <w:pPr>
        <w:pStyle w:val="FootnoteText"/>
      </w:pPr>
      <w:r>
        <w:rPr>
          <w:rStyle w:val="FootnoteReference"/>
        </w:rPr>
        <w:footnoteRef/>
      </w:r>
      <w:r>
        <w:t xml:space="preserve"> </w:t>
      </w:r>
      <w:r w:rsidRPr="005B5C74">
        <w:rPr>
          <w:rFonts w:ascii="Times New Roman" w:hAnsi="Times New Roman" w:cs="Times New Roman"/>
        </w:rPr>
        <w:t>Strootman, R. The Royal pages in Courts and the Elite in the Hellenistic Empires. Edinburgh University Press, 2014.</w:t>
      </w:r>
    </w:p>
  </w:footnote>
  <w:footnote w:id="35">
    <w:p w14:paraId="25751521" w14:textId="3EB3620D" w:rsidR="00D344EA" w:rsidRDefault="00D344EA">
      <w:pPr>
        <w:pStyle w:val="FootnoteText"/>
      </w:pPr>
      <w:r>
        <w:rPr>
          <w:rStyle w:val="FootnoteReference"/>
        </w:rPr>
        <w:footnoteRef/>
      </w:r>
      <w:r>
        <w:t xml:space="preserve"> </w:t>
      </w:r>
      <w:proofErr w:type="spellStart"/>
      <w:r w:rsidRPr="00415F64">
        <w:rPr>
          <w:rFonts w:ascii="Times New Roman" w:hAnsi="Times New Roman" w:cs="Times New Roman"/>
        </w:rPr>
        <w:t>Reames</w:t>
      </w:r>
      <w:proofErr w:type="spellEnd"/>
      <w:r w:rsidRPr="00415F64">
        <w:rPr>
          <w:rFonts w:ascii="Times New Roman" w:hAnsi="Times New Roman" w:cs="Times New Roman"/>
        </w:rPr>
        <w:t xml:space="preserve">-Zimmerman, J. 1999.  </w:t>
      </w:r>
      <w:r w:rsidRPr="00415F64">
        <w:rPr>
          <w:rFonts w:ascii="Times New Roman" w:hAnsi="Times New Roman" w:cs="Times New Roman"/>
          <w:i/>
          <w:iCs/>
        </w:rPr>
        <w:t xml:space="preserve">‘An Atypical Affair? Alexander the Great, Hephaestion </w:t>
      </w:r>
      <w:proofErr w:type="spellStart"/>
      <w:r w:rsidRPr="00415F64">
        <w:rPr>
          <w:rFonts w:ascii="Times New Roman" w:hAnsi="Times New Roman" w:cs="Times New Roman"/>
          <w:i/>
          <w:iCs/>
        </w:rPr>
        <w:t>Amyntoros</w:t>
      </w:r>
      <w:proofErr w:type="spellEnd"/>
      <w:r w:rsidRPr="00415F64">
        <w:rPr>
          <w:rFonts w:ascii="Times New Roman" w:hAnsi="Times New Roman" w:cs="Times New Roman"/>
          <w:i/>
          <w:iCs/>
        </w:rPr>
        <w:t>, and the Nature of their relationship</w:t>
      </w:r>
      <w:r w:rsidRPr="00415F64">
        <w:rPr>
          <w:rFonts w:ascii="Times New Roman" w:hAnsi="Times New Roman" w:cs="Times New Roman"/>
        </w:rPr>
        <w:t>. AHB13.3. Pp81-96.</w:t>
      </w:r>
    </w:p>
  </w:footnote>
  <w:footnote w:id="36">
    <w:p w14:paraId="04DF6D12" w14:textId="643FAA6C" w:rsidR="00D344EA" w:rsidRDefault="00D344EA">
      <w:pPr>
        <w:pStyle w:val="FootnoteText"/>
      </w:pPr>
      <w:r>
        <w:rPr>
          <w:rStyle w:val="FootnoteReference"/>
        </w:rPr>
        <w:footnoteRef/>
      </w:r>
      <w:r>
        <w:t xml:space="preserve"> </w:t>
      </w:r>
      <w:r>
        <w:rPr>
          <w:rFonts w:ascii="Times New Roman" w:hAnsi="Times New Roman" w:cs="Times New Roman"/>
        </w:rPr>
        <w:t>IBID.</w:t>
      </w:r>
    </w:p>
  </w:footnote>
  <w:footnote w:id="37">
    <w:p w14:paraId="6AC36FBB" w14:textId="5339BB92" w:rsidR="00D344EA" w:rsidRDefault="00D344EA" w:rsidP="00E50574">
      <w:pPr>
        <w:pStyle w:val="FootnoteText"/>
        <w:tabs>
          <w:tab w:val="left" w:pos="990"/>
        </w:tabs>
      </w:pPr>
      <w:r>
        <w:rPr>
          <w:rStyle w:val="FootnoteReference"/>
        </w:rPr>
        <w:footnoteRef/>
      </w:r>
      <w:r>
        <w:t xml:space="preserve"> </w:t>
      </w:r>
      <w:r w:rsidRPr="001E4A72">
        <w:rPr>
          <w:rFonts w:ascii="Times New Roman" w:hAnsi="Times New Roman" w:cs="Times New Roman"/>
        </w:rPr>
        <w:t>Arrian 4.13-14; Curtius 8.6.7-8.8.23</w:t>
      </w:r>
    </w:p>
  </w:footnote>
  <w:footnote w:id="38">
    <w:p w14:paraId="386B1022" w14:textId="04448AB9" w:rsidR="00D344EA" w:rsidRDefault="00D344EA">
      <w:pPr>
        <w:pStyle w:val="FootnoteText"/>
      </w:pPr>
      <w:r>
        <w:rPr>
          <w:rStyle w:val="FootnoteReference"/>
        </w:rPr>
        <w:footnoteRef/>
      </w:r>
      <w:r>
        <w:t xml:space="preserve"> </w:t>
      </w:r>
      <w:proofErr w:type="spellStart"/>
      <w:r w:rsidRPr="00415F64">
        <w:rPr>
          <w:rFonts w:ascii="Times New Roman" w:hAnsi="Times New Roman" w:cs="Times New Roman"/>
        </w:rPr>
        <w:t>Reames</w:t>
      </w:r>
      <w:proofErr w:type="spellEnd"/>
      <w:r w:rsidRPr="00415F64">
        <w:rPr>
          <w:rFonts w:ascii="Times New Roman" w:hAnsi="Times New Roman" w:cs="Times New Roman"/>
        </w:rPr>
        <w:t xml:space="preserve">-Zimmerman, J. 1999.  </w:t>
      </w:r>
      <w:r w:rsidRPr="00415F64">
        <w:rPr>
          <w:rFonts w:ascii="Times New Roman" w:hAnsi="Times New Roman" w:cs="Times New Roman"/>
          <w:i/>
          <w:iCs/>
        </w:rPr>
        <w:t xml:space="preserve">‘An Atypical Affair? Alexander the Great, Hephaestion </w:t>
      </w:r>
      <w:proofErr w:type="spellStart"/>
      <w:r w:rsidRPr="00415F64">
        <w:rPr>
          <w:rFonts w:ascii="Times New Roman" w:hAnsi="Times New Roman" w:cs="Times New Roman"/>
          <w:i/>
          <w:iCs/>
        </w:rPr>
        <w:t>Amyntoros</w:t>
      </w:r>
      <w:proofErr w:type="spellEnd"/>
      <w:r w:rsidRPr="00415F64">
        <w:rPr>
          <w:rFonts w:ascii="Times New Roman" w:hAnsi="Times New Roman" w:cs="Times New Roman"/>
          <w:i/>
          <w:iCs/>
        </w:rPr>
        <w:t>, and the Nature of their relationship</w:t>
      </w:r>
      <w:r w:rsidRPr="00415F64">
        <w:rPr>
          <w:rFonts w:ascii="Times New Roman" w:hAnsi="Times New Roman" w:cs="Times New Roman"/>
        </w:rPr>
        <w:t>. AHB13.3. Pp81-96.</w:t>
      </w:r>
    </w:p>
  </w:footnote>
  <w:footnote w:id="39">
    <w:p w14:paraId="69AA8CE3" w14:textId="05D9E82E" w:rsidR="00D344EA" w:rsidRDefault="00D344EA">
      <w:pPr>
        <w:pStyle w:val="FootnoteText"/>
      </w:pPr>
      <w:r>
        <w:rPr>
          <w:rStyle w:val="FootnoteReference"/>
        </w:rPr>
        <w:footnoteRef/>
      </w:r>
      <w:r>
        <w:t xml:space="preserve">  </w:t>
      </w:r>
      <w:r w:rsidRPr="001934BD">
        <w:rPr>
          <w:rFonts w:ascii="Times New Roman" w:hAnsi="Times New Roman" w:cs="Times New Roman"/>
        </w:rPr>
        <w:t xml:space="preserve">Carney. E. 2015. </w:t>
      </w:r>
      <w:r w:rsidRPr="001934BD">
        <w:rPr>
          <w:rFonts w:ascii="Times New Roman" w:hAnsi="Times New Roman" w:cs="Times New Roman"/>
          <w:i/>
          <w:iCs/>
        </w:rPr>
        <w:t xml:space="preserve">King and Court in Ancient Macedonia: Rivalry, Treason and Conspiracy. </w:t>
      </w:r>
      <w:r w:rsidRPr="001934BD">
        <w:rPr>
          <w:rFonts w:ascii="Times New Roman" w:hAnsi="Times New Roman" w:cs="Times New Roman"/>
        </w:rPr>
        <w:t>The Classical Press of Wales. P157-158.</w:t>
      </w:r>
    </w:p>
  </w:footnote>
  <w:footnote w:id="40">
    <w:p w14:paraId="4149460D" w14:textId="60B6688D" w:rsidR="00D344EA" w:rsidRDefault="00D344EA">
      <w:pPr>
        <w:pStyle w:val="FootnoteText"/>
      </w:pPr>
      <w:r>
        <w:rPr>
          <w:rStyle w:val="FootnoteReference"/>
        </w:rPr>
        <w:footnoteRef/>
      </w:r>
      <w:r>
        <w:t xml:space="preserve"> </w:t>
      </w:r>
      <w:r w:rsidRPr="001934BD">
        <w:rPr>
          <w:rFonts w:ascii="Times New Roman" w:hAnsi="Times New Roman" w:cs="Times New Roman"/>
        </w:rPr>
        <w:t xml:space="preserve">Carney. E. 2015. </w:t>
      </w:r>
      <w:r w:rsidRPr="001934BD">
        <w:rPr>
          <w:rFonts w:ascii="Times New Roman" w:hAnsi="Times New Roman" w:cs="Times New Roman"/>
          <w:i/>
          <w:iCs/>
        </w:rPr>
        <w:t xml:space="preserve">King and Court in Ancient Macedonia: Rivalry, Treason and Conspiracy. </w:t>
      </w:r>
      <w:r w:rsidRPr="001934BD">
        <w:rPr>
          <w:rFonts w:ascii="Times New Roman" w:hAnsi="Times New Roman" w:cs="Times New Roman"/>
        </w:rPr>
        <w:t>The Classical Press of Wales. P157-158.</w:t>
      </w:r>
    </w:p>
  </w:footnote>
  <w:footnote w:id="41">
    <w:p w14:paraId="29366E94" w14:textId="1D96C26E" w:rsidR="00D344EA" w:rsidRDefault="00D344EA">
      <w:pPr>
        <w:pStyle w:val="FootnoteText"/>
      </w:pPr>
      <w:r>
        <w:rPr>
          <w:rStyle w:val="FootnoteReference"/>
        </w:rPr>
        <w:footnoteRef/>
      </w:r>
      <w:r>
        <w:t xml:space="preserve"> </w:t>
      </w:r>
      <w:proofErr w:type="spellStart"/>
      <w:r w:rsidRPr="00995E61">
        <w:rPr>
          <w:rFonts w:ascii="Times New Roman" w:hAnsi="Times New Roman" w:cs="Times New Roman"/>
          <w:shd w:val="clear" w:color="auto" w:fill="FFFFFF"/>
        </w:rPr>
        <w:t>Boak</w:t>
      </w:r>
      <w:proofErr w:type="spellEnd"/>
      <w:r w:rsidRPr="00995E61">
        <w:rPr>
          <w:rFonts w:ascii="Times New Roman" w:hAnsi="Times New Roman" w:cs="Times New Roman"/>
          <w:shd w:val="clear" w:color="auto" w:fill="FFFFFF"/>
        </w:rPr>
        <w:t>, A. 1916. </w:t>
      </w:r>
      <w:r w:rsidRPr="00995E61">
        <w:rPr>
          <w:rFonts w:ascii="Times New Roman" w:hAnsi="Times New Roman" w:cs="Times New Roman"/>
          <w:i/>
          <w:iCs/>
          <w:shd w:val="clear" w:color="auto" w:fill="FFFFFF"/>
        </w:rPr>
        <w:t>The Theoretical Basis of the Deification of Rulers in Antiquity</w:t>
      </w:r>
      <w:r w:rsidRPr="00995E61">
        <w:rPr>
          <w:rFonts w:ascii="Times New Roman" w:hAnsi="Times New Roman" w:cs="Times New Roman"/>
          <w:shd w:val="clear" w:color="auto" w:fill="FFFFFF"/>
        </w:rPr>
        <w:t xml:space="preserve">; </w:t>
      </w:r>
      <w:proofErr w:type="spellStart"/>
      <w:r w:rsidRPr="00995E61">
        <w:rPr>
          <w:rFonts w:ascii="Times New Roman" w:hAnsi="Times New Roman" w:cs="Times New Roman"/>
          <w:shd w:val="clear" w:color="auto" w:fill="FFFFFF"/>
        </w:rPr>
        <w:t>Vorhis</w:t>
      </w:r>
      <w:proofErr w:type="spellEnd"/>
      <w:r w:rsidRPr="00995E61">
        <w:rPr>
          <w:rFonts w:ascii="Times New Roman" w:hAnsi="Times New Roman" w:cs="Times New Roman"/>
          <w:shd w:val="clear" w:color="auto" w:fill="FFFFFF"/>
        </w:rPr>
        <w:t xml:space="preserve">, J. 2017. </w:t>
      </w:r>
      <w:r w:rsidRPr="00995E61">
        <w:rPr>
          <w:rFonts w:ascii="Times New Roman" w:hAnsi="Times New Roman" w:cs="Times New Roman"/>
          <w:i/>
          <w:shd w:val="clear" w:color="auto" w:fill="FFFFFF"/>
        </w:rPr>
        <w:t>The Best of the Macedonians: Alexander as Achilles in Arrian, Curtius and Plutarch.</w:t>
      </w:r>
    </w:p>
  </w:footnote>
  <w:footnote w:id="42">
    <w:p w14:paraId="314B31E2" w14:textId="327892A4" w:rsidR="00D344EA" w:rsidRDefault="00D344EA">
      <w:pPr>
        <w:pStyle w:val="FootnoteText"/>
      </w:pPr>
      <w:r>
        <w:rPr>
          <w:rStyle w:val="FootnoteReference"/>
        </w:rPr>
        <w:footnoteRef/>
      </w:r>
      <w:r>
        <w:t xml:space="preserve"> </w:t>
      </w:r>
      <w:proofErr w:type="spellStart"/>
      <w:r>
        <w:rPr>
          <w:rFonts w:ascii="Arial" w:hAnsi="Arial" w:cs="Arial"/>
          <w:color w:val="000000"/>
          <w:shd w:val="clear" w:color="auto" w:fill="FFFFFF"/>
        </w:rPr>
        <w:t>Wurm</w:t>
      </w:r>
      <w:proofErr w:type="spellEnd"/>
      <w:r>
        <w:rPr>
          <w:rFonts w:ascii="Arial" w:hAnsi="Arial" w:cs="Arial"/>
          <w:color w:val="000000"/>
          <w:shd w:val="clear" w:color="auto" w:fill="FFFFFF"/>
        </w:rPr>
        <w:t>, G., 2010. </w:t>
      </w:r>
      <w:r>
        <w:rPr>
          <w:rFonts w:ascii="Arial" w:hAnsi="Arial" w:cs="Arial"/>
          <w:i/>
          <w:iCs/>
          <w:color w:val="000000"/>
          <w:shd w:val="clear" w:color="auto" w:fill="FFFFFF"/>
        </w:rPr>
        <w:t>Troy Comparison</w:t>
      </w:r>
      <w:r>
        <w:rPr>
          <w:rFonts w:ascii="Arial" w:hAnsi="Arial" w:cs="Arial"/>
          <w:color w:val="000000"/>
          <w:shd w:val="clear" w:color="auto" w:fill="FFFFFF"/>
        </w:rPr>
        <w:t>.</w:t>
      </w:r>
    </w:p>
  </w:footnote>
  <w:footnote w:id="43">
    <w:p w14:paraId="1F9F2EA1" w14:textId="641A13FC" w:rsidR="00D344EA" w:rsidRDefault="00D344EA">
      <w:pPr>
        <w:pStyle w:val="FootnoteText"/>
      </w:pPr>
      <w:r>
        <w:rPr>
          <w:rStyle w:val="FootnoteReference"/>
        </w:rPr>
        <w:footnoteRef/>
      </w:r>
      <w:r>
        <w:t xml:space="preserve"> </w:t>
      </w:r>
      <w:r w:rsidRPr="003632DF">
        <w:rPr>
          <w:rFonts w:ascii="Times New Roman" w:hAnsi="Times New Roman" w:cs="Times New Roman"/>
          <w:color w:val="000000"/>
          <w:shd w:val="clear" w:color="auto" w:fill="FFFFFF"/>
        </w:rPr>
        <w:t>This or That Edition. 2017. </w:t>
      </w:r>
      <w:r w:rsidRPr="003632DF">
        <w:rPr>
          <w:rFonts w:ascii="Times New Roman" w:hAnsi="Times New Roman" w:cs="Times New Roman"/>
          <w:i/>
          <w:iCs/>
          <w:color w:val="000000"/>
          <w:shd w:val="clear" w:color="auto" w:fill="FFFFFF"/>
        </w:rPr>
        <w:t>Alexander (2004) - Theatrical Cut Or Director's Cut Or The Final Cut Or The Ultimate Cut? This Or That Edition</w:t>
      </w:r>
      <w:r w:rsidRPr="003632DF">
        <w:rPr>
          <w:rFonts w:ascii="Times New Roman" w:hAnsi="Times New Roman" w:cs="Times New Roman"/>
          <w:color w:val="000000"/>
          <w:shd w:val="clear" w:color="auto" w:fill="FFFFFF"/>
        </w:rPr>
        <w:t>.</w:t>
      </w:r>
    </w:p>
  </w:footnote>
  <w:footnote w:id="44">
    <w:p w14:paraId="5A47C70C" w14:textId="463322FE" w:rsidR="00D344EA" w:rsidRPr="00D344EA" w:rsidRDefault="00D344EA">
      <w:pPr>
        <w:pStyle w:val="FootnoteText"/>
        <w:rPr>
          <w:rFonts w:ascii="Times New Roman" w:hAnsi="Times New Roman" w:cs="Times New Roman"/>
        </w:rPr>
      </w:pPr>
      <w:r>
        <w:rPr>
          <w:rStyle w:val="FootnoteReference"/>
        </w:rPr>
        <w:footnoteRef/>
      </w:r>
      <w:r>
        <w:t xml:space="preserve"> </w:t>
      </w:r>
      <w:r w:rsidRPr="00D344EA">
        <w:rPr>
          <w:rFonts w:ascii="Times New Roman" w:hAnsi="Times New Roman" w:cs="Times New Roman"/>
          <w:color w:val="000000"/>
          <w:shd w:val="clear" w:color="auto" w:fill="FFFFFF"/>
        </w:rPr>
        <w:t>IMDb. n.d. </w:t>
      </w:r>
      <w:r w:rsidRPr="00D344EA">
        <w:rPr>
          <w:rFonts w:ascii="Times New Roman" w:hAnsi="Times New Roman" w:cs="Times New Roman"/>
          <w:i/>
          <w:iCs/>
          <w:color w:val="000000"/>
          <w:shd w:val="clear" w:color="auto" w:fill="FFFFFF"/>
        </w:rPr>
        <w:t xml:space="preserve">Troy (2004) - </w:t>
      </w:r>
      <w:proofErr w:type="spellStart"/>
      <w:r w:rsidRPr="00D344EA">
        <w:rPr>
          <w:rFonts w:ascii="Times New Roman" w:hAnsi="Times New Roman" w:cs="Times New Roman"/>
          <w:i/>
          <w:iCs/>
          <w:color w:val="000000"/>
          <w:shd w:val="clear" w:color="auto" w:fill="FFFFFF"/>
        </w:rPr>
        <w:t>Imdb</w:t>
      </w:r>
      <w:proofErr w:type="spellEnd"/>
      <w:r w:rsidRPr="00D344EA">
        <w:rPr>
          <w:rFonts w:ascii="Times New Roman" w:hAnsi="Times New Roman" w:cs="Times New Roman"/>
          <w:color w:val="000000"/>
          <w:shd w:val="clear" w:color="auto" w:fill="FFFFFF"/>
        </w:rPr>
        <w:t>.</w:t>
      </w:r>
    </w:p>
  </w:footnote>
  <w:footnote w:id="45">
    <w:p w14:paraId="03F3D333" w14:textId="0E93144B" w:rsidR="00D344EA" w:rsidRPr="00F458CF" w:rsidRDefault="00D344EA">
      <w:pPr>
        <w:pStyle w:val="FootnoteText"/>
        <w:rPr>
          <w:rFonts w:ascii="Times New Roman" w:hAnsi="Times New Roman" w:cs="Times New Roman"/>
        </w:rPr>
      </w:pPr>
      <w:r>
        <w:rPr>
          <w:rStyle w:val="FootnoteReference"/>
        </w:rPr>
        <w:footnoteRef/>
      </w:r>
      <w:r>
        <w:t xml:space="preserve"> </w:t>
      </w:r>
      <w:r w:rsidR="00F458CF" w:rsidRPr="00F458CF">
        <w:rPr>
          <w:rFonts w:ascii="Times New Roman" w:hAnsi="Times New Roman" w:cs="Times New Roman"/>
          <w:color w:val="000000"/>
          <w:shd w:val="clear" w:color="auto" w:fill="FFFFFF"/>
        </w:rPr>
        <w:t>Romney, J., 2004. </w:t>
      </w:r>
      <w:r w:rsidR="00F458CF" w:rsidRPr="00F458CF">
        <w:rPr>
          <w:rFonts w:ascii="Times New Roman" w:hAnsi="Times New Roman" w:cs="Times New Roman"/>
          <w:i/>
          <w:iCs/>
          <w:color w:val="000000"/>
          <w:shd w:val="clear" w:color="auto" w:fill="FFFFFF"/>
        </w:rPr>
        <w:t>Jonathan Romney Movie Reviews &amp; Previews.</w:t>
      </w:r>
    </w:p>
  </w:footnote>
  <w:footnote w:id="46">
    <w:p w14:paraId="410A8642" w14:textId="518F486F" w:rsidR="00D344EA" w:rsidRDefault="00D344EA">
      <w:pPr>
        <w:pStyle w:val="FootnoteText"/>
      </w:pPr>
      <w:r>
        <w:rPr>
          <w:rStyle w:val="FootnoteReference"/>
        </w:rPr>
        <w:footnoteRef/>
      </w:r>
      <w:r>
        <w:t xml:space="preserve"> </w:t>
      </w:r>
      <w:r w:rsidR="00F477B8" w:rsidRPr="00F477B8">
        <w:rPr>
          <w:rFonts w:ascii="Times New Roman" w:hAnsi="Times New Roman" w:cs="Times New Roman"/>
          <w:color w:val="000000"/>
          <w:shd w:val="clear" w:color="auto" w:fill="FFFFFF"/>
        </w:rPr>
        <w:t xml:space="preserve">Winkler, M. 2015. </w:t>
      </w:r>
      <w:r w:rsidR="00F477B8" w:rsidRPr="00F477B8">
        <w:rPr>
          <w:rFonts w:ascii="Times New Roman" w:hAnsi="Times New Roman" w:cs="Times New Roman"/>
          <w:i/>
          <w:iCs/>
          <w:color w:val="000000"/>
          <w:shd w:val="clear" w:color="auto" w:fill="FFFFFF"/>
        </w:rPr>
        <w:t xml:space="preserve">Return to Troy: New Essays on the Hollywood Epic. </w:t>
      </w:r>
      <w:r w:rsidR="00F477B8" w:rsidRPr="00F477B8">
        <w:rPr>
          <w:rFonts w:ascii="Times New Roman" w:hAnsi="Times New Roman" w:cs="Times New Roman"/>
          <w:color w:val="000000"/>
          <w:shd w:val="clear" w:color="auto" w:fill="FFFFFF"/>
        </w:rPr>
        <w:t>Volume 5. Brill, Leiden and Boston.</w:t>
      </w:r>
    </w:p>
  </w:footnote>
  <w:footnote w:id="47">
    <w:p w14:paraId="13CC5B55" w14:textId="0F670D90" w:rsidR="00D344EA" w:rsidRDefault="00D344EA">
      <w:pPr>
        <w:pStyle w:val="FootnoteText"/>
      </w:pPr>
      <w:r>
        <w:rPr>
          <w:rStyle w:val="FootnoteReference"/>
        </w:rPr>
        <w:footnoteRef/>
      </w:r>
      <w:r>
        <w:t xml:space="preserve"> </w:t>
      </w:r>
      <w:r w:rsidR="00EB1624" w:rsidRPr="00EB1624">
        <w:rPr>
          <w:rFonts w:ascii="Times New Roman" w:hAnsi="Times New Roman" w:cs="Times New Roman"/>
          <w:color w:val="000000"/>
          <w:shd w:val="clear" w:color="auto" w:fill="FFFFFF"/>
        </w:rPr>
        <w:t xml:space="preserve">Winkler, M. 2015. </w:t>
      </w:r>
      <w:r w:rsidR="00EB1624" w:rsidRPr="00EB1624">
        <w:rPr>
          <w:rFonts w:ascii="Times New Roman" w:hAnsi="Times New Roman" w:cs="Times New Roman"/>
          <w:i/>
          <w:iCs/>
          <w:color w:val="000000"/>
          <w:shd w:val="clear" w:color="auto" w:fill="FFFFFF"/>
        </w:rPr>
        <w:t xml:space="preserve">Return to Troy: New Essays on the Hollywood Epic. </w:t>
      </w:r>
      <w:r w:rsidR="00EB1624" w:rsidRPr="00EB1624">
        <w:rPr>
          <w:rFonts w:ascii="Times New Roman" w:hAnsi="Times New Roman" w:cs="Times New Roman"/>
          <w:color w:val="000000"/>
          <w:shd w:val="clear" w:color="auto" w:fill="FFFFFF"/>
        </w:rPr>
        <w:t>Volume 5. Brill, Leiden and Boston.</w:t>
      </w:r>
    </w:p>
  </w:footnote>
  <w:footnote w:id="48">
    <w:p w14:paraId="14F8151B" w14:textId="2F34A0A4" w:rsidR="00D344EA" w:rsidRDefault="00D344EA">
      <w:pPr>
        <w:pStyle w:val="FootnoteText"/>
      </w:pPr>
      <w:r>
        <w:rPr>
          <w:rStyle w:val="FootnoteReference"/>
        </w:rPr>
        <w:footnoteRef/>
      </w:r>
      <w:r>
        <w:t xml:space="preserve"> </w:t>
      </w:r>
      <w:proofErr w:type="spellStart"/>
      <w:r w:rsidR="000C5451" w:rsidRPr="000C5451">
        <w:rPr>
          <w:rFonts w:ascii="Times New Roman" w:hAnsi="Times New Roman" w:cs="Times New Roman"/>
        </w:rPr>
        <w:t>Latacz</w:t>
      </w:r>
      <w:proofErr w:type="spellEnd"/>
      <w:r w:rsidR="000C5451" w:rsidRPr="000C5451">
        <w:rPr>
          <w:rFonts w:ascii="Times New Roman" w:hAnsi="Times New Roman" w:cs="Times New Roman"/>
        </w:rPr>
        <w:t xml:space="preserve">, J. 2007. </w:t>
      </w:r>
      <w:r w:rsidR="000C5451" w:rsidRPr="000C5451">
        <w:rPr>
          <w:rFonts w:ascii="Times New Roman" w:hAnsi="Times New Roman" w:cs="Times New Roman"/>
          <w:i/>
          <w:iCs/>
        </w:rPr>
        <w:t xml:space="preserve">From Homer’s Troy to Petersen’s Troy. </w:t>
      </w:r>
      <w:r w:rsidR="000C5451" w:rsidRPr="000C5451">
        <w:rPr>
          <w:rFonts w:ascii="Times New Roman" w:hAnsi="Times New Roman" w:cs="Times New Roman"/>
        </w:rPr>
        <w:t xml:space="preserve">In </w:t>
      </w:r>
      <w:r w:rsidR="000C5451" w:rsidRPr="000C5451">
        <w:rPr>
          <w:rFonts w:ascii="Times New Roman" w:hAnsi="Times New Roman" w:cs="Times New Roman"/>
          <w:i/>
          <w:iCs/>
        </w:rPr>
        <w:t xml:space="preserve">Troy from Homer’s Iliad to Hollywood epic. </w:t>
      </w:r>
      <w:r w:rsidR="000C5451" w:rsidRPr="000C5451">
        <w:rPr>
          <w:rFonts w:ascii="Times New Roman" w:hAnsi="Times New Roman" w:cs="Times New Roman"/>
        </w:rPr>
        <w:t>Blackwell Publishing.</w:t>
      </w:r>
    </w:p>
  </w:footnote>
  <w:footnote w:id="49">
    <w:p w14:paraId="2BF5BFFE" w14:textId="0D296723" w:rsidR="00D344EA" w:rsidRDefault="00D344EA">
      <w:pPr>
        <w:pStyle w:val="FootnoteText"/>
      </w:pPr>
      <w:r>
        <w:rPr>
          <w:rStyle w:val="FootnoteReference"/>
        </w:rPr>
        <w:footnoteRef/>
      </w:r>
      <w:r>
        <w:t xml:space="preserve"> </w:t>
      </w:r>
      <w:r w:rsidR="008D172B" w:rsidRPr="00EB1624">
        <w:rPr>
          <w:rFonts w:ascii="Times New Roman" w:hAnsi="Times New Roman" w:cs="Times New Roman"/>
          <w:color w:val="000000"/>
          <w:shd w:val="clear" w:color="auto" w:fill="FFFFFF"/>
        </w:rPr>
        <w:t xml:space="preserve">Winkler, M. 2015. </w:t>
      </w:r>
      <w:r w:rsidR="008D172B" w:rsidRPr="00EB1624">
        <w:rPr>
          <w:rFonts w:ascii="Times New Roman" w:hAnsi="Times New Roman" w:cs="Times New Roman"/>
          <w:i/>
          <w:iCs/>
          <w:color w:val="000000"/>
          <w:shd w:val="clear" w:color="auto" w:fill="FFFFFF"/>
        </w:rPr>
        <w:t xml:space="preserve">Return to Troy: New Essays on the Hollywood Epic. </w:t>
      </w:r>
      <w:r w:rsidR="008D172B" w:rsidRPr="00EB1624">
        <w:rPr>
          <w:rFonts w:ascii="Times New Roman" w:hAnsi="Times New Roman" w:cs="Times New Roman"/>
          <w:color w:val="000000"/>
          <w:shd w:val="clear" w:color="auto" w:fill="FFFFFF"/>
        </w:rPr>
        <w:t>Volume 5. Brill, Leiden and Boston.</w:t>
      </w:r>
    </w:p>
  </w:footnote>
  <w:footnote w:id="50">
    <w:p w14:paraId="1E9CF272" w14:textId="6D3774AE" w:rsidR="00D344EA" w:rsidRDefault="00D344EA">
      <w:pPr>
        <w:pStyle w:val="FootnoteText"/>
      </w:pPr>
      <w:r>
        <w:rPr>
          <w:rStyle w:val="FootnoteReference"/>
        </w:rPr>
        <w:footnoteRef/>
      </w:r>
      <w:r>
        <w:t xml:space="preserve"> </w:t>
      </w:r>
      <w:proofErr w:type="spellStart"/>
      <w:r w:rsidR="00E3052A" w:rsidRPr="00E3052A">
        <w:rPr>
          <w:rFonts w:ascii="Times New Roman" w:hAnsi="Times New Roman" w:cs="Times New Roman"/>
          <w:color w:val="000000"/>
          <w:shd w:val="clear" w:color="auto" w:fill="FFFFFF"/>
        </w:rPr>
        <w:t>Krass</w:t>
      </w:r>
      <w:proofErr w:type="spellEnd"/>
      <w:r w:rsidR="00E3052A" w:rsidRPr="00E3052A">
        <w:rPr>
          <w:rFonts w:ascii="Times New Roman" w:hAnsi="Times New Roman" w:cs="Times New Roman"/>
          <w:color w:val="000000"/>
          <w:shd w:val="clear" w:color="auto" w:fill="FFFFFF"/>
        </w:rPr>
        <w:t xml:space="preserve">, A. 2013. </w:t>
      </w:r>
      <w:r w:rsidR="00E3052A" w:rsidRPr="00E3052A">
        <w:rPr>
          <w:rFonts w:ascii="Times New Roman" w:hAnsi="Times New Roman" w:cs="Times New Roman"/>
          <w:i/>
          <w:iCs/>
          <w:color w:val="000000"/>
          <w:shd w:val="clear" w:color="auto" w:fill="FFFFFF"/>
        </w:rPr>
        <w:t xml:space="preserve">Over His Dead Body: Male Friendship in Homer’s Iliad and Wolfgang Petersen’s Troy (2004). </w:t>
      </w:r>
      <w:r w:rsidR="00E3052A" w:rsidRPr="00E3052A">
        <w:rPr>
          <w:rFonts w:ascii="Times New Roman" w:hAnsi="Times New Roman" w:cs="Times New Roman"/>
          <w:color w:val="000000"/>
          <w:shd w:val="clear" w:color="auto" w:fill="FFFFFF"/>
        </w:rPr>
        <w:t xml:space="preserve">In </w:t>
      </w:r>
      <w:proofErr w:type="spellStart"/>
      <w:r w:rsidR="00E3052A" w:rsidRPr="00E3052A">
        <w:rPr>
          <w:rFonts w:ascii="Times New Roman" w:hAnsi="Times New Roman" w:cs="Times New Roman"/>
          <w:color w:val="000000"/>
          <w:shd w:val="clear" w:color="auto" w:fill="FFFFFF"/>
        </w:rPr>
        <w:t>Reger</w:t>
      </w:r>
      <w:proofErr w:type="spellEnd"/>
      <w:r w:rsidR="00E3052A" w:rsidRPr="00E3052A">
        <w:rPr>
          <w:rFonts w:ascii="Times New Roman" w:hAnsi="Times New Roman" w:cs="Times New Roman"/>
          <w:color w:val="000000"/>
          <w:shd w:val="clear" w:color="auto" w:fill="FFFFFF"/>
        </w:rPr>
        <w:t xml:space="preserve">, A and </w:t>
      </w:r>
      <w:proofErr w:type="spellStart"/>
      <w:r w:rsidR="00E3052A" w:rsidRPr="00E3052A">
        <w:rPr>
          <w:rFonts w:ascii="Times New Roman" w:hAnsi="Times New Roman" w:cs="Times New Roman"/>
          <w:color w:val="000000"/>
          <w:shd w:val="clear" w:color="auto" w:fill="FFFFFF"/>
        </w:rPr>
        <w:t>Soloman</w:t>
      </w:r>
      <w:proofErr w:type="spellEnd"/>
      <w:r w:rsidR="00E3052A" w:rsidRPr="00E3052A">
        <w:rPr>
          <w:rFonts w:ascii="Times New Roman" w:hAnsi="Times New Roman" w:cs="Times New Roman"/>
          <w:color w:val="000000"/>
          <w:shd w:val="clear" w:color="auto" w:fill="FFFFFF"/>
        </w:rPr>
        <w:t xml:space="preserve">, J. </w:t>
      </w:r>
      <w:r w:rsidR="00E3052A" w:rsidRPr="00E3052A">
        <w:rPr>
          <w:rFonts w:ascii="Times New Roman" w:hAnsi="Times New Roman" w:cs="Times New Roman"/>
          <w:i/>
          <w:iCs/>
          <w:color w:val="000000"/>
          <w:shd w:val="clear" w:color="auto" w:fill="FFFFFF"/>
        </w:rPr>
        <w:t xml:space="preserve">Ancient Worlds in Film and Television: Gender and Politics. </w:t>
      </w:r>
      <w:r w:rsidR="00E3052A" w:rsidRPr="00E3052A">
        <w:rPr>
          <w:rFonts w:ascii="Times New Roman" w:hAnsi="Times New Roman" w:cs="Times New Roman"/>
          <w:color w:val="000000"/>
          <w:shd w:val="clear" w:color="auto" w:fill="FFFFFF"/>
        </w:rPr>
        <w:t>Brill: Leiden, Boston. Pp153-173.</w:t>
      </w:r>
    </w:p>
  </w:footnote>
  <w:footnote w:id="51">
    <w:p w14:paraId="794A1971" w14:textId="4CD62A4F" w:rsidR="00D344EA" w:rsidRDefault="00D344EA">
      <w:pPr>
        <w:pStyle w:val="FootnoteText"/>
      </w:pPr>
      <w:r>
        <w:rPr>
          <w:rStyle w:val="FootnoteReference"/>
        </w:rPr>
        <w:footnoteRef/>
      </w:r>
      <w:r>
        <w:t xml:space="preserve"> </w:t>
      </w:r>
      <w:proofErr w:type="spellStart"/>
      <w:r w:rsidR="00BB67D5" w:rsidRPr="00BB67D5">
        <w:rPr>
          <w:rFonts w:ascii="Times New Roman" w:hAnsi="Times New Roman" w:cs="Times New Roman"/>
          <w:color w:val="000000"/>
          <w:shd w:val="clear" w:color="auto" w:fill="FFFFFF"/>
        </w:rPr>
        <w:t>Krass</w:t>
      </w:r>
      <w:proofErr w:type="spellEnd"/>
      <w:r w:rsidR="00BB67D5" w:rsidRPr="00BB67D5">
        <w:rPr>
          <w:rFonts w:ascii="Times New Roman" w:hAnsi="Times New Roman" w:cs="Times New Roman"/>
          <w:color w:val="000000"/>
          <w:shd w:val="clear" w:color="auto" w:fill="FFFFFF"/>
        </w:rPr>
        <w:t xml:space="preserve">, A. 2013. </w:t>
      </w:r>
      <w:r w:rsidR="00BB67D5" w:rsidRPr="00BB67D5">
        <w:rPr>
          <w:rFonts w:ascii="Times New Roman" w:hAnsi="Times New Roman" w:cs="Times New Roman"/>
          <w:i/>
          <w:iCs/>
          <w:color w:val="000000"/>
          <w:shd w:val="clear" w:color="auto" w:fill="FFFFFF"/>
        </w:rPr>
        <w:t xml:space="preserve">Over His Dead Body: Male Friendship in Homer’s Iliad and Wolfgang Petersen’s Troy (2004). </w:t>
      </w:r>
      <w:r w:rsidR="00BB67D5" w:rsidRPr="00BB67D5">
        <w:rPr>
          <w:rFonts w:ascii="Times New Roman" w:hAnsi="Times New Roman" w:cs="Times New Roman"/>
          <w:color w:val="000000"/>
          <w:shd w:val="clear" w:color="auto" w:fill="FFFFFF"/>
        </w:rPr>
        <w:t xml:space="preserve">In </w:t>
      </w:r>
      <w:proofErr w:type="spellStart"/>
      <w:r w:rsidR="00BB67D5" w:rsidRPr="00BB67D5">
        <w:rPr>
          <w:rFonts w:ascii="Times New Roman" w:hAnsi="Times New Roman" w:cs="Times New Roman"/>
          <w:color w:val="000000"/>
          <w:shd w:val="clear" w:color="auto" w:fill="FFFFFF"/>
        </w:rPr>
        <w:t>Reger</w:t>
      </w:r>
      <w:proofErr w:type="spellEnd"/>
      <w:r w:rsidR="00BB67D5" w:rsidRPr="00BB67D5">
        <w:rPr>
          <w:rFonts w:ascii="Times New Roman" w:hAnsi="Times New Roman" w:cs="Times New Roman"/>
          <w:color w:val="000000"/>
          <w:shd w:val="clear" w:color="auto" w:fill="FFFFFF"/>
        </w:rPr>
        <w:t xml:space="preserve">, A and </w:t>
      </w:r>
      <w:proofErr w:type="spellStart"/>
      <w:r w:rsidR="00BB67D5" w:rsidRPr="00BB67D5">
        <w:rPr>
          <w:rFonts w:ascii="Times New Roman" w:hAnsi="Times New Roman" w:cs="Times New Roman"/>
          <w:color w:val="000000"/>
          <w:shd w:val="clear" w:color="auto" w:fill="FFFFFF"/>
        </w:rPr>
        <w:t>Soloman</w:t>
      </w:r>
      <w:proofErr w:type="spellEnd"/>
      <w:r w:rsidR="00BB67D5" w:rsidRPr="00BB67D5">
        <w:rPr>
          <w:rFonts w:ascii="Times New Roman" w:hAnsi="Times New Roman" w:cs="Times New Roman"/>
          <w:color w:val="000000"/>
          <w:shd w:val="clear" w:color="auto" w:fill="FFFFFF"/>
        </w:rPr>
        <w:t xml:space="preserve">, J. </w:t>
      </w:r>
      <w:r w:rsidR="00BB67D5" w:rsidRPr="00BB67D5">
        <w:rPr>
          <w:rFonts w:ascii="Times New Roman" w:hAnsi="Times New Roman" w:cs="Times New Roman"/>
          <w:i/>
          <w:iCs/>
          <w:color w:val="000000"/>
          <w:shd w:val="clear" w:color="auto" w:fill="FFFFFF"/>
        </w:rPr>
        <w:t xml:space="preserve">Ancient Worlds in Film and Television: Gender and Politics. </w:t>
      </w:r>
      <w:r w:rsidR="00BB67D5" w:rsidRPr="00BB67D5">
        <w:rPr>
          <w:rFonts w:ascii="Times New Roman" w:hAnsi="Times New Roman" w:cs="Times New Roman"/>
          <w:color w:val="000000"/>
          <w:shd w:val="clear" w:color="auto" w:fill="FFFFFF"/>
        </w:rPr>
        <w:t xml:space="preserve">Brill: Leiden, Boston. Pp153-173; </w:t>
      </w:r>
      <w:proofErr w:type="spellStart"/>
      <w:r w:rsidR="00BB67D5" w:rsidRPr="00BB67D5">
        <w:rPr>
          <w:rFonts w:ascii="Times New Roman" w:hAnsi="Times New Roman" w:cs="Times New Roman"/>
          <w:color w:val="000000"/>
          <w:shd w:val="clear" w:color="auto" w:fill="FFFFFF"/>
        </w:rPr>
        <w:t>Minkowich</w:t>
      </w:r>
      <w:proofErr w:type="spellEnd"/>
      <w:r w:rsidR="00BB67D5" w:rsidRPr="00BB67D5">
        <w:rPr>
          <w:rFonts w:ascii="Times New Roman" w:hAnsi="Times New Roman" w:cs="Times New Roman"/>
          <w:color w:val="000000"/>
          <w:shd w:val="clear" w:color="auto" w:fill="FFFFFF"/>
        </w:rPr>
        <w:t>, H., n.d. </w:t>
      </w:r>
      <w:r w:rsidR="00BB67D5" w:rsidRPr="00BB67D5">
        <w:rPr>
          <w:rFonts w:ascii="Times New Roman" w:hAnsi="Times New Roman" w:cs="Times New Roman"/>
          <w:i/>
          <w:iCs/>
          <w:color w:val="000000"/>
          <w:shd w:val="clear" w:color="auto" w:fill="FFFFFF"/>
        </w:rPr>
        <w:t>The Song Of Achilles</w:t>
      </w:r>
      <w:r w:rsidR="00BB67D5" w:rsidRPr="00BB67D5">
        <w:rPr>
          <w:rFonts w:ascii="Times New Roman" w:hAnsi="Times New Roman" w:cs="Times New Roman"/>
          <w:color w:val="000000"/>
          <w:shd w:val="clear" w:color="auto" w:fill="FFFFFF"/>
        </w:rPr>
        <w:t>. [online] Department of Greek &amp; Latin</w:t>
      </w:r>
      <w:r w:rsidR="00BB67D5">
        <w:rPr>
          <w:rFonts w:ascii="Times New Roman" w:hAnsi="Times New Roman" w:cs="Times New Roman"/>
          <w:color w:val="000000"/>
          <w:shd w:val="clear" w:color="auto" w:fill="FFFFFF"/>
        </w:rPr>
        <w:t>.</w:t>
      </w:r>
    </w:p>
  </w:footnote>
  <w:footnote w:id="52">
    <w:p w14:paraId="45A2C4B3" w14:textId="58A00E54" w:rsidR="00D344EA" w:rsidRDefault="00D344EA">
      <w:pPr>
        <w:pStyle w:val="FootnoteText"/>
      </w:pPr>
      <w:r>
        <w:rPr>
          <w:rStyle w:val="FootnoteReference"/>
        </w:rPr>
        <w:footnoteRef/>
      </w:r>
      <w:proofErr w:type="spellStart"/>
      <w:r w:rsidR="00A4201A" w:rsidRPr="00E3052A">
        <w:rPr>
          <w:rFonts w:ascii="Times New Roman" w:hAnsi="Times New Roman" w:cs="Times New Roman"/>
          <w:color w:val="000000"/>
          <w:shd w:val="clear" w:color="auto" w:fill="FFFFFF"/>
        </w:rPr>
        <w:t>Krass</w:t>
      </w:r>
      <w:proofErr w:type="spellEnd"/>
      <w:r w:rsidR="00A4201A" w:rsidRPr="00E3052A">
        <w:rPr>
          <w:rFonts w:ascii="Times New Roman" w:hAnsi="Times New Roman" w:cs="Times New Roman"/>
          <w:color w:val="000000"/>
          <w:shd w:val="clear" w:color="auto" w:fill="FFFFFF"/>
        </w:rPr>
        <w:t xml:space="preserve">, A. 2013. </w:t>
      </w:r>
      <w:r w:rsidR="00A4201A" w:rsidRPr="00E3052A">
        <w:rPr>
          <w:rFonts w:ascii="Times New Roman" w:hAnsi="Times New Roman" w:cs="Times New Roman"/>
          <w:i/>
          <w:iCs/>
          <w:color w:val="000000"/>
          <w:shd w:val="clear" w:color="auto" w:fill="FFFFFF"/>
        </w:rPr>
        <w:t xml:space="preserve">Over His Dead Body: Male Friendship in Homer’s Iliad and Wolfgang Petersen’s Troy (2004). </w:t>
      </w:r>
      <w:r w:rsidR="00A4201A" w:rsidRPr="00E3052A">
        <w:rPr>
          <w:rFonts w:ascii="Times New Roman" w:hAnsi="Times New Roman" w:cs="Times New Roman"/>
          <w:color w:val="000000"/>
          <w:shd w:val="clear" w:color="auto" w:fill="FFFFFF"/>
        </w:rPr>
        <w:t xml:space="preserve">In </w:t>
      </w:r>
      <w:proofErr w:type="spellStart"/>
      <w:r w:rsidR="00A4201A" w:rsidRPr="00E3052A">
        <w:rPr>
          <w:rFonts w:ascii="Times New Roman" w:hAnsi="Times New Roman" w:cs="Times New Roman"/>
          <w:color w:val="000000"/>
          <w:shd w:val="clear" w:color="auto" w:fill="FFFFFF"/>
        </w:rPr>
        <w:t>Reger</w:t>
      </w:r>
      <w:proofErr w:type="spellEnd"/>
      <w:r w:rsidR="00A4201A" w:rsidRPr="00E3052A">
        <w:rPr>
          <w:rFonts w:ascii="Times New Roman" w:hAnsi="Times New Roman" w:cs="Times New Roman"/>
          <w:color w:val="000000"/>
          <w:shd w:val="clear" w:color="auto" w:fill="FFFFFF"/>
        </w:rPr>
        <w:t xml:space="preserve">, A and </w:t>
      </w:r>
      <w:proofErr w:type="spellStart"/>
      <w:r w:rsidR="00A4201A" w:rsidRPr="00E3052A">
        <w:rPr>
          <w:rFonts w:ascii="Times New Roman" w:hAnsi="Times New Roman" w:cs="Times New Roman"/>
          <w:color w:val="000000"/>
          <w:shd w:val="clear" w:color="auto" w:fill="FFFFFF"/>
        </w:rPr>
        <w:t>Soloman</w:t>
      </w:r>
      <w:proofErr w:type="spellEnd"/>
      <w:r w:rsidR="00A4201A" w:rsidRPr="00E3052A">
        <w:rPr>
          <w:rFonts w:ascii="Times New Roman" w:hAnsi="Times New Roman" w:cs="Times New Roman"/>
          <w:color w:val="000000"/>
          <w:shd w:val="clear" w:color="auto" w:fill="FFFFFF"/>
        </w:rPr>
        <w:t xml:space="preserve">, J. </w:t>
      </w:r>
      <w:r w:rsidR="00A4201A" w:rsidRPr="00E3052A">
        <w:rPr>
          <w:rFonts w:ascii="Times New Roman" w:hAnsi="Times New Roman" w:cs="Times New Roman"/>
          <w:i/>
          <w:iCs/>
          <w:color w:val="000000"/>
          <w:shd w:val="clear" w:color="auto" w:fill="FFFFFF"/>
        </w:rPr>
        <w:t xml:space="preserve">Ancient Worlds in Film and Television: Gender and Politics. </w:t>
      </w:r>
      <w:r w:rsidR="00A4201A" w:rsidRPr="00E3052A">
        <w:rPr>
          <w:rFonts w:ascii="Times New Roman" w:hAnsi="Times New Roman" w:cs="Times New Roman"/>
          <w:color w:val="000000"/>
          <w:shd w:val="clear" w:color="auto" w:fill="FFFFFF"/>
        </w:rPr>
        <w:t>Brill: Leiden, Boston. Pp153-173</w:t>
      </w:r>
      <w:r>
        <w:t xml:space="preserve"> </w:t>
      </w:r>
    </w:p>
  </w:footnote>
  <w:footnote w:id="53">
    <w:p w14:paraId="692D40FB" w14:textId="0A657995" w:rsidR="00D344EA" w:rsidRDefault="00D344EA">
      <w:pPr>
        <w:pStyle w:val="FootnoteText"/>
      </w:pPr>
      <w:r>
        <w:rPr>
          <w:rStyle w:val="FootnoteReference"/>
        </w:rPr>
        <w:footnoteRef/>
      </w:r>
      <w:r>
        <w:t xml:space="preserve"> </w:t>
      </w:r>
      <w:proofErr w:type="spellStart"/>
      <w:r w:rsidR="00981605" w:rsidRPr="00E3052A">
        <w:rPr>
          <w:rFonts w:ascii="Times New Roman" w:hAnsi="Times New Roman" w:cs="Times New Roman"/>
          <w:color w:val="000000"/>
          <w:shd w:val="clear" w:color="auto" w:fill="FFFFFF"/>
        </w:rPr>
        <w:t>Krass</w:t>
      </w:r>
      <w:proofErr w:type="spellEnd"/>
      <w:r w:rsidR="00981605" w:rsidRPr="00E3052A">
        <w:rPr>
          <w:rFonts w:ascii="Times New Roman" w:hAnsi="Times New Roman" w:cs="Times New Roman"/>
          <w:color w:val="000000"/>
          <w:shd w:val="clear" w:color="auto" w:fill="FFFFFF"/>
        </w:rPr>
        <w:t xml:space="preserve">, A. 2013. </w:t>
      </w:r>
      <w:r w:rsidR="00981605" w:rsidRPr="00E3052A">
        <w:rPr>
          <w:rFonts w:ascii="Times New Roman" w:hAnsi="Times New Roman" w:cs="Times New Roman"/>
          <w:i/>
          <w:iCs/>
          <w:color w:val="000000"/>
          <w:shd w:val="clear" w:color="auto" w:fill="FFFFFF"/>
        </w:rPr>
        <w:t xml:space="preserve">Over His Dead Body: Male Friendship in Homer’s Iliad and Wolfgang Petersen’s Troy (2004). </w:t>
      </w:r>
      <w:r w:rsidR="00981605" w:rsidRPr="00E3052A">
        <w:rPr>
          <w:rFonts w:ascii="Times New Roman" w:hAnsi="Times New Roman" w:cs="Times New Roman"/>
          <w:color w:val="000000"/>
          <w:shd w:val="clear" w:color="auto" w:fill="FFFFFF"/>
        </w:rPr>
        <w:t xml:space="preserve">In </w:t>
      </w:r>
      <w:proofErr w:type="spellStart"/>
      <w:r w:rsidR="00981605" w:rsidRPr="00E3052A">
        <w:rPr>
          <w:rFonts w:ascii="Times New Roman" w:hAnsi="Times New Roman" w:cs="Times New Roman"/>
          <w:color w:val="000000"/>
          <w:shd w:val="clear" w:color="auto" w:fill="FFFFFF"/>
        </w:rPr>
        <w:t>Reger</w:t>
      </w:r>
      <w:proofErr w:type="spellEnd"/>
      <w:r w:rsidR="00981605" w:rsidRPr="00E3052A">
        <w:rPr>
          <w:rFonts w:ascii="Times New Roman" w:hAnsi="Times New Roman" w:cs="Times New Roman"/>
          <w:color w:val="000000"/>
          <w:shd w:val="clear" w:color="auto" w:fill="FFFFFF"/>
        </w:rPr>
        <w:t xml:space="preserve">, A and </w:t>
      </w:r>
      <w:proofErr w:type="spellStart"/>
      <w:r w:rsidR="00981605" w:rsidRPr="00E3052A">
        <w:rPr>
          <w:rFonts w:ascii="Times New Roman" w:hAnsi="Times New Roman" w:cs="Times New Roman"/>
          <w:color w:val="000000"/>
          <w:shd w:val="clear" w:color="auto" w:fill="FFFFFF"/>
        </w:rPr>
        <w:t>Soloman</w:t>
      </w:r>
      <w:proofErr w:type="spellEnd"/>
      <w:r w:rsidR="00981605" w:rsidRPr="00E3052A">
        <w:rPr>
          <w:rFonts w:ascii="Times New Roman" w:hAnsi="Times New Roman" w:cs="Times New Roman"/>
          <w:color w:val="000000"/>
          <w:shd w:val="clear" w:color="auto" w:fill="FFFFFF"/>
        </w:rPr>
        <w:t xml:space="preserve">, J. </w:t>
      </w:r>
      <w:r w:rsidR="00981605" w:rsidRPr="00E3052A">
        <w:rPr>
          <w:rFonts w:ascii="Times New Roman" w:hAnsi="Times New Roman" w:cs="Times New Roman"/>
          <w:i/>
          <w:iCs/>
          <w:color w:val="000000"/>
          <w:shd w:val="clear" w:color="auto" w:fill="FFFFFF"/>
        </w:rPr>
        <w:t xml:space="preserve">Ancient Worlds in Film and Television: Gender and Politics. </w:t>
      </w:r>
      <w:r w:rsidR="00981605" w:rsidRPr="00E3052A">
        <w:rPr>
          <w:rFonts w:ascii="Times New Roman" w:hAnsi="Times New Roman" w:cs="Times New Roman"/>
          <w:color w:val="000000"/>
          <w:shd w:val="clear" w:color="auto" w:fill="FFFFFF"/>
        </w:rPr>
        <w:t>Brill: Leiden, Boston. Pp153-173</w:t>
      </w:r>
      <w:r w:rsidR="00981605">
        <w:rPr>
          <w:rFonts w:ascii="Times New Roman" w:hAnsi="Times New Roman" w:cs="Times New Roman"/>
          <w:color w:val="000000"/>
          <w:shd w:val="clear" w:color="auto" w:fill="FFFFFF"/>
        </w:rPr>
        <w:t>.</w:t>
      </w:r>
    </w:p>
  </w:footnote>
  <w:footnote w:id="54">
    <w:p w14:paraId="23D0B350" w14:textId="2315DC1B" w:rsidR="00D344EA" w:rsidRDefault="00D344EA">
      <w:pPr>
        <w:pStyle w:val="FootnoteText"/>
      </w:pPr>
      <w:r>
        <w:rPr>
          <w:rStyle w:val="FootnoteReference"/>
        </w:rPr>
        <w:footnoteRef/>
      </w:r>
      <w:r>
        <w:t xml:space="preserve"> </w:t>
      </w:r>
      <w:proofErr w:type="spellStart"/>
      <w:r w:rsidR="00981605" w:rsidRPr="00981605">
        <w:rPr>
          <w:rFonts w:ascii="Times New Roman" w:hAnsi="Times New Roman" w:cs="Times New Roman"/>
          <w:color w:val="000000"/>
          <w:shd w:val="clear" w:color="auto" w:fill="FFFFFF"/>
        </w:rPr>
        <w:t>Michelakis</w:t>
      </w:r>
      <w:proofErr w:type="spellEnd"/>
      <w:r w:rsidR="00981605" w:rsidRPr="00981605">
        <w:rPr>
          <w:rFonts w:ascii="Times New Roman" w:hAnsi="Times New Roman" w:cs="Times New Roman"/>
          <w:color w:val="000000"/>
          <w:shd w:val="clear" w:color="auto" w:fill="FFFFFF"/>
        </w:rPr>
        <w:t xml:space="preserve">, P. 2002. </w:t>
      </w:r>
      <w:r w:rsidR="00981605" w:rsidRPr="00981605">
        <w:rPr>
          <w:rFonts w:ascii="Times New Roman" w:hAnsi="Times New Roman" w:cs="Times New Roman"/>
          <w:i/>
          <w:iCs/>
          <w:color w:val="000000"/>
          <w:shd w:val="clear" w:color="auto" w:fill="FFFFFF"/>
        </w:rPr>
        <w:t>Achilles in Greek Tragedy</w:t>
      </w:r>
      <w:r w:rsidR="00981605" w:rsidRPr="00981605">
        <w:rPr>
          <w:rFonts w:ascii="Times New Roman" w:hAnsi="Times New Roman" w:cs="Times New Roman"/>
          <w:color w:val="000000"/>
          <w:shd w:val="clear" w:color="auto" w:fill="FFFFFF"/>
        </w:rPr>
        <w:t>. Cambridge: Cambridge University Press</w:t>
      </w:r>
    </w:p>
  </w:footnote>
  <w:footnote w:id="55">
    <w:p w14:paraId="12755D7E" w14:textId="13EE3C34" w:rsidR="00D344EA" w:rsidRDefault="00D344EA">
      <w:pPr>
        <w:pStyle w:val="FootnoteText"/>
      </w:pPr>
      <w:r>
        <w:rPr>
          <w:rStyle w:val="FootnoteReference"/>
        </w:rPr>
        <w:footnoteRef/>
      </w:r>
      <w:r>
        <w:t xml:space="preserve"> </w:t>
      </w:r>
      <w:r w:rsidR="003717CB" w:rsidRPr="003717CB">
        <w:rPr>
          <w:rFonts w:ascii="Times New Roman" w:hAnsi="Times New Roman" w:cs="Times New Roman"/>
          <w:color w:val="000000"/>
          <w:shd w:val="clear" w:color="auto" w:fill="FFFFFF"/>
        </w:rPr>
        <w:t>Rainer, P., 2004. </w:t>
      </w:r>
      <w:r w:rsidR="003717CB" w:rsidRPr="003717CB">
        <w:rPr>
          <w:rFonts w:ascii="Times New Roman" w:hAnsi="Times New Roman" w:cs="Times New Roman"/>
          <w:i/>
          <w:iCs/>
          <w:color w:val="000000"/>
          <w:shd w:val="clear" w:color="auto" w:fill="FFFFFF"/>
        </w:rPr>
        <w:t xml:space="preserve">Troy - Strayed - Coffee And Cigarettes - New York Magazine Movie Review - </w:t>
      </w:r>
      <w:proofErr w:type="spellStart"/>
      <w:r w:rsidR="003717CB" w:rsidRPr="003717CB">
        <w:rPr>
          <w:rFonts w:ascii="Times New Roman" w:hAnsi="Times New Roman" w:cs="Times New Roman"/>
          <w:i/>
          <w:iCs/>
          <w:color w:val="000000"/>
          <w:shd w:val="clear" w:color="auto" w:fill="FFFFFF"/>
        </w:rPr>
        <w:t>Nymag</w:t>
      </w:r>
      <w:proofErr w:type="spellEnd"/>
      <w:r w:rsidR="003717CB" w:rsidRPr="003717CB">
        <w:rPr>
          <w:rFonts w:ascii="Times New Roman" w:hAnsi="Times New Roman" w:cs="Times New Roman"/>
          <w:color w:val="000000"/>
          <w:shd w:val="clear" w:color="auto" w:fill="FFFFFF"/>
        </w:rPr>
        <w:t>. [online] New York Magazine.</w:t>
      </w:r>
    </w:p>
  </w:footnote>
  <w:footnote w:id="56">
    <w:p w14:paraId="112DD90D" w14:textId="626ABF77" w:rsidR="00D344EA" w:rsidRDefault="00D344EA">
      <w:pPr>
        <w:pStyle w:val="FootnoteText"/>
      </w:pPr>
      <w:r>
        <w:rPr>
          <w:rStyle w:val="FootnoteReference"/>
        </w:rPr>
        <w:footnoteRef/>
      </w:r>
      <w:r>
        <w:t xml:space="preserve"> </w:t>
      </w:r>
      <w:proofErr w:type="spellStart"/>
      <w:r w:rsidR="00A86CED" w:rsidRPr="00A86CED">
        <w:rPr>
          <w:rFonts w:ascii="Times New Roman" w:hAnsi="Times New Roman" w:cs="Times New Roman"/>
          <w:color w:val="000000"/>
          <w:shd w:val="clear" w:color="auto" w:fill="FFFFFF"/>
        </w:rPr>
        <w:t>Tunzelmann</w:t>
      </w:r>
      <w:proofErr w:type="spellEnd"/>
      <w:r w:rsidR="00A86CED" w:rsidRPr="00A86CED">
        <w:rPr>
          <w:rFonts w:ascii="Times New Roman" w:hAnsi="Times New Roman" w:cs="Times New Roman"/>
          <w:color w:val="000000"/>
          <w:shd w:val="clear" w:color="auto" w:fill="FFFFFF"/>
        </w:rPr>
        <w:t>, A., 2008. </w:t>
      </w:r>
      <w:r w:rsidR="00A86CED" w:rsidRPr="00A86CED">
        <w:rPr>
          <w:rFonts w:ascii="Times New Roman" w:hAnsi="Times New Roman" w:cs="Times New Roman"/>
          <w:i/>
          <w:iCs/>
          <w:color w:val="000000"/>
          <w:shd w:val="clear" w:color="auto" w:fill="FFFFFF"/>
        </w:rPr>
        <w:t>Troy, Starring Brad Pitt, Is A Historical Travesty</w:t>
      </w:r>
      <w:r w:rsidR="00A86CED" w:rsidRPr="00A86CED">
        <w:rPr>
          <w:rFonts w:ascii="Times New Roman" w:hAnsi="Times New Roman" w:cs="Times New Roman"/>
          <w:color w:val="000000"/>
          <w:shd w:val="clear" w:color="auto" w:fill="FFFFFF"/>
        </w:rPr>
        <w:t>. [online] the Guardian</w:t>
      </w:r>
    </w:p>
  </w:footnote>
  <w:footnote w:id="57">
    <w:p w14:paraId="3BA56D10" w14:textId="3DCB9CC8" w:rsidR="00D344EA" w:rsidRDefault="00D344EA">
      <w:pPr>
        <w:pStyle w:val="FootnoteText"/>
      </w:pPr>
      <w:r>
        <w:rPr>
          <w:rStyle w:val="FootnoteReference"/>
        </w:rPr>
        <w:footnoteRef/>
      </w:r>
      <w:r>
        <w:t xml:space="preserve"> </w:t>
      </w:r>
      <w:bookmarkStart w:id="1" w:name="_Hlk39429373"/>
      <w:r w:rsidR="00F93B7E" w:rsidRPr="00F93B7E">
        <w:rPr>
          <w:rFonts w:ascii="Times New Roman" w:hAnsi="Times New Roman" w:cs="Times New Roman"/>
          <w:color w:val="000000"/>
          <w:shd w:val="clear" w:color="auto" w:fill="FFFFFF"/>
        </w:rPr>
        <w:t>Huebner. S, Nathan</w:t>
      </w:r>
      <w:bookmarkEnd w:id="1"/>
      <w:r w:rsidR="00F93B7E" w:rsidRPr="00F93B7E">
        <w:rPr>
          <w:rFonts w:ascii="Times New Roman" w:hAnsi="Times New Roman" w:cs="Times New Roman"/>
          <w:color w:val="000000"/>
          <w:shd w:val="clear" w:color="auto" w:fill="FFFFFF"/>
        </w:rPr>
        <w:t xml:space="preserve">. G. 2016. </w:t>
      </w:r>
      <w:r w:rsidR="00F93B7E" w:rsidRPr="00F93B7E">
        <w:rPr>
          <w:rFonts w:ascii="Times New Roman" w:hAnsi="Times New Roman" w:cs="Times New Roman"/>
          <w:i/>
          <w:iCs/>
          <w:color w:val="000000"/>
          <w:shd w:val="clear" w:color="auto" w:fill="FFFFFF"/>
        </w:rPr>
        <w:t>Mediterranean Families in Antiquity: Households, Extended Families, and Domestic Space.</w:t>
      </w:r>
      <w:r w:rsidR="00F93B7E" w:rsidRPr="00F93B7E">
        <w:rPr>
          <w:rFonts w:ascii="Times New Roman" w:hAnsi="Times New Roman" w:cs="Times New Roman"/>
          <w:color w:val="000000"/>
          <w:shd w:val="clear" w:color="auto" w:fill="FFFFFF"/>
        </w:rPr>
        <w:t xml:space="preserve"> John Wiley &amp; Sons.</w:t>
      </w:r>
    </w:p>
  </w:footnote>
  <w:footnote w:id="58">
    <w:p w14:paraId="1E701F66" w14:textId="56A73D1B" w:rsidR="00D344EA" w:rsidRDefault="00D344EA">
      <w:pPr>
        <w:pStyle w:val="FootnoteText"/>
      </w:pPr>
      <w:r>
        <w:rPr>
          <w:rStyle w:val="FootnoteReference"/>
        </w:rPr>
        <w:footnoteRef/>
      </w:r>
      <w:r>
        <w:t xml:space="preserve"> </w:t>
      </w:r>
      <w:r w:rsidR="00F91175" w:rsidRPr="00F91175">
        <w:rPr>
          <w:rFonts w:ascii="Times New Roman" w:hAnsi="Times New Roman" w:cs="Times New Roman"/>
          <w:color w:val="000000"/>
          <w:shd w:val="clear" w:color="auto" w:fill="FFFFFF"/>
        </w:rPr>
        <w:t xml:space="preserve">Huebner. S, Nathan. G. 2016. </w:t>
      </w:r>
      <w:r w:rsidR="00F91175" w:rsidRPr="00F91175">
        <w:rPr>
          <w:rFonts w:ascii="Times New Roman" w:hAnsi="Times New Roman" w:cs="Times New Roman"/>
          <w:i/>
          <w:iCs/>
          <w:color w:val="000000"/>
          <w:shd w:val="clear" w:color="auto" w:fill="FFFFFF"/>
        </w:rPr>
        <w:t>Mediterranean Families in Antiquity: Households, Extended Families, and Domestic Space.</w:t>
      </w:r>
      <w:r w:rsidR="00F91175" w:rsidRPr="00F91175">
        <w:rPr>
          <w:rFonts w:ascii="Times New Roman" w:hAnsi="Times New Roman" w:cs="Times New Roman"/>
          <w:color w:val="000000"/>
          <w:shd w:val="clear" w:color="auto" w:fill="FFFFFF"/>
        </w:rPr>
        <w:t xml:space="preserve"> John Wiley &amp; Sons.</w:t>
      </w:r>
    </w:p>
  </w:footnote>
  <w:footnote w:id="59">
    <w:p w14:paraId="677AD228" w14:textId="0873E754" w:rsidR="00D344EA" w:rsidRDefault="00D344EA">
      <w:pPr>
        <w:pStyle w:val="FootnoteText"/>
      </w:pPr>
      <w:r>
        <w:rPr>
          <w:rStyle w:val="FootnoteReference"/>
        </w:rPr>
        <w:footnoteRef/>
      </w:r>
      <w:r>
        <w:t xml:space="preserve"> </w:t>
      </w:r>
      <w:r w:rsidRPr="00E64A84">
        <w:rPr>
          <w:rFonts w:ascii="Times New Roman" w:hAnsi="Times New Roman" w:cs="Times New Roman"/>
        </w:rPr>
        <w:t xml:space="preserve">Skinner. M. 2010. </w:t>
      </w:r>
      <w:r w:rsidRPr="00E64A84">
        <w:rPr>
          <w:rFonts w:ascii="Times New Roman" w:hAnsi="Times New Roman" w:cs="Times New Roman"/>
          <w:i/>
          <w:iCs/>
        </w:rPr>
        <w:t xml:space="preserve">Alexander and Ancient Greek Sexuality: Some Theoretical Considerations. </w:t>
      </w:r>
      <w:r w:rsidRPr="00E64A84">
        <w:rPr>
          <w:rFonts w:ascii="Times New Roman" w:hAnsi="Times New Roman" w:cs="Times New Roman"/>
        </w:rPr>
        <w:t xml:space="preserve">In </w:t>
      </w:r>
      <w:r w:rsidRPr="00E64A84">
        <w:rPr>
          <w:rFonts w:ascii="Times New Roman" w:hAnsi="Times New Roman" w:cs="Times New Roman"/>
          <w:i/>
          <w:iCs/>
        </w:rPr>
        <w:t xml:space="preserve">Responses To Oliver Stone’s Alexander. </w:t>
      </w:r>
      <w:r w:rsidRPr="00E64A84">
        <w:rPr>
          <w:rFonts w:ascii="Times New Roman" w:hAnsi="Times New Roman" w:cs="Times New Roman"/>
        </w:rPr>
        <w:t>Madison, Wis.: University of Wisconsin Press. P119.</w:t>
      </w:r>
    </w:p>
  </w:footnote>
  <w:footnote w:id="60">
    <w:p w14:paraId="4E61A079" w14:textId="7174F1E9" w:rsidR="00D344EA" w:rsidRDefault="00D344EA">
      <w:pPr>
        <w:pStyle w:val="FootnoteText"/>
      </w:pPr>
      <w:r>
        <w:rPr>
          <w:rStyle w:val="FootnoteReference"/>
        </w:rPr>
        <w:footnoteRef/>
      </w:r>
      <w:r>
        <w:t xml:space="preserve"> </w:t>
      </w:r>
      <w:r w:rsidR="00DE748F" w:rsidRPr="00DE748F">
        <w:rPr>
          <w:rFonts w:ascii="Times New Roman" w:hAnsi="Times New Roman" w:cs="Times New Roman"/>
          <w:color w:val="000000"/>
          <w:shd w:val="clear" w:color="auto" w:fill="FFFFFF"/>
        </w:rPr>
        <w:t>IMDb. n.d. </w:t>
      </w:r>
      <w:r w:rsidR="00DE748F" w:rsidRPr="00DE748F">
        <w:rPr>
          <w:rFonts w:ascii="Times New Roman" w:hAnsi="Times New Roman" w:cs="Times New Roman"/>
          <w:i/>
          <w:iCs/>
          <w:color w:val="000000"/>
          <w:shd w:val="clear" w:color="auto" w:fill="FFFFFF"/>
        </w:rPr>
        <w:t xml:space="preserve">Alexander (2004) - </w:t>
      </w:r>
      <w:proofErr w:type="spellStart"/>
      <w:r w:rsidR="00DE748F" w:rsidRPr="00DE748F">
        <w:rPr>
          <w:rFonts w:ascii="Times New Roman" w:hAnsi="Times New Roman" w:cs="Times New Roman"/>
          <w:i/>
          <w:iCs/>
          <w:color w:val="000000"/>
          <w:shd w:val="clear" w:color="auto" w:fill="FFFFFF"/>
        </w:rPr>
        <w:t>Imdb</w:t>
      </w:r>
      <w:proofErr w:type="spellEnd"/>
      <w:r w:rsidR="00DE748F">
        <w:rPr>
          <w:rFonts w:ascii="Arial" w:hAnsi="Arial" w:cs="Arial"/>
          <w:color w:val="000000"/>
          <w:shd w:val="clear" w:color="auto" w:fill="FFFFFF"/>
        </w:rPr>
        <w:t xml:space="preserve">. </w:t>
      </w:r>
    </w:p>
  </w:footnote>
  <w:footnote w:id="61">
    <w:p w14:paraId="7876F7BC" w14:textId="0E544320" w:rsidR="00D344EA" w:rsidRDefault="00D344EA">
      <w:pPr>
        <w:pStyle w:val="FootnoteText"/>
      </w:pPr>
      <w:r>
        <w:rPr>
          <w:rStyle w:val="FootnoteReference"/>
        </w:rPr>
        <w:footnoteRef/>
      </w:r>
      <w:r>
        <w:t xml:space="preserve"> </w:t>
      </w:r>
      <w:r w:rsidR="00282FDF" w:rsidRPr="00282FDF">
        <w:rPr>
          <w:rFonts w:ascii="Times New Roman" w:hAnsi="Times New Roman" w:cs="Times New Roman"/>
          <w:color w:val="000000"/>
          <w:shd w:val="clear" w:color="auto" w:fill="FFFFFF"/>
        </w:rPr>
        <w:t>Horn, J., 2003. </w:t>
      </w:r>
      <w:r w:rsidR="00282FDF" w:rsidRPr="00282FDF">
        <w:rPr>
          <w:rFonts w:ascii="Times New Roman" w:hAnsi="Times New Roman" w:cs="Times New Roman"/>
          <w:i/>
          <w:iCs/>
          <w:color w:val="000000"/>
          <w:shd w:val="clear" w:color="auto" w:fill="FFFFFF"/>
        </w:rPr>
        <w:t>BAZ LUHRMANN WILL MAKE HIS 'ALEXANDER THE GREAT' -- LATER</w:t>
      </w:r>
      <w:r w:rsidR="00282FDF" w:rsidRPr="00282FDF">
        <w:rPr>
          <w:rFonts w:ascii="Times New Roman" w:hAnsi="Times New Roman" w:cs="Times New Roman"/>
          <w:color w:val="000000"/>
          <w:shd w:val="clear" w:color="auto" w:fill="FFFFFF"/>
        </w:rPr>
        <w:t>. [online] Los Angeles Times.</w:t>
      </w:r>
      <w:r w:rsidR="00282FDF">
        <w:rPr>
          <w:rFonts w:ascii="Arial" w:hAnsi="Arial" w:cs="Arial"/>
          <w:color w:val="000000"/>
          <w:shd w:val="clear" w:color="auto" w:fill="FFFFFF"/>
        </w:rPr>
        <w:t xml:space="preserve"> </w:t>
      </w:r>
    </w:p>
  </w:footnote>
  <w:footnote w:id="62">
    <w:p w14:paraId="0AC8F2BF" w14:textId="207ABBD8" w:rsidR="00D344EA" w:rsidRDefault="00D344EA">
      <w:pPr>
        <w:pStyle w:val="FootnoteText"/>
      </w:pPr>
      <w:r>
        <w:rPr>
          <w:rStyle w:val="FootnoteReference"/>
        </w:rPr>
        <w:footnoteRef/>
      </w:r>
      <w:r>
        <w:t xml:space="preserve"> </w:t>
      </w:r>
      <w:r w:rsidR="00282FDF" w:rsidRPr="00282FDF">
        <w:rPr>
          <w:rFonts w:ascii="Times New Roman" w:hAnsi="Times New Roman" w:cs="Times New Roman"/>
          <w:color w:val="000000"/>
          <w:shd w:val="clear" w:color="auto" w:fill="FFFFFF"/>
        </w:rPr>
        <w:t>Travers, P., 2004. </w:t>
      </w:r>
      <w:r w:rsidR="00282FDF" w:rsidRPr="00282FDF">
        <w:rPr>
          <w:rFonts w:ascii="Times New Roman" w:hAnsi="Times New Roman" w:cs="Times New Roman"/>
          <w:i/>
          <w:iCs/>
          <w:color w:val="000000"/>
          <w:shd w:val="clear" w:color="auto" w:fill="FFFFFF"/>
        </w:rPr>
        <w:t>Alexander</w:t>
      </w:r>
      <w:r w:rsidR="00282FDF" w:rsidRPr="00282FDF">
        <w:rPr>
          <w:rFonts w:ascii="Times New Roman" w:hAnsi="Times New Roman" w:cs="Times New Roman"/>
          <w:color w:val="000000"/>
          <w:shd w:val="clear" w:color="auto" w:fill="FFFFFF"/>
        </w:rPr>
        <w:t>. [online] Rolling Stone.</w:t>
      </w:r>
    </w:p>
  </w:footnote>
  <w:footnote w:id="63">
    <w:p w14:paraId="1FA4A28E" w14:textId="49E3A01F" w:rsidR="00D344EA" w:rsidRDefault="00D344EA">
      <w:pPr>
        <w:pStyle w:val="FootnoteText"/>
      </w:pPr>
      <w:r>
        <w:rPr>
          <w:rStyle w:val="FootnoteReference"/>
        </w:rPr>
        <w:footnoteRef/>
      </w:r>
      <w:r>
        <w:t xml:space="preserve"> </w:t>
      </w:r>
      <w:r w:rsidR="00282FDF" w:rsidRPr="00282FDF">
        <w:rPr>
          <w:rFonts w:ascii="Times New Roman" w:hAnsi="Times New Roman" w:cs="Times New Roman"/>
          <w:color w:val="000000"/>
          <w:shd w:val="clear" w:color="auto" w:fill="FFFFFF"/>
        </w:rPr>
        <w:t>Rotten Tomatoes. 2004. </w:t>
      </w:r>
      <w:r w:rsidR="00282FDF" w:rsidRPr="00282FDF">
        <w:rPr>
          <w:rFonts w:ascii="Times New Roman" w:hAnsi="Times New Roman" w:cs="Times New Roman"/>
          <w:i/>
          <w:iCs/>
          <w:color w:val="000000"/>
          <w:shd w:val="clear" w:color="auto" w:fill="FFFFFF"/>
        </w:rPr>
        <w:t>Alexander (2004)</w:t>
      </w:r>
      <w:r w:rsidR="00282FDF" w:rsidRPr="00282FDF">
        <w:rPr>
          <w:rFonts w:ascii="Times New Roman" w:hAnsi="Times New Roman" w:cs="Times New Roman"/>
          <w:color w:val="000000"/>
          <w:shd w:val="clear" w:color="auto" w:fill="FFFFFF"/>
        </w:rPr>
        <w:t>.</w:t>
      </w:r>
    </w:p>
  </w:footnote>
  <w:footnote w:id="64">
    <w:p w14:paraId="27AF9151" w14:textId="02A12954" w:rsidR="00D344EA" w:rsidRDefault="00D344EA">
      <w:pPr>
        <w:pStyle w:val="FootnoteText"/>
      </w:pPr>
      <w:r>
        <w:rPr>
          <w:rStyle w:val="FootnoteReference"/>
        </w:rPr>
        <w:footnoteRef/>
      </w:r>
      <w:r>
        <w:t xml:space="preserve"> </w:t>
      </w:r>
      <w:r w:rsidR="00D67CC4" w:rsidRPr="00D67CC4">
        <w:rPr>
          <w:rFonts w:ascii="Times New Roman" w:hAnsi="Times New Roman" w:cs="Times New Roman"/>
          <w:color w:val="000000"/>
          <w:shd w:val="clear" w:color="auto" w:fill="FFFFFF"/>
        </w:rPr>
        <w:t>The Sydney Morning Herald. 2004. </w:t>
      </w:r>
      <w:r w:rsidR="00D67CC4" w:rsidRPr="00D67CC4">
        <w:rPr>
          <w:rFonts w:ascii="Times New Roman" w:hAnsi="Times New Roman" w:cs="Times New Roman"/>
          <w:i/>
          <w:iCs/>
          <w:color w:val="000000"/>
          <w:shd w:val="clear" w:color="auto" w:fill="FFFFFF"/>
        </w:rPr>
        <w:t>Alexander Faces Law Suit</w:t>
      </w:r>
      <w:r w:rsidR="00D67CC4" w:rsidRPr="00D67CC4">
        <w:rPr>
          <w:rFonts w:ascii="Times New Roman" w:hAnsi="Times New Roman" w:cs="Times New Roman"/>
          <w:color w:val="000000"/>
          <w:shd w:val="clear" w:color="auto" w:fill="FFFFFF"/>
        </w:rPr>
        <w:t>.</w:t>
      </w:r>
    </w:p>
  </w:footnote>
  <w:footnote w:id="65">
    <w:p w14:paraId="332AD22F" w14:textId="7B5B40DE" w:rsidR="00D344EA" w:rsidRDefault="00D344EA">
      <w:pPr>
        <w:pStyle w:val="FootnoteText"/>
      </w:pPr>
      <w:r>
        <w:rPr>
          <w:rStyle w:val="FootnoteReference"/>
        </w:rPr>
        <w:footnoteRef/>
      </w:r>
      <w:r>
        <w:t xml:space="preserve"> </w:t>
      </w:r>
      <w:bookmarkStart w:id="2" w:name="_Hlk40438005"/>
      <w:r w:rsidR="00D67CC4" w:rsidRPr="00D67CC4">
        <w:rPr>
          <w:rFonts w:ascii="Times New Roman" w:hAnsi="Times New Roman" w:cs="Times New Roman"/>
          <w:color w:val="000000"/>
          <w:shd w:val="clear" w:color="auto" w:fill="FFFFFF"/>
        </w:rPr>
        <w:t xml:space="preserve">Skinner. M. 2010. </w:t>
      </w:r>
      <w:r w:rsidR="00D67CC4" w:rsidRPr="00D67CC4">
        <w:rPr>
          <w:rFonts w:ascii="Times New Roman" w:hAnsi="Times New Roman" w:cs="Times New Roman"/>
          <w:i/>
          <w:iCs/>
          <w:color w:val="000000"/>
          <w:shd w:val="clear" w:color="auto" w:fill="FFFFFF"/>
        </w:rPr>
        <w:t>Alexander and Ancient Greek Sexuality: Some Theoretical Considerations.</w:t>
      </w:r>
      <w:r w:rsidR="00D67CC4" w:rsidRPr="00D67CC4">
        <w:rPr>
          <w:rFonts w:ascii="Times New Roman" w:hAnsi="Times New Roman" w:cs="Times New Roman"/>
          <w:color w:val="000000"/>
          <w:shd w:val="clear" w:color="auto" w:fill="FFFFFF"/>
        </w:rPr>
        <w:t xml:space="preserve"> In </w:t>
      </w:r>
      <w:r w:rsidR="00D67CC4" w:rsidRPr="00D67CC4">
        <w:rPr>
          <w:rFonts w:ascii="Times New Roman" w:hAnsi="Times New Roman" w:cs="Times New Roman"/>
          <w:i/>
          <w:iCs/>
          <w:color w:val="000000"/>
          <w:shd w:val="clear" w:color="auto" w:fill="FFFFFF"/>
        </w:rPr>
        <w:t xml:space="preserve">Responses To </w:t>
      </w:r>
      <w:proofErr w:type="spellStart"/>
      <w:r w:rsidR="00D67CC4" w:rsidRPr="00D67CC4">
        <w:rPr>
          <w:rFonts w:ascii="Times New Roman" w:hAnsi="Times New Roman" w:cs="Times New Roman"/>
          <w:i/>
          <w:iCs/>
          <w:color w:val="000000"/>
          <w:shd w:val="clear" w:color="auto" w:fill="FFFFFF"/>
        </w:rPr>
        <w:t>Olver</w:t>
      </w:r>
      <w:proofErr w:type="spellEnd"/>
      <w:r w:rsidR="00D67CC4" w:rsidRPr="00D67CC4">
        <w:rPr>
          <w:rFonts w:ascii="Times New Roman" w:hAnsi="Times New Roman" w:cs="Times New Roman"/>
          <w:i/>
          <w:iCs/>
          <w:color w:val="000000"/>
          <w:shd w:val="clear" w:color="auto" w:fill="FFFFFF"/>
        </w:rPr>
        <w:t xml:space="preserve"> Stone’s Alexander. </w:t>
      </w:r>
      <w:r w:rsidR="00D67CC4" w:rsidRPr="00D67CC4">
        <w:rPr>
          <w:rFonts w:ascii="Times New Roman" w:hAnsi="Times New Roman" w:cs="Times New Roman"/>
          <w:color w:val="000000"/>
          <w:shd w:val="clear" w:color="auto" w:fill="FFFFFF"/>
        </w:rPr>
        <w:t>Madison, Wis.: University of Wisconsin Press. P</w:t>
      </w:r>
      <w:bookmarkEnd w:id="2"/>
      <w:r w:rsidR="00D67CC4" w:rsidRPr="00D67CC4">
        <w:rPr>
          <w:rFonts w:ascii="Times New Roman" w:hAnsi="Times New Roman" w:cs="Times New Roman"/>
          <w:color w:val="000000"/>
          <w:shd w:val="clear" w:color="auto" w:fill="FFFFFF"/>
        </w:rPr>
        <w:t>p119-128.</w:t>
      </w:r>
    </w:p>
  </w:footnote>
  <w:footnote w:id="66">
    <w:p w14:paraId="5F3A7C84" w14:textId="1ED95E3C" w:rsidR="00D344EA" w:rsidRDefault="00D344EA">
      <w:pPr>
        <w:pStyle w:val="FootnoteText"/>
      </w:pPr>
      <w:r>
        <w:rPr>
          <w:rStyle w:val="FootnoteReference"/>
        </w:rPr>
        <w:footnoteRef/>
      </w:r>
      <w:r>
        <w:t xml:space="preserve"> </w:t>
      </w:r>
      <w:proofErr w:type="spellStart"/>
      <w:r w:rsidR="00F37159" w:rsidRPr="00F37159">
        <w:rPr>
          <w:rFonts w:ascii="Times New Roman" w:hAnsi="Times New Roman" w:cs="Times New Roman"/>
          <w:color w:val="000000"/>
          <w:shd w:val="clear" w:color="auto" w:fill="FFFFFF"/>
        </w:rPr>
        <w:t>Paul.J</w:t>
      </w:r>
      <w:proofErr w:type="spellEnd"/>
      <w:r w:rsidR="00F37159" w:rsidRPr="00F37159">
        <w:rPr>
          <w:rFonts w:ascii="Times New Roman" w:hAnsi="Times New Roman" w:cs="Times New Roman"/>
          <w:color w:val="000000"/>
          <w:shd w:val="clear" w:color="auto" w:fill="FFFFFF"/>
        </w:rPr>
        <w:t xml:space="preserve">. 2010. </w:t>
      </w:r>
      <w:r w:rsidR="00F37159" w:rsidRPr="00F37159">
        <w:rPr>
          <w:rFonts w:ascii="Times New Roman" w:hAnsi="Times New Roman" w:cs="Times New Roman"/>
          <w:i/>
          <w:iCs/>
          <w:color w:val="000000"/>
          <w:shd w:val="clear" w:color="auto" w:fill="FFFFFF"/>
        </w:rPr>
        <w:t xml:space="preserve">Oliver Stone’s Alexander and the Cinematic Epic Tradition. </w:t>
      </w:r>
      <w:r w:rsidR="00F37159" w:rsidRPr="00F37159">
        <w:rPr>
          <w:rFonts w:ascii="Times New Roman" w:hAnsi="Times New Roman" w:cs="Times New Roman"/>
          <w:color w:val="000000"/>
          <w:shd w:val="clear" w:color="auto" w:fill="FFFFFF"/>
        </w:rPr>
        <w:t xml:space="preserve">In </w:t>
      </w:r>
      <w:r w:rsidR="00F37159" w:rsidRPr="00F37159">
        <w:rPr>
          <w:rFonts w:ascii="Times New Roman" w:hAnsi="Times New Roman" w:cs="Times New Roman"/>
          <w:i/>
          <w:iCs/>
          <w:color w:val="000000"/>
          <w:shd w:val="clear" w:color="auto" w:fill="FFFFFF"/>
        </w:rPr>
        <w:t xml:space="preserve">Responses To </w:t>
      </w:r>
      <w:proofErr w:type="spellStart"/>
      <w:r w:rsidR="00F37159" w:rsidRPr="00F37159">
        <w:rPr>
          <w:rFonts w:ascii="Times New Roman" w:hAnsi="Times New Roman" w:cs="Times New Roman"/>
          <w:i/>
          <w:iCs/>
          <w:color w:val="000000"/>
          <w:shd w:val="clear" w:color="auto" w:fill="FFFFFF"/>
        </w:rPr>
        <w:t>Olver</w:t>
      </w:r>
      <w:proofErr w:type="spellEnd"/>
      <w:r w:rsidR="00F37159" w:rsidRPr="00F37159">
        <w:rPr>
          <w:rFonts w:ascii="Times New Roman" w:hAnsi="Times New Roman" w:cs="Times New Roman"/>
          <w:i/>
          <w:iCs/>
          <w:color w:val="000000"/>
          <w:shd w:val="clear" w:color="auto" w:fill="FFFFFF"/>
        </w:rPr>
        <w:t xml:space="preserve"> Stone’s Alexander. </w:t>
      </w:r>
      <w:r w:rsidR="00F37159" w:rsidRPr="00F37159">
        <w:rPr>
          <w:rFonts w:ascii="Times New Roman" w:hAnsi="Times New Roman" w:cs="Times New Roman"/>
          <w:color w:val="000000"/>
          <w:shd w:val="clear" w:color="auto" w:fill="FFFFFF"/>
        </w:rPr>
        <w:t>Madison, Wis.: University of Wisconsin Press. Pp17-18.</w:t>
      </w:r>
    </w:p>
  </w:footnote>
  <w:footnote w:id="67">
    <w:p w14:paraId="75FDCDA4" w14:textId="550D1183" w:rsidR="00D344EA" w:rsidRDefault="00D344EA">
      <w:pPr>
        <w:pStyle w:val="FootnoteText"/>
      </w:pPr>
      <w:r>
        <w:rPr>
          <w:rStyle w:val="FootnoteReference"/>
        </w:rPr>
        <w:footnoteRef/>
      </w:r>
      <w:r>
        <w:t xml:space="preserve"> </w:t>
      </w:r>
      <w:proofErr w:type="spellStart"/>
      <w:r w:rsidR="00F37159" w:rsidRPr="00F37159">
        <w:rPr>
          <w:rFonts w:ascii="Times New Roman" w:hAnsi="Times New Roman" w:cs="Times New Roman"/>
          <w:color w:val="000000"/>
          <w:shd w:val="clear" w:color="auto" w:fill="FFFFFF"/>
        </w:rPr>
        <w:t>Paul.J</w:t>
      </w:r>
      <w:proofErr w:type="spellEnd"/>
      <w:r w:rsidR="00F37159" w:rsidRPr="00F37159">
        <w:rPr>
          <w:rFonts w:ascii="Times New Roman" w:hAnsi="Times New Roman" w:cs="Times New Roman"/>
          <w:color w:val="000000"/>
          <w:shd w:val="clear" w:color="auto" w:fill="FFFFFF"/>
        </w:rPr>
        <w:t xml:space="preserve">. 2010. </w:t>
      </w:r>
      <w:r w:rsidR="00F37159" w:rsidRPr="00F37159">
        <w:rPr>
          <w:rFonts w:ascii="Times New Roman" w:hAnsi="Times New Roman" w:cs="Times New Roman"/>
          <w:i/>
          <w:iCs/>
          <w:color w:val="000000"/>
          <w:shd w:val="clear" w:color="auto" w:fill="FFFFFF"/>
        </w:rPr>
        <w:t xml:space="preserve">Oliver Stone’s Alexander and the Cinematic Epic Tradition. </w:t>
      </w:r>
      <w:r w:rsidR="00F37159" w:rsidRPr="00F37159">
        <w:rPr>
          <w:rFonts w:ascii="Times New Roman" w:hAnsi="Times New Roman" w:cs="Times New Roman"/>
          <w:color w:val="000000"/>
          <w:shd w:val="clear" w:color="auto" w:fill="FFFFFF"/>
        </w:rPr>
        <w:t xml:space="preserve">In </w:t>
      </w:r>
      <w:r w:rsidR="00F37159" w:rsidRPr="00F37159">
        <w:rPr>
          <w:rFonts w:ascii="Times New Roman" w:hAnsi="Times New Roman" w:cs="Times New Roman"/>
          <w:i/>
          <w:iCs/>
          <w:color w:val="000000"/>
          <w:shd w:val="clear" w:color="auto" w:fill="FFFFFF"/>
        </w:rPr>
        <w:t xml:space="preserve">Responses To </w:t>
      </w:r>
      <w:proofErr w:type="spellStart"/>
      <w:r w:rsidR="00F37159" w:rsidRPr="00F37159">
        <w:rPr>
          <w:rFonts w:ascii="Times New Roman" w:hAnsi="Times New Roman" w:cs="Times New Roman"/>
          <w:i/>
          <w:iCs/>
          <w:color w:val="000000"/>
          <w:shd w:val="clear" w:color="auto" w:fill="FFFFFF"/>
        </w:rPr>
        <w:t>Olver</w:t>
      </w:r>
      <w:proofErr w:type="spellEnd"/>
      <w:r w:rsidR="00F37159" w:rsidRPr="00F37159">
        <w:rPr>
          <w:rFonts w:ascii="Times New Roman" w:hAnsi="Times New Roman" w:cs="Times New Roman"/>
          <w:i/>
          <w:iCs/>
          <w:color w:val="000000"/>
          <w:shd w:val="clear" w:color="auto" w:fill="FFFFFF"/>
        </w:rPr>
        <w:t xml:space="preserve"> Stone’s Alexander. </w:t>
      </w:r>
      <w:r w:rsidR="00F37159" w:rsidRPr="00F37159">
        <w:rPr>
          <w:rFonts w:ascii="Times New Roman" w:hAnsi="Times New Roman" w:cs="Times New Roman"/>
          <w:color w:val="000000"/>
          <w:shd w:val="clear" w:color="auto" w:fill="FFFFFF"/>
        </w:rPr>
        <w:t>Madison, Wis.: University of Wisconsin Press. Pp17-18.</w:t>
      </w:r>
    </w:p>
  </w:footnote>
  <w:footnote w:id="68">
    <w:p w14:paraId="50F0BD97" w14:textId="2AB690CF" w:rsidR="00D344EA" w:rsidRDefault="00D344EA">
      <w:pPr>
        <w:pStyle w:val="FootnoteText"/>
      </w:pPr>
      <w:r>
        <w:rPr>
          <w:rStyle w:val="FootnoteReference"/>
        </w:rPr>
        <w:footnoteRef/>
      </w:r>
      <w:r>
        <w:t xml:space="preserve"> </w:t>
      </w:r>
      <w:proofErr w:type="spellStart"/>
      <w:r w:rsidR="004E2037" w:rsidRPr="004E2037">
        <w:rPr>
          <w:rFonts w:ascii="Times New Roman" w:hAnsi="Times New Roman" w:cs="Times New Roman"/>
          <w:color w:val="000000"/>
          <w:shd w:val="clear" w:color="auto" w:fill="FFFFFF"/>
        </w:rPr>
        <w:t>Paul.J</w:t>
      </w:r>
      <w:proofErr w:type="spellEnd"/>
      <w:r w:rsidR="004E2037" w:rsidRPr="004E2037">
        <w:rPr>
          <w:rFonts w:ascii="Times New Roman" w:hAnsi="Times New Roman" w:cs="Times New Roman"/>
          <w:color w:val="000000"/>
          <w:shd w:val="clear" w:color="auto" w:fill="FFFFFF"/>
        </w:rPr>
        <w:t xml:space="preserve">. 2010. </w:t>
      </w:r>
      <w:r w:rsidR="004E2037" w:rsidRPr="004E2037">
        <w:rPr>
          <w:rFonts w:ascii="Times New Roman" w:hAnsi="Times New Roman" w:cs="Times New Roman"/>
          <w:i/>
          <w:iCs/>
          <w:color w:val="000000"/>
          <w:shd w:val="clear" w:color="auto" w:fill="FFFFFF"/>
        </w:rPr>
        <w:t xml:space="preserve">Oliver Stone’s Alexander and the Cinematic Epic Tradition. </w:t>
      </w:r>
      <w:r w:rsidR="004E2037" w:rsidRPr="004E2037">
        <w:rPr>
          <w:rFonts w:ascii="Times New Roman" w:hAnsi="Times New Roman" w:cs="Times New Roman"/>
          <w:color w:val="000000"/>
          <w:shd w:val="clear" w:color="auto" w:fill="FFFFFF"/>
        </w:rPr>
        <w:t xml:space="preserve">In </w:t>
      </w:r>
      <w:r w:rsidR="004E2037" w:rsidRPr="004E2037">
        <w:rPr>
          <w:rFonts w:ascii="Times New Roman" w:hAnsi="Times New Roman" w:cs="Times New Roman"/>
          <w:i/>
          <w:iCs/>
          <w:color w:val="000000"/>
          <w:shd w:val="clear" w:color="auto" w:fill="FFFFFF"/>
        </w:rPr>
        <w:t xml:space="preserve">Responses To </w:t>
      </w:r>
      <w:proofErr w:type="spellStart"/>
      <w:r w:rsidR="004E2037" w:rsidRPr="004E2037">
        <w:rPr>
          <w:rFonts w:ascii="Times New Roman" w:hAnsi="Times New Roman" w:cs="Times New Roman"/>
          <w:i/>
          <w:iCs/>
          <w:color w:val="000000"/>
          <w:shd w:val="clear" w:color="auto" w:fill="FFFFFF"/>
        </w:rPr>
        <w:t>Olver</w:t>
      </w:r>
      <w:proofErr w:type="spellEnd"/>
      <w:r w:rsidR="004E2037" w:rsidRPr="004E2037">
        <w:rPr>
          <w:rFonts w:ascii="Times New Roman" w:hAnsi="Times New Roman" w:cs="Times New Roman"/>
          <w:i/>
          <w:iCs/>
          <w:color w:val="000000"/>
          <w:shd w:val="clear" w:color="auto" w:fill="FFFFFF"/>
        </w:rPr>
        <w:t xml:space="preserve"> Stone’s Alexander. </w:t>
      </w:r>
      <w:r w:rsidR="004E2037" w:rsidRPr="004E2037">
        <w:rPr>
          <w:rFonts w:ascii="Times New Roman" w:hAnsi="Times New Roman" w:cs="Times New Roman"/>
          <w:color w:val="000000"/>
          <w:shd w:val="clear" w:color="auto" w:fill="FFFFFF"/>
        </w:rPr>
        <w:t>Madison, Wis.: University of Wisconsin Press. Pp17-18.</w:t>
      </w:r>
    </w:p>
  </w:footnote>
  <w:footnote w:id="69">
    <w:p w14:paraId="37EB3479" w14:textId="7EC8DDA9" w:rsidR="00D344EA" w:rsidRDefault="00D344EA">
      <w:pPr>
        <w:pStyle w:val="FootnoteText"/>
      </w:pPr>
      <w:r>
        <w:rPr>
          <w:rStyle w:val="FootnoteReference"/>
        </w:rPr>
        <w:footnoteRef/>
      </w:r>
      <w:r>
        <w:t xml:space="preserve"> </w:t>
      </w:r>
      <w:r w:rsidR="004E2037" w:rsidRPr="004E2037">
        <w:rPr>
          <w:rFonts w:ascii="Times New Roman" w:hAnsi="Times New Roman" w:cs="Times New Roman"/>
          <w:color w:val="000000"/>
          <w:shd w:val="clear" w:color="auto" w:fill="FFFFFF"/>
        </w:rPr>
        <w:t>the Guardian. 2005. </w:t>
      </w:r>
      <w:r w:rsidR="004E2037" w:rsidRPr="004E2037">
        <w:rPr>
          <w:rFonts w:ascii="Times New Roman" w:hAnsi="Times New Roman" w:cs="Times New Roman"/>
          <w:i/>
          <w:iCs/>
          <w:color w:val="000000"/>
          <w:shd w:val="clear" w:color="auto" w:fill="FFFFFF"/>
        </w:rPr>
        <w:t>Stone Blames 'Moral Fundamentalism' For US Box Office Flop.</w:t>
      </w:r>
    </w:p>
  </w:footnote>
  <w:footnote w:id="70">
    <w:p w14:paraId="276F0B8A" w14:textId="67A60831" w:rsidR="00D344EA" w:rsidRDefault="00D344EA">
      <w:pPr>
        <w:pStyle w:val="FootnoteText"/>
      </w:pPr>
      <w:r>
        <w:rPr>
          <w:rStyle w:val="FootnoteReference"/>
        </w:rPr>
        <w:footnoteRef/>
      </w:r>
      <w:r>
        <w:t xml:space="preserve"> </w:t>
      </w:r>
      <w:proofErr w:type="spellStart"/>
      <w:r w:rsidR="00AB1867" w:rsidRPr="004E2037">
        <w:rPr>
          <w:rFonts w:ascii="Times New Roman" w:hAnsi="Times New Roman" w:cs="Times New Roman"/>
          <w:color w:val="000000"/>
          <w:shd w:val="clear" w:color="auto" w:fill="FFFFFF"/>
        </w:rPr>
        <w:t>Paul.J</w:t>
      </w:r>
      <w:proofErr w:type="spellEnd"/>
      <w:r w:rsidR="00AB1867" w:rsidRPr="004E2037">
        <w:rPr>
          <w:rFonts w:ascii="Times New Roman" w:hAnsi="Times New Roman" w:cs="Times New Roman"/>
          <w:color w:val="000000"/>
          <w:shd w:val="clear" w:color="auto" w:fill="FFFFFF"/>
        </w:rPr>
        <w:t xml:space="preserve">. 2010. </w:t>
      </w:r>
      <w:r w:rsidR="00AB1867" w:rsidRPr="004E2037">
        <w:rPr>
          <w:rFonts w:ascii="Times New Roman" w:hAnsi="Times New Roman" w:cs="Times New Roman"/>
          <w:i/>
          <w:iCs/>
          <w:color w:val="000000"/>
          <w:shd w:val="clear" w:color="auto" w:fill="FFFFFF"/>
        </w:rPr>
        <w:t xml:space="preserve">Oliver Stone’s Alexander and the Cinematic Epic Tradition. </w:t>
      </w:r>
      <w:r w:rsidR="00AB1867" w:rsidRPr="004E2037">
        <w:rPr>
          <w:rFonts w:ascii="Times New Roman" w:hAnsi="Times New Roman" w:cs="Times New Roman"/>
          <w:color w:val="000000"/>
          <w:shd w:val="clear" w:color="auto" w:fill="FFFFFF"/>
        </w:rPr>
        <w:t xml:space="preserve">In </w:t>
      </w:r>
      <w:r w:rsidR="00AB1867" w:rsidRPr="004E2037">
        <w:rPr>
          <w:rFonts w:ascii="Times New Roman" w:hAnsi="Times New Roman" w:cs="Times New Roman"/>
          <w:i/>
          <w:iCs/>
          <w:color w:val="000000"/>
          <w:shd w:val="clear" w:color="auto" w:fill="FFFFFF"/>
        </w:rPr>
        <w:t xml:space="preserve">Responses To </w:t>
      </w:r>
      <w:proofErr w:type="spellStart"/>
      <w:r w:rsidR="00AB1867" w:rsidRPr="004E2037">
        <w:rPr>
          <w:rFonts w:ascii="Times New Roman" w:hAnsi="Times New Roman" w:cs="Times New Roman"/>
          <w:i/>
          <w:iCs/>
          <w:color w:val="000000"/>
          <w:shd w:val="clear" w:color="auto" w:fill="FFFFFF"/>
        </w:rPr>
        <w:t>Olver</w:t>
      </w:r>
      <w:proofErr w:type="spellEnd"/>
      <w:r w:rsidR="00AB1867" w:rsidRPr="004E2037">
        <w:rPr>
          <w:rFonts w:ascii="Times New Roman" w:hAnsi="Times New Roman" w:cs="Times New Roman"/>
          <w:i/>
          <w:iCs/>
          <w:color w:val="000000"/>
          <w:shd w:val="clear" w:color="auto" w:fill="FFFFFF"/>
        </w:rPr>
        <w:t xml:space="preserve"> Stone’s Alexander. </w:t>
      </w:r>
      <w:r w:rsidR="00AB1867" w:rsidRPr="004E2037">
        <w:rPr>
          <w:rFonts w:ascii="Times New Roman" w:hAnsi="Times New Roman" w:cs="Times New Roman"/>
          <w:color w:val="000000"/>
          <w:shd w:val="clear" w:color="auto" w:fill="FFFFFF"/>
        </w:rPr>
        <w:t>Madison, Wis.: University of Wisconsin Press. Pp17-18.</w:t>
      </w:r>
    </w:p>
  </w:footnote>
  <w:footnote w:id="71">
    <w:p w14:paraId="2F4161C6" w14:textId="2DD03B89" w:rsidR="00D344EA" w:rsidRDefault="00D344EA">
      <w:pPr>
        <w:pStyle w:val="FootnoteText"/>
      </w:pPr>
      <w:r>
        <w:rPr>
          <w:rStyle w:val="FootnoteReference"/>
        </w:rPr>
        <w:footnoteRef/>
      </w:r>
      <w:r>
        <w:t xml:space="preserve"> </w:t>
      </w:r>
      <w:bookmarkStart w:id="3" w:name="_Hlk40537188"/>
      <w:r w:rsidR="00AB1867" w:rsidRPr="00AB1867">
        <w:rPr>
          <w:rFonts w:ascii="Times New Roman" w:hAnsi="Times New Roman" w:cs="Times New Roman"/>
          <w:color w:val="000000"/>
          <w:shd w:val="clear" w:color="auto" w:fill="FFFFFF"/>
        </w:rPr>
        <w:t>The Sydney Morning Herald. 2004. </w:t>
      </w:r>
      <w:r w:rsidR="00AB1867" w:rsidRPr="00AB1867">
        <w:rPr>
          <w:rFonts w:ascii="Times New Roman" w:hAnsi="Times New Roman" w:cs="Times New Roman"/>
          <w:i/>
          <w:iCs/>
          <w:color w:val="000000"/>
          <w:shd w:val="clear" w:color="auto" w:fill="FFFFFF"/>
        </w:rPr>
        <w:t>Alexander Faces Law Suit</w:t>
      </w:r>
      <w:r w:rsidR="00AB1867" w:rsidRPr="00AB1867">
        <w:rPr>
          <w:rFonts w:ascii="Times New Roman" w:hAnsi="Times New Roman" w:cs="Times New Roman"/>
          <w:color w:val="000000"/>
          <w:shd w:val="clear" w:color="auto" w:fill="FFFFFF"/>
        </w:rPr>
        <w:t>.</w:t>
      </w:r>
      <w:bookmarkEnd w:id="3"/>
    </w:p>
  </w:footnote>
  <w:footnote w:id="72">
    <w:p w14:paraId="530DCDB1" w14:textId="6726D55A" w:rsidR="00D344EA" w:rsidRDefault="00D344EA">
      <w:pPr>
        <w:pStyle w:val="FootnoteText"/>
      </w:pPr>
      <w:r>
        <w:rPr>
          <w:rStyle w:val="FootnoteReference"/>
        </w:rPr>
        <w:footnoteRef/>
      </w:r>
      <w:r>
        <w:t xml:space="preserve"> </w:t>
      </w:r>
      <w:r w:rsidRPr="00AB1867">
        <w:rPr>
          <w:rFonts w:ascii="Times New Roman" w:hAnsi="Times New Roman" w:cs="Times New Roman"/>
          <w:color w:val="000000"/>
          <w:shd w:val="clear" w:color="auto" w:fill="FFFFFF"/>
        </w:rPr>
        <w:t>Fox, R., 2004. </w:t>
      </w:r>
      <w:r w:rsidRPr="00AB1867">
        <w:rPr>
          <w:rFonts w:ascii="Times New Roman" w:hAnsi="Times New Roman" w:cs="Times New Roman"/>
          <w:i/>
          <w:iCs/>
          <w:color w:val="000000"/>
          <w:shd w:val="clear" w:color="auto" w:fill="FFFFFF"/>
        </w:rPr>
        <w:t>The Making of Alexander</w:t>
      </w:r>
      <w:r w:rsidRPr="00AB1867">
        <w:rPr>
          <w:rFonts w:ascii="Times New Roman" w:hAnsi="Times New Roman" w:cs="Times New Roman"/>
          <w:color w:val="000000"/>
          <w:shd w:val="clear" w:color="auto" w:fill="FFFFFF"/>
        </w:rPr>
        <w:t>. Oxford - London: R&amp;L, p.88.</w:t>
      </w:r>
    </w:p>
  </w:footnote>
  <w:footnote w:id="73">
    <w:p w14:paraId="071AAC55" w14:textId="2653E8A5" w:rsidR="00D344EA" w:rsidRDefault="00D344EA">
      <w:pPr>
        <w:pStyle w:val="FootnoteText"/>
      </w:pPr>
      <w:r>
        <w:rPr>
          <w:rStyle w:val="FootnoteReference"/>
        </w:rPr>
        <w:footnoteRef/>
      </w:r>
      <w:r>
        <w:t xml:space="preserve"> </w:t>
      </w:r>
      <w:proofErr w:type="spellStart"/>
      <w:r w:rsidRPr="003C0F23">
        <w:rPr>
          <w:rFonts w:ascii="Times New Roman" w:hAnsi="Times New Roman" w:cs="Times New Roman"/>
          <w:color w:val="000000"/>
          <w:shd w:val="clear" w:color="auto" w:fill="FFFFFF"/>
        </w:rPr>
        <w:t>Reames</w:t>
      </w:r>
      <w:proofErr w:type="spellEnd"/>
      <w:r w:rsidRPr="003C0F23">
        <w:rPr>
          <w:rFonts w:ascii="Times New Roman" w:hAnsi="Times New Roman" w:cs="Times New Roman"/>
          <w:color w:val="000000"/>
          <w:shd w:val="clear" w:color="auto" w:fill="FFFFFF"/>
        </w:rPr>
        <w:t xml:space="preserve">, J. 2010. </w:t>
      </w:r>
      <w:r w:rsidRPr="003C0F23">
        <w:rPr>
          <w:rFonts w:ascii="Times New Roman" w:hAnsi="Times New Roman" w:cs="Times New Roman"/>
          <w:i/>
          <w:iCs/>
          <w:color w:val="000000"/>
          <w:shd w:val="clear" w:color="auto" w:fill="FFFFFF"/>
        </w:rPr>
        <w:t xml:space="preserve">The Cult of Hephaestian. </w:t>
      </w:r>
      <w:r w:rsidRPr="003C0F23">
        <w:rPr>
          <w:rFonts w:ascii="Times New Roman" w:hAnsi="Times New Roman" w:cs="Times New Roman"/>
          <w:color w:val="000000"/>
          <w:shd w:val="clear" w:color="auto" w:fill="FFFFFF"/>
        </w:rPr>
        <w:t xml:space="preserve">In </w:t>
      </w:r>
      <w:r w:rsidRPr="003C0F23">
        <w:rPr>
          <w:rFonts w:ascii="Times New Roman" w:hAnsi="Times New Roman" w:cs="Times New Roman"/>
          <w:i/>
          <w:iCs/>
          <w:color w:val="000000"/>
          <w:shd w:val="clear" w:color="auto" w:fill="FFFFFF"/>
        </w:rPr>
        <w:t>Responses To Oliver Stone's Alexander</w:t>
      </w:r>
      <w:r w:rsidRPr="003C0F23">
        <w:rPr>
          <w:rFonts w:ascii="Times New Roman" w:hAnsi="Times New Roman" w:cs="Times New Roman"/>
          <w:color w:val="000000"/>
          <w:shd w:val="clear" w:color="auto" w:fill="FFFFFF"/>
        </w:rPr>
        <w:t>. Madison, Wis.: University of Wisconsin Press. P186</w:t>
      </w:r>
      <w:r>
        <w:rPr>
          <w:rFonts w:ascii="Arial" w:hAnsi="Arial" w:cs="Arial"/>
          <w:color w:val="000000"/>
          <w:shd w:val="clear" w:color="auto" w:fill="FFFFFF"/>
        </w:rPr>
        <w:t>.</w:t>
      </w:r>
    </w:p>
  </w:footnote>
  <w:footnote w:id="74">
    <w:p w14:paraId="18273607" w14:textId="6C08B4B9" w:rsidR="00D344EA" w:rsidRPr="003C0F23" w:rsidRDefault="00D344EA">
      <w:pPr>
        <w:pStyle w:val="FootnoteText"/>
        <w:rPr>
          <w:rFonts w:ascii="Times New Roman" w:hAnsi="Times New Roman" w:cs="Times New Roman"/>
        </w:rPr>
      </w:pPr>
      <w:r>
        <w:rPr>
          <w:rStyle w:val="FootnoteReference"/>
        </w:rPr>
        <w:footnoteRef/>
      </w:r>
      <w:r>
        <w:t xml:space="preserve"> </w:t>
      </w:r>
      <w:r w:rsidRPr="003C0F23">
        <w:rPr>
          <w:rFonts w:ascii="Times New Roman" w:hAnsi="Times New Roman" w:cs="Times New Roman"/>
          <w:color w:val="000000"/>
          <w:shd w:val="clear" w:color="auto" w:fill="FFFFFF"/>
        </w:rPr>
        <w:t xml:space="preserve">Skinner. M. 2010. </w:t>
      </w:r>
      <w:r w:rsidRPr="003C0F23">
        <w:rPr>
          <w:rFonts w:ascii="Times New Roman" w:hAnsi="Times New Roman" w:cs="Times New Roman"/>
          <w:i/>
          <w:iCs/>
          <w:color w:val="000000"/>
          <w:shd w:val="clear" w:color="auto" w:fill="FFFFFF"/>
        </w:rPr>
        <w:t>Alexander and Ancient Greek Sexuality: Some Theoretical Considerations.</w:t>
      </w:r>
      <w:r w:rsidRPr="003C0F23">
        <w:rPr>
          <w:rFonts w:ascii="Times New Roman" w:hAnsi="Times New Roman" w:cs="Times New Roman"/>
          <w:color w:val="000000"/>
          <w:shd w:val="clear" w:color="auto" w:fill="FFFFFF"/>
        </w:rPr>
        <w:t xml:space="preserve"> In </w:t>
      </w:r>
      <w:r w:rsidRPr="003C0F23">
        <w:rPr>
          <w:rFonts w:ascii="Times New Roman" w:hAnsi="Times New Roman" w:cs="Times New Roman"/>
          <w:i/>
          <w:iCs/>
          <w:color w:val="000000"/>
          <w:shd w:val="clear" w:color="auto" w:fill="FFFFFF"/>
        </w:rPr>
        <w:t xml:space="preserve">Responses To </w:t>
      </w:r>
      <w:proofErr w:type="spellStart"/>
      <w:r w:rsidRPr="003C0F23">
        <w:rPr>
          <w:rFonts w:ascii="Times New Roman" w:hAnsi="Times New Roman" w:cs="Times New Roman"/>
          <w:i/>
          <w:iCs/>
          <w:color w:val="000000"/>
          <w:shd w:val="clear" w:color="auto" w:fill="FFFFFF"/>
        </w:rPr>
        <w:t>Olver</w:t>
      </w:r>
      <w:proofErr w:type="spellEnd"/>
      <w:r w:rsidRPr="003C0F23">
        <w:rPr>
          <w:rFonts w:ascii="Times New Roman" w:hAnsi="Times New Roman" w:cs="Times New Roman"/>
          <w:i/>
          <w:iCs/>
          <w:color w:val="000000"/>
          <w:shd w:val="clear" w:color="auto" w:fill="FFFFFF"/>
        </w:rPr>
        <w:t xml:space="preserve"> Stone’s Alexander. </w:t>
      </w:r>
      <w:r w:rsidRPr="003C0F23">
        <w:rPr>
          <w:rFonts w:ascii="Times New Roman" w:hAnsi="Times New Roman" w:cs="Times New Roman"/>
          <w:color w:val="000000"/>
          <w:shd w:val="clear" w:color="auto" w:fill="FFFFFF"/>
        </w:rPr>
        <w:t>Madison, Wis.: University of Wisconsin Press. P128.</w:t>
      </w:r>
    </w:p>
  </w:footnote>
  <w:footnote w:id="75">
    <w:p w14:paraId="4C84ECCD" w14:textId="383B6377" w:rsidR="00D344EA" w:rsidRPr="00510595" w:rsidRDefault="00D344EA">
      <w:pPr>
        <w:pStyle w:val="FootnoteText"/>
      </w:pPr>
      <w:r>
        <w:rPr>
          <w:rStyle w:val="FootnoteReference"/>
        </w:rPr>
        <w:footnoteRef/>
      </w:r>
      <w:r>
        <w:t xml:space="preserve"> </w:t>
      </w:r>
      <w:r w:rsidRPr="003C0F23">
        <w:rPr>
          <w:rFonts w:ascii="Times New Roman" w:hAnsi="Times New Roman" w:cs="Times New Roman"/>
        </w:rPr>
        <w:t xml:space="preserve">Plutarch. </w:t>
      </w:r>
      <w:r w:rsidRPr="003C0F23">
        <w:rPr>
          <w:rFonts w:ascii="Times New Roman" w:hAnsi="Times New Roman" w:cs="Times New Roman"/>
          <w:i/>
          <w:iCs/>
        </w:rPr>
        <w:t xml:space="preserve">Life of Alexander. </w:t>
      </w:r>
      <w:r w:rsidRPr="003C0F23">
        <w:rPr>
          <w:rFonts w:ascii="Times New Roman" w:hAnsi="Times New Roman" w:cs="Times New Roman"/>
        </w:rPr>
        <w:t>67.4.</w:t>
      </w:r>
    </w:p>
  </w:footnote>
  <w:footnote w:id="76">
    <w:p w14:paraId="564F0EDF" w14:textId="4B2F4E26" w:rsidR="00D344EA" w:rsidRPr="00296FCB" w:rsidRDefault="00D344EA">
      <w:pPr>
        <w:pStyle w:val="FootnoteText"/>
      </w:pPr>
      <w:r>
        <w:rPr>
          <w:rStyle w:val="FootnoteReference"/>
        </w:rPr>
        <w:footnoteRef/>
      </w:r>
      <w:r>
        <w:t xml:space="preserve"> </w:t>
      </w:r>
      <w:r w:rsidRPr="003C0F23">
        <w:rPr>
          <w:rFonts w:ascii="Times New Roman" w:hAnsi="Times New Roman" w:cs="Times New Roman"/>
        </w:rPr>
        <w:t xml:space="preserve">Skinner. M. 2010. </w:t>
      </w:r>
      <w:r w:rsidRPr="003C0F23">
        <w:rPr>
          <w:rFonts w:ascii="Times New Roman" w:hAnsi="Times New Roman" w:cs="Times New Roman"/>
          <w:i/>
          <w:iCs/>
        </w:rPr>
        <w:t xml:space="preserve">Alexander and Ancient Greek Sexuality: Some Theoretical Considerations. </w:t>
      </w:r>
      <w:r w:rsidRPr="003C0F23">
        <w:rPr>
          <w:rFonts w:ascii="Times New Roman" w:hAnsi="Times New Roman" w:cs="Times New Roman"/>
        </w:rPr>
        <w:t xml:space="preserve">In </w:t>
      </w:r>
      <w:r w:rsidRPr="003C0F23">
        <w:rPr>
          <w:rFonts w:ascii="Times New Roman" w:hAnsi="Times New Roman" w:cs="Times New Roman"/>
          <w:i/>
          <w:iCs/>
        </w:rPr>
        <w:t xml:space="preserve">Responses To Oliver Stone’s Alexander. </w:t>
      </w:r>
      <w:r w:rsidRPr="003C0F23">
        <w:rPr>
          <w:rFonts w:ascii="Times New Roman" w:hAnsi="Times New Roman" w:cs="Times New Roman"/>
        </w:rPr>
        <w:t>Madison, Wis.: University of Wisconsin Press. P128.</w:t>
      </w:r>
      <w:r>
        <w:t xml:space="preserve"> </w:t>
      </w:r>
    </w:p>
  </w:footnote>
  <w:footnote w:id="77">
    <w:p w14:paraId="62334BD5" w14:textId="191D2915" w:rsidR="00D344EA" w:rsidRDefault="00D344EA">
      <w:pPr>
        <w:pStyle w:val="FootnoteText"/>
      </w:pPr>
      <w:r>
        <w:rPr>
          <w:rStyle w:val="FootnoteReference"/>
        </w:rPr>
        <w:footnoteRef/>
      </w:r>
      <w:r>
        <w:t xml:space="preserve"> </w:t>
      </w:r>
      <w:proofErr w:type="spellStart"/>
      <w:r w:rsidRPr="003C0F23">
        <w:rPr>
          <w:rFonts w:ascii="Times New Roman" w:hAnsi="Times New Roman" w:cs="Times New Roman"/>
          <w:color w:val="000000"/>
          <w:shd w:val="clear" w:color="auto" w:fill="FFFFFF"/>
        </w:rPr>
        <w:t>Reames</w:t>
      </w:r>
      <w:proofErr w:type="spellEnd"/>
      <w:r w:rsidRPr="003C0F23">
        <w:rPr>
          <w:rFonts w:ascii="Times New Roman" w:hAnsi="Times New Roman" w:cs="Times New Roman"/>
          <w:color w:val="000000"/>
          <w:shd w:val="clear" w:color="auto" w:fill="FFFFFF"/>
        </w:rPr>
        <w:t xml:space="preserve">, J. 2010. </w:t>
      </w:r>
      <w:r w:rsidRPr="003C0F23">
        <w:rPr>
          <w:rFonts w:ascii="Times New Roman" w:hAnsi="Times New Roman" w:cs="Times New Roman"/>
          <w:i/>
          <w:iCs/>
          <w:color w:val="000000"/>
          <w:shd w:val="clear" w:color="auto" w:fill="FFFFFF"/>
        </w:rPr>
        <w:t xml:space="preserve">The Cult of Hephaestian. </w:t>
      </w:r>
      <w:r w:rsidRPr="003C0F23">
        <w:rPr>
          <w:rFonts w:ascii="Times New Roman" w:hAnsi="Times New Roman" w:cs="Times New Roman"/>
          <w:color w:val="000000"/>
          <w:shd w:val="clear" w:color="auto" w:fill="FFFFFF"/>
        </w:rPr>
        <w:t xml:space="preserve">In </w:t>
      </w:r>
      <w:r w:rsidRPr="003C0F23">
        <w:rPr>
          <w:rFonts w:ascii="Times New Roman" w:hAnsi="Times New Roman" w:cs="Times New Roman"/>
          <w:i/>
          <w:iCs/>
          <w:color w:val="000000"/>
          <w:shd w:val="clear" w:color="auto" w:fill="FFFFFF"/>
        </w:rPr>
        <w:t>Responses To Oliver Stone's Alexander</w:t>
      </w:r>
      <w:r w:rsidRPr="003C0F23">
        <w:rPr>
          <w:rFonts w:ascii="Times New Roman" w:hAnsi="Times New Roman" w:cs="Times New Roman"/>
          <w:color w:val="000000"/>
          <w:shd w:val="clear" w:color="auto" w:fill="FFFFFF"/>
        </w:rPr>
        <w:t>. Madison, Wis.: University of Wisconsin Press. P18</w:t>
      </w:r>
      <w:r>
        <w:rPr>
          <w:rFonts w:ascii="Times New Roman" w:hAnsi="Times New Roman" w:cs="Times New Roman"/>
          <w:color w:val="000000"/>
          <w:shd w:val="clear" w:color="auto" w:fill="FFFFFF"/>
        </w:rPr>
        <w:t>7.</w:t>
      </w:r>
    </w:p>
  </w:footnote>
  <w:footnote w:id="78">
    <w:p w14:paraId="6A74C1FB" w14:textId="599B5848" w:rsidR="00D344EA" w:rsidRDefault="00D344EA">
      <w:pPr>
        <w:pStyle w:val="FootnoteText"/>
      </w:pPr>
      <w:r>
        <w:rPr>
          <w:rStyle w:val="FootnoteReference"/>
        </w:rPr>
        <w:footnoteRef/>
      </w:r>
      <w:r>
        <w:t xml:space="preserve"> </w:t>
      </w:r>
      <w:r w:rsidRPr="008F292F">
        <w:rPr>
          <w:rFonts w:ascii="Times New Roman" w:hAnsi="Times New Roman" w:cs="Times New Roman"/>
          <w:i/>
          <w:iCs/>
          <w:color w:val="000000"/>
          <w:shd w:val="clear" w:color="auto" w:fill="FFFFFF"/>
        </w:rPr>
        <w:t>Alexander</w:t>
      </w:r>
      <w:r w:rsidRPr="008F292F">
        <w:rPr>
          <w:rFonts w:ascii="Times New Roman" w:hAnsi="Times New Roman" w:cs="Times New Roman"/>
          <w:color w:val="000000"/>
          <w:shd w:val="clear" w:color="auto" w:fill="FFFFFF"/>
        </w:rPr>
        <w:t>. 2004. [DVD] Directed by O. Stone. USA: Warner Bros.</w:t>
      </w:r>
    </w:p>
  </w:footnote>
  <w:footnote w:id="79">
    <w:p w14:paraId="483C2860" w14:textId="4EDCFDAF" w:rsidR="00D344EA" w:rsidRDefault="00D344EA">
      <w:pPr>
        <w:pStyle w:val="FootnoteText"/>
      </w:pPr>
      <w:r>
        <w:rPr>
          <w:rStyle w:val="FootnoteReference"/>
        </w:rPr>
        <w:footnoteRef/>
      </w:r>
      <w:r>
        <w:t xml:space="preserve"> </w:t>
      </w:r>
      <w:r w:rsidRPr="003C0F23">
        <w:rPr>
          <w:rFonts w:ascii="Times New Roman" w:hAnsi="Times New Roman" w:cs="Times New Roman"/>
        </w:rPr>
        <w:t xml:space="preserve">Skinner. M. 2010. </w:t>
      </w:r>
      <w:r w:rsidRPr="003C0F23">
        <w:rPr>
          <w:rFonts w:ascii="Times New Roman" w:hAnsi="Times New Roman" w:cs="Times New Roman"/>
          <w:i/>
          <w:iCs/>
        </w:rPr>
        <w:t xml:space="preserve">Alexander and Ancient Greek Sexuality: Some Theoretical Considerations. </w:t>
      </w:r>
      <w:r w:rsidRPr="003C0F23">
        <w:rPr>
          <w:rFonts w:ascii="Times New Roman" w:hAnsi="Times New Roman" w:cs="Times New Roman"/>
        </w:rPr>
        <w:t xml:space="preserve">In </w:t>
      </w:r>
      <w:r w:rsidRPr="003C0F23">
        <w:rPr>
          <w:rFonts w:ascii="Times New Roman" w:hAnsi="Times New Roman" w:cs="Times New Roman"/>
          <w:i/>
          <w:iCs/>
        </w:rPr>
        <w:t xml:space="preserve">Responses To Oliver Stone’s Alexander. </w:t>
      </w:r>
      <w:r w:rsidRPr="003C0F23">
        <w:rPr>
          <w:rFonts w:ascii="Times New Roman" w:hAnsi="Times New Roman" w:cs="Times New Roman"/>
        </w:rPr>
        <w:t>Madison, Wis.: University of Wisconsin Press. P12</w:t>
      </w:r>
      <w:r>
        <w:rPr>
          <w:rFonts w:ascii="Times New Roman" w:hAnsi="Times New Roman" w:cs="Times New Roman"/>
        </w:rPr>
        <w:t>7-128.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46F1F"/>
    <w:multiLevelType w:val="hybridMultilevel"/>
    <w:tmpl w:val="883CE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65972"/>
    <w:multiLevelType w:val="hybridMultilevel"/>
    <w:tmpl w:val="424A8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E3069E"/>
    <w:multiLevelType w:val="hybridMultilevel"/>
    <w:tmpl w:val="25D6E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322BB2"/>
    <w:multiLevelType w:val="hybridMultilevel"/>
    <w:tmpl w:val="B7F6F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8E816F0"/>
    <w:multiLevelType w:val="hybridMultilevel"/>
    <w:tmpl w:val="4FD06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9B7A6A"/>
    <w:multiLevelType w:val="hybridMultilevel"/>
    <w:tmpl w:val="034E3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AA5982"/>
    <w:multiLevelType w:val="hybridMultilevel"/>
    <w:tmpl w:val="0CC42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A617B2"/>
    <w:multiLevelType w:val="hybridMultilevel"/>
    <w:tmpl w:val="5D6A3D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3C4E3AE6"/>
    <w:multiLevelType w:val="hybridMultilevel"/>
    <w:tmpl w:val="6E2ACE4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42D771E4"/>
    <w:multiLevelType w:val="hybridMultilevel"/>
    <w:tmpl w:val="28243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EF0337"/>
    <w:multiLevelType w:val="hybridMultilevel"/>
    <w:tmpl w:val="08D40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0"/>
  </w:num>
  <w:num w:numId="4">
    <w:abstractNumId w:val="10"/>
  </w:num>
  <w:num w:numId="5">
    <w:abstractNumId w:val="9"/>
  </w:num>
  <w:num w:numId="6">
    <w:abstractNumId w:val="1"/>
  </w:num>
  <w:num w:numId="7">
    <w:abstractNumId w:val="2"/>
  </w:num>
  <w:num w:numId="8">
    <w:abstractNumId w:val="5"/>
  </w:num>
  <w:num w:numId="9">
    <w:abstractNumId w:val="4"/>
  </w:num>
  <w:num w:numId="10">
    <w:abstractNumId w:val="6"/>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1sDAxN7MwszAyMzFQ0lEKTi0uzszPAykwqQUAqNYARSwAAAA="/>
  </w:docVars>
  <w:rsids>
    <w:rsidRoot w:val="00940ECB"/>
    <w:rsid w:val="000005BB"/>
    <w:rsid w:val="00001CD8"/>
    <w:rsid w:val="00007FF5"/>
    <w:rsid w:val="00021FDD"/>
    <w:rsid w:val="00022FA1"/>
    <w:rsid w:val="000306E7"/>
    <w:rsid w:val="00031A11"/>
    <w:rsid w:val="000415F8"/>
    <w:rsid w:val="00044FDC"/>
    <w:rsid w:val="000452AE"/>
    <w:rsid w:val="0004551C"/>
    <w:rsid w:val="00061466"/>
    <w:rsid w:val="00067D22"/>
    <w:rsid w:val="00077382"/>
    <w:rsid w:val="0007783F"/>
    <w:rsid w:val="00091135"/>
    <w:rsid w:val="00091C39"/>
    <w:rsid w:val="000A13EE"/>
    <w:rsid w:val="000A26DD"/>
    <w:rsid w:val="000A508F"/>
    <w:rsid w:val="000A5220"/>
    <w:rsid w:val="000B2D7A"/>
    <w:rsid w:val="000B6A11"/>
    <w:rsid w:val="000C5451"/>
    <w:rsid w:val="000C7655"/>
    <w:rsid w:val="000D13A2"/>
    <w:rsid w:val="000D3082"/>
    <w:rsid w:val="000D37C7"/>
    <w:rsid w:val="000E2868"/>
    <w:rsid w:val="000F280F"/>
    <w:rsid w:val="000F37B4"/>
    <w:rsid w:val="0010049E"/>
    <w:rsid w:val="001030BE"/>
    <w:rsid w:val="00104FBB"/>
    <w:rsid w:val="00106DEB"/>
    <w:rsid w:val="001079A6"/>
    <w:rsid w:val="00113790"/>
    <w:rsid w:val="001215EC"/>
    <w:rsid w:val="00132C7B"/>
    <w:rsid w:val="00150E90"/>
    <w:rsid w:val="00152026"/>
    <w:rsid w:val="00172F7F"/>
    <w:rsid w:val="00173242"/>
    <w:rsid w:val="001934BD"/>
    <w:rsid w:val="001A640B"/>
    <w:rsid w:val="001B273C"/>
    <w:rsid w:val="001B4D49"/>
    <w:rsid w:val="001B78B0"/>
    <w:rsid w:val="001C614A"/>
    <w:rsid w:val="001C7A2D"/>
    <w:rsid w:val="001D3931"/>
    <w:rsid w:val="001D4C7D"/>
    <w:rsid w:val="001D7F30"/>
    <w:rsid w:val="001E4A72"/>
    <w:rsid w:val="001F2398"/>
    <w:rsid w:val="00202458"/>
    <w:rsid w:val="0021721D"/>
    <w:rsid w:val="0024274C"/>
    <w:rsid w:val="0024674C"/>
    <w:rsid w:val="00246DF2"/>
    <w:rsid w:val="0024746F"/>
    <w:rsid w:val="0025635C"/>
    <w:rsid w:val="00260C18"/>
    <w:rsid w:val="00263688"/>
    <w:rsid w:val="002709E8"/>
    <w:rsid w:val="002710B9"/>
    <w:rsid w:val="00282FDF"/>
    <w:rsid w:val="0029067C"/>
    <w:rsid w:val="00290E44"/>
    <w:rsid w:val="00292781"/>
    <w:rsid w:val="00294B10"/>
    <w:rsid w:val="00295F9D"/>
    <w:rsid w:val="00296FCB"/>
    <w:rsid w:val="002A08B9"/>
    <w:rsid w:val="002A6117"/>
    <w:rsid w:val="002A6871"/>
    <w:rsid w:val="002B0093"/>
    <w:rsid w:val="002B02DB"/>
    <w:rsid w:val="002B47CA"/>
    <w:rsid w:val="002C4DF7"/>
    <w:rsid w:val="002C5C65"/>
    <w:rsid w:val="002C723E"/>
    <w:rsid w:val="002D394D"/>
    <w:rsid w:val="002D53A5"/>
    <w:rsid w:val="002D5488"/>
    <w:rsid w:val="002D6BE6"/>
    <w:rsid w:val="002D75A0"/>
    <w:rsid w:val="002F0615"/>
    <w:rsid w:val="002F514E"/>
    <w:rsid w:val="002F66F2"/>
    <w:rsid w:val="00301D33"/>
    <w:rsid w:val="00304682"/>
    <w:rsid w:val="00304981"/>
    <w:rsid w:val="003069C1"/>
    <w:rsid w:val="00313919"/>
    <w:rsid w:val="00320966"/>
    <w:rsid w:val="00322A8D"/>
    <w:rsid w:val="003369AD"/>
    <w:rsid w:val="00336E50"/>
    <w:rsid w:val="003448A9"/>
    <w:rsid w:val="003509F0"/>
    <w:rsid w:val="00355288"/>
    <w:rsid w:val="0035530B"/>
    <w:rsid w:val="00355404"/>
    <w:rsid w:val="00355FCF"/>
    <w:rsid w:val="00357C55"/>
    <w:rsid w:val="003632DF"/>
    <w:rsid w:val="003670AD"/>
    <w:rsid w:val="003717CB"/>
    <w:rsid w:val="0037482B"/>
    <w:rsid w:val="003800E1"/>
    <w:rsid w:val="00383512"/>
    <w:rsid w:val="00384CA2"/>
    <w:rsid w:val="00390A79"/>
    <w:rsid w:val="003918F5"/>
    <w:rsid w:val="0039240A"/>
    <w:rsid w:val="00392967"/>
    <w:rsid w:val="00394B69"/>
    <w:rsid w:val="00395872"/>
    <w:rsid w:val="003A0427"/>
    <w:rsid w:val="003A4396"/>
    <w:rsid w:val="003A7493"/>
    <w:rsid w:val="003B0664"/>
    <w:rsid w:val="003B5D40"/>
    <w:rsid w:val="003C0F23"/>
    <w:rsid w:val="003C11E4"/>
    <w:rsid w:val="003C3A71"/>
    <w:rsid w:val="003D7542"/>
    <w:rsid w:val="003E073C"/>
    <w:rsid w:val="003E153A"/>
    <w:rsid w:val="003E46E5"/>
    <w:rsid w:val="003F2F40"/>
    <w:rsid w:val="003F4ABA"/>
    <w:rsid w:val="003F6BD2"/>
    <w:rsid w:val="00404499"/>
    <w:rsid w:val="004054A8"/>
    <w:rsid w:val="00407A0E"/>
    <w:rsid w:val="00411D72"/>
    <w:rsid w:val="00411F38"/>
    <w:rsid w:val="00413F79"/>
    <w:rsid w:val="00415F64"/>
    <w:rsid w:val="00427EE4"/>
    <w:rsid w:val="004605DF"/>
    <w:rsid w:val="00463C23"/>
    <w:rsid w:val="00473B16"/>
    <w:rsid w:val="00475AF9"/>
    <w:rsid w:val="004814CD"/>
    <w:rsid w:val="0049147F"/>
    <w:rsid w:val="004932CF"/>
    <w:rsid w:val="004A3ED4"/>
    <w:rsid w:val="004B2BBD"/>
    <w:rsid w:val="004B4CF1"/>
    <w:rsid w:val="004B60BA"/>
    <w:rsid w:val="004C335A"/>
    <w:rsid w:val="004D2F37"/>
    <w:rsid w:val="004D3A37"/>
    <w:rsid w:val="004E2037"/>
    <w:rsid w:val="004E3486"/>
    <w:rsid w:val="004E4A0F"/>
    <w:rsid w:val="004E628F"/>
    <w:rsid w:val="004E6F0A"/>
    <w:rsid w:val="004E7718"/>
    <w:rsid w:val="004F6EFE"/>
    <w:rsid w:val="00510595"/>
    <w:rsid w:val="00513916"/>
    <w:rsid w:val="00513E2E"/>
    <w:rsid w:val="00526644"/>
    <w:rsid w:val="0053604E"/>
    <w:rsid w:val="005365D6"/>
    <w:rsid w:val="005416FD"/>
    <w:rsid w:val="0055194A"/>
    <w:rsid w:val="00551CDA"/>
    <w:rsid w:val="00560103"/>
    <w:rsid w:val="00560B85"/>
    <w:rsid w:val="00571CFE"/>
    <w:rsid w:val="00574EC3"/>
    <w:rsid w:val="00580877"/>
    <w:rsid w:val="00583936"/>
    <w:rsid w:val="005861D6"/>
    <w:rsid w:val="00586817"/>
    <w:rsid w:val="00590994"/>
    <w:rsid w:val="00591C24"/>
    <w:rsid w:val="0059484F"/>
    <w:rsid w:val="00594BC0"/>
    <w:rsid w:val="005A3C45"/>
    <w:rsid w:val="005B5C74"/>
    <w:rsid w:val="005C2CE7"/>
    <w:rsid w:val="005D0582"/>
    <w:rsid w:val="005D1834"/>
    <w:rsid w:val="005F078F"/>
    <w:rsid w:val="005F1D68"/>
    <w:rsid w:val="006165AB"/>
    <w:rsid w:val="006209B7"/>
    <w:rsid w:val="00620CD2"/>
    <w:rsid w:val="006249F9"/>
    <w:rsid w:val="00630430"/>
    <w:rsid w:val="0063470B"/>
    <w:rsid w:val="00636C1A"/>
    <w:rsid w:val="006412A8"/>
    <w:rsid w:val="0064154E"/>
    <w:rsid w:val="006441F2"/>
    <w:rsid w:val="006452ED"/>
    <w:rsid w:val="006466CD"/>
    <w:rsid w:val="006533C7"/>
    <w:rsid w:val="00655E37"/>
    <w:rsid w:val="006651BD"/>
    <w:rsid w:val="0067081F"/>
    <w:rsid w:val="00675CC5"/>
    <w:rsid w:val="0067673F"/>
    <w:rsid w:val="0068021E"/>
    <w:rsid w:val="006865DA"/>
    <w:rsid w:val="0069610A"/>
    <w:rsid w:val="006A0ACA"/>
    <w:rsid w:val="006A2702"/>
    <w:rsid w:val="006A4149"/>
    <w:rsid w:val="006A55FA"/>
    <w:rsid w:val="006B1B20"/>
    <w:rsid w:val="006B54DA"/>
    <w:rsid w:val="006B5F67"/>
    <w:rsid w:val="006C162B"/>
    <w:rsid w:val="006C5188"/>
    <w:rsid w:val="006C7524"/>
    <w:rsid w:val="006D5463"/>
    <w:rsid w:val="006D5CD6"/>
    <w:rsid w:val="006D6BA2"/>
    <w:rsid w:val="006E1861"/>
    <w:rsid w:val="006E3045"/>
    <w:rsid w:val="006E435C"/>
    <w:rsid w:val="006E4C68"/>
    <w:rsid w:val="006F6ABC"/>
    <w:rsid w:val="007025BD"/>
    <w:rsid w:val="0070312B"/>
    <w:rsid w:val="00724709"/>
    <w:rsid w:val="0073635E"/>
    <w:rsid w:val="00743ED6"/>
    <w:rsid w:val="00745298"/>
    <w:rsid w:val="007453DB"/>
    <w:rsid w:val="00747D79"/>
    <w:rsid w:val="007571BA"/>
    <w:rsid w:val="00763224"/>
    <w:rsid w:val="0077329F"/>
    <w:rsid w:val="00777C32"/>
    <w:rsid w:val="00791D17"/>
    <w:rsid w:val="00792B59"/>
    <w:rsid w:val="007A16B6"/>
    <w:rsid w:val="007A28D6"/>
    <w:rsid w:val="007A3CC2"/>
    <w:rsid w:val="007A6A05"/>
    <w:rsid w:val="007B478A"/>
    <w:rsid w:val="007D0358"/>
    <w:rsid w:val="007D35AC"/>
    <w:rsid w:val="007D3684"/>
    <w:rsid w:val="007D61F1"/>
    <w:rsid w:val="007D6BC1"/>
    <w:rsid w:val="007E0B68"/>
    <w:rsid w:val="007E2858"/>
    <w:rsid w:val="007E5F2C"/>
    <w:rsid w:val="007E63F4"/>
    <w:rsid w:val="007E6C02"/>
    <w:rsid w:val="007F3EAD"/>
    <w:rsid w:val="007F57B5"/>
    <w:rsid w:val="00807243"/>
    <w:rsid w:val="00813FCE"/>
    <w:rsid w:val="0082084A"/>
    <w:rsid w:val="00824B01"/>
    <w:rsid w:val="00825A80"/>
    <w:rsid w:val="00832DD5"/>
    <w:rsid w:val="00834F3C"/>
    <w:rsid w:val="00835200"/>
    <w:rsid w:val="00837E74"/>
    <w:rsid w:val="00855F09"/>
    <w:rsid w:val="00863A44"/>
    <w:rsid w:val="00867DA9"/>
    <w:rsid w:val="00870E09"/>
    <w:rsid w:val="00882A21"/>
    <w:rsid w:val="00884E51"/>
    <w:rsid w:val="00891038"/>
    <w:rsid w:val="00893084"/>
    <w:rsid w:val="008A3975"/>
    <w:rsid w:val="008A4BA3"/>
    <w:rsid w:val="008C2166"/>
    <w:rsid w:val="008C59B6"/>
    <w:rsid w:val="008D0E3C"/>
    <w:rsid w:val="008D172B"/>
    <w:rsid w:val="008D2C55"/>
    <w:rsid w:val="008D3C6B"/>
    <w:rsid w:val="008D4BBB"/>
    <w:rsid w:val="008D52BD"/>
    <w:rsid w:val="008D7803"/>
    <w:rsid w:val="008E33AD"/>
    <w:rsid w:val="008E5B7C"/>
    <w:rsid w:val="008E7395"/>
    <w:rsid w:val="008E79D5"/>
    <w:rsid w:val="008F292F"/>
    <w:rsid w:val="008F3EDB"/>
    <w:rsid w:val="008F63D0"/>
    <w:rsid w:val="00901049"/>
    <w:rsid w:val="00902C56"/>
    <w:rsid w:val="00902E45"/>
    <w:rsid w:val="0091407F"/>
    <w:rsid w:val="00917CB5"/>
    <w:rsid w:val="009262EF"/>
    <w:rsid w:val="0093276F"/>
    <w:rsid w:val="00940ECB"/>
    <w:rsid w:val="009415FE"/>
    <w:rsid w:val="0095110E"/>
    <w:rsid w:val="00953E65"/>
    <w:rsid w:val="00964DF7"/>
    <w:rsid w:val="00966023"/>
    <w:rsid w:val="00967CBF"/>
    <w:rsid w:val="00981605"/>
    <w:rsid w:val="0098201D"/>
    <w:rsid w:val="00982CBF"/>
    <w:rsid w:val="00990306"/>
    <w:rsid w:val="00993C5C"/>
    <w:rsid w:val="00995E61"/>
    <w:rsid w:val="009A3B69"/>
    <w:rsid w:val="009C3491"/>
    <w:rsid w:val="009D25BB"/>
    <w:rsid w:val="009D56D4"/>
    <w:rsid w:val="009E4EE9"/>
    <w:rsid w:val="009F768B"/>
    <w:rsid w:val="009F7923"/>
    <w:rsid w:val="00A01E2E"/>
    <w:rsid w:val="00A12B99"/>
    <w:rsid w:val="00A14951"/>
    <w:rsid w:val="00A22CC2"/>
    <w:rsid w:val="00A30B3E"/>
    <w:rsid w:val="00A37E26"/>
    <w:rsid w:val="00A41801"/>
    <w:rsid w:val="00A4201A"/>
    <w:rsid w:val="00A4502F"/>
    <w:rsid w:val="00A505F5"/>
    <w:rsid w:val="00A532CF"/>
    <w:rsid w:val="00A547EE"/>
    <w:rsid w:val="00A61BB8"/>
    <w:rsid w:val="00A67BE6"/>
    <w:rsid w:val="00A712A8"/>
    <w:rsid w:val="00A72E25"/>
    <w:rsid w:val="00A76C1E"/>
    <w:rsid w:val="00A86CED"/>
    <w:rsid w:val="00A90323"/>
    <w:rsid w:val="00A91733"/>
    <w:rsid w:val="00A9596B"/>
    <w:rsid w:val="00A97DFE"/>
    <w:rsid w:val="00AA352E"/>
    <w:rsid w:val="00AA3C82"/>
    <w:rsid w:val="00AA4276"/>
    <w:rsid w:val="00AB1867"/>
    <w:rsid w:val="00AB75E2"/>
    <w:rsid w:val="00AC027B"/>
    <w:rsid w:val="00AC0A75"/>
    <w:rsid w:val="00AC29C0"/>
    <w:rsid w:val="00AC4F7F"/>
    <w:rsid w:val="00AD682F"/>
    <w:rsid w:val="00AF0D87"/>
    <w:rsid w:val="00AF11AE"/>
    <w:rsid w:val="00AF2CE9"/>
    <w:rsid w:val="00AF3C3A"/>
    <w:rsid w:val="00AF40A7"/>
    <w:rsid w:val="00B1258A"/>
    <w:rsid w:val="00B24E48"/>
    <w:rsid w:val="00B2504D"/>
    <w:rsid w:val="00B3187B"/>
    <w:rsid w:val="00B33707"/>
    <w:rsid w:val="00B54493"/>
    <w:rsid w:val="00B604CB"/>
    <w:rsid w:val="00B66018"/>
    <w:rsid w:val="00B82792"/>
    <w:rsid w:val="00BA1503"/>
    <w:rsid w:val="00BA2A10"/>
    <w:rsid w:val="00BA36BB"/>
    <w:rsid w:val="00BB1C5E"/>
    <w:rsid w:val="00BB4687"/>
    <w:rsid w:val="00BB67D5"/>
    <w:rsid w:val="00BC0F00"/>
    <w:rsid w:val="00BE68C3"/>
    <w:rsid w:val="00BF0269"/>
    <w:rsid w:val="00BF7397"/>
    <w:rsid w:val="00C012CB"/>
    <w:rsid w:val="00C02229"/>
    <w:rsid w:val="00C05929"/>
    <w:rsid w:val="00C1296A"/>
    <w:rsid w:val="00C131DF"/>
    <w:rsid w:val="00C15419"/>
    <w:rsid w:val="00C15706"/>
    <w:rsid w:val="00C16493"/>
    <w:rsid w:val="00C207E8"/>
    <w:rsid w:val="00C2307F"/>
    <w:rsid w:val="00C24FEE"/>
    <w:rsid w:val="00C26573"/>
    <w:rsid w:val="00C33E87"/>
    <w:rsid w:val="00C36429"/>
    <w:rsid w:val="00C377DA"/>
    <w:rsid w:val="00C52FC3"/>
    <w:rsid w:val="00C53E11"/>
    <w:rsid w:val="00C6164D"/>
    <w:rsid w:val="00C64E4C"/>
    <w:rsid w:val="00C71852"/>
    <w:rsid w:val="00C74790"/>
    <w:rsid w:val="00C80FF7"/>
    <w:rsid w:val="00C836BF"/>
    <w:rsid w:val="00C91B24"/>
    <w:rsid w:val="00C91F87"/>
    <w:rsid w:val="00CB497C"/>
    <w:rsid w:val="00CC4F0E"/>
    <w:rsid w:val="00CC54B5"/>
    <w:rsid w:val="00CD445D"/>
    <w:rsid w:val="00CF0409"/>
    <w:rsid w:val="00CF25BE"/>
    <w:rsid w:val="00D136E3"/>
    <w:rsid w:val="00D21547"/>
    <w:rsid w:val="00D3004B"/>
    <w:rsid w:val="00D32F0C"/>
    <w:rsid w:val="00D3311C"/>
    <w:rsid w:val="00D34439"/>
    <w:rsid w:val="00D344EA"/>
    <w:rsid w:val="00D41EB0"/>
    <w:rsid w:val="00D4222F"/>
    <w:rsid w:val="00D42576"/>
    <w:rsid w:val="00D43205"/>
    <w:rsid w:val="00D460B6"/>
    <w:rsid w:val="00D4642E"/>
    <w:rsid w:val="00D540F8"/>
    <w:rsid w:val="00D54C14"/>
    <w:rsid w:val="00D6173F"/>
    <w:rsid w:val="00D6216D"/>
    <w:rsid w:val="00D62CFF"/>
    <w:rsid w:val="00D63075"/>
    <w:rsid w:val="00D64FB0"/>
    <w:rsid w:val="00D66925"/>
    <w:rsid w:val="00D67CC4"/>
    <w:rsid w:val="00D70F73"/>
    <w:rsid w:val="00D71F05"/>
    <w:rsid w:val="00D850E6"/>
    <w:rsid w:val="00D85D4A"/>
    <w:rsid w:val="00D905BC"/>
    <w:rsid w:val="00D95739"/>
    <w:rsid w:val="00DA1DBA"/>
    <w:rsid w:val="00DB0141"/>
    <w:rsid w:val="00DB3D44"/>
    <w:rsid w:val="00DB6D32"/>
    <w:rsid w:val="00DC2704"/>
    <w:rsid w:val="00DC3079"/>
    <w:rsid w:val="00DC686A"/>
    <w:rsid w:val="00DD1F04"/>
    <w:rsid w:val="00DE25F4"/>
    <w:rsid w:val="00DE70BB"/>
    <w:rsid w:val="00DE748F"/>
    <w:rsid w:val="00DF244B"/>
    <w:rsid w:val="00DF29D3"/>
    <w:rsid w:val="00DF5759"/>
    <w:rsid w:val="00E0524A"/>
    <w:rsid w:val="00E05E2C"/>
    <w:rsid w:val="00E064EB"/>
    <w:rsid w:val="00E13925"/>
    <w:rsid w:val="00E17722"/>
    <w:rsid w:val="00E229F7"/>
    <w:rsid w:val="00E3052A"/>
    <w:rsid w:val="00E446F1"/>
    <w:rsid w:val="00E4491B"/>
    <w:rsid w:val="00E44CB5"/>
    <w:rsid w:val="00E45A6A"/>
    <w:rsid w:val="00E46E97"/>
    <w:rsid w:val="00E4755C"/>
    <w:rsid w:val="00E47F76"/>
    <w:rsid w:val="00E50574"/>
    <w:rsid w:val="00E56234"/>
    <w:rsid w:val="00E56D79"/>
    <w:rsid w:val="00E6242D"/>
    <w:rsid w:val="00E64A84"/>
    <w:rsid w:val="00E654B4"/>
    <w:rsid w:val="00E67F06"/>
    <w:rsid w:val="00E90E5F"/>
    <w:rsid w:val="00E935DD"/>
    <w:rsid w:val="00E9360C"/>
    <w:rsid w:val="00E95B0C"/>
    <w:rsid w:val="00E96F77"/>
    <w:rsid w:val="00EA525E"/>
    <w:rsid w:val="00EB04DA"/>
    <w:rsid w:val="00EB1624"/>
    <w:rsid w:val="00EB5762"/>
    <w:rsid w:val="00EB62EE"/>
    <w:rsid w:val="00EB68A3"/>
    <w:rsid w:val="00EB7B67"/>
    <w:rsid w:val="00EB7F9C"/>
    <w:rsid w:val="00EC36E1"/>
    <w:rsid w:val="00EF2A28"/>
    <w:rsid w:val="00EF4F2C"/>
    <w:rsid w:val="00EF5442"/>
    <w:rsid w:val="00F00D6E"/>
    <w:rsid w:val="00F01531"/>
    <w:rsid w:val="00F03B7E"/>
    <w:rsid w:val="00F05393"/>
    <w:rsid w:val="00F136FD"/>
    <w:rsid w:val="00F16DCB"/>
    <w:rsid w:val="00F20A6A"/>
    <w:rsid w:val="00F234C5"/>
    <w:rsid w:val="00F25169"/>
    <w:rsid w:val="00F27412"/>
    <w:rsid w:val="00F33AFF"/>
    <w:rsid w:val="00F37159"/>
    <w:rsid w:val="00F44A74"/>
    <w:rsid w:val="00F458CF"/>
    <w:rsid w:val="00F471EC"/>
    <w:rsid w:val="00F477B8"/>
    <w:rsid w:val="00F501D5"/>
    <w:rsid w:val="00F52FB7"/>
    <w:rsid w:val="00F64DB2"/>
    <w:rsid w:val="00F750F3"/>
    <w:rsid w:val="00F77C78"/>
    <w:rsid w:val="00F8340D"/>
    <w:rsid w:val="00F85B5F"/>
    <w:rsid w:val="00F869EB"/>
    <w:rsid w:val="00F87108"/>
    <w:rsid w:val="00F91175"/>
    <w:rsid w:val="00F93B7E"/>
    <w:rsid w:val="00F93DD3"/>
    <w:rsid w:val="00FB4C10"/>
    <w:rsid w:val="00FB516B"/>
    <w:rsid w:val="00FB66BB"/>
    <w:rsid w:val="00FB7022"/>
    <w:rsid w:val="00FB71F6"/>
    <w:rsid w:val="00FD7060"/>
    <w:rsid w:val="00FE3EE1"/>
    <w:rsid w:val="00FE4276"/>
    <w:rsid w:val="00FF20F6"/>
    <w:rsid w:val="00FF2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E635A"/>
  <w15:chartTrackingRefBased/>
  <w15:docId w15:val="{0C0B6BE1-355D-4649-850F-ACDE9C7E0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D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33A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3AFF"/>
    <w:rPr>
      <w:sz w:val="20"/>
      <w:szCs w:val="20"/>
    </w:rPr>
  </w:style>
  <w:style w:type="character" w:styleId="FootnoteReference">
    <w:name w:val="footnote reference"/>
    <w:basedOn w:val="DefaultParagraphFont"/>
    <w:uiPriority w:val="99"/>
    <w:semiHidden/>
    <w:unhideWhenUsed/>
    <w:rsid w:val="00F33AFF"/>
    <w:rPr>
      <w:vertAlign w:val="superscript"/>
    </w:rPr>
  </w:style>
  <w:style w:type="paragraph" w:styleId="ListParagraph">
    <w:name w:val="List Paragraph"/>
    <w:basedOn w:val="Normal"/>
    <w:uiPriority w:val="34"/>
    <w:qFormat/>
    <w:rsid w:val="004E7718"/>
    <w:pPr>
      <w:ind w:left="720"/>
      <w:contextualSpacing/>
    </w:pPr>
  </w:style>
  <w:style w:type="character" w:customStyle="1" w:styleId="Heading1Char">
    <w:name w:val="Heading 1 Char"/>
    <w:basedOn w:val="DefaultParagraphFont"/>
    <w:link w:val="Heading1"/>
    <w:uiPriority w:val="9"/>
    <w:rsid w:val="00964DF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836BF"/>
    <w:pPr>
      <w:spacing w:after="0" w:line="240" w:lineRule="auto"/>
    </w:pPr>
  </w:style>
  <w:style w:type="paragraph" w:styleId="Header">
    <w:name w:val="header"/>
    <w:basedOn w:val="Normal"/>
    <w:link w:val="HeaderChar"/>
    <w:uiPriority w:val="99"/>
    <w:unhideWhenUsed/>
    <w:rsid w:val="00C24F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FEE"/>
  </w:style>
  <w:style w:type="paragraph" w:styleId="Footer">
    <w:name w:val="footer"/>
    <w:basedOn w:val="Normal"/>
    <w:link w:val="FooterChar"/>
    <w:uiPriority w:val="99"/>
    <w:unhideWhenUsed/>
    <w:rsid w:val="00C24F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FEE"/>
  </w:style>
  <w:style w:type="character" w:styleId="Hyperlink">
    <w:name w:val="Hyperlink"/>
    <w:basedOn w:val="DefaultParagraphFont"/>
    <w:uiPriority w:val="99"/>
    <w:unhideWhenUsed/>
    <w:rsid w:val="00AB18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pdf/3288275.pdf?refreqid=excelsior:93f920b651792b73a916f9eeb8c7181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cholarship.org/uc/item/76s9x3jv" TargetMode="External"/><Relationship Id="rId5" Type="http://schemas.openxmlformats.org/officeDocument/2006/relationships/webSettings" Target="webSettings.xml"/><Relationship Id="rId10" Type="http://schemas.openxmlformats.org/officeDocument/2006/relationships/hyperlink" Target="https://www.jstor.org/stable/10.3366/j.ctt9qdr6q.15" TargetMode="External"/><Relationship Id="rId4" Type="http://schemas.openxmlformats.org/officeDocument/2006/relationships/settings" Target="settings.xml"/><Relationship Id="rId9" Type="http://schemas.openxmlformats.org/officeDocument/2006/relationships/hyperlink" Target="https://www-jstor-org.ezproxy.uwtsd.ac.uk/stable/pdf/2078638.pdf?ab_segments=0%2Fbasic_search%2Fcontrol&amp;refreqid=search%3Adda2badf50f1e494ed901fd09ab5917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1F964-A1ED-49D3-81AD-285C1A557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55727</TotalTime>
  <Pages>20</Pages>
  <Words>5576</Words>
  <Characters>31787</Characters>
  <Application>Microsoft Office Word</Application>
  <DocSecurity>0</DocSecurity>
  <Lines>264</Lines>
  <Paragraphs>74</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Homosexuality in Ancient Greece:</vt:lpstr>
      <vt:lpstr>Films: </vt:lpstr>
      <vt:lpstr>Conclusion:</vt:lpstr>
      <vt:lpstr>Bibliography: </vt:lpstr>
    </vt:vector>
  </TitlesOfParts>
  <Company/>
  <LinksUpToDate>false</LinksUpToDate>
  <CharactersWithSpaces>37289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Lapworth</dc:creator>
  <cp:keywords/>
  <dc:description/>
  <cp:lastModifiedBy>Cerys Lapworth</cp:lastModifiedBy>
  <cp:revision>490</cp:revision>
  <dcterms:created xsi:type="dcterms:W3CDTF">2020-03-29T17:00:00Z</dcterms:created>
  <dcterms:modified xsi:type="dcterms:W3CDTF">2020-05-21T10:32:00Z</dcterms:modified>
</cp:coreProperties>
</file>