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1C3BA" w14:textId="02C39C27" w:rsidR="00FE3A26" w:rsidRDefault="00FE3A26">
      <w:pPr>
        <w:rPr>
          <w:rFonts w:ascii="Arial" w:hAnsi="Arial" w:cs="Arial"/>
          <w:b/>
          <w:bCs/>
          <w:color w:val="000000" w:themeColor="text1"/>
          <w:lang w:val="en-US"/>
        </w:rPr>
      </w:pPr>
      <w:r>
        <w:rPr>
          <w:rFonts w:ascii="Arial" w:hAnsi="Arial" w:cs="Arial"/>
          <w:b/>
          <w:bCs/>
          <w:color w:val="000000" w:themeColor="text1"/>
          <w:lang w:val="en-US"/>
        </w:rPr>
        <w:t xml:space="preserve"> Name: </w:t>
      </w:r>
      <w:r w:rsidRPr="00FE3A26">
        <w:rPr>
          <w:rFonts w:ascii="Arial" w:hAnsi="Arial" w:cs="Arial"/>
          <w:b/>
          <w:bCs/>
          <w:color w:val="000000" w:themeColor="text1"/>
          <w:lang w:val="en-US"/>
        </w:rPr>
        <w:t xml:space="preserve">Zara Farooq </w:t>
      </w:r>
    </w:p>
    <w:p w14:paraId="040C4E6A" w14:textId="0E7FF3A9" w:rsidR="00F40500" w:rsidRDefault="00FE3A26">
      <w:pPr>
        <w:rPr>
          <w:rFonts w:ascii="Arial" w:hAnsi="Arial" w:cs="Arial"/>
          <w:b/>
          <w:bCs/>
          <w:color w:val="000000" w:themeColor="text1"/>
          <w:lang w:val="en-US"/>
        </w:rPr>
      </w:pPr>
      <w:r>
        <w:rPr>
          <w:rFonts w:ascii="Arial" w:hAnsi="Arial" w:cs="Arial"/>
          <w:b/>
          <w:bCs/>
          <w:color w:val="000000" w:themeColor="text1"/>
          <w:lang w:val="en-US"/>
        </w:rPr>
        <w:t xml:space="preserve">Student Number: </w:t>
      </w:r>
      <w:r w:rsidRPr="00FE3A26">
        <w:rPr>
          <w:rFonts w:ascii="Arial" w:hAnsi="Arial" w:cs="Arial"/>
          <w:b/>
          <w:bCs/>
          <w:color w:val="000000" w:themeColor="text1"/>
          <w:lang w:val="en-US"/>
        </w:rPr>
        <w:t>2525293</w:t>
      </w:r>
    </w:p>
    <w:p w14:paraId="4006F115" w14:textId="67B1AB52" w:rsidR="00FE3A26" w:rsidRDefault="00E63AA7">
      <w:pPr>
        <w:rPr>
          <w:rFonts w:ascii="Arial" w:hAnsi="Arial" w:cs="Arial"/>
          <w:b/>
          <w:bCs/>
          <w:color w:val="000000" w:themeColor="text1"/>
          <w:lang w:val="en-US"/>
        </w:rPr>
      </w:pPr>
      <w:r>
        <w:rPr>
          <w:rFonts w:ascii="Arial" w:hAnsi="Arial" w:cs="Arial"/>
          <w:b/>
          <w:bCs/>
          <w:color w:val="000000" w:themeColor="text1"/>
          <w:lang w:val="en-US"/>
        </w:rPr>
        <w:t xml:space="preserve">Lecture </w:t>
      </w:r>
      <w:r w:rsidR="004A17B4">
        <w:rPr>
          <w:rFonts w:ascii="Arial" w:hAnsi="Arial" w:cs="Arial"/>
          <w:b/>
          <w:bCs/>
          <w:color w:val="000000" w:themeColor="text1"/>
          <w:lang w:val="en-US"/>
        </w:rPr>
        <w:t>Name:</w:t>
      </w:r>
      <w:r>
        <w:rPr>
          <w:rFonts w:ascii="Arial" w:hAnsi="Arial" w:cs="Arial"/>
          <w:b/>
          <w:bCs/>
          <w:color w:val="000000" w:themeColor="text1"/>
          <w:lang w:val="en-US"/>
        </w:rPr>
        <w:t xml:space="preserve"> </w:t>
      </w:r>
      <w:r w:rsidR="004A17B4">
        <w:rPr>
          <w:rFonts w:ascii="Arial" w:hAnsi="Arial" w:cs="Arial"/>
          <w:b/>
          <w:bCs/>
          <w:color w:val="000000" w:themeColor="text1"/>
          <w:lang w:val="en-US"/>
        </w:rPr>
        <w:t xml:space="preserve">Bianca Dodgen </w:t>
      </w:r>
    </w:p>
    <w:p w14:paraId="1AB584A1" w14:textId="6E1A0483" w:rsidR="004A17B4" w:rsidRDefault="001376C1">
      <w:pPr>
        <w:rPr>
          <w:rFonts w:ascii="Arial" w:hAnsi="Arial" w:cs="Arial"/>
          <w:b/>
          <w:bCs/>
          <w:color w:val="000000" w:themeColor="text1"/>
        </w:rPr>
      </w:pPr>
      <w:r>
        <w:rPr>
          <w:rFonts w:ascii="Arial" w:hAnsi="Arial" w:cs="Arial"/>
          <w:b/>
          <w:bCs/>
          <w:color w:val="000000" w:themeColor="text1"/>
          <w:lang w:val="en-US"/>
        </w:rPr>
        <w:t>Assessment Title: Patient</w:t>
      </w:r>
      <w:r w:rsidRPr="009F2CC5">
        <w:rPr>
          <w:rFonts w:ascii="Arial" w:hAnsi="Arial" w:cs="Arial"/>
          <w:b/>
          <w:bCs/>
          <w:color w:val="000000" w:themeColor="text1"/>
        </w:rPr>
        <w:t xml:space="preserve"> Safety</w:t>
      </w:r>
    </w:p>
    <w:p w14:paraId="68985B4C" w14:textId="345B56F1" w:rsidR="001376C1" w:rsidRPr="009F2CC5" w:rsidRDefault="001376C1">
      <w:pPr>
        <w:rPr>
          <w:rFonts w:ascii="Arial" w:hAnsi="Arial" w:cs="Arial"/>
          <w:b/>
          <w:bCs/>
          <w:color w:val="000000" w:themeColor="text1"/>
        </w:rPr>
      </w:pPr>
      <w:r>
        <w:rPr>
          <w:rFonts w:ascii="Arial" w:hAnsi="Arial" w:cs="Arial"/>
          <w:b/>
          <w:bCs/>
          <w:color w:val="000000" w:themeColor="text1"/>
        </w:rPr>
        <w:t>Submission Date: 23/03/2026</w:t>
      </w:r>
    </w:p>
    <w:p w14:paraId="30890901" w14:textId="77777777" w:rsidR="00BD105E" w:rsidRDefault="00BD105E">
      <w:pPr>
        <w:rPr>
          <w:rFonts w:ascii="Arial" w:hAnsi="Arial" w:cs="Arial"/>
          <w:b/>
          <w:bCs/>
          <w:color w:val="000000" w:themeColor="text1"/>
        </w:rPr>
      </w:pPr>
    </w:p>
    <w:p w14:paraId="234663F7" w14:textId="6A008206" w:rsidR="00F40500" w:rsidRPr="009F2CC5" w:rsidRDefault="009F2CC5">
      <w:pPr>
        <w:rPr>
          <w:rFonts w:ascii="Arial" w:hAnsi="Arial" w:cs="Arial"/>
          <w:b/>
          <w:bCs/>
          <w:color w:val="000000" w:themeColor="text1"/>
        </w:rPr>
      </w:pPr>
      <w:r w:rsidRPr="009F2CC5">
        <w:rPr>
          <w:rFonts w:ascii="Arial" w:hAnsi="Arial" w:cs="Arial"/>
          <w:b/>
          <w:bCs/>
          <w:color w:val="000000" w:themeColor="text1"/>
        </w:rPr>
        <w:t>Task 1 – Selection of a Research Topic: Patient Safety (300 words)</w:t>
      </w:r>
    </w:p>
    <w:p w14:paraId="5E75B493" w14:textId="77777777" w:rsidR="00F40500" w:rsidRPr="009F2CC5" w:rsidRDefault="009F2CC5">
      <w:pPr>
        <w:rPr>
          <w:rFonts w:ascii="Arial" w:hAnsi="Arial" w:cs="Arial"/>
          <w:color w:val="000000" w:themeColor="text1"/>
        </w:rPr>
      </w:pPr>
      <w:r w:rsidRPr="009F2CC5">
        <w:rPr>
          <w:rFonts w:ascii="Arial" w:hAnsi="Arial" w:cs="Arial"/>
          <w:color w:val="000000" w:themeColor="text1"/>
        </w:rPr>
        <w:t>Patient safety is a prominent and a significant issue faced by health and social care sector in the UK. Patient safety is preventing the patients from any harm during the process of treatment and recovery by reducing errors, harms and risks throughout the healthcare delivery. World Health Organization states that millions of patients are affected each year due to unsafe healthcare practices, resulting majorly in injuries and avoidable harm worldwide. (World Health Organization, 2023).</w:t>
      </w:r>
    </w:p>
    <w:p w14:paraId="649D4DEE" w14:textId="77777777" w:rsidR="00F40500" w:rsidRPr="009F2CC5" w:rsidRDefault="009F2CC5">
      <w:pPr>
        <w:rPr>
          <w:rFonts w:ascii="Arial" w:hAnsi="Arial" w:cs="Arial"/>
          <w:color w:val="000000" w:themeColor="text1"/>
        </w:rPr>
      </w:pPr>
      <w:r w:rsidRPr="009F2CC5">
        <w:rPr>
          <w:rFonts w:ascii="Arial" w:hAnsi="Arial" w:cs="Arial"/>
          <w:color w:val="000000" w:themeColor="text1"/>
        </w:rPr>
        <w:t xml:space="preserve">Although healthcare system has undergone developments, medication and diagnostic errors, incidents due to poor communications and infections acquired from hospitals continue happen affecting several groups within the health care system and making it a persisting challenge. </w:t>
      </w:r>
    </w:p>
    <w:p w14:paraId="01C39E33" w14:textId="77777777" w:rsidR="00F40500" w:rsidRPr="009F2CC5" w:rsidRDefault="009F2CC5">
      <w:pPr>
        <w:rPr>
          <w:rFonts w:ascii="Arial" w:hAnsi="Arial" w:cs="Arial"/>
          <w:color w:val="000000" w:themeColor="text1"/>
        </w:rPr>
      </w:pPr>
      <w:r w:rsidRPr="009F2CC5">
        <w:rPr>
          <w:rFonts w:ascii="Arial" w:hAnsi="Arial" w:cs="Arial"/>
          <w:color w:val="000000" w:themeColor="text1"/>
        </w:rPr>
        <w:t xml:space="preserve">Safety incidents would result in worsening the health conditions and delaying the recovery, causing extended hospital stays, side effects, long term complications, </w:t>
      </w:r>
      <w:proofErr w:type="gramStart"/>
      <w:r w:rsidRPr="009F2CC5">
        <w:rPr>
          <w:rFonts w:ascii="Arial" w:hAnsi="Arial" w:cs="Arial"/>
          <w:color w:val="000000" w:themeColor="text1"/>
        </w:rPr>
        <w:t>and also</w:t>
      </w:r>
      <w:proofErr w:type="gramEnd"/>
      <w:r w:rsidRPr="009F2CC5">
        <w:rPr>
          <w:rFonts w:ascii="Arial" w:hAnsi="Arial" w:cs="Arial"/>
          <w:color w:val="000000" w:themeColor="text1"/>
        </w:rPr>
        <w:t xml:space="preserve"> possible mental trauma.</w:t>
      </w:r>
      <w:r w:rsidRPr="009F2CC5">
        <w:rPr>
          <w:color w:val="000000" w:themeColor="text1"/>
        </w:rPr>
        <w:t xml:space="preserve"> (</w:t>
      </w:r>
      <w:r w:rsidRPr="009F2CC5">
        <w:rPr>
          <w:rFonts w:ascii="Arial" w:hAnsi="Arial" w:cs="Arial"/>
          <w:color w:val="000000" w:themeColor="text1"/>
        </w:rPr>
        <w:t xml:space="preserve">Vincent, Burnett and </w:t>
      </w:r>
      <w:proofErr w:type="spellStart"/>
      <w:r w:rsidRPr="009F2CC5">
        <w:rPr>
          <w:rFonts w:ascii="Arial" w:hAnsi="Arial" w:cs="Arial"/>
          <w:color w:val="000000" w:themeColor="text1"/>
        </w:rPr>
        <w:t>Carthey</w:t>
      </w:r>
      <w:proofErr w:type="spellEnd"/>
      <w:r w:rsidRPr="009F2CC5">
        <w:rPr>
          <w:rFonts w:ascii="Arial" w:hAnsi="Arial" w:cs="Arial"/>
          <w:color w:val="000000" w:themeColor="text1"/>
        </w:rPr>
        <w:t>, 2013). In some adverse cases resulting in death or permanent disability.</w:t>
      </w:r>
    </w:p>
    <w:p w14:paraId="4898ABDF" w14:textId="77777777" w:rsidR="00F40500" w:rsidRPr="009F2CC5" w:rsidRDefault="009F2CC5">
      <w:pPr>
        <w:rPr>
          <w:rFonts w:ascii="Arial" w:hAnsi="Arial" w:cs="Arial"/>
          <w:color w:val="000000" w:themeColor="text1"/>
        </w:rPr>
      </w:pPr>
      <w:r w:rsidRPr="009F2CC5">
        <w:rPr>
          <w:rFonts w:ascii="Arial" w:hAnsi="Arial" w:cs="Arial"/>
          <w:color w:val="000000" w:themeColor="text1"/>
        </w:rPr>
        <w:t xml:space="preserve">Professionals in healthcare sector such as doctors, care assistants and nurses are also affected by this issue. It is their responsibility to deliver safe and effective </w:t>
      </w:r>
      <w:proofErr w:type="spellStart"/>
      <w:proofErr w:type="gramStart"/>
      <w:r w:rsidRPr="009F2CC5">
        <w:rPr>
          <w:rFonts w:ascii="Arial" w:hAnsi="Arial" w:cs="Arial"/>
          <w:color w:val="000000" w:themeColor="text1"/>
        </w:rPr>
        <w:t>care,therefore</w:t>
      </w:r>
      <w:proofErr w:type="spellEnd"/>
      <w:proofErr w:type="gramEnd"/>
      <w:r w:rsidRPr="009F2CC5">
        <w:rPr>
          <w:rFonts w:ascii="Arial" w:hAnsi="Arial" w:cs="Arial"/>
          <w:color w:val="000000" w:themeColor="text1"/>
        </w:rPr>
        <w:t xml:space="preserve"> when they are faced with the increased stress due to </w:t>
      </w:r>
      <w:proofErr w:type="gramStart"/>
      <w:r w:rsidRPr="009F2CC5">
        <w:rPr>
          <w:rFonts w:ascii="Arial" w:hAnsi="Arial" w:cs="Arial"/>
          <w:color w:val="000000" w:themeColor="text1"/>
        </w:rPr>
        <w:t>these kind</w:t>
      </w:r>
      <w:proofErr w:type="gramEnd"/>
      <w:r w:rsidRPr="009F2CC5">
        <w:rPr>
          <w:rFonts w:ascii="Arial" w:hAnsi="Arial" w:cs="Arial"/>
          <w:color w:val="000000" w:themeColor="text1"/>
        </w:rPr>
        <w:t xml:space="preserve"> of errors and possible legal consequences at times (institute of medicine,2000), its strains them and impact their wellbeing. </w:t>
      </w:r>
      <w:proofErr w:type="gramStart"/>
      <w:r w:rsidRPr="009F2CC5">
        <w:rPr>
          <w:rFonts w:ascii="Arial" w:hAnsi="Arial" w:cs="Arial"/>
          <w:color w:val="000000" w:themeColor="text1"/>
        </w:rPr>
        <w:t>Furthermore</w:t>
      </w:r>
      <w:proofErr w:type="gramEnd"/>
      <w:r w:rsidRPr="009F2CC5">
        <w:rPr>
          <w:rFonts w:ascii="Arial" w:hAnsi="Arial" w:cs="Arial"/>
          <w:color w:val="000000" w:themeColor="text1"/>
        </w:rPr>
        <w:t xml:space="preserve"> institutes who deliver these services might face financial loss, reputational damage and lose the trust in the system.</w:t>
      </w:r>
    </w:p>
    <w:p w14:paraId="24065D56" w14:textId="77777777" w:rsidR="00F40500" w:rsidRPr="009F2CC5" w:rsidRDefault="009F2CC5">
      <w:pPr>
        <w:rPr>
          <w:rFonts w:ascii="Arial" w:hAnsi="Arial" w:cs="Arial"/>
          <w:color w:val="000000" w:themeColor="text1"/>
        </w:rPr>
      </w:pPr>
      <w:r w:rsidRPr="009F2CC5">
        <w:rPr>
          <w:rFonts w:ascii="Arial" w:hAnsi="Arial" w:cs="Arial"/>
          <w:color w:val="000000" w:themeColor="text1"/>
        </w:rPr>
        <w:t>In the UK’s health and social care sector it is a major concern when their aim is to provide high quality and safe service. Improving and ensuring patient safety also contributes to better outcomes and more efficient service delivery apart from protecting patients from harm (World Health Organisation, 2022).</w:t>
      </w:r>
    </w:p>
    <w:p w14:paraId="23377620" w14:textId="77777777" w:rsidR="00F40500" w:rsidRPr="009F2CC5" w:rsidRDefault="009F2CC5">
      <w:pPr>
        <w:rPr>
          <w:rFonts w:ascii="Arial" w:hAnsi="Arial" w:cs="Arial"/>
          <w:color w:val="000000" w:themeColor="text1"/>
        </w:rPr>
      </w:pPr>
      <w:r w:rsidRPr="009F2CC5">
        <w:rPr>
          <w:rFonts w:ascii="Arial" w:hAnsi="Arial" w:cs="Arial"/>
          <w:color w:val="000000" w:themeColor="text1"/>
        </w:rPr>
        <w:t xml:space="preserve">I chose this topic because it is a basic and fundamental element of health and social care delivery. By researching this </w:t>
      </w:r>
      <w:proofErr w:type="gramStart"/>
      <w:r w:rsidRPr="009F2CC5">
        <w:rPr>
          <w:rFonts w:ascii="Arial" w:hAnsi="Arial" w:cs="Arial"/>
          <w:color w:val="000000" w:themeColor="text1"/>
        </w:rPr>
        <w:t>topic</w:t>
      </w:r>
      <w:proofErr w:type="gramEnd"/>
      <w:r w:rsidRPr="009F2CC5">
        <w:rPr>
          <w:rFonts w:ascii="Arial" w:hAnsi="Arial" w:cs="Arial"/>
          <w:color w:val="000000" w:themeColor="text1"/>
        </w:rPr>
        <w:t xml:space="preserve"> I can deepen my awareness of the cause of these issues and how health care organisations can improve safety practices effectively.</w:t>
      </w:r>
    </w:p>
    <w:p w14:paraId="21BB60D9" w14:textId="77777777" w:rsidR="00F40500" w:rsidRPr="009F2CC5" w:rsidRDefault="00F40500">
      <w:pPr>
        <w:rPr>
          <w:rFonts w:ascii="Arial" w:hAnsi="Arial" w:cs="Arial"/>
          <w:color w:val="000000" w:themeColor="text1"/>
        </w:rPr>
      </w:pPr>
    </w:p>
    <w:p w14:paraId="2C7F39A7" w14:textId="77777777" w:rsidR="00F40500" w:rsidRPr="009F2CC5" w:rsidRDefault="00F40500">
      <w:pPr>
        <w:rPr>
          <w:color w:val="000000" w:themeColor="text1"/>
        </w:rPr>
      </w:pPr>
    </w:p>
    <w:p w14:paraId="27D386D3" w14:textId="77777777" w:rsidR="00F40500" w:rsidRPr="009F2CC5" w:rsidRDefault="009F2CC5">
      <w:pPr>
        <w:rPr>
          <w:b/>
          <w:bCs/>
          <w:color w:val="000000" w:themeColor="text1"/>
        </w:rPr>
      </w:pPr>
      <w:r w:rsidRPr="009F2CC5">
        <w:rPr>
          <w:b/>
          <w:bCs/>
          <w:color w:val="000000" w:themeColor="text1"/>
        </w:rPr>
        <w:t>Task 2 – Evaluating Information Sources (500 words)</w:t>
      </w:r>
    </w:p>
    <w:p w14:paraId="78E8073E" w14:textId="77777777" w:rsidR="00F40500" w:rsidRPr="009F2CC5" w:rsidRDefault="009F2CC5">
      <w:pPr>
        <w:rPr>
          <w:color w:val="000000" w:themeColor="text1"/>
        </w:rPr>
      </w:pPr>
      <w:r w:rsidRPr="009F2CC5">
        <w:rPr>
          <w:color w:val="000000" w:themeColor="text1"/>
        </w:rPr>
        <w:t xml:space="preserve">To understand and evaluate my topic, several reliable sources were reviewed </w:t>
      </w:r>
      <w:proofErr w:type="gramStart"/>
      <w:r w:rsidRPr="009F2CC5">
        <w:rPr>
          <w:color w:val="000000" w:themeColor="text1"/>
        </w:rPr>
        <w:t>and  analysed</w:t>
      </w:r>
      <w:proofErr w:type="gramEnd"/>
      <w:r w:rsidRPr="009F2CC5">
        <w:rPr>
          <w:color w:val="000000" w:themeColor="text1"/>
        </w:rPr>
        <w:t xml:space="preserve">. These sources provide </w:t>
      </w:r>
      <w:proofErr w:type="gramStart"/>
      <w:r w:rsidRPr="009F2CC5">
        <w:rPr>
          <w:color w:val="000000" w:themeColor="text1"/>
        </w:rPr>
        <w:t>research based</w:t>
      </w:r>
      <w:proofErr w:type="gramEnd"/>
      <w:r w:rsidRPr="009F2CC5">
        <w:rPr>
          <w:color w:val="000000" w:themeColor="text1"/>
        </w:rPr>
        <w:t xml:space="preserve"> evidence about the causes and strategies to overcome them and proactive actions to reduce the occurrence repetitively.</w:t>
      </w:r>
    </w:p>
    <w:p w14:paraId="786AD75F" w14:textId="77777777" w:rsidR="00F40500" w:rsidRPr="009F2CC5" w:rsidRDefault="009F2CC5">
      <w:pPr>
        <w:rPr>
          <w:color w:val="000000" w:themeColor="text1"/>
        </w:rPr>
      </w:pPr>
      <w:r w:rsidRPr="009F2CC5">
        <w:rPr>
          <w:color w:val="000000" w:themeColor="text1"/>
        </w:rPr>
        <w:t xml:space="preserve">The first source analysed is data from world health organisation. The source describes patient safety as </w:t>
      </w:r>
      <w:proofErr w:type="gramStart"/>
      <w:r w:rsidRPr="009F2CC5">
        <w:rPr>
          <w:color w:val="000000" w:themeColor="text1"/>
        </w:rPr>
        <w:t>an</w:t>
      </w:r>
      <w:proofErr w:type="gramEnd"/>
      <w:r w:rsidRPr="009F2CC5">
        <w:rPr>
          <w:color w:val="000000" w:themeColor="text1"/>
        </w:rPr>
        <w:t xml:space="preserve"> universal health concern and priority and explains in detail how it contributes to patient harm. (World Health Organisation,2023). According to the article one in ten patients face harm during treatment are mostly preventable. It also emphasises common causes as failure in communication, diagnosis and medication errors. It is a reliable source as it it is from a renowned and internationally recognised institution which collects data from healthcare systems globally. Their information is based on data and scientific evidence, making it credible. But a drawback is it explores the issue in a larger worldview not specifically in the UK</w:t>
      </w:r>
    </w:p>
    <w:p w14:paraId="35D54F79" w14:textId="77777777" w:rsidR="00F40500" w:rsidRPr="009F2CC5" w:rsidRDefault="009F2CC5">
      <w:pPr>
        <w:rPr>
          <w:color w:val="000000" w:themeColor="text1"/>
        </w:rPr>
      </w:pPr>
      <w:r w:rsidRPr="009F2CC5">
        <w:rPr>
          <w:color w:val="000000" w:themeColor="text1"/>
        </w:rPr>
        <w:t xml:space="preserve">The next source is from Health foundation, </w:t>
      </w:r>
      <w:proofErr w:type="gramStart"/>
      <w:r w:rsidRPr="009F2CC5">
        <w:rPr>
          <w:color w:val="000000" w:themeColor="text1"/>
        </w:rPr>
        <w:t>an</w:t>
      </w:r>
      <w:proofErr w:type="gramEnd"/>
      <w:r w:rsidRPr="009F2CC5">
        <w:rPr>
          <w:color w:val="000000" w:themeColor="text1"/>
        </w:rPr>
        <w:t xml:space="preserve"> private organisation that conducts research on improving quality healthcare. The report indicates that patient safety incidents usually occur due to factors related to the sector, mainly staff shortages, ineffective communication channels and high workloads (Health Foundation, 2023). The report further stresses the importance of improving organisational systems through learning from previous incidents to prevent future incidents. This is a good source as it clarifies the larger responsibility of the system rather than blaming individuals. It also provides </w:t>
      </w:r>
      <w:proofErr w:type="gramStart"/>
      <w:r w:rsidRPr="009F2CC5">
        <w:rPr>
          <w:color w:val="000000" w:themeColor="text1"/>
        </w:rPr>
        <w:t>research based</w:t>
      </w:r>
      <w:proofErr w:type="gramEnd"/>
      <w:r w:rsidRPr="009F2CC5">
        <w:rPr>
          <w:color w:val="000000" w:themeColor="text1"/>
        </w:rPr>
        <w:t xml:space="preserve"> suggestions for organisations to improve outcomes and reduce harm. Only limitation is it is not fully analysing the personal experience or needs of patients.</w:t>
      </w:r>
    </w:p>
    <w:p w14:paraId="5356A774" w14:textId="77777777" w:rsidR="00F40500" w:rsidRPr="009F2CC5" w:rsidRDefault="009F2CC5">
      <w:pPr>
        <w:rPr>
          <w:color w:val="000000" w:themeColor="text1"/>
        </w:rPr>
      </w:pPr>
      <w:r w:rsidRPr="009F2CC5">
        <w:rPr>
          <w:color w:val="000000" w:themeColor="text1"/>
        </w:rPr>
        <w:t xml:space="preserve">The third source is from Agency for healthcare research and quality. They provide detailed information on the common patient safety concerns and medication errors. According to the report medication errors can happen at various stages, from delivery, prescription, administration and dispensation (AHRQ, 2024). These errors would lead to adverse consequences for patients if correct dosage </w:t>
      </w:r>
      <w:proofErr w:type="gramStart"/>
      <w:r w:rsidRPr="009F2CC5">
        <w:rPr>
          <w:color w:val="000000" w:themeColor="text1"/>
        </w:rPr>
        <w:t>is</w:t>
      </w:r>
      <w:proofErr w:type="gramEnd"/>
      <w:r w:rsidRPr="009F2CC5">
        <w:rPr>
          <w:color w:val="000000" w:themeColor="text1"/>
        </w:rPr>
        <w:t xml:space="preserve"> not provided at correct time.</w:t>
      </w:r>
    </w:p>
    <w:p w14:paraId="3E62E675" w14:textId="77777777" w:rsidR="00F40500" w:rsidRPr="009F2CC5" w:rsidRDefault="009F2CC5">
      <w:pPr>
        <w:rPr>
          <w:color w:val="000000" w:themeColor="text1"/>
        </w:rPr>
      </w:pPr>
      <w:r w:rsidRPr="009F2CC5">
        <w:rPr>
          <w:color w:val="000000" w:themeColor="text1"/>
        </w:rPr>
        <w:t xml:space="preserve">The source also states about improving efficient communication between patients and professionals in implementing effective safety systems, to significantly reduce the medication error risks. This is a useful source as it gives practical information into specific patient safety concerns and provides patient centric strategies to improve safety in healthcare. but </w:t>
      </w:r>
      <w:proofErr w:type="gramStart"/>
      <w:r w:rsidRPr="009F2CC5">
        <w:rPr>
          <w:color w:val="000000" w:themeColor="text1"/>
        </w:rPr>
        <w:t>again</w:t>
      </w:r>
      <w:proofErr w:type="gramEnd"/>
      <w:r w:rsidRPr="009F2CC5">
        <w:rPr>
          <w:color w:val="000000" w:themeColor="text1"/>
        </w:rPr>
        <w:t xml:space="preserve"> the limitation is most of the research is based on </w:t>
      </w:r>
      <w:proofErr w:type="spellStart"/>
      <w:r w:rsidRPr="009F2CC5">
        <w:rPr>
          <w:color w:val="000000" w:themeColor="text1"/>
        </w:rPr>
        <w:t>eveidence</w:t>
      </w:r>
      <w:proofErr w:type="spellEnd"/>
      <w:r w:rsidRPr="009F2CC5">
        <w:rPr>
          <w:color w:val="000000" w:themeColor="text1"/>
        </w:rPr>
        <w:t xml:space="preserve"> collected outside the UK, which means certain findings cannot be applied to the health and social care sector in the UK.</w:t>
      </w:r>
    </w:p>
    <w:p w14:paraId="732FDDC2" w14:textId="77777777" w:rsidR="00F40500" w:rsidRPr="009F2CC5" w:rsidRDefault="009F2CC5">
      <w:pPr>
        <w:rPr>
          <w:color w:val="000000" w:themeColor="text1"/>
        </w:rPr>
      </w:pPr>
      <w:r w:rsidRPr="009F2CC5">
        <w:rPr>
          <w:color w:val="000000" w:themeColor="text1"/>
        </w:rPr>
        <w:lastRenderedPageBreak/>
        <w:t xml:space="preserve">To summarise, all the three sources </w:t>
      </w:r>
      <w:proofErr w:type="gramStart"/>
      <w:r w:rsidRPr="009F2CC5">
        <w:rPr>
          <w:color w:val="000000" w:themeColor="text1"/>
        </w:rPr>
        <w:t>highlights</w:t>
      </w:r>
      <w:proofErr w:type="gramEnd"/>
      <w:r w:rsidRPr="009F2CC5">
        <w:rPr>
          <w:color w:val="000000" w:themeColor="text1"/>
        </w:rPr>
        <w:t xml:space="preserve"> the complexity of patient safety which is influenced by various factors, weaknesses in systems and staffing issues. They also emphasise on improving healthcare systems, staff training and implementing proactive measures to ensure a safer and quality care to the patients.</w:t>
      </w:r>
    </w:p>
    <w:p w14:paraId="0E5B51B7" w14:textId="77777777" w:rsidR="00F40500" w:rsidRPr="009F2CC5" w:rsidRDefault="00F40500">
      <w:pPr>
        <w:rPr>
          <w:color w:val="000000" w:themeColor="text1"/>
        </w:rPr>
      </w:pPr>
    </w:p>
    <w:p w14:paraId="605AA515" w14:textId="77777777" w:rsidR="00F40500" w:rsidRPr="009F2CC5" w:rsidRDefault="00F40500">
      <w:pPr>
        <w:rPr>
          <w:color w:val="000000" w:themeColor="text1"/>
        </w:rPr>
      </w:pPr>
    </w:p>
    <w:p w14:paraId="107BFB09" w14:textId="77777777" w:rsidR="00F40500" w:rsidRPr="009F2CC5" w:rsidRDefault="00F40500">
      <w:pPr>
        <w:rPr>
          <w:color w:val="000000" w:themeColor="text1"/>
        </w:rPr>
      </w:pPr>
    </w:p>
    <w:p w14:paraId="7F5A4B07" w14:textId="77777777" w:rsidR="00F40500" w:rsidRPr="009F2CC5" w:rsidRDefault="009F2CC5">
      <w:pPr>
        <w:rPr>
          <w:b/>
          <w:bCs/>
          <w:color w:val="000000" w:themeColor="text1"/>
        </w:rPr>
      </w:pPr>
      <w:r w:rsidRPr="009F2CC5">
        <w:rPr>
          <w:b/>
          <w:bCs/>
          <w:color w:val="000000" w:themeColor="text1"/>
        </w:rPr>
        <w:t>Task 3 – Research Methodologies (250 words)</w:t>
      </w:r>
    </w:p>
    <w:p w14:paraId="45FD45AD" w14:textId="3621DA66" w:rsidR="00F40500" w:rsidRPr="009F2CC5" w:rsidRDefault="009F2CC5">
      <w:pPr>
        <w:rPr>
          <w:color w:val="000000" w:themeColor="text1"/>
        </w:rPr>
      </w:pPr>
      <w:r w:rsidRPr="009F2CC5">
        <w:rPr>
          <w:color w:val="000000" w:themeColor="text1"/>
        </w:rPr>
        <w:t xml:space="preserve">Research methodologies refer to the strategies and approaches </w:t>
      </w:r>
      <w:r w:rsidR="004E739F" w:rsidRPr="009F2CC5">
        <w:rPr>
          <w:color w:val="000000" w:themeColor="text1"/>
        </w:rPr>
        <w:t xml:space="preserve">during </w:t>
      </w:r>
      <w:r w:rsidRPr="009F2CC5">
        <w:rPr>
          <w:color w:val="000000" w:themeColor="text1"/>
        </w:rPr>
        <w:t>a research study</w:t>
      </w:r>
      <w:r w:rsidR="004E739F" w:rsidRPr="009F2CC5">
        <w:rPr>
          <w:color w:val="000000" w:themeColor="text1"/>
        </w:rPr>
        <w:t xml:space="preserve"> to collect</w:t>
      </w:r>
      <w:r w:rsidR="00FC1E4B" w:rsidRPr="009F2CC5">
        <w:rPr>
          <w:color w:val="000000" w:themeColor="text1"/>
        </w:rPr>
        <w:t xml:space="preserve"> and analyse </w:t>
      </w:r>
      <w:proofErr w:type="gramStart"/>
      <w:r w:rsidR="00FC1E4B" w:rsidRPr="009F2CC5">
        <w:rPr>
          <w:color w:val="000000" w:themeColor="text1"/>
        </w:rPr>
        <w:t xml:space="preserve">data </w:t>
      </w:r>
      <w:r w:rsidRPr="009F2CC5">
        <w:rPr>
          <w:color w:val="000000" w:themeColor="text1"/>
        </w:rPr>
        <w:t>.</w:t>
      </w:r>
      <w:proofErr w:type="gramEnd"/>
      <w:r w:rsidRPr="009F2CC5">
        <w:rPr>
          <w:color w:val="000000" w:themeColor="text1"/>
        </w:rPr>
        <w:t xml:space="preserve"> The three main types of research methodology are quantitative research, qualitative research and mixed-methods research (Creswell and Creswell, 2018).</w:t>
      </w:r>
    </w:p>
    <w:p w14:paraId="2066DA89" w14:textId="4A253320" w:rsidR="00F40500" w:rsidRPr="009F2CC5" w:rsidRDefault="009F2CC5">
      <w:pPr>
        <w:rPr>
          <w:color w:val="000000" w:themeColor="text1"/>
        </w:rPr>
      </w:pPr>
      <w:r w:rsidRPr="009F2CC5">
        <w:rPr>
          <w:color w:val="000000" w:themeColor="text1"/>
        </w:rPr>
        <w:t>Quantitative research focuses on collecting numerical data that can be measured and analysed using statistical technique</w:t>
      </w:r>
      <w:r w:rsidR="00FC1E4B" w:rsidRPr="009F2CC5">
        <w:rPr>
          <w:color w:val="000000" w:themeColor="text1"/>
        </w:rPr>
        <w:t>s</w:t>
      </w:r>
      <w:r w:rsidR="004B2EE7" w:rsidRPr="009F2CC5">
        <w:rPr>
          <w:color w:val="000000" w:themeColor="text1"/>
        </w:rPr>
        <w:t xml:space="preserve"> these are in the form of </w:t>
      </w:r>
      <w:r w:rsidRPr="009F2CC5">
        <w:rPr>
          <w:color w:val="000000" w:themeColor="text1"/>
        </w:rPr>
        <w:t>surveys, questionnaires or statistical reports</w:t>
      </w:r>
      <w:r w:rsidR="004B2EE7" w:rsidRPr="009F2CC5">
        <w:rPr>
          <w:color w:val="000000" w:themeColor="text1"/>
        </w:rPr>
        <w:t xml:space="preserve">. This method is ideal </w:t>
      </w:r>
      <w:r w:rsidRPr="009F2CC5">
        <w:rPr>
          <w:color w:val="000000" w:themeColor="text1"/>
        </w:rPr>
        <w:t xml:space="preserve">for identifying patterns, trends and relationships </w:t>
      </w:r>
      <w:r w:rsidR="002A067C" w:rsidRPr="009F2CC5">
        <w:rPr>
          <w:color w:val="000000" w:themeColor="text1"/>
        </w:rPr>
        <w:t>in</w:t>
      </w:r>
      <w:r w:rsidRPr="009F2CC5">
        <w:rPr>
          <w:color w:val="000000" w:themeColor="text1"/>
        </w:rPr>
        <w:t xml:space="preserve"> large datasets. For example, in research related to patient safety, quantitative data may be used to analyse the number of safety incidents reported within hospitals </w:t>
      </w:r>
      <w:r w:rsidR="005B1615" w:rsidRPr="009F2CC5">
        <w:rPr>
          <w:color w:val="000000" w:themeColor="text1"/>
        </w:rPr>
        <w:t>and/or</w:t>
      </w:r>
      <w:r w:rsidRPr="009F2CC5">
        <w:rPr>
          <w:color w:val="000000" w:themeColor="text1"/>
        </w:rPr>
        <w:t xml:space="preserve"> healthcare </w:t>
      </w:r>
      <w:proofErr w:type="gramStart"/>
      <w:r w:rsidRPr="009F2CC5">
        <w:rPr>
          <w:color w:val="000000" w:themeColor="text1"/>
        </w:rPr>
        <w:t>organisations.</w:t>
      </w:r>
      <w:r w:rsidR="002A067C" w:rsidRPr="009F2CC5">
        <w:rPr>
          <w:color w:val="000000" w:themeColor="text1"/>
        </w:rPr>
        <w:t>Allowing</w:t>
      </w:r>
      <w:proofErr w:type="gramEnd"/>
      <w:r w:rsidR="002A067C" w:rsidRPr="009F2CC5">
        <w:rPr>
          <w:color w:val="000000" w:themeColor="text1"/>
        </w:rPr>
        <w:t xml:space="preserve"> </w:t>
      </w:r>
      <w:r w:rsidRPr="009F2CC5">
        <w:rPr>
          <w:color w:val="000000" w:themeColor="text1"/>
        </w:rPr>
        <w:t xml:space="preserve"> researchers to identify trends and measure the frequency of specific medical errors.</w:t>
      </w:r>
    </w:p>
    <w:p w14:paraId="24DA87B2" w14:textId="558E293C" w:rsidR="00F40500" w:rsidRPr="009F2CC5" w:rsidRDefault="009F2CC5">
      <w:pPr>
        <w:rPr>
          <w:color w:val="000000" w:themeColor="text1"/>
        </w:rPr>
      </w:pPr>
      <w:r w:rsidRPr="009F2CC5">
        <w:rPr>
          <w:color w:val="000000" w:themeColor="text1"/>
        </w:rPr>
        <w:t xml:space="preserve">Qualitative research focuses </w:t>
      </w:r>
      <w:r w:rsidR="00AD0842" w:rsidRPr="009F2CC5">
        <w:rPr>
          <w:color w:val="000000" w:themeColor="text1"/>
        </w:rPr>
        <w:t xml:space="preserve">on the details. Collecting </w:t>
      </w:r>
      <w:r w:rsidRPr="009F2CC5">
        <w:rPr>
          <w:color w:val="000000" w:themeColor="text1"/>
        </w:rPr>
        <w:t xml:space="preserve">experiences, opinions and perceptions. This type of research often uses methods such as interviews, focus groups and observations. Qualitative research helps researchers </w:t>
      </w:r>
      <w:proofErr w:type="gramStart"/>
      <w:r w:rsidRPr="009F2CC5">
        <w:rPr>
          <w:color w:val="000000" w:themeColor="text1"/>
        </w:rPr>
        <w:t xml:space="preserve">understand </w:t>
      </w:r>
      <w:r w:rsidR="0033286F" w:rsidRPr="009F2CC5">
        <w:rPr>
          <w:color w:val="000000" w:themeColor="text1"/>
        </w:rPr>
        <w:t xml:space="preserve"> ‘</w:t>
      </w:r>
      <w:proofErr w:type="gramEnd"/>
      <w:r w:rsidR="0033286F" w:rsidRPr="009F2CC5">
        <w:rPr>
          <w:color w:val="000000" w:themeColor="text1"/>
        </w:rPr>
        <w:t xml:space="preserve">why’ problems </w:t>
      </w:r>
      <w:proofErr w:type="gramStart"/>
      <w:r w:rsidR="0033286F" w:rsidRPr="009F2CC5">
        <w:rPr>
          <w:color w:val="000000" w:themeColor="text1"/>
        </w:rPr>
        <w:t xml:space="preserve">occur </w:t>
      </w:r>
      <w:r w:rsidRPr="009F2CC5">
        <w:rPr>
          <w:color w:val="000000" w:themeColor="text1"/>
        </w:rPr>
        <w:t xml:space="preserve"> and</w:t>
      </w:r>
      <w:proofErr w:type="gramEnd"/>
      <w:r w:rsidRPr="009F2CC5">
        <w:rPr>
          <w:color w:val="000000" w:themeColor="text1"/>
        </w:rPr>
        <w:t xml:space="preserve"> how individuals experience specific situations. In the context of patient safety, </w:t>
      </w:r>
      <w:r w:rsidR="001001F7" w:rsidRPr="009F2CC5">
        <w:rPr>
          <w:color w:val="000000" w:themeColor="text1"/>
        </w:rPr>
        <w:t xml:space="preserve">involving </w:t>
      </w:r>
      <w:r w:rsidRPr="009F2CC5">
        <w:rPr>
          <w:color w:val="000000" w:themeColor="text1"/>
        </w:rPr>
        <w:t>interviewing healthcare professionals about communication challenges or safety incidents that occur in clinical settings.</w:t>
      </w:r>
    </w:p>
    <w:p w14:paraId="6E948DE7" w14:textId="2157243F" w:rsidR="00F40500" w:rsidRPr="009F2CC5" w:rsidRDefault="009F2CC5">
      <w:pPr>
        <w:rPr>
          <w:color w:val="000000" w:themeColor="text1"/>
        </w:rPr>
      </w:pPr>
      <w:r w:rsidRPr="009F2CC5">
        <w:rPr>
          <w:color w:val="000000" w:themeColor="text1"/>
        </w:rPr>
        <w:t>Mixed-methods research combines both</w:t>
      </w:r>
      <w:r w:rsidR="00A02315" w:rsidRPr="009F2CC5">
        <w:rPr>
          <w:color w:val="000000" w:themeColor="text1"/>
        </w:rPr>
        <w:t>,</w:t>
      </w:r>
      <w:r w:rsidRPr="009F2CC5">
        <w:rPr>
          <w:color w:val="000000" w:themeColor="text1"/>
        </w:rPr>
        <w:t xml:space="preserve"> quantitative and qualitativ</w:t>
      </w:r>
      <w:r w:rsidR="00A02315" w:rsidRPr="009F2CC5">
        <w:rPr>
          <w:color w:val="000000" w:themeColor="text1"/>
        </w:rPr>
        <w:t>e,</w:t>
      </w:r>
      <w:r w:rsidRPr="009F2CC5">
        <w:rPr>
          <w:color w:val="000000" w:themeColor="text1"/>
        </w:rPr>
        <w:t xml:space="preserve"> approaches. This approach allows researchers to collect statistical data while also exploring personal experiences and perspective</w:t>
      </w:r>
      <w:r w:rsidR="00A02315" w:rsidRPr="009F2CC5">
        <w:rPr>
          <w:color w:val="000000" w:themeColor="text1"/>
        </w:rPr>
        <w:t xml:space="preserve">s allowing for a more </w:t>
      </w:r>
      <w:proofErr w:type="gramStart"/>
      <w:r w:rsidR="00A02315" w:rsidRPr="009F2CC5">
        <w:rPr>
          <w:color w:val="000000" w:themeColor="text1"/>
        </w:rPr>
        <w:t>well rounded</w:t>
      </w:r>
      <w:proofErr w:type="gramEnd"/>
      <w:r w:rsidR="00A02315" w:rsidRPr="009F2CC5">
        <w:rPr>
          <w:color w:val="000000" w:themeColor="text1"/>
        </w:rPr>
        <w:t xml:space="preserve"> approach to the </w:t>
      </w:r>
      <w:proofErr w:type="gramStart"/>
      <w:r w:rsidR="00A02315" w:rsidRPr="009F2CC5">
        <w:rPr>
          <w:color w:val="000000" w:themeColor="text1"/>
        </w:rPr>
        <w:t xml:space="preserve">study </w:t>
      </w:r>
      <w:r w:rsidRPr="009F2CC5">
        <w:rPr>
          <w:color w:val="000000" w:themeColor="text1"/>
        </w:rPr>
        <w:t>.</w:t>
      </w:r>
      <w:proofErr w:type="gramEnd"/>
      <w:r w:rsidRPr="009F2CC5">
        <w:rPr>
          <w:color w:val="000000" w:themeColor="text1"/>
        </w:rPr>
        <w:t xml:space="preserve"> For example, a study on patient safety might use surveys to collect numerical</w:t>
      </w:r>
      <w:r w:rsidR="00717116" w:rsidRPr="009F2CC5">
        <w:rPr>
          <w:color w:val="000000" w:themeColor="text1"/>
        </w:rPr>
        <w:t xml:space="preserve"> data to gain the trends and </w:t>
      </w:r>
      <w:proofErr w:type="gramStart"/>
      <w:r w:rsidR="00717116" w:rsidRPr="009F2CC5">
        <w:rPr>
          <w:color w:val="000000" w:themeColor="text1"/>
        </w:rPr>
        <w:t>patterns</w:t>
      </w:r>
      <w:r w:rsidRPr="009F2CC5">
        <w:rPr>
          <w:color w:val="000000" w:themeColor="text1"/>
        </w:rPr>
        <w:t>.</w:t>
      </w:r>
      <w:r w:rsidR="00717116" w:rsidRPr="009F2CC5">
        <w:rPr>
          <w:color w:val="000000" w:themeColor="text1"/>
        </w:rPr>
        <w:t>But</w:t>
      </w:r>
      <w:proofErr w:type="gramEnd"/>
      <w:r w:rsidR="00717116" w:rsidRPr="009F2CC5">
        <w:rPr>
          <w:color w:val="000000" w:themeColor="text1"/>
        </w:rPr>
        <w:t xml:space="preserve"> interviews and surveys will allow </w:t>
      </w:r>
      <w:r w:rsidR="000F2CC9" w:rsidRPr="009F2CC5">
        <w:rPr>
          <w:color w:val="000000" w:themeColor="text1"/>
        </w:rPr>
        <w:t>researchers to understand the causes</w:t>
      </w:r>
    </w:p>
    <w:p w14:paraId="5414D9BE" w14:textId="384417DF" w:rsidR="00F40500" w:rsidRPr="009F2CC5" w:rsidRDefault="009F2CC5">
      <w:pPr>
        <w:rPr>
          <w:color w:val="000000" w:themeColor="text1"/>
        </w:rPr>
      </w:pPr>
      <w:r w:rsidRPr="009F2CC5">
        <w:rPr>
          <w:color w:val="000000" w:themeColor="text1"/>
        </w:rPr>
        <w:t xml:space="preserve">For research on patient safety in the health and social care sector, a mixed-methods approach would be </w:t>
      </w:r>
      <w:r w:rsidR="00903726" w:rsidRPr="009F2CC5">
        <w:rPr>
          <w:color w:val="000000" w:themeColor="text1"/>
        </w:rPr>
        <w:t xml:space="preserve">the </w:t>
      </w:r>
      <w:proofErr w:type="gramStart"/>
      <w:r w:rsidR="00903726" w:rsidRPr="009F2CC5">
        <w:rPr>
          <w:color w:val="000000" w:themeColor="text1"/>
        </w:rPr>
        <w:t xml:space="preserve">best </w:t>
      </w:r>
      <w:r w:rsidRPr="009F2CC5">
        <w:rPr>
          <w:color w:val="000000" w:themeColor="text1"/>
        </w:rPr>
        <w:t xml:space="preserve"> methodology</w:t>
      </w:r>
      <w:proofErr w:type="gramEnd"/>
      <w:r w:rsidRPr="009F2CC5">
        <w:rPr>
          <w:color w:val="000000" w:themeColor="text1"/>
        </w:rPr>
        <w:t xml:space="preserve">. This method provides a more </w:t>
      </w:r>
      <w:proofErr w:type="gramStart"/>
      <w:r w:rsidR="00903726" w:rsidRPr="009F2CC5">
        <w:rPr>
          <w:color w:val="000000" w:themeColor="text1"/>
        </w:rPr>
        <w:t xml:space="preserve">rounded </w:t>
      </w:r>
      <w:r w:rsidRPr="009F2CC5">
        <w:rPr>
          <w:color w:val="000000" w:themeColor="text1"/>
        </w:rPr>
        <w:t xml:space="preserve"> understanding</w:t>
      </w:r>
      <w:proofErr w:type="gramEnd"/>
      <w:r w:rsidRPr="009F2CC5">
        <w:rPr>
          <w:color w:val="000000" w:themeColor="text1"/>
        </w:rPr>
        <w:t xml:space="preserve"> of patient safety by combining </w:t>
      </w:r>
      <w:r w:rsidR="00C075E9" w:rsidRPr="009F2CC5">
        <w:rPr>
          <w:color w:val="000000" w:themeColor="text1"/>
        </w:rPr>
        <w:t>numeric, factual</w:t>
      </w:r>
      <w:r w:rsidRPr="009F2CC5">
        <w:rPr>
          <w:color w:val="000000" w:themeColor="text1"/>
        </w:rPr>
        <w:t xml:space="preserve"> evidence with detailed </w:t>
      </w:r>
      <w:r w:rsidR="00C075E9" w:rsidRPr="009F2CC5">
        <w:rPr>
          <w:color w:val="000000" w:themeColor="text1"/>
        </w:rPr>
        <w:t xml:space="preserve">personal </w:t>
      </w:r>
      <w:r w:rsidRPr="009F2CC5">
        <w:rPr>
          <w:color w:val="000000" w:themeColor="text1"/>
        </w:rPr>
        <w:t>insights from healthcare professionals.</w:t>
      </w:r>
    </w:p>
    <w:p w14:paraId="3EF22D68" w14:textId="703A1F1D" w:rsidR="00F40500" w:rsidRPr="009F2CC5" w:rsidRDefault="00F40500">
      <w:pPr>
        <w:rPr>
          <w:color w:val="000000" w:themeColor="text1"/>
        </w:rPr>
      </w:pPr>
    </w:p>
    <w:p w14:paraId="6BC4D162" w14:textId="77777777" w:rsidR="00F40500" w:rsidRPr="009F2CC5" w:rsidRDefault="009F2CC5">
      <w:pPr>
        <w:rPr>
          <w:b/>
          <w:bCs/>
          <w:color w:val="000000" w:themeColor="text1"/>
        </w:rPr>
      </w:pPr>
      <w:r w:rsidRPr="009F2CC5">
        <w:rPr>
          <w:b/>
          <w:bCs/>
          <w:color w:val="000000" w:themeColor="text1"/>
        </w:rPr>
        <w:lastRenderedPageBreak/>
        <w:t>Task 4 – Data Collection (250 words)</w:t>
      </w:r>
    </w:p>
    <w:p w14:paraId="78A19E4D" w14:textId="6F28E5D4" w:rsidR="00F40500" w:rsidRPr="009F2CC5" w:rsidRDefault="009F2CC5">
      <w:pPr>
        <w:rPr>
          <w:color w:val="000000" w:themeColor="text1"/>
        </w:rPr>
      </w:pPr>
      <w:r w:rsidRPr="009F2CC5">
        <w:rPr>
          <w:color w:val="000000" w:themeColor="text1"/>
        </w:rPr>
        <w:t>Data collection is a</w:t>
      </w:r>
      <w:r w:rsidR="006B7379" w:rsidRPr="009F2CC5">
        <w:rPr>
          <w:color w:val="000000" w:themeColor="text1"/>
        </w:rPr>
        <w:t xml:space="preserve"> crucial </w:t>
      </w:r>
      <w:proofErr w:type="gramStart"/>
      <w:r w:rsidR="006B7379" w:rsidRPr="009F2CC5">
        <w:rPr>
          <w:color w:val="000000" w:themeColor="text1"/>
        </w:rPr>
        <w:t xml:space="preserve">stage </w:t>
      </w:r>
      <w:r w:rsidRPr="009F2CC5">
        <w:rPr>
          <w:color w:val="000000" w:themeColor="text1"/>
        </w:rPr>
        <w:t xml:space="preserve"> in</w:t>
      </w:r>
      <w:proofErr w:type="gramEnd"/>
      <w:r w:rsidRPr="009F2CC5">
        <w:rPr>
          <w:color w:val="000000" w:themeColor="text1"/>
        </w:rPr>
        <w:t xml:space="preserve"> the research process </w:t>
      </w:r>
      <w:proofErr w:type="gramStart"/>
      <w:r w:rsidRPr="009F2CC5">
        <w:rPr>
          <w:color w:val="000000" w:themeColor="text1"/>
        </w:rPr>
        <w:t>allow</w:t>
      </w:r>
      <w:r w:rsidR="006B7379" w:rsidRPr="009F2CC5">
        <w:rPr>
          <w:color w:val="000000" w:themeColor="text1"/>
        </w:rPr>
        <w:t xml:space="preserve">ing </w:t>
      </w:r>
      <w:r w:rsidRPr="009F2CC5">
        <w:rPr>
          <w:color w:val="000000" w:themeColor="text1"/>
        </w:rPr>
        <w:t xml:space="preserve"> researchers</w:t>
      </w:r>
      <w:proofErr w:type="gramEnd"/>
      <w:r w:rsidRPr="009F2CC5">
        <w:rPr>
          <w:color w:val="000000" w:themeColor="text1"/>
        </w:rPr>
        <w:t xml:space="preserve"> to gather information that helps</w:t>
      </w:r>
      <w:r w:rsidR="00A708F4" w:rsidRPr="009F2CC5">
        <w:rPr>
          <w:color w:val="000000" w:themeColor="text1"/>
        </w:rPr>
        <w:t xml:space="preserve"> </w:t>
      </w:r>
      <w:proofErr w:type="gramStart"/>
      <w:r w:rsidR="00A708F4" w:rsidRPr="009F2CC5">
        <w:rPr>
          <w:color w:val="000000" w:themeColor="text1"/>
        </w:rPr>
        <w:t xml:space="preserve">to </w:t>
      </w:r>
      <w:r w:rsidRPr="009F2CC5">
        <w:rPr>
          <w:color w:val="000000" w:themeColor="text1"/>
        </w:rPr>
        <w:t xml:space="preserve"> answer</w:t>
      </w:r>
      <w:proofErr w:type="gramEnd"/>
      <w:r w:rsidRPr="009F2CC5">
        <w:rPr>
          <w:color w:val="000000" w:themeColor="text1"/>
        </w:rPr>
        <w:t xml:space="preserve"> the research question. The two main types of data collection used in research: primary data and secondary data (Saunders, Lewis and Thornhill, 2019).</w:t>
      </w:r>
    </w:p>
    <w:p w14:paraId="6B42D9FE" w14:textId="6BF602DA" w:rsidR="00F40500" w:rsidRPr="009F2CC5" w:rsidRDefault="009F2CC5">
      <w:pPr>
        <w:rPr>
          <w:color w:val="000000" w:themeColor="text1"/>
        </w:rPr>
      </w:pPr>
      <w:r w:rsidRPr="009F2CC5">
        <w:rPr>
          <w:color w:val="000000" w:themeColor="text1"/>
        </w:rPr>
        <w:t>Primary data refers to</w:t>
      </w:r>
      <w:r w:rsidR="00AC18DC" w:rsidRPr="009F2CC5">
        <w:rPr>
          <w:color w:val="000000" w:themeColor="text1"/>
        </w:rPr>
        <w:t xml:space="preserve"> the </w:t>
      </w:r>
      <w:proofErr w:type="gramStart"/>
      <w:r w:rsidR="00AC18DC" w:rsidRPr="009F2CC5">
        <w:rPr>
          <w:color w:val="000000" w:themeColor="text1"/>
        </w:rPr>
        <w:t xml:space="preserve">data </w:t>
      </w:r>
      <w:r w:rsidRPr="009F2CC5">
        <w:rPr>
          <w:color w:val="000000" w:themeColor="text1"/>
        </w:rPr>
        <w:t xml:space="preserve"> that</w:t>
      </w:r>
      <w:proofErr w:type="gramEnd"/>
      <w:r w:rsidRPr="009F2CC5">
        <w:rPr>
          <w:color w:val="000000" w:themeColor="text1"/>
        </w:rPr>
        <w:t xml:space="preserve"> is collected directly by the researcher </w:t>
      </w:r>
      <w:r w:rsidR="00627521" w:rsidRPr="009F2CC5">
        <w:rPr>
          <w:color w:val="000000" w:themeColor="text1"/>
        </w:rPr>
        <w:t xml:space="preserve">when looking into a specific </w:t>
      </w:r>
      <w:proofErr w:type="gramStart"/>
      <w:r w:rsidR="00627521" w:rsidRPr="009F2CC5">
        <w:rPr>
          <w:color w:val="000000" w:themeColor="text1"/>
        </w:rPr>
        <w:t xml:space="preserve">study </w:t>
      </w:r>
      <w:r w:rsidRPr="009F2CC5">
        <w:rPr>
          <w:color w:val="000000" w:themeColor="text1"/>
        </w:rPr>
        <w:t>.</w:t>
      </w:r>
      <w:proofErr w:type="gramEnd"/>
      <w:r w:rsidRPr="009F2CC5">
        <w:rPr>
          <w:color w:val="000000" w:themeColor="text1"/>
        </w:rPr>
        <w:t xml:space="preserve"> This type of data is often collected through methods such as surveys, questionnaires, interviews or observations. Primary data is valuable </w:t>
      </w:r>
      <w:r w:rsidR="00AC18DC" w:rsidRPr="009F2CC5">
        <w:rPr>
          <w:color w:val="000000" w:themeColor="text1"/>
        </w:rPr>
        <w:t xml:space="preserve">due to </w:t>
      </w:r>
      <w:proofErr w:type="gramStart"/>
      <w:r w:rsidR="00AC18DC" w:rsidRPr="009F2CC5">
        <w:rPr>
          <w:color w:val="000000" w:themeColor="text1"/>
        </w:rPr>
        <w:t xml:space="preserve">it </w:t>
      </w:r>
      <w:r w:rsidRPr="009F2CC5">
        <w:rPr>
          <w:color w:val="000000" w:themeColor="text1"/>
        </w:rPr>
        <w:t xml:space="preserve"> provid</w:t>
      </w:r>
      <w:r w:rsidR="00AC18DC" w:rsidRPr="009F2CC5">
        <w:rPr>
          <w:color w:val="000000" w:themeColor="text1"/>
        </w:rPr>
        <w:t>ing</w:t>
      </w:r>
      <w:proofErr w:type="gramEnd"/>
      <w:r w:rsidRPr="009F2CC5">
        <w:rPr>
          <w:color w:val="000000" w:themeColor="text1"/>
        </w:rPr>
        <w:t xml:space="preserve"> first-hand information</w:t>
      </w:r>
      <w:r w:rsidR="00AC18DC" w:rsidRPr="009F2CC5">
        <w:rPr>
          <w:color w:val="000000" w:themeColor="text1"/>
        </w:rPr>
        <w:t xml:space="preserve"> directly related to the </w:t>
      </w:r>
      <w:proofErr w:type="gramStart"/>
      <w:r w:rsidR="00AC18DC" w:rsidRPr="009F2CC5">
        <w:rPr>
          <w:color w:val="000000" w:themeColor="text1"/>
        </w:rPr>
        <w:t xml:space="preserve">topic </w:t>
      </w:r>
      <w:r w:rsidRPr="009F2CC5">
        <w:rPr>
          <w:color w:val="000000" w:themeColor="text1"/>
        </w:rPr>
        <w:t>.</w:t>
      </w:r>
      <w:proofErr w:type="gramEnd"/>
      <w:r w:rsidRPr="009F2CC5">
        <w:rPr>
          <w:color w:val="000000" w:themeColor="text1"/>
        </w:rPr>
        <w:t xml:space="preserve"> For example, in research on patient safety, a researcher</w:t>
      </w:r>
      <w:r w:rsidR="004562B1" w:rsidRPr="009F2CC5">
        <w:rPr>
          <w:color w:val="000000" w:themeColor="text1"/>
        </w:rPr>
        <w:t>s</w:t>
      </w:r>
      <w:r w:rsidRPr="009F2CC5">
        <w:rPr>
          <w:color w:val="000000" w:themeColor="text1"/>
        </w:rPr>
        <w:t xml:space="preserve"> c</w:t>
      </w:r>
      <w:r w:rsidR="004562B1" w:rsidRPr="009F2CC5">
        <w:rPr>
          <w:color w:val="000000" w:themeColor="text1"/>
        </w:rPr>
        <w:t>an</w:t>
      </w:r>
      <w:r w:rsidRPr="009F2CC5">
        <w:rPr>
          <w:color w:val="000000" w:themeColor="text1"/>
        </w:rPr>
        <w:t xml:space="preserve"> conduct interviews with healthcare professionals to understand their experiences with </w:t>
      </w:r>
      <w:r w:rsidR="004562B1" w:rsidRPr="009F2CC5">
        <w:rPr>
          <w:color w:val="000000" w:themeColor="text1"/>
        </w:rPr>
        <w:t xml:space="preserve">incidents linked to patient </w:t>
      </w:r>
      <w:r w:rsidR="00870C3A" w:rsidRPr="009F2CC5">
        <w:rPr>
          <w:color w:val="000000" w:themeColor="text1"/>
        </w:rPr>
        <w:t>safety</w:t>
      </w:r>
      <w:r w:rsidRPr="009F2CC5">
        <w:rPr>
          <w:color w:val="000000" w:themeColor="text1"/>
        </w:rPr>
        <w:t xml:space="preserve">. Surveys could also be used to gather information from patients about their experiences </w:t>
      </w:r>
      <w:r w:rsidR="00870C3A" w:rsidRPr="009F2CC5">
        <w:rPr>
          <w:color w:val="000000" w:themeColor="text1"/>
        </w:rPr>
        <w:t xml:space="preserve">within the healthcare </w:t>
      </w:r>
      <w:proofErr w:type="gramStart"/>
      <w:r w:rsidR="00870C3A" w:rsidRPr="009F2CC5">
        <w:rPr>
          <w:color w:val="000000" w:themeColor="text1"/>
        </w:rPr>
        <w:t xml:space="preserve">service </w:t>
      </w:r>
      <w:r w:rsidRPr="009F2CC5">
        <w:rPr>
          <w:color w:val="000000" w:themeColor="text1"/>
        </w:rPr>
        <w:t>.</w:t>
      </w:r>
      <w:proofErr w:type="gramEnd"/>
    </w:p>
    <w:p w14:paraId="7EB1E65F" w14:textId="4E1158CF" w:rsidR="00F40500" w:rsidRPr="009F2CC5" w:rsidRDefault="009F2CC5">
      <w:pPr>
        <w:rPr>
          <w:color w:val="000000" w:themeColor="text1"/>
        </w:rPr>
      </w:pPr>
      <w:r w:rsidRPr="009F2CC5">
        <w:rPr>
          <w:color w:val="000000" w:themeColor="text1"/>
        </w:rPr>
        <w:t xml:space="preserve">Secondary data </w:t>
      </w:r>
      <w:r w:rsidR="00B737DA" w:rsidRPr="009F2CC5">
        <w:rPr>
          <w:color w:val="000000" w:themeColor="text1"/>
        </w:rPr>
        <w:t>is data</w:t>
      </w:r>
      <w:r w:rsidRPr="009F2CC5">
        <w:rPr>
          <w:color w:val="000000" w:themeColor="text1"/>
        </w:rPr>
        <w:t xml:space="preserve"> that has already been collected and published by other researchers or organisations</w:t>
      </w:r>
      <w:r w:rsidR="007A5FA8" w:rsidRPr="009F2CC5">
        <w:rPr>
          <w:color w:val="000000" w:themeColor="text1"/>
        </w:rPr>
        <w:t xml:space="preserve"> these are normally in the form of academic journal articles, books, research reports, government</w:t>
      </w:r>
      <w:r w:rsidR="00B737DA" w:rsidRPr="009F2CC5">
        <w:rPr>
          <w:color w:val="000000" w:themeColor="text1"/>
        </w:rPr>
        <w:t xml:space="preserve"> </w:t>
      </w:r>
      <w:proofErr w:type="gramStart"/>
      <w:r w:rsidR="00B737DA" w:rsidRPr="009F2CC5">
        <w:rPr>
          <w:color w:val="000000" w:themeColor="text1"/>
        </w:rPr>
        <w:t xml:space="preserve">released </w:t>
      </w:r>
      <w:r w:rsidR="007A5FA8" w:rsidRPr="009F2CC5">
        <w:rPr>
          <w:color w:val="000000" w:themeColor="text1"/>
        </w:rPr>
        <w:t xml:space="preserve"> publications</w:t>
      </w:r>
      <w:proofErr w:type="gramEnd"/>
      <w:r w:rsidR="007A5FA8" w:rsidRPr="009F2CC5">
        <w:rPr>
          <w:color w:val="000000" w:themeColor="text1"/>
        </w:rPr>
        <w:t xml:space="preserve"> and official healthcare organisation websites</w:t>
      </w:r>
      <w:r w:rsidR="00B737DA" w:rsidRPr="009F2CC5">
        <w:rPr>
          <w:color w:val="000000" w:themeColor="text1"/>
        </w:rPr>
        <w:t xml:space="preserve">. </w:t>
      </w:r>
      <w:r w:rsidRPr="009F2CC5">
        <w:rPr>
          <w:color w:val="000000" w:themeColor="text1"/>
        </w:rPr>
        <w:t xml:space="preserve"> Secondary data is useful because it allows researchers to analyse existing knowledge and gain a broader understanding of a research topic.</w:t>
      </w:r>
    </w:p>
    <w:p w14:paraId="09DFC985" w14:textId="3EBB0C19" w:rsidR="00F40500" w:rsidRPr="009F2CC5" w:rsidRDefault="009F2CC5">
      <w:pPr>
        <w:rPr>
          <w:color w:val="000000" w:themeColor="text1"/>
        </w:rPr>
      </w:pPr>
      <w:r w:rsidRPr="009F2CC5">
        <w:rPr>
          <w:color w:val="000000" w:themeColor="text1"/>
        </w:rPr>
        <w:t xml:space="preserve">For research on patient safety </w:t>
      </w:r>
      <w:r w:rsidR="00B46F03" w:rsidRPr="009F2CC5">
        <w:rPr>
          <w:color w:val="000000" w:themeColor="text1"/>
        </w:rPr>
        <w:t>within the</w:t>
      </w:r>
      <w:r w:rsidRPr="009F2CC5">
        <w:rPr>
          <w:color w:val="000000" w:themeColor="text1"/>
        </w:rPr>
        <w:t xml:space="preserve"> health and social care, secondary data would be </w:t>
      </w:r>
      <w:r w:rsidR="00B46F03" w:rsidRPr="009F2CC5">
        <w:rPr>
          <w:color w:val="000000" w:themeColor="text1"/>
        </w:rPr>
        <w:t xml:space="preserve">more </w:t>
      </w:r>
      <w:proofErr w:type="gramStart"/>
      <w:r w:rsidR="00B46F03" w:rsidRPr="009F2CC5">
        <w:rPr>
          <w:color w:val="000000" w:themeColor="text1"/>
        </w:rPr>
        <w:t xml:space="preserve">ideal </w:t>
      </w:r>
      <w:r w:rsidRPr="009F2CC5">
        <w:rPr>
          <w:color w:val="000000" w:themeColor="text1"/>
        </w:rPr>
        <w:t xml:space="preserve"> because</w:t>
      </w:r>
      <w:proofErr w:type="gramEnd"/>
      <w:r w:rsidRPr="009F2CC5">
        <w:rPr>
          <w:color w:val="000000" w:themeColor="text1"/>
        </w:rPr>
        <w:t xml:space="preserve"> a large amount of reliable information is </w:t>
      </w:r>
      <w:r w:rsidR="00B46F03" w:rsidRPr="009F2CC5">
        <w:rPr>
          <w:color w:val="000000" w:themeColor="text1"/>
        </w:rPr>
        <w:t xml:space="preserve">readily </w:t>
      </w:r>
      <w:proofErr w:type="gramStart"/>
      <w:r w:rsidR="00B46F03" w:rsidRPr="009F2CC5">
        <w:rPr>
          <w:color w:val="000000" w:themeColor="text1"/>
        </w:rPr>
        <w:t xml:space="preserve">available </w:t>
      </w:r>
      <w:r w:rsidRPr="009F2CC5">
        <w:rPr>
          <w:color w:val="000000" w:themeColor="text1"/>
        </w:rPr>
        <w:t>.</w:t>
      </w:r>
      <w:proofErr w:type="gramEnd"/>
      <w:r w:rsidRPr="009F2CC5">
        <w:rPr>
          <w:color w:val="000000" w:themeColor="text1"/>
        </w:rPr>
        <w:t xml:space="preserve"> Reports from international organisations and research institutions provide statistical data and detailed analysis about the causes of patient safety incidents and possible strategies for improving healthcare safety (World Health Organization, 2022).</w:t>
      </w:r>
    </w:p>
    <w:p w14:paraId="6942A24B" w14:textId="571B7612" w:rsidR="00F40500" w:rsidRPr="009F2CC5" w:rsidRDefault="009F2CC5">
      <w:pPr>
        <w:rPr>
          <w:color w:val="000000" w:themeColor="text1"/>
        </w:rPr>
      </w:pPr>
      <w:r w:rsidRPr="009F2CC5">
        <w:rPr>
          <w:color w:val="000000" w:themeColor="text1"/>
        </w:rPr>
        <w:t>By analysing secondary dat</w:t>
      </w:r>
      <w:r w:rsidR="008F415D" w:rsidRPr="009F2CC5">
        <w:rPr>
          <w:color w:val="000000" w:themeColor="text1"/>
        </w:rPr>
        <w:t xml:space="preserve">a </w:t>
      </w:r>
      <w:r w:rsidRPr="009F2CC5">
        <w:rPr>
          <w:color w:val="000000" w:themeColor="text1"/>
        </w:rPr>
        <w:t xml:space="preserve">trends in patient safety incidents </w:t>
      </w:r>
      <w:r w:rsidR="00F24E5F" w:rsidRPr="009F2CC5">
        <w:rPr>
          <w:color w:val="000000" w:themeColor="text1"/>
        </w:rPr>
        <w:t xml:space="preserve">allowing them </w:t>
      </w:r>
      <w:proofErr w:type="gramStart"/>
      <w:r w:rsidR="00F24E5F" w:rsidRPr="009F2CC5">
        <w:rPr>
          <w:color w:val="000000" w:themeColor="text1"/>
        </w:rPr>
        <w:t xml:space="preserve">to </w:t>
      </w:r>
      <w:r w:rsidRPr="009F2CC5">
        <w:rPr>
          <w:color w:val="000000" w:themeColor="text1"/>
        </w:rPr>
        <w:t xml:space="preserve"> understand</w:t>
      </w:r>
      <w:proofErr w:type="gramEnd"/>
      <w:r w:rsidRPr="009F2CC5">
        <w:rPr>
          <w:color w:val="000000" w:themeColor="text1"/>
        </w:rPr>
        <w:t xml:space="preserve"> how healthcare organisations attempt to reduce risks and improve </w:t>
      </w:r>
      <w:r w:rsidR="00F24E5F" w:rsidRPr="009F2CC5">
        <w:rPr>
          <w:color w:val="000000" w:themeColor="text1"/>
        </w:rPr>
        <w:t>overall patient outcomes</w:t>
      </w:r>
      <w:r w:rsidRPr="009F2CC5">
        <w:rPr>
          <w:color w:val="000000" w:themeColor="text1"/>
        </w:rPr>
        <w:t>.</w:t>
      </w:r>
    </w:p>
    <w:p w14:paraId="3C59132E" w14:textId="18222034" w:rsidR="00F40500" w:rsidRDefault="00F40500">
      <w:pPr>
        <w:rPr>
          <w:color w:val="EE0000"/>
        </w:rPr>
      </w:pPr>
    </w:p>
    <w:p w14:paraId="40418FD2" w14:textId="77777777" w:rsidR="00F40500" w:rsidRPr="009F2CC5" w:rsidRDefault="009F2CC5">
      <w:pPr>
        <w:rPr>
          <w:b/>
          <w:bCs/>
          <w:color w:val="000000" w:themeColor="text1"/>
        </w:rPr>
      </w:pPr>
      <w:r w:rsidRPr="009F2CC5">
        <w:rPr>
          <w:b/>
          <w:bCs/>
          <w:color w:val="000000" w:themeColor="text1"/>
        </w:rPr>
        <w:t>Conclusion (100 words)</w:t>
      </w:r>
    </w:p>
    <w:p w14:paraId="1A07AD4B" w14:textId="7F7E6576" w:rsidR="00F40500" w:rsidRDefault="009F2CC5">
      <w:pPr>
        <w:rPr>
          <w:noProof/>
          <w:color w:val="EE0000"/>
        </w:rPr>
      </w:pPr>
      <w:r w:rsidRPr="009F2CC5">
        <w:rPr>
          <w:color w:val="000000" w:themeColor="text1"/>
        </w:rPr>
        <w:t xml:space="preserve">In conclusion, patient safety is a critical issue within the health and social care sector because it directly affects the wellbeing and outcomes </w:t>
      </w:r>
      <w:r w:rsidR="00437B6B" w:rsidRPr="009F2CC5">
        <w:rPr>
          <w:color w:val="000000" w:themeColor="text1"/>
        </w:rPr>
        <w:t xml:space="preserve">of </w:t>
      </w:r>
      <w:r w:rsidR="00965FF7" w:rsidRPr="009F2CC5">
        <w:rPr>
          <w:color w:val="000000" w:themeColor="text1"/>
        </w:rPr>
        <w:t>patients</w:t>
      </w:r>
      <w:r w:rsidR="00437B6B" w:rsidRPr="009F2CC5">
        <w:rPr>
          <w:color w:val="000000" w:themeColor="text1"/>
        </w:rPr>
        <w:t xml:space="preserve"> work within the health care </w:t>
      </w:r>
      <w:proofErr w:type="gramStart"/>
      <w:r w:rsidR="00437B6B" w:rsidRPr="009F2CC5">
        <w:rPr>
          <w:color w:val="000000" w:themeColor="text1"/>
        </w:rPr>
        <w:t xml:space="preserve">sector </w:t>
      </w:r>
      <w:r w:rsidRPr="009F2CC5">
        <w:rPr>
          <w:color w:val="000000" w:themeColor="text1"/>
        </w:rPr>
        <w:t>.</w:t>
      </w:r>
      <w:proofErr w:type="gramEnd"/>
      <w:r w:rsidRPr="009F2CC5">
        <w:rPr>
          <w:color w:val="000000" w:themeColor="text1"/>
        </w:rPr>
        <w:t xml:space="preserve"> Research shows that patient safety incidents are often caused by multiple </w:t>
      </w:r>
      <w:proofErr w:type="gramStart"/>
      <w:r w:rsidRPr="009F2CC5">
        <w:rPr>
          <w:color w:val="000000" w:themeColor="text1"/>
        </w:rPr>
        <w:t xml:space="preserve">factors, </w:t>
      </w:r>
      <w:r w:rsidR="00894A29" w:rsidRPr="009F2CC5">
        <w:rPr>
          <w:color w:val="000000" w:themeColor="text1"/>
        </w:rPr>
        <w:t xml:space="preserve"> these</w:t>
      </w:r>
      <w:proofErr w:type="gramEnd"/>
      <w:r w:rsidR="00894A29" w:rsidRPr="009F2CC5">
        <w:rPr>
          <w:color w:val="000000" w:themeColor="text1"/>
        </w:rPr>
        <w:t xml:space="preserve"> include failures in </w:t>
      </w:r>
      <w:proofErr w:type="gramStart"/>
      <w:r w:rsidR="00894A29" w:rsidRPr="009F2CC5">
        <w:rPr>
          <w:color w:val="000000" w:themeColor="text1"/>
        </w:rPr>
        <w:t>communication ,</w:t>
      </w:r>
      <w:proofErr w:type="gramEnd"/>
      <w:r w:rsidR="00894A29" w:rsidRPr="009F2CC5">
        <w:rPr>
          <w:color w:val="000000" w:themeColor="text1"/>
        </w:rPr>
        <w:t xml:space="preserve"> medication errors and overall </w:t>
      </w:r>
      <w:r w:rsidR="00462453" w:rsidRPr="009F2CC5">
        <w:rPr>
          <w:color w:val="000000" w:themeColor="text1"/>
        </w:rPr>
        <w:t>organisation</w:t>
      </w:r>
      <w:r w:rsidR="00E04996" w:rsidRPr="009F2CC5">
        <w:rPr>
          <w:color w:val="000000" w:themeColor="text1"/>
        </w:rPr>
        <w:t xml:space="preserve"> </w:t>
      </w:r>
      <w:r w:rsidR="00894A29" w:rsidRPr="009F2CC5">
        <w:rPr>
          <w:color w:val="000000" w:themeColor="text1"/>
        </w:rPr>
        <w:t>challenges within</w:t>
      </w:r>
      <w:r w:rsidR="00BF0B64" w:rsidRPr="009F2CC5">
        <w:rPr>
          <w:color w:val="000000" w:themeColor="text1"/>
        </w:rPr>
        <w:t xml:space="preserve"> the healthcare </w:t>
      </w:r>
      <w:proofErr w:type="gramStart"/>
      <w:r w:rsidR="00BF0B64" w:rsidRPr="009F2CC5">
        <w:rPr>
          <w:color w:val="000000" w:themeColor="text1"/>
        </w:rPr>
        <w:t xml:space="preserve">system </w:t>
      </w:r>
      <w:r w:rsidRPr="009F2CC5">
        <w:rPr>
          <w:color w:val="000000" w:themeColor="text1"/>
        </w:rPr>
        <w:t>.</w:t>
      </w:r>
      <w:proofErr w:type="gramEnd"/>
      <w:r w:rsidRPr="009F2CC5">
        <w:rPr>
          <w:color w:val="000000" w:themeColor="text1"/>
        </w:rPr>
        <w:t xml:space="preserve"> By reviewing reliable research sources and using appropriate research methodologies, it is possible to better understand the causes of patient safety problems. Using effective data collection methods such as secondary research can help identify trends and provide valuable </w:t>
      </w:r>
      <w:r w:rsidRPr="009F2CC5">
        <w:rPr>
          <w:color w:val="000000" w:themeColor="text1"/>
        </w:rPr>
        <w:lastRenderedPageBreak/>
        <w:t xml:space="preserve">insights into improving patient safety practices. Ultimately, improving patient </w:t>
      </w:r>
      <w:proofErr w:type="gramStart"/>
      <w:r w:rsidRPr="009F2CC5">
        <w:rPr>
          <w:color w:val="000000" w:themeColor="text1"/>
        </w:rPr>
        <w:t xml:space="preserve">safety </w:t>
      </w:r>
      <w:r w:rsidR="00E27BA8" w:rsidRPr="009F2CC5">
        <w:rPr>
          <w:color w:val="000000" w:themeColor="text1"/>
        </w:rPr>
        <w:t xml:space="preserve"> is</w:t>
      </w:r>
      <w:proofErr w:type="gramEnd"/>
      <w:r w:rsidR="00E27BA8" w:rsidRPr="009F2CC5">
        <w:rPr>
          <w:color w:val="000000" w:themeColor="text1"/>
        </w:rPr>
        <w:t xml:space="preserve"> </w:t>
      </w:r>
      <w:r w:rsidR="00131674" w:rsidRPr="009F2CC5">
        <w:rPr>
          <w:color w:val="000000" w:themeColor="text1"/>
        </w:rPr>
        <w:t>key to</w:t>
      </w:r>
      <w:r w:rsidRPr="009F2CC5">
        <w:rPr>
          <w:color w:val="000000" w:themeColor="text1"/>
        </w:rPr>
        <w:t xml:space="preserve"> higher quality healthcare and </w:t>
      </w:r>
      <w:r w:rsidR="003310DB" w:rsidRPr="009F2CC5">
        <w:rPr>
          <w:color w:val="000000" w:themeColor="text1"/>
        </w:rPr>
        <w:t>improved</w:t>
      </w:r>
      <w:r w:rsidRPr="009F2CC5">
        <w:rPr>
          <w:color w:val="000000" w:themeColor="text1"/>
        </w:rPr>
        <w:t xml:space="preserve"> protection for patients.</w:t>
      </w:r>
    </w:p>
    <w:p w14:paraId="674F586F" w14:textId="77777777" w:rsidR="00BD105E" w:rsidRPr="00BD105E" w:rsidRDefault="00BD105E">
      <w:pPr>
        <w:rPr>
          <w:color w:val="000000" w:themeColor="text1"/>
        </w:rPr>
      </w:pPr>
    </w:p>
    <w:p w14:paraId="24F3C9B9" w14:textId="77777777" w:rsidR="00F40500" w:rsidRDefault="00F40500"/>
    <w:sectPr w:rsidR="00F405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500"/>
    <w:rsid w:val="000F2CC9"/>
    <w:rsid w:val="001001F7"/>
    <w:rsid w:val="00131674"/>
    <w:rsid w:val="001376C1"/>
    <w:rsid w:val="002A067C"/>
    <w:rsid w:val="00306F49"/>
    <w:rsid w:val="003310DB"/>
    <w:rsid w:val="0033286F"/>
    <w:rsid w:val="00437B6B"/>
    <w:rsid w:val="004562B1"/>
    <w:rsid w:val="00462453"/>
    <w:rsid w:val="004A17B4"/>
    <w:rsid w:val="004B2EE7"/>
    <w:rsid w:val="004E739F"/>
    <w:rsid w:val="005B1615"/>
    <w:rsid w:val="00627521"/>
    <w:rsid w:val="006B7379"/>
    <w:rsid w:val="00717116"/>
    <w:rsid w:val="0076607D"/>
    <w:rsid w:val="007A5FA8"/>
    <w:rsid w:val="007D4B4C"/>
    <w:rsid w:val="00870C3A"/>
    <w:rsid w:val="00894A29"/>
    <w:rsid w:val="008F415D"/>
    <w:rsid w:val="008F7FBF"/>
    <w:rsid w:val="00903726"/>
    <w:rsid w:val="00956ED6"/>
    <w:rsid w:val="00965FF7"/>
    <w:rsid w:val="009F2CC5"/>
    <w:rsid w:val="00A02315"/>
    <w:rsid w:val="00A708F4"/>
    <w:rsid w:val="00AC18DC"/>
    <w:rsid w:val="00AD0842"/>
    <w:rsid w:val="00B46F03"/>
    <w:rsid w:val="00B737DA"/>
    <w:rsid w:val="00BD105E"/>
    <w:rsid w:val="00BE473C"/>
    <w:rsid w:val="00BF0B64"/>
    <w:rsid w:val="00C075E9"/>
    <w:rsid w:val="00E04996"/>
    <w:rsid w:val="00E27BA8"/>
    <w:rsid w:val="00E63AA7"/>
    <w:rsid w:val="00F24E5F"/>
    <w:rsid w:val="00F40500"/>
    <w:rsid w:val="00FA5846"/>
    <w:rsid w:val="00FC1E4B"/>
    <w:rsid w:val="00FE3A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AEA3A"/>
  <w15:docId w15:val="{77CFDD4D-4671-904A-9A60-FF44CA46E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kern w:val="2"/>
      <w:sz w:val="24"/>
      <w:szCs w:val="24"/>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Pr>
      <w:color w:val="467886"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customStyle="1" w:styleId="Quote1">
    <w:name w:val="Quote1"/>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1"/>
    <w:uiPriority w:val="29"/>
    <w:rPr>
      <w:i/>
      <w:iCs/>
      <w:color w:val="404040" w:themeColor="text1" w:themeTint="BF"/>
    </w:rPr>
  </w:style>
  <w:style w:type="paragraph" w:customStyle="1" w:styleId="ListParagraph1">
    <w:name w:val="List Paragraph1"/>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customStyle="1" w:styleId="IntenseQuote1">
    <w:name w:val="Intense Quote1"/>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1"/>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UnresolvedMention1">
    <w:name w:val="Unresolved Mention1"/>
    <w:basedOn w:val="DefaultParagraphFont"/>
    <w:uiPriority w:val="99"/>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1502</Words>
  <Characters>8861</Characters>
  <Application>Microsoft Office Word</Application>
  <DocSecurity>0</DocSecurity>
  <Lines>150</Lines>
  <Paragraphs>33</Paragraphs>
  <ScaleCrop>false</ScaleCrop>
  <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Hilma</dc:creator>
  <cp:lastModifiedBy>Zara Farrock</cp:lastModifiedBy>
  <cp:revision>10</cp:revision>
  <dcterms:created xsi:type="dcterms:W3CDTF">2026-03-16T21:25:00Z</dcterms:created>
  <dcterms:modified xsi:type="dcterms:W3CDTF">2026-03-16T22:10:00Z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B893FA195A383EDB7A40B869F16E1111_32</vt:lpwstr>
  </property>
  <property fmtid="{D5CDD505-2E9C-101B-9397-08002B2CF9AE}" pid="3" name="KSOProductBuildVer">
    <vt:lpwstr>3081-11.34.01</vt:lpwstr>
  </property>
</Properties>
</file>