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262F96" w14:textId="4BF3295D" w:rsidR="00C63B26" w:rsidRDefault="00000000" w:rsidP="00413ACF">
      <w:pPr>
        <w:jc w:val="center"/>
      </w:pPr>
      <w:bookmarkStart w:id="0" w:name="_xwv3fu4z9cac" w:colFirst="0" w:colLast="0"/>
      <w:bookmarkEnd w:id="0"/>
      <w:r>
        <w:rPr>
          <w:noProof/>
        </w:rPr>
        <w:drawing>
          <wp:inline distT="114300" distB="114300" distL="114300" distR="114300" wp14:anchorId="116B898A" wp14:editId="65882D93">
            <wp:extent cx="2657475" cy="1219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657475" cy="1219200"/>
                    </a:xfrm>
                    <a:prstGeom prst="rect">
                      <a:avLst/>
                    </a:prstGeom>
                    <a:ln/>
                  </pic:spPr>
                </pic:pic>
              </a:graphicData>
            </a:graphic>
          </wp:inline>
        </w:drawing>
      </w:r>
      <w:bookmarkStart w:id="1" w:name="_ngb6wb990r5t" w:colFirst="0" w:colLast="0"/>
      <w:bookmarkEnd w:id="1"/>
    </w:p>
    <w:p w14:paraId="46FC3AD3" w14:textId="77777777" w:rsidR="00C63B26" w:rsidRPr="002955EC" w:rsidRDefault="00000000" w:rsidP="002955EC">
      <w:pPr>
        <w:jc w:val="center"/>
        <w:rPr>
          <w:b/>
          <w:bCs/>
          <w:sz w:val="40"/>
          <w:szCs w:val="40"/>
        </w:rPr>
      </w:pPr>
      <w:bookmarkStart w:id="2" w:name="_7k1y88nsjlw1" w:colFirst="0" w:colLast="0"/>
      <w:bookmarkEnd w:id="2"/>
      <w:r w:rsidRPr="002955EC">
        <w:rPr>
          <w:b/>
          <w:bCs/>
          <w:sz w:val="40"/>
          <w:szCs w:val="40"/>
        </w:rPr>
        <w:t>Module Name: Organisational Consultancy</w:t>
      </w:r>
    </w:p>
    <w:p w14:paraId="5569865F" w14:textId="77777777" w:rsidR="00C63B26" w:rsidRPr="002955EC" w:rsidRDefault="00000000" w:rsidP="002955EC">
      <w:pPr>
        <w:jc w:val="center"/>
        <w:rPr>
          <w:b/>
          <w:bCs/>
          <w:sz w:val="40"/>
          <w:szCs w:val="40"/>
        </w:rPr>
      </w:pPr>
      <w:bookmarkStart w:id="3" w:name="_rfrntv72tidm" w:colFirst="0" w:colLast="0"/>
      <w:bookmarkEnd w:id="3"/>
      <w:r w:rsidRPr="002955EC">
        <w:rPr>
          <w:b/>
          <w:bCs/>
          <w:sz w:val="40"/>
          <w:szCs w:val="40"/>
        </w:rPr>
        <w:t>Module code: BMIH6005</w:t>
      </w:r>
    </w:p>
    <w:p w14:paraId="4C54BC8F" w14:textId="77777777" w:rsidR="00C63B26" w:rsidRDefault="00000000" w:rsidP="002955EC">
      <w:pPr>
        <w:jc w:val="center"/>
        <w:rPr>
          <w:b/>
          <w:bCs/>
          <w:sz w:val="40"/>
          <w:szCs w:val="40"/>
        </w:rPr>
      </w:pPr>
      <w:r w:rsidRPr="002955EC">
        <w:rPr>
          <w:b/>
          <w:bCs/>
          <w:sz w:val="40"/>
          <w:szCs w:val="40"/>
        </w:rPr>
        <w:t>Assignment Title: Consultancy Report</w:t>
      </w:r>
    </w:p>
    <w:p w14:paraId="113B4834" w14:textId="77777777" w:rsidR="00950D66" w:rsidRPr="002955EC" w:rsidRDefault="00950D66" w:rsidP="002955EC">
      <w:pPr>
        <w:jc w:val="center"/>
        <w:rPr>
          <w:b/>
          <w:bCs/>
          <w:sz w:val="40"/>
          <w:szCs w:val="40"/>
        </w:rPr>
      </w:pPr>
    </w:p>
    <w:p w14:paraId="69D28FD1" w14:textId="77777777" w:rsidR="00C63B26" w:rsidRPr="002955EC" w:rsidRDefault="00000000" w:rsidP="002955EC">
      <w:pPr>
        <w:jc w:val="center"/>
        <w:rPr>
          <w:b/>
          <w:bCs/>
          <w:sz w:val="40"/>
          <w:szCs w:val="40"/>
        </w:rPr>
      </w:pPr>
      <w:r w:rsidRPr="002955EC">
        <w:rPr>
          <w:b/>
          <w:bCs/>
          <w:sz w:val="40"/>
          <w:szCs w:val="40"/>
        </w:rPr>
        <w:t>Student Name: Antonia Lupas</w:t>
      </w:r>
    </w:p>
    <w:p w14:paraId="4DE424E9" w14:textId="6DFAF265" w:rsidR="00C63B26" w:rsidRDefault="00000000" w:rsidP="002955EC">
      <w:pPr>
        <w:jc w:val="center"/>
        <w:rPr>
          <w:b/>
          <w:bCs/>
          <w:sz w:val="40"/>
          <w:szCs w:val="40"/>
        </w:rPr>
      </w:pPr>
      <w:r w:rsidRPr="002955EC">
        <w:rPr>
          <w:b/>
          <w:bCs/>
          <w:sz w:val="40"/>
          <w:szCs w:val="40"/>
        </w:rPr>
        <w:t>Student ID:</w:t>
      </w:r>
      <w:r w:rsidR="006C57A2">
        <w:rPr>
          <w:b/>
          <w:bCs/>
          <w:sz w:val="40"/>
          <w:szCs w:val="40"/>
        </w:rPr>
        <w:t xml:space="preserve"> 2210502</w:t>
      </w:r>
    </w:p>
    <w:p w14:paraId="7E9E2535" w14:textId="77777777" w:rsidR="00950D66" w:rsidRDefault="00950D66" w:rsidP="002955EC">
      <w:pPr>
        <w:jc w:val="center"/>
        <w:rPr>
          <w:b/>
          <w:bCs/>
          <w:sz w:val="40"/>
          <w:szCs w:val="40"/>
        </w:rPr>
      </w:pPr>
    </w:p>
    <w:p w14:paraId="4EC677B2" w14:textId="01157FE1" w:rsidR="006C57A2" w:rsidRDefault="006C57A2" w:rsidP="002955EC">
      <w:pPr>
        <w:jc w:val="center"/>
        <w:rPr>
          <w:b/>
          <w:bCs/>
          <w:sz w:val="40"/>
          <w:szCs w:val="40"/>
        </w:rPr>
      </w:pPr>
      <w:r>
        <w:rPr>
          <w:b/>
          <w:bCs/>
          <w:sz w:val="40"/>
          <w:szCs w:val="40"/>
        </w:rPr>
        <w:t xml:space="preserve">Lecturer name: </w:t>
      </w:r>
      <w:proofErr w:type="spellStart"/>
      <w:r>
        <w:rPr>
          <w:b/>
          <w:bCs/>
          <w:sz w:val="40"/>
          <w:szCs w:val="40"/>
        </w:rPr>
        <w:t>Jaliya</w:t>
      </w:r>
      <w:proofErr w:type="spellEnd"/>
      <w:r>
        <w:rPr>
          <w:b/>
          <w:bCs/>
          <w:sz w:val="40"/>
          <w:szCs w:val="40"/>
        </w:rPr>
        <w:t xml:space="preserve"> Da Silva</w:t>
      </w:r>
    </w:p>
    <w:p w14:paraId="2FD0D5A4" w14:textId="04B4ED6D" w:rsidR="00540800" w:rsidRDefault="00540800">
      <w:pPr>
        <w:rPr>
          <w:b/>
          <w:bCs/>
          <w:sz w:val="40"/>
          <w:szCs w:val="40"/>
        </w:rPr>
      </w:pPr>
      <w:r>
        <w:rPr>
          <w:b/>
          <w:bCs/>
          <w:sz w:val="40"/>
          <w:szCs w:val="40"/>
        </w:rPr>
        <w:br w:type="page"/>
      </w:r>
    </w:p>
    <w:sdt>
      <w:sdtPr>
        <w:rPr>
          <w:rFonts w:ascii="Times New Roman" w:eastAsia="Times New Roman" w:hAnsi="Times New Roman" w:cs="Times New Roman"/>
          <w:color w:val="auto"/>
          <w:sz w:val="24"/>
          <w:szCs w:val="24"/>
          <w:lang w:val="en-GB" w:eastAsia="en-IN"/>
        </w:rPr>
        <w:id w:val="2041162209"/>
        <w:docPartObj>
          <w:docPartGallery w:val="Table of Contents"/>
          <w:docPartUnique/>
        </w:docPartObj>
      </w:sdtPr>
      <w:sdtEndPr>
        <w:rPr>
          <w:b/>
          <w:bCs/>
          <w:noProof/>
        </w:rPr>
      </w:sdtEndPr>
      <w:sdtContent>
        <w:p w14:paraId="72DC9D0F" w14:textId="7A5227FD" w:rsidR="00540800" w:rsidRDefault="00540800">
          <w:pPr>
            <w:pStyle w:val="TOCHeading"/>
          </w:pPr>
          <w:r>
            <w:t>Table of Contents</w:t>
          </w:r>
        </w:p>
        <w:p w14:paraId="41ACE034" w14:textId="70D02035" w:rsidR="00467802" w:rsidRDefault="00540800">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r>
            <w:fldChar w:fldCharType="begin"/>
          </w:r>
          <w:r>
            <w:instrText xml:space="preserve"> TOC \o "1-3" \h \z \u </w:instrText>
          </w:r>
          <w:r>
            <w:fldChar w:fldCharType="separate"/>
          </w:r>
          <w:hyperlink w:anchor="_Toc179218502" w:history="1">
            <w:r w:rsidR="00467802" w:rsidRPr="001514BD">
              <w:rPr>
                <w:rStyle w:val="Hyperlink"/>
                <w:noProof/>
              </w:rPr>
              <w:t>Executive summary</w:t>
            </w:r>
            <w:r w:rsidR="00467802">
              <w:rPr>
                <w:noProof/>
                <w:webHidden/>
              </w:rPr>
              <w:tab/>
            </w:r>
            <w:r w:rsidR="00467802">
              <w:rPr>
                <w:noProof/>
                <w:webHidden/>
              </w:rPr>
              <w:fldChar w:fldCharType="begin"/>
            </w:r>
            <w:r w:rsidR="00467802">
              <w:rPr>
                <w:noProof/>
                <w:webHidden/>
              </w:rPr>
              <w:instrText xml:space="preserve"> PAGEREF _Toc179218502 \h </w:instrText>
            </w:r>
            <w:r w:rsidR="00467802">
              <w:rPr>
                <w:noProof/>
                <w:webHidden/>
              </w:rPr>
            </w:r>
            <w:r w:rsidR="00467802">
              <w:rPr>
                <w:noProof/>
                <w:webHidden/>
              </w:rPr>
              <w:fldChar w:fldCharType="separate"/>
            </w:r>
            <w:r w:rsidR="00467802">
              <w:rPr>
                <w:noProof/>
                <w:webHidden/>
              </w:rPr>
              <w:t>3</w:t>
            </w:r>
            <w:r w:rsidR="00467802">
              <w:rPr>
                <w:noProof/>
                <w:webHidden/>
              </w:rPr>
              <w:fldChar w:fldCharType="end"/>
            </w:r>
          </w:hyperlink>
        </w:p>
        <w:p w14:paraId="20220388" w14:textId="57B16DCC" w:rsidR="00467802" w:rsidRDefault="00467802">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9218503" w:history="1">
            <w:r w:rsidRPr="001514BD">
              <w:rPr>
                <w:rStyle w:val="Hyperlink"/>
                <w:noProof/>
              </w:rPr>
              <w:t>Introduction</w:t>
            </w:r>
            <w:r>
              <w:rPr>
                <w:noProof/>
                <w:webHidden/>
              </w:rPr>
              <w:tab/>
            </w:r>
            <w:r>
              <w:rPr>
                <w:noProof/>
                <w:webHidden/>
              </w:rPr>
              <w:fldChar w:fldCharType="begin"/>
            </w:r>
            <w:r>
              <w:rPr>
                <w:noProof/>
                <w:webHidden/>
              </w:rPr>
              <w:instrText xml:space="preserve"> PAGEREF _Toc179218503 \h </w:instrText>
            </w:r>
            <w:r>
              <w:rPr>
                <w:noProof/>
                <w:webHidden/>
              </w:rPr>
            </w:r>
            <w:r>
              <w:rPr>
                <w:noProof/>
                <w:webHidden/>
              </w:rPr>
              <w:fldChar w:fldCharType="separate"/>
            </w:r>
            <w:r>
              <w:rPr>
                <w:noProof/>
                <w:webHidden/>
              </w:rPr>
              <w:t>6</w:t>
            </w:r>
            <w:r>
              <w:rPr>
                <w:noProof/>
                <w:webHidden/>
              </w:rPr>
              <w:fldChar w:fldCharType="end"/>
            </w:r>
          </w:hyperlink>
        </w:p>
        <w:p w14:paraId="53EE4DAC" w14:textId="48C6E118" w:rsidR="00467802" w:rsidRDefault="00467802">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9218504" w:history="1">
            <w:r w:rsidRPr="001514BD">
              <w:rPr>
                <w:rStyle w:val="Hyperlink"/>
                <w:noProof/>
              </w:rPr>
              <w:t>Analysis</w:t>
            </w:r>
            <w:r>
              <w:rPr>
                <w:noProof/>
                <w:webHidden/>
              </w:rPr>
              <w:tab/>
            </w:r>
            <w:r>
              <w:rPr>
                <w:noProof/>
                <w:webHidden/>
              </w:rPr>
              <w:fldChar w:fldCharType="begin"/>
            </w:r>
            <w:r>
              <w:rPr>
                <w:noProof/>
                <w:webHidden/>
              </w:rPr>
              <w:instrText xml:space="preserve"> PAGEREF _Toc179218504 \h </w:instrText>
            </w:r>
            <w:r>
              <w:rPr>
                <w:noProof/>
                <w:webHidden/>
              </w:rPr>
            </w:r>
            <w:r>
              <w:rPr>
                <w:noProof/>
                <w:webHidden/>
              </w:rPr>
              <w:fldChar w:fldCharType="separate"/>
            </w:r>
            <w:r>
              <w:rPr>
                <w:noProof/>
                <w:webHidden/>
              </w:rPr>
              <w:t>8</w:t>
            </w:r>
            <w:r>
              <w:rPr>
                <w:noProof/>
                <w:webHidden/>
              </w:rPr>
              <w:fldChar w:fldCharType="end"/>
            </w:r>
          </w:hyperlink>
        </w:p>
        <w:p w14:paraId="7826B472" w14:textId="7363C638" w:rsidR="00467802" w:rsidRDefault="00467802">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9218505" w:history="1">
            <w:r w:rsidRPr="001514BD">
              <w:rPr>
                <w:rStyle w:val="Hyperlink"/>
                <w:noProof/>
              </w:rPr>
              <w:t>Sustainability issue in the hotel, Dukes The Palm</w:t>
            </w:r>
            <w:r>
              <w:rPr>
                <w:noProof/>
                <w:webHidden/>
              </w:rPr>
              <w:tab/>
            </w:r>
            <w:r>
              <w:rPr>
                <w:noProof/>
                <w:webHidden/>
              </w:rPr>
              <w:fldChar w:fldCharType="begin"/>
            </w:r>
            <w:r>
              <w:rPr>
                <w:noProof/>
                <w:webHidden/>
              </w:rPr>
              <w:instrText xml:space="preserve"> PAGEREF _Toc179218505 \h </w:instrText>
            </w:r>
            <w:r>
              <w:rPr>
                <w:noProof/>
                <w:webHidden/>
              </w:rPr>
            </w:r>
            <w:r>
              <w:rPr>
                <w:noProof/>
                <w:webHidden/>
              </w:rPr>
              <w:fldChar w:fldCharType="separate"/>
            </w:r>
            <w:r>
              <w:rPr>
                <w:noProof/>
                <w:webHidden/>
              </w:rPr>
              <w:t>8</w:t>
            </w:r>
            <w:r>
              <w:rPr>
                <w:noProof/>
                <w:webHidden/>
              </w:rPr>
              <w:fldChar w:fldCharType="end"/>
            </w:r>
          </w:hyperlink>
        </w:p>
        <w:p w14:paraId="7FE56801" w14:textId="3E38970F" w:rsidR="00467802" w:rsidRDefault="00467802">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9218506" w:history="1">
            <w:r w:rsidRPr="001514BD">
              <w:rPr>
                <w:rStyle w:val="Hyperlink"/>
                <w:noProof/>
              </w:rPr>
              <w:t>PESTLE Analysis</w:t>
            </w:r>
            <w:r>
              <w:rPr>
                <w:noProof/>
                <w:webHidden/>
              </w:rPr>
              <w:tab/>
            </w:r>
            <w:r>
              <w:rPr>
                <w:noProof/>
                <w:webHidden/>
              </w:rPr>
              <w:fldChar w:fldCharType="begin"/>
            </w:r>
            <w:r>
              <w:rPr>
                <w:noProof/>
                <w:webHidden/>
              </w:rPr>
              <w:instrText xml:space="preserve"> PAGEREF _Toc179218506 \h </w:instrText>
            </w:r>
            <w:r>
              <w:rPr>
                <w:noProof/>
                <w:webHidden/>
              </w:rPr>
            </w:r>
            <w:r>
              <w:rPr>
                <w:noProof/>
                <w:webHidden/>
              </w:rPr>
              <w:fldChar w:fldCharType="separate"/>
            </w:r>
            <w:r>
              <w:rPr>
                <w:noProof/>
                <w:webHidden/>
              </w:rPr>
              <w:t>9</w:t>
            </w:r>
            <w:r>
              <w:rPr>
                <w:noProof/>
                <w:webHidden/>
              </w:rPr>
              <w:fldChar w:fldCharType="end"/>
            </w:r>
          </w:hyperlink>
        </w:p>
        <w:p w14:paraId="1ED3F277" w14:textId="3532FF44" w:rsidR="00467802" w:rsidRDefault="00467802">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9218507" w:history="1">
            <w:r w:rsidRPr="001514BD">
              <w:rPr>
                <w:rStyle w:val="Hyperlink"/>
                <w:noProof/>
              </w:rPr>
              <w:t>SWOT Analysis</w:t>
            </w:r>
            <w:r>
              <w:rPr>
                <w:noProof/>
                <w:webHidden/>
              </w:rPr>
              <w:tab/>
            </w:r>
            <w:r>
              <w:rPr>
                <w:noProof/>
                <w:webHidden/>
              </w:rPr>
              <w:fldChar w:fldCharType="begin"/>
            </w:r>
            <w:r>
              <w:rPr>
                <w:noProof/>
                <w:webHidden/>
              </w:rPr>
              <w:instrText xml:space="preserve"> PAGEREF _Toc179218507 \h </w:instrText>
            </w:r>
            <w:r>
              <w:rPr>
                <w:noProof/>
                <w:webHidden/>
              </w:rPr>
            </w:r>
            <w:r>
              <w:rPr>
                <w:noProof/>
                <w:webHidden/>
              </w:rPr>
              <w:fldChar w:fldCharType="separate"/>
            </w:r>
            <w:r>
              <w:rPr>
                <w:noProof/>
                <w:webHidden/>
              </w:rPr>
              <w:t>13</w:t>
            </w:r>
            <w:r>
              <w:rPr>
                <w:noProof/>
                <w:webHidden/>
              </w:rPr>
              <w:fldChar w:fldCharType="end"/>
            </w:r>
          </w:hyperlink>
        </w:p>
        <w:p w14:paraId="44097BB3" w14:textId="3B683640" w:rsidR="00467802" w:rsidRDefault="00467802">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9218508" w:history="1">
            <w:r w:rsidRPr="001514BD">
              <w:rPr>
                <w:rStyle w:val="Hyperlink"/>
                <w:noProof/>
              </w:rPr>
              <w:t>TOWS Analysis</w:t>
            </w:r>
            <w:r>
              <w:rPr>
                <w:noProof/>
                <w:webHidden/>
              </w:rPr>
              <w:tab/>
            </w:r>
            <w:r>
              <w:rPr>
                <w:noProof/>
                <w:webHidden/>
              </w:rPr>
              <w:fldChar w:fldCharType="begin"/>
            </w:r>
            <w:r>
              <w:rPr>
                <w:noProof/>
                <w:webHidden/>
              </w:rPr>
              <w:instrText xml:space="preserve"> PAGEREF _Toc179218508 \h </w:instrText>
            </w:r>
            <w:r>
              <w:rPr>
                <w:noProof/>
                <w:webHidden/>
              </w:rPr>
            </w:r>
            <w:r>
              <w:rPr>
                <w:noProof/>
                <w:webHidden/>
              </w:rPr>
              <w:fldChar w:fldCharType="separate"/>
            </w:r>
            <w:r>
              <w:rPr>
                <w:noProof/>
                <w:webHidden/>
              </w:rPr>
              <w:t>15</w:t>
            </w:r>
            <w:r>
              <w:rPr>
                <w:noProof/>
                <w:webHidden/>
              </w:rPr>
              <w:fldChar w:fldCharType="end"/>
            </w:r>
          </w:hyperlink>
        </w:p>
        <w:p w14:paraId="3ADB4BE8" w14:textId="746882AC" w:rsidR="00467802" w:rsidRDefault="00467802">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9218509" w:history="1">
            <w:r w:rsidRPr="001514BD">
              <w:rPr>
                <w:rStyle w:val="Hyperlink"/>
                <w:noProof/>
              </w:rPr>
              <w:t>Recommendations and change management</w:t>
            </w:r>
            <w:r>
              <w:rPr>
                <w:noProof/>
                <w:webHidden/>
              </w:rPr>
              <w:tab/>
            </w:r>
            <w:r>
              <w:rPr>
                <w:noProof/>
                <w:webHidden/>
              </w:rPr>
              <w:fldChar w:fldCharType="begin"/>
            </w:r>
            <w:r>
              <w:rPr>
                <w:noProof/>
                <w:webHidden/>
              </w:rPr>
              <w:instrText xml:space="preserve"> PAGEREF _Toc179218509 \h </w:instrText>
            </w:r>
            <w:r>
              <w:rPr>
                <w:noProof/>
                <w:webHidden/>
              </w:rPr>
            </w:r>
            <w:r>
              <w:rPr>
                <w:noProof/>
                <w:webHidden/>
              </w:rPr>
              <w:fldChar w:fldCharType="separate"/>
            </w:r>
            <w:r>
              <w:rPr>
                <w:noProof/>
                <w:webHidden/>
              </w:rPr>
              <w:t>18</w:t>
            </w:r>
            <w:r>
              <w:rPr>
                <w:noProof/>
                <w:webHidden/>
              </w:rPr>
              <w:fldChar w:fldCharType="end"/>
            </w:r>
          </w:hyperlink>
        </w:p>
        <w:p w14:paraId="09FBE0DF" w14:textId="5F64B85F" w:rsidR="00467802" w:rsidRDefault="00467802">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9218510" w:history="1">
            <w:r w:rsidRPr="001514BD">
              <w:rPr>
                <w:rStyle w:val="Hyperlink"/>
                <w:noProof/>
              </w:rPr>
              <w:t>Recommendations</w:t>
            </w:r>
            <w:r>
              <w:rPr>
                <w:noProof/>
                <w:webHidden/>
              </w:rPr>
              <w:tab/>
            </w:r>
            <w:r>
              <w:rPr>
                <w:noProof/>
                <w:webHidden/>
              </w:rPr>
              <w:fldChar w:fldCharType="begin"/>
            </w:r>
            <w:r>
              <w:rPr>
                <w:noProof/>
                <w:webHidden/>
              </w:rPr>
              <w:instrText xml:space="preserve"> PAGEREF _Toc179218510 \h </w:instrText>
            </w:r>
            <w:r>
              <w:rPr>
                <w:noProof/>
                <w:webHidden/>
              </w:rPr>
            </w:r>
            <w:r>
              <w:rPr>
                <w:noProof/>
                <w:webHidden/>
              </w:rPr>
              <w:fldChar w:fldCharType="separate"/>
            </w:r>
            <w:r>
              <w:rPr>
                <w:noProof/>
                <w:webHidden/>
              </w:rPr>
              <w:t>18</w:t>
            </w:r>
            <w:r>
              <w:rPr>
                <w:noProof/>
                <w:webHidden/>
              </w:rPr>
              <w:fldChar w:fldCharType="end"/>
            </w:r>
          </w:hyperlink>
        </w:p>
        <w:p w14:paraId="1EEE7978" w14:textId="06385DB4" w:rsidR="00467802" w:rsidRDefault="00467802">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9218511" w:history="1">
            <w:r w:rsidRPr="001514BD">
              <w:rPr>
                <w:rStyle w:val="Hyperlink"/>
                <w:noProof/>
              </w:rPr>
              <w:t>Benefits of implementing change management strategy</w:t>
            </w:r>
            <w:r>
              <w:rPr>
                <w:noProof/>
                <w:webHidden/>
              </w:rPr>
              <w:tab/>
            </w:r>
            <w:r>
              <w:rPr>
                <w:noProof/>
                <w:webHidden/>
              </w:rPr>
              <w:fldChar w:fldCharType="begin"/>
            </w:r>
            <w:r>
              <w:rPr>
                <w:noProof/>
                <w:webHidden/>
              </w:rPr>
              <w:instrText xml:space="preserve"> PAGEREF _Toc179218511 \h </w:instrText>
            </w:r>
            <w:r>
              <w:rPr>
                <w:noProof/>
                <w:webHidden/>
              </w:rPr>
            </w:r>
            <w:r>
              <w:rPr>
                <w:noProof/>
                <w:webHidden/>
              </w:rPr>
              <w:fldChar w:fldCharType="separate"/>
            </w:r>
            <w:r>
              <w:rPr>
                <w:noProof/>
                <w:webHidden/>
              </w:rPr>
              <w:t>23</w:t>
            </w:r>
            <w:r>
              <w:rPr>
                <w:noProof/>
                <w:webHidden/>
              </w:rPr>
              <w:fldChar w:fldCharType="end"/>
            </w:r>
          </w:hyperlink>
        </w:p>
        <w:p w14:paraId="3DB6BBBF" w14:textId="174F3BE8" w:rsidR="00467802" w:rsidRDefault="00467802">
          <w:pPr>
            <w:pStyle w:val="TOC2"/>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9218512" w:history="1">
            <w:r w:rsidRPr="001514BD">
              <w:rPr>
                <w:rStyle w:val="Hyperlink"/>
                <w:noProof/>
              </w:rPr>
              <w:t>Costs aligned with the recommendations</w:t>
            </w:r>
            <w:r>
              <w:rPr>
                <w:noProof/>
                <w:webHidden/>
              </w:rPr>
              <w:tab/>
            </w:r>
            <w:r>
              <w:rPr>
                <w:noProof/>
                <w:webHidden/>
              </w:rPr>
              <w:fldChar w:fldCharType="begin"/>
            </w:r>
            <w:r>
              <w:rPr>
                <w:noProof/>
                <w:webHidden/>
              </w:rPr>
              <w:instrText xml:space="preserve"> PAGEREF _Toc179218512 \h </w:instrText>
            </w:r>
            <w:r>
              <w:rPr>
                <w:noProof/>
                <w:webHidden/>
              </w:rPr>
            </w:r>
            <w:r>
              <w:rPr>
                <w:noProof/>
                <w:webHidden/>
              </w:rPr>
              <w:fldChar w:fldCharType="separate"/>
            </w:r>
            <w:r>
              <w:rPr>
                <w:noProof/>
                <w:webHidden/>
              </w:rPr>
              <w:t>25</w:t>
            </w:r>
            <w:r>
              <w:rPr>
                <w:noProof/>
                <w:webHidden/>
              </w:rPr>
              <w:fldChar w:fldCharType="end"/>
            </w:r>
          </w:hyperlink>
        </w:p>
        <w:p w14:paraId="264D6F59" w14:textId="5A5064D4" w:rsidR="00467802" w:rsidRDefault="00467802">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9218513" w:history="1">
            <w:r w:rsidRPr="001514BD">
              <w:rPr>
                <w:rStyle w:val="Hyperlink"/>
                <w:noProof/>
              </w:rPr>
              <w:t>Action plan</w:t>
            </w:r>
            <w:r>
              <w:rPr>
                <w:noProof/>
                <w:webHidden/>
              </w:rPr>
              <w:tab/>
            </w:r>
            <w:r>
              <w:rPr>
                <w:noProof/>
                <w:webHidden/>
              </w:rPr>
              <w:fldChar w:fldCharType="begin"/>
            </w:r>
            <w:r>
              <w:rPr>
                <w:noProof/>
                <w:webHidden/>
              </w:rPr>
              <w:instrText xml:space="preserve"> PAGEREF _Toc179218513 \h </w:instrText>
            </w:r>
            <w:r>
              <w:rPr>
                <w:noProof/>
                <w:webHidden/>
              </w:rPr>
            </w:r>
            <w:r>
              <w:rPr>
                <w:noProof/>
                <w:webHidden/>
              </w:rPr>
              <w:fldChar w:fldCharType="separate"/>
            </w:r>
            <w:r>
              <w:rPr>
                <w:noProof/>
                <w:webHidden/>
              </w:rPr>
              <w:t>26</w:t>
            </w:r>
            <w:r>
              <w:rPr>
                <w:noProof/>
                <w:webHidden/>
              </w:rPr>
              <w:fldChar w:fldCharType="end"/>
            </w:r>
          </w:hyperlink>
        </w:p>
        <w:p w14:paraId="03B55E76" w14:textId="10066AEA" w:rsidR="00467802" w:rsidRDefault="00467802">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9218514" w:history="1">
            <w:r w:rsidRPr="001514BD">
              <w:rPr>
                <w:rStyle w:val="Hyperlink"/>
                <w:noProof/>
              </w:rPr>
              <w:t>Conclusion</w:t>
            </w:r>
            <w:r>
              <w:rPr>
                <w:noProof/>
                <w:webHidden/>
              </w:rPr>
              <w:tab/>
            </w:r>
            <w:r>
              <w:rPr>
                <w:noProof/>
                <w:webHidden/>
              </w:rPr>
              <w:fldChar w:fldCharType="begin"/>
            </w:r>
            <w:r>
              <w:rPr>
                <w:noProof/>
                <w:webHidden/>
              </w:rPr>
              <w:instrText xml:space="preserve"> PAGEREF _Toc179218514 \h </w:instrText>
            </w:r>
            <w:r>
              <w:rPr>
                <w:noProof/>
                <w:webHidden/>
              </w:rPr>
            </w:r>
            <w:r>
              <w:rPr>
                <w:noProof/>
                <w:webHidden/>
              </w:rPr>
              <w:fldChar w:fldCharType="separate"/>
            </w:r>
            <w:r>
              <w:rPr>
                <w:noProof/>
                <w:webHidden/>
              </w:rPr>
              <w:t>33</w:t>
            </w:r>
            <w:r>
              <w:rPr>
                <w:noProof/>
                <w:webHidden/>
              </w:rPr>
              <w:fldChar w:fldCharType="end"/>
            </w:r>
          </w:hyperlink>
        </w:p>
        <w:p w14:paraId="5FF58006" w14:textId="72111C5E" w:rsidR="00467802" w:rsidRDefault="00467802">
          <w:pPr>
            <w:pStyle w:val="TOC1"/>
            <w:tabs>
              <w:tab w:val="right" w:leader="dot" w:pos="9019"/>
            </w:tabs>
            <w:rPr>
              <w:rFonts w:asciiTheme="minorHAnsi" w:eastAsiaTheme="minorEastAsia" w:hAnsiTheme="minorHAnsi" w:cstheme="minorBidi"/>
              <w:noProof/>
              <w:kern w:val="2"/>
              <w:sz w:val="22"/>
              <w:szCs w:val="22"/>
              <w:lang w:val="en-US" w:eastAsia="en-US"/>
              <w14:ligatures w14:val="standardContextual"/>
            </w:rPr>
          </w:pPr>
          <w:hyperlink w:anchor="_Toc179218515" w:history="1">
            <w:r w:rsidRPr="001514BD">
              <w:rPr>
                <w:rStyle w:val="Hyperlink"/>
                <w:noProof/>
              </w:rPr>
              <w:t>References</w:t>
            </w:r>
            <w:r>
              <w:rPr>
                <w:noProof/>
                <w:webHidden/>
              </w:rPr>
              <w:tab/>
            </w:r>
            <w:r>
              <w:rPr>
                <w:noProof/>
                <w:webHidden/>
              </w:rPr>
              <w:fldChar w:fldCharType="begin"/>
            </w:r>
            <w:r>
              <w:rPr>
                <w:noProof/>
                <w:webHidden/>
              </w:rPr>
              <w:instrText xml:space="preserve"> PAGEREF _Toc179218515 \h </w:instrText>
            </w:r>
            <w:r>
              <w:rPr>
                <w:noProof/>
                <w:webHidden/>
              </w:rPr>
            </w:r>
            <w:r>
              <w:rPr>
                <w:noProof/>
                <w:webHidden/>
              </w:rPr>
              <w:fldChar w:fldCharType="separate"/>
            </w:r>
            <w:r>
              <w:rPr>
                <w:noProof/>
                <w:webHidden/>
              </w:rPr>
              <w:t>34</w:t>
            </w:r>
            <w:r>
              <w:rPr>
                <w:noProof/>
                <w:webHidden/>
              </w:rPr>
              <w:fldChar w:fldCharType="end"/>
            </w:r>
          </w:hyperlink>
        </w:p>
        <w:p w14:paraId="14823B18" w14:textId="683D57FE" w:rsidR="00540800" w:rsidRDefault="00540800">
          <w:r>
            <w:rPr>
              <w:b/>
              <w:bCs/>
              <w:noProof/>
            </w:rPr>
            <w:fldChar w:fldCharType="end"/>
          </w:r>
        </w:p>
      </w:sdtContent>
    </w:sdt>
    <w:p w14:paraId="2C05249F" w14:textId="77777777" w:rsidR="00540800" w:rsidRPr="002955EC" w:rsidRDefault="00540800" w:rsidP="00540800"/>
    <w:p w14:paraId="4468CC45" w14:textId="77777777" w:rsidR="00C63B26" w:rsidRDefault="00000000">
      <w:pPr>
        <w:pStyle w:val="Heading1"/>
        <w:jc w:val="center"/>
      </w:pPr>
      <w:bookmarkStart w:id="4" w:name="_6t4sunchjfjq" w:colFirst="0" w:colLast="0"/>
      <w:bookmarkEnd w:id="4"/>
      <w:r>
        <w:br w:type="page"/>
      </w:r>
    </w:p>
    <w:p w14:paraId="037153CE" w14:textId="77777777" w:rsidR="00C63B26" w:rsidRDefault="00000000">
      <w:pPr>
        <w:pStyle w:val="Heading1"/>
        <w:jc w:val="left"/>
      </w:pPr>
      <w:bookmarkStart w:id="5" w:name="_kfikdfcnmbrp" w:colFirst="0" w:colLast="0"/>
      <w:bookmarkStart w:id="6" w:name="_Toc179218502"/>
      <w:bookmarkEnd w:id="5"/>
      <w:r>
        <w:lastRenderedPageBreak/>
        <w:t>Executive summary</w:t>
      </w:r>
      <w:bookmarkEnd w:id="6"/>
      <w:r>
        <w:t xml:space="preserve"> </w:t>
      </w:r>
    </w:p>
    <w:p w14:paraId="5E1DCEC9" w14:textId="72C4BB2C" w:rsidR="00C63B26" w:rsidRDefault="00000000">
      <w:r>
        <w:t xml:space="preserve">The respective report has been prepared to determine different ways for Dukes </w:t>
      </w:r>
      <w:proofErr w:type="gramStart"/>
      <w:r>
        <w:t>The</w:t>
      </w:r>
      <w:proofErr w:type="gramEnd"/>
      <w:r>
        <w:t xml:space="preserve"> </w:t>
      </w:r>
      <w:r w:rsidR="00013545">
        <w:t xml:space="preserve">Palm </w:t>
      </w:r>
      <w:r>
        <w:t xml:space="preserve">on </w:t>
      </w:r>
      <w:r w:rsidR="00013545">
        <w:t xml:space="preserve">the basis of </w:t>
      </w:r>
      <w:r>
        <w:t xml:space="preserve">some critical challenges. The parent organisation of the chosen entity is The Barcelo Group Which was established in Spain. The significant growth in the revenue stream and profit margin for Dukes </w:t>
      </w:r>
      <w:proofErr w:type="gramStart"/>
      <w:r>
        <w:t>The</w:t>
      </w:r>
      <w:proofErr w:type="gramEnd"/>
      <w:r>
        <w:t xml:space="preserve"> Palm has been seen in the post-pandemic period for raising the demands of the customers towards travelling. Most people preferred to book luxury hotels and gain authentic experiences and safety after the pandemic period. Besides that, the spending level of customers on purchasing hotel services has increased after easing the nationwide lockdown across the UAE. The respective business is experiencing some barriers related to different areas of the organisational process that </w:t>
      </w:r>
      <w:r w:rsidR="00762AB8">
        <w:t>require</w:t>
      </w:r>
      <w:r>
        <w:t xml:space="preserve"> change management procedures and practices. </w:t>
      </w:r>
      <w:r w:rsidR="004E77DF">
        <w:t xml:space="preserve">Along with that, the study has recognised several key sustainable issues that the hotel business has been dealing with. In this regard, issues related to supply chain disruption, poor employee engagement, poor customer experience and a lack of business transparency have been identified. The problems have been identified from different sources such as reviews given by different customers. Apart from that, the study has shed light on multiple internal and external factors which directly or indirectly impact the operations of the hotel brand. For this purpose, analytical tools such as PESTLE, SWOT and TOWS analysis have been involved. Using the PESTLE analysis, the external factors affecting business have been evaluated and factors such as political, social and technological have been considered. It has been observed that the political stability of a country broadly impacts business operations and as the UAE is a politically stable nation, it has benefitted Dukes </w:t>
      </w:r>
      <w:proofErr w:type="gramStart"/>
      <w:r w:rsidR="004E77DF">
        <w:t>The</w:t>
      </w:r>
      <w:proofErr w:type="gramEnd"/>
      <w:r w:rsidR="004E77DF">
        <w:t xml:space="preserve"> Palm. The external analysis has also brought out that technological advancement is one of the latest trends in the UAE hospitality industry (Whittington, 2020). This has promoted the hotel business to involve the latest technologies such as AI, ML and Cloud Computing. Furthermore, the study has evaluated the strengths, weaknesses, threats and opportunities of Dukes </w:t>
      </w:r>
      <w:proofErr w:type="gramStart"/>
      <w:r w:rsidR="004E77DF">
        <w:t>The</w:t>
      </w:r>
      <w:proofErr w:type="gramEnd"/>
      <w:r w:rsidR="004E77DF">
        <w:t xml:space="preserve"> Palm using SWOT and TOWS </w:t>
      </w:r>
      <w:r w:rsidR="004E77DF">
        <w:lastRenderedPageBreak/>
        <w:t>analysis. The internal analysis has highlighted that strong market presence and diversified services and offers are some of its strengths, while customer services and supply chain disruption are some of its weaknesses. These strengths have enabled several opportunities such as attracting new customers and making technological changes (</w:t>
      </w:r>
      <w:proofErr w:type="spellStart"/>
      <w:r w:rsidR="004E77DF">
        <w:t>Noordzife</w:t>
      </w:r>
      <w:proofErr w:type="spellEnd"/>
      <w:r w:rsidR="004E77DF">
        <w:t xml:space="preserve">, 2014). Finally, the weaknesses have posed several threats such as high operational costs and decreased business productivity. </w:t>
      </w:r>
      <w:r>
        <w:t xml:space="preserve">Creating partnerships with local suppliers and using open communication systems while collaborating with them </w:t>
      </w:r>
      <w:r w:rsidR="00762AB8">
        <w:t>has</w:t>
      </w:r>
      <w:r>
        <w:t xml:space="preserve"> been determined here to cover the disrupted condition of the supply chain. Besides that, the application of </w:t>
      </w:r>
      <w:proofErr w:type="spellStart"/>
      <w:r>
        <w:t>Kotters</w:t>
      </w:r>
      <w:proofErr w:type="spellEnd"/>
      <w:r>
        <w:t>’ change management tool can guide the authority of this organisation to integrate these strategies properly. Apart from that, the introduction of digital courses, short-term learning programs and different certification courses acts as the probable solution to lower employee engagement. Changes in the reward policies and feedback mechanism can improve the efficiency and productivity of the workers within this hotel.</w:t>
      </w:r>
      <w:r w:rsidR="00540800">
        <w:t xml:space="preserve"> </w:t>
      </w:r>
      <w:r w:rsidR="00540800" w:rsidRPr="00E95C25">
        <w:t xml:space="preserve">The report has suggested the recommendation to Dukes </w:t>
      </w:r>
      <w:proofErr w:type="gramStart"/>
      <w:r w:rsidR="00540800" w:rsidRPr="00E95C25">
        <w:t>The</w:t>
      </w:r>
      <w:proofErr w:type="gramEnd"/>
      <w:r w:rsidR="00540800" w:rsidRPr="00E95C25">
        <w:t xml:space="preserve"> Palm to develop their technological implementation for offering advanced level customer service. It has been considered as beneficial component for the guest to get a customised room that can enhance their satisfaction. It has been portrayed that Dukes </w:t>
      </w:r>
      <w:proofErr w:type="gramStart"/>
      <w:r w:rsidR="00540800" w:rsidRPr="00E95C25">
        <w:t>The</w:t>
      </w:r>
      <w:proofErr w:type="gramEnd"/>
      <w:r w:rsidR="00540800" w:rsidRPr="00E95C25">
        <w:t xml:space="preserve"> Palm needs to update the version of their mobile application that can allow the customers to easily access services. The updated version of the mobile application needs to cover all the amenities of the hotel along with offering special discounts for the company. Along with that, the report has focused on technological developments of this company for enhancing cybersecurity by protecting customer data. Lewin's Change management model has been elaborated in the report for adopting the change scenarios of Dukes </w:t>
      </w:r>
      <w:proofErr w:type="gramStart"/>
      <w:r w:rsidR="00540800" w:rsidRPr="00E95C25">
        <w:t>The</w:t>
      </w:r>
      <w:proofErr w:type="gramEnd"/>
      <w:r w:rsidR="00540800" w:rsidRPr="00E95C25">
        <w:t xml:space="preserve"> Palm. There are diverse complaints by customers regarding the room's quality. Based on this, the report has identified a lack of ethical consideration along with maintaining transparency by this company. Regarding this, it has been recommended for Dukes </w:t>
      </w:r>
      <w:proofErr w:type="gramStart"/>
      <w:r w:rsidR="00540800" w:rsidRPr="00E95C25">
        <w:t>The</w:t>
      </w:r>
      <w:proofErr w:type="gramEnd"/>
      <w:r w:rsidR="00540800" w:rsidRPr="00E95C25">
        <w:t xml:space="preserve"> Palm to develop its room infrastructure along with designing the </w:t>
      </w:r>
      <w:r w:rsidR="00540800" w:rsidRPr="00E95C25">
        <w:lastRenderedPageBreak/>
        <w:t xml:space="preserve">room with modern appliances. The report has evaluated that these fractures would be beneficial for the company to offer exclusive room services to the guests. Along with that, the report has found disruption in payment faced by the customers while they also face trouble in getting their money. The report has determined that refund policies for cancellation services need to be </w:t>
      </w:r>
      <w:proofErr w:type="gramStart"/>
      <w:r w:rsidR="00540800" w:rsidRPr="00E95C25">
        <w:t>developed</w:t>
      </w:r>
      <w:proofErr w:type="gramEnd"/>
      <w:r w:rsidR="00540800" w:rsidRPr="00E95C25">
        <w:t xml:space="preserve"> and it has been suggested to implement this policy effectively. The report has provided recommendations on including maximum times for getting a refund by the customer. The report has been included the ADKAR model for suggesting Dukes </w:t>
      </w:r>
      <w:proofErr w:type="gramStart"/>
      <w:r w:rsidR="00540800" w:rsidRPr="00E95C25">
        <w:t>The</w:t>
      </w:r>
      <w:proofErr w:type="gramEnd"/>
      <w:r w:rsidR="00540800" w:rsidRPr="00E95C25">
        <w:t xml:space="preserve"> Palm to change their ethical practise-related strategies along with improving it.  </w:t>
      </w:r>
    </w:p>
    <w:p w14:paraId="3892D60D" w14:textId="77777777" w:rsidR="00C63B26" w:rsidRDefault="00000000">
      <w:pPr>
        <w:pStyle w:val="Heading1"/>
      </w:pPr>
      <w:bookmarkStart w:id="7" w:name="_pg6ybpdf57yp" w:colFirst="0" w:colLast="0"/>
      <w:bookmarkEnd w:id="7"/>
      <w:r>
        <w:br w:type="page"/>
      </w:r>
    </w:p>
    <w:p w14:paraId="742A932D" w14:textId="77777777" w:rsidR="00C63B26" w:rsidRDefault="00000000">
      <w:pPr>
        <w:pStyle w:val="Heading1"/>
      </w:pPr>
      <w:bookmarkStart w:id="8" w:name="_ce5wr442tvck" w:colFirst="0" w:colLast="0"/>
      <w:bookmarkStart w:id="9" w:name="_Toc179218503"/>
      <w:bookmarkEnd w:id="8"/>
      <w:r>
        <w:lastRenderedPageBreak/>
        <w:t>Introduction</w:t>
      </w:r>
      <w:bookmarkEnd w:id="9"/>
      <w:r>
        <w:t xml:space="preserve"> </w:t>
      </w:r>
    </w:p>
    <w:p w14:paraId="205D191D" w14:textId="0A8369E4" w:rsidR="00C63B26" w:rsidRDefault="00000000">
      <w:r>
        <w:t xml:space="preserve">Organisational consultants allow organisations to identify a variety of problems such as change management, sustainability and others and support them </w:t>
      </w:r>
      <w:r w:rsidR="00762AB8">
        <w:t>in understanding</w:t>
      </w:r>
      <w:r>
        <w:t xml:space="preserve"> the ways to mitigate risks or disputes. The respective report will be prepared to address four major issues that are problematic for the chosen hotel named Dukes </w:t>
      </w:r>
      <w:proofErr w:type="gramStart"/>
      <w:r>
        <w:t>The</w:t>
      </w:r>
      <w:proofErr w:type="gramEnd"/>
      <w:r>
        <w:t xml:space="preserve"> Palm. The respective hospitality organisation comes under The Barcelo Group, which was founded by Simon Barcelo in 1931 in Spain. This large leading group has </w:t>
      </w:r>
      <w:r w:rsidR="00762AB8">
        <w:t>a</w:t>
      </w:r>
      <w:r>
        <w:t xml:space="preserve"> hotel division which covers around 250 hotel organisations and over 55,000 rooms in around 22 countries. The Barcelo Group has been providing 85 years of experience in the international and national tourism industry particularly in travel and hotels. Dukes The Palm is situated in Palm Jumeirah, Dubai, UAE. It is aimed at integrating the British Charm and cosmopolitan luxury. The selected organisation is recognised as the Royal Hideaway Hotel with some features like 285 </w:t>
      </w:r>
      <w:r w:rsidR="00013545">
        <w:t>well-furnished</w:t>
      </w:r>
      <w:r>
        <w:t xml:space="preserve"> service apartments and amenities with clear views of the Arabian Gulf, 279 luxury rooms and better room and food service facilities. The chosen property serves a state-of-the-art gym with modern equipment to cater </w:t>
      </w:r>
      <w:r w:rsidR="00013545">
        <w:t xml:space="preserve">for </w:t>
      </w:r>
      <w:r>
        <w:t>the fitness demands of the guests</w:t>
      </w:r>
      <w:r w:rsidR="00762AB8">
        <w:t>.</w:t>
      </w:r>
      <w:r w:rsidR="00013545">
        <w:t xml:space="preserve"> </w:t>
      </w:r>
      <w:sdt>
        <w:sdtPr>
          <w:id w:val="1497698620"/>
          <w:citation/>
        </w:sdtPr>
        <w:sdtContent>
          <w:r w:rsidR="00013545">
            <w:fldChar w:fldCharType="begin"/>
          </w:r>
          <w:r w:rsidR="0064188E">
            <w:rPr>
              <w:lang w:val="en-US"/>
            </w:rPr>
            <w:instrText xml:space="preserve">CITATION duk24 \l 1033 </w:instrText>
          </w:r>
          <w:r w:rsidR="00013545">
            <w:fldChar w:fldCharType="separate"/>
          </w:r>
          <w:r w:rsidR="0064188E" w:rsidRPr="0064188E">
            <w:rPr>
              <w:noProof/>
              <w:lang w:val="en-US"/>
            </w:rPr>
            <w:t>(dukesthepalm, 2024)</w:t>
          </w:r>
          <w:r w:rsidR="00013545">
            <w:fldChar w:fldCharType="end"/>
          </w:r>
        </w:sdtContent>
      </w:sdt>
      <w:r>
        <w:t xml:space="preserve">.  All suits and rooms have </w:t>
      </w:r>
      <w:r w:rsidR="00013545">
        <w:t>a</w:t>
      </w:r>
      <w:r>
        <w:t xml:space="preserve"> satellite TV with </w:t>
      </w:r>
      <w:r w:rsidR="00013545">
        <w:t>flat-screen, spacious wardrobes</w:t>
      </w:r>
      <w:r>
        <w:t xml:space="preserve">, </w:t>
      </w:r>
      <w:r w:rsidR="000462AB">
        <w:t>Floris</w:t>
      </w:r>
      <w:r>
        <w:t xml:space="preserve"> toiletries, and so on. Dukes The Palm is easily accessible from DXB or Dubai International Airport and DWC or AI Maktoum International Airport. In 2018, the total </w:t>
      </w:r>
      <w:r w:rsidR="000462AB">
        <w:t xml:space="preserve">number of </w:t>
      </w:r>
      <w:r>
        <w:t xml:space="preserve">working colleagues </w:t>
      </w:r>
      <w:r w:rsidR="000462AB">
        <w:t>in</w:t>
      </w:r>
      <w:r>
        <w:t xml:space="preserve"> this group </w:t>
      </w:r>
      <w:r w:rsidR="00762AB8">
        <w:t>was</w:t>
      </w:r>
      <w:r>
        <w:t xml:space="preserve"> around 33,378 people, </w:t>
      </w:r>
      <w:r w:rsidR="000462AB">
        <w:t>achieving</w:t>
      </w:r>
      <w:r>
        <w:t xml:space="preserve"> </w:t>
      </w:r>
      <w:r w:rsidR="00013545">
        <w:t>a</w:t>
      </w:r>
      <w:r>
        <w:t xml:space="preserve"> turnover of around €4,383.4 million and an EBITDA of €348 million. In 2023, the revenue generated by the parent group of this hotel was recorded as around €6.7 billion accounting for a 17% hike in comparison with the previous year. The total income percentage was around  €5,730 million, which was gained by Dukes </w:t>
      </w:r>
      <w:proofErr w:type="gramStart"/>
      <w:r>
        <w:t>The</w:t>
      </w:r>
      <w:proofErr w:type="gramEnd"/>
      <w:r>
        <w:t xml:space="preserve"> Palm in 2022, with a significant growth rate</w:t>
      </w:r>
      <w:r w:rsidR="00762AB8">
        <w:t>.</w:t>
      </w:r>
      <w:r w:rsidR="00013545">
        <w:t xml:space="preserve"> </w:t>
      </w:r>
      <w:sdt>
        <w:sdtPr>
          <w:id w:val="1628814578"/>
          <w:citation/>
        </w:sdtPr>
        <w:sdtContent>
          <w:r w:rsidR="00013545">
            <w:fldChar w:fldCharType="begin"/>
          </w:r>
          <w:r w:rsidR="00013545">
            <w:rPr>
              <w:lang w:val="en-US"/>
            </w:rPr>
            <w:instrText xml:space="preserve"> CITATION Ana24 \l 1033 </w:instrText>
          </w:r>
          <w:r w:rsidR="00013545">
            <w:fldChar w:fldCharType="separate"/>
          </w:r>
          <w:r w:rsidR="00013545" w:rsidRPr="00013545">
            <w:rPr>
              <w:noProof/>
              <w:lang w:val="en-US"/>
            </w:rPr>
            <w:t>(López, 2024)</w:t>
          </w:r>
          <w:r w:rsidR="00013545">
            <w:fldChar w:fldCharType="end"/>
          </w:r>
        </w:sdtContent>
      </w:sdt>
      <w:r>
        <w:t xml:space="preserve">. However, the mentioned firm is facing several issues such as improper supply chain management, poor staff engagement, improper ethical policy and ineffective customer </w:t>
      </w:r>
      <w:r w:rsidR="00013545">
        <w:t>service</w:t>
      </w:r>
      <w:r>
        <w:t xml:space="preserve">. </w:t>
      </w:r>
    </w:p>
    <w:p w14:paraId="42A63237" w14:textId="1D061271" w:rsidR="004E77DF" w:rsidRDefault="00000000">
      <w:r>
        <w:lastRenderedPageBreak/>
        <w:t>During the pandemic</w:t>
      </w:r>
      <w:r w:rsidR="00762AB8">
        <w:t>, the sales volume and profit levels of the selected hotels in the UAE have declined because of the travel restrictions and fewer</w:t>
      </w:r>
      <w:r>
        <w:t xml:space="preserve"> visitors. The operations of Dukes </w:t>
      </w:r>
      <w:proofErr w:type="gramStart"/>
      <w:r>
        <w:t>The</w:t>
      </w:r>
      <w:proofErr w:type="gramEnd"/>
      <w:r>
        <w:t xml:space="preserve"> Palm due to the supply chain issues have been severely impacted by unprecedented events like COVID-19. </w:t>
      </w:r>
      <w:r w:rsidR="00762AB8">
        <w:t>Pandemic</w:t>
      </w:r>
      <w:r>
        <w:t xml:space="preserve"> and Brexit. Besides that, room services, sizes and food prices of the hotel were criticised by some guests after experiencing the low quality of services </w:t>
      </w:r>
      <w:r>
        <w:rPr>
          <w:color w:val="222222"/>
          <w:highlight w:val="white"/>
        </w:rPr>
        <w:t xml:space="preserve">(Fong </w:t>
      </w:r>
      <w:r w:rsidR="00762AB8">
        <w:rPr>
          <w:color w:val="222222"/>
          <w:highlight w:val="white"/>
        </w:rPr>
        <w:t>et</w:t>
      </w:r>
      <w:r>
        <w:rPr>
          <w:color w:val="222222"/>
          <w:highlight w:val="white"/>
        </w:rPr>
        <w:t xml:space="preserve"> al., 2021)</w:t>
      </w:r>
      <w:r>
        <w:t xml:space="preserve">. This hotel did not undertake proper initiatives related to ethical practices at the previous time because of </w:t>
      </w:r>
      <w:r w:rsidR="000462AB">
        <w:t xml:space="preserve">a </w:t>
      </w:r>
      <w:r>
        <w:t xml:space="preserve">lack of awareness among the staff. Due to improper workforce engagement, the organisation </w:t>
      </w:r>
      <w:r w:rsidR="00762AB8">
        <w:t>has</w:t>
      </w:r>
      <w:r>
        <w:t xml:space="preserve"> not </w:t>
      </w:r>
      <w:r w:rsidR="00762AB8">
        <w:t xml:space="preserve">been </w:t>
      </w:r>
      <w:r>
        <w:t xml:space="preserve">able to offer smooth and outstanding customer experiences in recent times. The </w:t>
      </w:r>
      <w:proofErr w:type="gramStart"/>
      <w:r>
        <w:t>particular consultancy</w:t>
      </w:r>
      <w:proofErr w:type="gramEnd"/>
      <w:r>
        <w:t xml:space="preserve"> firm will help the hotel to provide better strategies </w:t>
      </w:r>
      <w:r w:rsidR="00762AB8">
        <w:t xml:space="preserve">such </w:t>
      </w:r>
      <w:r>
        <w:t xml:space="preserve">as dispute resolution or risk </w:t>
      </w:r>
      <w:r w:rsidR="000462AB">
        <w:t>mitigation</w:t>
      </w:r>
      <w:r>
        <w:t xml:space="preserve"> after addressing the problematic issues. The report will discuss different frameworks related to the organisational environment such as TOWS, PESTLE and SWOT for developing </w:t>
      </w:r>
      <w:r w:rsidR="000462AB">
        <w:t>a</w:t>
      </w:r>
      <w:r>
        <w:t xml:space="preserve"> better understanding of the identified problems. Besides that, different probable strategies against the issues of the hotel along with change management practices will be also covered here. The success measure of the suggested strategies will be highlighted here. The report will mention the major benefits of the implemented strategies. The costs related to the mentioned recommendations will be stated in this report.  The following report will frame an action plan for Dukes </w:t>
      </w:r>
      <w:proofErr w:type="gramStart"/>
      <w:r>
        <w:t>The</w:t>
      </w:r>
      <w:proofErr w:type="gramEnd"/>
      <w:r>
        <w:t xml:space="preserve"> </w:t>
      </w:r>
      <w:r w:rsidR="00467802">
        <w:t>Palm, the</w:t>
      </w:r>
      <w:r>
        <w:t xml:space="preserve"> Royal Hideaway Hotel including the issues, solutions, time scale, desired outcome, forecasted budget and the completion date</w:t>
      </w:r>
    </w:p>
    <w:p w14:paraId="67289829" w14:textId="77777777" w:rsidR="004E77DF" w:rsidRDefault="004E77DF">
      <w:r>
        <w:br w:type="page"/>
      </w:r>
    </w:p>
    <w:p w14:paraId="0BFB0382" w14:textId="77777777" w:rsidR="004E77DF" w:rsidRDefault="004E77DF" w:rsidP="004E77DF">
      <w:pPr>
        <w:pStyle w:val="Heading1"/>
      </w:pPr>
      <w:bookmarkStart w:id="10" w:name="_Toc179218504"/>
      <w:r>
        <w:lastRenderedPageBreak/>
        <w:t>Analysis</w:t>
      </w:r>
      <w:bookmarkEnd w:id="10"/>
    </w:p>
    <w:p w14:paraId="37C238BE" w14:textId="77777777" w:rsidR="004E77DF" w:rsidRDefault="004E77DF" w:rsidP="004E77DF">
      <w:pPr>
        <w:pStyle w:val="Heading2"/>
      </w:pPr>
      <w:bookmarkStart w:id="11" w:name="_kppuu7oab388" w:colFirst="0" w:colLast="0"/>
      <w:bookmarkStart w:id="12" w:name="_Toc179218505"/>
      <w:bookmarkEnd w:id="11"/>
      <w:r>
        <w:t xml:space="preserve">Sustainability issue in the hotel, Dukes </w:t>
      </w:r>
      <w:proofErr w:type="gramStart"/>
      <w:r>
        <w:t>The</w:t>
      </w:r>
      <w:proofErr w:type="gramEnd"/>
      <w:r>
        <w:t xml:space="preserve"> Palm</w:t>
      </w:r>
      <w:bookmarkEnd w:id="12"/>
    </w:p>
    <w:p w14:paraId="37EC8141" w14:textId="79B16BDD" w:rsidR="00467802" w:rsidRDefault="00467802" w:rsidP="00467802">
      <w:r>
        <w:rPr>
          <w:noProof/>
        </w:rPr>
        <w:drawing>
          <wp:inline distT="0" distB="0" distL="0" distR="0" wp14:anchorId="641BC4A4" wp14:editId="26EFC948">
            <wp:extent cx="5733415" cy="3224530"/>
            <wp:effectExtent l="0" t="0" r="635" b="0"/>
            <wp:docPr id="628866341" name="Picture 1" descr="Dukes The Palm, a Royal Hideaway Hotel, Dubai | HotelsComb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kes The Palm, a Royal Hideaway Hotel, Dubai | HotelsCombin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3224530"/>
                    </a:xfrm>
                    <a:prstGeom prst="rect">
                      <a:avLst/>
                    </a:prstGeom>
                    <a:noFill/>
                    <a:ln>
                      <a:noFill/>
                    </a:ln>
                  </pic:spPr>
                </pic:pic>
              </a:graphicData>
            </a:graphic>
          </wp:inline>
        </w:drawing>
      </w:r>
    </w:p>
    <w:p w14:paraId="00470E21" w14:textId="7C110204" w:rsidR="00467802" w:rsidRPr="00467802" w:rsidRDefault="00467802" w:rsidP="00467802">
      <w:pPr>
        <w:jc w:val="center"/>
      </w:pPr>
      <w:r>
        <w:t>Source:</w:t>
      </w:r>
      <w:sdt>
        <w:sdtPr>
          <w:id w:val="1100684357"/>
          <w:citation/>
        </w:sdtPr>
        <w:sdtContent>
          <w:r w:rsidR="007D1E66">
            <w:fldChar w:fldCharType="begin"/>
          </w:r>
          <w:r w:rsidR="007D1E66">
            <w:rPr>
              <w:lang w:val="en-US"/>
            </w:rPr>
            <w:instrText xml:space="preserve"> CITATION Placeholder1 \l 1033 </w:instrText>
          </w:r>
          <w:r w:rsidR="007D1E66">
            <w:fldChar w:fldCharType="separate"/>
          </w:r>
          <w:r w:rsidR="007D1E66">
            <w:rPr>
              <w:noProof/>
              <w:lang w:val="en-US"/>
            </w:rPr>
            <w:t xml:space="preserve"> </w:t>
          </w:r>
          <w:r w:rsidR="007D1E66" w:rsidRPr="007D1E66">
            <w:rPr>
              <w:noProof/>
              <w:lang w:val="en-US"/>
            </w:rPr>
            <w:t>(dukesthepalm, 2024)</w:t>
          </w:r>
          <w:r w:rsidR="007D1E66">
            <w:fldChar w:fldCharType="end"/>
          </w:r>
        </w:sdtContent>
      </w:sdt>
    </w:p>
    <w:p w14:paraId="31079270" w14:textId="77777777" w:rsidR="004E77DF" w:rsidRDefault="004E77DF" w:rsidP="004E77DF">
      <w:r>
        <w:rPr>
          <w:b/>
        </w:rPr>
        <w:t>Supply chain disruptions</w:t>
      </w:r>
      <w:r>
        <w:t xml:space="preserve">: The supply chain is a crucial aspect of business operation which significantly affects the day-to-day functions of a business (Blanchard, 2021). The hotel, Dukes the Palm is facing a major issue in maintaining its supply chain, especially after the Covid-19 pandemic. Because of this issue, the hotel brand is unable to provide services to their customers of its full potential which is adversely impacting its brand perception. The hotel business faces challenges in arranging its accommodations as well as having to invest a higher cost in its operational process. </w:t>
      </w:r>
    </w:p>
    <w:p w14:paraId="0A899C1F" w14:textId="77777777" w:rsidR="004E77DF" w:rsidRDefault="004E77DF" w:rsidP="004E77DF">
      <w:r>
        <w:rPr>
          <w:b/>
        </w:rPr>
        <w:t>Poor employee engagement</w:t>
      </w:r>
      <w:r>
        <w:t xml:space="preserve">: Employment engagement is one of the critical elements which broadly affect the overall operations of a business. Precisely, in the context of the hospitality business, employee engagement is vital for better customer services and seamless business operations. However, it has been found that Dukes </w:t>
      </w:r>
      <w:proofErr w:type="gramStart"/>
      <w:r>
        <w:t>The</w:t>
      </w:r>
      <w:proofErr w:type="gramEnd"/>
      <w:r>
        <w:t xml:space="preserve"> Palm has a critical issue of employee engagement. This is a major challenge for the hotel business. According to recently published </w:t>
      </w:r>
      <w:r>
        <w:lastRenderedPageBreak/>
        <w:t>data, engaged employees can lead to a significant hike of 10% in customer satisfaction. Additionally, a 5% increase in employee engagement can boost a 3% increase in customer satisfaction</w:t>
      </w:r>
      <w:sdt>
        <w:sdtPr>
          <w:id w:val="925464517"/>
          <w:citation/>
        </w:sdtPr>
        <w:sdtContent>
          <w:r>
            <w:fldChar w:fldCharType="begin"/>
          </w:r>
          <w:r>
            <w:rPr>
              <w:lang w:val="en-US"/>
            </w:rPr>
            <w:instrText xml:space="preserve"> CITATION hos24 \l 1033 </w:instrText>
          </w:r>
          <w:r>
            <w:fldChar w:fldCharType="separate"/>
          </w:r>
          <w:r>
            <w:rPr>
              <w:noProof/>
              <w:lang w:val="en-US"/>
            </w:rPr>
            <w:t xml:space="preserve"> </w:t>
          </w:r>
          <w:r w:rsidRPr="001E7E6F">
            <w:rPr>
              <w:noProof/>
              <w:lang w:val="en-US"/>
            </w:rPr>
            <w:t>(hospitalityinsights, 2024)</w:t>
          </w:r>
          <w:r>
            <w:fldChar w:fldCharType="end"/>
          </w:r>
        </w:sdtContent>
      </w:sdt>
      <w:r>
        <w:t xml:space="preserve">. Thus, it would be important for Dukes </w:t>
      </w:r>
      <w:proofErr w:type="gramStart"/>
      <w:r>
        <w:t>The</w:t>
      </w:r>
      <w:proofErr w:type="gramEnd"/>
      <w:r>
        <w:t xml:space="preserve"> Palm to work on improving its employee engagement. </w:t>
      </w:r>
    </w:p>
    <w:p w14:paraId="5C370509" w14:textId="77777777" w:rsidR="004E77DF" w:rsidRDefault="004E77DF" w:rsidP="004E77DF">
      <w:r>
        <w:rPr>
          <w:b/>
        </w:rPr>
        <w:t>Poor customer experience</w:t>
      </w:r>
      <w:r>
        <w:t>: Customer experience is equally important in the hospitality industry and 77% of businesses say that customer service operations boost customer retention</w:t>
      </w:r>
      <w:sdt>
        <w:sdtPr>
          <w:id w:val="264501671"/>
          <w:citation/>
        </w:sdtPr>
        <w:sdtContent>
          <w:r>
            <w:fldChar w:fldCharType="begin"/>
          </w:r>
          <w:r>
            <w:rPr>
              <w:lang w:val="en-US"/>
            </w:rPr>
            <w:instrText xml:space="preserve"> CITATION Swe24 \l 1033 </w:instrText>
          </w:r>
          <w:r>
            <w:fldChar w:fldCharType="separate"/>
          </w:r>
          <w:r>
            <w:rPr>
              <w:noProof/>
              <w:lang w:val="en-US"/>
            </w:rPr>
            <w:t xml:space="preserve"> </w:t>
          </w:r>
          <w:r w:rsidRPr="001E7E6F">
            <w:rPr>
              <w:noProof/>
              <w:lang w:val="en-US"/>
            </w:rPr>
            <w:t>(Amaresan, 2024)</w:t>
          </w:r>
          <w:r>
            <w:fldChar w:fldCharType="end"/>
          </w:r>
        </w:sdtContent>
      </w:sdt>
      <w:r>
        <w:t xml:space="preserve">. Regardless of this fact, Dukes </w:t>
      </w:r>
      <w:proofErr w:type="gramStart"/>
      <w:r>
        <w:t>The</w:t>
      </w:r>
      <w:proofErr w:type="gramEnd"/>
      <w:r>
        <w:t xml:space="preserve"> Palm is facing a major challenge in operating its customer services. This can even be understood in a better way with the review of a few customers for Dukes </w:t>
      </w:r>
      <w:proofErr w:type="gramStart"/>
      <w:r>
        <w:t>The</w:t>
      </w:r>
      <w:proofErr w:type="gramEnd"/>
      <w:r>
        <w:t xml:space="preserve"> Palm. One of the customers has claimed that the hotel has poor services and does not appear value for money</w:t>
      </w:r>
      <w:sdt>
        <w:sdtPr>
          <w:id w:val="476957985"/>
          <w:citation/>
        </w:sdtPr>
        <w:sdtContent>
          <w:r>
            <w:fldChar w:fldCharType="begin"/>
          </w:r>
          <w:r>
            <w:rPr>
              <w:lang w:val="en-US"/>
            </w:rPr>
            <w:instrText xml:space="preserve"> CITATION tri23 \l 1033 </w:instrText>
          </w:r>
          <w:r>
            <w:fldChar w:fldCharType="separate"/>
          </w:r>
          <w:r>
            <w:rPr>
              <w:noProof/>
              <w:lang w:val="en-US"/>
            </w:rPr>
            <w:t xml:space="preserve"> </w:t>
          </w:r>
          <w:r w:rsidRPr="001E7E6F">
            <w:rPr>
              <w:noProof/>
              <w:lang w:val="en-US"/>
            </w:rPr>
            <w:t>(tripadvisor, 2023)</w:t>
          </w:r>
          <w:r>
            <w:fldChar w:fldCharType="end"/>
          </w:r>
        </w:sdtContent>
      </w:sdt>
      <w:r>
        <w:t xml:space="preserve">. Thus, it would be important for Dukes </w:t>
      </w:r>
      <w:proofErr w:type="gramStart"/>
      <w:r>
        <w:t>The</w:t>
      </w:r>
      <w:proofErr w:type="gramEnd"/>
      <w:r>
        <w:t xml:space="preserve"> Palm to improve its customer service so that it would be able to increase the experience of its customers. </w:t>
      </w:r>
    </w:p>
    <w:p w14:paraId="45C917D1" w14:textId="77777777" w:rsidR="004E77DF" w:rsidRDefault="004E77DF" w:rsidP="004E77DF">
      <w:r>
        <w:rPr>
          <w:b/>
        </w:rPr>
        <w:t xml:space="preserve">Issues in Ethical Practices:  </w:t>
      </w:r>
      <w:r>
        <w:t>Ethical practices are pivotal for maintaining the credibility and integrity of a business. It broadly influences perspectives of customers and increases or decreases revenue of the business. Dukes The Hotel is also facing issues related to ethical business operations. For instance, one of the customers has shared that the hotel has created issues with the security deposits of customers, while another claimed to have issues in refunds and payments</w:t>
      </w:r>
      <w:sdt>
        <w:sdtPr>
          <w:id w:val="-101879724"/>
          <w:citation/>
        </w:sdtPr>
        <w:sdtContent>
          <w:r>
            <w:fldChar w:fldCharType="begin"/>
          </w:r>
          <w:r>
            <w:rPr>
              <w:lang w:val="en-US"/>
            </w:rPr>
            <w:instrText xml:space="preserve"> CITATION tri231 \l 1033 </w:instrText>
          </w:r>
          <w:r>
            <w:fldChar w:fldCharType="separate"/>
          </w:r>
          <w:r>
            <w:rPr>
              <w:noProof/>
              <w:lang w:val="en-US"/>
            </w:rPr>
            <w:t xml:space="preserve"> </w:t>
          </w:r>
          <w:r w:rsidRPr="001E7E6F">
            <w:rPr>
              <w:noProof/>
              <w:lang w:val="en-US"/>
            </w:rPr>
            <w:t>(tripadvisor, 2023)</w:t>
          </w:r>
          <w:r>
            <w:fldChar w:fldCharType="end"/>
          </w:r>
        </w:sdtContent>
      </w:sdt>
      <w:r>
        <w:t>. These issues primarily arise because of a lack of transparency in its process.</w:t>
      </w:r>
    </w:p>
    <w:p w14:paraId="4EA375D5" w14:textId="77777777" w:rsidR="004E77DF" w:rsidRDefault="004E77DF" w:rsidP="004E77DF">
      <w:pPr>
        <w:pStyle w:val="Heading2"/>
      </w:pPr>
      <w:bookmarkStart w:id="13" w:name="_ya5rg08jub3k" w:colFirst="0" w:colLast="0"/>
      <w:bookmarkStart w:id="14" w:name="_Toc179218506"/>
      <w:bookmarkEnd w:id="13"/>
      <w:r>
        <w:t>PESTLE Analysis</w:t>
      </w:r>
      <w:bookmarkEnd w:id="14"/>
    </w:p>
    <w:p w14:paraId="6FEC3C1A" w14:textId="77777777" w:rsidR="004E77DF" w:rsidRDefault="004E77DF" w:rsidP="004E77DF">
      <w:r>
        <w:t xml:space="preserve">PESTLE analysis is a prominent framework to evaluate the external factors that directly or indirectly impact a business. It is based on the macro environment of business dynamic consisting of six major factors: Political, Economic, Social, Technological, Legal and Environmental. The following analysis will be conducted in the external environment of the United Arab Emirates (UAE) affecting Dukes </w:t>
      </w:r>
      <w:proofErr w:type="gramStart"/>
      <w:r>
        <w:t>The</w:t>
      </w:r>
      <w:proofErr w:type="gramEnd"/>
      <w:r>
        <w:t xml:space="preserve"> Palm.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E77DF" w14:paraId="5F92EF31" w14:textId="77777777" w:rsidTr="004E77DF">
        <w:tc>
          <w:tcPr>
            <w:tcW w:w="4514" w:type="dxa"/>
            <w:shd w:val="clear" w:color="auto" w:fill="auto"/>
            <w:tcMar>
              <w:top w:w="100" w:type="dxa"/>
              <w:left w:w="100" w:type="dxa"/>
              <w:bottom w:w="100" w:type="dxa"/>
              <w:right w:w="100" w:type="dxa"/>
            </w:tcMar>
          </w:tcPr>
          <w:p w14:paraId="54CA9579" w14:textId="77777777" w:rsidR="004E77DF" w:rsidRDefault="004E77DF" w:rsidP="004E77DF">
            <w:pPr>
              <w:widowControl w:val="0"/>
              <w:pBdr>
                <w:top w:val="nil"/>
                <w:left w:val="nil"/>
                <w:bottom w:val="nil"/>
                <w:right w:val="nil"/>
                <w:between w:val="nil"/>
              </w:pBdr>
              <w:jc w:val="center"/>
              <w:rPr>
                <w:b/>
              </w:rPr>
            </w:pPr>
            <w:r>
              <w:rPr>
                <w:b/>
              </w:rPr>
              <w:lastRenderedPageBreak/>
              <w:t>Factors</w:t>
            </w:r>
          </w:p>
        </w:tc>
        <w:tc>
          <w:tcPr>
            <w:tcW w:w="4514" w:type="dxa"/>
            <w:shd w:val="clear" w:color="auto" w:fill="auto"/>
            <w:tcMar>
              <w:top w:w="100" w:type="dxa"/>
              <w:left w:w="100" w:type="dxa"/>
              <w:bottom w:w="100" w:type="dxa"/>
              <w:right w:w="100" w:type="dxa"/>
            </w:tcMar>
          </w:tcPr>
          <w:p w14:paraId="7AD52FAD" w14:textId="77777777" w:rsidR="004E77DF" w:rsidRDefault="004E77DF" w:rsidP="004E77DF">
            <w:pPr>
              <w:widowControl w:val="0"/>
              <w:pBdr>
                <w:top w:val="nil"/>
                <w:left w:val="nil"/>
                <w:bottom w:val="nil"/>
                <w:right w:val="nil"/>
                <w:between w:val="nil"/>
              </w:pBdr>
              <w:jc w:val="center"/>
              <w:rPr>
                <w:b/>
              </w:rPr>
            </w:pPr>
            <w:r>
              <w:rPr>
                <w:b/>
              </w:rPr>
              <w:t>Analysis</w:t>
            </w:r>
          </w:p>
        </w:tc>
      </w:tr>
      <w:tr w:rsidR="004E77DF" w14:paraId="2947BA04" w14:textId="77777777" w:rsidTr="004E77DF">
        <w:tc>
          <w:tcPr>
            <w:tcW w:w="4514" w:type="dxa"/>
            <w:shd w:val="clear" w:color="auto" w:fill="auto"/>
            <w:tcMar>
              <w:top w:w="100" w:type="dxa"/>
              <w:left w:w="100" w:type="dxa"/>
              <w:bottom w:w="100" w:type="dxa"/>
              <w:right w:w="100" w:type="dxa"/>
            </w:tcMar>
          </w:tcPr>
          <w:p w14:paraId="22EF01A5" w14:textId="77777777" w:rsidR="004E77DF" w:rsidRDefault="004E77DF" w:rsidP="004E77DF">
            <w:pPr>
              <w:rPr>
                <w:b/>
              </w:rPr>
            </w:pPr>
            <w:r>
              <w:rPr>
                <w:b/>
              </w:rPr>
              <w:t>Political Factor</w:t>
            </w:r>
          </w:p>
        </w:tc>
        <w:tc>
          <w:tcPr>
            <w:tcW w:w="4514" w:type="dxa"/>
            <w:shd w:val="clear" w:color="auto" w:fill="auto"/>
            <w:tcMar>
              <w:top w:w="100" w:type="dxa"/>
              <w:left w:w="100" w:type="dxa"/>
              <w:bottom w:w="100" w:type="dxa"/>
              <w:right w:w="100" w:type="dxa"/>
            </w:tcMar>
          </w:tcPr>
          <w:p w14:paraId="461EDE6C" w14:textId="77777777" w:rsidR="004E77DF" w:rsidRDefault="004E77DF" w:rsidP="004E77DF">
            <w:r>
              <w:t xml:space="preserve">Political factors are some of the most critical factors that directly influence operations of a business. In the context of Dukes </w:t>
            </w:r>
            <w:proofErr w:type="gramStart"/>
            <w:r>
              <w:t>The</w:t>
            </w:r>
            <w:proofErr w:type="gramEnd"/>
            <w:r>
              <w:t xml:space="preserve"> Palm, political stability and regulations of the country of its operations are such factors. The United Arab Emirates is a politically stable country with a good percentile of 70.28% in 2020 in political stability and absence of violence</w:t>
            </w:r>
            <w:sdt>
              <w:sdtPr>
                <w:id w:val="-370151030"/>
                <w:citation/>
              </w:sdtPr>
              <w:sdtContent>
                <w:r>
                  <w:fldChar w:fldCharType="begin"/>
                </w:r>
                <w:r>
                  <w:rPr>
                    <w:lang w:val="en-US"/>
                  </w:rPr>
                  <w:instrText xml:space="preserve"> CITATION tra24 \l 1033 </w:instrText>
                </w:r>
                <w:r>
                  <w:fldChar w:fldCharType="separate"/>
                </w:r>
                <w:r>
                  <w:rPr>
                    <w:noProof/>
                    <w:lang w:val="en-US"/>
                  </w:rPr>
                  <w:t xml:space="preserve"> </w:t>
                </w:r>
                <w:r w:rsidRPr="00FA0B86">
                  <w:rPr>
                    <w:noProof/>
                    <w:lang w:val="en-US"/>
                  </w:rPr>
                  <w:t>(tradingeconomics, 2024)</w:t>
                </w:r>
                <w:r>
                  <w:fldChar w:fldCharType="end"/>
                </w:r>
              </w:sdtContent>
            </w:sdt>
            <w:r>
              <w:t>. Additionally, the country is estimated to be stable between 2024 to 2028</w:t>
            </w:r>
            <w:sdt>
              <w:sdtPr>
                <w:id w:val="2076316241"/>
                <w:citation/>
              </w:sdtPr>
              <w:sdtContent>
                <w:r>
                  <w:fldChar w:fldCharType="begin"/>
                </w:r>
                <w:r>
                  <w:rPr>
                    <w:lang w:val="en-US"/>
                  </w:rPr>
                  <w:instrText xml:space="preserve"> CITATION cou24 \l 1033 </w:instrText>
                </w:r>
                <w:r>
                  <w:fldChar w:fldCharType="separate"/>
                </w:r>
                <w:r>
                  <w:rPr>
                    <w:noProof/>
                    <w:lang w:val="en-US"/>
                  </w:rPr>
                  <w:t xml:space="preserve"> </w:t>
                </w:r>
                <w:r w:rsidRPr="00FA0B86">
                  <w:rPr>
                    <w:noProof/>
                    <w:lang w:val="en-US"/>
                  </w:rPr>
                  <w:t>(country.eiu, 2024)</w:t>
                </w:r>
                <w:r>
                  <w:fldChar w:fldCharType="end"/>
                </w:r>
              </w:sdtContent>
            </w:sdt>
            <w:r>
              <w:t xml:space="preserve">. This can be beneficial for the hotel brand which would provide it with opportunities to function seamlessly without many political hindrances. </w:t>
            </w:r>
          </w:p>
        </w:tc>
      </w:tr>
      <w:tr w:rsidR="004E77DF" w14:paraId="37893C93" w14:textId="77777777" w:rsidTr="004E77DF">
        <w:tc>
          <w:tcPr>
            <w:tcW w:w="4514" w:type="dxa"/>
            <w:shd w:val="clear" w:color="auto" w:fill="auto"/>
            <w:tcMar>
              <w:top w:w="100" w:type="dxa"/>
              <w:left w:w="100" w:type="dxa"/>
              <w:bottom w:w="100" w:type="dxa"/>
              <w:right w:w="100" w:type="dxa"/>
            </w:tcMar>
          </w:tcPr>
          <w:p w14:paraId="3FB7EAB1" w14:textId="77777777" w:rsidR="004E77DF" w:rsidRDefault="004E77DF" w:rsidP="004E77DF">
            <w:pPr>
              <w:rPr>
                <w:b/>
              </w:rPr>
            </w:pPr>
            <w:r>
              <w:rPr>
                <w:b/>
              </w:rPr>
              <w:t>Economic Factor</w:t>
            </w:r>
          </w:p>
        </w:tc>
        <w:tc>
          <w:tcPr>
            <w:tcW w:w="4514" w:type="dxa"/>
            <w:shd w:val="clear" w:color="auto" w:fill="auto"/>
            <w:tcMar>
              <w:top w:w="100" w:type="dxa"/>
              <w:left w:w="100" w:type="dxa"/>
              <w:bottom w:w="100" w:type="dxa"/>
              <w:right w:w="100" w:type="dxa"/>
            </w:tcMar>
          </w:tcPr>
          <w:p w14:paraId="0DB36DD5" w14:textId="77777777" w:rsidR="004E77DF" w:rsidRDefault="004E77DF" w:rsidP="004E77DF">
            <w:r>
              <w:t>Economic factors are another crucial external factor which broadly impacts a business. For instance, the inflation rate of the UAE has been growing over a few years. It was calculated at 4.84% in the fiscal year 2022 and was growing at a rate of 2.2% between 2008 to 2022</w:t>
            </w:r>
            <w:sdt>
              <w:sdtPr>
                <w:id w:val="-417253849"/>
                <w:citation/>
              </w:sdtPr>
              <w:sdtContent>
                <w:r>
                  <w:fldChar w:fldCharType="begin"/>
                </w:r>
                <w:r>
                  <w:rPr>
                    <w:lang w:val="en-US"/>
                  </w:rPr>
                  <w:instrText xml:space="preserve"> CITATION wor24 \l 1033 </w:instrText>
                </w:r>
                <w:r>
                  <w:fldChar w:fldCharType="separate"/>
                </w:r>
                <w:r>
                  <w:rPr>
                    <w:noProof/>
                    <w:lang w:val="en-US"/>
                  </w:rPr>
                  <w:t xml:space="preserve"> </w:t>
                </w:r>
                <w:r w:rsidRPr="00FA0B86">
                  <w:rPr>
                    <w:noProof/>
                    <w:lang w:val="en-US"/>
                  </w:rPr>
                  <w:t>(worlddata, 2024)</w:t>
                </w:r>
                <w:r>
                  <w:fldChar w:fldCharType="end"/>
                </w:r>
              </w:sdtContent>
            </w:sdt>
            <w:r>
              <w:t xml:space="preserve">. With an increasing inflation rate, things and services </w:t>
            </w:r>
            <w:r>
              <w:lastRenderedPageBreak/>
              <w:t xml:space="preserve">become costlier and businesses like Dukes </w:t>
            </w:r>
            <w:proofErr w:type="gramStart"/>
            <w:r>
              <w:t>The</w:t>
            </w:r>
            <w:proofErr w:type="gramEnd"/>
            <w:r>
              <w:t xml:space="preserve"> Palm have to face challenges in maintaining its process at a lower cost. It also impacts their revenue and profit margin which hinders their opportunities to make investments in various opportunities.  </w:t>
            </w:r>
          </w:p>
        </w:tc>
      </w:tr>
      <w:tr w:rsidR="004E77DF" w14:paraId="3CC727A7" w14:textId="77777777" w:rsidTr="004E77DF">
        <w:tc>
          <w:tcPr>
            <w:tcW w:w="4514" w:type="dxa"/>
            <w:shd w:val="clear" w:color="auto" w:fill="auto"/>
            <w:tcMar>
              <w:top w:w="100" w:type="dxa"/>
              <w:left w:w="100" w:type="dxa"/>
              <w:bottom w:w="100" w:type="dxa"/>
              <w:right w:w="100" w:type="dxa"/>
            </w:tcMar>
          </w:tcPr>
          <w:p w14:paraId="26E5B616" w14:textId="77777777" w:rsidR="004E77DF" w:rsidRDefault="004E77DF" w:rsidP="004E77DF">
            <w:pPr>
              <w:rPr>
                <w:b/>
              </w:rPr>
            </w:pPr>
            <w:r>
              <w:rPr>
                <w:b/>
              </w:rPr>
              <w:lastRenderedPageBreak/>
              <w:t>Social Factor</w:t>
            </w:r>
          </w:p>
        </w:tc>
        <w:tc>
          <w:tcPr>
            <w:tcW w:w="4514" w:type="dxa"/>
            <w:shd w:val="clear" w:color="auto" w:fill="auto"/>
            <w:tcMar>
              <w:top w:w="100" w:type="dxa"/>
              <w:left w:w="100" w:type="dxa"/>
              <w:bottom w:w="100" w:type="dxa"/>
              <w:right w:w="100" w:type="dxa"/>
            </w:tcMar>
          </w:tcPr>
          <w:p w14:paraId="558725EF" w14:textId="77777777" w:rsidR="004E77DF" w:rsidRDefault="004E77DF" w:rsidP="004E77DF">
            <w:r>
              <w:t>There are various social factors such as customer choice and changing business environment that influence the practices of a business. In the UAE, the trends of sustainable business practices have been significantly increasing. Businesses, as well as customers, are preferring more sustainable options such as the use of renewable energy, increasing the use of recycled products and adopting tech-driven operations</w:t>
            </w:r>
            <w:sdt>
              <w:sdtPr>
                <w:id w:val="1330722006"/>
                <w:citation/>
              </w:sdtPr>
              <w:sdtContent>
                <w:r>
                  <w:fldChar w:fldCharType="begin"/>
                </w:r>
                <w:r>
                  <w:rPr>
                    <w:lang w:val="en-US"/>
                  </w:rPr>
                  <w:instrText xml:space="preserve"> CITATION mor24 \l 1033 </w:instrText>
                </w:r>
                <w:r>
                  <w:fldChar w:fldCharType="separate"/>
                </w:r>
                <w:r>
                  <w:rPr>
                    <w:noProof/>
                    <w:lang w:val="en-US"/>
                  </w:rPr>
                  <w:t xml:space="preserve"> </w:t>
                </w:r>
                <w:r w:rsidRPr="00FA0B86">
                  <w:rPr>
                    <w:noProof/>
                    <w:lang w:val="en-US"/>
                  </w:rPr>
                  <w:t>(moretoplastic, 2024)</w:t>
                </w:r>
                <w:r>
                  <w:fldChar w:fldCharType="end"/>
                </w:r>
              </w:sdtContent>
            </w:sdt>
            <w:r>
              <w:t xml:space="preserve">. However, it has been observed that sustainability is one of the major issues of Dukes </w:t>
            </w:r>
            <w:proofErr w:type="gramStart"/>
            <w:r>
              <w:t>The</w:t>
            </w:r>
            <w:proofErr w:type="gramEnd"/>
            <w:r>
              <w:t xml:space="preserve"> Palm and the hotel business may have to face difficulties in its operation. </w:t>
            </w:r>
          </w:p>
        </w:tc>
      </w:tr>
      <w:tr w:rsidR="004E77DF" w14:paraId="687DB65C" w14:textId="77777777" w:rsidTr="004E77DF">
        <w:tc>
          <w:tcPr>
            <w:tcW w:w="4514" w:type="dxa"/>
            <w:shd w:val="clear" w:color="auto" w:fill="auto"/>
            <w:tcMar>
              <w:top w:w="100" w:type="dxa"/>
              <w:left w:w="100" w:type="dxa"/>
              <w:bottom w:w="100" w:type="dxa"/>
              <w:right w:w="100" w:type="dxa"/>
            </w:tcMar>
          </w:tcPr>
          <w:p w14:paraId="3F4905BD" w14:textId="77777777" w:rsidR="004E77DF" w:rsidRDefault="004E77DF" w:rsidP="004E77DF">
            <w:pPr>
              <w:rPr>
                <w:b/>
              </w:rPr>
            </w:pPr>
            <w:r>
              <w:rPr>
                <w:b/>
              </w:rPr>
              <w:t>Technological Factor</w:t>
            </w:r>
          </w:p>
        </w:tc>
        <w:tc>
          <w:tcPr>
            <w:tcW w:w="4514" w:type="dxa"/>
            <w:shd w:val="clear" w:color="auto" w:fill="auto"/>
            <w:tcMar>
              <w:top w:w="100" w:type="dxa"/>
              <w:left w:w="100" w:type="dxa"/>
              <w:bottom w:w="100" w:type="dxa"/>
              <w:right w:w="100" w:type="dxa"/>
            </w:tcMar>
          </w:tcPr>
          <w:p w14:paraId="6F6DF5DB" w14:textId="77777777" w:rsidR="004E77DF" w:rsidRDefault="004E77DF" w:rsidP="004E77DF">
            <w:r>
              <w:t xml:space="preserve">With the significant growth of digitalisation, technological factors have a major impact on business operations. For instance, there has </w:t>
            </w:r>
            <w:r>
              <w:lastRenderedPageBreak/>
              <w:t>been a rapid shift in technological advancement in the hospitality industry in the UAE. Businesses there are incorporating the latest technologies such as hotel CRM software, virtual and augmented reality, AI-powered tools and hotel self-check-in kiosk</w:t>
            </w:r>
            <w:sdt>
              <w:sdtPr>
                <w:id w:val="732586457"/>
                <w:citation/>
              </w:sdtPr>
              <w:sdtContent>
                <w:r>
                  <w:fldChar w:fldCharType="begin"/>
                </w:r>
                <w:r>
                  <w:rPr>
                    <w:lang w:val="en-US"/>
                  </w:rPr>
                  <w:instrText xml:space="preserve"> CITATION met21 \l 1033 </w:instrText>
                </w:r>
                <w:r>
                  <w:fldChar w:fldCharType="separate"/>
                </w:r>
                <w:r>
                  <w:rPr>
                    <w:noProof/>
                    <w:lang w:val="en-US"/>
                  </w:rPr>
                  <w:t xml:space="preserve">s </w:t>
                </w:r>
                <w:r w:rsidRPr="00FA0B86">
                  <w:rPr>
                    <w:noProof/>
                    <w:lang w:val="en-US"/>
                  </w:rPr>
                  <w:t>(metasphere, 2021)</w:t>
                </w:r>
                <w:r>
                  <w:fldChar w:fldCharType="end"/>
                </w:r>
              </w:sdtContent>
            </w:sdt>
            <w:r>
              <w:t xml:space="preserve">. These technologies play a crucial role in enhancing the experience of customers and boost its operations. Therefore, it would be crucial for Dukes </w:t>
            </w:r>
            <w:proofErr w:type="gramStart"/>
            <w:r>
              <w:t>The</w:t>
            </w:r>
            <w:proofErr w:type="gramEnd"/>
            <w:r>
              <w:t xml:space="preserve"> Hotel to improve technological changes in its operations and attain a competitive edge in the industry. </w:t>
            </w:r>
          </w:p>
        </w:tc>
      </w:tr>
      <w:tr w:rsidR="004E77DF" w14:paraId="2608F490" w14:textId="77777777" w:rsidTr="004E77DF">
        <w:tc>
          <w:tcPr>
            <w:tcW w:w="4514" w:type="dxa"/>
            <w:shd w:val="clear" w:color="auto" w:fill="auto"/>
            <w:tcMar>
              <w:top w:w="100" w:type="dxa"/>
              <w:left w:w="100" w:type="dxa"/>
              <w:bottom w:w="100" w:type="dxa"/>
              <w:right w:w="100" w:type="dxa"/>
            </w:tcMar>
          </w:tcPr>
          <w:p w14:paraId="39C9E587" w14:textId="77777777" w:rsidR="004E77DF" w:rsidRDefault="004E77DF" w:rsidP="004E77DF">
            <w:pPr>
              <w:rPr>
                <w:b/>
              </w:rPr>
            </w:pPr>
            <w:r>
              <w:rPr>
                <w:b/>
              </w:rPr>
              <w:lastRenderedPageBreak/>
              <w:t>Legal Factor</w:t>
            </w:r>
          </w:p>
        </w:tc>
        <w:tc>
          <w:tcPr>
            <w:tcW w:w="4514" w:type="dxa"/>
            <w:shd w:val="clear" w:color="auto" w:fill="auto"/>
            <w:tcMar>
              <w:top w:w="100" w:type="dxa"/>
              <w:left w:w="100" w:type="dxa"/>
              <w:bottom w:w="100" w:type="dxa"/>
              <w:right w:w="100" w:type="dxa"/>
            </w:tcMar>
          </w:tcPr>
          <w:p w14:paraId="11773A6C" w14:textId="77777777" w:rsidR="004E77DF" w:rsidRDefault="004E77DF" w:rsidP="004E77DF">
            <w:r>
              <w:t>There are several legal factors such as legal rules and regulations of a country which broadly impact business. According to Consumer Protection Law, it is critical for businesses to provide an appropriate and safe environment while purchasing goods or services. It also insists on informing them correct information about products or services they buy</w:t>
            </w:r>
            <w:sdt>
              <w:sdtPr>
                <w:id w:val="-1315868915"/>
                <w:citation/>
              </w:sdtPr>
              <w:sdtContent>
                <w:r>
                  <w:fldChar w:fldCharType="begin"/>
                </w:r>
                <w:r>
                  <w:rPr>
                    <w:lang w:val="en-US"/>
                  </w:rPr>
                  <w:instrText xml:space="preserve"> CITATION uae24 \l 1033 </w:instrText>
                </w:r>
                <w:r>
                  <w:fldChar w:fldCharType="separate"/>
                </w:r>
                <w:r>
                  <w:rPr>
                    <w:noProof/>
                    <w:lang w:val="en-US"/>
                  </w:rPr>
                  <w:t xml:space="preserve"> </w:t>
                </w:r>
                <w:r w:rsidRPr="00FA0B86">
                  <w:rPr>
                    <w:noProof/>
                    <w:lang w:val="en-US"/>
                  </w:rPr>
                  <w:t>(u.ae, 2024)</w:t>
                </w:r>
                <w:r>
                  <w:fldChar w:fldCharType="end"/>
                </w:r>
              </w:sdtContent>
            </w:sdt>
            <w:r>
              <w:t xml:space="preserve">. Along with that, the employment laws (i.e. federal law no. 33 of 2021) highlight providing a safe </w:t>
            </w:r>
            <w:r>
              <w:lastRenderedPageBreak/>
              <w:t>working environment to employees and maintaining their well-being</w:t>
            </w:r>
            <w:sdt>
              <w:sdtPr>
                <w:id w:val="-471056946"/>
                <w:citation/>
              </w:sdtPr>
              <w:sdtContent>
                <w:r>
                  <w:fldChar w:fldCharType="begin"/>
                </w:r>
                <w:r>
                  <w:rPr>
                    <w:lang w:val="en-US"/>
                  </w:rPr>
                  <w:instrText xml:space="preserve"> CITATION uae241 \l 1033 </w:instrText>
                </w:r>
                <w:r>
                  <w:fldChar w:fldCharType="separate"/>
                </w:r>
                <w:r>
                  <w:rPr>
                    <w:noProof/>
                    <w:lang w:val="en-US"/>
                  </w:rPr>
                  <w:t xml:space="preserve"> </w:t>
                </w:r>
                <w:r w:rsidRPr="00FA0B86">
                  <w:rPr>
                    <w:noProof/>
                    <w:lang w:val="en-US"/>
                  </w:rPr>
                  <w:t>(u.ae, 2024)</w:t>
                </w:r>
                <w:r>
                  <w:fldChar w:fldCharType="end"/>
                </w:r>
              </w:sdtContent>
            </w:sdt>
            <w:r>
              <w:t xml:space="preserve">. It would be important for the hotel, Dukes </w:t>
            </w:r>
            <w:proofErr w:type="gramStart"/>
            <w:r>
              <w:t>The</w:t>
            </w:r>
            <w:proofErr w:type="gramEnd"/>
            <w:r>
              <w:t xml:space="preserve"> Palm to maintain these legal laws so that it can avoid any lawsuit. </w:t>
            </w:r>
          </w:p>
        </w:tc>
      </w:tr>
      <w:tr w:rsidR="004E77DF" w14:paraId="46F192C0" w14:textId="77777777" w:rsidTr="004E77DF">
        <w:tc>
          <w:tcPr>
            <w:tcW w:w="4514" w:type="dxa"/>
            <w:shd w:val="clear" w:color="auto" w:fill="auto"/>
            <w:tcMar>
              <w:top w:w="100" w:type="dxa"/>
              <w:left w:w="100" w:type="dxa"/>
              <w:bottom w:w="100" w:type="dxa"/>
              <w:right w:w="100" w:type="dxa"/>
            </w:tcMar>
          </w:tcPr>
          <w:p w14:paraId="409AFC0C" w14:textId="77777777" w:rsidR="004E77DF" w:rsidRDefault="004E77DF" w:rsidP="004E77DF">
            <w:pPr>
              <w:rPr>
                <w:b/>
              </w:rPr>
            </w:pPr>
            <w:r>
              <w:rPr>
                <w:b/>
              </w:rPr>
              <w:lastRenderedPageBreak/>
              <w:t>Environmental Factor</w:t>
            </w:r>
          </w:p>
        </w:tc>
        <w:tc>
          <w:tcPr>
            <w:tcW w:w="4514" w:type="dxa"/>
            <w:shd w:val="clear" w:color="auto" w:fill="auto"/>
            <w:tcMar>
              <w:top w:w="100" w:type="dxa"/>
              <w:left w:w="100" w:type="dxa"/>
              <w:bottom w:w="100" w:type="dxa"/>
              <w:right w:w="100" w:type="dxa"/>
            </w:tcMar>
          </w:tcPr>
          <w:p w14:paraId="14C439FE" w14:textId="77777777" w:rsidR="004E77DF" w:rsidRDefault="004E77DF" w:rsidP="004E77DF">
            <w:proofErr w:type="gramStart"/>
            <w:r>
              <w:t>In order to</w:t>
            </w:r>
            <w:proofErr w:type="gramEnd"/>
            <w:r>
              <w:t xml:space="preserve"> run a business effectively, it is critical for businesses to consider various environmental factors such as climate change and global warming. For instance, global warming is rapidly increasing and is raised by 1.0</w:t>
            </w:r>
            <w:r>
              <w:rPr>
                <w:vertAlign w:val="superscript"/>
              </w:rPr>
              <w:t>0</w:t>
            </w:r>
            <w:r>
              <w:t>C in July 2024</w:t>
            </w:r>
            <w:sdt>
              <w:sdtPr>
                <w:id w:val="1298716968"/>
                <w:citation/>
              </w:sdtPr>
              <w:sdtContent>
                <w:r>
                  <w:fldChar w:fldCharType="begin"/>
                </w:r>
                <w:r>
                  <w:rPr>
                    <w:lang w:val="en-US"/>
                  </w:rPr>
                  <w:instrText xml:space="preserve"> CITATION cli24 \l 1033 </w:instrText>
                </w:r>
                <w:r>
                  <w:fldChar w:fldCharType="separate"/>
                </w:r>
                <w:r>
                  <w:rPr>
                    <w:noProof/>
                    <w:lang w:val="en-US"/>
                  </w:rPr>
                  <w:t xml:space="preserve"> </w:t>
                </w:r>
                <w:r w:rsidRPr="00FA0B86">
                  <w:rPr>
                    <w:noProof/>
                    <w:lang w:val="en-US"/>
                  </w:rPr>
                  <w:t>(climate.gov, 2024)</w:t>
                </w:r>
                <w:r>
                  <w:fldChar w:fldCharType="end"/>
                </w:r>
              </w:sdtContent>
            </w:sdt>
            <w:r>
              <w:t xml:space="preserve">. This poses a critical threat to businesses operating globally. Simultaneously, Dukes </w:t>
            </w:r>
            <w:proofErr w:type="gramStart"/>
            <w:r>
              <w:t>The</w:t>
            </w:r>
            <w:proofErr w:type="gramEnd"/>
            <w:r>
              <w:t xml:space="preserve"> Palm may also have to face difficulties in maintaining the sustainability of services. </w:t>
            </w:r>
          </w:p>
        </w:tc>
      </w:tr>
    </w:tbl>
    <w:p w14:paraId="3C97A28C" w14:textId="77777777" w:rsidR="004E77DF" w:rsidRDefault="004E77DF" w:rsidP="004E77DF"/>
    <w:p w14:paraId="2043A3B0" w14:textId="77777777" w:rsidR="004E77DF" w:rsidRDefault="004E77DF" w:rsidP="004E77DF">
      <w:pPr>
        <w:pStyle w:val="Heading2"/>
      </w:pPr>
      <w:bookmarkStart w:id="15" w:name="_z0otmpdigjw9" w:colFirst="0" w:colLast="0"/>
      <w:bookmarkStart w:id="16" w:name="_Toc179218507"/>
      <w:bookmarkEnd w:id="15"/>
      <w:r>
        <w:t>SWOT Analysis</w:t>
      </w:r>
      <w:bookmarkEnd w:id="16"/>
    </w:p>
    <w:p w14:paraId="5DEB4DB5" w14:textId="77777777" w:rsidR="004E77DF" w:rsidRDefault="004E77DF" w:rsidP="004E77DF">
      <w:r>
        <w:t xml:space="preserve">SWOT analysis is an analytical framework which examines the internal factors that impact a business. In the following analysis, the strengths, weaknesses, opportunities and threats of Dukes </w:t>
      </w:r>
      <w:proofErr w:type="gramStart"/>
      <w:r>
        <w:t>The</w:t>
      </w:r>
      <w:proofErr w:type="gramEnd"/>
      <w:r>
        <w:t xml:space="preserve"> Palms will be evaluated:</w:t>
      </w:r>
    </w:p>
    <w:tbl>
      <w:tblPr>
        <w:tblStyle w:val="a0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E77DF" w14:paraId="5C644897" w14:textId="77777777" w:rsidTr="004E77DF">
        <w:tc>
          <w:tcPr>
            <w:tcW w:w="4514" w:type="dxa"/>
            <w:shd w:val="clear" w:color="auto" w:fill="auto"/>
            <w:tcMar>
              <w:top w:w="100" w:type="dxa"/>
              <w:left w:w="100" w:type="dxa"/>
              <w:bottom w:w="100" w:type="dxa"/>
              <w:right w:w="100" w:type="dxa"/>
            </w:tcMar>
          </w:tcPr>
          <w:p w14:paraId="2711107E" w14:textId="77777777" w:rsidR="004E77DF" w:rsidRDefault="004E77DF" w:rsidP="004E77DF">
            <w:pPr>
              <w:widowControl w:val="0"/>
              <w:pBdr>
                <w:top w:val="nil"/>
                <w:left w:val="nil"/>
                <w:bottom w:val="nil"/>
                <w:right w:val="nil"/>
                <w:between w:val="nil"/>
              </w:pBdr>
              <w:jc w:val="center"/>
              <w:rPr>
                <w:b/>
              </w:rPr>
            </w:pPr>
            <w:r>
              <w:rPr>
                <w:b/>
              </w:rPr>
              <w:t>Strengths</w:t>
            </w:r>
          </w:p>
        </w:tc>
        <w:tc>
          <w:tcPr>
            <w:tcW w:w="4514" w:type="dxa"/>
            <w:shd w:val="clear" w:color="auto" w:fill="auto"/>
            <w:tcMar>
              <w:top w:w="100" w:type="dxa"/>
              <w:left w:w="100" w:type="dxa"/>
              <w:bottom w:w="100" w:type="dxa"/>
              <w:right w:w="100" w:type="dxa"/>
            </w:tcMar>
          </w:tcPr>
          <w:p w14:paraId="54B26F4A" w14:textId="77777777" w:rsidR="004E77DF" w:rsidRDefault="004E77DF" w:rsidP="004E77DF">
            <w:pPr>
              <w:widowControl w:val="0"/>
              <w:pBdr>
                <w:top w:val="nil"/>
                <w:left w:val="nil"/>
                <w:bottom w:val="nil"/>
                <w:right w:val="nil"/>
                <w:between w:val="nil"/>
              </w:pBdr>
              <w:jc w:val="center"/>
              <w:rPr>
                <w:b/>
              </w:rPr>
            </w:pPr>
            <w:r>
              <w:rPr>
                <w:b/>
              </w:rPr>
              <w:t xml:space="preserve">Weaknesses </w:t>
            </w:r>
          </w:p>
        </w:tc>
      </w:tr>
      <w:tr w:rsidR="004E77DF" w14:paraId="6B8ABA95" w14:textId="77777777" w:rsidTr="004E77DF">
        <w:tc>
          <w:tcPr>
            <w:tcW w:w="4514" w:type="dxa"/>
            <w:shd w:val="clear" w:color="auto" w:fill="auto"/>
            <w:tcMar>
              <w:top w:w="100" w:type="dxa"/>
              <w:left w:w="100" w:type="dxa"/>
              <w:bottom w:w="100" w:type="dxa"/>
              <w:right w:w="100" w:type="dxa"/>
            </w:tcMar>
          </w:tcPr>
          <w:p w14:paraId="0E41B97A" w14:textId="14EDB2D3" w:rsidR="004E77DF" w:rsidRDefault="004E77DF" w:rsidP="004E77DF">
            <w:r>
              <w:rPr>
                <w:b/>
              </w:rPr>
              <w:t>Strong Market Presence</w:t>
            </w:r>
            <w:r>
              <w:t xml:space="preserve">: Dukes The Palm Hotel has been operating in the market since </w:t>
            </w:r>
            <w:r>
              <w:lastRenderedPageBreak/>
              <w:t>1931</w:t>
            </w:r>
            <w:sdt>
              <w:sdtPr>
                <w:id w:val="1512798640"/>
                <w:citation/>
              </w:sdtPr>
              <w:sdtContent>
                <w:r>
                  <w:fldChar w:fldCharType="begin"/>
                </w:r>
                <w:r>
                  <w:rPr>
                    <w:lang w:val="en-US"/>
                  </w:rPr>
                  <w:instrText xml:space="preserve">CITATION Placeholder1 \l 1033 </w:instrText>
                </w:r>
                <w:r>
                  <w:fldChar w:fldCharType="separate"/>
                </w:r>
                <w:r>
                  <w:rPr>
                    <w:noProof/>
                    <w:lang w:val="en-US"/>
                  </w:rPr>
                  <w:t xml:space="preserve"> </w:t>
                </w:r>
                <w:r w:rsidRPr="004E77DF">
                  <w:rPr>
                    <w:noProof/>
                    <w:lang w:val="en-US"/>
                  </w:rPr>
                  <w:t>(dukesthepalm, 2024)</w:t>
                </w:r>
                <w:r>
                  <w:fldChar w:fldCharType="end"/>
                </w:r>
              </w:sdtContent>
            </w:sdt>
            <w:r>
              <w:t>. An old operation has developed trust among customers and fortified its strong market presence.</w:t>
            </w:r>
          </w:p>
          <w:p w14:paraId="0A753106" w14:textId="77777777" w:rsidR="004E77DF" w:rsidRDefault="004E77DF" w:rsidP="004E77DF">
            <w:r>
              <w:rPr>
                <w:b/>
              </w:rPr>
              <w:t>Diversified services and offers</w:t>
            </w:r>
            <w:r>
              <w:t xml:space="preserve">: Dukes </w:t>
            </w:r>
            <w:proofErr w:type="gramStart"/>
            <w:r>
              <w:t>The</w:t>
            </w:r>
            <w:proofErr w:type="gramEnd"/>
            <w:r>
              <w:t xml:space="preserve"> Palm has diversified services such as restaurants, bars and hotels and offers a wide range of discounts to customers. These diversified services and offers are a key strength of the brand. </w:t>
            </w:r>
          </w:p>
          <w:p w14:paraId="4CE67365" w14:textId="77777777" w:rsidR="004E77DF" w:rsidRDefault="004E77DF" w:rsidP="004E77DF">
            <w:r>
              <w:rPr>
                <w:b/>
              </w:rPr>
              <w:t>Robust Infrastructure</w:t>
            </w:r>
            <w:r>
              <w:t xml:space="preserve">: The hotel business has a </w:t>
            </w:r>
            <w:proofErr w:type="gramStart"/>
            <w:r>
              <w:t>strong infrastructures</w:t>
            </w:r>
            <w:proofErr w:type="gramEnd"/>
            <w:r>
              <w:t xml:space="preserve"> consisting of services such as in-room dining</w:t>
            </w:r>
            <w:sdt>
              <w:sdtPr>
                <w:id w:val="-1622371332"/>
                <w:citation/>
              </w:sdtPr>
              <w:sdtContent>
                <w:r>
                  <w:fldChar w:fldCharType="begin"/>
                </w:r>
                <w:r>
                  <w:rPr>
                    <w:lang w:val="en-US"/>
                  </w:rPr>
                  <w:instrText xml:space="preserve"> CITATION duk241 \l 1033 </w:instrText>
                </w:r>
                <w:r>
                  <w:fldChar w:fldCharType="separate"/>
                </w:r>
                <w:r>
                  <w:rPr>
                    <w:noProof/>
                    <w:lang w:val="en-US"/>
                  </w:rPr>
                  <w:t xml:space="preserve"> </w:t>
                </w:r>
                <w:r w:rsidRPr="00FA0B86">
                  <w:rPr>
                    <w:noProof/>
                    <w:lang w:val="en-US"/>
                  </w:rPr>
                  <w:t>(dukesthepalm, 2024)</w:t>
                </w:r>
                <w:r>
                  <w:fldChar w:fldCharType="end"/>
                </w:r>
              </w:sdtContent>
            </w:sdt>
            <w:r>
              <w:t xml:space="preserve">. This attracts more customers. </w:t>
            </w:r>
          </w:p>
        </w:tc>
        <w:tc>
          <w:tcPr>
            <w:tcW w:w="4514" w:type="dxa"/>
            <w:shd w:val="clear" w:color="auto" w:fill="auto"/>
            <w:tcMar>
              <w:top w:w="100" w:type="dxa"/>
              <w:left w:w="100" w:type="dxa"/>
              <w:bottom w:w="100" w:type="dxa"/>
              <w:right w:w="100" w:type="dxa"/>
            </w:tcMar>
          </w:tcPr>
          <w:p w14:paraId="3FE5B6B8" w14:textId="77777777" w:rsidR="004E77DF" w:rsidRDefault="004E77DF" w:rsidP="004E77DF">
            <w:r>
              <w:rPr>
                <w:b/>
              </w:rPr>
              <w:lastRenderedPageBreak/>
              <w:t>Poor Customer Service</w:t>
            </w:r>
            <w:r>
              <w:t xml:space="preserve">: One of the major weaknesses of Dukes </w:t>
            </w:r>
            <w:proofErr w:type="gramStart"/>
            <w:r>
              <w:t>The</w:t>
            </w:r>
            <w:proofErr w:type="gramEnd"/>
            <w:r>
              <w:t xml:space="preserve"> Palm is its </w:t>
            </w:r>
            <w:r>
              <w:lastRenderedPageBreak/>
              <w:t xml:space="preserve">customer service and many customers have conveyed their dissatisfaction in this regard. </w:t>
            </w:r>
          </w:p>
          <w:p w14:paraId="6A9F8031" w14:textId="77777777" w:rsidR="004E77DF" w:rsidRDefault="004E77DF" w:rsidP="004E77DF">
            <w:r>
              <w:rPr>
                <w:b/>
              </w:rPr>
              <w:t>Supply Chain Disruption</w:t>
            </w:r>
            <w:r>
              <w:t>: Supply chain disruption is another negative point of the business, especially after the Covid-19 pandemic.</w:t>
            </w:r>
          </w:p>
          <w:p w14:paraId="0405BF5B" w14:textId="77777777" w:rsidR="004E77DF" w:rsidRDefault="004E77DF" w:rsidP="004E77DF">
            <w:r>
              <w:rPr>
                <w:b/>
              </w:rPr>
              <w:t>Lack of employee engagement</w:t>
            </w:r>
            <w:r>
              <w:t xml:space="preserve">: Employee engagement is crucial for better productivity and performance. Dukes The Palm is also facing challenges in maintaining employee engagement. </w:t>
            </w:r>
          </w:p>
        </w:tc>
      </w:tr>
      <w:tr w:rsidR="004E77DF" w14:paraId="56ED461D" w14:textId="77777777" w:rsidTr="004E77DF">
        <w:tc>
          <w:tcPr>
            <w:tcW w:w="4514" w:type="dxa"/>
            <w:shd w:val="clear" w:color="auto" w:fill="auto"/>
            <w:tcMar>
              <w:top w:w="100" w:type="dxa"/>
              <w:left w:w="100" w:type="dxa"/>
              <w:bottom w:w="100" w:type="dxa"/>
              <w:right w:w="100" w:type="dxa"/>
            </w:tcMar>
          </w:tcPr>
          <w:p w14:paraId="4424CCA2" w14:textId="77777777" w:rsidR="004E77DF" w:rsidRDefault="004E77DF" w:rsidP="004E77DF">
            <w:pPr>
              <w:jc w:val="center"/>
              <w:rPr>
                <w:b/>
              </w:rPr>
            </w:pPr>
            <w:r>
              <w:rPr>
                <w:b/>
              </w:rPr>
              <w:lastRenderedPageBreak/>
              <w:t>Opportunities</w:t>
            </w:r>
          </w:p>
        </w:tc>
        <w:tc>
          <w:tcPr>
            <w:tcW w:w="4514" w:type="dxa"/>
            <w:shd w:val="clear" w:color="auto" w:fill="auto"/>
            <w:tcMar>
              <w:top w:w="100" w:type="dxa"/>
              <w:left w:w="100" w:type="dxa"/>
              <w:bottom w:w="100" w:type="dxa"/>
              <w:right w:w="100" w:type="dxa"/>
            </w:tcMar>
          </w:tcPr>
          <w:p w14:paraId="52CB28E9" w14:textId="77777777" w:rsidR="004E77DF" w:rsidRDefault="004E77DF" w:rsidP="004E77DF">
            <w:pPr>
              <w:jc w:val="center"/>
              <w:rPr>
                <w:b/>
              </w:rPr>
            </w:pPr>
            <w:r>
              <w:rPr>
                <w:b/>
              </w:rPr>
              <w:t>Threats</w:t>
            </w:r>
          </w:p>
        </w:tc>
      </w:tr>
      <w:tr w:rsidR="004E77DF" w14:paraId="63CD4D1D" w14:textId="77777777" w:rsidTr="004E77DF">
        <w:tc>
          <w:tcPr>
            <w:tcW w:w="4514" w:type="dxa"/>
            <w:shd w:val="clear" w:color="auto" w:fill="auto"/>
            <w:tcMar>
              <w:top w:w="100" w:type="dxa"/>
              <w:left w:w="100" w:type="dxa"/>
              <w:bottom w:w="100" w:type="dxa"/>
              <w:right w:w="100" w:type="dxa"/>
            </w:tcMar>
          </w:tcPr>
          <w:p w14:paraId="67A7ADB6" w14:textId="77777777" w:rsidR="004E77DF" w:rsidRDefault="004E77DF" w:rsidP="004E77DF">
            <w:r>
              <w:rPr>
                <w:b/>
              </w:rPr>
              <w:t>Attracting new customers</w:t>
            </w:r>
            <w:r>
              <w:t xml:space="preserve">: The hotel brand has a strong market presence which provides it with a good opportunity to attract new customers and boost business growth. </w:t>
            </w:r>
          </w:p>
          <w:p w14:paraId="26BFFD87" w14:textId="77777777" w:rsidR="004E77DF" w:rsidRDefault="004E77DF" w:rsidP="004E77DF">
            <w:r>
              <w:rPr>
                <w:b/>
              </w:rPr>
              <w:t>Make Technological Changes</w:t>
            </w:r>
            <w:r>
              <w:t xml:space="preserve">: The hospitality industry is making a significant technological advancement in the UAE and is one of the major trends. Thus, Dukes </w:t>
            </w:r>
            <w:proofErr w:type="gramStart"/>
            <w:r>
              <w:t>The</w:t>
            </w:r>
            <w:proofErr w:type="gramEnd"/>
            <w:r>
              <w:t xml:space="preserve"> </w:t>
            </w:r>
            <w:r>
              <w:lastRenderedPageBreak/>
              <w:t xml:space="preserve">Palm has a good opportunity to make technological changes in its operations. </w:t>
            </w:r>
          </w:p>
          <w:p w14:paraId="2E6DF8CA" w14:textId="77777777" w:rsidR="004E77DF" w:rsidRDefault="004E77DF" w:rsidP="004E77DF">
            <w:r>
              <w:rPr>
                <w:b/>
              </w:rPr>
              <w:t>Cater a wider audience</w:t>
            </w:r>
            <w:r>
              <w:t>: The hotel business operates in 22 different countries and has more than 55,000 rooms</w:t>
            </w:r>
            <w:sdt>
              <w:sdtPr>
                <w:id w:val="-1405763138"/>
                <w:citation/>
              </w:sdtPr>
              <w:sdtContent>
                <w:r>
                  <w:fldChar w:fldCharType="begin"/>
                </w:r>
                <w:r>
                  <w:rPr>
                    <w:lang w:val="en-US"/>
                  </w:rPr>
                  <w:instrText xml:space="preserve"> CITATION sta24 \l 1033 </w:instrText>
                </w:r>
                <w:r>
                  <w:fldChar w:fldCharType="separate"/>
                </w:r>
                <w:r>
                  <w:rPr>
                    <w:noProof/>
                    <w:lang w:val="en-US"/>
                  </w:rPr>
                  <w:t xml:space="preserve"> </w:t>
                </w:r>
                <w:r w:rsidRPr="00FA0B86">
                  <w:rPr>
                    <w:noProof/>
                    <w:lang w:val="en-US"/>
                  </w:rPr>
                  <w:t>(statista, 2024)</w:t>
                </w:r>
                <w:r>
                  <w:fldChar w:fldCharType="end"/>
                </w:r>
              </w:sdtContent>
            </w:sdt>
            <w:r>
              <w:t xml:space="preserve">. This provides a great opportunity for the hotel brand to cater to a wider audience. </w:t>
            </w:r>
          </w:p>
        </w:tc>
        <w:tc>
          <w:tcPr>
            <w:tcW w:w="4514" w:type="dxa"/>
            <w:shd w:val="clear" w:color="auto" w:fill="auto"/>
            <w:tcMar>
              <w:top w:w="100" w:type="dxa"/>
              <w:left w:w="100" w:type="dxa"/>
              <w:bottom w:w="100" w:type="dxa"/>
              <w:right w:w="100" w:type="dxa"/>
            </w:tcMar>
          </w:tcPr>
          <w:p w14:paraId="4BEE2191" w14:textId="77777777" w:rsidR="004E77DF" w:rsidRDefault="004E77DF" w:rsidP="004E77DF">
            <w:r>
              <w:rPr>
                <w:b/>
              </w:rPr>
              <w:lastRenderedPageBreak/>
              <w:t>Increasing Market Competition</w:t>
            </w:r>
            <w:r>
              <w:t xml:space="preserve">: The United Arab Emirates is one of the leading tourist destinations in the Middle East. It has more than 150 luxury hotels which has increased competition in the market and poses a major threat for Dukes </w:t>
            </w:r>
            <w:proofErr w:type="gramStart"/>
            <w:r>
              <w:t>The</w:t>
            </w:r>
            <w:proofErr w:type="gramEnd"/>
            <w:r>
              <w:t xml:space="preserve"> Palm. </w:t>
            </w:r>
          </w:p>
          <w:p w14:paraId="098A9CC2" w14:textId="77777777" w:rsidR="004E77DF" w:rsidRDefault="004E77DF" w:rsidP="004E77DF">
            <w:r>
              <w:rPr>
                <w:b/>
              </w:rPr>
              <w:t>Increase operational cost</w:t>
            </w:r>
            <w:r>
              <w:t xml:space="preserve">: Supply chain disruption is a critical weakness of the hotel </w:t>
            </w:r>
            <w:r>
              <w:lastRenderedPageBreak/>
              <w:t>business which can pose challenges in operating its function at a low cost.</w:t>
            </w:r>
          </w:p>
          <w:p w14:paraId="25AC733A" w14:textId="77777777" w:rsidR="004E77DF" w:rsidRDefault="004E77DF" w:rsidP="004E77DF">
            <w:r>
              <w:rPr>
                <w:b/>
              </w:rPr>
              <w:t>Decreased business productivity</w:t>
            </w:r>
            <w:r>
              <w:t xml:space="preserve">: A lack of employee engagement can lead to lower business productivity for Dukes </w:t>
            </w:r>
            <w:proofErr w:type="gramStart"/>
            <w:r>
              <w:t>The</w:t>
            </w:r>
            <w:proofErr w:type="gramEnd"/>
            <w:r>
              <w:t xml:space="preserve"> Palm. </w:t>
            </w:r>
          </w:p>
        </w:tc>
      </w:tr>
    </w:tbl>
    <w:p w14:paraId="56143198" w14:textId="77777777" w:rsidR="004E77DF" w:rsidRDefault="004E77DF" w:rsidP="004E77DF"/>
    <w:p w14:paraId="5FBF68D0" w14:textId="77777777" w:rsidR="004E77DF" w:rsidRDefault="004E77DF" w:rsidP="004E77DF">
      <w:pPr>
        <w:pStyle w:val="Heading2"/>
      </w:pPr>
      <w:bookmarkStart w:id="17" w:name="_rrmdnau6fkcc" w:colFirst="0" w:colLast="0"/>
      <w:bookmarkStart w:id="18" w:name="_Toc179218508"/>
      <w:bookmarkEnd w:id="17"/>
      <w:r>
        <w:t>TOWS Analysis</w:t>
      </w:r>
      <w:bookmarkEnd w:id="18"/>
      <w:r>
        <w:t xml:space="preserve"> </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4E77DF" w14:paraId="1853154F" w14:textId="77777777" w:rsidTr="00E73470">
        <w:trPr>
          <w:trHeight w:val="440"/>
        </w:trPr>
        <w:tc>
          <w:tcPr>
            <w:tcW w:w="9028" w:type="dxa"/>
            <w:gridSpan w:val="4"/>
            <w:shd w:val="clear" w:color="auto" w:fill="auto"/>
            <w:tcMar>
              <w:top w:w="100" w:type="dxa"/>
              <w:left w:w="100" w:type="dxa"/>
              <w:bottom w:w="100" w:type="dxa"/>
              <w:right w:w="100" w:type="dxa"/>
            </w:tcMar>
          </w:tcPr>
          <w:p w14:paraId="4D24D02C" w14:textId="77777777" w:rsidR="004E77DF" w:rsidRDefault="004E77DF" w:rsidP="00E73470">
            <w:pPr>
              <w:widowControl w:val="0"/>
              <w:pBdr>
                <w:top w:val="nil"/>
                <w:left w:val="nil"/>
                <w:bottom w:val="nil"/>
                <w:right w:val="nil"/>
                <w:between w:val="nil"/>
              </w:pBdr>
              <w:spacing w:line="240" w:lineRule="auto"/>
              <w:jc w:val="center"/>
              <w:rPr>
                <w:b/>
              </w:rPr>
            </w:pPr>
            <w:r>
              <w:rPr>
                <w:b/>
              </w:rPr>
              <w:t xml:space="preserve">Internal Factors </w:t>
            </w:r>
          </w:p>
        </w:tc>
      </w:tr>
      <w:tr w:rsidR="004E77DF" w14:paraId="2FD18D05" w14:textId="77777777" w:rsidTr="00E73470">
        <w:trPr>
          <w:trHeight w:val="440"/>
        </w:trPr>
        <w:tc>
          <w:tcPr>
            <w:tcW w:w="2257" w:type="dxa"/>
            <w:vMerge w:val="restart"/>
            <w:shd w:val="clear" w:color="auto" w:fill="auto"/>
            <w:tcMar>
              <w:top w:w="100" w:type="dxa"/>
              <w:left w:w="100" w:type="dxa"/>
              <w:bottom w:w="100" w:type="dxa"/>
              <w:right w:w="100" w:type="dxa"/>
            </w:tcMar>
          </w:tcPr>
          <w:p w14:paraId="46652BB3" w14:textId="77777777" w:rsidR="004E77DF" w:rsidRDefault="004E77DF" w:rsidP="004E77DF">
            <w:pPr>
              <w:widowControl w:val="0"/>
              <w:pBdr>
                <w:top w:val="nil"/>
                <w:left w:val="nil"/>
                <w:bottom w:val="nil"/>
                <w:right w:val="nil"/>
                <w:between w:val="nil"/>
              </w:pBdr>
              <w:jc w:val="left"/>
              <w:rPr>
                <w:b/>
              </w:rPr>
            </w:pPr>
            <w:r>
              <w:rPr>
                <w:b/>
              </w:rPr>
              <w:t>External Factors</w:t>
            </w:r>
          </w:p>
        </w:tc>
        <w:tc>
          <w:tcPr>
            <w:tcW w:w="2257" w:type="dxa"/>
            <w:shd w:val="clear" w:color="auto" w:fill="auto"/>
            <w:tcMar>
              <w:top w:w="100" w:type="dxa"/>
              <w:left w:w="100" w:type="dxa"/>
              <w:bottom w:w="100" w:type="dxa"/>
              <w:right w:w="100" w:type="dxa"/>
            </w:tcMar>
          </w:tcPr>
          <w:p w14:paraId="324A4E1E" w14:textId="77777777" w:rsidR="004E77DF" w:rsidRDefault="004E77DF" w:rsidP="004E77DF"/>
        </w:tc>
        <w:tc>
          <w:tcPr>
            <w:tcW w:w="2257" w:type="dxa"/>
            <w:shd w:val="clear" w:color="auto" w:fill="auto"/>
            <w:tcMar>
              <w:top w:w="100" w:type="dxa"/>
              <w:left w:w="100" w:type="dxa"/>
              <w:bottom w:w="100" w:type="dxa"/>
              <w:right w:w="100" w:type="dxa"/>
            </w:tcMar>
          </w:tcPr>
          <w:p w14:paraId="67A39170" w14:textId="77777777" w:rsidR="004E77DF" w:rsidRDefault="004E77DF" w:rsidP="004E77DF">
            <w:r>
              <w:t xml:space="preserve">Strengths </w:t>
            </w:r>
          </w:p>
        </w:tc>
        <w:tc>
          <w:tcPr>
            <w:tcW w:w="2257" w:type="dxa"/>
            <w:shd w:val="clear" w:color="auto" w:fill="auto"/>
            <w:tcMar>
              <w:top w:w="100" w:type="dxa"/>
              <w:left w:w="100" w:type="dxa"/>
              <w:bottom w:w="100" w:type="dxa"/>
              <w:right w:w="100" w:type="dxa"/>
            </w:tcMar>
          </w:tcPr>
          <w:p w14:paraId="090F6CE7" w14:textId="77777777" w:rsidR="004E77DF" w:rsidRDefault="004E77DF" w:rsidP="004E77DF">
            <w:r>
              <w:t>Weaknesses</w:t>
            </w:r>
          </w:p>
        </w:tc>
      </w:tr>
      <w:tr w:rsidR="004E77DF" w14:paraId="5BD8B8FA" w14:textId="77777777" w:rsidTr="00E73470">
        <w:trPr>
          <w:trHeight w:val="440"/>
        </w:trPr>
        <w:tc>
          <w:tcPr>
            <w:tcW w:w="2257" w:type="dxa"/>
            <w:vMerge/>
            <w:shd w:val="clear" w:color="auto" w:fill="auto"/>
            <w:tcMar>
              <w:top w:w="100" w:type="dxa"/>
              <w:left w:w="100" w:type="dxa"/>
              <w:bottom w:w="100" w:type="dxa"/>
              <w:right w:w="100" w:type="dxa"/>
            </w:tcMar>
          </w:tcPr>
          <w:p w14:paraId="151BCE03" w14:textId="77777777" w:rsidR="004E77DF" w:rsidRDefault="004E77DF" w:rsidP="004E77DF">
            <w:pPr>
              <w:widowControl w:val="0"/>
              <w:pBdr>
                <w:top w:val="nil"/>
                <w:left w:val="nil"/>
                <w:bottom w:val="nil"/>
                <w:right w:val="nil"/>
                <w:between w:val="nil"/>
              </w:pBdr>
              <w:jc w:val="left"/>
            </w:pPr>
          </w:p>
        </w:tc>
        <w:tc>
          <w:tcPr>
            <w:tcW w:w="2257" w:type="dxa"/>
            <w:shd w:val="clear" w:color="auto" w:fill="auto"/>
            <w:tcMar>
              <w:top w:w="100" w:type="dxa"/>
              <w:left w:w="100" w:type="dxa"/>
              <w:bottom w:w="100" w:type="dxa"/>
              <w:right w:w="100" w:type="dxa"/>
            </w:tcMar>
          </w:tcPr>
          <w:p w14:paraId="66BB10B8" w14:textId="77777777" w:rsidR="004E77DF" w:rsidRDefault="004E77DF" w:rsidP="004E77DF">
            <w:r>
              <w:t>Opportunities</w:t>
            </w:r>
          </w:p>
        </w:tc>
        <w:tc>
          <w:tcPr>
            <w:tcW w:w="2257" w:type="dxa"/>
            <w:shd w:val="clear" w:color="auto" w:fill="auto"/>
            <w:tcMar>
              <w:top w:w="100" w:type="dxa"/>
              <w:left w:w="100" w:type="dxa"/>
              <w:bottom w:w="100" w:type="dxa"/>
              <w:right w:w="100" w:type="dxa"/>
            </w:tcMar>
          </w:tcPr>
          <w:p w14:paraId="317D558F" w14:textId="77777777" w:rsidR="004E77DF" w:rsidRDefault="004E77DF" w:rsidP="004E77DF">
            <w:r>
              <w:t xml:space="preserve">Dukes The Palm can effectively use its strengths to grab many of its opportunities. For instance, the hotel business can utilise its strong market position to grab opportunities to attract new customers. In this </w:t>
            </w:r>
            <w:r>
              <w:lastRenderedPageBreak/>
              <w:t xml:space="preserve">regard, the brand can effectively incorporate its strategic marketing tactics to promote a positive image of itself. This will increase the growth of the business and foster its revenue. This will also be helpful in making healthy investments in technological advancement which will help grab the opportunity of making technological changes. </w:t>
            </w:r>
          </w:p>
        </w:tc>
        <w:tc>
          <w:tcPr>
            <w:tcW w:w="2257" w:type="dxa"/>
            <w:shd w:val="clear" w:color="auto" w:fill="auto"/>
            <w:tcMar>
              <w:top w:w="100" w:type="dxa"/>
              <w:left w:w="100" w:type="dxa"/>
              <w:bottom w:w="100" w:type="dxa"/>
              <w:right w:w="100" w:type="dxa"/>
            </w:tcMar>
          </w:tcPr>
          <w:p w14:paraId="30482C50" w14:textId="77777777" w:rsidR="004E77DF" w:rsidRDefault="004E77DF" w:rsidP="004E77DF">
            <w:r>
              <w:lastRenderedPageBreak/>
              <w:t xml:space="preserve">The hotel brand can overcome many of its weaknesses by exploiting external opportunities. In order to illustrate, poor customer service is a major weakness of Dukes </w:t>
            </w:r>
            <w:proofErr w:type="gramStart"/>
            <w:r>
              <w:t>The</w:t>
            </w:r>
            <w:proofErr w:type="gramEnd"/>
            <w:r>
              <w:t xml:space="preserve"> Palm. The brand can utilise the opportunity to make </w:t>
            </w:r>
            <w:r>
              <w:lastRenderedPageBreak/>
              <w:t>technological changes and integrate various digital technologies such as AI, ML and Cloud Computing to enhance its customer service (</w:t>
            </w:r>
            <w:proofErr w:type="spellStart"/>
            <w:r>
              <w:t>Mavridopoulou</w:t>
            </w:r>
            <w:proofErr w:type="spellEnd"/>
            <w:r>
              <w:t xml:space="preserve"> and O'Mahoney, 2020). Additionally, technological advancement can also be useful in addressing the issues of supply chain disruption. This will improve its operation and will foster its growth. </w:t>
            </w:r>
          </w:p>
        </w:tc>
      </w:tr>
      <w:tr w:rsidR="004E77DF" w14:paraId="45C46B3B" w14:textId="77777777" w:rsidTr="00E73470">
        <w:trPr>
          <w:trHeight w:val="440"/>
        </w:trPr>
        <w:tc>
          <w:tcPr>
            <w:tcW w:w="2257" w:type="dxa"/>
            <w:vMerge/>
            <w:shd w:val="clear" w:color="auto" w:fill="auto"/>
            <w:tcMar>
              <w:top w:w="100" w:type="dxa"/>
              <w:left w:w="100" w:type="dxa"/>
              <w:bottom w:w="100" w:type="dxa"/>
              <w:right w:w="100" w:type="dxa"/>
            </w:tcMar>
          </w:tcPr>
          <w:p w14:paraId="243D2657" w14:textId="77777777" w:rsidR="004E77DF" w:rsidRDefault="004E77DF" w:rsidP="004E77DF">
            <w:pPr>
              <w:widowControl w:val="0"/>
              <w:pBdr>
                <w:top w:val="nil"/>
                <w:left w:val="nil"/>
                <w:bottom w:val="nil"/>
                <w:right w:val="nil"/>
                <w:between w:val="nil"/>
              </w:pBdr>
              <w:jc w:val="left"/>
            </w:pPr>
          </w:p>
        </w:tc>
        <w:tc>
          <w:tcPr>
            <w:tcW w:w="2257" w:type="dxa"/>
            <w:shd w:val="clear" w:color="auto" w:fill="auto"/>
            <w:tcMar>
              <w:top w:w="100" w:type="dxa"/>
              <w:left w:w="100" w:type="dxa"/>
              <w:bottom w:w="100" w:type="dxa"/>
              <w:right w:w="100" w:type="dxa"/>
            </w:tcMar>
          </w:tcPr>
          <w:p w14:paraId="58F49113" w14:textId="77777777" w:rsidR="004E77DF" w:rsidRDefault="004E77DF" w:rsidP="004E77DF">
            <w:r>
              <w:t>Threats</w:t>
            </w:r>
          </w:p>
        </w:tc>
        <w:tc>
          <w:tcPr>
            <w:tcW w:w="2257" w:type="dxa"/>
            <w:shd w:val="clear" w:color="auto" w:fill="auto"/>
            <w:tcMar>
              <w:top w:w="100" w:type="dxa"/>
              <w:left w:w="100" w:type="dxa"/>
              <w:bottom w:w="100" w:type="dxa"/>
              <w:right w:w="100" w:type="dxa"/>
            </w:tcMar>
          </w:tcPr>
          <w:p w14:paraId="396E6BF5" w14:textId="77777777" w:rsidR="004E77DF" w:rsidRDefault="004E77DF" w:rsidP="004E77DF">
            <w:r>
              <w:t xml:space="preserve">Dukes The Palm can exploit its strengths </w:t>
            </w:r>
            <w:proofErr w:type="gramStart"/>
            <w:r>
              <w:t>in order to</w:t>
            </w:r>
            <w:proofErr w:type="gramEnd"/>
            <w:r>
              <w:t xml:space="preserve"> mitigate external threats. </w:t>
            </w:r>
            <w:proofErr w:type="gramStart"/>
            <w:r>
              <w:t xml:space="preserve">In </w:t>
            </w:r>
            <w:r>
              <w:lastRenderedPageBreak/>
              <w:t>order to</w:t>
            </w:r>
            <w:proofErr w:type="gramEnd"/>
            <w:r>
              <w:t xml:space="preserve"> illustrate, high competition is a major threat to the hotel brand. Thus, to overcome this challenge, it can exploit its strengths of diversified services and offers and take a competitive edge in the market. Along with that, making use of robust infrastructure to strengthen its supply chain disruption would negate its threat to the supply chain. </w:t>
            </w:r>
          </w:p>
        </w:tc>
        <w:tc>
          <w:tcPr>
            <w:tcW w:w="2257" w:type="dxa"/>
            <w:shd w:val="clear" w:color="auto" w:fill="auto"/>
            <w:tcMar>
              <w:top w:w="100" w:type="dxa"/>
              <w:left w:w="100" w:type="dxa"/>
              <w:bottom w:w="100" w:type="dxa"/>
              <w:right w:w="100" w:type="dxa"/>
            </w:tcMar>
          </w:tcPr>
          <w:p w14:paraId="5C30589D" w14:textId="77777777" w:rsidR="004E77DF" w:rsidRDefault="004E77DF" w:rsidP="004E77DF">
            <w:r>
              <w:lastRenderedPageBreak/>
              <w:t xml:space="preserve">The hotel brand can make strategies to work on its weaknesses so that it </w:t>
            </w:r>
            <w:r>
              <w:lastRenderedPageBreak/>
              <w:t xml:space="preserve">would be able to negate external threats. In this regard, Dukes </w:t>
            </w:r>
            <w:proofErr w:type="gramStart"/>
            <w:r>
              <w:t>The</w:t>
            </w:r>
            <w:proofErr w:type="gramEnd"/>
            <w:r>
              <w:t xml:space="preserve"> Palm can establish strategies to overcome issues related to employee engagement. It would be helpful in addressing threats associated with business productivity (Baron and Armstrong, 2007). In addition to this, by working on its supply chain disruption, the brand can negate the threat of high operational costs.  </w:t>
            </w:r>
          </w:p>
        </w:tc>
      </w:tr>
    </w:tbl>
    <w:p w14:paraId="2E993970" w14:textId="7E57384E" w:rsidR="00C63B26" w:rsidRDefault="00C63B26"/>
    <w:p w14:paraId="473D579A" w14:textId="77777777" w:rsidR="00C63B26" w:rsidRDefault="00000000" w:rsidP="004E77DF">
      <w:bookmarkStart w:id="19" w:name="_uaxbpb69ljuq" w:colFirst="0" w:colLast="0"/>
      <w:bookmarkEnd w:id="19"/>
      <w:r>
        <w:br w:type="page"/>
      </w:r>
    </w:p>
    <w:p w14:paraId="17568797" w14:textId="77777777" w:rsidR="00C63B26" w:rsidRDefault="00000000">
      <w:pPr>
        <w:pStyle w:val="Heading1"/>
      </w:pPr>
      <w:bookmarkStart w:id="20" w:name="_icz2jfotd4cg" w:colFirst="0" w:colLast="0"/>
      <w:bookmarkStart w:id="21" w:name="_Toc179218509"/>
      <w:bookmarkEnd w:id="20"/>
      <w:r>
        <w:lastRenderedPageBreak/>
        <w:t>Recommendations and change management</w:t>
      </w:r>
      <w:bookmarkEnd w:id="21"/>
      <w:r>
        <w:t xml:space="preserve"> </w:t>
      </w:r>
    </w:p>
    <w:p w14:paraId="6D9C5AC2" w14:textId="77777777" w:rsidR="00C63B26" w:rsidRDefault="00000000">
      <w:pPr>
        <w:pStyle w:val="Heading2"/>
      </w:pPr>
      <w:bookmarkStart w:id="22" w:name="_bor71gcvnlo0" w:colFirst="0" w:colLast="0"/>
      <w:bookmarkStart w:id="23" w:name="_Toc179218510"/>
      <w:bookmarkEnd w:id="22"/>
      <w:r>
        <w:t>Recommendations</w:t>
      </w:r>
      <w:bookmarkEnd w:id="23"/>
      <w:r>
        <w:t xml:space="preserve"> </w:t>
      </w:r>
    </w:p>
    <w:p w14:paraId="2252B971" w14:textId="77777777" w:rsidR="00C63B26" w:rsidRDefault="00000000">
      <w:pPr>
        <w:rPr>
          <w:b/>
          <w:i/>
          <w:u w:val="single"/>
        </w:rPr>
      </w:pPr>
      <w:r>
        <w:rPr>
          <w:b/>
          <w:i/>
          <w:u w:val="single"/>
        </w:rPr>
        <w:t>Maintaining diversity in the supply chain</w:t>
      </w:r>
    </w:p>
    <w:p w14:paraId="5AA0EC5B" w14:textId="3F4E26B7" w:rsidR="00C63B26" w:rsidRDefault="00000000">
      <w:r>
        <w:rPr>
          <w:b/>
        </w:rPr>
        <w:t>Strategies for Improvement:</w:t>
      </w:r>
      <w:r>
        <w:t xml:space="preserve"> Dukes </w:t>
      </w:r>
      <w:proofErr w:type="gramStart"/>
      <w:r>
        <w:t>The</w:t>
      </w:r>
      <w:proofErr w:type="gramEnd"/>
      <w:r>
        <w:t xml:space="preserve"> Palm should not rely on only a single source of </w:t>
      </w:r>
      <w:r w:rsidR="000462AB">
        <w:t xml:space="preserve">the </w:t>
      </w:r>
      <w:r>
        <w:t xml:space="preserve">supply chain to avoid the issues of </w:t>
      </w:r>
      <w:r w:rsidR="000462AB">
        <w:t xml:space="preserve">the </w:t>
      </w:r>
      <w:r>
        <w:t xml:space="preserve">supply chain during the fluctuating </w:t>
      </w:r>
      <w:r w:rsidR="00762AB8">
        <w:t>conditions</w:t>
      </w:r>
      <w:r>
        <w:t xml:space="preserve"> of the global economy. Creating partnerships with multiple reliable partners will be useful for removing the issues regarding the quick supply of foods, beverages and non-food items </w:t>
      </w:r>
      <w:r>
        <w:rPr>
          <w:color w:val="222222"/>
          <w:highlight w:val="white"/>
        </w:rPr>
        <w:t xml:space="preserve">(Tan and </w:t>
      </w:r>
      <w:proofErr w:type="spellStart"/>
      <w:r>
        <w:rPr>
          <w:color w:val="222222"/>
          <w:highlight w:val="white"/>
        </w:rPr>
        <w:t>Despotis</w:t>
      </w:r>
      <w:proofErr w:type="spellEnd"/>
      <w:r>
        <w:rPr>
          <w:color w:val="222222"/>
          <w:highlight w:val="white"/>
        </w:rPr>
        <w:t xml:space="preserve">, 2021). </w:t>
      </w:r>
      <w:r>
        <w:t xml:space="preserve">Apart from that, local sourcing of the essentials will be effective for this renowned brand to avoid interruptions in the global supply chain due to different unprecedented international events. Building strong relationships with local suppliers through open communication channels may allow this organisation to remove conflicts, maintain the constant flow of products and navigate the problems accordingly </w:t>
      </w:r>
      <w:r>
        <w:rPr>
          <w:color w:val="222222"/>
          <w:highlight w:val="white"/>
        </w:rPr>
        <w:t>(Lin and Kim, 2020).</w:t>
      </w:r>
    </w:p>
    <w:p w14:paraId="6A9843C3" w14:textId="106D2CA4" w:rsidR="00C63B26" w:rsidRDefault="00000000">
      <w:r>
        <w:rPr>
          <w:b/>
        </w:rPr>
        <w:t xml:space="preserve">Change management strategy: </w:t>
      </w:r>
      <w:r>
        <w:t xml:space="preserve">The mentioned organisation can implement Kotter’s change management model to reduce resistance to organisational change. The particular theory with eight separate steps can help Dukes </w:t>
      </w:r>
      <w:proofErr w:type="gramStart"/>
      <w:r>
        <w:t>The</w:t>
      </w:r>
      <w:proofErr w:type="gramEnd"/>
      <w:r>
        <w:t xml:space="preserve"> Palm to overcome issues related to changes in the supply chain operations </w:t>
      </w:r>
      <w:r>
        <w:rPr>
          <w:color w:val="222222"/>
          <w:highlight w:val="white"/>
        </w:rPr>
        <w:t xml:space="preserve">(Wentworth </w:t>
      </w:r>
      <w:r w:rsidR="00D84C37" w:rsidRPr="00D84C37">
        <w:rPr>
          <w:i/>
          <w:iCs/>
          <w:color w:val="222222"/>
          <w:highlight w:val="white"/>
        </w:rPr>
        <w:t>et al</w:t>
      </w:r>
      <w:r>
        <w:rPr>
          <w:color w:val="222222"/>
          <w:highlight w:val="white"/>
        </w:rPr>
        <w:t xml:space="preserve">., 2020). </w:t>
      </w:r>
      <w:r>
        <w:t xml:space="preserve">Identification of the vulnerabilities of supply chains like delays and </w:t>
      </w:r>
      <w:r w:rsidR="00762AB8">
        <w:t>low-quality</w:t>
      </w:r>
      <w:r>
        <w:t xml:space="preserve"> products and communicating these risks with stakeholders will allow them to create a sense of urgency for further improvement. Determining </w:t>
      </w:r>
      <w:r w:rsidR="00762AB8">
        <w:t>a</w:t>
      </w:r>
      <w:r>
        <w:t xml:space="preserve"> clear vision regarding the diversification of the suppliers and sharing it </w:t>
      </w:r>
      <w:r w:rsidR="00762AB8">
        <w:t>with</w:t>
      </w:r>
      <w:r>
        <w:t xml:space="preserve"> the team members will be necessary for implementing the respective changes. Besides that, the implementation of digital collaboration tools while making partnerships with local suppliers plays a vital role in achieving short-term as well as long-term changes in the supply chain and flexibility as well (Kotter, 2012).</w:t>
      </w:r>
    </w:p>
    <w:p w14:paraId="6E6C6E79" w14:textId="4143E0E0" w:rsidR="00C63B26" w:rsidRDefault="00000000">
      <w:r>
        <w:rPr>
          <w:b/>
        </w:rPr>
        <w:t xml:space="preserve">Measure </w:t>
      </w:r>
      <w:r w:rsidR="00B44929">
        <w:rPr>
          <w:b/>
        </w:rPr>
        <w:t>of Success</w:t>
      </w:r>
      <w:r>
        <w:rPr>
          <w:b/>
        </w:rPr>
        <w:t xml:space="preserve">: </w:t>
      </w:r>
      <w:r>
        <w:t xml:space="preserve">Measuring the KPIs or key performance </w:t>
      </w:r>
      <w:r w:rsidR="00762AB8">
        <w:t>indicators</w:t>
      </w:r>
      <w:r>
        <w:t xml:space="preserve"> of the local suppliers and the operational team of Dukes </w:t>
      </w:r>
      <w:proofErr w:type="gramStart"/>
      <w:r>
        <w:t>The</w:t>
      </w:r>
      <w:proofErr w:type="gramEnd"/>
      <w:r>
        <w:t xml:space="preserve"> Palm will allow the hotel to track the success of this </w:t>
      </w:r>
      <w:r>
        <w:lastRenderedPageBreak/>
        <w:t xml:space="preserve">change. The real-time insights </w:t>
      </w:r>
      <w:r w:rsidR="00762AB8">
        <w:t>into</w:t>
      </w:r>
      <w:r>
        <w:t xml:space="preserve"> the gap between the order and delivery of the goods or services will be one of the significant </w:t>
      </w:r>
      <w:r w:rsidR="00824428">
        <w:t>K</w:t>
      </w:r>
      <w:r>
        <w:t xml:space="preserve">PIs for this strategy </w:t>
      </w:r>
      <w:r>
        <w:rPr>
          <w:color w:val="222222"/>
          <w:highlight w:val="white"/>
        </w:rPr>
        <w:t>(</w:t>
      </w:r>
      <w:proofErr w:type="spellStart"/>
      <w:r>
        <w:rPr>
          <w:color w:val="222222"/>
          <w:highlight w:val="white"/>
        </w:rPr>
        <w:t>Aigbedo</w:t>
      </w:r>
      <w:proofErr w:type="spellEnd"/>
      <w:r>
        <w:rPr>
          <w:color w:val="222222"/>
          <w:highlight w:val="white"/>
        </w:rPr>
        <w:t xml:space="preserve">, 2021). </w:t>
      </w:r>
      <w:r>
        <w:t xml:space="preserve">Apart from that, the capacity of local suppliers </w:t>
      </w:r>
      <w:r w:rsidR="00762AB8">
        <w:t>to meet</w:t>
      </w:r>
      <w:r>
        <w:t xml:space="preserve"> delivery deadlines and </w:t>
      </w:r>
      <w:r w:rsidR="00762AB8">
        <w:t>avoid</w:t>
      </w:r>
      <w:r>
        <w:t xml:space="preserve"> unnecessary delays will act as </w:t>
      </w:r>
      <w:r w:rsidR="00762AB8">
        <w:t>a</w:t>
      </w:r>
      <w:r>
        <w:t xml:space="preserve"> significant KPI. The maintenance of </w:t>
      </w:r>
      <w:r w:rsidR="00762AB8">
        <w:t>a</w:t>
      </w:r>
      <w:r>
        <w:t xml:space="preserve"> balanced inventory turnover can help the respective hotel remove the overstocking and inventory buffering of important goods </w:t>
      </w:r>
      <w:r>
        <w:rPr>
          <w:color w:val="222222"/>
          <w:highlight w:val="white"/>
        </w:rPr>
        <w:t>(</w:t>
      </w:r>
      <w:proofErr w:type="spellStart"/>
      <w:r>
        <w:rPr>
          <w:color w:val="222222"/>
          <w:highlight w:val="white"/>
        </w:rPr>
        <w:t>Sittrop</w:t>
      </w:r>
      <w:proofErr w:type="spellEnd"/>
      <w:r>
        <w:rPr>
          <w:color w:val="222222"/>
          <w:highlight w:val="white"/>
        </w:rPr>
        <w:t xml:space="preserve"> and Crosthwaite, 2021)</w:t>
      </w:r>
      <w:r>
        <w:t xml:space="preserve">. </w:t>
      </w:r>
    </w:p>
    <w:p w14:paraId="50D7019B" w14:textId="77777777" w:rsidR="00C63B26" w:rsidRDefault="00000000">
      <w:pPr>
        <w:rPr>
          <w:i/>
          <w:u w:val="single"/>
        </w:rPr>
      </w:pPr>
      <w:r>
        <w:rPr>
          <w:b/>
          <w:i/>
          <w:u w:val="single"/>
        </w:rPr>
        <w:t>The implementation of employee development, training and clear communication channels</w:t>
      </w:r>
    </w:p>
    <w:p w14:paraId="636575A4" w14:textId="3E32DBD8" w:rsidR="00C63B26" w:rsidRDefault="00000000">
      <w:r>
        <w:rPr>
          <w:b/>
        </w:rPr>
        <w:t xml:space="preserve">Strategies for Improvement: </w:t>
      </w:r>
      <w:r>
        <w:t xml:space="preserve">The investment </w:t>
      </w:r>
      <w:r w:rsidR="00762AB8">
        <w:t>in</w:t>
      </w:r>
      <w:r>
        <w:t xml:space="preserve"> the employee learning and development programs will be relevant for delivering outstanding customer </w:t>
      </w:r>
      <w:r w:rsidR="00762AB8">
        <w:t>service</w:t>
      </w:r>
      <w:r>
        <w:t xml:space="preserve">. Dukes The Palm should focus on employee autonomy, </w:t>
      </w:r>
      <w:r w:rsidR="00762AB8">
        <w:t>mentorships</w:t>
      </w:r>
      <w:r>
        <w:t xml:space="preserve">, training and certification programs and ensure them to obtain career advancement opportunities </w:t>
      </w:r>
      <w:r>
        <w:rPr>
          <w:color w:val="222222"/>
          <w:highlight w:val="white"/>
        </w:rPr>
        <w:t xml:space="preserve">(Carlisle </w:t>
      </w:r>
      <w:r w:rsidR="00D84C37" w:rsidRPr="00D84C37">
        <w:rPr>
          <w:i/>
          <w:iCs/>
          <w:color w:val="222222"/>
          <w:highlight w:val="white"/>
        </w:rPr>
        <w:t>et al</w:t>
      </w:r>
      <w:r>
        <w:rPr>
          <w:color w:val="222222"/>
          <w:highlight w:val="white"/>
        </w:rPr>
        <w:t xml:space="preserve">., 2023). </w:t>
      </w:r>
      <w:r>
        <w:t xml:space="preserve">It will allow them to improve job satisfaction and engagement levels among the team members. The implementation of clear communication can influence them to communicate with each other and reduce misunderstandings within the team. The management of the hotel needs to focus on employee wellness, </w:t>
      </w:r>
      <w:r w:rsidR="00762AB8">
        <w:t xml:space="preserve">and </w:t>
      </w:r>
      <w:r>
        <w:t xml:space="preserve">reward and recognition programs </w:t>
      </w:r>
      <w:r w:rsidR="00762AB8">
        <w:t>to raise</w:t>
      </w:r>
      <w:r>
        <w:t xml:space="preserve"> the engagement level of the potential staff. Monitoring the performances of the team members regularly and implementing different wellness and motivational strategies can be useful </w:t>
      </w:r>
      <w:r w:rsidR="00762AB8">
        <w:t>in eliminating</w:t>
      </w:r>
      <w:r>
        <w:t xml:space="preserve"> the issues of poor engagement within the workforce </w:t>
      </w:r>
      <w:r>
        <w:rPr>
          <w:color w:val="222222"/>
          <w:highlight w:val="white"/>
        </w:rPr>
        <w:t xml:space="preserve">(Wynn </w:t>
      </w:r>
      <w:r w:rsidR="00D84C37" w:rsidRPr="00D84C37">
        <w:rPr>
          <w:i/>
          <w:iCs/>
          <w:color w:val="222222"/>
          <w:highlight w:val="white"/>
        </w:rPr>
        <w:t>et al</w:t>
      </w:r>
      <w:r>
        <w:rPr>
          <w:color w:val="222222"/>
          <w:highlight w:val="white"/>
        </w:rPr>
        <w:t>., 2022).</w:t>
      </w:r>
    </w:p>
    <w:p w14:paraId="465F08B8" w14:textId="60665889" w:rsidR="00C63B26" w:rsidRDefault="00000000">
      <w:r>
        <w:rPr>
          <w:b/>
        </w:rPr>
        <w:t xml:space="preserve">Change management strategy: </w:t>
      </w:r>
      <w:r>
        <w:t xml:space="preserve">Nudge theory can be useful to promote the behavioural science concept. This theory states that the behaviours and decisions of people can be influenced by any kind of small changes in predictable ways without enforcing them. The </w:t>
      </w:r>
      <w:proofErr w:type="gramStart"/>
      <w:r>
        <w:t>particular model</w:t>
      </w:r>
      <w:proofErr w:type="gramEnd"/>
      <w:r>
        <w:t xml:space="preserve"> is used as </w:t>
      </w:r>
      <w:r w:rsidR="00762AB8">
        <w:t>a</w:t>
      </w:r>
      <w:r>
        <w:t xml:space="preserve"> modern and flexible change management </w:t>
      </w:r>
      <w:r w:rsidR="00762AB8">
        <w:t>concept</w:t>
      </w:r>
      <w:r>
        <w:t xml:space="preserve"> within the workplace </w:t>
      </w:r>
      <w:r>
        <w:rPr>
          <w:color w:val="222222"/>
          <w:highlight w:val="white"/>
        </w:rPr>
        <w:t>(</w:t>
      </w:r>
      <w:proofErr w:type="spellStart"/>
      <w:r>
        <w:rPr>
          <w:color w:val="222222"/>
          <w:highlight w:val="white"/>
        </w:rPr>
        <w:t>Tikotsky</w:t>
      </w:r>
      <w:proofErr w:type="spellEnd"/>
      <w:r>
        <w:rPr>
          <w:color w:val="222222"/>
          <w:highlight w:val="white"/>
        </w:rPr>
        <w:t xml:space="preserve"> </w:t>
      </w:r>
      <w:r w:rsidR="00D84C37" w:rsidRPr="00D84C37">
        <w:rPr>
          <w:i/>
          <w:iCs/>
          <w:color w:val="222222"/>
          <w:highlight w:val="white"/>
        </w:rPr>
        <w:t>et al</w:t>
      </w:r>
      <w:r>
        <w:rPr>
          <w:color w:val="222222"/>
          <w:highlight w:val="white"/>
        </w:rPr>
        <w:t>., 2020)</w:t>
      </w:r>
      <w:r w:rsidR="00762AB8">
        <w:rPr>
          <w:color w:val="222222"/>
          <w:highlight w:val="white"/>
        </w:rPr>
        <w:t>.</w:t>
      </w:r>
      <w:r>
        <w:t xml:space="preserve"> With the assistance of this model, the workers of Dukes </w:t>
      </w:r>
      <w:proofErr w:type="gramStart"/>
      <w:r>
        <w:t>The</w:t>
      </w:r>
      <w:proofErr w:type="gramEnd"/>
      <w:r>
        <w:t xml:space="preserve"> Palm can think, make informed decisions and behave as per the changes accordingly.  The successful implementation of </w:t>
      </w:r>
      <w:r w:rsidR="00762AB8">
        <w:t xml:space="preserve">the </w:t>
      </w:r>
      <w:r>
        <w:t xml:space="preserve">nudge model can support the colleagues of the chosen hotel </w:t>
      </w:r>
      <w:r w:rsidR="00762AB8">
        <w:lastRenderedPageBreak/>
        <w:t>to</w:t>
      </w:r>
      <w:r>
        <w:t xml:space="preserve"> improve the sense of trust, </w:t>
      </w:r>
      <w:r w:rsidR="00762AB8">
        <w:t xml:space="preserve">and </w:t>
      </w:r>
      <w:r>
        <w:t xml:space="preserve">belongingness while improving cognitive skills and abilities within the job settings. </w:t>
      </w:r>
      <w:r w:rsidR="00762AB8">
        <w:t>The nudge</w:t>
      </w:r>
      <w:r>
        <w:t xml:space="preserve"> framework </w:t>
      </w:r>
      <w:r w:rsidR="00762AB8">
        <w:t>acts</w:t>
      </w:r>
      <w:r>
        <w:t xml:space="preserve"> as </w:t>
      </w:r>
      <w:r w:rsidR="00762AB8">
        <w:t>a</w:t>
      </w:r>
      <w:r>
        <w:t xml:space="preserve"> powerful tool for the change management process of Dukes </w:t>
      </w:r>
      <w:proofErr w:type="gramStart"/>
      <w:r>
        <w:t>The</w:t>
      </w:r>
      <w:proofErr w:type="gramEnd"/>
      <w:r>
        <w:t xml:space="preserve"> Palm. </w:t>
      </w:r>
      <w:proofErr w:type="gramStart"/>
      <w:r>
        <w:t>In order to</w:t>
      </w:r>
      <w:proofErr w:type="gramEnd"/>
      <w:r>
        <w:t xml:space="preserve"> encourage engagement and collaboration, a nudge can be used as the social norm for creating a productive working environment with proper collaboration and employee engagement </w:t>
      </w:r>
      <w:r>
        <w:rPr>
          <w:color w:val="222222"/>
          <w:highlight w:val="white"/>
        </w:rPr>
        <w:t xml:space="preserve">(Leets </w:t>
      </w:r>
      <w:r w:rsidR="00D84C37" w:rsidRPr="00D84C37">
        <w:rPr>
          <w:i/>
          <w:iCs/>
          <w:color w:val="222222"/>
          <w:highlight w:val="white"/>
        </w:rPr>
        <w:t>et al</w:t>
      </w:r>
      <w:r>
        <w:rPr>
          <w:color w:val="222222"/>
          <w:highlight w:val="white"/>
        </w:rPr>
        <w:t>., 2020)</w:t>
      </w:r>
      <w:r>
        <w:t xml:space="preserve">. </w:t>
      </w:r>
    </w:p>
    <w:p w14:paraId="46DE4326" w14:textId="3A54B479" w:rsidR="00C63B26" w:rsidRDefault="00762AB8">
      <w:r>
        <w:rPr>
          <w:b/>
        </w:rPr>
        <w:t>The measure of  Success:</w:t>
      </w:r>
      <w:r>
        <w:t xml:space="preserve"> It is important for the higher management of Dukes </w:t>
      </w:r>
      <w:proofErr w:type="gramStart"/>
      <w:r>
        <w:t>The</w:t>
      </w:r>
      <w:proofErr w:type="gramEnd"/>
      <w:r>
        <w:t xml:space="preserve"> Palm to measure the employee satisfaction rate </w:t>
      </w:r>
      <w:r>
        <w:rPr>
          <w:color w:val="222222"/>
          <w:highlight w:val="white"/>
        </w:rPr>
        <w:t>(</w:t>
      </w:r>
      <w:proofErr w:type="spellStart"/>
      <w:r>
        <w:rPr>
          <w:color w:val="222222"/>
          <w:highlight w:val="white"/>
        </w:rPr>
        <w:t>Kallou</w:t>
      </w:r>
      <w:proofErr w:type="spellEnd"/>
      <w:r>
        <w:rPr>
          <w:color w:val="222222"/>
          <w:highlight w:val="white"/>
        </w:rPr>
        <w:t xml:space="preserve"> and </w:t>
      </w:r>
      <w:proofErr w:type="spellStart"/>
      <w:r>
        <w:rPr>
          <w:color w:val="222222"/>
          <w:highlight w:val="white"/>
        </w:rPr>
        <w:t>Kikilia</w:t>
      </w:r>
      <w:proofErr w:type="spellEnd"/>
      <w:r>
        <w:rPr>
          <w:color w:val="222222"/>
          <w:highlight w:val="white"/>
        </w:rPr>
        <w:t>, 2021).</w:t>
      </w:r>
      <w:r>
        <w:t xml:space="preserve"> The percentage of employee retention and satisfaction rate after implementation of the employee engagement will indicate the success of this measure. Besides that, the reduction in the absenteeism rate of the employees indicates whether the employees are actively engaged and properly satisfied or not. It is also necessary for the chosen hotel to monitor whether all employees are successfully participating in the training and career advancement programs or not to measure the success of the </w:t>
      </w:r>
      <w:proofErr w:type="gramStart"/>
      <w:r>
        <w:t>particular strategy</w:t>
      </w:r>
      <w:proofErr w:type="gramEnd"/>
      <w:r>
        <w:t xml:space="preserve"> </w:t>
      </w:r>
      <w:r>
        <w:rPr>
          <w:color w:val="222222"/>
          <w:highlight w:val="white"/>
        </w:rPr>
        <w:t>(Michael and Fotiadis, 2022).</w:t>
      </w:r>
    </w:p>
    <w:p w14:paraId="57C2ED82" w14:textId="77777777" w:rsidR="00C63B26" w:rsidRDefault="00000000">
      <w:pPr>
        <w:rPr>
          <w:b/>
          <w:u w:val="single"/>
        </w:rPr>
      </w:pPr>
      <w:r>
        <w:rPr>
          <w:b/>
          <w:u w:val="single"/>
        </w:rPr>
        <w:t>Costs aligned with the recommendations</w:t>
      </w:r>
    </w:p>
    <w:p w14:paraId="6C1E72DC" w14:textId="5974A266" w:rsidR="00C63B26" w:rsidRDefault="00000000">
      <w:r>
        <w:t xml:space="preserve">According to the suggestions delivered to the Dukes </w:t>
      </w:r>
      <w:proofErr w:type="gramStart"/>
      <w:r>
        <w:t>The</w:t>
      </w:r>
      <w:proofErr w:type="gramEnd"/>
      <w:r>
        <w:t xml:space="preserve"> Palm, around 130000 British pounds will be necessary. </w:t>
      </w:r>
      <w:r w:rsidR="00762AB8">
        <w:t>To use</w:t>
      </w:r>
      <w:r>
        <w:t xml:space="preserve"> effective change management practices, the organisation must invest more money </w:t>
      </w:r>
      <w:r w:rsidR="00762AB8">
        <w:t>in</w:t>
      </w:r>
      <w:r>
        <w:t xml:space="preserve"> the incorporation of digital technologies such as mobile </w:t>
      </w:r>
      <w:r w:rsidR="00762AB8">
        <w:t>applications</w:t>
      </w:r>
      <w:r>
        <w:t xml:space="preserve">, online collaboration tools and others. The implementation of the developed and upgraded versions of software and maintenance of all parts of those tools will require more investment. Apart from that, the spending of the capital on continuous learning and development sessions is also required </w:t>
      </w:r>
      <w:r w:rsidR="00762AB8">
        <w:t>to enhance</w:t>
      </w:r>
      <w:r>
        <w:t xml:space="preserve"> the profitability levels of the organisation. Capitalising on the reward packages will be necessary for contributing to the constant organisational growth as well </w:t>
      </w:r>
      <w:r>
        <w:rPr>
          <w:color w:val="222222"/>
          <w:highlight w:val="white"/>
        </w:rPr>
        <w:t>(</w:t>
      </w:r>
      <w:proofErr w:type="spellStart"/>
      <w:r>
        <w:rPr>
          <w:color w:val="222222"/>
          <w:highlight w:val="white"/>
        </w:rPr>
        <w:t>Inkson</w:t>
      </w:r>
      <w:proofErr w:type="spellEnd"/>
      <w:r>
        <w:rPr>
          <w:color w:val="222222"/>
          <w:highlight w:val="white"/>
        </w:rPr>
        <w:t xml:space="preserve"> and Minnaert, 2022)</w:t>
      </w:r>
      <w:r>
        <w:t>.</w:t>
      </w:r>
    </w:p>
    <w:p w14:paraId="0F6A825A" w14:textId="77777777" w:rsidR="00540800" w:rsidRPr="00E95C25" w:rsidRDefault="00540800" w:rsidP="00540800">
      <w:pPr>
        <w:pStyle w:val="Normal1"/>
        <w:rPr>
          <w:b/>
          <w:i/>
          <w:u w:val="single"/>
          <w:lang w:val="en-GB"/>
        </w:rPr>
      </w:pPr>
      <w:r w:rsidRPr="00E95C25">
        <w:rPr>
          <w:b/>
          <w:i/>
          <w:u w:val="single"/>
          <w:lang w:val="en-GB"/>
        </w:rPr>
        <w:t xml:space="preserve">Incorporating advanced technologies in customer service </w:t>
      </w:r>
    </w:p>
    <w:p w14:paraId="04177D0F" w14:textId="77777777" w:rsidR="00540800" w:rsidRPr="00E95C25" w:rsidRDefault="00540800" w:rsidP="00540800">
      <w:pPr>
        <w:pStyle w:val="Normal1"/>
        <w:rPr>
          <w:b/>
          <w:lang w:val="en-GB"/>
        </w:rPr>
      </w:pPr>
      <w:r w:rsidRPr="00E95C25">
        <w:rPr>
          <w:b/>
          <w:lang w:val="en-GB"/>
        </w:rPr>
        <w:t>Strategy for improvement</w:t>
      </w:r>
    </w:p>
    <w:p w14:paraId="14254B12" w14:textId="77777777" w:rsidR="00540800" w:rsidRPr="00E95C25" w:rsidRDefault="00540800" w:rsidP="00540800">
      <w:pPr>
        <w:pStyle w:val="Normal1"/>
        <w:rPr>
          <w:lang w:val="en-GB"/>
        </w:rPr>
      </w:pPr>
      <w:r w:rsidRPr="00E95C25">
        <w:rPr>
          <w:lang w:val="en-GB"/>
        </w:rPr>
        <w:lastRenderedPageBreak/>
        <w:t xml:space="preserve">Technologies have brought remarkable changes in the operational management of hotel brands as well as serving the guests more effectively (Grewal </w:t>
      </w:r>
      <w:r w:rsidRPr="00E95C25">
        <w:rPr>
          <w:i/>
          <w:lang w:val="en-GB"/>
        </w:rPr>
        <w:t>et al</w:t>
      </w:r>
      <w:r w:rsidRPr="00E95C25">
        <w:rPr>
          <w:lang w:val="en-GB"/>
        </w:rPr>
        <w:t xml:space="preserve">., 2020). The potential customer service is one of the key functional areas of an international hotel brand for boosting its reputation. Due to this, Dukes </w:t>
      </w:r>
      <w:proofErr w:type="gramStart"/>
      <w:r w:rsidRPr="00E95C25">
        <w:rPr>
          <w:lang w:val="en-GB"/>
        </w:rPr>
        <w:t>The</w:t>
      </w:r>
      <w:proofErr w:type="gramEnd"/>
      <w:r w:rsidRPr="00E95C25">
        <w:rPr>
          <w:lang w:val="en-GB"/>
        </w:rPr>
        <w:t xml:space="preserve"> Palm needs to incorporate advanced technologies to serve their customers better. It can be beneficial for improving the efficiency in managing the guests along with providing an exclusive experience to the customers. Regarding this, the company can develop their websites with upgrading technologies for informing the customer about their special discounts and programmes on customers' loyalty. Mobile applications are one of the user-friendly initiatives by hotel brands as they allow customers to communicate with the company freely and frequently (</w:t>
      </w:r>
      <w:proofErr w:type="spellStart"/>
      <w:r w:rsidRPr="00E95C25">
        <w:rPr>
          <w:lang w:val="en-GB"/>
        </w:rPr>
        <w:t>Parapanos</w:t>
      </w:r>
      <w:proofErr w:type="spellEnd"/>
      <w:r w:rsidRPr="00E95C25">
        <w:rPr>
          <w:lang w:val="en-GB"/>
        </w:rPr>
        <w:t xml:space="preserve"> and </w:t>
      </w:r>
      <w:proofErr w:type="spellStart"/>
      <w:r w:rsidRPr="00E95C25">
        <w:rPr>
          <w:lang w:val="en-GB"/>
        </w:rPr>
        <w:t>Michopoulou</w:t>
      </w:r>
      <w:proofErr w:type="spellEnd"/>
      <w:r w:rsidRPr="00E95C25">
        <w:rPr>
          <w:lang w:val="en-GB"/>
        </w:rPr>
        <w:t xml:space="preserve">, 2023). Due to this, Dukes </w:t>
      </w:r>
      <w:proofErr w:type="gramStart"/>
      <w:r w:rsidRPr="00E95C25">
        <w:rPr>
          <w:lang w:val="en-GB"/>
        </w:rPr>
        <w:t>The</w:t>
      </w:r>
      <w:proofErr w:type="gramEnd"/>
      <w:r w:rsidRPr="00E95C25">
        <w:rPr>
          <w:lang w:val="en-GB"/>
        </w:rPr>
        <w:t xml:space="preserve"> Palm can upgrade their mobile application which needs to include flexible features for the users. It can facilitate the company to offer room customisation benefits for the customers. The company can explore more technological initiatives for offering customer service from time to time. Along with that, technological implementations of Integrated Voice Response (IVR) are a crucial aspect of hotel brands for being responsive to the customers instantly (McLean and Barhorst, 2022). Dukes The Palm needs to utilise IVR that allows the guest to inform their needs to the hotel management. </w:t>
      </w:r>
    </w:p>
    <w:p w14:paraId="75BDA1DD" w14:textId="77777777" w:rsidR="00540800" w:rsidRPr="00E95C25" w:rsidRDefault="00540800" w:rsidP="00540800">
      <w:pPr>
        <w:pStyle w:val="Normal1"/>
        <w:rPr>
          <w:b/>
          <w:lang w:val="en-GB"/>
        </w:rPr>
      </w:pPr>
      <w:r w:rsidRPr="00E95C25">
        <w:rPr>
          <w:b/>
          <w:lang w:val="en-GB"/>
        </w:rPr>
        <w:t>Change management strategy</w:t>
      </w:r>
    </w:p>
    <w:p w14:paraId="06F7A18F" w14:textId="2446B6CE" w:rsidR="00540800" w:rsidRPr="00E95C25" w:rsidRDefault="00540800" w:rsidP="00540800">
      <w:pPr>
        <w:pStyle w:val="Normal1"/>
        <w:rPr>
          <w:lang w:val="en-GB"/>
        </w:rPr>
      </w:pPr>
      <w:r w:rsidRPr="00E95C25">
        <w:rPr>
          <w:lang w:val="en-GB"/>
        </w:rPr>
        <w:t xml:space="preserve">Technological development in customer service heavily reflects on improving communication as well as maintaining consistency in their offering of services. Lewin’s </w:t>
      </w:r>
      <w:r w:rsidR="00B44929" w:rsidRPr="00E95C25">
        <w:rPr>
          <w:lang w:val="en-GB"/>
        </w:rPr>
        <w:t>change</w:t>
      </w:r>
      <w:r w:rsidR="00B44929">
        <w:rPr>
          <w:lang w:val="en-GB"/>
        </w:rPr>
        <w:t xml:space="preserve"> management</w:t>
      </w:r>
      <w:r w:rsidRPr="00E95C25">
        <w:rPr>
          <w:lang w:val="en-GB"/>
        </w:rPr>
        <w:t xml:space="preserve"> model can be followed by Dukes </w:t>
      </w:r>
      <w:proofErr w:type="gramStart"/>
      <w:r w:rsidRPr="00E95C25">
        <w:rPr>
          <w:lang w:val="en-GB"/>
        </w:rPr>
        <w:t>The</w:t>
      </w:r>
      <w:proofErr w:type="gramEnd"/>
      <w:r w:rsidRPr="00E95C25">
        <w:rPr>
          <w:lang w:val="en-GB"/>
        </w:rPr>
        <w:t xml:space="preserve"> Palm for accomplishing the services (Burnes, 2020). As per this model, unfreezing the initial stage, allows a company to analyse the present situation that enables them to determine the area for improvement. Dukes The Palm needs to focus on their existing state and identify the area that can be developed for advancing their services.  Due to this, the hotel brand needs to identify the technological aspects that can be upgraded to </w:t>
      </w:r>
      <w:r w:rsidRPr="00E95C25">
        <w:rPr>
          <w:lang w:val="en-GB"/>
        </w:rPr>
        <w:lastRenderedPageBreak/>
        <w:t xml:space="preserve">improve the process of guess management. The next stage of this change management model is Change that fosters the implication process. In this context, Dukes </w:t>
      </w:r>
      <w:proofErr w:type="gramStart"/>
      <w:r w:rsidRPr="00E95C25">
        <w:rPr>
          <w:lang w:val="en-GB"/>
        </w:rPr>
        <w:t>The</w:t>
      </w:r>
      <w:proofErr w:type="gramEnd"/>
      <w:r w:rsidRPr="00E95C25">
        <w:rPr>
          <w:lang w:val="en-GB"/>
        </w:rPr>
        <w:t xml:space="preserve"> Palm needs to schedule effective training programmes that will help employees to adopt the change.  Refreeze, the final stage of Lewin’s change management, can be beneficial for Dukes </w:t>
      </w:r>
      <w:proofErr w:type="gramStart"/>
      <w:r w:rsidRPr="00E95C25">
        <w:rPr>
          <w:lang w:val="en-GB"/>
        </w:rPr>
        <w:t>The</w:t>
      </w:r>
      <w:proofErr w:type="gramEnd"/>
      <w:r w:rsidRPr="00E95C25">
        <w:rPr>
          <w:lang w:val="en-GB"/>
        </w:rPr>
        <w:t xml:space="preserve"> Palm to review the changing environment (</w:t>
      </w:r>
      <w:proofErr w:type="spellStart"/>
      <w:r w:rsidRPr="00E95C25">
        <w:rPr>
          <w:lang w:val="en-GB"/>
        </w:rPr>
        <w:t>Errida</w:t>
      </w:r>
      <w:proofErr w:type="spellEnd"/>
      <w:r w:rsidRPr="00E95C25">
        <w:rPr>
          <w:lang w:val="en-GB"/>
        </w:rPr>
        <w:t xml:space="preserve">, A. and Lotfi, B., 2021).       </w:t>
      </w:r>
    </w:p>
    <w:p w14:paraId="64FDB19B" w14:textId="77777777" w:rsidR="00540800" w:rsidRPr="00E95C25" w:rsidRDefault="00540800" w:rsidP="00540800">
      <w:pPr>
        <w:pStyle w:val="Normal1"/>
        <w:rPr>
          <w:b/>
          <w:lang w:val="en-GB"/>
        </w:rPr>
      </w:pPr>
      <w:r w:rsidRPr="00E95C25">
        <w:rPr>
          <w:b/>
          <w:lang w:val="en-GB"/>
        </w:rPr>
        <w:t>Measure of success</w:t>
      </w:r>
    </w:p>
    <w:p w14:paraId="73936C29" w14:textId="77777777" w:rsidR="00540800" w:rsidRPr="00E95C25" w:rsidRDefault="00540800" w:rsidP="00540800">
      <w:pPr>
        <w:pStyle w:val="Normal1"/>
        <w:rPr>
          <w:lang w:val="en-GB"/>
        </w:rPr>
      </w:pPr>
      <w:r w:rsidRPr="00E95C25">
        <w:rPr>
          <w:lang w:val="en-GB"/>
        </w:rPr>
        <w:t xml:space="preserve">Dukes The Palm needs to measure the success of the improvement process after initiating the strategies for addressing the issue. Digital tools and technology will enable the company to generate the customer feedback that is required to be evaluated for betterment.  The evaluation of guest feedback will facilitate Dukes </w:t>
      </w:r>
      <w:proofErr w:type="gramStart"/>
      <w:r w:rsidRPr="00E95C25">
        <w:rPr>
          <w:lang w:val="en-GB"/>
        </w:rPr>
        <w:t>The</w:t>
      </w:r>
      <w:proofErr w:type="gramEnd"/>
      <w:r w:rsidRPr="00E95C25">
        <w:rPr>
          <w:lang w:val="en-GB"/>
        </w:rPr>
        <w:t xml:space="preserve"> Palm to measure the success on their strategy. Along with that, the company needs to determine the effectiveness of customer-employee communication that can impact on the measuring success (Buttrick, 2009).</w:t>
      </w:r>
    </w:p>
    <w:p w14:paraId="79A94D76" w14:textId="77777777" w:rsidR="00540800" w:rsidRPr="00E95C25" w:rsidRDefault="00540800" w:rsidP="00540800">
      <w:pPr>
        <w:pStyle w:val="Normal1"/>
        <w:rPr>
          <w:lang w:val="en-GB"/>
        </w:rPr>
      </w:pPr>
      <w:r w:rsidRPr="00E95C25">
        <w:rPr>
          <w:lang w:val="en-GB"/>
        </w:rPr>
        <w:t>Waste Management</w:t>
      </w:r>
    </w:p>
    <w:p w14:paraId="6F0DAFB6" w14:textId="77777777" w:rsidR="00540800" w:rsidRPr="00E95C25" w:rsidRDefault="00540800" w:rsidP="00540800">
      <w:pPr>
        <w:pStyle w:val="Normal1"/>
        <w:rPr>
          <w:lang w:val="en-GB"/>
        </w:rPr>
      </w:pPr>
      <w:r w:rsidRPr="00E95C25">
        <w:rPr>
          <w:b/>
          <w:i/>
          <w:u w:val="single"/>
          <w:lang w:val="en-GB"/>
        </w:rPr>
        <w:t>Improvement of ethical practices and policies</w:t>
      </w:r>
    </w:p>
    <w:p w14:paraId="7B1ABF17" w14:textId="77777777" w:rsidR="00540800" w:rsidRPr="00E95C25" w:rsidRDefault="00540800" w:rsidP="00540800">
      <w:pPr>
        <w:pStyle w:val="Normal1"/>
        <w:rPr>
          <w:b/>
          <w:lang w:val="en-GB"/>
        </w:rPr>
      </w:pPr>
      <w:r w:rsidRPr="00E95C25">
        <w:rPr>
          <w:b/>
          <w:lang w:val="en-GB"/>
        </w:rPr>
        <w:t>Strategy for improvement</w:t>
      </w:r>
    </w:p>
    <w:p w14:paraId="4C21DDCD" w14:textId="77777777" w:rsidR="00540800" w:rsidRPr="00E95C25" w:rsidRDefault="00540800" w:rsidP="00540800">
      <w:pPr>
        <w:pStyle w:val="Normal1"/>
        <w:rPr>
          <w:lang w:val="en-GB"/>
        </w:rPr>
      </w:pPr>
      <w:r w:rsidRPr="00E95C25">
        <w:rPr>
          <w:lang w:val="en-GB"/>
        </w:rPr>
        <w:t xml:space="preserve">Ethical practices are another part of a hotel </w:t>
      </w:r>
      <w:proofErr w:type="gramStart"/>
      <w:r w:rsidRPr="00E95C25">
        <w:rPr>
          <w:lang w:val="en-GB"/>
        </w:rPr>
        <w:t>brand</w:t>
      </w:r>
      <w:proofErr w:type="gramEnd"/>
      <w:r w:rsidRPr="00E95C25">
        <w:rPr>
          <w:lang w:val="en-GB"/>
        </w:rPr>
        <w:t xml:space="preserve"> and this practice ensures transparency by the hotel brands (Newton, 2010). Dukes The Palm needs to develop ethical considerations for advancing customer service. Along with that, the company needs to be focused on the well-being of the guests by improving the room condition of the hotel. Dukes The Palm can reshape their rooms with the help of modern infrastructure along with renovating the room to facilitate the guests. The service of the hotel needs to be value for the money that indicates the company can set prices based on available services (Kipping and Clark, 2012). However, the company needs to improvise the policies of the security returns along with offering the customer delicious food.  </w:t>
      </w:r>
    </w:p>
    <w:p w14:paraId="4A46D278" w14:textId="77777777" w:rsidR="00540800" w:rsidRPr="00E95C25" w:rsidRDefault="00540800" w:rsidP="00540800">
      <w:pPr>
        <w:pStyle w:val="Normal1"/>
        <w:rPr>
          <w:b/>
          <w:lang w:val="en-GB"/>
        </w:rPr>
      </w:pPr>
      <w:r w:rsidRPr="00E95C25">
        <w:rPr>
          <w:b/>
          <w:lang w:val="en-GB"/>
        </w:rPr>
        <w:t>Change management strategy</w:t>
      </w:r>
    </w:p>
    <w:p w14:paraId="1A052CFF" w14:textId="77777777" w:rsidR="00540800" w:rsidRPr="00E95C25" w:rsidRDefault="00540800" w:rsidP="00540800">
      <w:pPr>
        <w:pStyle w:val="Normal1"/>
        <w:rPr>
          <w:lang w:val="en-GB"/>
        </w:rPr>
      </w:pPr>
      <w:r w:rsidRPr="00E95C25">
        <w:rPr>
          <w:lang w:val="en-GB"/>
        </w:rPr>
        <w:lastRenderedPageBreak/>
        <w:t>Ethical strategies and policies have a vital role in satisfying the stakeholders of the company (Fisman and Sullivan, 2014). Business success highly relies on the business ethics within a company that indicates the transparency of a business. ADKAR model is one of the suitable approaches to the implementation of the strategies for change management</w:t>
      </w:r>
      <w:r>
        <w:rPr>
          <w:lang w:val="en-GB"/>
        </w:rPr>
        <w:t xml:space="preserve"> </w:t>
      </w:r>
      <w:sdt>
        <w:sdtPr>
          <w:rPr>
            <w:lang w:val="en-GB"/>
          </w:rPr>
          <w:id w:val="-707098978"/>
          <w:citation/>
        </w:sdtPr>
        <w:sdtContent>
          <w:r>
            <w:rPr>
              <w:lang w:val="en-GB"/>
            </w:rPr>
            <w:fldChar w:fldCharType="begin"/>
          </w:r>
          <w:r>
            <w:rPr>
              <w:lang w:val="en-US"/>
            </w:rPr>
            <w:instrText xml:space="preserve"> CITATION Emi23 \l 1033 </w:instrText>
          </w:r>
          <w:r>
            <w:rPr>
              <w:lang w:val="en-GB"/>
            </w:rPr>
            <w:fldChar w:fldCharType="separate"/>
          </w:r>
          <w:r w:rsidRPr="00E95C25">
            <w:rPr>
              <w:noProof/>
              <w:lang w:val="en-US"/>
            </w:rPr>
            <w:t>(Burroughs, 2023)</w:t>
          </w:r>
          <w:r>
            <w:rPr>
              <w:lang w:val="en-GB"/>
            </w:rPr>
            <w:fldChar w:fldCharType="end"/>
          </w:r>
        </w:sdtContent>
      </w:sdt>
      <w:r w:rsidRPr="00E95C25">
        <w:rPr>
          <w:lang w:val="en-GB"/>
        </w:rPr>
        <w:t xml:space="preserve">. Awareness is the initial stage of this model that enables a business to analyse the stakeholders who have different needs and perspectives. Dukes The Palm needs to focus on the different customer's needs including effective room decoration. The next step of this model is a desire that evaluates the company to </w:t>
      </w:r>
      <w:proofErr w:type="spellStart"/>
      <w:r w:rsidRPr="00E95C25">
        <w:rPr>
          <w:lang w:val="en-GB"/>
        </w:rPr>
        <w:t>to</w:t>
      </w:r>
      <w:proofErr w:type="spellEnd"/>
      <w:r w:rsidRPr="00E95C25">
        <w:rPr>
          <w:lang w:val="en-GB"/>
        </w:rPr>
        <w:t xml:space="preserve"> evaluate the desire of the customer regarding the changes. In this context, Dukes the Palm can align their organisational values and vision with the reason for incorporating the changes. The effort of training and knowledge on initiating the changes in room decoration can be facilitated by the company</w:t>
      </w:r>
      <w:r>
        <w:rPr>
          <w:lang w:val="en-GB"/>
        </w:rPr>
        <w:t xml:space="preserve"> </w:t>
      </w:r>
      <w:sdt>
        <w:sdtPr>
          <w:rPr>
            <w:lang w:val="en-GB"/>
          </w:rPr>
          <w:id w:val="1177466997"/>
          <w:citation/>
        </w:sdtPr>
        <w:sdtContent>
          <w:r>
            <w:rPr>
              <w:lang w:val="en-GB"/>
            </w:rPr>
            <w:fldChar w:fldCharType="begin"/>
          </w:r>
          <w:r>
            <w:rPr>
              <w:lang w:val="en-US"/>
            </w:rPr>
            <w:instrText xml:space="preserve"> CITATION Jul24 \l 1033 </w:instrText>
          </w:r>
          <w:r>
            <w:rPr>
              <w:lang w:val="en-GB"/>
            </w:rPr>
            <w:fldChar w:fldCharType="separate"/>
          </w:r>
          <w:r w:rsidRPr="00E95C25">
            <w:rPr>
              <w:noProof/>
              <w:lang w:val="en-US"/>
            </w:rPr>
            <w:t>(Brandon, 2024)</w:t>
          </w:r>
          <w:r>
            <w:rPr>
              <w:lang w:val="en-GB"/>
            </w:rPr>
            <w:fldChar w:fldCharType="end"/>
          </w:r>
        </w:sdtContent>
      </w:sdt>
      <w:r w:rsidRPr="00E95C25">
        <w:rPr>
          <w:lang w:val="en-GB"/>
        </w:rPr>
        <w:t xml:space="preserve">. Enhancement of ability along with reinforcement are the final steps of a business that ensure to take potential changes. </w:t>
      </w:r>
    </w:p>
    <w:p w14:paraId="539BFF96" w14:textId="77777777" w:rsidR="00540800" w:rsidRPr="00E95C25" w:rsidRDefault="00540800" w:rsidP="00540800">
      <w:pPr>
        <w:pStyle w:val="Normal1"/>
        <w:rPr>
          <w:b/>
          <w:lang w:val="en-GB"/>
        </w:rPr>
      </w:pPr>
      <w:r w:rsidRPr="00E95C25">
        <w:rPr>
          <w:b/>
          <w:lang w:val="en-GB"/>
        </w:rPr>
        <w:t>Measure of success</w:t>
      </w:r>
    </w:p>
    <w:p w14:paraId="22A90C3D" w14:textId="77777777" w:rsidR="00540800" w:rsidRPr="00E95C25" w:rsidRDefault="00540800" w:rsidP="00540800">
      <w:pPr>
        <w:pStyle w:val="Normal1"/>
        <w:rPr>
          <w:b/>
          <w:lang w:val="en-GB"/>
        </w:rPr>
      </w:pPr>
      <w:r w:rsidRPr="00E95C25">
        <w:rPr>
          <w:lang w:val="en-GB"/>
        </w:rPr>
        <w:t xml:space="preserve">Dukes The Palm can measure their success by initiating the Key Performance Indicator (KPI) while they will try to improve strategic plans on customers' benefits as well as refund policies (Further Johnson, 2005). Another measurement process of this improvement strategy can be the customer's willingness on their deposit credits. Dukes The Palm is required to identify the Net Promoter Score (NPS) that can facilitate the company to determine the willingness of the customers to recommend the brands to others. </w:t>
      </w:r>
    </w:p>
    <w:p w14:paraId="4A474578" w14:textId="77777777" w:rsidR="00540800" w:rsidRPr="00E95C25" w:rsidRDefault="00540800" w:rsidP="00540800">
      <w:pPr>
        <w:pStyle w:val="Heading2"/>
      </w:pPr>
      <w:bookmarkStart w:id="24" w:name="_Toc179218511"/>
      <w:r w:rsidRPr="00E95C25">
        <w:t>Benefits of implementing change management strategy</w:t>
      </w:r>
      <w:bookmarkEnd w:id="24"/>
    </w:p>
    <w:p w14:paraId="2B40E71C" w14:textId="77777777" w:rsidR="00540800" w:rsidRPr="00E95C25" w:rsidRDefault="00540800" w:rsidP="00540800">
      <w:pPr>
        <w:pStyle w:val="Normal1"/>
        <w:rPr>
          <w:b/>
          <w:i/>
          <w:u w:val="single"/>
          <w:lang w:val="en-GB"/>
        </w:rPr>
      </w:pPr>
      <w:r w:rsidRPr="00E95C25">
        <w:rPr>
          <w:b/>
          <w:i/>
          <w:u w:val="single"/>
          <w:lang w:val="en-GB"/>
        </w:rPr>
        <w:t>Improve operational efficiency</w:t>
      </w:r>
    </w:p>
    <w:p w14:paraId="73EEE0D4" w14:textId="77777777" w:rsidR="00540800" w:rsidRPr="00E95C25" w:rsidRDefault="00540800" w:rsidP="00540800">
      <w:pPr>
        <w:pStyle w:val="Normal1"/>
        <w:rPr>
          <w:lang w:val="en-GB"/>
        </w:rPr>
      </w:pPr>
      <w:r w:rsidRPr="00E95C25">
        <w:rPr>
          <w:lang w:val="en-GB"/>
        </w:rPr>
        <w:t xml:space="preserve">Dukes The Palm has faced broader issues in disrupting the process of supply chain management that adversely impacts on operational efficiency. Collaboration with local suppliers allows the company to access their potential resources instantly (Alford and Jones, 2020). It highly impacts on strengthening the operational management of Dukes </w:t>
      </w:r>
      <w:proofErr w:type="gramStart"/>
      <w:r w:rsidRPr="00E95C25">
        <w:rPr>
          <w:lang w:val="en-GB"/>
        </w:rPr>
        <w:t>The</w:t>
      </w:r>
      <w:proofErr w:type="gramEnd"/>
      <w:r w:rsidRPr="00E95C25">
        <w:rPr>
          <w:lang w:val="en-GB"/>
        </w:rPr>
        <w:t xml:space="preserve"> Palm. The company can </w:t>
      </w:r>
      <w:r w:rsidRPr="00E95C25">
        <w:rPr>
          <w:lang w:val="en-GB"/>
        </w:rPr>
        <w:lastRenderedPageBreak/>
        <w:t xml:space="preserve">be facilitated to overcome the crisis. Along with that, the resilience of the local suppliers can enable the company to avoid excessive transportation costs. It improves the financial function of Dukes </w:t>
      </w:r>
      <w:proofErr w:type="gramStart"/>
      <w:r w:rsidRPr="00E95C25">
        <w:rPr>
          <w:lang w:val="en-GB"/>
        </w:rPr>
        <w:t>The</w:t>
      </w:r>
      <w:proofErr w:type="gramEnd"/>
      <w:r w:rsidRPr="00E95C25">
        <w:rPr>
          <w:lang w:val="en-GB"/>
        </w:rPr>
        <w:t xml:space="preserve"> Palm. </w:t>
      </w:r>
    </w:p>
    <w:p w14:paraId="2E34260B" w14:textId="77777777" w:rsidR="00540800" w:rsidRPr="00E95C25" w:rsidRDefault="00540800" w:rsidP="00540800">
      <w:pPr>
        <w:pStyle w:val="Normal1"/>
        <w:rPr>
          <w:b/>
          <w:i/>
          <w:u w:val="single"/>
          <w:lang w:val="en-GB"/>
        </w:rPr>
      </w:pPr>
      <w:r w:rsidRPr="00E95C25">
        <w:rPr>
          <w:b/>
          <w:i/>
          <w:u w:val="single"/>
          <w:lang w:val="en-GB"/>
        </w:rPr>
        <w:t>Employees performance</w:t>
      </w:r>
    </w:p>
    <w:p w14:paraId="21A445BF" w14:textId="77777777" w:rsidR="00540800" w:rsidRPr="00E95C25" w:rsidRDefault="00540800" w:rsidP="00540800">
      <w:pPr>
        <w:pStyle w:val="Normal1"/>
        <w:rPr>
          <w:lang w:val="en-GB"/>
        </w:rPr>
      </w:pPr>
      <w:r w:rsidRPr="00E95C25">
        <w:rPr>
          <w:lang w:val="en-GB"/>
        </w:rPr>
        <w:t xml:space="preserve">Employee performance of a company can be fostered by the training and development programme. Different types of employee training programmes can impact on adopting the changing environment of the business as well as boosting employee capabilities. Due to this, the employees of Dukes </w:t>
      </w:r>
      <w:proofErr w:type="gramStart"/>
      <w:r w:rsidRPr="00E95C25">
        <w:rPr>
          <w:lang w:val="en-GB"/>
        </w:rPr>
        <w:t>The</w:t>
      </w:r>
      <w:proofErr w:type="gramEnd"/>
      <w:r w:rsidRPr="00E95C25">
        <w:rPr>
          <w:lang w:val="en-GB"/>
        </w:rPr>
        <w:t xml:space="preserve"> Palm can perform effectively in the changing business environment. However, communication between the employees can be also improved which will be effective in boosting employee's skills and capabilities (Bello and Bello, 2021).   </w:t>
      </w:r>
    </w:p>
    <w:p w14:paraId="36146A62" w14:textId="77777777" w:rsidR="00540800" w:rsidRPr="00E95C25" w:rsidRDefault="00540800" w:rsidP="00540800">
      <w:pPr>
        <w:pStyle w:val="Normal1"/>
        <w:rPr>
          <w:b/>
          <w:i/>
          <w:u w:val="single"/>
          <w:lang w:val="en-GB"/>
        </w:rPr>
      </w:pPr>
      <w:r w:rsidRPr="00E95C25">
        <w:rPr>
          <w:b/>
          <w:i/>
          <w:u w:val="single"/>
          <w:lang w:val="en-GB"/>
        </w:rPr>
        <w:t>Customer satisfaction</w:t>
      </w:r>
    </w:p>
    <w:p w14:paraId="4841FBB5" w14:textId="77777777" w:rsidR="00540800" w:rsidRPr="00E95C25" w:rsidRDefault="00540800" w:rsidP="00540800">
      <w:pPr>
        <w:pStyle w:val="Normal1"/>
        <w:rPr>
          <w:lang w:val="en-GB"/>
        </w:rPr>
      </w:pPr>
      <w:r w:rsidRPr="00E95C25">
        <w:rPr>
          <w:lang w:val="en-GB"/>
        </w:rPr>
        <w:t xml:space="preserve">Customer satisfaction is another benefit of implementing the strategies that Dukes </w:t>
      </w:r>
      <w:proofErr w:type="gramStart"/>
      <w:r w:rsidRPr="00E95C25">
        <w:rPr>
          <w:lang w:val="en-GB"/>
        </w:rPr>
        <w:t>The</w:t>
      </w:r>
      <w:proofErr w:type="gramEnd"/>
      <w:r w:rsidRPr="00E95C25">
        <w:rPr>
          <w:lang w:val="en-GB"/>
        </w:rPr>
        <w:t xml:space="preserve"> Palm can get based on implementing improvement strategies (Brint and Fry, 2021). Digital technologies are an effective way to manage guests along with providing them a better experience. The customers can book their rooms as well as customise their room decoration. Due to this, customer satisfaction will be increased that allows Dukes </w:t>
      </w:r>
      <w:proofErr w:type="gramStart"/>
      <w:r w:rsidRPr="00E95C25">
        <w:rPr>
          <w:lang w:val="en-GB"/>
        </w:rPr>
        <w:t>The</w:t>
      </w:r>
      <w:proofErr w:type="gramEnd"/>
      <w:r w:rsidRPr="00E95C25">
        <w:rPr>
          <w:lang w:val="en-GB"/>
        </w:rPr>
        <w:t xml:space="preserve"> Palm to boost the loyalty of the customers.   </w:t>
      </w:r>
    </w:p>
    <w:p w14:paraId="26621AE2" w14:textId="77777777" w:rsidR="00540800" w:rsidRPr="00E95C25" w:rsidRDefault="00540800" w:rsidP="00540800">
      <w:pPr>
        <w:pStyle w:val="Normal1"/>
        <w:rPr>
          <w:b/>
          <w:i/>
          <w:u w:val="single"/>
          <w:lang w:val="en-GB"/>
        </w:rPr>
      </w:pPr>
      <w:r w:rsidRPr="00E95C25">
        <w:rPr>
          <w:b/>
          <w:i/>
          <w:u w:val="single"/>
          <w:lang w:val="en-GB"/>
        </w:rPr>
        <w:t>Improving brand awareness</w:t>
      </w:r>
    </w:p>
    <w:p w14:paraId="1CAE188F" w14:textId="77777777" w:rsidR="00540800" w:rsidRDefault="00540800" w:rsidP="00540800">
      <w:pPr>
        <w:pStyle w:val="Normal1"/>
        <w:rPr>
          <w:lang w:val="en-GB"/>
        </w:rPr>
      </w:pPr>
      <w:r w:rsidRPr="00E95C25">
        <w:rPr>
          <w:lang w:val="en-GB"/>
        </w:rPr>
        <w:t xml:space="preserve">Ethical practices indicate the fair practices along with maintenance of transparency by Dukes </w:t>
      </w:r>
      <w:proofErr w:type="gramStart"/>
      <w:r w:rsidRPr="00E95C25">
        <w:rPr>
          <w:lang w:val="en-GB"/>
        </w:rPr>
        <w:t>The</w:t>
      </w:r>
      <w:proofErr w:type="gramEnd"/>
      <w:r w:rsidRPr="00E95C25">
        <w:rPr>
          <w:lang w:val="en-GB"/>
        </w:rPr>
        <w:t xml:space="preserve"> Palm. It increases the brand awareness of the hotel brand that facilitates the company to strengthen its revenue along with increasing the profit (Makrides </w:t>
      </w:r>
      <w:r w:rsidRPr="00E95C25">
        <w:rPr>
          <w:i/>
          <w:lang w:val="en-GB"/>
        </w:rPr>
        <w:t xml:space="preserve">et al., </w:t>
      </w:r>
      <w:r w:rsidRPr="00E95C25">
        <w:rPr>
          <w:lang w:val="en-GB"/>
        </w:rPr>
        <w:t xml:space="preserve">2020.). Being an international brand, Dukes </w:t>
      </w:r>
      <w:proofErr w:type="gramStart"/>
      <w:r w:rsidRPr="00E95C25">
        <w:rPr>
          <w:lang w:val="en-GB"/>
        </w:rPr>
        <w:t>The</w:t>
      </w:r>
      <w:proofErr w:type="gramEnd"/>
      <w:r w:rsidRPr="00E95C25">
        <w:rPr>
          <w:lang w:val="en-GB"/>
        </w:rPr>
        <w:t xml:space="preserve"> Palm can get competitive advantages by enhancing the reputation of the brand. </w:t>
      </w:r>
    </w:p>
    <w:p w14:paraId="5DF0F23A" w14:textId="77777777" w:rsidR="00540800" w:rsidRDefault="00540800" w:rsidP="00540800">
      <w:pPr>
        <w:pStyle w:val="Heading2"/>
      </w:pPr>
      <w:bookmarkStart w:id="25" w:name="_Toc179218512"/>
      <w:r>
        <w:lastRenderedPageBreak/>
        <w:t>Costs aligned with the recommendations</w:t>
      </w:r>
      <w:bookmarkEnd w:id="25"/>
    </w:p>
    <w:p w14:paraId="7F897176" w14:textId="77777777" w:rsidR="00540800" w:rsidRDefault="00540800" w:rsidP="00540800">
      <w:r>
        <w:t xml:space="preserve">According to the suggestions delivered to the Dukes </w:t>
      </w:r>
      <w:proofErr w:type="gramStart"/>
      <w:r>
        <w:t>The</w:t>
      </w:r>
      <w:proofErr w:type="gramEnd"/>
      <w:r>
        <w:t xml:space="preserve"> Palm, around 130000 British pounds will be necessary. To use effective change management practices, the organisation must invest more money in the incorporation of digital technologies such as mobile applications, online collaboration tools and others. The implementation of the developed and upgraded versions of software and maintenance of all parts of those tools will require more investment. Apart from that, the spending of the capital on continuous learning and development sessions is also required to enhance the profitability levels of the organisation. Capitalising on the reward packages will be necessary for contributing to the constant organisational growth as well </w:t>
      </w:r>
      <w:r>
        <w:rPr>
          <w:color w:val="222222"/>
          <w:highlight w:val="white"/>
        </w:rPr>
        <w:t>(</w:t>
      </w:r>
      <w:proofErr w:type="spellStart"/>
      <w:r>
        <w:rPr>
          <w:color w:val="222222"/>
          <w:highlight w:val="white"/>
        </w:rPr>
        <w:t>Inkson</w:t>
      </w:r>
      <w:proofErr w:type="spellEnd"/>
      <w:r>
        <w:rPr>
          <w:color w:val="222222"/>
          <w:highlight w:val="white"/>
        </w:rPr>
        <w:t xml:space="preserve"> and Minnaert, 2022)</w:t>
      </w:r>
      <w:r>
        <w:t>.</w:t>
      </w:r>
    </w:p>
    <w:p w14:paraId="1A5FAB7A" w14:textId="77777777" w:rsidR="00540800" w:rsidRDefault="00540800"/>
    <w:p w14:paraId="67294B92" w14:textId="77777777" w:rsidR="00C63B26" w:rsidRDefault="00000000">
      <w:pPr>
        <w:pStyle w:val="Heading1"/>
      </w:pPr>
      <w:bookmarkStart w:id="26" w:name="_ktryptna9hlt" w:colFirst="0" w:colLast="0"/>
      <w:bookmarkEnd w:id="26"/>
      <w:r>
        <w:br w:type="page"/>
      </w:r>
    </w:p>
    <w:p w14:paraId="3644FE60" w14:textId="77777777" w:rsidR="00C63B26" w:rsidRDefault="00000000">
      <w:pPr>
        <w:pStyle w:val="Heading1"/>
      </w:pPr>
      <w:bookmarkStart w:id="27" w:name="_p5a59m9k287e" w:colFirst="0" w:colLast="0"/>
      <w:bookmarkStart w:id="28" w:name="_Toc179218513"/>
      <w:bookmarkEnd w:id="27"/>
      <w:r>
        <w:lastRenderedPageBreak/>
        <w:t>Action plan</w:t>
      </w:r>
      <w:bookmarkEnd w:id="28"/>
      <w:r>
        <w:t xml:space="preserve"> </w:t>
      </w:r>
    </w:p>
    <w:p w14:paraId="0FDF76A7" w14:textId="77777777" w:rsidR="00C63B26" w:rsidRDefault="00C63B26"/>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89"/>
        <w:gridCol w:w="1290"/>
        <w:gridCol w:w="1290"/>
        <w:gridCol w:w="1290"/>
        <w:gridCol w:w="1290"/>
        <w:gridCol w:w="1290"/>
        <w:gridCol w:w="1290"/>
      </w:tblGrid>
      <w:tr w:rsidR="00C63B26" w14:paraId="68E6670F" w14:textId="77777777" w:rsidTr="00013545">
        <w:tc>
          <w:tcPr>
            <w:tcW w:w="1289" w:type="dxa"/>
            <w:shd w:val="clear" w:color="auto" w:fill="auto"/>
            <w:tcMar>
              <w:top w:w="100" w:type="dxa"/>
              <w:left w:w="100" w:type="dxa"/>
              <w:bottom w:w="100" w:type="dxa"/>
              <w:right w:w="100" w:type="dxa"/>
            </w:tcMar>
          </w:tcPr>
          <w:p w14:paraId="0AD7ACFA" w14:textId="77777777" w:rsidR="00C63B26" w:rsidRDefault="00000000" w:rsidP="00013545">
            <w:pPr>
              <w:widowControl w:val="0"/>
              <w:rPr>
                <w:b/>
              </w:rPr>
            </w:pPr>
            <w:r>
              <w:rPr>
                <w:b/>
              </w:rPr>
              <w:t>Number</w:t>
            </w:r>
          </w:p>
          <w:p w14:paraId="0F13B12A" w14:textId="77777777" w:rsidR="00C63B26" w:rsidRDefault="00C63B26" w:rsidP="00013545">
            <w:pPr>
              <w:widowControl w:val="0"/>
              <w:pBdr>
                <w:top w:val="nil"/>
                <w:left w:val="nil"/>
                <w:bottom w:val="nil"/>
                <w:right w:val="nil"/>
                <w:between w:val="nil"/>
              </w:pBdr>
              <w:jc w:val="left"/>
            </w:pPr>
          </w:p>
        </w:tc>
        <w:tc>
          <w:tcPr>
            <w:tcW w:w="1289" w:type="dxa"/>
            <w:shd w:val="clear" w:color="auto" w:fill="auto"/>
            <w:tcMar>
              <w:top w:w="100" w:type="dxa"/>
              <w:left w:w="100" w:type="dxa"/>
              <w:bottom w:w="100" w:type="dxa"/>
              <w:right w:w="100" w:type="dxa"/>
            </w:tcMar>
          </w:tcPr>
          <w:p w14:paraId="01805088" w14:textId="77777777" w:rsidR="00C63B26" w:rsidRDefault="00000000" w:rsidP="00013545">
            <w:pPr>
              <w:widowControl w:val="0"/>
            </w:pPr>
            <w:r>
              <w:rPr>
                <w:b/>
              </w:rPr>
              <w:t>Name of the  Issues</w:t>
            </w:r>
          </w:p>
        </w:tc>
        <w:tc>
          <w:tcPr>
            <w:tcW w:w="1289" w:type="dxa"/>
            <w:shd w:val="clear" w:color="auto" w:fill="auto"/>
            <w:tcMar>
              <w:top w:w="100" w:type="dxa"/>
              <w:left w:w="100" w:type="dxa"/>
              <w:bottom w:w="100" w:type="dxa"/>
              <w:right w:w="100" w:type="dxa"/>
            </w:tcMar>
          </w:tcPr>
          <w:p w14:paraId="329E34B1" w14:textId="77777777" w:rsidR="00C63B26" w:rsidRDefault="00000000" w:rsidP="00013545">
            <w:pPr>
              <w:widowControl w:val="0"/>
              <w:rPr>
                <w:b/>
              </w:rPr>
            </w:pPr>
            <w:r>
              <w:rPr>
                <w:b/>
              </w:rPr>
              <w:t>Effective Solutions</w:t>
            </w:r>
          </w:p>
          <w:p w14:paraId="7A58487C" w14:textId="77777777" w:rsidR="00C63B26" w:rsidRDefault="00C63B26" w:rsidP="00013545">
            <w:pPr>
              <w:widowControl w:val="0"/>
              <w:rPr>
                <w:b/>
              </w:rPr>
            </w:pPr>
          </w:p>
        </w:tc>
        <w:tc>
          <w:tcPr>
            <w:tcW w:w="1289" w:type="dxa"/>
            <w:shd w:val="clear" w:color="auto" w:fill="auto"/>
            <w:tcMar>
              <w:top w:w="100" w:type="dxa"/>
              <w:left w:w="100" w:type="dxa"/>
              <w:bottom w:w="100" w:type="dxa"/>
              <w:right w:w="100" w:type="dxa"/>
            </w:tcMar>
          </w:tcPr>
          <w:p w14:paraId="27E1AEC1" w14:textId="77777777" w:rsidR="00C63B26" w:rsidRDefault="00000000" w:rsidP="00013545">
            <w:pPr>
              <w:widowControl w:val="0"/>
              <w:rPr>
                <w:b/>
              </w:rPr>
            </w:pPr>
            <w:r>
              <w:rPr>
                <w:b/>
              </w:rPr>
              <w:t>Outcomes</w:t>
            </w:r>
          </w:p>
          <w:p w14:paraId="17F9DAFD" w14:textId="77777777" w:rsidR="00C63B26" w:rsidRDefault="00C63B26" w:rsidP="00013545">
            <w:pPr>
              <w:widowControl w:val="0"/>
              <w:rPr>
                <w:b/>
              </w:rPr>
            </w:pPr>
          </w:p>
        </w:tc>
        <w:tc>
          <w:tcPr>
            <w:tcW w:w="1289" w:type="dxa"/>
            <w:shd w:val="clear" w:color="auto" w:fill="auto"/>
            <w:tcMar>
              <w:top w:w="100" w:type="dxa"/>
              <w:left w:w="100" w:type="dxa"/>
              <w:bottom w:w="100" w:type="dxa"/>
              <w:right w:w="100" w:type="dxa"/>
            </w:tcMar>
          </w:tcPr>
          <w:p w14:paraId="6752CA37" w14:textId="77777777" w:rsidR="00C63B26" w:rsidRDefault="00000000" w:rsidP="00013545">
            <w:pPr>
              <w:widowControl w:val="0"/>
              <w:rPr>
                <w:b/>
              </w:rPr>
            </w:pPr>
            <w:r>
              <w:rPr>
                <w:b/>
              </w:rPr>
              <w:t>Required Time scale</w:t>
            </w:r>
          </w:p>
          <w:p w14:paraId="6E24838F" w14:textId="77777777" w:rsidR="00C63B26" w:rsidRDefault="00C63B26" w:rsidP="00013545">
            <w:pPr>
              <w:widowControl w:val="0"/>
              <w:rPr>
                <w:b/>
              </w:rPr>
            </w:pPr>
          </w:p>
        </w:tc>
        <w:tc>
          <w:tcPr>
            <w:tcW w:w="1289" w:type="dxa"/>
            <w:shd w:val="clear" w:color="auto" w:fill="auto"/>
            <w:tcMar>
              <w:top w:w="100" w:type="dxa"/>
              <w:left w:w="100" w:type="dxa"/>
              <w:bottom w:w="100" w:type="dxa"/>
              <w:right w:w="100" w:type="dxa"/>
            </w:tcMar>
          </w:tcPr>
          <w:p w14:paraId="09D7EE27" w14:textId="77777777" w:rsidR="00C63B26" w:rsidRDefault="00000000" w:rsidP="00013545">
            <w:pPr>
              <w:widowControl w:val="0"/>
              <w:rPr>
                <w:b/>
              </w:rPr>
            </w:pPr>
            <w:r>
              <w:rPr>
                <w:b/>
              </w:rPr>
              <w:t>Completion Date</w:t>
            </w:r>
          </w:p>
        </w:tc>
        <w:tc>
          <w:tcPr>
            <w:tcW w:w="1289" w:type="dxa"/>
            <w:shd w:val="clear" w:color="auto" w:fill="auto"/>
            <w:tcMar>
              <w:top w:w="100" w:type="dxa"/>
              <w:left w:w="100" w:type="dxa"/>
              <w:bottom w:w="100" w:type="dxa"/>
              <w:right w:w="100" w:type="dxa"/>
            </w:tcMar>
          </w:tcPr>
          <w:p w14:paraId="3BD8028B" w14:textId="77777777" w:rsidR="00C63B26" w:rsidRDefault="00000000" w:rsidP="00013545">
            <w:pPr>
              <w:widowControl w:val="0"/>
              <w:rPr>
                <w:b/>
              </w:rPr>
            </w:pPr>
            <w:r>
              <w:rPr>
                <w:b/>
              </w:rPr>
              <w:t>Probable Budget</w:t>
            </w:r>
          </w:p>
        </w:tc>
      </w:tr>
      <w:tr w:rsidR="00C63B26" w14:paraId="521AFC04" w14:textId="77777777" w:rsidTr="00013545">
        <w:tc>
          <w:tcPr>
            <w:tcW w:w="1289" w:type="dxa"/>
            <w:shd w:val="clear" w:color="auto" w:fill="auto"/>
            <w:tcMar>
              <w:top w:w="100" w:type="dxa"/>
              <w:left w:w="100" w:type="dxa"/>
              <w:bottom w:w="100" w:type="dxa"/>
              <w:right w:w="100" w:type="dxa"/>
            </w:tcMar>
          </w:tcPr>
          <w:p w14:paraId="6A0C9F1C" w14:textId="77777777" w:rsidR="00C63B26" w:rsidRDefault="00000000" w:rsidP="00013545">
            <w:pPr>
              <w:widowControl w:val="0"/>
              <w:pBdr>
                <w:top w:val="nil"/>
                <w:left w:val="nil"/>
                <w:bottom w:val="nil"/>
                <w:right w:val="nil"/>
                <w:between w:val="nil"/>
              </w:pBdr>
              <w:jc w:val="left"/>
            </w:pPr>
            <w:r>
              <w:t>1.</w:t>
            </w:r>
          </w:p>
        </w:tc>
        <w:tc>
          <w:tcPr>
            <w:tcW w:w="1289" w:type="dxa"/>
            <w:shd w:val="clear" w:color="auto" w:fill="auto"/>
            <w:tcMar>
              <w:top w:w="100" w:type="dxa"/>
              <w:left w:w="100" w:type="dxa"/>
              <w:bottom w:w="100" w:type="dxa"/>
              <w:right w:w="100" w:type="dxa"/>
            </w:tcMar>
          </w:tcPr>
          <w:p w14:paraId="0140EE43" w14:textId="77777777" w:rsidR="00C63B26" w:rsidRDefault="00000000" w:rsidP="00013545">
            <w:pPr>
              <w:widowControl w:val="0"/>
              <w:pBdr>
                <w:top w:val="nil"/>
                <w:left w:val="nil"/>
                <w:bottom w:val="nil"/>
                <w:right w:val="nil"/>
                <w:between w:val="nil"/>
              </w:pBdr>
              <w:jc w:val="left"/>
            </w:pPr>
            <w:r>
              <w:t xml:space="preserve">Disrupted supply chain </w:t>
            </w:r>
          </w:p>
        </w:tc>
        <w:tc>
          <w:tcPr>
            <w:tcW w:w="1289" w:type="dxa"/>
            <w:shd w:val="clear" w:color="auto" w:fill="auto"/>
            <w:tcMar>
              <w:top w:w="100" w:type="dxa"/>
              <w:left w:w="100" w:type="dxa"/>
              <w:bottom w:w="100" w:type="dxa"/>
              <w:right w:w="100" w:type="dxa"/>
            </w:tcMar>
          </w:tcPr>
          <w:p w14:paraId="330121D5" w14:textId="481BD96F" w:rsidR="00C63B26" w:rsidRDefault="00000000" w:rsidP="00013545">
            <w:pPr>
              <w:widowControl w:val="0"/>
              <w:pBdr>
                <w:top w:val="nil"/>
                <w:left w:val="nil"/>
                <w:bottom w:val="nil"/>
                <w:right w:val="nil"/>
                <w:between w:val="nil"/>
              </w:pBdr>
              <w:jc w:val="left"/>
            </w:pPr>
            <w:r>
              <w:t xml:space="preserve">Dukes The Palm, a renowned hotel </w:t>
            </w:r>
            <w:r w:rsidR="00762AB8">
              <w:t>in</w:t>
            </w:r>
            <w:r>
              <w:t xml:space="preserve"> Dubai will bring diversification in its suppliers </w:t>
            </w:r>
            <w:r w:rsidR="00762AB8">
              <w:t>to eliminate</w:t>
            </w:r>
            <w:r>
              <w:t xml:space="preserve"> the issues regarding the flow and quality of the vegetables, beverages and other </w:t>
            </w:r>
            <w:r>
              <w:lastRenderedPageBreak/>
              <w:t xml:space="preserve">food items.  Besides that, the use of online collaboration tools and AI-based data analytics will be used by the mentioned hotel to reduce the excessive supply chain and </w:t>
            </w:r>
            <w:r w:rsidR="00762AB8">
              <w:t>operation-related</w:t>
            </w:r>
            <w:r>
              <w:t xml:space="preserve"> costs and delays of the </w:t>
            </w:r>
            <w:r>
              <w:lastRenderedPageBreak/>
              <w:t xml:space="preserve">important products (O'Mahoney, 2021). </w:t>
            </w:r>
          </w:p>
        </w:tc>
        <w:tc>
          <w:tcPr>
            <w:tcW w:w="1289" w:type="dxa"/>
            <w:shd w:val="clear" w:color="auto" w:fill="auto"/>
            <w:tcMar>
              <w:top w:w="100" w:type="dxa"/>
              <w:left w:w="100" w:type="dxa"/>
              <w:bottom w:w="100" w:type="dxa"/>
              <w:right w:w="100" w:type="dxa"/>
            </w:tcMar>
          </w:tcPr>
          <w:p w14:paraId="4D7BC9A3" w14:textId="6A8B3B2F" w:rsidR="00C63B26" w:rsidRDefault="00000000" w:rsidP="00013545">
            <w:pPr>
              <w:widowControl w:val="0"/>
              <w:pBdr>
                <w:top w:val="nil"/>
                <w:left w:val="nil"/>
                <w:bottom w:val="nil"/>
                <w:right w:val="nil"/>
                <w:between w:val="nil"/>
              </w:pBdr>
              <w:jc w:val="left"/>
            </w:pPr>
            <w:r>
              <w:lastRenderedPageBreak/>
              <w:t xml:space="preserve">The regular supply of a variety of food and beverages will be obtained by the effective supply chain management process. It may lead to </w:t>
            </w:r>
            <w:r w:rsidR="00762AB8">
              <w:t>improving</w:t>
            </w:r>
            <w:r>
              <w:t xml:space="preserve"> the quality of the </w:t>
            </w:r>
            <w:r>
              <w:lastRenderedPageBreak/>
              <w:t xml:space="preserve">foods as per the dietary requirements of the guests with cost-control practices </w:t>
            </w:r>
            <w:r>
              <w:rPr>
                <w:color w:val="222222"/>
                <w:highlight w:val="white"/>
              </w:rPr>
              <w:t>(Turner and Turner, 2020)</w:t>
            </w:r>
            <w:r>
              <w:t>.</w:t>
            </w:r>
          </w:p>
        </w:tc>
        <w:tc>
          <w:tcPr>
            <w:tcW w:w="1289" w:type="dxa"/>
            <w:shd w:val="clear" w:color="auto" w:fill="auto"/>
            <w:tcMar>
              <w:top w:w="100" w:type="dxa"/>
              <w:left w:w="100" w:type="dxa"/>
              <w:bottom w:w="100" w:type="dxa"/>
              <w:right w:w="100" w:type="dxa"/>
            </w:tcMar>
          </w:tcPr>
          <w:p w14:paraId="20F34EB7" w14:textId="77777777" w:rsidR="00C63B26" w:rsidRDefault="00000000" w:rsidP="00013545">
            <w:pPr>
              <w:widowControl w:val="0"/>
              <w:pBdr>
                <w:top w:val="nil"/>
                <w:left w:val="nil"/>
                <w:bottom w:val="nil"/>
                <w:right w:val="nil"/>
                <w:between w:val="nil"/>
              </w:pBdr>
              <w:jc w:val="left"/>
            </w:pPr>
            <w:r>
              <w:lastRenderedPageBreak/>
              <w:t>8 months</w:t>
            </w:r>
          </w:p>
        </w:tc>
        <w:tc>
          <w:tcPr>
            <w:tcW w:w="1289" w:type="dxa"/>
            <w:shd w:val="clear" w:color="auto" w:fill="auto"/>
            <w:tcMar>
              <w:top w:w="100" w:type="dxa"/>
              <w:left w:w="100" w:type="dxa"/>
              <w:bottom w:w="100" w:type="dxa"/>
              <w:right w:w="100" w:type="dxa"/>
            </w:tcMar>
          </w:tcPr>
          <w:p w14:paraId="311F9235" w14:textId="77777777" w:rsidR="00C63B26" w:rsidRDefault="00000000" w:rsidP="00013545">
            <w:pPr>
              <w:widowControl w:val="0"/>
              <w:pBdr>
                <w:top w:val="nil"/>
                <w:left w:val="nil"/>
                <w:bottom w:val="nil"/>
                <w:right w:val="nil"/>
                <w:between w:val="nil"/>
              </w:pBdr>
              <w:jc w:val="left"/>
            </w:pPr>
            <w:r>
              <w:t xml:space="preserve">5th </w:t>
            </w:r>
            <w:proofErr w:type="gramStart"/>
            <w:r>
              <w:t>June,</w:t>
            </w:r>
            <w:proofErr w:type="gramEnd"/>
            <w:r>
              <w:t xml:space="preserve"> 2025.</w:t>
            </w:r>
          </w:p>
        </w:tc>
        <w:tc>
          <w:tcPr>
            <w:tcW w:w="1289" w:type="dxa"/>
            <w:shd w:val="clear" w:color="auto" w:fill="auto"/>
            <w:tcMar>
              <w:top w:w="100" w:type="dxa"/>
              <w:left w:w="100" w:type="dxa"/>
              <w:bottom w:w="100" w:type="dxa"/>
              <w:right w:w="100" w:type="dxa"/>
            </w:tcMar>
          </w:tcPr>
          <w:p w14:paraId="2338B8EC" w14:textId="77777777" w:rsidR="00C63B26" w:rsidRDefault="00000000" w:rsidP="00013545">
            <w:r>
              <w:t>£30000</w:t>
            </w:r>
          </w:p>
        </w:tc>
      </w:tr>
      <w:tr w:rsidR="00C63B26" w14:paraId="4D30EF1F" w14:textId="77777777" w:rsidTr="00013545">
        <w:tc>
          <w:tcPr>
            <w:tcW w:w="1289" w:type="dxa"/>
            <w:shd w:val="clear" w:color="auto" w:fill="auto"/>
            <w:tcMar>
              <w:top w:w="100" w:type="dxa"/>
              <w:left w:w="100" w:type="dxa"/>
              <w:bottom w:w="100" w:type="dxa"/>
              <w:right w:w="100" w:type="dxa"/>
            </w:tcMar>
          </w:tcPr>
          <w:p w14:paraId="70430DD3" w14:textId="77777777" w:rsidR="00C63B26" w:rsidRDefault="00000000" w:rsidP="00013545">
            <w:pPr>
              <w:widowControl w:val="0"/>
              <w:pBdr>
                <w:top w:val="nil"/>
                <w:left w:val="nil"/>
                <w:bottom w:val="nil"/>
                <w:right w:val="nil"/>
                <w:between w:val="nil"/>
              </w:pBdr>
              <w:jc w:val="left"/>
            </w:pPr>
            <w:r>
              <w:lastRenderedPageBreak/>
              <w:t>2.</w:t>
            </w:r>
          </w:p>
        </w:tc>
        <w:tc>
          <w:tcPr>
            <w:tcW w:w="1289" w:type="dxa"/>
            <w:shd w:val="clear" w:color="auto" w:fill="auto"/>
            <w:tcMar>
              <w:top w:w="100" w:type="dxa"/>
              <w:left w:w="100" w:type="dxa"/>
              <w:bottom w:w="100" w:type="dxa"/>
              <w:right w:w="100" w:type="dxa"/>
            </w:tcMar>
          </w:tcPr>
          <w:p w14:paraId="577658D4" w14:textId="77777777" w:rsidR="00C63B26" w:rsidRDefault="00000000" w:rsidP="00013545">
            <w:pPr>
              <w:widowControl w:val="0"/>
              <w:pBdr>
                <w:top w:val="nil"/>
                <w:left w:val="nil"/>
                <w:bottom w:val="nil"/>
                <w:right w:val="nil"/>
                <w:between w:val="nil"/>
              </w:pBdr>
              <w:jc w:val="left"/>
            </w:pPr>
            <w:r>
              <w:t xml:space="preserve">Poor customer service </w:t>
            </w:r>
          </w:p>
        </w:tc>
        <w:tc>
          <w:tcPr>
            <w:tcW w:w="1289" w:type="dxa"/>
            <w:shd w:val="clear" w:color="auto" w:fill="auto"/>
            <w:tcMar>
              <w:top w:w="100" w:type="dxa"/>
              <w:left w:w="100" w:type="dxa"/>
              <w:bottom w:w="100" w:type="dxa"/>
              <w:right w:w="100" w:type="dxa"/>
            </w:tcMar>
          </w:tcPr>
          <w:p w14:paraId="723A9C8C" w14:textId="441F9612" w:rsidR="00C63B26" w:rsidRDefault="00000000" w:rsidP="00013545">
            <w:pPr>
              <w:widowControl w:val="0"/>
              <w:pBdr>
                <w:top w:val="nil"/>
                <w:left w:val="nil"/>
                <w:bottom w:val="nil"/>
                <w:right w:val="nil"/>
                <w:between w:val="nil"/>
              </w:pBdr>
              <w:jc w:val="left"/>
            </w:pPr>
            <w:proofErr w:type="gramStart"/>
            <w:r>
              <w:t>In order to</w:t>
            </w:r>
            <w:proofErr w:type="gramEnd"/>
            <w:r>
              <w:t xml:space="preserve"> enhance the customer service process, the aforementioned company needs to invest in digital infrastructure like automation, </w:t>
            </w:r>
            <w:r w:rsidR="00762AB8">
              <w:t>AI technology</w:t>
            </w:r>
            <w:r>
              <w:t xml:space="preserve"> and other tools. The  </w:t>
            </w:r>
            <w:r>
              <w:lastRenderedPageBreak/>
              <w:t xml:space="preserve">24*7 customer support with the help of advanced tools and the use of customer-centric approaches will allow Dukes </w:t>
            </w:r>
            <w:proofErr w:type="gramStart"/>
            <w:r>
              <w:t>The</w:t>
            </w:r>
            <w:proofErr w:type="gramEnd"/>
            <w:r>
              <w:t xml:space="preserve"> Palm to deliver exceptional customer </w:t>
            </w:r>
            <w:r w:rsidR="00762AB8">
              <w:t>service</w:t>
            </w:r>
            <w:r>
              <w:t xml:space="preserve"> to the guests (Mariani and Borghi, 2021).</w:t>
            </w:r>
          </w:p>
        </w:tc>
        <w:tc>
          <w:tcPr>
            <w:tcW w:w="1289" w:type="dxa"/>
            <w:shd w:val="clear" w:color="auto" w:fill="auto"/>
            <w:tcMar>
              <w:top w:w="100" w:type="dxa"/>
              <w:left w:w="100" w:type="dxa"/>
              <w:bottom w:w="100" w:type="dxa"/>
              <w:right w:w="100" w:type="dxa"/>
            </w:tcMar>
          </w:tcPr>
          <w:p w14:paraId="4D949767" w14:textId="50064359" w:rsidR="00C63B26" w:rsidRDefault="00000000" w:rsidP="00013545">
            <w:pPr>
              <w:widowControl w:val="0"/>
              <w:pBdr>
                <w:top w:val="nil"/>
                <w:left w:val="nil"/>
                <w:bottom w:val="nil"/>
                <w:right w:val="nil"/>
                <w:between w:val="nil"/>
              </w:pBdr>
              <w:jc w:val="left"/>
            </w:pPr>
            <w:r>
              <w:lastRenderedPageBreak/>
              <w:t xml:space="preserve">Using these strategies, the respective hotel of Dubai can improve the efficiency level of the customer services and retain a variety of customers. Besides that, adopting </w:t>
            </w:r>
            <w:r>
              <w:lastRenderedPageBreak/>
              <w:t xml:space="preserve">different tools related to the data management of the guests will assist the organisation </w:t>
            </w:r>
            <w:r w:rsidR="00762AB8">
              <w:t>in attracting</w:t>
            </w:r>
            <w:r>
              <w:t xml:space="preserve"> </w:t>
            </w:r>
            <w:r w:rsidR="00762AB8">
              <w:t>a</w:t>
            </w:r>
            <w:r>
              <w:t xml:space="preserve"> wide range of visitors.</w:t>
            </w:r>
          </w:p>
        </w:tc>
        <w:tc>
          <w:tcPr>
            <w:tcW w:w="1289" w:type="dxa"/>
            <w:shd w:val="clear" w:color="auto" w:fill="auto"/>
            <w:tcMar>
              <w:top w:w="100" w:type="dxa"/>
              <w:left w:w="100" w:type="dxa"/>
              <w:bottom w:w="100" w:type="dxa"/>
              <w:right w:w="100" w:type="dxa"/>
            </w:tcMar>
          </w:tcPr>
          <w:p w14:paraId="58811DAA" w14:textId="77777777" w:rsidR="00C63B26" w:rsidRDefault="00000000" w:rsidP="00013545">
            <w:pPr>
              <w:widowControl w:val="0"/>
              <w:pBdr>
                <w:top w:val="nil"/>
                <w:left w:val="nil"/>
                <w:bottom w:val="nil"/>
                <w:right w:val="nil"/>
                <w:between w:val="nil"/>
              </w:pBdr>
              <w:jc w:val="left"/>
            </w:pPr>
            <w:r>
              <w:lastRenderedPageBreak/>
              <w:t xml:space="preserve">9 months </w:t>
            </w:r>
          </w:p>
        </w:tc>
        <w:tc>
          <w:tcPr>
            <w:tcW w:w="1289" w:type="dxa"/>
            <w:shd w:val="clear" w:color="auto" w:fill="auto"/>
            <w:tcMar>
              <w:top w:w="100" w:type="dxa"/>
              <w:left w:w="100" w:type="dxa"/>
              <w:bottom w:w="100" w:type="dxa"/>
              <w:right w:w="100" w:type="dxa"/>
            </w:tcMar>
          </w:tcPr>
          <w:p w14:paraId="6C5BD507" w14:textId="77777777" w:rsidR="00C63B26" w:rsidRDefault="00000000" w:rsidP="00013545">
            <w:pPr>
              <w:widowControl w:val="0"/>
              <w:pBdr>
                <w:top w:val="nil"/>
                <w:left w:val="nil"/>
                <w:bottom w:val="nil"/>
                <w:right w:val="nil"/>
                <w:between w:val="nil"/>
              </w:pBdr>
              <w:jc w:val="left"/>
            </w:pPr>
            <w:r>
              <w:t>8th September, 2025</w:t>
            </w:r>
          </w:p>
        </w:tc>
        <w:tc>
          <w:tcPr>
            <w:tcW w:w="1289" w:type="dxa"/>
            <w:shd w:val="clear" w:color="auto" w:fill="auto"/>
            <w:tcMar>
              <w:top w:w="100" w:type="dxa"/>
              <w:left w:w="100" w:type="dxa"/>
              <w:bottom w:w="100" w:type="dxa"/>
              <w:right w:w="100" w:type="dxa"/>
            </w:tcMar>
          </w:tcPr>
          <w:p w14:paraId="1A085852" w14:textId="77777777" w:rsidR="00C63B26" w:rsidRDefault="00000000" w:rsidP="00013545">
            <w:r>
              <w:t>£40000</w:t>
            </w:r>
          </w:p>
        </w:tc>
      </w:tr>
      <w:tr w:rsidR="00C63B26" w14:paraId="7BA8C8C4" w14:textId="77777777" w:rsidTr="00013545">
        <w:tc>
          <w:tcPr>
            <w:tcW w:w="1289" w:type="dxa"/>
            <w:shd w:val="clear" w:color="auto" w:fill="auto"/>
            <w:tcMar>
              <w:top w:w="100" w:type="dxa"/>
              <w:left w:w="100" w:type="dxa"/>
              <w:bottom w:w="100" w:type="dxa"/>
              <w:right w:w="100" w:type="dxa"/>
            </w:tcMar>
          </w:tcPr>
          <w:p w14:paraId="69524DFA" w14:textId="77777777" w:rsidR="00C63B26" w:rsidRDefault="00000000" w:rsidP="00013545">
            <w:pPr>
              <w:widowControl w:val="0"/>
              <w:pBdr>
                <w:top w:val="nil"/>
                <w:left w:val="nil"/>
                <w:bottom w:val="nil"/>
                <w:right w:val="nil"/>
                <w:between w:val="nil"/>
              </w:pBdr>
              <w:jc w:val="left"/>
            </w:pPr>
            <w:r>
              <w:t>3.</w:t>
            </w:r>
          </w:p>
        </w:tc>
        <w:tc>
          <w:tcPr>
            <w:tcW w:w="1289" w:type="dxa"/>
            <w:shd w:val="clear" w:color="auto" w:fill="auto"/>
            <w:tcMar>
              <w:top w:w="100" w:type="dxa"/>
              <w:left w:w="100" w:type="dxa"/>
              <w:bottom w:w="100" w:type="dxa"/>
              <w:right w:w="100" w:type="dxa"/>
            </w:tcMar>
          </w:tcPr>
          <w:p w14:paraId="1586683C" w14:textId="77777777" w:rsidR="00C63B26" w:rsidRDefault="00000000" w:rsidP="00013545">
            <w:pPr>
              <w:widowControl w:val="0"/>
              <w:pBdr>
                <w:top w:val="nil"/>
                <w:left w:val="nil"/>
                <w:bottom w:val="nil"/>
                <w:right w:val="nil"/>
                <w:between w:val="nil"/>
              </w:pBdr>
              <w:jc w:val="left"/>
            </w:pPr>
            <w:r>
              <w:t xml:space="preserve">Low </w:t>
            </w:r>
            <w:r>
              <w:lastRenderedPageBreak/>
              <w:t>employee engagement rate</w:t>
            </w:r>
          </w:p>
        </w:tc>
        <w:tc>
          <w:tcPr>
            <w:tcW w:w="1289" w:type="dxa"/>
            <w:shd w:val="clear" w:color="auto" w:fill="auto"/>
            <w:tcMar>
              <w:top w:w="100" w:type="dxa"/>
              <w:left w:w="100" w:type="dxa"/>
              <w:bottom w:w="100" w:type="dxa"/>
              <w:right w:w="100" w:type="dxa"/>
            </w:tcMar>
          </w:tcPr>
          <w:p w14:paraId="6059754D" w14:textId="2523FFB0" w:rsidR="00C63B26" w:rsidRDefault="00000000" w:rsidP="00013545">
            <w:pPr>
              <w:widowControl w:val="0"/>
              <w:pBdr>
                <w:top w:val="nil"/>
                <w:left w:val="nil"/>
                <w:bottom w:val="nil"/>
                <w:right w:val="nil"/>
                <w:between w:val="nil"/>
              </w:pBdr>
              <w:jc w:val="left"/>
            </w:pPr>
            <w:r>
              <w:lastRenderedPageBreak/>
              <w:t xml:space="preserve">Raising the </w:t>
            </w:r>
            <w:r>
              <w:lastRenderedPageBreak/>
              <w:t xml:space="preserve">capital investment on the reward and wellness packages will be suitable for overcoming this issue. Additionally, the introduction of different certification courses, short one-to-one interactions and digital training </w:t>
            </w:r>
            <w:r>
              <w:lastRenderedPageBreak/>
              <w:t>courses will be applicable to boost the engagement level of all employees of the mentioned hotel.</w:t>
            </w:r>
          </w:p>
        </w:tc>
        <w:tc>
          <w:tcPr>
            <w:tcW w:w="1289" w:type="dxa"/>
            <w:shd w:val="clear" w:color="auto" w:fill="auto"/>
            <w:tcMar>
              <w:top w:w="100" w:type="dxa"/>
              <w:left w:w="100" w:type="dxa"/>
              <w:bottom w:w="100" w:type="dxa"/>
              <w:right w:w="100" w:type="dxa"/>
            </w:tcMar>
          </w:tcPr>
          <w:p w14:paraId="62F5EAF4" w14:textId="248D9D31" w:rsidR="00C63B26" w:rsidRDefault="00762AB8" w:rsidP="00013545">
            <w:pPr>
              <w:widowControl w:val="0"/>
              <w:pBdr>
                <w:top w:val="nil"/>
                <w:left w:val="nil"/>
                <w:bottom w:val="nil"/>
                <w:right w:val="nil"/>
                <w:between w:val="nil"/>
              </w:pBdr>
              <w:jc w:val="left"/>
            </w:pPr>
            <w:r>
              <w:lastRenderedPageBreak/>
              <w:t xml:space="preserve">By </w:t>
            </w:r>
            <w:r>
              <w:lastRenderedPageBreak/>
              <w:t xml:space="preserve">integrating these relevant strategies, the hospitality organisation can retain the top talents with improved job satisfaction. It will provide more financial opportunities to Dukes </w:t>
            </w:r>
            <w:proofErr w:type="gramStart"/>
            <w:r>
              <w:t>The</w:t>
            </w:r>
            <w:proofErr w:type="gramEnd"/>
            <w:r>
              <w:t xml:space="preserve"> Palm to make every </w:t>
            </w:r>
            <w:r>
              <w:lastRenderedPageBreak/>
              <w:t>individual more satisfied and productive (</w:t>
            </w:r>
            <w:r>
              <w:rPr>
                <w:color w:val="222222"/>
                <w:highlight w:val="white"/>
              </w:rPr>
              <w:t>Burnes, 2014)</w:t>
            </w:r>
            <w:r>
              <w:t xml:space="preserve">. </w:t>
            </w:r>
          </w:p>
        </w:tc>
        <w:tc>
          <w:tcPr>
            <w:tcW w:w="1289" w:type="dxa"/>
            <w:shd w:val="clear" w:color="auto" w:fill="auto"/>
            <w:tcMar>
              <w:top w:w="100" w:type="dxa"/>
              <w:left w:w="100" w:type="dxa"/>
              <w:bottom w:w="100" w:type="dxa"/>
              <w:right w:w="100" w:type="dxa"/>
            </w:tcMar>
          </w:tcPr>
          <w:p w14:paraId="0F4386A2" w14:textId="77777777" w:rsidR="00C63B26" w:rsidRDefault="00000000" w:rsidP="00013545">
            <w:pPr>
              <w:widowControl w:val="0"/>
              <w:pBdr>
                <w:top w:val="nil"/>
                <w:left w:val="nil"/>
                <w:bottom w:val="nil"/>
                <w:right w:val="nil"/>
                <w:between w:val="nil"/>
              </w:pBdr>
              <w:jc w:val="left"/>
            </w:pPr>
            <w:r>
              <w:lastRenderedPageBreak/>
              <w:t xml:space="preserve">7 months </w:t>
            </w:r>
          </w:p>
        </w:tc>
        <w:tc>
          <w:tcPr>
            <w:tcW w:w="1289" w:type="dxa"/>
            <w:shd w:val="clear" w:color="auto" w:fill="auto"/>
            <w:tcMar>
              <w:top w:w="100" w:type="dxa"/>
              <w:left w:w="100" w:type="dxa"/>
              <w:bottom w:w="100" w:type="dxa"/>
              <w:right w:w="100" w:type="dxa"/>
            </w:tcMar>
          </w:tcPr>
          <w:p w14:paraId="2C90AF39" w14:textId="77777777" w:rsidR="00C63B26" w:rsidRDefault="00000000" w:rsidP="00013545">
            <w:pPr>
              <w:widowControl w:val="0"/>
              <w:pBdr>
                <w:top w:val="nil"/>
                <w:left w:val="nil"/>
                <w:bottom w:val="nil"/>
                <w:right w:val="nil"/>
                <w:between w:val="nil"/>
              </w:pBdr>
              <w:jc w:val="left"/>
            </w:pPr>
            <w:r>
              <w:t xml:space="preserve">10th May, </w:t>
            </w:r>
            <w:r>
              <w:lastRenderedPageBreak/>
              <w:t>2025</w:t>
            </w:r>
          </w:p>
        </w:tc>
        <w:tc>
          <w:tcPr>
            <w:tcW w:w="1289" w:type="dxa"/>
            <w:shd w:val="clear" w:color="auto" w:fill="auto"/>
            <w:tcMar>
              <w:top w:w="100" w:type="dxa"/>
              <w:left w:w="100" w:type="dxa"/>
              <w:bottom w:w="100" w:type="dxa"/>
              <w:right w:w="100" w:type="dxa"/>
            </w:tcMar>
          </w:tcPr>
          <w:p w14:paraId="459EE44A" w14:textId="77777777" w:rsidR="00C63B26" w:rsidRDefault="00000000" w:rsidP="00013545">
            <w:r>
              <w:lastRenderedPageBreak/>
              <w:t>£30000</w:t>
            </w:r>
          </w:p>
        </w:tc>
      </w:tr>
      <w:tr w:rsidR="00C63B26" w14:paraId="08140E02" w14:textId="77777777" w:rsidTr="00013545">
        <w:tc>
          <w:tcPr>
            <w:tcW w:w="1289" w:type="dxa"/>
            <w:shd w:val="clear" w:color="auto" w:fill="auto"/>
            <w:tcMar>
              <w:top w:w="100" w:type="dxa"/>
              <w:left w:w="100" w:type="dxa"/>
              <w:bottom w:w="100" w:type="dxa"/>
              <w:right w:w="100" w:type="dxa"/>
            </w:tcMar>
          </w:tcPr>
          <w:p w14:paraId="152AF7E6" w14:textId="77777777" w:rsidR="00C63B26" w:rsidRDefault="00000000" w:rsidP="00013545">
            <w:pPr>
              <w:widowControl w:val="0"/>
              <w:pBdr>
                <w:top w:val="nil"/>
                <w:left w:val="nil"/>
                <w:bottom w:val="nil"/>
                <w:right w:val="nil"/>
                <w:between w:val="nil"/>
              </w:pBdr>
              <w:jc w:val="left"/>
            </w:pPr>
            <w:r>
              <w:lastRenderedPageBreak/>
              <w:t>4.</w:t>
            </w:r>
          </w:p>
        </w:tc>
        <w:tc>
          <w:tcPr>
            <w:tcW w:w="1289" w:type="dxa"/>
            <w:shd w:val="clear" w:color="auto" w:fill="auto"/>
            <w:tcMar>
              <w:top w:w="100" w:type="dxa"/>
              <w:left w:w="100" w:type="dxa"/>
              <w:bottom w:w="100" w:type="dxa"/>
              <w:right w:w="100" w:type="dxa"/>
            </w:tcMar>
          </w:tcPr>
          <w:p w14:paraId="2C74ED3A" w14:textId="77777777" w:rsidR="00C63B26" w:rsidRDefault="00000000" w:rsidP="00013545">
            <w:pPr>
              <w:widowControl w:val="0"/>
              <w:pBdr>
                <w:top w:val="nil"/>
                <w:left w:val="nil"/>
                <w:bottom w:val="nil"/>
                <w:right w:val="nil"/>
                <w:between w:val="nil"/>
              </w:pBdr>
              <w:jc w:val="left"/>
            </w:pPr>
            <w:r>
              <w:t xml:space="preserve">Problems in ethical practices </w:t>
            </w:r>
          </w:p>
        </w:tc>
        <w:tc>
          <w:tcPr>
            <w:tcW w:w="1289" w:type="dxa"/>
            <w:shd w:val="clear" w:color="auto" w:fill="auto"/>
            <w:tcMar>
              <w:top w:w="100" w:type="dxa"/>
              <w:left w:w="100" w:type="dxa"/>
              <w:bottom w:w="100" w:type="dxa"/>
              <w:right w:w="100" w:type="dxa"/>
            </w:tcMar>
          </w:tcPr>
          <w:p w14:paraId="1CBD862A" w14:textId="4BA7ABA9" w:rsidR="00C63B26" w:rsidRDefault="00000000" w:rsidP="00013545">
            <w:pPr>
              <w:widowControl w:val="0"/>
              <w:pBdr>
                <w:top w:val="nil"/>
                <w:left w:val="nil"/>
                <w:bottom w:val="nil"/>
                <w:right w:val="nil"/>
                <w:between w:val="nil"/>
              </w:pBdr>
              <w:jc w:val="left"/>
            </w:pPr>
            <w:r>
              <w:t xml:space="preserve">The implementation of the proper data security infrastructure and other sustainable initiatives will enable </w:t>
            </w:r>
            <w:r>
              <w:lastRenderedPageBreak/>
              <w:t>the chosen organisation to deal with this issue. Promoting the code of ethics will be suitable for reducing this problem (</w:t>
            </w:r>
            <w:r>
              <w:rPr>
                <w:highlight w:val="white"/>
              </w:rPr>
              <w:t>Paul, 2020</w:t>
            </w:r>
            <w:r>
              <w:t>).</w:t>
            </w:r>
          </w:p>
        </w:tc>
        <w:tc>
          <w:tcPr>
            <w:tcW w:w="1289" w:type="dxa"/>
            <w:shd w:val="clear" w:color="auto" w:fill="auto"/>
            <w:tcMar>
              <w:top w:w="100" w:type="dxa"/>
              <w:left w:w="100" w:type="dxa"/>
              <w:bottom w:w="100" w:type="dxa"/>
              <w:right w:w="100" w:type="dxa"/>
            </w:tcMar>
          </w:tcPr>
          <w:p w14:paraId="2DD0C6A9" w14:textId="7A7149C2" w:rsidR="00C63B26" w:rsidRDefault="00000000" w:rsidP="00013545">
            <w:pPr>
              <w:widowControl w:val="0"/>
              <w:pBdr>
                <w:top w:val="nil"/>
                <w:left w:val="nil"/>
                <w:bottom w:val="nil"/>
                <w:right w:val="nil"/>
                <w:between w:val="nil"/>
              </w:pBdr>
              <w:jc w:val="left"/>
            </w:pPr>
            <w:r>
              <w:lastRenderedPageBreak/>
              <w:t xml:space="preserve">These tactics will be suitable to promote ethical standards and improve the brand image as well. </w:t>
            </w:r>
          </w:p>
        </w:tc>
        <w:tc>
          <w:tcPr>
            <w:tcW w:w="1289" w:type="dxa"/>
            <w:shd w:val="clear" w:color="auto" w:fill="auto"/>
            <w:tcMar>
              <w:top w:w="100" w:type="dxa"/>
              <w:left w:w="100" w:type="dxa"/>
              <w:bottom w:w="100" w:type="dxa"/>
              <w:right w:w="100" w:type="dxa"/>
            </w:tcMar>
          </w:tcPr>
          <w:p w14:paraId="3D620D39" w14:textId="77777777" w:rsidR="00C63B26" w:rsidRDefault="00000000" w:rsidP="00013545">
            <w:pPr>
              <w:widowControl w:val="0"/>
              <w:pBdr>
                <w:top w:val="nil"/>
                <w:left w:val="nil"/>
                <w:bottom w:val="nil"/>
                <w:right w:val="nil"/>
                <w:between w:val="nil"/>
              </w:pBdr>
              <w:jc w:val="left"/>
            </w:pPr>
            <w:r>
              <w:t xml:space="preserve">10 months </w:t>
            </w:r>
          </w:p>
        </w:tc>
        <w:tc>
          <w:tcPr>
            <w:tcW w:w="1289" w:type="dxa"/>
            <w:shd w:val="clear" w:color="auto" w:fill="auto"/>
            <w:tcMar>
              <w:top w:w="100" w:type="dxa"/>
              <w:left w:w="100" w:type="dxa"/>
              <w:bottom w:w="100" w:type="dxa"/>
              <w:right w:w="100" w:type="dxa"/>
            </w:tcMar>
          </w:tcPr>
          <w:p w14:paraId="75A216A6" w14:textId="77777777" w:rsidR="00C63B26" w:rsidRDefault="00000000" w:rsidP="00013545">
            <w:pPr>
              <w:widowControl w:val="0"/>
              <w:pBdr>
                <w:top w:val="nil"/>
                <w:left w:val="nil"/>
                <w:bottom w:val="nil"/>
                <w:right w:val="nil"/>
                <w:between w:val="nil"/>
              </w:pBdr>
              <w:jc w:val="left"/>
            </w:pPr>
            <w:r>
              <w:t>20th October, 2025</w:t>
            </w:r>
          </w:p>
        </w:tc>
        <w:tc>
          <w:tcPr>
            <w:tcW w:w="1289" w:type="dxa"/>
            <w:shd w:val="clear" w:color="auto" w:fill="auto"/>
            <w:tcMar>
              <w:top w:w="100" w:type="dxa"/>
              <w:left w:w="100" w:type="dxa"/>
              <w:bottom w:w="100" w:type="dxa"/>
              <w:right w:w="100" w:type="dxa"/>
            </w:tcMar>
          </w:tcPr>
          <w:p w14:paraId="664BE16D" w14:textId="77777777" w:rsidR="00C63B26" w:rsidRDefault="00000000" w:rsidP="00013545">
            <w:r>
              <w:t>£30000</w:t>
            </w:r>
          </w:p>
        </w:tc>
      </w:tr>
    </w:tbl>
    <w:p w14:paraId="046A1C6D" w14:textId="77777777" w:rsidR="00C63B26" w:rsidRDefault="00C63B26"/>
    <w:p w14:paraId="2FB7A31B" w14:textId="77777777" w:rsidR="00540800" w:rsidRDefault="00540800">
      <w:bookmarkStart w:id="29" w:name="_8x5nplc27h44" w:colFirst="0" w:colLast="0"/>
      <w:bookmarkEnd w:id="29"/>
      <w:r>
        <w:br w:type="page"/>
      </w:r>
    </w:p>
    <w:p w14:paraId="16F0B1B1" w14:textId="77777777" w:rsidR="00540800" w:rsidRPr="00E95C25" w:rsidRDefault="00540800" w:rsidP="00540800">
      <w:pPr>
        <w:pStyle w:val="Heading1"/>
      </w:pPr>
      <w:bookmarkStart w:id="30" w:name="_Toc179218514"/>
      <w:r w:rsidRPr="00E95C25">
        <w:lastRenderedPageBreak/>
        <w:t>Conclusion</w:t>
      </w:r>
      <w:bookmarkEnd w:id="30"/>
    </w:p>
    <w:p w14:paraId="2ADD8894" w14:textId="18F185DD" w:rsidR="00540800" w:rsidRPr="00E95C25" w:rsidRDefault="00540800" w:rsidP="00540800">
      <w:pPr>
        <w:pStyle w:val="Normal1"/>
        <w:rPr>
          <w:lang w:val="en-GB"/>
        </w:rPr>
      </w:pPr>
      <w:r w:rsidRPr="00E95C25">
        <w:rPr>
          <w:lang w:val="en-GB"/>
        </w:rPr>
        <w:t xml:space="preserve">The above discussion on the report has concluded that organisational consultation can be an effective support for Dukes </w:t>
      </w:r>
      <w:proofErr w:type="gramStart"/>
      <w:r w:rsidRPr="00E95C25">
        <w:rPr>
          <w:lang w:val="en-GB"/>
        </w:rPr>
        <w:t>The</w:t>
      </w:r>
      <w:proofErr w:type="gramEnd"/>
      <w:r w:rsidRPr="00E95C25">
        <w:rPr>
          <w:lang w:val="en-GB"/>
        </w:rPr>
        <w:t xml:space="preserve"> Palm to improve their performance. Dukes The Palm has consisted of a wide range of international hotel chains that include a broader workforce. The revenue growth of this company has been considered which indicates a wide range of growth opportunities in this company.  Along with that, diverse international airports that are situated in Dubai largely facilitate the Dukes </w:t>
      </w:r>
      <w:proofErr w:type="gramStart"/>
      <w:r w:rsidRPr="00E95C25">
        <w:rPr>
          <w:lang w:val="en-GB"/>
        </w:rPr>
        <w:t>The</w:t>
      </w:r>
      <w:proofErr w:type="gramEnd"/>
      <w:r w:rsidRPr="00E95C25">
        <w:rPr>
          <w:lang w:val="en-GB"/>
        </w:rPr>
        <w:t xml:space="preserve"> Palm for functioning their operation. However, it has been identified that Dukes </w:t>
      </w:r>
      <w:proofErr w:type="gramStart"/>
      <w:r w:rsidRPr="00E95C25">
        <w:rPr>
          <w:lang w:val="en-GB"/>
        </w:rPr>
        <w:t>The</w:t>
      </w:r>
      <w:proofErr w:type="gramEnd"/>
      <w:r w:rsidRPr="00E95C25">
        <w:rPr>
          <w:lang w:val="en-GB"/>
        </w:rPr>
        <w:t xml:space="preserve"> Palm have faced a challenging situation during the pandemic period. Due to disruption in transportation, the supply chain management of the company has faced several challenges that adversely impact on customer services of the company. It has been evaluated </w:t>
      </w:r>
      <w:r w:rsidR="009005EE" w:rsidRPr="00E95C25">
        <w:rPr>
          <w:lang w:val="en-GB"/>
        </w:rPr>
        <w:t>those challenges of supply</w:t>
      </w:r>
      <w:r w:rsidRPr="00E95C25">
        <w:rPr>
          <w:lang w:val="en-GB"/>
        </w:rPr>
        <w:t xml:space="preserve"> chain disruption affected the brand perception that indicates the development of the business performance of a company (</w:t>
      </w:r>
      <w:proofErr w:type="spellStart"/>
      <w:r w:rsidRPr="00E95C25">
        <w:rPr>
          <w:lang w:val="en-GB"/>
        </w:rPr>
        <w:t>Cigolini</w:t>
      </w:r>
      <w:proofErr w:type="spellEnd"/>
      <w:r w:rsidRPr="00E95C25">
        <w:rPr>
          <w:lang w:val="en-GB"/>
        </w:rPr>
        <w:t xml:space="preserve"> </w:t>
      </w:r>
      <w:r w:rsidRPr="00E95C25">
        <w:rPr>
          <w:i/>
          <w:lang w:val="en-GB"/>
        </w:rPr>
        <w:t>et al</w:t>
      </w:r>
      <w:r w:rsidRPr="00E95C25">
        <w:rPr>
          <w:lang w:val="en-GB"/>
        </w:rPr>
        <w:t xml:space="preserve">., 2022). As per the strict guidelines and protocols of Covid-19, social distancing was required to be followed by every business. Dukes The Palm faced obstacles in arrangements of accommodation as the company needed to follow diverse COVID-19-related protocols while the company operated their business in different countries. However, the cost of the operational process has been increased and it has impacted on raising the price of the customer's services. The crisis in employee management has been identified as another issue for Dukes </w:t>
      </w:r>
      <w:proofErr w:type="gramStart"/>
      <w:r w:rsidRPr="00E95C25">
        <w:rPr>
          <w:lang w:val="en-GB"/>
        </w:rPr>
        <w:t>The</w:t>
      </w:r>
      <w:proofErr w:type="gramEnd"/>
      <w:r w:rsidRPr="00E95C25">
        <w:rPr>
          <w:lang w:val="en-GB"/>
        </w:rPr>
        <w:t xml:space="preserve"> Palm and customer satisfaction has been impacted by it. As a result of inadequate employee management initiatives led to ineffective performance (Hay, 2020). Due to this, customers get ineffective services that adversely impact on having a positive experience from the customers. Dukes The Palm has included issues related to ethical policies and practices. Based on this, customers faced trouble in refunding their payments along with security deposits. It has indicated a lack of ethical practices and transparency by the company.</w:t>
      </w:r>
    </w:p>
    <w:p w14:paraId="75D12FD3" w14:textId="6A21DA11" w:rsidR="00C63B26" w:rsidRDefault="00000000" w:rsidP="00540800">
      <w:r>
        <w:br w:type="page"/>
      </w:r>
    </w:p>
    <w:p w14:paraId="7524B4A0" w14:textId="77777777" w:rsidR="00C63B26" w:rsidRDefault="00000000">
      <w:pPr>
        <w:pStyle w:val="Heading1"/>
      </w:pPr>
      <w:bookmarkStart w:id="31" w:name="_8eyebq3ggx3k" w:colFirst="0" w:colLast="0"/>
      <w:bookmarkStart w:id="32" w:name="_Toc179218515"/>
      <w:bookmarkEnd w:id="31"/>
      <w:r>
        <w:lastRenderedPageBreak/>
        <w:t>References</w:t>
      </w:r>
      <w:bookmarkEnd w:id="32"/>
    </w:p>
    <w:p w14:paraId="016E2B4B" w14:textId="77777777" w:rsidR="00540800" w:rsidRPr="00E95C25" w:rsidRDefault="00540800" w:rsidP="00A171BC">
      <w:pPr>
        <w:pStyle w:val="Normal1"/>
        <w:ind w:left="360"/>
        <w:rPr>
          <w:lang w:val="en-GB"/>
        </w:rPr>
      </w:pPr>
      <w:r w:rsidRPr="00E95C25">
        <w:rPr>
          <w:lang w:val="en-GB"/>
        </w:rPr>
        <w:t xml:space="preserve">Alford, P. and Jones, R., </w:t>
      </w:r>
      <w:r>
        <w:rPr>
          <w:lang w:val="en-GB"/>
        </w:rPr>
        <w:t>(</w:t>
      </w:r>
      <w:r w:rsidRPr="00E95C25">
        <w:rPr>
          <w:lang w:val="en-GB"/>
        </w:rPr>
        <w:t>2020</w:t>
      </w:r>
      <w:r>
        <w:rPr>
          <w:lang w:val="en-GB"/>
        </w:rPr>
        <w:t>)</w:t>
      </w:r>
      <w:r w:rsidRPr="00E95C25">
        <w:rPr>
          <w:lang w:val="en-GB"/>
        </w:rPr>
        <w:t xml:space="preserve">. The lone digital tourism entrepreneur: Knowledge acquisition and collaborative transfer. </w:t>
      </w:r>
      <w:r w:rsidRPr="00E95C25">
        <w:rPr>
          <w:i/>
          <w:iCs/>
          <w:lang w:val="en-GB"/>
        </w:rPr>
        <w:t>Tourism Management</w:t>
      </w:r>
      <w:r w:rsidRPr="00E95C25">
        <w:rPr>
          <w:lang w:val="en-GB"/>
        </w:rPr>
        <w:t>, 81, p.104139.</w:t>
      </w:r>
    </w:p>
    <w:p w14:paraId="7A7F9ACF" w14:textId="77777777" w:rsidR="00540800" w:rsidRPr="00C974A1" w:rsidRDefault="00540800" w:rsidP="00A171BC">
      <w:pPr>
        <w:pStyle w:val="Bibliography"/>
        <w:ind w:left="360"/>
        <w:rPr>
          <w:noProof/>
        </w:rPr>
      </w:pPr>
      <w:r w:rsidRPr="00C974A1">
        <w:rPr>
          <w:noProof/>
        </w:rPr>
        <w:t xml:space="preserve">Amaresan, S., (2024). </w:t>
      </w:r>
      <w:r w:rsidRPr="00C974A1">
        <w:rPr>
          <w:i/>
          <w:iCs/>
          <w:noProof/>
        </w:rPr>
        <w:t xml:space="preserve">80 Customer Service Statistics to Know in 2024 (+ State of Service Data). </w:t>
      </w:r>
      <w:r w:rsidRPr="00C974A1">
        <w:rPr>
          <w:noProof/>
        </w:rPr>
        <w:t>[Online] Available at: https://blog.hubspot.com/service/customer-service-stats#:~:text=80%20Customer%20Service%20Stats%20to%20Know%20The%20Importance%20of%20High-Quality [Accessed 29 September 2024].</w:t>
      </w:r>
    </w:p>
    <w:p w14:paraId="0C62EABE" w14:textId="77777777" w:rsidR="00540800" w:rsidRDefault="00540800" w:rsidP="00A171BC">
      <w:pPr>
        <w:ind w:left="360"/>
      </w:pPr>
      <w:r>
        <w:t>Baron, A. and Armstrong, M. (2007)</w:t>
      </w:r>
      <w:r w:rsidRPr="00A171BC">
        <w:rPr>
          <w:i/>
        </w:rPr>
        <w:t xml:space="preserve"> Human Capital Management.</w:t>
      </w:r>
      <w:r>
        <w:t xml:space="preserve"> London: Kogan Page. </w:t>
      </w:r>
    </w:p>
    <w:p w14:paraId="49D43D7C" w14:textId="77777777" w:rsidR="00540800" w:rsidRPr="00E95C25" w:rsidRDefault="00540800" w:rsidP="00A171BC">
      <w:pPr>
        <w:pStyle w:val="Normal1"/>
        <w:ind w:left="360"/>
        <w:rPr>
          <w:lang w:val="en-GB"/>
        </w:rPr>
      </w:pPr>
      <w:r w:rsidRPr="00E95C25">
        <w:rPr>
          <w:lang w:val="en-GB"/>
        </w:rPr>
        <w:t xml:space="preserve">Bello, M.B. and Bello, Y.O., </w:t>
      </w:r>
      <w:r>
        <w:rPr>
          <w:lang w:val="en-GB"/>
        </w:rPr>
        <w:t>(</w:t>
      </w:r>
      <w:r w:rsidRPr="00E95C25">
        <w:rPr>
          <w:lang w:val="en-GB"/>
        </w:rPr>
        <w:t>2021</w:t>
      </w:r>
      <w:r>
        <w:rPr>
          <w:lang w:val="en-GB"/>
        </w:rPr>
        <w:t>)</w:t>
      </w:r>
      <w:r w:rsidRPr="00E95C25">
        <w:rPr>
          <w:lang w:val="en-GB"/>
        </w:rPr>
        <w:t xml:space="preserve">. Personality traits and employees’ job performance in hotel industry. </w:t>
      </w:r>
      <w:r w:rsidRPr="00E95C25">
        <w:rPr>
          <w:i/>
          <w:iCs/>
          <w:lang w:val="en-GB"/>
        </w:rPr>
        <w:t>Journal of Tourism Theory and Research</w:t>
      </w:r>
      <w:r w:rsidRPr="00E95C25">
        <w:rPr>
          <w:lang w:val="en-GB"/>
        </w:rPr>
        <w:t>, 7(2), pp.85-96.</w:t>
      </w:r>
    </w:p>
    <w:p w14:paraId="6E479C4E" w14:textId="77777777" w:rsidR="00540800" w:rsidRDefault="00540800" w:rsidP="00A171BC">
      <w:pPr>
        <w:ind w:left="360"/>
      </w:pPr>
      <w:r>
        <w:t xml:space="preserve">Blanchard, D., (2021). </w:t>
      </w:r>
      <w:r w:rsidRPr="00A171BC">
        <w:rPr>
          <w:i/>
        </w:rPr>
        <w:t>Supply chain management best practices.</w:t>
      </w:r>
      <w:r>
        <w:t xml:space="preserve"> John Wiley &amp; Sons.</w:t>
      </w:r>
    </w:p>
    <w:p w14:paraId="4C444982" w14:textId="77777777" w:rsidR="00540800" w:rsidRPr="00E95C25" w:rsidRDefault="00540800" w:rsidP="00A171BC">
      <w:pPr>
        <w:pStyle w:val="Normal1"/>
        <w:ind w:left="360"/>
        <w:rPr>
          <w:lang w:val="en-GB"/>
        </w:rPr>
      </w:pPr>
      <w:r w:rsidRPr="00E95C25">
        <w:rPr>
          <w:lang w:val="en-GB"/>
        </w:rPr>
        <w:t xml:space="preserve">Brandon, J., </w:t>
      </w:r>
      <w:r>
        <w:rPr>
          <w:lang w:val="en-GB"/>
        </w:rPr>
        <w:t>(</w:t>
      </w:r>
      <w:r w:rsidRPr="00E95C25">
        <w:rPr>
          <w:lang w:val="en-GB"/>
        </w:rPr>
        <w:t>2024</w:t>
      </w:r>
      <w:r>
        <w:rPr>
          <w:lang w:val="en-GB"/>
        </w:rPr>
        <w:t>)s</w:t>
      </w:r>
      <w:r w:rsidRPr="00E95C25">
        <w:rPr>
          <w:lang w:val="en-GB"/>
        </w:rPr>
        <w:t xml:space="preserve">. </w:t>
      </w:r>
      <w:r w:rsidRPr="00E95C25">
        <w:rPr>
          <w:i/>
          <w:iCs/>
          <w:lang w:val="en-GB"/>
        </w:rPr>
        <w:t xml:space="preserve">Skills-Based Talent Management: Are You </w:t>
      </w:r>
      <w:proofErr w:type="gramStart"/>
      <w:r w:rsidRPr="00E95C25">
        <w:rPr>
          <w:i/>
          <w:iCs/>
          <w:lang w:val="en-GB"/>
        </w:rPr>
        <w:t>R.E.A.D.Y.?.</w:t>
      </w:r>
      <w:proofErr w:type="gramEnd"/>
      <w:r w:rsidRPr="00E95C25">
        <w:rPr>
          <w:lang w:val="en-GB"/>
        </w:rPr>
        <w:t xml:space="preserve"> [Online] Available at: https://www.forbes.com/councils/forbeshumanresourcescouncil/2024/02/09/skills-based-talent-management-are-you-ready/</w:t>
      </w:r>
      <w:r>
        <w:rPr>
          <w:lang w:val="en-GB"/>
        </w:rPr>
        <w:t xml:space="preserve"> </w:t>
      </w:r>
      <w:r w:rsidRPr="00E95C25">
        <w:rPr>
          <w:lang w:val="en-GB"/>
        </w:rPr>
        <w:t>[Accessed 30 September 2024].</w:t>
      </w:r>
    </w:p>
    <w:p w14:paraId="72C4CCBA" w14:textId="77777777" w:rsidR="00540800" w:rsidRDefault="00540800" w:rsidP="00A171BC">
      <w:pPr>
        <w:pStyle w:val="Normal1"/>
        <w:ind w:left="360"/>
        <w:rPr>
          <w:lang w:val="en-GB"/>
        </w:rPr>
      </w:pPr>
      <w:r w:rsidRPr="00E95C25">
        <w:rPr>
          <w:lang w:val="en-GB"/>
        </w:rPr>
        <w:t xml:space="preserve">Brint, A. and Fry, J., </w:t>
      </w:r>
      <w:r>
        <w:rPr>
          <w:lang w:val="en-GB"/>
        </w:rPr>
        <w:t>(</w:t>
      </w:r>
      <w:r w:rsidRPr="00E95C25">
        <w:rPr>
          <w:lang w:val="en-GB"/>
        </w:rPr>
        <w:t>2021</w:t>
      </w:r>
      <w:r>
        <w:rPr>
          <w:lang w:val="en-GB"/>
        </w:rPr>
        <w:t>)</w:t>
      </w:r>
      <w:r w:rsidRPr="00E95C25">
        <w:rPr>
          <w:lang w:val="en-GB"/>
        </w:rPr>
        <w:t xml:space="preserve">. Regional bias when benchmarking services using customer satisfaction scores. </w:t>
      </w:r>
      <w:r w:rsidRPr="00E95C25">
        <w:rPr>
          <w:i/>
          <w:iCs/>
          <w:lang w:val="en-GB"/>
        </w:rPr>
        <w:t>Total Quality Management &amp; Business Excellence</w:t>
      </w:r>
      <w:r w:rsidRPr="00E95C25">
        <w:rPr>
          <w:lang w:val="en-GB"/>
        </w:rPr>
        <w:t>, 32(3-4), pp.344-358.</w:t>
      </w:r>
    </w:p>
    <w:p w14:paraId="02EEE6DF" w14:textId="77777777" w:rsidR="00540800" w:rsidRPr="00E95C25" w:rsidRDefault="00540800" w:rsidP="00A171BC">
      <w:pPr>
        <w:pStyle w:val="Normal1"/>
        <w:ind w:left="360"/>
        <w:rPr>
          <w:lang w:val="en-GB"/>
        </w:rPr>
      </w:pPr>
      <w:proofErr w:type="spellStart"/>
      <w:r w:rsidRPr="00E95C25">
        <w:rPr>
          <w:lang w:val="en-GB"/>
        </w:rPr>
        <w:t>Buhalis</w:t>
      </w:r>
      <w:proofErr w:type="spellEnd"/>
      <w:r w:rsidRPr="00E95C25">
        <w:rPr>
          <w:lang w:val="en-GB"/>
        </w:rPr>
        <w:t xml:space="preserve">, D. and </w:t>
      </w:r>
      <w:proofErr w:type="spellStart"/>
      <w:r w:rsidRPr="00E95C25">
        <w:rPr>
          <w:lang w:val="en-GB"/>
        </w:rPr>
        <w:t>Moldavska</w:t>
      </w:r>
      <w:proofErr w:type="spellEnd"/>
      <w:r w:rsidRPr="00E95C25">
        <w:rPr>
          <w:lang w:val="en-GB"/>
        </w:rPr>
        <w:t xml:space="preserve">, I., </w:t>
      </w:r>
      <w:r>
        <w:rPr>
          <w:lang w:val="en-GB"/>
        </w:rPr>
        <w:t>(</w:t>
      </w:r>
      <w:r w:rsidRPr="00E95C25">
        <w:rPr>
          <w:lang w:val="en-GB"/>
        </w:rPr>
        <w:t>2022</w:t>
      </w:r>
      <w:r>
        <w:rPr>
          <w:lang w:val="en-GB"/>
        </w:rPr>
        <w:t>)</w:t>
      </w:r>
      <w:r w:rsidRPr="00E95C25">
        <w:rPr>
          <w:lang w:val="en-GB"/>
        </w:rPr>
        <w:t xml:space="preserve">. Voice assistants in hospitality: using artificial intelligence for customer service. </w:t>
      </w:r>
      <w:r w:rsidRPr="00E95C25">
        <w:rPr>
          <w:i/>
          <w:iCs/>
          <w:lang w:val="en-GB"/>
        </w:rPr>
        <w:t>Journal of Hospitality and Tourism Technology</w:t>
      </w:r>
      <w:r w:rsidRPr="00E95C25">
        <w:rPr>
          <w:lang w:val="en-GB"/>
        </w:rPr>
        <w:t>, 13(3), pp.386-403.</w:t>
      </w:r>
    </w:p>
    <w:p w14:paraId="221BB0B0" w14:textId="77777777" w:rsidR="00540800" w:rsidRPr="00A171BC" w:rsidRDefault="00540800" w:rsidP="00A171BC">
      <w:pPr>
        <w:ind w:left="360"/>
        <w:rPr>
          <w:color w:val="222222"/>
          <w:highlight w:val="white"/>
        </w:rPr>
      </w:pPr>
      <w:r w:rsidRPr="00A171BC">
        <w:rPr>
          <w:color w:val="222222"/>
          <w:highlight w:val="white"/>
        </w:rPr>
        <w:t>Burnes, B. (2014). 4th Edition,</w:t>
      </w:r>
      <w:r w:rsidRPr="00A171BC">
        <w:rPr>
          <w:i/>
          <w:color w:val="222222"/>
          <w:highlight w:val="white"/>
        </w:rPr>
        <w:t xml:space="preserve"> Managing Change, </w:t>
      </w:r>
      <w:r w:rsidRPr="00A171BC">
        <w:rPr>
          <w:color w:val="222222"/>
          <w:highlight w:val="white"/>
        </w:rPr>
        <w:t>Great Britain, Prentice Hall.</w:t>
      </w:r>
    </w:p>
    <w:p w14:paraId="1B5601D8" w14:textId="77777777" w:rsidR="00540800" w:rsidRPr="00E95C25" w:rsidRDefault="00540800" w:rsidP="00A171BC">
      <w:pPr>
        <w:pStyle w:val="Normal1"/>
        <w:ind w:left="360"/>
        <w:rPr>
          <w:lang w:val="en-GB"/>
        </w:rPr>
      </w:pPr>
      <w:r w:rsidRPr="00E95C25">
        <w:rPr>
          <w:lang w:val="en-GB"/>
        </w:rPr>
        <w:t xml:space="preserve">Burnes, B., </w:t>
      </w:r>
      <w:r>
        <w:rPr>
          <w:lang w:val="en-GB"/>
        </w:rPr>
        <w:t>(</w:t>
      </w:r>
      <w:r w:rsidRPr="00E95C25">
        <w:rPr>
          <w:lang w:val="en-GB"/>
        </w:rPr>
        <w:t>2020</w:t>
      </w:r>
      <w:r>
        <w:rPr>
          <w:lang w:val="en-GB"/>
        </w:rPr>
        <w:t>)</w:t>
      </w:r>
      <w:r w:rsidRPr="00E95C25">
        <w:rPr>
          <w:lang w:val="en-GB"/>
        </w:rPr>
        <w:t xml:space="preserve">. The origins of Lewin’s three-step model of change. </w:t>
      </w:r>
      <w:r w:rsidRPr="00E95C25">
        <w:rPr>
          <w:i/>
          <w:iCs/>
          <w:lang w:val="en-GB"/>
        </w:rPr>
        <w:t xml:space="preserve">The Journal of Applied </w:t>
      </w:r>
      <w:proofErr w:type="spellStart"/>
      <w:r w:rsidRPr="00E95C25">
        <w:rPr>
          <w:i/>
          <w:iCs/>
          <w:lang w:val="en-GB"/>
        </w:rPr>
        <w:t>Behavioral</w:t>
      </w:r>
      <w:proofErr w:type="spellEnd"/>
      <w:r w:rsidRPr="00E95C25">
        <w:rPr>
          <w:i/>
          <w:iCs/>
          <w:lang w:val="en-GB"/>
        </w:rPr>
        <w:t xml:space="preserve"> Science,</w:t>
      </w:r>
      <w:r w:rsidRPr="00E95C25">
        <w:rPr>
          <w:lang w:val="en-GB"/>
        </w:rPr>
        <w:t xml:space="preserve"> 56(1), pp.32-59.</w:t>
      </w:r>
    </w:p>
    <w:p w14:paraId="4D9184E6" w14:textId="77777777" w:rsidR="00540800" w:rsidRPr="00E95C25" w:rsidRDefault="00540800" w:rsidP="00A171BC">
      <w:pPr>
        <w:pStyle w:val="Normal1"/>
        <w:ind w:left="360"/>
        <w:rPr>
          <w:lang w:val="en-GB"/>
        </w:rPr>
      </w:pPr>
      <w:r w:rsidRPr="00E95C25">
        <w:rPr>
          <w:lang w:val="en-GB"/>
        </w:rPr>
        <w:lastRenderedPageBreak/>
        <w:t xml:space="preserve">Burroughs, E., </w:t>
      </w:r>
      <w:r>
        <w:rPr>
          <w:lang w:val="en-GB"/>
        </w:rPr>
        <w:t>(</w:t>
      </w:r>
      <w:r w:rsidRPr="00E95C25">
        <w:rPr>
          <w:lang w:val="en-GB"/>
        </w:rPr>
        <w:t>2023</w:t>
      </w:r>
      <w:r>
        <w:rPr>
          <w:lang w:val="en-GB"/>
        </w:rPr>
        <w:t>)</w:t>
      </w:r>
      <w:r w:rsidRPr="00E95C25">
        <w:rPr>
          <w:lang w:val="en-GB"/>
        </w:rPr>
        <w:t xml:space="preserve">. </w:t>
      </w:r>
      <w:r w:rsidRPr="00E95C25">
        <w:rPr>
          <w:i/>
          <w:iCs/>
          <w:lang w:val="en-GB"/>
        </w:rPr>
        <w:t xml:space="preserve">Unlocking Change: The Power </w:t>
      </w:r>
      <w:proofErr w:type="gramStart"/>
      <w:r w:rsidRPr="00E95C25">
        <w:rPr>
          <w:i/>
          <w:iCs/>
          <w:lang w:val="en-GB"/>
        </w:rPr>
        <w:t>Of</w:t>
      </w:r>
      <w:proofErr w:type="gramEnd"/>
      <w:r w:rsidRPr="00E95C25">
        <w:rPr>
          <w:i/>
          <w:iCs/>
          <w:lang w:val="en-GB"/>
        </w:rPr>
        <w:t xml:space="preserve"> An Effective Communication Plan Through The ADKAR Model.</w:t>
      </w:r>
      <w:r w:rsidRPr="00E95C25">
        <w:rPr>
          <w:lang w:val="en-GB"/>
        </w:rPr>
        <w:t xml:space="preserve"> [Online] Available at: https://www.forbes.com/councils/forbescommunicationscouncil/2023/09/05/unlocking-change-the-power-of-an-effective-communication-plan-through-the-adkar-model/</w:t>
      </w:r>
      <w:r>
        <w:rPr>
          <w:lang w:val="en-GB"/>
        </w:rPr>
        <w:t xml:space="preserve"> </w:t>
      </w:r>
      <w:r w:rsidRPr="00E95C25">
        <w:rPr>
          <w:lang w:val="en-GB"/>
        </w:rPr>
        <w:t>[Accessed 30 September 2024].</w:t>
      </w:r>
    </w:p>
    <w:p w14:paraId="62A445B1" w14:textId="77777777" w:rsidR="00540800" w:rsidRPr="00E95C25" w:rsidRDefault="00540800" w:rsidP="00A171BC">
      <w:pPr>
        <w:pStyle w:val="Normal1"/>
        <w:ind w:left="360"/>
        <w:rPr>
          <w:lang w:val="en-GB"/>
        </w:rPr>
      </w:pPr>
      <w:r w:rsidRPr="00E95C25">
        <w:rPr>
          <w:lang w:val="en-GB"/>
        </w:rPr>
        <w:t xml:space="preserve">Buttrick, R. (2009) </w:t>
      </w:r>
      <w:r w:rsidRPr="00E95C25">
        <w:rPr>
          <w:i/>
          <w:iCs/>
          <w:lang w:val="en-GB"/>
        </w:rPr>
        <w:t>The Project Workout, London</w:t>
      </w:r>
      <w:r w:rsidRPr="00E95C25">
        <w:rPr>
          <w:lang w:val="en-GB"/>
        </w:rPr>
        <w:t>: Prentice Hall</w:t>
      </w:r>
    </w:p>
    <w:p w14:paraId="531284D8" w14:textId="77777777" w:rsidR="00540800" w:rsidRPr="00A171BC" w:rsidRDefault="00540800" w:rsidP="00A171BC">
      <w:pPr>
        <w:spacing w:before="120" w:after="120"/>
        <w:ind w:left="360"/>
        <w:rPr>
          <w:color w:val="222222"/>
          <w:highlight w:val="white"/>
        </w:rPr>
      </w:pPr>
      <w:r w:rsidRPr="00A171BC">
        <w:rPr>
          <w:color w:val="222222"/>
          <w:highlight w:val="white"/>
        </w:rPr>
        <w:t xml:space="preserve">Carlisle, S., Ivanov, S. and </w:t>
      </w:r>
      <w:proofErr w:type="spellStart"/>
      <w:r w:rsidRPr="00A171BC">
        <w:rPr>
          <w:color w:val="222222"/>
          <w:highlight w:val="white"/>
        </w:rPr>
        <w:t>Dijkmans</w:t>
      </w:r>
      <w:proofErr w:type="spellEnd"/>
      <w:r w:rsidRPr="00A171BC">
        <w:rPr>
          <w:color w:val="222222"/>
          <w:highlight w:val="white"/>
        </w:rPr>
        <w:t xml:space="preserve">, C., (2023). The digital skills </w:t>
      </w:r>
      <w:proofErr w:type="gramStart"/>
      <w:r w:rsidRPr="00A171BC">
        <w:rPr>
          <w:color w:val="222222"/>
          <w:highlight w:val="white"/>
        </w:rPr>
        <w:t>divide:</w:t>
      </w:r>
      <w:proofErr w:type="gramEnd"/>
      <w:r w:rsidRPr="00A171BC">
        <w:rPr>
          <w:color w:val="222222"/>
          <w:highlight w:val="white"/>
        </w:rPr>
        <w:t xml:space="preserve"> evidence from the European tourism industry. </w:t>
      </w:r>
      <w:r w:rsidRPr="00A171BC">
        <w:rPr>
          <w:i/>
          <w:color w:val="222222"/>
          <w:highlight w:val="white"/>
        </w:rPr>
        <w:t>Journal of tourism futures</w:t>
      </w:r>
      <w:r w:rsidRPr="00A171BC">
        <w:rPr>
          <w:color w:val="222222"/>
          <w:highlight w:val="white"/>
        </w:rPr>
        <w:t xml:space="preserve">, </w:t>
      </w:r>
      <w:r w:rsidRPr="00A171BC">
        <w:rPr>
          <w:i/>
          <w:color w:val="222222"/>
          <w:highlight w:val="white"/>
        </w:rPr>
        <w:t>9</w:t>
      </w:r>
      <w:r w:rsidRPr="00A171BC">
        <w:rPr>
          <w:color w:val="222222"/>
          <w:highlight w:val="white"/>
        </w:rPr>
        <w:t>(2), pp.240-266.</w:t>
      </w:r>
    </w:p>
    <w:p w14:paraId="087F41BE" w14:textId="77777777" w:rsidR="00540800" w:rsidRPr="00E95C25" w:rsidRDefault="00540800" w:rsidP="00A171BC">
      <w:pPr>
        <w:pStyle w:val="Normal1"/>
        <w:ind w:left="360"/>
        <w:rPr>
          <w:lang w:val="en-GB"/>
        </w:rPr>
      </w:pPr>
      <w:proofErr w:type="spellStart"/>
      <w:r w:rsidRPr="00E95C25">
        <w:rPr>
          <w:lang w:val="en-GB"/>
        </w:rPr>
        <w:t>Cigolini</w:t>
      </w:r>
      <w:proofErr w:type="spellEnd"/>
      <w:r w:rsidRPr="00E95C25">
        <w:rPr>
          <w:lang w:val="en-GB"/>
        </w:rPr>
        <w:t xml:space="preserve">, R., Gosling, J., Iyer, A. and </w:t>
      </w:r>
      <w:proofErr w:type="spellStart"/>
      <w:r w:rsidRPr="00E95C25">
        <w:rPr>
          <w:lang w:val="en-GB"/>
        </w:rPr>
        <w:t>Senicheva</w:t>
      </w:r>
      <w:proofErr w:type="spellEnd"/>
      <w:r w:rsidRPr="00E95C25">
        <w:rPr>
          <w:lang w:val="en-GB"/>
        </w:rPr>
        <w:t xml:space="preserve">, O., </w:t>
      </w:r>
      <w:r>
        <w:rPr>
          <w:lang w:val="en-GB"/>
        </w:rPr>
        <w:t>(</w:t>
      </w:r>
      <w:r w:rsidRPr="00E95C25">
        <w:rPr>
          <w:lang w:val="en-GB"/>
        </w:rPr>
        <w:t>2022</w:t>
      </w:r>
      <w:r>
        <w:rPr>
          <w:lang w:val="en-GB"/>
        </w:rPr>
        <w:t>)</w:t>
      </w:r>
      <w:r w:rsidRPr="00E95C25">
        <w:rPr>
          <w:lang w:val="en-GB"/>
        </w:rPr>
        <w:t xml:space="preserve">. Supply chain management in construction and engineer-to-order industries. </w:t>
      </w:r>
      <w:r w:rsidRPr="00E95C25">
        <w:rPr>
          <w:i/>
          <w:iCs/>
          <w:lang w:val="en-GB"/>
        </w:rPr>
        <w:t>Production Planning &amp; Control</w:t>
      </w:r>
      <w:r w:rsidRPr="00E95C25">
        <w:rPr>
          <w:lang w:val="en-GB"/>
        </w:rPr>
        <w:t>, 33(9-10), pp.803-810.</w:t>
      </w:r>
    </w:p>
    <w:p w14:paraId="1509BF63" w14:textId="77777777" w:rsidR="00540800" w:rsidRPr="00C974A1" w:rsidRDefault="00540800" w:rsidP="00A171BC">
      <w:pPr>
        <w:pStyle w:val="Bibliography"/>
        <w:ind w:left="360"/>
        <w:rPr>
          <w:noProof/>
        </w:rPr>
      </w:pPr>
      <w:r w:rsidRPr="00C974A1">
        <w:rPr>
          <w:noProof/>
        </w:rPr>
        <w:t xml:space="preserve">climate.gov, (2024). </w:t>
      </w:r>
      <w:r w:rsidRPr="00C974A1">
        <w:rPr>
          <w:i/>
          <w:iCs/>
          <w:noProof/>
        </w:rPr>
        <w:t xml:space="preserve">Climate Change: Global Temperature. </w:t>
      </w:r>
      <w:r w:rsidRPr="00C974A1">
        <w:rPr>
          <w:noProof/>
        </w:rPr>
        <w:t>[Online] Available at: https://www.climate.gov/news-features/understanding-climate/climate-change-global-temperature#:~:text=According%20to%20NOAA's%202023%20Annual%20Climate%20Report%20the%20combined%20land [Accessed 29 September 2024].</w:t>
      </w:r>
    </w:p>
    <w:p w14:paraId="31FFF6A2" w14:textId="77777777" w:rsidR="00540800" w:rsidRPr="00C974A1" w:rsidRDefault="00540800" w:rsidP="00A171BC">
      <w:pPr>
        <w:pStyle w:val="Bibliography"/>
        <w:ind w:left="360"/>
        <w:rPr>
          <w:noProof/>
        </w:rPr>
      </w:pPr>
      <w:r w:rsidRPr="00C974A1">
        <w:rPr>
          <w:noProof/>
        </w:rPr>
        <w:t xml:space="preserve">country.eiu, (2024). </w:t>
      </w:r>
      <w:r w:rsidRPr="00C974A1">
        <w:rPr>
          <w:i/>
          <w:iCs/>
          <w:noProof/>
        </w:rPr>
        <w:t xml:space="preserve">United Arab Emirates. </w:t>
      </w:r>
      <w:r w:rsidRPr="00C974A1">
        <w:rPr>
          <w:noProof/>
        </w:rPr>
        <w:t>[Online] Available at: https://country.eiu.com/United%20Arab%20Emirates#:~:text=The%20UAE%20will%20be%20politically%20stable%20throughout%20the%202024-28%20forecast [Accessed 29 September 2024].</w:t>
      </w:r>
    </w:p>
    <w:p w14:paraId="43A56B22" w14:textId="77777777" w:rsidR="00540800" w:rsidRPr="00C974A1" w:rsidRDefault="00540800" w:rsidP="00A171BC">
      <w:pPr>
        <w:pStyle w:val="Bibliography"/>
        <w:ind w:left="360"/>
        <w:rPr>
          <w:noProof/>
        </w:rPr>
      </w:pPr>
      <w:r w:rsidRPr="00C974A1">
        <w:rPr>
          <w:noProof/>
        </w:rPr>
        <w:t xml:space="preserve">dukesthepalm, (2024). </w:t>
      </w:r>
      <w:r w:rsidRPr="00C974A1">
        <w:rPr>
          <w:i/>
          <w:iCs/>
          <w:noProof/>
        </w:rPr>
        <w:t xml:space="preserve">About Us. </w:t>
      </w:r>
      <w:r w:rsidRPr="00C974A1">
        <w:rPr>
          <w:noProof/>
        </w:rPr>
        <w:t>[Online] Available at: https://offers.dukesthepalm.com/about-us/ [Accessed 29 September 2024].</w:t>
      </w:r>
    </w:p>
    <w:p w14:paraId="3C0BDFBA" w14:textId="77777777" w:rsidR="00540800" w:rsidRDefault="00540800" w:rsidP="00A171BC">
      <w:pPr>
        <w:pStyle w:val="Bibliography"/>
        <w:ind w:left="360"/>
        <w:rPr>
          <w:noProof/>
        </w:rPr>
      </w:pPr>
      <w:r>
        <w:rPr>
          <w:noProof/>
        </w:rPr>
        <w:t xml:space="preserve">dukesthepalm, (2024). </w:t>
      </w:r>
      <w:r>
        <w:rPr>
          <w:i/>
          <w:iCs/>
          <w:noProof/>
        </w:rPr>
        <w:t xml:space="preserve">About Us. </w:t>
      </w:r>
      <w:r>
        <w:rPr>
          <w:noProof/>
        </w:rPr>
        <w:t xml:space="preserve">[Online] Available at: </w:t>
      </w:r>
      <w:r>
        <w:rPr>
          <w:noProof/>
          <w:u w:val="single"/>
        </w:rPr>
        <w:t>https://offers.dukesthepalm.com/about-us/</w:t>
      </w:r>
      <w:r>
        <w:rPr>
          <w:noProof/>
        </w:rPr>
        <w:t xml:space="preserve"> [Accessed 28 September 2024].</w:t>
      </w:r>
    </w:p>
    <w:p w14:paraId="2E92BD63" w14:textId="77777777" w:rsidR="00540800" w:rsidRPr="00C974A1" w:rsidRDefault="00540800" w:rsidP="00A171BC">
      <w:pPr>
        <w:pStyle w:val="Bibliography"/>
        <w:ind w:left="360"/>
        <w:rPr>
          <w:noProof/>
        </w:rPr>
      </w:pPr>
      <w:r w:rsidRPr="00C974A1">
        <w:rPr>
          <w:noProof/>
        </w:rPr>
        <w:t xml:space="preserve">dukesthepalm, (2024). </w:t>
      </w:r>
      <w:r w:rsidRPr="00C974A1">
        <w:rPr>
          <w:i/>
          <w:iCs/>
          <w:noProof/>
        </w:rPr>
        <w:t xml:space="preserve">In-room dining. </w:t>
      </w:r>
      <w:r w:rsidRPr="00C974A1">
        <w:rPr>
          <w:noProof/>
        </w:rPr>
        <w:t>[Online] Available at: https://offers.dukesthepalm.com/ird/ [Accessed 29 September 2024].</w:t>
      </w:r>
    </w:p>
    <w:p w14:paraId="4E783822" w14:textId="77777777" w:rsidR="00540800" w:rsidRPr="00E95C25" w:rsidRDefault="00540800" w:rsidP="00A171BC">
      <w:pPr>
        <w:pStyle w:val="Normal1"/>
        <w:ind w:left="360"/>
        <w:rPr>
          <w:lang w:val="en-GB"/>
        </w:rPr>
      </w:pPr>
      <w:proofErr w:type="spellStart"/>
      <w:r w:rsidRPr="00E95C25">
        <w:rPr>
          <w:lang w:val="en-GB"/>
        </w:rPr>
        <w:lastRenderedPageBreak/>
        <w:t>Errida</w:t>
      </w:r>
      <w:proofErr w:type="spellEnd"/>
      <w:r w:rsidRPr="00E95C25">
        <w:rPr>
          <w:lang w:val="en-GB"/>
        </w:rPr>
        <w:t xml:space="preserve">, A. and Lotfi, B., </w:t>
      </w:r>
      <w:r>
        <w:rPr>
          <w:lang w:val="en-GB"/>
        </w:rPr>
        <w:t>(</w:t>
      </w:r>
      <w:r w:rsidRPr="00E95C25">
        <w:rPr>
          <w:lang w:val="en-GB"/>
        </w:rPr>
        <w:t>2021</w:t>
      </w:r>
      <w:r>
        <w:rPr>
          <w:lang w:val="en-GB"/>
        </w:rPr>
        <w:t>)</w:t>
      </w:r>
      <w:r w:rsidRPr="00E95C25">
        <w:rPr>
          <w:lang w:val="en-GB"/>
        </w:rPr>
        <w:t>. The determinants of organizational change management success: Literature review and case study</w:t>
      </w:r>
      <w:r w:rsidRPr="00E95C25">
        <w:rPr>
          <w:i/>
          <w:iCs/>
          <w:lang w:val="en-GB"/>
        </w:rPr>
        <w:t>. International Journal of Engineering Business Management</w:t>
      </w:r>
      <w:r w:rsidRPr="00E95C25">
        <w:rPr>
          <w:lang w:val="en-GB"/>
        </w:rPr>
        <w:t>, 13, p.18479790211016273.</w:t>
      </w:r>
    </w:p>
    <w:p w14:paraId="750E60E4" w14:textId="77777777" w:rsidR="00540800" w:rsidRPr="00E95C25" w:rsidRDefault="00540800" w:rsidP="00A171BC">
      <w:pPr>
        <w:pStyle w:val="Normal1"/>
        <w:ind w:left="360"/>
        <w:rPr>
          <w:lang w:val="en-GB"/>
        </w:rPr>
      </w:pPr>
      <w:r w:rsidRPr="00E95C25">
        <w:rPr>
          <w:lang w:val="en-GB"/>
        </w:rPr>
        <w:t>Fisman, R. and Sullivan, T. (2014)</w:t>
      </w:r>
      <w:r>
        <w:rPr>
          <w:lang w:val="en-GB"/>
        </w:rPr>
        <w:t>.</w:t>
      </w:r>
      <w:r w:rsidRPr="00E95C25">
        <w:rPr>
          <w:lang w:val="en-GB"/>
        </w:rPr>
        <w:t xml:space="preserve"> </w:t>
      </w:r>
      <w:r w:rsidRPr="00E95C25">
        <w:rPr>
          <w:i/>
          <w:iCs/>
          <w:lang w:val="en-GB"/>
        </w:rPr>
        <w:t>The Org: How the Office Really Works</w:t>
      </w:r>
      <w:r w:rsidRPr="00E95C25">
        <w:rPr>
          <w:lang w:val="en-GB"/>
        </w:rPr>
        <w:t>, Murray, London</w:t>
      </w:r>
    </w:p>
    <w:p w14:paraId="43A80449" w14:textId="77777777" w:rsidR="00540800" w:rsidRPr="00A171BC" w:rsidRDefault="00540800" w:rsidP="00A171BC">
      <w:pPr>
        <w:spacing w:before="120" w:after="120"/>
        <w:ind w:left="360"/>
        <w:rPr>
          <w:color w:val="222222"/>
          <w:highlight w:val="white"/>
        </w:rPr>
      </w:pPr>
      <w:r w:rsidRPr="00A171BC">
        <w:rPr>
          <w:color w:val="222222"/>
          <w:highlight w:val="white"/>
        </w:rPr>
        <w:t xml:space="preserve">Fong, V.H.I., Hong, J.F.L. and Wong, I.A., (2021). The evolution of triadic relationships in a tourism supply chain through coopetition. </w:t>
      </w:r>
      <w:r w:rsidRPr="00A171BC">
        <w:rPr>
          <w:i/>
          <w:color w:val="222222"/>
          <w:highlight w:val="white"/>
        </w:rPr>
        <w:t>Tourism Management</w:t>
      </w:r>
      <w:r w:rsidRPr="00A171BC">
        <w:rPr>
          <w:color w:val="222222"/>
          <w:highlight w:val="white"/>
        </w:rPr>
        <w:t xml:space="preserve">, </w:t>
      </w:r>
      <w:r w:rsidRPr="00A171BC">
        <w:rPr>
          <w:i/>
          <w:color w:val="222222"/>
          <w:highlight w:val="white"/>
        </w:rPr>
        <w:t>84</w:t>
      </w:r>
      <w:r w:rsidRPr="00A171BC">
        <w:rPr>
          <w:color w:val="222222"/>
          <w:highlight w:val="white"/>
        </w:rPr>
        <w:t>, p.104274.</w:t>
      </w:r>
    </w:p>
    <w:p w14:paraId="1FB94F4B" w14:textId="77777777" w:rsidR="00540800" w:rsidRPr="00E95C25" w:rsidRDefault="00540800" w:rsidP="00A171BC">
      <w:pPr>
        <w:pStyle w:val="Normal1"/>
        <w:ind w:left="360"/>
        <w:rPr>
          <w:lang w:val="en-GB"/>
        </w:rPr>
      </w:pPr>
      <w:r w:rsidRPr="00E95C25">
        <w:rPr>
          <w:lang w:val="en-GB"/>
        </w:rPr>
        <w:t>Further Johnson, M. (2005)</w:t>
      </w:r>
      <w:r>
        <w:rPr>
          <w:lang w:val="en-GB"/>
        </w:rPr>
        <w:t>.</w:t>
      </w:r>
      <w:r w:rsidRPr="00E95C25">
        <w:rPr>
          <w:lang w:val="en-GB"/>
        </w:rPr>
        <w:t xml:space="preserve"> </w:t>
      </w:r>
      <w:r w:rsidRPr="00E95C25">
        <w:rPr>
          <w:i/>
          <w:iCs/>
          <w:lang w:val="en-GB"/>
        </w:rPr>
        <w:t>The Independent Consultant’s Survival Guide, London</w:t>
      </w:r>
      <w:r w:rsidRPr="00E95C25">
        <w:rPr>
          <w:lang w:val="en-GB"/>
        </w:rPr>
        <w:t>, Chartered Institute of Personnel and Development.</w:t>
      </w:r>
    </w:p>
    <w:p w14:paraId="2323C3DE" w14:textId="77777777" w:rsidR="00540800" w:rsidRPr="00E95C25" w:rsidRDefault="00540800" w:rsidP="00A171BC">
      <w:pPr>
        <w:pStyle w:val="Normal1"/>
        <w:ind w:left="360"/>
        <w:rPr>
          <w:lang w:val="en-GB"/>
        </w:rPr>
      </w:pPr>
      <w:r w:rsidRPr="00E95C25">
        <w:rPr>
          <w:lang w:val="en-GB"/>
        </w:rPr>
        <w:t xml:space="preserve">Grewal, D., Hulland, J., </w:t>
      </w:r>
      <w:proofErr w:type="spellStart"/>
      <w:r w:rsidRPr="00E95C25">
        <w:rPr>
          <w:lang w:val="en-GB"/>
        </w:rPr>
        <w:t>Kopalle</w:t>
      </w:r>
      <w:proofErr w:type="spellEnd"/>
      <w:r w:rsidRPr="00E95C25">
        <w:rPr>
          <w:lang w:val="en-GB"/>
        </w:rPr>
        <w:t xml:space="preserve">, P.K. and </w:t>
      </w:r>
      <w:proofErr w:type="spellStart"/>
      <w:r w:rsidRPr="00E95C25">
        <w:rPr>
          <w:lang w:val="en-GB"/>
        </w:rPr>
        <w:t>Karahanna</w:t>
      </w:r>
      <w:proofErr w:type="spellEnd"/>
      <w:r w:rsidRPr="00E95C25">
        <w:rPr>
          <w:lang w:val="en-GB"/>
        </w:rPr>
        <w:t xml:space="preserve">, E., (2020). The future of technology and marketing: A multidisciplinary perspective. </w:t>
      </w:r>
      <w:r w:rsidRPr="00E95C25">
        <w:rPr>
          <w:i/>
          <w:lang w:val="en-GB"/>
        </w:rPr>
        <w:t>Journal of the Academy of Marketing Science</w:t>
      </w:r>
      <w:r w:rsidRPr="00E95C25">
        <w:rPr>
          <w:lang w:val="en-GB"/>
        </w:rPr>
        <w:t>, 48, pp.1-8.</w:t>
      </w:r>
    </w:p>
    <w:p w14:paraId="2E1DEA66" w14:textId="77777777" w:rsidR="00540800" w:rsidRPr="00E95C25" w:rsidRDefault="00540800" w:rsidP="00A171BC">
      <w:pPr>
        <w:pStyle w:val="Normal1"/>
        <w:ind w:left="360"/>
        <w:rPr>
          <w:lang w:val="en-GB"/>
        </w:rPr>
      </w:pPr>
      <w:r w:rsidRPr="00E95C25">
        <w:rPr>
          <w:lang w:val="en-GB"/>
        </w:rPr>
        <w:t xml:space="preserve">Hay, B., </w:t>
      </w:r>
      <w:r>
        <w:rPr>
          <w:lang w:val="en-GB"/>
        </w:rPr>
        <w:t>(</w:t>
      </w:r>
      <w:r w:rsidRPr="00E95C25">
        <w:rPr>
          <w:lang w:val="en-GB"/>
        </w:rPr>
        <w:t>2020</w:t>
      </w:r>
      <w:r>
        <w:rPr>
          <w:lang w:val="en-GB"/>
        </w:rPr>
        <w:t>)</w:t>
      </w:r>
      <w:r w:rsidRPr="00E95C25">
        <w:rPr>
          <w:lang w:val="en-GB"/>
        </w:rPr>
        <w:t xml:space="preserve">. Perceptions of commercial hospitality space: The case of a UK university campus hotel. </w:t>
      </w:r>
      <w:r w:rsidRPr="00E95C25">
        <w:rPr>
          <w:i/>
          <w:iCs/>
          <w:lang w:val="en-GB"/>
        </w:rPr>
        <w:t>Hospitality &amp; Society</w:t>
      </w:r>
      <w:r w:rsidRPr="00E95C25">
        <w:rPr>
          <w:lang w:val="en-GB"/>
        </w:rPr>
        <w:t>, 10(3), pp.243-262.</w:t>
      </w:r>
    </w:p>
    <w:p w14:paraId="4CB62139" w14:textId="77777777" w:rsidR="00540800" w:rsidRPr="00C974A1" w:rsidRDefault="00540800" w:rsidP="00A171BC">
      <w:pPr>
        <w:pStyle w:val="Bibliography"/>
        <w:ind w:left="360"/>
        <w:rPr>
          <w:noProof/>
        </w:rPr>
      </w:pPr>
      <w:r w:rsidRPr="00C974A1">
        <w:rPr>
          <w:noProof/>
        </w:rPr>
        <w:t xml:space="preserve">hospitalityinsights, (2024). </w:t>
      </w:r>
      <w:r w:rsidRPr="00C974A1">
        <w:rPr>
          <w:i/>
          <w:iCs/>
          <w:noProof/>
        </w:rPr>
        <w:t xml:space="preserve">The crucial role of staff satisfaction in driving success for hospitality brands. </w:t>
      </w:r>
      <w:r w:rsidRPr="00C974A1">
        <w:rPr>
          <w:noProof/>
        </w:rPr>
        <w:t>[Online] Available at: https://hospitalityinsights.ehl.edu/employee-engagement-method-hospitality-success#:~:text=Seeing%20how%20employee%20sentiment%20impacts%20the%20guest%20experience,%20the%20bottom [Accessed 29 September 2024].</w:t>
      </w:r>
    </w:p>
    <w:p w14:paraId="02255D34" w14:textId="77777777" w:rsidR="00540800" w:rsidRPr="00A171BC" w:rsidRDefault="00540800" w:rsidP="00A171BC">
      <w:pPr>
        <w:spacing w:before="120" w:after="120"/>
        <w:ind w:left="360"/>
        <w:rPr>
          <w:color w:val="222222"/>
          <w:highlight w:val="white"/>
        </w:rPr>
      </w:pPr>
      <w:proofErr w:type="spellStart"/>
      <w:r w:rsidRPr="00A171BC">
        <w:rPr>
          <w:color w:val="222222"/>
          <w:highlight w:val="white"/>
        </w:rPr>
        <w:t>Inkson</w:t>
      </w:r>
      <w:proofErr w:type="spellEnd"/>
      <w:r w:rsidRPr="00A171BC">
        <w:rPr>
          <w:color w:val="222222"/>
          <w:highlight w:val="white"/>
        </w:rPr>
        <w:t xml:space="preserve">, C. and Minnaert, L., (2022). </w:t>
      </w:r>
      <w:r w:rsidRPr="00A171BC">
        <w:rPr>
          <w:i/>
          <w:color w:val="222222"/>
          <w:highlight w:val="white"/>
        </w:rPr>
        <w:t>Tourism management: an introduction</w:t>
      </w:r>
      <w:r w:rsidRPr="00A171BC">
        <w:rPr>
          <w:color w:val="222222"/>
          <w:highlight w:val="white"/>
        </w:rPr>
        <w:t>. Sage.</w:t>
      </w:r>
    </w:p>
    <w:p w14:paraId="6E755108" w14:textId="77777777" w:rsidR="00540800" w:rsidRPr="00A171BC" w:rsidRDefault="00540800" w:rsidP="00A171BC">
      <w:pPr>
        <w:spacing w:before="120" w:after="120"/>
        <w:ind w:left="360"/>
        <w:rPr>
          <w:color w:val="222222"/>
          <w:highlight w:val="white"/>
        </w:rPr>
      </w:pPr>
      <w:proofErr w:type="spellStart"/>
      <w:r w:rsidRPr="00A171BC">
        <w:rPr>
          <w:color w:val="222222"/>
          <w:highlight w:val="white"/>
        </w:rPr>
        <w:t>Kallou</w:t>
      </w:r>
      <w:proofErr w:type="spellEnd"/>
      <w:r w:rsidRPr="00A171BC">
        <w:rPr>
          <w:color w:val="222222"/>
          <w:highlight w:val="white"/>
        </w:rPr>
        <w:t xml:space="preserve">, S. and Kikilia, A., (2021). A transformative educational framework in tourism higher education through digital technologies during the COVID-19 pandemic. </w:t>
      </w:r>
      <w:r w:rsidRPr="00A171BC">
        <w:rPr>
          <w:i/>
          <w:color w:val="222222"/>
          <w:highlight w:val="white"/>
        </w:rPr>
        <w:t>Advances in Mobile Learning Educational Research</w:t>
      </w:r>
      <w:r w:rsidRPr="00A171BC">
        <w:rPr>
          <w:color w:val="222222"/>
          <w:highlight w:val="white"/>
        </w:rPr>
        <w:t xml:space="preserve">, </w:t>
      </w:r>
      <w:r w:rsidRPr="00A171BC">
        <w:rPr>
          <w:i/>
          <w:color w:val="222222"/>
          <w:highlight w:val="white"/>
        </w:rPr>
        <w:t>1</w:t>
      </w:r>
      <w:r w:rsidRPr="00A171BC">
        <w:rPr>
          <w:color w:val="222222"/>
          <w:highlight w:val="white"/>
        </w:rPr>
        <w:t>(1), pp.37-47.</w:t>
      </w:r>
    </w:p>
    <w:p w14:paraId="25B28224" w14:textId="77777777" w:rsidR="00540800" w:rsidRPr="00E95C25" w:rsidRDefault="00540800" w:rsidP="00A171BC">
      <w:pPr>
        <w:pStyle w:val="Normal1"/>
        <w:ind w:left="360"/>
        <w:rPr>
          <w:lang w:val="en-GB"/>
        </w:rPr>
      </w:pPr>
      <w:r w:rsidRPr="00E95C25">
        <w:rPr>
          <w:lang w:val="en-GB"/>
        </w:rPr>
        <w:lastRenderedPageBreak/>
        <w:t xml:space="preserve">Kipping, and Clark, T. (2012). </w:t>
      </w:r>
      <w:r w:rsidRPr="00E95C25">
        <w:rPr>
          <w:i/>
          <w:iCs/>
          <w:lang w:val="en-GB"/>
        </w:rPr>
        <w:t>The Oxford handbook of management consulting</w:t>
      </w:r>
      <w:r w:rsidRPr="00E95C25">
        <w:rPr>
          <w:lang w:val="en-GB"/>
        </w:rPr>
        <w:t>. Oxford University Press</w:t>
      </w:r>
    </w:p>
    <w:p w14:paraId="4C376E94" w14:textId="77777777" w:rsidR="00540800" w:rsidRDefault="00540800" w:rsidP="00A171BC">
      <w:pPr>
        <w:ind w:left="360"/>
      </w:pPr>
      <w:r>
        <w:t xml:space="preserve">Kotter, J (2012). </w:t>
      </w:r>
      <w:r w:rsidRPr="00A171BC">
        <w:rPr>
          <w:i/>
        </w:rPr>
        <w:t xml:space="preserve">Leading change. </w:t>
      </w:r>
      <w:r>
        <w:t>Harvard Business Review Press.</w:t>
      </w:r>
    </w:p>
    <w:p w14:paraId="0599F2E5" w14:textId="77777777" w:rsidR="00540800" w:rsidRPr="00A171BC" w:rsidRDefault="00540800" w:rsidP="00A171BC">
      <w:pPr>
        <w:ind w:left="360"/>
        <w:rPr>
          <w:color w:val="222222"/>
          <w:highlight w:val="white"/>
        </w:rPr>
      </w:pPr>
      <w:r w:rsidRPr="00A171BC">
        <w:rPr>
          <w:color w:val="222222"/>
          <w:highlight w:val="white"/>
        </w:rPr>
        <w:t xml:space="preserve">Leets, L., Sprenger, A., Hartman, R., Kohn, N., Thomas, J.S., Vu, C., Aguirre, S. and Wijesinghe, S., (2020). Effectiveness of nudges on small business tax compliance </w:t>
      </w:r>
      <w:proofErr w:type="spellStart"/>
      <w:r w:rsidRPr="00A171BC">
        <w:rPr>
          <w:color w:val="222222"/>
          <w:highlight w:val="white"/>
        </w:rPr>
        <w:t>behavior</w:t>
      </w:r>
      <w:proofErr w:type="spellEnd"/>
      <w:r w:rsidRPr="00A171BC">
        <w:rPr>
          <w:color w:val="222222"/>
          <w:highlight w:val="white"/>
        </w:rPr>
        <w:t xml:space="preserve">. </w:t>
      </w:r>
      <w:r w:rsidRPr="00A171BC">
        <w:rPr>
          <w:i/>
          <w:color w:val="222222"/>
          <w:highlight w:val="white"/>
        </w:rPr>
        <w:t xml:space="preserve">Journal of </w:t>
      </w:r>
      <w:proofErr w:type="spellStart"/>
      <w:r w:rsidRPr="00A171BC">
        <w:rPr>
          <w:i/>
          <w:color w:val="222222"/>
          <w:highlight w:val="white"/>
        </w:rPr>
        <w:t>Behavioral</w:t>
      </w:r>
      <w:proofErr w:type="spellEnd"/>
      <w:r w:rsidRPr="00A171BC">
        <w:rPr>
          <w:i/>
          <w:color w:val="222222"/>
          <w:highlight w:val="white"/>
        </w:rPr>
        <w:t xml:space="preserve"> Public Administration</w:t>
      </w:r>
      <w:r w:rsidRPr="00A171BC">
        <w:rPr>
          <w:color w:val="222222"/>
          <w:highlight w:val="white"/>
        </w:rPr>
        <w:t xml:space="preserve">, </w:t>
      </w:r>
      <w:r w:rsidRPr="00A171BC">
        <w:rPr>
          <w:i/>
          <w:color w:val="222222"/>
          <w:highlight w:val="white"/>
        </w:rPr>
        <w:t>3</w:t>
      </w:r>
      <w:r w:rsidRPr="00A171BC">
        <w:rPr>
          <w:color w:val="222222"/>
          <w:highlight w:val="white"/>
        </w:rPr>
        <w:t>(2).</w:t>
      </w:r>
    </w:p>
    <w:p w14:paraId="7E07E778" w14:textId="77777777" w:rsidR="00540800" w:rsidRPr="00A171BC" w:rsidRDefault="00540800" w:rsidP="00A171BC">
      <w:pPr>
        <w:spacing w:before="120" w:after="120"/>
        <w:ind w:left="360"/>
        <w:rPr>
          <w:color w:val="222222"/>
          <w:highlight w:val="white"/>
        </w:rPr>
      </w:pPr>
      <w:r w:rsidRPr="00A171BC">
        <w:rPr>
          <w:color w:val="222222"/>
          <w:highlight w:val="white"/>
        </w:rPr>
        <w:t xml:space="preserve">Lin, S.C. and Kim, Y.R., (2020). Diversification strategies and failure rates in the Texas lodging industry: Franchised versus company-operated hotels. </w:t>
      </w:r>
      <w:r w:rsidRPr="00A171BC">
        <w:rPr>
          <w:i/>
          <w:color w:val="222222"/>
          <w:highlight w:val="white"/>
        </w:rPr>
        <w:t>International Journal of Hospitality Management</w:t>
      </w:r>
      <w:r w:rsidRPr="00A171BC">
        <w:rPr>
          <w:color w:val="222222"/>
          <w:highlight w:val="white"/>
        </w:rPr>
        <w:t xml:space="preserve">, </w:t>
      </w:r>
      <w:r w:rsidRPr="00A171BC">
        <w:rPr>
          <w:i/>
          <w:color w:val="222222"/>
          <w:highlight w:val="white"/>
        </w:rPr>
        <w:t>88</w:t>
      </w:r>
      <w:r w:rsidRPr="00A171BC">
        <w:rPr>
          <w:color w:val="222222"/>
          <w:highlight w:val="white"/>
        </w:rPr>
        <w:t>, p.102525.</w:t>
      </w:r>
      <w:r w:rsidRPr="00A171BC">
        <w:rPr>
          <w:color w:val="222222"/>
          <w:highlight w:val="white"/>
        </w:rPr>
        <w:br/>
      </w:r>
      <w:proofErr w:type="spellStart"/>
      <w:r w:rsidRPr="00A171BC">
        <w:rPr>
          <w:color w:val="222222"/>
          <w:highlight w:val="white"/>
        </w:rPr>
        <w:t>Aigbedo</w:t>
      </w:r>
      <w:proofErr w:type="spellEnd"/>
      <w:r w:rsidRPr="00A171BC">
        <w:rPr>
          <w:color w:val="222222"/>
          <w:highlight w:val="white"/>
        </w:rPr>
        <w:t xml:space="preserve">, H., (2021). Impact of COVID-19 on the hospitality industry: A supply chain resilience perspective. </w:t>
      </w:r>
      <w:r w:rsidRPr="00A171BC">
        <w:rPr>
          <w:i/>
          <w:color w:val="222222"/>
          <w:highlight w:val="white"/>
        </w:rPr>
        <w:t>International Journal of Hospitality Management</w:t>
      </w:r>
      <w:r w:rsidRPr="00A171BC">
        <w:rPr>
          <w:color w:val="222222"/>
          <w:highlight w:val="white"/>
        </w:rPr>
        <w:t xml:space="preserve">, </w:t>
      </w:r>
      <w:r w:rsidRPr="00A171BC">
        <w:rPr>
          <w:i/>
          <w:color w:val="222222"/>
          <w:highlight w:val="white"/>
        </w:rPr>
        <w:t>98</w:t>
      </w:r>
      <w:r w:rsidRPr="00A171BC">
        <w:rPr>
          <w:color w:val="222222"/>
          <w:highlight w:val="white"/>
        </w:rPr>
        <w:t>, p.103012.</w:t>
      </w:r>
    </w:p>
    <w:p w14:paraId="1047F436" w14:textId="77777777" w:rsidR="00540800" w:rsidRDefault="00540800" w:rsidP="00A171BC">
      <w:pPr>
        <w:pStyle w:val="Bibliography"/>
        <w:ind w:left="360"/>
        <w:rPr>
          <w:noProof/>
        </w:rPr>
      </w:pPr>
      <w:r>
        <w:rPr>
          <w:noProof/>
        </w:rPr>
        <w:t xml:space="preserve">López, A. M., (2024). </w:t>
      </w:r>
      <w:r>
        <w:rPr>
          <w:i/>
          <w:iCs/>
          <w:noProof/>
        </w:rPr>
        <w:t xml:space="preserve">Revenue of Barceló Group from 2012 to 2023. </w:t>
      </w:r>
      <w:r>
        <w:rPr>
          <w:noProof/>
        </w:rPr>
        <w:t xml:space="preserve">[Online] Available at: </w:t>
      </w:r>
      <w:r>
        <w:rPr>
          <w:noProof/>
          <w:u w:val="single"/>
        </w:rPr>
        <w:t>https://www.statista.com/statistics/1306504/barcelo-group-revenue/#:~:text=In%202023%2C%20the%20revenue%20generated,percent%20versus%20the%20previous%20year.</w:t>
      </w:r>
      <w:r>
        <w:rPr>
          <w:noProof/>
        </w:rPr>
        <w:t xml:space="preserve"> [Accessed 28 September 2024].</w:t>
      </w:r>
    </w:p>
    <w:p w14:paraId="33707AC8" w14:textId="77777777" w:rsidR="00540800" w:rsidRPr="00E95C25" w:rsidRDefault="00540800" w:rsidP="00A171BC">
      <w:pPr>
        <w:pStyle w:val="Normal1"/>
        <w:ind w:left="360"/>
        <w:rPr>
          <w:lang w:val="en-GB"/>
        </w:rPr>
      </w:pPr>
      <w:r w:rsidRPr="00E95C25">
        <w:rPr>
          <w:lang w:val="en-GB"/>
        </w:rPr>
        <w:t xml:space="preserve">Makrides, A., </w:t>
      </w:r>
      <w:proofErr w:type="spellStart"/>
      <w:r w:rsidRPr="00E95C25">
        <w:rPr>
          <w:lang w:val="en-GB"/>
        </w:rPr>
        <w:t>Vrontis</w:t>
      </w:r>
      <w:proofErr w:type="spellEnd"/>
      <w:r w:rsidRPr="00E95C25">
        <w:rPr>
          <w:lang w:val="en-GB"/>
        </w:rPr>
        <w:t xml:space="preserve">, D. and </w:t>
      </w:r>
      <w:proofErr w:type="spellStart"/>
      <w:r w:rsidRPr="00E95C25">
        <w:rPr>
          <w:lang w:val="en-GB"/>
        </w:rPr>
        <w:t>Christofi</w:t>
      </w:r>
      <w:proofErr w:type="spellEnd"/>
      <w:r w:rsidRPr="00E95C25">
        <w:rPr>
          <w:lang w:val="en-GB"/>
        </w:rPr>
        <w:t xml:space="preserve">, M., </w:t>
      </w:r>
      <w:r>
        <w:rPr>
          <w:lang w:val="en-GB"/>
        </w:rPr>
        <w:t>(</w:t>
      </w:r>
      <w:r w:rsidRPr="00E95C25">
        <w:rPr>
          <w:lang w:val="en-GB"/>
        </w:rPr>
        <w:t>2020</w:t>
      </w:r>
      <w:r>
        <w:rPr>
          <w:lang w:val="en-GB"/>
        </w:rPr>
        <w:t>)</w:t>
      </w:r>
      <w:r w:rsidRPr="00E95C25">
        <w:rPr>
          <w:lang w:val="en-GB"/>
        </w:rPr>
        <w:t xml:space="preserve">. The gold rush of digital marketing: assessing prospects of building brand awareness overseas. </w:t>
      </w:r>
      <w:r w:rsidRPr="00E95C25">
        <w:rPr>
          <w:i/>
          <w:iCs/>
          <w:lang w:val="en-GB"/>
        </w:rPr>
        <w:t>Business Perspectives and Research</w:t>
      </w:r>
      <w:r w:rsidRPr="00E95C25">
        <w:rPr>
          <w:lang w:val="en-GB"/>
        </w:rPr>
        <w:t>, 8(1), pp.4-20.</w:t>
      </w:r>
    </w:p>
    <w:p w14:paraId="7D232936" w14:textId="77777777" w:rsidR="00540800" w:rsidRDefault="00540800" w:rsidP="00A171BC">
      <w:pPr>
        <w:ind w:left="360"/>
      </w:pPr>
      <w:r>
        <w:t xml:space="preserve">Mariani, M. and Borghi, M., (2021). Customers’ evaluation of mechanical artificial intelligence in hospitality services: a study using online reviews analytics. </w:t>
      </w:r>
      <w:r w:rsidRPr="00A171BC">
        <w:rPr>
          <w:i/>
        </w:rPr>
        <w:t>International Journal of Contemporary Hospitality Management</w:t>
      </w:r>
      <w:r>
        <w:t>, 33(11), pp.3956-3976.</w:t>
      </w:r>
    </w:p>
    <w:p w14:paraId="48F105A9" w14:textId="77777777" w:rsidR="00540800" w:rsidRDefault="00540800" w:rsidP="00A171BC">
      <w:pPr>
        <w:ind w:left="360"/>
      </w:pPr>
      <w:proofErr w:type="spellStart"/>
      <w:r>
        <w:t>Mavridopoulou</w:t>
      </w:r>
      <w:proofErr w:type="spellEnd"/>
      <w:r>
        <w:t>, &amp; O’Mahoney, J. (2020). Elitism in Strategy Consulting: How Institutional Prestige Influences Recruitment.</w:t>
      </w:r>
      <w:r w:rsidRPr="00A171BC">
        <w:rPr>
          <w:i/>
        </w:rPr>
        <w:t xml:space="preserve"> Management Consulting Journal</w:t>
      </w:r>
      <w:r>
        <w:t>, 3(1), 12–22.</w:t>
      </w:r>
    </w:p>
    <w:p w14:paraId="617306C6" w14:textId="77777777" w:rsidR="00540800" w:rsidRPr="00E95C25" w:rsidRDefault="00540800" w:rsidP="00A171BC">
      <w:pPr>
        <w:pStyle w:val="Normal1"/>
        <w:ind w:left="360"/>
        <w:rPr>
          <w:lang w:val="en-GB"/>
        </w:rPr>
      </w:pPr>
      <w:r w:rsidRPr="00E95C25">
        <w:rPr>
          <w:lang w:val="en-GB"/>
        </w:rPr>
        <w:lastRenderedPageBreak/>
        <w:t xml:space="preserve">McLean, G. and Barhorst, J.B., </w:t>
      </w:r>
      <w:r>
        <w:rPr>
          <w:lang w:val="en-GB"/>
        </w:rPr>
        <w:t>(</w:t>
      </w:r>
      <w:r w:rsidRPr="00E95C25">
        <w:rPr>
          <w:lang w:val="en-GB"/>
        </w:rPr>
        <w:t>2022</w:t>
      </w:r>
      <w:r>
        <w:rPr>
          <w:lang w:val="en-GB"/>
        </w:rPr>
        <w:t>)</w:t>
      </w:r>
      <w:r w:rsidRPr="00E95C25">
        <w:rPr>
          <w:lang w:val="en-GB"/>
        </w:rPr>
        <w:t xml:space="preserve">. Living the experience before you go... but did it meet expectations? The role of virtual reality during hotel bookings. </w:t>
      </w:r>
      <w:r w:rsidRPr="00E95C25">
        <w:rPr>
          <w:i/>
          <w:iCs/>
          <w:lang w:val="en-GB"/>
        </w:rPr>
        <w:t>Journal of Travel Research</w:t>
      </w:r>
      <w:r w:rsidRPr="00E95C25">
        <w:rPr>
          <w:lang w:val="en-GB"/>
        </w:rPr>
        <w:t>, 61(6), pp.1233-1251.</w:t>
      </w:r>
    </w:p>
    <w:p w14:paraId="14D7C6BB" w14:textId="77777777" w:rsidR="00540800" w:rsidRPr="00C974A1" w:rsidRDefault="00540800" w:rsidP="00A171BC">
      <w:pPr>
        <w:pStyle w:val="Bibliography"/>
        <w:ind w:left="360"/>
        <w:rPr>
          <w:noProof/>
        </w:rPr>
      </w:pPr>
      <w:r w:rsidRPr="00C974A1">
        <w:rPr>
          <w:noProof/>
        </w:rPr>
        <w:t xml:space="preserve">metasphere, (2021). </w:t>
      </w:r>
      <w:r w:rsidRPr="00C974A1">
        <w:rPr>
          <w:i/>
          <w:iCs/>
          <w:noProof/>
        </w:rPr>
        <w:t xml:space="preserve">Top 4 Trending Hospitality Technologies in Dubai. </w:t>
      </w:r>
      <w:r w:rsidRPr="00C974A1">
        <w:rPr>
          <w:noProof/>
        </w:rPr>
        <w:t>[Online] Available at: https://www.metasphere.global/post/hospitality-technologies-dubai#:~:text=Are%20you%20curious%20to%20learn%20which%20hospitality%20technologies%20are%20gaining [Accessed 29 September 2024].</w:t>
      </w:r>
    </w:p>
    <w:p w14:paraId="34EF9D85" w14:textId="77777777" w:rsidR="00540800" w:rsidRPr="00A171BC" w:rsidRDefault="00540800" w:rsidP="00A171BC">
      <w:pPr>
        <w:spacing w:before="120" w:after="120"/>
        <w:ind w:left="360"/>
        <w:rPr>
          <w:color w:val="222222"/>
          <w:highlight w:val="white"/>
        </w:rPr>
      </w:pPr>
      <w:r w:rsidRPr="00A171BC">
        <w:rPr>
          <w:color w:val="222222"/>
          <w:highlight w:val="white"/>
        </w:rPr>
        <w:t xml:space="preserve">Michael, N. and Fotiadis, A., (2022). Employee turnover: The hotel industry perspective. </w:t>
      </w:r>
      <w:r w:rsidRPr="00A171BC">
        <w:rPr>
          <w:i/>
          <w:color w:val="222222"/>
          <w:highlight w:val="white"/>
        </w:rPr>
        <w:t>Journal of Tourism, Heritage &amp; Services Marketing</w:t>
      </w:r>
      <w:r w:rsidRPr="00A171BC">
        <w:rPr>
          <w:color w:val="222222"/>
          <w:highlight w:val="white"/>
        </w:rPr>
        <w:t xml:space="preserve">, </w:t>
      </w:r>
      <w:r w:rsidRPr="00A171BC">
        <w:rPr>
          <w:i/>
          <w:color w:val="222222"/>
          <w:highlight w:val="white"/>
        </w:rPr>
        <w:t>8</w:t>
      </w:r>
      <w:r w:rsidRPr="00A171BC">
        <w:rPr>
          <w:color w:val="222222"/>
          <w:highlight w:val="white"/>
        </w:rPr>
        <w:t>(1), pp.38-47.</w:t>
      </w:r>
    </w:p>
    <w:p w14:paraId="677AC9E3" w14:textId="77777777" w:rsidR="00540800" w:rsidRPr="00C974A1" w:rsidRDefault="00540800" w:rsidP="00A171BC">
      <w:pPr>
        <w:pStyle w:val="Bibliography"/>
        <w:ind w:left="360"/>
        <w:rPr>
          <w:noProof/>
        </w:rPr>
      </w:pPr>
      <w:r w:rsidRPr="00C974A1">
        <w:rPr>
          <w:noProof/>
        </w:rPr>
        <w:t xml:space="preserve">moretoplastic, (2024). </w:t>
      </w:r>
      <w:r w:rsidRPr="00C974A1">
        <w:rPr>
          <w:i/>
          <w:iCs/>
          <w:noProof/>
        </w:rPr>
        <w:t xml:space="preserve">5 emerging trends in UAE's sustainability efforts to watch out. </w:t>
      </w:r>
      <w:r w:rsidRPr="00C974A1">
        <w:rPr>
          <w:noProof/>
        </w:rPr>
        <w:t>[Online] Available at: https://moretoplastic.com/5-sustainability-efforts-to-watch-out/#:~:text=5%20Emerging%20Trends%20in%20UAE%E2%80%99s%20Sustainability%20Efforts%20To,Transportation%20Solutions%20...%205%20Sustainable%20Fashion%20Revolution%20 [Accessed 29 September 2024].</w:t>
      </w:r>
    </w:p>
    <w:p w14:paraId="6C9FE9BF" w14:textId="77777777" w:rsidR="00540800" w:rsidRPr="00E95C25" w:rsidRDefault="00540800" w:rsidP="00A171BC">
      <w:pPr>
        <w:pStyle w:val="Normal1"/>
        <w:ind w:left="360"/>
        <w:rPr>
          <w:lang w:val="en-GB"/>
        </w:rPr>
      </w:pPr>
      <w:bookmarkStart w:id="33" w:name="_Hlk179217575"/>
      <w:r w:rsidRPr="00E95C25">
        <w:rPr>
          <w:lang w:val="en-GB"/>
        </w:rPr>
        <w:t xml:space="preserve">Newton, R (2010). </w:t>
      </w:r>
      <w:r w:rsidRPr="00E95C25">
        <w:rPr>
          <w:i/>
          <w:iCs/>
          <w:lang w:val="en-GB"/>
        </w:rPr>
        <w:t>The management consultant : mastering the art of consultancy</w:t>
      </w:r>
      <w:r w:rsidRPr="00E95C25">
        <w:rPr>
          <w:lang w:val="en-GB"/>
        </w:rPr>
        <w:t>. Financial Times.</w:t>
      </w:r>
    </w:p>
    <w:p w14:paraId="4DD72DE3" w14:textId="77777777" w:rsidR="00540800" w:rsidRPr="00A171BC" w:rsidRDefault="00540800" w:rsidP="00A171BC">
      <w:pPr>
        <w:ind w:left="360"/>
        <w:rPr>
          <w:i/>
        </w:rPr>
      </w:pPr>
      <w:proofErr w:type="spellStart"/>
      <w:r>
        <w:t>Noordzife</w:t>
      </w:r>
      <w:proofErr w:type="spellEnd"/>
      <w:r>
        <w:t xml:space="preserve">, G. (2014) </w:t>
      </w:r>
      <w:r w:rsidRPr="00A171BC">
        <w:rPr>
          <w:i/>
        </w:rPr>
        <w:t>Project Management of Hotel Opening Processes: Exploring Better Ways to Manage New Hotel Openings, CreateSpace</w:t>
      </w:r>
    </w:p>
    <w:p w14:paraId="53082DB6" w14:textId="77777777" w:rsidR="00540800" w:rsidRDefault="00540800" w:rsidP="00A171BC">
      <w:pPr>
        <w:ind w:left="360"/>
      </w:pPr>
      <w:r>
        <w:t xml:space="preserve">O’Mahoney, J. (2021). How Small Consultancies Grow: Challenging Problem-Based Theorising. </w:t>
      </w:r>
      <w:r w:rsidRPr="00A171BC">
        <w:rPr>
          <w:i/>
        </w:rPr>
        <w:t>Management Consulting Journal</w:t>
      </w:r>
      <w:r>
        <w:t>, 4(1), 5–20.</w:t>
      </w:r>
    </w:p>
    <w:p w14:paraId="7BCE8D8F" w14:textId="77777777" w:rsidR="00540800" w:rsidRPr="00E95C25" w:rsidRDefault="00540800" w:rsidP="00A171BC">
      <w:pPr>
        <w:pStyle w:val="Normal1"/>
        <w:ind w:left="360"/>
        <w:rPr>
          <w:lang w:val="en-GB"/>
        </w:rPr>
      </w:pPr>
      <w:proofErr w:type="spellStart"/>
      <w:r w:rsidRPr="00E95C25">
        <w:rPr>
          <w:lang w:val="en-GB"/>
        </w:rPr>
        <w:t>Parapanos</w:t>
      </w:r>
      <w:proofErr w:type="spellEnd"/>
      <w:r w:rsidRPr="00E95C25">
        <w:rPr>
          <w:lang w:val="en-GB"/>
        </w:rPr>
        <w:t xml:space="preserve">, D. and </w:t>
      </w:r>
      <w:proofErr w:type="spellStart"/>
      <w:r w:rsidRPr="00E95C25">
        <w:rPr>
          <w:lang w:val="en-GB"/>
        </w:rPr>
        <w:t>Michopoulou</w:t>
      </w:r>
      <w:proofErr w:type="spellEnd"/>
      <w:r w:rsidRPr="00E95C25">
        <w:rPr>
          <w:lang w:val="en-GB"/>
        </w:rPr>
        <w:t xml:space="preserve">, E., (2023). Innovative mobile technology in hotels and the use of gamification. </w:t>
      </w:r>
      <w:r w:rsidRPr="00E95C25">
        <w:rPr>
          <w:i/>
          <w:lang w:val="en-GB"/>
        </w:rPr>
        <w:t>Tourism Planning &amp; Development</w:t>
      </w:r>
      <w:r w:rsidRPr="00E95C25">
        <w:rPr>
          <w:lang w:val="en-GB"/>
        </w:rPr>
        <w:t>, 20(2), pp.162-187.</w:t>
      </w:r>
    </w:p>
    <w:p w14:paraId="3E199D1D" w14:textId="77777777" w:rsidR="00540800" w:rsidRPr="00A171BC" w:rsidRDefault="00540800" w:rsidP="00A171BC">
      <w:pPr>
        <w:spacing w:before="120" w:after="120"/>
        <w:ind w:left="360"/>
        <w:rPr>
          <w:highlight w:val="white"/>
        </w:rPr>
      </w:pPr>
      <w:r w:rsidRPr="00A171BC">
        <w:rPr>
          <w:highlight w:val="white"/>
        </w:rPr>
        <w:t>Paul, J., (2020). Marketing in emerging markets: A review, theoretical synthesis and extension. </w:t>
      </w:r>
      <w:r w:rsidRPr="00A171BC">
        <w:rPr>
          <w:i/>
          <w:highlight w:val="white"/>
        </w:rPr>
        <w:t>International Journal of Emerging Markets</w:t>
      </w:r>
      <w:r w:rsidRPr="00A171BC">
        <w:rPr>
          <w:highlight w:val="white"/>
        </w:rPr>
        <w:t>, </w:t>
      </w:r>
      <w:r w:rsidRPr="00A171BC">
        <w:rPr>
          <w:i/>
          <w:highlight w:val="white"/>
        </w:rPr>
        <w:t>15</w:t>
      </w:r>
      <w:r w:rsidRPr="00A171BC">
        <w:rPr>
          <w:highlight w:val="white"/>
        </w:rPr>
        <w:t>(3), pp.446-468.</w:t>
      </w:r>
    </w:p>
    <w:p w14:paraId="77AD263E" w14:textId="77777777" w:rsidR="00540800" w:rsidRPr="00A171BC" w:rsidRDefault="00540800" w:rsidP="00A171BC">
      <w:pPr>
        <w:ind w:left="360"/>
        <w:rPr>
          <w:color w:val="222222"/>
          <w:highlight w:val="white"/>
        </w:rPr>
      </w:pPr>
      <w:proofErr w:type="spellStart"/>
      <w:r w:rsidRPr="00A171BC">
        <w:rPr>
          <w:color w:val="222222"/>
          <w:highlight w:val="white"/>
        </w:rPr>
        <w:lastRenderedPageBreak/>
        <w:t>Sittrop</w:t>
      </w:r>
      <w:proofErr w:type="spellEnd"/>
      <w:r w:rsidRPr="00A171BC">
        <w:rPr>
          <w:color w:val="222222"/>
          <w:highlight w:val="white"/>
        </w:rPr>
        <w:t xml:space="preserve">, D. and Crosthwaite, C., (2021). Minimising risk—the application of </w:t>
      </w:r>
      <w:proofErr w:type="spellStart"/>
      <w:r w:rsidRPr="00A171BC">
        <w:rPr>
          <w:color w:val="222222"/>
          <w:highlight w:val="white"/>
        </w:rPr>
        <w:t>kotter’s</w:t>
      </w:r>
      <w:proofErr w:type="spellEnd"/>
      <w:r w:rsidRPr="00A171BC">
        <w:rPr>
          <w:color w:val="222222"/>
          <w:highlight w:val="white"/>
        </w:rPr>
        <w:t xml:space="preserve"> change management model on customer relationship management systems: A case study. </w:t>
      </w:r>
      <w:r w:rsidRPr="00A171BC">
        <w:rPr>
          <w:i/>
          <w:color w:val="222222"/>
          <w:highlight w:val="white"/>
        </w:rPr>
        <w:t>Journal of Risk and Financial Management</w:t>
      </w:r>
      <w:r w:rsidRPr="00A171BC">
        <w:rPr>
          <w:color w:val="222222"/>
          <w:highlight w:val="white"/>
        </w:rPr>
        <w:t xml:space="preserve">, </w:t>
      </w:r>
      <w:r w:rsidRPr="00A171BC">
        <w:rPr>
          <w:i/>
          <w:color w:val="222222"/>
          <w:highlight w:val="white"/>
        </w:rPr>
        <w:t>14</w:t>
      </w:r>
      <w:r w:rsidRPr="00A171BC">
        <w:rPr>
          <w:color w:val="222222"/>
          <w:highlight w:val="white"/>
        </w:rPr>
        <w:t>(10), p.496.</w:t>
      </w:r>
    </w:p>
    <w:p w14:paraId="48A10804" w14:textId="77777777" w:rsidR="00540800" w:rsidRPr="00C974A1" w:rsidRDefault="00540800" w:rsidP="00A171BC">
      <w:pPr>
        <w:pStyle w:val="Bibliography"/>
        <w:ind w:left="360"/>
        <w:rPr>
          <w:noProof/>
        </w:rPr>
      </w:pPr>
      <w:r w:rsidRPr="00C974A1">
        <w:rPr>
          <w:noProof/>
        </w:rPr>
        <w:t xml:space="preserve">statista, (2024). </w:t>
      </w:r>
      <w:r w:rsidRPr="00C974A1">
        <w:rPr>
          <w:i/>
          <w:iCs/>
          <w:noProof/>
        </w:rPr>
        <w:t xml:space="preserve">Tourism industry in UAE - statistics &amp; facts. </w:t>
      </w:r>
      <w:r w:rsidRPr="00C974A1">
        <w:rPr>
          <w:noProof/>
        </w:rPr>
        <w:t>[Online] Available at: https://www.statista.com/topics/4643/tourism-industry-of-the-uae/#topicOverview [Accessed 29 September 2024].</w:t>
      </w:r>
    </w:p>
    <w:p w14:paraId="64BD6614" w14:textId="77777777" w:rsidR="00540800" w:rsidRPr="00A171BC" w:rsidRDefault="00540800" w:rsidP="00A171BC">
      <w:pPr>
        <w:spacing w:before="120" w:after="120"/>
        <w:ind w:left="360"/>
        <w:rPr>
          <w:color w:val="222222"/>
          <w:highlight w:val="white"/>
        </w:rPr>
      </w:pPr>
      <w:r w:rsidRPr="00A171BC">
        <w:rPr>
          <w:color w:val="222222"/>
          <w:highlight w:val="white"/>
        </w:rPr>
        <w:t xml:space="preserve">Tan, Y. and </w:t>
      </w:r>
      <w:proofErr w:type="spellStart"/>
      <w:r w:rsidRPr="00A171BC">
        <w:rPr>
          <w:color w:val="222222"/>
          <w:highlight w:val="white"/>
        </w:rPr>
        <w:t>Despotis</w:t>
      </w:r>
      <w:proofErr w:type="spellEnd"/>
      <w:r w:rsidRPr="00A171BC">
        <w:rPr>
          <w:color w:val="222222"/>
          <w:highlight w:val="white"/>
        </w:rPr>
        <w:t xml:space="preserve">, D., (2021). Investigation of efficiency in the UK hotel industry: A network data envelopment analysis approach. </w:t>
      </w:r>
      <w:r w:rsidRPr="00A171BC">
        <w:rPr>
          <w:i/>
          <w:color w:val="222222"/>
          <w:highlight w:val="white"/>
        </w:rPr>
        <w:t>International Journal of Contemporary Hospitality Management</w:t>
      </w:r>
      <w:r w:rsidRPr="00A171BC">
        <w:rPr>
          <w:color w:val="222222"/>
          <w:highlight w:val="white"/>
        </w:rPr>
        <w:t xml:space="preserve">, </w:t>
      </w:r>
      <w:r w:rsidRPr="00A171BC">
        <w:rPr>
          <w:i/>
          <w:color w:val="222222"/>
          <w:highlight w:val="white"/>
        </w:rPr>
        <w:t>33</w:t>
      </w:r>
      <w:r w:rsidRPr="00A171BC">
        <w:rPr>
          <w:color w:val="222222"/>
          <w:highlight w:val="white"/>
        </w:rPr>
        <w:t>(3), pp.1080-1104.</w:t>
      </w:r>
    </w:p>
    <w:p w14:paraId="51020B4B" w14:textId="77777777" w:rsidR="00540800" w:rsidRPr="00A171BC" w:rsidRDefault="00540800" w:rsidP="00A171BC">
      <w:pPr>
        <w:ind w:left="360"/>
        <w:rPr>
          <w:color w:val="222222"/>
          <w:highlight w:val="white"/>
        </w:rPr>
      </w:pPr>
      <w:proofErr w:type="spellStart"/>
      <w:r w:rsidRPr="00A171BC">
        <w:rPr>
          <w:color w:val="222222"/>
          <w:highlight w:val="white"/>
        </w:rPr>
        <w:t>Tikotsky</w:t>
      </w:r>
      <w:proofErr w:type="spellEnd"/>
      <w:r w:rsidRPr="00A171BC">
        <w:rPr>
          <w:color w:val="222222"/>
          <w:highlight w:val="white"/>
        </w:rPr>
        <w:t xml:space="preserve">, A., Pe'er, E. and Feldman, Y., (2020). Which nudges do businesses like? Managers’ attitudes towards nudges directed at their business or at their customers. </w:t>
      </w:r>
      <w:r w:rsidRPr="00A171BC">
        <w:rPr>
          <w:i/>
          <w:color w:val="222222"/>
          <w:highlight w:val="white"/>
        </w:rPr>
        <w:t xml:space="preserve">Journal of Economic </w:t>
      </w:r>
      <w:proofErr w:type="spellStart"/>
      <w:r w:rsidRPr="00A171BC">
        <w:rPr>
          <w:i/>
          <w:color w:val="222222"/>
          <w:highlight w:val="white"/>
        </w:rPr>
        <w:t>Behavior</w:t>
      </w:r>
      <w:proofErr w:type="spellEnd"/>
      <w:r w:rsidRPr="00A171BC">
        <w:rPr>
          <w:i/>
          <w:color w:val="222222"/>
          <w:highlight w:val="white"/>
        </w:rPr>
        <w:t xml:space="preserve"> &amp; Organization</w:t>
      </w:r>
      <w:r w:rsidRPr="00A171BC">
        <w:rPr>
          <w:color w:val="222222"/>
          <w:highlight w:val="white"/>
        </w:rPr>
        <w:t xml:space="preserve">, </w:t>
      </w:r>
      <w:r w:rsidRPr="00A171BC">
        <w:rPr>
          <w:i/>
          <w:color w:val="222222"/>
          <w:highlight w:val="white"/>
        </w:rPr>
        <w:t>170</w:t>
      </w:r>
      <w:r w:rsidRPr="00A171BC">
        <w:rPr>
          <w:color w:val="222222"/>
          <w:highlight w:val="white"/>
        </w:rPr>
        <w:t>, pp.43-51.</w:t>
      </w:r>
    </w:p>
    <w:p w14:paraId="56782A04" w14:textId="77777777" w:rsidR="00540800" w:rsidRPr="00C974A1" w:rsidRDefault="00540800" w:rsidP="00A171BC">
      <w:pPr>
        <w:pStyle w:val="Bibliography"/>
        <w:ind w:left="360"/>
        <w:rPr>
          <w:noProof/>
        </w:rPr>
      </w:pPr>
      <w:r w:rsidRPr="00C974A1">
        <w:rPr>
          <w:noProof/>
        </w:rPr>
        <w:t xml:space="preserve">tradingeconomics, (2024). </w:t>
      </w:r>
      <w:r w:rsidRPr="00C974A1">
        <w:rPr>
          <w:i/>
          <w:iCs/>
          <w:noProof/>
        </w:rPr>
        <w:t xml:space="preserve">United Arab Emirates - Political Stability And Absence Of Violence/Terrorism: Percentile Rank. </w:t>
      </w:r>
      <w:r w:rsidRPr="00C974A1">
        <w:rPr>
          <w:noProof/>
        </w:rPr>
        <w:t>[Online] Available at: https://tradingeconomics.com/united-arab-emirates/political-stability-and-absence-of-violence-terrorism-percentile-rank-wb-data.html#:~:text=Political%20Stability%20and%20Absence%20of%20Violence%2FTerrorism%3A%20Percentile%20Rank,of%20development%20indica [Accessed 29 September 2024].</w:t>
      </w:r>
    </w:p>
    <w:p w14:paraId="5AF0B943" w14:textId="77777777" w:rsidR="00540800" w:rsidRPr="00C974A1" w:rsidRDefault="00540800" w:rsidP="00A171BC">
      <w:pPr>
        <w:pStyle w:val="Bibliography"/>
        <w:ind w:left="360"/>
        <w:rPr>
          <w:noProof/>
        </w:rPr>
      </w:pPr>
      <w:r w:rsidRPr="00C974A1">
        <w:rPr>
          <w:noProof/>
        </w:rPr>
        <w:t xml:space="preserve">tripadvisor, (2023). </w:t>
      </w:r>
      <w:r w:rsidRPr="00C974A1">
        <w:rPr>
          <w:i/>
          <w:iCs/>
          <w:noProof/>
        </w:rPr>
        <w:t xml:space="preserve">Issues with room &amp; still waiting on deposit refund.. </w:t>
      </w:r>
      <w:r w:rsidRPr="00C974A1">
        <w:rPr>
          <w:noProof/>
        </w:rPr>
        <w:t>[Online] Available at: https://www.tripadvisor.co.uk/ShowUserReviews-g295424-d12301346-r819911619-Dukes_The_Palm_a_Royal_Hideaway_Hotel-Dubai_Emirate_of_Dubai.html [Accessed 29 September 2024].</w:t>
      </w:r>
    </w:p>
    <w:p w14:paraId="60002910" w14:textId="77777777" w:rsidR="00540800" w:rsidRPr="00C974A1" w:rsidRDefault="00540800" w:rsidP="00A171BC">
      <w:pPr>
        <w:pStyle w:val="Bibliography"/>
        <w:ind w:left="360"/>
        <w:rPr>
          <w:noProof/>
        </w:rPr>
      </w:pPr>
      <w:r w:rsidRPr="00C974A1">
        <w:rPr>
          <w:noProof/>
        </w:rPr>
        <w:t xml:space="preserve">tripadvisor, (2023). </w:t>
      </w:r>
      <w:r w:rsidRPr="00C974A1">
        <w:rPr>
          <w:i/>
          <w:iCs/>
          <w:noProof/>
        </w:rPr>
        <w:t xml:space="preserve">Poor value for money, poor quality hotel. </w:t>
      </w:r>
      <w:r w:rsidRPr="00C974A1">
        <w:rPr>
          <w:noProof/>
        </w:rPr>
        <w:t>[Online] Available at: https://www.tripadvisor.com/ShowUserReviews-g295424-d12301346-r926122556-</w:t>
      </w:r>
      <w:r w:rsidRPr="00C974A1">
        <w:rPr>
          <w:noProof/>
        </w:rPr>
        <w:lastRenderedPageBreak/>
        <w:t>Dukes_The_Palm_a_Royal_Hideaway_Hotel-Dubai_Emirate_of_Dubai.html [Accessed 29 September 2024].</w:t>
      </w:r>
    </w:p>
    <w:p w14:paraId="01342FF8" w14:textId="77777777" w:rsidR="00540800" w:rsidRPr="00A171BC" w:rsidRDefault="00540800" w:rsidP="00A171BC">
      <w:pPr>
        <w:spacing w:before="120" w:after="120"/>
        <w:ind w:left="360"/>
        <w:rPr>
          <w:color w:val="222222"/>
          <w:highlight w:val="white"/>
        </w:rPr>
      </w:pPr>
      <w:r w:rsidRPr="00A171BC">
        <w:rPr>
          <w:color w:val="222222"/>
          <w:highlight w:val="white"/>
        </w:rPr>
        <w:t xml:space="preserve">Turner, P. and Turner, P., (2020). What is employee </w:t>
      </w:r>
      <w:proofErr w:type="gramStart"/>
      <w:r w:rsidRPr="00A171BC">
        <w:rPr>
          <w:color w:val="222222"/>
          <w:highlight w:val="white"/>
        </w:rPr>
        <w:t>engagement?.</w:t>
      </w:r>
      <w:proofErr w:type="gramEnd"/>
      <w:r w:rsidRPr="00A171BC">
        <w:rPr>
          <w:color w:val="222222"/>
          <w:highlight w:val="white"/>
        </w:rPr>
        <w:t xml:space="preserve"> </w:t>
      </w:r>
      <w:r w:rsidRPr="00A171BC">
        <w:rPr>
          <w:i/>
          <w:color w:val="222222"/>
          <w:highlight w:val="white"/>
        </w:rPr>
        <w:t>Employee engagement in contemporary organizations: Maintaining high productivity and sustained competitiveness</w:t>
      </w:r>
      <w:r w:rsidRPr="00A171BC">
        <w:rPr>
          <w:color w:val="222222"/>
          <w:highlight w:val="white"/>
        </w:rPr>
        <w:t>, pp.27-56.</w:t>
      </w:r>
    </w:p>
    <w:p w14:paraId="4A20F8D0" w14:textId="77777777" w:rsidR="00540800" w:rsidRPr="00C974A1" w:rsidRDefault="00540800" w:rsidP="00A171BC">
      <w:pPr>
        <w:pStyle w:val="Bibliography"/>
        <w:ind w:left="360"/>
        <w:rPr>
          <w:noProof/>
        </w:rPr>
      </w:pPr>
      <w:r w:rsidRPr="00C974A1">
        <w:rPr>
          <w:noProof/>
        </w:rPr>
        <w:t xml:space="preserve">u.ae, (2024). </w:t>
      </w:r>
      <w:r w:rsidRPr="00C974A1">
        <w:rPr>
          <w:i/>
          <w:iCs/>
          <w:noProof/>
        </w:rPr>
        <w:t xml:space="preserve">Consumer protection. </w:t>
      </w:r>
      <w:r w:rsidRPr="00C974A1">
        <w:rPr>
          <w:noProof/>
        </w:rPr>
        <w:t>[Online] Available at: https://u.ae/en/information-and-services/justice-safety-and-the-law/consumer-protection#:~:text=Federal%20Decree%20Law%20No.%205%20of%202023%20amending%20the%20Federal [Accessed 29 Setember 2024].</w:t>
      </w:r>
    </w:p>
    <w:p w14:paraId="6DF6147C" w14:textId="77777777" w:rsidR="00540800" w:rsidRPr="00C974A1" w:rsidRDefault="00540800" w:rsidP="00A171BC">
      <w:pPr>
        <w:pStyle w:val="Bibliography"/>
        <w:ind w:left="360"/>
        <w:rPr>
          <w:noProof/>
        </w:rPr>
      </w:pPr>
      <w:r w:rsidRPr="00C974A1">
        <w:rPr>
          <w:noProof/>
        </w:rPr>
        <w:t xml:space="preserve">u.ae, (2024). </w:t>
      </w:r>
      <w:r w:rsidRPr="00C974A1">
        <w:rPr>
          <w:i/>
          <w:iCs/>
          <w:noProof/>
        </w:rPr>
        <w:t xml:space="preserve">Employment laws and regulations. </w:t>
      </w:r>
      <w:r w:rsidRPr="00C974A1">
        <w:rPr>
          <w:noProof/>
        </w:rPr>
        <w:t>[Online] Available at: https://u.ae/en/information-and-services/jobs/employment-in-the-private-sector/employment-laws-and-regulations-in-the-private-sector#:~:text=Federal%20Decree%20Law%20No.%2033%20of%202021%20Regarding%20the%20Regulation [Accessed 29 September 2024].</w:t>
      </w:r>
    </w:p>
    <w:p w14:paraId="147CC4F2" w14:textId="77777777" w:rsidR="00540800" w:rsidRPr="00A171BC" w:rsidRDefault="00540800" w:rsidP="00A171BC">
      <w:pPr>
        <w:ind w:left="360"/>
        <w:rPr>
          <w:color w:val="222222"/>
          <w:highlight w:val="white"/>
        </w:rPr>
      </w:pPr>
      <w:r w:rsidRPr="00A171BC">
        <w:rPr>
          <w:color w:val="222222"/>
          <w:highlight w:val="white"/>
        </w:rPr>
        <w:t xml:space="preserve">Wentworth, D.K., </w:t>
      </w:r>
      <w:proofErr w:type="spellStart"/>
      <w:r w:rsidRPr="00A171BC">
        <w:rPr>
          <w:color w:val="222222"/>
          <w:highlight w:val="white"/>
        </w:rPr>
        <w:t>Behson</w:t>
      </w:r>
      <w:proofErr w:type="spellEnd"/>
      <w:r w:rsidRPr="00A171BC">
        <w:rPr>
          <w:color w:val="222222"/>
          <w:highlight w:val="white"/>
        </w:rPr>
        <w:t xml:space="preserve">, S.J. and Kelley, C.L., (2020). Implementing a new student evaluation of the teaching system using the Kotter change model. </w:t>
      </w:r>
      <w:r w:rsidRPr="00A171BC">
        <w:rPr>
          <w:i/>
          <w:color w:val="222222"/>
          <w:highlight w:val="white"/>
        </w:rPr>
        <w:t>Studies in Higher Education</w:t>
      </w:r>
      <w:r w:rsidRPr="00A171BC">
        <w:rPr>
          <w:color w:val="222222"/>
          <w:highlight w:val="white"/>
        </w:rPr>
        <w:t xml:space="preserve">, </w:t>
      </w:r>
      <w:r w:rsidRPr="00A171BC">
        <w:rPr>
          <w:i/>
          <w:color w:val="222222"/>
          <w:highlight w:val="white"/>
        </w:rPr>
        <w:t>45</w:t>
      </w:r>
      <w:r w:rsidRPr="00A171BC">
        <w:rPr>
          <w:color w:val="222222"/>
          <w:highlight w:val="white"/>
        </w:rPr>
        <w:t>(3), pp.511-523.</w:t>
      </w:r>
    </w:p>
    <w:p w14:paraId="119C40F9" w14:textId="77777777" w:rsidR="00540800" w:rsidRPr="00E95C25" w:rsidRDefault="00540800" w:rsidP="00A171BC">
      <w:pPr>
        <w:pStyle w:val="Normal1"/>
        <w:ind w:left="360"/>
        <w:rPr>
          <w:lang w:val="en-GB"/>
        </w:rPr>
      </w:pPr>
      <w:r w:rsidRPr="00E95C25">
        <w:rPr>
          <w:lang w:val="en-GB"/>
        </w:rPr>
        <w:t>Whittington, R. and Molloy E. (2005)</w:t>
      </w:r>
      <w:r>
        <w:rPr>
          <w:lang w:val="en-GB"/>
        </w:rPr>
        <w:t>.</w:t>
      </w:r>
      <w:r w:rsidRPr="00E95C25">
        <w:rPr>
          <w:lang w:val="en-GB"/>
        </w:rPr>
        <w:t xml:space="preserve"> </w:t>
      </w:r>
      <w:r w:rsidRPr="00E95C25">
        <w:rPr>
          <w:i/>
          <w:iCs/>
          <w:lang w:val="en-GB"/>
        </w:rPr>
        <w:t xml:space="preserve">HR’s role in organisation: shaping change. Research report. </w:t>
      </w:r>
      <w:r w:rsidRPr="00E95C25">
        <w:rPr>
          <w:lang w:val="en-GB"/>
        </w:rPr>
        <w:t>London: Chartered Institute of Personnel and Development.</w:t>
      </w:r>
    </w:p>
    <w:p w14:paraId="327547C1" w14:textId="77777777" w:rsidR="00540800" w:rsidRDefault="00540800" w:rsidP="00A171BC">
      <w:pPr>
        <w:ind w:left="360"/>
      </w:pPr>
      <w:r>
        <w:t xml:space="preserve">Whittington, R. et al (2020) </w:t>
      </w:r>
      <w:r w:rsidRPr="00A171BC">
        <w:rPr>
          <w:i/>
        </w:rPr>
        <w:t xml:space="preserve">Exploring Strategy. </w:t>
      </w:r>
      <w:r>
        <w:t>Harlow: Pearson Education Limited.</w:t>
      </w:r>
    </w:p>
    <w:p w14:paraId="584E92E6" w14:textId="77777777" w:rsidR="00540800" w:rsidRDefault="00540800" w:rsidP="00A171BC">
      <w:pPr>
        <w:pStyle w:val="Bibliography"/>
        <w:ind w:left="360"/>
        <w:rPr>
          <w:noProof/>
        </w:rPr>
      </w:pPr>
      <w:r w:rsidRPr="00C974A1">
        <w:rPr>
          <w:noProof/>
        </w:rPr>
        <w:t xml:space="preserve">worlddata, (2024). </w:t>
      </w:r>
      <w:r w:rsidRPr="00C974A1">
        <w:rPr>
          <w:i/>
          <w:iCs/>
          <w:noProof/>
        </w:rPr>
        <w:t xml:space="preserve">Inflation rates in the United Arab Emirates. </w:t>
      </w:r>
      <w:r w:rsidRPr="00C974A1">
        <w:rPr>
          <w:noProof/>
        </w:rPr>
        <w:t>[Online] Available at: https://www.worlddata.info/asia/arab-emirates/inflation-rates.php#:~:text=The%20inflation%20rate%20for%20consumer%20prices%20in%20the,per%20year.%20Overall%2C%20the%20price%20increase%20was%2035.18%25. [Accessed 29 September 2024].</w:t>
      </w:r>
    </w:p>
    <w:p w14:paraId="59666EF3" w14:textId="77777777" w:rsidR="00540800" w:rsidRPr="00A171BC" w:rsidRDefault="00540800" w:rsidP="00A171BC">
      <w:pPr>
        <w:spacing w:before="120" w:after="120"/>
        <w:ind w:left="360"/>
        <w:rPr>
          <w:color w:val="222222"/>
          <w:highlight w:val="white"/>
        </w:rPr>
      </w:pPr>
      <w:r w:rsidRPr="00A171BC">
        <w:rPr>
          <w:color w:val="222222"/>
          <w:highlight w:val="white"/>
        </w:rPr>
        <w:lastRenderedPageBreak/>
        <w:t xml:space="preserve">Wynn, M. and Jones, P., (2022). IT strategy in the hotel industry in the digital era. </w:t>
      </w:r>
      <w:r w:rsidRPr="00A171BC">
        <w:rPr>
          <w:i/>
          <w:color w:val="222222"/>
          <w:highlight w:val="white"/>
        </w:rPr>
        <w:t>Sustainability</w:t>
      </w:r>
      <w:r w:rsidRPr="00A171BC">
        <w:rPr>
          <w:color w:val="222222"/>
          <w:highlight w:val="white"/>
        </w:rPr>
        <w:t xml:space="preserve">, </w:t>
      </w:r>
      <w:r w:rsidRPr="00A171BC">
        <w:rPr>
          <w:i/>
          <w:color w:val="222222"/>
          <w:highlight w:val="white"/>
        </w:rPr>
        <w:t>14</w:t>
      </w:r>
      <w:r w:rsidRPr="00A171BC">
        <w:rPr>
          <w:color w:val="222222"/>
          <w:highlight w:val="white"/>
        </w:rPr>
        <w:t>(17), p.10705.</w:t>
      </w:r>
    </w:p>
    <w:bookmarkEnd w:id="33"/>
    <w:p w14:paraId="10A04557" w14:textId="77777777" w:rsidR="00540800" w:rsidRPr="004E77DF" w:rsidRDefault="00540800" w:rsidP="00540800">
      <w:pPr>
        <w:spacing w:before="120" w:after="120"/>
        <w:rPr>
          <w:color w:val="222222"/>
          <w:highlight w:val="white"/>
        </w:rPr>
      </w:pPr>
    </w:p>
    <w:p w14:paraId="185ED5B6" w14:textId="77777777" w:rsidR="0064188E" w:rsidRPr="0064188E" w:rsidRDefault="0064188E" w:rsidP="0064188E"/>
    <w:p w14:paraId="44B7B907" w14:textId="77777777" w:rsidR="0064188E" w:rsidRPr="0064188E" w:rsidRDefault="0064188E" w:rsidP="0064188E"/>
    <w:p w14:paraId="20593340" w14:textId="77777777" w:rsidR="000462AB" w:rsidRPr="000462AB" w:rsidRDefault="000462AB" w:rsidP="000462AB">
      <w:pPr>
        <w:spacing w:before="120" w:after="120"/>
        <w:rPr>
          <w:color w:val="222222"/>
          <w:highlight w:val="white"/>
        </w:rPr>
      </w:pPr>
    </w:p>
    <w:p w14:paraId="45A3FB16" w14:textId="77777777" w:rsidR="000462AB" w:rsidRDefault="000462AB">
      <w:pPr>
        <w:spacing w:before="120" w:after="120"/>
        <w:rPr>
          <w:color w:val="222222"/>
          <w:highlight w:val="white"/>
        </w:rPr>
      </w:pPr>
    </w:p>
    <w:sectPr w:rsidR="000462AB" w:rsidSect="00013545">
      <w:headerReference w:type="default" r:id="rId10"/>
      <w:footerReference w:type="default" r:id="rId11"/>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960EDD" w14:textId="77777777" w:rsidR="00B614F4" w:rsidRDefault="00B614F4" w:rsidP="00013545">
      <w:pPr>
        <w:spacing w:line="240" w:lineRule="auto"/>
      </w:pPr>
      <w:r>
        <w:separator/>
      </w:r>
    </w:p>
  </w:endnote>
  <w:endnote w:type="continuationSeparator" w:id="0">
    <w:p w14:paraId="5112F47A" w14:textId="77777777" w:rsidR="00B614F4" w:rsidRDefault="00B614F4" w:rsidP="000135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4757858"/>
      <w:docPartObj>
        <w:docPartGallery w:val="Page Numbers (Bottom of Page)"/>
        <w:docPartUnique/>
      </w:docPartObj>
    </w:sdtPr>
    <w:sdtContent>
      <w:sdt>
        <w:sdtPr>
          <w:id w:val="-1769616900"/>
          <w:docPartObj>
            <w:docPartGallery w:val="Page Numbers (Top of Page)"/>
            <w:docPartUnique/>
          </w:docPartObj>
        </w:sdtPr>
        <w:sdtContent>
          <w:p w14:paraId="376960A6" w14:textId="7B871712" w:rsidR="00013545" w:rsidRDefault="0001354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6E69953" w14:textId="77777777" w:rsidR="00013545" w:rsidRDefault="000135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32028E" w14:textId="77777777" w:rsidR="00B614F4" w:rsidRDefault="00B614F4" w:rsidP="00013545">
      <w:pPr>
        <w:spacing w:line="240" w:lineRule="auto"/>
      </w:pPr>
      <w:r>
        <w:separator/>
      </w:r>
    </w:p>
  </w:footnote>
  <w:footnote w:type="continuationSeparator" w:id="0">
    <w:p w14:paraId="4145D264" w14:textId="77777777" w:rsidR="00B614F4" w:rsidRDefault="00B614F4" w:rsidP="0001354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3F4534" w14:textId="6D7CE157" w:rsidR="00013545" w:rsidRDefault="00013545" w:rsidP="00013545">
    <w:pPr>
      <w:jc w:val="right"/>
    </w:pPr>
    <w:r w:rsidRPr="002955EC">
      <w:t>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665080"/>
    <w:multiLevelType w:val="hybridMultilevel"/>
    <w:tmpl w:val="1F0669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18A586D"/>
    <w:multiLevelType w:val="hybridMultilevel"/>
    <w:tmpl w:val="3C8650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AF37FC5"/>
    <w:multiLevelType w:val="hybridMultilevel"/>
    <w:tmpl w:val="EB301D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04616309">
    <w:abstractNumId w:val="2"/>
  </w:num>
  <w:num w:numId="2" w16cid:durableId="1437559846">
    <w:abstractNumId w:val="0"/>
  </w:num>
  <w:num w:numId="3" w16cid:durableId="15851431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B26"/>
    <w:rsid w:val="00013545"/>
    <w:rsid w:val="000462AB"/>
    <w:rsid w:val="0010516E"/>
    <w:rsid w:val="002955EC"/>
    <w:rsid w:val="003518E2"/>
    <w:rsid w:val="0040063B"/>
    <w:rsid w:val="00413ACF"/>
    <w:rsid w:val="00467802"/>
    <w:rsid w:val="004E77DF"/>
    <w:rsid w:val="00540800"/>
    <w:rsid w:val="0063459D"/>
    <w:rsid w:val="0064188E"/>
    <w:rsid w:val="006C57A2"/>
    <w:rsid w:val="00762AB8"/>
    <w:rsid w:val="007A32D6"/>
    <w:rsid w:val="007D1E66"/>
    <w:rsid w:val="00824428"/>
    <w:rsid w:val="009005EE"/>
    <w:rsid w:val="009009F0"/>
    <w:rsid w:val="00950D66"/>
    <w:rsid w:val="00A171BC"/>
    <w:rsid w:val="00B37473"/>
    <w:rsid w:val="00B44929"/>
    <w:rsid w:val="00B614F4"/>
    <w:rsid w:val="00B73A7E"/>
    <w:rsid w:val="00C63B26"/>
    <w:rsid w:val="00D5361E"/>
    <w:rsid w:val="00D53CE8"/>
    <w:rsid w:val="00D55F2E"/>
    <w:rsid w:val="00D63FAA"/>
    <w:rsid w:val="00D84C37"/>
    <w:rsid w:val="00E23FFA"/>
    <w:rsid w:val="00EA6DAD"/>
    <w:rsid w:val="00F40799"/>
    <w:rsid w:val="00F61F69"/>
    <w:rsid w:val="00FC55C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F37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link w:val="Heading2Char"/>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13545"/>
    <w:pPr>
      <w:tabs>
        <w:tab w:val="center" w:pos="4513"/>
        <w:tab w:val="right" w:pos="9026"/>
      </w:tabs>
      <w:spacing w:line="240" w:lineRule="auto"/>
    </w:pPr>
  </w:style>
  <w:style w:type="character" w:customStyle="1" w:styleId="HeaderChar">
    <w:name w:val="Header Char"/>
    <w:basedOn w:val="DefaultParagraphFont"/>
    <w:link w:val="Header"/>
    <w:uiPriority w:val="99"/>
    <w:rsid w:val="00013545"/>
  </w:style>
  <w:style w:type="paragraph" w:styleId="Footer">
    <w:name w:val="footer"/>
    <w:basedOn w:val="Normal"/>
    <w:link w:val="FooterChar"/>
    <w:uiPriority w:val="99"/>
    <w:unhideWhenUsed/>
    <w:rsid w:val="00013545"/>
    <w:pPr>
      <w:tabs>
        <w:tab w:val="center" w:pos="4513"/>
        <w:tab w:val="right" w:pos="9026"/>
      </w:tabs>
      <w:spacing w:line="240" w:lineRule="auto"/>
    </w:pPr>
  </w:style>
  <w:style w:type="character" w:customStyle="1" w:styleId="FooterChar">
    <w:name w:val="Footer Char"/>
    <w:basedOn w:val="DefaultParagraphFont"/>
    <w:link w:val="Footer"/>
    <w:uiPriority w:val="99"/>
    <w:rsid w:val="00013545"/>
  </w:style>
  <w:style w:type="character" w:customStyle="1" w:styleId="Heading1Char">
    <w:name w:val="Heading 1 Char"/>
    <w:basedOn w:val="DefaultParagraphFont"/>
    <w:link w:val="Heading1"/>
    <w:uiPriority w:val="9"/>
    <w:rsid w:val="000462AB"/>
    <w:rPr>
      <w:b/>
      <w:sz w:val="28"/>
      <w:szCs w:val="28"/>
    </w:rPr>
  </w:style>
  <w:style w:type="paragraph" w:styleId="Bibliography">
    <w:name w:val="Bibliography"/>
    <w:basedOn w:val="Normal"/>
    <w:next w:val="Normal"/>
    <w:uiPriority w:val="37"/>
    <w:unhideWhenUsed/>
    <w:rsid w:val="000462AB"/>
  </w:style>
  <w:style w:type="character" w:styleId="Hyperlink">
    <w:name w:val="Hyperlink"/>
    <w:basedOn w:val="DefaultParagraphFont"/>
    <w:uiPriority w:val="99"/>
    <w:unhideWhenUsed/>
    <w:rsid w:val="000462AB"/>
    <w:rPr>
      <w:color w:val="0000FF" w:themeColor="hyperlink"/>
      <w:u w:val="single"/>
    </w:rPr>
  </w:style>
  <w:style w:type="character" w:styleId="UnresolvedMention">
    <w:name w:val="Unresolved Mention"/>
    <w:basedOn w:val="DefaultParagraphFont"/>
    <w:uiPriority w:val="99"/>
    <w:semiHidden/>
    <w:unhideWhenUsed/>
    <w:rsid w:val="000462AB"/>
    <w:rPr>
      <w:color w:val="605E5C"/>
      <w:shd w:val="clear" w:color="auto" w:fill="E1DFDD"/>
    </w:rPr>
  </w:style>
  <w:style w:type="table" w:customStyle="1" w:styleId="a0">
    <w:name w:val="a"/>
    <w:basedOn w:val="TableNormal"/>
    <w:rsid w:val="004E77DF"/>
    <w:rPr>
      <w:lang w:eastAsia="en-US"/>
    </w:rPr>
    <w:tblPr>
      <w:tblStyleRowBandSize w:val="1"/>
      <w:tblStyleColBandSize w:val="1"/>
      <w:tblCellMar>
        <w:top w:w="100" w:type="dxa"/>
        <w:left w:w="100" w:type="dxa"/>
        <w:bottom w:w="100" w:type="dxa"/>
        <w:right w:w="100" w:type="dxa"/>
      </w:tblCellMar>
    </w:tblPr>
  </w:style>
  <w:style w:type="table" w:customStyle="1" w:styleId="a00">
    <w:name w:val="a0"/>
    <w:basedOn w:val="TableNormal"/>
    <w:rsid w:val="004E77DF"/>
    <w:rPr>
      <w:lang w:eastAsia="en-US"/>
    </w:rPr>
    <w:tblPr>
      <w:tblStyleRowBandSize w:val="1"/>
      <w:tblStyleColBandSize w:val="1"/>
      <w:tblCellMar>
        <w:top w:w="100" w:type="dxa"/>
        <w:left w:w="100" w:type="dxa"/>
        <w:bottom w:w="100" w:type="dxa"/>
        <w:right w:w="100" w:type="dxa"/>
      </w:tblCellMar>
    </w:tblPr>
  </w:style>
  <w:style w:type="table" w:customStyle="1" w:styleId="a1">
    <w:name w:val="a1"/>
    <w:basedOn w:val="TableNormal"/>
    <w:rsid w:val="004E77DF"/>
    <w:rPr>
      <w:lang w:eastAsia="en-US"/>
    </w:rPr>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4E77DF"/>
    <w:pPr>
      <w:ind w:left="720"/>
      <w:contextualSpacing/>
    </w:pPr>
  </w:style>
  <w:style w:type="character" w:customStyle="1" w:styleId="Heading2Char">
    <w:name w:val="Heading 2 Char"/>
    <w:basedOn w:val="DefaultParagraphFont"/>
    <w:link w:val="Heading2"/>
    <w:uiPriority w:val="9"/>
    <w:rsid w:val="00540800"/>
    <w:rPr>
      <w:b/>
      <w:sz w:val="26"/>
      <w:szCs w:val="26"/>
    </w:rPr>
  </w:style>
  <w:style w:type="paragraph" w:customStyle="1" w:styleId="Normal1">
    <w:name w:val="Normal1"/>
    <w:rsid w:val="00540800"/>
    <w:rPr>
      <w:lang w:val="en" w:eastAsia="en-US"/>
    </w:rPr>
  </w:style>
  <w:style w:type="paragraph" w:styleId="TOCHeading">
    <w:name w:val="TOC Heading"/>
    <w:basedOn w:val="Heading1"/>
    <w:next w:val="Normal"/>
    <w:uiPriority w:val="39"/>
    <w:unhideWhenUsed/>
    <w:qFormat/>
    <w:rsid w:val="0054080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40800"/>
    <w:pPr>
      <w:spacing w:after="100"/>
    </w:pPr>
  </w:style>
  <w:style w:type="paragraph" w:styleId="TOC2">
    <w:name w:val="toc 2"/>
    <w:basedOn w:val="Normal"/>
    <w:next w:val="Normal"/>
    <w:autoRedefine/>
    <w:uiPriority w:val="39"/>
    <w:unhideWhenUsed/>
    <w:rsid w:val="0054080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456225">
      <w:bodyDiv w:val="1"/>
      <w:marLeft w:val="0"/>
      <w:marRight w:val="0"/>
      <w:marTop w:val="0"/>
      <w:marBottom w:val="0"/>
      <w:divBdr>
        <w:top w:val="none" w:sz="0" w:space="0" w:color="auto"/>
        <w:left w:val="none" w:sz="0" w:space="0" w:color="auto"/>
        <w:bottom w:val="none" w:sz="0" w:space="0" w:color="auto"/>
        <w:right w:val="none" w:sz="0" w:space="0" w:color="auto"/>
      </w:divBdr>
    </w:div>
    <w:div w:id="139201631">
      <w:bodyDiv w:val="1"/>
      <w:marLeft w:val="0"/>
      <w:marRight w:val="0"/>
      <w:marTop w:val="0"/>
      <w:marBottom w:val="0"/>
      <w:divBdr>
        <w:top w:val="none" w:sz="0" w:space="0" w:color="auto"/>
        <w:left w:val="none" w:sz="0" w:space="0" w:color="auto"/>
        <w:bottom w:val="none" w:sz="0" w:space="0" w:color="auto"/>
        <w:right w:val="none" w:sz="0" w:space="0" w:color="auto"/>
      </w:divBdr>
    </w:div>
    <w:div w:id="931429233">
      <w:bodyDiv w:val="1"/>
      <w:marLeft w:val="0"/>
      <w:marRight w:val="0"/>
      <w:marTop w:val="0"/>
      <w:marBottom w:val="0"/>
      <w:divBdr>
        <w:top w:val="none" w:sz="0" w:space="0" w:color="auto"/>
        <w:left w:val="none" w:sz="0" w:space="0" w:color="auto"/>
        <w:bottom w:val="none" w:sz="0" w:space="0" w:color="auto"/>
        <w:right w:val="none" w:sz="0" w:space="0" w:color="auto"/>
      </w:divBdr>
    </w:div>
    <w:div w:id="1251161446">
      <w:bodyDiv w:val="1"/>
      <w:marLeft w:val="0"/>
      <w:marRight w:val="0"/>
      <w:marTop w:val="0"/>
      <w:marBottom w:val="0"/>
      <w:divBdr>
        <w:top w:val="none" w:sz="0" w:space="0" w:color="auto"/>
        <w:left w:val="none" w:sz="0" w:space="0" w:color="auto"/>
        <w:bottom w:val="none" w:sz="0" w:space="0" w:color="auto"/>
        <w:right w:val="none" w:sz="0" w:space="0" w:color="auto"/>
      </w:divBdr>
    </w:div>
    <w:div w:id="1415979809">
      <w:bodyDiv w:val="1"/>
      <w:marLeft w:val="0"/>
      <w:marRight w:val="0"/>
      <w:marTop w:val="0"/>
      <w:marBottom w:val="0"/>
      <w:divBdr>
        <w:top w:val="none" w:sz="0" w:space="0" w:color="auto"/>
        <w:left w:val="none" w:sz="0" w:space="0" w:color="auto"/>
        <w:bottom w:val="none" w:sz="0" w:space="0" w:color="auto"/>
        <w:right w:val="none" w:sz="0" w:space="0" w:color="auto"/>
      </w:divBdr>
    </w:div>
    <w:div w:id="1477264900">
      <w:bodyDiv w:val="1"/>
      <w:marLeft w:val="0"/>
      <w:marRight w:val="0"/>
      <w:marTop w:val="0"/>
      <w:marBottom w:val="0"/>
      <w:divBdr>
        <w:top w:val="none" w:sz="0" w:space="0" w:color="auto"/>
        <w:left w:val="none" w:sz="0" w:space="0" w:color="auto"/>
        <w:bottom w:val="none" w:sz="0" w:space="0" w:color="auto"/>
        <w:right w:val="none" w:sz="0" w:space="0" w:color="auto"/>
      </w:divBdr>
    </w:div>
    <w:div w:id="1501651200">
      <w:bodyDiv w:val="1"/>
      <w:marLeft w:val="0"/>
      <w:marRight w:val="0"/>
      <w:marTop w:val="0"/>
      <w:marBottom w:val="0"/>
      <w:divBdr>
        <w:top w:val="none" w:sz="0" w:space="0" w:color="auto"/>
        <w:left w:val="none" w:sz="0" w:space="0" w:color="auto"/>
        <w:bottom w:val="none" w:sz="0" w:space="0" w:color="auto"/>
        <w:right w:val="none" w:sz="0" w:space="0" w:color="auto"/>
      </w:divBdr>
    </w:div>
    <w:div w:id="1527407856">
      <w:bodyDiv w:val="1"/>
      <w:marLeft w:val="0"/>
      <w:marRight w:val="0"/>
      <w:marTop w:val="0"/>
      <w:marBottom w:val="0"/>
      <w:divBdr>
        <w:top w:val="none" w:sz="0" w:space="0" w:color="auto"/>
        <w:left w:val="none" w:sz="0" w:space="0" w:color="auto"/>
        <w:bottom w:val="none" w:sz="0" w:space="0" w:color="auto"/>
        <w:right w:val="none" w:sz="0" w:space="0" w:color="auto"/>
      </w:divBdr>
    </w:div>
    <w:div w:id="16507416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Ana24</b:Tag>
    <b:SourceType>InternetSite</b:SourceType>
    <b:Guid>{9062203A-E8C4-4617-9533-27B1DF8EB5C1}</b:Guid>
    <b:Author>
      <b:Author>
        <b:NameList>
          <b:Person>
            <b:Last>López</b:Last>
            <b:First>Ana</b:First>
            <b:Middle>M.</b:Middle>
          </b:Person>
        </b:NameList>
      </b:Author>
    </b:Author>
    <b:Title>Revenue of Barceló Group from 2012 to 2023</b:Title>
    <b:Year>2024</b:Year>
    <b:YearAccessed>2024</b:YearAccessed>
    <b:MonthAccessed>September</b:MonthAccessed>
    <b:DayAccessed>28</b:DayAccessed>
    <b:URL>https://www.statista.com/statistics/1306504/barcelo-group-revenue/#:~:text=In%202023%2C%20the%20revenue%20generated,percent%20versus%20the%20previous%20year.</b:URL>
    <b:RefOrder>2</b:RefOrder>
  </b:Source>
  <b:Source>
    <b:Tag>duk24</b:Tag>
    <b:SourceType>InternetSite</b:SourceType>
    <b:Guid>{D0B56D1E-D62C-43BB-8036-ED90C9001963}</b:Guid>
    <b:Author>
      <b:Author>
        <b:Corporate>dukesthepalm</b:Corporate>
      </b:Author>
    </b:Author>
    <b:Title>About Us</b:Title>
    <b:Year>2024</b:Year>
    <b:YearAccessed>2024</b:YearAccessed>
    <b:MonthAccessed>September</b:MonthAccessed>
    <b:DayAccessed>28</b:DayAccessed>
    <b:URL>https://offers.dukesthepalm.com/about-us/</b:URL>
    <b:RefOrder>1</b:RefOrder>
  </b:Source>
  <b:Source>
    <b:Tag>hos24</b:Tag>
    <b:SourceType>InternetSite</b:SourceType>
    <b:Guid>{B6FBC0AA-BEE6-49C5-9DD9-B7FB94EC309C}</b:Guid>
    <b:Author>
      <b:Author>
        <b:Corporate>hospitalityinsights</b:Corporate>
      </b:Author>
    </b:Author>
    <b:Title>The crucial role of staff satisfaction in driving success for hospitality brands</b:Title>
    <b:Year>2024</b:Year>
    <b:City>2024</b:City>
    <b:Edition>https://hospitalityinsights.ehl.edu/employee-engagement-method-hospitality-success#:~:text=Seeing%20how%20employee%20sentiment%20impacts%20the%20guest%20experience,%20the%20bottom</b:Edition>
    <b:YearAccessed>2024</b:YearAccessed>
    <b:MonthAccessed>September</b:MonthAccessed>
    <b:DayAccessed>29</b:DayAccessed>
    <b:URL>https://hospitalityinsights.ehl.edu/employee-engagement-method-hospitality-success#:~:text=Seeing%20how%20employee%20sentiment%20impacts%20the%20guest%20experience,%20the%20bottom</b:URL>
    <b:RefOrder>4</b:RefOrder>
  </b:Source>
  <b:Source>
    <b:Tag>Swe24</b:Tag>
    <b:SourceType>InternetSite</b:SourceType>
    <b:Guid>{182830F1-3566-4C53-9C6D-4E988F3D2C2C}</b:Guid>
    <b:Author>
      <b:Author>
        <b:NameList>
          <b:Person>
            <b:Last>Amaresan</b:Last>
            <b:First>Swetha</b:First>
          </b:Person>
        </b:NameList>
      </b:Author>
    </b:Author>
    <b:Title>80 Customer Service Statistics to Know in 2024 (+ State of Service Data)</b:Title>
    <b:Year>2024</b:Year>
    <b:YearAccessed>2024</b:YearAccessed>
    <b:MonthAccessed>September</b:MonthAccessed>
    <b:DayAccessed>29</b:DayAccessed>
    <b:URL>https://blog.hubspot.com/service/customer-service-stats#:~:text=80%20Customer%20Service%20Stats%20to%20Know%20The%20Importance%20of%20High-Quality</b:URL>
    <b:RefOrder>5</b:RefOrder>
  </b:Source>
  <b:Source>
    <b:Tag>tri23</b:Tag>
    <b:SourceType>InternetSite</b:SourceType>
    <b:Guid>{60B88B29-6DC2-489E-9DC1-C2D29A020344}</b:Guid>
    <b:Author>
      <b:Author>
        <b:Corporate>tripadvisor</b:Corporate>
      </b:Author>
    </b:Author>
    <b:Title>Poor value for money, poor quality hotel</b:Title>
    <b:Year>2023</b:Year>
    <b:YearAccessed>2024</b:YearAccessed>
    <b:MonthAccessed>September</b:MonthAccessed>
    <b:DayAccessed>29</b:DayAccessed>
    <b:URL>https://www.tripadvisor.com/ShowUserReviews-g295424-d12301346-r926122556-Dukes_The_Palm_a_Royal_Hideaway_Hotel-Dubai_Emirate_of_Dubai.html</b:URL>
    <b:RefOrder>6</b:RefOrder>
  </b:Source>
  <b:Source>
    <b:Tag>tri231</b:Tag>
    <b:SourceType>InternetSite</b:SourceType>
    <b:Guid>{C540214A-3267-4963-8723-E80A33BE7D50}</b:Guid>
    <b:Author>
      <b:Author>
        <b:Corporate>tripadvisor</b:Corporate>
      </b:Author>
    </b:Author>
    <b:Title>Issues with room &amp; still waiting on deposit refund.</b:Title>
    <b:Year>2023</b:Year>
    <b:YearAccessed>2024</b:YearAccessed>
    <b:MonthAccessed>September</b:MonthAccessed>
    <b:DayAccessed>29</b:DayAccessed>
    <b:URL>https://www.tripadvisor.co.uk/ShowUserReviews-g295424-d12301346-r819911619-Dukes_The_Palm_a_Royal_Hideaway_Hotel-Dubai_Emirate_of_Dubai.html</b:URL>
    <b:RefOrder>7</b:RefOrder>
  </b:Source>
  <b:Source>
    <b:Tag>tra24</b:Tag>
    <b:SourceType>InternetSite</b:SourceType>
    <b:Guid>{C76B99A4-7D1F-45BD-A2F8-3929EF553D39}</b:Guid>
    <b:Author>
      <b:Author>
        <b:Corporate>tradingeconomics</b:Corporate>
      </b:Author>
    </b:Author>
    <b:Title>United Arab Emirates - Political Stability And Absence Of Violence/Terrorism: Percentile Rank</b:Title>
    <b:Year>2024</b:Year>
    <b:YearAccessed>2024</b:YearAccessed>
    <b:MonthAccessed>September</b:MonthAccessed>
    <b:DayAccessed>29</b:DayAccessed>
    <b:URL>https://tradingeconomics.com/united-arab-emirates/political-stability-and-absence-of-violence-terrorism-percentile-rank-wb-data.html#:~:text=Political%20Stability%20and%20Absence%20of%20Violence%2FTerrorism%3A%20Percentile%20Rank,of%20development%20indica</b:URL>
    <b:RefOrder>8</b:RefOrder>
  </b:Source>
  <b:Source>
    <b:Tag>cou24</b:Tag>
    <b:SourceType>InternetSite</b:SourceType>
    <b:Guid>{DC364066-73E5-4E96-98C2-E1A7D72F93EE}</b:Guid>
    <b:Author>
      <b:Author>
        <b:Corporate>country.eiu</b:Corporate>
      </b:Author>
    </b:Author>
    <b:Title>United Arab Emirates</b:Title>
    <b:Year>2024</b:Year>
    <b:YearAccessed>2024</b:YearAccessed>
    <b:MonthAccessed>September</b:MonthAccessed>
    <b:DayAccessed>29</b:DayAccessed>
    <b:URL>https://country.eiu.com/United%20Arab%20Emirates#:~:text=The%20UAE%20will%20be%20politically%20stable%20throughout%20the%202024-28%20forecast</b:URL>
    <b:RefOrder>9</b:RefOrder>
  </b:Source>
  <b:Source>
    <b:Tag>wor24</b:Tag>
    <b:SourceType>InternetSite</b:SourceType>
    <b:Guid>{F7502E78-2D44-40FD-B76D-3774485B83B7}</b:Guid>
    <b:Author>
      <b:Author>
        <b:Corporate>worlddata</b:Corporate>
      </b:Author>
    </b:Author>
    <b:Title>Inflation rates in the United Arab Emirates</b:Title>
    <b:Year>2024</b:Year>
    <b:YearAccessed>2024</b:YearAccessed>
    <b:MonthAccessed>September</b:MonthAccessed>
    <b:DayAccessed>29</b:DayAccessed>
    <b:URL>https://www.worlddata.info/asia/arab-emirates/inflation-rates.php#:~:text=The%20inflation%20rate%20for%20consumer%20prices%20in%20the,per%20year.%20Overall%2C%20the%20price%20increase%20was%2035.18%25. </b:URL>
    <b:RefOrder>10</b:RefOrder>
  </b:Source>
  <b:Source>
    <b:Tag>mor24</b:Tag>
    <b:SourceType>InternetSite</b:SourceType>
    <b:Guid>{133B0787-877F-48C8-8221-E868D9EE140A}</b:Guid>
    <b:Author>
      <b:Author>
        <b:Corporate>moretoplastic</b:Corporate>
      </b:Author>
    </b:Author>
    <b:Title>5 emerging trends in UAE's sustainability efforts to watch out</b:Title>
    <b:Year>2024</b:Year>
    <b:YearAccessed>2024</b:YearAccessed>
    <b:MonthAccessed>September</b:MonthAccessed>
    <b:DayAccessed>29</b:DayAccessed>
    <b:URL>https://moretoplastic.com/5-sustainability-efforts-to-watch-out/#:~:text=5%20Emerging%20Trends%20in%20UAE%E2%80%99s%20Sustainability%20Efforts%20To,Transportation%20Solutions%20...%205%20Sustainable%20Fashion%20Revolution%20</b:URL>
    <b:RefOrder>11</b:RefOrder>
  </b:Source>
  <b:Source>
    <b:Tag>met21</b:Tag>
    <b:SourceType>InternetSite</b:SourceType>
    <b:Guid>{AA9AE35E-B7BE-4FB4-B12B-3AFC7850D838}</b:Guid>
    <b:Author>
      <b:Author>
        <b:Corporate>metasphere</b:Corporate>
      </b:Author>
    </b:Author>
    <b:Title>Top 4 Trending Hospitality Technologies in Dubai</b:Title>
    <b:Year>2021</b:Year>
    <b:YearAccessed>2024</b:YearAccessed>
    <b:MonthAccessed>September</b:MonthAccessed>
    <b:DayAccessed>29</b:DayAccessed>
    <b:URL>https://www.metasphere.global/post/hospitality-technologies-dubai#:~:text=Are%20you%20curious%20to%20learn%20which%20hospitality%20technologies%20are%20gaining</b:URL>
    <b:RefOrder>12</b:RefOrder>
  </b:Source>
  <b:Source>
    <b:Tag>uae24</b:Tag>
    <b:SourceType>InternetSite</b:SourceType>
    <b:Guid>{1E9B1A6F-D2D4-499D-9BF2-E03F7E1EBE09}</b:Guid>
    <b:Author>
      <b:Author>
        <b:Corporate>u.ae</b:Corporate>
      </b:Author>
    </b:Author>
    <b:Title>Consumer protection</b:Title>
    <b:Year>2024</b:Year>
    <b:YearAccessed>2024</b:YearAccessed>
    <b:MonthAccessed>Setember</b:MonthAccessed>
    <b:DayAccessed>29</b:DayAccessed>
    <b:URL>https://u.ae/en/information-and-services/justice-safety-and-the-law/consumer-protection#:~:text=Federal%20Decree%20Law%20No.%205%20of%202023%20amending%20the%20Federal</b:URL>
    <b:RefOrder>13</b:RefOrder>
  </b:Source>
  <b:Source>
    <b:Tag>uae241</b:Tag>
    <b:SourceType>InternetSite</b:SourceType>
    <b:Guid>{0660CAF8-FC81-4166-A711-4AC542F6952C}</b:Guid>
    <b:Author>
      <b:Author>
        <b:Corporate>u.ae</b:Corporate>
      </b:Author>
    </b:Author>
    <b:Title>Employment laws and regulations</b:Title>
    <b:Year>2024</b:Year>
    <b:YearAccessed>2024</b:YearAccessed>
    <b:MonthAccessed>September</b:MonthAccessed>
    <b:DayAccessed>29</b:DayAccessed>
    <b:URL>https://u.ae/en/information-and-services/jobs/employment-in-the-private-sector/employment-laws-and-regulations-in-the-private-sector#:~:text=Federal%20Decree%20Law%20No.%2033%20of%202021%20Regarding%20the%20Regulation</b:URL>
    <b:RefOrder>14</b:RefOrder>
  </b:Source>
  <b:Source>
    <b:Tag>cli24</b:Tag>
    <b:SourceType>InternetSite</b:SourceType>
    <b:Guid>{3E78641A-3519-4FC0-9220-24AC239F38EB}</b:Guid>
    <b:Author>
      <b:Author>
        <b:Corporate>climate.gov</b:Corporate>
      </b:Author>
    </b:Author>
    <b:Title>Climate Change: Global Temperature</b:Title>
    <b:Year>2024</b:Year>
    <b:YearAccessed>2024</b:YearAccessed>
    <b:MonthAccessed>September</b:MonthAccessed>
    <b:DayAccessed>29</b:DayAccessed>
    <b:URL>https://www.climate.gov/news-features/understanding-climate/climate-change-global-temperature#:~:text=According%20to%20NOAA's%202023%20Annual%20Climate%20Report%20the%20combined%20land</b:URL>
    <b:RefOrder>15</b:RefOrder>
  </b:Source>
  <b:Source>
    <b:Tag>Placeholder1</b:Tag>
    <b:SourceType>InternetSite</b:SourceType>
    <b:Guid>{54467701-A676-4C9D-A63C-6622BB18E905}</b:Guid>
    <b:Author>
      <b:Author>
        <b:Corporate>dukesthepalm</b:Corporate>
      </b:Author>
    </b:Author>
    <b:Title>About Us</b:Title>
    <b:Year>2024</b:Year>
    <b:YearAccessed>2024</b:YearAccessed>
    <b:MonthAccessed>September</b:MonthAccessed>
    <b:DayAccessed>29</b:DayAccessed>
    <b:URL>https://offers.dukesthepalm.com/about-us/</b:URL>
    <b:RefOrder>3</b:RefOrder>
  </b:Source>
  <b:Source>
    <b:Tag>duk241</b:Tag>
    <b:SourceType>InternetSite</b:SourceType>
    <b:Guid>{65121482-9CFB-4678-BC75-8B23417047C0}</b:Guid>
    <b:Author>
      <b:Author>
        <b:Corporate>dukesthepalm</b:Corporate>
      </b:Author>
    </b:Author>
    <b:Title>In-room dining</b:Title>
    <b:Year>2024</b:Year>
    <b:YearAccessed>2024</b:YearAccessed>
    <b:MonthAccessed>September</b:MonthAccessed>
    <b:DayAccessed>29</b:DayAccessed>
    <b:URL>https://offers.dukesthepalm.com/ird/</b:URL>
    <b:RefOrder>16</b:RefOrder>
  </b:Source>
  <b:Source>
    <b:Tag>sta24</b:Tag>
    <b:SourceType>InternetSite</b:SourceType>
    <b:Guid>{1EDFF18B-27F6-41F6-BC2F-7C508232C4D5}</b:Guid>
    <b:Author>
      <b:Author>
        <b:Corporate>statista</b:Corporate>
      </b:Author>
    </b:Author>
    <b:Title>Tourism industry in UAE - statistics &amp; facts</b:Title>
    <b:Year>2024</b:Year>
    <b:YearAccessed>2024</b:YearAccessed>
    <b:MonthAccessed>September</b:MonthAccessed>
    <b:DayAccessed>29</b:DayAccessed>
    <b:URL>https://www.statista.com/topics/4643/tourism-industry-of-the-uae/#topicOverview</b:URL>
    <b:RefOrder>17</b:RefOrder>
  </b:Source>
  <b:Source>
    <b:Tag>Emi23</b:Tag>
    <b:SourceType>InternetSite</b:SourceType>
    <b:Guid>{3EEF25EF-0C1C-49E0-9395-64A2E105A7B7}</b:Guid>
    <b:Author>
      <b:Author>
        <b:NameList>
          <b:Person>
            <b:Last>Burroughs</b:Last>
            <b:First>Emily</b:First>
          </b:Person>
        </b:NameList>
      </b:Author>
    </b:Author>
    <b:Title>Unlocking Change: The Power Of An Effective Communication Plan Through The ADKAR Model</b:Title>
    <b:Year>2023</b:Year>
    <b:YearAccessed>2024</b:YearAccessed>
    <b:MonthAccessed>September</b:MonthAccessed>
    <b:DayAccessed>30</b:DayAccessed>
    <b:URL>https://www.forbes.com/councils/forbescommunicationscouncil/2023/09/05/unlocking-change-the-power-of-an-effective-communication-plan-through-the-adkar-model/</b:URL>
    <b:RefOrder>18</b:RefOrder>
  </b:Source>
  <b:Source>
    <b:Tag>Jul24</b:Tag>
    <b:SourceType>InternetSite</b:SourceType>
    <b:Guid>{84133580-58C7-4A8C-8097-F93C119A9DA3}</b:Guid>
    <b:Author>
      <b:Author>
        <b:NameList>
          <b:Person>
            <b:Last>Brandon</b:Last>
            <b:First>Julia</b:First>
          </b:Person>
        </b:NameList>
      </b:Author>
    </b:Author>
    <b:Title>Skills-Based Talent Management: Are You R.E.A.D.Y.?</b:Title>
    <b:Year>2024</b:Year>
    <b:YearAccessed>2024</b:YearAccessed>
    <b:MonthAccessed>September</b:MonthAccessed>
    <b:DayAccessed>30</b:DayAccessed>
    <b:URL>https://www.forbes.com/councils/forbeshumanresourcescouncil/2024/02/09/skills-based-talent-management-are-you-ready/</b:URL>
    <b:RefOrder>19</b:RefOrder>
  </b:Source>
</b:Sources>
</file>

<file path=customXml/itemProps1.xml><?xml version="1.0" encoding="utf-8"?>
<ds:datastoreItem xmlns:ds="http://schemas.openxmlformats.org/officeDocument/2006/customXml" ds:itemID="{B11778FE-7EA2-4335-9F7F-55B62A52E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41</Pages>
  <Words>8047</Words>
  <Characters>45874</Characters>
  <Application>Microsoft Office Word</Application>
  <DocSecurity>0</DocSecurity>
  <Lines>382</Lines>
  <Paragraphs>107</Paragraphs>
  <ScaleCrop>false</ScaleCrop>
  <Company/>
  <LinksUpToDate>false</LinksUpToDate>
  <CharactersWithSpaces>53814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2024-10-07T12:57:00Z</dcterms:created>
  <dcterms:modified xsi:type="dcterms:W3CDTF">2024-11-11T12:28:00Z</dcterms:modified>
</cp:coreProperties>
</file>