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9CEED1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E01B4">
              <w:rPr>
                <w:rFonts w:ascii="Times New Roman" w:hAnsi="Times New Roman" w:cs="Times New Roman"/>
                <w:b/>
                <w:color w:val="auto"/>
                <w:sz w:val="48"/>
              </w:rPr>
              <w:t>Megan Colley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333FA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E01B4">
              <w:rPr>
                <w:rFonts w:ascii="Times New Roman" w:hAnsi="Times New Roman" w:cs="Times New Roman"/>
                <w:b/>
                <w:color w:val="auto"/>
                <w:sz w:val="48"/>
              </w:rPr>
              <w:t xml:space="preserve"> </w:t>
            </w:r>
            <w:hyperlink r:id="rId12" w:history="1">
              <w:r w:rsidR="002E01B4" w:rsidRPr="00A417E7">
                <w:rPr>
                  <w:rStyle w:val="Hyperlink"/>
                  <w:rFonts w:ascii="Times New Roman" w:hAnsi="Times New Roman" w:cs="Times New Roman"/>
                  <w:b/>
                  <w:sz w:val="48"/>
                </w:rPr>
                <w:t>mcolley@carmarthenshire.gov.uk</w:t>
              </w:r>
            </w:hyperlink>
            <w:r w:rsidR="002E01B4">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BAC57B1" w14:textId="77777777" w:rsidR="00235803"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E01B4">
              <w:rPr>
                <w:rFonts w:ascii="Times New Roman" w:hAnsi="Times New Roman" w:cs="Times New Roman"/>
                <w:b/>
                <w:color w:val="auto"/>
                <w:sz w:val="48"/>
              </w:rPr>
              <w:t xml:space="preserve"> </w:t>
            </w:r>
          </w:p>
          <w:p w14:paraId="0DE696B2" w14:textId="72B4C311" w:rsidR="00F927A1" w:rsidRPr="005D3F07" w:rsidRDefault="0023580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2126623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5F08189B"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4A4CCF9" w14:textId="77777777" w:rsidR="0064268E" w:rsidRPr="008B28E7" w:rsidRDefault="0064268E"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47959073" w:rsidR="00EB695F" w:rsidRDefault="00E73EC4" w:rsidP="00FF7EBB">
      <w:pPr>
        <w:jc w:val="both"/>
        <w:rPr>
          <w:sz w:val="24"/>
          <w:szCs w:val="24"/>
        </w:rPr>
      </w:pPr>
      <w:r w:rsidRPr="00C02346">
        <w:rPr>
          <w:i/>
          <w:iCs/>
          <w:sz w:val="24"/>
          <w:szCs w:val="24"/>
        </w:rPr>
        <w:t>Children Act</w:t>
      </w:r>
      <w:r w:rsidR="007A1789" w:rsidRPr="00C02346">
        <w:rPr>
          <w:i/>
          <w:iCs/>
          <w:sz w:val="24"/>
          <w:szCs w:val="24"/>
        </w:rPr>
        <w:t>.</w:t>
      </w:r>
      <w:r w:rsidRPr="00C02346">
        <w:rPr>
          <w:i/>
          <w:iCs/>
          <w:sz w:val="24"/>
          <w:szCs w:val="24"/>
        </w:rPr>
        <w:t>1989</w:t>
      </w:r>
      <w:r w:rsidR="0071207E">
        <w:rPr>
          <w:sz w:val="24"/>
          <w:szCs w:val="24"/>
        </w:rPr>
        <w:t>.</w:t>
      </w:r>
      <w:r w:rsidR="007A1789">
        <w:rPr>
          <w:sz w:val="24"/>
          <w:szCs w:val="24"/>
        </w:rPr>
        <w:t xml:space="preserve"> (England and Wales)</w:t>
      </w:r>
      <w:r>
        <w:rPr>
          <w:sz w:val="24"/>
          <w:szCs w:val="24"/>
        </w:rPr>
        <w:t xml:space="preserve"> </w:t>
      </w:r>
      <w:r w:rsidR="006F7277">
        <w:rPr>
          <w:sz w:val="24"/>
          <w:szCs w:val="24"/>
        </w:rPr>
        <w:t xml:space="preserve">Available at: </w:t>
      </w:r>
      <w:hyperlink r:id="rId13" w:history="1">
        <w:r w:rsidR="006F7277">
          <w:rPr>
            <w:rStyle w:val="Hyperlink"/>
          </w:rPr>
          <w:t>Children Act 1989 (legislation.gov.uk)</w:t>
        </w:r>
      </w:hyperlink>
      <w:r w:rsidR="007A1789">
        <w:t xml:space="preserve"> </w:t>
      </w:r>
    </w:p>
    <w:p w14:paraId="1CB063AB" w14:textId="77777777" w:rsidR="000809D7" w:rsidRDefault="000809D7" w:rsidP="00FF7EBB">
      <w:pPr>
        <w:jc w:val="both"/>
        <w:rPr>
          <w:sz w:val="24"/>
          <w:szCs w:val="24"/>
        </w:rPr>
      </w:pPr>
    </w:p>
    <w:p w14:paraId="2E6318A3" w14:textId="57109454" w:rsidR="00F07E39" w:rsidRDefault="00F07E39" w:rsidP="00F07E39">
      <w:pPr>
        <w:jc w:val="both"/>
      </w:pPr>
      <w:r>
        <w:rPr>
          <w:iCs/>
          <w:sz w:val="24"/>
          <w:szCs w:val="24"/>
        </w:rPr>
        <w:t xml:space="preserve">Convention on the Rights of the Child (UNCRC) </w:t>
      </w:r>
      <w:r w:rsidR="0002518B">
        <w:rPr>
          <w:iCs/>
          <w:sz w:val="24"/>
          <w:szCs w:val="24"/>
        </w:rPr>
        <w:t>Available at:</w:t>
      </w:r>
      <w:r w:rsidR="00547678" w:rsidRPr="00547678">
        <w:t xml:space="preserve"> </w:t>
      </w:r>
      <w:hyperlink r:id="rId14" w:history="1">
        <w:r w:rsidR="00547678">
          <w:rPr>
            <w:rStyle w:val="Hyperlink"/>
          </w:rPr>
          <w:t>Children's Rights - Children’s Commissioner for Wales (childcomwales.org.uk)</w:t>
        </w:r>
      </w:hyperlink>
    </w:p>
    <w:p w14:paraId="1371F134" w14:textId="77777777" w:rsidR="00B44081" w:rsidRDefault="00B44081" w:rsidP="00F07E39">
      <w:pPr>
        <w:jc w:val="both"/>
        <w:rPr>
          <w:iCs/>
          <w:sz w:val="24"/>
          <w:szCs w:val="24"/>
        </w:rPr>
      </w:pPr>
    </w:p>
    <w:p w14:paraId="2AB4E1E9" w14:textId="48F98316" w:rsidR="00F07E39" w:rsidRDefault="00B44081" w:rsidP="00F07E39">
      <w:pPr>
        <w:jc w:val="both"/>
        <w:rPr>
          <w:iCs/>
          <w:sz w:val="24"/>
          <w:szCs w:val="24"/>
        </w:rPr>
      </w:pPr>
      <w:r>
        <w:rPr>
          <w:sz w:val="24"/>
          <w:szCs w:val="24"/>
        </w:rPr>
        <w:t xml:space="preserve">Crown Prosecution Services. (2018) </w:t>
      </w:r>
      <w:r w:rsidRPr="00217CD7">
        <w:rPr>
          <w:i/>
          <w:iCs/>
          <w:sz w:val="24"/>
          <w:szCs w:val="24"/>
        </w:rPr>
        <w:t>Stalking and Harassment</w:t>
      </w:r>
      <w:r>
        <w:rPr>
          <w:sz w:val="24"/>
          <w:szCs w:val="24"/>
        </w:rPr>
        <w:t xml:space="preserve">. Available at: </w:t>
      </w:r>
      <w:r>
        <w:rPr>
          <w:iCs/>
          <w:sz w:val="24"/>
          <w:szCs w:val="24"/>
        </w:rPr>
        <w:t>CPS (</w:t>
      </w:r>
      <w:hyperlink r:id="rId15" w:history="1">
        <w:r>
          <w:rPr>
            <w:rStyle w:val="Hyperlink"/>
          </w:rPr>
          <w:t>Stalking and Harassment | The Crown Prosecution Service (cps.gov.uk)</w:t>
        </w:r>
      </w:hyperlink>
    </w:p>
    <w:p w14:paraId="254F25AC" w14:textId="77777777" w:rsidR="00B44081" w:rsidRDefault="00B44081" w:rsidP="00B44081">
      <w:pPr>
        <w:jc w:val="both"/>
        <w:rPr>
          <w:sz w:val="24"/>
          <w:szCs w:val="24"/>
        </w:rPr>
      </w:pPr>
    </w:p>
    <w:p w14:paraId="0A5B76FB" w14:textId="71F02883" w:rsidR="00B44081" w:rsidRDefault="00B44081" w:rsidP="00B44081">
      <w:pPr>
        <w:jc w:val="both"/>
        <w:rPr>
          <w:sz w:val="24"/>
          <w:szCs w:val="24"/>
        </w:rPr>
      </w:pPr>
      <w:r>
        <w:rPr>
          <w:sz w:val="24"/>
          <w:szCs w:val="24"/>
        </w:rPr>
        <w:t xml:space="preserve">Data Protection Act 2018.  Available at: </w:t>
      </w:r>
      <w:hyperlink r:id="rId16" w:history="1">
        <w:r>
          <w:rPr>
            <w:rStyle w:val="Hyperlink"/>
          </w:rPr>
          <w:t>Data Protection Act 2018 (legislation.gov.uk)</w:t>
        </w:r>
      </w:hyperlink>
    </w:p>
    <w:p w14:paraId="2DA4A401" w14:textId="77777777" w:rsidR="00F475C4" w:rsidRDefault="00F475C4" w:rsidP="00B44081">
      <w:pPr>
        <w:jc w:val="both"/>
        <w:rPr>
          <w:sz w:val="24"/>
          <w:szCs w:val="24"/>
        </w:rPr>
      </w:pPr>
    </w:p>
    <w:p w14:paraId="39C40383" w14:textId="72F46AE5" w:rsidR="000F5208" w:rsidRDefault="000F5208" w:rsidP="00B44081">
      <w:pPr>
        <w:jc w:val="both"/>
        <w:rPr>
          <w:sz w:val="24"/>
          <w:szCs w:val="24"/>
        </w:rPr>
      </w:pPr>
      <w:r>
        <w:rPr>
          <w:sz w:val="24"/>
          <w:szCs w:val="24"/>
        </w:rPr>
        <w:t>European Convention of Human Rights</w:t>
      </w:r>
      <w:r w:rsidR="002930A4">
        <w:rPr>
          <w:sz w:val="24"/>
          <w:szCs w:val="24"/>
        </w:rPr>
        <w:t xml:space="preserve"> (</w:t>
      </w:r>
      <w:r w:rsidR="00B92812">
        <w:rPr>
          <w:sz w:val="24"/>
          <w:szCs w:val="24"/>
        </w:rPr>
        <w:t xml:space="preserve">1950) Available at: </w:t>
      </w:r>
      <w:hyperlink r:id="rId17" w:history="1">
        <w:r w:rsidR="00B92812">
          <w:rPr>
            <w:rStyle w:val="Hyperlink"/>
          </w:rPr>
          <w:t>European Convention on Human Rights (coe.int)</w:t>
        </w:r>
      </w:hyperlink>
    </w:p>
    <w:p w14:paraId="14A5AA84" w14:textId="77777777" w:rsidR="000F5208" w:rsidRDefault="000F5208" w:rsidP="00B44081">
      <w:pPr>
        <w:jc w:val="both"/>
        <w:rPr>
          <w:sz w:val="24"/>
          <w:szCs w:val="24"/>
        </w:rPr>
      </w:pPr>
    </w:p>
    <w:p w14:paraId="4F51E25C" w14:textId="53608B12" w:rsidR="00B44081" w:rsidRDefault="006A5468" w:rsidP="00B44081">
      <w:pPr>
        <w:jc w:val="both"/>
        <w:rPr>
          <w:sz w:val="24"/>
          <w:szCs w:val="24"/>
        </w:rPr>
      </w:pPr>
      <w:r>
        <w:rPr>
          <w:sz w:val="24"/>
          <w:szCs w:val="24"/>
        </w:rPr>
        <w:t>Hedges, F. (</w:t>
      </w:r>
      <w:r w:rsidR="00F475C4">
        <w:rPr>
          <w:sz w:val="24"/>
          <w:szCs w:val="24"/>
        </w:rPr>
        <w:t xml:space="preserve">2019) </w:t>
      </w:r>
      <w:r w:rsidR="00F475C4" w:rsidRPr="00472013">
        <w:rPr>
          <w:i/>
          <w:iCs/>
          <w:sz w:val="24"/>
          <w:szCs w:val="24"/>
        </w:rPr>
        <w:t xml:space="preserve">An Introduction to Systemic Theory with Individuals: A Social Constructivist </w:t>
      </w:r>
      <w:r w:rsidR="00D57ACA" w:rsidRPr="00472013">
        <w:rPr>
          <w:i/>
          <w:iCs/>
          <w:sz w:val="24"/>
          <w:szCs w:val="24"/>
        </w:rPr>
        <w:t>approach</w:t>
      </w:r>
      <w:r w:rsidR="00D57ACA">
        <w:rPr>
          <w:sz w:val="24"/>
          <w:szCs w:val="24"/>
        </w:rPr>
        <w:t xml:space="preserve">. </w:t>
      </w:r>
      <w:r w:rsidR="00472013">
        <w:rPr>
          <w:sz w:val="24"/>
          <w:szCs w:val="24"/>
        </w:rPr>
        <w:t xml:space="preserve">London: </w:t>
      </w:r>
      <w:r w:rsidR="00FC11ED">
        <w:rPr>
          <w:sz w:val="24"/>
          <w:szCs w:val="24"/>
        </w:rPr>
        <w:t>Red Globe Press</w:t>
      </w:r>
      <w:r w:rsidR="00472013">
        <w:rPr>
          <w:sz w:val="24"/>
          <w:szCs w:val="24"/>
        </w:rPr>
        <w:t>.</w:t>
      </w:r>
    </w:p>
    <w:p w14:paraId="5A0F43B8" w14:textId="77777777" w:rsidR="006A5468" w:rsidRDefault="006A5468" w:rsidP="00B44081">
      <w:pPr>
        <w:jc w:val="both"/>
        <w:rPr>
          <w:sz w:val="24"/>
          <w:szCs w:val="24"/>
        </w:rPr>
      </w:pPr>
    </w:p>
    <w:p w14:paraId="5A5C0CFA" w14:textId="186AABEA" w:rsidR="00B44081" w:rsidRDefault="00B44081" w:rsidP="00B44081">
      <w:pPr>
        <w:jc w:val="both"/>
        <w:rPr>
          <w:sz w:val="24"/>
          <w:szCs w:val="24"/>
        </w:rPr>
      </w:pPr>
      <w:r>
        <w:rPr>
          <w:sz w:val="24"/>
          <w:szCs w:val="24"/>
        </w:rPr>
        <w:t xml:space="preserve">Howe, D. (2009) </w:t>
      </w:r>
      <w:r w:rsidRPr="0002518B">
        <w:rPr>
          <w:i/>
          <w:iCs/>
          <w:sz w:val="24"/>
          <w:szCs w:val="24"/>
        </w:rPr>
        <w:t>A Brief Introduction to Social Work Theory</w:t>
      </w:r>
      <w:r>
        <w:rPr>
          <w:sz w:val="24"/>
          <w:szCs w:val="24"/>
        </w:rPr>
        <w:t>. Basingstoke: Palgrave Macmillan.</w:t>
      </w:r>
    </w:p>
    <w:p w14:paraId="45F3F224" w14:textId="77777777" w:rsidR="00B44081" w:rsidRDefault="00B44081" w:rsidP="00B44081">
      <w:pPr>
        <w:jc w:val="both"/>
        <w:rPr>
          <w:sz w:val="24"/>
          <w:szCs w:val="24"/>
        </w:rPr>
      </w:pPr>
    </w:p>
    <w:p w14:paraId="5AB50952" w14:textId="49E4723C" w:rsidR="00B44081" w:rsidRDefault="00B44081" w:rsidP="00B44081">
      <w:pPr>
        <w:jc w:val="both"/>
        <w:rPr>
          <w:sz w:val="24"/>
          <w:szCs w:val="24"/>
        </w:rPr>
      </w:pPr>
      <w:r>
        <w:rPr>
          <w:sz w:val="24"/>
          <w:szCs w:val="24"/>
        </w:rPr>
        <w:t xml:space="preserve">Maclean, S. and Harrison, R. (2015) </w:t>
      </w:r>
      <w:r w:rsidRPr="003143A6">
        <w:rPr>
          <w:i/>
          <w:iCs/>
          <w:sz w:val="24"/>
          <w:szCs w:val="24"/>
        </w:rPr>
        <w:t>Theory and Practice: A straightforward guide for social work students</w:t>
      </w:r>
      <w:r>
        <w:rPr>
          <w:sz w:val="24"/>
          <w:szCs w:val="24"/>
        </w:rPr>
        <w:t xml:space="preserve">. Third Edition. Lichfield: Kirwin Maclean Associates. </w:t>
      </w:r>
    </w:p>
    <w:p w14:paraId="5BFF53EB" w14:textId="6D433C54" w:rsidR="00117C53" w:rsidRDefault="00117C53" w:rsidP="00B44081">
      <w:pPr>
        <w:jc w:val="both"/>
        <w:rPr>
          <w:sz w:val="24"/>
          <w:szCs w:val="24"/>
        </w:rPr>
      </w:pPr>
    </w:p>
    <w:p w14:paraId="476E5A2D" w14:textId="238BCDFB" w:rsidR="00117C53" w:rsidRDefault="00117C53" w:rsidP="00B44081">
      <w:pPr>
        <w:jc w:val="both"/>
        <w:rPr>
          <w:sz w:val="24"/>
          <w:szCs w:val="24"/>
        </w:rPr>
      </w:pPr>
      <w:r>
        <w:rPr>
          <w:sz w:val="24"/>
          <w:szCs w:val="24"/>
        </w:rPr>
        <w:t xml:space="preserve">Mental Capacity Act </w:t>
      </w:r>
      <w:r w:rsidR="00552EB1">
        <w:rPr>
          <w:sz w:val="24"/>
          <w:szCs w:val="24"/>
        </w:rPr>
        <w:t>2005</w:t>
      </w:r>
      <w:r w:rsidR="009A6EA6">
        <w:rPr>
          <w:sz w:val="24"/>
          <w:szCs w:val="24"/>
        </w:rPr>
        <w:t xml:space="preserve">. Available at: </w:t>
      </w:r>
      <w:hyperlink r:id="rId18" w:history="1">
        <w:r w:rsidR="009A6EA6">
          <w:rPr>
            <w:rStyle w:val="Hyperlink"/>
          </w:rPr>
          <w:t>Mental Capacity Act 2005 (legislation.gov.uk)</w:t>
        </w:r>
      </w:hyperlink>
      <w:r>
        <w:rPr>
          <w:sz w:val="24"/>
          <w:szCs w:val="24"/>
        </w:rPr>
        <w:t xml:space="preserve"> </w:t>
      </w:r>
    </w:p>
    <w:p w14:paraId="2B80BB18" w14:textId="49C18545" w:rsidR="00B44081" w:rsidRDefault="00B44081" w:rsidP="003427CD">
      <w:pPr>
        <w:rPr>
          <w:sz w:val="24"/>
          <w:szCs w:val="24"/>
        </w:rPr>
      </w:pPr>
    </w:p>
    <w:p w14:paraId="202275B2" w14:textId="1D798B05" w:rsidR="00156C44" w:rsidRDefault="00156C44" w:rsidP="003427CD">
      <w:pPr>
        <w:rPr>
          <w:sz w:val="24"/>
          <w:szCs w:val="24"/>
        </w:rPr>
      </w:pPr>
      <w:r>
        <w:rPr>
          <w:sz w:val="24"/>
          <w:szCs w:val="24"/>
        </w:rPr>
        <w:t>NSPCC (2022</w:t>
      </w:r>
      <w:r w:rsidRPr="00156C44">
        <w:rPr>
          <w:i/>
          <w:iCs/>
          <w:sz w:val="24"/>
          <w:szCs w:val="24"/>
        </w:rPr>
        <w:t>) Gillick Competency and Fraser Guidelines</w:t>
      </w:r>
      <w:r>
        <w:rPr>
          <w:sz w:val="24"/>
          <w:szCs w:val="24"/>
        </w:rPr>
        <w:t xml:space="preserve">. Available at: </w:t>
      </w:r>
      <w:hyperlink r:id="rId19" w:anchor="skip-to-content" w:history="1">
        <w:r>
          <w:rPr>
            <w:rStyle w:val="Hyperlink"/>
          </w:rPr>
          <w:t>Gillick competence and Fraser guidelines | NSPCC Learning</w:t>
        </w:r>
      </w:hyperlink>
    </w:p>
    <w:p w14:paraId="481767DA" w14:textId="77777777" w:rsidR="00156C44" w:rsidRDefault="00156C44" w:rsidP="003427CD">
      <w:pPr>
        <w:rPr>
          <w:sz w:val="24"/>
          <w:szCs w:val="24"/>
        </w:rPr>
      </w:pPr>
    </w:p>
    <w:p w14:paraId="4F0DD31B" w14:textId="08792B59" w:rsidR="0071207E" w:rsidRDefault="0019514F" w:rsidP="003427CD">
      <w:pPr>
        <w:rPr>
          <w:sz w:val="24"/>
          <w:szCs w:val="24"/>
        </w:rPr>
      </w:pPr>
      <w:r>
        <w:rPr>
          <w:sz w:val="24"/>
          <w:szCs w:val="24"/>
        </w:rPr>
        <w:t>Sexual Offences Act 2003.</w:t>
      </w:r>
      <w:r w:rsidR="004F55E6">
        <w:rPr>
          <w:sz w:val="24"/>
          <w:szCs w:val="24"/>
        </w:rPr>
        <w:t xml:space="preserve"> (England and Wales)</w:t>
      </w:r>
      <w:r>
        <w:rPr>
          <w:sz w:val="24"/>
          <w:szCs w:val="24"/>
        </w:rPr>
        <w:t xml:space="preserve"> Available at: </w:t>
      </w:r>
      <w:hyperlink r:id="rId20" w:history="1">
        <w:r w:rsidR="004F55E6">
          <w:rPr>
            <w:rStyle w:val="Hyperlink"/>
          </w:rPr>
          <w:t>Sexual Offences Act 2003 (legislation.gov.uk)</w:t>
        </w:r>
      </w:hyperlink>
    </w:p>
    <w:p w14:paraId="067948B4" w14:textId="68638879" w:rsidR="00EB695F" w:rsidRDefault="00EB695F" w:rsidP="00FF7EBB">
      <w:pPr>
        <w:jc w:val="both"/>
        <w:rPr>
          <w:sz w:val="24"/>
          <w:szCs w:val="24"/>
        </w:rPr>
      </w:pPr>
    </w:p>
    <w:p w14:paraId="4DA6E408" w14:textId="77777777" w:rsidR="00E13AFD" w:rsidRDefault="00E13AFD" w:rsidP="00E13AFD">
      <w:pPr>
        <w:jc w:val="both"/>
        <w:rPr>
          <w:sz w:val="24"/>
          <w:szCs w:val="24"/>
        </w:rPr>
      </w:pPr>
      <w:r>
        <w:rPr>
          <w:sz w:val="24"/>
          <w:szCs w:val="24"/>
        </w:rPr>
        <w:t xml:space="preserve">Social Care Wales. (2017) </w:t>
      </w:r>
      <w:r w:rsidRPr="00CA04F8">
        <w:rPr>
          <w:i/>
          <w:iCs/>
          <w:sz w:val="24"/>
          <w:szCs w:val="24"/>
        </w:rPr>
        <w:t>Code of Professional Practice for Social Care</w:t>
      </w:r>
      <w:r>
        <w:rPr>
          <w:sz w:val="24"/>
          <w:szCs w:val="24"/>
        </w:rPr>
        <w:t xml:space="preserve">. Available at: </w:t>
      </w:r>
      <w:hyperlink r:id="rId21" w:history="1">
        <w:r>
          <w:rPr>
            <w:rStyle w:val="Hyperlink"/>
          </w:rPr>
          <w:t>untitled (socialcare.wales)</w:t>
        </w:r>
      </w:hyperlink>
    </w:p>
    <w:p w14:paraId="1686EB9D" w14:textId="77777777" w:rsidR="00E13AFD" w:rsidRDefault="00E13AFD" w:rsidP="00E13AFD">
      <w:pPr>
        <w:jc w:val="both"/>
        <w:rPr>
          <w:sz w:val="24"/>
          <w:szCs w:val="24"/>
        </w:rPr>
      </w:pPr>
    </w:p>
    <w:p w14:paraId="4D776DE9" w14:textId="6E53E787" w:rsidR="00815F11" w:rsidRDefault="00815F11" w:rsidP="00FF7EBB">
      <w:pPr>
        <w:jc w:val="both"/>
        <w:rPr>
          <w:sz w:val="24"/>
          <w:szCs w:val="24"/>
        </w:rPr>
      </w:pPr>
      <w:r>
        <w:rPr>
          <w:sz w:val="24"/>
          <w:szCs w:val="24"/>
        </w:rPr>
        <w:t xml:space="preserve">Social Services and Well-being (Wales) Act 2014. </w:t>
      </w:r>
      <w:r w:rsidR="008B0F3B">
        <w:rPr>
          <w:sz w:val="24"/>
          <w:szCs w:val="24"/>
        </w:rPr>
        <w:t xml:space="preserve">Available at: </w:t>
      </w:r>
      <w:hyperlink r:id="rId22" w:history="1">
        <w:r w:rsidR="00423C0B">
          <w:rPr>
            <w:rStyle w:val="Hyperlink"/>
          </w:rPr>
          <w:t>Social Services and Well-being (Wales) Act 2014 (legislation.gov.uk)</w:t>
        </w:r>
      </w:hyperlink>
    </w:p>
    <w:p w14:paraId="4A81A9B7" w14:textId="070338E5" w:rsidR="00516E34" w:rsidRDefault="00516E34" w:rsidP="00516E34">
      <w:pPr>
        <w:jc w:val="both"/>
        <w:rPr>
          <w:sz w:val="24"/>
          <w:szCs w:val="24"/>
        </w:rPr>
      </w:pPr>
    </w:p>
    <w:p w14:paraId="21AA63CA" w14:textId="7B197C4A" w:rsidR="000809D7" w:rsidRDefault="000809D7" w:rsidP="00516E34">
      <w:pPr>
        <w:jc w:val="both"/>
        <w:rPr>
          <w:sz w:val="24"/>
          <w:szCs w:val="24"/>
        </w:rPr>
      </w:pPr>
      <w:r>
        <w:rPr>
          <w:sz w:val="24"/>
          <w:szCs w:val="24"/>
        </w:rPr>
        <w:t xml:space="preserve">Social Services and Well-being (Wales) Act 2014: </w:t>
      </w:r>
      <w:r w:rsidR="001347C2" w:rsidRPr="00661924">
        <w:rPr>
          <w:i/>
          <w:iCs/>
          <w:sz w:val="24"/>
          <w:szCs w:val="24"/>
        </w:rPr>
        <w:t xml:space="preserve">Part 4 </w:t>
      </w:r>
      <w:r w:rsidRPr="00661924">
        <w:rPr>
          <w:i/>
          <w:iCs/>
          <w:sz w:val="24"/>
          <w:szCs w:val="24"/>
        </w:rPr>
        <w:t>Code of Practice</w:t>
      </w:r>
      <w:r w:rsidR="001347C2" w:rsidRPr="00661924">
        <w:rPr>
          <w:i/>
          <w:iCs/>
          <w:sz w:val="24"/>
          <w:szCs w:val="24"/>
        </w:rPr>
        <w:t xml:space="preserve"> (Meeting Needs)</w:t>
      </w:r>
      <w:r w:rsidR="00D407EF" w:rsidRPr="00661924">
        <w:rPr>
          <w:i/>
          <w:iCs/>
          <w:sz w:val="24"/>
          <w:szCs w:val="24"/>
        </w:rPr>
        <w:t>.</w:t>
      </w:r>
      <w:r w:rsidR="00D407EF">
        <w:rPr>
          <w:sz w:val="24"/>
          <w:szCs w:val="24"/>
        </w:rPr>
        <w:t xml:space="preserve"> (2015) Available at: </w:t>
      </w:r>
      <w:hyperlink r:id="rId23" w:history="1">
        <w:r w:rsidR="00D407EF">
          <w:rPr>
            <w:rStyle w:val="Hyperlink"/>
          </w:rPr>
          <w:t>part-4-code-of-practice-meeting-needs.pdf (gov.wales)</w:t>
        </w:r>
      </w:hyperlink>
      <w:r w:rsidR="00D407EF">
        <w:t xml:space="preserve"> </w:t>
      </w:r>
    </w:p>
    <w:p w14:paraId="6B98B818" w14:textId="77777777" w:rsidR="00661924" w:rsidRDefault="00661924" w:rsidP="00661924">
      <w:pPr>
        <w:jc w:val="both"/>
        <w:rPr>
          <w:sz w:val="24"/>
          <w:szCs w:val="24"/>
        </w:rPr>
      </w:pPr>
    </w:p>
    <w:p w14:paraId="2468E484" w14:textId="0F19C28A" w:rsidR="00661924" w:rsidRDefault="00661924" w:rsidP="00661924">
      <w:pPr>
        <w:jc w:val="both"/>
        <w:rPr>
          <w:sz w:val="24"/>
          <w:szCs w:val="24"/>
        </w:rPr>
      </w:pPr>
      <w:r>
        <w:rPr>
          <w:sz w:val="24"/>
          <w:szCs w:val="24"/>
        </w:rPr>
        <w:lastRenderedPageBreak/>
        <w:t xml:space="preserve">Social Services and Well-being (Wales) Act 2014: </w:t>
      </w:r>
      <w:r w:rsidRPr="006A37F2">
        <w:rPr>
          <w:i/>
          <w:iCs/>
          <w:sz w:val="24"/>
          <w:szCs w:val="24"/>
        </w:rPr>
        <w:t>Working Together to Safeguard People: Volume 5 Handling Individual Cases to Protect Children at Risk</w:t>
      </w:r>
      <w:r>
        <w:rPr>
          <w:sz w:val="24"/>
          <w:szCs w:val="24"/>
        </w:rPr>
        <w:t xml:space="preserve"> (2018) Available at: </w:t>
      </w:r>
      <w:hyperlink r:id="rId24" w:history="1">
        <w:r>
          <w:rPr>
            <w:rStyle w:val="Hyperlink"/>
          </w:rPr>
          <w:t>working-together-to-safeguard-people-volume-5-handling-individual-cases-to-protect-children-at-risk.pdf (gov.wales)</w:t>
        </w:r>
      </w:hyperlink>
    </w:p>
    <w:p w14:paraId="49B02EE1" w14:textId="62E1179A" w:rsidR="000809D7" w:rsidRDefault="000809D7" w:rsidP="00516E34">
      <w:pPr>
        <w:jc w:val="both"/>
        <w:rPr>
          <w:sz w:val="24"/>
          <w:szCs w:val="24"/>
        </w:rPr>
      </w:pPr>
    </w:p>
    <w:p w14:paraId="7A2BEDB7" w14:textId="7D6B0E8A" w:rsidR="00574817" w:rsidRDefault="00574817" w:rsidP="00574817">
      <w:pPr>
        <w:jc w:val="both"/>
        <w:rPr>
          <w:sz w:val="24"/>
          <w:szCs w:val="24"/>
        </w:rPr>
      </w:pPr>
      <w:r>
        <w:rPr>
          <w:sz w:val="24"/>
          <w:szCs w:val="24"/>
        </w:rPr>
        <w:t>Social Services and Well-being (Wales) Act 2014</w:t>
      </w:r>
      <w:r w:rsidR="00137336">
        <w:rPr>
          <w:sz w:val="24"/>
          <w:szCs w:val="24"/>
        </w:rPr>
        <w:t xml:space="preserve">: </w:t>
      </w:r>
      <w:r w:rsidRPr="00137336">
        <w:rPr>
          <w:i/>
          <w:iCs/>
          <w:sz w:val="24"/>
          <w:szCs w:val="24"/>
        </w:rPr>
        <w:t>Working Together to Safeguarding People – Volume 6 Handling Individual Cases to Protect Adults at Risk</w:t>
      </w:r>
      <w:r>
        <w:rPr>
          <w:sz w:val="24"/>
          <w:szCs w:val="24"/>
        </w:rPr>
        <w:t xml:space="preserve"> </w:t>
      </w:r>
      <w:r w:rsidR="00137336">
        <w:rPr>
          <w:sz w:val="24"/>
          <w:szCs w:val="24"/>
        </w:rPr>
        <w:t>(</w:t>
      </w:r>
      <w:r>
        <w:rPr>
          <w:sz w:val="24"/>
          <w:szCs w:val="24"/>
        </w:rPr>
        <w:t xml:space="preserve">2018) </w:t>
      </w:r>
      <w:r w:rsidR="00137336">
        <w:rPr>
          <w:sz w:val="24"/>
          <w:szCs w:val="24"/>
        </w:rPr>
        <w:t xml:space="preserve">Available at: </w:t>
      </w:r>
      <w:hyperlink r:id="rId25" w:history="1">
        <w:r w:rsidR="00FE4A8C">
          <w:rPr>
            <w:rStyle w:val="Hyperlink"/>
          </w:rPr>
          <w:t>volume-6-handling-individual-cases-to-protect-adults-at-risk.pdf (gov.wales)</w:t>
        </w:r>
      </w:hyperlink>
    </w:p>
    <w:p w14:paraId="6BA37E29" w14:textId="77777777" w:rsidR="00574817" w:rsidRDefault="00574817" w:rsidP="00516E34">
      <w:pPr>
        <w:jc w:val="both"/>
        <w:rPr>
          <w:sz w:val="24"/>
          <w:szCs w:val="24"/>
        </w:rPr>
      </w:pPr>
    </w:p>
    <w:p w14:paraId="6E52E81D" w14:textId="6263AFE8" w:rsidR="003427CD" w:rsidRDefault="003427CD" w:rsidP="003427CD">
      <w:pPr>
        <w:jc w:val="both"/>
        <w:rPr>
          <w:sz w:val="24"/>
          <w:szCs w:val="24"/>
        </w:rPr>
      </w:pPr>
      <w:r>
        <w:rPr>
          <w:sz w:val="24"/>
          <w:szCs w:val="24"/>
        </w:rPr>
        <w:t xml:space="preserve">Teater, B. (2014) </w:t>
      </w:r>
      <w:r w:rsidRPr="00596CD6">
        <w:rPr>
          <w:i/>
          <w:iCs/>
          <w:sz w:val="24"/>
          <w:szCs w:val="24"/>
        </w:rPr>
        <w:t>Applying Social Work Theories and Methods</w:t>
      </w:r>
      <w:r>
        <w:rPr>
          <w:i/>
          <w:iCs/>
          <w:sz w:val="24"/>
          <w:szCs w:val="24"/>
        </w:rPr>
        <w:t>.</w:t>
      </w:r>
      <w:r w:rsidRPr="00596CD6">
        <w:rPr>
          <w:i/>
          <w:iCs/>
          <w:sz w:val="24"/>
          <w:szCs w:val="24"/>
        </w:rPr>
        <w:t xml:space="preserve"> Second Edition</w:t>
      </w:r>
      <w:r>
        <w:rPr>
          <w:sz w:val="24"/>
          <w:szCs w:val="24"/>
        </w:rPr>
        <w:t>. Maidenhead:  Open University Press.</w:t>
      </w:r>
    </w:p>
    <w:p w14:paraId="7D9F8AA1" w14:textId="77777777" w:rsidR="003427CD" w:rsidRDefault="003427CD" w:rsidP="003427CD">
      <w:pPr>
        <w:jc w:val="both"/>
        <w:rPr>
          <w:sz w:val="24"/>
          <w:szCs w:val="24"/>
        </w:rPr>
      </w:pPr>
    </w:p>
    <w:p w14:paraId="6C964A7B" w14:textId="77777777" w:rsidR="003427CD" w:rsidRDefault="003427CD" w:rsidP="003427CD">
      <w:pPr>
        <w:jc w:val="both"/>
        <w:rPr>
          <w:sz w:val="24"/>
          <w:szCs w:val="24"/>
        </w:rPr>
      </w:pPr>
      <w:r>
        <w:rPr>
          <w:sz w:val="24"/>
          <w:szCs w:val="24"/>
        </w:rPr>
        <w:t xml:space="preserve">Trevithick, P. (2012) </w:t>
      </w:r>
      <w:r w:rsidRPr="0035513B">
        <w:rPr>
          <w:i/>
          <w:iCs/>
          <w:sz w:val="24"/>
          <w:szCs w:val="24"/>
        </w:rPr>
        <w:t>Social Work Skills and Knowledge, a practice handbook</w:t>
      </w:r>
      <w:r>
        <w:rPr>
          <w:sz w:val="24"/>
          <w:szCs w:val="24"/>
        </w:rPr>
        <w:t>. Third Edition. Maidenhead: Open University Press.</w:t>
      </w:r>
    </w:p>
    <w:p w14:paraId="5C47539C" w14:textId="77777777" w:rsidR="00B44081" w:rsidRDefault="00B44081" w:rsidP="003427CD">
      <w:pPr>
        <w:jc w:val="both"/>
        <w:rPr>
          <w:sz w:val="24"/>
          <w:szCs w:val="24"/>
        </w:rPr>
      </w:pPr>
    </w:p>
    <w:p w14:paraId="65955B49" w14:textId="360B44BC" w:rsidR="00815F11" w:rsidRDefault="003427CD" w:rsidP="003427CD">
      <w:pPr>
        <w:jc w:val="both"/>
        <w:rPr>
          <w:sz w:val="24"/>
          <w:szCs w:val="24"/>
        </w:rPr>
      </w:pPr>
      <w:r>
        <w:rPr>
          <w:sz w:val="24"/>
          <w:szCs w:val="24"/>
        </w:rPr>
        <w:t xml:space="preserve">Welsh Government. (2015) </w:t>
      </w:r>
      <w:r w:rsidRPr="0035513B">
        <w:rPr>
          <w:i/>
          <w:iCs/>
          <w:sz w:val="24"/>
          <w:szCs w:val="24"/>
        </w:rPr>
        <w:t>More Than Just Words</w:t>
      </w:r>
      <w:r>
        <w:rPr>
          <w:i/>
          <w:iCs/>
          <w:sz w:val="24"/>
          <w:szCs w:val="24"/>
        </w:rPr>
        <w:t>..</w:t>
      </w:r>
      <w:r w:rsidRPr="0035513B">
        <w:rPr>
          <w:i/>
          <w:iCs/>
          <w:sz w:val="24"/>
          <w:szCs w:val="24"/>
        </w:rPr>
        <w:t>.Delivering the Active Offer Information Pack – Social Services and Social Care</w:t>
      </w:r>
      <w:r>
        <w:rPr>
          <w:sz w:val="24"/>
          <w:szCs w:val="24"/>
        </w:rPr>
        <w:t xml:space="preserve">. Available at: </w:t>
      </w:r>
      <w:hyperlink r:id="rId26" w:anchor=":~:text=What%20is%20an%20%E2%80%98Active%20Offer%E2%80%99%3F%20An%20%E2%80%98Active%20Offer%E2%80%99,for%20a%20service%20through%20the%20medium%20of%20Welsh." w:history="1">
        <w:r>
          <w:rPr>
            <w:rStyle w:val="Hyperlink"/>
          </w:rPr>
          <w:t>Active offer information pack – Social Services and Social Care part 2 english (gov.wales)</w:t>
        </w:r>
      </w:hyperlink>
    </w:p>
    <w:p w14:paraId="072B7C47" w14:textId="77777777" w:rsidR="00B44081" w:rsidRDefault="00B44081" w:rsidP="00FF7EBB">
      <w:pPr>
        <w:jc w:val="both"/>
        <w:rPr>
          <w:sz w:val="24"/>
          <w:szCs w:val="24"/>
        </w:rPr>
      </w:pPr>
    </w:p>
    <w:p w14:paraId="425ECFF4" w14:textId="77777777" w:rsidR="00EB2BDE" w:rsidRDefault="00EB2BDE" w:rsidP="00EB2BDE">
      <w:pPr>
        <w:jc w:val="both"/>
        <w:rPr>
          <w:sz w:val="24"/>
          <w:szCs w:val="24"/>
        </w:rPr>
      </w:pPr>
      <w:r>
        <w:rPr>
          <w:sz w:val="24"/>
          <w:szCs w:val="24"/>
        </w:rPr>
        <w:t xml:space="preserve">Wales Safeguarding Procedures. (2023) Available at: </w:t>
      </w:r>
      <w:hyperlink r:id="rId27" w:history="1">
        <w:r>
          <w:rPr>
            <w:rStyle w:val="Hyperlink"/>
          </w:rPr>
          <w:t>Safeguarding Wales</w:t>
        </w:r>
      </w:hyperlink>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DDD0D80" w:rsidR="00E559CE" w:rsidRPr="00B17FA0" w:rsidRDefault="005C5E12" w:rsidP="00B94443">
            <w:pPr>
              <w:jc w:val="both"/>
              <w:rPr>
                <w:sz w:val="24"/>
                <w:szCs w:val="24"/>
              </w:rPr>
            </w:pPr>
            <w:r>
              <w:rPr>
                <w:sz w:val="24"/>
                <w:szCs w:val="24"/>
              </w:rPr>
              <w:t>23 March 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7F2CDB6" w:rsidR="00E559CE" w:rsidRPr="00B17FA0" w:rsidRDefault="005C5E12" w:rsidP="00B94443">
            <w:pPr>
              <w:jc w:val="both"/>
              <w:rPr>
                <w:sz w:val="24"/>
                <w:szCs w:val="24"/>
              </w:rPr>
            </w:pPr>
            <w:r>
              <w:rPr>
                <w:sz w:val="24"/>
                <w:szCs w:val="24"/>
              </w:rPr>
              <w:t>17 May 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143319D" w:rsidR="00E559CE" w:rsidRPr="00B17FA0" w:rsidRDefault="005C5E12" w:rsidP="00B94443">
            <w:pPr>
              <w:jc w:val="both"/>
              <w:rPr>
                <w:sz w:val="24"/>
                <w:szCs w:val="24"/>
              </w:rPr>
            </w:pPr>
            <w:r>
              <w:rPr>
                <w:sz w:val="24"/>
                <w:szCs w:val="24"/>
              </w:rPr>
              <w:t>12 July 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F153448" w:rsidR="00E559CE" w:rsidRPr="00B17FA0" w:rsidRDefault="005C5E12" w:rsidP="00B94443">
            <w:pPr>
              <w:jc w:val="both"/>
              <w:rPr>
                <w:sz w:val="24"/>
                <w:szCs w:val="24"/>
              </w:rPr>
            </w:pPr>
            <w:r>
              <w:rPr>
                <w:sz w:val="24"/>
                <w:szCs w:val="24"/>
              </w:rPr>
              <w:t>15 November 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5B091DF7" w:rsidR="00FC0334" w:rsidRDefault="0099155A" w:rsidP="005D4F72">
            <w:pPr>
              <w:jc w:val="both"/>
              <w:rPr>
                <w:color w:val="auto"/>
                <w:sz w:val="24"/>
                <w:szCs w:val="24"/>
              </w:rPr>
            </w:pPr>
            <w:r>
              <w:rPr>
                <w:color w:val="auto"/>
                <w:sz w:val="24"/>
                <w:szCs w:val="24"/>
              </w:rPr>
              <w:t>Learning Outcome 1;</w:t>
            </w:r>
          </w:p>
          <w:p w14:paraId="2BD252DF" w14:textId="77777777" w:rsidR="004E2F30" w:rsidRDefault="0099155A" w:rsidP="004E2F30">
            <w:pPr>
              <w:pStyle w:val="ListParagraph"/>
              <w:numPr>
                <w:ilvl w:val="0"/>
                <w:numId w:val="54"/>
              </w:numPr>
              <w:jc w:val="both"/>
              <w:rPr>
                <w:color w:val="auto"/>
                <w:sz w:val="24"/>
                <w:szCs w:val="24"/>
              </w:rPr>
            </w:pPr>
            <w:r w:rsidRPr="004E2F30">
              <w:rPr>
                <w:color w:val="auto"/>
                <w:sz w:val="24"/>
                <w:szCs w:val="24"/>
              </w:rPr>
              <w:t>Meg has undertaken a number of different assessments over the duration of this program</w:t>
            </w:r>
            <w:r w:rsidR="0045554E" w:rsidRPr="004E2F30">
              <w:rPr>
                <w:color w:val="auto"/>
                <w:sz w:val="24"/>
                <w:szCs w:val="24"/>
              </w:rPr>
              <w:t xml:space="preserve"> including Assessments for Care and </w:t>
            </w:r>
            <w:r w:rsidR="00B55F21" w:rsidRPr="004E2F30">
              <w:rPr>
                <w:color w:val="auto"/>
                <w:sz w:val="24"/>
                <w:szCs w:val="24"/>
              </w:rPr>
              <w:t>Support (ACAS)</w:t>
            </w:r>
            <w:r w:rsidR="0045554E" w:rsidRPr="004E2F30">
              <w:rPr>
                <w:color w:val="auto"/>
                <w:sz w:val="24"/>
                <w:szCs w:val="24"/>
              </w:rPr>
              <w:t>, Parenting Assessments and Risks Assessments</w:t>
            </w:r>
            <w:r w:rsidR="00B55F21" w:rsidRPr="004E2F30">
              <w:rPr>
                <w:color w:val="auto"/>
                <w:sz w:val="24"/>
                <w:szCs w:val="24"/>
              </w:rPr>
              <w:t xml:space="preserve">, some of which have been Court directed. Meg has competently been able to complete these assessments and feedback from families and management has been positive in relation to the quality of Meg’s assessments. Meg has proactively sought to further develop her assessment skills by seeking out appropriate training and through undertaking additional assessments when the Assessment Team have required support in completing ACAS’. Meg has worked some very complex cases and managed difficult personalities for assessment purposes which would present as a challenge to the most experienced of practitioners. Despite these challenges Meg has successfully been able to continue working with families and obtain the necessary information to complete assessments and complete Child Protection and Care and Support Plans to safeguard and support children and their families.  </w:t>
            </w:r>
            <w:r w:rsidR="0045554E" w:rsidRPr="004E2F30">
              <w:rPr>
                <w:color w:val="auto"/>
                <w:sz w:val="24"/>
                <w:szCs w:val="24"/>
              </w:rPr>
              <w:t xml:space="preserve"> </w:t>
            </w:r>
          </w:p>
          <w:p w14:paraId="07CF64DA" w14:textId="2732D279" w:rsidR="0099155A" w:rsidRDefault="004E2F30" w:rsidP="004E2F30">
            <w:pPr>
              <w:pStyle w:val="ListParagraph"/>
              <w:numPr>
                <w:ilvl w:val="0"/>
                <w:numId w:val="54"/>
              </w:numPr>
              <w:jc w:val="both"/>
              <w:rPr>
                <w:color w:val="auto"/>
                <w:sz w:val="24"/>
                <w:szCs w:val="24"/>
              </w:rPr>
            </w:pPr>
            <w:r>
              <w:rPr>
                <w:color w:val="auto"/>
                <w:sz w:val="24"/>
                <w:szCs w:val="24"/>
              </w:rPr>
              <w:t xml:space="preserve">Meg has been provided with regular supervision and weekly opportunities to reflect on her cases and practice in POD discussions (POD consists of 1 Senior Social Worker, 3 Social Workers, 2 Child and Family Practitioners, an Educational Psychologist and a Unit Coordinator) where opportunity has arisen naturally for feedback to be shared with </w:t>
            </w:r>
            <w:r>
              <w:rPr>
                <w:color w:val="auto"/>
                <w:sz w:val="24"/>
                <w:szCs w:val="24"/>
              </w:rPr>
              <w:lastRenderedPageBreak/>
              <w:t xml:space="preserve">Meg in terms of the relationship she has built with her children and their families as well as the direct work she has undertaken. I have had the opportunity to link in with some of the young people and their families on Meg’s case load who have spoken highly about Meg’s involvement with them, the support she offers and her communication skills. Because of the nature of the Social Work role, families in acute crisis are not always welcoming of the input of the department and there have been occasions where parents can be critical of the role of professionals. Despite Meg having to share difficult </w:t>
            </w:r>
            <w:r w:rsidR="00925B2D">
              <w:rPr>
                <w:color w:val="auto"/>
                <w:sz w:val="24"/>
                <w:szCs w:val="24"/>
              </w:rPr>
              <w:t xml:space="preserve">information on occasions, which hasn’t been welcomed, families continue to </w:t>
            </w:r>
            <w:r w:rsidR="00895CF3">
              <w:rPr>
                <w:color w:val="auto"/>
                <w:sz w:val="24"/>
                <w:szCs w:val="24"/>
              </w:rPr>
              <w:t xml:space="preserve">engage well with Meg, seek her advice and support as and when needed. </w:t>
            </w:r>
          </w:p>
          <w:p w14:paraId="63C13B87" w14:textId="0715A681" w:rsidR="00895CF3" w:rsidRDefault="00895CF3" w:rsidP="00895CF3">
            <w:pPr>
              <w:pStyle w:val="ListParagraph"/>
              <w:jc w:val="both"/>
              <w:rPr>
                <w:color w:val="auto"/>
                <w:sz w:val="24"/>
                <w:szCs w:val="24"/>
              </w:rPr>
            </w:pPr>
          </w:p>
          <w:p w14:paraId="64A14B06" w14:textId="450CFD01" w:rsidR="00895CF3" w:rsidRDefault="00895CF3" w:rsidP="00895CF3">
            <w:pPr>
              <w:pStyle w:val="ListParagraph"/>
              <w:jc w:val="both"/>
              <w:rPr>
                <w:color w:val="auto"/>
                <w:sz w:val="24"/>
                <w:szCs w:val="24"/>
              </w:rPr>
            </w:pPr>
            <w:r>
              <w:rPr>
                <w:color w:val="auto"/>
                <w:sz w:val="24"/>
                <w:szCs w:val="24"/>
              </w:rPr>
              <w:t>Meg has on occasions identified that she would benefit from shadowing colleagues and further developing her knowledge with regards to tools to facilitate direct work. This is something that Meg is actively identifying and seeking support from both the POD and team with.</w:t>
            </w:r>
          </w:p>
          <w:p w14:paraId="2F6EB30F" w14:textId="3930B1FF" w:rsidR="00895CF3" w:rsidRDefault="00895CF3" w:rsidP="00895CF3">
            <w:pPr>
              <w:jc w:val="both"/>
              <w:rPr>
                <w:color w:val="auto"/>
                <w:sz w:val="24"/>
                <w:szCs w:val="24"/>
              </w:rPr>
            </w:pPr>
          </w:p>
          <w:p w14:paraId="1C2955B0" w14:textId="6F186B22" w:rsidR="00895CF3" w:rsidRDefault="00895CF3" w:rsidP="00895CF3">
            <w:pPr>
              <w:jc w:val="both"/>
              <w:rPr>
                <w:color w:val="auto"/>
                <w:sz w:val="24"/>
                <w:szCs w:val="24"/>
              </w:rPr>
            </w:pPr>
            <w:r>
              <w:rPr>
                <w:color w:val="auto"/>
                <w:sz w:val="24"/>
                <w:szCs w:val="24"/>
              </w:rPr>
              <w:t>Learning Outcome 2;</w:t>
            </w:r>
          </w:p>
          <w:p w14:paraId="16D2F323" w14:textId="2F8D18CD" w:rsidR="00895CF3" w:rsidRDefault="00895CF3" w:rsidP="00895CF3">
            <w:pPr>
              <w:pStyle w:val="ListParagraph"/>
              <w:numPr>
                <w:ilvl w:val="0"/>
                <w:numId w:val="55"/>
              </w:numPr>
              <w:jc w:val="both"/>
              <w:rPr>
                <w:color w:val="auto"/>
                <w:sz w:val="24"/>
                <w:szCs w:val="24"/>
              </w:rPr>
            </w:pPr>
            <w:r>
              <w:rPr>
                <w:color w:val="auto"/>
                <w:sz w:val="24"/>
                <w:szCs w:val="24"/>
              </w:rPr>
              <w:t xml:space="preserve">As noted above, Meg is currently managing a complex case load with a variety of cases, from Care and Support to Children experiencing care from the LA. Meg has pro-actively engaged with families and professionals alike to gain an understanding of their circumstances and to best support the children on her case load. Meg seeks support and guidance from colleagues when needed </w:t>
            </w:r>
            <w:r w:rsidR="00922D3A">
              <w:rPr>
                <w:color w:val="auto"/>
                <w:sz w:val="24"/>
                <w:szCs w:val="24"/>
              </w:rPr>
              <w:t xml:space="preserve">who are or have been involved with any of her families </w:t>
            </w:r>
            <w:r>
              <w:rPr>
                <w:color w:val="auto"/>
                <w:sz w:val="24"/>
                <w:szCs w:val="24"/>
              </w:rPr>
              <w:t xml:space="preserve"> </w:t>
            </w:r>
            <w:r w:rsidR="00922D3A">
              <w:rPr>
                <w:color w:val="auto"/>
                <w:sz w:val="24"/>
                <w:szCs w:val="24"/>
              </w:rPr>
              <w:t>and welcomes any suggestions made.</w:t>
            </w:r>
          </w:p>
          <w:p w14:paraId="52FD491D" w14:textId="59473A13" w:rsidR="00922D3A" w:rsidRDefault="00922D3A" w:rsidP="00895CF3">
            <w:pPr>
              <w:pStyle w:val="ListParagraph"/>
              <w:numPr>
                <w:ilvl w:val="0"/>
                <w:numId w:val="55"/>
              </w:numPr>
              <w:jc w:val="both"/>
              <w:rPr>
                <w:color w:val="auto"/>
                <w:sz w:val="24"/>
                <w:szCs w:val="24"/>
              </w:rPr>
            </w:pPr>
            <w:r>
              <w:rPr>
                <w:color w:val="auto"/>
                <w:sz w:val="24"/>
                <w:szCs w:val="24"/>
              </w:rPr>
              <w:t xml:space="preserve">Meg is a valued member of the POD and feedback from professionals working alongside Meg highlights how well she is able to work alongside families and professionals alike, advocating for her children and young people and ensuring that they have access to the support they need. Meg is adaptable and communicates effectively with families, children and professionals and families have valued Meg’s supportive and calm nature. </w:t>
            </w:r>
          </w:p>
          <w:p w14:paraId="28C529F3" w14:textId="770CEC28" w:rsidR="00922D3A" w:rsidRDefault="00922D3A" w:rsidP="00922D3A">
            <w:pPr>
              <w:jc w:val="both"/>
              <w:rPr>
                <w:color w:val="auto"/>
                <w:sz w:val="24"/>
                <w:szCs w:val="24"/>
              </w:rPr>
            </w:pPr>
          </w:p>
          <w:p w14:paraId="45CCB4F7" w14:textId="77777777" w:rsidR="00922D3A" w:rsidRPr="00922D3A" w:rsidRDefault="00922D3A" w:rsidP="00922D3A">
            <w:pPr>
              <w:jc w:val="both"/>
              <w:rPr>
                <w:color w:val="auto"/>
                <w:sz w:val="24"/>
                <w:szCs w:val="24"/>
              </w:rPr>
            </w:pPr>
          </w:p>
          <w:p w14:paraId="5FEFA631" w14:textId="3B73A716" w:rsidR="00922D3A" w:rsidRDefault="00922D3A" w:rsidP="00922D3A">
            <w:pPr>
              <w:jc w:val="both"/>
              <w:rPr>
                <w:color w:val="auto"/>
                <w:sz w:val="24"/>
                <w:szCs w:val="24"/>
              </w:rPr>
            </w:pPr>
          </w:p>
          <w:p w14:paraId="5EDDC07F" w14:textId="679C8AF8" w:rsidR="00922D3A" w:rsidRDefault="00922D3A" w:rsidP="00922D3A">
            <w:pPr>
              <w:jc w:val="both"/>
              <w:rPr>
                <w:color w:val="auto"/>
                <w:sz w:val="24"/>
                <w:szCs w:val="24"/>
              </w:rPr>
            </w:pPr>
            <w:r>
              <w:rPr>
                <w:color w:val="auto"/>
                <w:sz w:val="24"/>
                <w:szCs w:val="24"/>
              </w:rPr>
              <w:t>Learning Outcome 3;</w:t>
            </w:r>
          </w:p>
          <w:p w14:paraId="7B8C4540" w14:textId="60DEA7B1" w:rsidR="00922D3A" w:rsidRDefault="00264397" w:rsidP="00922D3A">
            <w:pPr>
              <w:pStyle w:val="ListParagraph"/>
              <w:numPr>
                <w:ilvl w:val="0"/>
                <w:numId w:val="56"/>
              </w:numPr>
              <w:jc w:val="both"/>
              <w:rPr>
                <w:color w:val="auto"/>
                <w:sz w:val="24"/>
                <w:szCs w:val="24"/>
              </w:rPr>
            </w:pPr>
            <w:r>
              <w:rPr>
                <w:color w:val="auto"/>
                <w:sz w:val="24"/>
                <w:szCs w:val="24"/>
              </w:rPr>
              <w:t xml:space="preserve">Meg, through her discussions in POD contributes to a collective decision-making process whereby professional judgements are being </w:t>
            </w:r>
            <w:r w:rsidR="00BF268D">
              <w:rPr>
                <w:color w:val="auto"/>
                <w:sz w:val="24"/>
                <w:szCs w:val="24"/>
              </w:rPr>
              <w:t xml:space="preserve">considered and </w:t>
            </w:r>
            <w:r>
              <w:rPr>
                <w:color w:val="auto"/>
                <w:sz w:val="24"/>
                <w:szCs w:val="24"/>
              </w:rPr>
              <w:t>made</w:t>
            </w:r>
            <w:r w:rsidR="00BC32EF">
              <w:rPr>
                <w:color w:val="auto"/>
                <w:sz w:val="24"/>
                <w:szCs w:val="24"/>
              </w:rPr>
              <w:t xml:space="preserve"> in relation to the cases allocated to POD members</w:t>
            </w:r>
            <w:r>
              <w:rPr>
                <w:color w:val="auto"/>
                <w:sz w:val="24"/>
                <w:szCs w:val="24"/>
              </w:rPr>
              <w:t>. Meg will actively participate in discussions and offers a variety of input, suggestions and recommendations</w:t>
            </w:r>
            <w:r w:rsidR="00BC32EF">
              <w:rPr>
                <w:color w:val="auto"/>
                <w:sz w:val="24"/>
                <w:szCs w:val="24"/>
              </w:rPr>
              <w:t>, all of which are highly valued by the POD</w:t>
            </w:r>
            <w:r>
              <w:rPr>
                <w:color w:val="auto"/>
                <w:sz w:val="24"/>
                <w:szCs w:val="24"/>
              </w:rPr>
              <w:t xml:space="preserve">. As Meg has </w:t>
            </w:r>
            <w:r w:rsidR="00BF268D">
              <w:rPr>
                <w:color w:val="auto"/>
                <w:sz w:val="24"/>
                <w:szCs w:val="24"/>
              </w:rPr>
              <w:t>highlighted,</w:t>
            </w:r>
            <w:r>
              <w:rPr>
                <w:color w:val="auto"/>
                <w:sz w:val="24"/>
                <w:szCs w:val="24"/>
              </w:rPr>
              <w:t xml:space="preserve"> she has made professional judgements in various settings, including through her report writing, Child Protection Case Conference Reports and when working directly with families. Meg is </w:t>
            </w:r>
            <w:r w:rsidR="00BF268D">
              <w:rPr>
                <w:color w:val="auto"/>
                <w:sz w:val="24"/>
                <w:szCs w:val="24"/>
              </w:rPr>
              <w:t>competently</w:t>
            </w:r>
            <w:r w:rsidR="007A12C2">
              <w:rPr>
                <w:color w:val="auto"/>
                <w:sz w:val="24"/>
                <w:szCs w:val="24"/>
              </w:rPr>
              <w:t xml:space="preserve"> able to manage complex situations in the moment and make professional judgements to influence her day to day engagement with families</w:t>
            </w:r>
            <w:r w:rsidR="003158AA">
              <w:rPr>
                <w:color w:val="auto"/>
                <w:sz w:val="24"/>
                <w:szCs w:val="24"/>
              </w:rPr>
              <w:t xml:space="preserve"> to manage risk and safeguarding</w:t>
            </w:r>
            <w:r w:rsidR="00BF268D">
              <w:rPr>
                <w:color w:val="auto"/>
                <w:sz w:val="24"/>
                <w:szCs w:val="24"/>
              </w:rPr>
              <w:t>.</w:t>
            </w:r>
            <w:r>
              <w:rPr>
                <w:color w:val="auto"/>
                <w:sz w:val="24"/>
                <w:szCs w:val="24"/>
              </w:rPr>
              <w:t xml:space="preserve">  </w:t>
            </w:r>
          </w:p>
          <w:p w14:paraId="17D2599F" w14:textId="775F0E07" w:rsidR="00BC32EF" w:rsidRDefault="00BC32EF" w:rsidP="00922D3A">
            <w:pPr>
              <w:pStyle w:val="ListParagraph"/>
              <w:numPr>
                <w:ilvl w:val="0"/>
                <w:numId w:val="56"/>
              </w:numPr>
              <w:jc w:val="both"/>
              <w:rPr>
                <w:color w:val="auto"/>
                <w:sz w:val="24"/>
                <w:szCs w:val="24"/>
              </w:rPr>
            </w:pPr>
            <w:r>
              <w:rPr>
                <w:color w:val="auto"/>
                <w:sz w:val="24"/>
                <w:szCs w:val="24"/>
              </w:rPr>
              <w:t xml:space="preserve">Having worked with Meg over the course of this program </w:t>
            </w:r>
            <w:r w:rsidR="003158AA">
              <w:rPr>
                <w:color w:val="auto"/>
                <w:sz w:val="24"/>
                <w:szCs w:val="24"/>
              </w:rPr>
              <w:t>feedback has been positive in terms of Meg’s professional judgment. Family members have adhered to plans implemented with Meg’s support and have sought advice and guidance from Meg as needed suggesting that they are supportive of her professional judgement skills.</w:t>
            </w:r>
            <w:r w:rsidR="00FF75AA">
              <w:rPr>
                <w:color w:val="auto"/>
                <w:sz w:val="24"/>
                <w:szCs w:val="24"/>
              </w:rPr>
              <w:t xml:space="preserve"> There have been occasions whereby families are not always in agreement with the concerns </w:t>
            </w:r>
            <w:r w:rsidR="00FF75AA">
              <w:rPr>
                <w:color w:val="auto"/>
                <w:sz w:val="24"/>
                <w:szCs w:val="24"/>
              </w:rPr>
              <w:lastRenderedPageBreak/>
              <w:t xml:space="preserve">of the department and they have been able to verbalise this with Meg, who in turn has been able to continue working with the family in the best interest of the child. </w:t>
            </w:r>
            <w:r w:rsidR="003158AA">
              <w:rPr>
                <w:color w:val="auto"/>
                <w:sz w:val="24"/>
                <w:szCs w:val="24"/>
              </w:rPr>
              <w:t xml:space="preserve"> </w:t>
            </w:r>
          </w:p>
          <w:p w14:paraId="14AA25AC" w14:textId="5E73E62A" w:rsidR="00FF75AA" w:rsidRDefault="00FF75AA" w:rsidP="00FF75AA">
            <w:pPr>
              <w:pStyle w:val="ListParagraph"/>
              <w:jc w:val="both"/>
              <w:rPr>
                <w:color w:val="auto"/>
                <w:sz w:val="24"/>
                <w:szCs w:val="24"/>
              </w:rPr>
            </w:pPr>
          </w:p>
          <w:p w14:paraId="1F51B951" w14:textId="72EA998F" w:rsidR="00FF75AA" w:rsidRPr="00922D3A" w:rsidRDefault="00FF75AA" w:rsidP="00FF75AA">
            <w:pPr>
              <w:pStyle w:val="ListParagraph"/>
              <w:jc w:val="both"/>
              <w:rPr>
                <w:color w:val="auto"/>
                <w:sz w:val="24"/>
                <w:szCs w:val="24"/>
              </w:rPr>
            </w:pPr>
            <w:r>
              <w:rPr>
                <w:color w:val="auto"/>
                <w:sz w:val="24"/>
                <w:szCs w:val="24"/>
              </w:rPr>
              <w:t xml:space="preserve">Meg has highlighted through her own reflection that professional judgment develops with experience. Meg is continuing to gain experience in her practice and is keen to take on board advice, guidance and any learning opportunity to support this. Meg has a sound understanding of the needs of her families although she doesn’t always recognise this in herself and </w:t>
            </w:r>
            <w:r w:rsidR="00E81E3E">
              <w:rPr>
                <w:color w:val="auto"/>
                <w:sz w:val="24"/>
                <w:szCs w:val="24"/>
              </w:rPr>
              <w:t>questions her own skillset</w:t>
            </w:r>
            <w:r>
              <w:rPr>
                <w:color w:val="auto"/>
                <w:sz w:val="24"/>
                <w:szCs w:val="24"/>
              </w:rPr>
              <w:t>.</w:t>
            </w:r>
            <w:r w:rsidR="00E81E3E">
              <w:rPr>
                <w:color w:val="auto"/>
                <w:sz w:val="24"/>
                <w:szCs w:val="24"/>
              </w:rPr>
              <w:t xml:space="preserve"> I do hope that Meg is able to develop on her own self-confidence and recognise her positive attributes as a Social Work practitioner.</w:t>
            </w:r>
            <w:r>
              <w:rPr>
                <w:color w:val="auto"/>
                <w:sz w:val="24"/>
                <w:szCs w:val="24"/>
              </w:rPr>
              <w:t xml:space="preserve">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7A531B4" w14:textId="77777777" w:rsidR="004D5212" w:rsidRDefault="004D5212">
      <w:pPr>
        <w:overflowPunct/>
        <w:autoSpaceDE/>
        <w:autoSpaceDN/>
        <w:adjustRightInd/>
        <w:textAlignment w:val="auto"/>
        <w:rPr>
          <w:b/>
          <w:sz w:val="28"/>
          <w:szCs w:val="28"/>
        </w:rPr>
      </w:pPr>
      <w:r>
        <w:rPr>
          <w:b/>
          <w:sz w:val="28"/>
          <w:szCs w:val="28"/>
        </w:rPr>
        <w:br w:type="page"/>
      </w:r>
    </w:p>
    <w:p w14:paraId="2D775D9A" w14:textId="1C774BD7"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0229C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2687A">
        <w:rPr>
          <w:b/>
          <w:sz w:val="24"/>
          <w:szCs w:val="24"/>
        </w:rPr>
        <w:t xml:space="preserve"> Megan Colley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7EA727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2687A">
        <w:rPr>
          <w:b/>
          <w:sz w:val="24"/>
          <w:szCs w:val="24"/>
        </w:rPr>
        <w:t xml:space="preserve"> 21266</w:t>
      </w:r>
      <w:r w:rsidR="006D2FDB">
        <w:rPr>
          <w:b/>
          <w:sz w:val="24"/>
          <w:szCs w:val="24"/>
        </w:rPr>
        <w:t>2</w:t>
      </w:r>
      <w:r w:rsidR="0032687A">
        <w:rPr>
          <w:b/>
          <w:sz w:val="24"/>
          <w:szCs w:val="24"/>
        </w:rPr>
        <w:t>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F2F1DB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6D2FDB">
        <w:rPr>
          <w:b/>
          <w:sz w:val="24"/>
          <w:szCs w:val="24"/>
        </w:rPr>
        <w:t xml:space="preserve"> Brynheulog, 8 Latimer Road, Llandeilo, SA19 6HS</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64B816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D2FDB">
        <w:rPr>
          <w:b/>
          <w:sz w:val="24"/>
          <w:szCs w:val="24"/>
        </w:rPr>
        <w:t xml:space="preserve"> 07855112665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C16A6F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D2FDB">
        <w:rPr>
          <w:b/>
          <w:sz w:val="24"/>
          <w:szCs w:val="24"/>
        </w:rPr>
        <w:t xml:space="preserve"> </w:t>
      </w:r>
      <w:hyperlink r:id="rId28" w:history="1">
        <w:r w:rsidR="006D2FDB" w:rsidRPr="00A417E7">
          <w:rPr>
            <w:rStyle w:val="Hyperlink"/>
            <w:b/>
            <w:sz w:val="24"/>
            <w:szCs w:val="24"/>
          </w:rPr>
          <w:t>meganolwenj@hotmail.com</w:t>
        </w:r>
      </w:hyperlink>
      <w:r w:rsidR="006D2FDB">
        <w:rPr>
          <w:b/>
          <w:sz w:val="24"/>
          <w:szCs w:val="24"/>
        </w:rPr>
        <w:t xml:space="preserve"> / </w:t>
      </w:r>
      <w:hyperlink r:id="rId29" w:history="1">
        <w:r w:rsidR="006D2FDB" w:rsidRPr="00A417E7">
          <w:rPr>
            <w:rStyle w:val="Hyperlink"/>
            <w:b/>
            <w:sz w:val="24"/>
            <w:szCs w:val="24"/>
          </w:rPr>
          <w:t>mcolley@carmarthenshire.gov.uk</w:t>
        </w:r>
      </w:hyperlink>
      <w:r w:rsidR="006D2FDB">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8347FA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C4E1E">
        <w:rPr>
          <w:b/>
          <w:sz w:val="24"/>
          <w:szCs w:val="24"/>
        </w:rPr>
        <w:t xml:space="preserve">July </w:t>
      </w:r>
      <w:r w:rsidR="00A932E8">
        <w:rPr>
          <w:b/>
          <w:sz w:val="24"/>
          <w:szCs w:val="24"/>
        </w:rPr>
        <w:t>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07707F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9764E">
        <w:rPr>
          <w:b/>
          <w:sz w:val="24"/>
          <w:szCs w:val="24"/>
        </w:rPr>
        <w:t xml:space="preserve"> </w:t>
      </w:r>
      <w:r w:rsidR="00461F08">
        <w:rPr>
          <w:b/>
          <w:sz w:val="24"/>
          <w:szCs w:val="24"/>
        </w:rPr>
        <w:t>30/03/2020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ED952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932E8">
        <w:rPr>
          <w:b/>
          <w:sz w:val="24"/>
          <w:szCs w:val="24"/>
        </w:rPr>
        <w:t xml:space="preserve"> Carmarthenshire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22E61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932E8">
        <w:rPr>
          <w:b/>
          <w:sz w:val="24"/>
          <w:szCs w:val="24"/>
        </w:rPr>
        <w:t xml:space="preserv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9942BA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229DE">
        <w:rPr>
          <w:b/>
          <w:sz w:val="24"/>
          <w:szCs w:val="24"/>
        </w:rPr>
        <w:t xml:space="preserve"> Carmarthenshire County Council, Parc Myrddin, Richmond Terrace, SA31 1HQ</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365FAC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6038BB">
        <w:rPr>
          <w:rFonts w:ascii="MS Gothic" w:eastAsia="MS Gothic" w:hAnsi="MS Gothic" w:hint="eastAsia"/>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234FA5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038BB">
        <w:rPr>
          <w:b/>
          <w:sz w:val="24"/>
          <w:szCs w:val="24"/>
        </w:rPr>
        <w:t xml:space="preserve"> Rebecca Neale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EB95C5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038BB">
        <w:rPr>
          <w:b/>
          <w:sz w:val="24"/>
          <w:szCs w:val="24"/>
        </w:rPr>
        <w:t xml:space="preserve"> Carmarthenshire County Council, Parc Myrddin, Richmond Terrace, SA</w:t>
      </w:r>
      <w:r w:rsidR="00251C82">
        <w:rPr>
          <w:b/>
          <w:sz w:val="24"/>
          <w:szCs w:val="24"/>
        </w:rPr>
        <w:t>31</w:t>
      </w:r>
      <w:r w:rsidR="006038BB">
        <w:rPr>
          <w:b/>
          <w:sz w:val="24"/>
          <w:szCs w:val="24"/>
        </w:rPr>
        <w:t xml:space="preserve"> 1HQ</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6C0A62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51C82">
        <w:rPr>
          <w:b/>
          <w:sz w:val="24"/>
          <w:szCs w:val="24"/>
        </w:rPr>
        <w:t xml:space="preserve"> </w:t>
      </w:r>
      <w:r w:rsidR="00DB0C61" w:rsidRPr="00DB0C61">
        <w:rPr>
          <w:b/>
          <w:sz w:val="24"/>
          <w:szCs w:val="24"/>
        </w:rPr>
        <w:t>07812 475785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E2A4B9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B0C61">
        <w:rPr>
          <w:b/>
          <w:sz w:val="24"/>
          <w:szCs w:val="24"/>
        </w:rPr>
        <w:t xml:space="preserve"> </w:t>
      </w:r>
      <w:hyperlink r:id="rId30" w:history="1">
        <w:r w:rsidR="00DB0C61" w:rsidRPr="00062F28">
          <w:rPr>
            <w:rStyle w:val="Hyperlink"/>
            <w:b/>
            <w:sz w:val="24"/>
            <w:szCs w:val="24"/>
          </w:rPr>
          <w:t>RNeale@carmarthenshire.gov.uk</w:t>
        </w:r>
      </w:hyperlink>
      <w:r w:rsidR="00DB0C61">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B825F73" w:rsidR="004923DA" w:rsidRDefault="004923DA" w:rsidP="00FF7EBB">
            <w:pPr>
              <w:jc w:val="both"/>
              <w:rPr>
                <w:b/>
                <w:sz w:val="24"/>
                <w:szCs w:val="24"/>
              </w:rPr>
            </w:pPr>
            <w:r w:rsidRPr="008B28E7">
              <w:rPr>
                <w:b/>
                <w:sz w:val="24"/>
                <w:szCs w:val="24"/>
              </w:rPr>
              <w:t>Name:</w:t>
            </w:r>
            <w:r w:rsidR="00DB0C61">
              <w:rPr>
                <w:b/>
                <w:sz w:val="24"/>
                <w:szCs w:val="24"/>
              </w:rPr>
              <w:t xml:space="preserve"> Rebecca Neale</w:t>
            </w:r>
          </w:p>
          <w:p w14:paraId="4EF4A770" w14:textId="77777777" w:rsidR="004923DA" w:rsidRPr="00213AA6" w:rsidRDefault="004923DA" w:rsidP="00FF7EBB">
            <w:pPr>
              <w:jc w:val="both"/>
              <w:rPr>
                <w:b/>
                <w:bCs/>
                <w:sz w:val="28"/>
                <w:szCs w:val="28"/>
              </w:rPr>
            </w:pPr>
          </w:p>
          <w:p w14:paraId="669270D0" w14:textId="77777777" w:rsidR="00DB0C61" w:rsidRPr="00213AA6" w:rsidRDefault="004923DA" w:rsidP="00213AA6">
            <w:pPr>
              <w:rPr>
                <w:b/>
                <w:bCs/>
                <w:sz w:val="22"/>
                <w:szCs w:val="22"/>
              </w:rPr>
            </w:pPr>
            <w:r w:rsidRPr="00213AA6">
              <w:rPr>
                <w:b/>
                <w:bCs/>
                <w:sz w:val="22"/>
                <w:szCs w:val="22"/>
              </w:rPr>
              <w:t xml:space="preserve">Work Address: </w:t>
            </w:r>
            <w:r w:rsidR="00DB0C61" w:rsidRPr="00213AA6">
              <w:rPr>
                <w:b/>
                <w:bCs/>
                <w:sz w:val="22"/>
                <w:szCs w:val="22"/>
              </w:rPr>
              <w:t>Carmarthenshire County Council, Parc Myrddin, Richmond Terrace, SA31 1HQ</w:t>
            </w:r>
          </w:p>
          <w:p w14:paraId="1AFEBE3F" w14:textId="77777777" w:rsidR="00DB0C61" w:rsidRPr="008B28E7" w:rsidRDefault="00DB0C61" w:rsidP="00DB0C61">
            <w:pPr>
              <w:pBdr>
                <w:top w:val="single" w:sz="6" w:space="1" w:color="auto"/>
                <w:left w:val="single" w:sz="6" w:space="1" w:color="auto"/>
                <w:bottom w:val="single" w:sz="6" w:space="1" w:color="auto"/>
                <w:right w:val="single" w:sz="6" w:space="1" w:color="auto"/>
              </w:pBdr>
              <w:jc w:val="both"/>
              <w:rPr>
                <w:b/>
                <w:sz w:val="24"/>
                <w:szCs w:val="24"/>
              </w:rPr>
            </w:pPr>
          </w:p>
          <w:p w14:paraId="1AC8522D" w14:textId="39D532D4" w:rsidR="004923DA" w:rsidRDefault="004923DA" w:rsidP="00FF7EBB">
            <w:pPr>
              <w:jc w:val="both"/>
              <w:rPr>
                <w:b/>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9CDDCEE" w:rsidR="004923DA" w:rsidRPr="008B28E7" w:rsidRDefault="004923DA" w:rsidP="00FF7EBB">
            <w:pPr>
              <w:jc w:val="both"/>
              <w:rPr>
                <w:b/>
                <w:sz w:val="24"/>
                <w:szCs w:val="24"/>
              </w:rPr>
            </w:pPr>
            <w:r w:rsidRPr="008B28E7">
              <w:rPr>
                <w:b/>
                <w:sz w:val="24"/>
                <w:szCs w:val="24"/>
              </w:rPr>
              <w:t>Professional Qualification and date of qualification:</w:t>
            </w:r>
            <w:r w:rsidR="0099155A">
              <w:rPr>
                <w:b/>
                <w:sz w:val="24"/>
                <w:szCs w:val="24"/>
              </w:rPr>
              <w:t xml:space="preserve"> BSc (Econ) Social Work obtained in July 2012.</w:t>
            </w:r>
          </w:p>
          <w:p w14:paraId="5F68A3CF" w14:textId="77777777" w:rsidR="004923DA" w:rsidRDefault="004923DA" w:rsidP="00FF7EBB">
            <w:pPr>
              <w:jc w:val="both"/>
              <w:rPr>
                <w:b/>
                <w:sz w:val="24"/>
                <w:szCs w:val="24"/>
              </w:rPr>
            </w:pPr>
          </w:p>
          <w:p w14:paraId="4C6113F1" w14:textId="14B4F837" w:rsidR="004923DA" w:rsidRDefault="009D59C2" w:rsidP="00FF7EBB">
            <w:pPr>
              <w:jc w:val="both"/>
              <w:rPr>
                <w:b/>
                <w:sz w:val="24"/>
                <w:szCs w:val="24"/>
              </w:rPr>
            </w:pPr>
            <w:r>
              <w:rPr>
                <w:b/>
                <w:sz w:val="24"/>
                <w:szCs w:val="24"/>
              </w:rPr>
              <w:t>T</w:t>
            </w:r>
            <w:r w:rsidR="004923DA" w:rsidRPr="008B28E7">
              <w:rPr>
                <w:b/>
                <w:sz w:val="24"/>
                <w:szCs w:val="24"/>
              </w:rPr>
              <w:t>elephone number:</w:t>
            </w:r>
            <w:r w:rsidR="009A1B8C">
              <w:rPr>
                <w:b/>
                <w:sz w:val="24"/>
                <w:szCs w:val="24"/>
              </w:rPr>
              <w:t xml:space="preserve"> </w:t>
            </w:r>
            <w:r w:rsidR="009A1B8C" w:rsidRPr="00DB0C61">
              <w:rPr>
                <w:b/>
                <w:sz w:val="24"/>
                <w:szCs w:val="24"/>
              </w:rPr>
              <w:t>07812 475785</w:t>
            </w:r>
          </w:p>
          <w:p w14:paraId="0BB87919" w14:textId="548A11EF" w:rsidR="009D59C2" w:rsidRDefault="009D59C2" w:rsidP="00FF7EBB">
            <w:pPr>
              <w:jc w:val="both"/>
              <w:rPr>
                <w:b/>
                <w:sz w:val="24"/>
                <w:szCs w:val="24"/>
              </w:rPr>
            </w:pPr>
          </w:p>
          <w:p w14:paraId="4FDEE73F" w14:textId="270ECD1A" w:rsidR="009D59C2" w:rsidRPr="008B28E7" w:rsidRDefault="009D59C2" w:rsidP="00FF7EBB">
            <w:pPr>
              <w:jc w:val="both"/>
              <w:rPr>
                <w:b/>
                <w:sz w:val="24"/>
                <w:szCs w:val="24"/>
              </w:rPr>
            </w:pPr>
            <w:r>
              <w:rPr>
                <w:b/>
                <w:sz w:val="24"/>
                <w:szCs w:val="24"/>
              </w:rPr>
              <w:t>Email address:</w:t>
            </w:r>
            <w:r w:rsidR="009A1B8C">
              <w:rPr>
                <w:b/>
                <w:sz w:val="24"/>
                <w:szCs w:val="24"/>
              </w:rPr>
              <w:t xml:space="preserve"> </w:t>
            </w:r>
            <w:hyperlink r:id="rId31" w:history="1">
              <w:r w:rsidR="009A1B8C" w:rsidRPr="00062F28">
                <w:rPr>
                  <w:rStyle w:val="Hyperlink"/>
                  <w:b/>
                  <w:sz w:val="24"/>
                  <w:szCs w:val="24"/>
                </w:rPr>
                <w:t>RNeale@carmarthenshire.gov.uk</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A4B59C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4B5B8A">
        <w:rPr>
          <w:sz w:val="24"/>
          <w:szCs w:val="24"/>
        </w:rPr>
        <w:t>Megan Colley</w:t>
      </w:r>
      <w:r>
        <w:rPr>
          <w:sz w:val="24"/>
          <w:szCs w:val="24"/>
        </w:rPr>
        <w:t xml:space="preserve">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A983A8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B5B8A">
        <w:rPr>
          <w:sz w:val="24"/>
          <w:szCs w:val="24"/>
        </w:rPr>
        <w:t>21/2/23</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36AA36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4B5B8A">
        <w:rPr>
          <w:sz w:val="24"/>
          <w:szCs w:val="24"/>
        </w:rPr>
        <w:t>Rebecca Neale</w:t>
      </w:r>
      <w:r w:rsidR="00B577D3">
        <w:rPr>
          <w:sz w:val="24"/>
          <w:szCs w:val="24"/>
        </w:rPr>
        <w:t xml:space="preserve">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683BCC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B5B8A">
        <w:rPr>
          <w:sz w:val="24"/>
          <w:szCs w:val="24"/>
        </w:rPr>
        <w:t>21/2/23</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621B696" w:rsidR="00335C41" w:rsidRPr="00D3203C" w:rsidRDefault="00335C41" w:rsidP="00335C41">
            <w:pPr>
              <w:ind w:right="180"/>
              <w:jc w:val="both"/>
              <w:rPr>
                <w:sz w:val="24"/>
                <w:szCs w:val="24"/>
              </w:rPr>
            </w:pPr>
            <w:r w:rsidRPr="00D3203C">
              <w:rPr>
                <w:sz w:val="24"/>
                <w:szCs w:val="24"/>
              </w:rPr>
              <w:t>Signed_</w:t>
            </w:r>
            <w:r w:rsidR="004B5B8A">
              <w:rPr>
                <w:sz w:val="24"/>
                <w:szCs w:val="24"/>
              </w:rPr>
              <w:t>Rebecca Neale</w:t>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2A4DF73F" w:rsidR="00335C41" w:rsidRPr="00D3203C" w:rsidRDefault="00335C41" w:rsidP="00335C41">
            <w:pPr>
              <w:ind w:right="180"/>
              <w:jc w:val="both"/>
              <w:rPr>
                <w:sz w:val="24"/>
                <w:szCs w:val="24"/>
              </w:rPr>
            </w:pPr>
            <w:r w:rsidRPr="00D3203C">
              <w:rPr>
                <w:sz w:val="24"/>
                <w:szCs w:val="24"/>
              </w:rPr>
              <w:t>Date _____</w:t>
            </w:r>
            <w:r w:rsidR="004B5B8A">
              <w:rPr>
                <w:sz w:val="24"/>
                <w:szCs w:val="24"/>
              </w:rPr>
              <w:t>21/2/23</w:t>
            </w:r>
            <w:r w:rsidRPr="00D3203C">
              <w:rPr>
                <w:sz w:val="24"/>
                <w:szCs w:val="24"/>
              </w:rPr>
              <w:t>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3E5E4F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34237B">
        <w:rPr>
          <w:caps/>
          <w:sz w:val="24"/>
          <w:szCs w:val="24"/>
        </w:rPr>
        <w:t>Karla gorlach</w:t>
      </w:r>
      <w:r w:rsidR="00B577D3">
        <w:rPr>
          <w:caps/>
          <w:sz w:val="24"/>
          <w:szCs w:val="24"/>
        </w:rPr>
        <w:t xml:space="preserve">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4E3F614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B5B8A">
        <w:rPr>
          <w:sz w:val="24"/>
          <w:szCs w:val="24"/>
        </w:rPr>
        <w:t>21/2/23</w:t>
      </w:r>
      <w:r w:rsidR="00B577D3" w:rsidRPr="00B577D3">
        <w:rPr>
          <w:sz w:val="24"/>
          <w:szCs w:val="24"/>
        </w:rPr>
        <w:t>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52BF3BF" w14:textId="77777777" w:rsidR="001E65A7" w:rsidRDefault="001E65A7">
            <w:pPr>
              <w:rPr>
                <w:sz w:val="24"/>
                <w:szCs w:val="24"/>
              </w:rPr>
            </w:pPr>
          </w:p>
          <w:p w14:paraId="63EF7732" w14:textId="02265F8A" w:rsidR="00986C0B" w:rsidRPr="00DA5682" w:rsidRDefault="00171E01">
            <w:pPr>
              <w:rPr>
                <w:sz w:val="24"/>
                <w:szCs w:val="24"/>
              </w:rPr>
            </w:pPr>
            <w:r>
              <w:rPr>
                <w:sz w:val="24"/>
                <w:szCs w:val="24"/>
              </w:rPr>
              <w:t>Megan Colley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D05DC46" w14:textId="77777777" w:rsidR="001E65A7" w:rsidRDefault="001E65A7">
            <w:pPr>
              <w:rPr>
                <w:sz w:val="24"/>
                <w:szCs w:val="24"/>
              </w:rPr>
            </w:pPr>
          </w:p>
          <w:p w14:paraId="457A0422" w14:textId="5232AC39" w:rsidR="00986C0B" w:rsidRPr="00DA5682" w:rsidRDefault="00171E01">
            <w:pPr>
              <w:rPr>
                <w:sz w:val="24"/>
                <w:szCs w:val="24"/>
              </w:rPr>
            </w:pPr>
            <w:r>
              <w:rPr>
                <w:sz w:val="24"/>
                <w:szCs w:val="24"/>
              </w:rPr>
              <w:t>Carmarthen Child Care Team, CCCT</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CFFA31B" w14:textId="77777777" w:rsidR="001E65A7" w:rsidRDefault="001E65A7" w:rsidP="001E65A7">
            <w:pPr>
              <w:rPr>
                <w:sz w:val="24"/>
                <w:szCs w:val="24"/>
              </w:rPr>
            </w:pPr>
          </w:p>
          <w:p w14:paraId="0786A0D4" w14:textId="64E053E7" w:rsidR="00986C0B" w:rsidRPr="00DA5682" w:rsidRDefault="001E65A7" w:rsidP="001E65A7">
            <w:pPr>
              <w:rPr>
                <w:sz w:val="24"/>
                <w:szCs w:val="24"/>
              </w:rPr>
            </w:pPr>
            <w:r>
              <w:rPr>
                <w:sz w:val="24"/>
                <w:szCs w:val="24"/>
              </w:rPr>
              <w:t>Rebecca Neale</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6F6AD9" w14:textId="77777777" w:rsidR="001E65A7" w:rsidRDefault="001E65A7">
            <w:pPr>
              <w:rPr>
                <w:sz w:val="24"/>
                <w:szCs w:val="24"/>
              </w:rPr>
            </w:pPr>
          </w:p>
          <w:p w14:paraId="3081E6E0" w14:textId="462102A6" w:rsidR="00986C0B" w:rsidRPr="00DA5682" w:rsidRDefault="001E65A7">
            <w:pPr>
              <w:rPr>
                <w:sz w:val="24"/>
                <w:szCs w:val="24"/>
              </w:rPr>
            </w:pPr>
            <w:r>
              <w:rPr>
                <w:sz w:val="24"/>
                <w:szCs w:val="24"/>
              </w:rPr>
              <w:t>Karla Gorlach</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ADA42FB" w:rsidR="00986C0B" w:rsidRPr="00DA5682" w:rsidRDefault="00986C0B" w:rsidP="00986C0B">
      <w:pPr>
        <w:rPr>
          <w:sz w:val="24"/>
          <w:szCs w:val="24"/>
        </w:rPr>
      </w:pPr>
      <w:r w:rsidRPr="00DA5682">
        <w:rPr>
          <w:sz w:val="24"/>
          <w:szCs w:val="24"/>
        </w:rPr>
        <w:t>Signed:……………………….. Print Name:…</w:t>
      </w:r>
      <w:r w:rsidR="000D09E5">
        <w:rPr>
          <w:sz w:val="24"/>
          <w:szCs w:val="24"/>
        </w:rPr>
        <w:t>Megan Colley</w:t>
      </w:r>
      <w:r w:rsidRPr="00DA5682">
        <w:rPr>
          <w:sz w:val="24"/>
          <w:szCs w:val="24"/>
        </w:rPr>
        <w:t>…… Date:</w:t>
      </w:r>
      <w:r w:rsidR="000D09E5">
        <w:rPr>
          <w:sz w:val="24"/>
          <w:szCs w:val="24"/>
        </w:rPr>
        <w:t xml:space="preserve"> 31/3/22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3A79C70" w:rsidR="00986C0B" w:rsidRPr="00DA5682" w:rsidRDefault="00986C0B" w:rsidP="00986C0B">
      <w:pPr>
        <w:rPr>
          <w:sz w:val="24"/>
          <w:szCs w:val="24"/>
        </w:rPr>
      </w:pPr>
      <w:r w:rsidRPr="00DA5682">
        <w:rPr>
          <w:sz w:val="24"/>
          <w:szCs w:val="24"/>
        </w:rPr>
        <w:t>Signed:……………………….. Print Name:…</w:t>
      </w:r>
      <w:r w:rsidR="00B8403A">
        <w:rPr>
          <w:sz w:val="24"/>
          <w:szCs w:val="24"/>
        </w:rPr>
        <w:t>Karla Gorlach</w:t>
      </w:r>
      <w:r w:rsidRPr="00DA5682">
        <w:rPr>
          <w:sz w:val="24"/>
          <w:szCs w:val="24"/>
        </w:rPr>
        <w:t>…….Date:</w:t>
      </w:r>
      <w:r w:rsidR="00B8403A">
        <w:rPr>
          <w:sz w:val="24"/>
          <w:szCs w:val="24"/>
        </w:rPr>
        <w:t xml:space="preserve"> 31/3/22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39A70455" w:rsidR="00986C0B" w:rsidRPr="00DA5682" w:rsidRDefault="00986C0B" w:rsidP="00986C0B">
      <w:pPr>
        <w:rPr>
          <w:sz w:val="24"/>
          <w:szCs w:val="24"/>
        </w:rPr>
      </w:pPr>
      <w:r w:rsidRPr="00DA5682">
        <w:rPr>
          <w:sz w:val="24"/>
          <w:szCs w:val="24"/>
        </w:rPr>
        <w:t>Signed:……………………….. Print Name:</w:t>
      </w:r>
      <w:r w:rsidR="00B8403A">
        <w:rPr>
          <w:sz w:val="24"/>
          <w:szCs w:val="24"/>
        </w:rPr>
        <w:t xml:space="preserve"> Rebecca Neale</w:t>
      </w:r>
      <w:r w:rsidRPr="00DA5682">
        <w:rPr>
          <w:sz w:val="24"/>
          <w:szCs w:val="24"/>
        </w:rPr>
        <w:t>…….Date:</w:t>
      </w:r>
      <w:r w:rsidR="00B8403A">
        <w:rPr>
          <w:sz w:val="24"/>
          <w:szCs w:val="24"/>
        </w:rPr>
        <w:t>31/3/22</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2"/>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087B6" w14:textId="77777777" w:rsidR="000C43E2" w:rsidRDefault="000C43E2">
      <w:r>
        <w:separator/>
      </w:r>
    </w:p>
  </w:endnote>
  <w:endnote w:type="continuationSeparator" w:id="0">
    <w:p w14:paraId="73AAD40A" w14:textId="77777777" w:rsidR="000C43E2" w:rsidRDefault="000C4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9FEF5" w14:textId="77777777" w:rsidR="000C43E2" w:rsidRDefault="000C43E2">
      <w:r>
        <w:separator/>
      </w:r>
    </w:p>
  </w:footnote>
  <w:footnote w:type="continuationSeparator" w:id="0">
    <w:p w14:paraId="7B034FB1" w14:textId="77777777" w:rsidR="000C43E2" w:rsidRDefault="000C43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73A0C0E"/>
    <w:multiLevelType w:val="hybridMultilevel"/>
    <w:tmpl w:val="0082F7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B2A7D12"/>
    <w:multiLevelType w:val="hybridMultilevel"/>
    <w:tmpl w:val="23DC098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FC4EFC"/>
    <w:multiLevelType w:val="hybridMultilevel"/>
    <w:tmpl w:val="1D580DD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9"/>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30"/>
  </w:num>
  <w:num w:numId="24" w16cid:durableId="317615789">
    <w:abstractNumId w:val="19"/>
  </w:num>
  <w:num w:numId="25" w16cid:durableId="856430468">
    <w:abstractNumId w:val="44"/>
  </w:num>
  <w:num w:numId="26" w16cid:durableId="1104690971">
    <w:abstractNumId w:val="37"/>
  </w:num>
  <w:num w:numId="27" w16cid:durableId="1201670287">
    <w:abstractNumId w:val="43"/>
  </w:num>
  <w:num w:numId="28" w16cid:durableId="598562144">
    <w:abstractNumId w:val="21"/>
  </w:num>
  <w:num w:numId="29" w16cid:durableId="871068292">
    <w:abstractNumId w:val="46"/>
  </w:num>
  <w:num w:numId="30" w16cid:durableId="482159744">
    <w:abstractNumId w:val="33"/>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30"/>
  </w:num>
  <w:num w:numId="51" w16cid:durableId="536360681">
    <w:abstractNumId w:val="25"/>
  </w:num>
  <w:num w:numId="52" w16cid:durableId="1666274935">
    <w:abstractNumId w:val="22"/>
  </w:num>
  <w:num w:numId="53" w16cid:durableId="435172075">
    <w:abstractNumId w:val="2"/>
  </w:num>
  <w:num w:numId="54" w16cid:durableId="2138788766">
    <w:abstractNumId w:val="38"/>
  </w:num>
  <w:num w:numId="55" w16cid:durableId="46148961">
    <w:abstractNumId w:val="28"/>
  </w:num>
  <w:num w:numId="56" w16cid:durableId="1158305176">
    <w:abstractNumId w:val="2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E2F"/>
    <w:rsid w:val="00020EEC"/>
    <w:rsid w:val="0002440E"/>
    <w:rsid w:val="0002518B"/>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6DC"/>
    <w:rsid w:val="00057751"/>
    <w:rsid w:val="00062E39"/>
    <w:rsid w:val="00064063"/>
    <w:rsid w:val="0006581A"/>
    <w:rsid w:val="00065D48"/>
    <w:rsid w:val="00074461"/>
    <w:rsid w:val="000766EC"/>
    <w:rsid w:val="00080538"/>
    <w:rsid w:val="000809D7"/>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3E2"/>
    <w:rsid w:val="000C4E1E"/>
    <w:rsid w:val="000C6892"/>
    <w:rsid w:val="000C6FFE"/>
    <w:rsid w:val="000D09E5"/>
    <w:rsid w:val="000D0BB6"/>
    <w:rsid w:val="000D2ED2"/>
    <w:rsid w:val="000D6653"/>
    <w:rsid w:val="000E0D51"/>
    <w:rsid w:val="000E26B0"/>
    <w:rsid w:val="000E37C2"/>
    <w:rsid w:val="000E38C3"/>
    <w:rsid w:val="000F1599"/>
    <w:rsid w:val="000F1769"/>
    <w:rsid w:val="000F1A97"/>
    <w:rsid w:val="000F42AE"/>
    <w:rsid w:val="000F5208"/>
    <w:rsid w:val="000F6196"/>
    <w:rsid w:val="000F6BC3"/>
    <w:rsid w:val="0010312C"/>
    <w:rsid w:val="00105026"/>
    <w:rsid w:val="0010662B"/>
    <w:rsid w:val="00106DC7"/>
    <w:rsid w:val="00112391"/>
    <w:rsid w:val="00114F52"/>
    <w:rsid w:val="00117C53"/>
    <w:rsid w:val="00130119"/>
    <w:rsid w:val="00132812"/>
    <w:rsid w:val="001347C2"/>
    <w:rsid w:val="001347F8"/>
    <w:rsid w:val="001358A1"/>
    <w:rsid w:val="001359EE"/>
    <w:rsid w:val="00137336"/>
    <w:rsid w:val="00137BB5"/>
    <w:rsid w:val="00137E05"/>
    <w:rsid w:val="001447F6"/>
    <w:rsid w:val="00147DE3"/>
    <w:rsid w:val="00150794"/>
    <w:rsid w:val="00151DA6"/>
    <w:rsid w:val="00156C44"/>
    <w:rsid w:val="001608C4"/>
    <w:rsid w:val="00164832"/>
    <w:rsid w:val="00171418"/>
    <w:rsid w:val="00171E01"/>
    <w:rsid w:val="001772BF"/>
    <w:rsid w:val="001772DE"/>
    <w:rsid w:val="00190833"/>
    <w:rsid w:val="0019496C"/>
    <w:rsid w:val="0019514F"/>
    <w:rsid w:val="001961CF"/>
    <w:rsid w:val="001A59BB"/>
    <w:rsid w:val="001A607E"/>
    <w:rsid w:val="001A6A51"/>
    <w:rsid w:val="001A79C4"/>
    <w:rsid w:val="001B331A"/>
    <w:rsid w:val="001C0237"/>
    <w:rsid w:val="001C0E74"/>
    <w:rsid w:val="001C4DB8"/>
    <w:rsid w:val="001C50B8"/>
    <w:rsid w:val="001D229F"/>
    <w:rsid w:val="001E2EB6"/>
    <w:rsid w:val="001E65A7"/>
    <w:rsid w:val="001E76A2"/>
    <w:rsid w:val="001F4552"/>
    <w:rsid w:val="002019EB"/>
    <w:rsid w:val="00204B58"/>
    <w:rsid w:val="00205051"/>
    <w:rsid w:val="00211F65"/>
    <w:rsid w:val="00213AA6"/>
    <w:rsid w:val="00214047"/>
    <w:rsid w:val="00216563"/>
    <w:rsid w:val="00217618"/>
    <w:rsid w:val="0021792F"/>
    <w:rsid w:val="00217CD7"/>
    <w:rsid w:val="00220D06"/>
    <w:rsid w:val="002246A0"/>
    <w:rsid w:val="00230439"/>
    <w:rsid w:val="00232A09"/>
    <w:rsid w:val="00235176"/>
    <w:rsid w:val="00235803"/>
    <w:rsid w:val="00236061"/>
    <w:rsid w:val="0024100E"/>
    <w:rsid w:val="00241C1B"/>
    <w:rsid w:val="0024288B"/>
    <w:rsid w:val="00243DB0"/>
    <w:rsid w:val="00247265"/>
    <w:rsid w:val="00251C82"/>
    <w:rsid w:val="00260663"/>
    <w:rsid w:val="00264397"/>
    <w:rsid w:val="002657E9"/>
    <w:rsid w:val="0026665E"/>
    <w:rsid w:val="0027147E"/>
    <w:rsid w:val="002761F4"/>
    <w:rsid w:val="002775E1"/>
    <w:rsid w:val="00277979"/>
    <w:rsid w:val="0028708B"/>
    <w:rsid w:val="00291ADD"/>
    <w:rsid w:val="002920DF"/>
    <w:rsid w:val="00292F3D"/>
    <w:rsid w:val="002930A4"/>
    <w:rsid w:val="00295CA1"/>
    <w:rsid w:val="002A0E51"/>
    <w:rsid w:val="002A1A44"/>
    <w:rsid w:val="002A291A"/>
    <w:rsid w:val="002A2C54"/>
    <w:rsid w:val="002A4E2E"/>
    <w:rsid w:val="002A5604"/>
    <w:rsid w:val="002B1701"/>
    <w:rsid w:val="002B23C3"/>
    <w:rsid w:val="002B443A"/>
    <w:rsid w:val="002B5540"/>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1B4"/>
    <w:rsid w:val="002E6D17"/>
    <w:rsid w:val="002E7017"/>
    <w:rsid w:val="002E7F2C"/>
    <w:rsid w:val="002F1FC7"/>
    <w:rsid w:val="002F2185"/>
    <w:rsid w:val="002F4F6E"/>
    <w:rsid w:val="003015C3"/>
    <w:rsid w:val="003106DB"/>
    <w:rsid w:val="0031350A"/>
    <w:rsid w:val="003143A6"/>
    <w:rsid w:val="003158AA"/>
    <w:rsid w:val="00316815"/>
    <w:rsid w:val="003168CA"/>
    <w:rsid w:val="00321255"/>
    <w:rsid w:val="0032230D"/>
    <w:rsid w:val="00322A0B"/>
    <w:rsid w:val="0032687A"/>
    <w:rsid w:val="00330881"/>
    <w:rsid w:val="00331CD2"/>
    <w:rsid w:val="00332426"/>
    <w:rsid w:val="00335C41"/>
    <w:rsid w:val="00335FC5"/>
    <w:rsid w:val="0033771E"/>
    <w:rsid w:val="00337FEF"/>
    <w:rsid w:val="0034237B"/>
    <w:rsid w:val="003427CD"/>
    <w:rsid w:val="00354B6D"/>
    <w:rsid w:val="0035513B"/>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5E62"/>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C0B"/>
    <w:rsid w:val="00425160"/>
    <w:rsid w:val="00430DE3"/>
    <w:rsid w:val="004348AE"/>
    <w:rsid w:val="004376C0"/>
    <w:rsid w:val="0044223A"/>
    <w:rsid w:val="004425A0"/>
    <w:rsid w:val="00450B67"/>
    <w:rsid w:val="00451851"/>
    <w:rsid w:val="0045189A"/>
    <w:rsid w:val="00453343"/>
    <w:rsid w:val="004538C3"/>
    <w:rsid w:val="00454B13"/>
    <w:rsid w:val="0045554E"/>
    <w:rsid w:val="004608B9"/>
    <w:rsid w:val="00461F08"/>
    <w:rsid w:val="00463B55"/>
    <w:rsid w:val="00465947"/>
    <w:rsid w:val="004667B1"/>
    <w:rsid w:val="00467F66"/>
    <w:rsid w:val="00470461"/>
    <w:rsid w:val="00470BB1"/>
    <w:rsid w:val="00472013"/>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5B8A"/>
    <w:rsid w:val="004B600B"/>
    <w:rsid w:val="004B6822"/>
    <w:rsid w:val="004B69F6"/>
    <w:rsid w:val="004C0421"/>
    <w:rsid w:val="004C2D3A"/>
    <w:rsid w:val="004D03C4"/>
    <w:rsid w:val="004D0BF1"/>
    <w:rsid w:val="004D0F4E"/>
    <w:rsid w:val="004D3278"/>
    <w:rsid w:val="004D35A4"/>
    <w:rsid w:val="004D445F"/>
    <w:rsid w:val="004D5212"/>
    <w:rsid w:val="004E087B"/>
    <w:rsid w:val="004E2F30"/>
    <w:rsid w:val="004E44A4"/>
    <w:rsid w:val="004E7B8B"/>
    <w:rsid w:val="004E7BDD"/>
    <w:rsid w:val="004F1966"/>
    <w:rsid w:val="004F1E21"/>
    <w:rsid w:val="004F2542"/>
    <w:rsid w:val="004F4E33"/>
    <w:rsid w:val="004F55E6"/>
    <w:rsid w:val="004F740D"/>
    <w:rsid w:val="004F7B8F"/>
    <w:rsid w:val="00500748"/>
    <w:rsid w:val="005011D6"/>
    <w:rsid w:val="00502A14"/>
    <w:rsid w:val="005042F1"/>
    <w:rsid w:val="0050481B"/>
    <w:rsid w:val="005113D4"/>
    <w:rsid w:val="0051287D"/>
    <w:rsid w:val="00513C7D"/>
    <w:rsid w:val="00516E34"/>
    <w:rsid w:val="00521123"/>
    <w:rsid w:val="00521221"/>
    <w:rsid w:val="0052250B"/>
    <w:rsid w:val="005305C6"/>
    <w:rsid w:val="00540EEC"/>
    <w:rsid w:val="005414F4"/>
    <w:rsid w:val="00546187"/>
    <w:rsid w:val="00547678"/>
    <w:rsid w:val="00547B11"/>
    <w:rsid w:val="00552EB1"/>
    <w:rsid w:val="00557D77"/>
    <w:rsid w:val="00562EAA"/>
    <w:rsid w:val="00563B58"/>
    <w:rsid w:val="005640C4"/>
    <w:rsid w:val="0056684C"/>
    <w:rsid w:val="00574817"/>
    <w:rsid w:val="00574A0C"/>
    <w:rsid w:val="0057780F"/>
    <w:rsid w:val="00581E0A"/>
    <w:rsid w:val="005841E5"/>
    <w:rsid w:val="00586D89"/>
    <w:rsid w:val="005877C8"/>
    <w:rsid w:val="00587923"/>
    <w:rsid w:val="00594F9F"/>
    <w:rsid w:val="005964FC"/>
    <w:rsid w:val="00596CD6"/>
    <w:rsid w:val="005A1B4C"/>
    <w:rsid w:val="005A545C"/>
    <w:rsid w:val="005B271A"/>
    <w:rsid w:val="005B3A2D"/>
    <w:rsid w:val="005C1567"/>
    <w:rsid w:val="005C28D3"/>
    <w:rsid w:val="005C2CC9"/>
    <w:rsid w:val="005C5E12"/>
    <w:rsid w:val="005C6CE5"/>
    <w:rsid w:val="005D3F07"/>
    <w:rsid w:val="005D4A1E"/>
    <w:rsid w:val="005D4F72"/>
    <w:rsid w:val="005E13EA"/>
    <w:rsid w:val="005E17F1"/>
    <w:rsid w:val="005E7A2F"/>
    <w:rsid w:val="005F64AA"/>
    <w:rsid w:val="005F7851"/>
    <w:rsid w:val="006038BB"/>
    <w:rsid w:val="00606E27"/>
    <w:rsid w:val="006108C9"/>
    <w:rsid w:val="00614DF7"/>
    <w:rsid w:val="006179BB"/>
    <w:rsid w:val="0062158D"/>
    <w:rsid w:val="006223FD"/>
    <w:rsid w:val="006326D1"/>
    <w:rsid w:val="00632E0A"/>
    <w:rsid w:val="00633165"/>
    <w:rsid w:val="0064268E"/>
    <w:rsid w:val="006447DE"/>
    <w:rsid w:val="00644889"/>
    <w:rsid w:val="0065276E"/>
    <w:rsid w:val="00654329"/>
    <w:rsid w:val="00654CEC"/>
    <w:rsid w:val="00655507"/>
    <w:rsid w:val="006579FD"/>
    <w:rsid w:val="00661924"/>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37F2"/>
    <w:rsid w:val="006A5468"/>
    <w:rsid w:val="006B4496"/>
    <w:rsid w:val="006B5E67"/>
    <w:rsid w:val="006B6612"/>
    <w:rsid w:val="006C2EB5"/>
    <w:rsid w:val="006D18A3"/>
    <w:rsid w:val="006D2FDB"/>
    <w:rsid w:val="006D5970"/>
    <w:rsid w:val="006E481E"/>
    <w:rsid w:val="006E795F"/>
    <w:rsid w:val="006F0862"/>
    <w:rsid w:val="006F1438"/>
    <w:rsid w:val="006F2A9E"/>
    <w:rsid w:val="006F5ED3"/>
    <w:rsid w:val="006F7277"/>
    <w:rsid w:val="00700249"/>
    <w:rsid w:val="007069CD"/>
    <w:rsid w:val="00706BB5"/>
    <w:rsid w:val="0071207E"/>
    <w:rsid w:val="0071231A"/>
    <w:rsid w:val="00712E90"/>
    <w:rsid w:val="00713B7E"/>
    <w:rsid w:val="00721CB0"/>
    <w:rsid w:val="0072678F"/>
    <w:rsid w:val="007276E5"/>
    <w:rsid w:val="00727C4C"/>
    <w:rsid w:val="00734809"/>
    <w:rsid w:val="0073714E"/>
    <w:rsid w:val="007374EF"/>
    <w:rsid w:val="007406E1"/>
    <w:rsid w:val="00743E40"/>
    <w:rsid w:val="00745016"/>
    <w:rsid w:val="0075031F"/>
    <w:rsid w:val="00751263"/>
    <w:rsid w:val="007544FC"/>
    <w:rsid w:val="00755427"/>
    <w:rsid w:val="00755743"/>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764E"/>
    <w:rsid w:val="007A12C2"/>
    <w:rsid w:val="007A1789"/>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1C12"/>
    <w:rsid w:val="007F10BD"/>
    <w:rsid w:val="007F312E"/>
    <w:rsid w:val="007F3F7E"/>
    <w:rsid w:val="007F4BA4"/>
    <w:rsid w:val="00813CEC"/>
    <w:rsid w:val="0081534C"/>
    <w:rsid w:val="00815F11"/>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2F6"/>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CF3"/>
    <w:rsid w:val="00895FCE"/>
    <w:rsid w:val="00897F3E"/>
    <w:rsid w:val="008A21B4"/>
    <w:rsid w:val="008B07DE"/>
    <w:rsid w:val="008B0F3B"/>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24F6"/>
    <w:rsid w:val="00922D3A"/>
    <w:rsid w:val="00925B2D"/>
    <w:rsid w:val="00926436"/>
    <w:rsid w:val="00926C53"/>
    <w:rsid w:val="0093018C"/>
    <w:rsid w:val="0094495F"/>
    <w:rsid w:val="00945775"/>
    <w:rsid w:val="009544C0"/>
    <w:rsid w:val="00954FA4"/>
    <w:rsid w:val="00956AE9"/>
    <w:rsid w:val="00964CC6"/>
    <w:rsid w:val="00967BFA"/>
    <w:rsid w:val="0098262C"/>
    <w:rsid w:val="0098427C"/>
    <w:rsid w:val="00986B43"/>
    <w:rsid w:val="00986C0B"/>
    <w:rsid w:val="00986D46"/>
    <w:rsid w:val="0099155A"/>
    <w:rsid w:val="00991FDA"/>
    <w:rsid w:val="00992ACA"/>
    <w:rsid w:val="00996E4E"/>
    <w:rsid w:val="009A1B8C"/>
    <w:rsid w:val="009A5F3B"/>
    <w:rsid w:val="009A5F79"/>
    <w:rsid w:val="009A6EA6"/>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7BF"/>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2E8"/>
    <w:rsid w:val="00A94C5E"/>
    <w:rsid w:val="00AA252C"/>
    <w:rsid w:val="00AA53D1"/>
    <w:rsid w:val="00AA666E"/>
    <w:rsid w:val="00AA7960"/>
    <w:rsid w:val="00AB5518"/>
    <w:rsid w:val="00AC3A0E"/>
    <w:rsid w:val="00AC4A04"/>
    <w:rsid w:val="00AC5679"/>
    <w:rsid w:val="00AC67C0"/>
    <w:rsid w:val="00AD336F"/>
    <w:rsid w:val="00AD4613"/>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9DE"/>
    <w:rsid w:val="00B22C3C"/>
    <w:rsid w:val="00B24344"/>
    <w:rsid w:val="00B26769"/>
    <w:rsid w:val="00B2754B"/>
    <w:rsid w:val="00B31C91"/>
    <w:rsid w:val="00B3747F"/>
    <w:rsid w:val="00B42E76"/>
    <w:rsid w:val="00B43194"/>
    <w:rsid w:val="00B436BF"/>
    <w:rsid w:val="00B44081"/>
    <w:rsid w:val="00B47734"/>
    <w:rsid w:val="00B50FBA"/>
    <w:rsid w:val="00B558EB"/>
    <w:rsid w:val="00B55F21"/>
    <w:rsid w:val="00B577D3"/>
    <w:rsid w:val="00B60466"/>
    <w:rsid w:val="00B6548F"/>
    <w:rsid w:val="00B71A32"/>
    <w:rsid w:val="00B7502A"/>
    <w:rsid w:val="00B77305"/>
    <w:rsid w:val="00B774BD"/>
    <w:rsid w:val="00B82CC2"/>
    <w:rsid w:val="00B8403A"/>
    <w:rsid w:val="00B84A89"/>
    <w:rsid w:val="00B9256C"/>
    <w:rsid w:val="00B92812"/>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2EF"/>
    <w:rsid w:val="00BC460B"/>
    <w:rsid w:val="00BC4ED3"/>
    <w:rsid w:val="00BC5725"/>
    <w:rsid w:val="00BD30B1"/>
    <w:rsid w:val="00BE0F7B"/>
    <w:rsid w:val="00BE10C2"/>
    <w:rsid w:val="00BF0D6C"/>
    <w:rsid w:val="00BF268D"/>
    <w:rsid w:val="00C01D14"/>
    <w:rsid w:val="00C01D97"/>
    <w:rsid w:val="00C02346"/>
    <w:rsid w:val="00C025B4"/>
    <w:rsid w:val="00C029EC"/>
    <w:rsid w:val="00C161FD"/>
    <w:rsid w:val="00C17C9F"/>
    <w:rsid w:val="00C23F17"/>
    <w:rsid w:val="00C246F2"/>
    <w:rsid w:val="00C26D0D"/>
    <w:rsid w:val="00C27054"/>
    <w:rsid w:val="00C27C95"/>
    <w:rsid w:val="00C300D2"/>
    <w:rsid w:val="00C3132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0FE3"/>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4F8"/>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E95"/>
    <w:rsid w:val="00CF611B"/>
    <w:rsid w:val="00D0274B"/>
    <w:rsid w:val="00D0503D"/>
    <w:rsid w:val="00D052BC"/>
    <w:rsid w:val="00D07026"/>
    <w:rsid w:val="00D146AE"/>
    <w:rsid w:val="00D22C8F"/>
    <w:rsid w:val="00D30F62"/>
    <w:rsid w:val="00D3203C"/>
    <w:rsid w:val="00D33491"/>
    <w:rsid w:val="00D3442D"/>
    <w:rsid w:val="00D36F00"/>
    <w:rsid w:val="00D407EF"/>
    <w:rsid w:val="00D44B67"/>
    <w:rsid w:val="00D44F8E"/>
    <w:rsid w:val="00D51FD5"/>
    <w:rsid w:val="00D55DE0"/>
    <w:rsid w:val="00D57ACA"/>
    <w:rsid w:val="00D607EF"/>
    <w:rsid w:val="00D60F88"/>
    <w:rsid w:val="00D646BD"/>
    <w:rsid w:val="00D65558"/>
    <w:rsid w:val="00D71201"/>
    <w:rsid w:val="00D720C7"/>
    <w:rsid w:val="00D84841"/>
    <w:rsid w:val="00D876E6"/>
    <w:rsid w:val="00D90958"/>
    <w:rsid w:val="00D95EF0"/>
    <w:rsid w:val="00DA1025"/>
    <w:rsid w:val="00DA22EC"/>
    <w:rsid w:val="00DA5682"/>
    <w:rsid w:val="00DA5860"/>
    <w:rsid w:val="00DA5C0C"/>
    <w:rsid w:val="00DB0C61"/>
    <w:rsid w:val="00DB2767"/>
    <w:rsid w:val="00DC1B10"/>
    <w:rsid w:val="00DC2924"/>
    <w:rsid w:val="00DC4729"/>
    <w:rsid w:val="00DD31C5"/>
    <w:rsid w:val="00DD5020"/>
    <w:rsid w:val="00DD63BE"/>
    <w:rsid w:val="00DE4296"/>
    <w:rsid w:val="00DF2469"/>
    <w:rsid w:val="00DF7899"/>
    <w:rsid w:val="00E0524C"/>
    <w:rsid w:val="00E13AFD"/>
    <w:rsid w:val="00E15751"/>
    <w:rsid w:val="00E17160"/>
    <w:rsid w:val="00E17D41"/>
    <w:rsid w:val="00E231D1"/>
    <w:rsid w:val="00E23418"/>
    <w:rsid w:val="00E3288D"/>
    <w:rsid w:val="00E35112"/>
    <w:rsid w:val="00E35BEC"/>
    <w:rsid w:val="00E41A6A"/>
    <w:rsid w:val="00E50821"/>
    <w:rsid w:val="00E51F91"/>
    <w:rsid w:val="00E5498A"/>
    <w:rsid w:val="00E559CE"/>
    <w:rsid w:val="00E60F42"/>
    <w:rsid w:val="00E6746C"/>
    <w:rsid w:val="00E7086E"/>
    <w:rsid w:val="00E71248"/>
    <w:rsid w:val="00E73C41"/>
    <w:rsid w:val="00E73EC4"/>
    <w:rsid w:val="00E75911"/>
    <w:rsid w:val="00E7598F"/>
    <w:rsid w:val="00E76F60"/>
    <w:rsid w:val="00E812B5"/>
    <w:rsid w:val="00E81E3E"/>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BDE"/>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E39"/>
    <w:rsid w:val="00F10A08"/>
    <w:rsid w:val="00F15354"/>
    <w:rsid w:val="00F22AC5"/>
    <w:rsid w:val="00F254D1"/>
    <w:rsid w:val="00F32B82"/>
    <w:rsid w:val="00F34C86"/>
    <w:rsid w:val="00F4043E"/>
    <w:rsid w:val="00F41795"/>
    <w:rsid w:val="00F41BBC"/>
    <w:rsid w:val="00F444F0"/>
    <w:rsid w:val="00F446FF"/>
    <w:rsid w:val="00F45521"/>
    <w:rsid w:val="00F475C4"/>
    <w:rsid w:val="00F50847"/>
    <w:rsid w:val="00F53F27"/>
    <w:rsid w:val="00F546D1"/>
    <w:rsid w:val="00F60281"/>
    <w:rsid w:val="00F61485"/>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94C"/>
    <w:rsid w:val="00FB5FA6"/>
    <w:rsid w:val="00FB7451"/>
    <w:rsid w:val="00FC0334"/>
    <w:rsid w:val="00FC11ED"/>
    <w:rsid w:val="00FC1310"/>
    <w:rsid w:val="00FC2FF3"/>
    <w:rsid w:val="00FC3263"/>
    <w:rsid w:val="00FC51F9"/>
    <w:rsid w:val="00FC5B40"/>
    <w:rsid w:val="00FC5FF8"/>
    <w:rsid w:val="00FD271B"/>
    <w:rsid w:val="00FD3D7C"/>
    <w:rsid w:val="00FD4F8F"/>
    <w:rsid w:val="00FE0C16"/>
    <w:rsid w:val="00FE14B1"/>
    <w:rsid w:val="00FE4A8C"/>
    <w:rsid w:val="00FE4D97"/>
    <w:rsid w:val="00FE5F90"/>
    <w:rsid w:val="00FF0070"/>
    <w:rsid w:val="00FF07C3"/>
    <w:rsid w:val="00FF5F6A"/>
    <w:rsid w:val="00FF75A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E01B4"/>
    <w:rPr>
      <w:color w:val="605E5C"/>
      <w:shd w:val="clear" w:color="auto" w:fill="E1DFDD"/>
    </w:rPr>
  </w:style>
  <w:style w:type="character" w:styleId="FollowedHyperlink">
    <w:name w:val="FollowedHyperlink"/>
    <w:basedOn w:val="DefaultParagraphFont"/>
    <w:uiPriority w:val="99"/>
    <w:semiHidden/>
    <w:unhideWhenUsed/>
    <w:rsid w:val="009224F6"/>
    <w:rPr>
      <w:color w:val="954F72" w:themeColor="followedHyperlink"/>
      <w:u w:val="single"/>
    </w:rPr>
  </w:style>
  <w:style w:type="paragraph" w:styleId="ListParagraph">
    <w:name w:val="List Paragraph"/>
    <w:basedOn w:val="Normal"/>
    <w:uiPriority w:val="34"/>
    <w:qFormat/>
    <w:rsid w:val="004E2F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1989/41/contents" TargetMode="External"/><Relationship Id="rId18" Type="http://schemas.openxmlformats.org/officeDocument/2006/relationships/hyperlink" Target="https://www.legislation.gov.uk/ukpga/2005/9/contents" TargetMode="External"/><Relationship Id="rId26" Type="http://schemas.openxmlformats.org/officeDocument/2006/relationships/hyperlink" Target="https://www.gov.wales/sites/default/files/publications/2019-04/delivering-the-active-offer-information-pack-social-services-and-social-care.pdf" TargetMode="External"/><Relationship Id="rId3" Type="http://schemas.openxmlformats.org/officeDocument/2006/relationships/customXml" Target="../customXml/item3.xml"/><Relationship Id="rId21" Type="http://schemas.openxmlformats.org/officeDocument/2006/relationships/hyperlink" Target="https://socialcare.wales/cms-assets/documents/Code-of-Professional-Practice-for-Social-Care-web-version.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mcolley@carmarthenshire.gov.uk" TargetMode="External"/><Relationship Id="rId17" Type="http://schemas.openxmlformats.org/officeDocument/2006/relationships/hyperlink" Target="https://www.echr.coe.int/Documents/Convention_ENG.pdf" TargetMode="External"/><Relationship Id="rId25" Type="http://schemas.openxmlformats.org/officeDocument/2006/relationships/hyperlink" Target="https://www.gov.wales/sites/default/files/publications/2019-06/volume-6-handling-individual-cases-to-protect-adults-at-risk.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egislation.gov.uk/ukpga/2018/12/contents/enacted" TargetMode="External"/><Relationship Id="rId20" Type="http://schemas.openxmlformats.org/officeDocument/2006/relationships/hyperlink" Target="https://www.legislation.gov.uk/ukpga/2003/42/section/1" TargetMode="External"/><Relationship Id="rId29" Type="http://schemas.openxmlformats.org/officeDocument/2006/relationships/hyperlink" Target="mailto:mcolley@carmarthenshire.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sites/default/files/publications/2019-05/working-together-to-safeguard-people-volume-5-handling-individual-cases-to-protect-children-at-risk.pdf"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ps.gov.uk/legal-guidance/stalking-and-harassment" TargetMode="External"/><Relationship Id="rId23" Type="http://schemas.openxmlformats.org/officeDocument/2006/relationships/hyperlink" Target="https://www.gov.wales/sites/default/files/publications/2019-05/part-4-code-of-practice-meeting-needs.pdf" TargetMode="External"/><Relationship Id="rId28" Type="http://schemas.openxmlformats.org/officeDocument/2006/relationships/hyperlink" Target="mailto:meganolwenj@hotmail.com" TargetMode="External"/><Relationship Id="rId10" Type="http://schemas.openxmlformats.org/officeDocument/2006/relationships/endnotes" Target="endnotes.xml"/><Relationship Id="rId19" Type="http://schemas.openxmlformats.org/officeDocument/2006/relationships/hyperlink" Target="https://learning.nspcc.org.uk/child-protection-system/gillick-competence-fraser-guidelines" TargetMode="External"/><Relationship Id="rId31" Type="http://schemas.openxmlformats.org/officeDocument/2006/relationships/hyperlink" Target="mailto:RNeale@carmarthenshire.gov.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hildcomwales.org.uk/uncrc-childrens-rights/"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safeguarding.wales/en/" TargetMode="External"/><Relationship Id="rId30" Type="http://schemas.openxmlformats.org/officeDocument/2006/relationships/hyperlink" Target="mailto:RNeale@carmarthenshire.gov.uk"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52AC16F6D37A74BB4CF250D6372319C" ma:contentTypeVersion="15" ma:contentTypeDescription="Create a new document." ma:contentTypeScope="" ma:versionID="1a95258065899a2845a2719dd85da7ee">
  <xsd:schema xmlns:xsd="http://www.w3.org/2001/XMLSchema" xmlns:xs="http://www.w3.org/2001/XMLSchema" xmlns:p="http://schemas.microsoft.com/office/2006/metadata/properties" xmlns:ns2="1b1fde7c-afd4-418f-99b6-e873677f552e" xmlns:ns3="f2fbf34b-c171-4420-9b82-78c6df5e6be8" targetNamespace="http://schemas.microsoft.com/office/2006/metadata/properties" ma:root="true" ma:fieldsID="92028f6019b4c9270776e2037893db46" ns2:_="" ns3:_="">
    <xsd:import namespace="1b1fde7c-afd4-418f-99b6-e873677f552e"/>
    <xsd:import namespace="f2fbf34b-c171-4420-9b82-78c6df5e6be8"/>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LengthInSeconds" minOccurs="0"/>
                <xsd:element ref="ns3:MediaServiceDateTaken" minOccurs="0"/>
                <xsd:element ref="ns3:MediaServiceAutoKeyPoints" minOccurs="0"/>
                <xsd:element ref="ns3:MediaServiceKeyPoints" minOccurs="0"/>
                <xsd:element ref="ns3:lcf76f155ced4ddcb4097134ff3c332f" minOccurs="0"/>
                <xsd:element ref="ns2:TaxCatchAll"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1fde7c-afd4-418f-99b6-e873677f552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1e9b56f3-e7bb-43ab-9085-771e2d73399d}" ma:internalName="TaxCatchAll" ma:showField="CatchAllData" ma:web="1b1fde7c-afd4-418f-99b6-e873677f552e">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f2fbf34b-c171-4420-9b82-78c6df5e6be8"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4b820720-3cae-4e0f-87a0-a0b1591a738f"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Location" ma:index="22"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f2fbf34b-c171-4420-9b82-78c6df5e6be8">
      <Terms xmlns="http://schemas.microsoft.com/office/infopath/2007/PartnerControls"/>
    </lcf76f155ced4ddcb4097134ff3c332f>
    <TaxCatchAll xmlns="1b1fde7c-afd4-418f-99b6-e873677f552e" xsi:nil="true"/>
  </documentManagement>
</p:properties>
</file>

<file path=customXml/itemProps1.xml><?xml version="1.0" encoding="utf-8"?>
<ds:datastoreItem xmlns:ds="http://schemas.openxmlformats.org/officeDocument/2006/customXml" ds:itemID="{60F0A6BD-92E2-430A-A22C-D5384ECAD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1fde7c-afd4-418f-99b6-e873677f552e"/>
    <ds:schemaRef ds:uri="f2fbf34b-c171-4420-9b82-78c6df5e6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F17F60A0-79B0-4D38-81AF-2AC1E8115151}">
  <ds:schemaRefs>
    <ds:schemaRef ds:uri="http://schemas.microsoft.com/office/2006/metadata/properties"/>
    <ds:schemaRef ds:uri="http://schemas.microsoft.com/office/infopath/2007/PartnerControls"/>
    <ds:schemaRef ds:uri="f2fbf34b-c171-4420-9b82-78c6df5e6be8"/>
    <ds:schemaRef ds:uri="1b1fde7c-afd4-418f-99b6-e873677f552e"/>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3683</Words>
  <Characters>20998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Megan O Colley</cp:lastModifiedBy>
  <cp:revision>6</cp:revision>
  <cp:lastPrinted>2020-02-11T19:20:00Z</cp:lastPrinted>
  <dcterms:created xsi:type="dcterms:W3CDTF">2023-02-21T13:52:00Z</dcterms:created>
  <dcterms:modified xsi:type="dcterms:W3CDTF">2023-02-22T13:15:00Z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0x010100D52AC16F6D37A74BB4CF250D6372319C</vt:lpwstr>
  </property>
  <property fmtid="{D5CDD505-2E9C-101B-9397-08002B2CF9AE}" pid="3" name="MediaServiceImageTags">
    <vt:lpwstr/>
  </property>
</Properties>
</file>