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5F478" w14:textId="77777777" w:rsidR="00222773" w:rsidRPr="004F4856" w:rsidRDefault="00222773" w:rsidP="00222773">
      <w:pPr>
        <w:spacing w:line="360" w:lineRule="auto"/>
        <w:jc w:val="center"/>
        <w:rPr>
          <w:rFonts w:ascii="Times New Roman" w:hAnsi="Times New Roman" w:cs="Times New Roman"/>
          <w:b/>
          <w:bCs/>
          <w:sz w:val="44"/>
          <w:szCs w:val="44"/>
        </w:rPr>
      </w:pPr>
    </w:p>
    <w:p w14:paraId="52B05385" w14:textId="77777777" w:rsidR="00222773" w:rsidRPr="004F4856" w:rsidRDefault="00222773" w:rsidP="00222773">
      <w:pPr>
        <w:spacing w:line="360" w:lineRule="auto"/>
        <w:jc w:val="center"/>
        <w:rPr>
          <w:rFonts w:ascii="Times New Roman" w:hAnsi="Times New Roman" w:cs="Times New Roman"/>
          <w:b/>
          <w:bCs/>
          <w:sz w:val="44"/>
          <w:szCs w:val="44"/>
        </w:rPr>
      </w:pPr>
      <w:r w:rsidRPr="004F4856">
        <w:rPr>
          <w:rFonts w:ascii="Times New Roman" w:hAnsi="Times New Roman" w:cs="Times New Roman"/>
          <w:b/>
          <w:bCs/>
          <w:sz w:val="44"/>
          <w:szCs w:val="44"/>
        </w:rPr>
        <w:t>Management and Organisational Behaviour</w:t>
      </w:r>
    </w:p>
    <w:p w14:paraId="3DC62BF7" w14:textId="77777777" w:rsidR="004F4856" w:rsidRDefault="004F4856" w:rsidP="004F4856">
      <w:pPr>
        <w:spacing w:line="360" w:lineRule="auto"/>
        <w:jc w:val="center"/>
        <w:rPr>
          <w:rFonts w:ascii="Times New Roman" w:hAnsi="Times New Roman" w:cs="Times New Roman"/>
          <w:b/>
          <w:bCs/>
          <w:sz w:val="44"/>
          <w:szCs w:val="44"/>
        </w:rPr>
      </w:pPr>
      <w:r w:rsidRPr="004F4856">
        <w:rPr>
          <w:rFonts w:ascii="Times New Roman" w:hAnsi="Times New Roman" w:cs="Times New Roman"/>
          <w:b/>
          <w:bCs/>
          <w:sz w:val="44"/>
          <w:szCs w:val="44"/>
        </w:rPr>
        <w:t>BMIH5004</w:t>
      </w:r>
    </w:p>
    <w:p w14:paraId="46AADECD" w14:textId="77777777" w:rsidR="004F4856" w:rsidRDefault="004F4856" w:rsidP="004F4856">
      <w:pPr>
        <w:spacing w:line="360" w:lineRule="auto"/>
        <w:jc w:val="center"/>
        <w:rPr>
          <w:rFonts w:ascii="Times New Roman" w:hAnsi="Times New Roman" w:cs="Times New Roman"/>
          <w:b/>
          <w:bCs/>
          <w:sz w:val="44"/>
          <w:szCs w:val="44"/>
        </w:rPr>
      </w:pPr>
    </w:p>
    <w:p w14:paraId="38A0E477" w14:textId="77777777" w:rsidR="004F4856" w:rsidRDefault="004F4856" w:rsidP="004F4856">
      <w:pPr>
        <w:spacing w:line="360" w:lineRule="auto"/>
        <w:jc w:val="center"/>
        <w:rPr>
          <w:rFonts w:ascii="Times New Roman" w:hAnsi="Times New Roman" w:cs="Times New Roman"/>
          <w:b/>
          <w:bCs/>
          <w:sz w:val="44"/>
          <w:szCs w:val="44"/>
        </w:rPr>
      </w:pPr>
    </w:p>
    <w:p w14:paraId="59AE8B59" w14:textId="77777777" w:rsidR="00222773" w:rsidRDefault="00222773" w:rsidP="004F4856">
      <w:pPr>
        <w:spacing w:line="360" w:lineRule="auto"/>
        <w:jc w:val="center"/>
        <w:rPr>
          <w:rFonts w:ascii="Times New Roman" w:hAnsi="Times New Roman" w:cs="Times New Roman"/>
          <w:b/>
          <w:bCs/>
          <w:sz w:val="44"/>
          <w:szCs w:val="44"/>
        </w:rPr>
      </w:pPr>
    </w:p>
    <w:p w14:paraId="56B96A9B" w14:textId="77777777" w:rsidR="00222773" w:rsidRDefault="00222773" w:rsidP="004F4856">
      <w:pPr>
        <w:spacing w:line="360" w:lineRule="auto"/>
        <w:jc w:val="center"/>
        <w:rPr>
          <w:rFonts w:ascii="Times New Roman" w:hAnsi="Times New Roman" w:cs="Times New Roman"/>
          <w:b/>
          <w:bCs/>
          <w:sz w:val="44"/>
          <w:szCs w:val="44"/>
        </w:rPr>
      </w:pPr>
    </w:p>
    <w:p w14:paraId="656045EE" w14:textId="77777777" w:rsidR="00222773" w:rsidRDefault="00222773" w:rsidP="004F4856">
      <w:pPr>
        <w:spacing w:line="360" w:lineRule="auto"/>
        <w:jc w:val="center"/>
        <w:rPr>
          <w:rFonts w:ascii="Times New Roman" w:hAnsi="Times New Roman" w:cs="Times New Roman"/>
          <w:b/>
          <w:bCs/>
          <w:sz w:val="44"/>
          <w:szCs w:val="44"/>
        </w:rPr>
      </w:pPr>
    </w:p>
    <w:p w14:paraId="56759588" w14:textId="77777777" w:rsidR="00222773" w:rsidRDefault="00222773" w:rsidP="004F4856">
      <w:pPr>
        <w:spacing w:line="360" w:lineRule="auto"/>
        <w:jc w:val="center"/>
        <w:rPr>
          <w:rFonts w:ascii="Times New Roman" w:hAnsi="Times New Roman" w:cs="Times New Roman"/>
          <w:b/>
          <w:bCs/>
          <w:sz w:val="44"/>
          <w:szCs w:val="44"/>
        </w:rPr>
      </w:pPr>
    </w:p>
    <w:p w14:paraId="68CDEA61" w14:textId="56C4D75F" w:rsidR="004F4856" w:rsidRPr="004F4856" w:rsidRDefault="00222773" w:rsidP="004F4856">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Assignment 01</w:t>
      </w:r>
    </w:p>
    <w:p w14:paraId="6BA1D0BC" w14:textId="277DDF9C" w:rsidR="004F4856" w:rsidRDefault="004F4856" w:rsidP="004F4856">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t>ESSAY</w:t>
      </w:r>
    </w:p>
    <w:p w14:paraId="49701946" w14:textId="77777777" w:rsidR="004F4856" w:rsidRDefault="004F4856" w:rsidP="004F4856">
      <w:pPr>
        <w:spacing w:line="360" w:lineRule="auto"/>
        <w:jc w:val="center"/>
        <w:rPr>
          <w:rFonts w:ascii="Times New Roman" w:hAnsi="Times New Roman" w:cs="Times New Roman"/>
          <w:b/>
          <w:bCs/>
          <w:sz w:val="44"/>
          <w:szCs w:val="44"/>
        </w:rPr>
      </w:pPr>
    </w:p>
    <w:p w14:paraId="7CAC5C75" w14:textId="77777777" w:rsidR="004F4856" w:rsidRDefault="004F4856" w:rsidP="004F4856">
      <w:pPr>
        <w:spacing w:line="360" w:lineRule="auto"/>
        <w:jc w:val="center"/>
        <w:rPr>
          <w:rFonts w:ascii="Times New Roman" w:hAnsi="Times New Roman" w:cs="Times New Roman"/>
          <w:b/>
          <w:bCs/>
          <w:sz w:val="44"/>
          <w:szCs w:val="44"/>
        </w:rPr>
      </w:pPr>
    </w:p>
    <w:p w14:paraId="45564E00" w14:textId="77777777" w:rsidR="004F4856" w:rsidRDefault="004F4856" w:rsidP="004F4856">
      <w:pPr>
        <w:spacing w:line="360" w:lineRule="auto"/>
        <w:jc w:val="center"/>
        <w:rPr>
          <w:rFonts w:ascii="Times New Roman" w:hAnsi="Times New Roman" w:cs="Times New Roman"/>
          <w:b/>
          <w:bCs/>
          <w:sz w:val="44"/>
          <w:szCs w:val="44"/>
        </w:rPr>
      </w:pPr>
    </w:p>
    <w:p w14:paraId="3110E0A9" w14:textId="77777777" w:rsidR="004F4856" w:rsidRPr="004F4856" w:rsidRDefault="004F4856" w:rsidP="004F4856">
      <w:pPr>
        <w:spacing w:line="360" w:lineRule="auto"/>
        <w:jc w:val="center"/>
        <w:rPr>
          <w:rFonts w:ascii="Times New Roman" w:hAnsi="Times New Roman" w:cs="Times New Roman"/>
          <w:b/>
          <w:bCs/>
          <w:sz w:val="44"/>
          <w:szCs w:val="44"/>
        </w:rPr>
      </w:pPr>
    </w:p>
    <w:p w14:paraId="74241E39" w14:textId="1DE13F3E" w:rsidR="004F4856" w:rsidRPr="004F4856" w:rsidRDefault="00C911C8" w:rsidP="004F4856">
      <w:pPr>
        <w:spacing w:line="360" w:lineRule="auto"/>
        <w:jc w:val="center"/>
        <w:rPr>
          <w:rFonts w:ascii="Times New Roman" w:hAnsi="Times New Roman" w:cs="Times New Roman"/>
          <w:b/>
          <w:bCs/>
          <w:sz w:val="44"/>
          <w:szCs w:val="44"/>
        </w:rPr>
      </w:pPr>
      <w:r w:rsidRPr="004F4856">
        <w:rPr>
          <w:rFonts w:ascii="Times New Roman" w:hAnsi="Times New Roman" w:cs="Times New Roman"/>
          <w:b/>
          <w:bCs/>
          <w:sz w:val="44"/>
          <w:szCs w:val="44"/>
        </w:rPr>
        <w:t>Shabana</w:t>
      </w:r>
      <w:r w:rsidR="004F4856" w:rsidRPr="004F4856">
        <w:rPr>
          <w:rFonts w:ascii="Times New Roman" w:hAnsi="Times New Roman" w:cs="Times New Roman"/>
          <w:b/>
          <w:bCs/>
          <w:sz w:val="44"/>
          <w:szCs w:val="44"/>
        </w:rPr>
        <w:t xml:space="preserve"> Begum</w:t>
      </w:r>
    </w:p>
    <w:p w14:paraId="411068FE" w14:textId="70D49FB3" w:rsidR="004F4856" w:rsidRDefault="00F70FFB" w:rsidP="004F4856">
      <w:pPr>
        <w:spacing w:line="360" w:lineRule="auto"/>
        <w:jc w:val="center"/>
        <w:rPr>
          <w:rFonts w:ascii="Times New Roman" w:hAnsi="Times New Roman" w:cs="Times New Roman"/>
          <w:b/>
          <w:bCs/>
          <w:sz w:val="44"/>
          <w:szCs w:val="44"/>
        </w:rPr>
      </w:pPr>
      <w:hyperlink r:id="rId6" w:history="1">
        <w:r w:rsidRPr="00685D89">
          <w:rPr>
            <w:rStyle w:val="Hyperlink"/>
            <w:rFonts w:ascii="Times New Roman" w:hAnsi="Times New Roman" w:cs="Times New Roman"/>
            <w:b/>
            <w:bCs/>
            <w:sz w:val="44"/>
            <w:szCs w:val="44"/>
          </w:rPr>
          <w:t>2223853@student.uwtsd.ac.uk</w:t>
        </w:r>
      </w:hyperlink>
    </w:p>
    <w:p w14:paraId="62F81267" w14:textId="77777777" w:rsidR="00F70FFB" w:rsidRDefault="00F70FFB" w:rsidP="004F4856">
      <w:pPr>
        <w:spacing w:line="360" w:lineRule="auto"/>
        <w:jc w:val="center"/>
        <w:rPr>
          <w:rFonts w:ascii="Times New Roman" w:hAnsi="Times New Roman" w:cs="Times New Roman"/>
          <w:b/>
          <w:bCs/>
          <w:sz w:val="44"/>
          <w:szCs w:val="44"/>
        </w:rPr>
      </w:pPr>
    </w:p>
    <w:p w14:paraId="49FE8EB8" w14:textId="7E620AFA" w:rsidR="00F70FFB" w:rsidRDefault="00F70FFB" w:rsidP="004F4856">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lastRenderedPageBreak/>
        <w:t xml:space="preserve">Acknowledgments of AI usage: </w:t>
      </w:r>
    </w:p>
    <w:p w14:paraId="7F2F64D5" w14:textId="3F49E967" w:rsidR="00F70FFB" w:rsidRPr="00F70FFB" w:rsidRDefault="00F70FFB" w:rsidP="00F70FFB">
      <w:pPr>
        <w:spacing w:line="360" w:lineRule="auto"/>
        <w:jc w:val="both"/>
        <w:rPr>
          <w:rFonts w:ascii="Times New Roman" w:hAnsi="Times New Roman" w:cs="Times New Roman"/>
        </w:rPr>
      </w:pPr>
      <w:r w:rsidRPr="00F70FFB">
        <w:rPr>
          <w:rFonts w:ascii="Times New Roman" w:hAnsi="Times New Roman" w:cs="Times New Roman"/>
        </w:rPr>
        <w:t>I acknowledge the use of consensus, ChatGPT and Jenni Ai to search for leadership style related articles</w:t>
      </w:r>
      <w:r w:rsidR="004E4DBB">
        <w:rPr>
          <w:rFonts w:ascii="Times New Roman" w:hAnsi="Times New Roman" w:cs="Times New Roman"/>
        </w:rPr>
        <w:t xml:space="preserve"> and for Harvard style referencing</w:t>
      </w:r>
      <w:r w:rsidRPr="00F70FFB">
        <w:rPr>
          <w:rFonts w:ascii="Times New Roman" w:hAnsi="Times New Roman" w:cs="Times New Roman"/>
        </w:rPr>
        <w:t>. I confirm that I have not presented any AI generated text as my own work. I confirm I</w:t>
      </w:r>
      <w:r w:rsidR="0005699C">
        <w:rPr>
          <w:rFonts w:ascii="Times New Roman" w:hAnsi="Times New Roman" w:cs="Times New Roman"/>
        </w:rPr>
        <w:t xml:space="preserve"> </w:t>
      </w:r>
      <w:r w:rsidRPr="00F70FFB">
        <w:rPr>
          <w:rFonts w:ascii="Times New Roman" w:hAnsi="Times New Roman" w:cs="Times New Roman"/>
        </w:rPr>
        <w:t>have copies of my drafts, notes, and other resources I used before, and after the use of</w:t>
      </w:r>
      <w:r w:rsidR="0005699C">
        <w:rPr>
          <w:rFonts w:ascii="Times New Roman" w:hAnsi="Times New Roman" w:cs="Times New Roman"/>
        </w:rPr>
        <w:t xml:space="preserve"> </w:t>
      </w:r>
      <w:r w:rsidRPr="00F70FFB">
        <w:rPr>
          <w:rFonts w:ascii="Times New Roman" w:hAnsi="Times New Roman" w:cs="Times New Roman"/>
        </w:rPr>
        <w:t>AI tools which I may be asked to provide in evidence.</w:t>
      </w:r>
    </w:p>
    <w:p w14:paraId="3D96415A" w14:textId="2D98BE1A" w:rsidR="00256231" w:rsidRDefault="00256231" w:rsidP="004F4856">
      <w:pPr>
        <w:spacing w:line="360" w:lineRule="auto"/>
        <w:jc w:val="both"/>
        <w:rPr>
          <w:rFonts w:ascii="Times New Roman" w:hAnsi="Times New Roman" w:cs="Times New Roman"/>
        </w:rPr>
      </w:pPr>
    </w:p>
    <w:p w14:paraId="4BFBB73C" w14:textId="77777777" w:rsidR="00F70FFB" w:rsidRDefault="00F70FFB" w:rsidP="004F4856">
      <w:pPr>
        <w:spacing w:line="360" w:lineRule="auto"/>
        <w:jc w:val="both"/>
        <w:rPr>
          <w:rFonts w:ascii="Times New Roman" w:hAnsi="Times New Roman" w:cs="Times New Roman"/>
        </w:rPr>
      </w:pPr>
    </w:p>
    <w:p w14:paraId="35FB9D10" w14:textId="77777777" w:rsidR="00F70FFB" w:rsidRDefault="00F70FFB" w:rsidP="004F4856">
      <w:pPr>
        <w:spacing w:line="360" w:lineRule="auto"/>
        <w:jc w:val="both"/>
        <w:rPr>
          <w:rFonts w:ascii="Times New Roman" w:hAnsi="Times New Roman" w:cs="Times New Roman"/>
        </w:rPr>
      </w:pPr>
    </w:p>
    <w:p w14:paraId="7A0B5126" w14:textId="77777777" w:rsidR="00F70FFB" w:rsidRDefault="00F70FFB" w:rsidP="004F4856">
      <w:pPr>
        <w:spacing w:line="360" w:lineRule="auto"/>
        <w:jc w:val="both"/>
        <w:rPr>
          <w:rFonts w:ascii="Times New Roman" w:hAnsi="Times New Roman" w:cs="Times New Roman"/>
        </w:rPr>
      </w:pPr>
    </w:p>
    <w:p w14:paraId="53AE6494" w14:textId="77777777" w:rsidR="00F70FFB" w:rsidRDefault="00F70FFB" w:rsidP="004F4856">
      <w:pPr>
        <w:spacing w:line="360" w:lineRule="auto"/>
        <w:jc w:val="both"/>
        <w:rPr>
          <w:rFonts w:ascii="Times New Roman" w:hAnsi="Times New Roman" w:cs="Times New Roman"/>
        </w:rPr>
      </w:pPr>
    </w:p>
    <w:p w14:paraId="38354BAA" w14:textId="77777777" w:rsidR="00F70FFB" w:rsidRDefault="00F70FFB" w:rsidP="004F4856">
      <w:pPr>
        <w:spacing w:line="360" w:lineRule="auto"/>
        <w:jc w:val="both"/>
        <w:rPr>
          <w:rFonts w:ascii="Times New Roman" w:hAnsi="Times New Roman" w:cs="Times New Roman"/>
        </w:rPr>
      </w:pPr>
    </w:p>
    <w:p w14:paraId="16B5B379" w14:textId="77777777" w:rsidR="00F70FFB" w:rsidRDefault="00F70FFB" w:rsidP="004F4856">
      <w:pPr>
        <w:spacing w:line="360" w:lineRule="auto"/>
        <w:jc w:val="both"/>
        <w:rPr>
          <w:rFonts w:ascii="Times New Roman" w:hAnsi="Times New Roman" w:cs="Times New Roman"/>
        </w:rPr>
      </w:pPr>
    </w:p>
    <w:p w14:paraId="127CC072" w14:textId="77777777" w:rsidR="00F70FFB" w:rsidRDefault="00F70FFB" w:rsidP="004F4856">
      <w:pPr>
        <w:spacing w:line="360" w:lineRule="auto"/>
        <w:jc w:val="both"/>
        <w:rPr>
          <w:rFonts w:ascii="Times New Roman" w:hAnsi="Times New Roman" w:cs="Times New Roman"/>
        </w:rPr>
      </w:pPr>
    </w:p>
    <w:p w14:paraId="3D1BB33E" w14:textId="77777777" w:rsidR="00F70FFB" w:rsidRDefault="00F70FFB" w:rsidP="004F4856">
      <w:pPr>
        <w:spacing w:line="360" w:lineRule="auto"/>
        <w:jc w:val="both"/>
        <w:rPr>
          <w:rFonts w:ascii="Times New Roman" w:hAnsi="Times New Roman" w:cs="Times New Roman"/>
        </w:rPr>
      </w:pPr>
    </w:p>
    <w:p w14:paraId="37BD50F0" w14:textId="77777777" w:rsidR="00F70FFB" w:rsidRDefault="00F70FFB" w:rsidP="004F4856">
      <w:pPr>
        <w:spacing w:line="360" w:lineRule="auto"/>
        <w:jc w:val="both"/>
        <w:rPr>
          <w:rFonts w:ascii="Times New Roman" w:hAnsi="Times New Roman" w:cs="Times New Roman"/>
        </w:rPr>
      </w:pPr>
    </w:p>
    <w:p w14:paraId="731354BF" w14:textId="77777777" w:rsidR="00F70FFB" w:rsidRDefault="00F70FFB" w:rsidP="004F4856">
      <w:pPr>
        <w:spacing w:line="360" w:lineRule="auto"/>
        <w:jc w:val="both"/>
        <w:rPr>
          <w:rFonts w:ascii="Times New Roman" w:hAnsi="Times New Roman" w:cs="Times New Roman"/>
        </w:rPr>
      </w:pPr>
    </w:p>
    <w:p w14:paraId="6FD9C2F3" w14:textId="77777777" w:rsidR="00F70FFB" w:rsidRDefault="00F70FFB" w:rsidP="004F4856">
      <w:pPr>
        <w:spacing w:line="360" w:lineRule="auto"/>
        <w:jc w:val="both"/>
        <w:rPr>
          <w:rFonts w:ascii="Times New Roman" w:hAnsi="Times New Roman" w:cs="Times New Roman"/>
        </w:rPr>
      </w:pPr>
    </w:p>
    <w:p w14:paraId="218CE7B3" w14:textId="77777777" w:rsidR="00F70FFB" w:rsidRDefault="00F70FFB" w:rsidP="004F4856">
      <w:pPr>
        <w:spacing w:line="360" w:lineRule="auto"/>
        <w:jc w:val="both"/>
        <w:rPr>
          <w:rFonts w:ascii="Times New Roman" w:hAnsi="Times New Roman" w:cs="Times New Roman"/>
        </w:rPr>
      </w:pPr>
    </w:p>
    <w:p w14:paraId="11326982" w14:textId="77777777" w:rsidR="00F70FFB" w:rsidRDefault="00F70FFB" w:rsidP="004F4856">
      <w:pPr>
        <w:spacing w:line="360" w:lineRule="auto"/>
        <w:jc w:val="both"/>
        <w:rPr>
          <w:rFonts w:ascii="Times New Roman" w:hAnsi="Times New Roman" w:cs="Times New Roman"/>
        </w:rPr>
      </w:pPr>
    </w:p>
    <w:p w14:paraId="4C360D05" w14:textId="77777777" w:rsidR="00F70FFB" w:rsidRDefault="00F70FFB" w:rsidP="004F4856">
      <w:pPr>
        <w:spacing w:line="360" w:lineRule="auto"/>
        <w:jc w:val="both"/>
        <w:rPr>
          <w:rFonts w:ascii="Times New Roman" w:hAnsi="Times New Roman" w:cs="Times New Roman"/>
        </w:rPr>
      </w:pPr>
    </w:p>
    <w:p w14:paraId="63ADB606" w14:textId="77777777" w:rsidR="00F70FFB" w:rsidRDefault="00F70FFB" w:rsidP="004F4856">
      <w:pPr>
        <w:spacing w:line="360" w:lineRule="auto"/>
        <w:jc w:val="both"/>
        <w:rPr>
          <w:rFonts w:ascii="Times New Roman" w:hAnsi="Times New Roman" w:cs="Times New Roman"/>
        </w:rPr>
      </w:pPr>
    </w:p>
    <w:p w14:paraId="469BD3FF" w14:textId="77777777" w:rsidR="00F70FFB" w:rsidRDefault="00F70FFB" w:rsidP="004F4856">
      <w:pPr>
        <w:spacing w:line="360" w:lineRule="auto"/>
        <w:jc w:val="both"/>
        <w:rPr>
          <w:rFonts w:ascii="Times New Roman" w:hAnsi="Times New Roman" w:cs="Times New Roman"/>
        </w:rPr>
      </w:pPr>
    </w:p>
    <w:p w14:paraId="79ACEF2B" w14:textId="77777777" w:rsidR="00F70FFB" w:rsidRPr="002975C8" w:rsidRDefault="00F70FFB" w:rsidP="004F4856">
      <w:pPr>
        <w:spacing w:line="360" w:lineRule="auto"/>
        <w:jc w:val="both"/>
        <w:rPr>
          <w:rFonts w:ascii="Times New Roman" w:hAnsi="Times New Roman" w:cs="Times New Roman"/>
        </w:rPr>
      </w:pPr>
    </w:p>
    <w:p w14:paraId="253017A6" w14:textId="77777777" w:rsidR="00256231" w:rsidRPr="002975C8" w:rsidRDefault="00256231" w:rsidP="00165DF8">
      <w:pPr>
        <w:spacing w:line="360" w:lineRule="auto"/>
        <w:jc w:val="both"/>
        <w:rPr>
          <w:rFonts w:ascii="Times New Roman" w:hAnsi="Times New Roman" w:cs="Times New Roman"/>
        </w:rPr>
      </w:pPr>
    </w:p>
    <w:p w14:paraId="0EA1A3F3" w14:textId="77777777" w:rsidR="00413808" w:rsidRDefault="00413808" w:rsidP="00165DF8">
      <w:pPr>
        <w:spacing w:line="360" w:lineRule="auto"/>
        <w:jc w:val="both"/>
        <w:rPr>
          <w:rFonts w:ascii="Times New Roman" w:hAnsi="Times New Roman" w:cs="Times New Roman"/>
          <w:b/>
          <w:bCs/>
        </w:rPr>
      </w:pPr>
    </w:p>
    <w:p w14:paraId="18C2BF4F" w14:textId="77777777" w:rsidR="00F70FFB" w:rsidRDefault="00F70FFB" w:rsidP="00165DF8">
      <w:pPr>
        <w:spacing w:line="360" w:lineRule="auto"/>
        <w:jc w:val="both"/>
        <w:rPr>
          <w:rFonts w:ascii="Times New Roman" w:hAnsi="Times New Roman" w:cs="Times New Roman"/>
          <w:b/>
          <w:bCs/>
        </w:rPr>
      </w:pPr>
    </w:p>
    <w:p w14:paraId="52F12BA9" w14:textId="77777777" w:rsidR="00F70FFB" w:rsidRDefault="00F70FFB" w:rsidP="00165DF8">
      <w:pPr>
        <w:spacing w:line="360" w:lineRule="auto"/>
        <w:jc w:val="both"/>
        <w:rPr>
          <w:rFonts w:ascii="Times New Roman" w:hAnsi="Times New Roman" w:cs="Times New Roman"/>
          <w:b/>
          <w:bCs/>
        </w:rPr>
      </w:pPr>
    </w:p>
    <w:p w14:paraId="67343A82" w14:textId="77777777" w:rsidR="00F70FFB" w:rsidRDefault="00F70FFB" w:rsidP="00165DF8">
      <w:pPr>
        <w:spacing w:line="360" w:lineRule="auto"/>
        <w:jc w:val="both"/>
        <w:rPr>
          <w:rFonts w:ascii="Times New Roman" w:hAnsi="Times New Roman" w:cs="Times New Roman"/>
          <w:b/>
          <w:bCs/>
        </w:rPr>
      </w:pPr>
    </w:p>
    <w:p w14:paraId="2275E3DD" w14:textId="77777777" w:rsidR="00F70FFB" w:rsidRDefault="00F70FFB" w:rsidP="00165DF8">
      <w:pPr>
        <w:spacing w:line="360" w:lineRule="auto"/>
        <w:jc w:val="both"/>
        <w:rPr>
          <w:rFonts w:ascii="Times New Roman" w:hAnsi="Times New Roman" w:cs="Times New Roman"/>
          <w:b/>
          <w:bCs/>
        </w:rPr>
      </w:pPr>
    </w:p>
    <w:p w14:paraId="3D8220ED" w14:textId="77777777" w:rsidR="00F70FFB" w:rsidRDefault="00F70FFB" w:rsidP="00165DF8">
      <w:pPr>
        <w:spacing w:line="360" w:lineRule="auto"/>
        <w:jc w:val="both"/>
        <w:rPr>
          <w:rFonts w:ascii="Times New Roman" w:hAnsi="Times New Roman" w:cs="Times New Roman"/>
          <w:b/>
          <w:bCs/>
        </w:rPr>
      </w:pPr>
    </w:p>
    <w:p w14:paraId="62C99AFC" w14:textId="77777777" w:rsidR="00F70FFB" w:rsidRPr="002975C8" w:rsidRDefault="00F70FFB" w:rsidP="00165DF8">
      <w:pPr>
        <w:spacing w:line="360" w:lineRule="auto"/>
        <w:jc w:val="both"/>
        <w:rPr>
          <w:rFonts w:ascii="Times New Roman" w:hAnsi="Times New Roman" w:cs="Times New Roman"/>
          <w:b/>
          <w:bCs/>
        </w:rPr>
      </w:pPr>
    </w:p>
    <w:p w14:paraId="36725792" w14:textId="77777777" w:rsidR="00413808" w:rsidRPr="002975C8" w:rsidRDefault="00413808" w:rsidP="00165DF8">
      <w:pPr>
        <w:spacing w:line="360" w:lineRule="auto"/>
        <w:jc w:val="both"/>
        <w:rPr>
          <w:rFonts w:ascii="Times New Roman" w:hAnsi="Times New Roman" w:cs="Times New Roman"/>
          <w:b/>
          <w:bCs/>
        </w:rPr>
      </w:pPr>
    </w:p>
    <w:p w14:paraId="3CAF481B" w14:textId="2E72E0C1" w:rsidR="004D63FE" w:rsidRDefault="004D63FE" w:rsidP="00165DF8">
      <w:pPr>
        <w:spacing w:line="360" w:lineRule="auto"/>
        <w:jc w:val="both"/>
        <w:rPr>
          <w:rFonts w:ascii="Times New Roman" w:hAnsi="Times New Roman" w:cs="Times New Roman"/>
          <w:b/>
          <w:bCs/>
        </w:rPr>
      </w:pPr>
      <w:r w:rsidRPr="002975C8">
        <w:rPr>
          <w:rFonts w:ascii="Times New Roman" w:hAnsi="Times New Roman" w:cs="Times New Roman"/>
          <w:b/>
          <w:bCs/>
        </w:rPr>
        <w:lastRenderedPageBreak/>
        <w:t>Assessing the Impact of Different Leadership Styles on Team Effectiveness and Employee Morale in the Hospitality Industry</w:t>
      </w:r>
    </w:p>
    <w:p w14:paraId="1C092A09" w14:textId="77777777" w:rsidR="00ED77C0" w:rsidRPr="002975C8" w:rsidRDefault="00ED77C0" w:rsidP="00165DF8">
      <w:pPr>
        <w:spacing w:line="360" w:lineRule="auto"/>
        <w:jc w:val="both"/>
        <w:rPr>
          <w:rFonts w:ascii="Times New Roman" w:hAnsi="Times New Roman" w:cs="Times New Roman"/>
          <w:b/>
          <w:bCs/>
        </w:rPr>
      </w:pPr>
    </w:p>
    <w:p w14:paraId="33488EEF" w14:textId="57C7A129" w:rsidR="00C930A3" w:rsidRPr="002975C8" w:rsidRDefault="00ED77C0" w:rsidP="00165DF8">
      <w:pPr>
        <w:spacing w:line="360" w:lineRule="auto"/>
        <w:jc w:val="both"/>
        <w:rPr>
          <w:rFonts w:ascii="Times New Roman" w:hAnsi="Times New Roman" w:cs="Times New Roman"/>
        </w:rPr>
      </w:pPr>
      <w:r w:rsidRPr="00ED77C0">
        <w:rPr>
          <w:rFonts w:ascii="Times New Roman" w:hAnsi="Times New Roman" w:cs="Times New Roman"/>
        </w:rPr>
        <w:t>The hospitality sector is highly dependent on leadership to guarantee seamless operations, sustain staff morale, and improve team performance. The way that various leadership philosophies influence employee experiences and propel organisational success is crucial. The impact of leadership on team effectiveness and employee morale is substantial in the hospitality sector. Leadership is a critical component of success in hotels because the quality of service provided depends greatly on the performance and happiness of the workforce. In the context of the hospitality industry, this essay evaluates several leadership theories and looks at how they affect morale and team dynamics. </w:t>
      </w:r>
      <w:r w:rsidR="008B0893" w:rsidRPr="002975C8">
        <w:rPr>
          <w:rFonts w:ascii="Times New Roman" w:hAnsi="Times New Roman" w:cs="Times New Roman"/>
        </w:rPr>
        <w:t>The leadership styles explored include Kurt Lewin’s Leadership Model, McGregor's X and Y Theory, Blake and Mouton’s Managerial Grid, John Adair’s Action-Centred Leadership, the Great Man Theory, and Transactional Leadership. Real-world examples from hotel management are provided to illustrate the application of these leadership styles.</w:t>
      </w:r>
    </w:p>
    <w:p w14:paraId="62A02A47" w14:textId="0E445D5D" w:rsidR="00B624B5"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A</w:t>
      </w:r>
      <w:r w:rsidR="00C930A3" w:rsidRPr="002975C8">
        <w:rPr>
          <w:rFonts w:ascii="Times New Roman" w:hAnsi="Times New Roman" w:cs="Times New Roman"/>
          <w:b/>
          <w:bCs/>
        </w:rPr>
        <w:t xml:space="preserve">ccording to </w:t>
      </w:r>
      <w:r w:rsidR="00256231" w:rsidRPr="002975C8">
        <w:rPr>
          <w:rFonts w:ascii="Times New Roman" w:hAnsi="Times New Roman" w:cs="Times New Roman"/>
          <w:b/>
          <w:bCs/>
        </w:rPr>
        <w:t>an Overview</w:t>
      </w:r>
      <w:r w:rsidR="00C930A3" w:rsidRPr="002975C8">
        <w:rPr>
          <w:rFonts w:ascii="Times New Roman" w:hAnsi="Times New Roman" w:cs="Times New Roman"/>
          <w:b/>
          <w:bCs/>
        </w:rPr>
        <w:t xml:space="preserve"> of leadership theories. </w:t>
      </w:r>
      <w:r w:rsidR="00B624B5" w:rsidRPr="002975C8">
        <w:rPr>
          <w:rFonts w:ascii="Times New Roman" w:hAnsi="Times New Roman" w:cs="Times New Roman"/>
        </w:rPr>
        <w:t>Leadership theories provide a foundation for understanding how leaders influence their teams and organi</w:t>
      </w:r>
      <w:r w:rsidR="002975C8" w:rsidRPr="002975C8">
        <w:rPr>
          <w:rFonts w:ascii="Times New Roman" w:hAnsi="Times New Roman" w:cs="Times New Roman"/>
        </w:rPr>
        <w:t>s</w:t>
      </w:r>
      <w:r w:rsidR="00B624B5" w:rsidRPr="002975C8">
        <w:rPr>
          <w:rFonts w:ascii="Times New Roman" w:hAnsi="Times New Roman" w:cs="Times New Roman"/>
        </w:rPr>
        <w:t>ations. In the hospitality sector, where rapid decision-making, customer service, and teamwork are essential, leadership styles significantly affect the work environment.</w:t>
      </w:r>
    </w:p>
    <w:p w14:paraId="4685C661" w14:textId="77777777" w:rsidR="00B624B5" w:rsidRPr="002975C8" w:rsidRDefault="00B624B5" w:rsidP="00165DF8">
      <w:pPr>
        <w:spacing w:line="360" w:lineRule="auto"/>
        <w:jc w:val="both"/>
        <w:rPr>
          <w:rFonts w:ascii="Times New Roman" w:hAnsi="Times New Roman" w:cs="Times New Roman"/>
        </w:rPr>
      </w:pPr>
    </w:p>
    <w:p w14:paraId="0E72BEBE" w14:textId="330E13CA" w:rsidR="00ED77C0" w:rsidRPr="00ED77C0" w:rsidRDefault="00ED77C0" w:rsidP="00ED77C0">
      <w:pPr>
        <w:spacing w:line="360" w:lineRule="auto"/>
        <w:jc w:val="both"/>
        <w:rPr>
          <w:rFonts w:ascii="Times New Roman" w:hAnsi="Times New Roman" w:cs="Times New Roman"/>
        </w:rPr>
      </w:pPr>
      <w:r w:rsidRPr="00ED77C0">
        <w:rPr>
          <w:rFonts w:ascii="Times New Roman" w:hAnsi="Times New Roman" w:cs="Times New Roman"/>
          <w:b/>
          <w:bCs/>
        </w:rPr>
        <w:t>The Leadership Model of Kurt Lewin</w:t>
      </w:r>
      <w:r>
        <w:rPr>
          <w:rFonts w:ascii="Times New Roman" w:hAnsi="Times New Roman" w:cs="Times New Roman"/>
          <w:b/>
          <w:bCs/>
        </w:rPr>
        <w:t>.</w:t>
      </w:r>
      <w:r w:rsidRPr="00ED77C0">
        <w:rPr>
          <w:rFonts w:ascii="Times New Roman" w:hAnsi="Times New Roman" w:cs="Times New Roman"/>
          <w:b/>
          <w:bCs/>
        </w:rPr>
        <w:t xml:space="preserve"> </w:t>
      </w:r>
      <w:r w:rsidRPr="00ED77C0">
        <w:rPr>
          <w:rFonts w:ascii="Times New Roman" w:hAnsi="Times New Roman" w:cs="Times New Roman"/>
        </w:rPr>
        <w:t xml:space="preserve">One of the most well-known leadership frameworks is Kurt Lewin's Leadership Model, which divides leadership into three categories: authoritarian, democratic, and laissez-faire (Lewin et al., 1939). Autocratic leaders act alone and don't consult their subordinates while making choices. This approach works well in circumstances </w:t>
      </w:r>
      <w:proofErr w:type="gramStart"/>
      <w:r w:rsidRPr="00ED77C0">
        <w:rPr>
          <w:rFonts w:ascii="Times New Roman" w:hAnsi="Times New Roman" w:cs="Times New Roman"/>
        </w:rPr>
        <w:t>where</w:t>
      </w:r>
      <w:proofErr w:type="gramEnd"/>
      <w:r w:rsidRPr="00ED77C0">
        <w:rPr>
          <w:rFonts w:ascii="Times New Roman" w:hAnsi="Times New Roman" w:cs="Times New Roman"/>
        </w:rPr>
        <w:t xml:space="preserve"> making decisions quickly is necessary, like crisis management. For instance, Hilton Worldwide CEO Christopher Nassetta used an autocratic leadership style during the COVID-19 pandemic to impose stringent health regulations, guaranteeing prompt and consistent responses throughout Hilton's international properties (Hilton Worldwide, 2020). Although this was successful in reducing health concerns, as seen by the limited flexibility for employee input, the strict, top-down approach may eventually limit staff participation and lower morale.</w:t>
      </w:r>
    </w:p>
    <w:p w14:paraId="1A0271F2" w14:textId="77777777" w:rsidR="004C68B6" w:rsidRP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t xml:space="preserve">Bill Marriott, Executive Chairman of Marriott International, on the other hand, exemplifies democratic leadership by promoting staff involvement in decision-making. Because team members feel appreciated and acknowledged, this inclusive strategy has improved employee </w:t>
      </w:r>
      <w:r w:rsidRPr="004C68B6">
        <w:rPr>
          <w:rFonts w:ascii="Times New Roman" w:hAnsi="Times New Roman" w:cs="Times New Roman"/>
        </w:rPr>
        <w:lastRenderedPageBreak/>
        <w:t>engagement and morale (Taylor, 2021). Marriott's democratic approach is demonstrated by its "Take Care" program, which encourages employees to actively participate in creating health initiatives and so improves job happiness. However, in fast-paced settings like the hospitality industry, where prompt replies are frequently required, this approach might impede decision-making.</w:t>
      </w:r>
    </w:p>
    <w:p w14:paraId="6E7A005F" w14:textId="77777777" w:rsidR="004C68B6" w:rsidRP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t xml:space="preserve">Laissez-faire leadership, in which managers offer staff members little direction and plenty of flexibility to make their own judgements, works best among groups of highly competent and driven individuals. In smaller boutique hotels, for instance, where knowledgeable employees can work on their own initiative, a </w:t>
      </w:r>
      <w:proofErr w:type="gramStart"/>
      <w:r w:rsidRPr="004C68B6">
        <w:rPr>
          <w:rFonts w:ascii="Times New Roman" w:hAnsi="Times New Roman" w:cs="Times New Roman"/>
        </w:rPr>
        <w:t>more lax</w:t>
      </w:r>
      <w:proofErr w:type="gramEnd"/>
      <w:r w:rsidRPr="004C68B6">
        <w:rPr>
          <w:rFonts w:ascii="Times New Roman" w:hAnsi="Times New Roman" w:cs="Times New Roman"/>
        </w:rPr>
        <w:t xml:space="preserve"> approach may foster innovation. But this approach might lead to a lack of focus and poorer overall performance in larger hotel chains (Lewin's Leadership Theory Explained, 2023).</w:t>
      </w:r>
    </w:p>
    <w:p w14:paraId="03F3E148" w14:textId="77777777" w:rsidR="004C68B6" w:rsidRPr="004C68B6" w:rsidRDefault="00200640" w:rsidP="004C68B6">
      <w:pPr>
        <w:spacing w:line="360" w:lineRule="auto"/>
        <w:jc w:val="both"/>
        <w:rPr>
          <w:rFonts w:ascii="Times New Roman" w:hAnsi="Times New Roman" w:cs="Times New Roman"/>
        </w:rPr>
      </w:pPr>
      <w:r w:rsidRPr="00200640">
        <w:rPr>
          <w:rFonts w:ascii="Times New Roman" w:hAnsi="Times New Roman" w:cs="Times New Roman"/>
          <w:b/>
          <w:bCs/>
        </w:rPr>
        <w:t>McGregor’s Theory X and Theory Y offer contrasting views on employee motivation.</w:t>
      </w:r>
      <w:r w:rsidR="004C68B6" w:rsidRPr="004C68B6">
        <w:rPr>
          <w:rFonts w:ascii="-webkit-standard" w:eastAsia="Times New Roman" w:hAnsi="-webkit-standard" w:cs="Times New Roman"/>
          <w:color w:val="000000"/>
          <w:kern w:val="0"/>
          <w:sz w:val="27"/>
          <w:szCs w:val="27"/>
          <w:lang w:eastAsia="en-GB"/>
          <w14:ligatures w14:val="none"/>
        </w:rPr>
        <w:t xml:space="preserve"> </w:t>
      </w:r>
      <w:r w:rsidR="004C68B6" w:rsidRPr="004C68B6">
        <w:rPr>
          <w:rFonts w:ascii="Times New Roman" w:hAnsi="Times New Roman" w:cs="Times New Roman"/>
        </w:rPr>
        <w:t>There are differences between McGregor's theories of employee motivation, X and Y. According to McGregor (1960), Theory Y contends that workers are self-motivated and crave responsibility, in contrast to Theory X, which holds that workers are essentially lazy and require continual supervision. In low-cost hotel businesses, Guy Parsons, the former CEO of Travelodge, implemented a Theory X strategy. In order to guarantee consistent service across different sites, this technique ensured stringent control and standardisation (Theory X and Y Explained, 2023). However, because workers felt underappreciated and micromanaged, they were less eager to contribute beyond the call of duty, which frequently resulted in low morale and high turnover.</w:t>
      </w:r>
      <w:r w:rsidR="004C68B6">
        <w:rPr>
          <w:rFonts w:ascii="Times New Roman" w:hAnsi="Times New Roman" w:cs="Times New Roman"/>
        </w:rPr>
        <w:t xml:space="preserve"> </w:t>
      </w:r>
      <w:r w:rsidR="004C68B6" w:rsidRPr="004C68B6">
        <w:rPr>
          <w:rFonts w:ascii="Times New Roman" w:hAnsi="Times New Roman" w:cs="Times New Roman"/>
        </w:rPr>
        <w:t>On the other hand, Starwood Hotels' founder Barry Sternlicht applied Theory Y to all of his opulent establishments, encouraging staff to take the initiative to customise guest services (McGregor, 1960). The "St. Regis Butler Service," which enabled employees to customise visitor experiences and raise employee and customer satisfaction, was made successful in large part by using this tactic (Smith, 2019). Despite the fact that Theory Y fosters creativity and raises morale, smaller hotel chains may find it difficult to maintain such an approach because of financial limitations.</w:t>
      </w:r>
    </w:p>
    <w:p w14:paraId="0891836B" w14:textId="3E1645DF" w:rsidR="00200640" w:rsidRPr="00200640" w:rsidRDefault="00200640" w:rsidP="00165DF8">
      <w:pPr>
        <w:spacing w:line="360" w:lineRule="auto"/>
        <w:jc w:val="both"/>
        <w:rPr>
          <w:rFonts w:ascii="Times New Roman" w:hAnsi="Times New Roman" w:cs="Times New Roman"/>
        </w:rPr>
      </w:pPr>
    </w:p>
    <w:p w14:paraId="0E20D048" w14:textId="349F39FA" w:rsid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b/>
          <w:bCs/>
        </w:rPr>
        <w:t>The delicate balance between people- and production-related concerns is highlighted by the Blake and Mouton Managerial Grid.</w:t>
      </w:r>
      <w:r w:rsidRPr="004C68B6">
        <w:rPr>
          <w:rFonts w:ascii="Times New Roman" w:hAnsi="Times New Roman" w:cs="Times New Roman"/>
        </w:rPr>
        <w:t xml:space="preserve"> Leaders that strike this balance create cultures that meet operational objectives and have high levels of employee satisfaction. The President of The Ritz-Carlton, Herve Humler, is a prime example of the Team Leadership style, which is defined by a strong focus on both productivity and people. In order to achieve both operational success and great morale, Ritz-Carlton's "Gold Standards" reflect a balance between providing </w:t>
      </w:r>
      <w:r w:rsidRPr="004C68B6">
        <w:rPr>
          <w:rFonts w:ascii="Times New Roman" w:hAnsi="Times New Roman" w:cs="Times New Roman"/>
        </w:rPr>
        <w:lastRenderedPageBreak/>
        <w:t>exceptional service and employee empowerment, wherein staff members are encouraged to resolve visitor complaints on their own (Blake Mouton Leadership Grid, 2023).</w:t>
      </w:r>
      <w:r w:rsidRPr="004C68B6">
        <w:rPr>
          <w:rFonts w:ascii="Times New Roman" w:hAnsi="Times New Roman" w:cs="Times New Roman"/>
        </w:rPr>
        <w:br/>
        <w:t>Conversely, some low-cost chains take a "Produce or Perish" approach, prioritising output over people.</w:t>
      </w:r>
      <w:r>
        <w:rPr>
          <w:rFonts w:ascii="Times New Roman" w:hAnsi="Times New Roman" w:cs="Times New Roman"/>
        </w:rPr>
        <w:t xml:space="preserve"> </w:t>
      </w:r>
      <w:r w:rsidRPr="004C68B6">
        <w:rPr>
          <w:rFonts w:ascii="Times New Roman" w:hAnsi="Times New Roman" w:cs="Times New Roman"/>
        </w:rPr>
        <w:t>For instance, managers at some budget hotels place a larger priority on productivity and cost-effectiveness than on staff pleasure, which raises the risk of employee burnout. Because frequent staff turnover compromises operational stability, this mismatch lowers long-term production (Managerial Grid Model, 2023).</w:t>
      </w:r>
    </w:p>
    <w:p w14:paraId="5AC559DB" w14:textId="55C3D5C9" w:rsidR="004C68B6" w:rsidRP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br/>
      </w:r>
      <w:r w:rsidRPr="004C68B6">
        <w:rPr>
          <w:rFonts w:ascii="Times New Roman" w:hAnsi="Times New Roman" w:cs="Times New Roman"/>
          <w:b/>
          <w:bCs/>
        </w:rPr>
        <w:t>Task ac</w:t>
      </w:r>
      <w:r>
        <w:rPr>
          <w:rFonts w:ascii="Times New Roman" w:hAnsi="Times New Roman" w:cs="Times New Roman"/>
          <w:b/>
          <w:bCs/>
        </w:rPr>
        <w:t>hieve</w:t>
      </w:r>
      <w:r w:rsidRPr="004C68B6">
        <w:rPr>
          <w:rFonts w:ascii="Times New Roman" w:hAnsi="Times New Roman" w:cs="Times New Roman"/>
          <w:b/>
          <w:bCs/>
        </w:rPr>
        <w:t>ment, team building, and individual growth are prioritised in John Adair's Action-Centred Leadership (ACL) model (Adair, 2009).</w:t>
      </w:r>
      <w:r w:rsidRPr="004C68B6">
        <w:rPr>
          <w:rFonts w:ascii="Times New Roman" w:hAnsi="Times New Roman" w:cs="Times New Roman"/>
        </w:rPr>
        <w:t xml:space="preserve"> Effective ACL implementation by hotel management promotes teamwork and employee development in addition to ensuring that operational tasks are accomplished quickly. The late Marriott International CEO Arne Sorenson used Adair's ideas when acquiring Starwood Hotels. </w:t>
      </w:r>
    </w:p>
    <w:p w14:paraId="4C68F95E" w14:textId="206DBB7B" w:rsid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t>Sorenson concentrated on striking a balance between upholding Marriott's operational excellence (task accomplishment), integrating new hires (team building), and fostering the professional development of each employee. During a potentially unstable corporate transition, this balanced approach helped to ensure a successful merger and strong staff retention rates (Action-Centred Leadership: Key Points, 2023).</w:t>
      </w:r>
      <w:r>
        <w:rPr>
          <w:rFonts w:ascii="Times New Roman" w:hAnsi="Times New Roman" w:cs="Times New Roman"/>
        </w:rPr>
        <w:t xml:space="preserve"> </w:t>
      </w:r>
      <w:r w:rsidRPr="004C68B6">
        <w:rPr>
          <w:rFonts w:ascii="Times New Roman" w:hAnsi="Times New Roman" w:cs="Times New Roman"/>
        </w:rPr>
        <w:t>Overemphasising one aspect of ACL, such as prioritising personal growth above job completion, can lead to operational inefficiencies. This is especially true in high-pressure settings when timely outcomes are essential</w:t>
      </w:r>
      <w:r>
        <w:rPr>
          <w:rFonts w:ascii="Times New Roman" w:hAnsi="Times New Roman" w:cs="Times New Roman"/>
        </w:rPr>
        <w:t>.</w:t>
      </w:r>
    </w:p>
    <w:p w14:paraId="4DAAC6FB" w14:textId="77777777" w:rsidR="004C68B6" w:rsidRP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br/>
        <w:t>One of the oldest ideas of leadership</w:t>
      </w:r>
      <w:r w:rsidRPr="004C68B6">
        <w:rPr>
          <w:rFonts w:ascii="Times New Roman" w:hAnsi="Times New Roman" w:cs="Times New Roman"/>
          <w:b/>
          <w:bCs/>
        </w:rPr>
        <w:t>, the Great Man Theory</w:t>
      </w:r>
      <w:r w:rsidRPr="004C68B6">
        <w:rPr>
          <w:rFonts w:ascii="Times New Roman" w:hAnsi="Times New Roman" w:cs="Times New Roman"/>
        </w:rPr>
        <w:t xml:space="preserve">, contends that leaders are not created; rather, they are born (Carlyle, 1840). Though more modern models have completely superseded this idea, it is still somewhat applicable in the hospitality sector. Renowned individuals such </w:t>
      </w:r>
      <w:r w:rsidRPr="004C68B6">
        <w:rPr>
          <w:rFonts w:ascii="Times New Roman" w:hAnsi="Times New Roman" w:cs="Times New Roman"/>
          <w:b/>
          <w:bCs/>
        </w:rPr>
        <w:t>as Conrad Hilton</w:t>
      </w:r>
      <w:r w:rsidRPr="004C68B6">
        <w:rPr>
          <w:rFonts w:ascii="Times New Roman" w:hAnsi="Times New Roman" w:cs="Times New Roman"/>
        </w:rPr>
        <w:t xml:space="preserve"> and </w:t>
      </w:r>
      <w:r w:rsidRPr="004C68B6">
        <w:rPr>
          <w:rFonts w:ascii="Times New Roman" w:hAnsi="Times New Roman" w:cs="Times New Roman"/>
          <w:b/>
          <w:bCs/>
        </w:rPr>
        <w:t xml:space="preserve">J. Willard Marriott </w:t>
      </w:r>
      <w:r w:rsidRPr="004C68B6">
        <w:rPr>
          <w:rFonts w:ascii="Times New Roman" w:hAnsi="Times New Roman" w:cs="Times New Roman"/>
        </w:rPr>
        <w:t>are frequently honoured as forward-thinking pioneers who influenced the hospitality sector. Rather than being the product of acquired abilities, their leadership is thought to stem from inborn traits like charisma and vision (The Great Man Theory of Leadership, 2023). The Great Man Theory, however, ignores the value of flexibility in contemporary leadership, where situational awareness and the capacity for experience-based learning are essential.</w:t>
      </w:r>
    </w:p>
    <w:p w14:paraId="65951819" w14:textId="2BA07C2D" w:rsidR="008B0893" w:rsidRPr="002975C8" w:rsidRDefault="008B0893" w:rsidP="00165DF8">
      <w:pPr>
        <w:spacing w:line="360" w:lineRule="auto"/>
        <w:jc w:val="both"/>
        <w:rPr>
          <w:rFonts w:ascii="Times New Roman" w:hAnsi="Times New Roman" w:cs="Times New Roman"/>
        </w:rPr>
      </w:pPr>
    </w:p>
    <w:p w14:paraId="23CA6621" w14:textId="4C8DA3F0"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Transactional Leadership</w:t>
      </w:r>
      <w:r w:rsidRPr="002975C8">
        <w:rPr>
          <w:rFonts w:ascii="Times New Roman" w:hAnsi="Times New Roman" w:cs="Times New Roman"/>
        </w:rPr>
        <w:t xml:space="preserve"> focuses on clear structures, where leaders provide rewards or penalties based on performance. This leadership style is prevalent in many hospitality settings, especially where performance metrics such as guest satisfaction scores are heavily </w:t>
      </w:r>
      <w:r w:rsidRPr="002975C8">
        <w:rPr>
          <w:rFonts w:ascii="Times New Roman" w:hAnsi="Times New Roman" w:cs="Times New Roman"/>
        </w:rPr>
        <w:lastRenderedPageBreak/>
        <w:t>emphasi</w:t>
      </w:r>
      <w:r w:rsidR="002975C8" w:rsidRPr="002975C8">
        <w:rPr>
          <w:rFonts w:ascii="Times New Roman" w:hAnsi="Times New Roman" w:cs="Times New Roman"/>
        </w:rPr>
        <w:t>s</w:t>
      </w:r>
      <w:r w:rsidRPr="002975C8">
        <w:rPr>
          <w:rFonts w:ascii="Times New Roman" w:hAnsi="Times New Roman" w:cs="Times New Roman"/>
        </w:rPr>
        <w:t>ed. </w:t>
      </w:r>
      <w:r w:rsidRPr="002975C8">
        <w:rPr>
          <w:rFonts w:ascii="Times New Roman" w:hAnsi="Times New Roman" w:cs="Times New Roman"/>
          <w:b/>
          <w:bCs/>
        </w:rPr>
        <w:t>Hilton Hotels</w:t>
      </w:r>
      <w:r w:rsidRPr="002975C8">
        <w:rPr>
          <w:rFonts w:ascii="Times New Roman" w:hAnsi="Times New Roman" w:cs="Times New Roman"/>
        </w:rPr>
        <w:t> employs a transactional leadership style by offering bonuses to employees who meet certain performance goals (Bass, 1990). This can be highly effective in driving short-term performance and ensuring compliance with established standards. However, transactional leadership may reduce intrinsic motivation, as employees may feel that their contributions are valued solely based on their ability to meet performance metrics (Transactional Leadership Behaviour in Hospitality, 2020).</w:t>
      </w:r>
    </w:p>
    <w:p w14:paraId="3157613B" w14:textId="1782AA6D" w:rsidR="008B0893" w:rsidRPr="002975C8" w:rsidRDefault="00C930A3" w:rsidP="00165DF8">
      <w:pPr>
        <w:spacing w:line="360" w:lineRule="auto"/>
        <w:jc w:val="both"/>
        <w:rPr>
          <w:rFonts w:ascii="Times New Roman" w:hAnsi="Times New Roman" w:cs="Times New Roman"/>
        </w:rPr>
      </w:pPr>
      <w:r w:rsidRPr="002975C8">
        <w:rPr>
          <w:rFonts w:ascii="Times New Roman" w:hAnsi="Times New Roman" w:cs="Times New Roman"/>
          <w:b/>
          <w:bCs/>
        </w:rPr>
        <w:t>Upon looking at a</w:t>
      </w:r>
      <w:r w:rsidR="008B0893" w:rsidRPr="002975C8">
        <w:rPr>
          <w:rFonts w:ascii="Times New Roman" w:hAnsi="Times New Roman" w:cs="Times New Roman"/>
          <w:b/>
          <w:bCs/>
        </w:rPr>
        <w:t>pplication</w:t>
      </w:r>
      <w:r w:rsidRPr="002975C8">
        <w:rPr>
          <w:rFonts w:ascii="Times New Roman" w:hAnsi="Times New Roman" w:cs="Times New Roman"/>
          <w:b/>
          <w:bCs/>
        </w:rPr>
        <w:t xml:space="preserve"> of leadership</w:t>
      </w:r>
      <w:r w:rsidR="008B0893" w:rsidRPr="002975C8">
        <w:rPr>
          <w:rFonts w:ascii="Times New Roman" w:hAnsi="Times New Roman" w:cs="Times New Roman"/>
          <w:b/>
          <w:bCs/>
        </w:rPr>
        <w:t xml:space="preserve"> in Hotel Management</w:t>
      </w:r>
      <w:r w:rsidRPr="002975C8">
        <w:rPr>
          <w:rFonts w:ascii="Times New Roman" w:hAnsi="Times New Roman" w:cs="Times New Roman"/>
        </w:rPr>
        <w:t xml:space="preserve">. </w:t>
      </w:r>
      <w:r w:rsidR="008B0893" w:rsidRPr="002975C8">
        <w:rPr>
          <w:rFonts w:ascii="Times New Roman" w:hAnsi="Times New Roman" w:cs="Times New Roman"/>
        </w:rPr>
        <w:t>Leadership in hotel management significantly affects team effectiveness and employee morale, which in turn impact service quality and operational success. Each leadership style discussed has distinct advantages and disadvantages when applied in the hospitality industry.</w:t>
      </w:r>
    </w:p>
    <w:p w14:paraId="0039D999" w14:textId="77777777"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rPr>
        <w:t>In crisis situations, </w:t>
      </w:r>
      <w:r w:rsidRPr="002975C8">
        <w:rPr>
          <w:rFonts w:ascii="Times New Roman" w:hAnsi="Times New Roman" w:cs="Times New Roman"/>
          <w:b/>
          <w:bCs/>
        </w:rPr>
        <w:t>autocratic leadership</w:t>
      </w:r>
      <w:r w:rsidRPr="002975C8">
        <w:rPr>
          <w:rFonts w:ascii="Times New Roman" w:hAnsi="Times New Roman" w:cs="Times New Roman"/>
        </w:rPr>
        <w:t> can be highly effective. For instance, during the COVID-19 pandemic, hotels like </w:t>
      </w:r>
      <w:r w:rsidRPr="002975C8">
        <w:rPr>
          <w:rFonts w:ascii="Times New Roman" w:hAnsi="Times New Roman" w:cs="Times New Roman"/>
          <w:b/>
          <w:bCs/>
        </w:rPr>
        <w:t>Hilton Worldwide</w:t>
      </w:r>
      <w:r w:rsidRPr="002975C8">
        <w:rPr>
          <w:rFonts w:ascii="Times New Roman" w:hAnsi="Times New Roman" w:cs="Times New Roman"/>
        </w:rPr>
        <w:t> adopted an autocratic style to enforce new health and safety protocols. This swift decision-making helped prevent the spread of the virus within the hotel environment, ensuring the safety of both employees and guests (Wyndham, 2020). However, autocratic leadership can be detrimental in the long term, as it may suppress employee initiative and creativity, leading to lower morale and engagement (Lewin’s Leadership Model, 2023).</w:t>
      </w:r>
    </w:p>
    <w:p w14:paraId="269F098E" w14:textId="77777777" w:rsidR="004C68B6" w:rsidRPr="004C68B6" w:rsidRDefault="004C68B6" w:rsidP="004C68B6">
      <w:pPr>
        <w:spacing w:line="360" w:lineRule="auto"/>
        <w:jc w:val="both"/>
        <w:rPr>
          <w:rFonts w:ascii="Times New Roman" w:hAnsi="Times New Roman" w:cs="Times New Roman"/>
        </w:rPr>
      </w:pPr>
      <w:r w:rsidRPr="004C68B6">
        <w:rPr>
          <w:rFonts w:ascii="Times New Roman" w:hAnsi="Times New Roman" w:cs="Times New Roman"/>
        </w:rPr>
        <w:t xml:space="preserve">On the other hand, </w:t>
      </w:r>
      <w:r w:rsidRPr="004C68B6">
        <w:rPr>
          <w:rFonts w:ascii="Times New Roman" w:hAnsi="Times New Roman" w:cs="Times New Roman"/>
          <w:b/>
          <w:bCs/>
        </w:rPr>
        <w:t>democratic leadership</w:t>
      </w:r>
      <w:r w:rsidRPr="004C68B6">
        <w:rPr>
          <w:rFonts w:ascii="Times New Roman" w:hAnsi="Times New Roman" w:cs="Times New Roman"/>
        </w:rPr>
        <w:t xml:space="preserve"> works especially well at boosting employee happiness in upscale hotel chains like </w:t>
      </w:r>
      <w:r w:rsidRPr="004C68B6">
        <w:rPr>
          <w:rFonts w:ascii="Times New Roman" w:hAnsi="Times New Roman" w:cs="Times New Roman"/>
          <w:b/>
          <w:bCs/>
        </w:rPr>
        <w:t>Marriott International</w:t>
      </w:r>
      <w:r w:rsidRPr="004C68B6">
        <w:rPr>
          <w:rFonts w:ascii="Times New Roman" w:hAnsi="Times New Roman" w:cs="Times New Roman"/>
        </w:rPr>
        <w:t>, because workers have a say in choices that impact their jobs. Employees that feel more invested in the success of the company as a result of this inclusion not only have higher morale but also provide better services (Lewin's Leadership Theory Explained, 2023). But in times of crisis when quick judgements are needed, the democratic method may be less efficient and slower.</w:t>
      </w:r>
    </w:p>
    <w:p w14:paraId="088A2604" w14:textId="2F2FDEFC"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McGregor’s Theory Y</w:t>
      </w:r>
      <w:r w:rsidRPr="002975C8">
        <w:rPr>
          <w:rFonts w:ascii="Times New Roman" w:hAnsi="Times New Roman" w:cs="Times New Roman"/>
        </w:rPr>
        <w:t> has shown to be highly effective in enhancing employee engagement and satisfaction in hotels like </w:t>
      </w:r>
      <w:r w:rsidRPr="002975C8">
        <w:rPr>
          <w:rFonts w:ascii="Times New Roman" w:hAnsi="Times New Roman" w:cs="Times New Roman"/>
          <w:b/>
          <w:bCs/>
        </w:rPr>
        <w:t>Four Seasons</w:t>
      </w:r>
      <w:r w:rsidRPr="002975C8">
        <w:rPr>
          <w:rFonts w:ascii="Times New Roman" w:hAnsi="Times New Roman" w:cs="Times New Roman"/>
        </w:rPr>
        <w:t>, where employees are trusted and empowered to make decisions (Douglas McGregor’s Theory X and Theory Y, 2023). This leadership style fosters a culture of innovation and problem-solving, as employees feel responsible for their contributions to the organi</w:t>
      </w:r>
      <w:r w:rsidR="002975C8" w:rsidRPr="002975C8">
        <w:rPr>
          <w:rFonts w:ascii="Times New Roman" w:hAnsi="Times New Roman" w:cs="Times New Roman"/>
        </w:rPr>
        <w:t>s</w:t>
      </w:r>
      <w:r w:rsidRPr="002975C8">
        <w:rPr>
          <w:rFonts w:ascii="Times New Roman" w:hAnsi="Times New Roman" w:cs="Times New Roman"/>
        </w:rPr>
        <w:t>ation. However, this approach can be resource-intensive and may not be feasible for smaller hotel chains with tighter budgets (Theory X and Y Explained, 2023).</w:t>
      </w:r>
    </w:p>
    <w:p w14:paraId="36E12964" w14:textId="77777777"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Blake and Mouton’s Managerial Grid</w:t>
      </w:r>
      <w:r w:rsidRPr="002975C8">
        <w:rPr>
          <w:rFonts w:ascii="Times New Roman" w:hAnsi="Times New Roman" w:cs="Times New Roman"/>
        </w:rPr>
        <w:t> has proven useful in balancing the needs of the business with the needs of employees. In hotels like </w:t>
      </w:r>
      <w:r w:rsidRPr="002975C8">
        <w:rPr>
          <w:rFonts w:ascii="Times New Roman" w:hAnsi="Times New Roman" w:cs="Times New Roman"/>
          <w:b/>
          <w:bCs/>
        </w:rPr>
        <w:t>The Ritz-Carlton</w:t>
      </w:r>
      <w:r w:rsidRPr="002975C8">
        <w:rPr>
          <w:rFonts w:ascii="Times New Roman" w:hAnsi="Times New Roman" w:cs="Times New Roman"/>
        </w:rPr>
        <w:t xml:space="preserve">, the balance between concern for people and production leads to both high-quality service and high employee satisfaction (Blake Mouton Leadership Grid, 2023). However, finding this balance can be </w:t>
      </w:r>
      <w:r w:rsidRPr="002975C8">
        <w:rPr>
          <w:rFonts w:ascii="Times New Roman" w:hAnsi="Times New Roman" w:cs="Times New Roman"/>
        </w:rPr>
        <w:lastRenderedPageBreak/>
        <w:t>challenging, and when leaders lean too far in one direction, either employee morale or operational effectiveness may suffer.</w:t>
      </w:r>
    </w:p>
    <w:p w14:paraId="76FDB52B" w14:textId="0079B5FE"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Adair’s Action-Centred Leadership</w:t>
      </w:r>
      <w:r w:rsidRPr="002975C8">
        <w:rPr>
          <w:rFonts w:ascii="Times New Roman" w:hAnsi="Times New Roman" w:cs="Times New Roman"/>
        </w:rPr>
        <w:t> is particularly relevant in hospitality settings, where managers need to balance task performance, team cohesion, and individual development. </w:t>
      </w:r>
      <w:r w:rsidRPr="002975C8">
        <w:rPr>
          <w:rFonts w:ascii="Times New Roman" w:hAnsi="Times New Roman" w:cs="Times New Roman"/>
          <w:b/>
          <w:bCs/>
        </w:rPr>
        <w:t>InterContinental Hotels Group</w:t>
      </w:r>
      <w:r w:rsidRPr="002975C8">
        <w:rPr>
          <w:rFonts w:ascii="Times New Roman" w:hAnsi="Times New Roman" w:cs="Times New Roman"/>
        </w:rPr>
        <w:t> has seen success in applying this model, with employees reporting higher levels of satisfaction and improved team performance as a result (Action-Centred Leadership: Key Points, 2023). However, leaders must be careful not to over-prioriti</w:t>
      </w:r>
      <w:r w:rsidR="002975C8" w:rsidRPr="002975C8">
        <w:rPr>
          <w:rFonts w:ascii="Times New Roman" w:hAnsi="Times New Roman" w:cs="Times New Roman"/>
        </w:rPr>
        <w:t>s</w:t>
      </w:r>
      <w:r w:rsidRPr="002975C8">
        <w:rPr>
          <w:rFonts w:ascii="Times New Roman" w:hAnsi="Times New Roman" w:cs="Times New Roman"/>
        </w:rPr>
        <w:t>e one aspect at the expense of others, as this can lead to imbalance and inefficiencies.</w:t>
      </w:r>
    </w:p>
    <w:p w14:paraId="1C4F2963" w14:textId="7148E71B" w:rsidR="008B0893" w:rsidRPr="002975C8" w:rsidRDefault="008B0893" w:rsidP="00165DF8">
      <w:pPr>
        <w:spacing w:line="360" w:lineRule="auto"/>
        <w:jc w:val="both"/>
        <w:rPr>
          <w:rFonts w:ascii="Times New Roman" w:hAnsi="Times New Roman" w:cs="Times New Roman"/>
        </w:rPr>
      </w:pPr>
      <w:r w:rsidRPr="002975C8">
        <w:rPr>
          <w:rFonts w:ascii="Times New Roman" w:hAnsi="Times New Roman" w:cs="Times New Roman"/>
          <w:b/>
          <w:bCs/>
        </w:rPr>
        <w:t>Analysis of Impact on Team Effectiveness and Employee Satisfaction</w:t>
      </w:r>
      <w:r w:rsidR="00C930A3" w:rsidRPr="002975C8">
        <w:rPr>
          <w:rFonts w:ascii="Times New Roman" w:hAnsi="Times New Roman" w:cs="Times New Roman"/>
        </w:rPr>
        <w:t xml:space="preserve"> can be assessed on d</w:t>
      </w:r>
      <w:r w:rsidRPr="002975C8">
        <w:rPr>
          <w:rFonts w:ascii="Times New Roman" w:hAnsi="Times New Roman" w:cs="Times New Roman"/>
        </w:rPr>
        <w:t>ifferent leadership styles have varying effects on team effectiveness and employee satisfaction. </w:t>
      </w:r>
      <w:r w:rsidRPr="002975C8">
        <w:rPr>
          <w:rFonts w:ascii="Times New Roman" w:hAnsi="Times New Roman" w:cs="Times New Roman"/>
          <w:b/>
          <w:bCs/>
        </w:rPr>
        <w:t>Autocratic leadership</w:t>
      </w:r>
      <w:r w:rsidRPr="002975C8">
        <w:rPr>
          <w:rFonts w:ascii="Times New Roman" w:hAnsi="Times New Roman" w:cs="Times New Roman"/>
        </w:rPr>
        <w:t>, while effective in crisis situations, can lead to lower levels of employee morale and engagement if overused (Lewin et al., 1939). </w:t>
      </w:r>
      <w:r w:rsidRPr="002975C8">
        <w:rPr>
          <w:rFonts w:ascii="Times New Roman" w:hAnsi="Times New Roman" w:cs="Times New Roman"/>
          <w:b/>
          <w:bCs/>
        </w:rPr>
        <w:t>Democratic leadership</w:t>
      </w:r>
      <w:r w:rsidRPr="002975C8">
        <w:rPr>
          <w:rFonts w:ascii="Times New Roman" w:hAnsi="Times New Roman" w:cs="Times New Roman"/>
        </w:rPr>
        <w:t> generally leads to higher employee satisfaction, as it fosters an inclusive work environment, but it may not always be practical in fast-paced hospitality settings where quick decision-making is essential (Lewin’s Leadership Theory Explained, 2023).</w:t>
      </w:r>
    </w:p>
    <w:p w14:paraId="25A5626D" w14:textId="77777777" w:rsidR="00200640" w:rsidRPr="002975C8" w:rsidRDefault="008B0893" w:rsidP="00165DF8">
      <w:pPr>
        <w:spacing w:line="360" w:lineRule="auto"/>
        <w:jc w:val="both"/>
        <w:rPr>
          <w:rFonts w:ascii="Times New Roman" w:hAnsi="Times New Roman" w:cs="Times New Roman"/>
          <w:b/>
          <w:bCs/>
        </w:rPr>
      </w:pPr>
      <w:r w:rsidRPr="002975C8">
        <w:rPr>
          <w:rFonts w:ascii="Times New Roman" w:hAnsi="Times New Roman" w:cs="Times New Roman"/>
          <w:b/>
          <w:bCs/>
        </w:rPr>
        <w:t>Theory Y</w:t>
      </w:r>
      <w:r w:rsidRPr="002975C8">
        <w:rPr>
          <w:rFonts w:ascii="Times New Roman" w:hAnsi="Times New Roman" w:cs="Times New Roman"/>
        </w:rPr>
        <w:t> leadership, as exemplified by </w:t>
      </w:r>
      <w:r w:rsidRPr="002975C8">
        <w:rPr>
          <w:rFonts w:ascii="Times New Roman" w:hAnsi="Times New Roman" w:cs="Times New Roman"/>
          <w:b/>
          <w:bCs/>
        </w:rPr>
        <w:t>Four Seasons</w:t>
      </w:r>
      <w:r w:rsidRPr="002975C8">
        <w:rPr>
          <w:rFonts w:ascii="Times New Roman" w:hAnsi="Times New Roman" w:cs="Times New Roman"/>
        </w:rPr>
        <w:t>, is highly effective in fostering employee engagement and satisfaction, as it encourages autonomy and responsibility. However, this approach may not be sustainable for all hotel operations, particularly those with limited resources (Douglas McGregor’s Theory X and Theory Y, 2023).</w:t>
      </w:r>
      <w:r w:rsidR="00200640" w:rsidRPr="002975C8">
        <w:rPr>
          <w:rFonts w:ascii="Times New Roman" w:hAnsi="Times New Roman" w:cs="Times New Roman"/>
          <w:b/>
          <w:bCs/>
        </w:rPr>
        <w:t xml:space="preserve"> </w:t>
      </w:r>
    </w:p>
    <w:p w14:paraId="1B23793C" w14:textId="1FE2FBEA" w:rsidR="00B624B5" w:rsidRPr="002975C8" w:rsidRDefault="00200640" w:rsidP="00165DF8">
      <w:pPr>
        <w:spacing w:line="360" w:lineRule="auto"/>
        <w:jc w:val="both"/>
        <w:rPr>
          <w:rFonts w:ascii="Times New Roman" w:hAnsi="Times New Roman" w:cs="Times New Roman"/>
        </w:rPr>
      </w:pPr>
      <w:r w:rsidRPr="008C2643">
        <w:rPr>
          <w:rFonts w:ascii="Times New Roman" w:hAnsi="Times New Roman" w:cs="Times New Roman"/>
          <w:b/>
          <w:bCs/>
        </w:rPr>
        <w:t>Leadership styles that balance the needs of the business with employee well-being, such as those outlined in Blake and Mouton’s Managerial Grid and Adair’s Action-Centred Leadership, have shown significant success in the hospitality industry</w:t>
      </w:r>
      <w:r w:rsidR="00B624B5" w:rsidRPr="002975C8">
        <w:rPr>
          <w:rFonts w:ascii="Times New Roman" w:hAnsi="Times New Roman" w:cs="Times New Roman"/>
        </w:rPr>
        <w:t xml:space="preserve"> (Blake &amp; Mouton, 1964; Adair, 2009). However, it is crucial that leaders remain adaptable, recogni</w:t>
      </w:r>
      <w:r w:rsidR="002975C8" w:rsidRPr="002975C8">
        <w:rPr>
          <w:rFonts w:ascii="Times New Roman" w:hAnsi="Times New Roman" w:cs="Times New Roman"/>
        </w:rPr>
        <w:t>s</w:t>
      </w:r>
      <w:r w:rsidR="00B624B5" w:rsidRPr="002975C8">
        <w:rPr>
          <w:rFonts w:ascii="Times New Roman" w:hAnsi="Times New Roman" w:cs="Times New Roman"/>
        </w:rPr>
        <w:t>ing that no single style will be effective in all situations. Instead, the ability to modify leadership approaches according to situational demands is a key factor in maximi</w:t>
      </w:r>
      <w:r w:rsidR="002975C8" w:rsidRPr="002975C8">
        <w:rPr>
          <w:rFonts w:ascii="Times New Roman" w:hAnsi="Times New Roman" w:cs="Times New Roman"/>
        </w:rPr>
        <w:t>s</w:t>
      </w:r>
      <w:r w:rsidR="00B624B5" w:rsidRPr="002975C8">
        <w:rPr>
          <w:rFonts w:ascii="Times New Roman" w:hAnsi="Times New Roman" w:cs="Times New Roman"/>
        </w:rPr>
        <w:t>ing both team effectiveness and employee satisfaction in the fast-paced, guest-oriented hospitality industry (Adair, 2009; Bass, 1990).</w:t>
      </w:r>
    </w:p>
    <w:p w14:paraId="6FE79B26" w14:textId="77777777" w:rsidR="00E9365B" w:rsidRPr="00E9365B" w:rsidRDefault="00E9365B" w:rsidP="00E9365B">
      <w:pPr>
        <w:spacing w:line="360" w:lineRule="auto"/>
        <w:jc w:val="both"/>
        <w:rPr>
          <w:rFonts w:ascii="Times New Roman" w:hAnsi="Times New Roman" w:cs="Times New Roman"/>
        </w:rPr>
      </w:pPr>
      <w:r w:rsidRPr="00E9365B">
        <w:rPr>
          <w:rFonts w:ascii="Times New Roman" w:hAnsi="Times New Roman" w:cs="Times New Roman"/>
        </w:rPr>
        <w:t xml:space="preserve">In contexts like performance-driven hotel rooms, where precise rules and expectations are crucial, transactional leadership works especially well. Although this approach has helped Hilton achieve consistency and short-term objectives, it might not encourage employees' long-term intrinsic motivation or loyalty (Bass, 1990; Transactional Leadership Behaviour in Hospitality, 2020). On the other hand, leadership philosophies that prioritise employee empowerment and creating a collaborative work environment, like the democratic or Theory </w:t>
      </w:r>
      <w:r w:rsidRPr="00E9365B">
        <w:rPr>
          <w:rFonts w:ascii="Times New Roman" w:hAnsi="Times New Roman" w:cs="Times New Roman"/>
        </w:rPr>
        <w:lastRenderedPageBreak/>
        <w:t>Y styles, have shown to have a more significant long-term impact on customer service quality and employee morale (McGregor, 1960; Douglas McGregor's Theory X and Theory Y, 2023).</w:t>
      </w:r>
    </w:p>
    <w:p w14:paraId="4F0CE171" w14:textId="77777777" w:rsidR="00B624B5" w:rsidRPr="002975C8" w:rsidRDefault="00B624B5" w:rsidP="00165DF8">
      <w:pPr>
        <w:spacing w:line="360" w:lineRule="auto"/>
        <w:jc w:val="both"/>
        <w:rPr>
          <w:rFonts w:ascii="Times New Roman" w:hAnsi="Times New Roman" w:cs="Times New Roman"/>
        </w:rPr>
      </w:pPr>
    </w:p>
    <w:p w14:paraId="527A328B" w14:textId="77777777" w:rsidR="00B624B5" w:rsidRPr="00E9365B" w:rsidRDefault="00B624B5" w:rsidP="00165DF8">
      <w:pPr>
        <w:spacing w:line="360" w:lineRule="auto"/>
        <w:jc w:val="both"/>
        <w:rPr>
          <w:rFonts w:ascii="Times New Roman" w:hAnsi="Times New Roman" w:cs="Times New Roman"/>
        </w:rPr>
      </w:pPr>
    </w:p>
    <w:p w14:paraId="2065BC31" w14:textId="4979666C" w:rsidR="00200640" w:rsidRPr="002975C8" w:rsidRDefault="00E9365B" w:rsidP="00165DF8">
      <w:pPr>
        <w:spacing w:line="360" w:lineRule="auto"/>
        <w:jc w:val="both"/>
        <w:rPr>
          <w:rFonts w:ascii="Times New Roman" w:hAnsi="Times New Roman" w:cs="Times New Roman"/>
        </w:rPr>
      </w:pPr>
      <w:r w:rsidRPr="00E9365B">
        <w:rPr>
          <w:rFonts w:ascii="Times New Roman" w:hAnsi="Times New Roman" w:cs="Times New Roman"/>
        </w:rPr>
        <w:t>To sum up, in the hospitality sector, team dynamics and employee morale are greatly impacted by leadership. Depending on the situation, each type of leadership e.g. transactional, democratic, authoritarian, or laissez-faire has advantages and disadvantages. To maximise the effectiveness of their teams and the satisfaction of their workforce, leaders must evaluate the demands of their teams and modify their strategies accordingly. A key component of the hotel industry's success is leadership. The dynamic nature of hotel operations necessitates leaders who can modify their styles to fit various contexts, given the constant requirement for prompt decision-making and staff involvement. </w:t>
      </w:r>
      <w:r>
        <w:rPr>
          <w:rFonts w:ascii="Times New Roman" w:hAnsi="Times New Roman" w:cs="Times New Roman"/>
        </w:rPr>
        <w:t xml:space="preserve"> </w:t>
      </w:r>
      <w:r w:rsidR="00200640" w:rsidRPr="00200640">
        <w:rPr>
          <w:rFonts w:ascii="Times New Roman" w:hAnsi="Times New Roman" w:cs="Times New Roman"/>
        </w:rPr>
        <w:t>The various leadership theories explored in this essay, including Kurt Lewin’s Leadership Model, McGregor's Theory X and Y, Blake and Mouton’s Managerial Grid, John Adair’s Action-Centred Leadership, and Transactional Leadership, all offer unique insights into how leaders can effectively manage their teams.</w:t>
      </w:r>
    </w:p>
    <w:p w14:paraId="3DF3CDA3" w14:textId="77777777" w:rsidR="00200640" w:rsidRPr="002975C8" w:rsidRDefault="00200640" w:rsidP="00165DF8">
      <w:pPr>
        <w:spacing w:line="360" w:lineRule="auto"/>
        <w:jc w:val="both"/>
        <w:rPr>
          <w:rFonts w:ascii="Times New Roman" w:hAnsi="Times New Roman" w:cs="Times New Roman"/>
        </w:rPr>
      </w:pPr>
      <w:r w:rsidRPr="00200640">
        <w:rPr>
          <w:rFonts w:ascii="Times New Roman" w:hAnsi="Times New Roman" w:cs="Times New Roman"/>
        </w:rPr>
        <w:t>Leaders like </w:t>
      </w:r>
      <w:r w:rsidRPr="00200640">
        <w:rPr>
          <w:rFonts w:ascii="Times New Roman" w:hAnsi="Times New Roman" w:cs="Times New Roman"/>
          <w:b/>
          <w:bCs/>
        </w:rPr>
        <w:t>Christopher Nassetta</w:t>
      </w:r>
      <w:r w:rsidRPr="00200640">
        <w:rPr>
          <w:rFonts w:ascii="Times New Roman" w:hAnsi="Times New Roman" w:cs="Times New Roman"/>
        </w:rPr>
        <w:t> from Hilton, who adopted an autocratic style during the COVID-19 crisis, exemplify how such leadership can provide clarity and direction in times of uncertainty. However, the long-term success of hotel operations often relies on more collaborative approaches. </w:t>
      </w:r>
      <w:r w:rsidRPr="00200640">
        <w:rPr>
          <w:rFonts w:ascii="Times New Roman" w:hAnsi="Times New Roman" w:cs="Times New Roman"/>
          <w:b/>
          <w:bCs/>
        </w:rPr>
        <w:t>Bill Marriott's</w:t>
      </w:r>
      <w:r w:rsidRPr="00200640">
        <w:rPr>
          <w:rFonts w:ascii="Times New Roman" w:hAnsi="Times New Roman" w:cs="Times New Roman"/>
        </w:rPr>
        <w:t> democratic leadership at Marriott International highlights the benefits of involving employees in decision-making, leading to higher job satisfaction and better service outcomes. Similarly, </w:t>
      </w:r>
      <w:r w:rsidRPr="00200640">
        <w:rPr>
          <w:rFonts w:ascii="Times New Roman" w:hAnsi="Times New Roman" w:cs="Times New Roman"/>
          <w:b/>
          <w:bCs/>
        </w:rPr>
        <w:t>Barry Sternlicht’s</w:t>
      </w:r>
      <w:r w:rsidRPr="00200640">
        <w:rPr>
          <w:rFonts w:ascii="Times New Roman" w:hAnsi="Times New Roman" w:cs="Times New Roman"/>
        </w:rPr>
        <w:t> use of McGregor’s Theory Y at Starwood Hotels demonstrates how empowering employees to take initiative can enhance both customer satisfaction and team morale.</w:t>
      </w:r>
    </w:p>
    <w:p w14:paraId="0A18FBD3" w14:textId="3DF49F06" w:rsidR="00200640" w:rsidRPr="002975C8" w:rsidRDefault="00200640" w:rsidP="00165DF8">
      <w:pPr>
        <w:spacing w:line="360" w:lineRule="auto"/>
        <w:jc w:val="both"/>
        <w:rPr>
          <w:rFonts w:ascii="Times New Roman" w:hAnsi="Times New Roman" w:cs="Times New Roman"/>
        </w:rPr>
      </w:pPr>
      <w:r w:rsidRPr="00200640">
        <w:rPr>
          <w:rFonts w:ascii="Times New Roman" w:hAnsi="Times New Roman" w:cs="Times New Roman"/>
        </w:rPr>
        <w:t>The importance of balancing task achievement, team cohesion, and individual development, as seen in </w:t>
      </w:r>
      <w:r w:rsidRPr="00200640">
        <w:rPr>
          <w:rFonts w:ascii="Times New Roman" w:hAnsi="Times New Roman" w:cs="Times New Roman"/>
          <w:b/>
          <w:bCs/>
        </w:rPr>
        <w:t xml:space="preserve">Arne </w:t>
      </w:r>
      <w:r w:rsidRPr="002975C8">
        <w:rPr>
          <w:rFonts w:ascii="Times New Roman" w:hAnsi="Times New Roman" w:cs="Times New Roman"/>
          <w:b/>
          <w:bCs/>
        </w:rPr>
        <w:t>Sorenson’s</w:t>
      </w:r>
      <w:r w:rsidRPr="002975C8">
        <w:rPr>
          <w:rFonts w:ascii="Times New Roman" w:hAnsi="Times New Roman" w:cs="Times New Roman"/>
        </w:rPr>
        <w:t xml:space="preserve"> application</w:t>
      </w:r>
      <w:r w:rsidRPr="00200640">
        <w:rPr>
          <w:rFonts w:ascii="Times New Roman" w:hAnsi="Times New Roman" w:cs="Times New Roman"/>
        </w:rPr>
        <w:t xml:space="preserve"> of Adair’s ACL model during the Marriott-Starwood merger, underscores the need for leaders to be flexible and mindful of their teams’ needs. Moreover, the </w:t>
      </w:r>
      <w:r w:rsidRPr="00200640">
        <w:rPr>
          <w:rFonts w:ascii="Times New Roman" w:hAnsi="Times New Roman" w:cs="Times New Roman"/>
          <w:b/>
          <w:bCs/>
        </w:rPr>
        <w:t>Team Leadership style</w:t>
      </w:r>
      <w:r w:rsidRPr="00200640">
        <w:rPr>
          <w:rFonts w:ascii="Times New Roman" w:hAnsi="Times New Roman" w:cs="Times New Roman"/>
        </w:rPr>
        <w:t> exemplified by </w:t>
      </w:r>
      <w:r w:rsidRPr="00200640">
        <w:rPr>
          <w:rFonts w:ascii="Times New Roman" w:hAnsi="Times New Roman" w:cs="Times New Roman"/>
          <w:b/>
          <w:bCs/>
        </w:rPr>
        <w:t>Herve Humler</w:t>
      </w:r>
      <w:r w:rsidRPr="00200640">
        <w:rPr>
          <w:rFonts w:ascii="Times New Roman" w:hAnsi="Times New Roman" w:cs="Times New Roman"/>
        </w:rPr>
        <w:t> at The Ritz-Carlton shows that high employee satisfaction can coexist with operational excellence, creating an environment where both employees and guests thrive.</w:t>
      </w:r>
    </w:p>
    <w:p w14:paraId="4EA22C6E" w14:textId="77777777" w:rsidR="00E9365B" w:rsidRPr="00E9365B" w:rsidRDefault="00E9365B" w:rsidP="00E9365B">
      <w:pPr>
        <w:spacing w:line="360" w:lineRule="auto"/>
        <w:jc w:val="both"/>
        <w:rPr>
          <w:rFonts w:ascii="Times New Roman" w:hAnsi="Times New Roman" w:cs="Times New Roman"/>
        </w:rPr>
      </w:pPr>
      <w:r w:rsidRPr="00E9365B">
        <w:rPr>
          <w:rFonts w:ascii="Times New Roman" w:hAnsi="Times New Roman" w:cs="Times New Roman"/>
        </w:rPr>
        <w:t xml:space="preserve">In summary, there is more to effective leadership in the hospitality sector than simply issuing commands and adhering to a set of strict guidelines. Those who can adjust to the shifting needs of their visitors, teams, and external circumstances become the finest leaders. In order to support both operational performance and staff well-being, leaders in the hospitality industry must remain adaptable and draw from a variety of leadership theories as new trends emerge, </w:t>
      </w:r>
      <w:r w:rsidRPr="00E9365B">
        <w:rPr>
          <w:rFonts w:ascii="Times New Roman" w:hAnsi="Times New Roman" w:cs="Times New Roman"/>
        </w:rPr>
        <w:lastRenderedPageBreak/>
        <w:t>such as technological integration and altering consumer expectations. Future and present hotel managers may boost staff retention, raise service standards, and ultimately propel their companies forward by developing a thorough understanding of these leadership theories and their real-world implementations.</w:t>
      </w:r>
    </w:p>
    <w:p w14:paraId="199B6AD8" w14:textId="77777777" w:rsidR="00B624B5" w:rsidRPr="002975C8" w:rsidRDefault="00B624B5" w:rsidP="00165DF8">
      <w:pPr>
        <w:spacing w:line="360" w:lineRule="auto"/>
        <w:jc w:val="both"/>
        <w:rPr>
          <w:rFonts w:ascii="Times New Roman" w:hAnsi="Times New Roman" w:cs="Times New Roman"/>
        </w:rPr>
      </w:pPr>
    </w:p>
    <w:p w14:paraId="2A855208" w14:textId="54A02610" w:rsidR="00B624B5" w:rsidRPr="002975C8" w:rsidRDefault="00B624B5" w:rsidP="00165DF8">
      <w:pPr>
        <w:spacing w:line="360" w:lineRule="auto"/>
        <w:jc w:val="both"/>
        <w:rPr>
          <w:rFonts w:ascii="Times New Roman" w:hAnsi="Times New Roman" w:cs="Times New Roman"/>
          <w:b/>
          <w:bCs/>
        </w:rPr>
      </w:pPr>
      <w:r w:rsidRPr="002975C8">
        <w:rPr>
          <w:rFonts w:ascii="Times New Roman" w:hAnsi="Times New Roman" w:cs="Times New Roman"/>
          <w:b/>
          <w:bCs/>
        </w:rPr>
        <w:t>Reference</w:t>
      </w:r>
      <w:r w:rsidR="00C930A3" w:rsidRPr="002975C8">
        <w:rPr>
          <w:rFonts w:ascii="Times New Roman" w:hAnsi="Times New Roman" w:cs="Times New Roman"/>
          <w:b/>
          <w:bCs/>
        </w:rPr>
        <w:t xml:space="preserve"> list:</w:t>
      </w:r>
    </w:p>
    <w:p w14:paraId="4C9A22DE" w14:textId="77777777" w:rsidR="00200640" w:rsidRPr="002975C8" w:rsidRDefault="00C930A3" w:rsidP="00165DF8">
      <w:pPr>
        <w:spacing w:line="360" w:lineRule="auto"/>
        <w:jc w:val="both"/>
        <w:rPr>
          <w:rFonts w:ascii="Times New Roman" w:hAnsi="Times New Roman" w:cs="Times New Roman"/>
        </w:rPr>
      </w:pPr>
      <w:r w:rsidRPr="002975C8">
        <w:rPr>
          <w:rFonts w:ascii="Times New Roman" w:hAnsi="Times New Roman" w:cs="Times New Roman"/>
        </w:rPr>
        <w:t>Action Centred Leadership: Key Points You Need to Know. Available at: </w:t>
      </w:r>
      <w:hyperlink r:id="rId7" w:tgtFrame="_new" w:history="1">
        <w:r w:rsidRPr="002975C8">
          <w:rPr>
            <w:rFonts w:ascii="Times New Roman" w:hAnsi="Times New Roman" w:cs="Times New Roman"/>
            <w:color w:val="215E99" w:themeColor="text2" w:themeTint="BF"/>
            <w:u w:val="single"/>
          </w:rPr>
          <w:t>http://www.makingbusinessmatter.co.uk/action-centred-leadership/</w:t>
        </w:r>
      </w:hyperlink>
    </w:p>
    <w:p w14:paraId="56318E5D" w14:textId="4E311908" w:rsidR="00C930A3" w:rsidRPr="002975C8" w:rsidRDefault="00C930A3" w:rsidP="00165DF8">
      <w:pPr>
        <w:spacing w:line="360" w:lineRule="auto"/>
        <w:jc w:val="both"/>
        <w:rPr>
          <w:rFonts w:ascii="Times New Roman" w:hAnsi="Times New Roman" w:cs="Times New Roman"/>
        </w:rPr>
      </w:pPr>
      <w:r w:rsidRPr="002975C8">
        <w:rPr>
          <w:rFonts w:ascii="Times New Roman" w:hAnsi="Times New Roman" w:cs="Times New Roman"/>
        </w:rPr>
        <w:t> (Accessed: 11 October 2024).</w:t>
      </w:r>
    </w:p>
    <w:p w14:paraId="17D8F1C7"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Adair, J. (2009) </w:t>
      </w:r>
      <w:r w:rsidRPr="00200640">
        <w:rPr>
          <w:rFonts w:ascii="Times New Roman" w:hAnsi="Times New Roman" w:cs="Times New Roman"/>
          <w:i/>
          <w:iCs/>
        </w:rPr>
        <w:t>Action Centred Leadership</w:t>
      </w:r>
      <w:r w:rsidRPr="00200640">
        <w:rPr>
          <w:rFonts w:ascii="Times New Roman" w:hAnsi="Times New Roman" w:cs="Times New Roman"/>
        </w:rPr>
        <w:t>. Available at: </w:t>
      </w:r>
      <w:hyperlink r:id="rId8" w:tgtFrame="_new" w:history="1">
        <w:r w:rsidRPr="00200640">
          <w:rPr>
            <w:rStyle w:val="Hyperlink"/>
            <w:rFonts w:ascii="Times New Roman" w:hAnsi="Times New Roman" w:cs="Times New Roman"/>
          </w:rPr>
          <w:t>https://www.businessballs.com/leadership-styles/action-centred-leadership-john-adair/</w:t>
        </w:r>
      </w:hyperlink>
      <w:r w:rsidRPr="00200640">
        <w:rPr>
          <w:rFonts w:ascii="Times New Roman" w:hAnsi="Times New Roman" w:cs="Times New Roman"/>
        </w:rPr>
        <w:t> (Accessed: 11 October 2024).</w:t>
      </w:r>
    </w:p>
    <w:p w14:paraId="78C0128A"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Bass, B. M. (1990) </w:t>
      </w:r>
      <w:r w:rsidRPr="00200640">
        <w:rPr>
          <w:rFonts w:ascii="Times New Roman" w:hAnsi="Times New Roman" w:cs="Times New Roman"/>
          <w:i/>
          <w:iCs/>
        </w:rPr>
        <w:t>Bass &amp; Stogdill's Handbook of Leadership: Theory, Research, and Managerial Applications</w:t>
      </w:r>
      <w:r w:rsidRPr="00200640">
        <w:rPr>
          <w:rFonts w:ascii="Times New Roman" w:hAnsi="Times New Roman" w:cs="Times New Roman"/>
        </w:rPr>
        <w:t> (3rd ed.). New York: The Free Press.</w:t>
      </w:r>
    </w:p>
    <w:p w14:paraId="7B94419F"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Blake, R. R. and Mouton, J. S. (1964) </w:t>
      </w:r>
      <w:r w:rsidRPr="00200640">
        <w:rPr>
          <w:rFonts w:ascii="Times New Roman" w:hAnsi="Times New Roman" w:cs="Times New Roman"/>
          <w:i/>
          <w:iCs/>
        </w:rPr>
        <w:t>The Managerial Grid: The Key to Leadership Excellence</w:t>
      </w:r>
      <w:r w:rsidRPr="00200640">
        <w:rPr>
          <w:rFonts w:ascii="Times New Roman" w:hAnsi="Times New Roman" w:cs="Times New Roman"/>
        </w:rPr>
        <w:t>. Houston: Gulf Publishing Company.</w:t>
      </w:r>
    </w:p>
    <w:p w14:paraId="01A67CF5"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Blake, R. R. and Mouton, J. S. (1964) </w:t>
      </w:r>
      <w:r w:rsidRPr="00200640">
        <w:rPr>
          <w:rFonts w:ascii="Times New Roman" w:hAnsi="Times New Roman" w:cs="Times New Roman"/>
          <w:i/>
          <w:iCs/>
        </w:rPr>
        <w:t>The Managerial Grid: The Key to Leadership Excellence</w:t>
      </w:r>
      <w:r w:rsidRPr="00200640">
        <w:rPr>
          <w:rFonts w:ascii="Times New Roman" w:hAnsi="Times New Roman" w:cs="Times New Roman"/>
        </w:rPr>
        <w:t>. Gulf Publishing Company.</w:t>
      </w:r>
    </w:p>
    <w:p w14:paraId="6B1470C8"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Carlyle, T. (1840) </w:t>
      </w:r>
      <w:r w:rsidRPr="00200640">
        <w:rPr>
          <w:rFonts w:ascii="Times New Roman" w:hAnsi="Times New Roman" w:cs="Times New Roman"/>
          <w:i/>
          <w:iCs/>
        </w:rPr>
        <w:t>On Heroes, Hero-Worship, and the Heroic in History</w:t>
      </w:r>
      <w:r w:rsidRPr="00200640">
        <w:rPr>
          <w:rFonts w:ascii="Times New Roman" w:hAnsi="Times New Roman" w:cs="Times New Roman"/>
        </w:rPr>
        <w:t>. London: James Fraser.</w:t>
      </w:r>
    </w:p>
    <w:p w14:paraId="0A37A830"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Douglas McGregor’s Theory X and Theory Y (2023) </w:t>
      </w:r>
      <w:r w:rsidRPr="00200640">
        <w:rPr>
          <w:rFonts w:ascii="Times New Roman" w:hAnsi="Times New Roman" w:cs="Times New Roman"/>
          <w:i/>
          <w:iCs/>
        </w:rPr>
        <w:t>YouTube</w:t>
      </w:r>
      <w:r w:rsidRPr="00200640">
        <w:rPr>
          <w:rFonts w:ascii="Times New Roman" w:hAnsi="Times New Roman" w:cs="Times New Roman"/>
        </w:rPr>
        <w:t>. Available at: </w:t>
      </w:r>
      <w:hyperlink r:id="rId9" w:tgtFrame="_new" w:history="1">
        <w:r w:rsidRPr="00200640">
          <w:rPr>
            <w:rStyle w:val="Hyperlink"/>
            <w:rFonts w:ascii="Times New Roman" w:hAnsi="Times New Roman" w:cs="Times New Roman"/>
          </w:rPr>
          <w:t>https://www.youtube.com/watch?v=CXAzZRnJo2o</w:t>
        </w:r>
      </w:hyperlink>
      <w:r w:rsidRPr="00200640">
        <w:rPr>
          <w:rFonts w:ascii="Times New Roman" w:hAnsi="Times New Roman" w:cs="Times New Roman"/>
        </w:rPr>
        <w:t> (Accessed: 11 October 2024).</w:t>
      </w:r>
    </w:p>
    <w:p w14:paraId="143BFE4D"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Hilton Worldwide (2020) </w:t>
      </w:r>
      <w:r w:rsidRPr="00200640">
        <w:rPr>
          <w:rFonts w:ascii="Times New Roman" w:hAnsi="Times New Roman" w:cs="Times New Roman"/>
          <w:i/>
          <w:iCs/>
        </w:rPr>
        <w:t>Hilton Hotels COVID-19 Protocols</w:t>
      </w:r>
      <w:r w:rsidRPr="00200640">
        <w:rPr>
          <w:rFonts w:ascii="Times New Roman" w:hAnsi="Times New Roman" w:cs="Times New Roman"/>
        </w:rPr>
        <w:t>. Available at: </w:t>
      </w:r>
      <w:hyperlink r:id="rId10" w:tgtFrame="_new" w:history="1">
        <w:r w:rsidRPr="00200640">
          <w:rPr>
            <w:rStyle w:val="Hyperlink"/>
            <w:rFonts w:ascii="Times New Roman" w:hAnsi="Times New Roman" w:cs="Times New Roman"/>
          </w:rPr>
          <w:t>https://www.wyndhamhotels.com</w:t>
        </w:r>
      </w:hyperlink>
      <w:r w:rsidRPr="00200640">
        <w:rPr>
          <w:rFonts w:ascii="Times New Roman" w:hAnsi="Times New Roman" w:cs="Times New Roman"/>
        </w:rPr>
        <w:t> (Accessed: 11 October 2024).</w:t>
      </w:r>
    </w:p>
    <w:p w14:paraId="5C9780AD"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Lewin, K., Lippitt, R. and White, R. K. (1939) ‘Patterns of aggressive behavior in experimentally created social climates’, </w:t>
      </w:r>
      <w:r w:rsidRPr="00200640">
        <w:rPr>
          <w:rFonts w:ascii="Times New Roman" w:hAnsi="Times New Roman" w:cs="Times New Roman"/>
          <w:i/>
          <w:iCs/>
        </w:rPr>
        <w:t>The Journal of Social Psychology</w:t>
      </w:r>
      <w:r w:rsidRPr="00200640">
        <w:rPr>
          <w:rFonts w:ascii="Times New Roman" w:hAnsi="Times New Roman" w:cs="Times New Roman"/>
        </w:rPr>
        <w:t>, 10(2), pp. 271–299. doi: 10.1080/00224545.1939.9917216.</w:t>
      </w:r>
    </w:p>
    <w:p w14:paraId="3B30493C"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Lewin’s Leadership Model (2023) </w:t>
      </w:r>
      <w:r w:rsidRPr="00200640">
        <w:rPr>
          <w:rFonts w:ascii="Times New Roman" w:hAnsi="Times New Roman" w:cs="Times New Roman"/>
          <w:i/>
          <w:iCs/>
        </w:rPr>
        <w:t>Leadership Success</w:t>
      </w:r>
      <w:r w:rsidRPr="00200640">
        <w:rPr>
          <w:rFonts w:ascii="Times New Roman" w:hAnsi="Times New Roman" w:cs="Times New Roman"/>
        </w:rPr>
        <w:t>. Available at: </w:t>
      </w:r>
      <w:hyperlink r:id="rId11" w:tgtFrame="_new" w:history="1">
        <w:r w:rsidRPr="00200640">
          <w:rPr>
            <w:rStyle w:val="Hyperlink"/>
            <w:rFonts w:ascii="Times New Roman" w:hAnsi="Times New Roman" w:cs="Times New Roman"/>
          </w:rPr>
          <w:t>https://www.leadershipsuccess.co/leadership-styles/lewins-leadership-styles</w:t>
        </w:r>
      </w:hyperlink>
      <w:r w:rsidRPr="00200640">
        <w:rPr>
          <w:rFonts w:ascii="Times New Roman" w:hAnsi="Times New Roman" w:cs="Times New Roman"/>
        </w:rPr>
        <w:t> (Accessed: 11 October 2024).</w:t>
      </w:r>
    </w:p>
    <w:p w14:paraId="46765B36"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Lewin’s Leadership Theory Explained (2023) </w:t>
      </w:r>
      <w:r w:rsidRPr="00200640">
        <w:rPr>
          <w:rFonts w:ascii="Times New Roman" w:hAnsi="Times New Roman" w:cs="Times New Roman"/>
          <w:i/>
          <w:iCs/>
        </w:rPr>
        <w:t>Leadership and Performance</w:t>
      </w:r>
      <w:r w:rsidRPr="00200640">
        <w:rPr>
          <w:rFonts w:ascii="Times New Roman" w:hAnsi="Times New Roman" w:cs="Times New Roman"/>
        </w:rPr>
        <w:t>. Available at: </w:t>
      </w:r>
      <w:hyperlink r:id="rId12" w:tgtFrame="_new" w:history="1">
        <w:r w:rsidRPr="00200640">
          <w:rPr>
            <w:rStyle w:val="Hyperlink"/>
            <w:rFonts w:ascii="Times New Roman" w:hAnsi="Times New Roman" w:cs="Times New Roman"/>
          </w:rPr>
          <w:t>https://leadershipandperformance.com.au/leadership-development/lewins-leadership-theory-explained/</w:t>
        </w:r>
      </w:hyperlink>
      <w:r w:rsidRPr="00200640">
        <w:rPr>
          <w:rFonts w:ascii="Times New Roman" w:hAnsi="Times New Roman" w:cs="Times New Roman"/>
        </w:rPr>
        <w:t> (Accessed: 11 October 2024).</w:t>
      </w:r>
    </w:p>
    <w:p w14:paraId="45960D58"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lastRenderedPageBreak/>
        <w:t>Managerial Grid Model (2023) </w:t>
      </w:r>
      <w:r w:rsidRPr="00200640">
        <w:rPr>
          <w:rFonts w:ascii="Times New Roman" w:hAnsi="Times New Roman" w:cs="Times New Roman"/>
          <w:i/>
          <w:iCs/>
        </w:rPr>
        <w:t>TechTarget</w:t>
      </w:r>
      <w:r w:rsidRPr="00200640">
        <w:rPr>
          <w:rFonts w:ascii="Times New Roman" w:hAnsi="Times New Roman" w:cs="Times New Roman"/>
        </w:rPr>
        <w:t>. Available at: </w:t>
      </w:r>
      <w:hyperlink r:id="rId13" w:tgtFrame="_new" w:history="1">
        <w:r w:rsidRPr="00200640">
          <w:rPr>
            <w:rStyle w:val="Hyperlink"/>
            <w:rFonts w:ascii="Times New Roman" w:hAnsi="Times New Roman" w:cs="Times New Roman"/>
          </w:rPr>
          <w:t>https://www.techtarget.com/searchcio/definition/managerial-grid-model-The-Blake-and-Mouton-Managerial-Grid-model</w:t>
        </w:r>
      </w:hyperlink>
      <w:r w:rsidRPr="00200640">
        <w:rPr>
          <w:rFonts w:ascii="Times New Roman" w:hAnsi="Times New Roman" w:cs="Times New Roman"/>
        </w:rPr>
        <w:t> (Accessed: 11 October 2024).</w:t>
      </w:r>
    </w:p>
    <w:p w14:paraId="288AC3EF"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McGregor, D. (1960) </w:t>
      </w:r>
      <w:r w:rsidRPr="00200640">
        <w:rPr>
          <w:rFonts w:ascii="Times New Roman" w:hAnsi="Times New Roman" w:cs="Times New Roman"/>
          <w:i/>
          <w:iCs/>
        </w:rPr>
        <w:t>The Human Side of Enterprise</w:t>
      </w:r>
      <w:r w:rsidRPr="00200640">
        <w:rPr>
          <w:rFonts w:ascii="Times New Roman" w:hAnsi="Times New Roman" w:cs="Times New Roman"/>
        </w:rPr>
        <w:t>. New York: McGraw-Hill.</w:t>
      </w:r>
    </w:p>
    <w:p w14:paraId="6E8B6EEE" w14:textId="4B157581"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Smith, J. (2019) ‘Starwood Butler Service: Personali</w:t>
      </w:r>
      <w:r w:rsidR="002975C8" w:rsidRPr="002975C8">
        <w:rPr>
          <w:rFonts w:ascii="Times New Roman" w:hAnsi="Times New Roman" w:cs="Times New Roman"/>
        </w:rPr>
        <w:t>s</w:t>
      </w:r>
      <w:r w:rsidRPr="00200640">
        <w:rPr>
          <w:rFonts w:ascii="Times New Roman" w:hAnsi="Times New Roman" w:cs="Times New Roman"/>
        </w:rPr>
        <w:t>ed Luxury’, </w:t>
      </w:r>
      <w:r w:rsidRPr="00200640">
        <w:rPr>
          <w:rFonts w:ascii="Times New Roman" w:hAnsi="Times New Roman" w:cs="Times New Roman"/>
          <w:i/>
          <w:iCs/>
        </w:rPr>
        <w:t>Hotel Management Review</w:t>
      </w:r>
      <w:r w:rsidRPr="00200640">
        <w:rPr>
          <w:rFonts w:ascii="Times New Roman" w:hAnsi="Times New Roman" w:cs="Times New Roman"/>
        </w:rPr>
        <w:t>, 12(3), pp. 145–159.</w:t>
      </w:r>
    </w:p>
    <w:p w14:paraId="762B88C2"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Sürücü, L. and Sağbaş, M. (2020) ‘The impact of leadership styles on job satisfaction: A study of the hospitality industry’, </w:t>
      </w:r>
      <w:r w:rsidRPr="00200640">
        <w:rPr>
          <w:rFonts w:ascii="Times New Roman" w:hAnsi="Times New Roman" w:cs="Times New Roman"/>
          <w:i/>
          <w:iCs/>
        </w:rPr>
        <w:t>Dergipark</w:t>
      </w:r>
      <w:r w:rsidRPr="00200640">
        <w:rPr>
          <w:rFonts w:ascii="Times New Roman" w:hAnsi="Times New Roman" w:cs="Times New Roman"/>
        </w:rPr>
        <w:t>. Available at: </w:t>
      </w:r>
      <w:hyperlink r:id="rId14" w:tgtFrame="_new" w:history="1">
        <w:r w:rsidRPr="00200640">
          <w:rPr>
            <w:rStyle w:val="Hyperlink"/>
            <w:rFonts w:ascii="Times New Roman" w:hAnsi="Times New Roman" w:cs="Times New Roman"/>
          </w:rPr>
          <w:t>http://www.dergipark.org.tr/tr/download/article-file/1262783</w:t>
        </w:r>
      </w:hyperlink>
      <w:r w:rsidRPr="00200640">
        <w:rPr>
          <w:rFonts w:ascii="Times New Roman" w:hAnsi="Times New Roman" w:cs="Times New Roman"/>
        </w:rPr>
        <w:t> (Accessed: 11 October 2024).</w:t>
      </w:r>
    </w:p>
    <w:p w14:paraId="7F2A74AE"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Taylor, S. (2021) ‘Leadership at Marriott: Democratic Leadership in Action’, </w:t>
      </w:r>
      <w:r w:rsidRPr="00200640">
        <w:rPr>
          <w:rFonts w:ascii="Times New Roman" w:hAnsi="Times New Roman" w:cs="Times New Roman"/>
          <w:i/>
          <w:iCs/>
        </w:rPr>
        <w:t>Hospitality Business Journal</w:t>
      </w:r>
      <w:r w:rsidRPr="00200640">
        <w:rPr>
          <w:rFonts w:ascii="Times New Roman" w:hAnsi="Times New Roman" w:cs="Times New Roman"/>
        </w:rPr>
        <w:t>, 16(2), pp. 78-95.</w:t>
      </w:r>
    </w:p>
    <w:p w14:paraId="1ACB414E"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The Evolution of Leadership Theories: From Great Man to Situational Leadership (2023) </w:t>
      </w:r>
      <w:r w:rsidRPr="00200640">
        <w:rPr>
          <w:rFonts w:ascii="Times New Roman" w:hAnsi="Times New Roman" w:cs="Times New Roman"/>
          <w:i/>
          <w:iCs/>
        </w:rPr>
        <w:t>The Economic Times</w:t>
      </w:r>
      <w:r w:rsidRPr="00200640">
        <w:rPr>
          <w:rFonts w:ascii="Times New Roman" w:hAnsi="Times New Roman" w:cs="Times New Roman"/>
        </w:rPr>
        <w:t>. Available at: </w:t>
      </w:r>
      <w:hyperlink r:id="rId15" w:tgtFrame="_new" w:history="1">
        <w:r w:rsidRPr="00200640">
          <w:rPr>
            <w:rStyle w:val="Hyperlink"/>
            <w:rFonts w:ascii="Times New Roman" w:hAnsi="Times New Roman" w:cs="Times New Roman"/>
          </w:rPr>
          <w:t>http://economictimes.indiatimes.com/jobs/c-suite/the-evolution-of-leadership-theories-from-great-man-to-situational-leadership/articleshow/104758595.cms?from=mdr</w:t>
        </w:r>
      </w:hyperlink>
      <w:r w:rsidRPr="00200640">
        <w:rPr>
          <w:rFonts w:ascii="Times New Roman" w:hAnsi="Times New Roman" w:cs="Times New Roman"/>
        </w:rPr>
        <w:t> (Accessed: 11 October 2024).</w:t>
      </w:r>
    </w:p>
    <w:p w14:paraId="02951E30"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The Great Man Theory of Leadership (2023) </w:t>
      </w:r>
      <w:r w:rsidRPr="00200640">
        <w:rPr>
          <w:rFonts w:ascii="Times New Roman" w:hAnsi="Times New Roman" w:cs="Times New Roman"/>
          <w:i/>
          <w:iCs/>
        </w:rPr>
        <w:t>Management Consulted</w:t>
      </w:r>
      <w:r w:rsidRPr="00200640">
        <w:rPr>
          <w:rFonts w:ascii="Times New Roman" w:hAnsi="Times New Roman" w:cs="Times New Roman"/>
        </w:rPr>
        <w:t>. Available at: </w:t>
      </w:r>
      <w:hyperlink r:id="rId16" w:tgtFrame="_new" w:history="1">
        <w:r w:rsidRPr="00200640">
          <w:rPr>
            <w:rStyle w:val="Hyperlink"/>
            <w:rFonts w:ascii="Times New Roman" w:hAnsi="Times New Roman" w:cs="Times New Roman"/>
          </w:rPr>
          <w:t>https://managementconsulted.com/the-great-man-theory-of-leadership/</w:t>
        </w:r>
      </w:hyperlink>
      <w:r w:rsidRPr="00200640">
        <w:rPr>
          <w:rFonts w:ascii="Times New Roman" w:hAnsi="Times New Roman" w:cs="Times New Roman"/>
        </w:rPr>
        <w:t> (Accessed: 11 October 2024).</w:t>
      </w:r>
    </w:p>
    <w:p w14:paraId="2DB3CA8A"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Theory X and Y Explained (2023) </w:t>
      </w:r>
      <w:r w:rsidRPr="00200640">
        <w:rPr>
          <w:rFonts w:ascii="Times New Roman" w:hAnsi="Times New Roman" w:cs="Times New Roman"/>
          <w:i/>
          <w:iCs/>
        </w:rPr>
        <w:t>Education Library</w:t>
      </w:r>
      <w:r w:rsidRPr="00200640">
        <w:rPr>
          <w:rFonts w:ascii="Times New Roman" w:hAnsi="Times New Roman" w:cs="Times New Roman"/>
        </w:rPr>
        <w:t>. Available at: </w:t>
      </w:r>
      <w:hyperlink r:id="rId17" w:tgtFrame="_new" w:history="1">
        <w:r w:rsidRPr="00200640">
          <w:rPr>
            <w:rStyle w:val="Hyperlink"/>
            <w:rFonts w:ascii="Times New Roman" w:hAnsi="Times New Roman" w:cs="Times New Roman"/>
          </w:rPr>
          <w:t>https://educationlibrary.org/theory-x-and-theory-y-douglas-mcgregor/</w:t>
        </w:r>
      </w:hyperlink>
      <w:r w:rsidRPr="00200640">
        <w:rPr>
          <w:rFonts w:ascii="Times New Roman" w:hAnsi="Times New Roman" w:cs="Times New Roman"/>
        </w:rPr>
        <w:t> (Accessed: 11 October 2024).</w:t>
      </w:r>
    </w:p>
    <w:p w14:paraId="656DE554" w14:textId="77777777"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Transactional Leadership Behaviour in Hospitality (2020) </w:t>
      </w:r>
      <w:r w:rsidRPr="00200640">
        <w:rPr>
          <w:rFonts w:ascii="Times New Roman" w:hAnsi="Times New Roman" w:cs="Times New Roman"/>
          <w:i/>
          <w:iCs/>
        </w:rPr>
        <w:t>IUJ Journal of Management</w:t>
      </w:r>
      <w:r w:rsidRPr="00200640">
        <w:rPr>
          <w:rFonts w:ascii="Times New Roman" w:hAnsi="Times New Roman" w:cs="Times New Roman"/>
        </w:rPr>
        <w:t>. Available at: </w:t>
      </w:r>
      <w:hyperlink r:id="rId18" w:tgtFrame="_new" w:history="1">
        <w:r w:rsidRPr="00200640">
          <w:rPr>
            <w:rStyle w:val="Hyperlink"/>
            <w:rFonts w:ascii="Times New Roman" w:hAnsi="Times New Roman" w:cs="Times New Roman"/>
          </w:rPr>
          <w:t>http://journal.iujharkhand.edu.in/June-2020/Transactional-Leadership-Behaviour.html</w:t>
        </w:r>
      </w:hyperlink>
      <w:r w:rsidRPr="00200640">
        <w:rPr>
          <w:rFonts w:ascii="Times New Roman" w:hAnsi="Times New Roman" w:cs="Times New Roman"/>
        </w:rPr>
        <w:t> (Accessed: 11 October 2024).</w:t>
      </w:r>
    </w:p>
    <w:p w14:paraId="4403A626" w14:textId="1E58C46C"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Transformational and Transactional Leadership Styles Towards Organi</w:t>
      </w:r>
      <w:r w:rsidR="002975C8" w:rsidRPr="002975C8">
        <w:rPr>
          <w:rFonts w:ascii="Times New Roman" w:hAnsi="Times New Roman" w:cs="Times New Roman"/>
        </w:rPr>
        <w:t>s</w:t>
      </w:r>
      <w:r w:rsidRPr="00200640">
        <w:rPr>
          <w:rFonts w:ascii="Times New Roman" w:hAnsi="Times New Roman" w:cs="Times New Roman"/>
        </w:rPr>
        <w:t>ational Commitment in the Hotel Industry (2020) </w:t>
      </w:r>
      <w:r w:rsidRPr="00200640">
        <w:rPr>
          <w:rFonts w:ascii="Times New Roman" w:hAnsi="Times New Roman" w:cs="Times New Roman"/>
          <w:i/>
          <w:iCs/>
        </w:rPr>
        <w:t>ResearchGate</w:t>
      </w:r>
      <w:r w:rsidRPr="00200640">
        <w:rPr>
          <w:rFonts w:ascii="Times New Roman" w:hAnsi="Times New Roman" w:cs="Times New Roman"/>
        </w:rPr>
        <w:t>. Available at: </w:t>
      </w:r>
      <w:hyperlink r:id="rId19" w:tgtFrame="_new" w:history="1">
        <w:r w:rsidRPr="00200640">
          <w:rPr>
            <w:rStyle w:val="Hyperlink"/>
            <w:rFonts w:ascii="Times New Roman" w:hAnsi="Times New Roman" w:cs="Times New Roman"/>
          </w:rPr>
          <w:t>http://www.researchgate.net/publication/340014340_Transformational_and_Transactional_Leadership_Styles_Towards_Organi</w:t>
        </w:r>
        <w:r w:rsidR="002975C8" w:rsidRPr="002975C8">
          <w:rPr>
            <w:rStyle w:val="Hyperlink"/>
            <w:rFonts w:ascii="Times New Roman" w:hAnsi="Times New Roman" w:cs="Times New Roman"/>
          </w:rPr>
          <w:t>s</w:t>
        </w:r>
        <w:r w:rsidRPr="00200640">
          <w:rPr>
            <w:rStyle w:val="Hyperlink"/>
            <w:rFonts w:ascii="Times New Roman" w:hAnsi="Times New Roman" w:cs="Times New Roman"/>
          </w:rPr>
          <w:t>ational_Commitment_in_the_Hotel_Industry</w:t>
        </w:r>
      </w:hyperlink>
      <w:r w:rsidRPr="00200640">
        <w:rPr>
          <w:rFonts w:ascii="Times New Roman" w:hAnsi="Times New Roman" w:cs="Times New Roman"/>
        </w:rPr>
        <w:t>(Accessed: 11 October 2024).</w:t>
      </w:r>
    </w:p>
    <w:p w14:paraId="5B09E974" w14:textId="747572F2" w:rsidR="00200640" w:rsidRPr="00200640" w:rsidRDefault="00200640" w:rsidP="00165DF8">
      <w:pPr>
        <w:spacing w:line="360" w:lineRule="auto"/>
        <w:jc w:val="both"/>
        <w:rPr>
          <w:rFonts w:ascii="Times New Roman" w:hAnsi="Times New Roman" w:cs="Times New Roman"/>
        </w:rPr>
      </w:pPr>
      <w:r w:rsidRPr="00200640">
        <w:rPr>
          <w:rFonts w:ascii="Times New Roman" w:hAnsi="Times New Roman" w:cs="Times New Roman"/>
        </w:rPr>
        <w:t>What is Action-Centred Leadership? (2023) </w:t>
      </w:r>
      <w:r w:rsidRPr="002975C8">
        <w:rPr>
          <w:rFonts w:ascii="Times New Roman" w:hAnsi="Times New Roman" w:cs="Times New Roman"/>
          <w:i/>
          <w:iCs/>
        </w:rPr>
        <w:t>Business Balls</w:t>
      </w:r>
      <w:r w:rsidRPr="00200640">
        <w:rPr>
          <w:rFonts w:ascii="Times New Roman" w:hAnsi="Times New Roman" w:cs="Times New Roman"/>
        </w:rPr>
        <w:t>. Available at: </w:t>
      </w:r>
      <w:hyperlink r:id="rId20" w:tgtFrame="_new" w:history="1">
        <w:r w:rsidRPr="00200640">
          <w:rPr>
            <w:rStyle w:val="Hyperlink"/>
            <w:rFonts w:ascii="Times New Roman" w:hAnsi="Times New Roman" w:cs="Times New Roman"/>
          </w:rPr>
          <w:t>http://www.businessballs.com/action-centred-leadership-john-adair.htm</w:t>
        </w:r>
      </w:hyperlink>
      <w:r w:rsidRPr="00200640">
        <w:rPr>
          <w:rFonts w:ascii="Times New Roman" w:hAnsi="Times New Roman" w:cs="Times New Roman"/>
        </w:rPr>
        <w:t> (Accessed: 11 October 2024).</w:t>
      </w:r>
    </w:p>
    <w:p w14:paraId="71F03A1A" w14:textId="1AA64C01" w:rsidR="008C2643" w:rsidRPr="002975C8" w:rsidRDefault="00200640" w:rsidP="00165DF8">
      <w:pPr>
        <w:spacing w:line="360" w:lineRule="auto"/>
        <w:jc w:val="both"/>
        <w:rPr>
          <w:rFonts w:ascii="Times New Roman" w:hAnsi="Times New Roman" w:cs="Times New Roman"/>
        </w:rPr>
      </w:pPr>
      <w:r w:rsidRPr="00200640">
        <w:rPr>
          <w:rFonts w:ascii="Times New Roman" w:hAnsi="Times New Roman" w:cs="Times New Roman"/>
        </w:rPr>
        <w:t>Wyndham (2020) </w:t>
      </w:r>
      <w:r w:rsidRPr="00200640">
        <w:rPr>
          <w:rFonts w:ascii="Times New Roman" w:hAnsi="Times New Roman" w:cs="Times New Roman"/>
          <w:i/>
          <w:iCs/>
        </w:rPr>
        <w:t>Hilton Hotels COVID-19 Protocols</w:t>
      </w:r>
      <w:r w:rsidRPr="00200640">
        <w:rPr>
          <w:rFonts w:ascii="Times New Roman" w:hAnsi="Times New Roman" w:cs="Times New Roman"/>
        </w:rPr>
        <w:t>. Available at: </w:t>
      </w:r>
      <w:hyperlink r:id="rId21" w:tgtFrame="_new" w:history="1">
        <w:r w:rsidRPr="00200640">
          <w:rPr>
            <w:rStyle w:val="Hyperlink"/>
            <w:rFonts w:ascii="Times New Roman" w:hAnsi="Times New Roman" w:cs="Times New Roman"/>
          </w:rPr>
          <w:t>https://www.wyndhamhotels.com</w:t>
        </w:r>
      </w:hyperlink>
      <w:r w:rsidRPr="00200640">
        <w:rPr>
          <w:rFonts w:ascii="Times New Roman" w:hAnsi="Times New Roman" w:cs="Times New Roman"/>
        </w:rPr>
        <w:t> (Accessed: 11 October 2024).</w:t>
      </w:r>
    </w:p>
    <w:sectPr w:rsidR="008C2643" w:rsidRPr="002975C8"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A96E86"/>
    <w:multiLevelType w:val="multilevel"/>
    <w:tmpl w:val="C910F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350258"/>
    <w:multiLevelType w:val="multilevel"/>
    <w:tmpl w:val="4FBAE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0F3449"/>
    <w:multiLevelType w:val="multilevel"/>
    <w:tmpl w:val="4582E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A03CEA"/>
    <w:multiLevelType w:val="multilevel"/>
    <w:tmpl w:val="489CF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114780"/>
    <w:multiLevelType w:val="multilevel"/>
    <w:tmpl w:val="F1C816B4"/>
    <w:lvl w:ilvl="0">
      <w:start w:val="1"/>
      <w:numFmt w:val="decimal"/>
      <w:lvlText w:val="%1."/>
      <w:lvlJc w:val="left"/>
      <w:pPr>
        <w:ind w:left="360" w:hanging="360"/>
      </w:pPr>
      <w:rPr>
        <w:rFonts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3180E2A"/>
    <w:multiLevelType w:val="multilevel"/>
    <w:tmpl w:val="0C3CC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630FE0"/>
    <w:multiLevelType w:val="multilevel"/>
    <w:tmpl w:val="610A25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A72769"/>
    <w:multiLevelType w:val="multilevel"/>
    <w:tmpl w:val="28CC6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5C69EB"/>
    <w:multiLevelType w:val="multilevel"/>
    <w:tmpl w:val="5F86FD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FCA4C98"/>
    <w:multiLevelType w:val="multilevel"/>
    <w:tmpl w:val="4C34EF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D855F1"/>
    <w:multiLevelType w:val="multilevel"/>
    <w:tmpl w:val="AEE65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3CD060F"/>
    <w:multiLevelType w:val="multilevel"/>
    <w:tmpl w:val="542225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7190A48"/>
    <w:multiLevelType w:val="multilevel"/>
    <w:tmpl w:val="2C947B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8526943"/>
    <w:multiLevelType w:val="hybridMultilevel"/>
    <w:tmpl w:val="1A8A9B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95352A0"/>
    <w:multiLevelType w:val="multilevel"/>
    <w:tmpl w:val="0E704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72529799">
    <w:abstractNumId w:val="13"/>
  </w:num>
  <w:num w:numId="2" w16cid:durableId="410591404">
    <w:abstractNumId w:val="8"/>
  </w:num>
  <w:num w:numId="3" w16cid:durableId="120267528">
    <w:abstractNumId w:val="1"/>
  </w:num>
  <w:num w:numId="4" w16cid:durableId="1978800112">
    <w:abstractNumId w:val="3"/>
  </w:num>
  <w:num w:numId="5" w16cid:durableId="494564710">
    <w:abstractNumId w:val="7"/>
  </w:num>
  <w:num w:numId="6" w16cid:durableId="400059745">
    <w:abstractNumId w:val="6"/>
  </w:num>
  <w:num w:numId="7" w16cid:durableId="1871643860">
    <w:abstractNumId w:val="14"/>
  </w:num>
  <w:num w:numId="8" w16cid:durableId="886183613">
    <w:abstractNumId w:val="11"/>
  </w:num>
  <w:num w:numId="9" w16cid:durableId="921911188">
    <w:abstractNumId w:val="0"/>
  </w:num>
  <w:num w:numId="10" w16cid:durableId="528834826">
    <w:abstractNumId w:val="10"/>
  </w:num>
  <w:num w:numId="11" w16cid:durableId="553852183">
    <w:abstractNumId w:val="5"/>
  </w:num>
  <w:num w:numId="12" w16cid:durableId="395713336">
    <w:abstractNumId w:val="2"/>
  </w:num>
  <w:num w:numId="13" w16cid:durableId="740954592">
    <w:abstractNumId w:val="9"/>
  </w:num>
  <w:num w:numId="14" w16cid:durableId="1984768474">
    <w:abstractNumId w:val="12"/>
  </w:num>
  <w:num w:numId="15" w16cid:durableId="122483037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2"/>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1C8"/>
    <w:rsid w:val="0005699C"/>
    <w:rsid w:val="000C2C0D"/>
    <w:rsid w:val="00165DF8"/>
    <w:rsid w:val="0018564D"/>
    <w:rsid w:val="001B15CB"/>
    <w:rsid w:val="00200640"/>
    <w:rsid w:val="00222773"/>
    <w:rsid w:val="00256231"/>
    <w:rsid w:val="0026575F"/>
    <w:rsid w:val="002975C8"/>
    <w:rsid w:val="002F495B"/>
    <w:rsid w:val="0030717D"/>
    <w:rsid w:val="00337B5C"/>
    <w:rsid w:val="00372676"/>
    <w:rsid w:val="00383487"/>
    <w:rsid w:val="00395341"/>
    <w:rsid w:val="00413808"/>
    <w:rsid w:val="00477554"/>
    <w:rsid w:val="004A0DE5"/>
    <w:rsid w:val="004C68B6"/>
    <w:rsid w:val="004D63FE"/>
    <w:rsid w:val="004E4DBB"/>
    <w:rsid w:val="004F4856"/>
    <w:rsid w:val="0053003B"/>
    <w:rsid w:val="005723E6"/>
    <w:rsid w:val="0059540A"/>
    <w:rsid w:val="005F4921"/>
    <w:rsid w:val="006F30EA"/>
    <w:rsid w:val="00853861"/>
    <w:rsid w:val="008B0893"/>
    <w:rsid w:val="008C2643"/>
    <w:rsid w:val="008D6D4A"/>
    <w:rsid w:val="009117A3"/>
    <w:rsid w:val="00926654"/>
    <w:rsid w:val="009E4E82"/>
    <w:rsid w:val="00A0419C"/>
    <w:rsid w:val="00A64472"/>
    <w:rsid w:val="00AA670F"/>
    <w:rsid w:val="00AC5406"/>
    <w:rsid w:val="00B34709"/>
    <w:rsid w:val="00B624B5"/>
    <w:rsid w:val="00B75B07"/>
    <w:rsid w:val="00B85D78"/>
    <w:rsid w:val="00BB5E82"/>
    <w:rsid w:val="00BD5D93"/>
    <w:rsid w:val="00C911C8"/>
    <w:rsid w:val="00C930A3"/>
    <w:rsid w:val="00D350EC"/>
    <w:rsid w:val="00D46931"/>
    <w:rsid w:val="00E11EB5"/>
    <w:rsid w:val="00E62B62"/>
    <w:rsid w:val="00E777F9"/>
    <w:rsid w:val="00E87BB0"/>
    <w:rsid w:val="00E9365B"/>
    <w:rsid w:val="00EC4BD4"/>
    <w:rsid w:val="00ED02CE"/>
    <w:rsid w:val="00ED77C0"/>
    <w:rsid w:val="00EF0AFA"/>
    <w:rsid w:val="00F70FFB"/>
    <w:rsid w:val="00FA0548"/>
    <w:rsid w:val="00FB485D"/>
    <w:rsid w:val="00FF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61EE2"/>
  <w15:chartTrackingRefBased/>
  <w15:docId w15:val="{237E268A-73EB-164F-BD6A-864A0BAC0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C911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11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11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11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1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1C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1C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1C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1C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1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1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11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11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1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1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1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1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1C8"/>
    <w:rPr>
      <w:rFonts w:eastAsiaTheme="majorEastAsia" w:cstheme="majorBidi"/>
      <w:color w:val="272727" w:themeColor="text1" w:themeTint="D8"/>
    </w:rPr>
  </w:style>
  <w:style w:type="paragraph" w:styleId="Title">
    <w:name w:val="Title"/>
    <w:basedOn w:val="Normal"/>
    <w:next w:val="Normal"/>
    <w:link w:val="TitleChar"/>
    <w:uiPriority w:val="10"/>
    <w:qFormat/>
    <w:rsid w:val="00C911C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1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1C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1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11C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911C8"/>
    <w:rPr>
      <w:rFonts w:eastAsiaTheme="minorEastAsia"/>
      <w:i/>
      <w:iCs/>
      <w:color w:val="404040" w:themeColor="text1" w:themeTint="BF"/>
    </w:rPr>
  </w:style>
  <w:style w:type="paragraph" w:styleId="ListParagraph">
    <w:name w:val="List Paragraph"/>
    <w:basedOn w:val="Normal"/>
    <w:uiPriority w:val="34"/>
    <w:qFormat/>
    <w:rsid w:val="00C911C8"/>
    <w:pPr>
      <w:ind w:left="720"/>
      <w:contextualSpacing/>
    </w:pPr>
  </w:style>
  <w:style w:type="character" w:styleId="IntenseEmphasis">
    <w:name w:val="Intense Emphasis"/>
    <w:basedOn w:val="DefaultParagraphFont"/>
    <w:uiPriority w:val="21"/>
    <w:qFormat/>
    <w:rsid w:val="00C911C8"/>
    <w:rPr>
      <w:i/>
      <w:iCs/>
      <w:color w:val="0F4761" w:themeColor="accent1" w:themeShade="BF"/>
    </w:rPr>
  </w:style>
  <w:style w:type="paragraph" w:styleId="IntenseQuote">
    <w:name w:val="Intense Quote"/>
    <w:basedOn w:val="Normal"/>
    <w:next w:val="Normal"/>
    <w:link w:val="IntenseQuoteChar"/>
    <w:uiPriority w:val="30"/>
    <w:qFormat/>
    <w:rsid w:val="00C911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1C8"/>
    <w:rPr>
      <w:rFonts w:eastAsiaTheme="minorEastAsia"/>
      <w:i/>
      <w:iCs/>
      <w:color w:val="0F4761" w:themeColor="accent1" w:themeShade="BF"/>
    </w:rPr>
  </w:style>
  <w:style w:type="character" w:styleId="IntenseReference">
    <w:name w:val="Intense Reference"/>
    <w:basedOn w:val="DefaultParagraphFont"/>
    <w:uiPriority w:val="32"/>
    <w:qFormat/>
    <w:rsid w:val="00C911C8"/>
    <w:rPr>
      <w:b/>
      <w:bCs/>
      <w:smallCaps/>
      <w:color w:val="0F4761" w:themeColor="accent1" w:themeShade="BF"/>
      <w:spacing w:val="5"/>
    </w:rPr>
  </w:style>
  <w:style w:type="character" w:styleId="Hyperlink">
    <w:name w:val="Hyperlink"/>
    <w:basedOn w:val="DefaultParagraphFont"/>
    <w:uiPriority w:val="99"/>
    <w:unhideWhenUsed/>
    <w:rsid w:val="004D63FE"/>
    <w:rPr>
      <w:color w:val="467886" w:themeColor="hyperlink"/>
      <w:u w:val="single"/>
    </w:rPr>
  </w:style>
  <w:style w:type="character" w:styleId="UnresolvedMention">
    <w:name w:val="Unresolved Mention"/>
    <w:basedOn w:val="DefaultParagraphFont"/>
    <w:uiPriority w:val="99"/>
    <w:semiHidden/>
    <w:unhideWhenUsed/>
    <w:rsid w:val="004D63FE"/>
    <w:rPr>
      <w:color w:val="605E5C"/>
      <w:shd w:val="clear" w:color="auto" w:fill="E1DFDD"/>
    </w:rPr>
  </w:style>
  <w:style w:type="paragraph" w:styleId="NormalWeb">
    <w:name w:val="Normal (Web)"/>
    <w:basedOn w:val="Normal"/>
    <w:uiPriority w:val="99"/>
    <w:semiHidden/>
    <w:unhideWhenUsed/>
    <w:rsid w:val="00C930A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930A3"/>
  </w:style>
  <w:style w:type="character" w:styleId="Emphasis">
    <w:name w:val="Emphasis"/>
    <w:basedOn w:val="DefaultParagraphFont"/>
    <w:uiPriority w:val="20"/>
    <w:qFormat/>
    <w:rsid w:val="00C930A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1854">
      <w:bodyDiv w:val="1"/>
      <w:marLeft w:val="0"/>
      <w:marRight w:val="0"/>
      <w:marTop w:val="0"/>
      <w:marBottom w:val="0"/>
      <w:divBdr>
        <w:top w:val="none" w:sz="0" w:space="0" w:color="auto"/>
        <w:left w:val="none" w:sz="0" w:space="0" w:color="auto"/>
        <w:bottom w:val="none" w:sz="0" w:space="0" w:color="auto"/>
        <w:right w:val="none" w:sz="0" w:space="0" w:color="auto"/>
      </w:divBdr>
    </w:div>
    <w:div w:id="5981302">
      <w:bodyDiv w:val="1"/>
      <w:marLeft w:val="0"/>
      <w:marRight w:val="0"/>
      <w:marTop w:val="0"/>
      <w:marBottom w:val="0"/>
      <w:divBdr>
        <w:top w:val="none" w:sz="0" w:space="0" w:color="auto"/>
        <w:left w:val="none" w:sz="0" w:space="0" w:color="auto"/>
        <w:bottom w:val="none" w:sz="0" w:space="0" w:color="auto"/>
        <w:right w:val="none" w:sz="0" w:space="0" w:color="auto"/>
      </w:divBdr>
    </w:div>
    <w:div w:id="39015028">
      <w:bodyDiv w:val="1"/>
      <w:marLeft w:val="0"/>
      <w:marRight w:val="0"/>
      <w:marTop w:val="0"/>
      <w:marBottom w:val="0"/>
      <w:divBdr>
        <w:top w:val="none" w:sz="0" w:space="0" w:color="auto"/>
        <w:left w:val="none" w:sz="0" w:space="0" w:color="auto"/>
        <w:bottom w:val="none" w:sz="0" w:space="0" w:color="auto"/>
        <w:right w:val="none" w:sz="0" w:space="0" w:color="auto"/>
      </w:divBdr>
      <w:divsChild>
        <w:div w:id="292447941">
          <w:marLeft w:val="0"/>
          <w:marRight w:val="0"/>
          <w:marTop w:val="0"/>
          <w:marBottom w:val="0"/>
          <w:divBdr>
            <w:top w:val="none" w:sz="0" w:space="0" w:color="auto"/>
            <w:left w:val="none" w:sz="0" w:space="0" w:color="auto"/>
            <w:bottom w:val="none" w:sz="0" w:space="0" w:color="auto"/>
            <w:right w:val="none" w:sz="0" w:space="0" w:color="auto"/>
          </w:divBdr>
          <w:divsChild>
            <w:div w:id="1975788991">
              <w:marLeft w:val="0"/>
              <w:marRight w:val="0"/>
              <w:marTop w:val="0"/>
              <w:marBottom w:val="0"/>
              <w:divBdr>
                <w:top w:val="none" w:sz="0" w:space="0" w:color="auto"/>
                <w:left w:val="none" w:sz="0" w:space="0" w:color="auto"/>
                <w:bottom w:val="none" w:sz="0" w:space="0" w:color="auto"/>
                <w:right w:val="none" w:sz="0" w:space="0" w:color="auto"/>
              </w:divBdr>
              <w:divsChild>
                <w:div w:id="1391271101">
                  <w:marLeft w:val="0"/>
                  <w:marRight w:val="0"/>
                  <w:marTop w:val="0"/>
                  <w:marBottom w:val="0"/>
                  <w:divBdr>
                    <w:top w:val="none" w:sz="0" w:space="0" w:color="auto"/>
                    <w:left w:val="none" w:sz="0" w:space="0" w:color="auto"/>
                    <w:bottom w:val="none" w:sz="0" w:space="0" w:color="auto"/>
                    <w:right w:val="none" w:sz="0" w:space="0" w:color="auto"/>
                  </w:divBdr>
                  <w:divsChild>
                    <w:div w:id="1374572615">
                      <w:marLeft w:val="0"/>
                      <w:marRight w:val="0"/>
                      <w:marTop w:val="0"/>
                      <w:marBottom w:val="0"/>
                      <w:divBdr>
                        <w:top w:val="none" w:sz="0" w:space="0" w:color="auto"/>
                        <w:left w:val="none" w:sz="0" w:space="0" w:color="auto"/>
                        <w:bottom w:val="none" w:sz="0" w:space="0" w:color="auto"/>
                        <w:right w:val="none" w:sz="0" w:space="0" w:color="auto"/>
                      </w:divBdr>
                      <w:divsChild>
                        <w:div w:id="1190333296">
                          <w:marLeft w:val="0"/>
                          <w:marRight w:val="0"/>
                          <w:marTop w:val="0"/>
                          <w:marBottom w:val="0"/>
                          <w:divBdr>
                            <w:top w:val="none" w:sz="0" w:space="0" w:color="auto"/>
                            <w:left w:val="none" w:sz="0" w:space="0" w:color="auto"/>
                            <w:bottom w:val="none" w:sz="0" w:space="0" w:color="auto"/>
                            <w:right w:val="none" w:sz="0" w:space="0" w:color="auto"/>
                          </w:divBdr>
                          <w:divsChild>
                            <w:div w:id="975139186">
                              <w:marLeft w:val="0"/>
                              <w:marRight w:val="0"/>
                              <w:marTop w:val="0"/>
                              <w:marBottom w:val="0"/>
                              <w:divBdr>
                                <w:top w:val="none" w:sz="0" w:space="0" w:color="auto"/>
                                <w:left w:val="none" w:sz="0" w:space="0" w:color="auto"/>
                                <w:bottom w:val="none" w:sz="0" w:space="0" w:color="auto"/>
                                <w:right w:val="none" w:sz="0" w:space="0" w:color="auto"/>
                              </w:divBdr>
                              <w:divsChild>
                                <w:div w:id="88093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95976">
                  <w:marLeft w:val="0"/>
                  <w:marRight w:val="0"/>
                  <w:marTop w:val="0"/>
                  <w:marBottom w:val="0"/>
                  <w:divBdr>
                    <w:top w:val="none" w:sz="0" w:space="0" w:color="auto"/>
                    <w:left w:val="none" w:sz="0" w:space="0" w:color="auto"/>
                    <w:bottom w:val="none" w:sz="0" w:space="0" w:color="auto"/>
                    <w:right w:val="none" w:sz="0" w:space="0" w:color="auto"/>
                  </w:divBdr>
                  <w:divsChild>
                    <w:div w:id="1135290131">
                      <w:marLeft w:val="0"/>
                      <w:marRight w:val="0"/>
                      <w:marTop w:val="0"/>
                      <w:marBottom w:val="0"/>
                      <w:divBdr>
                        <w:top w:val="none" w:sz="0" w:space="0" w:color="auto"/>
                        <w:left w:val="none" w:sz="0" w:space="0" w:color="auto"/>
                        <w:bottom w:val="none" w:sz="0" w:space="0" w:color="auto"/>
                        <w:right w:val="none" w:sz="0" w:space="0" w:color="auto"/>
                      </w:divBdr>
                      <w:divsChild>
                        <w:div w:id="1297569747">
                          <w:marLeft w:val="0"/>
                          <w:marRight w:val="0"/>
                          <w:marTop w:val="0"/>
                          <w:marBottom w:val="0"/>
                          <w:divBdr>
                            <w:top w:val="none" w:sz="0" w:space="0" w:color="auto"/>
                            <w:left w:val="none" w:sz="0" w:space="0" w:color="auto"/>
                            <w:bottom w:val="none" w:sz="0" w:space="0" w:color="auto"/>
                            <w:right w:val="none" w:sz="0" w:space="0" w:color="auto"/>
                          </w:divBdr>
                          <w:divsChild>
                            <w:div w:id="1314337353">
                              <w:marLeft w:val="0"/>
                              <w:marRight w:val="0"/>
                              <w:marTop w:val="0"/>
                              <w:marBottom w:val="0"/>
                              <w:divBdr>
                                <w:top w:val="none" w:sz="0" w:space="0" w:color="auto"/>
                                <w:left w:val="none" w:sz="0" w:space="0" w:color="auto"/>
                                <w:bottom w:val="none" w:sz="0" w:space="0" w:color="auto"/>
                                <w:right w:val="none" w:sz="0" w:space="0" w:color="auto"/>
                              </w:divBdr>
                              <w:divsChild>
                                <w:div w:id="2097242478">
                                  <w:marLeft w:val="0"/>
                                  <w:marRight w:val="0"/>
                                  <w:marTop w:val="0"/>
                                  <w:marBottom w:val="0"/>
                                  <w:divBdr>
                                    <w:top w:val="none" w:sz="0" w:space="0" w:color="auto"/>
                                    <w:left w:val="none" w:sz="0" w:space="0" w:color="auto"/>
                                    <w:bottom w:val="none" w:sz="0" w:space="0" w:color="auto"/>
                                    <w:right w:val="none" w:sz="0" w:space="0" w:color="auto"/>
                                  </w:divBdr>
                                </w:div>
                              </w:divsChild>
                            </w:div>
                            <w:div w:id="1810247225">
                              <w:marLeft w:val="0"/>
                              <w:marRight w:val="0"/>
                              <w:marTop w:val="0"/>
                              <w:marBottom w:val="0"/>
                              <w:divBdr>
                                <w:top w:val="none" w:sz="0" w:space="0" w:color="auto"/>
                                <w:left w:val="none" w:sz="0" w:space="0" w:color="auto"/>
                                <w:bottom w:val="none" w:sz="0" w:space="0" w:color="auto"/>
                                <w:right w:val="none" w:sz="0" w:space="0" w:color="auto"/>
                              </w:divBdr>
                              <w:divsChild>
                                <w:div w:id="1232891788">
                                  <w:marLeft w:val="0"/>
                                  <w:marRight w:val="0"/>
                                  <w:marTop w:val="0"/>
                                  <w:marBottom w:val="0"/>
                                  <w:divBdr>
                                    <w:top w:val="none" w:sz="0" w:space="0" w:color="auto"/>
                                    <w:left w:val="none" w:sz="0" w:space="0" w:color="auto"/>
                                    <w:bottom w:val="none" w:sz="0" w:space="0" w:color="auto"/>
                                    <w:right w:val="none" w:sz="0" w:space="0" w:color="auto"/>
                                  </w:divBdr>
                                  <w:divsChild>
                                    <w:div w:id="30277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438213">
                          <w:marLeft w:val="0"/>
                          <w:marRight w:val="0"/>
                          <w:marTop w:val="0"/>
                          <w:marBottom w:val="0"/>
                          <w:divBdr>
                            <w:top w:val="none" w:sz="0" w:space="0" w:color="auto"/>
                            <w:left w:val="none" w:sz="0" w:space="0" w:color="auto"/>
                            <w:bottom w:val="none" w:sz="0" w:space="0" w:color="auto"/>
                            <w:right w:val="none" w:sz="0" w:space="0" w:color="auto"/>
                          </w:divBdr>
                          <w:divsChild>
                            <w:div w:id="383599342">
                              <w:marLeft w:val="0"/>
                              <w:marRight w:val="0"/>
                              <w:marTop w:val="0"/>
                              <w:marBottom w:val="0"/>
                              <w:divBdr>
                                <w:top w:val="none" w:sz="0" w:space="0" w:color="auto"/>
                                <w:left w:val="none" w:sz="0" w:space="0" w:color="auto"/>
                                <w:bottom w:val="none" w:sz="0" w:space="0" w:color="auto"/>
                                <w:right w:val="none" w:sz="0" w:space="0" w:color="auto"/>
                              </w:divBdr>
                              <w:divsChild>
                                <w:div w:id="1635452122">
                                  <w:marLeft w:val="0"/>
                                  <w:marRight w:val="0"/>
                                  <w:marTop w:val="0"/>
                                  <w:marBottom w:val="0"/>
                                  <w:divBdr>
                                    <w:top w:val="none" w:sz="0" w:space="0" w:color="auto"/>
                                    <w:left w:val="none" w:sz="0" w:space="0" w:color="auto"/>
                                    <w:bottom w:val="none" w:sz="0" w:space="0" w:color="auto"/>
                                    <w:right w:val="none" w:sz="0" w:space="0" w:color="auto"/>
                                  </w:divBdr>
                                  <w:divsChild>
                                    <w:div w:id="1674917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4769468">
          <w:marLeft w:val="0"/>
          <w:marRight w:val="0"/>
          <w:marTop w:val="0"/>
          <w:marBottom w:val="0"/>
          <w:divBdr>
            <w:top w:val="none" w:sz="0" w:space="0" w:color="auto"/>
            <w:left w:val="none" w:sz="0" w:space="0" w:color="auto"/>
            <w:bottom w:val="none" w:sz="0" w:space="0" w:color="auto"/>
            <w:right w:val="none" w:sz="0" w:space="0" w:color="auto"/>
          </w:divBdr>
          <w:divsChild>
            <w:div w:id="1279557593">
              <w:marLeft w:val="0"/>
              <w:marRight w:val="0"/>
              <w:marTop w:val="0"/>
              <w:marBottom w:val="0"/>
              <w:divBdr>
                <w:top w:val="none" w:sz="0" w:space="0" w:color="auto"/>
                <w:left w:val="none" w:sz="0" w:space="0" w:color="auto"/>
                <w:bottom w:val="none" w:sz="0" w:space="0" w:color="auto"/>
                <w:right w:val="none" w:sz="0" w:space="0" w:color="auto"/>
              </w:divBdr>
              <w:divsChild>
                <w:div w:id="1951013868">
                  <w:marLeft w:val="0"/>
                  <w:marRight w:val="0"/>
                  <w:marTop w:val="0"/>
                  <w:marBottom w:val="0"/>
                  <w:divBdr>
                    <w:top w:val="none" w:sz="0" w:space="0" w:color="auto"/>
                    <w:left w:val="none" w:sz="0" w:space="0" w:color="auto"/>
                    <w:bottom w:val="none" w:sz="0" w:space="0" w:color="auto"/>
                    <w:right w:val="none" w:sz="0" w:space="0" w:color="auto"/>
                  </w:divBdr>
                  <w:divsChild>
                    <w:div w:id="1450002807">
                      <w:marLeft w:val="0"/>
                      <w:marRight w:val="0"/>
                      <w:marTop w:val="0"/>
                      <w:marBottom w:val="0"/>
                      <w:divBdr>
                        <w:top w:val="none" w:sz="0" w:space="0" w:color="auto"/>
                        <w:left w:val="none" w:sz="0" w:space="0" w:color="auto"/>
                        <w:bottom w:val="none" w:sz="0" w:space="0" w:color="auto"/>
                        <w:right w:val="none" w:sz="0" w:space="0" w:color="auto"/>
                      </w:divBdr>
                      <w:divsChild>
                        <w:div w:id="1097403218">
                          <w:marLeft w:val="0"/>
                          <w:marRight w:val="0"/>
                          <w:marTop w:val="0"/>
                          <w:marBottom w:val="0"/>
                          <w:divBdr>
                            <w:top w:val="none" w:sz="0" w:space="0" w:color="auto"/>
                            <w:left w:val="none" w:sz="0" w:space="0" w:color="auto"/>
                            <w:bottom w:val="none" w:sz="0" w:space="0" w:color="auto"/>
                            <w:right w:val="none" w:sz="0" w:space="0" w:color="auto"/>
                          </w:divBdr>
                          <w:divsChild>
                            <w:div w:id="956177135">
                              <w:marLeft w:val="0"/>
                              <w:marRight w:val="0"/>
                              <w:marTop w:val="0"/>
                              <w:marBottom w:val="0"/>
                              <w:divBdr>
                                <w:top w:val="none" w:sz="0" w:space="0" w:color="auto"/>
                                <w:left w:val="none" w:sz="0" w:space="0" w:color="auto"/>
                                <w:bottom w:val="none" w:sz="0" w:space="0" w:color="auto"/>
                                <w:right w:val="none" w:sz="0" w:space="0" w:color="auto"/>
                              </w:divBdr>
                              <w:divsChild>
                                <w:div w:id="1883979004">
                                  <w:marLeft w:val="0"/>
                                  <w:marRight w:val="0"/>
                                  <w:marTop w:val="0"/>
                                  <w:marBottom w:val="0"/>
                                  <w:divBdr>
                                    <w:top w:val="none" w:sz="0" w:space="0" w:color="auto"/>
                                    <w:left w:val="none" w:sz="0" w:space="0" w:color="auto"/>
                                    <w:bottom w:val="none" w:sz="0" w:space="0" w:color="auto"/>
                                    <w:right w:val="none" w:sz="0" w:space="0" w:color="auto"/>
                                  </w:divBdr>
                                  <w:divsChild>
                                    <w:div w:id="2069302522">
                                      <w:marLeft w:val="0"/>
                                      <w:marRight w:val="0"/>
                                      <w:marTop w:val="0"/>
                                      <w:marBottom w:val="0"/>
                                      <w:divBdr>
                                        <w:top w:val="none" w:sz="0" w:space="0" w:color="auto"/>
                                        <w:left w:val="none" w:sz="0" w:space="0" w:color="auto"/>
                                        <w:bottom w:val="none" w:sz="0" w:space="0" w:color="auto"/>
                                        <w:right w:val="none" w:sz="0" w:space="0" w:color="auto"/>
                                      </w:divBdr>
                                      <w:divsChild>
                                        <w:div w:id="124919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5244674">
          <w:marLeft w:val="0"/>
          <w:marRight w:val="0"/>
          <w:marTop w:val="0"/>
          <w:marBottom w:val="0"/>
          <w:divBdr>
            <w:top w:val="none" w:sz="0" w:space="0" w:color="auto"/>
            <w:left w:val="none" w:sz="0" w:space="0" w:color="auto"/>
            <w:bottom w:val="none" w:sz="0" w:space="0" w:color="auto"/>
            <w:right w:val="none" w:sz="0" w:space="0" w:color="auto"/>
          </w:divBdr>
          <w:divsChild>
            <w:div w:id="270822291">
              <w:marLeft w:val="0"/>
              <w:marRight w:val="0"/>
              <w:marTop w:val="0"/>
              <w:marBottom w:val="0"/>
              <w:divBdr>
                <w:top w:val="none" w:sz="0" w:space="0" w:color="auto"/>
                <w:left w:val="none" w:sz="0" w:space="0" w:color="auto"/>
                <w:bottom w:val="none" w:sz="0" w:space="0" w:color="auto"/>
                <w:right w:val="none" w:sz="0" w:space="0" w:color="auto"/>
              </w:divBdr>
              <w:divsChild>
                <w:div w:id="1348605505">
                  <w:marLeft w:val="0"/>
                  <w:marRight w:val="0"/>
                  <w:marTop w:val="0"/>
                  <w:marBottom w:val="0"/>
                  <w:divBdr>
                    <w:top w:val="none" w:sz="0" w:space="0" w:color="auto"/>
                    <w:left w:val="none" w:sz="0" w:space="0" w:color="auto"/>
                    <w:bottom w:val="none" w:sz="0" w:space="0" w:color="auto"/>
                    <w:right w:val="none" w:sz="0" w:space="0" w:color="auto"/>
                  </w:divBdr>
                  <w:divsChild>
                    <w:div w:id="837621063">
                      <w:marLeft w:val="0"/>
                      <w:marRight w:val="0"/>
                      <w:marTop w:val="0"/>
                      <w:marBottom w:val="0"/>
                      <w:divBdr>
                        <w:top w:val="none" w:sz="0" w:space="0" w:color="auto"/>
                        <w:left w:val="none" w:sz="0" w:space="0" w:color="auto"/>
                        <w:bottom w:val="none" w:sz="0" w:space="0" w:color="auto"/>
                        <w:right w:val="none" w:sz="0" w:space="0" w:color="auto"/>
                      </w:divBdr>
                      <w:divsChild>
                        <w:div w:id="375932067">
                          <w:marLeft w:val="0"/>
                          <w:marRight w:val="0"/>
                          <w:marTop w:val="0"/>
                          <w:marBottom w:val="0"/>
                          <w:divBdr>
                            <w:top w:val="none" w:sz="0" w:space="0" w:color="auto"/>
                            <w:left w:val="none" w:sz="0" w:space="0" w:color="auto"/>
                            <w:bottom w:val="none" w:sz="0" w:space="0" w:color="auto"/>
                            <w:right w:val="none" w:sz="0" w:space="0" w:color="auto"/>
                          </w:divBdr>
                          <w:divsChild>
                            <w:div w:id="1414356012">
                              <w:marLeft w:val="0"/>
                              <w:marRight w:val="0"/>
                              <w:marTop w:val="0"/>
                              <w:marBottom w:val="0"/>
                              <w:divBdr>
                                <w:top w:val="none" w:sz="0" w:space="0" w:color="auto"/>
                                <w:left w:val="none" w:sz="0" w:space="0" w:color="auto"/>
                                <w:bottom w:val="none" w:sz="0" w:space="0" w:color="auto"/>
                                <w:right w:val="none" w:sz="0" w:space="0" w:color="auto"/>
                              </w:divBdr>
                              <w:divsChild>
                                <w:div w:id="92996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105758">
                  <w:marLeft w:val="0"/>
                  <w:marRight w:val="0"/>
                  <w:marTop w:val="0"/>
                  <w:marBottom w:val="0"/>
                  <w:divBdr>
                    <w:top w:val="none" w:sz="0" w:space="0" w:color="auto"/>
                    <w:left w:val="none" w:sz="0" w:space="0" w:color="auto"/>
                    <w:bottom w:val="none" w:sz="0" w:space="0" w:color="auto"/>
                    <w:right w:val="none" w:sz="0" w:space="0" w:color="auto"/>
                  </w:divBdr>
                  <w:divsChild>
                    <w:div w:id="1107698478">
                      <w:marLeft w:val="0"/>
                      <w:marRight w:val="0"/>
                      <w:marTop w:val="0"/>
                      <w:marBottom w:val="0"/>
                      <w:divBdr>
                        <w:top w:val="none" w:sz="0" w:space="0" w:color="auto"/>
                        <w:left w:val="none" w:sz="0" w:space="0" w:color="auto"/>
                        <w:bottom w:val="none" w:sz="0" w:space="0" w:color="auto"/>
                        <w:right w:val="none" w:sz="0" w:space="0" w:color="auto"/>
                      </w:divBdr>
                      <w:divsChild>
                        <w:div w:id="155922882">
                          <w:marLeft w:val="0"/>
                          <w:marRight w:val="0"/>
                          <w:marTop w:val="0"/>
                          <w:marBottom w:val="0"/>
                          <w:divBdr>
                            <w:top w:val="none" w:sz="0" w:space="0" w:color="auto"/>
                            <w:left w:val="none" w:sz="0" w:space="0" w:color="auto"/>
                            <w:bottom w:val="none" w:sz="0" w:space="0" w:color="auto"/>
                            <w:right w:val="none" w:sz="0" w:space="0" w:color="auto"/>
                          </w:divBdr>
                          <w:divsChild>
                            <w:div w:id="109475939">
                              <w:marLeft w:val="0"/>
                              <w:marRight w:val="0"/>
                              <w:marTop w:val="0"/>
                              <w:marBottom w:val="0"/>
                              <w:divBdr>
                                <w:top w:val="none" w:sz="0" w:space="0" w:color="auto"/>
                                <w:left w:val="none" w:sz="0" w:space="0" w:color="auto"/>
                                <w:bottom w:val="none" w:sz="0" w:space="0" w:color="auto"/>
                                <w:right w:val="none" w:sz="0" w:space="0" w:color="auto"/>
                              </w:divBdr>
                              <w:divsChild>
                                <w:div w:id="2087605484">
                                  <w:marLeft w:val="0"/>
                                  <w:marRight w:val="0"/>
                                  <w:marTop w:val="0"/>
                                  <w:marBottom w:val="0"/>
                                  <w:divBdr>
                                    <w:top w:val="none" w:sz="0" w:space="0" w:color="auto"/>
                                    <w:left w:val="none" w:sz="0" w:space="0" w:color="auto"/>
                                    <w:bottom w:val="none" w:sz="0" w:space="0" w:color="auto"/>
                                    <w:right w:val="none" w:sz="0" w:space="0" w:color="auto"/>
                                  </w:divBdr>
                                  <w:divsChild>
                                    <w:div w:id="19014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6402812">
                          <w:marLeft w:val="0"/>
                          <w:marRight w:val="0"/>
                          <w:marTop w:val="0"/>
                          <w:marBottom w:val="0"/>
                          <w:divBdr>
                            <w:top w:val="none" w:sz="0" w:space="0" w:color="auto"/>
                            <w:left w:val="none" w:sz="0" w:space="0" w:color="auto"/>
                            <w:bottom w:val="none" w:sz="0" w:space="0" w:color="auto"/>
                            <w:right w:val="none" w:sz="0" w:space="0" w:color="auto"/>
                          </w:divBdr>
                          <w:divsChild>
                            <w:div w:id="486091641">
                              <w:marLeft w:val="0"/>
                              <w:marRight w:val="0"/>
                              <w:marTop w:val="0"/>
                              <w:marBottom w:val="0"/>
                              <w:divBdr>
                                <w:top w:val="none" w:sz="0" w:space="0" w:color="auto"/>
                                <w:left w:val="none" w:sz="0" w:space="0" w:color="auto"/>
                                <w:bottom w:val="none" w:sz="0" w:space="0" w:color="auto"/>
                                <w:right w:val="none" w:sz="0" w:space="0" w:color="auto"/>
                              </w:divBdr>
                              <w:divsChild>
                                <w:div w:id="6442757">
                                  <w:marLeft w:val="0"/>
                                  <w:marRight w:val="0"/>
                                  <w:marTop w:val="0"/>
                                  <w:marBottom w:val="0"/>
                                  <w:divBdr>
                                    <w:top w:val="none" w:sz="0" w:space="0" w:color="auto"/>
                                    <w:left w:val="none" w:sz="0" w:space="0" w:color="auto"/>
                                    <w:bottom w:val="none" w:sz="0" w:space="0" w:color="auto"/>
                                    <w:right w:val="none" w:sz="0" w:space="0" w:color="auto"/>
                                  </w:divBdr>
                                  <w:divsChild>
                                    <w:div w:id="166751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4515675">
          <w:marLeft w:val="0"/>
          <w:marRight w:val="0"/>
          <w:marTop w:val="0"/>
          <w:marBottom w:val="0"/>
          <w:divBdr>
            <w:top w:val="none" w:sz="0" w:space="0" w:color="auto"/>
            <w:left w:val="none" w:sz="0" w:space="0" w:color="auto"/>
            <w:bottom w:val="none" w:sz="0" w:space="0" w:color="auto"/>
            <w:right w:val="none" w:sz="0" w:space="0" w:color="auto"/>
          </w:divBdr>
          <w:divsChild>
            <w:div w:id="947085958">
              <w:marLeft w:val="0"/>
              <w:marRight w:val="0"/>
              <w:marTop w:val="0"/>
              <w:marBottom w:val="0"/>
              <w:divBdr>
                <w:top w:val="none" w:sz="0" w:space="0" w:color="auto"/>
                <w:left w:val="none" w:sz="0" w:space="0" w:color="auto"/>
                <w:bottom w:val="none" w:sz="0" w:space="0" w:color="auto"/>
                <w:right w:val="none" w:sz="0" w:space="0" w:color="auto"/>
              </w:divBdr>
              <w:divsChild>
                <w:div w:id="1282153996">
                  <w:marLeft w:val="0"/>
                  <w:marRight w:val="0"/>
                  <w:marTop w:val="0"/>
                  <w:marBottom w:val="0"/>
                  <w:divBdr>
                    <w:top w:val="none" w:sz="0" w:space="0" w:color="auto"/>
                    <w:left w:val="none" w:sz="0" w:space="0" w:color="auto"/>
                    <w:bottom w:val="none" w:sz="0" w:space="0" w:color="auto"/>
                    <w:right w:val="none" w:sz="0" w:space="0" w:color="auto"/>
                  </w:divBdr>
                  <w:divsChild>
                    <w:div w:id="283392359">
                      <w:marLeft w:val="0"/>
                      <w:marRight w:val="0"/>
                      <w:marTop w:val="0"/>
                      <w:marBottom w:val="0"/>
                      <w:divBdr>
                        <w:top w:val="none" w:sz="0" w:space="0" w:color="auto"/>
                        <w:left w:val="none" w:sz="0" w:space="0" w:color="auto"/>
                        <w:bottom w:val="none" w:sz="0" w:space="0" w:color="auto"/>
                        <w:right w:val="none" w:sz="0" w:space="0" w:color="auto"/>
                      </w:divBdr>
                      <w:divsChild>
                        <w:div w:id="1981689239">
                          <w:marLeft w:val="0"/>
                          <w:marRight w:val="0"/>
                          <w:marTop w:val="0"/>
                          <w:marBottom w:val="0"/>
                          <w:divBdr>
                            <w:top w:val="none" w:sz="0" w:space="0" w:color="auto"/>
                            <w:left w:val="none" w:sz="0" w:space="0" w:color="auto"/>
                            <w:bottom w:val="none" w:sz="0" w:space="0" w:color="auto"/>
                            <w:right w:val="none" w:sz="0" w:space="0" w:color="auto"/>
                          </w:divBdr>
                          <w:divsChild>
                            <w:div w:id="641810032">
                              <w:marLeft w:val="0"/>
                              <w:marRight w:val="0"/>
                              <w:marTop w:val="0"/>
                              <w:marBottom w:val="0"/>
                              <w:divBdr>
                                <w:top w:val="none" w:sz="0" w:space="0" w:color="auto"/>
                                <w:left w:val="none" w:sz="0" w:space="0" w:color="auto"/>
                                <w:bottom w:val="none" w:sz="0" w:space="0" w:color="auto"/>
                                <w:right w:val="none" w:sz="0" w:space="0" w:color="auto"/>
                              </w:divBdr>
                              <w:divsChild>
                                <w:div w:id="1114401694">
                                  <w:marLeft w:val="0"/>
                                  <w:marRight w:val="0"/>
                                  <w:marTop w:val="0"/>
                                  <w:marBottom w:val="0"/>
                                  <w:divBdr>
                                    <w:top w:val="none" w:sz="0" w:space="0" w:color="auto"/>
                                    <w:left w:val="none" w:sz="0" w:space="0" w:color="auto"/>
                                    <w:bottom w:val="none" w:sz="0" w:space="0" w:color="auto"/>
                                    <w:right w:val="none" w:sz="0" w:space="0" w:color="auto"/>
                                  </w:divBdr>
                                  <w:divsChild>
                                    <w:div w:id="784546311">
                                      <w:marLeft w:val="0"/>
                                      <w:marRight w:val="0"/>
                                      <w:marTop w:val="0"/>
                                      <w:marBottom w:val="0"/>
                                      <w:divBdr>
                                        <w:top w:val="none" w:sz="0" w:space="0" w:color="auto"/>
                                        <w:left w:val="none" w:sz="0" w:space="0" w:color="auto"/>
                                        <w:bottom w:val="none" w:sz="0" w:space="0" w:color="auto"/>
                                        <w:right w:val="none" w:sz="0" w:space="0" w:color="auto"/>
                                      </w:divBdr>
                                      <w:divsChild>
                                        <w:div w:id="1103038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02796015">
          <w:marLeft w:val="0"/>
          <w:marRight w:val="0"/>
          <w:marTop w:val="0"/>
          <w:marBottom w:val="0"/>
          <w:divBdr>
            <w:top w:val="none" w:sz="0" w:space="0" w:color="auto"/>
            <w:left w:val="none" w:sz="0" w:space="0" w:color="auto"/>
            <w:bottom w:val="none" w:sz="0" w:space="0" w:color="auto"/>
            <w:right w:val="none" w:sz="0" w:space="0" w:color="auto"/>
          </w:divBdr>
          <w:divsChild>
            <w:div w:id="1268537317">
              <w:marLeft w:val="0"/>
              <w:marRight w:val="0"/>
              <w:marTop w:val="0"/>
              <w:marBottom w:val="0"/>
              <w:divBdr>
                <w:top w:val="none" w:sz="0" w:space="0" w:color="auto"/>
                <w:left w:val="none" w:sz="0" w:space="0" w:color="auto"/>
                <w:bottom w:val="none" w:sz="0" w:space="0" w:color="auto"/>
                <w:right w:val="none" w:sz="0" w:space="0" w:color="auto"/>
              </w:divBdr>
              <w:divsChild>
                <w:div w:id="1026757904">
                  <w:marLeft w:val="0"/>
                  <w:marRight w:val="0"/>
                  <w:marTop w:val="0"/>
                  <w:marBottom w:val="0"/>
                  <w:divBdr>
                    <w:top w:val="none" w:sz="0" w:space="0" w:color="auto"/>
                    <w:left w:val="none" w:sz="0" w:space="0" w:color="auto"/>
                    <w:bottom w:val="none" w:sz="0" w:space="0" w:color="auto"/>
                    <w:right w:val="none" w:sz="0" w:space="0" w:color="auto"/>
                  </w:divBdr>
                  <w:divsChild>
                    <w:div w:id="1489057751">
                      <w:marLeft w:val="0"/>
                      <w:marRight w:val="0"/>
                      <w:marTop w:val="0"/>
                      <w:marBottom w:val="0"/>
                      <w:divBdr>
                        <w:top w:val="none" w:sz="0" w:space="0" w:color="auto"/>
                        <w:left w:val="none" w:sz="0" w:space="0" w:color="auto"/>
                        <w:bottom w:val="none" w:sz="0" w:space="0" w:color="auto"/>
                        <w:right w:val="none" w:sz="0" w:space="0" w:color="auto"/>
                      </w:divBdr>
                      <w:divsChild>
                        <w:div w:id="767888073">
                          <w:marLeft w:val="0"/>
                          <w:marRight w:val="0"/>
                          <w:marTop w:val="0"/>
                          <w:marBottom w:val="0"/>
                          <w:divBdr>
                            <w:top w:val="none" w:sz="0" w:space="0" w:color="auto"/>
                            <w:left w:val="none" w:sz="0" w:space="0" w:color="auto"/>
                            <w:bottom w:val="none" w:sz="0" w:space="0" w:color="auto"/>
                            <w:right w:val="none" w:sz="0" w:space="0" w:color="auto"/>
                          </w:divBdr>
                          <w:divsChild>
                            <w:div w:id="2109735627">
                              <w:marLeft w:val="0"/>
                              <w:marRight w:val="0"/>
                              <w:marTop w:val="0"/>
                              <w:marBottom w:val="0"/>
                              <w:divBdr>
                                <w:top w:val="none" w:sz="0" w:space="0" w:color="auto"/>
                                <w:left w:val="none" w:sz="0" w:space="0" w:color="auto"/>
                                <w:bottom w:val="none" w:sz="0" w:space="0" w:color="auto"/>
                                <w:right w:val="none" w:sz="0" w:space="0" w:color="auto"/>
                              </w:divBdr>
                              <w:divsChild>
                                <w:div w:id="9221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263561">
                  <w:marLeft w:val="0"/>
                  <w:marRight w:val="0"/>
                  <w:marTop w:val="0"/>
                  <w:marBottom w:val="0"/>
                  <w:divBdr>
                    <w:top w:val="none" w:sz="0" w:space="0" w:color="auto"/>
                    <w:left w:val="none" w:sz="0" w:space="0" w:color="auto"/>
                    <w:bottom w:val="none" w:sz="0" w:space="0" w:color="auto"/>
                    <w:right w:val="none" w:sz="0" w:space="0" w:color="auto"/>
                  </w:divBdr>
                  <w:divsChild>
                    <w:div w:id="1584991196">
                      <w:marLeft w:val="0"/>
                      <w:marRight w:val="0"/>
                      <w:marTop w:val="0"/>
                      <w:marBottom w:val="0"/>
                      <w:divBdr>
                        <w:top w:val="none" w:sz="0" w:space="0" w:color="auto"/>
                        <w:left w:val="none" w:sz="0" w:space="0" w:color="auto"/>
                        <w:bottom w:val="none" w:sz="0" w:space="0" w:color="auto"/>
                        <w:right w:val="none" w:sz="0" w:space="0" w:color="auto"/>
                      </w:divBdr>
                      <w:divsChild>
                        <w:div w:id="701588636">
                          <w:marLeft w:val="0"/>
                          <w:marRight w:val="0"/>
                          <w:marTop w:val="0"/>
                          <w:marBottom w:val="0"/>
                          <w:divBdr>
                            <w:top w:val="none" w:sz="0" w:space="0" w:color="auto"/>
                            <w:left w:val="none" w:sz="0" w:space="0" w:color="auto"/>
                            <w:bottom w:val="none" w:sz="0" w:space="0" w:color="auto"/>
                            <w:right w:val="none" w:sz="0" w:space="0" w:color="auto"/>
                          </w:divBdr>
                          <w:divsChild>
                            <w:div w:id="1591811098">
                              <w:marLeft w:val="0"/>
                              <w:marRight w:val="0"/>
                              <w:marTop w:val="0"/>
                              <w:marBottom w:val="0"/>
                              <w:divBdr>
                                <w:top w:val="none" w:sz="0" w:space="0" w:color="auto"/>
                                <w:left w:val="none" w:sz="0" w:space="0" w:color="auto"/>
                                <w:bottom w:val="none" w:sz="0" w:space="0" w:color="auto"/>
                                <w:right w:val="none" w:sz="0" w:space="0" w:color="auto"/>
                              </w:divBdr>
                              <w:divsChild>
                                <w:div w:id="970670090">
                                  <w:marLeft w:val="0"/>
                                  <w:marRight w:val="0"/>
                                  <w:marTop w:val="0"/>
                                  <w:marBottom w:val="0"/>
                                  <w:divBdr>
                                    <w:top w:val="none" w:sz="0" w:space="0" w:color="auto"/>
                                    <w:left w:val="none" w:sz="0" w:space="0" w:color="auto"/>
                                    <w:bottom w:val="none" w:sz="0" w:space="0" w:color="auto"/>
                                    <w:right w:val="none" w:sz="0" w:space="0" w:color="auto"/>
                                  </w:divBdr>
                                  <w:divsChild>
                                    <w:div w:id="844591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187724">
                          <w:marLeft w:val="0"/>
                          <w:marRight w:val="0"/>
                          <w:marTop w:val="0"/>
                          <w:marBottom w:val="0"/>
                          <w:divBdr>
                            <w:top w:val="none" w:sz="0" w:space="0" w:color="auto"/>
                            <w:left w:val="none" w:sz="0" w:space="0" w:color="auto"/>
                            <w:bottom w:val="none" w:sz="0" w:space="0" w:color="auto"/>
                            <w:right w:val="none" w:sz="0" w:space="0" w:color="auto"/>
                          </w:divBdr>
                          <w:divsChild>
                            <w:div w:id="1747990590">
                              <w:marLeft w:val="0"/>
                              <w:marRight w:val="0"/>
                              <w:marTop w:val="0"/>
                              <w:marBottom w:val="0"/>
                              <w:divBdr>
                                <w:top w:val="none" w:sz="0" w:space="0" w:color="auto"/>
                                <w:left w:val="none" w:sz="0" w:space="0" w:color="auto"/>
                                <w:bottom w:val="none" w:sz="0" w:space="0" w:color="auto"/>
                                <w:right w:val="none" w:sz="0" w:space="0" w:color="auto"/>
                              </w:divBdr>
                              <w:divsChild>
                                <w:div w:id="852963968">
                                  <w:marLeft w:val="0"/>
                                  <w:marRight w:val="0"/>
                                  <w:marTop w:val="0"/>
                                  <w:marBottom w:val="0"/>
                                  <w:divBdr>
                                    <w:top w:val="none" w:sz="0" w:space="0" w:color="auto"/>
                                    <w:left w:val="none" w:sz="0" w:space="0" w:color="auto"/>
                                    <w:bottom w:val="none" w:sz="0" w:space="0" w:color="auto"/>
                                    <w:right w:val="none" w:sz="0" w:space="0" w:color="auto"/>
                                  </w:divBdr>
                                  <w:divsChild>
                                    <w:div w:id="1454859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7113379">
          <w:marLeft w:val="0"/>
          <w:marRight w:val="0"/>
          <w:marTop w:val="0"/>
          <w:marBottom w:val="0"/>
          <w:divBdr>
            <w:top w:val="none" w:sz="0" w:space="0" w:color="auto"/>
            <w:left w:val="none" w:sz="0" w:space="0" w:color="auto"/>
            <w:bottom w:val="none" w:sz="0" w:space="0" w:color="auto"/>
            <w:right w:val="none" w:sz="0" w:space="0" w:color="auto"/>
          </w:divBdr>
          <w:divsChild>
            <w:div w:id="1290013842">
              <w:marLeft w:val="0"/>
              <w:marRight w:val="0"/>
              <w:marTop w:val="0"/>
              <w:marBottom w:val="0"/>
              <w:divBdr>
                <w:top w:val="none" w:sz="0" w:space="0" w:color="auto"/>
                <w:left w:val="none" w:sz="0" w:space="0" w:color="auto"/>
                <w:bottom w:val="none" w:sz="0" w:space="0" w:color="auto"/>
                <w:right w:val="none" w:sz="0" w:space="0" w:color="auto"/>
              </w:divBdr>
              <w:divsChild>
                <w:div w:id="570425409">
                  <w:marLeft w:val="0"/>
                  <w:marRight w:val="0"/>
                  <w:marTop w:val="0"/>
                  <w:marBottom w:val="0"/>
                  <w:divBdr>
                    <w:top w:val="none" w:sz="0" w:space="0" w:color="auto"/>
                    <w:left w:val="none" w:sz="0" w:space="0" w:color="auto"/>
                    <w:bottom w:val="none" w:sz="0" w:space="0" w:color="auto"/>
                    <w:right w:val="none" w:sz="0" w:space="0" w:color="auto"/>
                  </w:divBdr>
                  <w:divsChild>
                    <w:div w:id="1631278537">
                      <w:marLeft w:val="0"/>
                      <w:marRight w:val="0"/>
                      <w:marTop w:val="0"/>
                      <w:marBottom w:val="0"/>
                      <w:divBdr>
                        <w:top w:val="none" w:sz="0" w:space="0" w:color="auto"/>
                        <w:left w:val="none" w:sz="0" w:space="0" w:color="auto"/>
                        <w:bottom w:val="none" w:sz="0" w:space="0" w:color="auto"/>
                        <w:right w:val="none" w:sz="0" w:space="0" w:color="auto"/>
                      </w:divBdr>
                      <w:divsChild>
                        <w:div w:id="2071076999">
                          <w:marLeft w:val="0"/>
                          <w:marRight w:val="0"/>
                          <w:marTop w:val="0"/>
                          <w:marBottom w:val="0"/>
                          <w:divBdr>
                            <w:top w:val="none" w:sz="0" w:space="0" w:color="auto"/>
                            <w:left w:val="none" w:sz="0" w:space="0" w:color="auto"/>
                            <w:bottom w:val="none" w:sz="0" w:space="0" w:color="auto"/>
                            <w:right w:val="none" w:sz="0" w:space="0" w:color="auto"/>
                          </w:divBdr>
                          <w:divsChild>
                            <w:div w:id="1170868625">
                              <w:marLeft w:val="0"/>
                              <w:marRight w:val="0"/>
                              <w:marTop w:val="0"/>
                              <w:marBottom w:val="0"/>
                              <w:divBdr>
                                <w:top w:val="none" w:sz="0" w:space="0" w:color="auto"/>
                                <w:left w:val="none" w:sz="0" w:space="0" w:color="auto"/>
                                <w:bottom w:val="none" w:sz="0" w:space="0" w:color="auto"/>
                                <w:right w:val="none" w:sz="0" w:space="0" w:color="auto"/>
                              </w:divBdr>
                              <w:divsChild>
                                <w:div w:id="819617730">
                                  <w:marLeft w:val="0"/>
                                  <w:marRight w:val="0"/>
                                  <w:marTop w:val="0"/>
                                  <w:marBottom w:val="0"/>
                                  <w:divBdr>
                                    <w:top w:val="none" w:sz="0" w:space="0" w:color="auto"/>
                                    <w:left w:val="none" w:sz="0" w:space="0" w:color="auto"/>
                                    <w:bottom w:val="none" w:sz="0" w:space="0" w:color="auto"/>
                                    <w:right w:val="none" w:sz="0" w:space="0" w:color="auto"/>
                                  </w:divBdr>
                                  <w:divsChild>
                                    <w:div w:id="1051420867">
                                      <w:marLeft w:val="0"/>
                                      <w:marRight w:val="0"/>
                                      <w:marTop w:val="0"/>
                                      <w:marBottom w:val="0"/>
                                      <w:divBdr>
                                        <w:top w:val="none" w:sz="0" w:space="0" w:color="auto"/>
                                        <w:left w:val="none" w:sz="0" w:space="0" w:color="auto"/>
                                        <w:bottom w:val="none" w:sz="0" w:space="0" w:color="auto"/>
                                        <w:right w:val="none" w:sz="0" w:space="0" w:color="auto"/>
                                      </w:divBdr>
                                      <w:divsChild>
                                        <w:div w:id="104132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0520640">
          <w:marLeft w:val="0"/>
          <w:marRight w:val="0"/>
          <w:marTop w:val="0"/>
          <w:marBottom w:val="0"/>
          <w:divBdr>
            <w:top w:val="none" w:sz="0" w:space="0" w:color="auto"/>
            <w:left w:val="none" w:sz="0" w:space="0" w:color="auto"/>
            <w:bottom w:val="none" w:sz="0" w:space="0" w:color="auto"/>
            <w:right w:val="none" w:sz="0" w:space="0" w:color="auto"/>
          </w:divBdr>
          <w:divsChild>
            <w:div w:id="1596740518">
              <w:marLeft w:val="0"/>
              <w:marRight w:val="0"/>
              <w:marTop w:val="0"/>
              <w:marBottom w:val="0"/>
              <w:divBdr>
                <w:top w:val="none" w:sz="0" w:space="0" w:color="auto"/>
                <w:left w:val="none" w:sz="0" w:space="0" w:color="auto"/>
                <w:bottom w:val="none" w:sz="0" w:space="0" w:color="auto"/>
                <w:right w:val="none" w:sz="0" w:space="0" w:color="auto"/>
              </w:divBdr>
              <w:divsChild>
                <w:div w:id="733241057">
                  <w:marLeft w:val="0"/>
                  <w:marRight w:val="0"/>
                  <w:marTop w:val="0"/>
                  <w:marBottom w:val="0"/>
                  <w:divBdr>
                    <w:top w:val="none" w:sz="0" w:space="0" w:color="auto"/>
                    <w:left w:val="none" w:sz="0" w:space="0" w:color="auto"/>
                    <w:bottom w:val="none" w:sz="0" w:space="0" w:color="auto"/>
                    <w:right w:val="none" w:sz="0" w:space="0" w:color="auto"/>
                  </w:divBdr>
                  <w:divsChild>
                    <w:div w:id="1785691920">
                      <w:marLeft w:val="0"/>
                      <w:marRight w:val="0"/>
                      <w:marTop w:val="0"/>
                      <w:marBottom w:val="0"/>
                      <w:divBdr>
                        <w:top w:val="none" w:sz="0" w:space="0" w:color="auto"/>
                        <w:left w:val="none" w:sz="0" w:space="0" w:color="auto"/>
                        <w:bottom w:val="none" w:sz="0" w:space="0" w:color="auto"/>
                        <w:right w:val="none" w:sz="0" w:space="0" w:color="auto"/>
                      </w:divBdr>
                      <w:divsChild>
                        <w:div w:id="1355497552">
                          <w:marLeft w:val="0"/>
                          <w:marRight w:val="0"/>
                          <w:marTop w:val="0"/>
                          <w:marBottom w:val="0"/>
                          <w:divBdr>
                            <w:top w:val="none" w:sz="0" w:space="0" w:color="auto"/>
                            <w:left w:val="none" w:sz="0" w:space="0" w:color="auto"/>
                            <w:bottom w:val="none" w:sz="0" w:space="0" w:color="auto"/>
                            <w:right w:val="none" w:sz="0" w:space="0" w:color="auto"/>
                          </w:divBdr>
                          <w:divsChild>
                            <w:div w:id="377316685">
                              <w:marLeft w:val="0"/>
                              <w:marRight w:val="0"/>
                              <w:marTop w:val="0"/>
                              <w:marBottom w:val="0"/>
                              <w:divBdr>
                                <w:top w:val="none" w:sz="0" w:space="0" w:color="auto"/>
                                <w:left w:val="none" w:sz="0" w:space="0" w:color="auto"/>
                                <w:bottom w:val="none" w:sz="0" w:space="0" w:color="auto"/>
                                <w:right w:val="none" w:sz="0" w:space="0" w:color="auto"/>
                              </w:divBdr>
                              <w:divsChild>
                                <w:div w:id="1341158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9840012">
                  <w:marLeft w:val="0"/>
                  <w:marRight w:val="0"/>
                  <w:marTop w:val="0"/>
                  <w:marBottom w:val="0"/>
                  <w:divBdr>
                    <w:top w:val="none" w:sz="0" w:space="0" w:color="auto"/>
                    <w:left w:val="none" w:sz="0" w:space="0" w:color="auto"/>
                    <w:bottom w:val="none" w:sz="0" w:space="0" w:color="auto"/>
                    <w:right w:val="none" w:sz="0" w:space="0" w:color="auto"/>
                  </w:divBdr>
                  <w:divsChild>
                    <w:div w:id="260914420">
                      <w:marLeft w:val="0"/>
                      <w:marRight w:val="0"/>
                      <w:marTop w:val="0"/>
                      <w:marBottom w:val="0"/>
                      <w:divBdr>
                        <w:top w:val="none" w:sz="0" w:space="0" w:color="auto"/>
                        <w:left w:val="none" w:sz="0" w:space="0" w:color="auto"/>
                        <w:bottom w:val="none" w:sz="0" w:space="0" w:color="auto"/>
                        <w:right w:val="none" w:sz="0" w:space="0" w:color="auto"/>
                      </w:divBdr>
                      <w:divsChild>
                        <w:div w:id="1757942032">
                          <w:marLeft w:val="0"/>
                          <w:marRight w:val="0"/>
                          <w:marTop w:val="0"/>
                          <w:marBottom w:val="0"/>
                          <w:divBdr>
                            <w:top w:val="none" w:sz="0" w:space="0" w:color="auto"/>
                            <w:left w:val="none" w:sz="0" w:space="0" w:color="auto"/>
                            <w:bottom w:val="none" w:sz="0" w:space="0" w:color="auto"/>
                            <w:right w:val="none" w:sz="0" w:space="0" w:color="auto"/>
                          </w:divBdr>
                          <w:divsChild>
                            <w:div w:id="858857887">
                              <w:marLeft w:val="0"/>
                              <w:marRight w:val="0"/>
                              <w:marTop w:val="0"/>
                              <w:marBottom w:val="0"/>
                              <w:divBdr>
                                <w:top w:val="none" w:sz="0" w:space="0" w:color="auto"/>
                                <w:left w:val="none" w:sz="0" w:space="0" w:color="auto"/>
                                <w:bottom w:val="none" w:sz="0" w:space="0" w:color="auto"/>
                                <w:right w:val="none" w:sz="0" w:space="0" w:color="auto"/>
                              </w:divBdr>
                              <w:divsChild>
                                <w:div w:id="534929633">
                                  <w:marLeft w:val="0"/>
                                  <w:marRight w:val="0"/>
                                  <w:marTop w:val="0"/>
                                  <w:marBottom w:val="0"/>
                                  <w:divBdr>
                                    <w:top w:val="none" w:sz="0" w:space="0" w:color="auto"/>
                                    <w:left w:val="none" w:sz="0" w:space="0" w:color="auto"/>
                                    <w:bottom w:val="none" w:sz="0" w:space="0" w:color="auto"/>
                                    <w:right w:val="none" w:sz="0" w:space="0" w:color="auto"/>
                                  </w:divBdr>
                                  <w:divsChild>
                                    <w:div w:id="197371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7055066">
      <w:bodyDiv w:val="1"/>
      <w:marLeft w:val="0"/>
      <w:marRight w:val="0"/>
      <w:marTop w:val="0"/>
      <w:marBottom w:val="0"/>
      <w:divBdr>
        <w:top w:val="none" w:sz="0" w:space="0" w:color="auto"/>
        <w:left w:val="none" w:sz="0" w:space="0" w:color="auto"/>
        <w:bottom w:val="none" w:sz="0" w:space="0" w:color="auto"/>
        <w:right w:val="none" w:sz="0" w:space="0" w:color="auto"/>
      </w:divBdr>
    </w:div>
    <w:div w:id="246892400">
      <w:bodyDiv w:val="1"/>
      <w:marLeft w:val="0"/>
      <w:marRight w:val="0"/>
      <w:marTop w:val="0"/>
      <w:marBottom w:val="0"/>
      <w:divBdr>
        <w:top w:val="none" w:sz="0" w:space="0" w:color="auto"/>
        <w:left w:val="none" w:sz="0" w:space="0" w:color="auto"/>
        <w:bottom w:val="none" w:sz="0" w:space="0" w:color="auto"/>
        <w:right w:val="none" w:sz="0" w:space="0" w:color="auto"/>
      </w:divBdr>
    </w:div>
    <w:div w:id="318580802">
      <w:bodyDiv w:val="1"/>
      <w:marLeft w:val="0"/>
      <w:marRight w:val="0"/>
      <w:marTop w:val="0"/>
      <w:marBottom w:val="0"/>
      <w:divBdr>
        <w:top w:val="none" w:sz="0" w:space="0" w:color="auto"/>
        <w:left w:val="none" w:sz="0" w:space="0" w:color="auto"/>
        <w:bottom w:val="none" w:sz="0" w:space="0" w:color="auto"/>
        <w:right w:val="none" w:sz="0" w:space="0" w:color="auto"/>
      </w:divBdr>
    </w:div>
    <w:div w:id="325666521">
      <w:bodyDiv w:val="1"/>
      <w:marLeft w:val="0"/>
      <w:marRight w:val="0"/>
      <w:marTop w:val="0"/>
      <w:marBottom w:val="0"/>
      <w:divBdr>
        <w:top w:val="none" w:sz="0" w:space="0" w:color="auto"/>
        <w:left w:val="none" w:sz="0" w:space="0" w:color="auto"/>
        <w:bottom w:val="none" w:sz="0" w:space="0" w:color="auto"/>
        <w:right w:val="none" w:sz="0" w:space="0" w:color="auto"/>
      </w:divBdr>
    </w:div>
    <w:div w:id="328485133">
      <w:bodyDiv w:val="1"/>
      <w:marLeft w:val="0"/>
      <w:marRight w:val="0"/>
      <w:marTop w:val="0"/>
      <w:marBottom w:val="0"/>
      <w:divBdr>
        <w:top w:val="none" w:sz="0" w:space="0" w:color="auto"/>
        <w:left w:val="none" w:sz="0" w:space="0" w:color="auto"/>
        <w:bottom w:val="none" w:sz="0" w:space="0" w:color="auto"/>
        <w:right w:val="none" w:sz="0" w:space="0" w:color="auto"/>
      </w:divBdr>
    </w:div>
    <w:div w:id="344286412">
      <w:bodyDiv w:val="1"/>
      <w:marLeft w:val="0"/>
      <w:marRight w:val="0"/>
      <w:marTop w:val="0"/>
      <w:marBottom w:val="0"/>
      <w:divBdr>
        <w:top w:val="none" w:sz="0" w:space="0" w:color="auto"/>
        <w:left w:val="none" w:sz="0" w:space="0" w:color="auto"/>
        <w:bottom w:val="none" w:sz="0" w:space="0" w:color="auto"/>
        <w:right w:val="none" w:sz="0" w:space="0" w:color="auto"/>
      </w:divBdr>
    </w:div>
    <w:div w:id="378553604">
      <w:bodyDiv w:val="1"/>
      <w:marLeft w:val="0"/>
      <w:marRight w:val="0"/>
      <w:marTop w:val="0"/>
      <w:marBottom w:val="0"/>
      <w:divBdr>
        <w:top w:val="none" w:sz="0" w:space="0" w:color="auto"/>
        <w:left w:val="none" w:sz="0" w:space="0" w:color="auto"/>
        <w:bottom w:val="none" w:sz="0" w:space="0" w:color="auto"/>
        <w:right w:val="none" w:sz="0" w:space="0" w:color="auto"/>
      </w:divBdr>
    </w:div>
    <w:div w:id="422070876">
      <w:bodyDiv w:val="1"/>
      <w:marLeft w:val="0"/>
      <w:marRight w:val="0"/>
      <w:marTop w:val="0"/>
      <w:marBottom w:val="0"/>
      <w:divBdr>
        <w:top w:val="none" w:sz="0" w:space="0" w:color="auto"/>
        <w:left w:val="none" w:sz="0" w:space="0" w:color="auto"/>
        <w:bottom w:val="none" w:sz="0" w:space="0" w:color="auto"/>
        <w:right w:val="none" w:sz="0" w:space="0" w:color="auto"/>
      </w:divBdr>
    </w:div>
    <w:div w:id="428815602">
      <w:bodyDiv w:val="1"/>
      <w:marLeft w:val="0"/>
      <w:marRight w:val="0"/>
      <w:marTop w:val="0"/>
      <w:marBottom w:val="0"/>
      <w:divBdr>
        <w:top w:val="none" w:sz="0" w:space="0" w:color="auto"/>
        <w:left w:val="none" w:sz="0" w:space="0" w:color="auto"/>
        <w:bottom w:val="none" w:sz="0" w:space="0" w:color="auto"/>
        <w:right w:val="none" w:sz="0" w:space="0" w:color="auto"/>
      </w:divBdr>
    </w:div>
    <w:div w:id="500043878">
      <w:bodyDiv w:val="1"/>
      <w:marLeft w:val="0"/>
      <w:marRight w:val="0"/>
      <w:marTop w:val="0"/>
      <w:marBottom w:val="0"/>
      <w:divBdr>
        <w:top w:val="none" w:sz="0" w:space="0" w:color="auto"/>
        <w:left w:val="none" w:sz="0" w:space="0" w:color="auto"/>
        <w:bottom w:val="none" w:sz="0" w:space="0" w:color="auto"/>
        <w:right w:val="none" w:sz="0" w:space="0" w:color="auto"/>
      </w:divBdr>
    </w:div>
    <w:div w:id="547761623">
      <w:bodyDiv w:val="1"/>
      <w:marLeft w:val="0"/>
      <w:marRight w:val="0"/>
      <w:marTop w:val="0"/>
      <w:marBottom w:val="0"/>
      <w:divBdr>
        <w:top w:val="none" w:sz="0" w:space="0" w:color="auto"/>
        <w:left w:val="none" w:sz="0" w:space="0" w:color="auto"/>
        <w:bottom w:val="none" w:sz="0" w:space="0" w:color="auto"/>
        <w:right w:val="none" w:sz="0" w:space="0" w:color="auto"/>
      </w:divBdr>
    </w:div>
    <w:div w:id="561913822">
      <w:bodyDiv w:val="1"/>
      <w:marLeft w:val="0"/>
      <w:marRight w:val="0"/>
      <w:marTop w:val="0"/>
      <w:marBottom w:val="0"/>
      <w:divBdr>
        <w:top w:val="none" w:sz="0" w:space="0" w:color="auto"/>
        <w:left w:val="none" w:sz="0" w:space="0" w:color="auto"/>
        <w:bottom w:val="none" w:sz="0" w:space="0" w:color="auto"/>
        <w:right w:val="none" w:sz="0" w:space="0" w:color="auto"/>
      </w:divBdr>
    </w:div>
    <w:div w:id="580256143">
      <w:bodyDiv w:val="1"/>
      <w:marLeft w:val="0"/>
      <w:marRight w:val="0"/>
      <w:marTop w:val="0"/>
      <w:marBottom w:val="0"/>
      <w:divBdr>
        <w:top w:val="none" w:sz="0" w:space="0" w:color="auto"/>
        <w:left w:val="none" w:sz="0" w:space="0" w:color="auto"/>
        <w:bottom w:val="none" w:sz="0" w:space="0" w:color="auto"/>
        <w:right w:val="none" w:sz="0" w:space="0" w:color="auto"/>
      </w:divBdr>
    </w:div>
    <w:div w:id="666788002">
      <w:bodyDiv w:val="1"/>
      <w:marLeft w:val="0"/>
      <w:marRight w:val="0"/>
      <w:marTop w:val="0"/>
      <w:marBottom w:val="0"/>
      <w:divBdr>
        <w:top w:val="none" w:sz="0" w:space="0" w:color="auto"/>
        <w:left w:val="none" w:sz="0" w:space="0" w:color="auto"/>
        <w:bottom w:val="none" w:sz="0" w:space="0" w:color="auto"/>
        <w:right w:val="none" w:sz="0" w:space="0" w:color="auto"/>
      </w:divBdr>
    </w:div>
    <w:div w:id="675814897">
      <w:bodyDiv w:val="1"/>
      <w:marLeft w:val="0"/>
      <w:marRight w:val="0"/>
      <w:marTop w:val="0"/>
      <w:marBottom w:val="0"/>
      <w:divBdr>
        <w:top w:val="none" w:sz="0" w:space="0" w:color="auto"/>
        <w:left w:val="none" w:sz="0" w:space="0" w:color="auto"/>
        <w:bottom w:val="none" w:sz="0" w:space="0" w:color="auto"/>
        <w:right w:val="none" w:sz="0" w:space="0" w:color="auto"/>
      </w:divBdr>
    </w:div>
    <w:div w:id="728767591">
      <w:bodyDiv w:val="1"/>
      <w:marLeft w:val="0"/>
      <w:marRight w:val="0"/>
      <w:marTop w:val="0"/>
      <w:marBottom w:val="0"/>
      <w:divBdr>
        <w:top w:val="none" w:sz="0" w:space="0" w:color="auto"/>
        <w:left w:val="none" w:sz="0" w:space="0" w:color="auto"/>
        <w:bottom w:val="none" w:sz="0" w:space="0" w:color="auto"/>
        <w:right w:val="none" w:sz="0" w:space="0" w:color="auto"/>
      </w:divBdr>
    </w:div>
    <w:div w:id="746075418">
      <w:bodyDiv w:val="1"/>
      <w:marLeft w:val="0"/>
      <w:marRight w:val="0"/>
      <w:marTop w:val="0"/>
      <w:marBottom w:val="0"/>
      <w:divBdr>
        <w:top w:val="none" w:sz="0" w:space="0" w:color="auto"/>
        <w:left w:val="none" w:sz="0" w:space="0" w:color="auto"/>
        <w:bottom w:val="none" w:sz="0" w:space="0" w:color="auto"/>
        <w:right w:val="none" w:sz="0" w:space="0" w:color="auto"/>
      </w:divBdr>
    </w:div>
    <w:div w:id="751046082">
      <w:bodyDiv w:val="1"/>
      <w:marLeft w:val="0"/>
      <w:marRight w:val="0"/>
      <w:marTop w:val="0"/>
      <w:marBottom w:val="0"/>
      <w:divBdr>
        <w:top w:val="none" w:sz="0" w:space="0" w:color="auto"/>
        <w:left w:val="none" w:sz="0" w:space="0" w:color="auto"/>
        <w:bottom w:val="none" w:sz="0" w:space="0" w:color="auto"/>
        <w:right w:val="none" w:sz="0" w:space="0" w:color="auto"/>
      </w:divBdr>
    </w:div>
    <w:div w:id="841285985">
      <w:bodyDiv w:val="1"/>
      <w:marLeft w:val="0"/>
      <w:marRight w:val="0"/>
      <w:marTop w:val="0"/>
      <w:marBottom w:val="0"/>
      <w:divBdr>
        <w:top w:val="none" w:sz="0" w:space="0" w:color="auto"/>
        <w:left w:val="none" w:sz="0" w:space="0" w:color="auto"/>
        <w:bottom w:val="none" w:sz="0" w:space="0" w:color="auto"/>
        <w:right w:val="none" w:sz="0" w:space="0" w:color="auto"/>
      </w:divBdr>
    </w:div>
    <w:div w:id="862328633">
      <w:bodyDiv w:val="1"/>
      <w:marLeft w:val="0"/>
      <w:marRight w:val="0"/>
      <w:marTop w:val="0"/>
      <w:marBottom w:val="0"/>
      <w:divBdr>
        <w:top w:val="none" w:sz="0" w:space="0" w:color="auto"/>
        <w:left w:val="none" w:sz="0" w:space="0" w:color="auto"/>
        <w:bottom w:val="none" w:sz="0" w:space="0" w:color="auto"/>
        <w:right w:val="none" w:sz="0" w:space="0" w:color="auto"/>
      </w:divBdr>
    </w:div>
    <w:div w:id="953441987">
      <w:bodyDiv w:val="1"/>
      <w:marLeft w:val="0"/>
      <w:marRight w:val="0"/>
      <w:marTop w:val="0"/>
      <w:marBottom w:val="0"/>
      <w:divBdr>
        <w:top w:val="none" w:sz="0" w:space="0" w:color="auto"/>
        <w:left w:val="none" w:sz="0" w:space="0" w:color="auto"/>
        <w:bottom w:val="none" w:sz="0" w:space="0" w:color="auto"/>
        <w:right w:val="none" w:sz="0" w:space="0" w:color="auto"/>
      </w:divBdr>
    </w:div>
    <w:div w:id="992562881">
      <w:bodyDiv w:val="1"/>
      <w:marLeft w:val="0"/>
      <w:marRight w:val="0"/>
      <w:marTop w:val="0"/>
      <w:marBottom w:val="0"/>
      <w:divBdr>
        <w:top w:val="none" w:sz="0" w:space="0" w:color="auto"/>
        <w:left w:val="none" w:sz="0" w:space="0" w:color="auto"/>
        <w:bottom w:val="none" w:sz="0" w:space="0" w:color="auto"/>
        <w:right w:val="none" w:sz="0" w:space="0" w:color="auto"/>
      </w:divBdr>
    </w:div>
    <w:div w:id="1023633924">
      <w:bodyDiv w:val="1"/>
      <w:marLeft w:val="0"/>
      <w:marRight w:val="0"/>
      <w:marTop w:val="0"/>
      <w:marBottom w:val="0"/>
      <w:divBdr>
        <w:top w:val="none" w:sz="0" w:space="0" w:color="auto"/>
        <w:left w:val="none" w:sz="0" w:space="0" w:color="auto"/>
        <w:bottom w:val="none" w:sz="0" w:space="0" w:color="auto"/>
        <w:right w:val="none" w:sz="0" w:space="0" w:color="auto"/>
      </w:divBdr>
    </w:div>
    <w:div w:id="1073507694">
      <w:bodyDiv w:val="1"/>
      <w:marLeft w:val="0"/>
      <w:marRight w:val="0"/>
      <w:marTop w:val="0"/>
      <w:marBottom w:val="0"/>
      <w:divBdr>
        <w:top w:val="none" w:sz="0" w:space="0" w:color="auto"/>
        <w:left w:val="none" w:sz="0" w:space="0" w:color="auto"/>
        <w:bottom w:val="none" w:sz="0" w:space="0" w:color="auto"/>
        <w:right w:val="none" w:sz="0" w:space="0" w:color="auto"/>
      </w:divBdr>
    </w:div>
    <w:div w:id="1136684903">
      <w:bodyDiv w:val="1"/>
      <w:marLeft w:val="0"/>
      <w:marRight w:val="0"/>
      <w:marTop w:val="0"/>
      <w:marBottom w:val="0"/>
      <w:divBdr>
        <w:top w:val="none" w:sz="0" w:space="0" w:color="auto"/>
        <w:left w:val="none" w:sz="0" w:space="0" w:color="auto"/>
        <w:bottom w:val="none" w:sz="0" w:space="0" w:color="auto"/>
        <w:right w:val="none" w:sz="0" w:space="0" w:color="auto"/>
      </w:divBdr>
    </w:div>
    <w:div w:id="1166870639">
      <w:bodyDiv w:val="1"/>
      <w:marLeft w:val="0"/>
      <w:marRight w:val="0"/>
      <w:marTop w:val="0"/>
      <w:marBottom w:val="0"/>
      <w:divBdr>
        <w:top w:val="none" w:sz="0" w:space="0" w:color="auto"/>
        <w:left w:val="none" w:sz="0" w:space="0" w:color="auto"/>
        <w:bottom w:val="none" w:sz="0" w:space="0" w:color="auto"/>
        <w:right w:val="none" w:sz="0" w:space="0" w:color="auto"/>
      </w:divBdr>
    </w:div>
    <w:div w:id="1172452774">
      <w:bodyDiv w:val="1"/>
      <w:marLeft w:val="0"/>
      <w:marRight w:val="0"/>
      <w:marTop w:val="0"/>
      <w:marBottom w:val="0"/>
      <w:divBdr>
        <w:top w:val="none" w:sz="0" w:space="0" w:color="auto"/>
        <w:left w:val="none" w:sz="0" w:space="0" w:color="auto"/>
        <w:bottom w:val="none" w:sz="0" w:space="0" w:color="auto"/>
        <w:right w:val="none" w:sz="0" w:space="0" w:color="auto"/>
      </w:divBdr>
    </w:div>
    <w:div w:id="1250116909">
      <w:bodyDiv w:val="1"/>
      <w:marLeft w:val="0"/>
      <w:marRight w:val="0"/>
      <w:marTop w:val="0"/>
      <w:marBottom w:val="0"/>
      <w:divBdr>
        <w:top w:val="none" w:sz="0" w:space="0" w:color="auto"/>
        <w:left w:val="none" w:sz="0" w:space="0" w:color="auto"/>
        <w:bottom w:val="none" w:sz="0" w:space="0" w:color="auto"/>
        <w:right w:val="none" w:sz="0" w:space="0" w:color="auto"/>
      </w:divBdr>
    </w:div>
    <w:div w:id="1307273504">
      <w:bodyDiv w:val="1"/>
      <w:marLeft w:val="0"/>
      <w:marRight w:val="0"/>
      <w:marTop w:val="0"/>
      <w:marBottom w:val="0"/>
      <w:divBdr>
        <w:top w:val="none" w:sz="0" w:space="0" w:color="auto"/>
        <w:left w:val="none" w:sz="0" w:space="0" w:color="auto"/>
        <w:bottom w:val="none" w:sz="0" w:space="0" w:color="auto"/>
        <w:right w:val="none" w:sz="0" w:space="0" w:color="auto"/>
      </w:divBdr>
    </w:div>
    <w:div w:id="1331450201">
      <w:bodyDiv w:val="1"/>
      <w:marLeft w:val="0"/>
      <w:marRight w:val="0"/>
      <w:marTop w:val="0"/>
      <w:marBottom w:val="0"/>
      <w:divBdr>
        <w:top w:val="none" w:sz="0" w:space="0" w:color="auto"/>
        <w:left w:val="none" w:sz="0" w:space="0" w:color="auto"/>
        <w:bottom w:val="none" w:sz="0" w:space="0" w:color="auto"/>
        <w:right w:val="none" w:sz="0" w:space="0" w:color="auto"/>
      </w:divBdr>
    </w:div>
    <w:div w:id="1340159828">
      <w:bodyDiv w:val="1"/>
      <w:marLeft w:val="0"/>
      <w:marRight w:val="0"/>
      <w:marTop w:val="0"/>
      <w:marBottom w:val="0"/>
      <w:divBdr>
        <w:top w:val="none" w:sz="0" w:space="0" w:color="auto"/>
        <w:left w:val="none" w:sz="0" w:space="0" w:color="auto"/>
        <w:bottom w:val="none" w:sz="0" w:space="0" w:color="auto"/>
        <w:right w:val="none" w:sz="0" w:space="0" w:color="auto"/>
      </w:divBdr>
    </w:div>
    <w:div w:id="1405836532">
      <w:bodyDiv w:val="1"/>
      <w:marLeft w:val="0"/>
      <w:marRight w:val="0"/>
      <w:marTop w:val="0"/>
      <w:marBottom w:val="0"/>
      <w:divBdr>
        <w:top w:val="none" w:sz="0" w:space="0" w:color="auto"/>
        <w:left w:val="none" w:sz="0" w:space="0" w:color="auto"/>
        <w:bottom w:val="none" w:sz="0" w:space="0" w:color="auto"/>
        <w:right w:val="none" w:sz="0" w:space="0" w:color="auto"/>
      </w:divBdr>
    </w:div>
    <w:div w:id="1460997284">
      <w:bodyDiv w:val="1"/>
      <w:marLeft w:val="0"/>
      <w:marRight w:val="0"/>
      <w:marTop w:val="0"/>
      <w:marBottom w:val="0"/>
      <w:divBdr>
        <w:top w:val="none" w:sz="0" w:space="0" w:color="auto"/>
        <w:left w:val="none" w:sz="0" w:space="0" w:color="auto"/>
        <w:bottom w:val="none" w:sz="0" w:space="0" w:color="auto"/>
        <w:right w:val="none" w:sz="0" w:space="0" w:color="auto"/>
      </w:divBdr>
    </w:div>
    <w:div w:id="1492411262">
      <w:bodyDiv w:val="1"/>
      <w:marLeft w:val="0"/>
      <w:marRight w:val="0"/>
      <w:marTop w:val="0"/>
      <w:marBottom w:val="0"/>
      <w:divBdr>
        <w:top w:val="none" w:sz="0" w:space="0" w:color="auto"/>
        <w:left w:val="none" w:sz="0" w:space="0" w:color="auto"/>
        <w:bottom w:val="none" w:sz="0" w:space="0" w:color="auto"/>
        <w:right w:val="none" w:sz="0" w:space="0" w:color="auto"/>
      </w:divBdr>
    </w:div>
    <w:div w:id="1496258112">
      <w:bodyDiv w:val="1"/>
      <w:marLeft w:val="0"/>
      <w:marRight w:val="0"/>
      <w:marTop w:val="0"/>
      <w:marBottom w:val="0"/>
      <w:divBdr>
        <w:top w:val="none" w:sz="0" w:space="0" w:color="auto"/>
        <w:left w:val="none" w:sz="0" w:space="0" w:color="auto"/>
        <w:bottom w:val="none" w:sz="0" w:space="0" w:color="auto"/>
        <w:right w:val="none" w:sz="0" w:space="0" w:color="auto"/>
      </w:divBdr>
      <w:divsChild>
        <w:div w:id="2093239817">
          <w:marLeft w:val="0"/>
          <w:marRight w:val="0"/>
          <w:marTop w:val="0"/>
          <w:marBottom w:val="0"/>
          <w:divBdr>
            <w:top w:val="none" w:sz="0" w:space="0" w:color="auto"/>
            <w:left w:val="none" w:sz="0" w:space="0" w:color="auto"/>
            <w:bottom w:val="none" w:sz="0" w:space="0" w:color="auto"/>
            <w:right w:val="none" w:sz="0" w:space="0" w:color="auto"/>
          </w:divBdr>
          <w:divsChild>
            <w:div w:id="642001466">
              <w:marLeft w:val="0"/>
              <w:marRight w:val="0"/>
              <w:marTop w:val="0"/>
              <w:marBottom w:val="0"/>
              <w:divBdr>
                <w:top w:val="none" w:sz="0" w:space="0" w:color="auto"/>
                <w:left w:val="none" w:sz="0" w:space="0" w:color="auto"/>
                <w:bottom w:val="none" w:sz="0" w:space="0" w:color="auto"/>
                <w:right w:val="none" w:sz="0" w:space="0" w:color="auto"/>
              </w:divBdr>
              <w:divsChild>
                <w:div w:id="1417744416">
                  <w:marLeft w:val="0"/>
                  <w:marRight w:val="0"/>
                  <w:marTop w:val="0"/>
                  <w:marBottom w:val="0"/>
                  <w:divBdr>
                    <w:top w:val="none" w:sz="0" w:space="0" w:color="auto"/>
                    <w:left w:val="none" w:sz="0" w:space="0" w:color="auto"/>
                    <w:bottom w:val="none" w:sz="0" w:space="0" w:color="auto"/>
                    <w:right w:val="none" w:sz="0" w:space="0" w:color="auto"/>
                  </w:divBdr>
                  <w:divsChild>
                    <w:div w:id="1149905471">
                      <w:marLeft w:val="0"/>
                      <w:marRight w:val="0"/>
                      <w:marTop w:val="0"/>
                      <w:marBottom w:val="0"/>
                      <w:divBdr>
                        <w:top w:val="none" w:sz="0" w:space="0" w:color="auto"/>
                        <w:left w:val="none" w:sz="0" w:space="0" w:color="auto"/>
                        <w:bottom w:val="none" w:sz="0" w:space="0" w:color="auto"/>
                        <w:right w:val="none" w:sz="0" w:space="0" w:color="auto"/>
                      </w:divBdr>
                      <w:divsChild>
                        <w:div w:id="1008631301">
                          <w:marLeft w:val="0"/>
                          <w:marRight w:val="0"/>
                          <w:marTop w:val="0"/>
                          <w:marBottom w:val="0"/>
                          <w:divBdr>
                            <w:top w:val="none" w:sz="0" w:space="0" w:color="auto"/>
                            <w:left w:val="none" w:sz="0" w:space="0" w:color="auto"/>
                            <w:bottom w:val="none" w:sz="0" w:space="0" w:color="auto"/>
                            <w:right w:val="none" w:sz="0" w:space="0" w:color="auto"/>
                          </w:divBdr>
                          <w:divsChild>
                            <w:div w:id="722557443">
                              <w:marLeft w:val="0"/>
                              <w:marRight w:val="0"/>
                              <w:marTop w:val="0"/>
                              <w:marBottom w:val="0"/>
                              <w:divBdr>
                                <w:top w:val="none" w:sz="0" w:space="0" w:color="auto"/>
                                <w:left w:val="none" w:sz="0" w:space="0" w:color="auto"/>
                                <w:bottom w:val="none" w:sz="0" w:space="0" w:color="auto"/>
                                <w:right w:val="none" w:sz="0" w:space="0" w:color="auto"/>
                              </w:divBdr>
                              <w:divsChild>
                                <w:div w:id="169268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340525">
                  <w:marLeft w:val="0"/>
                  <w:marRight w:val="0"/>
                  <w:marTop w:val="0"/>
                  <w:marBottom w:val="0"/>
                  <w:divBdr>
                    <w:top w:val="none" w:sz="0" w:space="0" w:color="auto"/>
                    <w:left w:val="none" w:sz="0" w:space="0" w:color="auto"/>
                    <w:bottom w:val="none" w:sz="0" w:space="0" w:color="auto"/>
                    <w:right w:val="none" w:sz="0" w:space="0" w:color="auto"/>
                  </w:divBdr>
                  <w:divsChild>
                    <w:div w:id="311524983">
                      <w:marLeft w:val="0"/>
                      <w:marRight w:val="0"/>
                      <w:marTop w:val="0"/>
                      <w:marBottom w:val="0"/>
                      <w:divBdr>
                        <w:top w:val="none" w:sz="0" w:space="0" w:color="auto"/>
                        <w:left w:val="none" w:sz="0" w:space="0" w:color="auto"/>
                        <w:bottom w:val="none" w:sz="0" w:space="0" w:color="auto"/>
                        <w:right w:val="none" w:sz="0" w:space="0" w:color="auto"/>
                      </w:divBdr>
                      <w:divsChild>
                        <w:div w:id="1619681496">
                          <w:marLeft w:val="0"/>
                          <w:marRight w:val="0"/>
                          <w:marTop w:val="0"/>
                          <w:marBottom w:val="0"/>
                          <w:divBdr>
                            <w:top w:val="none" w:sz="0" w:space="0" w:color="auto"/>
                            <w:left w:val="none" w:sz="0" w:space="0" w:color="auto"/>
                            <w:bottom w:val="none" w:sz="0" w:space="0" w:color="auto"/>
                            <w:right w:val="none" w:sz="0" w:space="0" w:color="auto"/>
                          </w:divBdr>
                          <w:divsChild>
                            <w:div w:id="2089108012">
                              <w:marLeft w:val="0"/>
                              <w:marRight w:val="0"/>
                              <w:marTop w:val="0"/>
                              <w:marBottom w:val="0"/>
                              <w:divBdr>
                                <w:top w:val="none" w:sz="0" w:space="0" w:color="auto"/>
                                <w:left w:val="none" w:sz="0" w:space="0" w:color="auto"/>
                                <w:bottom w:val="none" w:sz="0" w:space="0" w:color="auto"/>
                                <w:right w:val="none" w:sz="0" w:space="0" w:color="auto"/>
                              </w:divBdr>
                              <w:divsChild>
                                <w:div w:id="962687084">
                                  <w:marLeft w:val="0"/>
                                  <w:marRight w:val="0"/>
                                  <w:marTop w:val="0"/>
                                  <w:marBottom w:val="0"/>
                                  <w:divBdr>
                                    <w:top w:val="none" w:sz="0" w:space="0" w:color="auto"/>
                                    <w:left w:val="none" w:sz="0" w:space="0" w:color="auto"/>
                                    <w:bottom w:val="none" w:sz="0" w:space="0" w:color="auto"/>
                                    <w:right w:val="none" w:sz="0" w:space="0" w:color="auto"/>
                                  </w:divBdr>
                                </w:div>
                              </w:divsChild>
                            </w:div>
                            <w:div w:id="444926035">
                              <w:marLeft w:val="0"/>
                              <w:marRight w:val="0"/>
                              <w:marTop w:val="0"/>
                              <w:marBottom w:val="0"/>
                              <w:divBdr>
                                <w:top w:val="none" w:sz="0" w:space="0" w:color="auto"/>
                                <w:left w:val="none" w:sz="0" w:space="0" w:color="auto"/>
                                <w:bottom w:val="none" w:sz="0" w:space="0" w:color="auto"/>
                                <w:right w:val="none" w:sz="0" w:space="0" w:color="auto"/>
                              </w:divBdr>
                              <w:divsChild>
                                <w:div w:id="1410619786">
                                  <w:marLeft w:val="0"/>
                                  <w:marRight w:val="0"/>
                                  <w:marTop w:val="0"/>
                                  <w:marBottom w:val="0"/>
                                  <w:divBdr>
                                    <w:top w:val="none" w:sz="0" w:space="0" w:color="auto"/>
                                    <w:left w:val="none" w:sz="0" w:space="0" w:color="auto"/>
                                    <w:bottom w:val="none" w:sz="0" w:space="0" w:color="auto"/>
                                    <w:right w:val="none" w:sz="0" w:space="0" w:color="auto"/>
                                  </w:divBdr>
                                  <w:divsChild>
                                    <w:div w:id="207554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697288">
                          <w:marLeft w:val="0"/>
                          <w:marRight w:val="0"/>
                          <w:marTop w:val="0"/>
                          <w:marBottom w:val="0"/>
                          <w:divBdr>
                            <w:top w:val="none" w:sz="0" w:space="0" w:color="auto"/>
                            <w:left w:val="none" w:sz="0" w:space="0" w:color="auto"/>
                            <w:bottom w:val="none" w:sz="0" w:space="0" w:color="auto"/>
                            <w:right w:val="none" w:sz="0" w:space="0" w:color="auto"/>
                          </w:divBdr>
                          <w:divsChild>
                            <w:div w:id="1771971630">
                              <w:marLeft w:val="0"/>
                              <w:marRight w:val="0"/>
                              <w:marTop w:val="0"/>
                              <w:marBottom w:val="0"/>
                              <w:divBdr>
                                <w:top w:val="none" w:sz="0" w:space="0" w:color="auto"/>
                                <w:left w:val="none" w:sz="0" w:space="0" w:color="auto"/>
                                <w:bottom w:val="none" w:sz="0" w:space="0" w:color="auto"/>
                                <w:right w:val="none" w:sz="0" w:space="0" w:color="auto"/>
                              </w:divBdr>
                              <w:divsChild>
                                <w:div w:id="832598447">
                                  <w:marLeft w:val="0"/>
                                  <w:marRight w:val="0"/>
                                  <w:marTop w:val="0"/>
                                  <w:marBottom w:val="0"/>
                                  <w:divBdr>
                                    <w:top w:val="none" w:sz="0" w:space="0" w:color="auto"/>
                                    <w:left w:val="none" w:sz="0" w:space="0" w:color="auto"/>
                                    <w:bottom w:val="none" w:sz="0" w:space="0" w:color="auto"/>
                                    <w:right w:val="none" w:sz="0" w:space="0" w:color="auto"/>
                                  </w:divBdr>
                                  <w:divsChild>
                                    <w:div w:id="160754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9387564">
          <w:marLeft w:val="0"/>
          <w:marRight w:val="0"/>
          <w:marTop w:val="0"/>
          <w:marBottom w:val="0"/>
          <w:divBdr>
            <w:top w:val="none" w:sz="0" w:space="0" w:color="auto"/>
            <w:left w:val="none" w:sz="0" w:space="0" w:color="auto"/>
            <w:bottom w:val="none" w:sz="0" w:space="0" w:color="auto"/>
            <w:right w:val="none" w:sz="0" w:space="0" w:color="auto"/>
          </w:divBdr>
          <w:divsChild>
            <w:div w:id="993877923">
              <w:marLeft w:val="0"/>
              <w:marRight w:val="0"/>
              <w:marTop w:val="0"/>
              <w:marBottom w:val="0"/>
              <w:divBdr>
                <w:top w:val="none" w:sz="0" w:space="0" w:color="auto"/>
                <w:left w:val="none" w:sz="0" w:space="0" w:color="auto"/>
                <w:bottom w:val="none" w:sz="0" w:space="0" w:color="auto"/>
                <w:right w:val="none" w:sz="0" w:space="0" w:color="auto"/>
              </w:divBdr>
              <w:divsChild>
                <w:div w:id="1670326006">
                  <w:marLeft w:val="0"/>
                  <w:marRight w:val="0"/>
                  <w:marTop w:val="0"/>
                  <w:marBottom w:val="0"/>
                  <w:divBdr>
                    <w:top w:val="none" w:sz="0" w:space="0" w:color="auto"/>
                    <w:left w:val="none" w:sz="0" w:space="0" w:color="auto"/>
                    <w:bottom w:val="none" w:sz="0" w:space="0" w:color="auto"/>
                    <w:right w:val="none" w:sz="0" w:space="0" w:color="auto"/>
                  </w:divBdr>
                  <w:divsChild>
                    <w:div w:id="764767339">
                      <w:marLeft w:val="0"/>
                      <w:marRight w:val="0"/>
                      <w:marTop w:val="0"/>
                      <w:marBottom w:val="0"/>
                      <w:divBdr>
                        <w:top w:val="none" w:sz="0" w:space="0" w:color="auto"/>
                        <w:left w:val="none" w:sz="0" w:space="0" w:color="auto"/>
                        <w:bottom w:val="none" w:sz="0" w:space="0" w:color="auto"/>
                        <w:right w:val="none" w:sz="0" w:space="0" w:color="auto"/>
                      </w:divBdr>
                      <w:divsChild>
                        <w:div w:id="386421343">
                          <w:marLeft w:val="0"/>
                          <w:marRight w:val="0"/>
                          <w:marTop w:val="0"/>
                          <w:marBottom w:val="0"/>
                          <w:divBdr>
                            <w:top w:val="none" w:sz="0" w:space="0" w:color="auto"/>
                            <w:left w:val="none" w:sz="0" w:space="0" w:color="auto"/>
                            <w:bottom w:val="none" w:sz="0" w:space="0" w:color="auto"/>
                            <w:right w:val="none" w:sz="0" w:space="0" w:color="auto"/>
                          </w:divBdr>
                          <w:divsChild>
                            <w:div w:id="2134859313">
                              <w:marLeft w:val="0"/>
                              <w:marRight w:val="0"/>
                              <w:marTop w:val="0"/>
                              <w:marBottom w:val="0"/>
                              <w:divBdr>
                                <w:top w:val="none" w:sz="0" w:space="0" w:color="auto"/>
                                <w:left w:val="none" w:sz="0" w:space="0" w:color="auto"/>
                                <w:bottom w:val="none" w:sz="0" w:space="0" w:color="auto"/>
                                <w:right w:val="none" w:sz="0" w:space="0" w:color="auto"/>
                              </w:divBdr>
                              <w:divsChild>
                                <w:div w:id="458494450">
                                  <w:marLeft w:val="0"/>
                                  <w:marRight w:val="0"/>
                                  <w:marTop w:val="0"/>
                                  <w:marBottom w:val="0"/>
                                  <w:divBdr>
                                    <w:top w:val="none" w:sz="0" w:space="0" w:color="auto"/>
                                    <w:left w:val="none" w:sz="0" w:space="0" w:color="auto"/>
                                    <w:bottom w:val="none" w:sz="0" w:space="0" w:color="auto"/>
                                    <w:right w:val="none" w:sz="0" w:space="0" w:color="auto"/>
                                  </w:divBdr>
                                  <w:divsChild>
                                    <w:div w:id="49303214">
                                      <w:marLeft w:val="0"/>
                                      <w:marRight w:val="0"/>
                                      <w:marTop w:val="0"/>
                                      <w:marBottom w:val="0"/>
                                      <w:divBdr>
                                        <w:top w:val="none" w:sz="0" w:space="0" w:color="auto"/>
                                        <w:left w:val="none" w:sz="0" w:space="0" w:color="auto"/>
                                        <w:bottom w:val="none" w:sz="0" w:space="0" w:color="auto"/>
                                        <w:right w:val="none" w:sz="0" w:space="0" w:color="auto"/>
                                      </w:divBdr>
                                      <w:divsChild>
                                        <w:div w:id="163652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1445667">
          <w:marLeft w:val="0"/>
          <w:marRight w:val="0"/>
          <w:marTop w:val="0"/>
          <w:marBottom w:val="0"/>
          <w:divBdr>
            <w:top w:val="none" w:sz="0" w:space="0" w:color="auto"/>
            <w:left w:val="none" w:sz="0" w:space="0" w:color="auto"/>
            <w:bottom w:val="none" w:sz="0" w:space="0" w:color="auto"/>
            <w:right w:val="none" w:sz="0" w:space="0" w:color="auto"/>
          </w:divBdr>
          <w:divsChild>
            <w:div w:id="896471274">
              <w:marLeft w:val="0"/>
              <w:marRight w:val="0"/>
              <w:marTop w:val="0"/>
              <w:marBottom w:val="0"/>
              <w:divBdr>
                <w:top w:val="none" w:sz="0" w:space="0" w:color="auto"/>
                <w:left w:val="none" w:sz="0" w:space="0" w:color="auto"/>
                <w:bottom w:val="none" w:sz="0" w:space="0" w:color="auto"/>
                <w:right w:val="none" w:sz="0" w:space="0" w:color="auto"/>
              </w:divBdr>
              <w:divsChild>
                <w:div w:id="658654592">
                  <w:marLeft w:val="0"/>
                  <w:marRight w:val="0"/>
                  <w:marTop w:val="0"/>
                  <w:marBottom w:val="0"/>
                  <w:divBdr>
                    <w:top w:val="none" w:sz="0" w:space="0" w:color="auto"/>
                    <w:left w:val="none" w:sz="0" w:space="0" w:color="auto"/>
                    <w:bottom w:val="none" w:sz="0" w:space="0" w:color="auto"/>
                    <w:right w:val="none" w:sz="0" w:space="0" w:color="auto"/>
                  </w:divBdr>
                  <w:divsChild>
                    <w:div w:id="1963875242">
                      <w:marLeft w:val="0"/>
                      <w:marRight w:val="0"/>
                      <w:marTop w:val="0"/>
                      <w:marBottom w:val="0"/>
                      <w:divBdr>
                        <w:top w:val="none" w:sz="0" w:space="0" w:color="auto"/>
                        <w:left w:val="none" w:sz="0" w:space="0" w:color="auto"/>
                        <w:bottom w:val="none" w:sz="0" w:space="0" w:color="auto"/>
                        <w:right w:val="none" w:sz="0" w:space="0" w:color="auto"/>
                      </w:divBdr>
                      <w:divsChild>
                        <w:div w:id="582489659">
                          <w:marLeft w:val="0"/>
                          <w:marRight w:val="0"/>
                          <w:marTop w:val="0"/>
                          <w:marBottom w:val="0"/>
                          <w:divBdr>
                            <w:top w:val="none" w:sz="0" w:space="0" w:color="auto"/>
                            <w:left w:val="none" w:sz="0" w:space="0" w:color="auto"/>
                            <w:bottom w:val="none" w:sz="0" w:space="0" w:color="auto"/>
                            <w:right w:val="none" w:sz="0" w:space="0" w:color="auto"/>
                          </w:divBdr>
                          <w:divsChild>
                            <w:div w:id="102582084">
                              <w:marLeft w:val="0"/>
                              <w:marRight w:val="0"/>
                              <w:marTop w:val="0"/>
                              <w:marBottom w:val="0"/>
                              <w:divBdr>
                                <w:top w:val="none" w:sz="0" w:space="0" w:color="auto"/>
                                <w:left w:val="none" w:sz="0" w:space="0" w:color="auto"/>
                                <w:bottom w:val="none" w:sz="0" w:space="0" w:color="auto"/>
                                <w:right w:val="none" w:sz="0" w:space="0" w:color="auto"/>
                              </w:divBdr>
                              <w:divsChild>
                                <w:div w:id="32181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5973581">
                  <w:marLeft w:val="0"/>
                  <w:marRight w:val="0"/>
                  <w:marTop w:val="0"/>
                  <w:marBottom w:val="0"/>
                  <w:divBdr>
                    <w:top w:val="none" w:sz="0" w:space="0" w:color="auto"/>
                    <w:left w:val="none" w:sz="0" w:space="0" w:color="auto"/>
                    <w:bottom w:val="none" w:sz="0" w:space="0" w:color="auto"/>
                    <w:right w:val="none" w:sz="0" w:space="0" w:color="auto"/>
                  </w:divBdr>
                  <w:divsChild>
                    <w:div w:id="1859460942">
                      <w:marLeft w:val="0"/>
                      <w:marRight w:val="0"/>
                      <w:marTop w:val="0"/>
                      <w:marBottom w:val="0"/>
                      <w:divBdr>
                        <w:top w:val="none" w:sz="0" w:space="0" w:color="auto"/>
                        <w:left w:val="none" w:sz="0" w:space="0" w:color="auto"/>
                        <w:bottom w:val="none" w:sz="0" w:space="0" w:color="auto"/>
                        <w:right w:val="none" w:sz="0" w:space="0" w:color="auto"/>
                      </w:divBdr>
                      <w:divsChild>
                        <w:div w:id="405036060">
                          <w:marLeft w:val="0"/>
                          <w:marRight w:val="0"/>
                          <w:marTop w:val="0"/>
                          <w:marBottom w:val="0"/>
                          <w:divBdr>
                            <w:top w:val="none" w:sz="0" w:space="0" w:color="auto"/>
                            <w:left w:val="none" w:sz="0" w:space="0" w:color="auto"/>
                            <w:bottom w:val="none" w:sz="0" w:space="0" w:color="auto"/>
                            <w:right w:val="none" w:sz="0" w:space="0" w:color="auto"/>
                          </w:divBdr>
                          <w:divsChild>
                            <w:div w:id="1703938116">
                              <w:marLeft w:val="0"/>
                              <w:marRight w:val="0"/>
                              <w:marTop w:val="0"/>
                              <w:marBottom w:val="0"/>
                              <w:divBdr>
                                <w:top w:val="none" w:sz="0" w:space="0" w:color="auto"/>
                                <w:left w:val="none" w:sz="0" w:space="0" w:color="auto"/>
                                <w:bottom w:val="none" w:sz="0" w:space="0" w:color="auto"/>
                                <w:right w:val="none" w:sz="0" w:space="0" w:color="auto"/>
                              </w:divBdr>
                              <w:divsChild>
                                <w:div w:id="1293094559">
                                  <w:marLeft w:val="0"/>
                                  <w:marRight w:val="0"/>
                                  <w:marTop w:val="0"/>
                                  <w:marBottom w:val="0"/>
                                  <w:divBdr>
                                    <w:top w:val="none" w:sz="0" w:space="0" w:color="auto"/>
                                    <w:left w:val="none" w:sz="0" w:space="0" w:color="auto"/>
                                    <w:bottom w:val="none" w:sz="0" w:space="0" w:color="auto"/>
                                    <w:right w:val="none" w:sz="0" w:space="0" w:color="auto"/>
                                  </w:divBdr>
                                  <w:divsChild>
                                    <w:div w:id="358623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8109166">
                          <w:marLeft w:val="0"/>
                          <w:marRight w:val="0"/>
                          <w:marTop w:val="0"/>
                          <w:marBottom w:val="0"/>
                          <w:divBdr>
                            <w:top w:val="none" w:sz="0" w:space="0" w:color="auto"/>
                            <w:left w:val="none" w:sz="0" w:space="0" w:color="auto"/>
                            <w:bottom w:val="none" w:sz="0" w:space="0" w:color="auto"/>
                            <w:right w:val="none" w:sz="0" w:space="0" w:color="auto"/>
                          </w:divBdr>
                          <w:divsChild>
                            <w:div w:id="350227312">
                              <w:marLeft w:val="0"/>
                              <w:marRight w:val="0"/>
                              <w:marTop w:val="0"/>
                              <w:marBottom w:val="0"/>
                              <w:divBdr>
                                <w:top w:val="none" w:sz="0" w:space="0" w:color="auto"/>
                                <w:left w:val="none" w:sz="0" w:space="0" w:color="auto"/>
                                <w:bottom w:val="none" w:sz="0" w:space="0" w:color="auto"/>
                                <w:right w:val="none" w:sz="0" w:space="0" w:color="auto"/>
                              </w:divBdr>
                              <w:divsChild>
                                <w:div w:id="1726756561">
                                  <w:marLeft w:val="0"/>
                                  <w:marRight w:val="0"/>
                                  <w:marTop w:val="0"/>
                                  <w:marBottom w:val="0"/>
                                  <w:divBdr>
                                    <w:top w:val="none" w:sz="0" w:space="0" w:color="auto"/>
                                    <w:left w:val="none" w:sz="0" w:space="0" w:color="auto"/>
                                    <w:bottom w:val="none" w:sz="0" w:space="0" w:color="auto"/>
                                    <w:right w:val="none" w:sz="0" w:space="0" w:color="auto"/>
                                  </w:divBdr>
                                  <w:divsChild>
                                    <w:div w:id="1156261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5782189">
          <w:marLeft w:val="0"/>
          <w:marRight w:val="0"/>
          <w:marTop w:val="0"/>
          <w:marBottom w:val="0"/>
          <w:divBdr>
            <w:top w:val="none" w:sz="0" w:space="0" w:color="auto"/>
            <w:left w:val="none" w:sz="0" w:space="0" w:color="auto"/>
            <w:bottom w:val="none" w:sz="0" w:space="0" w:color="auto"/>
            <w:right w:val="none" w:sz="0" w:space="0" w:color="auto"/>
          </w:divBdr>
          <w:divsChild>
            <w:div w:id="367222443">
              <w:marLeft w:val="0"/>
              <w:marRight w:val="0"/>
              <w:marTop w:val="0"/>
              <w:marBottom w:val="0"/>
              <w:divBdr>
                <w:top w:val="none" w:sz="0" w:space="0" w:color="auto"/>
                <w:left w:val="none" w:sz="0" w:space="0" w:color="auto"/>
                <w:bottom w:val="none" w:sz="0" w:space="0" w:color="auto"/>
                <w:right w:val="none" w:sz="0" w:space="0" w:color="auto"/>
              </w:divBdr>
              <w:divsChild>
                <w:div w:id="746996608">
                  <w:marLeft w:val="0"/>
                  <w:marRight w:val="0"/>
                  <w:marTop w:val="0"/>
                  <w:marBottom w:val="0"/>
                  <w:divBdr>
                    <w:top w:val="none" w:sz="0" w:space="0" w:color="auto"/>
                    <w:left w:val="none" w:sz="0" w:space="0" w:color="auto"/>
                    <w:bottom w:val="none" w:sz="0" w:space="0" w:color="auto"/>
                    <w:right w:val="none" w:sz="0" w:space="0" w:color="auto"/>
                  </w:divBdr>
                  <w:divsChild>
                    <w:div w:id="1313097127">
                      <w:marLeft w:val="0"/>
                      <w:marRight w:val="0"/>
                      <w:marTop w:val="0"/>
                      <w:marBottom w:val="0"/>
                      <w:divBdr>
                        <w:top w:val="none" w:sz="0" w:space="0" w:color="auto"/>
                        <w:left w:val="none" w:sz="0" w:space="0" w:color="auto"/>
                        <w:bottom w:val="none" w:sz="0" w:space="0" w:color="auto"/>
                        <w:right w:val="none" w:sz="0" w:space="0" w:color="auto"/>
                      </w:divBdr>
                      <w:divsChild>
                        <w:div w:id="1101417236">
                          <w:marLeft w:val="0"/>
                          <w:marRight w:val="0"/>
                          <w:marTop w:val="0"/>
                          <w:marBottom w:val="0"/>
                          <w:divBdr>
                            <w:top w:val="none" w:sz="0" w:space="0" w:color="auto"/>
                            <w:left w:val="none" w:sz="0" w:space="0" w:color="auto"/>
                            <w:bottom w:val="none" w:sz="0" w:space="0" w:color="auto"/>
                            <w:right w:val="none" w:sz="0" w:space="0" w:color="auto"/>
                          </w:divBdr>
                          <w:divsChild>
                            <w:div w:id="1360618061">
                              <w:marLeft w:val="0"/>
                              <w:marRight w:val="0"/>
                              <w:marTop w:val="0"/>
                              <w:marBottom w:val="0"/>
                              <w:divBdr>
                                <w:top w:val="none" w:sz="0" w:space="0" w:color="auto"/>
                                <w:left w:val="none" w:sz="0" w:space="0" w:color="auto"/>
                                <w:bottom w:val="none" w:sz="0" w:space="0" w:color="auto"/>
                                <w:right w:val="none" w:sz="0" w:space="0" w:color="auto"/>
                              </w:divBdr>
                              <w:divsChild>
                                <w:div w:id="593175610">
                                  <w:marLeft w:val="0"/>
                                  <w:marRight w:val="0"/>
                                  <w:marTop w:val="0"/>
                                  <w:marBottom w:val="0"/>
                                  <w:divBdr>
                                    <w:top w:val="none" w:sz="0" w:space="0" w:color="auto"/>
                                    <w:left w:val="none" w:sz="0" w:space="0" w:color="auto"/>
                                    <w:bottom w:val="none" w:sz="0" w:space="0" w:color="auto"/>
                                    <w:right w:val="none" w:sz="0" w:space="0" w:color="auto"/>
                                  </w:divBdr>
                                  <w:divsChild>
                                    <w:div w:id="1908295119">
                                      <w:marLeft w:val="0"/>
                                      <w:marRight w:val="0"/>
                                      <w:marTop w:val="0"/>
                                      <w:marBottom w:val="0"/>
                                      <w:divBdr>
                                        <w:top w:val="none" w:sz="0" w:space="0" w:color="auto"/>
                                        <w:left w:val="none" w:sz="0" w:space="0" w:color="auto"/>
                                        <w:bottom w:val="none" w:sz="0" w:space="0" w:color="auto"/>
                                        <w:right w:val="none" w:sz="0" w:space="0" w:color="auto"/>
                                      </w:divBdr>
                                      <w:divsChild>
                                        <w:div w:id="1274245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7313632">
          <w:marLeft w:val="0"/>
          <w:marRight w:val="0"/>
          <w:marTop w:val="0"/>
          <w:marBottom w:val="0"/>
          <w:divBdr>
            <w:top w:val="none" w:sz="0" w:space="0" w:color="auto"/>
            <w:left w:val="none" w:sz="0" w:space="0" w:color="auto"/>
            <w:bottom w:val="none" w:sz="0" w:space="0" w:color="auto"/>
            <w:right w:val="none" w:sz="0" w:space="0" w:color="auto"/>
          </w:divBdr>
          <w:divsChild>
            <w:div w:id="1979915981">
              <w:marLeft w:val="0"/>
              <w:marRight w:val="0"/>
              <w:marTop w:val="0"/>
              <w:marBottom w:val="0"/>
              <w:divBdr>
                <w:top w:val="none" w:sz="0" w:space="0" w:color="auto"/>
                <w:left w:val="none" w:sz="0" w:space="0" w:color="auto"/>
                <w:bottom w:val="none" w:sz="0" w:space="0" w:color="auto"/>
                <w:right w:val="none" w:sz="0" w:space="0" w:color="auto"/>
              </w:divBdr>
              <w:divsChild>
                <w:div w:id="1078021628">
                  <w:marLeft w:val="0"/>
                  <w:marRight w:val="0"/>
                  <w:marTop w:val="0"/>
                  <w:marBottom w:val="0"/>
                  <w:divBdr>
                    <w:top w:val="none" w:sz="0" w:space="0" w:color="auto"/>
                    <w:left w:val="none" w:sz="0" w:space="0" w:color="auto"/>
                    <w:bottom w:val="none" w:sz="0" w:space="0" w:color="auto"/>
                    <w:right w:val="none" w:sz="0" w:space="0" w:color="auto"/>
                  </w:divBdr>
                  <w:divsChild>
                    <w:div w:id="1970893337">
                      <w:marLeft w:val="0"/>
                      <w:marRight w:val="0"/>
                      <w:marTop w:val="0"/>
                      <w:marBottom w:val="0"/>
                      <w:divBdr>
                        <w:top w:val="none" w:sz="0" w:space="0" w:color="auto"/>
                        <w:left w:val="none" w:sz="0" w:space="0" w:color="auto"/>
                        <w:bottom w:val="none" w:sz="0" w:space="0" w:color="auto"/>
                        <w:right w:val="none" w:sz="0" w:space="0" w:color="auto"/>
                      </w:divBdr>
                      <w:divsChild>
                        <w:div w:id="1672173207">
                          <w:marLeft w:val="0"/>
                          <w:marRight w:val="0"/>
                          <w:marTop w:val="0"/>
                          <w:marBottom w:val="0"/>
                          <w:divBdr>
                            <w:top w:val="none" w:sz="0" w:space="0" w:color="auto"/>
                            <w:left w:val="none" w:sz="0" w:space="0" w:color="auto"/>
                            <w:bottom w:val="none" w:sz="0" w:space="0" w:color="auto"/>
                            <w:right w:val="none" w:sz="0" w:space="0" w:color="auto"/>
                          </w:divBdr>
                          <w:divsChild>
                            <w:div w:id="1297492280">
                              <w:marLeft w:val="0"/>
                              <w:marRight w:val="0"/>
                              <w:marTop w:val="0"/>
                              <w:marBottom w:val="0"/>
                              <w:divBdr>
                                <w:top w:val="none" w:sz="0" w:space="0" w:color="auto"/>
                                <w:left w:val="none" w:sz="0" w:space="0" w:color="auto"/>
                                <w:bottom w:val="none" w:sz="0" w:space="0" w:color="auto"/>
                                <w:right w:val="none" w:sz="0" w:space="0" w:color="auto"/>
                              </w:divBdr>
                              <w:divsChild>
                                <w:div w:id="1514110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020160">
                  <w:marLeft w:val="0"/>
                  <w:marRight w:val="0"/>
                  <w:marTop w:val="0"/>
                  <w:marBottom w:val="0"/>
                  <w:divBdr>
                    <w:top w:val="none" w:sz="0" w:space="0" w:color="auto"/>
                    <w:left w:val="none" w:sz="0" w:space="0" w:color="auto"/>
                    <w:bottom w:val="none" w:sz="0" w:space="0" w:color="auto"/>
                    <w:right w:val="none" w:sz="0" w:space="0" w:color="auto"/>
                  </w:divBdr>
                  <w:divsChild>
                    <w:div w:id="1658417172">
                      <w:marLeft w:val="0"/>
                      <w:marRight w:val="0"/>
                      <w:marTop w:val="0"/>
                      <w:marBottom w:val="0"/>
                      <w:divBdr>
                        <w:top w:val="none" w:sz="0" w:space="0" w:color="auto"/>
                        <w:left w:val="none" w:sz="0" w:space="0" w:color="auto"/>
                        <w:bottom w:val="none" w:sz="0" w:space="0" w:color="auto"/>
                        <w:right w:val="none" w:sz="0" w:space="0" w:color="auto"/>
                      </w:divBdr>
                      <w:divsChild>
                        <w:div w:id="545414528">
                          <w:marLeft w:val="0"/>
                          <w:marRight w:val="0"/>
                          <w:marTop w:val="0"/>
                          <w:marBottom w:val="0"/>
                          <w:divBdr>
                            <w:top w:val="none" w:sz="0" w:space="0" w:color="auto"/>
                            <w:left w:val="none" w:sz="0" w:space="0" w:color="auto"/>
                            <w:bottom w:val="none" w:sz="0" w:space="0" w:color="auto"/>
                            <w:right w:val="none" w:sz="0" w:space="0" w:color="auto"/>
                          </w:divBdr>
                          <w:divsChild>
                            <w:div w:id="1601989146">
                              <w:marLeft w:val="0"/>
                              <w:marRight w:val="0"/>
                              <w:marTop w:val="0"/>
                              <w:marBottom w:val="0"/>
                              <w:divBdr>
                                <w:top w:val="none" w:sz="0" w:space="0" w:color="auto"/>
                                <w:left w:val="none" w:sz="0" w:space="0" w:color="auto"/>
                                <w:bottom w:val="none" w:sz="0" w:space="0" w:color="auto"/>
                                <w:right w:val="none" w:sz="0" w:space="0" w:color="auto"/>
                              </w:divBdr>
                              <w:divsChild>
                                <w:div w:id="82650324">
                                  <w:marLeft w:val="0"/>
                                  <w:marRight w:val="0"/>
                                  <w:marTop w:val="0"/>
                                  <w:marBottom w:val="0"/>
                                  <w:divBdr>
                                    <w:top w:val="none" w:sz="0" w:space="0" w:color="auto"/>
                                    <w:left w:val="none" w:sz="0" w:space="0" w:color="auto"/>
                                    <w:bottom w:val="none" w:sz="0" w:space="0" w:color="auto"/>
                                    <w:right w:val="none" w:sz="0" w:space="0" w:color="auto"/>
                                  </w:divBdr>
                                  <w:divsChild>
                                    <w:div w:id="94758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32291">
                          <w:marLeft w:val="0"/>
                          <w:marRight w:val="0"/>
                          <w:marTop w:val="0"/>
                          <w:marBottom w:val="0"/>
                          <w:divBdr>
                            <w:top w:val="none" w:sz="0" w:space="0" w:color="auto"/>
                            <w:left w:val="none" w:sz="0" w:space="0" w:color="auto"/>
                            <w:bottom w:val="none" w:sz="0" w:space="0" w:color="auto"/>
                            <w:right w:val="none" w:sz="0" w:space="0" w:color="auto"/>
                          </w:divBdr>
                          <w:divsChild>
                            <w:div w:id="1136029023">
                              <w:marLeft w:val="0"/>
                              <w:marRight w:val="0"/>
                              <w:marTop w:val="0"/>
                              <w:marBottom w:val="0"/>
                              <w:divBdr>
                                <w:top w:val="none" w:sz="0" w:space="0" w:color="auto"/>
                                <w:left w:val="none" w:sz="0" w:space="0" w:color="auto"/>
                                <w:bottom w:val="none" w:sz="0" w:space="0" w:color="auto"/>
                                <w:right w:val="none" w:sz="0" w:space="0" w:color="auto"/>
                              </w:divBdr>
                              <w:divsChild>
                                <w:div w:id="774709856">
                                  <w:marLeft w:val="0"/>
                                  <w:marRight w:val="0"/>
                                  <w:marTop w:val="0"/>
                                  <w:marBottom w:val="0"/>
                                  <w:divBdr>
                                    <w:top w:val="none" w:sz="0" w:space="0" w:color="auto"/>
                                    <w:left w:val="none" w:sz="0" w:space="0" w:color="auto"/>
                                    <w:bottom w:val="none" w:sz="0" w:space="0" w:color="auto"/>
                                    <w:right w:val="none" w:sz="0" w:space="0" w:color="auto"/>
                                  </w:divBdr>
                                  <w:divsChild>
                                    <w:div w:id="408505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2935879">
          <w:marLeft w:val="0"/>
          <w:marRight w:val="0"/>
          <w:marTop w:val="0"/>
          <w:marBottom w:val="0"/>
          <w:divBdr>
            <w:top w:val="none" w:sz="0" w:space="0" w:color="auto"/>
            <w:left w:val="none" w:sz="0" w:space="0" w:color="auto"/>
            <w:bottom w:val="none" w:sz="0" w:space="0" w:color="auto"/>
            <w:right w:val="none" w:sz="0" w:space="0" w:color="auto"/>
          </w:divBdr>
          <w:divsChild>
            <w:div w:id="563296907">
              <w:marLeft w:val="0"/>
              <w:marRight w:val="0"/>
              <w:marTop w:val="0"/>
              <w:marBottom w:val="0"/>
              <w:divBdr>
                <w:top w:val="none" w:sz="0" w:space="0" w:color="auto"/>
                <w:left w:val="none" w:sz="0" w:space="0" w:color="auto"/>
                <w:bottom w:val="none" w:sz="0" w:space="0" w:color="auto"/>
                <w:right w:val="none" w:sz="0" w:space="0" w:color="auto"/>
              </w:divBdr>
              <w:divsChild>
                <w:div w:id="501629724">
                  <w:marLeft w:val="0"/>
                  <w:marRight w:val="0"/>
                  <w:marTop w:val="0"/>
                  <w:marBottom w:val="0"/>
                  <w:divBdr>
                    <w:top w:val="none" w:sz="0" w:space="0" w:color="auto"/>
                    <w:left w:val="none" w:sz="0" w:space="0" w:color="auto"/>
                    <w:bottom w:val="none" w:sz="0" w:space="0" w:color="auto"/>
                    <w:right w:val="none" w:sz="0" w:space="0" w:color="auto"/>
                  </w:divBdr>
                  <w:divsChild>
                    <w:div w:id="1697579676">
                      <w:marLeft w:val="0"/>
                      <w:marRight w:val="0"/>
                      <w:marTop w:val="0"/>
                      <w:marBottom w:val="0"/>
                      <w:divBdr>
                        <w:top w:val="none" w:sz="0" w:space="0" w:color="auto"/>
                        <w:left w:val="none" w:sz="0" w:space="0" w:color="auto"/>
                        <w:bottom w:val="none" w:sz="0" w:space="0" w:color="auto"/>
                        <w:right w:val="none" w:sz="0" w:space="0" w:color="auto"/>
                      </w:divBdr>
                      <w:divsChild>
                        <w:div w:id="1875003216">
                          <w:marLeft w:val="0"/>
                          <w:marRight w:val="0"/>
                          <w:marTop w:val="0"/>
                          <w:marBottom w:val="0"/>
                          <w:divBdr>
                            <w:top w:val="none" w:sz="0" w:space="0" w:color="auto"/>
                            <w:left w:val="none" w:sz="0" w:space="0" w:color="auto"/>
                            <w:bottom w:val="none" w:sz="0" w:space="0" w:color="auto"/>
                            <w:right w:val="none" w:sz="0" w:space="0" w:color="auto"/>
                          </w:divBdr>
                          <w:divsChild>
                            <w:div w:id="552812872">
                              <w:marLeft w:val="0"/>
                              <w:marRight w:val="0"/>
                              <w:marTop w:val="0"/>
                              <w:marBottom w:val="0"/>
                              <w:divBdr>
                                <w:top w:val="none" w:sz="0" w:space="0" w:color="auto"/>
                                <w:left w:val="none" w:sz="0" w:space="0" w:color="auto"/>
                                <w:bottom w:val="none" w:sz="0" w:space="0" w:color="auto"/>
                                <w:right w:val="none" w:sz="0" w:space="0" w:color="auto"/>
                              </w:divBdr>
                              <w:divsChild>
                                <w:div w:id="1340424257">
                                  <w:marLeft w:val="0"/>
                                  <w:marRight w:val="0"/>
                                  <w:marTop w:val="0"/>
                                  <w:marBottom w:val="0"/>
                                  <w:divBdr>
                                    <w:top w:val="none" w:sz="0" w:space="0" w:color="auto"/>
                                    <w:left w:val="none" w:sz="0" w:space="0" w:color="auto"/>
                                    <w:bottom w:val="none" w:sz="0" w:space="0" w:color="auto"/>
                                    <w:right w:val="none" w:sz="0" w:space="0" w:color="auto"/>
                                  </w:divBdr>
                                  <w:divsChild>
                                    <w:div w:id="278226126">
                                      <w:marLeft w:val="0"/>
                                      <w:marRight w:val="0"/>
                                      <w:marTop w:val="0"/>
                                      <w:marBottom w:val="0"/>
                                      <w:divBdr>
                                        <w:top w:val="none" w:sz="0" w:space="0" w:color="auto"/>
                                        <w:left w:val="none" w:sz="0" w:space="0" w:color="auto"/>
                                        <w:bottom w:val="none" w:sz="0" w:space="0" w:color="auto"/>
                                        <w:right w:val="none" w:sz="0" w:space="0" w:color="auto"/>
                                      </w:divBdr>
                                      <w:divsChild>
                                        <w:div w:id="100971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2538516">
          <w:marLeft w:val="0"/>
          <w:marRight w:val="0"/>
          <w:marTop w:val="0"/>
          <w:marBottom w:val="0"/>
          <w:divBdr>
            <w:top w:val="none" w:sz="0" w:space="0" w:color="auto"/>
            <w:left w:val="none" w:sz="0" w:space="0" w:color="auto"/>
            <w:bottom w:val="none" w:sz="0" w:space="0" w:color="auto"/>
            <w:right w:val="none" w:sz="0" w:space="0" w:color="auto"/>
          </w:divBdr>
          <w:divsChild>
            <w:div w:id="1274097862">
              <w:marLeft w:val="0"/>
              <w:marRight w:val="0"/>
              <w:marTop w:val="0"/>
              <w:marBottom w:val="0"/>
              <w:divBdr>
                <w:top w:val="none" w:sz="0" w:space="0" w:color="auto"/>
                <w:left w:val="none" w:sz="0" w:space="0" w:color="auto"/>
                <w:bottom w:val="none" w:sz="0" w:space="0" w:color="auto"/>
                <w:right w:val="none" w:sz="0" w:space="0" w:color="auto"/>
              </w:divBdr>
              <w:divsChild>
                <w:div w:id="128593945">
                  <w:marLeft w:val="0"/>
                  <w:marRight w:val="0"/>
                  <w:marTop w:val="0"/>
                  <w:marBottom w:val="0"/>
                  <w:divBdr>
                    <w:top w:val="none" w:sz="0" w:space="0" w:color="auto"/>
                    <w:left w:val="none" w:sz="0" w:space="0" w:color="auto"/>
                    <w:bottom w:val="none" w:sz="0" w:space="0" w:color="auto"/>
                    <w:right w:val="none" w:sz="0" w:space="0" w:color="auto"/>
                  </w:divBdr>
                  <w:divsChild>
                    <w:div w:id="1238244047">
                      <w:marLeft w:val="0"/>
                      <w:marRight w:val="0"/>
                      <w:marTop w:val="0"/>
                      <w:marBottom w:val="0"/>
                      <w:divBdr>
                        <w:top w:val="none" w:sz="0" w:space="0" w:color="auto"/>
                        <w:left w:val="none" w:sz="0" w:space="0" w:color="auto"/>
                        <w:bottom w:val="none" w:sz="0" w:space="0" w:color="auto"/>
                        <w:right w:val="none" w:sz="0" w:space="0" w:color="auto"/>
                      </w:divBdr>
                      <w:divsChild>
                        <w:div w:id="913318526">
                          <w:marLeft w:val="0"/>
                          <w:marRight w:val="0"/>
                          <w:marTop w:val="0"/>
                          <w:marBottom w:val="0"/>
                          <w:divBdr>
                            <w:top w:val="none" w:sz="0" w:space="0" w:color="auto"/>
                            <w:left w:val="none" w:sz="0" w:space="0" w:color="auto"/>
                            <w:bottom w:val="none" w:sz="0" w:space="0" w:color="auto"/>
                            <w:right w:val="none" w:sz="0" w:space="0" w:color="auto"/>
                          </w:divBdr>
                          <w:divsChild>
                            <w:div w:id="267156040">
                              <w:marLeft w:val="0"/>
                              <w:marRight w:val="0"/>
                              <w:marTop w:val="0"/>
                              <w:marBottom w:val="0"/>
                              <w:divBdr>
                                <w:top w:val="none" w:sz="0" w:space="0" w:color="auto"/>
                                <w:left w:val="none" w:sz="0" w:space="0" w:color="auto"/>
                                <w:bottom w:val="none" w:sz="0" w:space="0" w:color="auto"/>
                                <w:right w:val="none" w:sz="0" w:space="0" w:color="auto"/>
                              </w:divBdr>
                              <w:divsChild>
                                <w:div w:id="204243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344088">
                  <w:marLeft w:val="0"/>
                  <w:marRight w:val="0"/>
                  <w:marTop w:val="0"/>
                  <w:marBottom w:val="0"/>
                  <w:divBdr>
                    <w:top w:val="none" w:sz="0" w:space="0" w:color="auto"/>
                    <w:left w:val="none" w:sz="0" w:space="0" w:color="auto"/>
                    <w:bottom w:val="none" w:sz="0" w:space="0" w:color="auto"/>
                    <w:right w:val="none" w:sz="0" w:space="0" w:color="auto"/>
                  </w:divBdr>
                  <w:divsChild>
                    <w:div w:id="590622210">
                      <w:marLeft w:val="0"/>
                      <w:marRight w:val="0"/>
                      <w:marTop w:val="0"/>
                      <w:marBottom w:val="0"/>
                      <w:divBdr>
                        <w:top w:val="none" w:sz="0" w:space="0" w:color="auto"/>
                        <w:left w:val="none" w:sz="0" w:space="0" w:color="auto"/>
                        <w:bottom w:val="none" w:sz="0" w:space="0" w:color="auto"/>
                        <w:right w:val="none" w:sz="0" w:space="0" w:color="auto"/>
                      </w:divBdr>
                      <w:divsChild>
                        <w:div w:id="1985814711">
                          <w:marLeft w:val="0"/>
                          <w:marRight w:val="0"/>
                          <w:marTop w:val="0"/>
                          <w:marBottom w:val="0"/>
                          <w:divBdr>
                            <w:top w:val="none" w:sz="0" w:space="0" w:color="auto"/>
                            <w:left w:val="none" w:sz="0" w:space="0" w:color="auto"/>
                            <w:bottom w:val="none" w:sz="0" w:space="0" w:color="auto"/>
                            <w:right w:val="none" w:sz="0" w:space="0" w:color="auto"/>
                          </w:divBdr>
                          <w:divsChild>
                            <w:div w:id="182474291">
                              <w:marLeft w:val="0"/>
                              <w:marRight w:val="0"/>
                              <w:marTop w:val="0"/>
                              <w:marBottom w:val="0"/>
                              <w:divBdr>
                                <w:top w:val="none" w:sz="0" w:space="0" w:color="auto"/>
                                <w:left w:val="none" w:sz="0" w:space="0" w:color="auto"/>
                                <w:bottom w:val="none" w:sz="0" w:space="0" w:color="auto"/>
                                <w:right w:val="none" w:sz="0" w:space="0" w:color="auto"/>
                              </w:divBdr>
                              <w:divsChild>
                                <w:div w:id="1755322043">
                                  <w:marLeft w:val="0"/>
                                  <w:marRight w:val="0"/>
                                  <w:marTop w:val="0"/>
                                  <w:marBottom w:val="0"/>
                                  <w:divBdr>
                                    <w:top w:val="none" w:sz="0" w:space="0" w:color="auto"/>
                                    <w:left w:val="none" w:sz="0" w:space="0" w:color="auto"/>
                                    <w:bottom w:val="none" w:sz="0" w:space="0" w:color="auto"/>
                                    <w:right w:val="none" w:sz="0" w:space="0" w:color="auto"/>
                                  </w:divBdr>
                                  <w:divsChild>
                                    <w:div w:id="133838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3471725">
      <w:bodyDiv w:val="1"/>
      <w:marLeft w:val="0"/>
      <w:marRight w:val="0"/>
      <w:marTop w:val="0"/>
      <w:marBottom w:val="0"/>
      <w:divBdr>
        <w:top w:val="none" w:sz="0" w:space="0" w:color="auto"/>
        <w:left w:val="none" w:sz="0" w:space="0" w:color="auto"/>
        <w:bottom w:val="none" w:sz="0" w:space="0" w:color="auto"/>
        <w:right w:val="none" w:sz="0" w:space="0" w:color="auto"/>
      </w:divBdr>
    </w:div>
    <w:div w:id="1557819603">
      <w:bodyDiv w:val="1"/>
      <w:marLeft w:val="0"/>
      <w:marRight w:val="0"/>
      <w:marTop w:val="0"/>
      <w:marBottom w:val="0"/>
      <w:divBdr>
        <w:top w:val="none" w:sz="0" w:space="0" w:color="auto"/>
        <w:left w:val="none" w:sz="0" w:space="0" w:color="auto"/>
        <w:bottom w:val="none" w:sz="0" w:space="0" w:color="auto"/>
        <w:right w:val="none" w:sz="0" w:space="0" w:color="auto"/>
      </w:divBdr>
    </w:div>
    <w:div w:id="1569148136">
      <w:bodyDiv w:val="1"/>
      <w:marLeft w:val="0"/>
      <w:marRight w:val="0"/>
      <w:marTop w:val="0"/>
      <w:marBottom w:val="0"/>
      <w:divBdr>
        <w:top w:val="none" w:sz="0" w:space="0" w:color="auto"/>
        <w:left w:val="none" w:sz="0" w:space="0" w:color="auto"/>
        <w:bottom w:val="none" w:sz="0" w:space="0" w:color="auto"/>
        <w:right w:val="none" w:sz="0" w:space="0" w:color="auto"/>
      </w:divBdr>
    </w:div>
    <w:div w:id="1572957410">
      <w:bodyDiv w:val="1"/>
      <w:marLeft w:val="0"/>
      <w:marRight w:val="0"/>
      <w:marTop w:val="0"/>
      <w:marBottom w:val="0"/>
      <w:divBdr>
        <w:top w:val="none" w:sz="0" w:space="0" w:color="auto"/>
        <w:left w:val="none" w:sz="0" w:space="0" w:color="auto"/>
        <w:bottom w:val="none" w:sz="0" w:space="0" w:color="auto"/>
        <w:right w:val="none" w:sz="0" w:space="0" w:color="auto"/>
      </w:divBdr>
    </w:div>
    <w:div w:id="1577591058">
      <w:bodyDiv w:val="1"/>
      <w:marLeft w:val="0"/>
      <w:marRight w:val="0"/>
      <w:marTop w:val="0"/>
      <w:marBottom w:val="0"/>
      <w:divBdr>
        <w:top w:val="none" w:sz="0" w:space="0" w:color="auto"/>
        <w:left w:val="none" w:sz="0" w:space="0" w:color="auto"/>
        <w:bottom w:val="none" w:sz="0" w:space="0" w:color="auto"/>
        <w:right w:val="none" w:sz="0" w:space="0" w:color="auto"/>
      </w:divBdr>
    </w:div>
    <w:div w:id="1591310142">
      <w:bodyDiv w:val="1"/>
      <w:marLeft w:val="0"/>
      <w:marRight w:val="0"/>
      <w:marTop w:val="0"/>
      <w:marBottom w:val="0"/>
      <w:divBdr>
        <w:top w:val="none" w:sz="0" w:space="0" w:color="auto"/>
        <w:left w:val="none" w:sz="0" w:space="0" w:color="auto"/>
        <w:bottom w:val="none" w:sz="0" w:space="0" w:color="auto"/>
        <w:right w:val="none" w:sz="0" w:space="0" w:color="auto"/>
      </w:divBdr>
    </w:div>
    <w:div w:id="1605649956">
      <w:bodyDiv w:val="1"/>
      <w:marLeft w:val="0"/>
      <w:marRight w:val="0"/>
      <w:marTop w:val="0"/>
      <w:marBottom w:val="0"/>
      <w:divBdr>
        <w:top w:val="none" w:sz="0" w:space="0" w:color="auto"/>
        <w:left w:val="none" w:sz="0" w:space="0" w:color="auto"/>
        <w:bottom w:val="none" w:sz="0" w:space="0" w:color="auto"/>
        <w:right w:val="none" w:sz="0" w:space="0" w:color="auto"/>
      </w:divBdr>
    </w:div>
    <w:div w:id="1641809161">
      <w:bodyDiv w:val="1"/>
      <w:marLeft w:val="0"/>
      <w:marRight w:val="0"/>
      <w:marTop w:val="0"/>
      <w:marBottom w:val="0"/>
      <w:divBdr>
        <w:top w:val="none" w:sz="0" w:space="0" w:color="auto"/>
        <w:left w:val="none" w:sz="0" w:space="0" w:color="auto"/>
        <w:bottom w:val="none" w:sz="0" w:space="0" w:color="auto"/>
        <w:right w:val="none" w:sz="0" w:space="0" w:color="auto"/>
      </w:divBdr>
    </w:div>
    <w:div w:id="1745378004">
      <w:bodyDiv w:val="1"/>
      <w:marLeft w:val="0"/>
      <w:marRight w:val="0"/>
      <w:marTop w:val="0"/>
      <w:marBottom w:val="0"/>
      <w:divBdr>
        <w:top w:val="none" w:sz="0" w:space="0" w:color="auto"/>
        <w:left w:val="none" w:sz="0" w:space="0" w:color="auto"/>
        <w:bottom w:val="none" w:sz="0" w:space="0" w:color="auto"/>
        <w:right w:val="none" w:sz="0" w:space="0" w:color="auto"/>
      </w:divBdr>
    </w:div>
    <w:div w:id="1794975978">
      <w:bodyDiv w:val="1"/>
      <w:marLeft w:val="0"/>
      <w:marRight w:val="0"/>
      <w:marTop w:val="0"/>
      <w:marBottom w:val="0"/>
      <w:divBdr>
        <w:top w:val="none" w:sz="0" w:space="0" w:color="auto"/>
        <w:left w:val="none" w:sz="0" w:space="0" w:color="auto"/>
        <w:bottom w:val="none" w:sz="0" w:space="0" w:color="auto"/>
        <w:right w:val="none" w:sz="0" w:space="0" w:color="auto"/>
      </w:divBdr>
    </w:div>
    <w:div w:id="1808860699">
      <w:bodyDiv w:val="1"/>
      <w:marLeft w:val="0"/>
      <w:marRight w:val="0"/>
      <w:marTop w:val="0"/>
      <w:marBottom w:val="0"/>
      <w:divBdr>
        <w:top w:val="none" w:sz="0" w:space="0" w:color="auto"/>
        <w:left w:val="none" w:sz="0" w:space="0" w:color="auto"/>
        <w:bottom w:val="none" w:sz="0" w:space="0" w:color="auto"/>
        <w:right w:val="none" w:sz="0" w:space="0" w:color="auto"/>
      </w:divBdr>
    </w:div>
    <w:div w:id="1830977444">
      <w:bodyDiv w:val="1"/>
      <w:marLeft w:val="0"/>
      <w:marRight w:val="0"/>
      <w:marTop w:val="0"/>
      <w:marBottom w:val="0"/>
      <w:divBdr>
        <w:top w:val="none" w:sz="0" w:space="0" w:color="auto"/>
        <w:left w:val="none" w:sz="0" w:space="0" w:color="auto"/>
        <w:bottom w:val="none" w:sz="0" w:space="0" w:color="auto"/>
        <w:right w:val="none" w:sz="0" w:space="0" w:color="auto"/>
      </w:divBdr>
    </w:div>
    <w:div w:id="1904293923">
      <w:bodyDiv w:val="1"/>
      <w:marLeft w:val="0"/>
      <w:marRight w:val="0"/>
      <w:marTop w:val="0"/>
      <w:marBottom w:val="0"/>
      <w:divBdr>
        <w:top w:val="none" w:sz="0" w:space="0" w:color="auto"/>
        <w:left w:val="none" w:sz="0" w:space="0" w:color="auto"/>
        <w:bottom w:val="none" w:sz="0" w:space="0" w:color="auto"/>
        <w:right w:val="none" w:sz="0" w:space="0" w:color="auto"/>
      </w:divBdr>
    </w:div>
    <w:div w:id="1911888096">
      <w:bodyDiv w:val="1"/>
      <w:marLeft w:val="0"/>
      <w:marRight w:val="0"/>
      <w:marTop w:val="0"/>
      <w:marBottom w:val="0"/>
      <w:divBdr>
        <w:top w:val="none" w:sz="0" w:space="0" w:color="auto"/>
        <w:left w:val="none" w:sz="0" w:space="0" w:color="auto"/>
        <w:bottom w:val="none" w:sz="0" w:space="0" w:color="auto"/>
        <w:right w:val="none" w:sz="0" w:space="0" w:color="auto"/>
      </w:divBdr>
    </w:div>
    <w:div w:id="2000881966">
      <w:bodyDiv w:val="1"/>
      <w:marLeft w:val="0"/>
      <w:marRight w:val="0"/>
      <w:marTop w:val="0"/>
      <w:marBottom w:val="0"/>
      <w:divBdr>
        <w:top w:val="none" w:sz="0" w:space="0" w:color="auto"/>
        <w:left w:val="none" w:sz="0" w:space="0" w:color="auto"/>
        <w:bottom w:val="none" w:sz="0" w:space="0" w:color="auto"/>
        <w:right w:val="none" w:sz="0" w:space="0" w:color="auto"/>
      </w:divBdr>
    </w:div>
    <w:div w:id="2007006714">
      <w:bodyDiv w:val="1"/>
      <w:marLeft w:val="0"/>
      <w:marRight w:val="0"/>
      <w:marTop w:val="0"/>
      <w:marBottom w:val="0"/>
      <w:divBdr>
        <w:top w:val="none" w:sz="0" w:space="0" w:color="auto"/>
        <w:left w:val="none" w:sz="0" w:space="0" w:color="auto"/>
        <w:bottom w:val="none" w:sz="0" w:space="0" w:color="auto"/>
        <w:right w:val="none" w:sz="0" w:space="0" w:color="auto"/>
      </w:divBdr>
    </w:div>
    <w:div w:id="2113275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leadership-styles/action-centred-leadership-john-adair/" TargetMode="External"/><Relationship Id="rId13" Type="http://schemas.openxmlformats.org/officeDocument/2006/relationships/hyperlink" Target="https://www.techtarget.com/searchcio/definition/managerial-grid-model-The-Blake-and-Mouton-Managerial-Grid-model" TargetMode="External"/><Relationship Id="rId18" Type="http://schemas.openxmlformats.org/officeDocument/2006/relationships/hyperlink" Target="http://journal.iujharkhand.edu.in/June-2020/Transactional-Leadership-Behaviour.html" TargetMode="External"/><Relationship Id="rId3" Type="http://schemas.openxmlformats.org/officeDocument/2006/relationships/styles" Target="styles.xml"/><Relationship Id="rId21" Type="http://schemas.openxmlformats.org/officeDocument/2006/relationships/hyperlink" Target="https://www.wyndhamhotels.com/" TargetMode="External"/><Relationship Id="rId7" Type="http://schemas.openxmlformats.org/officeDocument/2006/relationships/hyperlink" Target="http://www.makingbusinessmatter.co.uk/action-centred-leadership/" TargetMode="External"/><Relationship Id="rId12" Type="http://schemas.openxmlformats.org/officeDocument/2006/relationships/hyperlink" Target="https://leadershipandperformance.com.au/leadership-development/lewins-leadership-theory-explained/" TargetMode="External"/><Relationship Id="rId17" Type="http://schemas.openxmlformats.org/officeDocument/2006/relationships/hyperlink" Target="https://educationlibrary.org/theory-x-and-theory-y-douglas-mcgregor/" TargetMode="External"/><Relationship Id="rId2" Type="http://schemas.openxmlformats.org/officeDocument/2006/relationships/numbering" Target="numbering.xml"/><Relationship Id="rId16" Type="http://schemas.openxmlformats.org/officeDocument/2006/relationships/hyperlink" Target="https://managementconsulted.com/the-great-man-theory-of-leadership/" TargetMode="External"/><Relationship Id="rId20" Type="http://schemas.openxmlformats.org/officeDocument/2006/relationships/hyperlink" Target="http://www.businessballs.com/action-centred-leadership-john-adair.htm" TargetMode="External"/><Relationship Id="rId1" Type="http://schemas.openxmlformats.org/officeDocument/2006/relationships/customXml" Target="../customXml/item1.xml"/><Relationship Id="rId6" Type="http://schemas.openxmlformats.org/officeDocument/2006/relationships/hyperlink" Target="mailto:2223853@student.uwtsd.ac.uk" TargetMode="External"/><Relationship Id="rId11" Type="http://schemas.openxmlformats.org/officeDocument/2006/relationships/hyperlink" Target="https://www.leadershipsuccess.co/leadership-styles/lewins-leadership-styles" TargetMode="External"/><Relationship Id="rId5" Type="http://schemas.openxmlformats.org/officeDocument/2006/relationships/webSettings" Target="webSettings.xml"/><Relationship Id="rId15" Type="http://schemas.openxmlformats.org/officeDocument/2006/relationships/hyperlink" Target="http://economictimes.indiatimes.com/jobs/c-suite/the-evolution-of-leadership-theories-from-great-man-to-situational-leadership/articleshow/104758595.cms?from=mdr" TargetMode="External"/><Relationship Id="rId23" Type="http://schemas.openxmlformats.org/officeDocument/2006/relationships/theme" Target="theme/theme1.xml"/><Relationship Id="rId10" Type="http://schemas.openxmlformats.org/officeDocument/2006/relationships/hyperlink" Target="https://www.wyndhamhotels.com/" TargetMode="External"/><Relationship Id="rId19" Type="http://schemas.openxmlformats.org/officeDocument/2006/relationships/hyperlink" Target="http://www.researchgate.net/publication/340014340_Transformational_and_Transactional_Leadership_Styles_Towards_Organizational_Commitment_in_the_Hotel_Industry" TargetMode="External"/><Relationship Id="rId4" Type="http://schemas.openxmlformats.org/officeDocument/2006/relationships/settings" Target="settings.xml"/><Relationship Id="rId9" Type="http://schemas.openxmlformats.org/officeDocument/2006/relationships/hyperlink" Target="https://www.youtube.com/watch?v=CXAzZRnJo2o" TargetMode="External"/><Relationship Id="rId14" Type="http://schemas.openxmlformats.org/officeDocument/2006/relationships/hyperlink" Target="http://www.dergipark.org.tr/tr/download/article-file/126278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EE19E-54F1-BD40-AD2B-5438EB1489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3028</Words>
  <Characters>20020</Characters>
  <Application>Microsoft Office Word</Application>
  <DocSecurity>0</DocSecurity>
  <Lines>357</Lines>
  <Paragraphs>83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22965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8</cp:revision>
  <dcterms:created xsi:type="dcterms:W3CDTF">2024-10-17T14:14:00Z</dcterms:created>
  <dcterms:modified xsi:type="dcterms:W3CDTF">2024-10-17T14:45:00Z</dcterms:modified>
  <cp:category/>
</cp:coreProperties>
</file>