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B2B478" w14:textId="77777777" w:rsidR="00275BA9" w:rsidRDefault="00275BA9" w:rsidP="00275BA9">
      <w:pPr>
        <w:jc w:val="center"/>
      </w:pPr>
    </w:p>
    <w:p w14:paraId="450E60EC" w14:textId="77777777" w:rsidR="00275BA9" w:rsidRDefault="00275BA9" w:rsidP="00275BA9">
      <w:pPr>
        <w:jc w:val="center"/>
      </w:pPr>
    </w:p>
    <w:p w14:paraId="182E1D42" w14:textId="77777777" w:rsidR="00275BA9" w:rsidRDefault="00275BA9" w:rsidP="00275BA9">
      <w:pPr>
        <w:jc w:val="center"/>
      </w:pPr>
    </w:p>
    <w:p w14:paraId="7AE44B12" w14:textId="77777777" w:rsidR="00275BA9" w:rsidRDefault="00275BA9" w:rsidP="00275BA9">
      <w:pPr>
        <w:jc w:val="center"/>
      </w:pPr>
    </w:p>
    <w:p w14:paraId="1B7973AB" w14:textId="2320F783" w:rsidR="009B2999" w:rsidRDefault="00275BA9" w:rsidP="00275BA9">
      <w:pPr>
        <w:jc w:val="center"/>
        <w:rPr>
          <w:sz w:val="40"/>
          <w:szCs w:val="40"/>
        </w:rPr>
      </w:pPr>
      <w:r w:rsidRPr="00275BA9">
        <w:rPr>
          <w:sz w:val="40"/>
          <w:szCs w:val="40"/>
        </w:rPr>
        <w:t>Workplace Culture and its impact on Organisational Efficiency</w:t>
      </w:r>
    </w:p>
    <w:p w14:paraId="42C42DBD" w14:textId="3E43148C" w:rsidR="00275BA9" w:rsidRDefault="00275BA9" w:rsidP="00275BA9">
      <w:pPr>
        <w:jc w:val="center"/>
        <w:rPr>
          <w:sz w:val="40"/>
          <w:szCs w:val="40"/>
        </w:rPr>
      </w:pPr>
      <w:r w:rsidRPr="00275BA9">
        <w:rPr>
          <w:sz w:val="40"/>
          <w:szCs w:val="40"/>
        </w:rPr>
        <w:t>“How do broader external environmental factors along with COVID-19 and ethical dilemmas affect organisational culture and its performance?”</w:t>
      </w:r>
    </w:p>
    <w:p w14:paraId="2E780931" w14:textId="4E055778" w:rsidR="00275BA9" w:rsidRDefault="00275BA9" w:rsidP="00275BA9">
      <w:pPr>
        <w:jc w:val="center"/>
        <w:rPr>
          <w:sz w:val="40"/>
          <w:szCs w:val="40"/>
        </w:rPr>
      </w:pPr>
    </w:p>
    <w:p w14:paraId="3DF9790D" w14:textId="170C065A" w:rsidR="00275BA9" w:rsidRDefault="00275BA9" w:rsidP="00275BA9">
      <w:pPr>
        <w:jc w:val="center"/>
        <w:rPr>
          <w:sz w:val="40"/>
          <w:szCs w:val="40"/>
        </w:rPr>
      </w:pPr>
      <w:r>
        <w:rPr>
          <w:sz w:val="40"/>
          <w:szCs w:val="40"/>
        </w:rPr>
        <w:t>Student-Marian Serbu 1907362</w:t>
      </w:r>
    </w:p>
    <w:p w14:paraId="435C6690" w14:textId="3F4EF618" w:rsidR="00275BA9" w:rsidRDefault="00275BA9" w:rsidP="00275BA9">
      <w:pPr>
        <w:jc w:val="center"/>
        <w:rPr>
          <w:sz w:val="40"/>
          <w:szCs w:val="40"/>
        </w:rPr>
      </w:pPr>
      <w:r>
        <w:rPr>
          <w:sz w:val="40"/>
          <w:szCs w:val="40"/>
        </w:rPr>
        <w:t xml:space="preserve">Lecturer- </w:t>
      </w:r>
      <w:proofErr w:type="spellStart"/>
      <w:r>
        <w:rPr>
          <w:sz w:val="40"/>
          <w:szCs w:val="40"/>
        </w:rPr>
        <w:t>Rexon</w:t>
      </w:r>
      <w:proofErr w:type="spellEnd"/>
      <w:r>
        <w:rPr>
          <w:sz w:val="40"/>
          <w:szCs w:val="40"/>
        </w:rPr>
        <w:t xml:space="preserve"> </w:t>
      </w:r>
      <w:proofErr w:type="spellStart"/>
      <w:r>
        <w:rPr>
          <w:sz w:val="40"/>
          <w:szCs w:val="40"/>
        </w:rPr>
        <w:t>Nting</w:t>
      </w:r>
      <w:proofErr w:type="spellEnd"/>
    </w:p>
    <w:p w14:paraId="5343DD25" w14:textId="6D87B9E4" w:rsidR="00275BA9" w:rsidRDefault="00275BA9" w:rsidP="00275BA9">
      <w:pPr>
        <w:jc w:val="center"/>
        <w:rPr>
          <w:sz w:val="40"/>
          <w:szCs w:val="40"/>
        </w:rPr>
      </w:pPr>
    </w:p>
    <w:p w14:paraId="0AF35DC9" w14:textId="3561A889" w:rsidR="00275BA9" w:rsidRDefault="00275BA9" w:rsidP="00275BA9">
      <w:pPr>
        <w:jc w:val="center"/>
        <w:rPr>
          <w:sz w:val="40"/>
          <w:szCs w:val="40"/>
        </w:rPr>
      </w:pPr>
    </w:p>
    <w:p w14:paraId="7E8B524D" w14:textId="41E15F90" w:rsidR="00275BA9" w:rsidRDefault="00275BA9" w:rsidP="00275BA9">
      <w:pPr>
        <w:jc w:val="center"/>
        <w:rPr>
          <w:sz w:val="40"/>
          <w:szCs w:val="40"/>
        </w:rPr>
      </w:pPr>
    </w:p>
    <w:p w14:paraId="7E1C006F" w14:textId="13499C76" w:rsidR="00275BA9" w:rsidRDefault="00275BA9" w:rsidP="00275BA9">
      <w:pPr>
        <w:jc w:val="center"/>
        <w:rPr>
          <w:sz w:val="40"/>
          <w:szCs w:val="40"/>
        </w:rPr>
      </w:pPr>
    </w:p>
    <w:p w14:paraId="0A041158" w14:textId="591A1277" w:rsidR="00275BA9" w:rsidRDefault="00275BA9" w:rsidP="00275BA9">
      <w:pPr>
        <w:jc w:val="center"/>
        <w:rPr>
          <w:sz w:val="40"/>
          <w:szCs w:val="40"/>
        </w:rPr>
      </w:pPr>
    </w:p>
    <w:p w14:paraId="58435398" w14:textId="29EACB6E" w:rsidR="00275BA9" w:rsidRDefault="00275BA9" w:rsidP="00275BA9">
      <w:pPr>
        <w:jc w:val="center"/>
        <w:rPr>
          <w:sz w:val="40"/>
          <w:szCs w:val="40"/>
        </w:rPr>
      </w:pPr>
    </w:p>
    <w:p w14:paraId="2F8B134D" w14:textId="057050BC" w:rsidR="00275BA9" w:rsidRDefault="00275BA9" w:rsidP="00275BA9">
      <w:pPr>
        <w:jc w:val="center"/>
        <w:rPr>
          <w:sz w:val="40"/>
          <w:szCs w:val="40"/>
        </w:rPr>
      </w:pPr>
    </w:p>
    <w:p w14:paraId="40D5F505" w14:textId="6B25878C" w:rsidR="00275BA9" w:rsidRDefault="00275BA9" w:rsidP="00275BA9">
      <w:pPr>
        <w:jc w:val="center"/>
        <w:rPr>
          <w:sz w:val="40"/>
          <w:szCs w:val="40"/>
        </w:rPr>
      </w:pPr>
    </w:p>
    <w:p w14:paraId="19CDF1AF" w14:textId="0CBD88BD" w:rsidR="00275BA9" w:rsidRDefault="00275BA9" w:rsidP="00275BA9">
      <w:pPr>
        <w:jc w:val="center"/>
        <w:rPr>
          <w:sz w:val="40"/>
          <w:szCs w:val="40"/>
        </w:rPr>
      </w:pPr>
    </w:p>
    <w:p w14:paraId="5E337D0C" w14:textId="78510CA6" w:rsidR="00275BA9" w:rsidRDefault="00275BA9" w:rsidP="00275BA9">
      <w:pPr>
        <w:jc w:val="center"/>
        <w:rPr>
          <w:sz w:val="40"/>
          <w:szCs w:val="40"/>
        </w:rPr>
      </w:pPr>
    </w:p>
    <w:sdt>
      <w:sdtPr>
        <w:rPr>
          <w:rFonts w:ascii="Arial" w:eastAsia="Arial" w:hAnsi="Arial" w:cs="Arial"/>
          <w:b w:val="0"/>
          <w:bCs w:val="0"/>
          <w:color w:val="auto"/>
          <w:sz w:val="22"/>
          <w:szCs w:val="22"/>
        </w:rPr>
        <w:id w:val="27589230"/>
        <w:docPartObj>
          <w:docPartGallery w:val="Table of Contents"/>
          <w:docPartUnique/>
        </w:docPartObj>
      </w:sdtPr>
      <w:sdtEndPr>
        <w:rPr>
          <w:rFonts w:asciiTheme="minorHAnsi" w:eastAsiaTheme="minorHAnsi" w:hAnsiTheme="minorHAnsi" w:cstheme="minorBidi"/>
          <w:lang w:val="en-GB"/>
        </w:rPr>
      </w:sdtEndPr>
      <w:sdtContent>
        <w:p w14:paraId="78D74ED8" w14:textId="77777777" w:rsidR="00275BA9" w:rsidRPr="006E7A3F" w:rsidRDefault="00275BA9" w:rsidP="00275BA9">
          <w:pPr>
            <w:pStyle w:val="TOCHeading"/>
            <w:spacing w:line="360" w:lineRule="auto"/>
            <w:jc w:val="center"/>
            <w:rPr>
              <w:rFonts w:ascii="Times New Roman" w:hAnsi="Times New Roman" w:cs="Times New Roman"/>
              <w:color w:val="000000" w:themeColor="text1"/>
              <w:sz w:val="24"/>
              <w:szCs w:val="24"/>
            </w:rPr>
          </w:pPr>
          <w:r w:rsidRPr="00594308">
            <w:rPr>
              <w:rFonts w:ascii="Times New Roman" w:hAnsi="Times New Roman" w:cs="Times New Roman"/>
              <w:color w:val="000000" w:themeColor="text1"/>
            </w:rPr>
            <w:t>T</w:t>
          </w:r>
          <w:r w:rsidRPr="006E7A3F">
            <w:rPr>
              <w:rFonts w:ascii="Times New Roman" w:hAnsi="Times New Roman" w:cs="Times New Roman"/>
              <w:color w:val="000000" w:themeColor="text1"/>
              <w:sz w:val="24"/>
              <w:szCs w:val="24"/>
            </w:rPr>
            <w:t>able of Contents</w:t>
          </w:r>
        </w:p>
        <w:p w14:paraId="76F89C17" w14:textId="77777777" w:rsidR="00275BA9" w:rsidRDefault="00275BA9" w:rsidP="00275BA9">
          <w:pPr>
            <w:pStyle w:val="TOC1"/>
            <w:tabs>
              <w:tab w:val="right" w:leader="dot" w:pos="9350"/>
            </w:tabs>
            <w:rPr>
              <w:rFonts w:asciiTheme="minorHAnsi" w:eastAsiaTheme="minorEastAsia" w:hAnsiTheme="minorHAnsi" w:cstheme="minorBidi"/>
              <w:noProof/>
              <w:lang w:val="en-GB" w:eastAsia="en-GB"/>
            </w:rPr>
          </w:pPr>
          <w:r w:rsidRPr="006E7A3F">
            <w:rPr>
              <w:rFonts w:ascii="Times New Roman" w:hAnsi="Times New Roman" w:cs="Times New Roman"/>
              <w:color w:val="000000" w:themeColor="text1"/>
              <w:sz w:val="24"/>
              <w:szCs w:val="24"/>
            </w:rPr>
            <w:fldChar w:fldCharType="begin"/>
          </w:r>
          <w:r w:rsidRPr="006E7A3F">
            <w:rPr>
              <w:rFonts w:ascii="Times New Roman" w:hAnsi="Times New Roman" w:cs="Times New Roman"/>
              <w:color w:val="000000" w:themeColor="text1"/>
              <w:sz w:val="24"/>
              <w:szCs w:val="24"/>
            </w:rPr>
            <w:instrText xml:space="preserve"> TOC \o "1-3" \h \z \u </w:instrText>
          </w:r>
          <w:r w:rsidRPr="006E7A3F">
            <w:rPr>
              <w:rFonts w:ascii="Times New Roman" w:hAnsi="Times New Roman" w:cs="Times New Roman"/>
              <w:color w:val="000000" w:themeColor="text1"/>
              <w:sz w:val="24"/>
              <w:szCs w:val="24"/>
            </w:rPr>
            <w:fldChar w:fldCharType="separate"/>
          </w:r>
          <w:hyperlink w:anchor="_Toc78135160" w:history="1">
            <w:r w:rsidRPr="00CB5055">
              <w:rPr>
                <w:rStyle w:val="Hyperlink"/>
                <w:noProof/>
              </w:rPr>
              <w:t>Introduction</w:t>
            </w:r>
            <w:r>
              <w:rPr>
                <w:noProof/>
                <w:webHidden/>
              </w:rPr>
              <w:tab/>
            </w:r>
            <w:r>
              <w:rPr>
                <w:noProof/>
                <w:webHidden/>
              </w:rPr>
              <w:fldChar w:fldCharType="begin"/>
            </w:r>
            <w:r>
              <w:rPr>
                <w:noProof/>
                <w:webHidden/>
              </w:rPr>
              <w:instrText xml:space="preserve"> PAGEREF _Toc78135160 \h </w:instrText>
            </w:r>
            <w:r>
              <w:rPr>
                <w:noProof/>
                <w:webHidden/>
              </w:rPr>
            </w:r>
            <w:r>
              <w:rPr>
                <w:noProof/>
                <w:webHidden/>
              </w:rPr>
              <w:fldChar w:fldCharType="separate"/>
            </w:r>
            <w:r>
              <w:rPr>
                <w:noProof/>
                <w:webHidden/>
              </w:rPr>
              <w:t>3</w:t>
            </w:r>
            <w:r>
              <w:rPr>
                <w:noProof/>
                <w:webHidden/>
              </w:rPr>
              <w:fldChar w:fldCharType="end"/>
            </w:r>
          </w:hyperlink>
        </w:p>
        <w:p w14:paraId="3A8926A7" w14:textId="77777777" w:rsidR="00275BA9" w:rsidRDefault="00275BA9" w:rsidP="00275BA9">
          <w:pPr>
            <w:pStyle w:val="TOC1"/>
            <w:tabs>
              <w:tab w:val="right" w:leader="dot" w:pos="9350"/>
            </w:tabs>
            <w:rPr>
              <w:rFonts w:asciiTheme="minorHAnsi" w:eastAsiaTheme="minorEastAsia" w:hAnsiTheme="minorHAnsi" w:cstheme="minorBidi"/>
              <w:noProof/>
              <w:lang w:val="en-GB" w:eastAsia="en-GB"/>
            </w:rPr>
          </w:pPr>
          <w:hyperlink w:anchor="_Toc78135161" w:history="1">
            <w:r w:rsidRPr="00CB5055">
              <w:rPr>
                <w:rStyle w:val="Hyperlink"/>
                <w:noProof/>
              </w:rPr>
              <w:t>Key tools of analytics as well as environmental scanning</w:t>
            </w:r>
            <w:r>
              <w:rPr>
                <w:noProof/>
                <w:webHidden/>
              </w:rPr>
              <w:tab/>
            </w:r>
            <w:r>
              <w:rPr>
                <w:noProof/>
                <w:webHidden/>
              </w:rPr>
              <w:fldChar w:fldCharType="begin"/>
            </w:r>
            <w:r>
              <w:rPr>
                <w:noProof/>
                <w:webHidden/>
              </w:rPr>
              <w:instrText xml:space="preserve"> PAGEREF _Toc78135161 \h </w:instrText>
            </w:r>
            <w:r>
              <w:rPr>
                <w:noProof/>
                <w:webHidden/>
              </w:rPr>
            </w:r>
            <w:r>
              <w:rPr>
                <w:noProof/>
                <w:webHidden/>
              </w:rPr>
              <w:fldChar w:fldCharType="separate"/>
            </w:r>
            <w:r>
              <w:rPr>
                <w:noProof/>
                <w:webHidden/>
              </w:rPr>
              <w:t>3</w:t>
            </w:r>
            <w:r>
              <w:rPr>
                <w:noProof/>
                <w:webHidden/>
              </w:rPr>
              <w:fldChar w:fldCharType="end"/>
            </w:r>
          </w:hyperlink>
        </w:p>
        <w:p w14:paraId="3A9C97BB" w14:textId="77777777" w:rsidR="00275BA9" w:rsidRDefault="00275BA9" w:rsidP="00275BA9">
          <w:pPr>
            <w:pStyle w:val="TOC1"/>
            <w:tabs>
              <w:tab w:val="right" w:leader="dot" w:pos="9350"/>
            </w:tabs>
            <w:rPr>
              <w:rFonts w:asciiTheme="minorHAnsi" w:eastAsiaTheme="minorEastAsia" w:hAnsiTheme="minorHAnsi" w:cstheme="minorBidi"/>
              <w:noProof/>
              <w:lang w:val="en-GB" w:eastAsia="en-GB"/>
            </w:rPr>
          </w:pPr>
          <w:hyperlink w:anchor="_Toc78135162" w:history="1">
            <w:r w:rsidRPr="00CB5055">
              <w:rPr>
                <w:rStyle w:val="Hyperlink"/>
                <w:noProof/>
              </w:rPr>
              <w:t>Organizational analysis</w:t>
            </w:r>
            <w:r>
              <w:rPr>
                <w:noProof/>
                <w:webHidden/>
              </w:rPr>
              <w:tab/>
            </w:r>
            <w:r>
              <w:rPr>
                <w:noProof/>
                <w:webHidden/>
              </w:rPr>
              <w:fldChar w:fldCharType="begin"/>
            </w:r>
            <w:r>
              <w:rPr>
                <w:noProof/>
                <w:webHidden/>
              </w:rPr>
              <w:instrText xml:space="preserve"> PAGEREF _Toc78135162 \h </w:instrText>
            </w:r>
            <w:r>
              <w:rPr>
                <w:noProof/>
                <w:webHidden/>
              </w:rPr>
            </w:r>
            <w:r>
              <w:rPr>
                <w:noProof/>
                <w:webHidden/>
              </w:rPr>
              <w:fldChar w:fldCharType="separate"/>
            </w:r>
            <w:r>
              <w:rPr>
                <w:noProof/>
                <w:webHidden/>
              </w:rPr>
              <w:t>4</w:t>
            </w:r>
            <w:r>
              <w:rPr>
                <w:noProof/>
                <w:webHidden/>
              </w:rPr>
              <w:fldChar w:fldCharType="end"/>
            </w:r>
          </w:hyperlink>
        </w:p>
        <w:p w14:paraId="2475AA37" w14:textId="77777777" w:rsidR="00275BA9" w:rsidRDefault="00275BA9" w:rsidP="00275BA9">
          <w:pPr>
            <w:pStyle w:val="TOC1"/>
            <w:tabs>
              <w:tab w:val="right" w:leader="dot" w:pos="9350"/>
            </w:tabs>
            <w:rPr>
              <w:rFonts w:asciiTheme="minorHAnsi" w:eastAsiaTheme="minorEastAsia" w:hAnsiTheme="minorHAnsi" w:cstheme="minorBidi"/>
              <w:noProof/>
              <w:lang w:val="en-GB" w:eastAsia="en-GB"/>
            </w:rPr>
          </w:pPr>
          <w:hyperlink w:anchor="_Toc78135163" w:history="1">
            <w:r w:rsidRPr="00CB5055">
              <w:rPr>
                <w:rStyle w:val="Hyperlink"/>
                <w:noProof/>
              </w:rPr>
              <w:t>PESTLE analysis</w:t>
            </w:r>
            <w:r>
              <w:rPr>
                <w:noProof/>
                <w:webHidden/>
              </w:rPr>
              <w:tab/>
            </w:r>
            <w:r>
              <w:rPr>
                <w:noProof/>
                <w:webHidden/>
              </w:rPr>
              <w:fldChar w:fldCharType="begin"/>
            </w:r>
            <w:r>
              <w:rPr>
                <w:noProof/>
                <w:webHidden/>
              </w:rPr>
              <w:instrText xml:space="preserve"> PAGEREF _Toc78135163 \h </w:instrText>
            </w:r>
            <w:r>
              <w:rPr>
                <w:noProof/>
                <w:webHidden/>
              </w:rPr>
            </w:r>
            <w:r>
              <w:rPr>
                <w:noProof/>
                <w:webHidden/>
              </w:rPr>
              <w:fldChar w:fldCharType="separate"/>
            </w:r>
            <w:r>
              <w:rPr>
                <w:noProof/>
                <w:webHidden/>
              </w:rPr>
              <w:t>6</w:t>
            </w:r>
            <w:r>
              <w:rPr>
                <w:noProof/>
                <w:webHidden/>
              </w:rPr>
              <w:fldChar w:fldCharType="end"/>
            </w:r>
          </w:hyperlink>
        </w:p>
        <w:p w14:paraId="510FCC2F" w14:textId="77777777" w:rsidR="00275BA9" w:rsidRDefault="00275BA9" w:rsidP="00275BA9">
          <w:pPr>
            <w:pStyle w:val="TOC1"/>
            <w:tabs>
              <w:tab w:val="right" w:leader="dot" w:pos="9350"/>
            </w:tabs>
            <w:rPr>
              <w:rFonts w:asciiTheme="minorHAnsi" w:eastAsiaTheme="minorEastAsia" w:hAnsiTheme="minorHAnsi" w:cstheme="minorBidi"/>
              <w:noProof/>
              <w:lang w:val="en-GB" w:eastAsia="en-GB"/>
            </w:rPr>
          </w:pPr>
          <w:hyperlink w:anchor="_Toc78135164" w:history="1">
            <w:r w:rsidRPr="00CB5055">
              <w:rPr>
                <w:rStyle w:val="Hyperlink"/>
                <w:noProof/>
                <w:highlight w:val="white"/>
              </w:rPr>
              <w:t>SWOT Analysis</w:t>
            </w:r>
            <w:r>
              <w:rPr>
                <w:noProof/>
                <w:webHidden/>
              </w:rPr>
              <w:tab/>
            </w:r>
            <w:r>
              <w:rPr>
                <w:noProof/>
                <w:webHidden/>
              </w:rPr>
              <w:fldChar w:fldCharType="begin"/>
            </w:r>
            <w:r>
              <w:rPr>
                <w:noProof/>
                <w:webHidden/>
              </w:rPr>
              <w:instrText xml:space="preserve"> PAGEREF _Toc78135164 \h </w:instrText>
            </w:r>
            <w:r>
              <w:rPr>
                <w:noProof/>
                <w:webHidden/>
              </w:rPr>
            </w:r>
            <w:r>
              <w:rPr>
                <w:noProof/>
                <w:webHidden/>
              </w:rPr>
              <w:fldChar w:fldCharType="separate"/>
            </w:r>
            <w:r>
              <w:rPr>
                <w:noProof/>
                <w:webHidden/>
              </w:rPr>
              <w:t>9</w:t>
            </w:r>
            <w:r>
              <w:rPr>
                <w:noProof/>
                <w:webHidden/>
              </w:rPr>
              <w:fldChar w:fldCharType="end"/>
            </w:r>
          </w:hyperlink>
        </w:p>
        <w:p w14:paraId="6618F67F" w14:textId="77777777" w:rsidR="00275BA9" w:rsidRDefault="00275BA9" w:rsidP="00275BA9">
          <w:pPr>
            <w:pStyle w:val="TOC1"/>
            <w:tabs>
              <w:tab w:val="right" w:leader="dot" w:pos="9350"/>
            </w:tabs>
            <w:rPr>
              <w:rFonts w:asciiTheme="minorHAnsi" w:eastAsiaTheme="minorEastAsia" w:hAnsiTheme="minorHAnsi" w:cstheme="minorBidi"/>
              <w:noProof/>
              <w:lang w:val="en-GB" w:eastAsia="en-GB"/>
            </w:rPr>
          </w:pPr>
          <w:hyperlink w:anchor="_Toc78135165" w:history="1">
            <w:r w:rsidRPr="00CB5055">
              <w:rPr>
                <w:rStyle w:val="Hyperlink"/>
                <w:noProof/>
              </w:rPr>
              <w:t>Five forces of porter’s</w:t>
            </w:r>
            <w:r>
              <w:rPr>
                <w:noProof/>
                <w:webHidden/>
              </w:rPr>
              <w:tab/>
            </w:r>
            <w:r>
              <w:rPr>
                <w:noProof/>
                <w:webHidden/>
              </w:rPr>
              <w:fldChar w:fldCharType="begin"/>
            </w:r>
            <w:r>
              <w:rPr>
                <w:noProof/>
                <w:webHidden/>
              </w:rPr>
              <w:instrText xml:space="preserve"> PAGEREF _Toc78135165 \h </w:instrText>
            </w:r>
            <w:r>
              <w:rPr>
                <w:noProof/>
                <w:webHidden/>
              </w:rPr>
            </w:r>
            <w:r>
              <w:rPr>
                <w:noProof/>
                <w:webHidden/>
              </w:rPr>
              <w:fldChar w:fldCharType="separate"/>
            </w:r>
            <w:r>
              <w:rPr>
                <w:noProof/>
                <w:webHidden/>
              </w:rPr>
              <w:t>10</w:t>
            </w:r>
            <w:r>
              <w:rPr>
                <w:noProof/>
                <w:webHidden/>
              </w:rPr>
              <w:fldChar w:fldCharType="end"/>
            </w:r>
          </w:hyperlink>
        </w:p>
        <w:p w14:paraId="66B554A7" w14:textId="77777777" w:rsidR="00275BA9" w:rsidRDefault="00275BA9" w:rsidP="00275BA9">
          <w:pPr>
            <w:pStyle w:val="TOC1"/>
            <w:tabs>
              <w:tab w:val="right" w:leader="dot" w:pos="9350"/>
            </w:tabs>
            <w:rPr>
              <w:rFonts w:asciiTheme="minorHAnsi" w:eastAsiaTheme="minorEastAsia" w:hAnsiTheme="minorHAnsi" w:cstheme="minorBidi"/>
              <w:noProof/>
              <w:lang w:val="en-GB" w:eastAsia="en-GB"/>
            </w:rPr>
          </w:pPr>
          <w:hyperlink w:anchor="_Toc78135166" w:history="1">
            <w:r w:rsidRPr="00CB5055">
              <w:rPr>
                <w:rStyle w:val="Hyperlink"/>
                <w:noProof/>
              </w:rPr>
              <w:t>Critical analysis of work culture</w:t>
            </w:r>
            <w:r>
              <w:rPr>
                <w:noProof/>
                <w:webHidden/>
              </w:rPr>
              <w:tab/>
            </w:r>
            <w:r>
              <w:rPr>
                <w:noProof/>
                <w:webHidden/>
              </w:rPr>
              <w:fldChar w:fldCharType="begin"/>
            </w:r>
            <w:r>
              <w:rPr>
                <w:noProof/>
                <w:webHidden/>
              </w:rPr>
              <w:instrText xml:space="preserve"> PAGEREF _Toc78135166 \h </w:instrText>
            </w:r>
            <w:r>
              <w:rPr>
                <w:noProof/>
                <w:webHidden/>
              </w:rPr>
            </w:r>
            <w:r>
              <w:rPr>
                <w:noProof/>
                <w:webHidden/>
              </w:rPr>
              <w:fldChar w:fldCharType="separate"/>
            </w:r>
            <w:r>
              <w:rPr>
                <w:noProof/>
                <w:webHidden/>
              </w:rPr>
              <w:t>12</w:t>
            </w:r>
            <w:r>
              <w:rPr>
                <w:noProof/>
                <w:webHidden/>
              </w:rPr>
              <w:fldChar w:fldCharType="end"/>
            </w:r>
          </w:hyperlink>
        </w:p>
        <w:p w14:paraId="557D87CC" w14:textId="77777777" w:rsidR="00275BA9" w:rsidRDefault="00275BA9" w:rsidP="00275BA9">
          <w:pPr>
            <w:pStyle w:val="TOC1"/>
            <w:tabs>
              <w:tab w:val="right" w:leader="dot" w:pos="9350"/>
            </w:tabs>
            <w:rPr>
              <w:rFonts w:asciiTheme="minorHAnsi" w:eastAsiaTheme="minorEastAsia" w:hAnsiTheme="minorHAnsi" w:cstheme="minorBidi"/>
              <w:noProof/>
              <w:lang w:val="en-GB" w:eastAsia="en-GB"/>
            </w:rPr>
          </w:pPr>
          <w:hyperlink w:anchor="_Toc78135167" w:history="1">
            <w:r w:rsidRPr="00CB5055">
              <w:rPr>
                <w:rStyle w:val="Hyperlink"/>
                <w:noProof/>
              </w:rPr>
              <w:t>Culture web</w:t>
            </w:r>
            <w:r>
              <w:rPr>
                <w:noProof/>
                <w:webHidden/>
              </w:rPr>
              <w:tab/>
            </w:r>
            <w:r>
              <w:rPr>
                <w:noProof/>
                <w:webHidden/>
              </w:rPr>
              <w:fldChar w:fldCharType="begin"/>
            </w:r>
            <w:r>
              <w:rPr>
                <w:noProof/>
                <w:webHidden/>
              </w:rPr>
              <w:instrText xml:space="preserve"> PAGEREF _Toc78135167 \h </w:instrText>
            </w:r>
            <w:r>
              <w:rPr>
                <w:noProof/>
                <w:webHidden/>
              </w:rPr>
            </w:r>
            <w:r>
              <w:rPr>
                <w:noProof/>
                <w:webHidden/>
              </w:rPr>
              <w:fldChar w:fldCharType="separate"/>
            </w:r>
            <w:r>
              <w:rPr>
                <w:noProof/>
                <w:webHidden/>
              </w:rPr>
              <w:t>14</w:t>
            </w:r>
            <w:r>
              <w:rPr>
                <w:noProof/>
                <w:webHidden/>
              </w:rPr>
              <w:fldChar w:fldCharType="end"/>
            </w:r>
          </w:hyperlink>
        </w:p>
        <w:p w14:paraId="4BCF83FC" w14:textId="77777777" w:rsidR="00275BA9" w:rsidRDefault="00275BA9" w:rsidP="00275BA9">
          <w:pPr>
            <w:pStyle w:val="TOC1"/>
            <w:tabs>
              <w:tab w:val="right" w:leader="dot" w:pos="9350"/>
            </w:tabs>
            <w:rPr>
              <w:rFonts w:asciiTheme="minorHAnsi" w:eastAsiaTheme="minorEastAsia" w:hAnsiTheme="minorHAnsi" w:cstheme="minorBidi"/>
              <w:noProof/>
              <w:lang w:val="en-GB" w:eastAsia="en-GB"/>
            </w:rPr>
          </w:pPr>
          <w:hyperlink w:anchor="_Toc78135168" w:history="1">
            <w:r w:rsidRPr="00CB5055">
              <w:rPr>
                <w:rStyle w:val="Hyperlink"/>
                <w:noProof/>
              </w:rPr>
              <w:t>Conclusion</w:t>
            </w:r>
            <w:r>
              <w:rPr>
                <w:noProof/>
                <w:webHidden/>
              </w:rPr>
              <w:tab/>
            </w:r>
            <w:r>
              <w:rPr>
                <w:noProof/>
                <w:webHidden/>
              </w:rPr>
              <w:fldChar w:fldCharType="begin"/>
            </w:r>
            <w:r>
              <w:rPr>
                <w:noProof/>
                <w:webHidden/>
              </w:rPr>
              <w:instrText xml:space="preserve"> PAGEREF _Toc78135168 \h </w:instrText>
            </w:r>
            <w:r>
              <w:rPr>
                <w:noProof/>
                <w:webHidden/>
              </w:rPr>
            </w:r>
            <w:r>
              <w:rPr>
                <w:noProof/>
                <w:webHidden/>
              </w:rPr>
              <w:fldChar w:fldCharType="separate"/>
            </w:r>
            <w:r>
              <w:rPr>
                <w:noProof/>
                <w:webHidden/>
              </w:rPr>
              <w:t>15</w:t>
            </w:r>
            <w:r>
              <w:rPr>
                <w:noProof/>
                <w:webHidden/>
              </w:rPr>
              <w:fldChar w:fldCharType="end"/>
            </w:r>
          </w:hyperlink>
        </w:p>
        <w:p w14:paraId="73074372" w14:textId="77777777" w:rsidR="00275BA9" w:rsidRDefault="00275BA9" w:rsidP="00275BA9">
          <w:pPr>
            <w:pStyle w:val="TOC1"/>
            <w:tabs>
              <w:tab w:val="right" w:leader="dot" w:pos="9350"/>
            </w:tabs>
            <w:rPr>
              <w:rFonts w:asciiTheme="minorHAnsi" w:eastAsiaTheme="minorEastAsia" w:hAnsiTheme="minorHAnsi" w:cstheme="minorBidi"/>
              <w:noProof/>
              <w:lang w:val="en-GB" w:eastAsia="en-GB"/>
            </w:rPr>
          </w:pPr>
          <w:hyperlink w:anchor="_Toc78135169" w:history="1">
            <w:r w:rsidRPr="00CB5055">
              <w:rPr>
                <w:rStyle w:val="Hyperlink"/>
                <w:noProof/>
              </w:rPr>
              <w:t>Reference List</w:t>
            </w:r>
            <w:r>
              <w:rPr>
                <w:noProof/>
                <w:webHidden/>
              </w:rPr>
              <w:tab/>
            </w:r>
            <w:r>
              <w:rPr>
                <w:noProof/>
                <w:webHidden/>
              </w:rPr>
              <w:fldChar w:fldCharType="begin"/>
            </w:r>
            <w:r>
              <w:rPr>
                <w:noProof/>
                <w:webHidden/>
              </w:rPr>
              <w:instrText xml:space="preserve"> PAGEREF _Toc78135169 \h </w:instrText>
            </w:r>
            <w:r>
              <w:rPr>
                <w:noProof/>
                <w:webHidden/>
              </w:rPr>
            </w:r>
            <w:r>
              <w:rPr>
                <w:noProof/>
                <w:webHidden/>
              </w:rPr>
              <w:fldChar w:fldCharType="separate"/>
            </w:r>
            <w:r>
              <w:rPr>
                <w:noProof/>
                <w:webHidden/>
              </w:rPr>
              <w:t>16</w:t>
            </w:r>
            <w:r>
              <w:rPr>
                <w:noProof/>
                <w:webHidden/>
              </w:rPr>
              <w:fldChar w:fldCharType="end"/>
            </w:r>
          </w:hyperlink>
        </w:p>
        <w:p w14:paraId="78B351A4" w14:textId="77777777" w:rsidR="00275BA9" w:rsidRDefault="00275BA9" w:rsidP="00275BA9">
          <w:pPr>
            <w:spacing w:after="0" w:line="360" w:lineRule="auto"/>
            <w:jc w:val="both"/>
          </w:pPr>
          <w:r w:rsidRPr="006E7A3F">
            <w:rPr>
              <w:rFonts w:ascii="Times New Roman" w:hAnsi="Times New Roman" w:cs="Times New Roman"/>
              <w:color w:val="000000" w:themeColor="text1"/>
              <w:sz w:val="24"/>
              <w:szCs w:val="24"/>
            </w:rPr>
            <w:fldChar w:fldCharType="end"/>
          </w:r>
        </w:p>
      </w:sdtContent>
    </w:sdt>
    <w:p w14:paraId="585F2D98" w14:textId="124FE9B5" w:rsidR="00275BA9" w:rsidRDefault="00275BA9" w:rsidP="00275BA9">
      <w:pPr>
        <w:jc w:val="center"/>
        <w:rPr>
          <w:sz w:val="40"/>
          <w:szCs w:val="40"/>
        </w:rPr>
      </w:pPr>
    </w:p>
    <w:p w14:paraId="1EC5723D" w14:textId="17BC4B74" w:rsidR="00275BA9" w:rsidRDefault="00275BA9" w:rsidP="00275BA9">
      <w:pPr>
        <w:jc w:val="center"/>
        <w:rPr>
          <w:sz w:val="40"/>
          <w:szCs w:val="40"/>
        </w:rPr>
      </w:pPr>
    </w:p>
    <w:p w14:paraId="2DA76AF2" w14:textId="0ABE9C89" w:rsidR="00275BA9" w:rsidRDefault="00275BA9" w:rsidP="00275BA9">
      <w:pPr>
        <w:jc w:val="center"/>
        <w:rPr>
          <w:sz w:val="40"/>
          <w:szCs w:val="40"/>
        </w:rPr>
      </w:pPr>
    </w:p>
    <w:p w14:paraId="4D87E658" w14:textId="719CAF1C" w:rsidR="00275BA9" w:rsidRDefault="00275BA9" w:rsidP="00275BA9">
      <w:pPr>
        <w:jc w:val="center"/>
        <w:rPr>
          <w:sz w:val="40"/>
          <w:szCs w:val="40"/>
        </w:rPr>
      </w:pPr>
    </w:p>
    <w:p w14:paraId="22F6A9A7" w14:textId="6BD73578" w:rsidR="00275BA9" w:rsidRDefault="00275BA9" w:rsidP="00275BA9">
      <w:pPr>
        <w:jc w:val="center"/>
        <w:rPr>
          <w:sz w:val="40"/>
          <w:szCs w:val="40"/>
        </w:rPr>
      </w:pPr>
    </w:p>
    <w:p w14:paraId="3A2B3993" w14:textId="274C9558" w:rsidR="00275BA9" w:rsidRDefault="00275BA9" w:rsidP="00275BA9">
      <w:pPr>
        <w:jc w:val="center"/>
        <w:rPr>
          <w:sz w:val="40"/>
          <w:szCs w:val="40"/>
        </w:rPr>
      </w:pPr>
    </w:p>
    <w:p w14:paraId="400A1BBF" w14:textId="5ED752DD" w:rsidR="00275BA9" w:rsidRDefault="00275BA9" w:rsidP="00275BA9">
      <w:pPr>
        <w:jc w:val="center"/>
        <w:rPr>
          <w:sz w:val="40"/>
          <w:szCs w:val="40"/>
        </w:rPr>
      </w:pPr>
    </w:p>
    <w:p w14:paraId="0592D862" w14:textId="6D83D0E2" w:rsidR="00275BA9" w:rsidRDefault="00275BA9" w:rsidP="00275BA9">
      <w:pPr>
        <w:jc w:val="center"/>
        <w:rPr>
          <w:sz w:val="40"/>
          <w:szCs w:val="40"/>
        </w:rPr>
      </w:pPr>
    </w:p>
    <w:p w14:paraId="74F17186" w14:textId="6D9D1298" w:rsidR="00275BA9" w:rsidRDefault="00275BA9" w:rsidP="00275BA9">
      <w:pPr>
        <w:jc w:val="center"/>
        <w:rPr>
          <w:sz w:val="40"/>
          <w:szCs w:val="40"/>
        </w:rPr>
      </w:pPr>
    </w:p>
    <w:p w14:paraId="3DDF473B" w14:textId="39BC7F92" w:rsidR="00275BA9" w:rsidRDefault="00275BA9" w:rsidP="00275BA9">
      <w:pPr>
        <w:jc w:val="center"/>
        <w:rPr>
          <w:sz w:val="40"/>
          <w:szCs w:val="40"/>
        </w:rPr>
      </w:pPr>
    </w:p>
    <w:p w14:paraId="0F76D56A" w14:textId="5CE60106" w:rsidR="00275BA9" w:rsidRDefault="00275BA9" w:rsidP="00275BA9">
      <w:pPr>
        <w:jc w:val="center"/>
        <w:rPr>
          <w:sz w:val="40"/>
          <w:szCs w:val="40"/>
        </w:rPr>
      </w:pPr>
    </w:p>
    <w:p w14:paraId="7EC221E3" w14:textId="789AF214" w:rsidR="00275BA9" w:rsidRDefault="00275BA9" w:rsidP="00275BA9">
      <w:pPr>
        <w:jc w:val="center"/>
        <w:rPr>
          <w:sz w:val="40"/>
          <w:szCs w:val="40"/>
        </w:rPr>
      </w:pPr>
    </w:p>
    <w:p w14:paraId="0C70292F" w14:textId="0B56F771" w:rsidR="00275BA9" w:rsidRDefault="00275BA9" w:rsidP="00275BA9">
      <w:pPr>
        <w:jc w:val="center"/>
        <w:rPr>
          <w:sz w:val="40"/>
          <w:szCs w:val="40"/>
        </w:rPr>
      </w:pPr>
    </w:p>
    <w:p w14:paraId="0A77A164" w14:textId="77777777" w:rsidR="00275BA9" w:rsidRDefault="00275BA9" w:rsidP="00275BA9">
      <w:pPr>
        <w:pStyle w:val="Heading1"/>
      </w:pPr>
      <w:bookmarkStart w:id="0" w:name="_Toc78135160"/>
      <w:r>
        <w:lastRenderedPageBreak/>
        <w:t>Introduction</w:t>
      </w:r>
      <w:bookmarkEnd w:id="0"/>
    </w:p>
    <w:p w14:paraId="56E98DEA" w14:textId="77777777" w:rsidR="00275BA9" w:rsidRDefault="00275BA9" w:rsidP="00275BA9">
      <w:pPr>
        <w:rPr>
          <w:rFonts w:ascii="Times New Roman" w:eastAsia="Times New Roman" w:hAnsi="Times New Roman" w:cs="Times New Roman"/>
          <w:sz w:val="24"/>
          <w:szCs w:val="24"/>
        </w:rPr>
      </w:pPr>
    </w:p>
    <w:p w14:paraId="225F5BF5" w14:textId="73910558" w:rsidR="00275BA9" w:rsidRDefault="00275BA9" w:rsidP="00275BA9">
      <w:pPr>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Owing to the fact that</w:t>
      </w:r>
      <w:proofErr w:type="gramEnd"/>
      <w:r>
        <w:rPr>
          <w:rFonts w:ascii="Times New Roman" w:eastAsia="Times New Roman" w:hAnsi="Times New Roman" w:cs="Times New Roman"/>
          <w:sz w:val="24"/>
          <w:szCs w:val="24"/>
        </w:rPr>
        <w:t xml:space="preserve"> COVID-19 has fully changed the world of companies, together with the environmental external variables. The busy businesses, replaced with homes, restaurants, or perhaps even bedrooms have been cleared out and many of those changes are becoming increasingly evident from recent observations and official pronouncements. The new norm presents significant problems for business culture and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In other words, the outbreak of Covid-19 has transformed the environment and the way people operate in an extremely short period</w:t>
      </w:r>
      <w:r>
        <w:rPr>
          <w:rFonts w:ascii="Times New Roman" w:eastAsia="Times New Roman" w:hAnsi="Times New Roman" w:cs="Times New Roman"/>
          <w:b/>
          <w:sz w:val="28"/>
          <w:szCs w:val="28"/>
        </w:rPr>
        <w:t xml:space="preserve">. </w:t>
      </w:r>
      <w:r>
        <w:rPr>
          <w:rFonts w:ascii="Times New Roman" w:eastAsia="Times New Roman" w:hAnsi="Times New Roman" w:cs="Times New Roman"/>
          <w:sz w:val="24"/>
          <w:szCs w:val="24"/>
        </w:rPr>
        <w:t xml:space="preserve">For this particular to discuss about the culture of the corporate environment or to </w:t>
      </w:r>
      <w:proofErr w:type="spellStart"/>
      <w:r>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the financial or non-financial aspect after the covid outbreak </w:t>
      </w:r>
      <w:proofErr w:type="gramStart"/>
      <w:r>
        <w:rPr>
          <w:rFonts w:ascii="Times New Roman" w:eastAsia="Times New Roman" w:hAnsi="Times New Roman" w:cs="Times New Roman"/>
          <w:sz w:val="24"/>
          <w:szCs w:val="24"/>
        </w:rPr>
        <w:t>first of all</w:t>
      </w:r>
      <w:proofErr w:type="gramEnd"/>
      <w:r>
        <w:rPr>
          <w:rFonts w:ascii="Times New Roman" w:eastAsia="Times New Roman" w:hAnsi="Times New Roman" w:cs="Times New Roman"/>
          <w:sz w:val="24"/>
          <w:szCs w:val="24"/>
        </w:rPr>
        <w:t xml:space="preserve"> a corporate or organization has to be chosen by which the detailed discussion can be pursued. Which is why “Amazon UK” has been identified due to the fact this </w:t>
      </w:r>
      <w:proofErr w:type="gramStart"/>
      <w:r>
        <w:rPr>
          <w:rFonts w:ascii="Times New Roman" w:eastAsia="Times New Roman" w:hAnsi="Times New Roman" w:cs="Times New Roman"/>
          <w:sz w:val="24"/>
          <w:szCs w:val="24"/>
        </w:rPr>
        <w:t>particular company</w:t>
      </w:r>
      <w:proofErr w:type="gramEnd"/>
      <w:r>
        <w:rPr>
          <w:rFonts w:ascii="Times New Roman" w:eastAsia="Times New Roman" w:hAnsi="Times New Roman" w:cs="Times New Roman"/>
          <w:sz w:val="24"/>
          <w:szCs w:val="24"/>
        </w:rPr>
        <w:t xml:space="preserve"> has set various policies and facilities over Covid-19? Amazon helps millions of people in emerging clinics to vaccinate. Amazon is strongly investing, from improving security measures to extending pay-off time, in helping its employees, consumers as well as communities throughout the crisis. Some instances are as follows</w:t>
      </w:r>
      <w:r>
        <w:rPr>
          <w:rFonts w:ascii="Times New Roman" w:eastAsia="Times New Roman" w:hAnsi="Times New Roman" w:cs="Times New Roman"/>
          <w:sz w:val="24"/>
          <w:szCs w:val="24"/>
        </w:rPr>
        <w:t>:</w:t>
      </w:r>
    </w:p>
    <w:p w14:paraId="2FA07C7C" w14:textId="77777777" w:rsidR="00275BA9" w:rsidRDefault="00275BA9" w:rsidP="00275BA9">
      <w:pPr>
        <w:pStyle w:val="Heading1"/>
      </w:pPr>
      <w:bookmarkStart w:id="1" w:name="_Toc78135161"/>
      <w:r>
        <w:t>Key tools of analytics as well as environmental scanning</w:t>
      </w:r>
      <w:bookmarkEnd w:id="1"/>
    </w:p>
    <w:p w14:paraId="3AD47EDC" w14:textId="77777777" w:rsidR="00275BA9" w:rsidRDefault="00275BA9" w:rsidP="00275BA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2020, they have rewarded their staff worldwide with far more than that of $2.5 billion benefits and promotions. </w:t>
      </w:r>
      <w:proofErr w:type="gramStart"/>
      <w:r>
        <w:rPr>
          <w:rFonts w:ascii="Times New Roman" w:eastAsia="Times New Roman" w:hAnsi="Times New Roman" w:cs="Times New Roman"/>
          <w:sz w:val="24"/>
          <w:szCs w:val="24"/>
        </w:rPr>
        <w:t>In an effort to</w:t>
      </w:r>
      <w:proofErr w:type="gramEnd"/>
      <w:r>
        <w:rPr>
          <w:rFonts w:ascii="Times New Roman" w:eastAsia="Times New Roman" w:hAnsi="Times New Roman" w:cs="Times New Roman"/>
          <w:sz w:val="24"/>
          <w:szCs w:val="24"/>
        </w:rPr>
        <w:t xml:space="preserve"> maintain fair pricing but instead fight against the COVID-19 problem, Amazon struggles fiercely against cost bottlenecks.  In this section how Amazon has been fighting against the pandemic will be discussed with some key strategies. </w:t>
      </w:r>
    </w:p>
    <w:p w14:paraId="05138149" w14:textId="77777777" w:rsidR="00275BA9" w:rsidRDefault="00275BA9" w:rsidP="00275BA9">
      <w:pPr>
        <w:numPr>
          <w:ilvl w:val="0"/>
          <w:numId w:val="1"/>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Intensive harsh scrutiny also plagued Amazon during the crisis related to their handling of warehouse employees. Warehouse workers stated that Amazon was not able to save them from the infection, as they continued selecting, packaging, as well as shipping items at a staggering speed. Lawmakers, authorities, working rights advocates and several Amazon firm owners have urged for action.</w:t>
      </w:r>
    </w:p>
    <w:p w14:paraId="1D86F21D" w14:textId="76822878" w:rsidR="00275BA9" w:rsidRDefault="00275BA9" w:rsidP="00275BA9">
      <w:pPr>
        <w:rPr>
          <w:sz w:val="40"/>
          <w:szCs w:val="40"/>
        </w:rPr>
      </w:pPr>
      <w:r>
        <w:rPr>
          <w:rFonts w:ascii="Times New Roman" w:eastAsia="Times New Roman" w:hAnsi="Times New Roman" w:cs="Times New Roman"/>
          <w:sz w:val="24"/>
          <w:szCs w:val="24"/>
        </w:rPr>
        <w:t xml:space="preserve">The business claimed it has modified its warehousing with over 150 operations, from improved cleaning with social removal to mask demands, to stop viral spread (Guest </w:t>
      </w:r>
      <w:proofErr w:type="gramStart"/>
      <w:r w:rsidRPr="005B4B34">
        <w:rPr>
          <w:rFonts w:ascii="Times New Roman" w:eastAsia="Times New Roman" w:hAnsi="Times New Roman" w:cs="Times New Roman"/>
          <w:i/>
          <w:sz w:val="24"/>
          <w:szCs w:val="24"/>
        </w:rPr>
        <w:t>et</w:t>
      </w:r>
      <w:r>
        <w:rPr>
          <w:rFonts w:ascii="Times New Roman" w:eastAsia="Times New Roman" w:hAnsi="Times New Roman" w:cs="Times New Roman"/>
          <w:i/>
          <w:sz w:val="24"/>
          <w:szCs w:val="24"/>
        </w:rPr>
        <w:t xml:space="preserve"> </w:t>
      </w:r>
      <w:r w:rsidRPr="005B4B34">
        <w:rPr>
          <w:rFonts w:ascii="Times New Roman" w:eastAsia="Times New Roman" w:hAnsi="Times New Roman" w:cs="Times New Roman"/>
          <w:i/>
          <w:sz w:val="24"/>
          <w:szCs w:val="24"/>
        </w:rPr>
        <w:t>al.</w:t>
      </w:r>
      <w:r>
        <w:rPr>
          <w:rFonts w:ascii="Times New Roman" w:eastAsia="Times New Roman" w:hAnsi="Times New Roman" w:cs="Times New Roman"/>
          <w:i/>
          <w:sz w:val="24"/>
          <w:szCs w:val="24"/>
        </w:rPr>
        <w:t>.</w:t>
      </w:r>
      <w:proofErr w:type="gramEnd"/>
      <w:r>
        <w:rPr>
          <w:rFonts w:ascii="Times New Roman" w:eastAsia="Times New Roman" w:hAnsi="Times New Roman" w:cs="Times New Roman"/>
          <w:sz w:val="24"/>
          <w:szCs w:val="24"/>
        </w:rPr>
        <w:t xml:space="preserve">  2017). It also increased its corona virus screening of its employees and in July tested its employees at around a few warehouses. Amazon is also facing the potential for fresh outbreaks of corona virus inside the following months, which makes it much more essential for Bozos to perform "regarded-tests of any and all Amazons."</w:t>
      </w:r>
    </w:p>
    <w:p w14:paraId="7E88B8B3" w14:textId="77777777" w:rsidR="00275BA9" w:rsidRPr="00275BA9" w:rsidRDefault="00275BA9" w:rsidP="00275BA9">
      <w:pPr>
        <w:jc w:val="center"/>
        <w:rPr>
          <w:sz w:val="40"/>
          <w:szCs w:val="40"/>
        </w:rPr>
      </w:pPr>
    </w:p>
    <w:sectPr w:rsidR="00275BA9" w:rsidRPr="00275B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62101"/>
    <w:multiLevelType w:val="multilevel"/>
    <w:tmpl w:val="BDA8654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108"/>
    <w:rsid w:val="00275BA9"/>
    <w:rsid w:val="00563108"/>
    <w:rsid w:val="00684BE2"/>
    <w:rsid w:val="00F24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642FD"/>
  <w15:chartTrackingRefBased/>
  <w15:docId w15:val="{80F1F025-4A38-4D54-AA2B-9B6CC55A9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5B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5BA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275BA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75BA9"/>
    <w:pPr>
      <w:spacing w:after="100" w:line="276" w:lineRule="auto"/>
    </w:pPr>
    <w:rPr>
      <w:rFonts w:ascii="Arial" w:eastAsia="Arial" w:hAnsi="Arial" w:cs="Arial"/>
      <w:lang w:val="en-US"/>
    </w:rPr>
  </w:style>
  <w:style w:type="character" w:styleId="Hyperlink">
    <w:name w:val="Hyperlink"/>
    <w:basedOn w:val="DefaultParagraphFont"/>
    <w:uiPriority w:val="99"/>
    <w:unhideWhenUsed/>
    <w:rsid w:val="00275B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558</Words>
  <Characters>3185</Characters>
  <Application>Microsoft Office Word</Application>
  <DocSecurity>0</DocSecurity>
  <Lines>26</Lines>
  <Paragraphs>7</Paragraphs>
  <ScaleCrop>false</ScaleCrop>
  <Company/>
  <LinksUpToDate>false</LinksUpToDate>
  <CharactersWithSpaces>3736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 serbu</dc:creator>
  <cp:keywords/>
  <dc:description/>
  <cp:lastModifiedBy>marian serbu</cp:lastModifiedBy>
  <cp:revision>2</cp:revision>
  <dcterms:created xsi:type="dcterms:W3CDTF">2021-07-25T16:49:00Z</dcterms:created>
  <dcterms:modified xsi:type="dcterms:W3CDTF">2021-07-25T16:56:00Z</dcterms:modified>
</cp:coreProperties>
</file>