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D34EDB5" w:rsidP="6A2412DE" w:rsidRDefault="0D34EDB5" w14:paraId="0379EBDD" w14:textId="218F5AE3">
      <w:pPr>
        <w:rPr>
          <w:sz w:val="40"/>
          <w:szCs w:val="40"/>
        </w:rPr>
      </w:pPr>
      <w:r w:rsidRPr="6A2412DE" w:rsidR="0D34EDB5">
        <w:rPr>
          <w:sz w:val="40"/>
          <w:szCs w:val="40"/>
        </w:rPr>
        <w:t xml:space="preserve">The </w:t>
      </w:r>
      <w:r w:rsidRPr="6A2412DE" w:rsidR="1FDC2899">
        <w:rPr>
          <w:sz w:val="40"/>
          <w:szCs w:val="40"/>
        </w:rPr>
        <w:t>impact of partnership working and information sharing when applied to polic</w:t>
      </w:r>
      <w:r w:rsidRPr="6A2412DE" w:rsidR="1F8D8828">
        <w:rPr>
          <w:sz w:val="40"/>
          <w:szCs w:val="40"/>
        </w:rPr>
        <w:t>ing practice. Consider the need for effective communication within the process.</w:t>
      </w:r>
    </w:p>
    <w:p w:rsidR="6A2412DE" w:rsidP="6A2412DE" w:rsidRDefault="6A2412DE" w14:paraId="4B044F95" w14:textId="60936E8E">
      <w:pPr>
        <w:pStyle w:val="Normal"/>
        <w:rPr>
          <w:sz w:val="40"/>
          <w:szCs w:val="40"/>
        </w:rPr>
      </w:pPr>
    </w:p>
    <w:p w:rsidR="3A7BB560" w:rsidP="6A2412DE" w:rsidRDefault="3A7BB560" w14:paraId="6CEE4FFB" w14:textId="6D695D2E">
      <w:pPr>
        <w:pStyle w:val="Normal"/>
        <w:rPr>
          <w:sz w:val="24"/>
          <w:szCs w:val="24"/>
        </w:rPr>
      </w:pPr>
      <w:r w:rsidRPr="6A2412DE" w:rsidR="3A7BB560">
        <w:rPr>
          <w:sz w:val="24"/>
          <w:szCs w:val="24"/>
        </w:rPr>
        <w:t>Partnership working and information sharing are essential components of policing practice in the UK</w:t>
      </w:r>
      <w:r w:rsidRPr="6A2412DE" w:rsidR="29A162A0">
        <w:rPr>
          <w:sz w:val="24"/>
          <w:szCs w:val="24"/>
        </w:rPr>
        <w:t>, enabling law enforcement agencies to collaborat</w:t>
      </w:r>
      <w:r w:rsidRPr="6A2412DE" w:rsidR="7298BC6C">
        <w:rPr>
          <w:sz w:val="24"/>
          <w:szCs w:val="24"/>
        </w:rPr>
        <w:t xml:space="preserve">e effectively, share intelligence, and address complex crime challenges. This essay </w:t>
      </w:r>
      <w:r w:rsidRPr="6A2412DE" w:rsidR="190806D8">
        <w:rPr>
          <w:sz w:val="24"/>
          <w:szCs w:val="24"/>
        </w:rPr>
        <w:t>will examine the impact of partnership working and information sharing in policing practice in the UK, wit</w:t>
      </w:r>
      <w:r w:rsidRPr="6A2412DE" w:rsidR="3C4A37A1">
        <w:rPr>
          <w:sz w:val="24"/>
          <w:szCs w:val="24"/>
        </w:rPr>
        <w:t xml:space="preserve">h a focus on the need for effective communication within the process. By </w:t>
      </w:r>
      <w:r w:rsidRPr="6A2412DE" w:rsidR="4AAD2EAE">
        <w:rPr>
          <w:sz w:val="24"/>
          <w:szCs w:val="24"/>
        </w:rPr>
        <w:t>exploring</w:t>
      </w:r>
      <w:r w:rsidRPr="6A2412DE" w:rsidR="3C4A37A1">
        <w:rPr>
          <w:sz w:val="24"/>
          <w:szCs w:val="24"/>
        </w:rPr>
        <w:t xml:space="preserve"> the benefits, challenges</w:t>
      </w:r>
      <w:r w:rsidRPr="6A2412DE" w:rsidR="6793941A">
        <w:rPr>
          <w:sz w:val="24"/>
          <w:szCs w:val="24"/>
        </w:rPr>
        <w:t>, and best practices associated with partnership working and information sharing in p</w:t>
      </w:r>
      <w:r w:rsidRPr="6A2412DE" w:rsidR="1D9BA860">
        <w:rPr>
          <w:sz w:val="24"/>
          <w:szCs w:val="24"/>
        </w:rPr>
        <w:t>olicing, this essa</w:t>
      </w:r>
      <w:r w:rsidRPr="6A2412DE" w:rsidR="0CA94A48">
        <w:rPr>
          <w:sz w:val="24"/>
          <w:szCs w:val="24"/>
        </w:rPr>
        <w:t xml:space="preserve">y will highlight the importance of communication </w:t>
      </w:r>
      <w:r w:rsidRPr="6A2412DE" w:rsidR="3E87CCBB">
        <w:rPr>
          <w:sz w:val="24"/>
          <w:szCs w:val="24"/>
        </w:rPr>
        <w:t>in enhancing collaboration and improving outcomes in law enforcement efforts</w:t>
      </w:r>
      <w:r w:rsidRPr="6A2412DE" w:rsidR="79C5EEB2">
        <w:rPr>
          <w:sz w:val="24"/>
          <w:szCs w:val="24"/>
        </w:rPr>
        <w:t>.</w:t>
      </w:r>
    </w:p>
    <w:p w:rsidR="6A2412DE" w:rsidP="6A2412DE" w:rsidRDefault="6A2412DE" w14:paraId="63945AC1" w14:textId="20AF2D99">
      <w:pPr>
        <w:pStyle w:val="Normal"/>
        <w:rPr>
          <w:sz w:val="24"/>
          <w:szCs w:val="24"/>
        </w:rPr>
      </w:pPr>
    </w:p>
    <w:p w:rsidR="79C5EEB2" w:rsidP="6A2412DE" w:rsidRDefault="79C5EEB2" w14:paraId="1CA371B1" w14:textId="488177D8">
      <w:pPr>
        <w:pStyle w:val="Normal"/>
        <w:rPr>
          <w:sz w:val="24"/>
          <w:szCs w:val="24"/>
        </w:rPr>
      </w:pPr>
      <w:r w:rsidRPr="6A2412DE" w:rsidR="79C5EEB2">
        <w:rPr>
          <w:sz w:val="24"/>
          <w:szCs w:val="24"/>
        </w:rPr>
        <w:t>Partnership working in policing in the UK involves collaboration</w:t>
      </w:r>
      <w:r w:rsidRPr="6A2412DE" w:rsidR="32662677">
        <w:rPr>
          <w:sz w:val="24"/>
          <w:szCs w:val="24"/>
        </w:rPr>
        <w:t xml:space="preserve"> between law enforcement agencies, government bodies, community or</w:t>
      </w:r>
      <w:r w:rsidRPr="6A2412DE" w:rsidR="5F766B54">
        <w:rPr>
          <w:sz w:val="24"/>
          <w:szCs w:val="24"/>
        </w:rPr>
        <w:t xml:space="preserve">ganizations, and other </w:t>
      </w:r>
      <w:r w:rsidRPr="6A2412DE" w:rsidR="3F766890">
        <w:rPr>
          <w:sz w:val="24"/>
          <w:szCs w:val="24"/>
        </w:rPr>
        <w:t xml:space="preserve">stakeholders to address crime and </w:t>
      </w:r>
      <w:r w:rsidRPr="6A2412DE" w:rsidR="3F766890">
        <w:rPr>
          <w:sz w:val="24"/>
          <w:szCs w:val="24"/>
        </w:rPr>
        <w:t>maintain</w:t>
      </w:r>
      <w:r w:rsidRPr="6A2412DE" w:rsidR="3F766890">
        <w:rPr>
          <w:sz w:val="24"/>
          <w:szCs w:val="24"/>
        </w:rPr>
        <w:t xml:space="preserve"> public safety. </w:t>
      </w:r>
      <w:r w:rsidRPr="6A2412DE" w:rsidR="5ED3690B">
        <w:rPr>
          <w:sz w:val="24"/>
          <w:szCs w:val="24"/>
        </w:rPr>
        <w:t>Partnerships can take various forms, including multi-agency task forces, join</w:t>
      </w:r>
      <w:r w:rsidRPr="6A2412DE" w:rsidR="43D8B95B">
        <w:rPr>
          <w:sz w:val="24"/>
          <w:szCs w:val="24"/>
        </w:rPr>
        <w:t>t operations, and information-sharing agreements. The key benefit of partnership</w:t>
      </w:r>
      <w:r w:rsidRPr="6A2412DE" w:rsidR="62545C89">
        <w:rPr>
          <w:sz w:val="24"/>
          <w:szCs w:val="24"/>
        </w:rPr>
        <w:t xml:space="preserve"> working in policing practice in the UK </w:t>
      </w:r>
      <w:r w:rsidRPr="6A2412DE" w:rsidR="6666C0A6">
        <w:rPr>
          <w:sz w:val="24"/>
          <w:szCs w:val="24"/>
        </w:rPr>
        <w:t>include Enhanced</w:t>
      </w:r>
      <w:r w:rsidRPr="6A2412DE" w:rsidR="6B4677EE">
        <w:rPr>
          <w:sz w:val="24"/>
          <w:szCs w:val="24"/>
        </w:rPr>
        <w:t xml:space="preserve"> Intelligence Sharing: Partnership </w:t>
      </w:r>
      <w:r w:rsidRPr="6A2412DE" w:rsidR="5168F23F">
        <w:rPr>
          <w:sz w:val="24"/>
          <w:szCs w:val="24"/>
        </w:rPr>
        <w:t>enables law enforcement agencies in the UK to share intelligence, information, and resources</w:t>
      </w:r>
      <w:r w:rsidRPr="6A2412DE" w:rsidR="6E9B8775">
        <w:rPr>
          <w:sz w:val="24"/>
          <w:szCs w:val="24"/>
        </w:rPr>
        <w:t xml:space="preserve"> to </w:t>
      </w:r>
      <w:r w:rsidRPr="6A2412DE" w:rsidR="6E9B8775">
        <w:rPr>
          <w:sz w:val="24"/>
          <w:szCs w:val="24"/>
        </w:rPr>
        <w:t>identify</w:t>
      </w:r>
      <w:r w:rsidRPr="6A2412DE" w:rsidR="6E9B8775">
        <w:rPr>
          <w:sz w:val="24"/>
          <w:szCs w:val="24"/>
        </w:rPr>
        <w:t xml:space="preserve"> and address criminal activities more effectively. By pooling their </w:t>
      </w:r>
      <w:r w:rsidRPr="6A2412DE" w:rsidR="6E9B8775">
        <w:rPr>
          <w:sz w:val="24"/>
          <w:szCs w:val="24"/>
        </w:rPr>
        <w:t>expertise</w:t>
      </w:r>
      <w:r w:rsidRPr="6A2412DE" w:rsidR="6E9B8775">
        <w:rPr>
          <w:sz w:val="24"/>
          <w:szCs w:val="24"/>
        </w:rPr>
        <w:t xml:space="preserve"> </w:t>
      </w:r>
      <w:r w:rsidRPr="6A2412DE" w:rsidR="328976ED">
        <w:rPr>
          <w:sz w:val="24"/>
          <w:szCs w:val="24"/>
        </w:rPr>
        <w:t>and resources, agencies can develop a more comprehensive understanding of crime</w:t>
      </w:r>
      <w:r w:rsidRPr="6A2412DE" w:rsidR="53A04E56">
        <w:rPr>
          <w:sz w:val="24"/>
          <w:szCs w:val="24"/>
        </w:rPr>
        <w:t xml:space="preserve"> trends and threats</w:t>
      </w:r>
      <w:r w:rsidRPr="6A2412DE" w:rsidR="54667A8D">
        <w:rPr>
          <w:sz w:val="24"/>
          <w:szCs w:val="24"/>
        </w:rPr>
        <w:t xml:space="preserve">. </w:t>
      </w:r>
      <w:r w:rsidRPr="6A2412DE" w:rsidR="27E1ED3C">
        <w:rPr>
          <w:sz w:val="24"/>
          <w:szCs w:val="24"/>
        </w:rPr>
        <w:t xml:space="preserve">Improved Coordination and Response between </w:t>
      </w:r>
      <w:r w:rsidRPr="6A2412DE" w:rsidR="65649AB0">
        <w:rPr>
          <w:sz w:val="24"/>
          <w:szCs w:val="24"/>
        </w:rPr>
        <w:t xml:space="preserve">agencies allows for coordinated and </w:t>
      </w:r>
      <w:r w:rsidRPr="6A2412DE" w:rsidR="65649AB0">
        <w:rPr>
          <w:sz w:val="24"/>
          <w:szCs w:val="24"/>
        </w:rPr>
        <w:t>timely</w:t>
      </w:r>
      <w:r w:rsidRPr="6A2412DE" w:rsidR="65649AB0">
        <w:rPr>
          <w:sz w:val="24"/>
          <w:szCs w:val="24"/>
        </w:rPr>
        <w:t xml:space="preserve"> response to crime incidents </w:t>
      </w:r>
      <w:r w:rsidRPr="6A2412DE" w:rsidR="7374A91F">
        <w:rPr>
          <w:sz w:val="24"/>
          <w:szCs w:val="24"/>
        </w:rPr>
        <w:t>and emergencies in the UK. By working together, agencies can deploy resources more effectivel</w:t>
      </w:r>
      <w:r w:rsidRPr="6A2412DE" w:rsidR="20201801">
        <w:rPr>
          <w:sz w:val="24"/>
          <w:szCs w:val="24"/>
        </w:rPr>
        <w:t>y, share responsibilities, and respond to inciden</w:t>
      </w:r>
      <w:r w:rsidRPr="6A2412DE" w:rsidR="1E170E1F">
        <w:rPr>
          <w:sz w:val="24"/>
          <w:szCs w:val="24"/>
        </w:rPr>
        <w:t xml:space="preserve">ts in a unified </w:t>
      </w:r>
      <w:r w:rsidRPr="6A2412DE" w:rsidR="4220D543">
        <w:rPr>
          <w:sz w:val="24"/>
          <w:szCs w:val="24"/>
        </w:rPr>
        <w:t>manner. Information</w:t>
      </w:r>
      <w:r w:rsidRPr="6A2412DE" w:rsidR="5226F873">
        <w:rPr>
          <w:sz w:val="24"/>
          <w:szCs w:val="24"/>
        </w:rPr>
        <w:t xml:space="preserve"> sharing within these partnerships is </w:t>
      </w:r>
      <w:r w:rsidRPr="6A2412DE" w:rsidR="5190DE95">
        <w:rPr>
          <w:sz w:val="24"/>
          <w:szCs w:val="24"/>
        </w:rPr>
        <w:t>facilitated</w:t>
      </w:r>
      <w:r w:rsidRPr="6A2412DE" w:rsidR="5190DE95">
        <w:rPr>
          <w:sz w:val="24"/>
          <w:szCs w:val="24"/>
        </w:rPr>
        <w:t xml:space="preserve"> through initiatives like the National Intelligence Model</w:t>
      </w:r>
      <w:r w:rsidRPr="6A2412DE" w:rsidR="7C2D2E5C">
        <w:rPr>
          <w:sz w:val="24"/>
          <w:szCs w:val="24"/>
        </w:rPr>
        <w:t xml:space="preserve"> (NIM), which allows for the systematic analysis and dissemination of </w:t>
      </w:r>
      <w:r w:rsidRPr="6A2412DE" w:rsidR="4C2CBABA">
        <w:rPr>
          <w:sz w:val="24"/>
          <w:szCs w:val="24"/>
        </w:rPr>
        <w:t>intelligence across agencies. This coordinated approach supports proactive</w:t>
      </w:r>
      <w:r w:rsidRPr="6A2412DE" w:rsidR="58ABA891">
        <w:rPr>
          <w:sz w:val="24"/>
          <w:szCs w:val="24"/>
        </w:rPr>
        <w:t xml:space="preserve"> policing strategies, such as targeted patrols and early intervention programs, aimed at deterring crime and impro</w:t>
      </w:r>
      <w:r w:rsidRPr="6A2412DE" w:rsidR="0EBA1110">
        <w:rPr>
          <w:sz w:val="24"/>
          <w:szCs w:val="24"/>
        </w:rPr>
        <w:t>ving detection rates.</w:t>
      </w:r>
    </w:p>
    <w:p w:rsidR="2F5D8FF4" w:rsidP="6A2412DE" w:rsidRDefault="2F5D8FF4" w14:paraId="439F915C" w14:textId="05AB3BF2">
      <w:pPr>
        <w:pStyle w:val="Normal"/>
        <w:rPr>
          <w:sz w:val="24"/>
          <w:szCs w:val="24"/>
        </w:rPr>
      </w:pPr>
      <w:r w:rsidRPr="4DC0B5B5" w:rsidR="2F5D8FF4">
        <w:rPr>
          <w:sz w:val="24"/>
          <w:szCs w:val="24"/>
        </w:rPr>
        <w:t>Partnership</w:t>
      </w:r>
      <w:r w:rsidRPr="4DC0B5B5" w:rsidR="3B70FB9B">
        <w:rPr>
          <w:sz w:val="24"/>
          <w:szCs w:val="24"/>
        </w:rPr>
        <w:t xml:space="preserve"> strengthens community engagement by fostering trust and </w:t>
      </w:r>
      <w:r w:rsidRPr="4DC0B5B5" w:rsidR="50EBFADE">
        <w:rPr>
          <w:sz w:val="24"/>
          <w:szCs w:val="24"/>
        </w:rPr>
        <w:t>collaboration</w:t>
      </w:r>
      <w:r w:rsidRPr="4DC0B5B5" w:rsidR="3B70FB9B">
        <w:rPr>
          <w:sz w:val="24"/>
          <w:szCs w:val="24"/>
        </w:rPr>
        <w:t xml:space="preserve"> betwee</w:t>
      </w:r>
      <w:r w:rsidRPr="4DC0B5B5" w:rsidR="56E23613">
        <w:rPr>
          <w:sz w:val="24"/>
          <w:szCs w:val="24"/>
        </w:rPr>
        <w:t xml:space="preserve">n police and </w:t>
      </w:r>
      <w:r w:rsidRPr="4DC0B5B5" w:rsidR="68667038">
        <w:rPr>
          <w:sz w:val="24"/>
          <w:szCs w:val="24"/>
        </w:rPr>
        <w:t xml:space="preserve">residents. In the </w:t>
      </w:r>
      <w:r w:rsidRPr="4DC0B5B5" w:rsidR="0D952F77">
        <w:rPr>
          <w:sz w:val="24"/>
          <w:szCs w:val="24"/>
        </w:rPr>
        <w:t>UK, initiatives like Neighborhood Policing encourage officers to buil</w:t>
      </w:r>
      <w:r w:rsidRPr="4DC0B5B5" w:rsidR="18AF0DC8">
        <w:rPr>
          <w:sz w:val="24"/>
          <w:szCs w:val="24"/>
        </w:rPr>
        <w:t xml:space="preserve">d relationships with </w:t>
      </w:r>
      <w:r w:rsidRPr="4DC0B5B5" w:rsidR="791FE3F8">
        <w:rPr>
          <w:sz w:val="24"/>
          <w:szCs w:val="24"/>
        </w:rPr>
        <w:t>communities</w:t>
      </w:r>
      <w:r w:rsidRPr="4DC0B5B5" w:rsidR="18AF0DC8">
        <w:rPr>
          <w:sz w:val="24"/>
          <w:szCs w:val="24"/>
        </w:rPr>
        <w:t xml:space="preserve"> </w:t>
      </w:r>
      <w:r w:rsidRPr="4DC0B5B5" w:rsidR="363CFC9D">
        <w:rPr>
          <w:sz w:val="24"/>
          <w:szCs w:val="24"/>
        </w:rPr>
        <w:t>through</w:t>
      </w:r>
      <w:r w:rsidRPr="4DC0B5B5" w:rsidR="18AF0DC8">
        <w:rPr>
          <w:sz w:val="24"/>
          <w:szCs w:val="24"/>
        </w:rPr>
        <w:t xml:space="preserve"> regular meetings, community events, and o</w:t>
      </w:r>
      <w:r w:rsidRPr="4DC0B5B5" w:rsidR="2AC1EAA3">
        <w:rPr>
          <w:sz w:val="24"/>
          <w:szCs w:val="24"/>
        </w:rPr>
        <w:t>nline platforms.</w:t>
      </w:r>
      <w:r w:rsidRPr="4DC0B5B5" w:rsidR="19187112">
        <w:rPr>
          <w:sz w:val="24"/>
          <w:szCs w:val="24"/>
        </w:rPr>
        <w:t xml:space="preserve"> Effective communications, ensuring that community concerns are heard and addressed promptly.</w:t>
      </w:r>
      <w:r w:rsidRPr="4DC0B5B5" w:rsidR="6F927420">
        <w:rPr>
          <w:sz w:val="24"/>
          <w:szCs w:val="24"/>
        </w:rPr>
        <w:t xml:space="preserve"> For instance, local policing teams use social media channels to share updates and gather feedback </w:t>
      </w:r>
      <w:r w:rsidRPr="4DC0B5B5" w:rsidR="38B3429D">
        <w:rPr>
          <w:sz w:val="24"/>
          <w:szCs w:val="24"/>
        </w:rPr>
        <w:t>from residents. This engagement not only improves public confidence in policing but also encourages community members to re</w:t>
      </w:r>
      <w:r w:rsidRPr="4DC0B5B5" w:rsidR="57735EC5">
        <w:rPr>
          <w:sz w:val="24"/>
          <w:szCs w:val="24"/>
        </w:rPr>
        <w:t xml:space="preserve">port crimes and provide valuable intelligence, </w:t>
      </w:r>
      <w:r w:rsidRPr="4DC0B5B5" w:rsidR="6F7C892E">
        <w:rPr>
          <w:sz w:val="24"/>
          <w:szCs w:val="24"/>
        </w:rPr>
        <w:t>leading</w:t>
      </w:r>
      <w:r w:rsidRPr="4DC0B5B5" w:rsidR="57735EC5">
        <w:rPr>
          <w:sz w:val="24"/>
          <w:szCs w:val="24"/>
        </w:rPr>
        <w:t xml:space="preserve"> to more effective crime-solving ou</w:t>
      </w:r>
      <w:r w:rsidRPr="4DC0B5B5" w:rsidR="72D35888">
        <w:rPr>
          <w:sz w:val="24"/>
          <w:szCs w:val="24"/>
        </w:rPr>
        <w:t>tcomes. The UK’s policing landscape faces diverse and evolving chall</w:t>
      </w:r>
      <w:r w:rsidRPr="4DC0B5B5" w:rsidR="16511DC8">
        <w:rPr>
          <w:sz w:val="24"/>
          <w:szCs w:val="24"/>
        </w:rPr>
        <w:t xml:space="preserve">enges, including cybercrime, </w:t>
      </w:r>
      <w:r w:rsidRPr="4DC0B5B5" w:rsidR="1C5A371D">
        <w:rPr>
          <w:sz w:val="24"/>
          <w:szCs w:val="24"/>
        </w:rPr>
        <w:t>terrorism</w:t>
      </w:r>
      <w:r w:rsidRPr="4DC0B5B5" w:rsidR="16511DC8">
        <w:rPr>
          <w:sz w:val="24"/>
          <w:szCs w:val="24"/>
        </w:rPr>
        <w:t xml:space="preserve">, and organized crime networks that </w:t>
      </w:r>
      <w:r w:rsidRPr="4DC0B5B5" w:rsidR="16511DC8">
        <w:rPr>
          <w:sz w:val="24"/>
          <w:szCs w:val="24"/>
        </w:rPr>
        <w:t>operate</w:t>
      </w:r>
      <w:r w:rsidRPr="4DC0B5B5" w:rsidR="16511DC8">
        <w:rPr>
          <w:sz w:val="24"/>
          <w:szCs w:val="24"/>
        </w:rPr>
        <w:t xml:space="preserve"> across b</w:t>
      </w:r>
      <w:r w:rsidRPr="4DC0B5B5" w:rsidR="7674C27A">
        <w:rPr>
          <w:sz w:val="24"/>
          <w:szCs w:val="24"/>
        </w:rPr>
        <w:t>orders</w:t>
      </w:r>
      <w:r w:rsidRPr="4DC0B5B5" w:rsidR="506BF33A">
        <w:rPr>
          <w:sz w:val="24"/>
          <w:szCs w:val="24"/>
        </w:rPr>
        <w:t>. To tackle these issues</w:t>
      </w:r>
      <w:r w:rsidRPr="4DC0B5B5" w:rsidR="57CA7DDC">
        <w:rPr>
          <w:sz w:val="24"/>
          <w:szCs w:val="24"/>
        </w:rPr>
        <w:t xml:space="preserve"> effectively, UK police forces collaborate with national</w:t>
      </w:r>
      <w:r w:rsidRPr="4DC0B5B5" w:rsidR="29355931">
        <w:rPr>
          <w:sz w:val="24"/>
          <w:szCs w:val="24"/>
        </w:rPr>
        <w:t xml:space="preserve"> and international partners through initiatives like the National Crime A</w:t>
      </w:r>
      <w:r w:rsidRPr="4DC0B5B5" w:rsidR="630EC5A2">
        <w:rPr>
          <w:sz w:val="24"/>
          <w:szCs w:val="24"/>
        </w:rPr>
        <w:t>gency (JTAC). I</w:t>
      </w:r>
      <w:r w:rsidRPr="4DC0B5B5" w:rsidR="57E4D01A">
        <w:rPr>
          <w:sz w:val="24"/>
          <w:szCs w:val="24"/>
        </w:rPr>
        <w:t>nformation shari</w:t>
      </w:r>
      <w:r w:rsidRPr="4DC0B5B5" w:rsidR="1FFB4698">
        <w:rPr>
          <w:sz w:val="24"/>
          <w:szCs w:val="24"/>
        </w:rPr>
        <w:t xml:space="preserve">ng is a critical aspect of policing practice in </w:t>
      </w:r>
      <w:r w:rsidRPr="4DC0B5B5" w:rsidR="79642490">
        <w:rPr>
          <w:sz w:val="24"/>
          <w:szCs w:val="24"/>
        </w:rPr>
        <w:t>the UK</w:t>
      </w:r>
      <w:r w:rsidRPr="4DC0B5B5" w:rsidR="1FFB4698">
        <w:rPr>
          <w:sz w:val="24"/>
          <w:szCs w:val="24"/>
        </w:rPr>
        <w:t xml:space="preserve">, enabling law </w:t>
      </w:r>
      <w:r w:rsidRPr="4DC0B5B5" w:rsidR="380909C2">
        <w:rPr>
          <w:sz w:val="24"/>
          <w:szCs w:val="24"/>
        </w:rPr>
        <w:t xml:space="preserve">enforcement agencies to gather, analyze, and </w:t>
      </w:r>
      <w:r w:rsidRPr="4DC0B5B5" w:rsidR="380909C2">
        <w:rPr>
          <w:sz w:val="24"/>
          <w:szCs w:val="24"/>
        </w:rPr>
        <w:t>disseminate</w:t>
      </w:r>
      <w:r w:rsidRPr="4DC0B5B5" w:rsidR="380909C2">
        <w:rPr>
          <w:sz w:val="24"/>
          <w:szCs w:val="24"/>
        </w:rPr>
        <w:t xml:space="preserve"> intelligence to prevent and investigate crime. Effective </w:t>
      </w:r>
      <w:r w:rsidRPr="4DC0B5B5" w:rsidR="0E4CE974">
        <w:rPr>
          <w:sz w:val="24"/>
          <w:szCs w:val="24"/>
        </w:rPr>
        <w:t xml:space="preserve">information sharing involves the </w:t>
      </w:r>
      <w:r w:rsidRPr="4DC0B5B5" w:rsidR="0E4CE974">
        <w:rPr>
          <w:sz w:val="24"/>
          <w:szCs w:val="24"/>
        </w:rPr>
        <w:t>timely</w:t>
      </w:r>
      <w:r w:rsidRPr="4DC0B5B5" w:rsidR="2F4D4DB1">
        <w:rPr>
          <w:sz w:val="24"/>
          <w:szCs w:val="24"/>
        </w:rPr>
        <w:t xml:space="preserve"> and secure exchange of data, intelligence, and evidence between agencies, partners, and stakeholders. The </w:t>
      </w:r>
      <w:r w:rsidRPr="4DC0B5B5" w:rsidR="2893E077">
        <w:rPr>
          <w:sz w:val="24"/>
          <w:szCs w:val="24"/>
        </w:rPr>
        <w:t>key benefits of information sharing in policing practice in the UK include:</w:t>
      </w:r>
    </w:p>
    <w:p w:rsidR="69814208" w:rsidP="6A2412DE" w:rsidRDefault="69814208" w14:paraId="5430575A" w14:textId="02B5E5DF">
      <w:pPr>
        <w:pStyle w:val="Normal"/>
        <w:rPr>
          <w:sz w:val="24"/>
          <w:szCs w:val="24"/>
        </w:rPr>
      </w:pPr>
      <w:r w:rsidRPr="4DC0B5B5" w:rsidR="69814208">
        <w:rPr>
          <w:sz w:val="24"/>
          <w:szCs w:val="24"/>
        </w:rPr>
        <w:t>Enhanced Investigative Capabilities: Access to shared intelligenc</w:t>
      </w:r>
      <w:r w:rsidRPr="4DC0B5B5" w:rsidR="24F9F895">
        <w:rPr>
          <w:sz w:val="24"/>
          <w:szCs w:val="24"/>
        </w:rPr>
        <w:t xml:space="preserve">e and information can enhance investigative capabilities, support criminal </w:t>
      </w:r>
      <w:r w:rsidRPr="4DC0B5B5" w:rsidR="582F725D">
        <w:rPr>
          <w:sz w:val="24"/>
          <w:szCs w:val="24"/>
        </w:rPr>
        <w:t>investigations</w:t>
      </w:r>
      <w:r w:rsidRPr="4DC0B5B5" w:rsidR="24F9F895">
        <w:rPr>
          <w:sz w:val="24"/>
          <w:szCs w:val="24"/>
        </w:rPr>
        <w:t>,</w:t>
      </w:r>
      <w:r w:rsidRPr="4DC0B5B5" w:rsidR="1C897085">
        <w:rPr>
          <w:sz w:val="24"/>
          <w:szCs w:val="24"/>
        </w:rPr>
        <w:t xml:space="preserve"> and </w:t>
      </w:r>
      <w:r w:rsidRPr="4DC0B5B5" w:rsidR="09748E21">
        <w:rPr>
          <w:sz w:val="24"/>
          <w:szCs w:val="24"/>
        </w:rPr>
        <w:t>facilitate</w:t>
      </w:r>
      <w:r w:rsidRPr="4DC0B5B5" w:rsidR="1C897085">
        <w:rPr>
          <w:sz w:val="24"/>
          <w:szCs w:val="24"/>
        </w:rPr>
        <w:t xml:space="preserve"> the identification</w:t>
      </w:r>
      <w:r w:rsidRPr="4DC0B5B5" w:rsidR="516FC5B9">
        <w:rPr>
          <w:sz w:val="24"/>
          <w:szCs w:val="24"/>
        </w:rPr>
        <w:t xml:space="preserve"> and apprehension of suspects in the UK. By collaborating with partner agencies and sharing </w:t>
      </w:r>
      <w:r w:rsidRPr="4DC0B5B5" w:rsidR="159CE3F1">
        <w:rPr>
          <w:sz w:val="24"/>
          <w:szCs w:val="24"/>
        </w:rPr>
        <w:t>relevant</w:t>
      </w:r>
      <w:r w:rsidRPr="4DC0B5B5" w:rsidR="1392BF72">
        <w:rPr>
          <w:sz w:val="24"/>
          <w:szCs w:val="24"/>
        </w:rPr>
        <w:t xml:space="preserve"> data, law enforcement can strengthen their investigative efforts and solve co</w:t>
      </w:r>
      <w:r w:rsidRPr="4DC0B5B5" w:rsidR="5B5470A4">
        <w:rPr>
          <w:sz w:val="24"/>
          <w:szCs w:val="24"/>
        </w:rPr>
        <w:t>mplex cases more efficiently. Crime Prevention and Disruption</w:t>
      </w:r>
      <w:r w:rsidRPr="4DC0B5B5" w:rsidR="43C3AF3E">
        <w:rPr>
          <w:sz w:val="24"/>
          <w:szCs w:val="24"/>
        </w:rPr>
        <w:t>: Information sharing plays a crucial role in crime prevention and disruption in the UK, by enab</w:t>
      </w:r>
      <w:r w:rsidRPr="4DC0B5B5" w:rsidR="31141E34">
        <w:rPr>
          <w:sz w:val="24"/>
          <w:szCs w:val="24"/>
        </w:rPr>
        <w:t xml:space="preserve">ling agencies to proactively </w:t>
      </w:r>
      <w:r w:rsidRPr="4DC0B5B5" w:rsidR="31141E34">
        <w:rPr>
          <w:sz w:val="24"/>
          <w:szCs w:val="24"/>
        </w:rPr>
        <w:t>identify</w:t>
      </w:r>
      <w:r w:rsidRPr="4DC0B5B5" w:rsidR="31141E34">
        <w:rPr>
          <w:sz w:val="24"/>
          <w:szCs w:val="24"/>
        </w:rPr>
        <w:t xml:space="preserve"> and respond to criminal </w:t>
      </w:r>
      <w:r w:rsidRPr="4DC0B5B5" w:rsidR="0D3A6228">
        <w:rPr>
          <w:sz w:val="24"/>
          <w:szCs w:val="24"/>
        </w:rPr>
        <w:t>activities. By sharing intelligence on known offenders, criminal networks, and</w:t>
      </w:r>
      <w:r w:rsidRPr="4DC0B5B5" w:rsidR="18FF2AAC">
        <w:rPr>
          <w:sz w:val="24"/>
          <w:szCs w:val="24"/>
        </w:rPr>
        <w:t xml:space="preserve"> emerging threats, agencies can protect public safety. Effective communication</w:t>
      </w:r>
      <w:r w:rsidRPr="4DC0B5B5" w:rsidR="39ACB813">
        <w:rPr>
          <w:sz w:val="24"/>
          <w:szCs w:val="24"/>
        </w:rPr>
        <w:t xml:space="preserve"> is essential for successful partnership working and information sharing in policing </w:t>
      </w:r>
      <w:r w:rsidRPr="4DC0B5B5" w:rsidR="15D2FC07">
        <w:rPr>
          <w:sz w:val="24"/>
          <w:szCs w:val="24"/>
        </w:rPr>
        <w:t xml:space="preserve">practice in the UK. Clear, </w:t>
      </w:r>
      <w:r w:rsidRPr="4DC0B5B5" w:rsidR="15D2FC07">
        <w:rPr>
          <w:sz w:val="24"/>
          <w:szCs w:val="24"/>
        </w:rPr>
        <w:t>timely</w:t>
      </w:r>
      <w:r w:rsidRPr="4DC0B5B5" w:rsidR="15D2FC07">
        <w:rPr>
          <w:sz w:val="24"/>
          <w:szCs w:val="24"/>
        </w:rPr>
        <w:t>, and</w:t>
      </w:r>
      <w:r w:rsidRPr="4DC0B5B5" w:rsidR="27FE5AEF">
        <w:rPr>
          <w:sz w:val="24"/>
          <w:szCs w:val="24"/>
        </w:rPr>
        <w:t xml:space="preserve"> </w:t>
      </w:r>
      <w:r w:rsidRPr="4DC0B5B5" w:rsidR="27FE5AEF">
        <w:rPr>
          <w:sz w:val="24"/>
          <w:szCs w:val="24"/>
        </w:rPr>
        <w:t>accurate</w:t>
      </w:r>
      <w:r w:rsidRPr="4DC0B5B5" w:rsidR="27FE5AEF">
        <w:rPr>
          <w:sz w:val="24"/>
          <w:szCs w:val="24"/>
        </w:rPr>
        <w:t xml:space="preserve"> communication helps build trust, foster collaboration</w:t>
      </w:r>
      <w:r w:rsidRPr="4DC0B5B5" w:rsidR="6B92A996">
        <w:rPr>
          <w:sz w:val="24"/>
          <w:szCs w:val="24"/>
        </w:rPr>
        <w:t>, and ensure that information is shared securely and efficiently. The key principles of effective communicatio</w:t>
      </w:r>
      <w:r w:rsidRPr="4DC0B5B5" w:rsidR="2CEDC465">
        <w:rPr>
          <w:sz w:val="24"/>
          <w:szCs w:val="24"/>
        </w:rPr>
        <w:t>n in policing practice in the UK are:</w:t>
      </w:r>
    </w:p>
    <w:p w:rsidR="2CEDC465" w:rsidP="6A2412DE" w:rsidRDefault="2CEDC465" w14:paraId="127E39A6" w14:textId="512F0E90">
      <w:pPr>
        <w:pStyle w:val="Normal"/>
        <w:rPr>
          <w:sz w:val="24"/>
          <w:szCs w:val="24"/>
        </w:rPr>
      </w:pPr>
      <w:r w:rsidRPr="4DC0B5B5" w:rsidR="2CEDC465">
        <w:rPr>
          <w:sz w:val="24"/>
          <w:szCs w:val="24"/>
        </w:rPr>
        <w:t>Cleare and Transparent Communication. Ensure that communication between partner agencies in the UK</w:t>
      </w:r>
      <w:r w:rsidRPr="4DC0B5B5" w:rsidR="6E48DF33">
        <w:rPr>
          <w:sz w:val="24"/>
          <w:szCs w:val="24"/>
        </w:rPr>
        <w:t xml:space="preserve"> is clear, transparent, and easily understood. Use plain language</w:t>
      </w:r>
      <w:r w:rsidRPr="4DC0B5B5" w:rsidR="56B81DCD">
        <w:rPr>
          <w:sz w:val="24"/>
          <w:szCs w:val="24"/>
        </w:rPr>
        <w:t xml:space="preserve">, avoid jargon, and provide context to </w:t>
      </w:r>
      <w:r w:rsidRPr="4DC0B5B5" w:rsidR="3CC1B3B7">
        <w:rPr>
          <w:sz w:val="24"/>
          <w:szCs w:val="24"/>
        </w:rPr>
        <w:t>facilitate</w:t>
      </w:r>
      <w:r w:rsidRPr="4DC0B5B5" w:rsidR="56B81DCD">
        <w:rPr>
          <w:sz w:val="24"/>
          <w:szCs w:val="24"/>
        </w:rPr>
        <w:t xml:space="preserve"> effective information sharing and decision-making</w:t>
      </w:r>
      <w:r w:rsidRPr="4DC0B5B5" w:rsidR="6B1CB08E">
        <w:rPr>
          <w:sz w:val="24"/>
          <w:szCs w:val="24"/>
        </w:rPr>
        <w:t>. Active Listening and Feedback: Encourage</w:t>
      </w:r>
      <w:r w:rsidRPr="4DC0B5B5" w:rsidR="11ACA238">
        <w:rPr>
          <w:sz w:val="24"/>
          <w:szCs w:val="24"/>
        </w:rPr>
        <w:t xml:space="preserve"> active listening, open dialogue, and feedback between partner understanding, collaboration, and </w:t>
      </w:r>
      <w:r w:rsidRPr="4DC0B5B5" w:rsidR="3EA32A45">
        <w:rPr>
          <w:sz w:val="24"/>
          <w:szCs w:val="24"/>
        </w:rPr>
        <w:t xml:space="preserve">mutual respect. </w:t>
      </w:r>
      <w:r w:rsidRPr="4DC0B5B5" w:rsidR="20ABD27B">
        <w:rPr>
          <w:sz w:val="24"/>
          <w:szCs w:val="24"/>
        </w:rPr>
        <w:t>Create</w:t>
      </w:r>
      <w:r w:rsidRPr="4DC0B5B5" w:rsidR="3EA32A45">
        <w:rPr>
          <w:sz w:val="24"/>
          <w:szCs w:val="24"/>
        </w:rPr>
        <w:t xml:space="preserve"> opportunities for partners to share their perspectives, ask questions,</w:t>
      </w:r>
      <w:r w:rsidRPr="4DC0B5B5" w:rsidR="73B54A6D">
        <w:rPr>
          <w:sz w:val="24"/>
          <w:szCs w:val="24"/>
        </w:rPr>
        <w:t xml:space="preserve"> and provide input on shared initiatives.</w:t>
      </w:r>
      <w:r w:rsidRPr="4DC0B5B5" w:rsidR="48286348">
        <w:rPr>
          <w:sz w:val="24"/>
          <w:szCs w:val="24"/>
        </w:rPr>
        <w:t xml:space="preserve"> Secure and Confidential Communication: </w:t>
      </w:r>
      <w:r w:rsidRPr="4DC0B5B5" w:rsidR="48286348">
        <w:rPr>
          <w:sz w:val="24"/>
          <w:szCs w:val="24"/>
        </w:rPr>
        <w:t>Maintain</w:t>
      </w:r>
      <w:r w:rsidRPr="4DC0B5B5" w:rsidR="48286348">
        <w:rPr>
          <w:sz w:val="24"/>
          <w:szCs w:val="24"/>
        </w:rPr>
        <w:t xml:space="preserve"> the secur</w:t>
      </w:r>
      <w:r w:rsidRPr="4DC0B5B5" w:rsidR="5C248907">
        <w:rPr>
          <w:sz w:val="24"/>
          <w:szCs w:val="24"/>
        </w:rPr>
        <w:t>ity and confidentiality of shared information in the UK by using secure communication channels</w:t>
      </w:r>
      <w:r w:rsidRPr="4DC0B5B5" w:rsidR="29C89E7C">
        <w:rPr>
          <w:sz w:val="24"/>
          <w:szCs w:val="24"/>
        </w:rPr>
        <w:t xml:space="preserve">, encryption technologies, and data protection protocols. </w:t>
      </w:r>
      <w:r w:rsidRPr="4DC0B5B5" w:rsidR="4CAF5FBC">
        <w:rPr>
          <w:sz w:val="24"/>
          <w:szCs w:val="24"/>
        </w:rPr>
        <w:t xml:space="preserve">Establish clear guidelines for handling sensitive data and </w:t>
      </w:r>
      <w:r w:rsidRPr="4DC0B5B5" w:rsidR="4CAF5FBC">
        <w:rPr>
          <w:sz w:val="24"/>
          <w:szCs w:val="24"/>
        </w:rPr>
        <w:t>ensure that</w:t>
      </w:r>
      <w:r w:rsidRPr="4DC0B5B5" w:rsidR="4CAF5FBC">
        <w:rPr>
          <w:sz w:val="24"/>
          <w:szCs w:val="24"/>
        </w:rPr>
        <w:t xml:space="preserve"> information is shared only with authorized </w:t>
      </w:r>
      <w:r w:rsidRPr="4DC0B5B5" w:rsidR="4CAF5FBC">
        <w:rPr>
          <w:sz w:val="24"/>
          <w:szCs w:val="24"/>
        </w:rPr>
        <w:t>personne</w:t>
      </w:r>
      <w:r w:rsidRPr="4DC0B5B5" w:rsidR="4CAF5FBC">
        <w:rPr>
          <w:sz w:val="24"/>
          <w:szCs w:val="24"/>
        </w:rPr>
        <w:t>l.</w:t>
      </w:r>
    </w:p>
    <w:p w:rsidR="2A0CCFD3" w:rsidP="6A2412DE" w:rsidRDefault="2A0CCFD3" w14:paraId="71625615" w14:textId="51EC8EBA">
      <w:pPr>
        <w:pStyle w:val="Normal"/>
        <w:rPr>
          <w:sz w:val="24"/>
          <w:szCs w:val="24"/>
        </w:rPr>
      </w:pPr>
      <w:r w:rsidRPr="6A2412DE" w:rsidR="2A0CCFD3">
        <w:rPr>
          <w:sz w:val="24"/>
          <w:szCs w:val="24"/>
        </w:rPr>
        <w:t>To overcome the challenges associated with a partnership working in policing practice</w:t>
      </w:r>
      <w:r w:rsidRPr="6A2412DE" w:rsidR="15240AF0">
        <w:rPr>
          <w:sz w:val="24"/>
          <w:szCs w:val="24"/>
        </w:rPr>
        <w:t xml:space="preserve"> in the UK and enhance collaboration and information sha</w:t>
      </w:r>
      <w:r w:rsidRPr="6A2412DE" w:rsidR="68AA84A6">
        <w:rPr>
          <w:sz w:val="24"/>
          <w:szCs w:val="24"/>
        </w:rPr>
        <w:t>ring</w:t>
      </w:r>
      <w:r w:rsidRPr="6A2412DE" w:rsidR="15240AF0">
        <w:rPr>
          <w:sz w:val="24"/>
          <w:szCs w:val="24"/>
        </w:rPr>
        <w:t xml:space="preserve">, law </w:t>
      </w:r>
      <w:r w:rsidRPr="6A2412DE" w:rsidR="185E72AF">
        <w:rPr>
          <w:sz w:val="24"/>
          <w:szCs w:val="24"/>
        </w:rPr>
        <w:t>enforcement agencies can adopt several best practices</w:t>
      </w:r>
      <w:r w:rsidRPr="6A2412DE" w:rsidR="01E168B2">
        <w:rPr>
          <w:sz w:val="24"/>
          <w:szCs w:val="24"/>
        </w:rPr>
        <w:t xml:space="preserve">, including. Establish Clear </w:t>
      </w:r>
      <w:r w:rsidRPr="6A2412DE" w:rsidR="2A059F75">
        <w:rPr>
          <w:sz w:val="24"/>
          <w:szCs w:val="24"/>
        </w:rPr>
        <w:t xml:space="preserve">Objectives and Governance Structures define clear </w:t>
      </w:r>
      <w:r w:rsidRPr="6A2412DE" w:rsidR="2A059F75">
        <w:rPr>
          <w:sz w:val="24"/>
          <w:szCs w:val="24"/>
        </w:rPr>
        <w:t>objectives</w:t>
      </w:r>
      <w:r w:rsidRPr="6A2412DE" w:rsidR="2A059F75">
        <w:rPr>
          <w:sz w:val="24"/>
          <w:szCs w:val="24"/>
        </w:rPr>
        <w:t>, roles, and responsibilities for partne</w:t>
      </w:r>
      <w:r w:rsidRPr="6A2412DE" w:rsidR="26D970D0">
        <w:rPr>
          <w:sz w:val="24"/>
          <w:szCs w:val="24"/>
        </w:rPr>
        <w:t xml:space="preserve">r agencies, and </w:t>
      </w:r>
      <w:r w:rsidRPr="6A2412DE" w:rsidR="26D970D0">
        <w:rPr>
          <w:sz w:val="24"/>
          <w:szCs w:val="24"/>
        </w:rPr>
        <w:t>establish</w:t>
      </w:r>
      <w:r w:rsidRPr="6A2412DE" w:rsidR="26D970D0">
        <w:rPr>
          <w:sz w:val="24"/>
          <w:szCs w:val="24"/>
        </w:rPr>
        <w:t xml:space="preserve"> governance structures to oversee partnership initiatives. Develop formal</w:t>
      </w:r>
      <w:r w:rsidRPr="6A2412DE" w:rsidR="747D8644">
        <w:rPr>
          <w:sz w:val="24"/>
          <w:szCs w:val="24"/>
        </w:rPr>
        <w:t xml:space="preserve"> agreements, protocols, and communication channels to </w:t>
      </w:r>
      <w:r w:rsidRPr="6A2412DE" w:rsidR="747D8644">
        <w:rPr>
          <w:sz w:val="24"/>
          <w:szCs w:val="24"/>
        </w:rPr>
        <w:t>facilitate</w:t>
      </w:r>
      <w:r w:rsidRPr="6A2412DE" w:rsidR="747D8644">
        <w:rPr>
          <w:sz w:val="24"/>
          <w:szCs w:val="24"/>
        </w:rPr>
        <w:t xml:space="preserve"> information sharing and decision-ma</w:t>
      </w:r>
      <w:r w:rsidRPr="6A2412DE" w:rsidR="152B13AC">
        <w:rPr>
          <w:sz w:val="24"/>
          <w:szCs w:val="24"/>
        </w:rPr>
        <w:t>king.</w:t>
      </w:r>
    </w:p>
    <w:p w:rsidR="152B13AC" w:rsidP="6A2412DE" w:rsidRDefault="152B13AC" w14:paraId="3E9097D0" w14:textId="24C1CA0A">
      <w:pPr>
        <w:pStyle w:val="Normal"/>
        <w:rPr>
          <w:sz w:val="24"/>
          <w:szCs w:val="24"/>
        </w:rPr>
      </w:pPr>
      <w:r w:rsidRPr="4DC0B5B5" w:rsidR="152B13AC">
        <w:rPr>
          <w:sz w:val="24"/>
          <w:szCs w:val="24"/>
        </w:rPr>
        <w:t>Build Trust and Relationships: Foster trust, mutual respect</w:t>
      </w:r>
      <w:r w:rsidRPr="4DC0B5B5" w:rsidR="085DE6E4">
        <w:rPr>
          <w:sz w:val="24"/>
          <w:szCs w:val="24"/>
        </w:rPr>
        <w:t xml:space="preserve">, and </w:t>
      </w:r>
      <w:r w:rsidRPr="4DC0B5B5" w:rsidR="7A9F6019">
        <w:rPr>
          <w:sz w:val="24"/>
          <w:szCs w:val="24"/>
        </w:rPr>
        <w:t>positive</w:t>
      </w:r>
      <w:r w:rsidRPr="4DC0B5B5" w:rsidR="085DE6E4">
        <w:rPr>
          <w:sz w:val="24"/>
          <w:szCs w:val="24"/>
        </w:rPr>
        <w:t xml:space="preserve"> relationships between partner agencies through </w:t>
      </w:r>
      <w:r w:rsidRPr="4DC0B5B5" w:rsidR="49B901B2">
        <w:rPr>
          <w:sz w:val="24"/>
          <w:szCs w:val="24"/>
        </w:rPr>
        <w:t xml:space="preserve">regular communication, collaboration, and shared experiences. </w:t>
      </w:r>
      <w:r w:rsidRPr="4DC0B5B5" w:rsidR="49B901B2">
        <w:rPr>
          <w:sz w:val="24"/>
          <w:szCs w:val="24"/>
        </w:rPr>
        <w:t>Invest in building strong</w:t>
      </w:r>
      <w:r w:rsidRPr="4DC0B5B5" w:rsidR="6A668F19">
        <w:rPr>
          <w:sz w:val="24"/>
          <w:szCs w:val="24"/>
        </w:rPr>
        <w:t xml:space="preserve"> partnerships based on transparency, accountability</w:t>
      </w:r>
      <w:r w:rsidRPr="4DC0B5B5" w:rsidR="79E9F17E">
        <w:rPr>
          <w:sz w:val="24"/>
          <w:szCs w:val="24"/>
        </w:rPr>
        <w:t>, and a shared commitment to achieving common goals.</w:t>
      </w:r>
    </w:p>
    <w:p w:rsidR="79E9F17E" w:rsidP="6A2412DE" w:rsidRDefault="79E9F17E" w14:paraId="6FD4FF7D" w14:textId="6CABE99F">
      <w:pPr>
        <w:pStyle w:val="Normal"/>
        <w:rPr>
          <w:sz w:val="24"/>
          <w:szCs w:val="24"/>
        </w:rPr>
      </w:pPr>
      <w:r w:rsidRPr="6A2412DE" w:rsidR="79E9F17E">
        <w:rPr>
          <w:sz w:val="24"/>
          <w:szCs w:val="24"/>
        </w:rPr>
        <w:t>Invest in Training and Capacity Building: Provide training, resources, and support</w:t>
      </w:r>
      <w:r w:rsidRPr="6A2412DE" w:rsidR="07E7EDDC">
        <w:rPr>
          <w:sz w:val="24"/>
          <w:szCs w:val="24"/>
        </w:rPr>
        <w:t xml:space="preserve"> to staff members involved in partnership working to enhance their skills, knowledge, and </w:t>
      </w:r>
      <w:r w:rsidRPr="6A2412DE" w:rsidR="02828B5E">
        <w:rPr>
          <w:sz w:val="24"/>
          <w:szCs w:val="24"/>
        </w:rPr>
        <w:t>understanding</w:t>
      </w:r>
      <w:r w:rsidRPr="6A2412DE" w:rsidR="2E77DF85">
        <w:rPr>
          <w:sz w:val="24"/>
          <w:szCs w:val="24"/>
        </w:rPr>
        <w:t xml:space="preserve"> of collaborative practices. Develop cross-agency training programs, joint exercises</w:t>
      </w:r>
      <w:r w:rsidRPr="6A2412DE" w:rsidR="31B24744">
        <w:rPr>
          <w:sz w:val="24"/>
          <w:szCs w:val="24"/>
        </w:rPr>
        <w:t>, and capacity-building initiatives to promote effecitve teamwork and communication.</w:t>
      </w:r>
    </w:p>
    <w:p w:rsidR="66C4676C" w:rsidP="6A2412DE" w:rsidRDefault="66C4676C" w14:paraId="0AFF9522" w14:textId="6E636A24">
      <w:pPr>
        <w:pStyle w:val="Normal"/>
        <w:rPr>
          <w:sz w:val="24"/>
          <w:szCs w:val="24"/>
        </w:rPr>
      </w:pPr>
      <w:r w:rsidRPr="6A2412DE" w:rsidR="66C4676C">
        <w:rPr>
          <w:sz w:val="24"/>
          <w:szCs w:val="24"/>
        </w:rPr>
        <w:t>In conclusion, partnership working, and information sharing are essential components of policing practice</w:t>
      </w:r>
      <w:r w:rsidRPr="6A2412DE" w:rsidR="78EFC654">
        <w:rPr>
          <w:sz w:val="24"/>
          <w:szCs w:val="24"/>
        </w:rPr>
        <w:t xml:space="preserve"> in the United Kingdom, enabling law enforcement agencies to collaborate effectively, share intellig</w:t>
      </w:r>
      <w:r w:rsidRPr="6A2412DE" w:rsidR="1336BD58">
        <w:rPr>
          <w:sz w:val="24"/>
          <w:szCs w:val="24"/>
        </w:rPr>
        <w:t>ence, and address complex crime challenges. Effective communication plays a crucial role in enhancing</w:t>
      </w:r>
      <w:r w:rsidRPr="6A2412DE" w:rsidR="4EAF73E4">
        <w:rPr>
          <w:sz w:val="24"/>
          <w:szCs w:val="24"/>
        </w:rPr>
        <w:t xml:space="preserve"> collaboration, building trust, and ensuring that information is shared securely and efficientl</w:t>
      </w:r>
      <w:r w:rsidRPr="6A2412DE" w:rsidR="01886034">
        <w:rPr>
          <w:sz w:val="24"/>
          <w:szCs w:val="24"/>
        </w:rPr>
        <w:t xml:space="preserve">y. By adopting best </w:t>
      </w:r>
      <w:r w:rsidRPr="6A2412DE" w:rsidR="369A805C">
        <w:rPr>
          <w:sz w:val="24"/>
          <w:szCs w:val="24"/>
        </w:rPr>
        <w:t>practices</w:t>
      </w:r>
      <w:r w:rsidRPr="6A2412DE" w:rsidR="01886034">
        <w:rPr>
          <w:sz w:val="24"/>
          <w:szCs w:val="24"/>
        </w:rPr>
        <w:t>, overcoming challenges, and promoting effective communication in partnership working and info</w:t>
      </w:r>
      <w:r w:rsidRPr="6A2412DE" w:rsidR="0B8F2EB4">
        <w:rPr>
          <w:sz w:val="24"/>
          <w:szCs w:val="24"/>
        </w:rPr>
        <w:t xml:space="preserve">rmation sharing, law enforcement </w:t>
      </w:r>
      <w:r w:rsidRPr="6A2412DE" w:rsidR="10BEF7A3">
        <w:rPr>
          <w:sz w:val="24"/>
          <w:szCs w:val="24"/>
        </w:rPr>
        <w:t xml:space="preserve">agencies can strengthen their </w:t>
      </w:r>
      <w:r w:rsidRPr="6A2412DE" w:rsidR="10BEF7A3">
        <w:rPr>
          <w:sz w:val="24"/>
          <w:szCs w:val="24"/>
        </w:rPr>
        <w:t>capacity</w:t>
      </w:r>
      <w:r w:rsidRPr="6A2412DE" w:rsidR="10BEF7A3">
        <w:rPr>
          <w:sz w:val="24"/>
          <w:szCs w:val="24"/>
        </w:rPr>
        <w:t xml:space="preserve"> to prevent crime, protect public safety, </w:t>
      </w:r>
      <w:r w:rsidRPr="6A2412DE" w:rsidR="043E95D1">
        <w:rPr>
          <w:sz w:val="24"/>
          <w:szCs w:val="24"/>
        </w:rPr>
        <w:t>and uphold the rule of law.</w:t>
      </w:r>
    </w:p>
    <w:p w:rsidR="6A2412DE" w:rsidP="6A2412DE" w:rsidRDefault="6A2412DE" w14:paraId="047E38CB" w14:textId="734F3B52">
      <w:pPr>
        <w:pStyle w:val="Normal"/>
        <w:rPr>
          <w:sz w:val="24"/>
          <w:szCs w:val="24"/>
        </w:rPr>
      </w:pPr>
    </w:p>
    <w:p w:rsidR="4DC0B5B5" w:rsidP="4DC0B5B5" w:rsidRDefault="4DC0B5B5" w14:paraId="2CA7183B" w14:textId="55325924">
      <w:pPr>
        <w:pStyle w:val="Normal"/>
        <w:rPr>
          <w:sz w:val="24"/>
          <w:szCs w:val="24"/>
        </w:rPr>
      </w:pPr>
    </w:p>
    <w:p w:rsidR="6E65B477" w:rsidP="4DC0B5B5" w:rsidRDefault="6E65B477" w14:paraId="45BC24E5" w14:textId="55506293">
      <w:pPr>
        <w:pStyle w:val="Normal"/>
        <w:rPr>
          <w:sz w:val="24"/>
          <w:szCs w:val="24"/>
        </w:rPr>
      </w:pPr>
      <w:r w:rsidRPr="4DC0B5B5" w:rsidR="6E65B477">
        <w:rPr>
          <w:sz w:val="24"/>
          <w:szCs w:val="24"/>
        </w:rPr>
        <w:t>Reference</w:t>
      </w:r>
    </w:p>
    <w:p w:rsidR="4DC0B5B5" w:rsidP="4DC0B5B5" w:rsidRDefault="4DC0B5B5" w14:paraId="50215573" w14:textId="77AB339C">
      <w:pPr>
        <w:pStyle w:val="Normal"/>
        <w:rPr>
          <w:sz w:val="24"/>
          <w:szCs w:val="24"/>
        </w:rPr>
      </w:pPr>
    </w:p>
    <w:p w:rsidR="32236ECE" w:rsidP="4DC0B5B5" w:rsidRDefault="32236ECE" w14:paraId="5A0236F9" w14:textId="45739D9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DC0B5B5" w:rsidR="32236E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McGuire, J., Evans, E. and Kane, E. (2021). </w:t>
      </w:r>
      <w:r w:rsidRPr="4DC0B5B5" w:rsidR="32236EC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Evidence-based policing and community crime prevention</w:t>
      </w:r>
      <w:r w:rsidRPr="4DC0B5B5" w:rsidR="32236E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Cham: Springer.</w:t>
      </w:r>
    </w:p>
    <w:p w:rsidR="5337EC96" w:rsidP="4DC0B5B5" w:rsidRDefault="5337EC96" w14:paraId="5226ED82" w14:textId="7EC73514">
      <w:pPr>
        <w:spacing w:before="0" w:beforeAutospacing="off" w:after="240" w:afterAutospacing="off" w:line="360" w:lineRule="auto"/>
      </w:pPr>
      <w:r w:rsidRPr="4DC0B5B5" w:rsidR="5337EC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College of Policing (2020). </w:t>
      </w:r>
      <w:r w:rsidRPr="4DC0B5B5" w:rsidR="5337EC9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Partnership working</w:t>
      </w:r>
      <w:r w:rsidRPr="4DC0B5B5" w:rsidR="5337EC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College of Policing. Available at: </w:t>
      </w:r>
      <w:hyperlink r:id="Rb7ee9947f89141c1">
        <w:r w:rsidRPr="4DC0B5B5" w:rsidR="5337EC9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https://www.college.police.uk/app/major-investigation-and-public-protection/hate-crime/partnership-working</w:t>
        </w:r>
      </w:hyperlink>
      <w:r w:rsidRPr="4DC0B5B5" w:rsidR="5337EC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EB4A4B1" w:rsidP="4DC0B5B5" w:rsidRDefault="4EB4A4B1" w14:paraId="4ECA8785" w14:textId="6174678C">
      <w:pPr>
        <w:pStyle w:val="Normal"/>
        <w:rPr>
          <w:rFonts w:ascii="Calibri" w:hAnsi="Calibri" w:eastAsia="Calibri" w:cs="Calibri"/>
          <w:noProof w:val="0"/>
          <w:sz w:val="27"/>
          <w:szCs w:val="27"/>
          <w:lang w:val="en-US"/>
        </w:rPr>
      </w:pPr>
      <w:r w:rsidRPr="4DC0B5B5" w:rsidR="4EB4A4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Tine Munk, Dr Layla </w:t>
      </w:r>
      <w:r w:rsidRPr="4DC0B5B5" w:rsidR="4EB4A4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Skinns</w:t>
      </w:r>
      <w:r w:rsidRPr="4DC0B5B5" w:rsidR="4EB4A4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, Dr Bethan Loftus and Rice, L. (2015). </w:t>
      </w:r>
      <w:r w:rsidRPr="4DC0B5B5" w:rsidR="4EB4A4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Policing Partnerships: Evidence Review</w:t>
      </w:r>
      <w:r w:rsidRPr="4DC0B5B5" w:rsidR="4EB4A4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ResearchGate. Available at: </w:t>
      </w:r>
      <w:hyperlink r:id="R5a194cd023e84e97">
        <w:r w:rsidRPr="4DC0B5B5" w:rsidR="4EB4A4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https://www.researchgate.net/publication/281748268_Policing_Partnerships_Evidence_Review</w:t>
        </w:r>
      </w:hyperlink>
      <w:r w:rsidRPr="4DC0B5B5" w:rsidR="4EB4A4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</w:t>
      </w:r>
    </w:p>
    <w:p w:rsidR="6BF5BA57" w:rsidP="4DC0B5B5" w:rsidRDefault="6BF5BA57" w14:paraId="4DC40FF3" w14:textId="6F0F2C42">
      <w:pPr>
        <w:pStyle w:val="Normal"/>
        <w:rPr>
          <w:noProof w:val="0"/>
          <w:lang w:val="en-US"/>
        </w:rPr>
      </w:pPr>
      <w:r w:rsidRPr="4DC0B5B5" w:rsidR="6BF5BA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www.westyorkshire-pcc.gov.uk. (n.d.). </w:t>
      </w:r>
      <w:r w:rsidRPr="4DC0B5B5" w:rsidR="6BF5BA5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Partnership Working | Police and Crime Commissioner for West Yorkshire | WYPCC</w:t>
      </w:r>
      <w:r w:rsidRPr="4DC0B5B5" w:rsidR="6BF5BA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Available at: </w:t>
      </w:r>
      <w:hyperlink r:id="R8f1f80477aa54cb8">
        <w:r w:rsidRPr="4DC0B5B5" w:rsidR="6BF5BA5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https://www.westyorkshire-pcc.gov.uk/partnership/partnership-working.html</w:t>
        </w:r>
      </w:hyperlink>
      <w:r w:rsidRPr="4DC0B5B5" w:rsidR="6BF5BA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</w:t>
      </w:r>
    </w:p>
    <w:p w:rsidR="5A18B091" w:rsidP="4DC0B5B5" w:rsidRDefault="5A18B091" w14:paraId="656EBDAF" w14:textId="581D3438">
      <w:pPr>
        <w:pStyle w:val="Normal"/>
        <w:rPr>
          <w:rFonts w:ascii="Calibri" w:hAnsi="Calibri" w:eastAsia="Calibri" w:cs="Calibri"/>
          <w:noProof w:val="0"/>
          <w:sz w:val="27"/>
          <w:szCs w:val="27"/>
          <w:lang w:val="en-US"/>
        </w:rPr>
      </w:pPr>
      <w:r w:rsidRPr="4DC0B5B5" w:rsidR="5A18B0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GOV.UK. (n.d.). </w:t>
      </w:r>
      <w:r w:rsidRPr="4DC0B5B5" w:rsidR="5A18B09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Partnership working (accessible)</w:t>
      </w:r>
      <w:r w:rsidRPr="4DC0B5B5" w:rsidR="5A18B0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Available at: </w:t>
      </w:r>
      <w:hyperlink r:id="R6d92637b4084430d">
        <w:r w:rsidRPr="4DC0B5B5" w:rsidR="5A18B09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https://www.gov.uk/government/publications/powers-and-operational-procedure/partnership-working-accessible</w:t>
        </w:r>
      </w:hyperlink>
      <w:r w:rsidRPr="4DC0B5B5" w:rsidR="5A18B0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</w:t>
      </w:r>
    </w:p>
    <w:p w:rsidR="4DC0B5B5" w:rsidP="4DC0B5B5" w:rsidRDefault="4DC0B5B5" w14:paraId="36D376BB" w14:textId="47F76A0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p w:rsidR="4DC0B5B5" w:rsidP="4DC0B5B5" w:rsidRDefault="4DC0B5B5" w14:paraId="2764E8F5" w14:textId="4132D13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065666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e8da8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091BB1"/>
    <w:rsid w:val="003BD9DA"/>
    <w:rsid w:val="00587CD8"/>
    <w:rsid w:val="00DD9591"/>
    <w:rsid w:val="014F9FFB"/>
    <w:rsid w:val="016AADF8"/>
    <w:rsid w:val="01886034"/>
    <w:rsid w:val="01E168B2"/>
    <w:rsid w:val="01E8E512"/>
    <w:rsid w:val="01EFA2AD"/>
    <w:rsid w:val="02828B5E"/>
    <w:rsid w:val="02DE08CB"/>
    <w:rsid w:val="0316AC5B"/>
    <w:rsid w:val="043E95D1"/>
    <w:rsid w:val="050F4AFD"/>
    <w:rsid w:val="0527436F"/>
    <w:rsid w:val="053133CB"/>
    <w:rsid w:val="05708822"/>
    <w:rsid w:val="07E7EDDC"/>
    <w:rsid w:val="085DE6E4"/>
    <w:rsid w:val="092B2FEC"/>
    <w:rsid w:val="095C9780"/>
    <w:rsid w:val="09748E21"/>
    <w:rsid w:val="09F3F6F7"/>
    <w:rsid w:val="0A435630"/>
    <w:rsid w:val="0A88D3EA"/>
    <w:rsid w:val="0B0873C8"/>
    <w:rsid w:val="0B31BE8E"/>
    <w:rsid w:val="0B8F2EB4"/>
    <w:rsid w:val="0BEB534D"/>
    <w:rsid w:val="0C6BC2B4"/>
    <w:rsid w:val="0CA94A48"/>
    <w:rsid w:val="0D085ADC"/>
    <w:rsid w:val="0D1A5CE2"/>
    <w:rsid w:val="0D34EDB5"/>
    <w:rsid w:val="0D3A6228"/>
    <w:rsid w:val="0D952F77"/>
    <w:rsid w:val="0DDAAA57"/>
    <w:rsid w:val="0E4CE974"/>
    <w:rsid w:val="0E56037C"/>
    <w:rsid w:val="0EBA1110"/>
    <w:rsid w:val="0FA202B0"/>
    <w:rsid w:val="0FD06885"/>
    <w:rsid w:val="0FD57D97"/>
    <w:rsid w:val="1021FAFB"/>
    <w:rsid w:val="1051FDA4"/>
    <w:rsid w:val="1070AFBB"/>
    <w:rsid w:val="10731F89"/>
    <w:rsid w:val="10BEF7A3"/>
    <w:rsid w:val="10CC1A76"/>
    <w:rsid w:val="11781486"/>
    <w:rsid w:val="11ACA238"/>
    <w:rsid w:val="120F7F95"/>
    <w:rsid w:val="123D5706"/>
    <w:rsid w:val="124243FB"/>
    <w:rsid w:val="1274DE0F"/>
    <w:rsid w:val="12D87ED0"/>
    <w:rsid w:val="1336BD58"/>
    <w:rsid w:val="13899E66"/>
    <w:rsid w:val="1392BF72"/>
    <w:rsid w:val="13E601E2"/>
    <w:rsid w:val="140E20A8"/>
    <w:rsid w:val="14257F24"/>
    <w:rsid w:val="15240AF0"/>
    <w:rsid w:val="152B13AC"/>
    <w:rsid w:val="159CE3F1"/>
    <w:rsid w:val="15D2FC07"/>
    <w:rsid w:val="16511DC8"/>
    <w:rsid w:val="16644ECC"/>
    <w:rsid w:val="16EB157C"/>
    <w:rsid w:val="16F08BE6"/>
    <w:rsid w:val="17233B98"/>
    <w:rsid w:val="17676A01"/>
    <w:rsid w:val="1782B161"/>
    <w:rsid w:val="179BD9BE"/>
    <w:rsid w:val="185E72AF"/>
    <w:rsid w:val="18AF0DC8"/>
    <w:rsid w:val="18F9503C"/>
    <w:rsid w:val="18FF2AAC"/>
    <w:rsid w:val="190806D8"/>
    <w:rsid w:val="19187112"/>
    <w:rsid w:val="192FBC99"/>
    <w:rsid w:val="19B6CFCD"/>
    <w:rsid w:val="19DBA2A8"/>
    <w:rsid w:val="19DFB78D"/>
    <w:rsid w:val="1A1887B5"/>
    <w:rsid w:val="1AE1F519"/>
    <w:rsid w:val="1B8D3011"/>
    <w:rsid w:val="1B8E2075"/>
    <w:rsid w:val="1BB01D26"/>
    <w:rsid w:val="1C08EB4D"/>
    <w:rsid w:val="1C260D36"/>
    <w:rsid w:val="1C5A371D"/>
    <w:rsid w:val="1C6F4AE1"/>
    <w:rsid w:val="1C897085"/>
    <w:rsid w:val="1D5644A0"/>
    <w:rsid w:val="1D7573D8"/>
    <w:rsid w:val="1D84F6A2"/>
    <w:rsid w:val="1D9BA860"/>
    <w:rsid w:val="1DD52D1C"/>
    <w:rsid w:val="1E170E1F"/>
    <w:rsid w:val="1F20C703"/>
    <w:rsid w:val="1F8D8828"/>
    <w:rsid w:val="1FDC2899"/>
    <w:rsid w:val="1FFB4698"/>
    <w:rsid w:val="20201801"/>
    <w:rsid w:val="20ABD27B"/>
    <w:rsid w:val="20BC9764"/>
    <w:rsid w:val="217D5F32"/>
    <w:rsid w:val="21F117A8"/>
    <w:rsid w:val="220FFD8B"/>
    <w:rsid w:val="22491A94"/>
    <w:rsid w:val="22C19928"/>
    <w:rsid w:val="22D69EDF"/>
    <w:rsid w:val="23A00521"/>
    <w:rsid w:val="23F43826"/>
    <w:rsid w:val="23FC25AC"/>
    <w:rsid w:val="241B588B"/>
    <w:rsid w:val="242EA741"/>
    <w:rsid w:val="24740FC4"/>
    <w:rsid w:val="24F9F895"/>
    <w:rsid w:val="25BDE5CD"/>
    <w:rsid w:val="25C49DE8"/>
    <w:rsid w:val="25FD04CA"/>
    <w:rsid w:val="26D970D0"/>
    <w:rsid w:val="27E1ED3C"/>
    <w:rsid w:val="27FE5AEF"/>
    <w:rsid w:val="2893E077"/>
    <w:rsid w:val="29355931"/>
    <w:rsid w:val="2945E063"/>
    <w:rsid w:val="29A162A0"/>
    <w:rsid w:val="29C89E7C"/>
    <w:rsid w:val="2A059F75"/>
    <w:rsid w:val="2A0CCFD3"/>
    <w:rsid w:val="2A44CA4C"/>
    <w:rsid w:val="2A9DE8C5"/>
    <w:rsid w:val="2AC1EAA3"/>
    <w:rsid w:val="2AD075ED"/>
    <w:rsid w:val="2AE17565"/>
    <w:rsid w:val="2B4F12F7"/>
    <w:rsid w:val="2BB10E81"/>
    <w:rsid w:val="2C873D27"/>
    <w:rsid w:val="2CEDC465"/>
    <w:rsid w:val="2DB6968A"/>
    <w:rsid w:val="2E4DE4A1"/>
    <w:rsid w:val="2E77DF85"/>
    <w:rsid w:val="2E7CAC22"/>
    <w:rsid w:val="2EA9E53A"/>
    <w:rsid w:val="2F4D4DB1"/>
    <w:rsid w:val="2F5D8FF4"/>
    <w:rsid w:val="31141E34"/>
    <w:rsid w:val="3158DFCE"/>
    <w:rsid w:val="31A14228"/>
    <w:rsid w:val="31B24744"/>
    <w:rsid w:val="31B5434A"/>
    <w:rsid w:val="31C66E28"/>
    <w:rsid w:val="32236ECE"/>
    <w:rsid w:val="32662677"/>
    <w:rsid w:val="328976ED"/>
    <w:rsid w:val="3303E291"/>
    <w:rsid w:val="34269B66"/>
    <w:rsid w:val="3477DB4E"/>
    <w:rsid w:val="35285B98"/>
    <w:rsid w:val="363CFC9D"/>
    <w:rsid w:val="3667A5B4"/>
    <w:rsid w:val="369A805C"/>
    <w:rsid w:val="374C779D"/>
    <w:rsid w:val="380909C2"/>
    <w:rsid w:val="38B3429D"/>
    <w:rsid w:val="393B0BE1"/>
    <w:rsid w:val="39825738"/>
    <w:rsid w:val="39ACB813"/>
    <w:rsid w:val="3A49AABA"/>
    <w:rsid w:val="3A7BB560"/>
    <w:rsid w:val="3B3946FA"/>
    <w:rsid w:val="3B4191D5"/>
    <w:rsid w:val="3B70FB9B"/>
    <w:rsid w:val="3BB4EB26"/>
    <w:rsid w:val="3C4A37A1"/>
    <w:rsid w:val="3C9B9275"/>
    <w:rsid w:val="3CA25010"/>
    <w:rsid w:val="3CC1B3B7"/>
    <w:rsid w:val="3D2A0A17"/>
    <w:rsid w:val="3DD29087"/>
    <w:rsid w:val="3E31F0A7"/>
    <w:rsid w:val="3E87CCBB"/>
    <w:rsid w:val="3E8C5223"/>
    <w:rsid w:val="3EA32A45"/>
    <w:rsid w:val="3F32F12C"/>
    <w:rsid w:val="3F712CBA"/>
    <w:rsid w:val="3F766890"/>
    <w:rsid w:val="3FDD7D66"/>
    <w:rsid w:val="3FEF9AE1"/>
    <w:rsid w:val="40CB376D"/>
    <w:rsid w:val="4115537E"/>
    <w:rsid w:val="415DC8C1"/>
    <w:rsid w:val="4191B394"/>
    <w:rsid w:val="4220D543"/>
    <w:rsid w:val="4256416B"/>
    <w:rsid w:val="4280B284"/>
    <w:rsid w:val="428D20B0"/>
    <w:rsid w:val="43A7EE5B"/>
    <w:rsid w:val="43C3AF3E"/>
    <w:rsid w:val="43D8B95B"/>
    <w:rsid w:val="43EFC709"/>
    <w:rsid w:val="43FFF7B2"/>
    <w:rsid w:val="44068344"/>
    <w:rsid w:val="44A6A45A"/>
    <w:rsid w:val="454816EF"/>
    <w:rsid w:val="45882C06"/>
    <w:rsid w:val="4596BAE8"/>
    <w:rsid w:val="46F92D4A"/>
    <w:rsid w:val="48286348"/>
    <w:rsid w:val="486B3512"/>
    <w:rsid w:val="48D3B099"/>
    <w:rsid w:val="49B901B2"/>
    <w:rsid w:val="49D678F9"/>
    <w:rsid w:val="4A9E32A0"/>
    <w:rsid w:val="4AAD2EAE"/>
    <w:rsid w:val="4B89BAA7"/>
    <w:rsid w:val="4BE250A7"/>
    <w:rsid w:val="4C2CBABA"/>
    <w:rsid w:val="4CACBBFD"/>
    <w:rsid w:val="4CAF5FBC"/>
    <w:rsid w:val="4DC0B5B5"/>
    <w:rsid w:val="4E4DF2B5"/>
    <w:rsid w:val="4EAF73E4"/>
    <w:rsid w:val="4EB4A4B1"/>
    <w:rsid w:val="4F16E65F"/>
    <w:rsid w:val="505D3F96"/>
    <w:rsid w:val="506BF33A"/>
    <w:rsid w:val="50EBFADE"/>
    <w:rsid w:val="51205513"/>
    <w:rsid w:val="512FFAD7"/>
    <w:rsid w:val="5161ED09"/>
    <w:rsid w:val="5168F23F"/>
    <w:rsid w:val="516FC5B9"/>
    <w:rsid w:val="5190DE95"/>
    <w:rsid w:val="51C86281"/>
    <w:rsid w:val="5226F873"/>
    <w:rsid w:val="5337EC96"/>
    <w:rsid w:val="536C2068"/>
    <w:rsid w:val="539900D8"/>
    <w:rsid w:val="53A04E56"/>
    <w:rsid w:val="53D6E061"/>
    <w:rsid w:val="545FE35B"/>
    <w:rsid w:val="54667A8D"/>
    <w:rsid w:val="55016E1F"/>
    <w:rsid w:val="55192BA0"/>
    <w:rsid w:val="55CBCF7B"/>
    <w:rsid w:val="55FBB3BC"/>
    <w:rsid w:val="56612EB9"/>
    <w:rsid w:val="56B81DCD"/>
    <w:rsid w:val="56E23613"/>
    <w:rsid w:val="574CC76B"/>
    <w:rsid w:val="57735EC5"/>
    <w:rsid w:val="5793CD08"/>
    <w:rsid w:val="579E519F"/>
    <w:rsid w:val="57BF5ABF"/>
    <w:rsid w:val="57C3474D"/>
    <w:rsid w:val="57CA7DDC"/>
    <w:rsid w:val="57E4D01A"/>
    <w:rsid w:val="57E74D1A"/>
    <w:rsid w:val="58024458"/>
    <w:rsid w:val="582856D4"/>
    <w:rsid w:val="582F725D"/>
    <w:rsid w:val="5850CC62"/>
    <w:rsid w:val="58ABA891"/>
    <w:rsid w:val="59CED2FC"/>
    <w:rsid w:val="5A18B091"/>
    <w:rsid w:val="5A267FB6"/>
    <w:rsid w:val="5A2A8AF1"/>
    <w:rsid w:val="5A6AD3DD"/>
    <w:rsid w:val="5A87989A"/>
    <w:rsid w:val="5B020C85"/>
    <w:rsid w:val="5B460F23"/>
    <w:rsid w:val="5B5470A4"/>
    <w:rsid w:val="5B559844"/>
    <w:rsid w:val="5B77324D"/>
    <w:rsid w:val="5BF1CB8C"/>
    <w:rsid w:val="5BF56967"/>
    <w:rsid w:val="5C248907"/>
    <w:rsid w:val="5C4750FF"/>
    <w:rsid w:val="5C6AF540"/>
    <w:rsid w:val="5DA6AF68"/>
    <w:rsid w:val="5ED3690B"/>
    <w:rsid w:val="5EF33368"/>
    <w:rsid w:val="5F766B54"/>
    <w:rsid w:val="60A5CEE6"/>
    <w:rsid w:val="60EF0DF2"/>
    <w:rsid w:val="6171A341"/>
    <w:rsid w:val="617F9D43"/>
    <w:rsid w:val="61C1D5F0"/>
    <w:rsid w:val="62091BB1"/>
    <w:rsid w:val="62545C89"/>
    <w:rsid w:val="62DA36C4"/>
    <w:rsid w:val="62DE2351"/>
    <w:rsid w:val="630EC5A2"/>
    <w:rsid w:val="63A24245"/>
    <w:rsid w:val="640285C4"/>
    <w:rsid w:val="645ECC6E"/>
    <w:rsid w:val="64796BC2"/>
    <w:rsid w:val="647CD38A"/>
    <w:rsid w:val="64DB15E2"/>
    <w:rsid w:val="65649AB0"/>
    <w:rsid w:val="659CB957"/>
    <w:rsid w:val="6666C0A6"/>
    <w:rsid w:val="66B9A83F"/>
    <w:rsid w:val="66C4676C"/>
    <w:rsid w:val="6793941A"/>
    <w:rsid w:val="67966D30"/>
    <w:rsid w:val="67ADA7E7"/>
    <w:rsid w:val="68667038"/>
    <w:rsid w:val="688DF22B"/>
    <w:rsid w:val="68AA84A6"/>
    <w:rsid w:val="68D3A20C"/>
    <w:rsid w:val="6953EA5B"/>
    <w:rsid w:val="69814208"/>
    <w:rsid w:val="6995484F"/>
    <w:rsid w:val="6A2412DE"/>
    <w:rsid w:val="6A3EF996"/>
    <w:rsid w:val="6A5E81F9"/>
    <w:rsid w:val="6A668F19"/>
    <w:rsid w:val="6AC8341B"/>
    <w:rsid w:val="6B1CB08E"/>
    <w:rsid w:val="6B4677EE"/>
    <w:rsid w:val="6B92A996"/>
    <w:rsid w:val="6BF5BA57"/>
    <w:rsid w:val="6C81190A"/>
    <w:rsid w:val="6CAD8622"/>
    <w:rsid w:val="6DA53830"/>
    <w:rsid w:val="6E48DF33"/>
    <w:rsid w:val="6E65B477"/>
    <w:rsid w:val="6E9B8775"/>
    <w:rsid w:val="6EF14D64"/>
    <w:rsid w:val="6EFBC76F"/>
    <w:rsid w:val="6EFD2361"/>
    <w:rsid w:val="6F7C892E"/>
    <w:rsid w:val="6F927420"/>
    <w:rsid w:val="6F9F916F"/>
    <w:rsid w:val="6FB8B9CC"/>
    <w:rsid w:val="7066FE4C"/>
    <w:rsid w:val="70935462"/>
    <w:rsid w:val="70BF0060"/>
    <w:rsid w:val="7108D4A8"/>
    <w:rsid w:val="710C0896"/>
    <w:rsid w:val="71548A2D"/>
    <w:rsid w:val="722F24C3"/>
    <w:rsid w:val="725D357F"/>
    <w:rsid w:val="727ACEB5"/>
    <w:rsid w:val="7298BC6C"/>
    <w:rsid w:val="72D35888"/>
    <w:rsid w:val="72F05A8E"/>
    <w:rsid w:val="7374A91F"/>
    <w:rsid w:val="73B548C4"/>
    <w:rsid w:val="73B54A6D"/>
    <w:rsid w:val="742C49C1"/>
    <w:rsid w:val="747D8644"/>
    <w:rsid w:val="74A9C916"/>
    <w:rsid w:val="74D84080"/>
    <w:rsid w:val="74F92732"/>
    <w:rsid w:val="75452AA3"/>
    <w:rsid w:val="757A3E76"/>
    <w:rsid w:val="75824D02"/>
    <w:rsid w:val="75E2157B"/>
    <w:rsid w:val="7627FB50"/>
    <w:rsid w:val="76395F70"/>
    <w:rsid w:val="7674C27A"/>
    <w:rsid w:val="768D0A0D"/>
    <w:rsid w:val="770295E6"/>
    <w:rsid w:val="77F4DB64"/>
    <w:rsid w:val="783EE9AD"/>
    <w:rsid w:val="78EFC654"/>
    <w:rsid w:val="791FE3F8"/>
    <w:rsid w:val="79642490"/>
    <w:rsid w:val="79A85C19"/>
    <w:rsid w:val="79C5EEB2"/>
    <w:rsid w:val="79DDD32C"/>
    <w:rsid w:val="79E9F17E"/>
    <w:rsid w:val="7A4DF1D1"/>
    <w:rsid w:val="7A64422D"/>
    <w:rsid w:val="7A9F6019"/>
    <w:rsid w:val="7B4842A1"/>
    <w:rsid w:val="7B79A38D"/>
    <w:rsid w:val="7BA379E1"/>
    <w:rsid w:val="7BD025E4"/>
    <w:rsid w:val="7BF828AE"/>
    <w:rsid w:val="7C2D2E5C"/>
    <w:rsid w:val="7C523FA6"/>
    <w:rsid w:val="7CA963DE"/>
    <w:rsid w:val="7D062E90"/>
    <w:rsid w:val="7D1573EE"/>
    <w:rsid w:val="7D3F4A42"/>
    <w:rsid w:val="7E8371F0"/>
    <w:rsid w:val="7EEEF2C2"/>
    <w:rsid w:val="7F35EFE9"/>
    <w:rsid w:val="7FA785A5"/>
    <w:rsid w:val="7FD8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91BB1"/>
  <w15:chartTrackingRefBased/>
  <w15:docId w15:val="{EA8E0B08-2030-4039-AA7D-27F2BFAF9D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ollege.police.uk/app/major-investigation-and-public-protection/hate-crime/partnership-working" TargetMode="External" Id="Rb7ee9947f89141c1" /><Relationship Type="http://schemas.openxmlformats.org/officeDocument/2006/relationships/hyperlink" Target="https://www.researchgate.net/publication/281748268_Policing_Partnerships_Evidence_Review" TargetMode="External" Id="R5a194cd023e84e97" /><Relationship Type="http://schemas.openxmlformats.org/officeDocument/2006/relationships/hyperlink" Target="https://www.westyorkshire-pcc.gov.uk/partnership/partnership-working.html" TargetMode="External" Id="R8f1f80477aa54cb8" /><Relationship Type="http://schemas.openxmlformats.org/officeDocument/2006/relationships/hyperlink" Target="https://www.gov.uk/government/publications/powers-and-operational-procedure/partnership-working-accessible" TargetMode="External" Id="R6d92637b4084430d" /><Relationship Type="http://schemas.openxmlformats.org/officeDocument/2006/relationships/numbering" Target="numbering.xml" Id="R3869a94f69e840d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2024-04-30T10:13:52.0696074Z</dcterms:created>
  <dcterms:modified xsi:type="dcterms:W3CDTF">2024-05-01T22:27:15.8086088Z</dcterms:modified>
  <dc:creator>Silvia Conkova (2312826)</dc:creator>
  <lastModifiedBy>Silvia Conkova (2312826)</lastModifiedBy>
</coreProperties>
</file>