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277F" w:rsidRPr="00230AF5" w:rsidRDefault="001E277F">
      <w:pPr>
        <w:pStyle w:val="Normal1"/>
        <w:spacing w:before="240" w:after="240" w:line="360" w:lineRule="auto"/>
        <w:jc w:val="center"/>
        <w:rPr>
          <w:b/>
          <w:color w:val="000000" w:themeColor="text1"/>
          <w:sz w:val="32"/>
          <w:szCs w:val="32"/>
          <w:highlight w:val="white"/>
          <w:lang w:val="en-GB"/>
        </w:rPr>
      </w:pPr>
    </w:p>
    <w:p w:rsidR="001E277F" w:rsidRPr="00230AF5" w:rsidRDefault="001E277F">
      <w:pPr>
        <w:pStyle w:val="Normal1"/>
        <w:spacing w:before="240" w:after="240" w:line="360" w:lineRule="auto"/>
        <w:jc w:val="center"/>
        <w:rPr>
          <w:b/>
          <w:color w:val="000000" w:themeColor="text1"/>
          <w:sz w:val="32"/>
          <w:szCs w:val="32"/>
          <w:highlight w:val="white"/>
          <w:lang w:val="en-GB"/>
        </w:rPr>
      </w:pPr>
    </w:p>
    <w:p w:rsidR="001E277F" w:rsidRPr="00230AF5" w:rsidRDefault="001E277F">
      <w:pPr>
        <w:pStyle w:val="Normal1"/>
        <w:spacing w:before="240" w:after="240" w:line="360" w:lineRule="auto"/>
        <w:jc w:val="center"/>
        <w:rPr>
          <w:b/>
          <w:color w:val="000000" w:themeColor="text1"/>
          <w:sz w:val="32"/>
          <w:szCs w:val="32"/>
          <w:highlight w:val="white"/>
          <w:lang w:val="en-GB"/>
        </w:rPr>
      </w:pPr>
    </w:p>
    <w:p w:rsidR="001E277F" w:rsidRPr="00230AF5" w:rsidRDefault="001E277F">
      <w:pPr>
        <w:pStyle w:val="Normal1"/>
        <w:spacing w:before="240" w:after="240" w:line="360" w:lineRule="auto"/>
        <w:jc w:val="center"/>
        <w:rPr>
          <w:b/>
          <w:color w:val="000000" w:themeColor="text1"/>
          <w:sz w:val="32"/>
          <w:szCs w:val="32"/>
          <w:highlight w:val="white"/>
          <w:lang w:val="en-GB"/>
        </w:rPr>
      </w:pPr>
    </w:p>
    <w:p w:rsidR="001E277F" w:rsidRPr="00230AF5" w:rsidRDefault="001E277F">
      <w:pPr>
        <w:pStyle w:val="Normal1"/>
        <w:spacing w:before="240" w:after="240" w:line="360" w:lineRule="auto"/>
        <w:jc w:val="center"/>
        <w:rPr>
          <w:b/>
          <w:color w:val="000000" w:themeColor="text1"/>
          <w:sz w:val="32"/>
          <w:szCs w:val="32"/>
          <w:highlight w:val="white"/>
          <w:lang w:val="en-GB"/>
        </w:rPr>
      </w:pPr>
    </w:p>
    <w:p w:rsidR="00B33E56" w:rsidRDefault="00B942E4">
      <w:pPr>
        <w:pStyle w:val="Normal1"/>
        <w:spacing w:before="240" w:after="240" w:line="360" w:lineRule="auto"/>
        <w:jc w:val="center"/>
        <w:rPr>
          <w:b/>
          <w:color w:val="000000" w:themeColor="text1"/>
          <w:sz w:val="32"/>
          <w:szCs w:val="32"/>
          <w:lang w:val="en-GB"/>
        </w:rPr>
      </w:pPr>
      <w:r w:rsidRPr="00230AF5">
        <w:rPr>
          <w:b/>
          <w:color w:val="000000" w:themeColor="text1"/>
          <w:sz w:val="32"/>
          <w:szCs w:val="32"/>
          <w:highlight w:val="white"/>
          <w:lang w:val="en-GB"/>
        </w:rPr>
        <w:t>PROFESSIONAL CAREER DEVELOPMENT</w:t>
      </w:r>
      <w:r w:rsidR="00B33E56">
        <w:rPr>
          <w:b/>
          <w:color w:val="000000" w:themeColor="text1"/>
          <w:sz w:val="32"/>
          <w:szCs w:val="32"/>
          <w:lang w:val="en-GB"/>
        </w:rPr>
        <w:t xml:space="preserve"> </w:t>
      </w:r>
    </w:p>
    <w:p w:rsidR="00B33E56" w:rsidRDefault="00B33E56">
      <w:pPr>
        <w:pStyle w:val="Normal1"/>
        <w:spacing w:before="240" w:after="240" w:line="360" w:lineRule="auto"/>
        <w:jc w:val="center"/>
        <w:rPr>
          <w:b/>
          <w:color w:val="000000" w:themeColor="text1"/>
          <w:sz w:val="32"/>
          <w:szCs w:val="32"/>
          <w:lang w:val="en-GB"/>
        </w:rPr>
      </w:pPr>
      <w:r>
        <w:rPr>
          <w:b/>
          <w:color w:val="000000" w:themeColor="text1"/>
          <w:sz w:val="32"/>
          <w:szCs w:val="32"/>
          <w:lang w:val="en-GB"/>
        </w:rPr>
        <w:t xml:space="preserve">Mohammed Rofiqul Islam </w:t>
      </w:r>
    </w:p>
    <w:p w:rsidR="00B33E56" w:rsidRDefault="00B33E56">
      <w:pPr>
        <w:pStyle w:val="Normal1"/>
        <w:spacing w:before="240" w:after="240" w:line="360" w:lineRule="auto"/>
        <w:jc w:val="center"/>
        <w:rPr>
          <w:b/>
          <w:color w:val="000000" w:themeColor="text1"/>
          <w:sz w:val="32"/>
          <w:szCs w:val="32"/>
          <w:lang w:val="en-GB"/>
        </w:rPr>
      </w:pPr>
      <w:r>
        <w:rPr>
          <w:b/>
          <w:color w:val="000000" w:themeColor="text1"/>
          <w:sz w:val="32"/>
          <w:szCs w:val="32"/>
          <w:lang w:val="en-GB"/>
        </w:rPr>
        <w:t>Student number – 1812870</w:t>
      </w:r>
    </w:p>
    <w:p w:rsidR="00B33E56" w:rsidRDefault="00B33E56">
      <w:pPr>
        <w:pStyle w:val="Normal1"/>
        <w:spacing w:before="240" w:after="240" w:line="360" w:lineRule="auto"/>
        <w:jc w:val="center"/>
        <w:rPr>
          <w:b/>
          <w:color w:val="000000" w:themeColor="text1"/>
          <w:sz w:val="32"/>
          <w:szCs w:val="32"/>
          <w:lang w:val="en-GB"/>
        </w:rPr>
      </w:pPr>
      <w:r>
        <w:rPr>
          <w:b/>
          <w:color w:val="000000" w:themeColor="text1"/>
          <w:sz w:val="32"/>
          <w:szCs w:val="32"/>
          <w:lang w:val="en-GB"/>
        </w:rPr>
        <w:t>Lecturer – Abdi</w:t>
      </w:r>
      <w:r w:rsidR="00B914C2">
        <w:rPr>
          <w:b/>
          <w:color w:val="000000" w:themeColor="text1"/>
          <w:sz w:val="32"/>
          <w:szCs w:val="32"/>
          <w:lang w:val="en-GB"/>
        </w:rPr>
        <w:t xml:space="preserve"> Rahman</w:t>
      </w:r>
    </w:p>
    <w:p w:rsidR="00E150AA" w:rsidRPr="00230AF5" w:rsidRDefault="00B33E56">
      <w:pPr>
        <w:pStyle w:val="Normal1"/>
        <w:spacing w:before="240" w:after="240" w:line="360" w:lineRule="auto"/>
        <w:jc w:val="center"/>
        <w:rPr>
          <w:b/>
          <w:color w:val="000000" w:themeColor="text1"/>
          <w:sz w:val="32"/>
          <w:szCs w:val="32"/>
          <w:highlight w:val="white"/>
          <w:lang w:val="en-GB"/>
        </w:rPr>
      </w:pPr>
      <w:r>
        <w:rPr>
          <w:b/>
          <w:color w:val="000000" w:themeColor="text1"/>
          <w:sz w:val="32"/>
          <w:szCs w:val="32"/>
          <w:lang w:val="en-GB"/>
        </w:rPr>
        <w:t>Module Code – BMS</w:t>
      </w:r>
      <w:r w:rsidR="003B37A8">
        <w:rPr>
          <w:b/>
          <w:color w:val="000000" w:themeColor="text1"/>
          <w:sz w:val="32"/>
          <w:szCs w:val="32"/>
          <w:lang w:val="en-GB"/>
        </w:rPr>
        <w:t>W</w:t>
      </w:r>
      <w:r>
        <w:rPr>
          <w:b/>
          <w:color w:val="000000" w:themeColor="text1"/>
          <w:sz w:val="32"/>
          <w:szCs w:val="32"/>
          <w:lang w:val="en-GB"/>
        </w:rPr>
        <w:t xml:space="preserve"> 4005</w:t>
      </w:r>
      <w:r w:rsidR="00B942E4" w:rsidRPr="00230AF5">
        <w:rPr>
          <w:color w:val="000000" w:themeColor="text1"/>
          <w:lang w:val="en-GB"/>
        </w:rPr>
        <w:br w:type="page"/>
      </w:r>
    </w:p>
    <w:p w:rsidR="00205A22" w:rsidRPr="00230AF5" w:rsidRDefault="00205A22" w:rsidP="00205A22">
      <w:pPr>
        <w:pStyle w:val="Normal1"/>
        <w:spacing w:before="240" w:after="240" w:line="360" w:lineRule="auto"/>
        <w:jc w:val="center"/>
        <w:rPr>
          <w:b/>
          <w:color w:val="000000" w:themeColor="text1"/>
          <w:sz w:val="28"/>
          <w:szCs w:val="32"/>
          <w:lang w:val="en-GB"/>
        </w:rPr>
      </w:pPr>
      <w:r w:rsidRPr="00230AF5">
        <w:rPr>
          <w:b/>
          <w:color w:val="000000" w:themeColor="text1"/>
          <w:sz w:val="28"/>
          <w:szCs w:val="32"/>
          <w:lang w:val="en-GB"/>
        </w:rPr>
        <w:lastRenderedPageBreak/>
        <w:t>Executive summary</w:t>
      </w:r>
    </w:p>
    <w:p w:rsidR="00EA6E4B" w:rsidRPr="007E0A6A" w:rsidRDefault="00205A22" w:rsidP="00EA6E4B">
      <w:pPr>
        <w:pStyle w:val="Normal1"/>
        <w:spacing w:before="240" w:after="240" w:line="360" w:lineRule="auto"/>
        <w:jc w:val="both"/>
        <w:rPr>
          <w:highlight w:val="white"/>
          <w:lang w:val="en-GB"/>
        </w:rPr>
      </w:pPr>
      <w:r w:rsidRPr="00230AF5">
        <w:rPr>
          <w:color w:val="000000" w:themeColor="text1"/>
          <w:highlight w:val="white"/>
          <w:lang w:val="en-GB"/>
        </w:rPr>
        <w:t>Professional development is the concept of learning to maintain professional credentials like attending conferences as well as the academic degree to formal coursework and informal learning facilities situated in practice. In the present study, the discussion has been completed based on the use of the self-awareness test tool in order to understand personal career aspiration from the test result.</w:t>
      </w:r>
      <w:r w:rsidR="00EA6E4B">
        <w:rPr>
          <w:color w:val="000000" w:themeColor="text1"/>
          <w:lang w:val="en-GB"/>
        </w:rPr>
        <w:t xml:space="preserve"> </w:t>
      </w:r>
      <w:r w:rsidR="00EA6E4B">
        <w:rPr>
          <w:color w:val="000000"/>
        </w:rPr>
        <w:t xml:space="preserve">A job specification helps the candidate to understand the actual requirements of the organization for the required position effectively. </w:t>
      </w:r>
      <w:r w:rsidR="00EA6E4B">
        <w:rPr>
          <w:highlight w:val="white"/>
          <w:lang w:val="en-GB"/>
        </w:rPr>
        <w:t xml:space="preserve">The report describes about the </w:t>
      </w:r>
      <w:r w:rsidR="00EA6E4B" w:rsidRPr="007E0A6A">
        <w:rPr>
          <w:highlight w:val="white"/>
          <w:lang w:val="en-GB"/>
        </w:rPr>
        <w:t xml:space="preserve">job advertisement </w:t>
      </w:r>
      <w:r w:rsidR="00EA6E4B">
        <w:rPr>
          <w:highlight w:val="white"/>
          <w:lang w:val="en-GB"/>
        </w:rPr>
        <w:t xml:space="preserve">which </w:t>
      </w:r>
      <w:r w:rsidR="00EA6E4B" w:rsidRPr="007E0A6A">
        <w:rPr>
          <w:highlight w:val="white"/>
          <w:lang w:val="en-GB"/>
        </w:rPr>
        <w:t>related to catering manager posted within the website caterer.com has provided me with an opportunity to develop my professional career in a positive way. In this aspect, the important advantage of the online job advertisement is that it increases the number of jobs visib</w:t>
      </w:r>
      <w:bookmarkStart w:id="0" w:name="_GoBack"/>
      <w:bookmarkEnd w:id="0"/>
      <w:r w:rsidR="00EA6E4B" w:rsidRPr="007E0A6A">
        <w:rPr>
          <w:highlight w:val="white"/>
          <w:lang w:val="en-GB"/>
        </w:rPr>
        <w:t>ility.</w:t>
      </w:r>
      <w:r w:rsidR="00EA6E4B">
        <w:rPr>
          <w:highlight w:val="white"/>
          <w:lang w:val="en-GB"/>
        </w:rPr>
        <w:t xml:space="preserve"> </w:t>
      </w:r>
      <w:r w:rsidR="00EA6E4B" w:rsidRPr="007E0A6A">
        <w:rPr>
          <w:highlight w:val="white"/>
          <w:lang w:val="en-GB"/>
        </w:rPr>
        <w:t>It also helps the enterprise to attract high quality and talented candidates in a positive way. Along with that, it also provides an opportunity for people to develop their professional career positively.</w:t>
      </w:r>
      <w:r w:rsidR="00EA6E4B" w:rsidRPr="00BD2148">
        <w:rPr>
          <w:rFonts w:eastAsia="Times New Roman"/>
          <w:shd w:val="clear" w:color="auto" w:fill="FFFFFF"/>
        </w:rPr>
        <w:t xml:space="preserve"> </w:t>
      </w:r>
      <w:r w:rsidR="00EA6E4B" w:rsidRPr="007E0A6A">
        <w:rPr>
          <w:rFonts w:eastAsia="Times New Roman"/>
          <w:shd w:val="clear" w:color="auto" w:fill="FFFFFF"/>
        </w:rPr>
        <w:t>T</w:t>
      </w:r>
      <w:r w:rsidR="00EA6E4B" w:rsidRPr="007E0A6A">
        <w:rPr>
          <w:rFonts w:eastAsia="Times New Roman"/>
        </w:rPr>
        <w:t>he proper understanding helps an individual to present the answer in an efficient manner that makes an impression of the candidates to the interviewer.</w:t>
      </w:r>
    </w:p>
    <w:p w:rsidR="00205A22" w:rsidRPr="00230AF5" w:rsidRDefault="00205A22">
      <w:pPr>
        <w:pStyle w:val="Normal1"/>
        <w:spacing w:before="240" w:after="240" w:line="360" w:lineRule="auto"/>
        <w:jc w:val="both"/>
        <w:rPr>
          <w:b/>
          <w:color w:val="000000" w:themeColor="text1"/>
          <w:sz w:val="32"/>
          <w:szCs w:val="32"/>
          <w:lang w:val="en-GB"/>
        </w:rPr>
      </w:pPr>
    </w:p>
    <w:p w:rsidR="00205A22" w:rsidRPr="00230AF5" w:rsidRDefault="00205A22">
      <w:pPr>
        <w:rPr>
          <w:b/>
          <w:color w:val="000000" w:themeColor="text1"/>
          <w:sz w:val="32"/>
          <w:szCs w:val="32"/>
          <w:lang w:val="en-GB"/>
        </w:rPr>
      </w:pPr>
      <w:r w:rsidRPr="00230AF5">
        <w:rPr>
          <w:b/>
          <w:color w:val="000000" w:themeColor="text1"/>
          <w:sz w:val="32"/>
          <w:szCs w:val="32"/>
          <w:lang w:val="en-GB"/>
        </w:rPr>
        <w:br w:type="page"/>
      </w:r>
    </w:p>
    <w:p w:rsidR="00205A22" w:rsidRPr="00230AF5" w:rsidRDefault="00205A22" w:rsidP="00DA0CCA">
      <w:pPr>
        <w:pStyle w:val="Normal1"/>
        <w:spacing w:before="240" w:after="240" w:line="360" w:lineRule="auto"/>
        <w:jc w:val="center"/>
        <w:rPr>
          <w:b/>
          <w:color w:val="000000" w:themeColor="text1"/>
          <w:sz w:val="32"/>
          <w:szCs w:val="32"/>
          <w:lang w:val="en-GB"/>
        </w:rPr>
      </w:pPr>
      <w:r w:rsidRPr="00230AF5">
        <w:rPr>
          <w:b/>
          <w:color w:val="000000" w:themeColor="text1"/>
          <w:sz w:val="32"/>
          <w:szCs w:val="32"/>
          <w:lang w:val="en-GB"/>
        </w:rPr>
        <w:lastRenderedPageBreak/>
        <w:t>Table of content</w:t>
      </w:r>
      <w:r w:rsidR="008D6DE1" w:rsidRPr="00230AF5">
        <w:rPr>
          <w:b/>
          <w:color w:val="000000" w:themeColor="text1"/>
          <w:sz w:val="32"/>
          <w:szCs w:val="32"/>
          <w:lang w:val="en-GB"/>
        </w:rPr>
        <w:t>s</w:t>
      </w:r>
    </w:p>
    <w:sdt>
      <w:sdtPr>
        <w:rPr>
          <w:rFonts w:ascii="Arial" w:eastAsia="Arial" w:hAnsi="Arial" w:cs="Arial"/>
          <w:b w:val="0"/>
          <w:bCs w:val="0"/>
          <w:color w:val="000000" w:themeColor="text1"/>
          <w:sz w:val="22"/>
          <w:szCs w:val="22"/>
          <w:lang w:val="en-GB"/>
        </w:rPr>
        <w:id w:val="22695663"/>
        <w:docPartObj>
          <w:docPartGallery w:val="Table of Contents"/>
          <w:docPartUnique/>
        </w:docPartObj>
      </w:sdtPr>
      <w:sdtEndPr/>
      <w:sdtContent>
        <w:p w:rsidR="00DA0CCA" w:rsidRPr="00230AF5" w:rsidRDefault="00DA0CCA">
          <w:pPr>
            <w:pStyle w:val="TOCHeading"/>
            <w:rPr>
              <w:color w:val="000000" w:themeColor="text1"/>
              <w:lang w:val="en-GB"/>
            </w:rPr>
          </w:pPr>
        </w:p>
        <w:p w:rsidR="0081530D" w:rsidRPr="00831317" w:rsidRDefault="00BE646E" w:rsidP="00831317">
          <w:pPr>
            <w:pStyle w:val="TOC1"/>
            <w:tabs>
              <w:tab w:val="right" w:leader="dot" w:pos="9019"/>
            </w:tabs>
            <w:spacing w:line="360" w:lineRule="auto"/>
            <w:jc w:val="both"/>
            <w:rPr>
              <w:rFonts w:eastAsiaTheme="minorEastAsia"/>
              <w:noProof/>
              <w:sz w:val="24"/>
              <w:szCs w:val="24"/>
            </w:rPr>
          </w:pPr>
          <w:r w:rsidRPr="00230AF5">
            <w:rPr>
              <w:color w:val="000000" w:themeColor="text1"/>
              <w:lang w:val="en-GB"/>
            </w:rPr>
            <w:fldChar w:fldCharType="begin"/>
          </w:r>
          <w:r w:rsidR="00DA0CCA" w:rsidRPr="00230AF5">
            <w:rPr>
              <w:color w:val="000000" w:themeColor="text1"/>
              <w:lang w:val="en-GB"/>
            </w:rPr>
            <w:instrText xml:space="preserve"> TOC \o "1-3" \h \z \u </w:instrText>
          </w:r>
          <w:r w:rsidRPr="00230AF5">
            <w:rPr>
              <w:color w:val="000000" w:themeColor="text1"/>
              <w:lang w:val="en-GB"/>
            </w:rPr>
            <w:fldChar w:fldCharType="separate"/>
          </w:r>
          <w:hyperlink w:anchor="_Toc31122760" w:history="1">
            <w:r w:rsidR="0081530D" w:rsidRPr="00831317">
              <w:rPr>
                <w:rStyle w:val="Hyperlink"/>
                <w:noProof/>
                <w:sz w:val="24"/>
                <w:szCs w:val="24"/>
                <w:lang w:val="en-GB"/>
              </w:rPr>
              <w:t>Part A</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_Toc31122760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4</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61" w:history="1">
            <w:r w:rsidR="0081530D" w:rsidRPr="00831317">
              <w:rPr>
                <w:rStyle w:val="Hyperlink"/>
                <w:noProof/>
                <w:sz w:val="24"/>
                <w:szCs w:val="24"/>
                <w:lang w:val="en-GB"/>
              </w:rPr>
              <w:t>Introduction</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_Toc31122761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4</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62" w:history="1">
            <w:r w:rsidR="0081530D" w:rsidRPr="00831317">
              <w:rPr>
                <w:rStyle w:val="Hyperlink"/>
                <w:noProof/>
                <w:sz w:val="24"/>
                <w:szCs w:val="24"/>
                <w:lang w:val="en-GB"/>
              </w:rPr>
              <w:t>Career motivation (CM) test</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_Toc31122762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4</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63" w:history="1">
            <w:r w:rsidR="0081530D" w:rsidRPr="00831317">
              <w:rPr>
                <w:rStyle w:val="Hyperlink"/>
                <w:noProof/>
                <w:sz w:val="24"/>
                <w:szCs w:val="24"/>
                <w:lang w:val="en-GB"/>
              </w:rPr>
              <w:t>Findings of the CM test and team role test</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_Toc31122763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4</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64" w:history="1">
            <w:r w:rsidR="0081530D" w:rsidRPr="00831317">
              <w:rPr>
                <w:rStyle w:val="Hyperlink"/>
                <w:noProof/>
                <w:sz w:val="24"/>
                <w:szCs w:val="24"/>
                <w:lang w:val="en-GB"/>
              </w:rPr>
              <w:t>Analysis of the CM test and team role test</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_Toc31122764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5</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65" w:history="1">
            <w:r w:rsidR="0081530D" w:rsidRPr="00831317">
              <w:rPr>
                <w:rStyle w:val="Hyperlink"/>
                <w:noProof/>
                <w:sz w:val="24"/>
                <w:szCs w:val="24"/>
                <w:lang w:val="en-GB"/>
              </w:rPr>
              <w:t>Impact of CM test and team role test in the career development process</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_Toc31122765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6</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66" w:history="1">
            <w:r w:rsidR="0081530D" w:rsidRPr="00831317">
              <w:rPr>
                <w:rStyle w:val="Hyperlink"/>
                <w:noProof/>
                <w:sz w:val="24"/>
                <w:szCs w:val="24"/>
                <w:lang w:val="en-GB"/>
              </w:rPr>
              <w:t>Johari window</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_Toc31122766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7</w:t>
            </w:r>
            <w:r w:rsidR="0081530D" w:rsidRPr="00831317">
              <w:rPr>
                <w:noProof/>
                <w:webHidden/>
                <w:sz w:val="24"/>
                <w:szCs w:val="24"/>
              </w:rPr>
              <w:fldChar w:fldCharType="end"/>
            </w:r>
          </w:hyperlink>
        </w:p>
        <w:p w:rsidR="0081530D" w:rsidRPr="00831317" w:rsidRDefault="00C46BF1" w:rsidP="00831317">
          <w:pPr>
            <w:pStyle w:val="TOC1"/>
            <w:tabs>
              <w:tab w:val="right" w:leader="dot" w:pos="9019"/>
            </w:tabs>
            <w:spacing w:line="360" w:lineRule="auto"/>
            <w:jc w:val="both"/>
            <w:rPr>
              <w:rFonts w:eastAsiaTheme="minorEastAsia"/>
              <w:noProof/>
              <w:sz w:val="24"/>
              <w:szCs w:val="24"/>
            </w:rPr>
          </w:pPr>
          <w:hyperlink w:anchor="_Toc31122767" w:history="1">
            <w:r w:rsidR="0081530D" w:rsidRPr="00831317">
              <w:rPr>
                <w:rStyle w:val="Hyperlink"/>
                <w:noProof/>
                <w:sz w:val="24"/>
                <w:szCs w:val="24"/>
                <w:lang w:val="en-GB"/>
              </w:rPr>
              <w:t>Conclusion</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_Toc31122767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8</w:t>
            </w:r>
            <w:r w:rsidR="0081530D" w:rsidRPr="00831317">
              <w:rPr>
                <w:noProof/>
                <w:webHidden/>
                <w:sz w:val="24"/>
                <w:szCs w:val="24"/>
              </w:rPr>
              <w:fldChar w:fldCharType="end"/>
            </w:r>
          </w:hyperlink>
        </w:p>
        <w:p w:rsidR="0081530D" w:rsidRPr="00831317" w:rsidRDefault="00C46BF1" w:rsidP="00831317">
          <w:pPr>
            <w:pStyle w:val="TOC1"/>
            <w:tabs>
              <w:tab w:val="right" w:leader="dot" w:pos="9019"/>
            </w:tabs>
            <w:spacing w:line="360" w:lineRule="auto"/>
            <w:jc w:val="both"/>
            <w:rPr>
              <w:rFonts w:eastAsiaTheme="minorEastAsia"/>
              <w:noProof/>
              <w:sz w:val="24"/>
              <w:szCs w:val="24"/>
            </w:rPr>
          </w:pPr>
          <w:hyperlink w:anchor="_Toc31122768" w:history="1">
            <w:r w:rsidR="0081530D" w:rsidRPr="00831317">
              <w:rPr>
                <w:rStyle w:val="Hyperlink"/>
                <w:rFonts w:eastAsia="Times New Roman"/>
                <w:noProof/>
                <w:sz w:val="24"/>
                <w:szCs w:val="24"/>
              </w:rPr>
              <w:t>Part B</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_Toc31122768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9</w:t>
            </w:r>
            <w:r w:rsidR="0081530D" w:rsidRPr="00831317">
              <w:rPr>
                <w:noProof/>
                <w:webHidden/>
                <w:sz w:val="24"/>
                <w:szCs w:val="24"/>
              </w:rPr>
              <w:fldChar w:fldCharType="end"/>
            </w:r>
          </w:hyperlink>
        </w:p>
        <w:p w:rsidR="0081530D" w:rsidRPr="00831317" w:rsidRDefault="00C46BF1" w:rsidP="00831317">
          <w:pPr>
            <w:pStyle w:val="TOC1"/>
            <w:tabs>
              <w:tab w:val="right" w:leader="dot" w:pos="9019"/>
            </w:tabs>
            <w:spacing w:line="360" w:lineRule="auto"/>
            <w:jc w:val="both"/>
            <w:rPr>
              <w:rFonts w:eastAsiaTheme="minorEastAsia"/>
              <w:noProof/>
              <w:sz w:val="24"/>
              <w:szCs w:val="24"/>
            </w:rPr>
          </w:pPr>
          <w:hyperlink w:anchor="_Toc31122769" w:history="1">
            <w:r w:rsidR="0081530D" w:rsidRPr="00831317">
              <w:rPr>
                <w:rStyle w:val="Hyperlink"/>
                <w:rFonts w:eastAsia="Times New Roman"/>
                <w:noProof/>
                <w:sz w:val="24"/>
                <w:szCs w:val="24"/>
              </w:rPr>
              <w:t>Introduction</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_Toc31122769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9</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0" w:history="1">
            <w:r w:rsidR="0081530D" w:rsidRPr="00831317">
              <w:rPr>
                <w:rStyle w:val="Hyperlink"/>
                <w:noProof/>
                <w:sz w:val="24"/>
                <w:szCs w:val="24"/>
                <w:highlight w:val="white"/>
                <w:lang w:val="en-GB"/>
              </w:rPr>
              <w:t>Analysis of the benefits of a job advertisement</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_Toc31122770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9</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1" w:history="1">
            <w:r w:rsidR="0081530D" w:rsidRPr="00831317">
              <w:rPr>
                <w:rStyle w:val="Hyperlink"/>
                <w:noProof/>
                <w:sz w:val="24"/>
                <w:szCs w:val="24"/>
                <w:highlight w:val="white"/>
                <w:lang w:val="en-GB"/>
              </w:rPr>
              <w:t>Implementation of documents</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_Toc31122771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10</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2" w:history="1">
            <w:r w:rsidR="0081530D" w:rsidRPr="00831317">
              <w:rPr>
                <w:rStyle w:val="Hyperlink"/>
                <w:rFonts w:eastAsia="Times New Roman"/>
                <w:noProof/>
                <w:sz w:val="24"/>
                <w:szCs w:val="24"/>
              </w:rPr>
              <w:t>Analysis of the relevance of job advertisements</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_Toc31122772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11</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3" w:history="1">
            <w:r w:rsidR="0081530D" w:rsidRPr="00831317">
              <w:rPr>
                <w:rStyle w:val="Hyperlink"/>
                <w:rFonts w:eastAsia="Times New Roman"/>
                <w:noProof/>
                <w:sz w:val="24"/>
                <w:szCs w:val="24"/>
              </w:rPr>
              <w:t>Analysis of the function of preparatory steps before interview</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_Toc31122773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12</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4" w:history="1">
            <w:r w:rsidR="0081530D" w:rsidRPr="00831317">
              <w:rPr>
                <w:rStyle w:val="Hyperlink"/>
                <w:rFonts w:eastAsia="Times New Roman"/>
                <w:noProof/>
                <w:sz w:val="24"/>
                <w:szCs w:val="24"/>
              </w:rPr>
              <w:t>Evaluation of the lesson adopted from mock interview</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_Toc31122774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14</w:t>
            </w:r>
            <w:r w:rsidR="0081530D" w:rsidRPr="00831317">
              <w:rPr>
                <w:noProof/>
                <w:webHidden/>
                <w:sz w:val="24"/>
                <w:szCs w:val="24"/>
              </w:rPr>
              <w:fldChar w:fldCharType="end"/>
            </w:r>
          </w:hyperlink>
        </w:p>
        <w:p w:rsidR="0081530D" w:rsidRPr="00831317" w:rsidRDefault="00C46BF1" w:rsidP="00831317">
          <w:pPr>
            <w:pStyle w:val="TOC1"/>
            <w:tabs>
              <w:tab w:val="right" w:leader="dot" w:pos="9019"/>
            </w:tabs>
            <w:spacing w:line="360" w:lineRule="auto"/>
            <w:jc w:val="both"/>
            <w:rPr>
              <w:rFonts w:eastAsiaTheme="minorEastAsia"/>
              <w:noProof/>
              <w:sz w:val="24"/>
              <w:szCs w:val="24"/>
            </w:rPr>
          </w:pPr>
          <w:hyperlink w:anchor="_Toc31122775" w:history="1">
            <w:r w:rsidR="0081530D" w:rsidRPr="00831317">
              <w:rPr>
                <w:rStyle w:val="Hyperlink"/>
                <w:rFonts w:eastAsia="Times New Roman"/>
                <w:noProof/>
                <w:sz w:val="24"/>
                <w:szCs w:val="24"/>
              </w:rPr>
              <w:t>Conclusion</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_Toc31122775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15</w:t>
            </w:r>
            <w:r w:rsidR="0081530D" w:rsidRPr="00831317">
              <w:rPr>
                <w:noProof/>
                <w:webHidden/>
                <w:sz w:val="24"/>
                <w:szCs w:val="24"/>
              </w:rPr>
              <w:fldChar w:fldCharType="end"/>
            </w:r>
          </w:hyperlink>
        </w:p>
        <w:p w:rsidR="0081530D" w:rsidRPr="00831317" w:rsidRDefault="00C46BF1" w:rsidP="00831317">
          <w:pPr>
            <w:pStyle w:val="TOC1"/>
            <w:tabs>
              <w:tab w:val="right" w:leader="dot" w:pos="9019"/>
            </w:tabs>
            <w:spacing w:line="360" w:lineRule="auto"/>
            <w:jc w:val="both"/>
            <w:rPr>
              <w:rFonts w:eastAsiaTheme="minorEastAsia"/>
              <w:noProof/>
              <w:sz w:val="24"/>
              <w:szCs w:val="24"/>
            </w:rPr>
          </w:pPr>
          <w:hyperlink w:anchor="_Toc31122776" w:history="1">
            <w:r w:rsidR="0081530D" w:rsidRPr="00831317">
              <w:rPr>
                <w:rStyle w:val="Hyperlink"/>
                <w:noProof/>
                <w:sz w:val="24"/>
                <w:szCs w:val="24"/>
                <w:lang w:val="en-GB"/>
              </w:rPr>
              <w:t>Reference list</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_Toc31122776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16</w:t>
            </w:r>
            <w:r w:rsidR="0081530D" w:rsidRPr="00831317">
              <w:rPr>
                <w:noProof/>
                <w:webHidden/>
                <w:sz w:val="24"/>
                <w:szCs w:val="24"/>
              </w:rPr>
              <w:fldChar w:fldCharType="end"/>
            </w:r>
          </w:hyperlink>
        </w:p>
        <w:p w:rsidR="0081530D" w:rsidRPr="00831317" w:rsidRDefault="00C46BF1" w:rsidP="00831317">
          <w:pPr>
            <w:pStyle w:val="TOC1"/>
            <w:tabs>
              <w:tab w:val="right" w:leader="dot" w:pos="9019"/>
            </w:tabs>
            <w:spacing w:line="360" w:lineRule="auto"/>
            <w:jc w:val="both"/>
            <w:rPr>
              <w:rFonts w:eastAsiaTheme="minorEastAsia"/>
              <w:noProof/>
              <w:sz w:val="24"/>
              <w:szCs w:val="24"/>
            </w:rPr>
          </w:pPr>
          <w:hyperlink w:anchor="_Toc31122777" w:history="1">
            <w:r w:rsidR="0081530D" w:rsidRPr="00831317">
              <w:rPr>
                <w:rStyle w:val="Hyperlink"/>
                <w:noProof/>
                <w:sz w:val="24"/>
                <w:szCs w:val="24"/>
                <w:shd w:val="clear" w:color="auto" w:fill="FFFFFF"/>
                <w:lang w:val="en-GB"/>
              </w:rPr>
              <w:t>Appendices</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_Toc31122777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18</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8" w:history="1">
            <w:r w:rsidR="0081530D" w:rsidRPr="00831317">
              <w:rPr>
                <w:rStyle w:val="Hyperlink"/>
                <w:noProof/>
                <w:sz w:val="24"/>
                <w:szCs w:val="24"/>
                <w:lang w:val="en-GB"/>
              </w:rPr>
              <w:t>Appendix 1: Career Motivation Test - Sample Report</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_Toc31122778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18</w:t>
            </w:r>
            <w:r w:rsidR="0081530D" w:rsidRPr="00831317">
              <w:rPr>
                <w:noProof/>
                <w:webHidden/>
                <w:sz w:val="24"/>
                <w:szCs w:val="24"/>
              </w:rPr>
              <w:fldChar w:fldCharType="end"/>
            </w:r>
          </w:hyperlink>
        </w:p>
        <w:p w:rsidR="0081530D" w:rsidRPr="00831317" w:rsidRDefault="00C46BF1" w:rsidP="00831317">
          <w:pPr>
            <w:pStyle w:val="TOC2"/>
            <w:tabs>
              <w:tab w:val="right" w:leader="dot" w:pos="9019"/>
            </w:tabs>
            <w:spacing w:line="360" w:lineRule="auto"/>
            <w:jc w:val="both"/>
            <w:rPr>
              <w:rFonts w:eastAsiaTheme="minorEastAsia"/>
              <w:noProof/>
              <w:sz w:val="24"/>
              <w:szCs w:val="24"/>
            </w:rPr>
          </w:pPr>
          <w:hyperlink w:anchor="_Toc31122779" w:history="1">
            <w:r w:rsidR="0081530D" w:rsidRPr="00831317">
              <w:rPr>
                <w:rStyle w:val="Hyperlink"/>
                <w:noProof/>
                <w:sz w:val="24"/>
                <w:szCs w:val="24"/>
                <w:lang w:val="en-GB"/>
              </w:rPr>
              <w:t>Appendix 2: Your team roles</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_Toc31122779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19</w:t>
            </w:r>
            <w:r w:rsidR="0081530D" w:rsidRPr="00831317">
              <w:rPr>
                <w:noProof/>
                <w:webHidden/>
                <w:sz w:val="24"/>
                <w:szCs w:val="24"/>
              </w:rPr>
              <w:fldChar w:fldCharType="end"/>
            </w:r>
          </w:hyperlink>
        </w:p>
        <w:p w:rsidR="0081530D" w:rsidRDefault="00C46BF1" w:rsidP="00831317">
          <w:pPr>
            <w:pStyle w:val="TOC2"/>
            <w:tabs>
              <w:tab w:val="right" w:leader="dot" w:pos="9019"/>
            </w:tabs>
            <w:spacing w:line="360" w:lineRule="auto"/>
            <w:jc w:val="both"/>
            <w:rPr>
              <w:rFonts w:asciiTheme="minorHAnsi" w:eastAsiaTheme="minorEastAsia" w:hAnsiTheme="minorHAnsi" w:cstheme="minorBidi"/>
              <w:noProof/>
            </w:rPr>
          </w:pPr>
          <w:hyperlink w:anchor="_Toc31122780" w:history="1">
            <w:r w:rsidR="0081530D" w:rsidRPr="00831317">
              <w:rPr>
                <w:rStyle w:val="Hyperlink"/>
                <w:noProof/>
                <w:sz w:val="24"/>
                <w:szCs w:val="24"/>
              </w:rPr>
              <w:t>Appendix 3: Importance of job description</w:t>
            </w:r>
            <w:r w:rsidR="0081530D" w:rsidRPr="00831317">
              <w:rPr>
                <w:noProof/>
                <w:webHidden/>
                <w:sz w:val="24"/>
                <w:szCs w:val="24"/>
              </w:rPr>
              <w:tab/>
            </w:r>
            <w:r w:rsidR="0081530D" w:rsidRPr="00831317">
              <w:rPr>
                <w:noProof/>
                <w:webHidden/>
                <w:sz w:val="24"/>
                <w:szCs w:val="24"/>
              </w:rPr>
              <w:fldChar w:fldCharType="begin"/>
            </w:r>
            <w:r w:rsidR="0081530D" w:rsidRPr="00831317">
              <w:rPr>
                <w:noProof/>
                <w:webHidden/>
                <w:sz w:val="24"/>
                <w:szCs w:val="24"/>
              </w:rPr>
              <w:instrText xml:space="preserve"> PAGEREF _Toc31122780 \h </w:instrText>
            </w:r>
            <w:r w:rsidR="0081530D" w:rsidRPr="00831317">
              <w:rPr>
                <w:noProof/>
                <w:webHidden/>
                <w:sz w:val="24"/>
                <w:szCs w:val="24"/>
              </w:rPr>
            </w:r>
            <w:r w:rsidR="0081530D" w:rsidRPr="00831317">
              <w:rPr>
                <w:noProof/>
                <w:webHidden/>
                <w:sz w:val="24"/>
                <w:szCs w:val="24"/>
              </w:rPr>
              <w:fldChar w:fldCharType="separate"/>
            </w:r>
            <w:r w:rsidR="00580D6D">
              <w:rPr>
                <w:noProof/>
                <w:webHidden/>
                <w:sz w:val="24"/>
                <w:szCs w:val="24"/>
              </w:rPr>
              <w:t>20</w:t>
            </w:r>
            <w:r w:rsidR="0081530D" w:rsidRPr="00831317">
              <w:rPr>
                <w:noProof/>
                <w:webHidden/>
                <w:sz w:val="24"/>
                <w:szCs w:val="24"/>
              </w:rPr>
              <w:fldChar w:fldCharType="end"/>
            </w:r>
          </w:hyperlink>
        </w:p>
        <w:p w:rsidR="00DA0CCA" w:rsidRPr="00230AF5" w:rsidRDefault="00BE646E">
          <w:pPr>
            <w:rPr>
              <w:color w:val="000000" w:themeColor="text1"/>
              <w:lang w:val="en-GB"/>
            </w:rPr>
          </w:pPr>
          <w:r w:rsidRPr="00230AF5">
            <w:rPr>
              <w:color w:val="000000" w:themeColor="text1"/>
              <w:lang w:val="en-GB"/>
            </w:rPr>
            <w:fldChar w:fldCharType="end"/>
          </w:r>
        </w:p>
      </w:sdtContent>
    </w:sdt>
    <w:p w:rsidR="00205A22" w:rsidRPr="00230AF5" w:rsidRDefault="00205A22">
      <w:pPr>
        <w:pStyle w:val="Normal1"/>
        <w:spacing w:before="240" w:after="240" w:line="360" w:lineRule="auto"/>
        <w:jc w:val="both"/>
        <w:rPr>
          <w:b/>
          <w:color w:val="000000" w:themeColor="text1"/>
          <w:sz w:val="32"/>
          <w:szCs w:val="32"/>
          <w:lang w:val="en-GB"/>
        </w:rPr>
      </w:pPr>
    </w:p>
    <w:p w:rsidR="00DA0CCA" w:rsidRPr="00230AF5" w:rsidRDefault="00DA0CCA">
      <w:pPr>
        <w:rPr>
          <w:b/>
          <w:color w:val="000000" w:themeColor="text1"/>
          <w:sz w:val="32"/>
          <w:szCs w:val="40"/>
          <w:lang w:val="en-GB"/>
        </w:rPr>
      </w:pPr>
      <w:r w:rsidRPr="00230AF5">
        <w:rPr>
          <w:color w:val="000000" w:themeColor="text1"/>
          <w:lang w:val="en-GB"/>
        </w:rPr>
        <w:br w:type="page"/>
      </w:r>
    </w:p>
    <w:p w:rsidR="00E150AA" w:rsidRPr="004E2424" w:rsidRDefault="00B942E4" w:rsidP="004E2424">
      <w:pPr>
        <w:pStyle w:val="Heading1"/>
        <w:rPr>
          <w:b w:val="0"/>
          <w:color w:val="000000" w:themeColor="text1"/>
          <w:lang w:val="en-GB"/>
        </w:rPr>
      </w:pPr>
      <w:bookmarkStart w:id="1" w:name="_Toc31122760"/>
      <w:r w:rsidRPr="004E2424">
        <w:rPr>
          <w:color w:val="000000" w:themeColor="text1"/>
          <w:lang w:val="en-GB"/>
        </w:rPr>
        <w:lastRenderedPageBreak/>
        <w:t>Part A</w:t>
      </w:r>
      <w:bookmarkEnd w:id="1"/>
    </w:p>
    <w:p w:rsidR="00E150AA" w:rsidRPr="004E2424" w:rsidRDefault="00B942E4" w:rsidP="004E2424">
      <w:pPr>
        <w:pStyle w:val="Heading2"/>
        <w:rPr>
          <w:color w:val="000000" w:themeColor="text1"/>
          <w:lang w:val="en-GB"/>
        </w:rPr>
      </w:pPr>
      <w:bookmarkStart w:id="2" w:name="_Toc31122761"/>
      <w:r w:rsidRPr="004E2424">
        <w:rPr>
          <w:color w:val="000000" w:themeColor="text1"/>
          <w:lang w:val="en-GB"/>
        </w:rPr>
        <w:t>Introduction</w:t>
      </w:r>
      <w:bookmarkEnd w:id="2"/>
    </w:p>
    <w:p w:rsidR="00E150AA" w:rsidRPr="004E2424" w:rsidRDefault="00B942E4" w:rsidP="004E2424">
      <w:pPr>
        <w:pStyle w:val="Normal1"/>
        <w:spacing w:before="240" w:after="240" w:line="360" w:lineRule="auto"/>
        <w:jc w:val="both"/>
        <w:rPr>
          <w:b/>
          <w:color w:val="000000" w:themeColor="text1"/>
          <w:sz w:val="32"/>
          <w:szCs w:val="32"/>
          <w:lang w:val="en-GB"/>
        </w:rPr>
      </w:pPr>
      <w:r w:rsidRPr="004E2424">
        <w:rPr>
          <w:color w:val="000000" w:themeColor="text1"/>
          <w:lang w:val="en-GB"/>
        </w:rPr>
        <w:t xml:space="preserve">The report is focusing on the different aspects of the career motivation test. The findings of the test are evaluated in the report. The report provides an analysis of the findings. The effect of the test over the development of the career pathway is described in the report. The report sheds light on the Johari window which evaluates the strength and weakness of the individual. </w:t>
      </w:r>
      <w:r w:rsidR="00F86DDE" w:rsidRPr="004E2424">
        <w:rPr>
          <w:color w:val="000000" w:themeColor="text1"/>
          <w:lang w:val="en-GB"/>
        </w:rPr>
        <w:t xml:space="preserve">The study </w:t>
      </w:r>
      <w:r w:rsidR="005F76AB" w:rsidRPr="004E2424">
        <w:rPr>
          <w:color w:val="000000" w:themeColor="text1"/>
          <w:lang w:val="en-GB"/>
        </w:rPr>
        <w:t xml:space="preserve">helps me to identify the strength and weakness of the individual. </w:t>
      </w:r>
    </w:p>
    <w:p w:rsidR="00E150AA" w:rsidRPr="004E2424" w:rsidRDefault="00B942E4" w:rsidP="004E2424">
      <w:pPr>
        <w:pStyle w:val="Heading2"/>
        <w:rPr>
          <w:color w:val="000000" w:themeColor="text1"/>
          <w:lang w:val="en-GB"/>
        </w:rPr>
      </w:pPr>
      <w:bookmarkStart w:id="3" w:name="_Toc31122762"/>
      <w:r w:rsidRPr="004E2424">
        <w:rPr>
          <w:color w:val="000000" w:themeColor="text1"/>
          <w:lang w:val="en-GB"/>
        </w:rPr>
        <w:t>Career motivation (CM</w:t>
      </w:r>
      <w:r w:rsidR="001E277F" w:rsidRPr="004E2424">
        <w:rPr>
          <w:color w:val="000000" w:themeColor="text1"/>
          <w:lang w:val="en-GB"/>
        </w:rPr>
        <w:t>) test</w:t>
      </w:r>
      <w:bookmarkEnd w:id="3"/>
      <w:r w:rsidRPr="004E2424">
        <w:rPr>
          <w:color w:val="000000" w:themeColor="text1"/>
          <w:lang w:val="en-GB"/>
        </w:rPr>
        <w:t xml:space="preserve"> </w:t>
      </w:r>
    </w:p>
    <w:p w:rsidR="00E150AA" w:rsidRPr="004E2424" w:rsidRDefault="00B942E4" w:rsidP="004E2424">
      <w:pPr>
        <w:pStyle w:val="Normal1"/>
        <w:spacing w:before="240" w:after="240" w:line="360" w:lineRule="auto"/>
        <w:jc w:val="both"/>
        <w:rPr>
          <w:color w:val="000000" w:themeColor="text1"/>
          <w:highlight w:val="white"/>
          <w:lang w:val="en-GB"/>
        </w:rPr>
      </w:pPr>
      <w:r w:rsidRPr="004E2424">
        <w:rPr>
          <w:color w:val="000000" w:themeColor="text1"/>
          <w:highlight w:val="white"/>
          <w:lang w:val="en-GB"/>
        </w:rPr>
        <w:t>CM test is considered psychometric assessment which has the potentiality to figure out the type of motivational needs of an individual. The value of the work is also evaluated by the test which facilitates an organization in the allocation of the employee in the tas</w:t>
      </w:r>
      <w:r w:rsidR="00205A22" w:rsidRPr="004E2424">
        <w:rPr>
          <w:color w:val="000000" w:themeColor="text1"/>
          <w:highlight w:val="white"/>
          <w:lang w:val="en-GB"/>
        </w:rPr>
        <w:t xml:space="preserve">k. </w:t>
      </w:r>
      <w:r w:rsidR="004B61DB" w:rsidRPr="004E2424">
        <w:rPr>
          <w:color w:val="000000" w:themeColor="text1"/>
          <w:highlight w:val="white"/>
          <w:lang w:val="en-GB"/>
        </w:rPr>
        <w:t>A</w:t>
      </w:r>
      <w:r w:rsidR="004B61DB" w:rsidRPr="004E2424">
        <w:rPr>
          <w:color w:val="000000" w:themeColor="text1"/>
          <w:lang w:val="en-GB"/>
        </w:rPr>
        <w:t>s opined by</w:t>
      </w:r>
      <w:r w:rsidR="00F573B4" w:rsidRPr="004E2424">
        <w:rPr>
          <w:color w:val="000000" w:themeColor="text1"/>
          <w:lang w:val="en-GB"/>
        </w:rPr>
        <w:t xml:space="preserve"> </w:t>
      </w:r>
      <w:r w:rsidR="00F573B4" w:rsidRPr="004E2424">
        <w:rPr>
          <w:color w:val="000000" w:themeColor="text1"/>
          <w:shd w:val="clear" w:color="auto" w:fill="FFFFFF"/>
          <w:lang w:val="en-GB"/>
        </w:rPr>
        <w:t xml:space="preserve">Bettinger </w:t>
      </w:r>
      <w:r w:rsidR="00F573B4" w:rsidRPr="004E2424">
        <w:rPr>
          <w:i/>
          <w:iCs/>
          <w:color w:val="000000" w:themeColor="text1"/>
          <w:shd w:val="clear" w:color="auto" w:fill="FFFFFF"/>
          <w:lang w:val="en-GB"/>
        </w:rPr>
        <w:t>et al</w:t>
      </w:r>
      <w:r w:rsidR="00E24C3C" w:rsidRPr="004E2424">
        <w:rPr>
          <w:i/>
          <w:iCs/>
          <w:color w:val="000000" w:themeColor="text1"/>
          <w:shd w:val="clear" w:color="auto" w:fill="FFFFFF"/>
          <w:lang w:val="en-GB"/>
        </w:rPr>
        <w:t>.</w:t>
      </w:r>
      <w:r w:rsidR="004B61DB" w:rsidRPr="004E2424">
        <w:rPr>
          <w:color w:val="000000" w:themeColor="text1"/>
          <w:lang w:val="en-GB"/>
        </w:rPr>
        <w:t xml:space="preserve"> </w:t>
      </w:r>
      <w:r w:rsidR="00CF1B42" w:rsidRPr="004E2424">
        <w:rPr>
          <w:color w:val="000000" w:themeColor="text1"/>
          <w:lang w:val="en-GB"/>
        </w:rPr>
        <w:t>(</w:t>
      </w:r>
      <w:r w:rsidR="00E24C3C" w:rsidRPr="004E2424">
        <w:rPr>
          <w:color w:val="000000" w:themeColor="text1"/>
          <w:lang w:val="en-GB"/>
        </w:rPr>
        <w:t>2016</w:t>
      </w:r>
      <w:r w:rsidR="00CF1B42" w:rsidRPr="004E2424">
        <w:rPr>
          <w:color w:val="000000" w:themeColor="text1"/>
          <w:lang w:val="en-GB"/>
        </w:rPr>
        <w:t>)</w:t>
      </w:r>
      <w:r w:rsidR="00F86DDE" w:rsidRPr="004E2424">
        <w:rPr>
          <w:color w:val="000000" w:themeColor="text1"/>
          <w:lang w:val="en-GB"/>
        </w:rPr>
        <w:t xml:space="preserve">, </w:t>
      </w:r>
      <w:r w:rsidRPr="004E2424">
        <w:rPr>
          <w:color w:val="000000" w:themeColor="text1"/>
          <w:sz w:val="24"/>
          <w:szCs w:val="24"/>
          <w:lang w:val="en-GB"/>
        </w:rPr>
        <w:t xml:space="preserve">CM test is a type of test which helps to evaluate the different motivation factor which creates motivation in the work. The job advertisement is created according to the test result gathered from the employee of an organization. Both the intrinsic and the extrinsic motivational factors can be identified by executing the CM test. As discussed by </w:t>
      </w:r>
      <w:r w:rsidRPr="004E2424">
        <w:rPr>
          <w:color w:val="000000" w:themeColor="text1"/>
          <w:highlight w:val="white"/>
          <w:lang w:val="en-GB"/>
        </w:rPr>
        <w:t xml:space="preserve">Mani </w:t>
      </w:r>
      <w:r w:rsidRPr="004E2424">
        <w:rPr>
          <w:i/>
          <w:color w:val="000000" w:themeColor="text1"/>
          <w:highlight w:val="white"/>
          <w:lang w:val="en-GB"/>
        </w:rPr>
        <w:t xml:space="preserve">et al. </w:t>
      </w:r>
      <w:r w:rsidRPr="004E2424">
        <w:rPr>
          <w:color w:val="000000" w:themeColor="text1"/>
          <w:highlight w:val="white"/>
          <w:lang w:val="en-GB"/>
        </w:rPr>
        <w:t xml:space="preserve">(2016), intrinsic motivation deals with the inspiration provided by an organization by incorporating inspirational </w:t>
      </w:r>
      <w:r w:rsidR="00C40818" w:rsidRPr="004E2424">
        <w:rPr>
          <w:color w:val="000000" w:themeColor="text1"/>
          <w:highlight w:val="white"/>
          <w:lang w:val="en-GB"/>
        </w:rPr>
        <w:t>behaviours</w:t>
      </w:r>
      <w:r w:rsidRPr="004E2424">
        <w:rPr>
          <w:color w:val="000000" w:themeColor="text1"/>
          <w:highlight w:val="white"/>
          <w:lang w:val="en-GB"/>
        </w:rPr>
        <w:t xml:space="preserve">. </w:t>
      </w:r>
      <w:r w:rsidR="00E11A64" w:rsidRPr="004E2424">
        <w:rPr>
          <w:color w:val="000000" w:themeColor="text1"/>
          <w:highlight w:val="white"/>
          <w:lang w:val="en-GB"/>
        </w:rPr>
        <w:t>The encouraging behaviour supports an individual to take an accurate decision. The development of the decision making the procedure an individual gets a scope to solve critical issue.</w:t>
      </w:r>
    </w:p>
    <w:p w:rsidR="00E150AA" w:rsidRPr="004E2424" w:rsidRDefault="00B942E4" w:rsidP="004E2424">
      <w:pPr>
        <w:pStyle w:val="Heading2"/>
        <w:rPr>
          <w:color w:val="000000" w:themeColor="text1"/>
          <w:lang w:val="en-GB"/>
        </w:rPr>
      </w:pPr>
      <w:bookmarkStart w:id="4" w:name="_Toc31122763"/>
      <w:r w:rsidRPr="004E2424">
        <w:rPr>
          <w:color w:val="000000" w:themeColor="text1"/>
          <w:lang w:val="en-GB"/>
        </w:rPr>
        <w:t xml:space="preserve">Findings of the CM test </w:t>
      </w:r>
      <w:r w:rsidR="00890131" w:rsidRPr="004E2424">
        <w:rPr>
          <w:color w:val="000000" w:themeColor="text1"/>
          <w:lang w:val="en-GB"/>
        </w:rPr>
        <w:t>and team role test</w:t>
      </w:r>
      <w:bookmarkEnd w:id="4"/>
    </w:p>
    <w:p w:rsidR="004B57B1" w:rsidRPr="004E2424" w:rsidRDefault="004B57B1" w:rsidP="004E2424">
      <w:pPr>
        <w:pStyle w:val="NormalWeb"/>
        <w:spacing w:before="0" w:beforeAutospacing="0" w:after="0" w:afterAutospacing="0" w:line="360" w:lineRule="auto"/>
        <w:jc w:val="both"/>
        <w:rPr>
          <w:rFonts w:ascii="Arial" w:hAnsi="Arial" w:cs="Arial"/>
          <w:color w:val="000000" w:themeColor="text1"/>
          <w:lang w:val="en-GB"/>
        </w:rPr>
      </w:pPr>
      <w:r w:rsidRPr="004E2424">
        <w:rPr>
          <w:rFonts w:ascii="Arial" w:hAnsi="Arial" w:cs="Arial"/>
          <w:color w:val="000000" w:themeColor="text1"/>
          <w:sz w:val="22"/>
          <w:szCs w:val="22"/>
          <w:lang w:val="en-GB"/>
        </w:rPr>
        <w:t xml:space="preserve">In the achievement section of the CM test, I have obtained 24 points </w:t>
      </w:r>
      <w:r w:rsidR="00B914C2" w:rsidRPr="004E2424">
        <w:rPr>
          <w:rFonts w:ascii="Arial" w:hAnsi="Arial" w:cs="Arial"/>
          <w:color w:val="000000" w:themeColor="text1"/>
          <w:sz w:val="22"/>
          <w:szCs w:val="22"/>
          <w:lang w:val="en-GB"/>
        </w:rPr>
        <w:t>and, in the Structure,</w:t>
      </w:r>
      <w:r w:rsidRPr="004E2424">
        <w:rPr>
          <w:rFonts w:ascii="Arial" w:hAnsi="Arial" w:cs="Arial"/>
          <w:i/>
          <w:iCs/>
          <w:color w:val="000000" w:themeColor="text1"/>
          <w:sz w:val="22"/>
          <w:szCs w:val="22"/>
          <w:lang w:val="en-GB"/>
        </w:rPr>
        <w:t xml:space="preserve"> </w:t>
      </w:r>
      <w:r w:rsidRPr="004E2424">
        <w:rPr>
          <w:rFonts w:ascii="Arial" w:hAnsi="Arial" w:cs="Arial"/>
          <w:color w:val="000000" w:themeColor="text1"/>
          <w:sz w:val="22"/>
          <w:szCs w:val="22"/>
          <w:lang w:val="en-GB"/>
        </w:rPr>
        <w:t>and Order section of this test, I have achieved 13 points. Apart from that, in the balanced lifestyle portion, my score is 45 points as well as in the change and variety section of the CM test my score is 70. Along with that, my score in the creativity section of CM test is 18. However, in the portion of financial reward, I have achieved full marks that are 100. On the other hand, in the identity and purpose section, my score is 30 and in the altruism section of the CM test, I have gained 6 points. In the contribution section of the CM test, my scoring is 25 and within the independence section, I have obtained 80 points. In this context, in the inspiration section, my score is 10 points as well as in the responsibility portion of the CM test, my score is 50 points.</w:t>
      </w:r>
    </w:p>
    <w:p w:rsidR="004B57B1" w:rsidRPr="004E2424" w:rsidRDefault="004B57B1" w:rsidP="004E2424">
      <w:pPr>
        <w:spacing w:line="360" w:lineRule="auto"/>
        <w:jc w:val="both"/>
        <w:rPr>
          <w:b/>
          <w:color w:val="000000" w:themeColor="text1"/>
          <w:lang w:val="en-GB"/>
        </w:rPr>
      </w:pPr>
      <w:bookmarkStart w:id="5" w:name="_Toc31104280"/>
      <w:r w:rsidRPr="004E2424">
        <w:rPr>
          <w:color w:val="000000" w:themeColor="text1"/>
          <w:lang w:val="en-GB"/>
        </w:rPr>
        <w:lastRenderedPageBreak/>
        <w:t>Furthermore, I have also identified that in the learning section of the CM test, my scoring is 30 points and in the mobility section, I have achieved 75 points. In this aspect, within the power portion, I have obtained 89 points as well as within the section of recognition and aspiration, my scoring is 84 points. Along with that, in the portion of social factors, my scoring is 52 points and in the section of stability, I have achieved 31 points. However, I have achieved 100 points in the status portion of the CM test effectively. Apart from that, my scoring in fun and enjoyment section is 80 points. On the other hand, in customer orientation, my scoring is 12 points and I have gained 53 points in the section of job-hopping of CM test. In the final section which is active/high-pressure work environment, I have gained 22 points.</w:t>
      </w:r>
      <w:bookmarkEnd w:id="5"/>
      <w:r w:rsidRPr="004E2424">
        <w:rPr>
          <w:color w:val="000000" w:themeColor="text1"/>
          <w:lang w:val="en-GB"/>
        </w:rPr>
        <w:t xml:space="preserve"> </w:t>
      </w:r>
    </w:p>
    <w:p w:rsidR="00A05678" w:rsidRPr="004E2424" w:rsidRDefault="008068EC" w:rsidP="004E2424">
      <w:pPr>
        <w:pStyle w:val="Normal1"/>
        <w:spacing w:line="360" w:lineRule="auto"/>
        <w:rPr>
          <w:b/>
          <w:bCs/>
          <w:i/>
          <w:iCs/>
          <w:color w:val="000000" w:themeColor="text1"/>
          <w:lang w:val="en-GB"/>
        </w:rPr>
      </w:pPr>
      <w:r w:rsidRPr="004E2424">
        <w:rPr>
          <w:b/>
          <w:bCs/>
          <w:i/>
          <w:iCs/>
          <w:color w:val="000000" w:themeColor="text1"/>
          <w:lang w:val="en-GB"/>
        </w:rPr>
        <w:t>(Refer to Appendix 1)</w:t>
      </w:r>
    </w:p>
    <w:p w:rsidR="002E2279" w:rsidRPr="004E2424" w:rsidRDefault="002E2279" w:rsidP="004E2424">
      <w:pPr>
        <w:spacing w:line="360" w:lineRule="auto"/>
        <w:jc w:val="both"/>
        <w:rPr>
          <w:b/>
          <w:color w:val="000000" w:themeColor="text1"/>
          <w:lang w:val="en-GB"/>
        </w:rPr>
      </w:pPr>
      <w:bookmarkStart w:id="6" w:name="_Toc31104281"/>
      <w:r w:rsidRPr="004E2424">
        <w:rPr>
          <w:color w:val="000000" w:themeColor="text1"/>
          <w:lang w:val="en-GB"/>
        </w:rPr>
        <w:t>Moreover, in the expert section of the team role test, I have obtained 22% score and from the driver portion, my scoring is 17%. In this perspective, in the section of the innovator of team role test, I have achieved 14% and my scoring in chairperson is 11%. Apart from that, in the executive portion, I have gained 8% points and within the explorer section, my score is 8%. Along with that, in the analyst section, my scoring is 8% and within the completer, I have achieved 6% rank and my ranking in team player portion is 6% effectively.</w:t>
      </w:r>
      <w:bookmarkEnd w:id="6"/>
      <w:r w:rsidRPr="004E2424">
        <w:rPr>
          <w:color w:val="000000" w:themeColor="text1"/>
          <w:lang w:val="en-GB"/>
        </w:rPr>
        <w:t xml:space="preserve"> </w:t>
      </w:r>
    </w:p>
    <w:p w:rsidR="00BD0C2F" w:rsidRPr="004E2424" w:rsidRDefault="00EB3408" w:rsidP="004E2424">
      <w:pPr>
        <w:pStyle w:val="Normal1"/>
        <w:spacing w:line="360" w:lineRule="auto"/>
        <w:rPr>
          <w:b/>
          <w:bCs/>
          <w:i/>
          <w:iCs/>
          <w:color w:val="000000" w:themeColor="text1"/>
          <w:lang w:val="en-GB"/>
        </w:rPr>
      </w:pPr>
      <w:r w:rsidRPr="004E2424">
        <w:rPr>
          <w:b/>
          <w:bCs/>
          <w:i/>
          <w:iCs/>
          <w:color w:val="000000" w:themeColor="text1"/>
          <w:lang w:val="en-GB"/>
        </w:rPr>
        <w:t>(Refer to Appendix 2)</w:t>
      </w:r>
    </w:p>
    <w:p w:rsidR="00E150AA" w:rsidRPr="004E2424" w:rsidRDefault="00B942E4" w:rsidP="004E2424">
      <w:pPr>
        <w:pStyle w:val="Heading2"/>
        <w:rPr>
          <w:color w:val="000000" w:themeColor="text1"/>
          <w:lang w:val="en-GB"/>
        </w:rPr>
      </w:pPr>
      <w:bookmarkStart w:id="7" w:name="_Toc31122764"/>
      <w:r w:rsidRPr="004E2424">
        <w:rPr>
          <w:color w:val="000000" w:themeColor="text1"/>
          <w:lang w:val="en-GB"/>
        </w:rPr>
        <w:t xml:space="preserve">Analysis of the CM test </w:t>
      </w:r>
      <w:r w:rsidR="007963EF" w:rsidRPr="004E2424">
        <w:rPr>
          <w:color w:val="000000" w:themeColor="text1"/>
          <w:lang w:val="en-GB"/>
        </w:rPr>
        <w:t>and team role test</w:t>
      </w:r>
      <w:bookmarkEnd w:id="7"/>
    </w:p>
    <w:p w:rsidR="00252CFB" w:rsidRPr="004E2424" w:rsidRDefault="008E73DE" w:rsidP="004E2424">
      <w:pPr>
        <w:pStyle w:val="Normal1"/>
        <w:spacing w:line="360" w:lineRule="auto"/>
        <w:jc w:val="both"/>
        <w:rPr>
          <w:color w:val="000000" w:themeColor="text1"/>
          <w:lang w:val="en-GB"/>
        </w:rPr>
      </w:pPr>
      <w:r w:rsidRPr="004E2424">
        <w:rPr>
          <w:color w:val="000000" w:themeColor="text1"/>
          <w:lang w:val="en-GB"/>
        </w:rPr>
        <w:t xml:space="preserve">Based on the score I have obtained in the achievement </w:t>
      </w:r>
      <w:r w:rsidR="00B914C2" w:rsidRPr="004E2424">
        <w:rPr>
          <w:color w:val="000000" w:themeColor="text1"/>
          <w:lang w:val="en-GB"/>
        </w:rPr>
        <w:t>section;</w:t>
      </w:r>
      <w:r w:rsidRPr="004E2424">
        <w:rPr>
          <w:color w:val="000000" w:themeColor="text1"/>
          <w:lang w:val="en-GB"/>
        </w:rPr>
        <w:t xml:space="preserve"> I have identified that I have worked very hard to meet the workplace challenges in order to reach my targeted goal. In this context, an individual with high achievement motivation is influenced by the sense of satisfaction for reaching their objectives or </w:t>
      </w:r>
      <w:r w:rsidR="001B3CF9" w:rsidRPr="004E2424">
        <w:rPr>
          <w:color w:val="000000" w:themeColor="text1"/>
          <w:lang w:val="en-GB"/>
        </w:rPr>
        <w:t>rising</w:t>
      </w:r>
      <w:r w:rsidRPr="004E2424">
        <w:rPr>
          <w:color w:val="000000" w:themeColor="text1"/>
          <w:lang w:val="en-GB"/>
        </w:rPr>
        <w:t xml:space="preserve"> to meet work-related challenges.</w:t>
      </w:r>
      <w:r w:rsidR="00C54D8E" w:rsidRPr="004E2424">
        <w:rPr>
          <w:color w:val="000000" w:themeColor="text1"/>
          <w:lang w:val="en-GB"/>
        </w:rPr>
        <w:t xml:space="preserve"> In addition to this</w:t>
      </w:r>
      <w:r w:rsidR="009A0BA9" w:rsidRPr="004E2424">
        <w:rPr>
          <w:color w:val="000000" w:themeColor="text1"/>
          <w:lang w:val="en-GB"/>
        </w:rPr>
        <w:t xml:space="preserve">, the </w:t>
      </w:r>
      <w:r w:rsidR="00A2618E" w:rsidRPr="004E2424">
        <w:rPr>
          <w:color w:val="000000" w:themeColor="text1"/>
          <w:lang w:val="en-GB"/>
        </w:rPr>
        <w:t>challenges mostly depend</w:t>
      </w:r>
      <w:r w:rsidR="00482175" w:rsidRPr="004E2424">
        <w:rPr>
          <w:color w:val="000000" w:themeColor="text1"/>
          <w:lang w:val="en-GB"/>
        </w:rPr>
        <w:t xml:space="preserve"> on hand</w:t>
      </w:r>
      <w:r w:rsidR="00F02219" w:rsidRPr="004E2424">
        <w:rPr>
          <w:color w:val="000000" w:themeColor="text1"/>
          <w:lang w:val="en-GB"/>
        </w:rPr>
        <w:t xml:space="preserve">ling a huge team as well as designing a </w:t>
      </w:r>
      <w:r w:rsidR="00E76210" w:rsidRPr="004E2424">
        <w:rPr>
          <w:color w:val="000000" w:themeColor="text1"/>
          <w:lang w:val="en-GB"/>
        </w:rPr>
        <w:t xml:space="preserve">new product. </w:t>
      </w:r>
      <w:r w:rsidR="00FE0AAB" w:rsidRPr="004E2424">
        <w:rPr>
          <w:color w:val="000000" w:themeColor="text1"/>
          <w:lang w:val="en-GB"/>
        </w:rPr>
        <w:t xml:space="preserve">Apart from that, </w:t>
      </w:r>
      <w:r w:rsidR="00007B4B" w:rsidRPr="004E2424">
        <w:rPr>
          <w:color w:val="000000" w:themeColor="text1"/>
          <w:lang w:val="en-GB"/>
        </w:rPr>
        <w:t xml:space="preserve">by performing </w:t>
      </w:r>
      <w:r w:rsidR="00AA75C9" w:rsidRPr="004E2424">
        <w:rPr>
          <w:color w:val="000000" w:themeColor="text1"/>
          <w:lang w:val="en-GB"/>
        </w:rPr>
        <w:t xml:space="preserve">the CM, I have understood that, </w:t>
      </w:r>
      <w:r w:rsidR="009544BC" w:rsidRPr="004E2424">
        <w:rPr>
          <w:color w:val="000000" w:themeColor="text1"/>
          <w:lang w:val="en-GB"/>
        </w:rPr>
        <w:t xml:space="preserve">my achievement </w:t>
      </w:r>
      <w:r w:rsidR="009927E1" w:rsidRPr="004E2424">
        <w:rPr>
          <w:color w:val="000000" w:themeColor="text1"/>
          <w:lang w:val="en-GB"/>
        </w:rPr>
        <w:t xml:space="preserve">area needs to </w:t>
      </w:r>
      <w:r w:rsidR="003E7187" w:rsidRPr="004E2424">
        <w:rPr>
          <w:color w:val="000000" w:themeColor="text1"/>
          <w:lang w:val="en-GB"/>
        </w:rPr>
        <w:t>be improved in order to</w:t>
      </w:r>
      <w:r w:rsidR="005D2236" w:rsidRPr="004E2424">
        <w:rPr>
          <w:color w:val="000000" w:themeColor="text1"/>
          <w:lang w:val="en-GB"/>
        </w:rPr>
        <w:t xml:space="preserve"> </w:t>
      </w:r>
      <w:r w:rsidR="00DF2A64" w:rsidRPr="004E2424">
        <w:rPr>
          <w:color w:val="000000" w:themeColor="text1"/>
          <w:lang w:val="en-GB"/>
        </w:rPr>
        <w:t xml:space="preserve">achieve a successful career of mine. </w:t>
      </w:r>
      <w:r w:rsidR="00CA337B" w:rsidRPr="004E2424">
        <w:rPr>
          <w:color w:val="000000" w:themeColor="text1"/>
          <w:lang w:val="en-GB"/>
        </w:rPr>
        <w:t xml:space="preserve">On the other hand, </w:t>
      </w:r>
      <w:r w:rsidR="006957C5" w:rsidRPr="004E2424">
        <w:rPr>
          <w:color w:val="000000" w:themeColor="text1"/>
          <w:lang w:val="en-GB"/>
        </w:rPr>
        <w:t xml:space="preserve">the rank which I have </w:t>
      </w:r>
      <w:r w:rsidR="00F265ED" w:rsidRPr="004E2424">
        <w:rPr>
          <w:color w:val="000000" w:themeColor="text1"/>
          <w:lang w:val="en-GB"/>
        </w:rPr>
        <w:t xml:space="preserve">obtained in the </w:t>
      </w:r>
      <w:r w:rsidR="0093276E" w:rsidRPr="004E2424">
        <w:rPr>
          <w:color w:val="000000" w:themeColor="text1"/>
          <w:lang w:val="en-GB"/>
        </w:rPr>
        <w:t>structure and order area</w:t>
      </w:r>
      <w:r w:rsidR="003F4A2F" w:rsidRPr="004E2424">
        <w:rPr>
          <w:color w:val="000000" w:themeColor="text1"/>
          <w:lang w:val="en-GB"/>
        </w:rPr>
        <w:t>,</w:t>
      </w:r>
      <w:r w:rsidR="00035D52" w:rsidRPr="004E2424">
        <w:rPr>
          <w:color w:val="000000" w:themeColor="text1"/>
          <w:lang w:val="en-GB"/>
        </w:rPr>
        <w:t xml:space="preserve"> it has been </w:t>
      </w:r>
      <w:r w:rsidR="003E2522" w:rsidRPr="004E2424">
        <w:rPr>
          <w:color w:val="000000" w:themeColor="text1"/>
          <w:lang w:val="en-GB"/>
        </w:rPr>
        <w:t>highlighted</w:t>
      </w:r>
      <w:r w:rsidR="00035D52" w:rsidRPr="004E2424">
        <w:rPr>
          <w:color w:val="000000" w:themeColor="text1"/>
          <w:lang w:val="en-GB"/>
        </w:rPr>
        <w:t xml:space="preserve"> that I got </w:t>
      </w:r>
      <w:r w:rsidR="003A6F2F" w:rsidRPr="004E2424">
        <w:rPr>
          <w:color w:val="000000" w:themeColor="text1"/>
          <w:lang w:val="en-GB"/>
        </w:rPr>
        <w:t>nervous</w:t>
      </w:r>
      <w:r w:rsidR="00590007" w:rsidRPr="004E2424">
        <w:rPr>
          <w:color w:val="000000" w:themeColor="text1"/>
          <w:lang w:val="en-GB"/>
        </w:rPr>
        <w:t xml:space="preserve"> regarding </w:t>
      </w:r>
      <w:r w:rsidR="00A151CF" w:rsidRPr="004E2424">
        <w:rPr>
          <w:color w:val="000000" w:themeColor="text1"/>
          <w:lang w:val="en-GB"/>
        </w:rPr>
        <w:t xml:space="preserve">my job </w:t>
      </w:r>
      <w:r w:rsidR="0058763A" w:rsidRPr="004E2424">
        <w:rPr>
          <w:color w:val="000000" w:themeColor="text1"/>
          <w:lang w:val="en-GB"/>
        </w:rPr>
        <w:t xml:space="preserve">and become confused </w:t>
      </w:r>
      <w:r w:rsidR="005C4FFC" w:rsidRPr="004E2424">
        <w:rPr>
          <w:color w:val="000000" w:themeColor="text1"/>
          <w:lang w:val="en-GB"/>
        </w:rPr>
        <w:t xml:space="preserve">about my job responsibility. </w:t>
      </w:r>
      <w:r w:rsidR="00CC3E21" w:rsidRPr="004E2424">
        <w:rPr>
          <w:color w:val="000000" w:themeColor="text1"/>
          <w:lang w:val="en-GB"/>
        </w:rPr>
        <w:t xml:space="preserve">In this aspect, </w:t>
      </w:r>
      <w:r w:rsidR="003F17EA" w:rsidRPr="004E2424">
        <w:rPr>
          <w:color w:val="000000" w:themeColor="text1"/>
          <w:lang w:val="en-GB"/>
        </w:rPr>
        <w:t xml:space="preserve">the individuals who get influenced by this factor have a strong preference of working </w:t>
      </w:r>
      <w:r w:rsidR="002152F6" w:rsidRPr="004E2424">
        <w:rPr>
          <w:color w:val="000000" w:themeColor="text1"/>
          <w:lang w:val="en-GB"/>
        </w:rPr>
        <w:t xml:space="preserve">within the organization with a developed system for performing activity as well as responsibilities. </w:t>
      </w:r>
    </w:p>
    <w:p w:rsidR="00EA4F1A" w:rsidRPr="004E2424" w:rsidRDefault="002638DD" w:rsidP="004E2424">
      <w:pPr>
        <w:pStyle w:val="Normal1"/>
        <w:spacing w:line="360" w:lineRule="auto"/>
        <w:jc w:val="both"/>
        <w:rPr>
          <w:color w:val="000000" w:themeColor="text1"/>
          <w:lang w:val="en-GB"/>
        </w:rPr>
      </w:pPr>
      <w:r w:rsidRPr="004E2424">
        <w:rPr>
          <w:color w:val="000000" w:themeColor="text1"/>
          <w:lang w:val="en-GB"/>
        </w:rPr>
        <w:t xml:space="preserve">Moreover, </w:t>
      </w:r>
      <w:r w:rsidR="00904B26" w:rsidRPr="004E2424">
        <w:rPr>
          <w:color w:val="000000" w:themeColor="text1"/>
          <w:lang w:val="en-GB"/>
        </w:rPr>
        <w:t xml:space="preserve">individual encouraged by </w:t>
      </w:r>
      <w:r w:rsidR="00C22A77" w:rsidRPr="004E2424">
        <w:rPr>
          <w:color w:val="000000" w:themeColor="text1"/>
          <w:lang w:val="en-GB"/>
        </w:rPr>
        <w:t xml:space="preserve">a balanced lifestyle </w:t>
      </w:r>
      <w:r w:rsidR="008379EE" w:rsidRPr="004E2424">
        <w:rPr>
          <w:color w:val="000000" w:themeColor="text1"/>
          <w:lang w:val="en-GB"/>
        </w:rPr>
        <w:t xml:space="preserve">requires </w:t>
      </w:r>
      <w:r w:rsidR="00CF6FF5" w:rsidRPr="004E2424">
        <w:rPr>
          <w:color w:val="000000" w:themeColor="text1"/>
          <w:lang w:val="en-GB"/>
        </w:rPr>
        <w:t>feeling</w:t>
      </w:r>
      <w:r w:rsidR="008379EE" w:rsidRPr="004E2424">
        <w:rPr>
          <w:color w:val="000000" w:themeColor="text1"/>
          <w:lang w:val="en-GB"/>
        </w:rPr>
        <w:t xml:space="preserve"> </w:t>
      </w:r>
      <w:r w:rsidR="00AA701F" w:rsidRPr="004E2424">
        <w:rPr>
          <w:color w:val="000000" w:themeColor="text1"/>
          <w:lang w:val="en-GB"/>
        </w:rPr>
        <w:t xml:space="preserve">that </w:t>
      </w:r>
      <w:r w:rsidR="00731301" w:rsidRPr="004E2424">
        <w:rPr>
          <w:color w:val="000000" w:themeColor="text1"/>
          <w:lang w:val="en-GB"/>
        </w:rPr>
        <w:t xml:space="preserve">they have a fulfilled as well as active life beside work. </w:t>
      </w:r>
      <w:r w:rsidR="001A1AA7" w:rsidRPr="004E2424">
        <w:rPr>
          <w:color w:val="000000" w:themeColor="text1"/>
          <w:lang w:val="en-GB"/>
        </w:rPr>
        <w:t>In this context, with the help of</w:t>
      </w:r>
      <w:r w:rsidR="002A0233" w:rsidRPr="004E2424">
        <w:rPr>
          <w:color w:val="000000" w:themeColor="text1"/>
          <w:lang w:val="en-GB"/>
        </w:rPr>
        <w:t xml:space="preserve"> the</w:t>
      </w:r>
      <w:r w:rsidR="001A1AA7" w:rsidRPr="004E2424">
        <w:rPr>
          <w:color w:val="000000" w:themeColor="text1"/>
          <w:lang w:val="en-GB"/>
        </w:rPr>
        <w:t xml:space="preserve"> CM </w:t>
      </w:r>
      <w:r w:rsidR="00FF2A2C" w:rsidRPr="004E2424">
        <w:rPr>
          <w:color w:val="000000" w:themeColor="text1"/>
          <w:lang w:val="en-GB"/>
        </w:rPr>
        <w:t xml:space="preserve">test, </w:t>
      </w:r>
      <w:r w:rsidR="00DB7B1B" w:rsidRPr="004E2424">
        <w:rPr>
          <w:color w:val="000000" w:themeColor="text1"/>
          <w:lang w:val="en-GB"/>
        </w:rPr>
        <w:t xml:space="preserve">I have </w:t>
      </w:r>
      <w:r w:rsidR="0076267D" w:rsidRPr="004E2424">
        <w:rPr>
          <w:color w:val="000000" w:themeColor="text1"/>
          <w:lang w:val="en-GB"/>
        </w:rPr>
        <w:t xml:space="preserve">understood that </w:t>
      </w:r>
      <w:r w:rsidR="00CA6FDA" w:rsidRPr="004E2424">
        <w:rPr>
          <w:color w:val="000000" w:themeColor="text1"/>
          <w:lang w:val="en-GB"/>
        </w:rPr>
        <w:t xml:space="preserve">I </w:t>
      </w:r>
      <w:r w:rsidR="00092026" w:rsidRPr="004E2424">
        <w:rPr>
          <w:color w:val="000000" w:themeColor="text1"/>
          <w:lang w:val="en-GB"/>
        </w:rPr>
        <w:t>give</w:t>
      </w:r>
      <w:r w:rsidR="00B23200" w:rsidRPr="004E2424">
        <w:rPr>
          <w:color w:val="000000" w:themeColor="text1"/>
          <w:lang w:val="en-GB"/>
        </w:rPr>
        <w:t xml:space="preserve"> equal importance to </w:t>
      </w:r>
      <w:r w:rsidR="00DC2075" w:rsidRPr="004E2424">
        <w:rPr>
          <w:color w:val="000000" w:themeColor="text1"/>
          <w:lang w:val="en-GB"/>
        </w:rPr>
        <w:t xml:space="preserve">both my professional as well as personal life </w:t>
      </w:r>
      <w:r w:rsidR="00A73A8C" w:rsidRPr="004E2424">
        <w:rPr>
          <w:color w:val="000000" w:themeColor="text1"/>
          <w:lang w:val="en-GB"/>
        </w:rPr>
        <w:t xml:space="preserve">and I have </w:t>
      </w:r>
      <w:r w:rsidR="00092026" w:rsidRPr="004E2424">
        <w:rPr>
          <w:color w:val="000000" w:themeColor="text1"/>
          <w:lang w:val="en-GB"/>
        </w:rPr>
        <w:t xml:space="preserve">maintained a </w:t>
      </w:r>
      <w:r w:rsidR="00CA0C54" w:rsidRPr="004E2424">
        <w:rPr>
          <w:color w:val="000000" w:themeColor="text1"/>
          <w:lang w:val="en-GB"/>
        </w:rPr>
        <w:t>good</w:t>
      </w:r>
      <w:r w:rsidR="00A166AC" w:rsidRPr="004E2424">
        <w:rPr>
          <w:color w:val="000000" w:themeColor="text1"/>
          <w:lang w:val="en-GB"/>
        </w:rPr>
        <w:t xml:space="preserve"> score</w:t>
      </w:r>
      <w:r w:rsidR="00F93DB1" w:rsidRPr="004E2424">
        <w:rPr>
          <w:color w:val="000000" w:themeColor="text1"/>
          <w:lang w:val="en-GB"/>
        </w:rPr>
        <w:t xml:space="preserve">. </w:t>
      </w:r>
      <w:r w:rsidR="00C6504D" w:rsidRPr="004E2424">
        <w:rPr>
          <w:color w:val="000000" w:themeColor="text1"/>
          <w:lang w:val="en-GB"/>
        </w:rPr>
        <w:t xml:space="preserve">Along with that, </w:t>
      </w:r>
      <w:r w:rsidR="001C060D" w:rsidRPr="004E2424">
        <w:rPr>
          <w:color w:val="000000" w:themeColor="text1"/>
          <w:lang w:val="en-GB"/>
        </w:rPr>
        <w:t xml:space="preserve">people influenced by </w:t>
      </w:r>
      <w:r w:rsidR="0068342F" w:rsidRPr="004E2424">
        <w:rPr>
          <w:color w:val="000000" w:themeColor="text1"/>
          <w:lang w:val="en-GB"/>
        </w:rPr>
        <w:t>change and v</w:t>
      </w:r>
      <w:r w:rsidR="00A11301" w:rsidRPr="004E2424">
        <w:rPr>
          <w:color w:val="000000" w:themeColor="text1"/>
          <w:lang w:val="en-GB"/>
        </w:rPr>
        <w:t xml:space="preserve">ariety </w:t>
      </w:r>
      <w:r w:rsidR="0013111C" w:rsidRPr="004E2424">
        <w:rPr>
          <w:color w:val="000000" w:themeColor="text1"/>
          <w:lang w:val="en-GB"/>
        </w:rPr>
        <w:t xml:space="preserve">are mainly curious </w:t>
      </w:r>
      <w:r w:rsidR="006F6258" w:rsidRPr="004E2424">
        <w:rPr>
          <w:color w:val="000000" w:themeColor="text1"/>
          <w:lang w:val="en-GB"/>
        </w:rPr>
        <w:t xml:space="preserve">as well as crave the </w:t>
      </w:r>
      <w:r w:rsidR="00B94D21" w:rsidRPr="004E2424">
        <w:rPr>
          <w:color w:val="000000" w:themeColor="text1"/>
          <w:lang w:val="en-GB"/>
        </w:rPr>
        <w:t xml:space="preserve">thrill of learning as well as doing and experiencing something new. </w:t>
      </w:r>
      <w:r w:rsidR="006C3C72" w:rsidRPr="004E2424">
        <w:rPr>
          <w:color w:val="000000" w:themeColor="text1"/>
          <w:lang w:val="en-GB"/>
        </w:rPr>
        <w:t xml:space="preserve">In this </w:t>
      </w:r>
      <w:r w:rsidR="00756255" w:rsidRPr="004E2424">
        <w:rPr>
          <w:color w:val="000000" w:themeColor="text1"/>
          <w:lang w:val="en-GB"/>
        </w:rPr>
        <w:t xml:space="preserve">perspective, </w:t>
      </w:r>
      <w:r w:rsidR="00EB1AA3" w:rsidRPr="004E2424">
        <w:rPr>
          <w:color w:val="000000" w:themeColor="text1"/>
          <w:lang w:val="en-GB"/>
        </w:rPr>
        <w:t xml:space="preserve">from the ranking </w:t>
      </w:r>
      <w:r w:rsidR="006C195F" w:rsidRPr="004E2424">
        <w:rPr>
          <w:color w:val="000000" w:themeColor="text1"/>
          <w:lang w:val="en-GB"/>
        </w:rPr>
        <w:t xml:space="preserve">in the section, it can be highlighted that </w:t>
      </w:r>
      <w:r w:rsidR="00C33574" w:rsidRPr="004E2424">
        <w:rPr>
          <w:color w:val="000000" w:themeColor="text1"/>
          <w:lang w:val="en-GB"/>
        </w:rPr>
        <w:lastRenderedPageBreak/>
        <w:t xml:space="preserve">to learn or experience </w:t>
      </w:r>
      <w:r w:rsidR="00AA2328" w:rsidRPr="004E2424">
        <w:rPr>
          <w:color w:val="000000" w:themeColor="text1"/>
          <w:lang w:val="en-GB"/>
        </w:rPr>
        <w:t>something</w:t>
      </w:r>
      <w:r w:rsidR="00064CC5" w:rsidRPr="004E2424">
        <w:rPr>
          <w:color w:val="000000" w:themeColor="text1"/>
          <w:lang w:val="en-GB"/>
        </w:rPr>
        <w:t xml:space="preserve"> new </w:t>
      </w:r>
      <w:r w:rsidR="00430D0A" w:rsidRPr="004E2424">
        <w:rPr>
          <w:color w:val="000000" w:themeColor="text1"/>
          <w:lang w:val="en-GB"/>
        </w:rPr>
        <w:t>encourages me</w:t>
      </w:r>
      <w:r w:rsidR="002522FF" w:rsidRPr="004E2424">
        <w:rPr>
          <w:color w:val="000000" w:themeColor="text1"/>
          <w:lang w:val="en-GB"/>
        </w:rPr>
        <w:t xml:space="preserve">. </w:t>
      </w:r>
      <w:r w:rsidR="00AF03D7" w:rsidRPr="004E2424">
        <w:rPr>
          <w:color w:val="000000" w:themeColor="text1"/>
          <w:lang w:val="en-GB"/>
        </w:rPr>
        <w:t xml:space="preserve">Apart from that, </w:t>
      </w:r>
      <w:r w:rsidR="00B52382" w:rsidRPr="004E2424">
        <w:rPr>
          <w:color w:val="000000" w:themeColor="text1"/>
          <w:lang w:val="en-GB"/>
        </w:rPr>
        <w:t>in the creativity section</w:t>
      </w:r>
      <w:r w:rsidR="00BE0EC7" w:rsidRPr="004E2424">
        <w:rPr>
          <w:color w:val="000000" w:themeColor="text1"/>
          <w:lang w:val="en-GB"/>
        </w:rPr>
        <w:t>,</w:t>
      </w:r>
      <w:r w:rsidR="00B52382" w:rsidRPr="004E2424">
        <w:rPr>
          <w:color w:val="000000" w:themeColor="text1"/>
          <w:lang w:val="en-GB"/>
        </w:rPr>
        <w:t xml:space="preserve"> I ha</w:t>
      </w:r>
      <w:r w:rsidR="00E04979" w:rsidRPr="004E2424">
        <w:rPr>
          <w:color w:val="000000" w:themeColor="text1"/>
          <w:lang w:val="en-GB"/>
        </w:rPr>
        <w:t xml:space="preserve">ve scored </w:t>
      </w:r>
      <w:r w:rsidR="00F4269E" w:rsidRPr="004E2424">
        <w:rPr>
          <w:color w:val="000000" w:themeColor="text1"/>
          <w:lang w:val="en-GB"/>
        </w:rPr>
        <w:t>fewer points</w:t>
      </w:r>
      <w:r w:rsidR="00D8729D" w:rsidRPr="004E2424">
        <w:rPr>
          <w:color w:val="000000" w:themeColor="text1"/>
          <w:lang w:val="en-GB"/>
        </w:rPr>
        <w:t xml:space="preserve"> which means </w:t>
      </w:r>
      <w:r w:rsidR="00AF67AC" w:rsidRPr="004E2424">
        <w:rPr>
          <w:color w:val="000000" w:themeColor="text1"/>
          <w:lang w:val="en-GB"/>
        </w:rPr>
        <w:t xml:space="preserve">I do not get influenced </w:t>
      </w:r>
      <w:r w:rsidR="00CE56DB" w:rsidRPr="004E2424">
        <w:rPr>
          <w:color w:val="000000" w:themeColor="text1"/>
          <w:lang w:val="en-GB"/>
        </w:rPr>
        <w:t xml:space="preserve">to show my creativity </w:t>
      </w:r>
      <w:r w:rsidR="004C3A8E" w:rsidRPr="004E2424">
        <w:rPr>
          <w:color w:val="000000" w:themeColor="text1"/>
          <w:lang w:val="en-GB"/>
        </w:rPr>
        <w:t xml:space="preserve">to others. </w:t>
      </w:r>
      <w:r w:rsidR="00A24187" w:rsidRPr="004E2424">
        <w:rPr>
          <w:color w:val="000000" w:themeColor="text1"/>
          <w:lang w:val="en-GB"/>
        </w:rPr>
        <w:t xml:space="preserve">On the other hand, </w:t>
      </w:r>
      <w:r w:rsidR="00417870" w:rsidRPr="004E2424">
        <w:rPr>
          <w:color w:val="000000" w:themeColor="text1"/>
          <w:lang w:val="en-GB"/>
        </w:rPr>
        <w:t xml:space="preserve">I have </w:t>
      </w:r>
      <w:r w:rsidR="00C76A04" w:rsidRPr="004E2424">
        <w:rPr>
          <w:color w:val="000000" w:themeColor="text1"/>
          <w:lang w:val="en-GB"/>
        </w:rPr>
        <w:t xml:space="preserve">achieved </w:t>
      </w:r>
      <w:r w:rsidR="00181055" w:rsidRPr="004E2424">
        <w:rPr>
          <w:color w:val="000000" w:themeColor="text1"/>
          <w:lang w:val="en-GB"/>
        </w:rPr>
        <w:t xml:space="preserve">full marks in the financial </w:t>
      </w:r>
      <w:r w:rsidR="00BC1AFF" w:rsidRPr="004E2424">
        <w:rPr>
          <w:color w:val="000000" w:themeColor="text1"/>
          <w:lang w:val="en-GB"/>
        </w:rPr>
        <w:t xml:space="preserve">rewards </w:t>
      </w:r>
      <w:r w:rsidR="00295A37" w:rsidRPr="004E2424">
        <w:rPr>
          <w:color w:val="000000" w:themeColor="text1"/>
          <w:lang w:val="en-GB"/>
        </w:rPr>
        <w:t>section of this test which indicates that</w:t>
      </w:r>
      <w:r w:rsidR="007B6621" w:rsidRPr="004E2424">
        <w:rPr>
          <w:color w:val="000000" w:themeColor="text1"/>
          <w:lang w:val="en-GB"/>
        </w:rPr>
        <w:t xml:space="preserve"> financial rewards </w:t>
      </w:r>
      <w:r w:rsidR="00E4477A" w:rsidRPr="004E2424">
        <w:rPr>
          <w:color w:val="000000" w:themeColor="text1"/>
          <w:lang w:val="en-GB"/>
        </w:rPr>
        <w:t xml:space="preserve">influence my </w:t>
      </w:r>
      <w:r w:rsidR="008D6252" w:rsidRPr="004E2424">
        <w:rPr>
          <w:color w:val="000000" w:themeColor="text1"/>
          <w:lang w:val="en-GB"/>
        </w:rPr>
        <w:t xml:space="preserve">work in a positive way. </w:t>
      </w:r>
    </w:p>
    <w:p w:rsidR="00CD6B12" w:rsidRPr="004E2424" w:rsidRDefault="004F3F55" w:rsidP="004E2424">
      <w:pPr>
        <w:pStyle w:val="Normal1"/>
        <w:spacing w:line="360" w:lineRule="auto"/>
        <w:jc w:val="both"/>
        <w:rPr>
          <w:color w:val="000000" w:themeColor="text1"/>
          <w:lang w:val="en-GB"/>
        </w:rPr>
      </w:pPr>
      <w:r w:rsidRPr="004E2424">
        <w:rPr>
          <w:color w:val="000000" w:themeColor="text1"/>
          <w:lang w:val="en-GB"/>
        </w:rPr>
        <w:t xml:space="preserve">Furthermore, by performing a team role test, I have understood some strengths and weaknesses of mine in my professional career development. In this context, </w:t>
      </w:r>
      <w:r w:rsidR="00B914C2" w:rsidRPr="004E2424">
        <w:rPr>
          <w:color w:val="000000" w:themeColor="text1"/>
          <w:lang w:val="en-GB"/>
        </w:rPr>
        <w:t>based on</w:t>
      </w:r>
      <w:r w:rsidRPr="004E2424">
        <w:rPr>
          <w:color w:val="000000" w:themeColor="text1"/>
          <w:lang w:val="en-GB"/>
        </w:rPr>
        <w:t xml:space="preserve"> the ranking in the expert section, I have gained knowledge that I give strong attention to my task </w:t>
      </w:r>
      <w:r w:rsidR="001B3CF9" w:rsidRPr="004E2424">
        <w:rPr>
          <w:color w:val="000000" w:themeColor="text1"/>
          <w:lang w:val="en-GB"/>
        </w:rPr>
        <w:t>and</w:t>
      </w:r>
      <w:r w:rsidRPr="004E2424">
        <w:rPr>
          <w:color w:val="000000" w:themeColor="text1"/>
          <w:lang w:val="en-GB"/>
        </w:rPr>
        <w:t xml:space="preserve"> get defensive when someone tries to interfere within my task. Along with that, as per the scoring in the driver section, I have understood that I am very energetic as well as ambitious regarding my work. In addition to this, it makes me very impatient as well as impulsive sometimes. On the other hand, the ranking in the innovator portion, it has been highlighted that I have a strong imagination and I have also preferred to perform most of my task in a scientific manner. Apart from that, I have achieved the lowest score in the team player section which indicates that I </w:t>
      </w:r>
      <w:r w:rsidR="001B3CF9" w:rsidRPr="004E2424">
        <w:rPr>
          <w:color w:val="000000" w:themeColor="text1"/>
          <w:lang w:val="en-GB"/>
        </w:rPr>
        <w:t>must</w:t>
      </w:r>
      <w:r w:rsidRPr="004E2424">
        <w:rPr>
          <w:color w:val="000000" w:themeColor="text1"/>
          <w:lang w:val="en-GB"/>
        </w:rPr>
        <w:t xml:space="preserve"> gather more experience in order to manage my own team member.  However, as an analyst, I have achieved the lowest score in the team role test that means I have a lack of sensible as well as a rational idea in order to solve the complexity of the work.</w:t>
      </w:r>
    </w:p>
    <w:p w:rsidR="00E150AA" w:rsidRPr="004E2424" w:rsidRDefault="00B942E4" w:rsidP="004E2424">
      <w:pPr>
        <w:pStyle w:val="Heading2"/>
        <w:rPr>
          <w:color w:val="000000" w:themeColor="text1"/>
          <w:lang w:val="en-GB"/>
        </w:rPr>
      </w:pPr>
      <w:bookmarkStart w:id="8" w:name="_Toc31122765"/>
      <w:r w:rsidRPr="004E2424">
        <w:rPr>
          <w:color w:val="000000" w:themeColor="text1"/>
          <w:lang w:val="en-GB"/>
        </w:rPr>
        <w:t>Impact of CM test</w:t>
      </w:r>
      <w:r w:rsidR="00E94244" w:rsidRPr="004E2424">
        <w:rPr>
          <w:color w:val="000000" w:themeColor="text1"/>
          <w:lang w:val="en-GB"/>
        </w:rPr>
        <w:t xml:space="preserve"> and team role test</w:t>
      </w:r>
      <w:r w:rsidRPr="004E2424">
        <w:rPr>
          <w:color w:val="000000" w:themeColor="text1"/>
          <w:lang w:val="en-GB"/>
        </w:rPr>
        <w:t xml:space="preserve"> in the career development process</w:t>
      </w:r>
      <w:bookmarkEnd w:id="8"/>
    </w:p>
    <w:p w:rsidR="00D53FC0" w:rsidRPr="004E2424" w:rsidRDefault="007047B2" w:rsidP="004E2424">
      <w:pPr>
        <w:pStyle w:val="Normal1"/>
        <w:spacing w:line="360" w:lineRule="auto"/>
        <w:jc w:val="both"/>
        <w:rPr>
          <w:color w:val="000000" w:themeColor="text1"/>
          <w:lang w:val="en-GB"/>
        </w:rPr>
      </w:pPr>
      <w:r w:rsidRPr="004E2424">
        <w:rPr>
          <w:color w:val="000000" w:themeColor="text1"/>
          <w:lang w:val="en-GB"/>
        </w:rPr>
        <w:t xml:space="preserve">The CM </w:t>
      </w:r>
      <w:r w:rsidR="001E30F0" w:rsidRPr="004E2424">
        <w:rPr>
          <w:color w:val="000000" w:themeColor="text1"/>
          <w:lang w:val="en-GB"/>
        </w:rPr>
        <w:t xml:space="preserve">test </w:t>
      </w:r>
      <w:r w:rsidRPr="004E2424">
        <w:rPr>
          <w:color w:val="000000" w:themeColor="text1"/>
          <w:lang w:val="en-GB"/>
        </w:rPr>
        <w:t xml:space="preserve">as well </w:t>
      </w:r>
      <w:r w:rsidR="001E30F0" w:rsidRPr="004E2424">
        <w:rPr>
          <w:color w:val="000000" w:themeColor="text1"/>
          <w:lang w:val="en-GB"/>
        </w:rPr>
        <w:t xml:space="preserve">as team role test </w:t>
      </w:r>
      <w:r w:rsidR="004C78B5" w:rsidRPr="004E2424">
        <w:rPr>
          <w:color w:val="000000" w:themeColor="text1"/>
          <w:lang w:val="en-GB"/>
        </w:rPr>
        <w:t xml:space="preserve">as supported me to </w:t>
      </w:r>
      <w:r w:rsidR="006131AB" w:rsidRPr="004E2424">
        <w:rPr>
          <w:color w:val="000000" w:themeColor="text1"/>
          <w:lang w:val="en-GB"/>
        </w:rPr>
        <w:t xml:space="preserve">identify </w:t>
      </w:r>
      <w:r w:rsidR="009550B2" w:rsidRPr="004E2424">
        <w:rPr>
          <w:color w:val="000000" w:themeColor="text1"/>
          <w:lang w:val="en-GB"/>
        </w:rPr>
        <w:t xml:space="preserve">my </w:t>
      </w:r>
      <w:r w:rsidR="00D27C40" w:rsidRPr="004E2424">
        <w:rPr>
          <w:color w:val="000000" w:themeColor="text1"/>
          <w:lang w:val="en-GB"/>
        </w:rPr>
        <w:t xml:space="preserve">strengths and weaknesses </w:t>
      </w:r>
      <w:r w:rsidR="006F6535" w:rsidRPr="004E2424">
        <w:rPr>
          <w:color w:val="000000" w:themeColor="text1"/>
          <w:lang w:val="en-GB"/>
        </w:rPr>
        <w:t xml:space="preserve">in order to develop my </w:t>
      </w:r>
      <w:r w:rsidR="00DD221B" w:rsidRPr="004E2424">
        <w:rPr>
          <w:color w:val="000000" w:themeColor="text1"/>
          <w:lang w:val="en-GB"/>
        </w:rPr>
        <w:t>professional career</w:t>
      </w:r>
      <w:r w:rsidR="00D46B9F" w:rsidRPr="004E2424">
        <w:rPr>
          <w:color w:val="000000" w:themeColor="text1"/>
          <w:lang w:val="en-GB"/>
        </w:rPr>
        <w:t xml:space="preserve"> in a positive way. </w:t>
      </w:r>
      <w:r w:rsidR="00677396" w:rsidRPr="004E2424">
        <w:rPr>
          <w:color w:val="000000" w:themeColor="text1"/>
          <w:lang w:val="en-GB"/>
        </w:rPr>
        <w:t>In this context,</w:t>
      </w:r>
      <w:r w:rsidR="005B7E20" w:rsidRPr="004E2424">
        <w:rPr>
          <w:color w:val="000000" w:themeColor="text1"/>
          <w:lang w:val="en-GB"/>
        </w:rPr>
        <w:t xml:space="preserve"> by answering some question</w:t>
      </w:r>
      <w:r w:rsidR="00E30E0A" w:rsidRPr="004E2424">
        <w:rPr>
          <w:color w:val="000000" w:themeColor="text1"/>
          <w:lang w:val="en-GB"/>
        </w:rPr>
        <w:t>s answer</w:t>
      </w:r>
      <w:r w:rsidR="003314F5" w:rsidRPr="004E2424">
        <w:rPr>
          <w:color w:val="000000" w:themeColor="text1"/>
          <w:lang w:val="en-GB"/>
        </w:rPr>
        <w:t xml:space="preserve"> within </w:t>
      </w:r>
      <w:r w:rsidR="004B6C96" w:rsidRPr="004E2424">
        <w:rPr>
          <w:color w:val="000000" w:themeColor="text1"/>
          <w:lang w:val="en-GB"/>
        </w:rPr>
        <w:t xml:space="preserve">both the </w:t>
      </w:r>
      <w:r w:rsidR="00EF37E3" w:rsidRPr="004E2424">
        <w:rPr>
          <w:color w:val="000000" w:themeColor="text1"/>
          <w:lang w:val="en-GB"/>
        </w:rPr>
        <w:t xml:space="preserve">testing sites. </w:t>
      </w:r>
      <w:r w:rsidR="00B869AE" w:rsidRPr="004E2424">
        <w:rPr>
          <w:color w:val="000000" w:themeColor="text1"/>
          <w:lang w:val="en-GB"/>
        </w:rPr>
        <w:t xml:space="preserve">Apart from that, </w:t>
      </w:r>
      <w:r w:rsidR="00520D86" w:rsidRPr="004E2424">
        <w:rPr>
          <w:color w:val="000000" w:themeColor="text1"/>
          <w:lang w:val="en-GB"/>
        </w:rPr>
        <w:t xml:space="preserve">the </w:t>
      </w:r>
      <w:r w:rsidR="00431365" w:rsidRPr="004E2424">
        <w:rPr>
          <w:color w:val="000000" w:themeColor="text1"/>
          <w:lang w:val="en-GB"/>
        </w:rPr>
        <w:t>weaknesses which I have identified within myself are</w:t>
      </w:r>
      <w:r w:rsidR="00265E67" w:rsidRPr="004E2424">
        <w:rPr>
          <w:color w:val="000000" w:themeColor="text1"/>
          <w:lang w:val="en-GB"/>
        </w:rPr>
        <w:t xml:space="preserve"> creating </w:t>
      </w:r>
      <w:r w:rsidR="003521A8" w:rsidRPr="004E2424">
        <w:rPr>
          <w:color w:val="000000" w:themeColor="text1"/>
          <w:lang w:val="en-GB"/>
        </w:rPr>
        <w:t xml:space="preserve">challenges for me in </w:t>
      </w:r>
      <w:r w:rsidR="00D962E5" w:rsidRPr="004E2424">
        <w:rPr>
          <w:color w:val="000000" w:themeColor="text1"/>
          <w:lang w:val="en-GB"/>
        </w:rPr>
        <w:t xml:space="preserve">my </w:t>
      </w:r>
      <w:r w:rsidR="00755B18" w:rsidRPr="004E2424">
        <w:rPr>
          <w:color w:val="000000" w:themeColor="text1"/>
          <w:lang w:val="en-GB"/>
        </w:rPr>
        <w:t xml:space="preserve">past job interviews. </w:t>
      </w:r>
      <w:r w:rsidR="00431365" w:rsidRPr="004E2424">
        <w:rPr>
          <w:color w:val="000000" w:themeColor="text1"/>
          <w:lang w:val="en-GB"/>
        </w:rPr>
        <w:t>However, now</w:t>
      </w:r>
      <w:r w:rsidR="006F50BD" w:rsidRPr="004E2424">
        <w:rPr>
          <w:color w:val="000000" w:themeColor="text1"/>
          <w:lang w:val="en-GB"/>
        </w:rPr>
        <w:t xml:space="preserve"> by performing </w:t>
      </w:r>
      <w:r w:rsidR="00A944CA" w:rsidRPr="004E2424">
        <w:rPr>
          <w:color w:val="000000" w:themeColor="text1"/>
          <w:lang w:val="en-GB"/>
        </w:rPr>
        <w:t xml:space="preserve">Team role and CM test </w:t>
      </w:r>
      <w:r w:rsidR="00A05827" w:rsidRPr="004E2424">
        <w:rPr>
          <w:color w:val="000000" w:themeColor="text1"/>
          <w:lang w:val="en-GB"/>
        </w:rPr>
        <w:t xml:space="preserve">I have </w:t>
      </w:r>
      <w:r w:rsidR="00C61CCD" w:rsidRPr="004E2424">
        <w:rPr>
          <w:color w:val="000000" w:themeColor="text1"/>
          <w:lang w:val="en-GB"/>
        </w:rPr>
        <w:t xml:space="preserve">identified those weaknesses </w:t>
      </w:r>
      <w:r w:rsidR="00D67562" w:rsidRPr="004E2424">
        <w:rPr>
          <w:color w:val="000000" w:themeColor="text1"/>
          <w:lang w:val="en-GB"/>
        </w:rPr>
        <w:t xml:space="preserve">and </w:t>
      </w:r>
      <w:r w:rsidR="00BD7DCA" w:rsidRPr="004E2424">
        <w:rPr>
          <w:color w:val="000000" w:themeColor="text1"/>
          <w:lang w:val="en-GB"/>
        </w:rPr>
        <w:t xml:space="preserve">I wanted to </w:t>
      </w:r>
      <w:r w:rsidR="00F87BA4" w:rsidRPr="004E2424">
        <w:rPr>
          <w:color w:val="000000" w:themeColor="text1"/>
          <w:lang w:val="en-GB"/>
        </w:rPr>
        <w:t xml:space="preserve">overcome my </w:t>
      </w:r>
      <w:r w:rsidR="008312B5" w:rsidRPr="004E2424">
        <w:rPr>
          <w:color w:val="000000" w:themeColor="text1"/>
          <w:lang w:val="en-GB"/>
        </w:rPr>
        <w:t xml:space="preserve">weak skills </w:t>
      </w:r>
      <w:r w:rsidR="009E76D9" w:rsidRPr="004E2424">
        <w:rPr>
          <w:color w:val="000000" w:themeColor="text1"/>
          <w:lang w:val="en-GB"/>
        </w:rPr>
        <w:t xml:space="preserve">for my future career development and job opportunity. </w:t>
      </w:r>
      <w:r w:rsidR="00984C2B" w:rsidRPr="004E2424">
        <w:rPr>
          <w:color w:val="000000" w:themeColor="text1"/>
          <w:lang w:val="en-GB"/>
        </w:rPr>
        <w:t xml:space="preserve">Along with that, </w:t>
      </w:r>
      <w:r w:rsidR="00344CC5" w:rsidRPr="004E2424">
        <w:rPr>
          <w:color w:val="000000" w:themeColor="text1"/>
          <w:lang w:val="en-GB"/>
        </w:rPr>
        <w:t>with the help of these tests</w:t>
      </w:r>
      <w:r w:rsidR="005C15D8" w:rsidRPr="004E2424">
        <w:rPr>
          <w:color w:val="000000" w:themeColor="text1"/>
          <w:lang w:val="en-GB"/>
        </w:rPr>
        <w:t>,</w:t>
      </w:r>
      <w:r w:rsidR="00344CC5" w:rsidRPr="004E2424">
        <w:rPr>
          <w:color w:val="000000" w:themeColor="text1"/>
          <w:lang w:val="en-GB"/>
        </w:rPr>
        <w:t xml:space="preserve"> </w:t>
      </w:r>
      <w:r w:rsidR="006139B7" w:rsidRPr="004E2424">
        <w:rPr>
          <w:color w:val="000000" w:themeColor="text1"/>
          <w:lang w:val="en-GB"/>
        </w:rPr>
        <w:t xml:space="preserve">I have </w:t>
      </w:r>
      <w:r w:rsidR="001606A1" w:rsidRPr="004E2424">
        <w:rPr>
          <w:color w:val="000000" w:themeColor="text1"/>
          <w:lang w:val="en-GB"/>
        </w:rPr>
        <w:t xml:space="preserve">also </w:t>
      </w:r>
      <w:r w:rsidR="00B55967" w:rsidRPr="004E2424">
        <w:rPr>
          <w:color w:val="000000" w:themeColor="text1"/>
          <w:lang w:val="en-GB"/>
        </w:rPr>
        <w:t xml:space="preserve">gained knowledge </w:t>
      </w:r>
      <w:r w:rsidR="00361DF8" w:rsidRPr="004E2424">
        <w:rPr>
          <w:color w:val="000000" w:themeColor="text1"/>
          <w:lang w:val="en-GB"/>
        </w:rPr>
        <w:t xml:space="preserve">about the factors </w:t>
      </w:r>
      <w:r w:rsidR="005232E8" w:rsidRPr="004E2424">
        <w:rPr>
          <w:color w:val="000000" w:themeColor="text1"/>
          <w:lang w:val="en-GB"/>
        </w:rPr>
        <w:t xml:space="preserve">which motivates me the most </w:t>
      </w:r>
      <w:r w:rsidR="000E2069" w:rsidRPr="004E2424">
        <w:rPr>
          <w:color w:val="000000" w:themeColor="text1"/>
          <w:lang w:val="en-GB"/>
        </w:rPr>
        <w:t xml:space="preserve">in order to achieve success in my professional career effectively. </w:t>
      </w:r>
      <w:r w:rsidR="001849E4" w:rsidRPr="004E2424">
        <w:rPr>
          <w:color w:val="000000" w:themeColor="text1"/>
          <w:lang w:val="en-GB"/>
        </w:rPr>
        <w:t xml:space="preserve">It has also helped to </w:t>
      </w:r>
      <w:r w:rsidR="000662A4" w:rsidRPr="004E2424">
        <w:rPr>
          <w:color w:val="000000" w:themeColor="text1"/>
          <w:lang w:val="en-GB"/>
        </w:rPr>
        <w:t>understand the area</w:t>
      </w:r>
      <w:r w:rsidR="00E42E86" w:rsidRPr="004E2424">
        <w:rPr>
          <w:color w:val="000000" w:themeColor="text1"/>
          <w:lang w:val="en-GB"/>
        </w:rPr>
        <w:t xml:space="preserve">s </w:t>
      </w:r>
      <w:r w:rsidR="00ED0CA7" w:rsidRPr="004E2424">
        <w:rPr>
          <w:color w:val="000000" w:themeColor="text1"/>
          <w:lang w:val="en-GB"/>
        </w:rPr>
        <w:t xml:space="preserve">I have </w:t>
      </w:r>
      <w:r w:rsidR="00187C71" w:rsidRPr="004E2424">
        <w:rPr>
          <w:color w:val="000000" w:themeColor="text1"/>
          <w:lang w:val="en-GB"/>
        </w:rPr>
        <w:t xml:space="preserve">interest </w:t>
      </w:r>
      <w:r w:rsidR="002949A8" w:rsidRPr="004E2424">
        <w:rPr>
          <w:color w:val="000000" w:themeColor="text1"/>
          <w:lang w:val="en-GB"/>
        </w:rPr>
        <w:t xml:space="preserve">in my professional life </w:t>
      </w:r>
      <w:r w:rsidR="00B914C2" w:rsidRPr="004E2424">
        <w:rPr>
          <w:color w:val="000000" w:themeColor="text1"/>
          <w:lang w:val="en-GB"/>
        </w:rPr>
        <w:t>and</w:t>
      </w:r>
      <w:r w:rsidR="00781C6C" w:rsidRPr="004E2424">
        <w:rPr>
          <w:color w:val="000000" w:themeColor="text1"/>
          <w:lang w:val="en-GB"/>
        </w:rPr>
        <w:t xml:space="preserve"> </w:t>
      </w:r>
      <w:r w:rsidR="007F38E3" w:rsidRPr="004E2424">
        <w:rPr>
          <w:color w:val="000000" w:themeColor="text1"/>
          <w:lang w:val="en-GB"/>
        </w:rPr>
        <w:t xml:space="preserve">about </w:t>
      </w:r>
      <w:r w:rsidR="00D65D6F" w:rsidRPr="004E2424">
        <w:rPr>
          <w:color w:val="000000" w:themeColor="text1"/>
          <w:lang w:val="en-GB"/>
        </w:rPr>
        <w:t xml:space="preserve">my interest by showing my creativity efficiently. </w:t>
      </w:r>
    </w:p>
    <w:p w:rsidR="00E150AA" w:rsidRPr="004E2424" w:rsidRDefault="00B942E4" w:rsidP="004E2424">
      <w:pPr>
        <w:pStyle w:val="Heading2"/>
        <w:rPr>
          <w:color w:val="000000" w:themeColor="text1"/>
          <w:lang w:val="en-GB"/>
        </w:rPr>
      </w:pPr>
      <w:bookmarkStart w:id="9" w:name="_Toc31122766"/>
      <w:r w:rsidRPr="004E2424">
        <w:rPr>
          <w:color w:val="000000" w:themeColor="text1"/>
          <w:lang w:val="en-GB"/>
        </w:rPr>
        <w:t>Johari window</w:t>
      </w:r>
      <w:bookmarkEnd w:id="9"/>
      <w:r w:rsidRPr="004E2424">
        <w:rPr>
          <w:color w:val="000000" w:themeColor="text1"/>
          <w:lang w:val="en-GB"/>
        </w:rPr>
        <w:t xml:space="preserve"> </w:t>
      </w:r>
    </w:p>
    <w:p w:rsidR="007E070A" w:rsidRPr="004E2424" w:rsidRDefault="001B4A84" w:rsidP="004E2424">
      <w:pPr>
        <w:pStyle w:val="Normal1"/>
        <w:spacing w:before="240" w:after="240" w:line="360" w:lineRule="auto"/>
        <w:jc w:val="both"/>
        <w:rPr>
          <w:color w:val="000000" w:themeColor="text1"/>
          <w:lang w:val="en-GB"/>
        </w:rPr>
      </w:pPr>
      <w:r w:rsidRPr="004E2424">
        <w:rPr>
          <w:color w:val="000000" w:themeColor="text1"/>
          <w:lang w:val="en-GB"/>
        </w:rPr>
        <w:t>In the statement of</w:t>
      </w:r>
      <w:r w:rsidR="00F55523" w:rsidRPr="004E2424">
        <w:rPr>
          <w:color w:val="000000" w:themeColor="text1"/>
          <w:lang w:val="en-GB"/>
        </w:rPr>
        <w:t xml:space="preserve"> </w:t>
      </w:r>
      <w:r w:rsidR="00F55523" w:rsidRPr="004E2424">
        <w:rPr>
          <w:color w:val="000000" w:themeColor="text1"/>
        </w:rPr>
        <w:t>Khatoon</w:t>
      </w:r>
      <w:r w:rsidRPr="004E2424">
        <w:rPr>
          <w:color w:val="000000" w:themeColor="text1"/>
          <w:lang w:val="en-GB"/>
        </w:rPr>
        <w:t xml:space="preserve"> </w:t>
      </w:r>
      <w:r w:rsidR="00984B07" w:rsidRPr="004E2424">
        <w:rPr>
          <w:color w:val="000000" w:themeColor="text1"/>
          <w:lang w:val="en-GB"/>
        </w:rPr>
        <w:t>(</w:t>
      </w:r>
      <w:r w:rsidR="00F55523" w:rsidRPr="004E2424">
        <w:rPr>
          <w:color w:val="000000" w:themeColor="text1"/>
          <w:lang w:val="en-GB"/>
        </w:rPr>
        <w:t>2018</w:t>
      </w:r>
      <w:r w:rsidR="00984B07" w:rsidRPr="004E2424">
        <w:rPr>
          <w:color w:val="000000" w:themeColor="text1"/>
          <w:lang w:val="en-GB"/>
        </w:rPr>
        <w:t xml:space="preserve">), </w:t>
      </w:r>
      <w:r w:rsidR="00D127C4" w:rsidRPr="004E2424">
        <w:rPr>
          <w:color w:val="000000" w:themeColor="text1"/>
          <w:lang w:val="en-GB"/>
        </w:rPr>
        <w:t xml:space="preserve">the Johari window </w:t>
      </w:r>
      <w:r w:rsidR="00A13423" w:rsidRPr="004E2424">
        <w:rPr>
          <w:color w:val="000000" w:themeColor="text1"/>
          <w:lang w:val="en-GB"/>
        </w:rPr>
        <w:t xml:space="preserve">is the method </w:t>
      </w:r>
      <w:r w:rsidR="00DB5DE6" w:rsidRPr="004E2424">
        <w:rPr>
          <w:color w:val="000000" w:themeColor="text1"/>
          <w:lang w:val="en-GB"/>
        </w:rPr>
        <w:t>which helps individual</w:t>
      </w:r>
      <w:r w:rsidR="00334F2D" w:rsidRPr="004E2424">
        <w:rPr>
          <w:color w:val="000000" w:themeColor="text1"/>
          <w:lang w:val="en-GB"/>
        </w:rPr>
        <w:t xml:space="preserve">s in order to better understand their </w:t>
      </w:r>
      <w:r w:rsidR="005D7210" w:rsidRPr="004E2424">
        <w:rPr>
          <w:color w:val="000000" w:themeColor="text1"/>
          <w:lang w:val="en-GB"/>
        </w:rPr>
        <w:t>skills and competencies</w:t>
      </w:r>
      <w:r w:rsidR="00AF4194" w:rsidRPr="004E2424">
        <w:rPr>
          <w:color w:val="000000" w:themeColor="text1"/>
          <w:lang w:val="en-GB"/>
        </w:rPr>
        <w:t xml:space="preserve">. </w:t>
      </w:r>
      <w:r w:rsidR="003C6475" w:rsidRPr="004E2424">
        <w:rPr>
          <w:color w:val="000000" w:themeColor="text1"/>
          <w:lang w:val="en-GB"/>
        </w:rPr>
        <w:t xml:space="preserve">In this context, </w:t>
      </w:r>
      <w:r w:rsidR="00FD67DC" w:rsidRPr="004E2424">
        <w:rPr>
          <w:color w:val="000000" w:themeColor="text1"/>
          <w:lang w:val="en-GB"/>
        </w:rPr>
        <w:t xml:space="preserve">it is the psychological model which </w:t>
      </w:r>
      <w:r w:rsidR="005D7210" w:rsidRPr="004E2424">
        <w:rPr>
          <w:color w:val="000000" w:themeColor="text1"/>
          <w:lang w:val="en-GB"/>
        </w:rPr>
        <w:t xml:space="preserve">illuminates personal skills as well as hidden skills through </w:t>
      </w:r>
      <w:r w:rsidR="005D7210" w:rsidRPr="004E2424">
        <w:rPr>
          <w:color w:val="000000" w:themeColor="text1"/>
          <w:lang w:val="en-GB"/>
        </w:rPr>
        <w:lastRenderedPageBreak/>
        <w:t>feedbacks of peer groups</w:t>
      </w:r>
      <w:r w:rsidR="00600D39" w:rsidRPr="004E2424">
        <w:rPr>
          <w:color w:val="000000" w:themeColor="text1"/>
          <w:lang w:val="en-GB"/>
        </w:rPr>
        <w:t xml:space="preserve">. </w:t>
      </w:r>
      <w:r w:rsidR="0036714F" w:rsidRPr="004E2424">
        <w:rPr>
          <w:color w:val="000000" w:themeColor="text1"/>
          <w:lang w:val="en-GB"/>
        </w:rPr>
        <w:t xml:space="preserve">On the </w:t>
      </w:r>
      <w:r w:rsidR="00551DF1" w:rsidRPr="004E2424">
        <w:rPr>
          <w:color w:val="000000" w:themeColor="text1"/>
          <w:lang w:val="en-GB"/>
        </w:rPr>
        <w:t xml:space="preserve">other hand, </w:t>
      </w:r>
      <w:r w:rsidR="0030450B" w:rsidRPr="004E2424">
        <w:rPr>
          <w:color w:val="000000" w:themeColor="text1"/>
          <w:lang w:val="en-GB"/>
        </w:rPr>
        <w:t xml:space="preserve">as mentioned </w:t>
      </w:r>
      <w:r w:rsidR="00945890" w:rsidRPr="004E2424">
        <w:rPr>
          <w:color w:val="000000" w:themeColor="text1"/>
          <w:lang w:val="en-GB"/>
        </w:rPr>
        <w:t>by</w:t>
      </w:r>
      <w:r w:rsidR="00E8193B" w:rsidRPr="004E2424">
        <w:rPr>
          <w:color w:val="000000" w:themeColor="text1"/>
          <w:lang w:val="en-GB"/>
        </w:rPr>
        <w:t xml:space="preserve"> </w:t>
      </w:r>
      <w:r w:rsidR="00E8193B" w:rsidRPr="004E2424">
        <w:rPr>
          <w:color w:val="000000" w:themeColor="text1"/>
        </w:rPr>
        <w:t>Cordell and Thompson</w:t>
      </w:r>
      <w:r w:rsidR="00945890" w:rsidRPr="004E2424">
        <w:rPr>
          <w:color w:val="000000" w:themeColor="text1"/>
          <w:lang w:val="en-GB"/>
        </w:rPr>
        <w:t xml:space="preserve"> </w:t>
      </w:r>
      <w:r w:rsidR="00E8193B" w:rsidRPr="004E2424">
        <w:rPr>
          <w:color w:val="000000" w:themeColor="text1"/>
          <w:lang w:val="en-GB"/>
        </w:rPr>
        <w:t xml:space="preserve">(2019), </w:t>
      </w:r>
      <w:r w:rsidR="00B13F4D" w:rsidRPr="004E2424">
        <w:rPr>
          <w:color w:val="000000" w:themeColor="text1"/>
          <w:lang w:val="en-GB"/>
        </w:rPr>
        <w:t xml:space="preserve">this model allows people to create trust among the team members </w:t>
      </w:r>
      <w:r w:rsidR="00B914C2" w:rsidRPr="004E2424">
        <w:rPr>
          <w:color w:val="000000" w:themeColor="text1"/>
          <w:lang w:val="en-GB"/>
        </w:rPr>
        <w:t>and</w:t>
      </w:r>
      <w:r w:rsidR="00697C32" w:rsidRPr="004E2424">
        <w:rPr>
          <w:color w:val="000000" w:themeColor="text1"/>
          <w:lang w:val="en-GB"/>
        </w:rPr>
        <w:t xml:space="preserve"> permitted individuals to better understand them efficiently. </w:t>
      </w:r>
      <w:r w:rsidR="00317215" w:rsidRPr="004E2424">
        <w:rPr>
          <w:color w:val="000000" w:themeColor="text1"/>
          <w:lang w:val="en-GB"/>
        </w:rPr>
        <w:t xml:space="preserve">Along with that, </w:t>
      </w:r>
      <w:r w:rsidR="003056AC" w:rsidRPr="004E2424">
        <w:rPr>
          <w:color w:val="000000" w:themeColor="text1"/>
          <w:lang w:val="en-GB"/>
        </w:rPr>
        <w:t xml:space="preserve">this model is being </w:t>
      </w:r>
      <w:r w:rsidR="008900CB" w:rsidRPr="004E2424">
        <w:rPr>
          <w:color w:val="000000" w:themeColor="text1"/>
          <w:lang w:val="en-GB"/>
        </w:rPr>
        <w:t>used in the context of professional</w:t>
      </w:r>
      <w:r w:rsidR="000E2B55" w:rsidRPr="004E2424">
        <w:rPr>
          <w:color w:val="000000" w:themeColor="text1"/>
          <w:lang w:val="en-GB"/>
        </w:rPr>
        <w:t>ism</w:t>
      </w:r>
      <w:r w:rsidR="008900CB" w:rsidRPr="004E2424">
        <w:rPr>
          <w:color w:val="000000" w:themeColor="text1"/>
          <w:lang w:val="en-GB"/>
        </w:rPr>
        <w:t xml:space="preserve"> </w:t>
      </w:r>
      <w:r w:rsidR="00CC1312" w:rsidRPr="004E2424">
        <w:rPr>
          <w:color w:val="000000" w:themeColor="text1"/>
          <w:lang w:val="en-GB"/>
        </w:rPr>
        <w:t>by the people in order to enhance the open area size for</w:t>
      </w:r>
      <w:r w:rsidR="005153C1" w:rsidRPr="004E2424">
        <w:rPr>
          <w:color w:val="000000" w:themeColor="text1"/>
          <w:lang w:val="en-GB"/>
        </w:rPr>
        <w:t xml:space="preserve"> an</w:t>
      </w:r>
      <w:r w:rsidR="00CC1312" w:rsidRPr="004E2424">
        <w:rPr>
          <w:color w:val="000000" w:themeColor="text1"/>
          <w:lang w:val="en-GB"/>
        </w:rPr>
        <w:t xml:space="preserve"> individual </w:t>
      </w:r>
      <w:r w:rsidR="000E2B55" w:rsidRPr="004E2424">
        <w:rPr>
          <w:color w:val="000000" w:themeColor="text1"/>
          <w:lang w:val="en-GB"/>
        </w:rPr>
        <w:t>regarding professional skills and competencies</w:t>
      </w:r>
      <w:r w:rsidR="00CC1312" w:rsidRPr="004E2424">
        <w:rPr>
          <w:color w:val="000000" w:themeColor="text1"/>
          <w:lang w:val="en-GB"/>
        </w:rPr>
        <w:t xml:space="preserve">. </w:t>
      </w:r>
    </w:p>
    <w:p w:rsidR="00E150AA" w:rsidRPr="004E2424" w:rsidRDefault="00B942E4" w:rsidP="004E2424">
      <w:pPr>
        <w:pStyle w:val="Normal1"/>
        <w:spacing w:before="240" w:after="240" w:line="360" w:lineRule="auto"/>
        <w:jc w:val="both"/>
        <w:rPr>
          <w:b/>
          <w:color w:val="000000" w:themeColor="text1"/>
          <w:lang w:val="en-GB"/>
        </w:rPr>
      </w:pPr>
      <w:r w:rsidRPr="004E2424">
        <w:rPr>
          <w:b/>
          <w:color w:val="000000" w:themeColor="text1"/>
          <w:lang w:val="en-GB"/>
        </w:rPr>
        <w:t>Open area</w:t>
      </w:r>
    </w:p>
    <w:p w:rsidR="00E150AA" w:rsidRPr="004E2424" w:rsidRDefault="00B942E4" w:rsidP="004E2424">
      <w:pPr>
        <w:pStyle w:val="Normal1"/>
        <w:spacing w:before="240" w:after="240" w:line="360" w:lineRule="auto"/>
        <w:jc w:val="both"/>
        <w:rPr>
          <w:color w:val="000000" w:themeColor="text1"/>
          <w:lang w:val="en-GB"/>
        </w:rPr>
      </w:pPr>
      <w:r w:rsidRPr="004E2424">
        <w:rPr>
          <w:color w:val="000000" w:themeColor="text1"/>
          <w:lang w:val="en-GB"/>
        </w:rPr>
        <w:t xml:space="preserve">As described by </w:t>
      </w:r>
      <w:r w:rsidRPr="004E2424">
        <w:rPr>
          <w:color w:val="000000" w:themeColor="text1"/>
          <w:highlight w:val="white"/>
          <w:lang w:val="en-GB"/>
        </w:rPr>
        <w:t xml:space="preserve">Meyerding (2018), </w:t>
      </w:r>
      <w:r w:rsidRPr="004E2424">
        <w:rPr>
          <w:color w:val="000000" w:themeColor="text1"/>
          <w:lang w:val="en-GB"/>
        </w:rPr>
        <w:t xml:space="preserve">the open area is considered as the area which is known to the individual along with others. In this </w:t>
      </w:r>
      <w:r w:rsidR="00B454FF" w:rsidRPr="004E2424">
        <w:rPr>
          <w:color w:val="000000" w:themeColor="text1"/>
          <w:lang w:val="en-GB"/>
        </w:rPr>
        <w:t xml:space="preserve">context, </w:t>
      </w:r>
      <w:r w:rsidR="00A807F7" w:rsidRPr="004E2424">
        <w:rPr>
          <w:color w:val="000000" w:themeColor="text1"/>
          <w:lang w:val="en-GB"/>
        </w:rPr>
        <w:t xml:space="preserve">my open area </w:t>
      </w:r>
      <w:r w:rsidR="00985BEC" w:rsidRPr="004E2424">
        <w:rPr>
          <w:color w:val="000000" w:themeColor="text1"/>
          <w:lang w:val="en-GB"/>
        </w:rPr>
        <w:t xml:space="preserve">skills </w:t>
      </w:r>
      <w:r w:rsidR="004C4113" w:rsidRPr="004E2424">
        <w:rPr>
          <w:color w:val="000000" w:themeColor="text1"/>
          <w:lang w:val="en-GB"/>
        </w:rPr>
        <w:t xml:space="preserve">which have identified from </w:t>
      </w:r>
      <w:r w:rsidR="008C7360" w:rsidRPr="004E2424">
        <w:rPr>
          <w:color w:val="000000" w:themeColor="text1"/>
          <w:lang w:val="en-GB"/>
        </w:rPr>
        <w:t xml:space="preserve">CM and team role test </w:t>
      </w:r>
      <w:r w:rsidR="00A777C7" w:rsidRPr="004E2424">
        <w:rPr>
          <w:color w:val="000000" w:themeColor="text1"/>
          <w:lang w:val="en-GB"/>
        </w:rPr>
        <w:t xml:space="preserve">can be included as </w:t>
      </w:r>
      <w:r w:rsidR="003F773D" w:rsidRPr="004E2424">
        <w:rPr>
          <w:color w:val="000000" w:themeColor="text1"/>
          <w:lang w:val="en-GB"/>
        </w:rPr>
        <w:t xml:space="preserve">change and variety skills as well as independence, </w:t>
      </w:r>
      <w:r w:rsidR="005B01AA" w:rsidRPr="004E2424">
        <w:rPr>
          <w:color w:val="000000" w:themeColor="text1"/>
          <w:lang w:val="en-GB"/>
        </w:rPr>
        <w:t>responsibility, mobility</w:t>
      </w:r>
      <w:r w:rsidR="008B20C5" w:rsidRPr="004E2424">
        <w:rPr>
          <w:color w:val="000000" w:themeColor="text1"/>
          <w:lang w:val="en-GB"/>
        </w:rPr>
        <w:t xml:space="preserve"> and </w:t>
      </w:r>
      <w:r w:rsidR="00967CBE" w:rsidRPr="004E2424">
        <w:rPr>
          <w:color w:val="000000" w:themeColor="text1"/>
          <w:lang w:val="en-GB"/>
        </w:rPr>
        <w:t xml:space="preserve">expert skills. </w:t>
      </w:r>
    </w:p>
    <w:p w:rsidR="00E150AA" w:rsidRPr="004E2424" w:rsidRDefault="00B942E4" w:rsidP="004E2424">
      <w:pPr>
        <w:pStyle w:val="Normal1"/>
        <w:spacing w:before="240" w:after="240" w:line="360" w:lineRule="auto"/>
        <w:jc w:val="both"/>
        <w:rPr>
          <w:b/>
          <w:color w:val="000000" w:themeColor="text1"/>
          <w:lang w:val="en-GB"/>
        </w:rPr>
      </w:pPr>
      <w:r w:rsidRPr="004E2424">
        <w:rPr>
          <w:b/>
          <w:color w:val="000000" w:themeColor="text1"/>
          <w:lang w:val="en-GB"/>
        </w:rPr>
        <w:t>Blindspot</w:t>
      </w:r>
    </w:p>
    <w:p w:rsidR="001C369E" w:rsidRPr="004E2424" w:rsidRDefault="00A51170" w:rsidP="004E2424">
      <w:pPr>
        <w:pStyle w:val="Normal1"/>
        <w:spacing w:before="240" w:after="240" w:line="360" w:lineRule="auto"/>
        <w:jc w:val="both"/>
        <w:rPr>
          <w:color w:val="000000" w:themeColor="text1"/>
          <w:lang w:val="en-GB"/>
        </w:rPr>
      </w:pPr>
      <w:r w:rsidRPr="004E2424">
        <w:rPr>
          <w:color w:val="000000" w:themeColor="text1"/>
          <w:lang w:val="en-GB"/>
        </w:rPr>
        <w:t>In the mention of</w:t>
      </w:r>
      <w:r w:rsidR="00E52304" w:rsidRPr="004E2424">
        <w:rPr>
          <w:color w:val="000000" w:themeColor="text1"/>
          <w:lang w:val="en-GB"/>
        </w:rPr>
        <w:t xml:space="preserve"> </w:t>
      </w:r>
      <w:r w:rsidR="00E52304" w:rsidRPr="004E2424">
        <w:rPr>
          <w:color w:val="000000" w:themeColor="text1"/>
          <w:shd w:val="clear" w:color="auto" w:fill="FFFFFF"/>
          <w:lang w:val="en-GB"/>
        </w:rPr>
        <w:t>Lackner</w:t>
      </w:r>
      <w:r w:rsidR="0045309E" w:rsidRPr="004E2424">
        <w:rPr>
          <w:color w:val="000000" w:themeColor="text1"/>
          <w:shd w:val="clear" w:color="auto" w:fill="FFFFFF"/>
          <w:lang w:val="en-GB"/>
        </w:rPr>
        <w:t xml:space="preserve"> </w:t>
      </w:r>
      <w:r w:rsidR="00E52304" w:rsidRPr="004E2424">
        <w:rPr>
          <w:color w:val="000000" w:themeColor="text1"/>
          <w:shd w:val="clear" w:color="auto" w:fill="FFFFFF"/>
          <w:lang w:val="en-GB"/>
        </w:rPr>
        <w:t>and Martini</w:t>
      </w:r>
      <w:r w:rsidRPr="004E2424">
        <w:rPr>
          <w:color w:val="000000" w:themeColor="text1"/>
          <w:lang w:val="en-GB"/>
        </w:rPr>
        <w:t xml:space="preserve"> </w:t>
      </w:r>
      <w:r w:rsidR="00E52304" w:rsidRPr="004E2424">
        <w:rPr>
          <w:color w:val="000000" w:themeColor="text1"/>
          <w:lang w:val="en-GB"/>
        </w:rPr>
        <w:t>(</w:t>
      </w:r>
      <w:r w:rsidR="009901A1" w:rsidRPr="004E2424">
        <w:rPr>
          <w:color w:val="000000" w:themeColor="text1"/>
          <w:lang w:val="en-GB"/>
        </w:rPr>
        <w:t>2017</w:t>
      </w:r>
      <w:r w:rsidR="00E52304" w:rsidRPr="004E2424">
        <w:rPr>
          <w:color w:val="000000" w:themeColor="text1"/>
          <w:lang w:val="en-GB"/>
        </w:rPr>
        <w:t>), t</w:t>
      </w:r>
      <w:r w:rsidR="00B942E4" w:rsidRPr="004E2424">
        <w:rPr>
          <w:color w:val="000000" w:themeColor="text1"/>
          <w:lang w:val="en-GB"/>
        </w:rPr>
        <w:t xml:space="preserve">he area which is unknown to the individual but known to others is determined as the blind spot. </w:t>
      </w:r>
      <w:r w:rsidR="00A56FC9" w:rsidRPr="004E2424">
        <w:rPr>
          <w:color w:val="000000" w:themeColor="text1"/>
          <w:lang w:val="en-GB"/>
        </w:rPr>
        <w:t xml:space="preserve">In this aspect, </w:t>
      </w:r>
      <w:r w:rsidR="004B19D3" w:rsidRPr="004E2424">
        <w:rPr>
          <w:color w:val="000000" w:themeColor="text1"/>
          <w:lang w:val="en-GB"/>
        </w:rPr>
        <w:t xml:space="preserve">from the feedback </w:t>
      </w:r>
      <w:r w:rsidR="00241C3E" w:rsidRPr="004E2424">
        <w:rPr>
          <w:color w:val="000000" w:themeColor="text1"/>
          <w:lang w:val="en-GB"/>
        </w:rPr>
        <w:t>obtained</w:t>
      </w:r>
      <w:r w:rsidR="00593EE4" w:rsidRPr="004E2424">
        <w:rPr>
          <w:color w:val="000000" w:themeColor="text1"/>
          <w:lang w:val="en-GB"/>
        </w:rPr>
        <w:t xml:space="preserve"> from my </w:t>
      </w:r>
      <w:r w:rsidR="00897DB2" w:rsidRPr="004E2424">
        <w:rPr>
          <w:color w:val="000000" w:themeColor="text1"/>
          <w:lang w:val="en-GB"/>
        </w:rPr>
        <w:t xml:space="preserve">peer group such as my friends as well as </w:t>
      </w:r>
      <w:r w:rsidR="00505B6D" w:rsidRPr="004E2424">
        <w:rPr>
          <w:color w:val="000000" w:themeColor="text1"/>
          <w:lang w:val="en-GB"/>
        </w:rPr>
        <w:t>friends</w:t>
      </w:r>
      <w:r w:rsidR="00DA5ED9" w:rsidRPr="004E2424">
        <w:rPr>
          <w:color w:val="000000" w:themeColor="text1"/>
          <w:lang w:val="en-GB"/>
        </w:rPr>
        <w:t xml:space="preserve"> and teachers</w:t>
      </w:r>
      <w:r w:rsidR="00B643C9" w:rsidRPr="004E2424">
        <w:rPr>
          <w:color w:val="000000" w:themeColor="text1"/>
          <w:lang w:val="en-GB"/>
        </w:rPr>
        <w:t xml:space="preserve">, I have achieved </w:t>
      </w:r>
      <w:r w:rsidR="00EF1418" w:rsidRPr="004E2424">
        <w:rPr>
          <w:color w:val="000000" w:themeColor="text1"/>
          <w:lang w:val="en-GB"/>
        </w:rPr>
        <w:t xml:space="preserve">knowledge </w:t>
      </w:r>
      <w:r w:rsidR="00B6487F" w:rsidRPr="004E2424">
        <w:rPr>
          <w:color w:val="000000" w:themeColor="text1"/>
          <w:lang w:val="en-GB"/>
        </w:rPr>
        <w:t>abo</w:t>
      </w:r>
      <w:r w:rsidR="00063F01" w:rsidRPr="004E2424">
        <w:rPr>
          <w:color w:val="000000" w:themeColor="text1"/>
          <w:lang w:val="en-GB"/>
        </w:rPr>
        <w:t xml:space="preserve">ut </w:t>
      </w:r>
      <w:r w:rsidR="005B6E89" w:rsidRPr="004E2424">
        <w:rPr>
          <w:color w:val="000000" w:themeColor="text1"/>
          <w:lang w:val="en-GB"/>
        </w:rPr>
        <w:t xml:space="preserve">my skills </w:t>
      </w:r>
      <w:r w:rsidR="00A53E09" w:rsidRPr="004E2424">
        <w:rPr>
          <w:color w:val="000000" w:themeColor="text1"/>
          <w:lang w:val="en-GB"/>
        </w:rPr>
        <w:t xml:space="preserve">which was </w:t>
      </w:r>
      <w:r w:rsidR="00A24C24" w:rsidRPr="004E2424">
        <w:rPr>
          <w:color w:val="000000" w:themeColor="text1"/>
          <w:lang w:val="en-GB"/>
        </w:rPr>
        <w:t xml:space="preserve">previously blind for </w:t>
      </w:r>
      <w:r w:rsidR="00AB3DD2" w:rsidRPr="004E2424">
        <w:rPr>
          <w:color w:val="000000" w:themeColor="text1"/>
          <w:lang w:val="en-GB"/>
        </w:rPr>
        <w:t xml:space="preserve">me. </w:t>
      </w:r>
      <w:r w:rsidR="00AA6D48" w:rsidRPr="004E2424">
        <w:rPr>
          <w:color w:val="000000" w:themeColor="text1"/>
          <w:lang w:val="en-GB"/>
        </w:rPr>
        <w:t>In addition</w:t>
      </w:r>
      <w:r w:rsidR="00E30C0A" w:rsidRPr="004E2424">
        <w:rPr>
          <w:color w:val="000000" w:themeColor="text1"/>
          <w:lang w:val="en-GB"/>
        </w:rPr>
        <w:t xml:space="preserve"> to this</w:t>
      </w:r>
      <w:r w:rsidR="00BF459D" w:rsidRPr="004E2424">
        <w:rPr>
          <w:color w:val="000000" w:themeColor="text1"/>
          <w:lang w:val="en-GB"/>
        </w:rPr>
        <w:t xml:space="preserve">, the skills can be included as </w:t>
      </w:r>
      <w:r w:rsidR="00AF044F" w:rsidRPr="004E2424">
        <w:rPr>
          <w:color w:val="000000" w:themeColor="text1"/>
          <w:lang w:val="en-GB"/>
        </w:rPr>
        <w:t xml:space="preserve">driver skills as well as </w:t>
      </w:r>
      <w:r w:rsidR="00C70CA5" w:rsidRPr="004E2424">
        <w:rPr>
          <w:color w:val="000000" w:themeColor="text1"/>
          <w:lang w:val="en-GB"/>
        </w:rPr>
        <w:t xml:space="preserve">innovator, </w:t>
      </w:r>
      <w:r w:rsidR="00E03B8C" w:rsidRPr="004E2424">
        <w:rPr>
          <w:color w:val="000000" w:themeColor="text1"/>
          <w:lang w:val="en-GB"/>
        </w:rPr>
        <w:t>fun and enjoyment</w:t>
      </w:r>
      <w:r w:rsidR="00E1090C" w:rsidRPr="004E2424">
        <w:rPr>
          <w:color w:val="000000" w:themeColor="text1"/>
          <w:lang w:val="en-GB"/>
        </w:rPr>
        <w:t xml:space="preserve"> and active/ high-pressure work environment. </w:t>
      </w:r>
    </w:p>
    <w:p w:rsidR="00E150AA" w:rsidRPr="004E2424" w:rsidRDefault="00B942E4" w:rsidP="004E2424">
      <w:pPr>
        <w:pStyle w:val="Normal1"/>
        <w:spacing w:before="240" w:after="240" w:line="360" w:lineRule="auto"/>
        <w:jc w:val="both"/>
        <w:rPr>
          <w:b/>
          <w:color w:val="000000" w:themeColor="text1"/>
          <w:lang w:val="en-GB"/>
        </w:rPr>
      </w:pPr>
      <w:r w:rsidRPr="004E2424">
        <w:rPr>
          <w:b/>
          <w:color w:val="000000" w:themeColor="text1"/>
          <w:lang w:val="en-GB"/>
        </w:rPr>
        <w:t>Hidden area</w:t>
      </w:r>
    </w:p>
    <w:p w:rsidR="00E150AA" w:rsidRPr="004E2424" w:rsidRDefault="006732CB" w:rsidP="004E2424">
      <w:pPr>
        <w:pStyle w:val="Normal1"/>
        <w:spacing w:before="240" w:after="240" w:line="360" w:lineRule="auto"/>
        <w:jc w:val="both"/>
        <w:rPr>
          <w:color w:val="000000" w:themeColor="text1"/>
          <w:lang w:val="en-GB"/>
        </w:rPr>
      </w:pPr>
      <w:r w:rsidRPr="004E2424">
        <w:rPr>
          <w:color w:val="000000" w:themeColor="text1"/>
          <w:lang w:val="en-GB"/>
        </w:rPr>
        <w:t xml:space="preserve">As per the view of </w:t>
      </w:r>
      <w:r w:rsidRPr="004E2424">
        <w:rPr>
          <w:color w:val="000000" w:themeColor="text1"/>
          <w:shd w:val="clear" w:color="auto" w:fill="FFFFFF"/>
          <w:lang w:val="en-GB"/>
        </w:rPr>
        <w:t>Van den Berg and Van Der Klaauw</w:t>
      </w:r>
      <w:r w:rsidRPr="004E2424">
        <w:rPr>
          <w:color w:val="000000" w:themeColor="text1"/>
          <w:lang w:val="en-GB"/>
        </w:rPr>
        <w:t xml:space="preserve"> (</w:t>
      </w:r>
      <w:r w:rsidR="00E2270A" w:rsidRPr="004E2424">
        <w:rPr>
          <w:color w:val="000000" w:themeColor="text1"/>
          <w:lang w:val="en-GB"/>
        </w:rPr>
        <w:t>2019</w:t>
      </w:r>
      <w:r w:rsidRPr="004E2424">
        <w:rPr>
          <w:color w:val="000000" w:themeColor="text1"/>
          <w:lang w:val="en-GB"/>
        </w:rPr>
        <w:t>), t</w:t>
      </w:r>
      <w:r w:rsidR="00B942E4" w:rsidRPr="004E2424">
        <w:rPr>
          <w:color w:val="000000" w:themeColor="text1"/>
          <w:lang w:val="en-GB"/>
        </w:rPr>
        <w:t xml:space="preserve">he area that is known to me but unknown to others is considered as the hidden area. </w:t>
      </w:r>
      <w:r w:rsidR="00C939DD" w:rsidRPr="004E2424">
        <w:rPr>
          <w:color w:val="000000" w:themeColor="text1"/>
          <w:lang w:val="en-GB"/>
        </w:rPr>
        <w:t>In this perspective</w:t>
      </w:r>
      <w:r w:rsidR="00285AB3" w:rsidRPr="004E2424">
        <w:rPr>
          <w:color w:val="000000" w:themeColor="text1"/>
          <w:lang w:val="en-GB"/>
        </w:rPr>
        <w:t xml:space="preserve">, </w:t>
      </w:r>
      <w:r w:rsidR="002E1463" w:rsidRPr="004E2424">
        <w:rPr>
          <w:color w:val="000000" w:themeColor="text1"/>
          <w:lang w:val="en-GB"/>
        </w:rPr>
        <w:t xml:space="preserve">my hidden skills can be included as </w:t>
      </w:r>
      <w:r w:rsidR="00860F1E" w:rsidRPr="004E2424">
        <w:rPr>
          <w:color w:val="000000" w:themeColor="text1"/>
          <w:lang w:val="en-GB"/>
        </w:rPr>
        <w:t xml:space="preserve">learning skills as well as contribution, </w:t>
      </w:r>
      <w:r w:rsidR="00540219" w:rsidRPr="004E2424">
        <w:rPr>
          <w:color w:val="000000" w:themeColor="text1"/>
          <w:lang w:val="en-GB"/>
        </w:rPr>
        <w:t xml:space="preserve">creativity and analyst skills. </w:t>
      </w:r>
    </w:p>
    <w:p w:rsidR="00E150AA" w:rsidRPr="004E2424" w:rsidRDefault="00B942E4" w:rsidP="004E2424">
      <w:pPr>
        <w:pStyle w:val="Normal1"/>
        <w:spacing w:before="240" w:after="240" w:line="360" w:lineRule="auto"/>
        <w:jc w:val="both"/>
        <w:rPr>
          <w:b/>
          <w:color w:val="000000" w:themeColor="text1"/>
          <w:lang w:val="en-GB"/>
        </w:rPr>
      </w:pPr>
      <w:r w:rsidRPr="004E2424">
        <w:rPr>
          <w:b/>
          <w:color w:val="000000" w:themeColor="text1"/>
          <w:lang w:val="en-GB"/>
        </w:rPr>
        <w:t>Unknown area</w:t>
      </w:r>
    </w:p>
    <w:p w:rsidR="00E150AA" w:rsidRPr="004E2424" w:rsidRDefault="005E1A45" w:rsidP="004E2424">
      <w:pPr>
        <w:pStyle w:val="Normal1"/>
        <w:spacing w:before="240" w:after="240" w:line="360" w:lineRule="auto"/>
        <w:jc w:val="both"/>
        <w:rPr>
          <w:color w:val="000000" w:themeColor="text1"/>
          <w:lang w:val="en-GB"/>
        </w:rPr>
      </w:pPr>
      <w:r w:rsidRPr="004E2424">
        <w:rPr>
          <w:color w:val="000000" w:themeColor="text1"/>
          <w:highlight w:val="white"/>
          <w:lang w:val="en-GB"/>
        </w:rPr>
        <w:t xml:space="preserve">As mentioned by Moore </w:t>
      </w:r>
      <w:r w:rsidRPr="004E2424">
        <w:rPr>
          <w:i/>
          <w:color w:val="000000" w:themeColor="text1"/>
          <w:highlight w:val="white"/>
          <w:lang w:val="en-GB"/>
        </w:rPr>
        <w:t xml:space="preserve">et al. </w:t>
      </w:r>
      <w:r w:rsidRPr="004E2424">
        <w:rPr>
          <w:color w:val="000000" w:themeColor="text1"/>
          <w:highlight w:val="white"/>
          <w:lang w:val="en-GB"/>
        </w:rPr>
        <w:t>(2017)</w:t>
      </w:r>
      <w:r w:rsidR="0029081D" w:rsidRPr="004E2424">
        <w:rPr>
          <w:color w:val="000000" w:themeColor="text1"/>
          <w:lang w:val="en-GB"/>
        </w:rPr>
        <w:t>, t</w:t>
      </w:r>
      <w:r w:rsidR="00B942E4" w:rsidRPr="004E2424">
        <w:rPr>
          <w:color w:val="000000" w:themeColor="text1"/>
          <w:lang w:val="en-GB"/>
        </w:rPr>
        <w:t xml:space="preserve">he area which is unknown to the individual along with unknown to others is considered as the unknown area. </w:t>
      </w:r>
      <w:r w:rsidR="0063680F" w:rsidRPr="004E2424">
        <w:rPr>
          <w:color w:val="000000" w:themeColor="text1"/>
          <w:lang w:val="en-GB"/>
        </w:rPr>
        <w:t>In this context,</w:t>
      </w:r>
      <w:r w:rsidR="005B7F07" w:rsidRPr="004E2424">
        <w:rPr>
          <w:color w:val="000000" w:themeColor="text1"/>
          <w:lang w:val="en-GB"/>
        </w:rPr>
        <w:t xml:space="preserve"> </w:t>
      </w:r>
      <w:r w:rsidR="00C74266" w:rsidRPr="004E2424">
        <w:rPr>
          <w:color w:val="000000" w:themeColor="text1"/>
          <w:lang w:val="en-GB"/>
        </w:rPr>
        <w:t xml:space="preserve">some of </w:t>
      </w:r>
      <w:r w:rsidR="007649E2" w:rsidRPr="004E2424">
        <w:rPr>
          <w:color w:val="000000" w:themeColor="text1"/>
          <w:lang w:val="en-GB"/>
        </w:rPr>
        <w:t xml:space="preserve">my skills are </w:t>
      </w:r>
      <w:r w:rsidR="005A11E9" w:rsidRPr="004E2424">
        <w:rPr>
          <w:color w:val="000000" w:themeColor="text1"/>
          <w:lang w:val="en-GB"/>
        </w:rPr>
        <w:t xml:space="preserve">not known to others as well as to me </w:t>
      </w:r>
      <w:r w:rsidR="004B13C8" w:rsidRPr="004E2424">
        <w:rPr>
          <w:color w:val="000000" w:themeColor="text1"/>
          <w:lang w:val="en-GB"/>
        </w:rPr>
        <w:t xml:space="preserve">which </w:t>
      </w:r>
      <w:r w:rsidR="004E3C54" w:rsidRPr="004E2424">
        <w:rPr>
          <w:color w:val="000000" w:themeColor="text1"/>
          <w:lang w:val="en-GB"/>
        </w:rPr>
        <w:t xml:space="preserve">can be identified </w:t>
      </w:r>
      <w:r w:rsidR="00A61DBF" w:rsidRPr="004E2424">
        <w:rPr>
          <w:color w:val="000000" w:themeColor="text1"/>
          <w:lang w:val="en-GB"/>
        </w:rPr>
        <w:t xml:space="preserve">on the dependency of the situation. </w:t>
      </w:r>
    </w:p>
    <w:p w:rsidR="00E150AA" w:rsidRPr="004E2424" w:rsidRDefault="001B3CF9" w:rsidP="004E2424">
      <w:pPr>
        <w:pStyle w:val="Normal1"/>
        <w:spacing w:before="240" w:after="240" w:line="360" w:lineRule="auto"/>
        <w:jc w:val="both"/>
        <w:rPr>
          <w:color w:val="000000" w:themeColor="text1"/>
          <w:lang w:val="en-GB"/>
        </w:rPr>
      </w:pPr>
      <w:r>
        <w:rPr>
          <w:noProof/>
          <w:color w:val="000000" w:themeColor="text1"/>
          <w:lang w:bidi="bn-BD"/>
        </w:rPr>
        <w:lastRenderedPageBreak/>
        <mc:AlternateContent>
          <mc:Choice Requires="wps">
            <w:drawing>
              <wp:anchor distT="0" distB="0" distL="114300" distR="114300" simplePos="0" relativeHeight="251660288" behindDoc="0" locked="0" layoutInCell="1" allowOverlap="1">
                <wp:simplePos x="0" y="0"/>
                <wp:positionH relativeFrom="column">
                  <wp:posOffset>923290</wp:posOffset>
                </wp:positionH>
                <wp:positionV relativeFrom="paragraph">
                  <wp:posOffset>2532380</wp:posOffset>
                </wp:positionV>
                <wp:extent cx="2250440" cy="1845945"/>
                <wp:effectExtent l="8890" t="8255" r="17145" b="22225"/>
                <wp:wrapNone/>
                <wp:docPr id="15"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0440" cy="184594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2C2A3B" w:rsidRPr="005708D6" w:rsidRDefault="002C2A3B" w:rsidP="00921A92">
                            <w:pPr>
                              <w:spacing w:line="360" w:lineRule="auto"/>
                              <w:jc w:val="both"/>
                              <w:rPr>
                                <w:color w:val="000000" w:themeColor="text1"/>
                              </w:rPr>
                            </w:pPr>
                            <w:r w:rsidRPr="005708D6">
                              <w:rPr>
                                <w:color w:val="000000" w:themeColor="text1"/>
                              </w:rPr>
                              <w:t>Hidden Area</w:t>
                            </w:r>
                          </w:p>
                          <w:p w:rsidR="00921A92" w:rsidRPr="005708D6" w:rsidRDefault="009E6B07" w:rsidP="00921A92">
                            <w:pPr>
                              <w:pStyle w:val="ListParagraph"/>
                              <w:numPr>
                                <w:ilvl w:val="0"/>
                                <w:numId w:val="4"/>
                              </w:numPr>
                              <w:spacing w:line="360" w:lineRule="auto"/>
                              <w:jc w:val="both"/>
                              <w:rPr>
                                <w:color w:val="000000" w:themeColor="text1"/>
                              </w:rPr>
                            </w:pPr>
                            <w:r w:rsidRPr="005708D6">
                              <w:rPr>
                                <w:color w:val="000000" w:themeColor="text1"/>
                                <w:lang w:val="en-GB"/>
                              </w:rPr>
                              <w:t>Learning</w:t>
                            </w:r>
                          </w:p>
                          <w:p w:rsidR="001A592C" w:rsidRPr="005708D6" w:rsidRDefault="00B27584" w:rsidP="00921A92">
                            <w:pPr>
                              <w:pStyle w:val="ListParagraph"/>
                              <w:numPr>
                                <w:ilvl w:val="0"/>
                                <w:numId w:val="4"/>
                              </w:numPr>
                              <w:spacing w:line="360" w:lineRule="auto"/>
                              <w:jc w:val="both"/>
                              <w:rPr>
                                <w:color w:val="000000" w:themeColor="text1"/>
                              </w:rPr>
                            </w:pPr>
                            <w:r w:rsidRPr="005708D6">
                              <w:rPr>
                                <w:color w:val="000000" w:themeColor="text1"/>
                                <w:lang w:val="en-GB"/>
                              </w:rPr>
                              <w:t>Contribution</w:t>
                            </w:r>
                          </w:p>
                          <w:p w:rsidR="00D35013" w:rsidRPr="005708D6" w:rsidRDefault="00D802ED" w:rsidP="00921A92">
                            <w:pPr>
                              <w:pStyle w:val="ListParagraph"/>
                              <w:numPr>
                                <w:ilvl w:val="0"/>
                                <w:numId w:val="4"/>
                              </w:numPr>
                              <w:spacing w:line="360" w:lineRule="auto"/>
                              <w:jc w:val="both"/>
                              <w:rPr>
                                <w:color w:val="000000" w:themeColor="text1"/>
                              </w:rPr>
                            </w:pPr>
                            <w:r w:rsidRPr="005708D6">
                              <w:rPr>
                                <w:color w:val="000000" w:themeColor="text1"/>
                                <w:lang w:val="en-GB"/>
                              </w:rPr>
                              <w:t>Creativity</w:t>
                            </w:r>
                          </w:p>
                          <w:p w:rsidR="00D802ED" w:rsidRPr="005708D6" w:rsidRDefault="0035419B" w:rsidP="00921A92">
                            <w:pPr>
                              <w:pStyle w:val="ListParagraph"/>
                              <w:numPr>
                                <w:ilvl w:val="0"/>
                                <w:numId w:val="4"/>
                              </w:numPr>
                              <w:spacing w:line="360" w:lineRule="auto"/>
                              <w:jc w:val="both"/>
                              <w:rPr>
                                <w:color w:val="000000" w:themeColor="text1"/>
                              </w:rPr>
                            </w:pPr>
                            <w:r w:rsidRPr="005708D6">
                              <w:rPr>
                                <w:color w:val="000000" w:themeColor="text1"/>
                                <w:lang w:val="en-GB"/>
                              </w:rPr>
                              <w:t>Analyst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6" style="position:absolute;left:0;text-align:left;margin-left:72.7pt;margin-top:199.4pt;width:177.2pt;height:145.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" fillcolor="#fabf8f [1945]" strokecolor="#fabf8f [1945]" strokeweight="1pt">
                <v:fill color2="#fde9d9 [665]" angle="135" focus="50%" type="gradient"/>
                <v:shadow on="t" color="#974706 [1609]" opacity=".5" offset="1pt"/>
                <v:textbox>
                  <w:txbxContent>
                    <w:p w:rsidR="002C2A3B" w:rsidRPr="005708D6" w:rsidRDefault="002C2A3B" w:rsidP="00921A92">
                      <w:pPr>
                        <w:spacing w:line="360" w:lineRule="auto"/>
                        <w:jc w:val="both"/>
                        <w:rPr>
                          <w:color w:val="000000" w:themeColor="text1"/>
                        </w:rPr>
                      </w:pPr>
                      <w:r w:rsidRPr="005708D6">
                        <w:rPr>
                          <w:color w:val="000000" w:themeColor="text1"/>
                        </w:rPr>
                        <w:t>Hidden Area</w:t>
                      </w:r>
                    </w:p>
                    <w:p w:rsidR="00921A92" w:rsidRPr="005708D6" w:rsidRDefault="009E6B07" w:rsidP="00921A92">
                      <w:pPr>
                        <w:pStyle w:val="ListParagraph"/>
                        <w:numPr>
                          <w:ilvl w:val="0"/>
                          <w:numId w:val="4"/>
                        </w:numPr>
                        <w:spacing w:line="360" w:lineRule="auto"/>
                        <w:jc w:val="both"/>
                        <w:rPr>
                          <w:color w:val="000000" w:themeColor="text1"/>
                        </w:rPr>
                      </w:pPr>
                      <w:r w:rsidRPr="005708D6">
                        <w:rPr>
                          <w:color w:val="000000" w:themeColor="text1"/>
                          <w:lang w:val="en-GB"/>
                        </w:rPr>
                        <w:t>Learning</w:t>
                      </w:r>
                    </w:p>
                    <w:p w:rsidR="001A592C" w:rsidRPr="005708D6" w:rsidRDefault="00B27584" w:rsidP="00921A92">
                      <w:pPr>
                        <w:pStyle w:val="ListParagraph"/>
                        <w:numPr>
                          <w:ilvl w:val="0"/>
                          <w:numId w:val="4"/>
                        </w:numPr>
                        <w:spacing w:line="360" w:lineRule="auto"/>
                        <w:jc w:val="both"/>
                        <w:rPr>
                          <w:color w:val="000000" w:themeColor="text1"/>
                        </w:rPr>
                      </w:pPr>
                      <w:r w:rsidRPr="005708D6">
                        <w:rPr>
                          <w:color w:val="000000" w:themeColor="text1"/>
                          <w:lang w:val="en-GB"/>
                        </w:rPr>
                        <w:t>Contribution</w:t>
                      </w:r>
                    </w:p>
                    <w:p w:rsidR="00D35013" w:rsidRPr="005708D6" w:rsidRDefault="00D802ED" w:rsidP="00921A92">
                      <w:pPr>
                        <w:pStyle w:val="ListParagraph"/>
                        <w:numPr>
                          <w:ilvl w:val="0"/>
                          <w:numId w:val="4"/>
                        </w:numPr>
                        <w:spacing w:line="360" w:lineRule="auto"/>
                        <w:jc w:val="both"/>
                        <w:rPr>
                          <w:color w:val="000000" w:themeColor="text1"/>
                        </w:rPr>
                      </w:pPr>
                      <w:r w:rsidRPr="005708D6">
                        <w:rPr>
                          <w:color w:val="000000" w:themeColor="text1"/>
                          <w:lang w:val="en-GB"/>
                        </w:rPr>
                        <w:t>Creativity</w:t>
                      </w:r>
                    </w:p>
                    <w:p w:rsidR="00D802ED" w:rsidRPr="005708D6" w:rsidRDefault="0035419B" w:rsidP="00921A92">
                      <w:pPr>
                        <w:pStyle w:val="ListParagraph"/>
                        <w:numPr>
                          <w:ilvl w:val="0"/>
                          <w:numId w:val="4"/>
                        </w:numPr>
                        <w:spacing w:line="360" w:lineRule="auto"/>
                        <w:jc w:val="both"/>
                        <w:rPr>
                          <w:color w:val="000000" w:themeColor="text1"/>
                        </w:rPr>
                      </w:pPr>
                      <w:r w:rsidRPr="005708D6">
                        <w:rPr>
                          <w:color w:val="000000" w:themeColor="text1"/>
                          <w:lang w:val="en-GB"/>
                        </w:rPr>
                        <w:t>Analyst</w:t>
                      </w:r>
                    </w:p>
                  </w:txbxContent>
                </v:textbox>
              </v:rect>
            </w:pict>
          </mc:Fallback>
        </mc:AlternateContent>
      </w:r>
      <w:r>
        <w:rPr>
          <w:noProof/>
          <w:color w:val="000000" w:themeColor="text1"/>
          <w:lang w:bidi="bn-BD"/>
        </w:rPr>
        <mc:AlternateContent>
          <mc:Choice Requires="wps">
            <w:drawing>
              <wp:anchor distT="0" distB="0" distL="114300" distR="114300" simplePos="0" relativeHeight="251661312" behindDoc="0" locked="0" layoutInCell="1" allowOverlap="1">
                <wp:simplePos x="0" y="0"/>
                <wp:positionH relativeFrom="column">
                  <wp:posOffset>3173730</wp:posOffset>
                </wp:positionH>
                <wp:positionV relativeFrom="paragraph">
                  <wp:posOffset>2532380</wp:posOffset>
                </wp:positionV>
                <wp:extent cx="2321560" cy="1845945"/>
                <wp:effectExtent l="11430" t="8255" r="10160" b="12700"/>
                <wp:wrapNone/>
                <wp:docPr id="1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21560" cy="1845945"/>
                        </a:xfrm>
                        <a:prstGeom prst="rect">
                          <a:avLst/>
                        </a:prstGeom>
                        <a:solidFill>
                          <a:srgbClr val="FFFFFF"/>
                        </a:solidFill>
                        <a:ln w="9525">
                          <a:solidFill>
                            <a:srgbClr val="000000"/>
                          </a:solidFill>
                          <a:miter lim="800000"/>
                          <a:headEnd/>
                          <a:tailEnd/>
                        </a:ln>
                      </wps:spPr>
                      <wps:txbx>
                        <w:txbxContent>
                          <w:p w:rsidR="00C75D37" w:rsidRPr="005708D6" w:rsidRDefault="00511A83" w:rsidP="001D43A1">
                            <w:pPr>
                              <w:spacing w:line="360" w:lineRule="auto"/>
                              <w:jc w:val="both"/>
                              <w:rPr>
                                <w:color w:val="000000" w:themeColor="text1"/>
                              </w:rPr>
                            </w:pPr>
                            <w:r w:rsidRPr="005708D6">
                              <w:rPr>
                                <w:color w:val="000000" w:themeColor="text1"/>
                              </w:rPr>
                              <w:t xml:space="preserve">Unknown </w:t>
                            </w:r>
                            <w:r w:rsidR="00171499" w:rsidRPr="005708D6">
                              <w:rPr>
                                <w:color w:val="000000" w:themeColor="text1"/>
                              </w:rPr>
                              <w:t>Area</w:t>
                            </w:r>
                          </w:p>
                          <w:p w:rsidR="001D43A1" w:rsidRPr="005708D6" w:rsidRDefault="001D43A1" w:rsidP="00F316C9">
                            <w:pPr>
                              <w:spacing w:line="360" w:lineRule="auto"/>
                              <w:jc w:val="both"/>
                              <w:rPr>
                                <w:color w:val="000000" w:themeColor="text1"/>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7" style="position:absolute;left:0;text-align:left;margin-left:249.9pt;margin-top:199.4pt;width:182.8pt;height:145.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">
                <v:textbox>
                  <w:txbxContent>
                    <w:p w:rsidR="00C75D37" w:rsidRPr="005708D6" w:rsidRDefault="00511A83" w:rsidP="001D43A1">
                      <w:pPr>
                        <w:spacing w:line="360" w:lineRule="auto"/>
                        <w:jc w:val="both"/>
                        <w:rPr>
                          <w:color w:val="000000" w:themeColor="text1"/>
                        </w:rPr>
                      </w:pPr>
                      <w:r w:rsidRPr="005708D6">
                        <w:rPr>
                          <w:color w:val="000000" w:themeColor="text1"/>
                        </w:rPr>
                        <w:t xml:space="preserve">Unknown </w:t>
                      </w:r>
                      <w:r w:rsidR="00171499" w:rsidRPr="005708D6">
                        <w:rPr>
                          <w:color w:val="000000" w:themeColor="text1"/>
                        </w:rPr>
                        <w:t>Area</w:t>
                      </w:r>
                    </w:p>
                    <w:p w:rsidR="001D43A1" w:rsidRPr="005708D6" w:rsidRDefault="001D43A1" w:rsidP="00F316C9">
                      <w:pPr>
                        <w:spacing w:line="360" w:lineRule="auto"/>
                        <w:jc w:val="both"/>
                        <w:rPr>
                          <w:color w:val="000000" w:themeColor="text1"/>
                        </w:rPr>
                      </w:pPr>
                    </w:p>
                  </w:txbxContent>
                </v:textbox>
              </v:rect>
            </w:pict>
          </mc:Fallback>
        </mc:AlternateContent>
      </w:r>
      <w:r>
        <w:rPr>
          <w:noProof/>
          <w:color w:val="000000" w:themeColor="text1"/>
          <w:lang w:bidi="bn-BD"/>
        </w:rPr>
        <mc:AlternateContent>
          <mc:Choice Requires="wps">
            <w:drawing>
              <wp:anchor distT="0" distB="0" distL="114300" distR="114300" simplePos="0" relativeHeight="251659264" behindDoc="0" locked="0" layoutInCell="1" allowOverlap="1">
                <wp:simplePos x="0" y="0"/>
                <wp:positionH relativeFrom="column">
                  <wp:posOffset>3173730</wp:posOffset>
                </wp:positionH>
                <wp:positionV relativeFrom="paragraph">
                  <wp:posOffset>870585</wp:posOffset>
                </wp:positionV>
                <wp:extent cx="2321560" cy="1609090"/>
                <wp:effectExtent l="11430" t="13335" r="10160" b="25400"/>
                <wp:wrapNone/>
                <wp:docPr id="1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21560" cy="160909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rsidR="002E3298" w:rsidRPr="00230AF5" w:rsidRDefault="002E3298" w:rsidP="008B2E19">
                            <w:pPr>
                              <w:spacing w:line="360" w:lineRule="auto"/>
                              <w:jc w:val="both"/>
                              <w:rPr>
                                <w:color w:val="000000" w:themeColor="text1"/>
                              </w:rPr>
                            </w:pPr>
                            <w:r w:rsidRPr="00230AF5">
                              <w:rPr>
                                <w:color w:val="000000" w:themeColor="text1"/>
                              </w:rPr>
                              <w:t>Blind Spot</w:t>
                            </w:r>
                          </w:p>
                          <w:p w:rsidR="008B2E19" w:rsidRPr="00230AF5" w:rsidRDefault="0070336E" w:rsidP="008B2E19">
                            <w:pPr>
                              <w:pStyle w:val="ListParagraph"/>
                              <w:numPr>
                                <w:ilvl w:val="0"/>
                                <w:numId w:val="3"/>
                              </w:numPr>
                              <w:spacing w:line="360" w:lineRule="auto"/>
                              <w:jc w:val="both"/>
                              <w:rPr>
                                <w:color w:val="000000" w:themeColor="text1"/>
                              </w:rPr>
                            </w:pPr>
                            <w:r w:rsidRPr="00230AF5">
                              <w:rPr>
                                <w:color w:val="000000" w:themeColor="text1"/>
                                <w:lang w:val="en-GB"/>
                              </w:rPr>
                              <w:t>Driver</w:t>
                            </w:r>
                          </w:p>
                          <w:p w:rsidR="0070336E" w:rsidRPr="00230AF5" w:rsidRDefault="00A65370" w:rsidP="008B2E19">
                            <w:pPr>
                              <w:pStyle w:val="ListParagraph"/>
                              <w:numPr>
                                <w:ilvl w:val="0"/>
                                <w:numId w:val="3"/>
                              </w:numPr>
                              <w:spacing w:line="360" w:lineRule="auto"/>
                              <w:jc w:val="both"/>
                              <w:rPr>
                                <w:color w:val="000000" w:themeColor="text1"/>
                              </w:rPr>
                            </w:pPr>
                            <w:r w:rsidRPr="00230AF5">
                              <w:rPr>
                                <w:color w:val="000000" w:themeColor="text1"/>
                                <w:lang w:val="en-GB"/>
                              </w:rPr>
                              <w:t>Innovator</w:t>
                            </w:r>
                          </w:p>
                          <w:p w:rsidR="00A65370" w:rsidRPr="00230AF5" w:rsidRDefault="00946D50" w:rsidP="008B2E19">
                            <w:pPr>
                              <w:pStyle w:val="ListParagraph"/>
                              <w:numPr>
                                <w:ilvl w:val="0"/>
                                <w:numId w:val="3"/>
                              </w:numPr>
                              <w:spacing w:line="360" w:lineRule="auto"/>
                              <w:jc w:val="both"/>
                              <w:rPr>
                                <w:color w:val="000000" w:themeColor="text1"/>
                              </w:rPr>
                            </w:pPr>
                            <w:r w:rsidRPr="00230AF5">
                              <w:rPr>
                                <w:color w:val="000000" w:themeColor="text1"/>
                                <w:lang w:val="en-GB"/>
                              </w:rPr>
                              <w:t>Fun and enjoyment</w:t>
                            </w:r>
                          </w:p>
                          <w:p w:rsidR="00946D50" w:rsidRPr="00230AF5" w:rsidRDefault="000D68A3" w:rsidP="008B2E19">
                            <w:pPr>
                              <w:pStyle w:val="ListParagraph"/>
                              <w:numPr>
                                <w:ilvl w:val="0"/>
                                <w:numId w:val="3"/>
                              </w:numPr>
                              <w:spacing w:line="360" w:lineRule="auto"/>
                              <w:jc w:val="both"/>
                              <w:rPr>
                                <w:color w:val="000000" w:themeColor="text1"/>
                              </w:rPr>
                            </w:pPr>
                            <w:r w:rsidRPr="00230AF5">
                              <w:rPr>
                                <w:color w:val="000000" w:themeColor="text1"/>
                                <w:lang w:val="en-GB"/>
                              </w:rPr>
                              <w:t>Active/ high-pressure work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8" style="position:absolute;left:0;text-align:left;margin-left:249.9pt;margin-top:68.55pt;width:182.8pt;height:126.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" fillcolor="white [3201]" strokecolor="#92cddc [1944]" strokeweight="1pt">
                <v:fill color2="#b6dde8 [1304]" focus="100%" type="gradient"/>
                <v:shadow on="t" color="#205867 [1608]" opacity=".5" offset="1pt"/>
                <v:textbox>
                  <w:txbxContent>
                    <w:p w:rsidR="002E3298" w:rsidRPr="00230AF5" w:rsidRDefault="002E3298" w:rsidP="008B2E19">
                      <w:pPr>
                        <w:spacing w:line="360" w:lineRule="auto"/>
                        <w:jc w:val="both"/>
                        <w:rPr>
                          <w:color w:val="000000" w:themeColor="text1"/>
                        </w:rPr>
                      </w:pPr>
                      <w:r w:rsidRPr="00230AF5">
                        <w:rPr>
                          <w:color w:val="000000" w:themeColor="text1"/>
                        </w:rPr>
                        <w:t>Blind Spot</w:t>
                      </w:r>
                    </w:p>
                    <w:p w:rsidR="008B2E19" w:rsidRPr="00230AF5" w:rsidRDefault="0070336E" w:rsidP="008B2E19">
                      <w:pPr>
                        <w:pStyle w:val="ListParagraph"/>
                        <w:numPr>
                          <w:ilvl w:val="0"/>
                          <w:numId w:val="3"/>
                        </w:numPr>
                        <w:spacing w:line="360" w:lineRule="auto"/>
                        <w:jc w:val="both"/>
                        <w:rPr>
                          <w:color w:val="000000" w:themeColor="text1"/>
                        </w:rPr>
                      </w:pPr>
                      <w:r w:rsidRPr="00230AF5">
                        <w:rPr>
                          <w:color w:val="000000" w:themeColor="text1"/>
                          <w:lang w:val="en-GB"/>
                        </w:rPr>
                        <w:t>Driver</w:t>
                      </w:r>
                    </w:p>
                    <w:p w:rsidR="0070336E" w:rsidRPr="00230AF5" w:rsidRDefault="00A65370" w:rsidP="008B2E19">
                      <w:pPr>
                        <w:pStyle w:val="ListParagraph"/>
                        <w:numPr>
                          <w:ilvl w:val="0"/>
                          <w:numId w:val="3"/>
                        </w:numPr>
                        <w:spacing w:line="360" w:lineRule="auto"/>
                        <w:jc w:val="both"/>
                        <w:rPr>
                          <w:color w:val="000000" w:themeColor="text1"/>
                        </w:rPr>
                      </w:pPr>
                      <w:r w:rsidRPr="00230AF5">
                        <w:rPr>
                          <w:color w:val="000000" w:themeColor="text1"/>
                          <w:lang w:val="en-GB"/>
                        </w:rPr>
                        <w:t>Innovator</w:t>
                      </w:r>
                    </w:p>
                    <w:p w:rsidR="00A65370" w:rsidRPr="00230AF5" w:rsidRDefault="00946D50" w:rsidP="008B2E19">
                      <w:pPr>
                        <w:pStyle w:val="ListParagraph"/>
                        <w:numPr>
                          <w:ilvl w:val="0"/>
                          <w:numId w:val="3"/>
                        </w:numPr>
                        <w:spacing w:line="360" w:lineRule="auto"/>
                        <w:jc w:val="both"/>
                        <w:rPr>
                          <w:color w:val="000000" w:themeColor="text1"/>
                        </w:rPr>
                      </w:pPr>
                      <w:r w:rsidRPr="00230AF5">
                        <w:rPr>
                          <w:color w:val="000000" w:themeColor="text1"/>
                          <w:lang w:val="en-GB"/>
                        </w:rPr>
                        <w:t>Fun and enjoyment</w:t>
                      </w:r>
                    </w:p>
                    <w:p w:rsidR="00946D50" w:rsidRPr="00230AF5" w:rsidRDefault="000D68A3" w:rsidP="008B2E19">
                      <w:pPr>
                        <w:pStyle w:val="ListParagraph"/>
                        <w:numPr>
                          <w:ilvl w:val="0"/>
                          <w:numId w:val="3"/>
                        </w:numPr>
                        <w:spacing w:line="360" w:lineRule="auto"/>
                        <w:jc w:val="both"/>
                        <w:rPr>
                          <w:color w:val="000000" w:themeColor="text1"/>
                        </w:rPr>
                      </w:pPr>
                      <w:r w:rsidRPr="00230AF5">
                        <w:rPr>
                          <w:color w:val="000000" w:themeColor="text1"/>
                          <w:lang w:val="en-GB"/>
                        </w:rPr>
                        <w:t>Active/ high-pressure work environment</w:t>
                      </w:r>
                    </w:p>
                  </w:txbxContent>
                </v:textbox>
              </v:rect>
            </w:pict>
          </mc:Fallback>
        </mc:AlternateContent>
      </w:r>
      <w:r>
        <w:rPr>
          <w:noProof/>
          <w:color w:val="000000" w:themeColor="text1"/>
          <w:lang w:bidi="bn-BD"/>
        </w:rPr>
        <mc:AlternateContent>
          <mc:Choice Requires="wps">
            <w:drawing>
              <wp:anchor distT="0" distB="0" distL="114300" distR="114300" simplePos="0" relativeHeight="251658240" behindDoc="0" locked="0" layoutInCell="1" allowOverlap="1">
                <wp:simplePos x="0" y="0"/>
                <wp:positionH relativeFrom="column">
                  <wp:posOffset>923290</wp:posOffset>
                </wp:positionH>
                <wp:positionV relativeFrom="paragraph">
                  <wp:posOffset>870585</wp:posOffset>
                </wp:positionV>
                <wp:extent cx="2250440" cy="1609090"/>
                <wp:effectExtent l="8890" t="13335" r="17145" b="25400"/>
                <wp:wrapNone/>
                <wp:docPr id="1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0440" cy="1609090"/>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5D2BC6" w:rsidRPr="00230AF5" w:rsidRDefault="005D2BC6" w:rsidP="005D2BC6">
                            <w:pPr>
                              <w:spacing w:line="360" w:lineRule="auto"/>
                              <w:jc w:val="both"/>
                              <w:rPr>
                                <w:color w:val="000000" w:themeColor="text1"/>
                              </w:rPr>
                            </w:pPr>
                            <w:r w:rsidRPr="00230AF5">
                              <w:rPr>
                                <w:color w:val="000000" w:themeColor="text1"/>
                              </w:rPr>
                              <w:t>Open Area</w:t>
                            </w:r>
                          </w:p>
                          <w:p w:rsidR="005D2BC6" w:rsidRPr="00230AF5" w:rsidRDefault="00F25396" w:rsidP="005D2BC6">
                            <w:pPr>
                              <w:pStyle w:val="ListParagraph"/>
                              <w:numPr>
                                <w:ilvl w:val="0"/>
                                <w:numId w:val="2"/>
                              </w:numPr>
                              <w:spacing w:line="360" w:lineRule="auto"/>
                              <w:jc w:val="both"/>
                              <w:rPr>
                                <w:color w:val="000000" w:themeColor="text1"/>
                              </w:rPr>
                            </w:pPr>
                            <w:r w:rsidRPr="00230AF5">
                              <w:rPr>
                                <w:color w:val="000000" w:themeColor="text1"/>
                                <w:lang w:val="en-GB"/>
                              </w:rPr>
                              <w:t>C</w:t>
                            </w:r>
                            <w:r w:rsidR="00124E25" w:rsidRPr="00230AF5">
                              <w:rPr>
                                <w:color w:val="000000" w:themeColor="text1"/>
                                <w:lang w:val="en-GB"/>
                              </w:rPr>
                              <w:t>hange and variety</w:t>
                            </w:r>
                          </w:p>
                          <w:p w:rsidR="00124E25" w:rsidRPr="00230AF5" w:rsidRDefault="00F25396" w:rsidP="005D2BC6">
                            <w:pPr>
                              <w:pStyle w:val="ListParagraph"/>
                              <w:numPr>
                                <w:ilvl w:val="0"/>
                                <w:numId w:val="2"/>
                              </w:numPr>
                              <w:spacing w:line="360" w:lineRule="auto"/>
                              <w:jc w:val="both"/>
                              <w:rPr>
                                <w:color w:val="000000" w:themeColor="text1"/>
                              </w:rPr>
                            </w:pPr>
                            <w:r w:rsidRPr="00230AF5">
                              <w:rPr>
                                <w:color w:val="000000" w:themeColor="text1"/>
                                <w:lang w:val="en-GB"/>
                              </w:rPr>
                              <w:t>Independence</w:t>
                            </w:r>
                          </w:p>
                          <w:p w:rsidR="00F25396" w:rsidRPr="00230AF5" w:rsidRDefault="00C16FE7" w:rsidP="005D2BC6">
                            <w:pPr>
                              <w:pStyle w:val="ListParagraph"/>
                              <w:numPr>
                                <w:ilvl w:val="0"/>
                                <w:numId w:val="2"/>
                              </w:numPr>
                              <w:spacing w:line="360" w:lineRule="auto"/>
                              <w:jc w:val="both"/>
                              <w:rPr>
                                <w:color w:val="000000" w:themeColor="text1"/>
                              </w:rPr>
                            </w:pPr>
                            <w:r w:rsidRPr="00230AF5">
                              <w:rPr>
                                <w:color w:val="000000" w:themeColor="text1"/>
                                <w:lang w:val="en-GB"/>
                              </w:rPr>
                              <w:t>R</w:t>
                            </w:r>
                            <w:r w:rsidR="00BF31D0" w:rsidRPr="00230AF5">
                              <w:rPr>
                                <w:color w:val="000000" w:themeColor="text1"/>
                                <w:lang w:val="en-GB"/>
                              </w:rPr>
                              <w:t>esponsibility</w:t>
                            </w:r>
                          </w:p>
                          <w:p w:rsidR="009A3D72" w:rsidRPr="00230AF5" w:rsidRDefault="005E5458" w:rsidP="005D2BC6">
                            <w:pPr>
                              <w:pStyle w:val="ListParagraph"/>
                              <w:numPr>
                                <w:ilvl w:val="0"/>
                                <w:numId w:val="2"/>
                              </w:numPr>
                              <w:spacing w:line="360" w:lineRule="auto"/>
                              <w:jc w:val="both"/>
                              <w:rPr>
                                <w:color w:val="000000" w:themeColor="text1"/>
                              </w:rPr>
                            </w:pPr>
                            <w:r w:rsidRPr="00230AF5">
                              <w:rPr>
                                <w:color w:val="000000" w:themeColor="text1"/>
                                <w:lang w:val="en-GB"/>
                              </w:rPr>
                              <w:t>Mobility</w:t>
                            </w:r>
                          </w:p>
                          <w:p w:rsidR="005E5458" w:rsidRPr="00230AF5" w:rsidRDefault="005E5458" w:rsidP="005D2BC6">
                            <w:pPr>
                              <w:pStyle w:val="ListParagraph"/>
                              <w:numPr>
                                <w:ilvl w:val="0"/>
                                <w:numId w:val="2"/>
                              </w:numPr>
                              <w:spacing w:line="360" w:lineRule="auto"/>
                              <w:jc w:val="both"/>
                              <w:rPr>
                                <w:color w:val="000000" w:themeColor="text1"/>
                              </w:rPr>
                            </w:pPr>
                            <w:r w:rsidRPr="00230AF5">
                              <w:rPr>
                                <w:color w:val="000000" w:themeColor="text1"/>
                                <w:lang w:val="en-GB"/>
                              </w:rPr>
                              <w:t>Expert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9" style="position:absolute;left:0;text-align:left;margin-left:72.7pt;margin-top:68.55pt;width:177.2pt;height:126.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" fillcolor="white [3201]" strokecolor="#b2a1c7 [1943]" strokeweight="1pt">
                <v:fill color2="#ccc0d9 [1303]" focus="100%" type="gradient"/>
                <v:shadow on="t" color="#3f3151 [1607]" opacity=".5" offset="1pt"/>
                <v:textbox>
                  <w:txbxContent>
                    <w:p w:rsidR="005D2BC6" w:rsidRPr="00230AF5" w:rsidRDefault="005D2BC6" w:rsidP="005D2BC6">
                      <w:pPr>
                        <w:spacing w:line="360" w:lineRule="auto"/>
                        <w:jc w:val="both"/>
                        <w:rPr>
                          <w:color w:val="000000" w:themeColor="text1"/>
                        </w:rPr>
                      </w:pPr>
                      <w:r w:rsidRPr="00230AF5">
                        <w:rPr>
                          <w:color w:val="000000" w:themeColor="text1"/>
                        </w:rPr>
                        <w:t>Open Area</w:t>
                      </w:r>
                    </w:p>
                    <w:p w:rsidR="005D2BC6" w:rsidRPr="00230AF5" w:rsidRDefault="00F25396" w:rsidP="005D2BC6">
                      <w:pPr>
                        <w:pStyle w:val="ListParagraph"/>
                        <w:numPr>
                          <w:ilvl w:val="0"/>
                          <w:numId w:val="2"/>
                        </w:numPr>
                        <w:spacing w:line="360" w:lineRule="auto"/>
                        <w:jc w:val="both"/>
                        <w:rPr>
                          <w:color w:val="000000" w:themeColor="text1"/>
                        </w:rPr>
                      </w:pPr>
                      <w:r w:rsidRPr="00230AF5">
                        <w:rPr>
                          <w:color w:val="000000" w:themeColor="text1"/>
                          <w:lang w:val="en-GB"/>
                        </w:rPr>
                        <w:t>C</w:t>
                      </w:r>
                      <w:r w:rsidR="00124E25" w:rsidRPr="00230AF5">
                        <w:rPr>
                          <w:color w:val="000000" w:themeColor="text1"/>
                          <w:lang w:val="en-GB"/>
                        </w:rPr>
                        <w:t>hange and variety</w:t>
                      </w:r>
                    </w:p>
                    <w:p w:rsidR="00124E25" w:rsidRPr="00230AF5" w:rsidRDefault="00F25396" w:rsidP="005D2BC6">
                      <w:pPr>
                        <w:pStyle w:val="ListParagraph"/>
                        <w:numPr>
                          <w:ilvl w:val="0"/>
                          <w:numId w:val="2"/>
                        </w:numPr>
                        <w:spacing w:line="360" w:lineRule="auto"/>
                        <w:jc w:val="both"/>
                        <w:rPr>
                          <w:color w:val="000000" w:themeColor="text1"/>
                        </w:rPr>
                      </w:pPr>
                      <w:r w:rsidRPr="00230AF5">
                        <w:rPr>
                          <w:color w:val="000000" w:themeColor="text1"/>
                          <w:lang w:val="en-GB"/>
                        </w:rPr>
                        <w:t>Independence</w:t>
                      </w:r>
                    </w:p>
                    <w:p w:rsidR="00F25396" w:rsidRPr="00230AF5" w:rsidRDefault="00C16FE7" w:rsidP="005D2BC6">
                      <w:pPr>
                        <w:pStyle w:val="ListParagraph"/>
                        <w:numPr>
                          <w:ilvl w:val="0"/>
                          <w:numId w:val="2"/>
                        </w:numPr>
                        <w:spacing w:line="360" w:lineRule="auto"/>
                        <w:jc w:val="both"/>
                        <w:rPr>
                          <w:color w:val="000000" w:themeColor="text1"/>
                        </w:rPr>
                      </w:pPr>
                      <w:r w:rsidRPr="00230AF5">
                        <w:rPr>
                          <w:color w:val="000000" w:themeColor="text1"/>
                          <w:lang w:val="en-GB"/>
                        </w:rPr>
                        <w:t>R</w:t>
                      </w:r>
                      <w:r w:rsidR="00BF31D0" w:rsidRPr="00230AF5">
                        <w:rPr>
                          <w:color w:val="000000" w:themeColor="text1"/>
                          <w:lang w:val="en-GB"/>
                        </w:rPr>
                        <w:t>esponsibility</w:t>
                      </w:r>
                    </w:p>
                    <w:p w:rsidR="009A3D72" w:rsidRPr="00230AF5" w:rsidRDefault="005E5458" w:rsidP="005D2BC6">
                      <w:pPr>
                        <w:pStyle w:val="ListParagraph"/>
                        <w:numPr>
                          <w:ilvl w:val="0"/>
                          <w:numId w:val="2"/>
                        </w:numPr>
                        <w:spacing w:line="360" w:lineRule="auto"/>
                        <w:jc w:val="both"/>
                        <w:rPr>
                          <w:color w:val="000000" w:themeColor="text1"/>
                        </w:rPr>
                      </w:pPr>
                      <w:r w:rsidRPr="00230AF5">
                        <w:rPr>
                          <w:color w:val="000000" w:themeColor="text1"/>
                          <w:lang w:val="en-GB"/>
                        </w:rPr>
                        <w:t>Mobility</w:t>
                      </w:r>
                    </w:p>
                    <w:p w:rsidR="005E5458" w:rsidRPr="00230AF5" w:rsidRDefault="005E5458" w:rsidP="005D2BC6">
                      <w:pPr>
                        <w:pStyle w:val="ListParagraph"/>
                        <w:numPr>
                          <w:ilvl w:val="0"/>
                          <w:numId w:val="2"/>
                        </w:numPr>
                        <w:spacing w:line="360" w:lineRule="auto"/>
                        <w:jc w:val="both"/>
                        <w:rPr>
                          <w:color w:val="000000" w:themeColor="text1"/>
                        </w:rPr>
                      </w:pPr>
                      <w:r w:rsidRPr="00230AF5">
                        <w:rPr>
                          <w:color w:val="000000" w:themeColor="text1"/>
                          <w:lang w:val="en-GB"/>
                        </w:rPr>
                        <w:t>Expert</w:t>
                      </w:r>
                    </w:p>
                  </w:txbxContent>
                </v:textbox>
              </v:rect>
            </w:pict>
          </mc:Fallback>
        </mc:AlternateContent>
      </w:r>
      <w:r w:rsidR="00B942E4" w:rsidRPr="004E2424">
        <w:rPr>
          <w:noProof/>
          <w:color w:val="000000" w:themeColor="text1"/>
        </w:rPr>
        <w:drawing>
          <wp:inline distT="114300" distB="114300" distL="114300" distR="114300">
            <wp:extent cx="5734050" cy="4787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4787900"/>
                    </a:xfrm>
                    <a:prstGeom prst="rect">
                      <a:avLst/>
                    </a:prstGeom>
                    <a:ln/>
                  </pic:spPr>
                </pic:pic>
              </a:graphicData>
            </a:graphic>
          </wp:inline>
        </w:drawing>
      </w:r>
    </w:p>
    <w:p w:rsidR="00E150AA" w:rsidRPr="004E2424" w:rsidRDefault="00B942E4" w:rsidP="004E2424">
      <w:pPr>
        <w:pStyle w:val="Normal1"/>
        <w:spacing w:before="240" w:after="240" w:line="360" w:lineRule="auto"/>
        <w:jc w:val="center"/>
        <w:rPr>
          <w:color w:val="000000" w:themeColor="text1"/>
          <w:lang w:val="en-GB"/>
        </w:rPr>
      </w:pPr>
      <w:r w:rsidRPr="004E2424">
        <w:rPr>
          <w:b/>
          <w:color w:val="000000" w:themeColor="text1"/>
          <w:lang w:val="en-GB"/>
        </w:rPr>
        <w:t>Figure 1: Johari window</w:t>
      </w:r>
      <w:r w:rsidRPr="004E2424">
        <w:rPr>
          <w:color w:val="000000" w:themeColor="text1"/>
          <w:lang w:val="en-GB"/>
        </w:rPr>
        <w:t xml:space="preserve"> </w:t>
      </w:r>
    </w:p>
    <w:p w:rsidR="00CF15C6" w:rsidRPr="004E2424" w:rsidRDefault="00C4321B" w:rsidP="004E2424">
      <w:pPr>
        <w:pStyle w:val="Normal1"/>
        <w:spacing w:before="240" w:after="240" w:line="360" w:lineRule="auto"/>
        <w:jc w:val="center"/>
        <w:rPr>
          <w:b/>
          <w:color w:val="000000" w:themeColor="text1"/>
          <w:sz w:val="32"/>
          <w:szCs w:val="32"/>
          <w:lang w:val="en-GB"/>
        </w:rPr>
      </w:pPr>
      <w:r w:rsidRPr="004E2424">
        <w:rPr>
          <w:color w:val="000000" w:themeColor="text1"/>
          <w:lang w:val="en-GB"/>
        </w:rPr>
        <w:t xml:space="preserve">(Source: </w:t>
      </w:r>
      <w:r w:rsidR="00657B74" w:rsidRPr="004E2424">
        <w:rPr>
          <w:color w:val="000000" w:themeColor="text1"/>
          <w:highlight w:val="white"/>
          <w:lang w:val="en-GB"/>
        </w:rPr>
        <w:t>Meyerding</w:t>
      </w:r>
      <w:r w:rsidR="00657B74" w:rsidRPr="004E2424">
        <w:rPr>
          <w:color w:val="000000" w:themeColor="text1"/>
          <w:lang w:val="en-GB"/>
        </w:rPr>
        <w:t>, 2018)</w:t>
      </w:r>
    </w:p>
    <w:p w:rsidR="00E150AA" w:rsidRPr="004E2424" w:rsidRDefault="00B942E4" w:rsidP="004E2424">
      <w:pPr>
        <w:pStyle w:val="Heading1"/>
        <w:rPr>
          <w:color w:val="000000" w:themeColor="text1"/>
          <w:lang w:val="en-GB"/>
        </w:rPr>
      </w:pPr>
      <w:bookmarkStart w:id="10" w:name="_Toc31122767"/>
      <w:r w:rsidRPr="004E2424">
        <w:rPr>
          <w:color w:val="000000" w:themeColor="text1"/>
          <w:lang w:val="en-GB"/>
        </w:rPr>
        <w:t>Conclusion</w:t>
      </w:r>
      <w:bookmarkEnd w:id="10"/>
    </w:p>
    <w:p w:rsidR="00E150AA" w:rsidRPr="004E2424" w:rsidRDefault="00B942E4" w:rsidP="004E2424">
      <w:pPr>
        <w:pStyle w:val="Normal1"/>
        <w:spacing w:before="240" w:after="240" w:line="360" w:lineRule="auto"/>
        <w:jc w:val="both"/>
        <w:rPr>
          <w:color w:val="000000" w:themeColor="text1"/>
          <w:lang w:val="en-GB"/>
        </w:rPr>
      </w:pPr>
      <w:r w:rsidRPr="004E2424">
        <w:rPr>
          <w:color w:val="000000" w:themeColor="text1"/>
          <w:lang w:val="en-GB"/>
        </w:rPr>
        <w:t>Thus, the report describes about the importance of performance the self-awareness test in order to gain knowledge about professional career progress for a better opportunity in the future. The concept of CM test is mentioned in the report. The report provides an idea abou</w:t>
      </w:r>
      <w:r w:rsidR="002B2292" w:rsidRPr="004E2424">
        <w:rPr>
          <w:color w:val="000000" w:themeColor="text1"/>
          <w:lang w:val="en-GB"/>
        </w:rPr>
        <w:t>t the findings of the CM Test. M</w:t>
      </w:r>
      <w:r w:rsidRPr="004E2424">
        <w:rPr>
          <w:color w:val="000000" w:themeColor="text1"/>
          <w:lang w:val="en-GB"/>
        </w:rPr>
        <w:t>oreover</w:t>
      </w:r>
      <w:r w:rsidR="00BE62E5" w:rsidRPr="004E2424">
        <w:rPr>
          <w:color w:val="000000" w:themeColor="text1"/>
          <w:lang w:val="en-GB"/>
        </w:rPr>
        <w:t>, the</w:t>
      </w:r>
      <w:r w:rsidRPr="004E2424">
        <w:rPr>
          <w:color w:val="000000" w:themeColor="text1"/>
          <w:lang w:val="en-GB"/>
        </w:rPr>
        <w:t xml:space="preserve"> </w:t>
      </w:r>
      <w:r w:rsidR="00BE62E5" w:rsidRPr="004E2424">
        <w:rPr>
          <w:color w:val="000000" w:themeColor="text1"/>
          <w:lang w:val="en-GB"/>
        </w:rPr>
        <w:t>analysis of the findings is</w:t>
      </w:r>
      <w:r w:rsidRPr="004E2424">
        <w:rPr>
          <w:color w:val="000000" w:themeColor="text1"/>
          <w:lang w:val="en-GB"/>
        </w:rPr>
        <w:t xml:space="preserve"> provided in the report. The report describes about </w:t>
      </w:r>
      <w:r w:rsidR="00BE62E5" w:rsidRPr="004E2424">
        <w:rPr>
          <w:color w:val="000000" w:themeColor="text1"/>
          <w:lang w:val="en-GB"/>
        </w:rPr>
        <w:t>the effect</w:t>
      </w:r>
      <w:r w:rsidRPr="004E2424">
        <w:rPr>
          <w:color w:val="000000" w:themeColor="text1"/>
          <w:lang w:val="en-GB"/>
        </w:rPr>
        <w:t xml:space="preserve"> of the CM test.</w:t>
      </w:r>
      <w:r w:rsidR="007169BE" w:rsidRPr="004E2424">
        <w:rPr>
          <w:color w:val="000000" w:themeColor="text1"/>
          <w:lang w:val="en-GB"/>
        </w:rPr>
        <w:t xml:space="preserve"> The study highlights over the J</w:t>
      </w:r>
      <w:r w:rsidRPr="004E2424">
        <w:rPr>
          <w:color w:val="000000" w:themeColor="text1"/>
          <w:lang w:val="en-GB"/>
        </w:rPr>
        <w:t xml:space="preserve">ohari window. </w:t>
      </w:r>
    </w:p>
    <w:p w:rsidR="00AC750E" w:rsidRPr="004E2424" w:rsidRDefault="00AC750E" w:rsidP="004E2424">
      <w:pPr>
        <w:spacing w:line="360" w:lineRule="auto"/>
        <w:rPr>
          <w:color w:val="000000" w:themeColor="text1"/>
          <w:lang w:val="en-GB"/>
        </w:rPr>
      </w:pPr>
    </w:p>
    <w:p w:rsidR="00AC750E" w:rsidRPr="004E2424" w:rsidRDefault="00AC750E" w:rsidP="004E2424">
      <w:pPr>
        <w:spacing w:line="360" w:lineRule="auto"/>
        <w:rPr>
          <w:color w:val="000000" w:themeColor="text1"/>
          <w:lang w:val="en-GB"/>
        </w:rPr>
      </w:pPr>
      <w:r w:rsidRPr="004E2424">
        <w:rPr>
          <w:color w:val="000000" w:themeColor="text1"/>
          <w:lang w:val="en-GB"/>
        </w:rPr>
        <w:br w:type="page"/>
      </w:r>
    </w:p>
    <w:p w:rsidR="00AC750E" w:rsidRPr="004E2424" w:rsidRDefault="00AC750E" w:rsidP="004E2424">
      <w:pPr>
        <w:pStyle w:val="Heading1"/>
        <w:rPr>
          <w:rFonts w:eastAsia="Times New Roman"/>
        </w:rPr>
      </w:pPr>
      <w:bookmarkStart w:id="11" w:name="_Toc31034654"/>
      <w:bookmarkStart w:id="12" w:name="_Toc31122768"/>
      <w:r w:rsidRPr="004E2424">
        <w:rPr>
          <w:rFonts w:eastAsia="Times New Roman"/>
        </w:rPr>
        <w:lastRenderedPageBreak/>
        <w:t>Part B</w:t>
      </w:r>
      <w:bookmarkEnd w:id="11"/>
      <w:bookmarkEnd w:id="12"/>
    </w:p>
    <w:p w:rsidR="00AC750E" w:rsidRPr="004E2424" w:rsidRDefault="00AC750E" w:rsidP="004E2424">
      <w:pPr>
        <w:pStyle w:val="Heading1"/>
        <w:rPr>
          <w:rFonts w:eastAsia="Times New Roman"/>
        </w:rPr>
      </w:pPr>
      <w:bookmarkStart w:id="13" w:name="_Toc31034655"/>
      <w:bookmarkStart w:id="14" w:name="_Toc31122769"/>
      <w:r w:rsidRPr="004E2424">
        <w:rPr>
          <w:rFonts w:eastAsia="Times New Roman"/>
        </w:rPr>
        <w:t>Introduction</w:t>
      </w:r>
      <w:bookmarkEnd w:id="13"/>
      <w:bookmarkEnd w:id="14"/>
      <w:r w:rsidRPr="004E2424">
        <w:rPr>
          <w:rFonts w:eastAsia="Times New Roman"/>
        </w:rPr>
        <w:t xml:space="preserve"> </w:t>
      </w:r>
    </w:p>
    <w:p w:rsidR="00AC750E" w:rsidRPr="004E2424" w:rsidRDefault="00AC750E" w:rsidP="004E2424">
      <w:pPr>
        <w:spacing w:before="240" w:after="240" w:line="360" w:lineRule="auto"/>
        <w:jc w:val="both"/>
        <w:rPr>
          <w:rFonts w:eastAsia="Times New Roman"/>
          <w:bCs/>
          <w:color w:val="000000"/>
          <w:sz w:val="24"/>
          <w:szCs w:val="24"/>
        </w:rPr>
      </w:pPr>
      <w:r w:rsidRPr="004E2424">
        <w:rPr>
          <w:rFonts w:eastAsia="Times New Roman"/>
          <w:bCs/>
          <w:color w:val="000000"/>
          <w:sz w:val="24"/>
          <w:szCs w:val="24"/>
        </w:rPr>
        <w:t xml:space="preserve">The report describes about the various factors of the job advertisement. In addition, the application of the documents is also described in the report. The report sheds light over the relevancy of the documents with the specification provided in the job advertisement. Moreover, the role of the preparatory steps for the individual is mentioned in the report. </w:t>
      </w:r>
    </w:p>
    <w:p w:rsidR="00AC750E" w:rsidRPr="004E2424" w:rsidRDefault="00AC750E" w:rsidP="004E2424">
      <w:pPr>
        <w:pStyle w:val="Heading2"/>
        <w:rPr>
          <w:highlight w:val="white"/>
          <w:lang w:val="en-GB"/>
        </w:rPr>
      </w:pPr>
      <w:bookmarkStart w:id="15" w:name="_Toc31034656"/>
      <w:bookmarkStart w:id="16" w:name="_Toc31122770"/>
      <w:r w:rsidRPr="004E2424">
        <w:rPr>
          <w:highlight w:val="white"/>
          <w:lang w:val="en-GB"/>
        </w:rPr>
        <w:t>Analysis of the benefits of a job advertisement</w:t>
      </w:r>
      <w:bookmarkEnd w:id="15"/>
      <w:bookmarkEnd w:id="16"/>
      <w:r w:rsidRPr="004E2424">
        <w:rPr>
          <w:highlight w:val="white"/>
          <w:lang w:val="en-GB"/>
        </w:rPr>
        <w:t xml:space="preserve"> </w:t>
      </w:r>
    </w:p>
    <w:p w:rsidR="00AC750E" w:rsidRPr="004E2424" w:rsidRDefault="00AC750E" w:rsidP="004E2424">
      <w:pPr>
        <w:pStyle w:val="Normal1"/>
        <w:spacing w:before="240" w:after="240" w:line="360" w:lineRule="auto"/>
        <w:jc w:val="both"/>
        <w:rPr>
          <w:b/>
          <w:i/>
          <w:lang w:val="en-GB"/>
        </w:rPr>
      </w:pPr>
      <w:r w:rsidRPr="004E2424">
        <w:rPr>
          <w:highlight w:val="white"/>
          <w:lang w:val="en-GB"/>
        </w:rPr>
        <w:t xml:space="preserve">As opined by Morgeson </w:t>
      </w:r>
      <w:r w:rsidRPr="004E2424">
        <w:rPr>
          <w:i/>
          <w:highlight w:val="white"/>
          <w:lang w:val="en-GB"/>
        </w:rPr>
        <w:t>et al.</w:t>
      </w:r>
      <w:r w:rsidRPr="004E2424">
        <w:rPr>
          <w:highlight w:val="white"/>
          <w:lang w:val="en-GB"/>
        </w:rPr>
        <w:t xml:space="preserve"> (2019), the main aim of the job advertisement is to attract the correct candidate towards an organization for an open position. In this context, the main objective of the job advertisement is to inform specific job candidates regarding the new opening as well as attract them to apply for the job. On the other hand, in the statement of Bell (2018), the main benefits of the job advertisement are that it gives clarity to the candidate about their job role which supports them to understand about the </w:t>
      </w:r>
      <w:r w:rsidR="00B914C2" w:rsidRPr="004E2424">
        <w:rPr>
          <w:highlight w:val="white"/>
          <w:lang w:val="en-GB"/>
        </w:rPr>
        <w:t>responsibility</w:t>
      </w:r>
      <w:r w:rsidRPr="004E2424">
        <w:rPr>
          <w:highlight w:val="white"/>
          <w:lang w:val="en-GB"/>
        </w:rPr>
        <w:t xml:space="preserve"> of the job. In this context, the importance of job advertisement for a candidate is that it provides opportunities for them to increase their professional experience in a positive way</w:t>
      </w:r>
      <w:r w:rsidRPr="004E2424">
        <w:rPr>
          <w:lang w:val="en-GB"/>
        </w:rPr>
        <w:t xml:space="preserve"> </w:t>
      </w:r>
      <w:r w:rsidR="005F6D46">
        <w:rPr>
          <w:b/>
          <w:i/>
          <w:lang w:val="en-GB"/>
        </w:rPr>
        <w:t>(refer to appendix 3</w:t>
      </w:r>
      <w:r w:rsidRPr="004E2424">
        <w:rPr>
          <w:b/>
          <w:i/>
          <w:lang w:val="en-GB"/>
        </w:rPr>
        <w:t xml:space="preserve">). </w:t>
      </w:r>
    </w:p>
    <w:p w:rsidR="00AC750E" w:rsidRPr="004E2424" w:rsidRDefault="00AC750E" w:rsidP="004E2424">
      <w:pPr>
        <w:pStyle w:val="Normal1"/>
        <w:spacing w:before="240" w:after="240" w:line="360" w:lineRule="auto"/>
        <w:jc w:val="both"/>
        <w:rPr>
          <w:highlight w:val="white"/>
          <w:lang w:val="en-GB"/>
        </w:rPr>
      </w:pPr>
      <w:r w:rsidRPr="004E2424">
        <w:rPr>
          <w:noProof/>
        </w:rPr>
        <w:drawing>
          <wp:inline distT="0" distB="0" distL="0" distR="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C750E" w:rsidRPr="004E2424" w:rsidRDefault="00152A6A" w:rsidP="004E2424">
      <w:pPr>
        <w:pStyle w:val="Normal1"/>
        <w:spacing w:before="240" w:after="240" w:line="360" w:lineRule="auto"/>
        <w:jc w:val="center"/>
        <w:rPr>
          <w:b/>
          <w:bCs/>
          <w:highlight w:val="white"/>
          <w:lang w:val="en-GB"/>
        </w:rPr>
      </w:pPr>
      <w:r>
        <w:rPr>
          <w:b/>
          <w:bCs/>
          <w:highlight w:val="white"/>
          <w:lang w:val="en-GB"/>
        </w:rPr>
        <w:lastRenderedPageBreak/>
        <w:t>Figure 2</w:t>
      </w:r>
      <w:r w:rsidR="00AC750E" w:rsidRPr="004E2424">
        <w:rPr>
          <w:b/>
          <w:bCs/>
          <w:highlight w:val="white"/>
          <w:lang w:val="en-GB"/>
        </w:rPr>
        <w:t>: Job Advertisement Structure</w:t>
      </w:r>
    </w:p>
    <w:p w:rsidR="00AC750E" w:rsidRPr="004E2424" w:rsidRDefault="00AC750E" w:rsidP="004E2424">
      <w:pPr>
        <w:pStyle w:val="Normal1"/>
        <w:spacing w:before="240" w:after="240" w:line="360" w:lineRule="auto"/>
        <w:jc w:val="center"/>
        <w:rPr>
          <w:highlight w:val="white"/>
          <w:lang w:val="en-GB"/>
        </w:rPr>
      </w:pPr>
      <w:r w:rsidRPr="004E2424">
        <w:rPr>
          <w:highlight w:val="white"/>
          <w:lang w:val="en-GB"/>
        </w:rPr>
        <w:t>(Source: Bell, 2018)</w:t>
      </w:r>
    </w:p>
    <w:p w:rsidR="00AC750E" w:rsidRPr="004E2424" w:rsidRDefault="00AC750E" w:rsidP="004E2424">
      <w:pPr>
        <w:pStyle w:val="Normal1"/>
        <w:spacing w:before="240" w:after="240" w:line="360" w:lineRule="auto"/>
        <w:jc w:val="both"/>
        <w:rPr>
          <w:highlight w:val="white"/>
          <w:lang w:val="en-GB"/>
        </w:rPr>
      </w:pPr>
      <w:r w:rsidRPr="004E2424">
        <w:rPr>
          <w:highlight w:val="white"/>
          <w:lang w:val="en-GB"/>
        </w:rPr>
        <w:t xml:space="preserve">Furthermore, as stated by Bell (2018), a job specification is the kind of document that explains educations as well as skills, experience and knowledge needed to perform a job. In this context, it has helped me to understand the </w:t>
      </w:r>
      <w:r w:rsidR="00B914C2" w:rsidRPr="004E2424">
        <w:rPr>
          <w:highlight w:val="white"/>
          <w:lang w:val="en-GB"/>
        </w:rPr>
        <w:t>requirements</w:t>
      </w:r>
      <w:r w:rsidRPr="004E2424">
        <w:rPr>
          <w:highlight w:val="white"/>
          <w:lang w:val="en-GB"/>
        </w:rPr>
        <w:t xml:space="preserve"> for the catering manager before preparing my cover letter for this job. However, in the online advertisement for the catering manager, a clear job specification has been provided which has supported me to understand the actual requirements for the mentioned position along with its salary. The advertisement is for the position of catering manager and the working days have been mentioned as Monday to Friday. The salary for the catering manager is £36,000 to £40,000. Along with that, I have also noticed that in the job specification, it has also been mentioned that I have delivered </w:t>
      </w:r>
      <w:r w:rsidR="001B3CF9" w:rsidRPr="004E2424">
        <w:rPr>
          <w:highlight w:val="white"/>
          <w:lang w:val="en-GB"/>
        </w:rPr>
        <w:t>5-star</w:t>
      </w:r>
      <w:r w:rsidRPr="004E2424">
        <w:rPr>
          <w:highlight w:val="white"/>
          <w:lang w:val="en-GB"/>
        </w:rPr>
        <w:t xml:space="preserve"> level of catering service to my clients. Apart from that, as the catering manager, it is important to have experience in managing the same very </w:t>
      </w:r>
      <w:r w:rsidR="001B3CF9" w:rsidRPr="004E2424">
        <w:rPr>
          <w:highlight w:val="white"/>
          <w:lang w:val="en-GB"/>
        </w:rPr>
        <w:t>high-profile</w:t>
      </w:r>
      <w:r w:rsidRPr="004E2424">
        <w:rPr>
          <w:highlight w:val="white"/>
          <w:lang w:val="en-GB"/>
        </w:rPr>
        <w:t xml:space="preserve"> contact site if catering. It is also essential to manage the financial budgets as well as health and safety and quality of the food and services. </w:t>
      </w:r>
    </w:p>
    <w:p w:rsidR="00AC750E" w:rsidRPr="004E2424" w:rsidRDefault="00AC750E" w:rsidP="004E2424">
      <w:pPr>
        <w:pStyle w:val="Heading2"/>
        <w:rPr>
          <w:highlight w:val="white"/>
          <w:lang w:val="en-GB"/>
        </w:rPr>
      </w:pPr>
      <w:bookmarkStart w:id="17" w:name="_Toc31034657"/>
      <w:bookmarkStart w:id="18" w:name="_Toc31122771"/>
      <w:r w:rsidRPr="004E2424">
        <w:rPr>
          <w:highlight w:val="white"/>
          <w:lang w:val="en-GB"/>
        </w:rPr>
        <w:t>Implementation of documents</w:t>
      </w:r>
      <w:bookmarkEnd w:id="17"/>
      <w:bookmarkEnd w:id="18"/>
      <w:r w:rsidRPr="004E2424">
        <w:rPr>
          <w:highlight w:val="white"/>
          <w:lang w:val="en-GB"/>
        </w:rPr>
        <w:t xml:space="preserve"> </w:t>
      </w:r>
    </w:p>
    <w:p w:rsidR="00AC750E" w:rsidRPr="004E2424" w:rsidRDefault="00AC750E" w:rsidP="004E2424">
      <w:pPr>
        <w:pStyle w:val="Normal1"/>
        <w:spacing w:before="240" w:after="240" w:line="360" w:lineRule="auto"/>
        <w:jc w:val="both"/>
        <w:rPr>
          <w:highlight w:val="white"/>
          <w:lang w:val="en-GB"/>
        </w:rPr>
      </w:pPr>
      <w:r w:rsidRPr="004E2424">
        <w:rPr>
          <w:highlight w:val="white"/>
          <w:lang w:val="en-GB"/>
        </w:rPr>
        <w:t xml:space="preserve">As per the view of Demyanyk </w:t>
      </w:r>
      <w:r w:rsidRPr="004E2424">
        <w:rPr>
          <w:i/>
          <w:highlight w:val="white"/>
          <w:lang w:val="en-GB"/>
        </w:rPr>
        <w:t>et al.</w:t>
      </w:r>
      <w:r w:rsidRPr="004E2424">
        <w:rPr>
          <w:highlight w:val="white"/>
          <w:lang w:val="en-GB"/>
        </w:rPr>
        <w:t xml:space="preserve"> (2017), a cover letter is very essential as it tells the employers regarding the kind of position is seeking by the individuals. In this context, I have also drafted a cover letter for applying for the position of catering manager after noticing the advertisement. In the cover letter, I have mentioned about the advertisement which I have noticed on the website caterer.com. Along with that, within the cover letter, I have also shared regarding my working experience as well as skills and knowledge which is required for being a catering manager. Apart from that, I have also attached my CV with the cover letter as the documents. </w:t>
      </w:r>
    </w:p>
    <w:p w:rsidR="00AC750E" w:rsidRPr="004E2424" w:rsidRDefault="00AC750E" w:rsidP="004E2424">
      <w:pPr>
        <w:pStyle w:val="Normal1"/>
        <w:spacing w:before="240" w:after="240" w:line="360" w:lineRule="auto"/>
        <w:jc w:val="both"/>
        <w:rPr>
          <w:highlight w:val="white"/>
          <w:lang w:val="en-GB"/>
        </w:rPr>
      </w:pPr>
      <w:r w:rsidRPr="004E2424">
        <w:rPr>
          <w:highlight w:val="white"/>
          <w:lang w:val="en-GB"/>
        </w:rPr>
        <w:t xml:space="preserve">Moreover, as mentioned by Jackson and Wilton (2017), CV (curriculum vitae) is an important marketing tool which gives an individual an opportunity to prove their abilities to the employers effectively. In this context, in my CV, I have clearly mentioned about my personal details as well as my educational background and my experiences as the catering manager. I have highlighted my key skills within my CV which can be included as communication skills, problem-solving, team management, excellent customer service and honest and reliable. </w:t>
      </w:r>
    </w:p>
    <w:p w:rsidR="00AC750E" w:rsidRPr="004E2424" w:rsidRDefault="00AC750E" w:rsidP="004E2424">
      <w:pPr>
        <w:pStyle w:val="Heading2"/>
        <w:rPr>
          <w:rFonts w:eastAsia="Times New Roman"/>
        </w:rPr>
      </w:pPr>
      <w:bookmarkStart w:id="19" w:name="_Toc31034658"/>
      <w:bookmarkStart w:id="20" w:name="_Toc31122772"/>
      <w:r w:rsidRPr="004E2424">
        <w:rPr>
          <w:rFonts w:eastAsia="Times New Roman"/>
        </w:rPr>
        <w:lastRenderedPageBreak/>
        <w:t>Analysis of the relevance of job advertisements</w:t>
      </w:r>
      <w:bookmarkEnd w:id="19"/>
      <w:bookmarkEnd w:id="20"/>
      <w:r w:rsidRPr="004E2424">
        <w:rPr>
          <w:rFonts w:eastAsia="Times New Roman"/>
        </w:rPr>
        <w:t> </w:t>
      </w:r>
    </w:p>
    <w:p w:rsidR="00AC750E" w:rsidRPr="004E2424" w:rsidRDefault="00AC750E" w:rsidP="004E2424">
      <w:pPr>
        <w:spacing w:line="360" w:lineRule="auto"/>
        <w:jc w:val="both"/>
        <w:rPr>
          <w:shd w:val="clear" w:color="auto" w:fill="FFFFFF"/>
        </w:rPr>
      </w:pPr>
      <w:r w:rsidRPr="004E2424">
        <w:rPr>
          <w:rFonts w:eastAsia="Times New Roman"/>
        </w:rPr>
        <w:t xml:space="preserve">The job advertisement is generated for the recruitment of the catering manager. As reported by Boulton and Cole (2016), the prime role of the job advertisement is to grab the attention of the right candidate in the right position. The prime duty of the catering manager is to provide catering services to the customer. As suggested by </w:t>
      </w:r>
      <w:r w:rsidRPr="004E2424">
        <w:rPr>
          <w:rFonts w:eastAsia="Times New Roman"/>
          <w:shd w:val="clear" w:color="auto" w:fill="FFFFFF"/>
        </w:rPr>
        <w:t>Reddan (2016), t</w:t>
      </w:r>
      <w:r w:rsidRPr="004E2424">
        <w:rPr>
          <w:rFonts w:eastAsia="Times New Roman"/>
        </w:rPr>
        <w:t>he duties of the candidates are mentioned in the job advertisement which supports the candidate to select the job faculty. Hospitality management is the main requirement of the specified job. However, I have working experience which is based on my hospitality management course. The personal appearance is influenced by my improvement procedures. I have developed a problem-solving skill which increases my confidence level. The stated skill is evaluated in the next mock interview session by proper delivery of answers to the critical questions prepared by the interviewer. </w:t>
      </w:r>
    </w:p>
    <w:p w:rsidR="00AC750E" w:rsidRPr="004E2424" w:rsidRDefault="00AC750E" w:rsidP="004E2424">
      <w:pPr>
        <w:spacing w:line="360" w:lineRule="auto"/>
        <w:jc w:val="both"/>
        <w:rPr>
          <w:rFonts w:eastAsia="Times New Roman"/>
        </w:rPr>
      </w:pPr>
      <w:r w:rsidRPr="004E2424">
        <w:rPr>
          <w:rFonts w:eastAsia="Times New Roman"/>
        </w:rPr>
        <w:t xml:space="preserve">Another specification required for the catering manager is serving a private party along with private dinner. In this concept, I have previous working experience of serving large parties and events. On the other hand, according to </w:t>
      </w:r>
      <w:r w:rsidRPr="004E2424">
        <w:rPr>
          <w:rFonts w:eastAsia="Times New Roman"/>
          <w:shd w:val="clear" w:color="auto" w:fill="FFFFFF"/>
        </w:rPr>
        <w:t xml:space="preserve">Lackner and Martini (2017), </w:t>
      </w:r>
      <w:r w:rsidRPr="004E2424">
        <w:rPr>
          <w:rFonts w:eastAsia="Times New Roman"/>
        </w:rPr>
        <w:t>job advertisement is considered as the announcement process that supports an organization to inform efficient candidates regarding the new vacancies available. Apart from this, team management skill is a vital part of the mentioned specified job. The following context portrays that I have developed team management skills and excellent customer service skills by working as an automobile production operator. The developed skill help</w:t>
      </w:r>
      <w:r w:rsidR="004C3EAD">
        <w:rPr>
          <w:rFonts w:eastAsia="Times New Roman"/>
        </w:rPr>
        <w:t>ed</w:t>
      </w:r>
      <w:r w:rsidRPr="004E2424">
        <w:rPr>
          <w:rFonts w:eastAsia="Times New Roman"/>
        </w:rPr>
        <w:t xml:space="preserve"> me to work as a head waiter in Priory Restaurant.  </w:t>
      </w:r>
    </w:p>
    <w:p w:rsidR="00AC750E" w:rsidRPr="004E2424" w:rsidRDefault="00AC750E" w:rsidP="004E2424">
      <w:pPr>
        <w:spacing w:line="360" w:lineRule="auto"/>
        <w:jc w:val="both"/>
        <w:rPr>
          <w:rFonts w:eastAsia="Times New Roman"/>
        </w:rPr>
      </w:pPr>
      <w:r w:rsidRPr="004E2424">
        <w:rPr>
          <w:rFonts w:eastAsia="Times New Roman"/>
        </w:rPr>
        <w:t xml:space="preserve">Another demand is to have previous experiences of management of the profile contract catering site. Linking with the concept I have a track record of managing contract sites in an efficient which makes the profit of the company. On the other hand, I have developed the IT and Epos till systems knowledge from the working experiences. However, I have identified that I have a </w:t>
      </w:r>
      <w:r w:rsidR="001B3CF9" w:rsidRPr="004E2424">
        <w:rPr>
          <w:rFonts w:eastAsia="Times New Roman"/>
        </w:rPr>
        <w:t>good communication skill</w:t>
      </w:r>
      <w:r w:rsidRPr="004E2424">
        <w:rPr>
          <w:rFonts w:eastAsia="Times New Roman"/>
        </w:rPr>
        <w:t xml:space="preserve"> which influence my customer service skill. Apart from this, another demand of the reported job is to monitor the quality of the provided product and services. As opined by Hajli and Lin (2016), product monitoring is the prime role of the catering manager. The proper delivery of the food services is included under the responsibility of the catering manager. </w:t>
      </w:r>
    </w:p>
    <w:p w:rsidR="00AC750E" w:rsidRPr="004E2424" w:rsidRDefault="00AC750E" w:rsidP="004E2424">
      <w:pPr>
        <w:spacing w:line="360" w:lineRule="auto"/>
        <w:jc w:val="both"/>
        <w:rPr>
          <w:rFonts w:eastAsia="Times New Roman"/>
        </w:rPr>
      </w:pPr>
      <w:r w:rsidRPr="004E2424">
        <w:rPr>
          <w:rFonts w:eastAsia="Times New Roman"/>
        </w:rPr>
        <w:t xml:space="preserve">The monitoring and maintenance of the financial record is another requirement of the specific job. I have developed by budget monitoring knowledge from 9 GCSE’s which support my math and financial calculation knowledge. The developed skill and knowledge will help me to establish a financial budget which is one of the demands of the job. In addition, based on Sogari </w:t>
      </w:r>
      <w:r w:rsidRPr="004E2424">
        <w:rPr>
          <w:rFonts w:eastAsia="Times New Roman"/>
          <w:i/>
          <w:iCs/>
        </w:rPr>
        <w:t xml:space="preserve">et al. </w:t>
      </w:r>
      <w:r w:rsidRPr="004E2424">
        <w:rPr>
          <w:rFonts w:eastAsia="Times New Roman"/>
        </w:rPr>
        <w:t xml:space="preserve">(2017), the catering manager should have the health and safety knowledge which has the capacity to enhance the customer retention rate. The strict knowledge regarding the </w:t>
      </w:r>
      <w:r w:rsidRPr="004E2424">
        <w:rPr>
          <w:rFonts w:eastAsia="Times New Roman"/>
        </w:rPr>
        <w:lastRenderedPageBreak/>
        <w:t>health safety of the special client and customer is required for the job. The development of the hospitality management knowledge supports me in the management of a safe working environment. Moreover, I have identified that I have the potentiality to management the patient and visitor. Thus, the proper presence of working experience, skill and knowledge makes the application document relevant for the job specification. </w:t>
      </w:r>
    </w:p>
    <w:p w:rsidR="00AC750E" w:rsidRPr="004E2424" w:rsidRDefault="00AC750E" w:rsidP="004E2424">
      <w:pPr>
        <w:pStyle w:val="Heading2"/>
        <w:rPr>
          <w:rFonts w:eastAsia="Times New Roman"/>
        </w:rPr>
      </w:pPr>
      <w:bookmarkStart w:id="21" w:name="_Toc31034659"/>
      <w:bookmarkStart w:id="22" w:name="_Toc31122773"/>
      <w:r w:rsidRPr="004E2424">
        <w:rPr>
          <w:rFonts w:eastAsia="Times New Roman"/>
        </w:rPr>
        <w:t>Analysis of the function of preparatory steps before interview</w:t>
      </w:r>
      <w:bookmarkEnd w:id="21"/>
      <w:bookmarkEnd w:id="22"/>
      <w:r w:rsidRPr="004E2424">
        <w:rPr>
          <w:rFonts w:eastAsia="Times New Roman"/>
        </w:rPr>
        <w:t> </w:t>
      </w:r>
    </w:p>
    <w:p w:rsidR="00AC750E" w:rsidRPr="004E2424" w:rsidRDefault="00AC750E" w:rsidP="004E2424">
      <w:pPr>
        <w:spacing w:line="360" w:lineRule="auto"/>
        <w:jc w:val="both"/>
        <w:rPr>
          <w:rFonts w:eastAsia="Times New Roman"/>
        </w:rPr>
      </w:pPr>
      <w:r w:rsidRPr="004E2424">
        <w:rPr>
          <w:rFonts w:eastAsia="Times New Roman"/>
        </w:rPr>
        <w:t xml:space="preserve">Various preparatory steps are taken by me for preparing myself for an interview session arranged by Private Equity firm which </w:t>
      </w:r>
      <w:r w:rsidR="00B914C2" w:rsidRPr="004E2424">
        <w:rPr>
          <w:rFonts w:eastAsia="Times New Roman"/>
        </w:rPr>
        <w:t>is in</w:t>
      </w:r>
      <w:r w:rsidRPr="004E2424">
        <w:rPr>
          <w:rFonts w:eastAsia="Times New Roman"/>
        </w:rPr>
        <w:t xml:space="preserve"> Central London for hiring a catering manager. According to the job specification, I have identified that my experiences and skills are relevant which builds my confidence level for involving in the preparatory steps of the interview. As suggested by </w:t>
      </w:r>
      <w:r w:rsidRPr="004E2424">
        <w:rPr>
          <w:rFonts w:eastAsia="Times New Roman"/>
          <w:shd w:val="clear" w:color="auto" w:fill="FFFFFF"/>
        </w:rPr>
        <w:t>Wang and Yu (2017), the candidate takes the preparatory steps before the interview for answering the question asked by the interviewers in a well-planned manner. The behaviors of the candidate are also monitored by the interviewer which helps the candidate to get a specific job. </w:t>
      </w:r>
    </w:p>
    <w:p w:rsidR="00AC750E" w:rsidRPr="004E2424" w:rsidRDefault="00AC750E" w:rsidP="004E2424">
      <w:pPr>
        <w:spacing w:before="240" w:after="240" w:line="360" w:lineRule="auto"/>
        <w:jc w:val="both"/>
        <w:rPr>
          <w:rFonts w:eastAsia="Times New Roman"/>
        </w:rPr>
      </w:pPr>
      <w:r w:rsidRPr="004E2424">
        <w:rPr>
          <w:rFonts w:eastAsia="Times New Roman"/>
          <w:b/>
          <w:bCs/>
          <w:i/>
          <w:iCs/>
        </w:rPr>
        <w:t>Gather information:</w:t>
      </w:r>
      <w:r w:rsidRPr="004E2424">
        <w:rPr>
          <w:rFonts w:eastAsia="Times New Roman"/>
        </w:rPr>
        <w:t> </w:t>
      </w:r>
    </w:p>
    <w:p w:rsidR="00AC750E" w:rsidRPr="004E2424" w:rsidRDefault="00AC750E" w:rsidP="004E2424">
      <w:pPr>
        <w:spacing w:before="240" w:after="240" w:line="360" w:lineRule="auto"/>
        <w:jc w:val="both"/>
        <w:rPr>
          <w:rFonts w:eastAsia="Times New Roman"/>
        </w:rPr>
      </w:pPr>
      <w:r w:rsidRPr="004E2424">
        <w:rPr>
          <w:rFonts w:eastAsia="Times New Roman"/>
        </w:rPr>
        <w:t xml:space="preserve">The research over the company is a vital part that helps the candidate to select the job. </w:t>
      </w:r>
      <w:r w:rsidRPr="004E2424">
        <w:rPr>
          <w:rFonts w:eastAsia="Times New Roman"/>
          <w:shd w:val="clear" w:color="auto" w:fill="FFFFFF"/>
        </w:rPr>
        <w:t>T</w:t>
      </w:r>
      <w:r w:rsidRPr="004E2424">
        <w:rPr>
          <w:rFonts w:eastAsia="Times New Roman"/>
        </w:rPr>
        <w:t>he website, blog and the official page of the company is the prime way to collect information about the background of the company. I have gathered information about the Private Equity firm which provides me an overview of the organization. In addition, from the information, I get the idea of the previous working style which helps me to build which supports my psychological condition. </w:t>
      </w:r>
    </w:p>
    <w:p w:rsidR="00AC750E" w:rsidRPr="004E2424" w:rsidRDefault="00AC750E" w:rsidP="004E2424">
      <w:pPr>
        <w:spacing w:before="240" w:after="240" w:line="360" w:lineRule="auto"/>
        <w:jc w:val="both"/>
        <w:rPr>
          <w:rFonts w:eastAsia="Times New Roman"/>
        </w:rPr>
      </w:pPr>
      <w:r w:rsidRPr="004E2424">
        <w:rPr>
          <w:rFonts w:eastAsia="Times New Roman"/>
          <w:b/>
          <w:bCs/>
          <w:i/>
          <w:iCs/>
        </w:rPr>
        <w:t>Job advertisement:</w:t>
      </w:r>
      <w:r w:rsidRPr="004E2424">
        <w:rPr>
          <w:rFonts w:eastAsia="Times New Roman"/>
        </w:rPr>
        <w:t> </w:t>
      </w:r>
    </w:p>
    <w:p w:rsidR="00AC750E" w:rsidRPr="004E2424" w:rsidRDefault="00AC750E" w:rsidP="004E2424">
      <w:pPr>
        <w:spacing w:before="240" w:after="240" w:line="360" w:lineRule="auto"/>
        <w:jc w:val="both"/>
        <w:rPr>
          <w:rFonts w:eastAsia="Times New Roman"/>
        </w:rPr>
      </w:pPr>
      <w:r w:rsidRPr="004E2424">
        <w:rPr>
          <w:rFonts w:eastAsia="Times New Roman"/>
        </w:rPr>
        <w:t xml:space="preserve">As opined by </w:t>
      </w:r>
      <w:r w:rsidRPr="004E2424">
        <w:rPr>
          <w:rFonts w:eastAsia="Times New Roman"/>
          <w:shd w:val="clear" w:color="auto" w:fill="FFFFFF"/>
        </w:rPr>
        <w:t>Darolia (2016), t</w:t>
      </w:r>
      <w:r w:rsidRPr="004E2424">
        <w:rPr>
          <w:rFonts w:eastAsia="Times New Roman"/>
        </w:rPr>
        <w:t xml:space="preserve">he job advertisement describes about the vacancy and the duty of the candidates in a systematic manner which supports the candidate in job selection procedures. In this context, I have found a job advertisement that is published on the caterer.com website. On the other hand, the vacancy number and the job role </w:t>
      </w:r>
      <w:r w:rsidR="001B3CF9" w:rsidRPr="004E2424">
        <w:rPr>
          <w:rFonts w:eastAsia="Times New Roman"/>
        </w:rPr>
        <w:t>are</w:t>
      </w:r>
      <w:r w:rsidRPr="004E2424">
        <w:rPr>
          <w:rFonts w:eastAsia="Times New Roman"/>
        </w:rPr>
        <w:t xml:space="preserve"> mentioned in the job advertisement that facilitates me to estimate my chance in the specified job. The advertisement helps me to evaluate my experience and skill according to their job role demand.</w:t>
      </w:r>
    </w:p>
    <w:p w:rsidR="00951C94" w:rsidRDefault="00951C94" w:rsidP="004E2424">
      <w:pPr>
        <w:spacing w:before="240" w:after="240" w:line="360" w:lineRule="auto"/>
        <w:jc w:val="both"/>
        <w:rPr>
          <w:rFonts w:eastAsia="Times New Roman"/>
          <w:b/>
          <w:bCs/>
          <w:i/>
          <w:iCs/>
        </w:rPr>
      </w:pPr>
    </w:p>
    <w:p w:rsidR="00B914C2" w:rsidRDefault="00B914C2" w:rsidP="004E2424">
      <w:pPr>
        <w:spacing w:before="240" w:after="240" w:line="360" w:lineRule="auto"/>
        <w:jc w:val="both"/>
        <w:rPr>
          <w:rFonts w:eastAsia="Times New Roman"/>
          <w:b/>
          <w:bCs/>
          <w:i/>
          <w:iCs/>
        </w:rPr>
      </w:pPr>
    </w:p>
    <w:p w:rsidR="00AC750E" w:rsidRPr="004E2424" w:rsidRDefault="00AC750E" w:rsidP="004E2424">
      <w:pPr>
        <w:spacing w:before="240" w:after="240" w:line="360" w:lineRule="auto"/>
        <w:jc w:val="both"/>
        <w:rPr>
          <w:rFonts w:eastAsia="Times New Roman"/>
        </w:rPr>
      </w:pPr>
      <w:r w:rsidRPr="004E2424">
        <w:rPr>
          <w:rFonts w:eastAsia="Times New Roman"/>
          <w:b/>
          <w:bCs/>
          <w:i/>
          <w:iCs/>
        </w:rPr>
        <w:lastRenderedPageBreak/>
        <w:t>Perfection arises after practice: </w:t>
      </w:r>
    </w:p>
    <w:p w:rsidR="00AC750E" w:rsidRPr="004E2424" w:rsidRDefault="00AC750E" w:rsidP="004E2424">
      <w:pPr>
        <w:spacing w:before="240" w:after="240" w:line="360" w:lineRule="auto"/>
        <w:jc w:val="both"/>
        <w:rPr>
          <w:rFonts w:eastAsia="Times New Roman"/>
        </w:rPr>
      </w:pPr>
      <w:r w:rsidRPr="004E2424">
        <w:rPr>
          <w:rFonts w:eastAsia="Times New Roman"/>
        </w:rPr>
        <w:t xml:space="preserve">According to the job advertisement, I have collected the key requirements of the stated company which help me to prepare the question which may ask the interviewer during the interview session. As cited by Whittington </w:t>
      </w:r>
      <w:r w:rsidRPr="004E2424">
        <w:rPr>
          <w:rFonts w:eastAsia="Times New Roman"/>
          <w:i/>
          <w:iCs/>
        </w:rPr>
        <w:t xml:space="preserve">et al. </w:t>
      </w:r>
      <w:r w:rsidRPr="004E2424">
        <w:rPr>
          <w:rFonts w:eastAsia="Times New Roman"/>
        </w:rPr>
        <w:t xml:space="preserve">(2017), the estimation of the question from the job advertisement, expands the idea of the job which has the capacity to increase the commitment level of the candidates. In this concept, I have prepared various questions according to the job role. The working style and demand are evaluated with my developed skills and experiences help me to practice the questions which are initially made by me for practice. As opined by </w:t>
      </w:r>
      <w:r w:rsidRPr="004E2424">
        <w:rPr>
          <w:rFonts w:eastAsia="Times New Roman"/>
          <w:shd w:val="clear" w:color="auto" w:fill="FFFFFF"/>
        </w:rPr>
        <w:t xml:space="preserve">Huss </w:t>
      </w:r>
      <w:r w:rsidRPr="004E2424">
        <w:rPr>
          <w:rFonts w:eastAsia="Times New Roman"/>
          <w:i/>
          <w:iCs/>
          <w:shd w:val="clear" w:color="auto" w:fill="FFFFFF"/>
        </w:rPr>
        <w:t xml:space="preserve">et al. </w:t>
      </w:r>
      <w:r w:rsidRPr="004E2424">
        <w:rPr>
          <w:rFonts w:eastAsia="Times New Roman"/>
          <w:shd w:val="clear" w:color="auto" w:fill="FFFFFF"/>
        </w:rPr>
        <w:t>(2017), t</w:t>
      </w:r>
      <w:r w:rsidRPr="004E2424">
        <w:rPr>
          <w:rFonts w:eastAsia="Times New Roman"/>
        </w:rPr>
        <w:t>he confidence level extended by proper preparation of the interview according to the company’s needs.</w:t>
      </w:r>
    </w:p>
    <w:p w:rsidR="00AC750E" w:rsidRPr="004E2424" w:rsidRDefault="00AC750E" w:rsidP="004E2424">
      <w:pPr>
        <w:spacing w:before="240" w:after="240" w:line="360" w:lineRule="auto"/>
        <w:jc w:val="both"/>
        <w:rPr>
          <w:rFonts w:eastAsia="Times New Roman"/>
        </w:rPr>
      </w:pPr>
      <w:r w:rsidRPr="004E2424">
        <w:rPr>
          <w:rFonts w:eastAsia="Times New Roman"/>
          <w:b/>
          <w:bCs/>
          <w:i/>
          <w:iCs/>
        </w:rPr>
        <w:t>Importance of dress code: </w:t>
      </w:r>
    </w:p>
    <w:p w:rsidR="00AC750E" w:rsidRPr="004E2424" w:rsidRDefault="00AC750E" w:rsidP="004E2424">
      <w:pPr>
        <w:spacing w:before="240" w:after="240" w:line="360" w:lineRule="auto"/>
        <w:jc w:val="both"/>
        <w:rPr>
          <w:rFonts w:eastAsia="Times New Roman"/>
        </w:rPr>
      </w:pPr>
      <w:r w:rsidRPr="004E2424">
        <w:rPr>
          <w:rFonts w:eastAsia="Times New Roman"/>
        </w:rPr>
        <w:t xml:space="preserve">As described by van de Ven </w:t>
      </w:r>
      <w:r w:rsidRPr="004E2424">
        <w:rPr>
          <w:rFonts w:eastAsia="Times New Roman"/>
          <w:i/>
          <w:iCs/>
        </w:rPr>
        <w:t xml:space="preserve">et al. </w:t>
      </w:r>
      <w:r w:rsidRPr="004E2424">
        <w:rPr>
          <w:rFonts w:eastAsia="Times New Roman"/>
        </w:rPr>
        <w:t>(2017), the dress code delivers respect to the interviewer’s time which shows the seriousness of the candidate towards the job. On the other hand, the proper dress code delivers interest to the job position. I have selected to wear a formal dress code for showing respect to the culture of the company. </w:t>
      </w:r>
    </w:p>
    <w:p w:rsidR="00AC750E" w:rsidRPr="004E2424" w:rsidRDefault="00AC750E" w:rsidP="004E2424">
      <w:pPr>
        <w:spacing w:before="240" w:after="240" w:line="360" w:lineRule="auto"/>
        <w:jc w:val="both"/>
        <w:rPr>
          <w:rFonts w:eastAsia="Times New Roman"/>
        </w:rPr>
      </w:pPr>
      <w:r w:rsidRPr="004E2424">
        <w:rPr>
          <w:rFonts w:eastAsia="Times New Roman"/>
          <w:b/>
          <w:bCs/>
          <w:i/>
          <w:iCs/>
        </w:rPr>
        <w:t>Role of eye contact during the interview: </w:t>
      </w:r>
    </w:p>
    <w:p w:rsidR="00AC750E" w:rsidRPr="004E2424" w:rsidRDefault="00AC750E" w:rsidP="004E2424">
      <w:pPr>
        <w:spacing w:before="240" w:after="240" w:line="360" w:lineRule="auto"/>
        <w:jc w:val="both"/>
        <w:rPr>
          <w:rFonts w:eastAsia="Times New Roman"/>
        </w:rPr>
      </w:pPr>
      <w:r w:rsidRPr="004E2424">
        <w:rPr>
          <w:rFonts w:eastAsia="Times New Roman"/>
        </w:rPr>
        <w:t>The eye contact with the interviewer shows professionalism which grabs the attention of the interviewer. The development of eye contact with the interviewer helps the candidate to make the quality decisions while answering the questions. I have decided I will make eye contact with the interviewer for showing my confidence in the job role. The previously developed skill, professional knowledge, and experiences build my confidence level.</w:t>
      </w:r>
    </w:p>
    <w:p w:rsidR="00AC750E" w:rsidRPr="004E2424" w:rsidRDefault="00AC750E" w:rsidP="004E2424">
      <w:pPr>
        <w:spacing w:before="240" w:after="240" w:line="360" w:lineRule="auto"/>
        <w:jc w:val="both"/>
        <w:rPr>
          <w:rFonts w:eastAsia="Times New Roman"/>
          <w:sz w:val="24"/>
          <w:szCs w:val="24"/>
        </w:rPr>
      </w:pPr>
      <w:r w:rsidRPr="004E2424">
        <w:rPr>
          <w:rFonts w:eastAsia="Times New Roman"/>
          <w:noProof/>
          <w:color w:val="000000"/>
          <w:bdr w:val="none" w:sz="0" w:space="0" w:color="auto" w:frame="1"/>
        </w:rPr>
        <w:lastRenderedPageBreak/>
        <w:drawing>
          <wp:inline distT="0" distB="0" distL="0" distR="0">
            <wp:extent cx="5635625" cy="3472815"/>
            <wp:effectExtent l="19050" t="0" r="3175" b="0"/>
            <wp:docPr id="5" name="Picture 1" descr="https://lh5.googleusercontent.com/aFE-BKMyn7940eeANAumWhX4C1BpvDZGSHFf2bXMR10yPgS3zFy_-Lgx_mzSydLYc0EnMRu6BIAB6olhZJ2U6wSh9kaKmCF4rAfAtgnwYxipXHhBLQXqFdQWlnYzyCJU6HxEQx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aFE-BKMyn7940eeANAumWhX4C1BpvDZGSHFf2bXMR10yPgS3zFy_-Lgx_mzSydLYc0EnMRu6BIAB6olhZJ2U6wSh9kaKmCF4rAfAtgnwYxipXHhBLQXqFdQWlnYzyCJU6HxEQxZA"/>
                    <pic:cNvPicPr>
                      <a:picLocks noChangeAspect="1" noChangeArrowheads="1"/>
                    </pic:cNvPicPr>
                  </pic:nvPicPr>
                  <pic:blipFill>
                    <a:blip r:embed="rId14"/>
                    <a:srcRect/>
                    <a:stretch>
                      <a:fillRect/>
                    </a:stretch>
                  </pic:blipFill>
                  <pic:spPr bwMode="auto">
                    <a:xfrm>
                      <a:off x="0" y="0"/>
                      <a:ext cx="5635625" cy="3472815"/>
                    </a:xfrm>
                    <a:prstGeom prst="rect">
                      <a:avLst/>
                    </a:prstGeom>
                    <a:noFill/>
                    <a:ln w="9525">
                      <a:noFill/>
                      <a:miter lim="800000"/>
                      <a:headEnd/>
                      <a:tailEnd/>
                    </a:ln>
                  </pic:spPr>
                </pic:pic>
              </a:graphicData>
            </a:graphic>
          </wp:inline>
        </w:drawing>
      </w:r>
    </w:p>
    <w:p w:rsidR="00AC750E" w:rsidRPr="004E2424" w:rsidRDefault="00152A6A" w:rsidP="004E2424">
      <w:pPr>
        <w:spacing w:before="240" w:after="240" w:line="360" w:lineRule="auto"/>
        <w:jc w:val="center"/>
        <w:rPr>
          <w:rFonts w:eastAsia="Times New Roman"/>
          <w:sz w:val="24"/>
          <w:szCs w:val="24"/>
        </w:rPr>
      </w:pPr>
      <w:r>
        <w:rPr>
          <w:rFonts w:eastAsia="Times New Roman"/>
          <w:b/>
          <w:bCs/>
          <w:color w:val="000000"/>
        </w:rPr>
        <w:t>Figure 3</w:t>
      </w:r>
      <w:r w:rsidR="00AC750E" w:rsidRPr="004E2424">
        <w:rPr>
          <w:rFonts w:eastAsia="Times New Roman"/>
          <w:b/>
          <w:bCs/>
          <w:color w:val="000000"/>
        </w:rPr>
        <w:t>: Different preparatory steps before the interview</w:t>
      </w:r>
    </w:p>
    <w:p w:rsidR="00AC750E" w:rsidRPr="004E2424" w:rsidRDefault="00AC750E" w:rsidP="004E2424">
      <w:pPr>
        <w:spacing w:before="240" w:after="240" w:line="360" w:lineRule="auto"/>
        <w:jc w:val="center"/>
        <w:rPr>
          <w:rFonts w:eastAsia="Times New Roman"/>
          <w:sz w:val="24"/>
          <w:szCs w:val="24"/>
        </w:rPr>
      </w:pPr>
      <w:r w:rsidRPr="004E2424">
        <w:rPr>
          <w:rFonts w:eastAsia="Times New Roman"/>
          <w:color w:val="000000"/>
        </w:rPr>
        <w:t xml:space="preserve">(Sources: </w:t>
      </w:r>
      <w:r w:rsidRPr="004E2424">
        <w:rPr>
          <w:rFonts w:eastAsia="Times New Roman"/>
          <w:color w:val="000000"/>
          <w:shd w:val="clear" w:color="auto" w:fill="FFFFFF"/>
        </w:rPr>
        <w:t>Wang and Yu, 2017)</w:t>
      </w:r>
    </w:p>
    <w:p w:rsidR="00AC750E" w:rsidRPr="004E2424" w:rsidRDefault="00AC750E" w:rsidP="004E2424">
      <w:pPr>
        <w:pStyle w:val="Heading2"/>
        <w:rPr>
          <w:rFonts w:eastAsia="Times New Roman"/>
        </w:rPr>
      </w:pPr>
      <w:bookmarkStart w:id="23" w:name="_Toc31034660"/>
      <w:bookmarkStart w:id="24" w:name="_Toc31122774"/>
      <w:r w:rsidRPr="004E2424">
        <w:rPr>
          <w:rFonts w:eastAsia="Times New Roman"/>
        </w:rPr>
        <w:t>Evaluation of the lesson adopted from mock interview</w:t>
      </w:r>
      <w:bookmarkEnd w:id="23"/>
      <w:bookmarkEnd w:id="24"/>
      <w:r w:rsidRPr="004E2424">
        <w:rPr>
          <w:rFonts w:eastAsia="Times New Roman"/>
        </w:rPr>
        <w:t> </w:t>
      </w:r>
    </w:p>
    <w:p w:rsidR="00AC750E" w:rsidRPr="004E2424" w:rsidRDefault="00AC750E" w:rsidP="004E2424">
      <w:pPr>
        <w:spacing w:line="360" w:lineRule="auto"/>
        <w:jc w:val="both"/>
        <w:rPr>
          <w:rFonts w:eastAsia="Times New Roman"/>
        </w:rPr>
      </w:pPr>
      <w:r w:rsidRPr="004E2424">
        <w:rPr>
          <w:rFonts w:eastAsia="Times New Roman"/>
        </w:rPr>
        <w:t xml:space="preserve">I have participated in several mock interviews before the interview session arranged by the described company which helps me identify my strengths and weakness. The pre identification of weakness helps me to improve my drawbacks. The following context portrays that I have identified that communication skill is one of my strongest side which generates my confidence level. On the other hand, I have identified that fluency </w:t>
      </w:r>
      <w:r w:rsidR="001B3CF9" w:rsidRPr="004E2424">
        <w:rPr>
          <w:rFonts w:eastAsia="Times New Roman"/>
        </w:rPr>
        <w:t>in</w:t>
      </w:r>
      <w:r w:rsidRPr="004E2424">
        <w:rPr>
          <w:rFonts w:eastAsia="Times New Roman"/>
        </w:rPr>
        <w:t xml:space="preserve"> English language is created a barrier in the career development pathway. As suggested by Caballero </w:t>
      </w:r>
      <w:r w:rsidRPr="004E2424">
        <w:rPr>
          <w:rFonts w:eastAsia="Times New Roman"/>
          <w:i/>
          <w:iCs/>
        </w:rPr>
        <w:t xml:space="preserve">et al. </w:t>
      </w:r>
      <w:r w:rsidRPr="004E2424">
        <w:rPr>
          <w:rFonts w:eastAsia="Times New Roman"/>
        </w:rPr>
        <w:t>(2017), the feedback received during the training session helps an individual to rectify various limitations. The self-realization helps me to rectify my drawbacks. </w:t>
      </w:r>
    </w:p>
    <w:p w:rsidR="00AC750E" w:rsidRPr="004E2424" w:rsidRDefault="00AC750E" w:rsidP="004E2424">
      <w:pPr>
        <w:spacing w:line="360" w:lineRule="auto"/>
        <w:jc w:val="both"/>
        <w:rPr>
          <w:rFonts w:eastAsia="Times New Roman"/>
        </w:rPr>
      </w:pPr>
      <w:r w:rsidRPr="004E2424">
        <w:rPr>
          <w:rFonts w:eastAsia="Times New Roman"/>
        </w:rPr>
        <w:t>Apart from this, I have developed an understanding skill which helps me to understand the requirement of the job specification. I have acquired the knowledge of eye contact answering approach from the mock interview which helps the interviewer to evaluate the behavior of the candidates.</w:t>
      </w:r>
    </w:p>
    <w:p w:rsidR="00AC750E" w:rsidRPr="004E2424" w:rsidRDefault="00AC750E" w:rsidP="004E2424">
      <w:pPr>
        <w:pStyle w:val="Heading1"/>
        <w:rPr>
          <w:rFonts w:eastAsia="Times New Roman"/>
        </w:rPr>
      </w:pPr>
      <w:bookmarkStart w:id="25" w:name="_Toc31034661"/>
      <w:bookmarkStart w:id="26" w:name="_Toc31122775"/>
      <w:r w:rsidRPr="004E2424">
        <w:rPr>
          <w:rFonts w:eastAsia="Times New Roman"/>
        </w:rPr>
        <w:lastRenderedPageBreak/>
        <w:t>Conclusion</w:t>
      </w:r>
      <w:bookmarkEnd w:id="25"/>
      <w:bookmarkEnd w:id="26"/>
    </w:p>
    <w:p w:rsidR="00637392" w:rsidRPr="00230AF5" w:rsidRDefault="00AC750E" w:rsidP="00152A6A">
      <w:pPr>
        <w:spacing w:line="360" w:lineRule="auto"/>
        <w:jc w:val="both"/>
        <w:rPr>
          <w:color w:val="000000" w:themeColor="text1"/>
          <w:lang w:val="en-GB"/>
        </w:rPr>
      </w:pPr>
      <w:r w:rsidRPr="004E2424">
        <w:rPr>
          <w:rFonts w:eastAsia="Times New Roman"/>
        </w:rPr>
        <w:t>Thus, the report focuses over the benefits of the job advertisement. In addition, the report sheds light over the preparatory steps taken by the candidates during interview. Different lessons are analyzed in the study which is developed after the mock interview session. Moreover, relevancy of the job specification is described in the report.</w:t>
      </w:r>
      <w:r>
        <w:rPr>
          <w:rFonts w:eastAsia="Times New Roman"/>
        </w:rPr>
        <w:t xml:space="preserve"> </w:t>
      </w:r>
      <w:r w:rsidR="00637392" w:rsidRPr="00230AF5">
        <w:rPr>
          <w:color w:val="000000" w:themeColor="text1"/>
          <w:lang w:val="en-GB"/>
        </w:rPr>
        <w:br w:type="page"/>
      </w:r>
    </w:p>
    <w:p w:rsidR="00637392" w:rsidRPr="00230AF5" w:rsidRDefault="00BE62E5" w:rsidP="0045160C">
      <w:pPr>
        <w:pStyle w:val="Heading1"/>
        <w:rPr>
          <w:color w:val="000000" w:themeColor="text1"/>
          <w:lang w:val="en-GB"/>
        </w:rPr>
      </w:pPr>
      <w:bookmarkStart w:id="27" w:name="_Toc31122776"/>
      <w:r w:rsidRPr="00230AF5">
        <w:rPr>
          <w:color w:val="000000" w:themeColor="text1"/>
          <w:lang w:val="en-GB"/>
        </w:rPr>
        <w:lastRenderedPageBreak/>
        <w:t>Reference</w:t>
      </w:r>
      <w:r w:rsidR="000F0814">
        <w:rPr>
          <w:color w:val="000000" w:themeColor="text1"/>
          <w:lang w:val="en-GB"/>
        </w:rPr>
        <w:t xml:space="preserve"> list</w:t>
      </w:r>
      <w:bookmarkEnd w:id="27"/>
    </w:p>
    <w:p w:rsidR="000F0814" w:rsidRPr="007E7B3A" w:rsidRDefault="000F0814" w:rsidP="000F0814">
      <w:pPr>
        <w:spacing w:line="360" w:lineRule="auto"/>
        <w:jc w:val="both"/>
        <w:rPr>
          <w:lang w:val="en-GB"/>
        </w:rPr>
      </w:pPr>
      <w:r w:rsidRPr="007E7B3A">
        <w:rPr>
          <w:lang w:val="en-GB"/>
        </w:rPr>
        <w:t>Bell, L., (2018). </w:t>
      </w:r>
      <w:r w:rsidRPr="007E7B3A">
        <w:rPr>
          <w:i/>
          <w:iCs/>
          <w:lang w:val="en-GB"/>
        </w:rPr>
        <w:t>Management skills in primary schools</w:t>
      </w:r>
      <w:r w:rsidRPr="007E7B3A">
        <w:rPr>
          <w:lang w:val="en-GB"/>
        </w:rPr>
        <w:t>. UK: Routledge.</w:t>
      </w:r>
    </w:p>
    <w:p w:rsidR="000F0814" w:rsidRPr="00230AF5" w:rsidRDefault="000F0814" w:rsidP="003D26B1">
      <w:pPr>
        <w:spacing w:line="360" w:lineRule="auto"/>
        <w:jc w:val="both"/>
        <w:rPr>
          <w:color w:val="000000" w:themeColor="text1"/>
          <w:shd w:val="clear" w:color="auto" w:fill="FFFFFF"/>
          <w:lang w:val="en-GB"/>
        </w:rPr>
      </w:pPr>
      <w:r w:rsidRPr="00230AF5">
        <w:rPr>
          <w:color w:val="000000" w:themeColor="text1"/>
          <w:shd w:val="clear" w:color="auto" w:fill="FFFFFF"/>
          <w:lang w:val="en-GB"/>
        </w:rPr>
        <w:t>Bettinger, P., Merry, K.L. and Cieszewski, C.J., (2016). The importance of mapping technology knowledge and skills for students seeking entry-level forestry positions: Evidence from job advertisements. </w:t>
      </w:r>
      <w:r w:rsidRPr="00230AF5">
        <w:rPr>
          <w:i/>
          <w:iCs/>
          <w:color w:val="000000" w:themeColor="text1"/>
          <w:shd w:val="clear" w:color="auto" w:fill="FFFFFF"/>
          <w:lang w:val="en-GB"/>
        </w:rPr>
        <w:t>MCFNS</w:t>
      </w:r>
      <w:r w:rsidRPr="00230AF5">
        <w:rPr>
          <w:color w:val="000000" w:themeColor="text1"/>
          <w:shd w:val="clear" w:color="auto" w:fill="FFFFFF"/>
          <w:lang w:val="en-GB"/>
        </w:rPr>
        <w:t>, </w:t>
      </w:r>
      <w:r w:rsidRPr="00230AF5">
        <w:rPr>
          <w:i/>
          <w:iCs/>
          <w:color w:val="000000" w:themeColor="text1"/>
          <w:shd w:val="clear" w:color="auto" w:fill="FFFFFF"/>
          <w:lang w:val="en-GB"/>
        </w:rPr>
        <w:t>8</w:t>
      </w:r>
      <w:r w:rsidRPr="00230AF5">
        <w:rPr>
          <w:color w:val="000000" w:themeColor="text1"/>
          <w:shd w:val="clear" w:color="auto" w:fill="FFFFFF"/>
          <w:lang w:val="en-GB"/>
        </w:rPr>
        <w:t>(1), pp.14-24.</w:t>
      </w:r>
    </w:p>
    <w:p w:rsidR="000F0814" w:rsidRPr="007E7B3A" w:rsidRDefault="000F0814" w:rsidP="000F0814">
      <w:pPr>
        <w:spacing w:line="360" w:lineRule="auto"/>
        <w:jc w:val="both"/>
        <w:rPr>
          <w:shd w:val="clear" w:color="auto" w:fill="FFFFFF"/>
        </w:rPr>
      </w:pPr>
      <w:r w:rsidRPr="007E7B3A">
        <w:rPr>
          <w:shd w:val="clear" w:color="auto" w:fill="FFFFFF"/>
        </w:rPr>
        <w:t>Boulton, L. and Cole, J., (2016). Adaptive flexibility: Examining the role of expertise in the decision making of authorized firearms officers during armed confrontation. </w:t>
      </w:r>
      <w:r w:rsidRPr="007E7B3A">
        <w:rPr>
          <w:i/>
          <w:iCs/>
          <w:shd w:val="clear" w:color="auto" w:fill="FFFFFF"/>
        </w:rPr>
        <w:t>Journal of Cognitive Engineering and Decision Making</w:t>
      </w:r>
      <w:r w:rsidRPr="007E7B3A">
        <w:rPr>
          <w:shd w:val="clear" w:color="auto" w:fill="FFFFFF"/>
        </w:rPr>
        <w:t>, </w:t>
      </w:r>
      <w:r w:rsidRPr="007E7B3A">
        <w:rPr>
          <w:i/>
          <w:iCs/>
          <w:shd w:val="clear" w:color="auto" w:fill="FFFFFF"/>
        </w:rPr>
        <w:t>10</w:t>
      </w:r>
      <w:r w:rsidRPr="007E7B3A">
        <w:rPr>
          <w:shd w:val="clear" w:color="auto" w:fill="FFFFFF"/>
        </w:rPr>
        <w:t>(3), pp.291-308.</w:t>
      </w:r>
    </w:p>
    <w:p w:rsidR="000F0814" w:rsidRPr="007E7B3A" w:rsidRDefault="000F0814" w:rsidP="000F0814">
      <w:pPr>
        <w:spacing w:line="360" w:lineRule="auto"/>
        <w:jc w:val="both"/>
        <w:rPr>
          <w:shd w:val="clear" w:color="auto" w:fill="FFFFFF"/>
        </w:rPr>
      </w:pPr>
      <w:r w:rsidRPr="007E7B3A">
        <w:rPr>
          <w:shd w:val="clear" w:color="auto" w:fill="FFFFFF"/>
        </w:rPr>
        <w:t>Caballero, J., Benavides, S., Clauson, K.A., Hardigan, P.C., Steinberg, J.G., Gauthier, T.P., Sherman, E.M., Seamon, M.J., Valdes, J. and Thomas, J.E., (2017). Role of residency interview preparatory activities as a determinant on pharmacy residency match rates. </w:t>
      </w:r>
      <w:r w:rsidRPr="007E7B3A">
        <w:rPr>
          <w:i/>
          <w:iCs/>
          <w:shd w:val="clear" w:color="auto" w:fill="FFFFFF"/>
        </w:rPr>
        <w:t>Journal of pharmacy practice</w:t>
      </w:r>
      <w:r w:rsidRPr="007E7B3A">
        <w:rPr>
          <w:shd w:val="clear" w:color="auto" w:fill="FFFFFF"/>
        </w:rPr>
        <w:t>, </w:t>
      </w:r>
      <w:r w:rsidRPr="007E7B3A">
        <w:rPr>
          <w:i/>
          <w:iCs/>
          <w:shd w:val="clear" w:color="auto" w:fill="FFFFFF"/>
        </w:rPr>
        <w:t>30</w:t>
      </w:r>
      <w:r w:rsidRPr="007E7B3A">
        <w:rPr>
          <w:shd w:val="clear" w:color="auto" w:fill="FFFFFF"/>
        </w:rPr>
        <w:t>(2), pp.219-222.</w:t>
      </w:r>
    </w:p>
    <w:p w:rsidR="000F0814" w:rsidRPr="00230AF5" w:rsidRDefault="000F0814" w:rsidP="00F67C42">
      <w:pPr>
        <w:spacing w:line="360" w:lineRule="auto"/>
        <w:jc w:val="both"/>
        <w:rPr>
          <w:color w:val="000000" w:themeColor="text1"/>
        </w:rPr>
      </w:pPr>
      <w:r w:rsidRPr="00230AF5">
        <w:rPr>
          <w:color w:val="000000" w:themeColor="text1"/>
        </w:rPr>
        <w:t>Cordell, A. and Thompson, I., (2019). </w:t>
      </w:r>
      <w:r w:rsidRPr="00230AF5">
        <w:rPr>
          <w:i/>
          <w:iCs/>
          <w:color w:val="000000" w:themeColor="text1"/>
        </w:rPr>
        <w:t>The Procurement Models Handbook</w:t>
      </w:r>
      <w:r w:rsidRPr="00230AF5">
        <w:rPr>
          <w:color w:val="000000" w:themeColor="text1"/>
        </w:rPr>
        <w:t>. UK: Routledge.</w:t>
      </w:r>
    </w:p>
    <w:p w:rsidR="000F0814" w:rsidRPr="007E7B3A" w:rsidRDefault="000F0814" w:rsidP="000F0814">
      <w:pPr>
        <w:spacing w:line="360" w:lineRule="auto"/>
        <w:jc w:val="both"/>
        <w:rPr>
          <w:shd w:val="clear" w:color="auto" w:fill="FFFFFF"/>
        </w:rPr>
      </w:pPr>
      <w:r w:rsidRPr="007E7B3A">
        <w:rPr>
          <w:shd w:val="clear" w:color="auto" w:fill="FFFFFF"/>
        </w:rPr>
        <w:t>Darolia, R., Koedel, C., Martorell, P., Wilson, K. and Perez-Arce, F., (2016). Race and gender effects on employer interest in job applicants: new evidence from a resume field experiment. </w:t>
      </w:r>
      <w:r w:rsidRPr="007E7B3A">
        <w:rPr>
          <w:i/>
          <w:iCs/>
          <w:shd w:val="clear" w:color="auto" w:fill="FFFFFF"/>
        </w:rPr>
        <w:t>Applied Economics Letters</w:t>
      </w:r>
      <w:r w:rsidRPr="007E7B3A">
        <w:rPr>
          <w:shd w:val="clear" w:color="auto" w:fill="FFFFFF"/>
        </w:rPr>
        <w:t>, </w:t>
      </w:r>
      <w:r w:rsidRPr="007E7B3A">
        <w:rPr>
          <w:i/>
          <w:iCs/>
          <w:shd w:val="clear" w:color="auto" w:fill="FFFFFF"/>
        </w:rPr>
        <w:t>23</w:t>
      </w:r>
      <w:r w:rsidRPr="007E7B3A">
        <w:rPr>
          <w:shd w:val="clear" w:color="auto" w:fill="FFFFFF"/>
        </w:rPr>
        <w:t>(12), pp.853-856.</w:t>
      </w:r>
    </w:p>
    <w:p w:rsidR="000F0814" w:rsidRPr="007E7B3A" w:rsidRDefault="000F0814" w:rsidP="000F0814">
      <w:pPr>
        <w:spacing w:line="360" w:lineRule="auto"/>
        <w:jc w:val="both"/>
        <w:rPr>
          <w:lang w:val="en-GB"/>
        </w:rPr>
      </w:pPr>
      <w:r w:rsidRPr="007E7B3A">
        <w:rPr>
          <w:lang w:val="en-GB"/>
        </w:rPr>
        <w:t>Demyanyk, Y., Hryshko, D., Luengo-Prado, M.J. and Sørensen, B.E., (2017). Moving to a job: The role of home equity, debt, and access to credit. </w:t>
      </w:r>
      <w:r w:rsidRPr="007E7B3A">
        <w:rPr>
          <w:i/>
          <w:iCs/>
          <w:lang w:val="en-GB"/>
        </w:rPr>
        <w:t>American Economic Journal: Macroeconomics</w:t>
      </w:r>
      <w:r w:rsidRPr="007E7B3A">
        <w:rPr>
          <w:lang w:val="en-GB"/>
        </w:rPr>
        <w:t>, </w:t>
      </w:r>
      <w:r w:rsidRPr="007E7B3A">
        <w:rPr>
          <w:i/>
          <w:iCs/>
          <w:lang w:val="en-GB"/>
        </w:rPr>
        <w:t>9</w:t>
      </w:r>
      <w:r w:rsidRPr="007E7B3A">
        <w:rPr>
          <w:lang w:val="en-GB"/>
        </w:rPr>
        <w:t>(2), pp.149-81.</w:t>
      </w:r>
    </w:p>
    <w:p w:rsidR="000F0814" w:rsidRPr="007E7B3A" w:rsidRDefault="000F0814" w:rsidP="000F0814">
      <w:pPr>
        <w:spacing w:line="360" w:lineRule="auto"/>
        <w:jc w:val="both"/>
        <w:rPr>
          <w:shd w:val="clear" w:color="auto" w:fill="FFFFFF"/>
        </w:rPr>
      </w:pPr>
      <w:r w:rsidRPr="007E7B3A">
        <w:rPr>
          <w:shd w:val="clear" w:color="auto" w:fill="FFFFFF"/>
        </w:rPr>
        <w:t>Hajli, N. and Lin, X., (2016). Exploring the security of information sharing on social networking sites: The role of perceived control of information. </w:t>
      </w:r>
      <w:r w:rsidRPr="007E7B3A">
        <w:rPr>
          <w:i/>
          <w:iCs/>
          <w:shd w:val="clear" w:color="auto" w:fill="FFFFFF"/>
        </w:rPr>
        <w:t>Journal of Business Ethics</w:t>
      </w:r>
      <w:r w:rsidRPr="007E7B3A">
        <w:rPr>
          <w:shd w:val="clear" w:color="auto" w:fill="FFFFFF"/>
        </w:rPr>
        <w:t>, </w:t>
      </w:r>
      <w:r w:rsidRPr="007E7B3A">
        <w:rPr>
          <w:i/>
          <w:iCs/>
          <w:shd w:val="clear" w:color="auto" w:fill="FFFFFF"/>
        </w:rPr>
        <w:t>133</w:t>
      </w:r>
      <w:r w:rsidRPr="007E7B3A">
        <w:rPr>
          <w:shd w:val="clear" w:color="auto" w:fill="FFFFFF"/>
        </w:rPr>
        <w:t>(1), pp.111-123.</w:t>
      </w:r>
    </w:p>
    <w:p w:rsidR="000F0814" w:rsidRPr="007E7B3A" w:rsidRDefault="000F0814" w:rsidP="000F0814">
      <w:pPr>
        <w:spacing w:line="360" w:lineRule="auto"/>
        <w:jc w:val="both"/>
        <w:rPr>
          <w:shd w:val="clear" w:color="auto" w:fill="FFFFFF"/>
        </w:rPr>
      </w:pPr>
      <w:r w:rsidRPr="007E7B3A">
        <w:rPr>
          <w:shd w:val="clear" w:color="auto" w:fill="FFFFFF"/>
        </w:rPr>
        <w:t>Huss, R., Jhileek, T. and Butler, J., (2017). Mock Interviews in the Workplace: Giving Interns the Skills They Need for Success. </w:t>
      </w:r>
      <w:r w:rsidRPr="007E7B3A">
        <w:rPr>
          <w:i/>
          <w:iCs/>
          <w:shd w:val="clear" w:color="auto" w:fill="FFFFFF"/>
        </w:rPr>
        <w:t>Journal of Effective Teaching</w:t>
      </w:r>
      <w:r w:rsidRPr="007E7B3A">
        <w:rPr>
          <w:shd w:val="clear" w:color="auto" w:fill="FFFFFF"/>
        </w:rPr>
        <w:t>, </w:t>
      </w:r>
      <w:r w:rsidRPr="007E7B3A">
        <w:rPr>
          <w:i/>
          <w:iCs/>
          <w:shd w:val="clear" w:color="auto" w:fill="FFFFFF"/>
        </w:rPr>
        <w:t>17</w:t>
      </w:r>
      <w:r w:rsidRPr="007E7B3A">
        <w:rPr>
          <w:shd w:val="clear" w:color="auto" w:fill="FFFFFF"/>
        </w:rPr>
        <w:t>(3), pp.23-37.</w:t>
      </w:r>
    </w:p>
    <w:p w:rsidR="000F0814" w:rsidRPr="007E7B3A" w:rsidRDefault="000F0814" w:rsidP="000F0814">
      <w:pPr>
        <w:spacing w:line="360" w:lineRule="auto"/>
        <w:jc w:val="both"/>
        <w:rPr>
          <w:lang w:val="en-GB"/>
        </w:rPr>
      </w:pPr>
      <w:r w:rsidRPr="007E7B3A">
        <w:rPr>
          <w:lang w:val="en-GB"/>
        </w:rPr>
        <w:t>Jackson, D. and Wilton, N., (2017). Perceived employability among undergraduates and the importance of career self-management, work experience and individual characteristics. </w:t>
      </w:r>
      <w:r w:rsidRPr="007E7B3A">
        <w:rPr>
          <w:i/>
          <w:iCs/>
          <w:lang w:val="en-GB"/>
        </w:rPr>
        <w:t>Higher Education Research &amp; Development</w:t>
      </w:r>
      <w:r w:rsidRPr="007E7B3A">
        <w:rPr>
          <w:lang w:val="en-GB"/>
        </w:rPr>
        <w:t>, </w:t>
      </w:r>
      <w:r w:rsidRPr="007E7B3A">
        <w:rPr>
          <w:i/>
          <w:iCs/>
          <w:lang w:val="en-GB"/>
        </w:rPr>
        <w:t>36</w:t>
      </w:r>
      <w:r w:rsidRPr="007E7B3A">
        <w:rPr>
          <w:lang w:val="en-GB"/>
        </w:rPr>
        <w:t>(4), pp.747-762.</w:t>
      </w:r>
    </w:p>
    <w:p w:rsidR="000F0814" w:rsidRPr="00230AF5" w:rsidRDefault="000F0814" w:rsidP="00F67C42">
      <w:pPr>
        <w:spacing w:line="360" w:lineRule="auto"/>
        <w:jc w:val="both"/>
        <w:rPr>
          <w:color w:val="000000" w:themeColor="text1"/>
        </w:rPr>
      </w:pPr>
      <w:r w:rsidRPr="00230AF5">
        <w:rPr>
          <w:color w:val="000000" w:themeColor="text1"/>
        </w:rPr>
        <w:t>Khatoon, S., (2018). Developing life skills approach in the teaching-learning process based on Johari window model: Dealing with change. </w:t>
      </w:r>
      <w:r w:rsidRPr="00230AF5">
        <w:rPr>
          <w:i/>
          <w:iCs/>
          <w:color w:val="000000" w:themeColor="text1"/>
        </w:rPr>
        <w:t>Research Journal of Social Sciences</w:t>
      </w:r>
      <w:r w:rsidRPr="00230AF5">
        <w:rPr>
          <w:color w:val="000000" w:themeColor="text1"/>
        </w:rPr>
        <w:t>, </w:t>
      </w:r>
      <w:r w:rsidRPr="00230AF5">
        <w:rPr>
          <w:i/>
          <w:iCs/>
          <w:color w:val="000000" w:themeColor="text1"/>
        </w:rPr>
        <w:t>9</w:t>
      </w:r>
      <w:r w:rsidRPr="00230AF5">
        <w:rPr>
          <w:color w:val="000000" w:themeColor="text1"/>
        </w:rPr>
        <w:t>(6), pp.135-144.</w:t>
      </w:r>
    </w:p>
    <w:p w:rsidR="000F0814" w:rsidRPr="00230AF5" w:rsidRDefault="000F0814" w:rsidP="003D26B1">
      <w:pPr>
        <w:spacing w:line="360" w:lineRule="auto"/>
        <w:jc w:val="both"/>
        <w:rPr>
          <w:color w:val="000000" w:themeColor="text1"/>
          <w:shd w:val="clear" w:color="auto" w:fill="FFFFFF"/>
          <w:lang w:val="en-GB"/>
        </w:rPr>
      </w:pPr>
      <w:r w:rsidRPr="00230AF5">
        <w:rPr>
          <w:color w:val="000000" w:themeColor="text1"/>
          <w:shd w:val="clear" w:color="auto" w:fill="FFFFFF"/>
          <w:lang w:val="en-GB"/>
        </w:rPr>
        <w:t>Lackner, C. and Martini, T., (2017). Helping University Students Succeed at Employment Interviews: The Role of Self-Reflection in E-Portfolios. </w:t>
      </w:r>
      <w:r w:rsidRPr="00230AF5">
        <w:rPr>
          <w:i/>
          <w:iCs/>
          <w:color w:val="000000" w:themeColor="text1"/>
          <w:shd w:val="clear" w:color="auto" w:fill="FFFFFF"/>
          <w:lang w:val="en-GB"/>
        </w:rPr>
        <w:t>Teaching &amp; Learning Inquiry</w:t>
      </w:r>
      <w:r w:rsidRPr="00230AF5">
        <w:rPr>
          <w:color w:val="000000" w:themeColor="text1"/>
          <w:shd w:val="clear" w:color="auto" w:fill="FFFFFF"/>
          <w:lang w:val="en-GB"/>
        </w:rPr>
        <w:t>, </w:t>
      </w:r>
      <w:r w:rsidRPr="00230AF5">
        <w:rPr>
          <w:i/>
          <w:iCs/>
          <w:color w:val="000000" w:themeColor="text1"/>
          <w:shd w:val="clear" w:color="auto" w:fill="FFFFFF"/>
          <w:lang w:val="en-GB"/>
        </w:rPr>
        <w:t>5</w:t>
      </w:r>
      <w:r w:rsidRPr="00230AF5">
        <w:rPr>
          <w:color w:val="000000" w:themeColor="text1"/>
          <w:shd w:val="clear" w:color="auto" w:fill="FFFFFF"/>
          <w:lang w:val="en-GB"/>
        </w:rPr>
        <w:t>(2), pp.3-15.</w:t>
      </w:r>
    </w:p>
    <w:p w:rsidR="000F0814" w:rsidRPr="007E7B3A" w:rsidRDefault="000F0814" w:rsidP="000F0814">
      <w:pPr>
        <w:spacing w:line="360" w:lineRule="auto"/>
        <w:jc w:val="both"/>
        <w:rPr>
          <w:shd w:val="clear" w:color="auto" w:fill="FFFFFF"/>
        </w:rPr>
      </w:pPr>
      <w:r w:rsidRPr="007E7B3A">
        <w:rPr>
          <w:shd w:val="clear" w:color="auto" w:fill="FFFFFF"/>
        </w:rPr>
        <w:t>Mani, S., Kothandaraman, P., Kashyap, R. and Ashnai, B., (2016). Sales role-plays and mock interviews: An investigation of student performance in sales competitions. </w:t>
      </w:r>
      <w:r w:rsidRPr="007E7B3A">
        <w:rPr>
          <w:i/>
          <w:iCs/>
          <w:shd w:val="clear" w:color="auto" w:fill="FFFFFF"/>
        </w:rPr>
        <w:t>Journal of Marketing Education</w:t>
      </w:r>
      <w:r w:rsidRPr="007E7B3A">
        <w:rPr>
          <w:shd w:val="clear" w:color="auto" w:fill="FFFFFF"/>
        </w:rPr>
        <w:t>, </w:t>
      </w:r>
      <w:r w:rsidRPr="007E7B3A">
        <w:rPr>
          <w:i/>
          <w:iCs/>
          <w:shd w:val="clear" w:color="auto" w:fill="FFFFFF"/>
        </w:rPr>
        <w:t>38</w:t>
      </w:r>
      <w:r w:rsidRPr="007E7B3A">
        <w:rPr>
          <w:shd w:val="clear" w:color="auto" w:fill="FFFFFF"/>
        </w:rPr>
        <w:t>(3), pp.183-198.</w:t>
      </w:r>
    </w:p>
    <w:p w:rsidR="000F0814" w:rsidRPr="00230AF5" w:rsidRDefault="000F0814" w:rsidP="003D26B1">
      <w:pPr>
        <w:spacing w:line="360" w:lineRule="auto"/>
        <w:jc w:val="both"/>
        <w:rPr>
          <w:color w:val="000000" w:themeColor="text1"/>
          <w:shd w:val="clear" w:color="auto" w:fill="FFFFFF"/>
          <w:lang w:val="en-GB"/>
        </w:rPr>
      </w:pPr>
      <w:r w:rsidRPr="00230AF5">
        <w:rPr>
          <w:color w:val="000000" w:themeColor="text1"/>
          <w:shd w:val="clear" w:color="auto" w:fill="FFFFFF"/>
          <w:lang w:val="en-GB"/>
        </w:rPr>
        <w:lastRenderedPageBreak/>
        <w:t>Meyerding, S.G., (2018). Job preferences of agricultural students in Germany–A choice-based conjoint analysis for both genders. </w:t>
      </w:r>
      <w:r w:rsidRPr="00230AF5">
        <w:rPr>
          <w:i/>
          <w:iCs/>
          <w:color w:val="000000" w:themeColor="text1"/>
          <w:shd w:val="clear" w:color="auto" w:fill="FFFFFF"/>
          <w:lang w:val="en-GB"/>
        </w:rPr>
        <w:t>International Food and Agribusiness Management Review</w:t>
      </w:r>
      <w:r w:rsidRPr="00230AF5">
        <w:rPr>
          <w:color w:val="000000" w:themeColor="text1"/>
          <w:shd w:val="clear" w:color="auto" w:fill="FFFFFF"/>
          <w:lang w:val="en-GB"/>
        </w:rPr>
        <w:t>, </w:t>
      </w:r>
      <w:r w:rsidRPr="00230AF5">
        <w:rPr>
          <w:i/>
          <w:iCs/>
          <w:color w:val="000000" w:themeColor="text1"/>
          <w:shd w:val="clear" w:color="auto" w:fill="FFFFFF"/>
          <w:lang w:val="en-GB"/>
        </w:rPr>
        <w:t>21</w:t>
      </w:r>
      <w:r w:rsidRPr="00230AF5">
        <w:rPr>
          <w:color w:val="000000" w:themeColor="text1"/>
          <w:shd w:val="clear" w:color="auto" w:fill="FFFFFF"/>
          <w:lang w:val="en-GB"/>
        </w:rPr>
        <w:t>(1030-2018-1788), pp.219-236.</w:t>
      </w:r>
    </w:p>
    <w:p w:rsidR="000F0814" w:rsidRPr="007E7B3A" w:rsidRDefault="000F0814" w:rsidP="000F0814">
      <w:pPr>
        <w:spacing w:line="360" w:lineRule="auto"/>
        <w:jc w:val="both"/>
        <w:rPr>
          <w:lang w:val="en-GB"/>
        </w:rPr>
      </w:pPr>
      <w:r w:rsidRPr="007E7B3A">
        <w:rPr>
          <w:lang w:val="en-GB"/>
        </w:rPr>
        <w:t>Morgeson, F.P., Brannick, M.T. and Levine, E.L., (2019). </w:t>
      </w:r>
      <w:r w:rsidRPr="007E7B3A">
        <w:rPr>
          <w:i/>
          <w:iCs/>
          <w:lang w:val="en-GB"/>
        </w:rPr>
        <w:t>Job and work analysis: Methods, research, and applications for human resource management</w:t>
      </w:r>
      <w:r w:rsidRPr="007E7B3A">
        <w:rPr>
          <w:lang w:val="en-GB"/>
        </w:rPr>
        <w:t>. London: Sage Publications.</w:t>
      </w:r>
    </w:p>
    <w:p w:rsidR="000F0814" w:rsidRPr="00230AF5" w:rsidRDefault="000F0814" w:rsidP="003D26B1">
      <w:pPr>
        <w:spacing w:line="360" w:lineRule="auto"/>
        <w:jc w:val="both"/>
        <w:rPr>
          <w:color w:val="000000" w:themeColor="text1"/>
          <w:shd w:val="clear" w:color="auto" w:fill="FFFFFF"/>
          <w:lang w:val="en-GB"/>
        </w:rPr>
      </w:pPr>
      <w:r w:rsidRPr="00230AF5">
        <w:rPr>
          <w:color w:val="000000" w:themeColor="text1"/>
          <w:shd w:val="clear" w:color="auto" w:fill="FFFFFF"/>
          <w:lang w:val="en-GB"/>
        </w:rPr>
        <w:t>Reddan, G., (2016). The Role of Work-Integrated Learning in Developing Students' Perceived Work Self-Efficacy. </w:t>
      </w:r>
      <w:r w:rsidRPr="00230AF5">
        <w:rPr>
          <w:i/>
          <w:iCs/>
          <w:color w:val="000000" w:themeColor="text1"/>
          <w:shd w:val="clear" w:color="auto" w:fill="FFFFFF"/>
          <w:lang w:val="en-GB"/>
        </w:rPr>
        <w:t>Asia-Pacific Journal of Cooperative Education</w:t>
      </w:r>
      <w:r w:rsidRPr="00230AF5">
        <w:rPr>
          <w:color w:val="000000" w:themeColor="text1"/>
          <w:shd w:val="clear" w:color="auto" w:fill="FFFFFF"/>
          <w:lang w:val="en-GB"/>
        </w:rPr>
        <w:t>, </w:t>
      </w:r>
      <w:r w:rsidRPr="00230AF5">
        <w:rPr>
          <w:i/>
          <w:iCs/>
          <w:color w:val="000000" w:themeColor="text1"/>
          <w:shd w:val="clear" w:color="auto" w:fill="FFFFFF"/>
          <w:lang w:val="en-GB"/>
        </w:rPr>
        <w:t>17</w:t>
      </w:r>
      <w:r w:rsidRPr="00230AF5">
        <w:rPr>
          <w:color w:val="000000" w:themeColor="text1"/>
          <w:shd w:val="clear" w:color="auto" w:fill="FFFFFF"/>
          <w:lang w:val="en-GB"/>
        </w:rPr>
        <w:t>(4), pp.423-436.</w:t>
      </w:r>
    </w:p>
    <w:p w:rsidR="000F0814" w:rsidRPr="007E7B3A" w:rsidRDefault="000F0814" w:rsidP="000F0814">
      <w:pPr>
        <w:spacing w:line="360" w:lineRule="auto"/>
        <w:jc w:val="both"/>
        <w:rPr>
          <w:shd w:val="clear" w:color="auto" w:fill="FFFFFF"/>
        </w:rPr>
      </w:pPr>
      <w:r w:rsidRPr="007E7B3A">
        <w:rPr>
          <w:shd w:val="clear" w:color="auto" w:fill="FFFFFF"/>
        </w:rPr>
        <w:t>Sogari, G., Pucci, T., Aquilani, B. and Zanni, L., (2017). Millennial generation and environmental sustainability: The role of social media in the consumer purchasing behavior for wine. </w:t>
      </w:r>
      <w:r w:rsidRPr="007E7B3A">
        <w:rPr>
          <w:i/>
          <w:iCs/>
          <w:shd w:val="clear" w:color="auto" w:fill="FFFFFF"/>
        </w:rPr>
        <w:t>Sustainability</w:t>
      </w:r>
      <w:r w:rsidRPr="007E7B3A">
        <w:rPr>
          <w:shd w:val="clear" w:color="auto" w:fill="FFFFFF"/>
        </w:rPr>
        <w:t>, </w:t>
      </w:r>
      <w:r w:rsidRPr="007E7B3A">
        <w:rPr>
          <w:i/>
          <w:iCs/>
          <w:shd w:val="clear" w:color="auto" w:fill="FFFFFF"/>
        </w:rPr>
        <w:t>9</w:t>
      </w:r>
      <w:r w:rsidRPr="007E7B3A">
        <w:rPr>
          <w:shd w:val="clear" w:color="auto" w:fill="FFFFFF"/>
        </w:rPr>
        <w:t>(10), p.1911.</w:t>
      </w:r>
    </w:p>
    <w:p w:rsidR="000F0814" w:rsidRPr="007E7B3A" w:rsidRDefault="000F0814" w:rsidP="000F0814">
      <w:pPr>
        <w:spacing w:line="360" w:lineRule="auto"/>
        <w:jc w:val="both"/>
        <w:rPr>
          <w:shd w:val="clear" w:color="auto" w:fill="FFFFFF"/>
        </w:rPr>
      </w:pPr>
      <w:r w:rsidRPr="007E7B3A">
        <w:rPr>
          <w:shd w:val="clear" w:color="auto" w:fill="FFFFFF"/>
        </w:rPr>
        <w:t>van de Ven, L.G., Smits, C., Elwyn, G., Span, M., Jukema, J., Eefsting, J. and Vernooij-Dassen, M., (2017). Recognizing decision needs: first step for collaborative deliberation in dementia care networks. </w:t>
      </w:r>
      <w:r w:rsidRPr="007E7B3A">
        <w:rPr>
          <w:i/>
          <w:iCs/>
          <w:shd w:val="clear" w:color="auto" w:fill="FFFFFF"/>
        </w:rPr>
        <w:t>Patient education and counseling</w:t>
      </w:r>
      <w:r w:rsidRPr="007E7B3A">
        <w:rPr>
          <w:shd w:val="clear" w:color="auto" w:fill="FFFFFF"/>
        </w:rPr>
        <w:t>, </w:t>
      </w:r>
      <w:r w:rsidRPr="007E7B3A">
        <w:rPr>
          <w:i/>
          <w:iCs/>
          <w:shd w:val="clear" w:color="auto" w:fill="FFFFFF"/>
        </w:rPr>
        <w:t>100</w:t>
      </w:r>
      <w:r w:rsidRPr="007E7B3A">
        <w:rPr>
          <w:shd w:val="clear" w:color="auto" w:fill="FFFFFF"/>
        </w:rPr>
        <w:t>(7), pp.1329-1337.</w:t>
      </w:r>
    </w:p>
    <w:p w:rsidR="000F0814" w:rsidRPr="00230AF5" w:rsidRDefault="000F0814" w:rsidP="003D26B1">
      <w:pPr>
        <w:spacing w:line="360" w:lineRule="auto"/>
        <w:jc w:val="both"/>
        <w:rPr>
          <w:color w:val="000000" w:themeColor="text1"/>
          <w:shd w:val="clear" w:color="auto" w:fill="FFFFFF"/>
          <w:lang w:val="en-GB"/>
        </w:rPr>
      </w:pPr>
      <w:r w:rsidRPr="00230AF5">
        <w:rPr>
          <w:color w:val="000000" w:themeColor="text1"/>
          <w:shd w:val="clear" w:color="auto" w:fill="FFFFFF"/>
          <w:lang w:val="en-GB"/>
        </w:rPr>
        <w:t>Van den Berg, G.J. and Van Der Klaauw, B., (2019). Structural empirical evaluation of job search monitoring. </w:t>
      </w:r>
      <w:r w:rsidRPr="00230AF5">
        <w:rPr>
          <w:i/>
          <w:iCs/>
          <w:color w:val="000000" w:themeColor="text1"/>
          <w:shd w:val="clear" w:color="auto" w:fill="FFFFFF"/>
          <w:lang w:val="en-GB"/>
        </w:rPr>
        <w:t>International Economic Review</w:t>
      </w:r>
      <w:r w:rsidRPr="00230AF5">
        <w:rPr>
          <w:color w:val="000000" w:themeColor="text1"/>
          <w:shd w:val="clear" w:color="auto" w:fill="FFFFFF"/>
          <w:lang w:val="en-GB"/>
        </w:rPr>
        <w:t>, </w:t>
      </w:r>
      <w:r w:rsidRPr="00230AF5">
        <w:rPr>
          <w:i/>
          <w:iCs/>
          <w:color w:val="000000" w:themeColor="text1"/>
          <w:shd w:val="clear" w:color="auto" w:fill="FFFFFF"/>
          <w:lang w:val="en-GB"/>
        </w:rPr>
        <w:t>60</w:t>
      </w:r>
      <w:r w:rsidRPr="00230AF5">
        <w:rPr>
          <w:color w:val="000000" w:themeColor="text1"/>
          <w:shd w:val="clear" w:color="auto" w:fill="FFFFFF"/>
          <w:lang w:val="en-GB"/>
        </w:rPr>
        <w:t xml:space="preserve">(2), pp.879-903. </w:t>
      </w:r>
    </w:p>
    <w:p w:rsidR="000F0814" w:rsidRPr="007E7B3A" w:rsidRDefault="000F0814" w:rsidP="000F0814">
      <w:pPr>
        <w:spacing w:line="360" w:lineRule="auto"/>
        <w:jc w:val="both"/>
        <w:rPr>
          <w:shd w:val="clear" w:color="auto" w:fill="FFFFFF"/>
        </w:rPr>
      </w:pPr>
      <w:r w:rsidRPr="007E7B3A">
        <w:rPr>
          <w:shd w:val="clear" w:color="auto" w:fill="FFFFFF"/>
        </w:rPr>
        <w:t>Wang, Y. and Yu, C., (2017). Social interaction-based consumer decision-making model in social commerce: The role of word of mouth and observational learning. </w:t>
      </w:r>
      <w:r w:rsidRPr="007E7B3A">
        <w:rPr>
          <w:i/>
          <w:iCs/>
          <w:shd w:val="clear" w:color="auto" w:fill="FFFFFF"/>
        </w:rPr>
        <w:t>International Journal of Information Management</w:t>
      </w:r>
      <w:r w:rsidRPr="007E7B3A">
        <w:rPr>
          <w:shd w:val="clear" w:color="auto" w:fill="FFFFFF"/>
        </w:rPr>
        <w:t>, </w:t>
      </w:r>
      <w:r w:rsidRPr="007E7B3A">
        <w:rPr>
          <w:i/>
          <w:iCs/>
          <w:shd w:val="clear" w:color="auto" w:fill="FFFFFF"/>
        </w:rPr>
        <w:t>37</w:t>
      </w:r>
      <w:r w:rsidRPr="007E7B3A">
        <w:rPr>
          <w:shd w:val="clear" w:color="auto" w:fill="FFFFFF"/>
        </w:rPr>
        <w:t>(3), pp.179-189.</w:t>
      </w:r>
    </w:p>
    <w:p w:rsidR="000F0814" w:rsidRDefault="000F0814" w:rsidP="000F0814">
      <w:pPr>
        <w:spacing w:line="360" w:lineRule="auto"/>
        <w:jc w:val="both"/>
        <w:rPr>
          <w:shd w:val="clear" w:color="auto" w:fill="FFFFFF"/>
        </w:rPr>
      </w:pPr>
      <w:r w:rsidRPr="007E7B3A">
        <w:rPr>
          <w:shd w:val="clear" w:color="auto" w:fill="FFFFFF"/>
        </w:rPr>
        <w:t>Whittington, R., Yakis-Douglas, B., Ahn, K. and Cailluet, L., (2017). Strategic planners in more turbulent times: The changing job characteristics of strategy professionals, 1960–2003. </w:t>
      </w:r>
      <w:r w:rsidRPr="007E7B3A">
        <w:rPr>
          <w:i/>
          <w:iCs/>
          <w:shd w:val="clear" w:color="auto" w:fill="FFFFFF"/>
        </w:rPr>
        <w:t>Long Range Planning</w:t>
      </w:r>
      <w:r w:rsidRPr="007E7B3A">
        <w:rPr>
          <w:shd w:val="clear" w:color="auto" w:fill="FFFFFF"/>
        </w:rPr>
        <w:t>, </w:t>
      </w:r>
      <w:r w:rsidRPr="007E7B3A">
        <w:rPr>
          <w:i/>
          <w:iCs/>
          <w:shd w:val="clear" w:color="auto" w:fill="FFFFFF"/>
        </w:rPr>
        <w:t>50</w:t>
      </w:r>
      <w:r w:rsidRPr="007E7B3A">
        <w:rPr>
          <w:shd w:val="clear" w:color="auto" w:fill="FFFFFF"/>
        </w:rPr>
        <w:t>(1), pp.108-119.</w:t>
      </w:r>
    </w:p>
    <w:p w:rsidR="00F86DDE" w:rsidRPr="00230AF5" w:rsidRDefault="00F86DDE">
      <w:pPr>
        <w:rPr>
          <w:color w:val="000000" w:themeColor="text1"/>
          <w:shd w:val="clear" w:color="auto" w:fill="FFFFFF"/>
          <w:lang w:val="en-GB"/>
        </w:rPr>
      </w:pPr>
      <w:r w:rsidRPr="00230AF5">
        <w:rPr>
          <w:color w:val="000000" w:themeColor="text1"/>
          <w:shd w:val="clear" w:color="auto" w:fill="FFFFFF"/>
          <w:lang w:val="en-GB"/>
        </w:rPr>
        <w:br w:type="page"/>
      </w:r>
    </w:p>
    <w:p w:rsidR="00CC47D7" w:rsidRPr="00230AF5" w:rsidRDefault="00CC47D7" w:rsidP="00D76885">
      <w:pPr>
        <w:pStyle w:val="Heading1"/>
        <w:rPr>
          <w:color w:val="000000" w:themeColor="text1"/>
          <w:shd w:val="clear" w:color="auto" w:fill="FFFFFF"/>
          <w:lang w:val="en-GB"/>
        </w:rPr>
      </w:pPr>
      <w:bookmarkStart w:id="28" w:name="_Toc31122777"/>
      <w:r w:rsidRPr="00230AF5">
        <w:rPr>
          <w:color w:val="000000" w:themeColor="text1"/>
          <w:shd w:val="clear" w:color="auto" w:fill="FFFFFF"/>
          <w:lang w:val="en-GB"/>
        </w:rPr>
        <w:lastRenderedPageBreak/>
        <w:t>Appendices</w:t>
      </w:r>
      <w:bookmarkEnd w:id="28"/>
    </w:p>
    <w:p w:rsidR="00F86DDE" w:rsidRPr="00230AF5" w:rsidRDefault="00F86DDE" w:rsidP="00CC47D7">
      <w:pPr>
        <w:pStyle w:val="Heading2"/>
        <w:rPr>
          <w:color w:val="000000" w:themeColor="text1"/>
          <w:lang w:val="en-GB"/>
        </w:rPr>
      </w:pPr>
      <w:bookmarkStart w:id="29" w:name="_Toc31122778"/>
      <w:r w:rsidRPr="00230AF5">
        <w:rPr>
          <w:color w:val="000000" w:themeColor="text1"/>
          <w:lang w:val="en-GB"/>
        </w:rPr>
        <w:t>Appendix 1:</w:t>
      </w:r>
      <w:r w:rsidR="00D76885" w:rsidRPr="00230AF5">
        <w:rPr>
          <w:color w:val="000000" w:themeColor="text1"/>
          <w:lang w:val="en-GB"/>
        </w:rPr>
        <w:t xml:space="preserve"> Career Motivation Test - Sample Report</w:t>
      </w:r>
      <w:bookmarkEnd w:id="29"/>
    </w:p>
    <w:p w:rsidR="00F86DDE" w:rsidRPr="00230AF5" w:rsidRDefault="00AC2A64" w:rsidP="00AC2A64">
      <w:pPr>
        <w:spacing w:line="360" w:lineRule="auto"/>
        <w:jc w:val="center"/>
        <w:rPr>
          <w:color w:val="000000" w:themeColor="text1"/>
          <w:shd w:val="clear" w:color="auto" w:fill="FFFFFF"/>
          <w:lang w:val="en-GB"/>
        </w:rPr>
      </w:pPr>
      <w:r w:rsidRPr="00230AF5">
        <w:rPr>
          <w:noProof/>
          <w:color w:val="000000" w:themeColor="text1"/>
          <w:shd w:val="clear" w:color="auto" w:fill="FFFFFF"/>
        </w:rPr>
        <w:drawing>
          <wp:inline distT="0" distB="0" distL="0" distR="0">
            <wp:extent cx="4772025" cy="6457950"/>
            <wp:effectExtent l="247650" t="228600" r="238125" b="20955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4772025" cy="64579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3A042D" w:rsidRDefault="003A042D" w:rsidP="00AC2A64">
      <w:pPr>
        <w:spacing w:line="360" w:lineRule="auto"/>
        <w:jc w:val="center"/>
        <w:rPr>
          <w:color w:val="000000" w:themeColor="text1"/>
          <w:shd w:val="clear" w:color="auto" w:fill="FFFFFF"/>
          <w:lang w:val="en-GB"/>
        </w:rPr>
      </w:pPr>
    </w:p>
    <w:p w:rsidR="003A042D" w:rsidRDefault="003A042D" w:rsidP="00AC2A64">
      <w:pPr>
        <w:spacing w:line="360" w:lineRule="auto"/>
        <w:jc w:val="center"/>
        <w:rPr>
          <w:color w:val="000000" w:themeColor="text1"/>
          <w:shd w:val="clear" w:color="auto" w:fill="FFFFFF"/>
          <w:lang w:val="en-GB"/>
        </w:rPr>
      </w:pPr>
    </w:p>
    <w:p w:rsidR="00E150AA" w:rsidRPr="002D3CD4" w:rsidRDefault="00971CC0" w:rsidP="002D3CD4">
      <w:pPr>
        <w:spacing w:line="360" w:lineRule="auto"/>
        <w:jc w:val="center"/>
        <w:rPr>
          <w:color w:val="000000" w:themeColor="text1"/>
          <w:shd w:val="clear" w:color="auto" w:fill="FFFFFF"/>
          <w:lang w:val="en-GB"/>
        </w:rPr>
      </w:pPr>
      <w:r w:rsidRPr="00230AF5">
        <w:rPr>
          <w:color w:val="000000" w:themeColor="text1"/>
          <w:shd w:val="clear" w:color="auto" w:fill="FFFFFF"/>
          <w:lang w:val="en-GB"/>
        </w:rPr>
        <w:t>(Source:</w:t>
      </w:r>
      <w:r w:rsidR="00400013" w:rsidRPr="00230AF5">
        <w:rPr>
          <w:color w:val="000000" w:themeColor="text1"/>
          <w:shd w:val="clear" w:color="auto" w:fill="FFFFFF"/>
          <w:lang w:val="en-GB"/>
        </w:rPr>
        <w:t>https://testyourself.psychtests.com/tests/showsample.php?name=career_motiv_r2&amp;page=page1)</w:t>
      </w:r>
    </w:p>
    <w:p w:rsidR="00E150AA" w:rsidRPr="00230AF5" w:rsidRDefault="00356C83" w:rsidP="007E60C0">
      <w:pPr>
        <w:pStyle w:val="Heading2"/>
        <w:rPr>
          <w:color w:val="000000" w:themeColor="text1"/>
          <w:lang w:val="en-GB"/>
        </w:rPr>
      </w:pPr>
      <w:bookmarkStart w:id="30" w:name="_Toc31122779"/>
      <w:r w:rsidRPr="00230AF5">
        <w:rPr>
          <w:color w:val="000000" w:themeColor="text1"/>
          <w:lang w:val="en-GB"/>
        </w:rPr>
        <w:lastRenderedPageBreak/>
        <w:t xml:space="preserve">Appendix 2: </w:t>
      </w:r>
      <w:r w:rsidR="005F2DD1" w:rsidRPr="00230AF5">
        <w:rPr>
          <w:color w:val="000000" w:themeColor="text1"/>
          <w:lang w:val="en-GB"/>
        </w:rPr>
        <w:t>Your team roles</w:t>
      </w:r>
      <w:bookmarkEnd w:id="30"/>
    </w:p>
    <w:p w:rsidR="005F2DD1" w:rsidRPr="00230AF5" w:rsidRDefault="004B72E2" w:rsidP="004B72E2">
      <w:pPr>
        <w:pStyle w:val="Normal1"/>
        <w:spacing w:before="240" w:after="240" w:line="360" w:lineRule="auto"/>
        <w:jc w:val="center"/>
        <w:rPr>
          <w:color w:val="000000" w:themeColor="text1"/>
          <w:lang w:val="en-GB"/>
        </w:rPr>
      </w:pPr>
      <w:r w:rsidRPr="00230AF5">
        <w:rPr>
          <w:noProof/>
          <w:color w:val="000000" w:themeColor="text1"/>
        </w:rPr>
        <w:drawing>
          <wp:inline distT="0" distB="0" distL="0" distR="0">
            <wp:extent cx="4526031" cy="4752975"/>
            <wp:effectExtent l="247650" t="228600" r="236469" b="2190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4526031" cy="47529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CE3A7E" w:rsidRDefault="00B646ED" w:rsidP="004B72E2">
      <w:pPr>
        <w:pStyle w:val="Normal1"/>
        <w:spacing w:before="240" w:after="240" w:line="360" w:lineRule="auto"/>
        <w:jc w:val="center"/>
        <w:rPr>
          <w:color w:val="000000" w:themeColor="text1"/>
          <w:lang w:val="en-GB"/>
        </w:rPr>
      </w:pPr>
      <w:r w:rsidRPr="00230AF5">
        <w:rPr>
          <w:color w:val="000000" w:themeColor="text1"/>
          <w:lang w:val="en-GB"/>
        </w:rPr>
        <w:t xml:space="preserve">(Source: </w:t>
      </w:r>
      <w:r w:rsidR="00EA4CFA" w:rsidRPr="00230AF5">
        <w:rPr>
          <w:color w:val="000000" w:themeColor="text1"/>
          <w:lang w:val="en-GB"/>
        </w:rPr>
        <w:t>https://www.123test.com/team-roles-test/id=FZMBAGTZCE8T&amp;version=)</w:t>
      </w:r>
    </w:p>
    <w:p w:rsidR="00CE3A7E" w:rsidRDefault="00CE3A7E">
      <w:pPr>
        <w:rPr>
          <w:color w:val="000000" w:themeColor="text1"/>
          <w:lang w:val="en-GB"/>
        </w:rPr>
      </w:pPr>
      <w:r>
        <w:rPr>
          <w:color w:val="000000" w:themeColor="text1"/>
          <w:lang w:val="en-GB"/>
        </w:rPr>
        <w:br w:type="page"/>
      </w:r>
    </w:p>
    <w:p w:rsidR="00CE3A7E" w:rsidRDefault="00CE3A7E" w:rsidP="00CE3A7E">
      <w:pPr>
        <w:pStyle w:val="Heading2"/>
      </w:pPr>
      <w:bookmarkStart w:id="31" w:name="_Toc31034663"/>
      <w:bookmarkStart w:id="32" w:name="_Toc31122780"/>
      <w:r>
        <w:lastRenderedPageBreak/>
        <w:t>Appendix 3: Importance of job description</w:t>
      </w:r>
      <w:bookmarkEnd w:id="31"/>
      <w:bookmarkEnd w:id="32"/>
      <w:r>
        <w:t xml:space="preserve"> </w:t>
      </w:r>
    </w:p>
    <w:p w:rsidR="00CE3A7E" w:rsidRPr="007E7B3A" w:rsidRDefault="00CE3A7E" w:rsidP="00CE3A7E">
      <w:pPr>
        <w:spacing w:line="360" w:lineRule="auto"/>
        <w:jc w:val="center"/>
        <w:rPr>
          <w:shd w:val="clear" w:color="auto" w:fill="FFFFFF"/>
        </w:rPr>
      </w:pPr>
      <w:r>
        <w:rPr>
          <w:noProof/>
        </w:rPr>
        <w:drawing>
          <wp:inline distT="0" distB="0" distL="0" distR="0">
            <wp:extent cx="5937839" cy="3676650"/>
            <wp:effectExtent l="19050" t="0" r="5761" b="0"/>
            <wp:docPr id="6" name="Picture 6" descr="Image result for importance of job advertis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importance of job advertisement"/>
                    <pic:cNvPicPr>
                      <a:picLocks noChangeAspect="1" noChangeArrowheads="1"/>
                    </pic:cNvPicPr>
                  </pic:nvPicPr>
                  <pic:blipFill>
                    <a:blip r:embed="rId17"/>
                    <a:srcRect/>
                    <a:stretch>
                      <a:fillRect/>
                    </a:stretch>
                  </pic:blipFill>
                  <pic:spPr bwMode="auto">
                    <a:xfrm>
                      <a:off x="0" y="0"/>
                      <a:ext cx="5943600" cy="3680217"/>
                    </a:xfrm>
                    <a:prstGeom prst="rect">
                      <a:avLst/>
                    </a:prstGeom>
                    <a:noFill/>
                    <a:ln w="9525">
                      <a:noFill/>
                      <a:miter lim="800000"/>
                      <a:headEnd/>
                      <a:tailEnd/>
                    </a:ln>
                  </pic:spPr>
                </pic:pic>
              </a:graphicData>
            </a:graphic>
          </wp:inline>
        </w:drawing>
      </w:r>
      <w:r w:rsidRPr="003C32E9">
        <w:rPr>
          <w:shd w:val="clear" w:color="auto" w:fill="FFFFFF"/>
        </w:rPr>
        <w:t xml:space="preserve">(Sources: </w:t>
      </w:r>
      <w:hyperlink r:id="rId18" w:history="1">
        <w:r w:rsidRPr="003C32E9">
          <w:rPr>
            <w:rStyle w:val="Hyperlink"/>
          </w:rPr>
          <w:t>https://www.talentlyft.com/en/blog/article/165/job-requirements-the-how-why-and-what</w:t>
        </w:r>
      </w:hyperlink>
      <w:r w:rsidRPr="003C32E9">
        <w:t>)</w:t>
      </w:r>
    </w:p>
    <w:p w:rsidR="00CE3A7E" w:rsidRPr="00505251" w:rsidRDefault="00CE3A7E" w:rsidP="00CE3A7E">
      <w:pPr>
        <w:spacing w:line="360" w:lineRule="auto"/>
        <w:jc w:val="both"/>
        <w:rPr>
          <w:rFonts w:eastAsia="Times New Roman"/>
        </w:rPr>
      </w:pPr>
    </w:p>
    <w:p w:rsidR="00E150AA" w:rsidRDefault="00922C55" w:rsidP="00922C55">
      <w:pPr>
        <w:pStyle w:val="Heading1"/>
        <w:rPr>
          <w:lang w:val="en-GB"/>
        </w:rPr>
      </w:pPr>
      <w:r>
        <w:rPr>
          <w:lang w:val="en-GB"/>
        </w:rPr>
        <w:t xml:space="preserve">Appendix-04: Job specification </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Catering Manager</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 xml:space="preserve">Monday – Friday </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£36,000 - £40,000</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Do you take exceptional pride in delivering the highest levels of 5-star catering service to your clients and customers?</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Do you have experience of managing a hospitality focused contract catering site?</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We have a great opportunity for a Catering Manager to manage the private dining, hospitality and meeting space at this Private Equity firm in Central London</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As the Catering Manager you will be responsible for managing a small team delivering the day to day free issue breakfast and lunch and their very high-profile fine dining and hospitality. </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The Catering Manager will</w:t>
      </w:r>
      <w:r w:rsidRPr="00473B03">
        <w:rPr>
          <w:rFonts w:eastAsia="Times New Roman"/>
          <w:lang w:eastAsia="en-GB"/>
        </w:rPr>
        <w:t>:</w:t>
      </w:r>
      <w:r w:rsidRPr="00340E39">
        <w:rPr>
          <w:rFonts w:eastAsia="Times New Roman"/>
          <w:lang w:eastAsia="en-GB"/>
        </w:rPr>
        <w:t xml:space="preserve"> </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t>Have experience of managing a similar very high-profile contract catering site.</w:t>
      </w:r>
    </w:p>
    <w:p w:rsidR="00922C55" w:rsidRPr="00340E39" w:rsidRDefault="00922C55" w:rsidP="00922C55">
      <w:pPr>
        <w:spacing w:after="240" w:line="240" w:lineRule="auto"/>
        <w:rPr>
          <w:rFonts w:eastAsia="Times New Roman"/>
          <w:lang w:eastAsia="en-GB"/>
        </w:rPr>
      </w:pPr>
      <w:r w:rsidRPr="00340E39">
        <w:rPr>
          <w:rFonts w:eastAsia="Times New Roman"/>
          <w:lang w:eastAsia="en-GB"/>
        </w:rPr>
        <w:lastRenderedPageBreak/>
        <w:t>Focus on ensuring that the catering department delivers on the financial targets agreed with the client in line with the budget.</w:t>
      </w:r>
    </w:p>
    <w:p w:rsidR="00922C55" w:rsidRPr="00473B03" w:rsidRDefault="00922C55" w:rsidP="00922C55">
      <w:pPr>
        <w:spacing w:after="240" w:line="240" w:lineRule="auto"/>
        <w:rPr>
          <w:rFonts w:eastAsia="Times New Roman"/>
          <w:lang w:eastAsia="en-GB"/>
        </w:rPr>
      </w:pPr>
      <w:r w:rsidRPr="00340E39">
        <w:rPr>
          <w:rFonts w:eastAsia="Times New Roman"/>
          <w:lang w:eastAsia="en-GB"/>
        </w:rPr>
        <w:t>Ensure that their clients are given a prompt and efficient service and that their food service exceeds expectations are consistently exceeded.</w:t>
      </w:r>
      <w:r w:rsidRPr="00473B03">
        <w:rPr>
          <w:rFonts w:eastAsia="Times New Roman"/>
          <w:lang w:eastAsia="en-GB"/>
        </w:rPr>
        <w:t xml:space="preserve"> </w:t>
      </w:r>
    </w:p>
    <w:p w:rsidR="00922C55" w:rsidRPr="00473B03" w:rsidRDefault="00922C55" w:rsidP="00922C55">
      <w:pPr>
        <w:spacing w:before="100" w:beforeAutospacing="1" w:after="100" w:afterAutospacing="1" w:line="240" w:lineRule="auto"/>
        <w:rPr>
          <w:rFonts w:eastAsia="Times New Roman"/>
          <w:lang w:eastAsia="en-GB"/>
        </w:rPr>
      </w:pPr>
      <w:r w:rsidRPr="00473B03">
        <w:rPr>
          <w:rFonts w:eastAsia="Times New Roman"/>
          <w:lang w:eastAsia="en-GB"/>
        </w:rPr>
        <w:t>Ensure health and safety regulations are strictly observed</w:t>
      </w:r>
    </w:p>
    <w:p w:rsidR="00922C55" w:rsidRPr="00473B03" w:rsidRDefault="00922C55" w:rsidP="00922C55">
      <w:pPr>
        <w:spacing w:before="100" w:beforeAutospacing="1" w:after="100" w:afterAutospacing="1" w:line="240" w:lineRule="auto"/>
        <w:rPr>
          <w:rFonts w:eastAsia="Times New Roman"/>
          <w:lang w:eastAsia="en-GB"/>
        </w:rPr>
      </w:pPr>
      <w:r w:rsidRPr="00473B03">
        <w:rPr>
          <w:rFonts w:eastAsia="Times New Roman"/>
          <w:lang w:eastAsia="en-GB"/>
        </w:rPr>
        <w:t>Budget and establish financial targets and forecasts</w:t>
      </w:r>
    </w:p>
    <w:p w:rsidR="00922C55" w:rsidRPr="00473B03" w:rsidRDefault="00922C55" w:rsidP="00922C55">
      <w:pPr>
        <w:spacing w:before="100" w:beforeAutospacing="1" w:after="100" w:afterAutospacing="1" w:line="240" w:lineRule="auto"/>
        <w:rPr>
          <w:rFonts w:eastAsia="Times New Roman"/>
          <w:lang w:eastAsia="en-GB"/>
        </w:rPr>
      </w:pPr>
      <w:r w:rsidRPr="00473B03">
        <w:rPr>
          <w:rFonts w:eastAsia="Times New Roman"/>
          <w:lang w:eastAsia="en-GB"/>
        </w:rPr>
        <w:t>Monitor the quality of the product and service provided</w:t>
      </w:r>
    </w:p>
    <w:p w:rsidR="00922C55" w:rsidRPr="00473B03" w:rsidRDefault="00922C55" w:rsidP="00922C55">
      <w:pPr>
        <w:spacing w:before="100" w:beforeAutospacing="1" w:after="100" w:afterAutospacing="1" w:line="240" w:lineRule="auto"/>
        <w:rPr>
          <w:rFonts w:eastAsia="Times New Roman"/>
          <w:lang w:eastAsia="en-GB"/>
        </w:rPr>
      </w:pPr>
      <w:r w:rsidRPr="00473B03">
        <w:rPr>
          <w:rFonts w:eastAsia="Times New Roman"/>
          <w:lang w:eastAsia="en-GB"/>
        </w:rPr>
        <w:t>Keep financial and administrative records</w:t>
      </w:r>
    </w:p>
    <w:p w:rsidR="00922C55" w:rsidRDefault="00922C55" w:rsidP="00922C55">
      <w:pPr>
        <w:spacing w:before="100" w:beforeAutospacing="1" w:after="100" w:afterAutospacing="1" w:line="240" w:lineRule="auto"/>
        <w:rPr>
          <w:rFonts w:eastAsia="Times New Roman"/>
          <w:lang w:eastAsia="en-GB"/>
        </w:rPr>
      </w:pPr>
      <w:r w:rsidRPr="00473B03">
        <w:rPr>
          <w:rFonts w:eastAsia="Times New Roman"/>
          <w:lang w:eastAsia="en-GB"/>
        </w:rPr>
        <w:t>Manage the payroll and monitor spending levels</w:t>
      </w:r>
    </w:p>
    <w:p w:rsidR="00922C55" w:rsidRPr="00473B03" w:rsidRDefault="00922C55" w:rsidP="00922C55">
      <w:pPr>
        <w:spacing w:before="100" w:beforeAutospacing="1" w:after="100" w:afterAutospacing="1" w:line="240" w:lineRule="auto"/>
        <w:rPr>
          <w:rFonts w:eastAsia="Times New Roman"/>
          <w:lang w:eastAsia="en-GB"/>
        </w:rPr>
      </w:pPr>
      <w:r>
        <w:rPr>
          <w:rFonts w:eastAsia="Times New Roman"/>
          <w:lang w:eastAsia="en-GB"/>
        </w:rPr>
        <w:t xml:space="preserve">Maximise sales and meet profit and financial expectations </w:t>
      </w:r>
    </w:p>
    <w:p w:rsidR="00922C55" w:rsidRDefault="00922C55" w:rsidP="009B45CE">
      <w:pPr>
        <w:rPr>
          <w:color w:val="000000" w:themeColor="text1"/>
          <w:lang w:val="en-GB"/>
        </w:rPr>
      </w:pPr>
    </w:p>
    <w:p w:rsidR="00922C55" w:rsidRDefault="00922C55" w:rsidP="00922C55">
      <w:pPr>
        <w:pStyle w:val="Heading1"/>
        <w:rPr>
          <w:lang w:val="en-GB"/>
        </w:rPr>
      </w:pPr>
      <w:r>
        <w:rPr>
          <w:lang w:val="en-GB"/>
        </w:rPr>
        <w:t>Appendix-05: Cover letter</w:t>
      </w:r>
    </w:p>
    <w:p w:rsidR="00922C55" w:rsidRPr="0076532D" w:rsidRDefault="00922C55" w:rsidP="00922C55">
      <w:r w:rsidRPr="0076532D">
        <w:t xml:space="preserve">Mohammed Rofiqul Islam </w:t>
      </w:r>
    </w:p>
    <w:p w:rsidR="00922C55" w:rsidRPr="0076532D" w:rsidRDefault="00922C55" w:rsidP="00922C55">
      <w:r w:rsidRPr="0076532D">
        <w:t xml:space="preserve">84 Ribblesdale Road </w:t>
      </w:r>
    </w:p>
    <w:p w:rsidR="00922C55" w:rsidRPr="0076532D" w:rsidRDefault="00922C55" w:rsidP="00922C55">
      <w:r w:rsidRPr="0076532D">
        <w:t xml:space="preserve">Stirchley </w:t>
      </w:r>
    </w:p>
    <w:p w:rsidR="00922C55" w:rsidRPr="0076532D" w:rsidRDefault="00922C55" w:rsidP="00922C55">
      <w:r w:rsidRPr="0076532D">
        <w:t xml:space="preserve">Birmingham </w:t>
      </w:r>
    </w:p>
    <w:p w:rsidR="00922C55" w:rsidRPr="0076532D" w:rsidRDefault="00922C55" w:rsidP="00922C55"/>
    <w:p w:rsidR="00922C55" w:rsidRPr="0076532D" w:rsidRDefault="00922C55" w:rsidP="00922C55">
      <w:r w:rsidRPr="0076532D">
        <w:t xml:space="preserve">Dear Vince Ward </w:t>
      </w:r>
    </w:p>
    <w:p w:rsidR="00922C55" w:rsidRPr="0076532D" w:rsidRDefault="00922C55" w:rsidP="00922C55">
      <w:r w:rsidRPr="0076532D">
        <w:t xml:space="preserve">I am writing to express my interest in the catering manager position which was recently advertised on the caterer.com website. </w:t>
      </w:r>
    </w:p>
    <w:p w:rsidR="00922C55" w:rsidRPr="0076532D" w:rsidRDefault="00922C55" w:rsidP="00922C55">
      <w:pPr>
        <w:rPr>
          <w:shd w:val="clear" w:color="auto" w:fill="FFFFFF"/>
        </w:rPr>
      </w:pPr>
      <w:r w:rsidRPr="0076532D">
        <w:rPr>
          <w:shd w:val="clear" w:color="auto" w:fill="FFFFFF"/>
        </w:rPr>
        <w:t xml:space="preserve">Your vacancy offers me the opportunity that I have been looking for. As a knowledgeable Catering Manager who has worked in this field for </w:t>
      </w:r>
      <w:r>
        <w:rPr>
          <w:shd w:val="clear" w:color="auto" w:fill="FFFFFF"/>
        </w:rPr>
        <w:t>many years.</w:t>
      </w:r>
      <w:r w:rsidRPr="0076532D">
        <w:rPr>
          <w:shd w:val="clear" w:color="auto" w:fill="FFFFFF"/>
        </w:rPr>
        <w:t xml:space="preserve"> I believe that my skills and experience are a perfect fit to this role. I have an in-depth understanding of the demands of this job, a status for creating good food and a passion for making every eating experience an unforgettable one. </w:t>
      </w:r>
    </w:p>
    <w:p w:rsidR="00922C55" w:rsidRPr="0076532D" w:rsidRDefault="00922C55" w:rsidP="00922C55">
      <w:pPr>
        <w:rPr>
          <w:shd w:val="clear" w:color="auto" w:fill="FFFFFF"/>
        </w:rPr>
      </w:pPr>
      <w:r w:rsidRPr="0076532D">
        <w:rPr>
          <w:shd w:val="clear" w:color="auto" w:fill="FFFFFF"/>
        </w:rPr>
        <w:t>I am self-assured that I will be able to contribute to the continuing success of your company. My key strengths include being able to communicate at all levels,</w:t>
      </w:r>
      <w:r>
        <w:rPr>
          <w:shd w:val="clear" w:color="auto" w:fill="FFFFFF"/>
        </w:rPr>
        <w:t xml:space="preserve"> being a team player and managing a team.</w:t>
      </w:r>
      <w:r w:rsidRPr="0076532D">
        <w:rPr>
          <w:shd w:val="clear" w:color="auto" w:fill="FFFFFF"/>
        </w:rPr>
        <w:t xml:space="preserve"> </w:t>
      </w:r>
      <w:r>
        <w:rPr>
          <w:shd w:val="clear" w:color="auto" w:fill="FFFFFF"/>
        </w:rPr>
        <w:t>H</w:t>
      </w:r>
      <w:r w:rsidRPr="0076532D">
        <w:rPr>
          <w:shd w:val="clear" w:color="auto" w:fill="FFFFFF"/>
        </w:rPr>
        <w:t>aving a positive management style and possessing hands on knowledge of staff recruitment, induction, training, promotion and discipline. I am attentive to every customers’ needs and precisely clean in both personal appearance and my working environment.</w:t>
      </w:r>
    </w:p>
    <w:p w:rsidR="00922C55" w:rsidRPr="0076532D" w:rsidRDefault="00922C55" w:rsidP="00922C55">
      <w:pPr>
        <w:rPr>
          <w:shd w:val="clear" w:color="auto" w:fill="FFFFFF"/>
        </w:rPr>
      </w:pPr>
      <w:r w:rsidRPr="0076532D">
        <w:rPr>
          <w:shd w:val="clear" w:color="auto" w:fill="FFFFFF"/>
        </w:rPr>
        <w:t>Should you feel that my resume is suitable, I would be delighted to attend an interview at any time convenient to you. I look forward to meeting you soon.</w:t>
      </w:r>
    </w:p>
    <w:p w:rsidR="00922C55" w:rsidRDefault="00922C55" w:rsidP="00922C55">
      <w:pPr>
        <w:rPr>
          <w:shd w:val="clear" w:color="auto" w:fill="FFFFFF"/>
        </w:rPr>
      </w:pPr>
      <w:r w:rsidRPr="0076532D">
        <w:rPr>
          <w:shd w:val="clear" w:color="auto" w:fill="FFFFFF"/>
        </w:rPr>
        <w:t xml:space="preserve">Yours Sincerely </w:t>
      </w:r>
    </w:p>
    <w:p w:rsidR="00922C55" w:rsidRDefault="00922C55" w:rsidP="00922C55">
      <w:pPr>
        <w:rPr>
          <w:shd w:val="clear" w:color="auto" w:fill="FFFFFF"/>
        </w:rPr>
      </w:pPr>
    </w:p>
    <w:p w:rsidR="00922C55" w:rsidRPr="0076532D" w:rsidRDefault="00922C55" w:rsidP="00922C55">
      <w:pPr>
        <w:rPr>
          <w:shd w:val="clear" w:color="auto" w:fill="FFFFFF"/>
        </w:rPr>
      </w:pPr>
    </w:p>
    <w:p w:rsidR="00922C55" w:rsidRDefault="00922C55" w:rsidP="00922C55">
      <w:pPr>
        <w:rPr>
          <w:shd w:val="clear" w:color="auto" w:fill="FFFFFF"/>
        </w:rPr>
      </w:pPr>
      <w:r w:rsidRPr="0076532D">
        <w:rPr>
          <w:shd w:val="clear" w:color="auto" w:fill="FFFFFF"/>
        </w:rPr>
        <w:t xml:space="preserve">Mohammed Rofiqul Islam </w:t>
      </w:r>
    </w:p>
    <w:p w:rsidR="00922C55" w:rsidRDefault="00922C55" w:rsidP="00922C55">
      <w:pPr>
        <w:rPr>
          <w:shd w:val="clear" w:color="auto" w:fill="FFFFFF"/>
        </w:rPr>
      </w:pPr>
    </w:p>
    <w:p w:rsidR="00922C55" w:rsidRDefault="00922C55" w:rsidP="00922C55">
      <w:pPr>
        <w:rPr>
          <w:shd w:val="clear" w:color="auto" w:fill="FFFFFF"/>
        </w:rPr>
      </w:pPr>
    </w:p>
    <w:p w:rsidR="00922C55" w:rsidRDefault="00922C55" w:rsidP="00922C55">
      <w:pPr>
        <w:pStyle w:val="Heading1"/>
        <w:rPr>
          <w:shd w:val="clear" w:color="auto" w:fill="FFFFFF"/>
        </w:rPr>
      </w:pPr>
      <w:r>
        <w:rPr>
          <w:shd w:val="clear" w:color="auto" w:fill="FFFFFF"/>
        </w:rPr>
        <w:lastRenderedPageBreak/>
        <w:t>Appendix-06: CV</w:t>
      </w:r>
    </w:p>
    <w:p w:rsidR="00922C55" w:rsidRDefault="00922C55" w:rsidP="00922C55">
      <w:pPr>
        <w:rPr>
          <w:shd w:val="clear" w:color="auto" w:fill="FFFFFF"/>
        </w:rPr>
      </w:pPr>
    </w:p>
    <w:p w:rsidR="00922C55" w:rsidRPr="0076532D" w:rsidRDefault="00922C55" w:rsidP="00922C55">
      <w:pPr>
        <w:rPr>
          <w:shd w:val="clear" w:color="auto" w:fill="FFFFFF"/>
        </w:rPr>
      </w:pPr>
    </w:p>
    <w:p w:rsidR="00922C55" w:rsidRDefault="00922C55" w:rsidP="00922C55">
      <w:pPr>
        <w:rPr>
          <w:shd w:val="clear" w:color="auto" w:fill="FFFFFF"/>
        </w:rPr>
      </w:pPr>
      <w:r>
        <w:rPr>
          <w:noProof/>
          <w:shd w:val="clear" w:color="auto" w:fill="FFFFFF"/>
        </w:rPr>
        <w:drawing>
          <wp:inline distT="0" distB="0" distL="0" distR="0">
            <wp:extent cx="5733415" cy="7188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y1.JPG"/>
                    <pic:cNvPicPr/>
                  </pic:nvPicPr>
                  <pic:blipFill>
                    <a:blip r:embed="rId19">
                      <a:extLst>
                        <a:ext uri="{28A0092B-C50C-407E-A947-70E740481C1C}">
                          <a14:useLocalDpi xmlns:a14="http://schemas.microsoft.com/office/drawing/2010/main" val="0"/>
                        </a:ext>
                      </a:extLst>
                    </a:blip>
                    <a:stretch>
                      <a:fillRect/>
                    </a:stretch>
                  </pic:blipFill>
                  <pic:spPr>
                    <a:xfrm>
                      <a:off x="0" y="0"/>
                      <a:ext cx="5733415" cy="7188835"/>
                    </a:xfrm>
                    <a:prstGeom prst="rect">
                      <a:avLst/>
                    </a:prstGeom>
                  </pic:spPr>
                </pic:pic>
              </a:graphicData>
            </a:graphic>
          </wp:inline>
        </w:drawing>
      </w:r>
    </w:p>
    <w:p w:rsidR="00922C55" w:rsidRPr="0076532D" w:rsidRDefault="00922C55" w:rsidP="00922C55">
      <w:pPr>
        <w:rPr>
          <w:shd w:val="clear" w:color="auto" w:fill="FFFFFF"/>
        </w:rPr>
      </w:pPr>
      <w:r>
        <w:rPr>
          <w:noProof/>
          <w:shd w:val="clear" w:color="auto" w:fill="FFFFFF"/>
        </w:rPr>
        <w:lastRenderedPageBreak/>
        <w:drawing>
          <wp:inline distT="0" distB="0" distL="0" distR="0">
            <wp:extent cx="5733415" cy="65817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y2.JPG"/>
                    <pic:cNvPicPr/>
                  </pic:nvPicPr>
                  <pic:blipFill>
                    <a:blip r:embed="rId20">
                      <a:extLst>
                        <a:ext uri="{28A0092B-C50C-407E-A947-70E740481C1C}">
                          <a14:useLocalDpi xmlns:a14="http://schemas.microsoft.com/office/drawing/2010/main" val="0"/>
                        </a:ext>
                      </a:extLst>
                    </a:blip>
                    <a:stretch>
                      <a:fillRect/>
                    </a:stretch>
                  </pic:blipFill>
                  <pic:spPr>
                    <a:xfrm>
                      <a:off x="0" y="0"/>
                      <a:ext cx="5733415" cy="6581775"/>
                    </a:xfrm>
                    <a:prstGeom prst="rect">
                      <a:avLst/>
                    </a:prstGeom>
                  </pic:spPr>
                </pic:pic>
              </a:graphicData>
            </a:graphic>
          </wp:inline>
        </w:drawing>
      </w:r>
    </w:p>
    <w:p w:rsidR="00922C55" w:rsidRPr="0076532D" w:rsidRDefault="00922C55" w:rsidP="00922C55"/>
    <w:p w:rsidR="00922C55" w:rsidRPr="0076532D" w:rsidRDefault="00922C55" w:rsidP="00922C55"/>
    <w:p w:rsidR="00922C55" w:rsidRDefault="00922C55" w:rsidP="00922C55">
      <w:pPr>
        <w:pStyle w:val="Heading1"/>
        <w:rPr>
          <w:lang w:val="en-GB"/>
        </w:rPr>
      </w:pPr>
      <w:r>
        <w:rPr>
          <w:lang w:val="en-GB"/>
        </w:rPr>
        <w:lastRenderedPageBreak/>
        <w:t xml:space="preserve"> Appendix-07: Mock interview Grading </w:t>
      </w:r>
    </w:p>
    <w:p w:rsidR="00922C55" w:rsidRDefault="00922C55" w:rsidP="00922C55">
      <w:pPr>
        <w:pStyle w:val="Normal1"/>
        <w:rPr>
          <w:lang w:val="en-GB"/>
        </w:rPr>
      </w:pPr>
      <w:r>
        <w:rPr>
          <w:noProof/>
        </w:rPr>
        <w:drawing>
          <wp:inline distT="0" distB="0" distL="0" distR="0">
            <wp:extent cx="5172075" cy="7315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y3.JPG"/>
                    <pic:cNvPicPr/>
                  </pic:nvPicPr>
                  <pic:blipFill>
                    <a:blip r:embed="rId21">
                      <a:extLst>
                        <a:ext uri="{28A0092B-C50C-407E-A947-70E740481C1C}">
                          <a14:useLocalDpi xmlns:a14="http://schemas.microsoft.com/office/drawing/2010/main" val="0"/>
                        </a:ext>
                      </a:extLst>
                    </a:blip>
                    <a:stretch>
                      <a:fillRect/>
                    </a:stretch>
                  </pic:blipFill>
                  <pic:spPr>
                    <a:xfrm>
                      <a:off x="0" y="0"/>
                      <a:ext cx="5172075" cy="7315200"/>
                    </a:xfrm>
                    <a:prstGeom prst="rect">
                      <a:avLst/>
                    </a:prstGeom>
                  </pic:spPr>
                </pic:pic>
              </a:graphicData>
            </a:graphic>
          </wp:inline>
        </w:drawing>
      </w:r>
    </w:p>
    <w:p w:rsidR="00922C55" w:rsidRDefault="00922C55" w:rsidP="00922C55">
      <w:pPr>
        <w:pStyle w:val="Normal1"/>
        <w:rPr>
          <w:noProof/>
        </w:rPr>
      </w:pPr>
    </w:p>
    <w:p w:rsidR="00922C55" w:rsidRDefault="00922C55" w:rsidP="00922C55">
      <w:pPr>
        <w:pStyle w:val="Normal1"/>
        <w:rPr>
          <w:lang w:val="en-GB"/>
        </w:rPr>
      </w:pPr>
      <w:r>
        <w:rPr>
          <w:noProof/>
        </w:rPr>
        <w:lastRenderedPageBreak/>
        <w:drawing>
          <wp:inline distT="0" distB="0" distL="0" distR="0">
            <wp:extent cx="5219700" cy="7258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y4.JPG"/>
                    <pic:cNvPicPr/>
                  </pic:nvPicPr>
                  <pic:blipFill>
                    <a:blip r:embed="rId22">
                      <a:extLst>
                        <a:ext uri="{28A0092B-C50C-407E-A947-70E740481C1C}">
                          <a14:useLocalDpi xmlns:a14="http://schemas.microsoft.com/office/drawing/2010/main" val="0"/>
                        </a:ext>
                      </a:extLst>
                    </a:blip>
                    <a:stretch>
                      <a:fillRect/>
                    </a:stretch>
                  </pic:blipFill>
                  <pic:spPr>
                    <a:xfrm>
                      <a:off x="0" y="0"/>
                      <a:ext cx="5219700" cy="7258050"/>
                    </a:xfrm>
                    <a:prstGeom prst="rect">
                      <a:avLst/>
                    </a:prstGeom>
                  </pic:spPr>
                </pic:pic>
              </a:graphicData>
            </a:graphic>
          </wp:inline>
        </w:drawing>
      </w:r>
    </w:p>
    <w:p w:rsidR="00922C55" w:rsidRPr="00922C55" w:rsidRDefault="00922C55" w:rsidP="00922C55">
      <w:pPr>
        <w:pStyle w:val="Normal1"/>
        <w:rPr>
          <w:lang w:val="en-GB"/>
        </w:rPr>
      </w:pPr>
      <w:r>
        <w:rPr>
          <w:noProof/>
        </w:rPr>
        <w:lastRenderedPageBreak/>
        <w:drawing>
          <wp:inline distT="0" distB="0" distL="0" distR="0">
            <wp:extent cx="5314950" cy="7153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y5.JPG"/>
                    <pic:cNvPicPr/>
                  </pic:nvPicPr>
                  <pic:blipFill>
                    <a:blip r:embed="rId23">
                      <a:extLst>
                        <a:ext uri="{28A0092B-C50C-407E-A947-70E740481C1C}">
                          <a14:useLocalDpi xmlns:a14="http://schemas.microsoft.com/office/drawing/2010/main" val="0"/>
                        </a:ext>
                      </a:extLst>
                    </a:blip>
                    <a:stretch>
                      <a:fillRect/>
                    </a:stretch>
                  </pic:blipFill>
                  <pic:spPr>
                    <a:xfrm>
                      <a:off x="0" y="0"/>
                      <a:ext cx="5314950" cy="7153275"/>
                    </a:xfrm>
                    <a:prstGeom prst="rect">
                      <a:avLst/>
                    </a:prstGeom>
                  </pic:spPr>
                </pic:pic>
              </a:graphicData>
            </a:graphic>
          </wp:inline>
        </w:drawing>
      </w:r>
    </w:p>
    <w:sectPr w:rsidR="00922C55" w:rsidRPr="00922C55" w:rsidSect="00E150AA">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6BF1" w:rsidRDefault="00C46BF1" w:rsidP="001E277F">
      <w:pPr>
        <w:spacing w:line="240" w:lineRule="auto"/>
      </w:pPr>
      <w:r>
        <w:separator/>
      </w:r>
    </w:p>
  </w:endnote>
  <w:endnote w:type="continuationSeparator" w:id="0">
    <w:p w:rsidR="00C46BF1" w:rsidRDefault="00C46BF1" w:rsidP="001E27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695662"/>
      <w:docPartObj>
        <w:docPartGallery w:val="Page Numbers (Bottom of Page)"/>
        <w:docPartUnique/>
      </w:docPartObj>
    </w:sdtPr>
    <w:sdtEndPr/>
    <w:sdtContent>
      <w:p w:rsidR="005D2BC6" w:rsidRDefault="005B1C81">
        <w:pPr>
          <w:pStyle w:val="Footer"/>
          <w:jc w:val="right"/>
        </w:pPr>
        <w:r>
          <w:fldChar w:fldCharType="begin"/>
        </w:r>
        <w:r>
          <w:instrText xml:space="preserve"> PAGE   \* MERGEFORMAT </w:instrText>
        </w:r>
        <w:r>
          <w:fldChar w:fldCharType="separate"/>
        </w:r>
        <w:r w:rsidR="00922C55">
          <w:rPr>
            <w:noProof/>
          </w:rPr>
          <w:t>25</w:t>
        </w:r>
        <w:r>
          <w:rPr>
            <w:noProof/>
          </w:rPr>
          <w:fldChar w:fldCharType="end"/>
        </w:r>
      </w:p>
    </w:sdtContent>
  </w:sdt>
  <w:p w:rsidR="005D2BC6" w:rsidRDefault="005D2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6BF1" w:rsidRDefault="00C46BF1" w:rsidP="001E277F">
      <w:pPr>
        <w:spacing w:line="240" w:lineRule="auto"/>
      </w:pPr>
      <w:r>
        <w:separator/>
      </w:r>
    </w:p>
  </w:footnote>
  <w:footnote w:type="continuationSeparator" w:id="0">
    <w:p w:rsidR="00C46BF1" w:rsidRDefault="00C46BF1" w:rsidP="001E27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152C7"/>
    <w:multiLevelType w:val="hybridMultilevel"/>
    <w:tmpl w:val="E1AE8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491B46"/>
    <w:multiLevelType w:val="hybridMultilevel"/>
    <w:tmpl w:val="E3DA9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391206"/>
    <w:multiLevelType w:val="hybridMultilevel"/>
    <w:tmpl w:val="678AAE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E16588"/>
    <w:multiLevelType w:val="hybridMultilevel"/>
    <w:tmpl w:val="A87AE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001D4C"/>
    <w:multiLevelType w:val="hybridMultilevel"/>
    <w:tmpl w:val="3E2ED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AA"/>
    <w:rsid w:val="00001EE8"/>
    <w:rsid w:val="00007B4B"/>
    <w:rsid w:val="00014EB2"/>
    <w:rsid w:val="00024E58"/>
    <w:rsid w:val="00035D52"/>
    <w:rsid w:val="00037F6D"/>
    <w:rsid w:val="000470BF"/>
    <w:rsid w:val="000634D2"/>
    <w:rsid w:val="00063F01"/>
    <w:rsid w:val="00064140"/>
    <w:rsid w:val="00064CC5"/>
    <w:rsid w:val="000662A4"/>
    <w:rsid w:val="00070CA7"/>
    <w:rsid w:val="00083D64"/>
    <w:rsid w:val="00092026"/>
    <w:rsid w:val="00094906"/>
    <w:rsid w:val="000A1F41"/>
    <w:rsid w:val="000A7C12"/>
    <w:rsid w:val="000B0985"/>
    <w:rsid w:val="000B63ED"/>
    <w:rsid w:val="000B74AF"/>
    <w:rsid w:val="000D0D19"/>
    <w:rsid w:val="000D64B0"/>
    <w:rsid w:val="000D68A3"/>
    <w:rsid w:val="000E2069"/>
    <w:rsid w:val="000E2B55"/>
    <w:rsid w:val="000E563E"/>
    <w:rsid w:val="000E5B13"/>
    <w:rsid w:val="000F0814"/>
    <w:rsid w:val="000F2CF8"/>
    <w:rsid w:val="000F4DEE"/>
    <w:rsid w:val="0010043F"/>
    <w:rsid w:val="001004AC"/>
    <w:rsid w:val="00112ED2"/>
    <w:rsid w:val="00124E25"/>
    <w:rsid w:val="0013111C"/>
    <w:rsid w:val="00134C71"/>
    <w:rsid w:val="00136139"/>
    <w:rsid w:val="00141ED4"/>
    <w:rsid w:val="00145627"/>
    <w:rsid w:val="0014652E"/>
    <w:rsid w:val="00152A6A"/>
    <w:rsid w:val="00157305"/>
    <w:rsid w:val="001606A1"/>
    <w:rsid w:val="00163CEB"/>
    <w:rsid w:val="00164863"/>
    <w:rsid w:val="00171499"/>
    <w:rsid w:val="001730EB"/>
    <w:rsid w:val="00181055"/>
    <w:rsid w:val="001810DB"/>
    <w:rsid w:val="001849E4"/>
    <w:rsid w:val="0018523C"/>
    <w:rsid w:val="00185BAA"/>
    <w:rsid w:val="00186D24"/>
    <w:rsid w:val="00187C71"/>
    <w:rsid w:val="00187F47"/>
    <w:rsid w:val="0019029D"/>
    <w:rsid w:val="00193222"/>
    <w:rsid w:val="001A1AA7"/>
    <w:rsid w:val="001A2B85"/>
    <w:rsid w:val="001A473D"/>
    <w:rsid w:val="001A592C"/>
    <w:rsid w:val="001B112E"/>
    <w:rsid w:val="001B2EA1"/>
    <w:rsid w:val="001B31D3"/>
    <w:rsid w:val="001B3CF9"/>
    <w:rsid w:val="001B4A84"/>
    <w:rsid w:val="001B741F"/>
    <w:rsid w:val="001C060D"/>
    <w:rsid w:val="001C369E"/>
    <w:rsid w:val="001D3D10"/>
    <w:rsid w:val="001D43A1"/>
    <w:rsid w:val="001E277F"/>
    <w:rsid w:val="001E30F0"/>
    <w:rsid w:val="0020115A"/>
    <w:rsid w:val="00203774"/>
    <w:rsid w:val="00205A22"/>
    <w:rsid w:val="002152F6"/>
    <w:rsid w:val="00230AF5"/>
    <w:rsid w:val="00233E82"/>
    <w:rsid w:val="00241C3E"/>
    <w:rsid w:val="002522FF"/>
    <w:rsid w:val="00252CFB"/>
    <w:rsid w:val="00255581"/>
    <w:rsid w:val="00257375"/>
    <w:rsid w:val="002638DD"/>
    <w:rsid w:val="00265E67"/>
    <w:rsid w:val="00285AB3"/>
    <w:rsid w:val="0029081D"/>
    <w:rsid w:val="002931C2"/>
    <w:rsid w:val="002949A8"/>
    <w:rsid w:val="00295A37"/>
    <w:rsid w:val="00296802"/>
    <w:rsid w:val="002A0233"/>
    <w:rsid w:val="002A254E"/>
    <w:rsid w:val="002B2292"/>
    <w:rsid w:val="002B27E2"/>
    <w:rsid w:val="002B2A50"/>
    <w:rsid w:val="002C2A3B"/>
    <w:rsid w:val="002C6487"/>
    <w:rsid w:val="002D3CD4"/>
    <w:rsid w:val="002D4DFF"/>
    <w:rsid w:val="002D7FBF"/>
    <w:rsid w:val="002E0110"/>
    <w:rsid w:val="002E1463"/>
    <w:rsid w:val="002E2279"/>
    <w:rsid w:val="002E3298"/>
    <w:rsid w:val="002E6E11"/>
    <w:rsid w:val="002F59BC"/>
    <w:rsid w:val="0030450B"/>
    <w:rsid w:val="003056AC"/>
    <w:rsid w:val="003120DB"/>
    <w:rsid w:val="00317215"/>
    <w:rsid w:val="003314F5"/>
    <w:rsid w:val="00334F2D"/>
    <w:rsid w:val="00344CC5"/>
    <w:rsid w:val="003521A8"/>
    <w:rsid w:val="0035419B"/>
    <w:rsid w:val="00356C83"/>
    <w:rsid w:val="00357384"/>
    <w:rsid w:val="003609BA"/>
    <w:rsid w:val="00361DF8"/>
    <w:rsid w:val="0036714F"/>
    <w:rsid w:val="00371F38"/>
    <w:rsid w:val="00391C1F"/>
    <w:rsid w:val="00397DB3"/>
    <w:rsid w:val="003A01CC"/>
    <w:rsid w:val="003A042D"/>
    <w:rsid w:val="003A0810"/>
    <w:rsid w:val="003A6F2F"/>
    <w:rsid w:val="003B2E97"/>
    <w:rsid w:val="003B37A8"/>
    <w:rsid w:val="003B37BE"/>
    <w:rsid w:val="003B39AC"/>
    <w:rsid w:val="003C3152"/>
    <w:rsid w:val="003C6475"/>
    <w:rsid w:val="003D26B1"/>
    <w:rsid w:val="003E2522"/>
    <w:rsid w:val="003E5EEC"/>
    <w:rsid w:val="003E7187"/>
    <w:rsid w:val="003F17EA"/>
    <w:rsid w:val="003F4A2F"/>
    <w:rsid w:val="003F773D"/>
    <w:rsid w:val="00400013"/>
    <w:rsid w:val="00417870"/>
    <w:rsid w:val="004247B7"/>
    <w:rsid w:val="00426C5B"/>
    <w:rsid w:val="00430D0A"/>
    <w:rsid w:val="00431365"/>
    <w:rsid w:val="00435E20"/>
    <w:rsid w:val="004434A7"/>
    <w:rsid w:val="0045160C"/>
    <w:rsid w:val="0045309E"/>
    <w:rsid w:val="00466D5D"/>
    <w:rsid w:val="0047088E"/>
    <w:rsid w:val="004708F8"/>
    <w:rsid w:val="00471102"/>
    <w:rsid w:val="004750C3"/>
    <w:rsid w:val="00482175"/>
    <w:rsid w:val="0049237B"/>
    <w:rsid w:val="004A1F24"/>
    <w:rsid w:val="004B13C8"/>
    <w:rsid w:val="004B19D3"/>
    <w:rsid w:val="004B4E16"/>
    <w:rsid w:val="004B57B1"/>
    <w:rsid w:val="004B61DB"/>
    <w:rsid w:val="004B6C96"/>
    <w:rsid w:val="004B72E2"/>
    <w:rsid w:val="004C3A8E"/>
    <w:rsid w:val="004C3EAD"/>
    <w:rsid w:val="004C4113"/>
    <w:rsid w:val="004C78B5"/>
    <w:rsid w:val="004D225F"/>
    <w:rsid w:val="004E2424"/>
    <w:rsid w:val="004E3C54"/>
    <w:rsid w:val="004F3F55"/>
    <w:rsid w:val="00505B6D"/>
    <w:rsid w:val="00511A83"/>
    <w:rsid w:val="005153C1"/>
    <w:rsid w:val="00520D86"/>
    <w:rsid w:val="005232E8"/>
    <w:rsid w:val="00523A48"/>
    <w:rsid w:val="00540219"/>
    <w:rsid w:val="00541916"/>
    <w:rsid w:val="00544419"/>
    <w:rsid w:val="00544CBF"/>
    <w:rsid w:val="00544F3C"/>
    <w:rsid w:val="00551DF1"/>
    <w:rsid w:val="00553F90"/>
    <w:rsid w:val="00556031"/>
    <w:rsid w:val="00564397"/>
    <w:rsid w:val="005708D6"/>
    <w:rsid w:val="00572F99"/>
    <w:rsid w:val="00580D6D"/>
    <w:rsid w:val="00586617"/>
    <w:rsid w:val="0058763A"/>
    <w:rsid w:val="00590007"/>
    <w:rsid w:val="00593EE4"/>
    <w:rsid w:val="005A11E9"/>
    <w:rsid w:val="005B01AA"/>
    <w:rsid w:val="005B1C81"/>
    <w:rsid w:val="005B6E89"/>
    <w:rsid w:val="005B7BA7"/>
    <w:rsid w:val="005B7E20"/>
    <w:rsid w:val="005B7F07"/>
    <w:rsid w:val="005C1461"/>
    <w:rsid w:val="005C15D8"/>
    <w:rsid w:val="005C4FFC"/>
    <w:rsid w:val="005C6E14"/>
    <w:rsid w:val="005D2236"/>
    <w:rsid w:val="005D2BC6"/>
    <w:rsid w:val="005D4181"/>
    <w:rsid w:val="005D7210"/>
    <w:rsid w:val="005E1A45"/>
    <w:rsid w:val="005E5458"/>
    <w:rsid w:val="005E699A"/>
    <w:rsid w:val="005F2DD1"/>
    <w:rsid w:val="005F5CC8"/>
    <w:rsid w:val="005F6D46"/>
    <w:rsid w:val="005F76AB"/>
    <w:rsid w:val="00600D39"/>
    <w:rsid w:val="006113C8"/>
    <w:rsid w:val="006131AB"/>
    <w:rsid w:val="006139B7"/>
    <w:rsid w:val="00617FBF"/>
    <w:rsid w:val="00620EBD"/>
    <w:rsid w:val="00635E4B"/>
    <w:rsid w:val="0063680F"/>
    <w:rsid w:val="00637392"/>
    <w:rsid w:val="00642CC0"/>
    <w:rsid w:val="00644792"/>
    <w:rsid w:val="006478A7"/>
    <w:rsid w:val="00657B74"/>
    <w:rsid w:val="00660544"/>
    <w:rsid w:val="00663F13"/>
    <w:rsid w:val="00665912"/>
    <w:rsid w:val="006732CB"/>
    <w:rsid w:val="00675EFC"/>
    <w:rsid w:val="00677396"/>
    <w:rsid w:val="00682CF7"/>
    <w:rsid w:val="0068342F"/>
    <w:rsid w:val="00690295"/>
    <w:rsid w:val="006957C5"/>
    <w:rsid w:val="00697C32"/>
    <w:rsid w:val="006A5566"/>
    <w:rsid w:val="006B675E"/>
    <w:rsid w:val="006B727F"/>
    <w:rsid w:val="006C0F48"/>
    <w:rsid w:val="006C195F"/>
    <w:rsid w:val="006C3716"/>
    <w:rsid w:val="006C3C72"/>
    <w:rsid w:val="006E0E43"/>
    <w:rsid w:val="006F50BD"/>
    <w:rsid w:val="006F6258"/>
    <w:rsid w:val="006F6535"/>
    <w:rsid w:val="0070336E"/>
    <w:rsid w:val="007047B2"/>
    <w:rsid w:val="007169BE"/>
    <w:rsid w:val="00731301"/>
    <w:rsid w:val="00731682"/>
    <w:rsid w:val="00736E9D"/>
    <w:rsid w:val="00745E9A"/>
    <w:rsid w:val="00747A85"/>
    <w:rsid w:val="00755B18"/>
    <w:rsid w:val="00756255"/>
    <w:rsid w:val="0076267D"/>
    <w:rsid w:val="007649E2"/>
    <w:rsid w:val="007664B2"/>
    <w:rsid w:val="00774F78"/>
    <w:rsid w:val="00781C6C"/>
    <w:rsid w:val="007857A5"/>
    <w:rsid w:val="007908EF"/>
    <w:rsid w:val="0079165D"/>
    <w:rsid w:val="007963DA"/>
    <w:rsid w:val="007963EF"/>
    <w:rsid w:val="007A26F2"/>
    <w:rsid w:val="007A67F3"/>
    <w:rsid w:val="007B0DEF"/>
    <w:rsid w:val="007B0EC5"/>
    <w:rsid w:val="007B6621"/>
    <w:rsid w:val="007C015D"/>
    <w:rsid w:val="007C61BD"/>
    <w:rsid w:val="007C6BE0"/>
    <w:rsid w:val="007D5A2C"/>
    <w:rsid w:val="007D6538"/>
    <w:rsid w:val="007E070A"/>
    <w:rsid w:val="007E60C0"/>
    <w:rsid w:val="007F38E3"/>
    <w:rsid w:val="007F3BF3"/>
    <w:rsid w:val="007F709F"/>
    <w:rsid w:val="008068EC"/>
    <w:rsid w:val="0081530D"/>
    <w:rsid w:val="008312B5"/>
    <w:rsid w:val="00831317"/>
    <w:rsid w:val="00833244"/>
    <w:rsid w:val="008379EE"/>
    <w:rsid w:val="00841424"/>
    <w:rsid w:val="00847AB9"/>
    <w:rsid w:val="008556ED"/>
    <w:rsid w:val="00860F1E"/>
    <w:rsid w:val="008627C7"/>
    <w:rsid w:val="00882097"/>
    <w:rsid w:val="008900CB"/>
    <w:rsid w:val="00890131"/>
    <w:rsid w:val="008916AF"/>
    <w:rsid w:val="00891AD7"/>
    <w:rsid w:val="008949DA"/>
    <w:rsid w:val="00897DB2"/>
    <w:rsid w:val="008A056B"/>
    <w:rsid w:val="008A55A2"/>
    <w:rsid w:val="008A7A2D"/>
    <w:rsid w:val="008B1EB5"/>
    <w:rsid w:val="008B20C5"/>
    <w:rsid w:val="008B2E19"/>
    <w:rsid w:val="008C3839"/>
    <w:rsid w:val="008C6E83"/>
    <w:rsid w:val="008C7360"/>
    <w:rsid w:val="008D4728"/>
    <w:rsid w:val="008D5E8B"/>
    <w:rsid w:val="008D6252"/>
    <w:rsid w:val="008D6DE1"/>
    <w:rsid w:val="008E464E"/>
    <w:rsid w:val="008E5D29"/>
    <w:rsid w:val="008E73DE"/>
    <w:rsid w:val="008F5B96"/>
    <w:rsid w:val="008F7508"/>
    <w:rsid w:val="00900B91"/>
    <w:rsid w:val="00904B26"/>
    <w:rsid w:val="00910AE6"/>
    <w:rsid w:val="00911D18"/>
    <w:rsid w:val="00915773"/>
    <w:rsid w:val="00921A92"/>
    <w:rsid w:val="00922558"/>
    <w:rsid w:val="00922C55"/>
    <w:rsid w:val="0093276E"/>
    <w:rsid w:val="00945890"/>
    <w:rsid w:val="00946D50"/>
    <w:rsid w:val="00951C94"/>
    <w:rsid w:val="009544BC"/>
    <w:rsid w:val="009550B2"/>
    <w:rsid w:val="009560FF"/>
    <w:rsid w:val="00962AFA"/>
    <w:rsid w:val="00967CBE"/>
    <w:rsid w:val="00971CC0"/>
    <w:rsid w:val="00984B07"/>
    <w:rsid w:val="00984C2B"/>
    <w:rsid w:val="009853D0"/>
    <w:rsid w:val="00985BEC"/>
    <w:rsid w:val="009901A1"/>
    <w:rsid w:val="00991CDC"/>
    <w:rsid w:val="009927E1"/>
    <w:rsid w:val="009A0BA9"/>
    <w:rsid w:val="009A3641"/>
    <w:rsid w:val="009A3D72"/>
    <w:rsid w:val="009B45CE"/>
    <w:rsid w:val="009C0B33"/>
    <w:rsid w:val="009D081E"/>
    <w:rsid w:val="009D1100"/>
    <w:rsid w:val="009E6148"/>
    <w:rsid w:val="009E6B07"/>
    <w:rsid w:val="009E76D9"/>
    <w:rsid w:val="00A05678"/>
    <w:rsid w:val="00A05827"/>
    <w:rsid w:val="00A11301"/>
    <w:rsid w:val="00A13423"/>
    <w:rsid w:val="00A151CF"/>
    <w:rsid w:val="00A166AC"/>
    <w:rsid w:val="00A24187"/>
    <w:rsid w:val="00A24C24"/>
    <w:rsid w:val="00A2618E"/>
    <w:rsid w:val="00A3005F"/>
    <w:rsid w:val="00A35AD4"/>
    <w:rsid w:val="00A51170"/>
    <w:rsid w:val="00A51474"/>
    <w:rsid w:val="00A53E09"/>
    <w:rsid w:val="00A56FC9"/>
    <w:rsid w:val="00A5712E"/>
    <w:rsid w:val="00A61DBF"/>
    <w:rsid w:val="00A65370"/>
    <w:rsid w:val="00A72A56"/>
    <w:rsid w:val="00A73A8C"/>
    <w:rsid w:val="00A777C7"/>
    <w:rsid w:val="00A807F7"/>
    <w:rsid w:val="00A91C5B"/>
    <w:rsid w:val="00A944CA"/>
    <w:rsid w:val="00AA2328"/>
    <w:rsid w:val="00AA3625"/>
    <w:rsid w:val="00AA6D48"/>
    <w:rsid w:val="00AA701F"/>
    <w:rsid w:val="00AA75C9"/>
    <w:rsid w:val="00AB3DD2"/>
    <w:rsid w:val="00AC20C7"/>
    <w:rsid w:val="00AC2709"/>
    <w:rsid w:val="00AC2A64"/>
    <w:rsid w:val="00AC750E"/>
    <w:rsid w:val="00AC7B30"/>
    <w:rsid w:val="00AD3E4B"/>
    <w:rsid w:val="00AE3E78"/>
    <w:rsid w:val="00AE4557"/>
    <w:rsid w:val="00AF03D7"/>
    <w:rsid w:val="00AF044F"/>
    <w:rsid w:val="00AF1991"/>
    <w:rsid w:val="00AF4194"/>
    <w:rsid w:val="00AF67AC"/>
    <w:rsid w:val="00B05739"/>
    <w:rsid w:val="00B05CFB"/>
    <w:rsid w:val="00B102DB"/>
    <w:rsid w:val="00B13A80"/>
    <w:rsid w:val="00B13F4D"/>
    <w:rsid w:val="00B1624B"/>
    <w:rsid w:val="00B23200"/>
    <w:rsid w:val="00B26626"/>
    <w:rsid w:val="00B27584"/>
    <w:rsid w:val="00B3155F"/>
    <w:rsid w:val="00B32369"/>
    <w:rsid w:val="00B33E56"/>
    <w:rsid w:val="00B37F86"/>
    <w:rsid w:val="00B454FF"/>
    <w:rsid w:val="00B46CB7"/>
    <w:rsid w:val="00B515AD"/>
    <w:rsid w:val="00B52382"/>
    <w:rsid w:val="00B55967"/>
    <w:rsid w:val="00B63539"/>
    <w:rsid w:val="00B643C9"/>
    <w:rsid w:val="00B646ED"/>
    <w:rsid w:val="00B6487F"/>
    <w:rsid w:val="00B64B71"/>
    <w:rsid w:val="00B8044C"/>
    <w:rsid w:val="00B85682"/>
    <w:rsid w:val="00B869AE"/>
    <w:rsid w:val="00B914C2"/>
    <w:rsid w:val="00B942E4"/>
    <w:rsid w:val="00B94D21"/>
    <w:rsid w:val="00B970AF"/>
    <w:rsid w:val="00BB0ABA"/>
    <w:rsid w:val="00BC04C6"/>
    <w:rsid w:val="00BC1AFF"/>
    <w:rsid w:val="00BD0BD9"/>
    <w:rsid w:val="00BD0C2F"/>
    <w:rsid w:val="00BD30FC"/>
    <w:rsid w:val="00BD7DCA"/>
    <w:rsid w:val="00BE0EC7"/>
    <w:rsid w:val="00BE4B8B"/>
    <w:rsid w:val="00BE62E5"/>
    <w:rsid w:val="00BE646E"/>
    <w:rsid w:val="00BF15D4"/>
    <w:rsid w:val="00BF2918"/>
    <w:rsid w:val="00BF31D0"/>
    <w:rsid w:val="00BF459D"/>
    <w:rsid w:val="00C0047C"/>
    <w:rsid w:val="00C12227"/>
    <w:rsid w:val="00C14385"/>
    <w:rsid w:val="00C1499A"/>
    <w:rsid w:val="00C16FE7"/>
    <w:rsid w:val="00C22A77"/>
    <w:rsid w:val="00C33521"/>
    <w:rsid w:val="00C33574"/>
    <w:rsid w:val="00C40818"/>
    <w:rsid w:val="00C4321B"/>
    <w:rsid w:val="00C46BF1"/>
    <w:rsid w:val="00C50960"/>
    <w:rsid w:val="00C52ABC"/>
    <w:rsid w:val="00C54D8E"/>
    <w:rsid w:val="00C571AA"/>
    <w:rsid w:val="00C61CCD"/>
    <w:rsid w:val="00C6504D"/>
    <w:rsid w:val="00C65BC0"/>
    <w:rsid w:val="00C70CA5"/>
    <w:rsid w:val="00C74266"/>
    <w:rsid w:val="00C75D37"/>
    <w:rsid w:val="00C76A04"/>
    <w:rsid w:val="00C815DF"/>
    <w:rsid w:val="00C939DD"/>
    <w:rsid w:val="00CA0C54"/>
    <w:rsid w:val="00CA18D5"/>
    <w:rsid w:val="00CA337B"/>
    <w:rsid w:val="00CA5FC6"/>
    <w:rsid w:val="00CA6FDA"/>
    <w:rsid w:val="00CB6612"/>
    <w:rsid w:val="00CC1312"/>
    <w:rsid w:val="00CC3E21"/>
    <w:rsid w:val="00CC47D7"/>
    <w:rsid w:val="00CD6B12"/>
    <w:rsid w:val="00CE1DCA"/>
    <w:rsid w:val="00CE3A7E"/>
    <w:rsid w:val="00CE56DB"/>
    <w:rsid w:val="00CE772A"/>
    <w:rsid w:val="00CF15C6"/>
    <w:rsid w:val="00CF1B42"/>
    <w:rsid w:val="00CF6B51"/>
    <w:rsid w:val="00CF6FF5"/>
    <w:rsid w:val="00D10FE5"/>
    <w:rsid w:val="00D1172C"/>
    <w:rsid w:val="00D127C4"/>
    <w:rsid w:val="00D16998"/>
    <w:rsid w:val="00D2101E"/>
    <w:rsid w:val="00D25654"/>
    <w:rsid w:val="00D27C40"/>
    <w:rsid w:val="00D35013"/>
    <w:rsid w:val="00D3647C"/>
    <w:rsid w:val="00D46B9F"/>
    <w:rsid w:val="00D53FC0"/>
    <w:rsid w:val="00D6316E"/>
    <w:rsid w:val="00D63902"/>
    <w:rsid w:val="00D65D6F"/>
    <w:rsid w:val="00D67562"/>
    <w:rsid w:val="00D7083E"/>
    <w:rsid w:val="00D736D8"/>
    <w:rsid w:val="00D741A0"/>
    <w:rsid w:val="00D76340"/>
    <w:rsid w:val="00D76885"/>
    <w:rsid w:val="00D802ED"/>
    <w:rsid w:val="00D8070E"/>
    <w:rsid w:val="00D807E5"/>
    <w:rsid w:val="00D8729D"/>
    <w:rsid w:val="00D962E5"/>
    <w:rsid w:val="00D979FE"/>
    <w:rsid w:val="00DA0CCA"/>
    <w:rsid w:val="00DA1683"/>
    <w:rsid w:val="00DA2EFE"/>
    <w:rsid w:val="00DA47AE"/>
    <w:rsid w:val="00DA5ED9"/>
    <w:rsid w:val="00DB1533"/>
    <w:rsid w:val="00DB5C4B"/>
    <w:rsid w:val="00DB5DE6"/>
    <w:rsid w:val="00DB7B1B"/>
    <w:rsid w:val="00DC2075"/>
    <w:rsid w:val="00DD19C1"/>
    <w:rsid w:val="00DD221B"/>
    <w:rsid w:val="00DD364F"/>
    <w:rsid w:val="00DE0F69"/>
    <w:rsid w:val="00DE13EA"/>
    <w:rsid w:val="00DE18B0"/>
    <w:rsid w:val="00DF2A64"/>
    <w:rsid w:val="00DF3473"/>
    <w:rsid w:val="00E03B8C"/>
    <w:rsid w:val="00E04979"/>
    <w:rsid w:val="00E07AAA"/>
    <w:rsid w:val="00E1090C"/>
    <w:rsid w:val="00E10A40"/>
    <w:rsid w:val="00E110E6"/>
    <w:rsid w:val="00E11A64"/>
    <w:rsid w:val="00E150AA"/>
    <w:rsid w:val="00E1619A"/>
    <w:rsid w:val="00E2270A"/>
    <w:rsid w:val="00E2440F"/>
    <w:rsid w:val="00E24C3C"/>
    <w:rsid w:val="00E30C0A"/>
    <w:rsid w:val="00E30E0A"/>
    <w:rsid w:val="00E3309F"/>
    <w:rsid w:val="00E37557"/>
    <w:rsid w:val="00E42E86"/>
    <w:rsid w:val="00E446E5"/>
    <w:rsid w:val="00E4477A"/>
    <w:rsid w:val="00E46A66"/>
    <w:rsid w:val="00E472A9"/>
    <w:rsid w:val="00E52304"/>
    <w:rsid w:val="00E53874"/>
    <w:rsid w:val="00E54B16"/>
    <w:rsid w:val="00E647B4"/>
    <w:rsid w:val="00E715AE"/>
    <w:rsid w:val="00E75188"/>
    <w:rsid w:val="00E76210"/>
    <w:rsid w:val="00E8027A"/>
    <w:rsid w:val="00E8193B"/>
    <w:rsid w:val="00E84EB9"/>
    <w:rsid w:val="00E94244"/>
    <w:rsid w:val="00EA4CFA"/>
    <w:rsid w:val="00EA4F1A"/>
    <w:rsid w:val="00EA6E4B"/>
    <w:rsid w:val="00EB1AA3"/>
    <w:rsid w:val="00EB3408"/>
    <w:rsid w:val="00EB6C53"/>
    <w:rsid w:val="00ED0CA7"/>
    <w:rsid w:val="00EE4C4C"/>
    <w:rsid w:val="00EE712F"/>
    <w:rsid w:val="00EE7820"/>
    <w:rsid w:val="00EF1418"/>
    <w:rsid w:val="00EF37E3"/>
    <w:rsid w:val="00F01649"/>
    <w:rsid w:val="00F02219"/>
    <w:rsid w:val="00F03181"/>
    <w:rsid w:val="00F139F5"/>
    <w:rsid w:val="00F25396"/>
    <w:rsid w:val="00F265ED"/>
    <w:rsid w:val="00F27E9D"/>
    <w:rsid w:val="00F316C9"/>
    <w:rsid w:val="00F330C7"/>
    <w:rsid w:val="00F330CD"/>
    <w:rsid w:val="00F37FF1"/>
    <w:rsid w:val="00F4269E"/>
    <w:rsid w:val="00F4302F"/>
    <w:rsid w:val="00F55523"/>
    <w:rsid w:val="00F56AE7"/>
    <w:rsid w:val="00F573B4"/>
    <w:rsid w:val="00F66277"/>
    <w:rsid w:val="00F67C42"/>
    <w:rsid w:val="00F71B62"/>
    <w:rsid w:val="00F71D27"/>
    <w:rsid w:val="00F77D57"/>
    <w:rsid w:val="00F86DDE"/>
    <w:rsid w:val="00F87BA4"/>
    <w:rsid w:val="00F93D74"/>
    <w:rsid w:val="00F93DB1"/>
    <w:rsid w:val="00FA3496"/>
    <w:rsid w:val="00FA5940"/>
    <w:rsid w:val="00FB4B65"/>
    <w:rsid w:val="00FB6B8E"/>
    <w:rsid w:val="00FC1EFD"/>
    <w:rsid w:val="00FC48F6"/>
    <w:rsid w:val="00FC78F1"/>
    <w:rsid w:val="00FD67DC"/>
    <w:rsid w:val="00FE0AAB"/>
    <w:rsid w:val="00FE0AB2"/>
    <w:rsid w:val="00FE5E3F"/>
    <w:rsid w:val="00FF2A2C"/>
    <w:rsid w:val="00FF3E8E"/>
    <w:rsid w:val="00FF64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FAFB9"/>
  <w15:docId w15:val="{C4AEC631-02E4-40A8-9D30-376CA6C6A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46CB7"/>
  </w:style>
  <w:style w:type="paragraph" w:styleId="Heading1">
    <w:name w:val="heading 1"/>
    <w:basedOn w:val="Normal1"/>
    <w:next w:val="Normal1"/>
    <w:rsid w:val="0045160C"/>
    <w:pPr>
      <w:keepNext/>
      <w:keepLines/>
      <w:spacing w:before="400" w:after="120" w:line="360" w:lineRule="auto"/>
      <w:jc w:val="both"/>
      <w:outlineLvl w:val="0"/>
    </w:pPr>
    <w:rPr>
      <w:b/>
      <w:sz w:val="32"/>
      <w:szCs w:val="40"/>
    </w:rPr>
  </w:style>
  <w:style w:type="paragraph" w:styleId="Heading2">
    <w:name w:val="heading 2"/>
    <w:basedOn w:val="Heading1"/>
    <w:next w:val="Normal1"/>
    <w:rsid w:val="00CC47D7"/>
    <w:pPr>
      <w:outlineLvl w:val="1"/>
    </w:pPr>
    <w:rPr>
      <w:sz w:val="28"/>
      <w:szCs w:val="36"/>
      <w:shd w:val="clear" w:color="auto" w:fill="FFFFFF"/>
    </w:rPr>
  </w:style>
  <w:style w:type="paragraph" w:styleId="Heading3">
    <w:name w:val="heading 3"/>
    <w:basedOn w:val="Normal1"/>
    <w:next w:val="Normal1"/>
    <w:rsid w:val="00E150AA"/>
    <w:pPr>
      <w:keepNext/>
      <w:keepLines/>
      <w:spacing w:before="320" w:after="80"/>
      <w:outlineLvl w:val="2"/>
    </w:pPr>
    <w:rPr>
      <w:color w:val="434343"/>
      <w:sz w:val="28"/>
      <w:szCs w:val="28"/>
    </w:rPr>
  </w:style>
  <w:style w:type="paragraph" w:styleId="Heading4">
    <w:name w:val="heading 4"/>
    <w:basedOn w:val="Normal1"/>
    <w:next w:val="Normal1"/>
    <w:rsid w:val="00E150AA"/>
    <w:pPr>
      <w:keepNext/>
      <w:keepLines/>
      <w:spacing w:before="280" w:after="80"/>
      <w:outlineLvl w:val="3"/>
    </w:pPr>
    <w:rPr>
      <w:color w:val="666666"/>
      <w:sz w:val="24"/>
      <w:szCs w:val="24"/>
    </w:rPr>
  </w:style>
  <w:style w:type="paragraph" w:styleId="Heading5">
    <w:name w:val="heading 5"/>
    <w:basedOn w:val="Normal1"/>
    <w:next w:val="Normal1"/>
    <w:rsid w:val="00E150AA"/>
    <w:pPr>
      <w:keepNext/>
      <w:keepLines/>
      <w:spacing w:before="240" w:after="80"/>
      <w:outlineLvl w:val="4"/>
    </w:pPr>
    <w:rPr>
      <w:color w:val="666666"/>
    </w:rPr>
  </w:style>
  <w:style w:type="paragraph" w:styleId="Heading6">
    <w:name w:val="heading 6"/>
    <w:basedOn w:val="Normal1"/>
    <w:next w:val="Normal1"/>
    <w:rsid w:val="00E150A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150AA"/>
  </w:style>
  <w:style w:type="paragraph" w:styleId="Title">
    <w:name w:val="Title"/>
    <w:basedOn w:val="Normal1"/>
    <w:next w:val="Normal1"/>
    <w:rsid w:val="00E150AA"/>
    <w:pPr>
      <w:keepNext/>
      <w:keepLines/>
      <w:spacing w:after="60"/>
    </w:pPr>
    <w:rPr>
      <w:sz w:val="52"/>
      <w:szCs w:val="52"/>
    </w:rPr>
  </w:style>
  <w:style w:type="paragraph" w:styleId="Subtitle">
    <w:name w:val="Subtitle"/>
    <w:basedOn w:val="Normal1"/>
    <w:next w:val="Normal1"/>
    <w:rsid w:val="00E150AA"/>
    <w:pPr>
      <w:keepNext/>
      <w:keepLines/>
      <w:spacing w:after="320"/>
    </w:pPr>
    <w:rPr>
      <w:color w:val="666666"/>
      <w:sz w:val="30"/>
      <w:szCs w:val="30"/>
    </w:rPr>
  </w:style>
  <w:style w:type="paragraph" w:styleId="Header">
    <w:name w:val="header"/>
    <w:basedOn w:val="Normal"/>
    <w:link w:val="HeaderChar"/>
    <w:uiPriority w:val="99"/>
    <w:semiHidden/>
    <w:unhideWhenUsed/>
    <w:rsid w:val="001E277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E277F"/>
  </w:style>
  <w:style w:type="paragraph" w:styleId="Footer">
    <w:name w:val="footer"/>
    <w:basedOn w:val="Normal"/>
    <w:link w:val="FooterChar"/>
    <w:uiPriority w:val="99"/>
    <w:unhideWhenUsed/>
    <w:rsid w:val="001E277F"/>
    <w:pPr>
      <w:tabs>
        <w:tab w:val="center" w:pos="4680"/>
        <w:tab w:val="right" w:pos="9360"/>
      </w:tabs>
      <w:spacing w:line="240" w:lineRule="auto"/>
    </w:pPr>
  </w:style>
  <w:style w:type="character" w:customStyle="1" w:styleId="FooterChar">
    <w:name w:val="Footer Char"/>
    <w:basedOn w:val="DefaultParagraphFont"/>
    <w:link w:val="Footer"/>
    <w:uiPriority w:val="99"/>
    <w:rsid w:val="001E277F"/>
  </w:style>
  <w:style w:type="paragraph" w:styleId="BalloonText">
    <w:name w:val="Balloon Text"/>
    <w:basedOn w:val="Normal"/>
    <w:link w:val="BalloonTextChar"/>
    <w:uiPriority w:val="99"/>
    <w:semiHidden/>
    <w:unhideWhenUsed/>
    <w:rsid w:val="00BE62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62E5"/>
    <w:rPr>
      <w:rFonts w:ascii="Tahoma" w:hAnsi="Tahoma" w:cs="Tahoma"/>
      <w:sz w:val="16"/>
      <w:szCs w:val="16"/>
    </w:rPr>
  </w:style>
  <w:style w:type="paragraph" w:styleId="TOCHeading">
    <w:name w:val="TOC Heading"/>
    <w:basedOn w:val="Heading1"/>
    <w:next w:val="Normal"/>
    <w:uiPriority w:val="39"/>
    <w:semiHidden/>
    <w:unhideWhenUsed/>
    <w:qFormat/>
    <w:rsid w:val="00DA0CC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A0CCA"/>
    <w:pPr>
      <w:spacing w:after="100"/>
    </w:pPr>
  </w:style>
  <w:style w:type="paragraph" w:styleId="TOC2">
    <w:name w:val="toc 2"/>
    <w:basedOn w:val="Normal"/>
    <w:next w:val="Normal"/>
    <w:autoRedefine/>
    <w:uiPriority w:val="39"/>
    <w:unhideWhenUsed/>
    <w:rsid w:val="00DA0CCA"/>
    <w:pPr>
      <w:spacing w:after="100"/>
      <w:ind w:left="220"/>
    </w:pPr>
  </w:style>
  <w:style w:type="character" w:styleId="Hyperlink">
    <w:name w:val="Hyperlink"/>
    <w:basedOn w:val="DefaultParagraphFont"/>
    <w:uiPriority w:val="99"/>
    <w:unhideWhenUsed/>
    <w:rsid w:val="00DA0CCA"/>
    <w:rPr>
      <w:color w:val="0000FF" w:themeColor="hyperlink"/>
      <w:u w:val="single"/>
    </w:rPr>
  </w:style>
  <w:style w:type="paragraph" w:styleId="NormalWeb">
    <w:name w:val="Normal (Web)"/>
    <w:basedOn w:val="Normal"/>
    <w:uiPriority w:val="99"/>
    <w:semiHidden/>
    <w:unhideWhenUsed/>
    <w:rsid w:val="004B57B1"/>
    <w:pPr>
      <w:spacing w:before="100" w:beforeAutospacing="1" w:after="100" w:afterAutospacing="1" w:line="240" w:lineRule="auto"/>
    </w:pPr>
    <w:rPr>
      <w:rFonts w:ascii="Times New Roman" w:eastAsia="Times New Roman" w:hAnsi="Times New Roman" w:cs="Times New Roman"/>
      <w:sz w:val="24"/>
      <w:szCs w:val="24"/>
      <w:lang w:bidi="bn-BD"/>
    </w:rPr>
  </w:style>
  <w:style w:type="paragraph" w:styleId="ListParagraph">
    <w:name w:val="List Paragraph"/>
    <w:basedOn w:val="Normal"/>
    <w:uiPriority w:val="34"/>
    <w:qFormat/>
    <w:rsid w:val="003D26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975238">
      <w:bodyDiv w:val="1"/>
      <w:marLeft w:val="0"/>
      <w:marRight w:val="0"/>
      <w:marTop w:val="0"/>
      <w:marBottom w:val="0"/>
      <w:divBdr>
        <w:top w:val="none" w:sz="0" w:space="0" w:color="auto"/>
        <w:left w:val="none" w:sz="0" w:space="0" w:color="auto"/>
        <w:bottom w:val="none" w:sz="0" w:space="0" w:color="auto"/>
        <w:right w:val="none" w:sz="0" w:space="0" w:color="auto"/>
      </w:divBdr>
    </w:div>
    <w:div w:id="415790131">
      <w:bodyDiv w:val="1"/>
      <w:marLeft w:val="0"/>
      <w:marRight w:val="0"/>
      <w:marTop w:val="0"/>
      <w:marBottom w:val="0"/>
      <w:divBdr>
        <w:top w:val="none" w:sz="0" w:space="0" w:color="auto"/>
        <w:left w:val="none" w:sz="0" w:space="0" w:color="auto"/>
        <w:bottom w:val="none" w:sz="0" w:space="0" w:color="auto"/>
        <w:right w:val="none" w:sz="0" w:space="0" w:color="auto"/>
      </w:divBdr>
    </w:div>
    <w:div w:id="1015502158">
      <w:bodyDiv w:val="1"/>
      <w:marLeft w:val="0"/>
      <w:marRight w:val="0"/>
      <w:marTop w:val="0"/>
      <w:marBottom w:val="0"/>
      <w:divBdr>
        <w:top w:val="none" w:sz="0" w:space="0" w:color="auto"/>
        <w:left w:val="none" w:sz="0" w:space="0" w:color="auto"/>
        <w:bottom w:val="none" w:sz="0" w:space="0" w:color="auto"/>
        <w:right w:val="none" w:sz="0" w:space="0" w:color="auto"/>
      </w:divBdr>
    </w:div>
    <w:div w:id="1149054851">
      <w:bodyDiv w:val="1"/>
      <w:marLeft w:val="0"/>
      <w:marRight w:val="0"/>
      <w:marTop w:val="0"/>
      <w:marBottom w:val="0"/>
      <w:divBdr>
        <w:top w:val="none" w:sz="0" w:space="0" w:color="auto"/>
        <w:left w:val="none" w:sz="0" w:space="0" w:color="auto"/>
        <w:bottom w:val="none" w:sz="0" w:space="0" w:color="auto"/>
        <w:right w:val="none" w:sz="0" w:space="0" w:color="auto"/>
      </w:divBdr>
    </w:div>
    <w:div w:id="1424379824">
      <w:bodyDiv w:val="1"/>
      <w:marLeft w:val="0"/>
      <w:marRight w:val="0"/>
      <w:marTop w:val="0"/>
      <w:marBottom w:val="0"/>
      <w:divBdr>
        <w:top w:val="none" w:sz="0" w:space="0" w:color="auto"/>
        <w:left w:val="none" w:sz="0" w:space="0" w:color="auto"/>
        <w:bottom w:val="none" w:sz="0" w:space="0" w:color="auto"/>
        <w:right w:val="none" w:sz="0" w:space="0" w:color="auto"/>
      </w:divBdr>
    </w:div>
    <w:div w:id="1486361481">
      <w:bodyDiv w:val="1"/>
      <w:marLeft w:val="0"/>
      <w:marRight w:val="0"/>
      <w:marTop w:val="0"/>
      <w:marBottom w:val="0"/>
      <w:divBdr>
        <w:top w:val="none" w:sz="0" w:space="0" w:color="auto"/>
        <w:left w:val="none" w:sz="0" w:space="0" w:color="auto"/>
        <w:bottom w:val="none" w:sz="0" w:space="0" w:color="auto"/>
        <w:right w:val="none" w:sz="0" w:space="0" w:color="auto"/>
      </w:divBdr>
    </w:div>
    <w:div w:id="1854101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talentlyft.com/en/blog/article/165/job-requirements-the-how-why-and-wha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JP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JPG"/><Relationship Id="rId10" Type="http://schemas.openxmlformats.org/officeDocument/2006/relationships/diagramLayout" Target="diagrams/layout1.xml"/><Relationship Id="rId19" Type="http://schemas.openxmlformats.org/officeDocument/2006/relationships/image" Target="media/image6.JP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9.JP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769748-1965-4308-A455-81B55EC179B5}"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00F30843-88E0-460F-94B9-C87633A85843}">
      <dgm:prSet phldrT="[Text]" custT="1"/>
      <dgm:spPr/>
      <dgm:t>
        <a:bodyPr/>
        <a:lstStyle/>
        <a:p>
          <a:pPr algn="ctr"/>
          <a:r>
            <a:rPr lang="en-US" sz="1400" b="1">
              <a:solidFill>
                <a:schemeClr val="tx1"/>
              </a:solidFill>
              <a:latin typeface="Arial" pitchFamily="34" charset="0"/>
              <a:cs typeface="Arial" pitchFamily="34" charset="0"/>
            </a:rPr>
            <a:t>Job Title</a:t>
          </a:r>
        </a:p>
      </dgm:t>
    </dgm:pt>
    <dgm:pt modelId="{741949BC-E915-471F-B36E-5845EDA98257}" type="parTrans" cxnId="{F7E1F24B-14A3-4C11-8709-489592901D54}">
      <dgm:prSet/>
      <dgm:spPr/>
      <dgm:t>
        <a:bodyPr/>
        <a:lstStyle/>
        <a:p>
          <a:endParaRPr lang="en-US"/>
        </a:p>
      </dgm:t>
    </dgm:pt>
    <dgm:pt modelId="{7B8A7FA1-74E6-442B-973D-5246E10C9F78}" type="sibTrans" cxnId="{F7E1F24B-14A3-4C11-8709-489592901D54}">
      <dgm:prSet/>
      <dgm:spPr/>
      <dgm:t>
        <a:bodyPr/>
        <a:lstStyle/>
        <a:p>
          <a:endParaRPr lang="en-US"/>
        </a:p>
      </dgm:t>
    </dgm:pt>
    <dgm:pt modelId="{160072B7-5236-4991-B210-004EAA2BEEBF}">
      <dgm:prSet phldrT="[Text]" custT="1"/>
      <dgm:spPr/>
      <dgm:t>
        <a:bodyPr/>
        <a:lstStyle/>
        <a:p>
          <a:pPr algn="ctr"/>
          <a:r>
            <a:rPr lang="en-US" sz="1400" b="1">
              <a:solidFill>
                <a:schemeClr val="tx1"/>
              </a:solidFill>
              <a:latin typeface="Arial" pitchFamily="34" charset="0"/>
              <a:cs typeface="Arial" pitchFamily="34" charset="0"/>
            </a:rPr>
            <a:t>Job Location</a:t>
          </a:r>
        </a:p>
      </dgm:t>
    </dgm:pt>
    <dgm:pt modelId="{0E8C3009-C665-47A8-821B-B5567A3BAB51}" type="parTrans" cxnId="{0E98F6CB-F61E-451E-A23F-94EB92865CF2}">
      <dgm:prSet/>
      <dgm:spPr/>
      <dgm:t>
        <a:bodyPr/>
        <a:lstStyle/>
        <a:p>
          <a:endParaRPr lang="en-US"/>
        </a:p>
      </dgm:t>
    </dgm:pt>
    <dgm:pt modelId="{84E9EEC2-1CC6-443C-9892-A2DADD8F5735}" type="sibTrans" cxnId="{0E98F6CB-F61E-451E-A23F-94EB92865CF2}">
      <dgm:prSet/>
      <dgm:spPr/>
      <dgm:t>
        <a:bodyPr/>
        <a:lstStyle/>
        <a:p>
          <a:endParaRPr lang="en-US"/>
        </a:p>
      </dgm:t>
    </dgm:pt>
    <dgm:pt modelId="{531DDF24-B95E-4977-8063-CEA3E8CC09B9}">
      <dgm:prSet phldrT="[Text]" custT="1"/>
      <dgm:spPr/>
      <dgm:t>
        <a:bodyPr/>
        <a:lstStyle/>
        <a:p>
          <a:pPr algn="ctr"/>
          <a:r>
            <a:rPr lang="en-US" sz="1400" b="1">
              <a:solidFill>
                <a:schemeClr val="tx1"/>
              </a:solidFill>
              <a:latin typeface="Arial" pitchFamily="34" charset="0"/>
              <a:cs typeface="Arial" pitchFamily="34" charset="0"/>
            </a:rPr>
            <a:t>Duties and Responsibilities</a:t>
          </a:r>
        </a:p>
      </dgm:t>
    </dgm:pt>
    <dgm:pt modelId="{1B4A3766-33AB-4758-80F9-A8FF8B2BBF02}" type="parTrans" cxnId="{DAF454CB-3258-4AAF-BC12-17CD8F90D386}">
      <dgm:prSet/>
      <dgm:spPr/>
      <dgm:t>
        <a:bodyPr/>
        <a:lstStyle/>
        <a:p>
          <a:endParaRPr lang="en-US"/>
        </a:p>
      </dgm:t>
    </dgm:pt>
    <dgm:pt modelId="{DA41F6B4-B08B-489E-BD14-464497ABEB77}" type="sibTrans" cxnId="{DAF454CB-3258-4AAF-BC12-17CD8F90D386}">
      <dgm:prSet/>
      <dgm:spPr/>
      <dgm:t>
        <a:bodyPr/>
        <a:lstStyle/>
        <a:p>
          <a:endParaRPr lang="en-US"/>
        </a:p>
      </dgm:t>
    </dgm:pt>
    <dgm:pt modelId="{DF4E2A8C-6ABD-4737-BE5B-E3B7D5C4D44E}">
      <dgm:prSet phldrT="[Text]" custT="1"/>
      <dgm:spPr/>
      <dgm:t>
        <a:bodyPr/>
        <a:lstStyle/>
        <a:p>
          <a:pPr algn="ctr"/>
          <a:r>
            <a:rPr lang="en-US" sz="1400" b="1">
              <a:solidFill>
                <a:schemeClr val="tx1"/>
              </a:solidFill>
              <a:latin typeface="Arial" pitchFamily="34" charset="0"/>
              <a:cs typeface="Arial" pitchFamily="34" charset="0"/>
            </a:rPr>
            <a:t>Job Requirement</a:t>
          </a:r>
        </a:p>
      </dgm:t>
    </dgm:pt>
    <dgm:pt modelId="{C1602720-6881-48FD-906C-581111E94839}" type="parTrans" cxnId="{4A644675-AFFB-4A2D-AE6A-8B7BC9A85282}">
      <dgm:prSet/>
      <dgm:spPr/>
    </dgm:pt>
    <dgm:pt modelId="{2CC38057-52C7-4367-B7A2-85457BC6AFB3}" type="sibTrans" cxnId="{4A644675-AFFB-4A2D-AE6A-8B7BC9A85282}">
      <dgm:prSet/>
      <dgm:spPr/>
    </dgm:pt>
    <dgm:pt modelId="{4CD5F347-8D64-467A-A9AD-94BD4F00837A}">
      <dgm:prSet phldrT="[Text]" custT="1"/>
      <dgm:spPr/>
      <dgm:t>
        <a:bodyPr/>
        <a:lstStyle/>
        <a:p>
          <a:pPr algn="ctr"/>
          <a:r>
            <a:rPr lang="en-US" sz="1400" b="1">
              <a:solidFill>
                <a:schemeClr val="tx1"/>
              </a:solidFill>
              <a:latin typeface="Arial" pitchFamily="34" charset="0"/>
              <a:cs typeface="Arial" pitchFamily="34" charset="0"/>
            </a:rPr>
            <a:t>Company and Benefits</a:t>
          </a:r>
        </a:p>
      </dgm:t>
    </dgm:pt>
    <dgm:pt modelId="{F5C5FD85-51B7-4171-832A-5FAF0827D459}" type="parTrans" cxnId="{FD6A9881-7BB5-4F67-8B42-77C0B130AEB1}">
      <dgm:prSet/>
      <dgm:spPr/>
    </dgm:pt>
    <dgm:pt modelId="{467C59EC-7C84-40D6-B13F-864E4121A3BC}" type="sibTrans" cxnId="{FD6A9881-7BB5-4F67-8B42-77C0B130AEB1}">
      <dgm:prSet/>
      <dgm:spPr/>
    </dgm:pt>
    <dgm:pt modelId="{A14F2CC1-EDC9-495B-9CBC-4EAB33392E24}">
      <dgm:prSet phldrT="[Text]" custT="1"/>
      <dgm:spPr/>
      <dgm:t>
        <a:bodyPr/>
        <a:lstStyle/>
        <a:p>
          <a:pPr algn="ctr"/>
          <a:r>
            <a:rPr lang="en-US" sz="1400" b="1">
              <a:solidFill>
                <a:schemeClr val="tx1"/>
              </a:solidFill>
              <a:latin typeface="Arial" pitchFamily="34" charset="0"/>
              <a:cs typeface="Arial" pitchFamily="34" charset="0"/>
            </a:rPr>
            <a:t>Appying Instruction</a:t>
          </a:r>
        </a:p>
      </dgm:t>
    </dgm:pt>
    <dgm:pt modelId="{CFCCD9E1-2A80-4619-8C7E-9613D8632868}" type="parTrans" cxnId="{A2E5D40A-C0B3-4BBF-BE38-C2642F2834A1}">
      <dgm:prSet/>
      <dgm:spPr/>
    </dgm:pt>
    <dgm:pt modelId="{3C6AA06B-C284-4D2D-A957-FC49A71CCC24}" type="sibTrans" cxnId="{A2E5D40A-C0B3-4BBF-BE38-C2642F2834A1}">
      <dgm:prSet/>
      <dgm:spPr/>
    </dgm:pt>
    <dgm:pt modelId="{BACD0A7E-7B8E-4AAC-80F7-8A830CB9A6D0}" type="pres">
      <dgm:prSet presAssocID="{4B769748-1965-4308-A455-81B55EC179B5}" presName="linear" presStyleCnt="0">
        <dgm:presLayoutVars>
          <dgm:dir/>
          <dgm:animLvl val="lvl"/>
          <dgm:resizeHandles val="exact"/>
        </dgm:presLayoutVars>
      </dgm:prSet>
      <dgm:spPr/>
    </dgm:pt>
    <dgm:pt modelId="{2E6FC302-5AE1-4682-A093-B4E3FEF59853}" type="pres">
      <dgm:prSet presAssocID="{00F30843-88E0-460F-94B9-C87633A85843}" presName="parentLin" presStyleCnt="0"/>
      <dgm:spPr/>
    </dgm:pt>
    <dgm:pt modelId="{8ED3F6F9-D5E7-471B-8417-77DBE8D21844}" type="pres">
      <dgm:prSet presAssocID="{00F30843-88E0-460F-94B9-C87633A85843}" presName="parentLeftMargin" presStyleLbl="node1" presStyleIdx="0" presStyleCnt="6"/>
      <dgm:spPr/>
    </dgm:pt>
    <dgm:pt modelId="{6186D800-DEFE-402B-8FC9-943F2AD138C6}" type="pres">
      <dgm:prSet presAssocID="{00F30843-88E0-460F-94B9-C87633A85843}" presName="parentText" presStyleLbl="node1" presStyleIdx="0" presStyleCnt="6">
        <dgm:presLayoutVars>
          <dgm:chMax val="0"/>
          <dgm:bulletEnabled val="1"/>
        </dgm:presLayoutVars>
      </dgm:prSet>
      <dgm:spPr/>
    </dgm:pt>
    <dgm:pt modelId="{DC368585-5BBA-47FF-8452-85C55D1796D1}" type="pres">
      <dgm:prSet presAssocID="{00F30843-88E0-460F-94B9-C87633A85843}" presName="negativeSpace" presStyleCnt="0"/>
      <dgm:spPr/>
    </dgm:pt>
    <dgm:pt modelId="{BEA6B8C3-0C95-4C14-9453-6793BFC764E9}" type="pres">
      <dgm:prSet presAssocID="{00F30843-88E0-460F-94B9-C87633A85843}" presName="childText" presStyleLbl="conFgAcc1" presStyleIdx="0" presStyleCnt="6">
        <dgm:presLayoutVars>
          <dgm:bulletEnabled val="1"/>
        </dgm:presLayoutVars>
      </dgm:prSet>
      <dgm:spPr/>
    </dgm:pt>
    <dgm:pt modelId="{9E326008-E355-406D-BEBE-DC982A6ECC75}" type="pres">
      <dgm:prSet presAssocID="{7B8A7FA1-74E6-442B-973D-5246E10C9F78}" presName="spaceBetweenRectangles" presStyleCnt="0"/>
      <dgm:spPr/>
    </dgm:pt>
    <dgm:pt modelId="{0E94ACD8-C14C-475D-A893-6AAA14F0D2DA}" type="pres">
      <dgm:prSet presAssocID="{160072B7-5236-4991-B210-004EAA2BEEBF}" presName="parentLin" presStyleCnt="0"/>
      <dgm:spPr/>
    </dgm:pt>
    <dgm:pt modelId="{0E1D1D89-0222-443D-A19B-4746FB870F67}" type="pres">
      <dgm:prSet presAssocID="{160072B7-5236-4991-B210-004EAA2BEEBF}" presName="parentLeftMargin" presStyleLbl="node1" presStyleIdx="0" presStyleCnt="6"/>
      <dgm:spPr/>
    </dgm:pt>
    <dgm:pt modelId="{641B4CC1-83B3-4291-9774-23092C9329A2}" type="pres">
      <dgm:prSet presAssocID="{160072B7-5236-4991-B210-004EAA2BEEBF}" presName="parentText" presStyleLbl="node1" presStyleIdx="1" presStyleCnt="6">
        <dgm:presLayoutVars>
          <dgm:chMax val="0"/>
          <dgm:bulletEnabled val="1"/>
        </dgm:presLayoutVars>
      </dgm:prSet>
      <dgm:spPr/>
    </dgm:pt>
    <dgm:pt modelId="{EC2DBDE7-A4D4-465E-8585-E4AE81D717C9}" type="pres">
      <dgm:prSet presAssocID="{160072B7-5236-4991-B210-004EAA2BEEBF}" presName="negativeSpace" presStyleCnt="0"/>
      <dgm:spPr/>
    </dgm:pt>
    <dgm:pt modelId="{08EC7CEA-E883-4427-A2A5-01FF3DB47E16}" type="pres">
      <dgm:prSet presAssocID="{160072B7-5236-4991-B210-004EAA2BEEBF}" presName="childText" presStyleLbl="conFgAcc1" presStyleIdx="1" presStyleCnt="6">
        <dgm:presLayoutVars>
          <dgm:bulletEnabled val="1"/>
        </dgm:presLayoutVars>
      </dgm:prSet>
      <dgm:spPr/>
    </dgm:pt>
    <dgm:pt modelId="{C4D5D9F3-2895-4AA9-A42F-9B93F4060BEB}" type="pres">
      <dgm:prSet presAssocID="{84E9EEC2-1CC6-443C-9892-A2DADD8F5735}" presName="spaceBetweenRectangles" presStyleCnt="0"/>
      <dgm:spPr/>
    </dgm:pt>
    <dgm:pt modelId="{14EBBA22-FDA1-4B0B-B350-3DA823C14C0F}" type="pres">
      <dgm:prSet presAssocID="{531DDF24-B95E-4977-8063-CEA3E8CC09B9}" presName="parentLin" presStyleCnt="0"/>
      <dgm:spPr/>
    </dgm:pt>
    <dgm:pt modelId="{B6CA09FE-7E3C-43BD-A8FC-897A514FFC1A}" type="pres">
      <dgm:prSet presAssocID="{531DDF24-B95E-4977-8063-CEA3E8CC09B9}" presName="parentLeftMargin" presStyleLbl="node1" presStyleIdx="1" presStyleCnt="6"/>
      <dgm:spPr/>
    </dgm:pt>
    <dgm:pt modelId="{6EA5EC00-A3E2-4E95-B7BC-58B325949FC7}" type="pres">
      <dgm:prSet presAssocID="{531DDF24-B95E-4977-8063-CEA3E8CC09B9}" presName="parentText" presStyleLbl="node1" presStyleIdx="2" presStyleCnt="6">
        <dgm:presLayoutVars>
          <dgm:chMax val="0"/>
          <dgm:bulletEnabled val="1"/>
        </dgm:presLayoutVars>
      </dgm:prSet>
      <dgm:spPr/>
    </dgm:pt>
    <dgm:pt modelId="{40AD72B4-BE37-45F9-845F-1ED21C712C73}" type="pres">
      <dgm:prSet presAssocID="{531DDF24-B95E-4977-8063-CEA3E8CC09B9}" presName="negativeSpace" presStyleCnt="0"/>
      <dgm:spPr/>
    </dgm:pt>
    <dgm:pt modelId="{A51A6577-8415-4D39-8D7B-EC2D856C4A77}" type="pres">
      <dgm:prSet presAssocID="{531DDF24-B95E-4977-8063-CEA3E8CC09B9}" presName="childText" presStyleLbl="conFgAcc1" presStyleIdx="2" presStyleCnt="6">
        <dgm:presLayoutVars>
          <dgm:bulletEnabled val="1"/>
        </dgm:presLayoutVars>
      </dgm:prSet>
      <dgm:spPr/>
    </dgm:pt>
    <dgm:pt modelId="{BC220769-EA02-41B5-8B2A-76D2EA439C28}" type="pres">
      <dgm:prSet presAssocID="{DA41F6B4-B08B-489E-BD14-464497ABEB77}" presName="spaceBetweenRectangles" presStyleCnt="0"/>
      <dgm:spPr/>
    </dgm:pt>
    <dgm:pt modelId="{87106407-B152-4031-850B-B1BF27E9CF27}" type="pres">
      <dgm:prSet presAssocID="{DF4E2A8C-6ABD-4737-BE5B-E3B7D5C4D44E}" presName="parentLin" presStyleCnt="0"/>
      <dgm:spPr/>
    </dgm:pt>
    <dgm:pt modelId="{F8BB896C-84D6-4D60-BDDB-A07E1EC58AA9}" type="pres">
      <dgm:prSet presAssocID="{DF4E2A8C-6ABD-4737-BE5B-E3B7D5C4D44E}" presName="parentLeftMargin" presStyleLbl="node1" presStyleIdx="2" presStyleCnt="6"/>
      <dgm:spPr/>
    </dgm:pt>
    <dgm:pt modelId="{C7A27A59-6944-4171-9813-E3A7BC834FA2}" type="pres">
      <dgm:prSet presAssocID="{DF4E2A8C-6ABD-4737-BE5B-E3B7D5C4D44E}" presName="parentText" presStyleLbl="node1" presStyleIdx="3" presStyleCnt="6">
        <dgm:presLayoutVars>
          <dgm:chMax val="0"/>
          <dgm:bulletEnabled val="1"/>
        </dgm:presLayoutVars>
      </dgm:prSet>
      <dgm:spPr/>
    </dgm:pt>
    <dgm:pt modelId="{3F5AA18F-2D31-454F-B4ED-39FC0F3EA673}" type="pres">
      <dgm:prSet presAssocID="{DF4E2A8C-6ABD-4737-BE5B-E3B7D5C4D44E}" presName="negativeSpace" presStyleCnt="0"/>
      <dgm:spPr/>
    </dgm:pt>
    <dgm:pt modelId="{F50F4441-9AFA-43FA-A001-7E45C1EAE9FF}" type="pres">
      <dgm:prSet presAssocID="{DF4E2A8C-6ABD-4737-BE5B-E3B7D5C4D44E}" presName="childText" presStyleLbl="conFgAcc1" presStyleIdx="3" presStyleCnt="6">
        <dgm:presLayoutVars>
          <dgm:bulletEnabled val="1"/>
        </dgm:presLayoutVars>
      </dgm:prSet>
      <dgm:spPr/>
    </dgm:pt>
    <dgm:pt modelId="{D5C78689-2CC9-494A-9988-4C54291E92D9}" type="pres">
      <dgm:prSet presAssocID="{2CC38057-52C7-4367-B7A2-85457BC6AFB3}" presName="spaceBetweenRectangles" presStyleCnt="0"/>
      <dgm:spPr/>
    </dgm:pt>
    <dgm:pt modelId="{8BDAB7D0-4E69-41AB-A55E-8BBF1604FD74}" type="pres">
      <dgm:prSet presAssocID="{4CD5F347-8D64-467A-A9AD-94BD4F00837A}" presName="parentLin" presStyleCnt="0"/>
      <dgm:spPr/>
    </dgm:pt>
    <dgm:pt modelId="{327C400B-F3C7-4C24-8AE7-39834E5E11E4}" type="pres">
      <dgm:prSet presAssocID="{4CD5F347-8D64-467A-A9AD-94BD4F00837A}" presName="parentLeftMargin" presStyleLbl="node1" presStyleIdx="3" presStyleCnt="6"/>
      <dgm:spPr/>
    </dgm:pt>
    <dgm:pt modelId="{A1C379FC-5BEA-405B-BE42-BF19CB972CB0}" type="pres">
      <dgm:prSet presAssocID="{4CD5F347-8D64-467A-A9AD-94BD4F00837A}" presName="parentText" presStyleLbl="node1" presStyleIdx="4" presStyleCnt="6">
        <dgm:presLayoutVars>
          <dgm:chMax val="0"/>
          <dgm:bulletEnabled val="1"/>
        </dgm:presLayoutVars>
      </dgm:prSet>
      <dgm:spPr/>
    </dgm:pt>
    <dgm:pt modelId="{F5356441-362D-4A30-9CB1-F9B736037B2E}" type="pres">
      <dgm:prSet presAssocID="{4CD5F347-8D64-467A-A9AD-94BD4F00837A}" presName="negativeSpace" presStyleCnt="0"/>
      <dgm:spPr/>
    </dgm:pt>
    <dgm:pt modelId="{89C6EAB2-5967-483A-B84B-927EF6F14BB8}" type="pres">
      <dgm:prSet presAssocID="{4CD5F347-8D64-467A-A9AD-94BD4F00837A}" presName="childText" presStyleLbl="conFgAcc1" presStyleIdx="4" presStyleCnt="6">
        <dgm:presLayoutVars>
          <dgm:bulletEnabled val="1"/>
        </dgm:presLayoutVars>
      </dgm:prSet>
      <dgm:spPr/>
    </dgm:pt>
    <dgm:pt modelId="{CEC59C3D-0EA3-45D5-9960-5C5B7A59E342}" type="pres">
      <dgm:prSet presAssocID="{467C59EC-7C84-40D6-B13F-864E4121A3BC}" presName="spaceBetweenRectangles" presStyleCnt="0"/>
      <dgm:spPr/>
    </dgm:pt>
    <dgm:pt modelId="{63C61D60-0BC3-44BC-961C-59F766969804}" type="pres">
      <dgm:prSet presAssocID="{A14F2CC1-EDC9-495B-9CBC-4EAB33392E24}" presName="parentLin" presStyleCnt="0"/>
      <dgm:spPr/>
    </dgm:pt>
    <dgm:pt modelId="{F24F3D0E-C0EB-4170-96C0-D60842B56370}" type="pres">
      <dgm:prSet presAssocID="{A14F2CC1-EDC9-495B-9CBC-4EAB33392E24}" presName="parentLeftMargin" presStyleLbl="node1" presStyleIdx="4" presStyleCnt="6"/>
      <dgm:spPr/>
    </dgm:pt>
    <dgm:pt modelId="{F1EF304E-9DD7-4E8A-ACEA-CCA9A6DA7C5C}" type="pres">
      <dgm:prSet presAssocID="{A14F2CC1-EDC9-495B-9CBC-4EAB33392E24}" presName="parentText" presStyleLbl="node1" presStyleIdx="5" presStyleCnt="6">
        <dgm:presLayoutVars>
          <dgm:chMax val="0"/>
          <dgm:bulletEnabled val="1"/>
        </dgm:presLayoutVars>
      </dgm:prSet>
      <dgm:spPr/>
    </dgm:pt>
    <dgm:pt modelId="{26257BB7-82B7-406D-9A57-E759336E1716}" type="pres">
      <dgm:prSet presAssocID="{A14F2CC1-EDC9-495B-9CBC-4EAB33392E24}" presName="negativeSpace" presStyleCnt="0"/>
      <dgm:spPr/>
    </dgm:pt>
    <dgm:pt modelId="{9100DA90-6EB4-40F3-B3C2-F723FDCDEBCE}" type="pres">
      <dgm:prSet presAssocID="{A14F2CC1-EDC9-495B-9CBC-4EAB33392E24}" presName="childText" presStyleLbl="conFgAcc1" presStyleIdx="5" presStyleCnt="6">
        <dgm:presLayoutVars>
          <dgm:bulletEnabled val="1"/>
        </dgm:presLayoutVars>
      </dgm:prSet>
      <dgm:spPr/>
    </dgm:pt>
  </dgm:ptLst>
  <dgm:cxnLst>
    <dgm:cxn modelId="{8C0C2902-FFE3-45D8-BFF7-6B24A03C7ADE}" type="presOf" srcId="{A14F2CC1-EDC9-495B-9CBC-4EAB33392E24}" destId="{F1EF304E-9DD7-4E8A-ACEA-CCA9A6DA7C5C}" srcOrd="1" destOrd="0" presId="urn:microsoft.com/office/officeart/2005/8/layout/list1"/>
    <dgm:cxn modelId="{A2E5D40A-C0B3-4BBF-BE38-C2642F2834A1}" srcId="{4B769748-1965-4308-A455-81B55EC179B5}" destId="{A14F2CC1-EDC9-495B-9CBC-4EAB33392E24}" srcOrd="5" destOrd="0" parTransId="{CFCCD9E1-2A80-4619-8C7E-9613D8632868}" sibTransId="{3C6AA06B-C284-4D2D-A957-FC49A71CCC24}"/>
    <dgm:cxn modelId="{0361DB12-3F00-419B-A972-3AD8A6860875}" type="presOf" srcId="{DF4E2A8C-6ABD-4737-BE5B-E3B7D5C4D44E}" destId="{C7A27A59-6944-4171-9813-E3A7BC834FA2}" srcOrd="1" destOrd="0" presId="urn:microsoft.com/office/officeart/2005/8/layout/list1"/>
    <dgm:cxn modelId="{DA660C13-253F-403E-BB8C-6EFF681993A2}" type="presOf" srcId="{160072B7-5236-4991-B210-004EAA2BEEBF}" destId="{641B4CC1-83B3-4291-9774-23092C9329A2}" srcOrd="1" destOrd="0" presId="urn:microsoft.com/office/officeart/2005/8/layout/list1"/>
    <dgm:cxn modelId="{6395991A-83BB-437C-B1EF-AFBE4CE969CD}" type="presOf" srcId="{4B769748-1965-4308-A455-81B55EC179B5}" destId="{BACD0A7E-7B8E-4AAC-80F7-8A830CB9A6D0}" srcOrd="0" destOrd="0" presId="urn:microsoft.com/office/officeart/2005/8/layout/list1"/>
    <dgm:cxn modelId="{06EA785C-26AC-4819-8F76-B915823B88A6}" type="presOf" srcId="{4CD5F347-8D64-467A-A9AD-94BD4F00837A}" destId="{A1C379FC-5BEA-405B-BE42-BF19CB972CB0}" srcOrd="1" destOrd="0" presId="urn:microsoft.com/office/officeart/2005/8/layout/list1"/>
    <dgm:cxn modelId="{7CCA1B64-090C-4CFA-9DB9-57411E1AE7A2}" type="presOf" srcId="{531DDF24-B95E-4977-8063-CEA3E8CC09B9}" destId="{B6CA09FE-7E3C-43BD-A8FC-897A514FFC1A}" srcOrd="0" destOrd="0" presId="urn:microsoft.com/office/officeart/2005/8/layout/list1"/>
    <dgm:cxn modelId="{F7E1F24B-14A3-4C11-8709-489592901D54}" srcId="{4B769748-1965-4308-A455-81B55EC179B5}" destId="{00F30843-88E0-460F-94B9-C87633A85843}" srcOrd="0" destOrd="0" parTransId="{741949BC-E915-471F-B36E-5845EDA98257}" sibTransId="{7B8A7FA1-74E6-442B-973D-5246E10C9F78}"/>
    <dgm:cxn modelId="{79C00B6D-CCB3-4684-A1D1-AC12C0B335EB}" type="presOf" srcId="{00F30843-88E0-460F-94B9-C87633A85843}" destId="{6186D800-DEFE-402B-8FC9-943F2AD138C6}" srcOrd="1" destOrd="0" presId="urn:microsoft.com/office/officeart/2005/8/layout/list1"/>
    <dgm:cxn modelId="{33184C4D-DAD8-4913-A1C9-55B666DB447B}" type="presOf" srcId="{DF4E2A8C-6ABD-4737-BE5B-E3B7D5C4D44E}" destId="{F8BB896C-84D6-4D60-BDDB-A07E1EC58AA9}" srcOrd="0" destOrd="0" presId="urn:microsoft.com/office/officeart/2005/8/layout/list1"/>
    <dgm:cxn modelId="{C0338F72-6ACC-4D55-9FF8-D91B4A13F42D}" type="presOf" srcId="{A14F2CC1-EDC9-495B-9CBC-4EAB33392E24}" destId="{F24F3D0E-C0EB-4170-96C0-D60842B56370}" srcOrd="0" destOrd="0" presId="urn:microsoft.com/office/officeart/2005/8/layout/list1"/>
    <dgm:cxn modelId="{4A644675-AFFB-4A2D-AE6A-8B7BC9A85282}" srcId="{4B769748-1965-4308-A455-81B55EC179B5}" destId="{DF4E2A8C-6ABD-4737-BE5B-E3B7D5C4D44E}" srcOrd="3" destOrd="0" parTransId="{C1602720-6881-48FD-906C-581111E94839}" sibTransId="{2CC38057-52C7-4367-B7A2-85457BC6AFB3}"/>
    <dgm:cxn modelId="{FD6A9881-7BB5-4F67-8B42-77C0B130AEB1}" srcId="{4B769748-1965-4308-A455-81B55EC179B5}" destId="{4CD5F347-8D64-467A-A9AD-94BD4F00837A}" srcOrd="4" destOrd="0" parTransId="{F5C5FD85-51B7-4171-832A-5FAF0827D459}" sibTransId="{467C59EC-7C84-40D6-B13F-864E4121A3BC}"/>
    <dgm:cxn modelId="{23930286-0244-4D89-85C4-CB20463A5996}" type="presOf" srcId="{160072B7-5236-4991-B210-004EAA2BEEBF}" destId="{0E1D1D89-0222-443D-A19B-4746FB870F67}" srcOrd="0" destOrd="0" presId="urn:microsoft.com/office/officeart/2005/8/layout/list1"/>
    <dgm:cxn modelId="{B955C192-64E3-42A9-A0DD-3EADE6B31472}" type="presOf" srcId="{4CD5F347-8D64-467A-A9AD-94BD4F00837A}" destId="{327C400B-F3C7-4C24-8AE7-39834E5E11E4}" srcOrd="0" destOrd="0" presId="urn:microsoft.com/office/officeart/2005/8/layout/list1"/>
    <dgm:cxn modelId="{20F353C5-1923-4AFA-B5DB-ED1F269BF880}" type="presOf" srcId="{00F30843-88E0-460F-94B9-C87633A85843}" destId="{8ED3F6F9-D5E7-471B-8417-77DBE8D21844}" srcOrd="0" destOrd="0" presId="urn:microsoft.com/office/officeart/2005/8/layout/list1"/>
    <dgm:cxn modelId="{DAF454CB-3258-4AAF-BC12-17CD8F90D386}" srcId="{4B769748-1965-4308-A455-81B55EC179B5}" destId="{531DDF24-B95E-4977-8063-CEA3E8CC09B9}" srcOrd="2" destOrd="0" parTransId="{1B4A3766-33AB-4758-80F9-A8FF8B2BBF02}" sibTransId="{DA41F6B4-B08B-489E-BD14-464497ABEB77}"/>
    <dgm:cxn modelId="{0E98F6CB-F61E-451E-A23F-94EB92865CF2}" srcId="{4B769748-1965-4308-A455-81B55EC179B5}" destId="{160072B7-5236-4991-B210-004EAA2BEEBF}" srcOrd="1" destOrd="0" parTransId="{0E8C3009-C665-47A8-821B-B5567A3BAB51}" sibTransId="{84E9EEC2-1CC6-443C-9892-A2DADD8F5735}"/>
    <dgm:cxn modelId="{9721E6D2-7EAA-47F9-A894-4F85FFBC0337}" type="presOf" srcId="{531DDF24-B95E-4977-8063-CEA3E8CC09B9}" destId="{6EA5EC00-A3E2-4E95-B7BC-58B325949FC7}" srcOrd="1" destOrd="0" presId="urn:microsoft.com/office/officeart/2005/8/layout/list1"/>
    <dgm:cxn modelId="{4639396E-D79C-4740-9491-9EC23A60F7CB}" type="presParOf" srcId="{BACD0A7E-7B8E-4AAC-80F7-8A830CB9A6D0}" destId="{2E6FC302-5AE1-4682-A093-B4E3FEF59853}" srcOrd="0" destOrd="0" presId="urn:microsoft.com/office/officeart/2005/8/layout/list1"/>
    <dgm:cxn modelId="{D1A12488-E766-4582-952E-B8193C3002C2}" type="presParOf" srcId="{2E6FC302-5AE1-4682-A093-B4E3FEF59853}" destId="{8ED3F6F9-D5E7-471B-8417-77DBE8D21844}" srcOrd="0" destOrd="0" presId="urn:microsoft.com/office/officeart/2005/8/layout/list1"/>
    <dgm:cxn modelId="{89A5A469-6C2E-45E5-B030-EDF2618F4DFA}" type="presParOf" srcId="{2E6FC302-5AE1-4682-A093-B4E3FEF59853}" destId="{6186D800-DEFE-402B-8FC9-943F2AD138C6}" srcOrd="1" destOrd="0" presId="urn:microsoft.com/office/officeart/2005/8/layout/list1"/>
    <dgm:cxn modelId="{E634D424-C0C0-45E8-B0D6-C42D7B40E337}" type="presParOf" srcId="{BACD0A7E-7B8E-4AAC-80F7-8A830CB9A6D0}" destId="{DC368585-5BBA-47FF-8452-85C55D1796D1}" srcOrd="1" destOrd="0" presId="urn:microsoft.com/office/officeart/2005/8/layout/list1"/>
    <dgm:cxn modelId="{1299B6C1-69D1-451B-A9B6-666938DA665B}" type="presParOf" srcId="{BACD0A7E-7B8E-4AAC-80F7-8A830CB9A6D0}" destId="{BEA6B8C3-0C95-4C14-9453-6793BFC764E9}" srcOrd="2" destOrd="0" presId="urn:microsoft.com/office/officeart/2005/8/layout/list1"/>
    <dgm:cxn modelId="{80F8C3F9-D77D-4465-AF3F-CA02F930118D}" type="presParOf" srcId="{BACD0A7E-7B8E-4AAC-80F7-8A830CB9A6D0}" destId="{9E326008-E355-406D-BEBE-DC982A6ECC75}" srcOrd="3" destOrd="0" presId="urn:microsoft.com/office/officeart/2005/8/layout/list1"/>
    <dgm:cxn modelId="{81857A6C-F55E-4FB1-AF43-FC62DFC606E0}" type="presParOf" srcId="{BACD0A7E-7B8E-4AAC-80F7-8A830CB9A6D0}" destId="{0E94ACD8-C14C-475D-A893-6AAA14F0D2DA}" srcOrd="4" destOrd="0" presId="urn:microsoft.com/office/officeart/2005/8/layout/list1"/>
    <dgm:cxn modelId="{A4D76CB3-6DB5-4CB2-8325-4317BB1E9BD9}" type="presParOf" srcId="{0E94ACD8-C14C-475D-A893-6AAA14F0D2DA}" destId="{0E1D1D89-0222-443D-A19B-4746FB870F67}" srcOrd="0" destOrd="0" presId="urn:microsoft.com/office/officeart/2005/8/layout/list1"/>
    <dgm:cxn modelId="{616021A8-AAA9-49FB-8B41-F5469C2287B7}" type="presParOf" srcId="{0E94ACD8-C14C-475D-A893-6AAA14F0D2DA}" destId="{641B4CC1-83B3-4291-9774-23092C9329A2}" srcOrd="1" destOrd="0" presId="urn:microsoft.com/office/officeart/2005/8/layout/list1"/>
    <dgm:cxn modelId="{9870EDB1-06DE-483C-8CCD-832D4E30CC06}" type="presParOf" srcId="{BACD0A7E-7B8E-4AAC-80F7-8A830CB9A6D0}" destId="{EC2DBDE7-A4D4-465E-8585-E4AE81D717C9}" srcOrd="5" destOrd="0" presId="urn:microsoft.com/office/officeart/2005/8/layout/list1"/>
    <dgm:cxn modelId="{C4AD6432-15CF-4F0F-B615-9307929306AB}" type="presParOf" srcId="{BACD0A7E-7B8E-4AAC-80F7-8A830CB9A6D0}" destId="{08EC7CEA-E883-4427-A2A5-01FF3DB47E16}" srcOrd="6" destOrd="0" presId="urn:microsoft.com/office/officeart/2005/8/layout/list1"/>
    <dgm:cxn modelId="{D22142A1-7B08-4152-97FF-F8E018DC2E4C}" type="presParOf" srcId="{BACD0A7E-7B8E-4AAC-80F7-8A830CB9A6D0}" destId="{C4D5D9F3-2895-4AA9-A42F-9B93F4060BEB}" srcOrd="7" destOrd="0" presId="urn:microsoft.com/office/officeart/2005/8/layout/list1"/>
    <dgm:cxn modelId="{9B3787F6-1E42-4533-AF14-E570C06DC5AE}" type="presParOf" srcId="{BACD0A7E-7B8E-4AAC-80F7-8A830CB9A6D0}" destId="{14EBBA22-FDA1-4B0B-B350-3DA823C14C0F}" srcOrd="8" destOrd="0" presId="urn:microsoft.com/office/officeart/2005/8/layout/list1"/>
    <dgm:cxn modelId="{92A37B97-D02B-4B35-A440-A88FE147AD5B}" type="presParOf" srcId="{14EBBA22-FDA1-4B0B-B350-3DA823C14C0F}" destId="{B6CA09FE-7E3C-43BD-A8FC-897A514FFC1A}" srcOrd="0" destOrd="0" presId="urn:microsoft.com/office/officeart/2005/8/layout/list1"/>
    <dgm:cxn modelId="{3A22D151-24F4-4673-A412-E0E4DB5AB9F7}" type="presParOf" srcId="{14EBBA22-FDA1-4B0B-B350-3DA823C14C0F}" destId="{6EA5EC00-A3E2-4E95-B7BC-58B325949FC7}" srcOrd="1" destOrd="0" presId="urn:microsoft.com/office/officeart/2005/8/layout/list1"/>
    <dgm:cxn modelId="{42D172FA-04E9-467B-8A25-2543E9A8E704}" type="presParOf" srcId="{BACD0A7E-7B8E-4AAC-80F7-8A830CB9A6D0}" destId="{40AD72B4-BE37-45F9-845F-1ED21C712C73}" srcOrd="9" destOrd="0" presId="urn:microsoft.com/office/officeart/2005/8/layout/list1"/>
    <dgm:cxn modelId="{FCAAB074-4882-45D1-9A43-53A33ED03B15}" type="presParOf" srcId="{BACD0A7E-7B8E-4AAC-80F7-8A830CB9A6D0}" destId="{A51A6577-8415-4D39-8D7B-EC2D856C4A77}" srcOrd="10" destOrd="0" presId="urn:microsoft.com/office/officeart/2005/8/layout/list1"/>
    <dgm:cxn modelId="{AEC44727-E2E3-4BF1-9775-860D2C85ABC4}" type="presParOf" srcId="{BACD0A7E-7B8E-4AAC-80F7-8A830CB9A6D0}" destId="{BC220769-EA02-41B5-8B2A-76D2EA439C28}" srcOrd="11" destOrd="0" presId="urn:microsoft.com/office/officeart/2005/8/layout/list1"/>
    <dgm:cxn modelId="{54C953FA-6CF2-483F-BEEB-7290B0EE4E73}" type="presParOf" srcId="{BACD0A7E-7B8E-4AAC-80F7-8A830CB9A6D0}" destId="{87106407-B152-4031-850B-B1BF27E9CF27}" srcOrd="12" destOrd="0" presId="urn:microsoft.com/office/officeart/2005/8/layout/list1"/>
    <dgm:cxn modelId="{BBD9665C-ACB7-420F-ADA8-CDB3A4BCB2F8}" type="presParOf" srcId="{87106407-B152-4031-850B-B1BF27E9CF27}" destId="{F8BB896C-84D6-4D60-BDDB-A07E1EC58AA9}" srcOrd="0" destOrd="0" presId="urn:microsoft.com/office/officeart/2005/8/layout/list1"/>
    <dgm:cxn modelId="{A0C5AF76-83C0-4FF9-82D0-446A5573A965}" type="presParOf" srcId="{87106407-B152-4031-850B-B1BF27E9CF27}" destId="{C7A27A59-6944-4171-9813-E3A7BC834FA2}" srcOrd="1" destOrd="0" presId="urn:microsoft.com/office/officeart/2005/8/layout/list1"/>
    <dgm:cxn modelId="{3F96600E-EE37-4200-8DFB-F1BD0DEC1FDB}" type="presParOf" srcId="{BACD0A7E-7B8E-4AAC-80F7-8A830CB9A6D0}" destId="{3F5AA18F-2D31-454F-B4ED-39FC0F3EA673}" srcOrd="13" destOrd="0" presId="urn:microsoft.com/office/officeart/2005/8/layout/list1"/>
    <dgm:cxn modelId="{45B42332-BC7F-4863-B6E2-34412B20626A}" type="presParOf" srcId="{BACD0A7E-7B8E-4AAC-80F7-8A830CB9A6D0}" destId="{F50F4441-9AFA-43FA-A001-7E45C1EAE9FF}" srcOrd="14" destOrd="0" presId="urn:microsoft.com/office/officeart/2005/8/layout/list1"/>
    <dgm:cxn modelId="{2ECC3693-FD99-4AF7-AC6F-C8AE5F3AE830}" type="presParOf" srcId="{BACD0A7E-7B8E-4AAC-80F7-8A830CB9A6D0}" destId="{D5C78689-2CC9-494A-9988-4C54291E92D9}" srcOrd="15" destOrd="0" presId="urn:microsoft.com/office/officeart/2005/8/layout/list1"/>
    <dgm:cxn modelId="{D7FC02ED-5DF5-4134-ABD4-12201485FA59}" type="presParOf" srcId="{BACD0A7E-7B8E-4AAC-80F7-8A830CB9A6D0}" destId="{8BDAB7D0-4E69-41AB-A55E-8BBF1604FD74}" srcOrd="16" destOrd="0" presId="urn:microsoft.com/office/officeart/2005/8/layout/list1"/>
    <dgm:cxn modelId="{7E9D8F0F-447A-4A21-965B-0E4AD056600B}" type="presParOf" srcId="{8BDAB7D0-4E69-41AB-A55E-8BBF1604FD74}" destId="{327C400B-F3C7-4C24-8AE7-39834E5E11E4}" srcOrd="0" destOrd="0" presId="urn:microsoft.com/office/officeart/2005/8/layout/list1"/>
    <dgm:cxn modelId="{B61BD3D3-034A-45CE-AFF2-68279AC21FEA}" type="presParOf" srcId="{8BDAB7D0-4E69-41AB-A55E-8BBF1604FD74}" destId="{A1C379FC-5BEA-405B-BE42-BF19CB972CB0}" srcOrd="1" destOrd="0" presId="urn:microsoft.com/office/officeart/2005/8/layout/list1"/>
    <dgm:cxn modelId="{ACEE78E3-A856-4052-B0BB-016BF72848F3}" type="presParOf" srcId="{BACD0A7E-7B8E-4AAC-80F7-8A830CB9A6D0}" destId="{F5356441-362D-4A30-9CB1-F9B736037B2E}" srcOrd="17" destOrd="0" presId="urn:microsoft.com/office/officeart/2005/8/layout/list1"/>
    <dgm:cxn modelId="{7BA65C69-60C4-449E-B453-C535E754CA3A}" type="presParOf" srcId="{BACD0A7E-7B8E-4AAC-80F7-8A830CB9A6D0}" destId="{89C6EAB2-5967-483A-B84B-927EF6F14BB8}" srcOrd="18" destOrd="0" presId="urn:microsoft.com/office/officeart/2005/8/layout/list1"/>
    <dgm:cxn modelId="{CF12E83F-1941-44FF-B9E7-1F1FE0B4320C}" type="presParOf" srcId="{BACD0A7E-7B8E-4AAC-80F7-8A830CB9A6D0}" destId="{CEC59C3D-0EA3-45D5-9960-5C5B7A59E342}" srcOrd="19" destOrd="0" presId="urn:microsoft.com/office/officeart/2005/8/layout/list1"/>
    <dgm:cxn modelId="{6B78A847-C8C4-4083-8029-BFE1B7D80176}" type="presParOf" srcId="{BACD0A7E-7B8E-4AAC-80F7-8A830CB9A6D0}" destId="{63C61D60-0BC3-44BC-961C-59F766969804}" srcOrd="20" destOrd="0" presId="urn:microsoft.com/office/officeart/2005/8/layout/list1"/>
    <dgm:cxn modelId="{2D9EC055-9621-4C35-83EB-EC123FA00988}" type="presParOf" srcId="{63C61D60-0BC3-44BC-961C-59F766969804}" destId="{F24F3D0E-C0EB-4170-96C0-D60842B56370}" srcOrd="0" destOrd="0" presId="urn:microsoft.com/office/officeart/2005/8/layout/list1"/>
    <dgm:cxn modelId="{40F276B4-CEA9-49C2-AAC3-E8ED38C75D2B}" type="presParOf" srcId="{63C61D60-0BC3-44BC-961C-59F766969804}" destId="{F1EF304E-9DD7-4E8A-ACEA-CCA9A6DA7C5C}" srcOrd="1" destOrd="0" presId="urn:microsoft.com/office/officeart/2005/8/layout/list1"/>
    <dgm:cxn modelId="{1A5429FC-2EF7-4B7B-86E6-BF2AB02CFAE6}" type="presParOf" srcId="{BACD0A7E-7B8E-4AAC-80F7-8A830CB9A6D0}" destId="{26257BB7-82B7-406D-9A57-E759336E1716}" srcOrd="21" destOrd="0" presId="urn:microsoft.com/office/officeart/2005/8/layout/list1"/>
    <dgm:cxn modelId="{21898CC7-E119-430C-B263-792B85441ED4}" type="presParOf" srcId="{BACD0A7E-7B8E-4AAC-80F7-8A830CB9A6D0}" destId="{9100DA90-6EB4-40F3-B3C2-F723FDCDEBCE}" srcOrd="22"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A6B8C3-0C95-4C14-9453-6793BFC764E9}">
      <dsp:nvSpPr>
        <dsp:cNvPr id="0" name=""/>
        <dsp:cNvSpPr/>
      </dsp:nvSpPr>
      <dsp:spPr>
        <a:xfrm>
          <a:off x="0" y="295380"/>
          <a:ext cx="5486400" cy="2772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186D800-DEFE-402B-8FC9-943F2AD138C6}">
      <dsp:nvSpPr>
        <dsp:cNvPr id="0" name=""/>
        <dsp:cNvSpPr/>
      </dsp:nvSpPr>
      <dsp:spPr>
        <a:xfrm>
          <a:off x="274320" y="133020"/>
          <a:ext cx="3840480" cy="3247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Job Title</a:t>
          </a:r>
        </a:p>
      </dsp:txBody>
      <dsp:txXfrm>
        <a:off x="290172" y="148872"/>
        <a:ext cx="3808776" cy="293016"/>
      </dsp:txXfrm>
    </dsp:sp>
    <dsp:sp modelId="{08EC7CEA-E883-4427-A2A5-01FF3DB47E16}">
      <dsp:nvSpPr>
        <dsp:cNvPr id="0" name=""/>
        <dsp:cNvSpPr/>
      </dsp:nvSpPr>
      <dsp:spPr>
        <a:xfrm>
          <a:off x="0" y="794340"/>
          <a:ext cx="5486400" cy="277200"/>
        </a:xfrm>
        <a:prstGeom prst="rect">
          <a:avLst/>
        </a:prstGeom>
        <a:solidFill>
          <a:schemeClr val="lt1">
            <a:alpha val="90000"/>
            <a:hueOff val="0"/>
            <a:satOff val="0"/>
            <a:lumOff val="0"/>
            <a:alphaOff val="0"/>
          </a:schemeClr>
        </a:solidFill>
        <a:ln w="25400" cap="flat" cmpd="sng" algn="ctr">
          <a:solidFill>
            <a:schemeClr val="accent4">
              <a:hueOff val="-892954"/>
              <a:satOff val="5380"/>
              <a:lumOff val="431"/>
              <a:alphaOff val="0"/>
            </a:schemeClr>
          </a:solidFill>
          <a:prstDash val="solid"/>
        </a:ln>
        <a:effectLst/>
      </dsp:spPr>
      <dsp:style>
        <a:lnRef idx="2">
          <a:scrgbClr r="0" g="0" b="0"/>
        </a:lnRef>
        <a:fillRef idx="1">
          <a:scrgbClr r="0" g="0" b="0"/>
        </a:fillRef>
        <a:effectRef idx="0">
          <a:scrgbClr r="0" g="0" b="0"/>
        </a:effectRef>
        <a:fontRef idx="minor"/>
      </dsp:style>
    </dsp:sp>
    <dsp:sp modelId="{641B4CC1-83B3-4291-9774-23092C9329A2}">
      <dsp:nvSpPr>
        <dsp:cNvPr id="0" name=""/>
        <dsp:cNvSpPr/>
      </dsp:nvSpPr>
      <dsp:spPr>
        <a:xfrm>
          <a:off x="274320" y="631980"/>
          <a:ext cx="3840480" cy="324720"/>
        </a:xfrm>
        <a:prstGeom prst="roundRect">
          <a:avLst/>
        </a:prstGeom>
        <a:solidFill>
          <a:schemeClr val="accent4">
            <a:hueOff val="-892954"/>
            <a:satOff val="5380"/>
            <a:lumOff val="4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Job Location</a:t>
          </a:r>
        </a:p>
      </dsp:txBody>
      <dsp:txXfrm>
        <a:off x="290172" y="647832"/>
        <a:ext cx="3808776" cy="293016"/>
      </dsp:txXfrm>
    </dsp:sp>
    <dsp:sp modelId="{A51A6577-8415-4D39-8D7B-EC2D856C4A77}">
      <dsp:nvSpPr>
        <dsp:cNvPr id="0" name=""/>
        <dsp:cNvSpPr/>
      </dsp:nvSpPr>
      <dsp:spPr>
        <a:xfrm>
          <a:off x="0" y="1293300"/>
          <a:ext cx="5486400" cy="277200"/>
        </a:xfrm>
        <a:prstGeom prst="rect">
          <a:avLst/>
        </a:prstGeom>
        <a:solidFill>
          <a:schemeClr val="lt1">
            <a:alpha val="90000"/>
            <a:hueOff val="0"/>
            <a:satOff val="0"/>
            <a:lumOff val="0"/>
            <a:alphaOff val="0"/>
          </a:schemeClr>
        </a:solidFill>
        <a:ln w="25400" cap="flat" cmpd="sng" algn="ctr">
          <a:solidFill>
            <a:schemeClr val="accent4">
              <a:hueOff val="-1785908"/>
              <a:satOff val="10760"/>
              <a:lumOff val="862"/>
              <a:alphaOff val="0"/>
            </a:schemeClr>
          </a:solidFill>
          <a:prstDash val="solid"/>
        </a:ln>
        <a:effectLst/>
      </dsp:spPr>
      <dsp:style>
        <a:lnRef idx="2">
          <a:scrgbClr r="0" g="0" b="0"/>
        </a:lnRef>
        <a:fillRef idx="1">
          <a:scrgbClr r="0" g="0" b="0"/>
        </a:fillRef>
        <a:effectRef idx="0">
          <a:scrgbClr r="0" g="0" b="0"/>
        </a:effectRef>
        <a:fontRef idx="minor"/>
      </dsp:style>
    </dsp:sp>
    <dsp:sp modelId="{6EA5EC00-A3E2-4E95-B7BC-58B325949FC7}">
      <dsp:nvSpPr>
        <dsp:cNvPr id="0" name=""/>
        <dsp:cNvSpPr/>
      </dsp:nvSpPr>
      <dsp:spPr>
        <a:xfrm>
          <a:off x="274320" y="1130940"/>
          <a:ext cx="3840480" cy="324720"/>
        </a:xfrm>
        <a:prstGeom prst="roundRect">
          <a:avLst/>
        </a:prstGeom>
        <a:solidFill>
          <a:schemeClr val="accent4">
            <a:hueOff val="-1785908"/>
            <a:satOff val="10760"/>
            <a:lumOff val="86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Duties and Responsibilities</a:t>
          </a:r>
        </a:p>
      </dsp:txBody>
      <dsp:txXfrm>
        <a:off x="290172" y="1146792"/>
        <a:ext cx="3808776" cy="293016"/>
      </dsp:txXfrm>
    </dsp:sp>
    <dsp:sp modelId="{F50F4441-9AFA-43FA-A001-7E45C1EAE9FF}">
      <dsp:nvSpPr>
        <dsp:cNvPr id="0" name=""/>
        <dsp:cNvSpPr/>
      </dsp:nvSpPr>
      <dsp:spPr>
        <a:xfrm>
          <a:off x="0" y="1792260"/>
          <a:ext cx="5486400" cy="277200"/>
        </a:xfrm>
        <a:prstGeom prst="rect">
          <a:avLst/>
        </a:prstGeom>
        <a:solidFill>
          <a:schemeClr val="lt1">
            <a:alpha val="90000"/>
            <a:hueOff val="0"/>
            <a:satOff val="0"/>
            <a:lumOff val="0"/>
            <a:alphaOff val="0"/>
          </a:schemeClr>
        </a:solidFill>
        <a:ln w="25400" cap="flat" cmpd="sng" algn="ctr">
          <a:solidFill>
            <a:schemeClr val="accent4">
              <a:hueOff val="-2678862"/>
              <a:satOff val="16139"/>
              <a:lumOff val="1294"/>
              <a:alphaOff val="0"/>
            </a:schemeClr>
          </a:solidFill>
          <a:prstDash val="solid"/>
        </a:ln>
        <a:effectLst/>
      </dsp:spPr>
      <dsp:style>
        <a:lnRef idx="2">
          <a:scrgbClr r="0" g="0" b="0"/>
        </a:lnRef>
        <a:fillRef idx="1">
          <a:scrgbClr r="0" g="0" b="0"/>
        </a:fillRef>
        <a:effectRef idx="0">
          <a:scrgbClr r="0" g="0" b="0"/>
        </a:effectRef>
        <a:fontRef idx="minor"/>
      </dsp:style>
    </dsp:sp>
    <dsp:sp modelId="{C7A27A59-6944-4171-9813-E3A7BC834FA2}">
      <dsp:nvSpPr>
        <dsp:cNvPr id="0" name=""/>
        <dsp:cNvSpPr/>
      </dsp:nvSpPr>
      <dsp:spPr>
        <a:xfrm>
          <a:off x="274320" y="1629900"/>
          <a:ext cx="3840480" cy="324720"/>
        </a:xfrm>
        <a:prstGeom prst="roundRect">
          <a:avLst/>
        </a:prstGeom>
        <a:solidFill>
          <a:schemeClr val="accent4">
            <a:hueOff val="-2678862"/>
            <a:satOff val="16139"/>
            <a:lumOff val="12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Job Requirement</a:t>
          </a:r>
        </a:p>
      </dsp:txBody>
      <dsp:txXfrm>
        <a:off x="290172" y="1645752"/>
        <a:ext cx="3808776" cy="293016"/>
      </dsp:txXfrm>
    </dsp:sp>
    <dsp:sp modelId="{89C6EAB2-5967-483A-B84B-927EF6F14BB8}">
      <dsp:nvSpPr>
        <dsp:cNvPr id="0" name=""/>
        <dsp:cNvSpPr/>
      </dsp:nvSpPr>
      <dsp:spPr>
        <a:xfrm>
          <a:off x="0" y="2291220"/>
          <a:ext cx="5486400" cy="277200"/>
        </a:xfrm>
        <a:prstGeom prst="rect">
          <a:avLst/>
        </a:prstGeom>
        <a:solidFill>
          <a:schemeClr val="lt1">
            <a:alpha val="90000"/>
            <a:hueOff val="0"/>
            <a:satOff val="0"/>
            <a:lumOff val="0"/>
            <a:alphaOff val="0"/>
          </a:schemeClr>
        </a:solidFill>
        <a:ln w="25400" cap="flat" cmpd="sng" algn="ctr">
          <a:solidFill>
            <a:schemeClr val="accent4">
              <a:hueOff val="-3571816"/>
              <a:satOff val="21519"/>
              <a:lumOff val="1725"/>
              <a:alphaOff val="0"/>
            </a:schemeClr>
          </a:solidFill>
          <a:prstDash val="solid"/>
        </a:ln>
        <a:effectLst/>
      </dsp:spPr>
      <dsp:style>
        <a:lnRef idx="2">
          <a:scrgbClr r="0" g="0" b="0"/>
        </a:lnRef>
        <a:fillRef idx="1">
          <a:scrgbClr r="0" g="0" b="0"/>
        </a:fillRef>
        <a:effectRef idx="0">
          <a:scrgbClr r="0" g="0" b="0"/>
        </a:effectRef>
        <a:fontRef idx="minor"/>
      </dsp:style>
    </dsp:sp>
    <dsp:sp modelId="{A1C379FC-5BEA-405B-BE42-BF19CB972CB0}">
      <dsp:nvSpPr>
        <dsp:cNvPr id="0" name=""/>
        <dsp:cNvSpPr/>
      </dsp:nvSpPr>
      <dsp:spPr>
        <a:xfrm>
          <a:off x="274320" y="2128860"/>
          <a:ext cx="3840480" cy="324720"/>
        </a:xfrm>
        <a:prstGeom prst="roundRect">
          <a:avLst/>
        </a:prstGeom>
        <a:solidFill>
          <a:schemeClr val="accent4">
            <a:hueOff val="-3571816"/>
            <a:satOff val="21519"/>
            <a:lumOff val="17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Company and Benefits</a:t>
          </a:r>
        </a:p>
      </dsp:txBody>
      <dsp:txXfrm>
        <a:off x="290172" y="2144712"/>
        <a:ext cx="3808776" cy="293016"/>
      </dsp:txXfrm>
    </dsp:sp>
    <dsp:sp modelId="{9100DA90-6EB4-40F3-B3C2-F723FDCDEBCE}">
      <dsp:nvSpPr>
        <dsp:cNvPr id="0" name=""/>
        <dsp:cNvSpPr/>
      </dsp:nvSpPr>
      <dsp:spPr>
        <a:xfrm>
          <a:off x="0" y="2790180"/>
          <a:ext cx="5486400" cy="2772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F1EF304E-9DD7-4E8A-ACEA-CCA9A6DA7C5C}">
      <dsp:nvSpPr>
        <dsp:cNvPr id="0" name=""/>
        <dsp:cNvSpPr/>
      </dsp:nvSpPr>
      <dsp:spPr>
        <a:xfrm>
          <a:off x="274320" y="2627820"/>
          <a:ext cx="3840480" cy="32472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kern="1200">
              <a:solidFill>
                <a:schemeClr val="tx1"/>
              </a:solidFill>
              <a:latin typeface="Arial" pitchFamily="34" charset="0"/>
              <a:cs typeface="Arial" pitchFamily="34" charset="0"/>
            </a:rPr>
            <a:t>Appying Instruction</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F705279-74AD-46D7-9FCA-64164467C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26</Pages>
  <Words>4982</Words>
  <Characters>28404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Arif</dc:creator>
  <cp:lastModifiedBy>Hamida Khatun (1817649)</cp:lastModifiedBy>
  <cp:revision>5</cp:revision>
  <dcterms:created xsi:type="dcterms:W3CDTF">2020-01-29T21:26:00Z</dcterms:created>
  <dcterms:modified xsi:type="dcterms:W3CDTF">2020-01-30T21:40:00Z</dcterms:modified>
</cp:coreProperties>
</file>