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74614C" w14:textId="2E27D863" w:rsidR="00D87181" w:rsidRPr="00361184" w:rsidRDefault="005F3619" w:rsidP="005F3619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361184">
        <w:rPr>
          <w:rFonts w:ascii="Arial" w:hAnsi="Arial" w:cs="Arial"/>
          <w:b/>
          <w:bCs/>
          <w:sz w:val="32"/>
          <w:szCs w:val="32"/>
        </w:rPr>
        <w:t>Saba Parveen 2014411</w:t>
      </w:r>
    </w:p>
    <w:p w14:paraId="49A50EA1" w14:textId="5F1E58CF" w:rsidR="005F3619" w:rsidRPr="00361184" w:rsidRDefault="0056084B" w:rsidP="005F3619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361184">
        <w:rPr>
          <w:rFonts w:ascii="Arial" w:hAnsi="Arial" w:cs="Arial"/>
          <w:b/>
          <w:bCs/>
          <w:sz w:val="32"/>
          <w:szCs w:val="32"/>
        </w:rPr>
        <w:t xml:space="preserve">Introduction to research </w:t>
      </w:r>
    </w:p>
    <w:p w14:paraId="2A41EF51" w14:textId="10C48102" w:rsidR="0056084B" w:rsidRDefault="00361184" w:rsidP="005F3619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361184">
        <w:rPr>
          <w:rFonts w:ascii="Arial" w:hAnsi="Arial" w:cs="Arial"/>
          <w:b/>
          <w:bCs/>
          <w:sz w:val="32"/>
          <w:szCs w:val="32"/>
        </w:rPr>
        <w:t>B</w:t>
      </w:r>
      <w:r w:rsidR="005C7B7A">
        <w:rPr>
          <w:rFonts w:ascii="Arial" w:hAnsi="Arial" w:cs="Arial"/>
          <w:b/>
          <w:bCs/>
          <w:sz w:val="32"/>
          <w:szCs w:val="32"/>
        </w:rPr>
        <w:t>MHP</w:t>
      </w:r>
      <w:r w:rsidRPr="00361184">
        <w:rPr>
          <w:rFonts w:ascii="Arial" w:hAnsi="Arial" w:cs="Arial"/>
          <w:b/>
          <w:bCs/>
          <w:sz w:val="32"/>
          <w:szCs w:val="32"/>
        </w:rPr>
        <w:t>5005_</w:t>
      </w:r>
      <w:r>
        <w:rPr>
          <w:rFonts w:ascii="Arial" w:hAnsi="Arial" w:cs="Arial"/>
          <w:b/>
          <w:bCs/>
          <w:sz w:val="32"/>
          <w:szCs w:val="32"/>
        </w:rPr>
        <w:t>BIRM</w:t>
      </w:r>
    </w:p>
    <w:p w14:paraId="5D95D4CF" w14:textId="03A79EF3" w:rsidR="005C7B7A" w:rsidRPr="00361184" w:rsidRDefault="005C7B7A" w:rsidP="005F3619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Robert N</w:t>
      </w:r>
      <w:r w:rsidR="00333CE4">
        <w:rPr>
          <w:rFonts w:ascii="Arial" w:hAnsi="Arial" w:cs="Arial"/>
          <w:b/>
          <w:bCs/>
          <w:sz w:val="32"/>
          <w:szCs w:val="32"/>
        </w:rPr>
        <w:t>artowski</w:t>
      </w:r>
    </w:p>
    <w:p w14:paraId="26E340B1" w14:textId="2552485A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0AE765E" w14:textId="1FFFCD8A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37CF55C" w14:textId="5BDD962C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ED70853" w14:textId="7A673908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503E2C9" w14:textId="61203506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B9F189F" w14:textId="118065C1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5CC565D" w14:textId="0B19D893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9962803" w14:textId="1089E62A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54FA277" w14:textId="2B187477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438CCC6" w14:textId="7214B612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F99D131" w14:textId="6AFB19FE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E211345" w14:textId="15ED0A6C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1B5883B" w14:textId="6C3825B5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10B8EA2" w14:textId="736BBCAF" w:rsidR="00115818" w:rsidRDefault="00115818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6595896" w14:textId="6CA85206" w:rsidR="00115818" w:rsidRDefault="00115818" w:rsidP="00F0694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05FA0BA" w14:textId="3FA5AC74" w:rsidR="00115818" w:rsidRPr="00F06941" w:rsidRDefault="00115818" w:rsidP="00F06941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sdt>
      <w:sdtPr>
        <w:rPr>
          <w:rFonts w:ascii="Arial" w:eastAsiaTheme="minorEastAsia" w:hAnsi="Arial" w:cs="Arial"/>
          <w:color w:val="auto"/>
          <w:sz w:val="24"/>
          <w:szCs w:val="24"/>
          <w:lang w:val="en-GB" w:eastAsia="zh-CN"/>
        </w:rPr>
        <w:id w:val="-43147831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  <w:sz w:val="22"/>
          <w:szCs w:val="22"/>
        </w:rPr>
      </w:sdtEndPr>
      <w:sdtContent>
        <w:p w14:paraId="1BA0B359" w14:textId="137F096A" w:rsidR="00115818" w:rsidRPr="00F06941" w:rsidRDefault="00C70DCE" w:rsidP="00F06941">
          <w:pPr>
            <w:pStyle w:val="TOCHeading"/>
            <w:spacing w:line="480" w:lineRule="auto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  <w:r w:rsidRPr="00F06941">
            <w:rPr>
              <w:rFonts w:ascii="Arial" w:hAnsi="Arial" w:cs="Arial"/>
              <w:b/>
              <w:bCs/>
              <w:sz w:val="24"/>
              <w:szCs w:val="24"/>
              <w:u w:val="single"/>
            </w:rPr>
            <w:t xml:space="preserve">Contents </w:t>
          </w:r>
        </w:p>
        <w:p w14:paraId="1AAFFBED" w14:textId="784F1CD3" w:rsidR="00F06941" w:rsidRPr="00F06941" w:rsidRDefault="00115818" w:rsidP="00F0694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hAnsi="Arial" w:cs="Arial"/>
              <w:noProof/>
              <w:sz w:val="24"/>
              <w:szCs w:val="24"/>
            </w:rPr>
          </w:pPr>
          <w:r w:rsidRPr="00F06941">
            <w:rPr>
              <w:rFonts w:ascii="Arial" w:hAnsi="Arial" w:cs="Arial"/>
              <w:sz w:val="24"/>
              <w:szCs w:val="24"/>
            </w:rPr>
            <w:fldChar w:fldCharType="begin"/>
          </w:r>
          <w:r w:rsidRPr="00F06941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F06941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08607370" w:history="1">
            <w:r w:rsidR="00F06941" w:rsidRPr="00F06941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Introduction</w:t>
            </w:r>
            <w:r w:rsidR="00F06941"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06941"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06941"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_Toc108607370 \h </w:instrText>
            </w:r>
            <w:r w:rsidR="00F06941"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06941"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06941"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F06941"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C606E4A" w14:textId="3832A828" w:rsidR="00F06941" w:rsidRPr="00F06941" w:rsidRDefault="00F06941" w:rsidP="00F0694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08607371" w:history="1">
            <w:r w:rsidRPr="00F06941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Methodology</w: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_Toc108607371 \h </w:instrTex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A73F9C1" w14:textId="735D3F5A" w:rsidR="00F06941" w:rsidRPr="00F06941" w:rsidRDefault="00F06941" w:rsidP="00F0694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08607372" w:history="1">
            <w:r w:rsidRPr="00F06941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Discussion</w: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_Toc108607372 \h </w:instrTex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E41381A" w14:textId="7F8EAB06" w:rsidR="00F06941" w:rsidRPr="00F06941" w:rsidRDefault="00F06941" w:rsidP="00F0694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08607373" w:history="1">
            <w:r w:rsidRPr="00F06941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Conclusion</w: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_Toc108607373 \h </w:instrTex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t>16</w: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712393B" w14:textId="53BBD39F" w:rsidR="00F06941" w:rsidRPr="00F06941" w:rsidRDefault="00F06941" w:rsidP="00F0694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08607374" w:history="1">
            <w:r w:rsidRPr="00F06941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Recommendation</w: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_Toc108607374 \h </w:instrTex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t>17</w: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12A429B" w14:textId="3DD06225" w:rsidR="00F06941" w:rsidRPr="00F06941" w:rsidRDefault="00F06941" w:rsidP="00F0694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08607375" w:history="1">
            <w:r w:rsidRPr="00F06941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References</w: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_Toc108607375 \h </w:instrTex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t>18</w:t>
            </w:r>
            <w:r w:rsidRPr="00F0694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F0D2ACE" w14:textId="2D4A1AA9" w:rsidR="00115818" w:rsidRDefault="00115818" w:rsidP="00F06941">
          <w:pPr>
            <w:spacing w:line="480" w:lineRule="auto"/>
          </w:pPr>
          <w:r w:rsidRPr="00F06941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</w:sdtContent>
    </w:sdt>
    <w:p w14:paraId="54408759" w14:textId="77777777" w:rsidR="00115818" w:rsidRDefault="00115818" w:rsidP="00115818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7A3D7B2" w14:textId="77777777" w:rsidR="00D87181" w:rsidRDefault="00D87181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C5E4404" w14:textId="77777777" w:rsidR="00D87181" w:rsidRDefault="00D87181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33C73DC" w14:textId="77777777" w:rsidR="00D87181" w:rsidRDefault="00D87181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B193D3A" w14:textId="77777777" w:rsidR="00D87181" w:rsidRDefault="00D87181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EF4535A" w14:textId="77777777" w:rsidR="00D87181" w:rsidRDefault="00D87181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A58EE03" w14:textId="77777777" w:rsidR="00D87181" w:rsidRDefault="00D87181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11367DE" w14:textId="7D163FEF" w:rsidR="00D87181" w:rsidRDefault="00D87181" w:rsidP="009D6C40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99F9E85" w14:textId="5B914754" w:rsidR="00F06941" w:rsidRDefault="00F06941" w:rsidP="009D6C40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F6A5ABF" w14:textId="5E284D8B" w:rsidR="00F06941" w:rsidRDefault="00F06941" w:rsidP="009D6C40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B33A696" w14:textId="77777777" w:rsidR="00F06941" w:rsidRDefault="00F06941" w:rsidP="009D6C40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A083639" w14:textId="77777777" w:rsidR="00D87181" w:rsidRDefault="00D87181" w:rsidP="00D871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C712189" w14:textId="0C706004" w:rsidR="009175EB" w:rsidRDefault="00747DB4" w:rsidP="00C70DC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87181">
        <w:rPr>
          <w:rFonts w:ascii="Arial" w:hAnsi="Arial" w:cs="Arial"/>
          <w:b/>
          <w:bCs/>
          <w:sz w:val="32"/>
          <w:szCs w:val="32"/>
          <w:u w:val="single"/>
        </w:rPr>
        <w:lastRenderedPageBreak/>
        <w:t xml:space="preserve">What are the effects of </w:t>
      </w:r>
      <w:r w:rsidR="00396498" w:rsidRPr="00D87181">
        <w:rPr>
          <w:rFonts w:ascii="Arial" w:hAnsi="Arial" w:cs="Arial"/>
          <w:b/>
          <w:bCs/>
          <w:sz w:val="32"/>
          <w:szCs w:val="32"/>
          <w:u w:val="single"/>
        </w:rPr>
        <w:t xml:space="preserve">Lockdown </w:t>
      </w:r>
      <w:r w:rsidR="00FA27EC" w:rsidRPr="00D87181">
        <w:rPr>
          <w:rFonts w:ascii="Arial" w:hAnsi="Arial" w:cs="Arial"/>
          <w:b/>
          <w:bCs/>
          <w:sz w:val="32"/>
          <w:szCs w:val="32"/>
          <w:u w:val="single"/>
        </w:rPr>
        <w:t>during COVID</w:t>
      </w:r>
      <w:r w:rsidRPr="00D87181">
        <w:rPr>
          <w:rFonts w:ascii="Arial" w:hAnsi="Arial" w:cs="Arial"/>
          <w:b/>
          <w:bCs/>
          <w:sz w:val="32"/>
          <w:szCs w:val="32"/>
          <w:u w:val="single"/>
        </w:rPr>
        <w:t>-19 pandemic on mental health</w:t>
      </w:r>
      <w:r w:rsidR="00FA27EC" w:rsidRPr="00D87181">
        <w:rPr>
          <w:rFonts w:ascii="Arial" w:hAnsi="Arial" w:cs="Arial"/>
          <w:b/>
          <w:bCs/>
          <w:sz w:val="32"/>
          <w:szCs w:val="32"/>
          <w:u w:val="single"/>
        </w:rPr>
        <w:t>?</w:t>
      </w:r>
    </w:p>
    <w:p w14:paraId="4E202FA0" w14:textId="77777777" w:rsidR="00C70DCE" w:rsidRDefault="00C70DCE" w:rsidP="00C70DC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BBDEA88" w14:textId="77334ECF" w:rsidR="00C70DCE" w:rsidRPr="00C70DCE" w:rsidRDefault="00C70DCE" w:rsidP="00C70DC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C70DCE">
        <w:rPr>
          <w:rFonts w:ascii="Arial" w:hAnsi="Arial" w:cs="Arial"/>
          <w:b/>
          <w:bCs/>
          <w:sz w:val="24"/>
          <w:szCs w:val="24"/>
          <w:u w:val="single"/>
        </w:rPr>
        <w:t xml:space="preserve">Abstract </w:t>
      </w:r>
    </w:p>
    <w:p w14:paraId="6755702C" w14:textId="70A42DC8" w:rsidR="008B0928" w:rsidRPr="00072C3E" w:rsidRDefault="00FB281D" w:rsidP="00072C3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Aim- </w:t>
      </w:r>
      <w:r w:rsidR="005B3C87" w:rsidRPr="00072C3E">
        <w:rPr>
          <w:rFonts w:ascii="Arial" w:hAnsi="Arial" w:cs="Arial"/>
          <w:sz w:val="24"/>
          <w:szCs w:val="24"/>
        </w:rPr>
        <w:t>T</w:t>
      </w:r>
      <w:r w:rsidR="004C05B9" w:rsidRPr="00072C3E">
        <w:rPr>
          <w:rFonts w:ascii="Arial" w:hAnsi="Arial" w:cs="Arial"/>
          <w:sz w:val="24"/>
          <w:szCs w:val="24"/>
        </w:rPr>
        <w:t xml:space="preserve">he </w:t>
      </w:r>
      <w:r w:rsidR="00800E5A" w:rsidRPr="00072C3E">
        <w:rPr>
          <w:rFonts w:ascii="Arial" w:hAnsi="Arial" w:cs="Arial"/>
          <w:sz w:val="24"/>
          <w:szCs w:val="24"/>
        </w:rPr>
        <w:t>purpose of</w:t>
      </w:r>
      <w:r w:rsidR="004C05B9" w:rsidRPr="00072C3E">
        <w:rPr>
          <w:rFonts w:ascii="Arial" w:hAnsi="Arial" w:cs="Arial"/>
          <w:sz w:val="24"/>
          <w:szCs w:val="24"/>
        </w:rPr>
        <w:t xml:space="preserve"> this literature review </w:t>
      </w:r>
      <w:r w:rsidR="00930C11" w:rsidRPr="00072C3E">
        <w:rPr>
          <w:rFonts w:ascii="Arial" w:hAnsi="Arial" w:cs="Arial"/>
          <w:sz w:val="24"/>
          <w:szCs w:val="24"/>
        </w:rPr>
        <w:t xml:space="preserve">was to determine </w:t>
      </w:r>
      <w:r w:rsidR="007E6B36" w:rsidRPr="00072C3E">
        <w:rPr>
          <w:rFonts w:ascii="Arial" w:hAnsi="Arial" w:cs="Arial"/>
          <w:sz w:val="24"/>
          <w:szCs w:val="24"/>
        </w:rPr>
        <w:t>how th</w:t>
      </w:r>
      <w:r w:rsidR="004C05B9" w:rsidRPr="00072C3E">
        <w:rPr>
          <w:rFonts w:ascii="Arial" w:hAnsi="Arial" w:cs="Arial"/>
          <w:sz w:val="24"/>
          <w:szCs w:val="24"/>
        </w:rPr>
        <w:t xml:space="preserve">e lockdown during COVID-19 </w:t>
      </w:r>
      <w:r w:rsidR="007E6B36" w:rsidRPr="00072C3E">
        <w:rPr>
          <w:rFonts w:ascii="Arial" w:hAnsi="Arial" w:cs="Arial"/>
          <w:sz w:val="24"/>
          <w:szCs w:val="24"/>
        </w:rPr>
        <w:t>affected peoples ment</w:t>
      </w:r>
      <w:r w:rsidR="004C05B9" w:rsidRPr="00072C3E">
        <w:rPr>
          <w:rFonts w:ascii="Arial" w:hAnsi="Arial" w:cs="Arial"/>
          <w:sz w:val="24"/>
          <w:szCs w:val="24"/>
        </w:rPr>
        <w:t>al health.</w:t>
      </w:r>
    </w:p>
    <w:p w14:paraId="5F4A5B9D" w14:textId="36B6F508" w:rsidR="005B3C87" w:rsidRDefault="00FB281D" w:rsidP="00072C3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Method- </w:t>
      </w:r>
      <w:r w:rsidR="005B3C87" w:rsidRPr="00072C3E">
        <w:rPr>
          <w:rFonts w:ascii="Arial" w:hAnsi="Arial" w:cs="Arial"/>
          <w:sz w:val="24"/>
          <w:szCs w:val="24"/>
        </w:rPr>
        <w:t xml:space="preserve">The method used was </w:t>
      </w:r>
      <w:r w:rsidR="00DB008D" w:rsidRPr="00072C3E">
        <w:rPr>
          <w:rFonts w:ascii="Arial" w:hAnsi="Arial" w:cs="Arial"/>
          <w:sz w:val="24"/>
          <w:szCs w:val="24"/>
        </w:rPr>
        <w:t>a search</w:t>
      </w:r>
      <w:r w:rsidR="005B3C87" w:rsidRPr="00072C3E">
        <w:rPr>
          <w:rFonts w:ascii="Arial" w:hAnsi="Arial" w:cs="Arial"/>
          <w:sz w:val="24"/>
          <w:szCs w:val="24"/>
        </w:rPr>
        <w:t xml:space="preserve"> </w:t>
      </w:r>
      <w:r w:rsidR="008D776B" w:rsidRPr="00072C3E">
        <w:rPr>
          <w:rFonts w:ascii="Arial" w:hAnsi="Arial" w:cs="Arial"/>
          <w:sz w:val="24"/>
          <w:szCs w:val="24"/>
        </w:rPr>
        <w:t>conducted by searching thr</w:t>
      </w:r>
      <w:r w:rsidR="007A22BD" w:rsidRPr="00072C3E">
        <w:rPr>
          <w:rFonts w:ascii="Arial" w:hAnsi="Arial" w:cs="Arial"/>
          <w:sz w:val="24"/>
          <w:szCs w:val="24"/>
        </w:rPr>
        <w:t>ough</w:t>
      </w:r>
      <w:r w:rsidR="00A95433" w:rsidRPr="00072C3E">
        <w:rPr>
          <w:rFonts w:ascii="Arial" w:hAnsi="Arial" w:cs="Arial"/>
          <w:sz w:val="24"/>
          <w:szCs w:val="24"/>
        </w:rPr>
        <w:t xml:space="preserve"> different publications and articles, </w:t>
      </w:r>
      <w:r w:rsidR="00773E5D" w:rsidRPr="00072C3E">
        <w:rPr>
          <w:rFonts w:ascii="Arial" w:hAnsi="Arial" w:cs="Arial"/>
          <w:sz w:val="24"/>
          <w:szCs w:val="24"/>
        </w:rPr>
        <w:t xml:space="preserve">which </w:t>
      </w:r>
      <w:r w:rsidR="0064519C" w:rsidRPr="00072C3E">
        <w:rPr>
          <w:rFonts w:ascii="Arial" w:hAnsi="Arial" w:cs="Arial"/>
          <w:sz w:val="24"/>
          <w:szCs w:val="24"/>
        </w:rPr>
        <w:t>returned 66,000</w:t>
      </w:r>
      <w:r w:rsidR="005B3C87" w:rsidRPr="00072C3E">
        <w:rPr>
          <w:rFonts w:ascii="Arial" w:hAnsi="Arial" w:cs="Arial"/>
          <w:sz w:val="24"/>
          <w:szCs w:val="24"/>
        </w:rPr>
        <w:t xml:space="preserve"> results</w:t>
      </w:r>
      <w:r w:rsidR="00DC2B1E" w:rsidRPr="00072C3E">
        <w:rPr>
          <w:rFonts w:ascii="Arial" w:hAnsi="Arial" w:cs="Arial"/>
          <w:sz w:val="24"/>
          <w:szCs w:val="24"/>
        </w:rPr>
        <w:t xml:space="preserve"> of which 20 articles were chosen</w:t>
      </w:r>
      <w:r w:rsidR="005B3C87" w:rsidRPr="00072C3E">
        <w:rPr>
          <w:rFonts w:ascii="Arial" w:hAnsi="Arial" w:cs="Arial"/>
          <w:sz w:val="24"/>
          <w:szCs w:val="24"/>
        </w:rPr>
        <w:t xml:space="preserve">. There was a variety of research </w:t>
      </w:r>
      <w:r w:rsidR="00666505" w:rsidRPr="00072C3E">
        <w:rPr>
          <w:rFonts w:ascii="Arial" w:hAnsi="Arial" w:cs="Arial"/>
          <w:sz w:val="24"/>
          <w:szCs w:val="24"/>
        </w:rPr>
        <w:t xml:space="preserve">discovered, </w:t>
      </w:r>
      <w:r w:rsidR="0064519C" w:rsidRPr="00072C3E">
        <w:rPr>
          <w:rFonts w:ascii="Arial" w:hAnsi="Arial" w:cs="Arial"/>
          <w:sz w:val="24"/>
          <w:szCs w:val="24"/>
        </w:rPr>
        <w:t xml:space="preserve">which </w:t>
      </w:r>
      <w:r w:rsidR="00666505" w:rsidRPr="00072C3E">
        <w:rPr>
          <w:rFonts w:ascii="Arial" w:hAnsi="Arial" w:cs="Arial"/>
          <w:sz w:val="24"/>
          <w:szCs w:val="24"/>
        </w:rPr>
        <w:t>includ</w:t>
      </w:r>
      <w:r w:rsidR="00EB0B8F" w:rsidRPr="00072C3E">
        <w:rPr>
          <w:rFonts w:ascii="Arial" w:hAnsi="Arial" w:cs="Arial"/>
          <w:sz w:val="24"/>
          <w:szCs w:val="24"/>
        </w:rPr>
        <w:t xml:space="preserve">ed </w:t>
      </w:r>
      <w:r w:rsidR="0064519C" w:rsidRPr="00072C3E">
        <w:rPr>
          <w:rFonts w:ascii="Arial" w:hAnsi="Arial" w:cs="Arial"/>
          <w:sz w:val="24"/>
          <w:szCs w:val="24"/>
        </w:rPr>
        <w:t>qualitative,</w:t>
      </w:r>
      <w:r w:rsidR="00666505" w:rsidRPr="00072C3E">
        <w:rPr>
          <w:rFonts w:ascii="Arial" w:hAnsi="Arial" w:cs="Arial"/>
          <w:sz w:val="24"/>
          <w:szCs w:val="24"/>
        </w:rPr>
        <w:t xml:space="preserve"> longitudinal, cross-sectional and lite</w:t>
      </w:r>
      <w:r w:rsidR="0064519C" w:rsidRPr="00072C3E">
        <w:rPr>
          <w:rFonts w:ascii="Arial" w:hAnsi="Arial" w:cs="Arial"/>
          <w:sz w:val="24"/>
          <w:szCs w:val="24"/>
        </w:rPr>
        <w:t>rature</w:t>
      </w:r>
      <w:r w:rsidR="00666505" w:rsidRPr="00072C3E">
        <w:rPr>
          <w:rFonts w:ascii="Arial" w:hAnsi="Arial" w:cs="Arial"/>
          <w:sz w:val="24"/>
          <w:szCs w:val="24"/>
        </w:rPr>
        <w:t xml:space="preserve"> reviews. </w:t>
      </w:r>
      <w:r w:rsidR="006A5004" w:rsidRPr="00072C3E">
        <w:rPr>
          <w:rFonts w:ascii="Arial" w:hAnsi="Arial" w:cs="Arial"/>
          <w:sz w:val="24"/>
          <w:szCs w:val="24"/>
        </w:rPr>
        <w:t>Search terms such as “lockdown”, “COVID-19” and “mental health” was an integral part of the study methodology</w:t>
      </w:r>
      <w:r w:rsidR="0064519C" w:rsidRPr="00072C3E">
        <w:rPr>
          <w:rFonts w:ascii="Arial" w:hAnsi="Arial" w:cs="Arial"/>
          <w:sz w:val="24"/>
          <w:szCs w:val="24"/>
        </w:rPr>
        <w:t xml:space="preserve">. </w:t>
      </w:r>
    </w:p>
    <w:p w14:paraId="76E4228D" w14:textId="613AF194" w:rsidR="00FC5394" w:rsidRPr="00FC5394" w:rsidRDefault="00072C3E" w:rsidP="00FC539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Results</w:t>
      </w:r>
      <w:r w:rsidR="00160C39">
        <w:rPr>
          <w:rFonts w:ascii="Arial" w:hAnsi="Arial" w:cs="Arial"/>
          <w:sz w:val="24"/>
          <w:szCs w:val="24"/>
        </w:rPr>
        <w:t xml:space="preserve">- there was a high rate of </w:t>
      </w:r>
      <w:r w:rsidR="00160C39" w:rsidRPr="00160C39">
        <w:rPr>
          <w:rFonts w:ascii="Arial" w:hAnsi="Arial" w:cs="Arial"/>
          <w:sz w:val="24"/>
          <w:szCs w:val="24"/>
        </w:rPr>
        <w:t>PTSS, depression, anxiety</w:t>
      </w:r>
      <w:r w:rsidR="00D61C4F">
        <w:rPr>
          <w:rFonts w:ascii="Arial" w:hAnsi="Arial" w:cs="Arial"/>
          <w:sz w:val="24"/>
          <w:szCs w:val="24"/>
        </w:rPr>
        <w:t xml:space="preserve"> </w:t>
      </w:r>
      <w:r w:rsidR="00D61C4F" w:rsidRPr="00D61C4F">
        <w:rPr>
          <w:rFonts w:ascii="Arial" w:hAnsi="Arial" w:cs="Arial"/>
          <w:sz w:val="24"/>
          <w:szCs w:val="24"/>
        </w:rPr>
        <w:t>(Rossi et al, 2020)</w:t>
      </w:r>
      <w:r w:rsidR="00D61C4F">
        <w:rPr>
          <w:rFonts w:ascii="Arial" w:hAnsi="Arial" w:cs="Arial"/>
          <w:sz w:val="24"/>
          <w:szCs w:val="24"/>
        </w:rPr>
        <w:t>.</w:t>
      </w:r>
      <w:r w:rsidR="00FC5394" w:rsidRPr="00FC5394">
        <w:rPr>
          <w:rFonts w:ascii="Arial" w:hAnsi="Arial" w:cs="Arial"/>
          <w:sz w:val="24"/>
          <w:szCs w:val="24"/>
        </w:rPr>
        <w:t xml:space="preserve"> </w:t>
      </w:r>
      <w:r w:rsidR="00AC7C27" w:rsidRPr="00FC5394">
        <w:rPr>
          <w:rFonts w:ascii="Arial" w:hAnsi="Arial" w:cs="Arial"/>
          <w:sz w:val="24"/>
          <w:szCs w:val="24"/>
        </w:rPr>
        <w:t>T</w:t>
      </w:r>
      <w:r w:rsidR="00FC5394" w:rsidRPr="00FC5394">
        <w:rPr>
          <w:rFonts w:ascii="Arial" w:hAnsi="Arial" w:cs="Arial"/>
          <w:sz w:val="24"/>
          <w:szCs w:val="24"/>
        </w:rPr>
        <w:t>he level of psychological distress increased one month into lockdown as the prevalence of the situation increased. Women and young adults were those that suffered most</w:t>
      </w:r>
      <w:r w:rsidR="00156A79">
        <w:rPr>
          <w:rFonts w:ascii="Arial" w:hAnsi="Arial" w:cs="Arial"/>
          <w:sz w:val="24"/>
          <w:szCs w:val="24"/>
        </w:rPr>
        <w:t xml:space="preserve"> </w:t>
      </w:r>
      <w:r w:rsidR="00FC5394" w:rsidRPr="00FC5394">
        <w:rPr>
          <w:rFonts w:ascii="Arial" w:hAnsi="Arial" w:cs="Arial"/>
          <w:sz w:val="24"/>
          <w:szCs w:val="24"/>
        </w:rPr>
        <w:t>(Niedzwiedz et al, 2020)</w:t>
      </w:r>
      <w:r w:rsidR="00156A79">
        <w:rPr>
          <w:rFonts w:ascii="Arial" w:hAnsi="Arial" w:cs="Arial"/>
          <w:sz w:val="24"/>
          <w:szCs w:val="24"/>
        </w:rPr>
        <w:t>.</w:t>
      </w:r>
      <w:r w:rsidR="00062602" w:rsidRPr="00062602">
        <w:rPr>
          <w:rFonts w:ascii="Arial" w:hAnsi="Arial" w:cs="Arial"/>
          <w:sz w:val="24"/>
          <w:szCs w:val="24"/>
        </w:rPr>
        <w:t xml:space="preserve"> It was also reported that there was a significant difference between male and female students showing that female students reported higher number symptoms of depression, </w:t>
      </w:r>
      <w:r w:rsidR="00FB281D" w:rsidRPr="00062602">
        <w:rPr>
          <w:rFonts w:ascii="Arial" w:hAnsi="Arial" w:cs="Arial"/>
          <w:sz w:val="24"/>
          <w:szCs w:val="24"/>
        </w:rPr>
        <w:t>anxiety,</w:t>
      </w:r>
      <w:r w:rsidR="00062602" w:rsidRPr="00062602">
        <w:rPr>
          <w:rFonts w:ascii="Arial" w:hAnsi="Arial" w:cs="Arial"/>
          <w:sz w:val="24"/>
          <w:szCs w:val="24"/>
        </w:rPr>
        <w:t xml:space="preserve"> and poorer overall health than male students</w:t>
      </w:r>
      <w:r w:rsidR="00062602">
        <w:rPr>
          <w:rFonts w:ascii="Arial" w:hAnsi="Arial" w:cs="Arial"/>
          <w:sz w:val="24"/>
          <w:szCs w:val="24"/>
        </w:rPr>
        <w:t xml:space="preserve"> </w:t>
      </w:r>
      <w:r w:rsidR="00062602" w:rsidRPr="00062602">
        <w:rPr>
          <w:rFonts w:ascii="Arial" w:hAnsi="Arial" w:cs="Arial"/>
          <w:sz w:val="24"/>
          <w:szCs w:val="24"/>
        </w:rPr>
        <w:t>(Werner et al, 2021)</w:t>
      </w:r>
      <w:r w:rsidR="00062602">
        <w:rPr>
          <w:rFonts w:ascii="Arial" w:hAnsi="Arial" w:cs="Arial"/>
          <w:sz w:val="24"/>
          <w:szCs w:val="24"/>
        </w:rPr>
        <w:t xml:space="preserve">. </w:t>
      </w:r>
    </w:p>
    <w:p w14:paraId="69D75329" w14:textId="48E260C5" w:rsidR="001451DF" w:rsidRDefault="00BE72F3" w:rsidP="009D6C4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Overall results </w:t>
      </w:r>
      <w:r w:rsidR="00072C3E">
        <w:rPr>
          <w:rFonts w:ascii="Arial" w:hAnsi="Arial" w:cs="Arial"/>
          <w:sz w:val="24"/>
          <w:szCs w:val="24"/>
        </w:rPr>
        <w:t>showe</w:t>
      </w:r>
      <w:r w:rsidR="00EF4983">
        <w:rPr>
          <w:rFonts w:ascii="Arial" w:hAnsi="Arial" w:cs="Arial"/>
          <w:sz w:val="24"/>
          <w:szCs w:val="24"/>
        </w:rPr>
        <w:t xml:space="preserve">d that the effects of </w:t>
      </w:r>
      <w:r w:rsidR="003B27A6">
        <w:rPr>
          <w:rFonts w:ascii="Arial" w:hAnsi="Arial" w:cs="Arial"/>
          <w:sz w:val="24"/>
          <w:szCs w:val="24"/>
        </w:rPr>
        <w:t>lockdown</w:t>
      </w:r>
      <w:r w:rsidR="00EF4983">
        <w:rPr>
          <w:rFonts w:ascii="Arial" w:hAnsi="Arial" w:cs="Arial"/>
          <w:sz w:val="24"/>
          <w:szCs w:val="24"/>
        </w:rPr>
        <w:t xml:space="preserve"> during the COVID-19 pandemic affected many across the </w:t>
      </w:r>
      <w:r w:rsidRPr="00BE72F3">
        <w:rPr>
          <w:rFonts w:ascii="Arial" w:hAnsi="Arial" w:cs="Arial"/>
          <w:sz w:val="24"/>
          <w:szCs w:val="24"/>
        </w:rPr>
        <w:t>world</w:t>
      </w:r>
      <w:r>
        <w:rPr>
          <w:rFonts w:ascii="Arial" w:hAnsi="Arial" w:cs="Arial"/>
          <w:sz w:val="24"/>
          <w:szCs w:val="24"/>
        </w:rPr>
        <w:t>.</w:t>
      </w:r>
      <w:r w:rsidR="009F267F">
        <w:rPr>
          <w:rFonts w:ascii="Arial" w:hAnsi="Arial" w:cs="Arial"/>
          <w:sz w:val="24"/>
          <w:szCs w:val="24"/>
        </w:rPr>
        <w:t xml:space="preserve"> </w:t>
      </w:r>
      <w:r w:rsidR="009D6C40" w:rsidRPr="009D6C40">
        <w:rPr>
          <w:rFonts w:ascii="Arial" w:hAnsi="Arial" w:cs="Arial"/>
          <w:sz w:val="24"/>
          <w:szCs w:val="24"/>
        </w:rPr>
        <w:t>The psychological and mental health of many people globally has been negatively impacted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2FA73B5D" w14:textId="3D9D2871" w:rsidR="00FD7F49" w:rsidRDefault="00FD7F49" w:rsidP="009D6C40">
      <w:pPr>
        <w:spacing w:line="360" w:lineRule="auto"/>
        <w:rPr>
          <w:rFonts w:ascii="Arial" w:hAnsi="Arial" w:cs="Arial"/>
          <w:sz w:val="24"/>
          <w:szCs w:val="24"/>
        </w:rPr>
      </w:pPr>
    </w:p>
    <w:p w14:paraId="51253FBB" w14:textId="1D0ACA1E" w:rsidR="00FD7F49" w:rsidRDefault="00FD7F49" w:rsidP="009D6C40">
      <w:pPr>
        <w:spacing w:line="360" w:lineRule="auto"/>
        <w:rPr>
          <w:rFonts w:ascii="Arial" w:hAnsi="Arial" w:cs="Arial"/>
          <w:sz w:val="24"/>
          <w:szCs w:val="24"/>
        </w:rPr>
      </w:pPr>
    </w:p>
    <w:p w14:paraId="41F8AAEE" w14:textId="7BC2319E" w:rsidR="00FD7F49" w:rsidRDefault="00FD7F49" w:rsidP="009D6C40">
      <w:pPr>
        <w:spacing w:line="360" w:lineRule="auto"/>
        <w:rPr>
          <w:rFonts w:ascii="Arial" w:hAnsi="Arial" w:cs="Arial"/>
          <w:sz w:val="24"/>
          <w:szCs w:val="24"/>
        </w:rPr>
      </w:pPr>
    </w:p>
    <w:p w14:paraId="63F66D56" w14:textId="77777777" w:rsidR="00FD7F49" w:rsidRPr="00923B18" w:rsidRDefault="00FD7F49" w:rsidP="009D6C40">
      <w:pPr>
        <w:spacing w:line="360" w:lineRule="auto"/>
        <w:rPr>
          <w:rFonts w:ascii="Arial" w:hAnsi="Arial" w:cs="Arial"/>
          <w:sz w:val="24"/>
          <w:szCs w:val="24"/>
        </w:rPr>
      </w:pPr>
    </w:p>
    <w:p w14:paraId="32918F4B" w14:textId="77777777" w:rsidR="00906B4D" w:rsidRPr="009E6684" w:rsidRDefault="00906B4D" w:rsidP="00D8718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84DEEEA" w14:textId="73A6BAAD" w:rsidR="009175EB" w:rsidRPr="00D87181" w:rsidRDefault="009175EB" w:rsidP="00D87181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0" w:name="_Toc108607370"/>
      <w:r w:rsidRPr="00D87181"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  <w:bookmarkEnd w:id="0"/>
      <w:r w:rsidRPr="00D87181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5E546DF7" w14:textId="7373654C" w:rsidR="009175EB" w:rsidRPr="009E6684" w:rsidRDefault="00745D6F" w:rsidP="00D87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6684">
        <w:rPr>
          <w:rFonts w:ascii="Arial" w:hAnsi="Arial" w:cs="Arial"/>
          <w:sz w:val="24"/>
          <w:szCs w:val="24"/>
        </w:rPr>
        <w:t xml:space="preserve">The </w:t>
      </w:r>
      <w:r w:rsidR="001B5E9A" w:rsidRPr="009E6684">
        <w:rPr>
          <w:rFonts w:ascii="Arial" w:hAnsi="Arial" w:cs="Arial"/>
          <w:sz w:val="24"/>
          <w:szCs w:val="24"/>
        </w:rPr>
        <w:t xml:space="preserve">COVID-19 </w:t>
      </w:r>
      <w:r w:rsidRPr="009E6684">
        <w:rPr>
          <w:rFonts w:ascii="Arial" w:hAnsi="Arial" w:cs="Arial"/>
          <w:sz w:val="24"/>
          <w:szCs w:val="24"/>
        </w:rPr>
        <w:t xml:space="preserve">pandemic is a global pandemic of coronavirus disease </w:t>
      </w:r>
      <w:r w:rsidR="001B3255" w:rsidRPr="009E6684">
        <w:rPr>
          <w:rFonts w:ascii="Arial" w:hAnsi="Arial" w:cs="Arial"/>
          <w:sz w:val="24"/>
          <w:szCs w:val="24"/>
        </w:rPr>
        <w:t>caused by severe acute respiratory syndrome.</w:t>
      </w:r>
      <w:r w:rsidR="001A1698" w:rsidRPr="009E6684">
        <w:rPr>
          <w:rFonts w:ascii="Arial" w:hAnsi="Arial" w:cs="Arial"/>
          <w:sz w:val="24"/>
          <w:szCs w:val="24"/>
        </w:rPr>
        <w:t xml:space="preserve"> In December 2019, a large outbreak </w:t>
      </w:r>
      <w:r w:rsidR="001E7E3E" w:rsidRPr="009E6684">
        <w:rPr>
          <w:rFonts w:ascii="Arial" w:hAnsi="Arial" w:cs="Arial"/>
          <w:sz w:val="24"/>
          <w:szCs w:val="24"/>
        </w:rPr>
        <w:t>of the virus</w:t>
      </w:r>
      <w:r w:rsidR="0099047A" w:rsidRPr="009E6684">
        <w:rPr>
          <w:rFonts w:ascii="Arial" w:hAnsi="Arial" w:cs="Arial"/>
          <w:sz w:val="24"/>
          <w:szCs w:val="24"/>
        </w:rPr>
        <w:t xml:space="preserve"> </w:t>
      </w:r>
      <w:r w:rsidR="001E7E3E" w:rsidRPr="009E6684">
        <w:rPr>
          <w:rFonts w:ascii="Arial" w:hAnsi="Arial" w:cs="Arial"/>
          <w:sz w:val="24"/>
          <w:szCs w:val="24"/>
        </w:rPr>
        <w:t xml:space="preserve">was found in </w:t>
      </w:r>
      <w:r w:rsidR="0085213B" w:rsidRPr="009E6684">
        <w:rPr>
          <w:rFonts w:ascii="Arial" w:hAnsi="Arial" w:cs="Arial"/>
          <w:sz w:val="24"/>
          <w:szCs w:val="24"/>
        </w:rPr>
        <w:t xml:space="preserve">Wuhan, China. </w:t>
      </w:r>
      <w:r w:rsidR="009725E9" w:rsidRPr="009E6684">
        <w:rPr>
          <w:rFonts w:ascii="Arial" w:hAnsi="Arial" w:cs="Arial"/>
          <w:sz w:val="24"/>
          <w:szCs w:val="24"/>
        </w:rPr>
        <w:t>Efforts to keep the virus contained there fell short</w:t>
      </w:r>
      <w:r w:rsidR="00650F8A">
        <w:rPr>
          <w:rFonts w:ascii="Arial" w:hAnsi="Arial" w:cs="Arial"/>
          <w:sz w:val="24"/>
          <w:szCs w:val="24"/>
        </w:rPr>
        <w:t>,</w:t>
      </w:r>
      <w:r w:rsidR="005E7AE4" w:rsidRPr="009E6684">
        <w:rPr>
          <w:rFonts w:ascii="Arial" w:hAnsi="Arial" w:cs="Arial"/>
          <w:sz w:val="24"/>
          <w:szCs w:val="24"/>
        </w:rPr>
        <w:t xml:space="preserve"> allowing it to spread across </w:t>
      </w:r>
      <w:r w:rsidR="005073D5">
        <w:rPr>
          <w:rFonts w:ascii="Arial" w:hAnsi="Arial" w:cs="Arial"/>
          <w:sz w:val="24"/>
          <w:szCs w:val="24"/>
        </w:rPr>
        <w:t xml:space="preserve">countries all over the world </w:t>
      </w:r>
      <w:r w:rsidR="00AB77EB" w:rsidRPr="00AB77EB">
        <w:rPr>
          <w:rFonts w:ascii="Arial" w:hAnsi="Arial" w:cs="Arial"/>
          <w:sz w:val="24"/>
          <w:szCs w:val="24"/>
        </w:rPr>
        <w:t>(Meda et al, 2021)</w:t>
      </w:r>
      <w:r w:rsidR="00AB77EB">
        <w:rPr>
          <w:rFonts w:ascii="Arial" w:hAnsi="Arial" w:cs="Arial"/>
          <w:sz w:val="24"/>
          <w:szCs w:val="24"/>
        </w:rPr>
        <w:t>.</w:t>
      </w:r>
      <w:r w:rsidR="00A25BD3" w:rsidRPr="009E6684">
        <w:rPr>
          <w:rFonts w:ascii="Arial" w:hAnsi="Arial" w:cs="Arial"/>
          <w:sz w:val="24"/>
          <w:szCs w:val="24"/>
        </w:rPr>
        <w:t xml:space="preserve"> There has been a rapid spread of the virus which resulted in </w:t>
      </w:r>
      <w:r w:rsidR="009D305C" w:rsidRPr="009E6684">
        <w:rPr>
          <w:rFonts w:ascii="Arial" w:hAnsi="Arial" w:cs="Arial"/>
          <w:sz w:val="24"/>
          <w:szCs w:val="24"/>
        </w:rPr>
        <w:t xml:space="preserve">most governments implementing restrictions. </w:t>
      </w:r>
    </w:p>
    <w:p w14:paraId="324CA66B" w14:textId="4172FD7C" w:rsidR="00FA3511" w:rsidRDefault="009D305C" w:rsidP="00D87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6684">
        <w:rPr>
          <w:rFonts w:ascii="Arial" w:hAnsi="Arial" w:cs="Arial"/>
          <w:sz w:val="24"/>
          <w:szCs w:val="24"/>
        </w:rPr>
        <w:t xml:space="preserve">Unfortunately, this meant </w:t>
      </w:r>
      <w:r w:rsidR="00957A7D" w:rsidRPr="009E6684">
        <w:rPr>
          <w:rFonts w:ascii="Arial" w:hAnsi="Arial" w:cs="Arial"/>
          <w:sz w:val="24"/>
          <w:szCs w:val="24"/>
        </w:rPr>
        <w:t>s</w:t>
      </w:r>
      <w:r w:rsidR="008F0AB8" w:rsidRPr="009E6684">
        <w:rPr>
          <w:rFonts w:ascii="Arial" w:hAnsi="Arial" w:cs="Arial"/>
          <w:sz w:val="24"/>
          <w:szCs w:val="24"/>
        </w:rPr>
        <w:t>ocial distancing and measures were put in place to prevent the spread of the virus</w:t>
      </w:r>
      <w:r w:rsidR="00906B4D">
        <w:rPr>
          <w:rFonts w:ascii="Arial" w:hAnsi="Arial" w:cs="Arial"/>
          <w:sz w:val="24"/>
          <w:szCs w:val="24"/>
        </w:rPr>
        <w:t xml:space="preserve"> </w:t>
      </w:r>
      <w:r w:rsidR="008F0AB8" w:rsidRPr="009E6684">
        <w:rPr>
          <w:rFonts w:ascii="Arial" w:hAnsi="Arial" w:cs="Arial"/>
          <w:sz w:val="24"/>
          <w:szCs w:val="24"/>
        </w:rPr>
        <w:t xml:space="preserve">which </w:t>
      </w:r>
      <w:r w:rsidR="00553935" w:rsidRPr="009E6684">
        <w:rPr>
          <w:rFonts w:ascii="Arial" w:hAnsi="Arial" w:cs="Arial"/>
          <w:sz w:val="24"/>
          <w:szCs w:val="24"/>
        </w:rPr>
        <w:t xml:space="preserve">may have a severe impact on mental health. </w:t>
      </w:r>
      <w:r w:rsidR="00B70D0C">
        <w:rPr>
          <w:rFonts w:ascii="Arial" w:hAnsi="Arial" w:cs="Arial"/>
          <w:sz w:val="24"/>
          <w:szCs w:val="24"/>
        </w:rPr>
        <w:t>It is</w:t>
      </w:r>
      <w:r w:rsidR="00E56275">
        <w:rPr>
          <w:rFonts w:ascii="Arial" w:hAnsi="Arial" w:cs="Arial"/>
          <w:sz w:val="24"/>
          <w:szCs w:val="24"/>
        </w:rPr>
        <w:t xml:space="preserve"> inevitable that </w:t>
      </w:r>
      <w:r w:rsidR="00F8099E">
        <w:rPr>
          <w:rFonts w:ascii="Arial" w:hAnsi="Arial" w:cs="Arial"/>
          <w:sz w:val="24"/>
          <w:szCs w:val="24"/>
        </w:rPr>
        <w:t>the broad outbreak and subsequent lockdown will</w:t>
      </w:r>
      <w:r w:rsidR="00A5363D">
        <w:rPr>
          <w:rFonts w:ascii="Arial" w:hAnsi="Arial" w:cs="Arial"/>
          <w:sz w:val="24"/>
          <w:szCs w:val="24"/>
        </w:rPr>
        <w:t xml:space="preserve"> have a psychological impact</w:t>
      </w:r>
      <w:r w:rsidR="0086536E">
        <w:rPr>
          <w:rFonts w:ascii="Arial" w:hAnsi="Arial" w:cs="Arial"/>
          <w:sz w:val="24"/>
          <w:szCs w:val="24"/>
        </w:rPr>
        <w:t>.</w:t>
      </w:r>
      <w:r w:rsidR="004D592B">
        <w:rPr>
          <w:rFonts w:ascii="Arial" w:hAnsi="Arial" w:cs="Arial"/>
          <w:sz w:val="24"/>
          <w:szCs w:val="24"/>
        </w:rPr>
        <w:t xml:space="preserve"> Anyone who is subjected to quarantines </w:t>
      </w:r>
      <w:r w:rsidR="00142161">
        <w:rPr>
          <w:rFonts w:ascii="Arial" w:hAnsi="Arial" w:cs="Arial"/>
          <w:sz w:val="24"/>
          <w:szCs w:val="24"/>
        </w:rPr>
        <w:t xml:space="preserve">or lockdowns find then to be unpleasant and psychologically disturbing </w:t>
      </w:r>
      <w:r w:rsidR="00264001" w:rsidRPr="00264001">
        <w:rPr>
          <w:rFonts w:ascii="Arial" w:hAnsi="Arial" w:cs="Arial"/>
          <w:sz w:val="24"/>
          <w:szCs w:val="24"/>
        </w:rPr>
        <w:t>(Panchal et al, 2021)</w:t>
      </w:r>
      <w:r w:rsidR="00264001">
        <w:rPr>
          <w:rFonts w:ascii="Arial" w:hAnsi="Arial" w:cs="Arial"/>
          <w:sz w:val="24"/>
          <w:szCs w:val="24"/>
        </w:rPr>
        <w:t xml:space="preserve">. </w:t>
      </w:r>
      <w:r w:rsidR="003F02CA">
        <w:rPr>
          <w:rFonts w:ascii="Arial" w:hAnsi="Arial" w:cs="Arial"/>
          <w:sz w:val="24"/>
          <w:szCs w:val="24"/>
        </w:rPr>
        <w:t xml:space="preserve">Little is </w:t>
      </w:r>
      <w:r w:rsidR="008E171F">
        <w:rPr>
          <w:rFonts w:ascii="Arial" w:hAnsi="Arial" w:cs="Arial"/>
          <w:sz w:val="24"/>
          <w:szCs w:val="24"/>
        </w:rPr>
        <w:t>known</w:t>
      </w:r>
      <w:r w:rsidR="003F02CA">
        <w:rPr>
          <w:rFonts w:ascii="Arial" w:hAnsi="Arial" w:cs="Arial"/>
          <w:sz w:val="24"/>
          <w:szCs w:val="24"/>
        </w:rPr>
        <w:t xml:space="preserve"> regarding </w:t>
      </w:r>
      <w:r w:rsidR="00FA3511">
        <w:rPr>
          <w:rFonts w:ascii="Arial" w:hAnsi="Arial" w:cs="Arial"/>
          <w:sz w:val="24"/>
          <w:szCs w:val="24"/>
        </w:rPr>
        <w:t>the changes in psychological effect such as stress</w:t>
      </w:r>
      <w:r w:rsidR="008E171F">
        <w:rPr>
          <w:rFonts w:ascii="Arial" w:hAnsi="Arial" w:cs="Arial"/>
          <w:sz w:val="24"/>
          <w:szCs w:val="24"/>
        </w:rPr>
        <w:t xml:space="preserve"> </w:t>
      </w:r>
      <w:r w:rsidR="00FA3511">
        <w:rPr>
          <w:rFonts w:ascii="Arial" w:hAnsi="Arial" w:cs="Arial"/>
          <w:sz w:val="24"/>
          <w:szCs w:val="24"/>
        </w:rPr>
        <w:t xml:space="preserve">anxiety and depression </w:t>
      </w:r>
      <w:r w:rsidR="008E171F">
        <w:rPr>
          <w:rFonts w:ascii="Arial" w:hAnsi="Arial" w:cs="Arial"/>
          <w:sz w:val="24"/>
          <w:szCs w:val="24"/>
        </w:rPr>
        <w:t>levels during this pandemic</w:t>
      </w:r>
      <w:r w:rsidR="00AB77EB">
        <w:rPr>
          <w:rFonts w:ascii="Arial" w:hAnsi="Arial" w:cs="Arial"/>
          <w:sz w:val="24"/>
          <w:szCs w:val="24"/>
        </w:rPr>
        <w:t xml:space="preserve">. </w:t>
      </w:r>
      <w:r w:rsidR="003A0146">
        <w:rPr>
          <w:rFonts w:ascii="Arial" w:hAnsi="Arial" w:cs="Arial"/>
          <w:sz w:val="24"/>
          <w:szCs w:val="24"/>
        </w:rPr>
        <w:t xml:space="preserve"> </w:t>
      </w:r>
    </w:p>
    <w:p w14:paraId="52AF6EC0" w14:textId="5FA28595" w:rsidR="009D305C" w:rsidRDefault="0086536E" w:rsidP="00D87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possible that these effects are related </w:t>
      </w:r>
      <w:r w:rsidR="00424409">
        <w:rPr>
          <w:rFonts w:ascii="Arial" w:hAnsi="Arial" w:cs="Arial"/>
          <w:sz w:val="24"/>
          <w:szCs w:val="24"/>
        </w:rPr>
        <w:t xml:space="preserve">with the preventative actions or that they represent the mental health outcomes </w:t>
      </w:r>
      <w:r w:rsidR="00B70D0C">
        <w:rPr>
          <w:rFonts w:ascii="Arial" w:hAnsi="Arial" w:cs="Arial"/>
          <w:sz w:val="24"/>
          <w:szCs w:val="24"/>
        </w:rPr>
        <w:t>for those who were affected by COVID</w:t>
      </w:r>
      <w:r w:rsidR="00F06C46">
        <w:rPr>
          <w:rFonts w:ascii="Arial" w:hAnsi="Arial" w:cs="Arial"/>
          <w:sz w:val="24"/>
          <w:szCs w:val="24"/>
        </w:rPr>
        <w:t>-</w:t>
      </w:r>
      <w:r w:rsidR="00B70D0C">
        <w:rPr>
          <w:rFonts w:ascii="Arial" w:hAnsi="Arial" w:cs="Arial"/>
          <w:sz w:val="24"/>
          <w:szCs w:val="24"/>
        </w:rPr>
        <w:t xml:space="preserve">19. </w:t>
      </w:r>
      <w:r w:rsidR="004161F1">
        <w:rPr>
          <w:rFonts w:ascii="Arial" w:hAnsi="Arial" w:cs="Arial"/>
          <w:sz w:val="24"/>
          <w:szCs w:val="24"/>
        </w:rPr>
        <w:t xml:space="preserve">Concerns regarding the impact of mental health of lockdowns </w:t>
      </w:r>
      <w:r w:rsidR="00764CFD">
        <w:rPr>
          <w:rFonts w:ascii="Arial" w:hAnsi="Arial" w:cs="Arial"/>
          <w:sz w:val="24"/>
          <w:szCs w:val="24"/>
        </w:rPr>
        <w:t>and social exclusion have been raised</w:t>
      </w:r>
      <w:r w:rsidR="009375D4">
        <w:rPr>
          <w:rFonts w:ascii="Arial" w:hAnsi="Arial" w:cs="Arial"/>
          <w:sz w:val="24"/>
          <w:szCs w:val="24"/>
        </w:rPr>
        <w:t xml:space="preserve">. </w:t>
      </w:r>
      <w:r w:rsidR="00840E52">
        <w:rPr>
          <w:rFonts w:ascii="Arial" w:hAnsi="Arial" w:cs="Arial"/>
          <w:sz w:val="24"/>
          <w:szCs w:val="24"/>
        </w:rPr>
        <w:t xml:space="preserve">The topic of </w:t>
      </w:r>
      <w:r w:rsidR="00BA0249">
        <w:rPr>
          <w:rFonts w:ascii="Arial" w:hAnsi="Arial" w:cs="Arial"/>
          <w:sz w:val="24"/>
          <w:szCs w:val="24"/>
        </w:rPr>
        <w:t xml:space="preserve">what are the effects of Lockdown during COVID-19 pandemic on mental health was chosen because </w:t>
      </w:r>
      <w:r w:rsidR="001430AA">
        <w:rPr>
          <w:rFonts w:ascii="Arial" w:hAnsi="Arial" w:cs="Arial"/>
          <w:sz w:val="24"/>
          <w:szCs w:val="24"/>
        </w:rPr>
        <w:t xml:space="preserve">an increasing </w:t>
      </w:r>
      <w:r w:rsidR="00A7152C">
        <w:rPr>
          <w:rFonts w:ascii="Arial" w:hAnsi="Arial" w:cs="Arial"/>
          <w:sz w:val="24"/>
          <w:szCs w:val="24"/>
        </w:rPr>
        <w:t>number of studies have demonstrated a decline in overall mental health measurements across the world during the pandemic</w:t>
      </w:r>
      <w:r w:rsidR="00AE5DEE">
        <w:rPr>
          <w:rFonts w:ascii="Arial" w:hAnsi="Arial" w:cs="Arial"/>
          <w:sz w:val="24"/>
          <w:szCs w:val="24"/>
        </w:rPr>
        <w:t xml:space="preserve"> </w:t>
      </w:r>
      <w:r w:rsidR="00AE5DEE" w:rsidRPr="00AE5DEE">
        <w:rPr>
          <w:rFonts w:ascii="Arial" w:hAnsi="Arial" w:cs="Arial"/>
          <w:sz w:val="24"/>
          <w:szCs w:val="24"/>
        </w:rPr>
        <w:t>(Bu, Mak and Fancourt, 2021)</w:t>
      </w:r>
      <w:r w:rsidR="00AE5DEE">
        <w:rPr>
          <w:rFonts w:ascii="Arial" w:hAnsi="Arial" w:cs="Arial"/>
          <w:sz w:val="24"/>
          <w:szCs w:val="24"/>
        </w:rPr>
        <w:t>.</w:t>
      </w:r>
    </w:p>
    <w:p w14:paraId="78EB942B" w14:textId="1768C1BF" w:rsidR="00573CB6" w:rsidRPr="009E6684" w:rsidRDefault="00573CB6" w:rsidP="00D87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is the first literature review that looks at </w:t>
      </w:r>
      <w:r w:rsidR="007D10AB">
        <w:rPr>
          <w:rFonts w:ascii="Arial" w:hAnsi="Arial" w:cs="Arial"/>
          <w:sz w:val="24"/>
          <w:szCs w:val="24"/>
        </w:rPr>
        <w:t xml:space="preserve">the effects of Lockdown during the COVID-19 pandemic from a </w:t>
      </w:r>
      <w:r w:rsidR="00FD60BF">
        <w:rPr>
          <w:rFonts w:ascii="Arial" w:hAnsi="Arial" w:cs="Arial"/>
          <w:sz w:val="24"/>
          <w:szCs w:val="24"/>
        </w:rPr>
        <w:t xml:space="preserve">large perspective. It differs from the existing body of knowledge </w:t>
      </w:r>
      <w:r w:rsidR="00415285">
        <w:rPr>
          <w:rFonts w:ascii="Arial" w:hAnsi="Arial" w:cs="Arial"/>
          <w:sz w:val="24"/>
          <w:szCs w:val="24"/>
        </w:rPr>
        <w:t>as it discusses study’s from several countries</w:t>
      </w:r>
      <w:r w:rsidR="0064451C">
        <w:rPr>
          <w:rFonts w:ascii="Arial" w:hAnsi="Arial" w:cs="Arial"/>
          <w:sz w:val="24"/>
          <w:szCs w:val="24"/>
        </w:rPr>
        <w:t xml:space="preserve"> in one literature review which makes </w:t>
      </w:r>
      <w:r w:rsidR="001C042A">
        <w:rPr>
          <w:rFonts w:ascii="Arial" w:hAnsi="Arial" w:cs="Arial"/>
          <w:sz w:val="24"/>
          <w:szCs w:val="24"/>
        </w:rPr>
        <w:t xml:space="preserve">it unique defining element. </w:t>
      </w:r>
    </w:p>
    <w:p w14:paraId="0BA9556E" w14:textId="7FCD6EA7" w:rsidR="007725F1" w:rsidRDefault="00882511" w:rsidP="00D87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19E8">
        <w:rPr>
          <w:rFonts w:ascii="Arial" w:hAnsi="Arial" w:cs="Arial"/>
          <w:sz w:val="24"/>
          <w:szCs w:val="24"/>
        </w:rPr>
        <w:t xml:space="preserve"> </w:t>
      </w:r>
    </w:p>
    <w:p w14:paraId="071B0AE3" w14:textId="337D50A7" w:rsidR="00FD7F49" w:rsidRDefault="00FD7F49" w:rsidP="00D87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8BD442" w14:textId="319261B3" w:rsidR="00FD7F49" w:rsidRDefault="00FD7F49" w:rsidP="00D87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BACCB8" w14:textId="77777777" w:rsidR="00FD7F49" w:rsidRPr="004B19E8" w:rsidRDefault="00FD7F49" w:rsidP="00D87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8478F7" w14:textId="068B6D30" w:rsidR="00C6025E" w:rsidRPr="00D87181" w:rsidRDefault="00C6025E" w:rsidP="00D87181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1" w:name="_Toc108607371"/>
      <w:r w:rsidRPr="00D87181">
        <w:rPr>
          <w:rFonts w:ascii="Arial" w:hAnsi="Arial" w:cs="Arial"/>
          <w:b/>
          <w:bCs/>
          <w:sz w:val="24"/>
          <w:szCs w:val="24"/>
          <w:u w:val="single"/>
        </w:rPr>
        <w:lastRenderedPageBreak/>
        <w:t>Methodology</w:t>
      </w:r>
      <w:bookmarkEnd w:id="1"/>
      <w:r w:rsidRPr="00D87181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07C656EB" w14:textId="2D836DC3" w:rsidR="00A913DF" w:rsidRPr="004B19E8" w:rsidRDefault="000363E1" w:rsidP="00D87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19E8">
        <w:rPr>
          <w:rFonts w:ascii="Arial" w:hAnsi="Arial" w:cs="Arial"/>
          <w:sz w:val="24"/>
          <w:szCs w:val="24"/>
        </w:rPr>
        <w:t xml:space="preserve">Utilizing </w:t>
      </w:r>
      <w:r w:rsidR="00A913DF" w:rsidRPr="004B19E8">
        <w:rPr>
          <w:rFonts w:ascii="Arial" w:hAnsi="Arial" w:cs="Arial"/>
          <w:sz w:val="24"/>
          <w:szCs w:val="24"/>
        </w:rPr>
        <w:t xml:space="preserve">search terms such as “lockdown”, “COVID-19” and </w:t>
      </w:r>
      <w:r w:rsidR="00882511" w:rsidRPr="004B19E8">
        <w:rPr>
          <w:rFonts w:ascii="Arial" w:hAnsi="Arial" w:cs="Arial"/>
          <w:sz w:val="24"/>
          <w:szCs w:val="24"/>
        </w:rPr>
        <w:t xml:space="preserve">“mental health” was an integral part of the study methodology. Google scholar </w:t>
      </w:r>
      <w:r w:rsidR="00762B5A" w:rsidRPr="004B19E8">
        <w:rPr>
          <w:rFonts w:ascii="Arial" w:hAnsi="Arial" w:cs="Arial"/>
          <w:sz w:val="24"/>
          <w:szCs w:val="24"/>
        </w:rPr>
        <w:t>was the specific database from which the literature was retrieved</w:t>
      </w:r>
      <w:r w:rsidR="008429A6" w:rsidRPr="004B19E8">
        <w:rPr>
          <w:rFonts w:ascii="Arial" w:hAnsi="Arial" w:cs="Arial"/>
          <w:sz w:val="24"/>
          <w:szCs w:val="24"/>
        </w:rPr>
        <w:t xml:space="preserve">. The search engine returned </w:t>
      </w:r>
      <w:r w:rsidR="00280D80">
        <w:rPr>
          <w:rFonts w:ascii="Arial" w:hAnsi="Arial" w:cs="Arial"/>
          <w:sz w:val="24"/>
          <w:szCs w:val="24"/>
        </w:rPr>
        <w:t>66,000</w:t>
      </w:r>
      <w:r w:rsidR="008429A6" w:rsidRPr="004B19E8">
        <w:rPr>
          <w:rFonts w:ascii="Arial" w:hAnsi="Arial" w:cs="Arial"/>
          <w:sz w:val="24"/>
          <w:szCs w:val="24"/>
        </w:rPr>
        <w:t xml:space="preserve"> results</w:t>
      </w:r>
      <w:r w:rsidR="004B19E8" w:rsidRPr="004B19E8">
        <w:rPr>
          <w:rFonts w:ascii="Arial" w:hAnsi="Arial" w:cs="Arial"/>
          <w:sz w:val="24"/>
          <w:szCs w:val="24"/>
        </w:rPr>
        <w:t xml:space="preserve"> when investigating this topic area. </w:t>
      </w:r>
      <w:r w:rsidR="000734EF" w:rsidRPr="000734EF">
        <w:rPr>
          <w:rFonts w:ascii="Arial" w:hAnsi="Arial" w:cs="Arial"/>
          <w:sz w:val="24"/>
          <w:szCs w:val="24"/>
        </w:rPr>
        <w:t xml:space="preserve">A thorough search of published articles and journals was carried out </w:t>
      </w:r>
      <w:r w:rsidR="005C694B">
        <w:rPr>
          <w:rFonts w:ascii="Arial" w:hAnsi="Arial" w:cs="Arial"/>
          <w:sz w:val="24"/>
          <w:szCs w:val="24"/>
        </w:rPr>
        <w:t>and results were</w:t>
      </w:r>
      <w:r w:rsidR="006D51DB">
        <w:rPr>
          <w:rFonts w:ascii="Arial" w:hAnsi="Arial" w:cs="Arial"/>
          <w:sz w:val="24"/>
          <w:szCs w:val="24"/>
        </w:rPr>
        <w:t>:</w:t>
      </w:r>
    </w:p>
    <w:p w14:paraId="5BF53C01" w14:textId="3960DDAD" w:rsidR="00C6439A" w:rsidRDefault="00C6439A" w:rsidP="009175EB">
      <w:pPr>
        <w:rPr>
          <w:rFonts w:ascii="Arial" w:hAnsi="Arial" w:cs="Arial"/>
          <w:b/>
          <w:bCs/>
          <w:sz w:val="24"/>
          <w:szCs w:val="24"/>
        </w:rPr>
      </w:pPr>
    </w:p>
    <w:p w14:paraId="6149BCB3" w14:textId="1DA8D49B" w:rsidR="00C6439A" w:rsidRDefault="00C6439A" w:rsidP="009175EB">
      <w:pPr>
        <w:rPr>
          <w:rFonts w:ascii="Arial" w:hAnsi="Arial" w:cs="Arial"/>
          <w:b/>
          <w:bCs/>
          <w:sz w:val="24"/>
          <w:szCs w:val="24"/>
        </w:rPr>
      </w:pPr>
    </w:p>
    <w:p w14:paraId="7542D220" w14:textId="16CAAACC" w:rsidR="00C6439A" w:rsidRDefault="000D67CB" w:rsidP="009175E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8070928" wp14:editId="327211C1">
                <wp:simplePos x="0" y="0"/>
                <wp:positionH relativeFrom="column">
                  <wp:posOffset>1657350</wp:posOffset>
                </wp:positionH>
                <wp:positionV relativeFrom="paragraph">
                  <wp:posOffset>35288</wp:posOffset>
                </wp:positionV>
                <wp:extent cx="2490107" cy="726621"/>
                <wp:effectExtent l="0" t="0" r="24765" b="16510"/>
                <wp:wrapNone/>
                <wp:docPr id="9" name="Flowchart: Alternate Proces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90107" cy="726621"/>
                        </a:xfrm>
                        <a:prstGeom prst="flowChartAlternateProcess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A6AB986" w14:textId="72EE5E6E" w:rsidR="000D67CB" w:rsidRPr="00933EF5" w:rsidRDefault="000D67CB" w:rsidP="000D67C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933EF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Initial findings </w:t>
                            </w:r>
                          </w:p>
                          <w:p w14:paraId="3DA9A0E4" w14:textId="4B3DE261" w:rsidR="00933EF5" w:rsidRPr="00933EF5" w:rsidRDefault="00933EF5" w:rsidP="000D67C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933EF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66</w:t>
                            </w:r>
                            <w:r w:rsidR="0040600D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,</w:t>
                            </w:r>
                            <w:r w:rsidRPr="00933EF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000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070928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9" o:spid="_x0000_s1026" type="#_x0000_t176" style="position:absolute;margin-left:130.5pt;margin-top:2.8pt;width:196.05pt;height:57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" fillcolor="#d8d8d8 [2732]" strokecolor="black [3213]" strokeweight="1pt">
                <v:textbox>
                  <w:txbxContent>
                    <w:p w14:paraId="6A6AB986" w14:textId="72EE5E6E" w:rsidR="000D67CB" w:rsidRPr="00933EF5" w:rsidRDefault="000D67CB" w:rsidP="000D67C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933EF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Initial findings </w:t>
                      </w:r>
                    </w:p>
                    <w:p w14:paraId="3DA9A0E4" w14:textId="4B3DE261" w:rsidR="00933EF5" w:rsidRPr="00933EF5" w:rsidRDefault="00933EF5" w:rsidP="000D67C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933EF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66</w:t>
                      </w:r>
                      <w:r w:rsidR="0040600D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,</w:t>
                      </w:r>
                      <w:r w:rsidRPr="00933EF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000</w:t>
                      </w:r>
                    </w:p>
                  </w:txbxContent>
                </v:textbox>
              </v:shape>
            </w:pict>
          </mc:Fallback>
        </mc:AlternateContent>
      </w:r>
    </w:p>
    <w:p w14:paraId="26CDD437" w14:textId="41531441" w:rsidR="00C6439A" w:rsidRDefault="00C6439A" w:rsidP="009175EB">
      <w:pPr>
        <w:rPr>
          <w:rFonts w:ascii="Arial" w:hAnsi="Arial" w:cs="Arial"/>
          <w:b/>
          <w:bCs/>
          <w:sz w:val="24"/>
          <w:szCs w:val="24"/>
        </w:rPr>
      </w:pPr>
    </w:p>
    <w:p w14:paraId="2B3CC606" w14:textId="790931D0" w:rsidR="00C6439A" w:rsidRDefault="000D67CB" w:rsidP="009175E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0C8F4A4" wp14:editId="0A098EA0">
                <wp:simplePos x="0" y="0"/>
                <wp:positionH relativeFrom="column">
                  <wp:posOffset>2759529</wp:posOffset>
                </wp:positionH>
                <wp:positionV relativeFrom="paragraph">
                  <wp:posOffset>286385</wp:posOffset>
                </wp:positionV>
                <wp:extent cx="612321" cy="432707"/>
                <wp:effectExtent l="38100" t="0" r="16510" b="43815"/>
                <wp:wrapNone/>
                <wp:docPr id="12" name="Arrow: Dow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2321" cy="432707"/>
                        </a:xfrm>
                        <a:prstGeom prst="downArrow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E6EAA01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2" o:spid="_x0000_s1026" type="#_x0000_t67" style="position:absolute;margin-left:217.3pt;margin-top:22.55pt;width:48.2pt;height:34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" adj="10800" fillcolor="white [3212]" strokecolor="black [3213]" strokeweight="1pt"/>
            </w:pict>
          </mc:Fallback>
        </mc:AlternateContent>
      </w:r>
    </w:p>
    <w:p w14:paraId="0383323A" w14:textId="4A558B3A" w:rsidR="00C6439A" w:rsidRDefault="00C6439A" w:rsidP="009175EB">
      <w:pPr>
        <w:rPr>
          <w:rFonts w:ascii="Arial" w:hAnsi="Arial" w:cs="Arial"/>
          <w:b/>
          <w:bCs/>
          <w:sz w:val="24"/>
          <w:szCs w:val="24"/>
        </w:rPr>
      </w:pPr>
    </w:p>
    <w:p w14:paraId="0A1E88DF" w14:textId="744F4525" w:rsidR="00C6439A" w:rsidRDefault="00C6439A" w:rsidP="009175EB">
      <w:pPr>
        <w:rPr>
          <w:rFonts w:ascii="Arial" w:hAnsi="Arial" w:cs="Arial"/>
          <w:b/>
          <w:bCs/>
          <w:sz w:val="24"/>
          <w:szCs w:val="24"/>
        </w:rPr>
      </w:pPr>
    </w:p>
    <w:p w14:paraId="49280A66" w14:textId="6857A038" w:rsidR="00C6439A" w:rsidRDefault="000D67CB" w:rsidP="009175E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17556BE" wp14:editId="1D23005F">
                <wp:simplePos x="0" y="0"/>
                <wp:positionH relativeFrom="column">
                  <wp:posOffset>1690007</wp:posOffset>
                </wp:positionH>
                <wp:positionV relativeFrom="paragraph">
                  <wp:posOffset>9888</wp:posOffset>
                </wp:positionV>
                <wp:extent cx="2571659" cy="628650"/>
                <wp:effectExtent l="0" t="0" r="19685" b="19050"/>
                <wp:wrapNone/>
                <wp:docPr id="10" name="Flowchart: Alternate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71659" cy="628650"/>
                        </a:xfrm>
                        <a:prstGeom prst="flowChartAlternateProcess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127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038EECF" w14:textId="49E09819" w:rsidR="00CD4A8D" w:rsidRPr="00705B09" w:rsidRDefault="00CD4A8D" w:rsidP="00CD4A8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705B0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Identified </w:t>
                            </w:r>
                          </w:p>
                          <w:p w14:paraId="4837C1DC" w14:textId="25BFD43D" w:rsidR="00CD4A8D" w:rsidRPr="00705B09" w:rsidRDefault="0040600D" w:rsidP="00CD4A8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705B0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20,000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7556BE" id="Flowchart: Alternate Process 10" o:spid="_x0000_s1027" type="#_x0000_t176" style="position:absolute;margin-left:133.05pt;margin-top:.8pt;width:202.5pt;height:49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" fillcolor="#d8d8d8 [2732]" strokecolor="black [3213]" strokeweight="1pt">
                <v:textbox>
                  <w:txbxContent>
                    <w:p w14:paraId="6038EECF" w14:textId="49E09819" w:rsidR="00CD4A8D" w:rsidRPr="00705B09" w:rsidRDefault="00CD4A8D" w:rsidP="00CD4A8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705B0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Identified </w:t>
                      </w:r>
                    </w:p>
                    <w:p w14:paraId="4837C1DC" w14:textId="25BFD43D" w:rsidR="00CD4A8D" w:rsidRPr="00705B09" w:rsidRDefault="0040600D" w:rsidP="00CD4A8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705B0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20,000</w:t>
                      </w:r>
                    </w:p>
                  </w:txbxContent>
                </v:textbox>
              </v:shape>
            </w:pict>
          </mc:Fallback>
        </mc:AlternateContent>
      </w:r>
    </w:p>
    <w:p w14:paraId="1805EE34" w14:textId="608BA577" w:rsidR="00C6439A" w:rsidRDefault="00C6439A" w:rsidP="009175EB">
      <w:pPr>
        <w:rPr>
          <w:rFonts w:ascii="Arial" w:hAnsi="Arial" w:cs="Arial"/>
          <w:b/>
          <w:bCs/>
          <w:sz w:val="24"/>
          <w:szCs w:val="24"/>
        </w:rPr>
      </w:pPr>
    </w:p>
    <w:p w14:paraId="4A6AF9A8" w14:textId="0AA27B75" w:rsidR="00C6439A" w:rsidRDefault="000D67CB" w:rsidP="009175E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10AEF54" wp14:editId="6EE201FC">
                <wp:simplePos x="0" y="0"/>
                <wp:positionH relativeFrom="column">
                  <wp:posOffset>2800350</wp:posOffset>
                </wp:positionH>
                <wp:positionV relativeFrom="paragraph">
                  <wp:posOffset>217351</wp:posOffset>
                </wp:positionV>
                <wp:extent cx="612321" cy="432707"/>
                <wp:effectExtent l="38100" t="0" r="16510" b="43815"/>
                <wp:wrapNone/>
                <wp:docPr id="13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2321" cy="432707"/>
                        </a:xfrm>
                        <a:prstGeom prst="downArrow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9E667C" id="Arrow: Down 13" o:spid="_x0000_s1026" type="#_x0000_t67" style="position:absolute;margin-left:220.5pt;margin-top:17.1pt;width:48.2pt;height:34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" adj="10800" fillcolor="white [3212]" strokecolor="black [3213]" strokeweight="1pt"/>
            </w:pict>
          </mc:Fallback>
        </mc:AlternateContent>
      </w:r>
    </w:p>
    <w:p w14:paraId="4E7AEBBD" w14:textId="467664E1" w:rsidR="00C6439A" w:rsidRDefault="00933EF5" w:rsidP="009175E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702D584" wp14:editId="4C8BBADC">
                <wp:simplePos x="0" y="0"/>
                <wp:positionH relativeFrom="column">
                  <wp:posOffset>1755322</wp:posOffset>
                </wp:positionH>
                <wp:positionV relativeFrom="paragraph">
                  <wp:posOffset>476976</wp:posOffset>
                </wp:positionV>
                <wp:extent cx="2579824" cy="636814"/>
                <wp:effectExtent l="0" t="0" r="11430" b="11430"/>
                <wp:wrapNone/>
                <wp:docPr id="11" name="Flowchart: Alternate Proces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79824" cy="636814"/>
                        </a:xfrm>
                        <a:prstGeom prst="flowChartAlternateProcess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127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6EB9103" w14:textId="20F760FF" w:rsidR="0040600D" w:rsidRPr="00705B09" w:rsidRDefault="0040600D" w:rsidP="0040600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705B0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Selected </w:t>
                            </w:r>
                          </w:p>
                          <w:p w14:paraId="4D50E576" w14:textId="4682A0BC" w:rsidR="00452A0E" w:rsidRPr="00705B09" w:rsidRDefault="00452A0E" w:rsidP="0040600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705B0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02D584" id="Flowchart: Alternate Process 11" o:spid="_x0000_s1028" type="#_x0000_t176" style="position:absolute;margin-left:138.2pt;margin-top:37.55pt;width:203.15pt;height:50.1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" fillcolor="#d8d8d8 [2732]" strokecolor="black [3213]" strokeweight="1pt">
                <v:textbox>
                  <w:txbxContent>
                    <w:p w14:paraId="66EB9103" w14:textId="20F760FF" w:rsidR="0040600D" w:rsidRPr="00705B09" w:rsidRDefault="0040600D" w:rsidP="0040600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705B0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Selected </w:t>
                      </w:r>
                    </w:p>
                    <w:p w14:paraId="4D50E576" w14:textId="4682A0BC" w:rsidR="00452A0E" w:rsidRPr="00705B09" w:rsidRDefault="00452A0E" w:rsidP="0040600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705B0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20</w:t>
                      </w:r>
                    </w:p>
                  </w:txbxContent>
                </v:textbox>
              </v:shape>
            </w:pict>
          </mc:Fallback>
        </mc:AlternateContent>
      </w:r>
      <w:r w:rsidR="000D67CB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70C1CF1" wp14:editId="4719270D">
                <wp:simplePos x="0" y="0"/>
                <wp:positionH relativeFrom="column">
                  <wp:posOffset>2841171</wp:posOffset>
                </wp:positionH>
                <wp:positionV relativeFrom="paragraph">
                  <wp:posOffset>1257300</wp:posOffset>
                </wp:positionV>
                <wp:extent cx="612321" cy="432707"/>
                <wp:effectExtent l="38100" t="0" r="16510" b="43815"/>
                <wp:wrapNone/>
                <wp:docPr id="14" name="Arrow: Down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2321" cy="432707"/>
                        </a:xfrm>
                        <a:prstGeom prst="downArrow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0E17BF" id="Arrow: Down 14" o:spid="_x0000_s1026" type="#_x0000_t67" style="position:absolute;margin-left:223.7pt;margin-top:99pt;width:48.2pt;height:34.0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" adj="10800" fillcolor="white [3212]" strokecolor="black [3213]" strokeweight="1pt"/>
            </w:pict>
          </mc:Fallback>
        </mc:AlternateContent>
      </w:r>
    </w:p>
    <w:tbl>
      <w:tblPr>
        <w:tblStyle w:val="TableGrid"/>
        <w:tblpPr w:leftFromText="180" w:rightFromText="180" w:vertAnchor="text" w:horzAnchor="margin" w:tblpY="-1439"/>
        <w:tblW w:w="0" w:type="auto"/>
        <w:tblLook w:val="04A0" w:firstRow="1" w:lastRow="0" w:firstColumn="1" w:lastColumn="0" w:noHBand="0" w:noVBand="1"/>
      </w:tblPr>
      <w:tblGrid>
        <w:gridCol w:w="1798"/>
        <w:gridCol w:w="1798"/>
        <w:gridCol w:w="1801"/>
        <w:gridCol w:w="1817"/>
        <w:gridCol w:w="1802"/>
      </w:tblGrid>
      <w:tr w:rsidR="00182794" w14:paraId="0833299F" w14:textId="77777777" w:rsidTr="00D87181">
        <w:trPr>
          <w:trHeight w:val="1408"/>
        </w:trPr>
        <w:tc>
          <w:tcPr>
            <w:tcW w:w="1798" w:type="dxa"/>
          </w:tcPr>
          <w:p w14:paraId="5604796C" w14:textId="3F990899" w:rsidR="00525F67" w:rsidRDefault="00525F67" w:rsidP="00525F67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Author(s)</w:t>
            </w:r>
          </w:p>
          <w:p w14:paraId="04B30E56" w14:textId="77777777" w:rsidR="00525F67" w:rsidRDefault="00525F67" w:rsidP="00525F67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1798" w:type="dxa"/>
          </w:tcPr>
          <w:p w14:paraId="6439B482" w14:textId="77777777" w:rsidR="00525F67" w:rsidRDefault="00525F67" w:rsidP="00525F67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Aim of paper</w:t>
            </w:r>
          </w:p>
        </w:tc>
        <w:tc>
          <w:tcPr>
            <w:tcW w:w="1801" w:type="dxa"/>
          </w:tcPr>
          <w:p w14:paraId="14CED312" w14:textId="77777777" w:rsidR="00525F67" w:rsidRDefault="00525F67" w:rsidP="00525F67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Type of study</w:t>
            </w:r>
          </w:p>
        </w:tc>
        <w:tc>
          <w:tcPr>
            <w:tcW w:w="1817" w:type="dxa"/>
          </w:tcPr>
          <w:p w14:paraId="5D8405F8" w14:textId="77777777" w:rsidR="00525F67" w:rsidRDefault="00525F67" w:rsidP="00525F67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Key findings</w:t>
            </w:r>
          </w:p>
        </w:tc>
        <w:tc>
          <w:tcPr>
            <w:tcW w:w="1802" w:type="dxa"/>
          </w:tcPr>
          <w:p w14:paraId="2CE5F048" w14:textId="77777777" w:rsidR="00525F67" w:rsidRDefault="00525F67" w:rsidP="00525F67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Strengths</w:t>
            </w:r>
          </w:p>
          <w:p w14:paraId="0C3FD74C" w14:textId="77777777" w:rsidR="00525F67" w:rsidRDefault="00525F67" w:rsidP="00525F67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Weaknesses </w:t>
            </w:r>
          </w:p>
        </w:tc>
      </w:tr>
      <w:tr w:rsidR="00182794" w14:paraId="7B936E2A" w14:textId="77777777" w:rsidTr="00525F67">
        <w:trPr>
          <w:trHeight w:val="2548"/>
        </w:trPr>
        <w:tc>
          <w:tcPr>
            <w:tcW w:w="1798" w:type="dxa"/>
          </w:tcPr>
          <w:p w14:paraId="2DD07647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Pieh et al</w:t>
            </w:r>
          </w:p>
          <w:p w14:paraId="31566081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2021</w:t>
            </w:r>
          </w:p>
        </w:tc>
        <w:tc>
          <w:tcPr>
            <w:tcW w:w="1798" w:type="dxa"/>
          </w:tcPr>
          <w:p w14:paraId="59C0FF1E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The impact of lockdown measures on mental health</w:t>
            </w:r>
          </w:p>
        </w:tc>
        <w:tc>
          <w:tcPr>
            <w:tcW w:w="1801" w:type="dxa"/>
          </w:tcPr>
          <w:p w14:paraId="5C07FBF6" w14:textId="2D85475F" w:rsidR="00525F67" w:rsidRPr="00D87181" w:rsidRDefault="00F83F5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Quantitative</w:t>
            </w:r>
            <w:r w:rsidR="00525F67"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AC9FAF1" w14:textId="77777777" w:rsidR="00525F67" w:rsidRPr="00D87181" w:rsidRDefault="00525F67" w:rsidP="00DD74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17" w:type="dxa"/>
          </w:tcPr>
          <w:p w14:paraId="41ACBEE6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More severe mental health problems in adults younger then 35 years </w:t>
            </w:r>
          </w:p>
        </w:tc>
        <w:tc>
          <w:tcPr>
            <w:tcW w:w="1802" w:type="dxa"/>
          </w:tcPr>
          <w:p w14:paraId="1B24651C" w14:textId="77777777" w:rsidR="00525F67" w:rsidRPr="00BE72F3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BE72F3">
              <w:rPr>
                <w:rFonts w:ascii="Arial" w:hAnsi="Arial" w:cs="Arial"/>
                <w:sz w:val="24"/>
                <w:szCs w:val="24"/>
              </w:rPr>
              <w:t xml:space="preserve">1 study </w:t>
            </w:r>
          </w:p>
          <w:p w14:paraId="7778D13B" w14:textId="77777777" w:rsidR="00525F67" w:rsidRDefault="00DD7450" w:rsidP="00525F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Average sample </w:t>
            </w:r>
          </w:p>
          <w:p w14:paraId="5E4797B2" w14:textId="2C60B842" w:rsidR="00DD7450" w:rsidRPr="00D87181" w:rsidRDefault="00DD7450" w:rsidP="00525F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1006 respondents </w:t>
            </w:r>
          </w:p>
        </w:tc>
      </w:tr>
      <w:tr w:rsidR="00182794" w14:paraId="188DB2BF" w14:textId="77777777" w:rsidTr="00525F67">
        <w:trPr>
          <w:trHeight w:val="2680"/>
        </w:trPr>
        <w:tc>
          <w:tcPr>
            <w:tcW w:w="1798" w:type="dxa"/>
          </w:tcPr>
          <w:p w14:paraId="61F62DAD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Banks and Xu 2020</w:t>
            </w:r>
          </w:p>
        </w:tc>
        <w:tc>
          <w:tcPr>
            <w:tcW w:w="1798" w:type="dxa"/>
          </w:tcPr>
          <w:p w14:paraId="3C433FC2" w14:textId="050CB699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The effects of </w:t>
            </w:r>
            <w:r w:rsidR="00DD269D">
              <w:rPr>
                <w:rFonts w:ascii="Arial" w:hAnsi="Arial" w:cs="Arial"/>
                <w:sz w:val="24"/>
                <w:szCs w:val="24"/>
              </w:rPr>
              <w:t xml:space="preserve">mental in </w:t>
            </w:r>
            <w:r w:rsidRPr="00D87181">
              <w:rPr>
                <w:rFonts w:ascii="Arial" w:hAnsi="Arial" w:cs="Arial"/>
                <w:sz w:val="24"/>
                <w:szCs w:val="24"/>
              </w:rPr>
              <w:t>the first two months of Lockdown</w:t>
            </w:r>
          </w:p>
        </w:tc>
        <w:tc>
          <w:tcPr>
            <w:tcW w:w="1801" w:type="dxa"/>
          </w:tcPr>
          <w:p w14:paraId="7AF1BD41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Longitudinal </w:t>
            </w:r>
          </w:p>
          <w:p w14:paraId="26F66744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Interviews/ surveys</w:t>
            </w:r>
          </w:p>
        </w:tc>
        <w:tc>
          <w:tcPr>
            <w:tcW w:w="1817" w:type="dxa"/>
          </w:tcPr>
          <w:p w14:paraId="55E470E5" w14:textId="138B014D" w:rsidR="00525F67" w:rsidRPr="00D87181" w:rsidRDefault="002E4B9B" w:rsidP="00525F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Young women were affected most by mental health</w:t>
            </w:r>
            <w:r w:rsidR="00525F67"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02" w:type="dxa"/>
          </w:tcPr>
          <w:p w14:paraId="4FA24435" w14:textId="77777777" w:rsidR="00525F67" w:rsidRDefault="00DD7450" w:rsidP="007C7D7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 study </w:t>
            </w:r>
          </w:p>
          <w:p w14:paraId="16CB6DFD" w14:textId="77777777" w:rsidR="00DD7450" w:rsidRDefault="007D2032" w:rsidP="007C7D7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Large sample </w:t>
            </w:r>
          </w:p>
          <w:p w14:paraId="25A3D0CB" w14:textId="689AD432" w:rsidR="007D2032" w:rsidRPr="00D87181" w:rsidRDefault="007D2032" w:rsidP="007C7D7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2794" w14:paraId="1C02E379" w14:textId="77777777" w:rsidTr="00525F67">
        <w:trPr>
          <w:trHeight w:val="2669"/>
        </w:trPr>
        <w:tc>
          <w:tcPr>
            <w:tcW w:w="1798" w:type="dxa"/>
          </w:tcPr>
          <w:p w14:paraId="0F0F094E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Talevi et al 2020</w:t>
            </w:r>
          </w:p>
        </w:tc>
        <w:tc>
          <w:tcPr>
            <w:tcW w:w="1798" w:type="dxa"/>
          </w:tcPr>
          <w:p w14:paraId="4EE4A67D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The mental health outcomes of the COVID 19 pandemic  </w:t>
            </w:r>
          </w:p>
        </w:tc>
        <w:tc>
          <w:tcPr>
            <w:tcW w:w="1801" w:type="dxa"/>
          </w:tcPr>
          <w:p w14:paraId="34D3E93F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Literature search </w:t>
            </w:r>
          </w:p>
        </w:tc>
        <w:tc>
          <w:tcPr>
            <w:tcW w:w="1817" w:type="dxa"/>
          </w:tcPr>
          <w:p w14:paraId="40A7D593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Having a younger age or being female were connected with having a greater psychological impact.</w:t>
            </w:r>
          </w:p>
        </w:tc>
        <w:tc>
          <w:tcPr>
            <w:tcW w:w="1802" w:type="dxa"/>
          </w:tcPr>
          <w:p w14:paraId="01B95162" w14:textId="398DE6DA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73BC12" w14:textId="70D0622C" w:rsidR="007D2032" w:rsidRPr="00D87181" w:rsidRDefault="007D2032" w:rsidP="00525F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 study several </w:t>
            </w:r>
            <w:r w:rsidR="00CB1D7D">
              <w:rPr>
                <w:rFonts w:ascii="Arial" w:hAnsi="Arial" w:cs="Arial"/>
                <w:sz w:val="24"/>
                <w:szCs w:val="24"/>
              </w:rPr>
              <w:t>literature reviews</w:t>
            </w:r>
          </w:p>
        </w:tc>
      </w:tr>
      <w:tr w:rsidR="00182794" w14:paraId="3F644467" w14:textId="77777777" w:rsidTr="00525F67">
        <w:trPr>
          <w:trHeight w:val="1965"/>
        </w:trPr>
        <w:tc>
          <w:tcPr>
            <w:tcW w:w="1798" w:type="dxa"/>
          </w:tcPr>
          <w:p w14:paraId="35DD56C6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Rossi et al 2020</w:t>
            </w:r>
          </w:p>
        </w:tc>
        <w:tc>
          <w:tcPr>
            <w:tcW w:w="1798" w:type="dxa"/>
          </w:tcPr>
          <w:p w14:paraId="0756BE27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To assess the rate of mental health 3-4 weeks into lockdown measures in Italy </w:t>
            </w:r>
          </w:p>
        </w:tc>
        <w:tc>
          <w:tcPr>
            <w:tcW w:w="1801" w:type="dxa"/>
          </w:tcPr>
          <w:p w14:paraId="25C997F1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Cross-sectional </w:t>
            </w:r>
          </w:p>
          <w:p w14:paraId="41D6ADC0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Survey </w:t>
            </w:r>
          </w:p>
        </w:tc>
        <w:tc>
          <w:tcPr>
            <w:tcW w:w="1817" w:type="dxa"/>
          </w:tcPr>
          <w:p w14:paraId="63D4773D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The Italian population suffered high rate of mental health outcomes</w:t>
            </w:r>
          </w:p>
        </w:tc>
        <w:tc>
          <w:tcPr>
            <w:tcW w:w="1802" w:type="dxa"/>
          </w:tcPr>
          <w:p w14:paraId="2E019939" w14:textId="77777777" w:rsidR="00525F67" w:rsidRDefault="00CB1D7D" w:rsidP="00525F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 study </w:t>
            </w:r>
          </w:p>
          <w:p w14:paraId="68EF4CDA" w14:textId="6C4783A1" w:rsidR="00CB1D7D" w:rsidRPr="00D87181" w:rsidRDefault="00CB1D7D" w:rsidP="00525F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Large sample</w:t>
            </w:r>
          </w:p>
        </w:tc>
      </w:tr>
      <w:tr w:rsidR="00182794" w14:paraId="7B60DB06" w14:textId="77777777" w:rsidTr="00525F67">
        <w:trPr>
          <w:trHeight w:val="1827"/>
        </w:trPr>
        <w:tc>
          <w:tcPr>
            <w:tcW w:w="1798" w:type="dxa"/>
          </w:tcPr>
          <w:p w14:paraId="04A0EAE7" w14:textId="3F9FF5F1" w:rsidR="00525F67" w:rsidRPr="00D87181" w:rsidRDefault="00E53BD8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Niedzwiedz et al</w:t>
            </w:r>
            <w:r w:rsidR="00BE72F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D87181">
              <w:rPr>
                <w:rFonts w:ascii="Arial" w:hAnsi="Arial" w:cs="Arial"/>
                <w:sz w:val="24"/>
                <w:szCs w:val="24"/>
              </w:rPr>
              <w:t>2020</w:t>
            </w:r>
          </w:p>
        </w:tc>
        <w:tc>
          <w:tcPr>
            <w:tcW w:w="1798" w:type="dxa"/>
          </w:tcPr>
          <w:p w14:paraId="2C605E56" w14:textId="05918140" w:rsidR="00525F67" w:rsidRPr="00D87181" w:rsidRDefault="001C344E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To examine trends </w:t>
            </w:r>
            <w:r w:rsidR="003147AB" w:rsidRPr="00D87181">
              <w:rPr>
                <w:rFonts w:ascii="Arial" w:hAnsi="Arial" w:cs="Arial"/>
                <w:sz w:val="24"/>
                <w:szCs w:val="24"/>
              </w:rPr>
              <w:t xml:space="preserve">in mental health </w:t>
            </w:r>
            <w:r w:rsidR="00AF0318" w:rsidRPr="00D87181">
              <w:rPr>
                <w:rFonts w:ascii="Arial" w:hAnsi="Arial" w:cs="Arial"/>
                <w:sz w:val="24"/>
                <w:szCs w:val="24"/>
              </w:rPr>
              <w:t xml:space="preserve">before </w:t>
            </w:r>
            <w:r w:rsidR="00231919" w:rsidRPr="00D87181">
              <w:rPr>
                <w:rFonts w:ascii="Arial" w:hAnsi="Arial" w:cs="Arial"/>
                <w:sz w:val="24"/>
                <w:szCs w:val="24"/>
              </w:rPr>
              <w:t>and during the initial phase of COVID 19 lockdown</w:t>
            </w:r>
          </w:p>
        </w:tc>
        <w:tc>
          <w:tcPr>
            <w:tcW w:w="1801" w:type="dxa"/>
          </w:tcPr>
          <w:p w14:paraId="080FC87C" w14:textId="7BB4A91D" w:rsidR="00525F67" w:rsidRPr="00D87181" w:rsidRDefault="002964CC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Cross-sectional and </w:t>
            </w:r>
            <w:r w:rsidR="003C7843" w:rsidRPr="00D87181">
              <w:rPr>
                <w:rFonts w:ascii="Arial" w:hAnsi="Arial" w:cs="Arial"/>
                <w:sz w:val="24"/>
                <w:szCs w:val="24"/>
              </w:rPr>
              <w:t>longitudinal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17" w:type="dxa"/>
          </w:tcPr>
          <w:p w14:paraId="608AFC36" w14:textId="2ACC7531" w:rsidR="00525F67" w:rsidRPr="00D87181" w:rsidRDefault="00D56FB1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Psychological </w:t>
            </w:r>
            <w:r w:rsidR="004461B4" w:rsidRPr="00D87181">
              <w:rPr>
                <w:rFonts w:ascii="Arial" w:hAnsi="Arial" w:cs="Arial"/>
                <w:sz w:val="24"/>
                <w:szCs w:val="24"/>
              </w:rPr>
              <w:t>pressure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C4BEC" w:rsidRPr="00D87181">
              <w:rPr>
                <w:rFonts w:ascii="Arial" w:hAnsi="Arial" w:cs="Arial"/>
                <w:sz w:val="24"/>
                <w:szCs w:val="24"/>
              </w:rPr>
              <w:t>grew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1 month into lockdown, </w:t>
            </w:r>
            <w:r w:rsidR="004461B4" w:rsidRPr="00D87181">
              <w:rPr>
                <w:rFonts w:ascii="Arial" w:hAnsi="Arial" w:cs="Arial"/>
                <w:sz w:val="24"/>
                <w:szCs w:val="24"/>
              </w:rPr>
              <w:t>particularly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C3CF4" w:rsidRPr="00D87181">
              <w:rPr>
                <w:rFonts w:ascii="Arial" w:hAnsi="Arial" w:cs="Arial"/>
                <w:sz w:val="24"/>
                <w:szCs w:val="24"/>
              </w:rPr>
              <w:t>with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women and young adults. </w:t>
            </w:r>
          </w:p>
        </w:tc>
        <w:tc>
          <w:tcPr>
            <w:tcW w:w="1802" w:type="dxa"/>
          </w:tcPr>
          <w:p w14:paraId="0C8C84C5" w14:textId="2745B113" w:rsidR="009C4DEF" w:rsidRDefault="0031665B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Large sample </w:t>
            </w:r>
            <w:r w:rsidR="008E47B6" w:rsidRPr="00D87181">
              <w:rPr>
                <w:rFonts w:ascii="Arial" w:hAnsi="Arial" w:cs="Arial"/>
                <w:sz w:val="24"/>
                <w:szCs w:val="24"/>
              </w:rPr>
              <w:t xml:space="preserve">27,000 </w:t>
            </w:r>
            <w:r w:rsidR="009C4DEF" w:rsidRPr="00D87181">
              <w:rPr>
                <w:rFonts w:ascii="Arial" w:hAnsi="Arial" w:cs="Arial"/>
                <w:sz w:val="24"/>
                <w:szCs w:val="24"/>
              </w:rPr>
              <w:t>adults interviewed</w:t>
            </w:r>
            <w:r w:rsidR="008E47B6"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EFA822D" w14:textId="6C8D874D" w:rsidR="00525F67" w:rsidRPr="006102DE" w:rsidRDefault="008E47B6" w:rsidP="00525F67">
            <w:pPr>
              <w:rPr>
                <w:rFonts w:ascii="Helvetica" w:hAnsi="Helvetica"/>
                <w:color w:val="333333"/>
                <w:sz w:val="26"/>
                <w:szCs w:val="26"/>
                <w:shd w:val="clear" w:color="auto" w:fill="FFFFFF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102DE">
              <w:rPr>
                <w:rFonts w:ascii="Arial" w:hAnsi="Arial" w:cs="Arial"/>
                <w:sz w:val="24"/>
                <w:szCs w:val="24"/>
              </w:rPr>
              <w:t>4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survey waves between 2015 and 2020.</w:t>
            </w:r>
          </w:p>
        </w:tc>
      </w:tr>
      <w:tr w:rsidR="00182794" w14:paraId="118F212A" w14:textId="77777777" w:rsidTr="00525F67">
        <w:trPr>
          <w:trHeight w:val="2383"/>
        </w:trPr>
        <w:tc>
          <w:tcPr>
            <w:tcW w:w="1798" w:type="dxa"/>
          </w:tcPr>
          <w:p w14:paraId="4DBF7DD9" w14:textId="7A8CAB44" w:rsidR="00525F67" w:rsidRPr="00D87181" w:rsidRDefault="00C00AEF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lastRenderedPageBreak/>
              <w:t>Khan et al</w:t>
            </w:r>
            <w:r w:rsidR="00BE72F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D87181">
              <w:rPr>
                <w:rFonts w:ascii="Arial" w:hAnsi="Arial" w:cs="Arial"/>
                <w:sz w:val="24"/>
                <w:szCs w:val="24"/>
              </w:rPr>
              <w:t>2020</w:t>
            </w:r>
          </w:p>
        </w:tc>
        <w:tc>
          <w:tcPr>
            <w:tcW w:w="1798" w:type="dxa"/>
          </w:tcPr>
          <w:p w14:paraId="464BD3A9" w14:textId="5C8DEE83" w:rsidR="00525F67" w:rsidRPr="00D87181" w:rsidRDefault="00370709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The impact of COVID 19 on home quarantined </w:t>
            </w:r>
            <w:r w:rsidR="00037CF3" w:rsidRPr="00D87181">
              <w:rPr>
                <w:rFonts w:ascii="Arial" w:hAnsi="Arial" w:cs="Arial"/>
                <w:sz w:val="24"/>
                <w:szCs w:val="24"/>
              </w:rPr>
              <w:t xml:space="preserve">university and college students </w:t>
            </w:r>
          </w:p>
        </w:tc>
        <w:tc>
          <w:tcPr>
            <w:tcW w:w="1801" w:type="dxa"/>
          </w:tcPr>
          <w:p w14:paraId="6603CE76" w14:textId="2D47F275" w:rsidR="00525F67" w:rsidRPr="00D87181" w:rsidRDefault="00C00AEF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Cross-sectional study</w:t>
            </w:r>
          </w:p>
        </w:tc>
        <w:tc>
          <w:tcPr>
            <w:tcW w:w="1817" w:type="dxa"/>
          </w:tcPr>
          <w:p w14:paraId="3B147D6D" w14:textId="3EE585EE" w:rsidR="00525F67" w:rsidRPr="00D87181" w:rsidRDefault="00D639EB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University students had a greater impact </w:t>
            </w:r>
            <w:r w:rsidR="00037CF3" w:rsidRPr="00D87181">
              <w:rPr>
                <w:rFonts w:ascii="Arial" w:hAnsi="Arial" w:cs="Arial"/>
                <w:sz w:val="24"/>
                <w:szCs w:val="24"/>
              </w:rPr>
              <w:t xml:space="preserve">that college students </w:t>
            </w:r>
          </w:p>
        </w:tc>
        <w:tc>
          <w:tcPr>
            <w:tcW w:w="1802" w:type="dxa"/>
          </w:tcPr>
          <w:p w14:paraId="5270AEAA" w14:textId="77777777" w:rsidR="00525F67" w:rsidRPr="00D87181" w:rsidRDefault="001D1A9C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1 study </w:t>
            </w:r>
          </w:p>
          <w:p w14:paraId="1C1CA268" w14:textId="78B7B4E2" w:rsidR="001D1A9C" w:rsidRPr="00D87181" w:rsidRDefault="001D1A9C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Not a large sample</w:t>
            </w:r>
            <w:r w:rsidR="000251D4" w:rsidRPr="00D87181">
              <w:rPr>
                <w:rFonts w:ascii="Arial" w:hAnsi="Arial" w:cs="Arial"/>
                <w:sz w:val="24"/>
                <w:szCs w:val="24"/>
              </w:rPr>
              <w:t xml:space="preserve"> (505 students)</w:t>
            </w:r>
          </w:p>
        </w:tc>
      </w:tr>
      <w:tr w:rsidR="00182794" w14:paraId="2278155E" w14:textId="77777777" w:rsidTr="00525F67">
        <w:trPr>
          <w:trHeight w:val="2231"/>
        </w:trPr>
        <w:tc>
          <w:tcPr>
            <w:tcW w:w="1798" w:type="dxa"/>
          </w:tcPr>
          <w:p w14:paraId="3AF7F045" w14:textId="07C9F2EF" w:rsidR="00525F67" w:rsidRPr="00D87181" w:rsidRDefault="00F33FE1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Werner et al 2021</w:t>
            </w:r>
          </w:p>
        </w:tc>
        <w:tc>
          <w:tcPr>
            <w:tcW w:w="1798" w:type="dxa"/>
          </w:tcPr>
          <w:p w14:paraId="5E831CD3" w14:textId="7FA009A8" w:rsidR="00D22C78" w:rsidRPr="00D22C78" w:rsidRDefault="00D22C78" w:rsidP="00D22C78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Pr="00D22C78">
              <w:rPr>
                <w:rFonts w:ascii="Arial" w:hAnsi="Arial" w:cs="Arial"/>
                <w:sz w:val="24"/>
                <w:szCs w:val="24"/>
              </w:rPr>
              <w:t>impact of lockdown during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D22C78">
              <w:rPr>
                <w:rFonts w:ascii="Arial" w:hAnsi="Arial" w:cs="Arial"/>
                <w:sz w:val="24"/>
                <w:szCs w:val="24"/>
              </w:rPr>
              <w:t>COVID-19 on mental health among university students in Germany</w:t>
            </w:r>
          </w:p>
          <w:p w14:paraId="54C960C1" w14:textId="77777777" w:rsidR="00525F67" w:rsidRPr="00D87181" w:rsidRDefault="00525F67" w:rsidP="00525F6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1" w:type="dxa"/>
          </w:tcPr>
          <w:p w14:paraId="46A4CD8B" w14:textId="77777777" w:rsidR="00525F67" w:rsidRPr="00D87181" w:rsidRDefault="00D22C78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Longitudinal study </w:t>
            </w:r>
          </w:p>
          <w:p w14:paraId="05271368" w14:textId="77777777" w:rsidR="00D22C78" w:rsidRPr="00D87181" w:rsidRDefault="00D22C78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Survey </w:t>
            </w:r>
          </w:p>
          <w:p w14:paraId="4C91B636" w14:textId="1DCE6020" w:rsidR="00D22C78" w:rsidRPr="00D87181" w:rsidRDefault="00D22C78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Questionnaire </w:t>
            </w:r>
          </w:p>
        </w:tc>
        <w:tc>
          <w:tcPr>
            <w:tcW w:w="1817" w:type="dxa"/>
          </w:tcPr>
          <w:p w14:paraId="0D081741" w14:textId="55923278" w:rsidR="00525F67" w:rsidRPr="00D87181" w:rsidRDefault="00DF194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U</w:t>
            </w:r>
            <w:r w:rsidR="009D0FF1" w:rsidRPr="00D87181">
              <w:rPr>
                <w:rFonts w:ascii="Arial" w:hAnsi="Arial" w:cs="Arial"/>
                <w:sz w:val="24"/>
                <w:szCs w:val="24"/>
              </w:rPr>
              <w:t>niversity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students are at danger for long-term </w:t>
            </w:r>
            <w:r w:rsidR="00EF3725" w:rsidRPr="00D87181">
              <w:rPr>
                <w:rFonts w:ascii="Arial" w:hAnsi="Arial" w:cs="Arial"/>
                <w:sz w:val="24"/>
                <w:szCs w:val="24"/>
              </w:rPr>
              <w:t>psychological effects</w:t>
            </w:r>
            <w:r w:rsidR="00BE444A" w:rsidRPr="00D87181">
              <w:rPr>
                <w:rFonts w:ascii="Arial" w:hAnsi="Arial" w:cs="Arial"/>
                <w:sz w:val="24"/>
                <w:szCs w:val="24"/>
              </w:rPr>
              <w:t xml:space="preserve"> of </w:t>
            </w:r>
            <w:r w:rsidR="000E78E1" w:rsidRPr="00D87181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EF3725" w:rsidRPr="00D87181">
              <w:rPr>
                <w:rFonts w:ascii="Arial" w:hAnsi="Arial" w:cs="Arial"/>
                <w:sz w:val="24"/>
                <w:szCs w:val="24"/>
              </w:rPr>
              <w:t>pandemic</w:t>
            </w:r>
            <w:r w:rsidR="000E78E1"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02" w:type="dxa"/>
          </w:tcPr>
          <w:p w14:paraId="7A52F6A8" w14:textId="053A5956" w:rsidR="00525F67" w:rsidRPr="00D87181" w:rsidRDefault="007C7D70" w:rsidP="00525F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="00042378" w:rsidRPr="00D87181">
              <w:rPr>
                <w:rFonts w:ascii="Arial" w:hAnsi="Arial" w:cs="Arial"/>
                <w:sz w:val="24"/>
                <w:szCs w:val="24"/>
              </w:rPr>
              <w:t xml:space="preserve">mall sample </w:t>
            </w:r>
          </w:p>
          <w:p w14:paraId="0A70BFBB" w14:textId="6A4F2BDF" w:rsidR="00042378" w:rsidRPr="00D87181" w:rsidRDefault="00042378" w:rsidP="00525F6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51732" w14:paraId="105C6FBF" w14:textId="77777777" w:rsidTr="00525F67">
        <w:trPr>
          <w:trHeight w:val="2231"/>
        </w:trPr>
        <w:tc>
          <w:tcPr>
            <w:tcW w:w="1798" w:type="dxa"/>
          </w:tcPr>
          <w:p w14:paraId="256DF234" w14:textId="3D89669F" w:rsidR="00A51732" w:rsidRPr="00D87181" w:rsidRDefault="00E13E44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Pieh et al</w:t>
            </w:r>
            <w:r w:rsidR="00BE72F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D87181">
              <w:rPr>
                <w:rFonts w:ascii="Arial" w:hAnsi="Arial" w:cs="Arial"/>
                <w:sz w:val="24"/>
                <w:szCs w:val="24"/>
              </w:rPr>
              <w:t>2020</w:t>
            </w:r>
          </w:p>
        </w:tc>
        <w:tc>
          <w:tcPr>
            <w:tcW w:w="1798" w:type="dxa"/>
          </w:tcPr>
          <w:p w14:paraId="05F16F7E" w14:textId="3419FB84" w:rsidR="00A51732" w:rsidRPr="00D87181" w:rsidRDefault="00CE4517" w:rsidP="00D22C78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Relationship quality and mental health during lockdown</w:t>
            </w:r>
          </w:p>
        </w:tc>
        <w:tc>
          <w:tcPr>
            <w:tcW w:w="1801" w:type="dxa"/>
          </w:tcPr>
          <w:p w14:paraId="1A4EDA8A" w14:textId="698CDFC2" w:rsidR="00A51732" w:rsidRPr="00D87181" w:rsidRDefault="00CF6794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Cross-sectional online survey</w:t>
            </w:r>
          </w:p>
        </w:tc>
        <w:tc>
          <w:tcPr>
            <w:tcW w:w="1817" w:type="dxa"/>
          </w:tcPr>
          <w:p w14:paraId="5E22A896" w14:textId="425671BF" w:rsidR="00A51732" w:rsidRPr="00D87181" w:rsidRDefault="003E7A43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Poor relationship </w:t>
            </w:r>
            <w:r w:rsidR="000251B6" w:rsidRPr="00D87181">
              <w:rPr>
                <w:rFonts w:ascii="Arial" w:hAnsi="Arial" w:cs="Arial"/>
                <w:sz w:val="24"/>
                <w:szCs w:val="24"/>
              </w:rPr>
              <w:t xml:space="preserve">quality tripled depression and anxiety symptoms </w:t>
            </w:r>
          </w:p>
        </w:tc>
        <w:tc>
          <w:tcPr>
            <w:tcW w:w="1802" w:type="dxa"/>
          </w:tcPr>
          <w:p w14:paraId="72AA7521" w14:textId="0B944040" w:rsidR="0059242C" w:rsidRPr="00D87181" w:rsidRDefault="007C7D70" w:rsidP="00525F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Large sample, </w:t>
            </w:r>
            <w:r w:rsidR="0059242C" w:rsidRPr="00D87181">
              <w:rPr>
                <w:rFonts w:ascii="Arial" w:hAnsi="Arial" w:cs="Arial"/>
                <w:sz w:val="24"/>
                <w:szCs w:val="24"/>
              </w:rPr>
              <w:t>1,005 participants </w:t>
            </w:r>
          </w:p>
        </w:tc>
      </w:tr>
      <w:tr w:rsidR="00A51732" w14:paraId="71989392" w14:textId="77777777" w:rsidTr="00525F67">
        <w:trPr>
          <w:trHeight w:val="2231"/>
        </w:trPr>
        <w:tc>
          <w:tcPr>
            <w:tcW w:w="1798" w:type="dxa"/>
          </w:tcPr>
          <w:p w14:paraId="4537B67F" w14:textId="43038F36" w:rsidR="00A51732" w:rsidRPr="00D87181" w:rsidRDefault="007E573A" w:rsidP="00525F67">
            <w:pPr>
              <w:rPr>
                <w:rFonts w:ascii="Arial" w:hAnsi="Arial" w:cs="Arial"/>
                <w:sz w:val="24"/>
                <w:szCs w:val="24"/>
              </w:rPr>
            </w:pPr>
            <w:bookmarkStart w:id="2" w:name="_Hlk106825078"/>
            <w:r w:rsidRPr="00D87181">
              <w:rPr>
                <w:rFonts w:ascii="Arial" w:hAnsi="Arial" w:cs="Arial"/>
                <w:sz w:val="24"/>
                <w:szCs w:val="24"/>
              </w:rPr>
              <w:t>Tromans et al 2020</w:t>
            </w:r>
          </w:p>
        </w:tc>
        <w:tc>
          <w:tcPr>
            <w:tcW w:w="1798" w:type="dxa"/>
          </w:tcPr>
          <w:p w14:paraId="05610440" w14:textId="08C5DEDD" w:rsidR="00A51732" w:rsidRPr="00D87181" w:rsidRDefault="00F3448D" w:rsidP="00D22C78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To examine </w:t>
            </w:r>
            <w:r w:rsidR="006136FF" w:rsidRPr="00D87181">
              <w:rPr>
                <w:rFonts w:ascii="Arial" w:hAnsi="Arial" w:cs="Arial"/>
                <w:sz w:val="24"/>
                <w:szCs w:val="24"/>
              </w:rPr>
              <w:t xml:space="preserve">pre and post lockdown use of mental health services </w:t>
            </w:r>
          </w:p>
        </w:tc>
        <w:tc>
          <w:tcPr>
            <w:tcW w:w="1801" w:type="dxa"/>
          </w:tcPr>
          <w:p w14:paraId="75ECC41E" w14:textId="772FCF9E" w:rsidR="00A51732" w:rsidRPr="00D87181" w:rsidRDefault="00F83F5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Quantitative</w:t>
            </w:r>
            <w:r w:rsidR="00072648"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17" w:type="dxa"/>
          </w:tcPr>
          <w:p w14:paraId="172CADEF" w14:textId="3C5F372B" w:rsidR="00A51732" w:rsidRPr="00D87181" w:rsidRDefault="00C50A30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Number of</w:t>
            </w:r>
            <w:r w:rsidR="00AE5D31" w:rsidRPr="00D87181">
              <w:rPr>
                <w:rFonts w:ascii="Arial" w:hAnsi="Arial" w:cs="Arial"/>
                <w:sz w:val="24"/>
                <w:szCs w:val="24"/>
              </w:rPr>
              <w:t xml:space="preserve"> referrals and admissions decreased </w:t>
            </w:r>
            <w:r w:rsidR="00B96FE9" w:rsidRPr="00D87181">
              <w:rPr>
                <w:rFonts w:ascii="Arial" w:hAnsi="Arial" w:cs="Arial"/>
                <w:sz w:val="24"/>
                <w:szCs w:val="24"/>
              </w:rPr>
              <w:t>following the start of COVID-19 lockdown</w:t>
            </w:r>
          </w:p>
        </w:tc>
        <w:tc>
          <w:tcPr>
            <w:tcW w:w="1802" w:type="dxa"/>
          </w:tcPr>
          <w:p w14:paraId="35130C6D" w14:textId="77777777" w:rsidR="00A51732" w:rsidRDefault="00CB1D7D" w:rsidP="00525F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 study </w:t>
            </w:r>
          </w:p>
          <w:p w14:paraId="28196731" w14:textId="219466D3" w:rsidR="00CB1D7D" w:rsidRPr="00D87181" w:rsidRDefault="00CB1D7D" w:rsidP="00525F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Large sample</w:t>
            </w:r>
          </w:p>
        </w:tc>
      </w:tr>
      <w:bookmarkEnd w:id="2"/>
      <w:tr w:rsidR="00A51732" w14:paraId="2E0598F1" w14:textId="77777777" w:rsidTr="00525F67">
        <w:trPr>
          <w:trHeight w:val="2231"/>
        </w:trPr>
        <w:tc>
          <w:tcPr>
            <w:tcW w:w="1798" w:type="dxa"/>
          </w:tcPr>
          <w:p w14:paraId="056240E7" w14:textId="7EDDD727" w:rsidR="00A51732" w:rsidRPr="00D87181" w:rsidRDefault="00B864F2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Gloster et al 2020</w:t>
            </w:r>
          </w:p>
        </w:tc>
        <w:tc>
          <w:tcPr>
            <w:tcW w:w="1798" w:type="dxa"/>
          </w:tcPr>
          <w:p w14:paraId="52C6B9FF" w14:textId="6F4C927F" w:rsidR="006B19E8" w:rsidRPr="006B19E8" w:rsidRDefault="006B19E8" w:rsidP="006B19E8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i</w:t>
            </w:r>
            <w:r w:rsidRPr="006B19E8">
              <w:rPr>
                <w:rFonts w:ascii="Arial" w:hAnsi="Arial" w:cs="Arial"/>
                <w:sz w:val="24"/>
                <w:szCs w:val="24"/>
              </w:rPr>
              <w:t>mpact of COVID-19 pandemic on mental health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6B19E8">
              <w:rPr>
                <w:rFonts w:ascii="Arial" w:hAnsi="Arial" w:cs="Arial"/>
                <w:sz w:val="24"/>
                <w:szCs w:val="24"/>
              </w:rPr>
              <w:t>international</w:t>
            </w:r>
            <w:r w:rsidRPr="00D87181">
              <w:rPr>
                <w:rFonts w:ascii="Arial" w:hAnsi="Arial" w:cs="Arial"/>
                <w:sz w:val="24"/>
                <w:szCs w:val="24"/>
              </w:rPr>
              <w:t>ly</w:t>
            </w:r>
          </w:p>
          <w:p w14:paraId="256090F2" w14:textId="77777777" w:rsidR="00A51732" w:rsidRPr="00D87181" w:rsidRDefault="00A51732" w:rsidP="00D22C7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1" w:type="dxa"/>
          </w:tcPr>
          <w:p w14:paraId="04A56225" w14:textId="1BEC99F8" w:rsidR="00A51732" w:rsidRPr="00D87181" w:rsidRDefault="00F83F5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cross-sectional study</w:t>
            </w:r>
          </w:p>
        </w:tc>
        <w:tc>
          <w:tcPr>
            <w:tcW w:w="1817" w:type="dxa"/>
          </w:tcPr>
          <w:p w14:paraId="57B2CAD4" w14:textId="68D6AE7A" w:rsidR="00A51732" w:rsidRPr="00D87181" w:rsidRDefault="00A8509E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Overall, </w:t>
            </w:r>
            <w:r w:rsidR="005128BB" w:rsidRPr="00D87181">
              <w:rPr>
                <w:rFonts w:ascii="Arial" w:hAnsi="Arial" w:cs="Arial"/>
                <w:sz w:val="24"/>
                <w:szCs w:val="24"/>
              </w:rPr>
              <w:t xml:space="preserve">respondents were mentally healthy </w:t>
            </w:r>
            <w:r w:rsidR="00A923D2" w:rsidRPr="00D87181">
              <w:rPr>
                <w:rFonts w:ascii="Arial" w:hAnsi="Arial" w:cs="Arial"/>
                <w:sz w:val="24"/>
                <w:szCs w:val="24"/>
              </w:rPr>
              <w:t>throughout</w:t>
            </w:r>
            <w:r w:rsidR="005128BB" w:rsidRPr="00D87181">
              <w:rPr>
                <w:rFonts w:ascii="Arial" w:hAnsi="Arial" w:cs="Arial"/>
                <w:sz w:val="24"/>
                <w:szCs w:val="24"/>
              </w:rPr>
              <w:t xml:space="preserve"> a population wide lockdown</w:t>
            </w:r>
          </w:p>
        </w:tc>
        <w:tc>
          <w:tcPr>
            <w:tcW w:w="1802" w:type="dxa"/>
          </w:tcPr>
          <w:p w14:paraId="424580FF" w14:textId="77777777" w:rsidR="00A51732" w:rsidRPr="00D87181" w:rsidRDefault="00887B2C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1 study</w:t>
            </w:r>
          </w:p>
          <w:p w14:paraId="70BD6823" w14:textId="77777777" w:rsidR="00887B2C" w:rsidRPr="00D87181" w:rsidRDefault="00887B2C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Large sample </w:t>
            </w:r>
          </w:p>
          <w:p w14:paraId="37580441" w14:textId="77777777" w:rsidR="00BE7E8A" w:rsidRPr="00D87181" w:rsidRDefault="00BE7E8A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9565 people </w:t>
            </w:r>
          </w:p>
          <w:p w14:paraId="011C195C" w14:textId="20679431" w:rsidR="00A923D2" w:rsidRPr="00D87181" w:rsidRDefault="00A923D2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International study</w:t>
            </w:r>
          </w:p>
        </w:tc>
      </w:tr>
      <w:tr w:rsidR="00A51732" w14:paraId="279A0E50" w14:textId="77777777" w:rsidTr="00525F67">
        <w:trPr>
          <w:trHeight w:val="2231"/>
        </w:trPr>
        <w:tc>
          <w:tcPr>
            <w:tcW w:w="1798" w:type="dxa"/>
          </w:tcPr>
          <w:p w14:paraId="27C92A13" w14:textId="2381508F" w:rsidR="00B3126A" w:rsidRPr="00D87181" w:rsidRDefault="00B3126A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O’Connor et al</w:t>
            </w:r>
            <w:r w:rsidR="00BE72F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D87181">
              <w:rPr>
                <w:rFonts w:ascii="Arial" w:hAnsi="Arial" w:cs="Arial"/>
                <w:sz w:val="24"/>
                <w:szCs w:val="24"/>
              </w:rPr>
              <w:t>2020</w:t>
            </w:r>
          </w:p>
        </w:tc>
        <w:tc>
          <w:tcPr>
            <w:tcW w:w="1798" w:type="dxa"/>
          </w:tcPr>
          <w:p w14:paraId="6B5FD5AE" w14:textId="352C1690" w:rsidR="00A51732" w:rsidRPr="00D87181" w:rsidRDefault="0070202C" w:rsidP="00D22C78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Investigate mental health and well-being </w:t>
            </w:r>
            <w:r w:rsidR="00C662C3" w:rsidRPr="00D87181">
              <w:rPr>
                <w:rFonts w:ascii="Arial" w:hAnsi="Arial" w:cs="Arial"/>
                <w:sz w:val="24"/>
                <w:szCs w:val="24"/>
              </w:rPr>
              <w:t>during first 6 weeks of lockdown</w:t>
            </w:r>
          </w:p>
        </w:tc>
        <w:tc>
          <w:tcPr>
            <w:tcW w:w="1801" w:type="dxa"/>
          </w:tcPr>
          <w:p w14:paraId="5695744D" w14:textId="7FE49706" w:rsidR="00A51732" w:rsidRPr="00D87181" w:rsidRDefault="00F92AD8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Longitudinal study </w:t>
            </w:r>
          </w:p>
        </w:tc>
        <w:tc>
          <w:tcPr>
            <w:tcW w:w="1817" w:type="dxa"/>
          </w:tcPr>
          <w:p w14:paraId="3E9B8869" w14:textId="795E4761" w:rsidR="00A51732" w:rsidRPr="00D87181" w:rsidRDefault="00081493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Initial phase </w:t>
            </w:r>
            <w:r w:rsidR="00D571EF" w:rsidRPr="00D87181">
              <w:rPr>
                <w:rFonts w:ascii="Arial" w:hAnsi="Arial" w:cs="Arial"/>
                <w:sz w:val="24"/>
                <w:szCs w:val="24"/>
              </w:rPr>
              <w:t>appears to have affected u adults mental health and well-being</w:t>
            </w:r>
          </w:p>
        </w:tc>
        <w:tc>
          <w:tcPr>
            <w:tcW w:w="1802" w:type="dxa"/>
          </w:tcPr>
          <w:p w14:paraId="6FCD0732" w14:textId="6564AAA9" w:rsidR="00A51732" w:rsidRPr="00D87181" w:rsidRDefault="007D06E8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large sample </w:t>
            </w:r>
          </w:p>
        </w:tc>
      </w:tr>
      <w:tr w:rsidR="00A51732" w14:paraId="7B101F86" w14:textId="77777777" w:rsidTr="00525F67">
        <w:trPr>
          <w:trHeight w:val="2231"/>
        </w:trPr>
        <w:tc>
          <w:tcPr>
            <w:tcW w:w="1798" w:type="dxa"/>
          </w:tcPr>
          <w:p w14:paraId="5C23E45C" w14:textId="20879ED2" w:rsidR="00A51732" w:rsidRPr="00D87181" w:rsidRDefault="009E702D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lastRenderedPageBreak/>
              <w:t>Ramiz et al 2021</w:t>
            </w:r>
          </w:p>
        </w:tc>
        <w:tc>
          <w:tcPr>
            <w:tcW w:w="1798" w:type="dxa"/>
          </w:tcPr>
          <w:p w14:paraId="0606C54F" w14:textId="77777777" w:rsidR="00D41F7C" w:rsidRPr="00D41F7C" w:rsidRDefault="00D41F7C" w:rsidP="00D41F7C">
            <w:pPr>
              <w:rPr>
                <w:rFonts w:ascii="Arial" w:hAnsi="Arial" w:cs="Arial"/>
                <w:sz w:val="24"/>
                <w:szCs w:val="24"/>
              </w:rPr>
            </w:pPr>
            <w:r w:rsidRPr="00D41F7C">
              <w:rPr>
                <w:rFonts w:ascii="Arial" w:hAnsi="Arial" w:cs="Arial"/>
                <w:sz w:val="24"/>
                <w:szCs w:val="24"/>
              </w:rPr>
              <w:t>mental health before and during COVID-19 lockdown in the French population</w:t>
            </w:r>
          </w:p>
          <w:p w14:paraId="67FC7A55" w14:textId="77777777" w:rsidR="00A51732" w:rsidRPr="00D87181" w:rsidRDefault="00A51732" w:rsidP="00D22C7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1" w:type="dxa"/>
          </w:tcPr>
          <w:p w14:paraId="5BEDF1B5" w14:textId="3E6D8522" w:rsidR="00A51732" w:rsidRPr="00D87181" w:rsidRDefault="00CB45E2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Longitudinal study </w:t>
            </w:r>
          </w:p>
        </w:tc>
        <w:tc>
          <w:tcPr>
            <w:tcW w:w="1817" w:type="dxa"/>
          </w:tcPr>
          <w:p w14:paraId="525E9CFF" w14:textId="7D27A305" w:rsidR="00A51732" w:rsidRPr="00D87181" w:rsidRDefault="00DA2A74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Mental health deteriorated </w:t>
            </w:r>
            <w:r w:rsidR="005A349C" w:rsidRPr="00D87181">
              <w:rPr>
                <w:rFonts w:ascii="Arial" w:hAnsi="Arial" w:cs="Arial"/>
                <w:sz w:val="24"/>
                <w:szCs w:val="24"/>
              </w:rPr>
              <w:t>in France during the lockdown</w:t>
            </w:r>
          </w:p>
        </w:tc>
        <w:tc>
          <w:tcPr>
            <w:tcW w:w="1802" w:type="dxa"/>
          </w:tcPr>
          <w:p w14:paraId="12B9C03A" w14:textId="4EB12735" w:rsidR="00A51732" w:rsidRPr="00D87181" w:rsidRDefault="003E6A09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1 study </w:t>
            </w:r>
          </w:p>
        </w:tc>
      </w:tr>
      <w:tr w:rsidR="00A51732" w14:paraId="2B06E6F0" w14:textId="77777777" w:rsidTr="00525F67">
        <w:trPr>
          <w:trHeight w:val="2231"/>
        </w:trPr>
        <w:tc>
          <w:tcPr>
            <w:tcW w:w="1798" w:type="dxa"/>
          </w:tcPr>
          <w:p w14:paraId="34964932" w14:textId="28D44FC0" w:rsidR="00A51732" w:rsidRPr="00D87181" w:rsidRDefault="00B51209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Waite et al</w:t>
            </w:r>
            <w:r w:rsidR="00BE72F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D87181">
              <w:rPr>
                <w:rFonts w:ascii="Arial" w:hAnsi="Arial" w:cs="Arial"/>
                <w:sz w:val="24"/>
                <w:szCs w:val="24"/>
              </w:rPr>
              <w:t>2021</w:t>
            </w:r>
          </w:p>
        </w:tc>
        <w:tc>
          <w:tcPr>
            <w:tcW w:w="1798" w:type="dxa"/>
          </w:tcPr>
          <w:p w14:paraId="0482E433" w14:textId="2BF538CD" w:rsidR="00A51732" w:rsidRPr="00D87181" w:rsidRDefault="00B050D0" w:rsidP="00D22C78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how mental health symptoms in children and adolescents changed over a month of full lockdown in the UK</w:t>
            </w:r>
          </w:p>
        </w:tc>
        <w:tc>
          <w:tcPr>
            <w:tcW w:w="1801" w:type="dxa"/>
          </w:tcPr>
          <w:p w14:paraId="2C79349F" w14:textId="477AC7E9" w:rsidR="00A51732" w:rsidRPr="00D87181" w:rsidRDefault="004A1344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Quantitative</w:t>
            </w:r>
            <w:r w:rsidR="003E6A09"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11ED0"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17" w:type="dxa"/>
          </w:tcPr>
          <w:p w14:paraId="40E4852A" w14:textId="30A0C7E2" w:rsidR="00A51732" w:rsidRPr="00D87181" w:rsidRDefault="00182794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D</w:t>
            </w:r>
            <w:r w:rsidR="004F7A0F" w:rsidRPr="00D87181">
              <w:rPr>
                <w:rFonts w:ascii="Arial" w:hAnsi="Arial" w:cs="Arial"/>
                <w:sz w:val="24"/>
                <w:szCs w:val="24"/>
              </w:rPr>
              <w:t>eterio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ration in the mental health symptoms of preadolescent children </w:t>
            </w:r>
          </w:p>
        </w:tc>
        <w:tc>
          <w:tcPr>
            <w:tcW w:w="1802" w:type="dxa"/>
          </w:tcPr>
          <w:p w14:paraId="362F4B09" w14:textId="77777777" w:rsidR="00A51732" w:rsidRPr="00D87181" w:rsidRDefault="003E6A09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1 study </w:t>
            </w:r>
          </w:p>
          <w:p w14:paraId="50C02FC3" w14:textId="77777777" w:rsidR="003E6A09" w:rsidRPr="00D87181" w:rsidRDefault="004A1344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Large sample </w:t>
            </w:r>
          </w:p>
          <w:p w14:paraId="19D56817" w14:textId="31F7165D" w:rsidR="004A1344" w:rsidRPr="00D87181" w:rsidRDefault="004A1344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2673 respondents </w:t>
            </w:r>
          </w:p>
        </w:tc>
      </w:tr>
      <w:tr w:rsidR="00A51732" w14:paraId="10F143D7" w14:textId="77777777" w:rsidTr="00525F67">
        <w:trPr>
          <w:trHeight w:val="2231"/>
        </w:trPr>
        <w:tc>
          <w:tcPr>
            <w:tcW w:w="1798" w:type="dxa"/>
          </w:tcPr>
          <w:p w14:paraId="42D661F3" w14:textId="643A8407" w:rsidR="00A51732" w:rsidRPr="00D87181" w:rsidRDefault="00E60FC8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Adegboye et al 2021</w:t>
            </w:r>
          </w:p>
        </w:tc>
        <w:tc>
          <w:tcPr>
            <w:tcW w:w="1798" w:type="dxa"/>
          </w:tcPr>
          <w:p w14:paraId="35787C2C" w14:textId="701165DF" w:rsidR="00A51732" w:rsidRPr="00D87181" w:rsidRDefault="00E60FC8" w:rsidP="00D22C78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How </w:t>
            </w:r>
            <w:r w:rsidR="001F02F5" w:rsidRPr="00D87181">
              <w:rPr>
                <w:rFonts w:ascii="Arial" w:hAnsi="Arial" w:cs="Arial"/>
                <w:sz w:val="24"/>
                <w:szCs w:val="24"/>
              </w:rPr>
              <w:t>children’s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mental health was affected during school closures and lockdown</w:t>
            </w:r>
          </w:p>
        </w:tc>
        <w:tc>
          <w:tcPr>
            <w:tcW w:w="1801" w:type="dxa"/>
          </w:tcPr>
          <w:p w14:paraId="6A40761B" w14:textId="3E939E54" w:rsidR="00A51732" w:rsidRPr="00D87181" w:rsidRDefault="00E12F83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Quantitative</w:t>
            </w:r>
            <w:r w:rsidR="001F02F5"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17" w:type="dxa"/>
          </w:tcPr>
          <w:p w14:paraId="45FFC6A5" w14:textId="70F20E83" w:rsidR="00A51732" w:rsidRPr="00D87181" w:rsidRDefault="009008D4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High levels of mental health </w:t>
            </w:r>
            <w:r w:rsidR="00C14A9E" w:rsidRPr="00D87181">
              <w:rPr>
                <w:rFonts w:ascii="Arial" w:hAnsi="Arial" w:cs="Arial"/>
                <w:sz w:val="24"/>
                <w:szCs w:val="24"/>
              </w:rPr>
              <w:t>problems in children during lockdown</w:t>
            </w:r>
          </w:p>
        </w:tc>
        <w:tc>
          <w:tcPr>
            <w:tcW w:w="1802" w:type="dxa"/>
          </w:tcPr>
          <w:p w14:paraId="2BBA2A9A" w14:textId="77777777" w:rsidR="00A51732" w:rsidRPr="00D87181" w:rsidRDefault="001B5A5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1 study </w:t>
            </w:r>
          </w:p>
          <w:p w14:paraId="5C9FA99C" w14:textId="77777777" w:rsidR="001B5A57" w:rsidRPr="00D87181" w:rsidRDefault="001B5A5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Small sample</w:t>
            </w:r>
          </w:p>
          <w:p w14:paraId="007483CF" w14:textId="49BC6C9D" w:rsidR="001B5A57" w:rsidRPr="00D87181" w:rsidRDefault="001B5A57" w:rsidP="00525F6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51732" w14:paraId="27A83AAF" w14:textId="77777777" w:rsidTr="00525F67">
        <w:trPr>
          <w:trHeight w:val="2231"/>
        </w:trPr>
        <w:tc>
          <w:tcPr>
            <w:tcW w:w="1798" w:type="dxa"/>
          </w:tcPr>
          <w:p w14:paraId="12C445F5" w14:textId="5B05B192" w:rsidR="00A51732" w:rsidRPr="00D87181" w:rsidRDefault="004A3481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White and Van Der Boor</w:t>
            </w:r>
            <w:r w:rsidR="00BE72F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D87181">
              <w:rPr>
                <w:rFonts w:ascii="Arial" w:hAnsi="Arial" w:cs="Arial"/>
                <w:sz w:val="24"/>
                <w:szCs w:val="24"/>
              </w:rPr>
              <w:t>2020</w:t>
            </w:r>
          </w:p>
        </w:tc>
        <w:tc>
          <w:tcPr>
            <w:tcW w:w="1798" w:type="dxa"/>
          </w:tcPr>
          <w:p w14:paraId="0EBC857C" w14:textId="7D5068FB" w:rsidR="00A51732" w:rsidRPr="00D87181" w:rsidRDefault="00F319D7" w:rsidP="00D22C78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770D4F" w:rsidRPr="00D87181">
              <w:rPr>
                <w:rFonts w:ascii="Arial" w:hAnsi="Arial" w:cs="Arial"/>
                <w:sz w:val="24"/>
                <w:szCs w:val="24"/>
              </w:rPr>
              <w:t>effect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of COVID-19 and </w:t>
            </w:r>
            <w:r w:rsidR="00770D4F" w:rsidRPr="00D87181">
              <w:rPr>
                <w:rFonts w:ascii="Arial" w:hAnsi="Arial" w:cs="Arial"/>
                <w:sz w:val="24"/>
                <w:szCs w:val="24"/>
              </w:rPr>
              <w:t>initial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70D4F" w:rsidRPr="00D87181">
              <w:rPr>
                <w:rFonts w:ascii="Arial" w:hAnsi="Arial" w:cs="Arial"/>
                <w:sz w:val="24"/>
                <w:szCs w:val="24"/>
              </w:rPr>
              <w:t>time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of lockdown on the mental health and well-being on adults in UK</w:t>
            </w:r>
          </w:p>
        </w:tc>
        <w:tc>
          <w:tcPr>
            <w:tcW w:w="1801" w:type="dxa"/>
          </w:tcPr>
          <w:p w14:paraId="7159AE16" w14:textId="37857C45" w:rsidR="00A51732" w:rsidRPr="00D87181" w:rsidRDefault="00E12F83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Cross-sectional </w:t>
            </w:r>
          </w:p>
        </w:tc>
        <w:tc>
          <w:tcPr>
            <w:tcW w:w="1817" w:type="dxa"/>
          </w:tcPr>
          <w:p w14:paraId="187887DB" w14:textId="2B3ACFC0" w:rsidR="00A51732" w:rsidRPr="00D87181" w:rsidRDefault="00B14872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Covid related worries </w:t>
            </w:r>
            <w:r w:rsidR="005E5800" w:rsidRPr="00D87181">
              <w:rPr>
                <w:rFonts w:ascii="Arial" w:hAnsi="Arial" w:cs="Arial"/>
                <w:sz w:val="24"/>
                <w:szCs w:val="24"/>
              </w:rPr>
              <w:t xml:space="preserve">about making a living and </w:t>
            </w:r>
            <w:r w:rsidR="00B65501" w:rsidRPr="00D87181">
              <w:rPr>
                <w:rFonts w:ascii="Arial" w:hAnsi="Arial" w:cs="Arial"/>
                <w:sz w:val="24"/>
                <w:szCs w:val="24"/>
              </w:rPr>
              <w:t>quarantining</w:t>
            </w:r>
            <w:r w:rsidR="005E5800" w:rsidRPr="00D87181">
              <w:rPr>
                <w:rFonts w:ascii="Arial" w:hAnsi="Arial" w:cs="Arial"/>
                <w:sz w:val="24"/>
                <w:szCs w:val="24"/>
              </w:rPr>
              <w:t xml:space="preserve"> before lockdown </w:t>
            </w:r>
            <w:r w:rsidR="001575F3" w:rsidRPr="00D87181">
              <w:rPr>
                <w:rFonts w:ascii="Arial" w:hAnsi="Arial" w:cs="Arial"/>
                <w:sz w:val="24"/>
                <w:szCs w:val="24"/>
              </w:rPr>
              <w:t>ma</w:t>
            </w:r>
            <w:r w:rsidR="005E5800" w:rsidRPr="00D87181">
              <w:rPr>
                <w:rFonts w:ascii="Arial" w:hAnsi="Arial" w:cs="Arial"/>
                <w:sz w:val="24"/>
                <w:szCs w:val="24"/>
              </w:rPr>
              <w:t xml:space="preserve">de </w:t>
            </w:r>
            <w:r w:rsidR="0097561B" w:rsidRPr="00D87181">
              <w:rPr>
                <w:rFonts w:ascii="Arial" w:hAnsi="Arial" w:cs="Arial"/>
                <w:sz w:val="24"/>
                <w:szCs w:val="24"/>
              </w:rPr>
              <w:t>emotions</w:t>
            </w:r>
            <w:r w:rsidR="005E5800" w:rsidRPr="00D87181">
              <w:rPr>
                <w:rFonts w:ascii="Arial" w:hAnsi="Arial" w:cs="Arial"/>
                <w:sz w:val="24"/>
                <w:szCs w:val="24"/>
              </w:rPr>
              <w:t xml:space="preserve"> of </w:t>
            </w:r>
            <w:r w:rsidR="0097561B" w:rsidRPr="00D87181">
              <w:rPr>
                <w:rFonts w:ascii="Arial" w:hAnsi="Arial" w:cs="Arial"/>
                <w:sz w:val="24"/>
                <w:szCs w:val="24"/>
              </w:rPr>
              <w:t>quarantine</w:t>
            </w:r>
            <w:r w:rsidR="005E5800" w:rsidRPr="00D87181">
              <w:rPr>
                <w:rFonts w:ascii="Arial" w:hAnsi="Arial" w:cs="Arial"/>
                <w:sz w:val="24"/>
                <w:szCs w:val="24"/>
              </w:rPr>
              <w:t xml:space="preserve"> worse </w:t>
            </w:r>
          </w:p>
        </w:tc>
        <w:tc>
          <w:tcPr>
            <w:tcW w:w="1802" w:type="dxa"/>
          </w:tcPr>
          <w:p w14:paraId="1B4DD88F" w14:textId="77777777" w:rsidR="00A51732" w:rsidRPr="00D87181" w:rsidRDefault="00AA30B8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1 study small sample </w:t>
            </w:r>
          </w:p>
          <w:p w14:paraId="6300902F" w14:textId="28FD99AC" w:rsidR="00063C34" w:rsidRPr="00D87181" w:rsidRDefault="00063C34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600 participants </w:t>
            </w:r>
          </w:p>
        </w:tc>
      </w:tr>
      <w:tr w:rsidR="00C9010E" w14:paraId="7074E222" w14:textId="77777777" w:rsidTr="00525F67">
        <w:trPr>
          <w:trHeight w:val="2231"/>
        </w:trPr>
        <w:tc>
          <w:tcPr>
            <w:tcW w:w="1798" w:type="dxa"/>
          </w:tcPr>
          <w:p w14:paraId="6A1E7379" w14:textId="2CBA5F41" w:rsidR="00C9010E" w:rsidRPr="00D87181" w:rsidRDefault="00E1083A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Msherghi et al</w:t>
            </w:r>
            <w:r w:rsidR="00BE72F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D0B96" w:rsidRPr="00D87181">
              <w:rPr>
                <w:rFonts w:ascii="Arial" w:hAnsi="Arial" w:cs="Arial"/>
                <w:sz w:val="24"/>
                <w:szCs w:val="24"/>
              </w:rPr>
              <w:t>2021</w:t>
            </w:r>
          </w:p>
        </w:tc>
        <w:tc>
          <w:tcPr>
            <w:tcW w:w="1798" w:type="dxa"/>
          </w:tcPr>
          <w:p w14:paraId="2D40D6E1" w14:textId="6A1C429F" w:rsidR="00C9010E" w:rsidRPr="00D87181" w:rsidRDefault="004E4631" w:rsidP="00D22C78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Psychological and </w:t>
            </w:r>
            <w:r w:rsidR="0017667F" w:rsidRPr="00D87181">
              <w:rPr>
                <w:rFonts w:ascii="Arial" w:hAnsi="Arial" w:cs="Arial"/>
                <w:sz w:val="24"/>
                <w:szCs w:val="24"/>
              </w:rPr>
              <w:t>behavioural consequences</w:t>
            </w:r>
            <w:r w:rsidR="00A84619"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7667F" w:rsidRPr="00D87181">
              <w:rPr>
                <w:rFonts w:ascii="Arial" w:hAnsi="Arial" w:cs="Arial"/>
                <w:sz w:val="24"/>
                <w:szCs w:val="24"/>
              </w:rPr>
              <w:t xml:space="preserve">of lockdown in </w:t>
            </w:r>
            <w:r w:rsidR="00A80E86" w:rsidRPr="00D87181">
              <w:rPr>
                <w:rFonts w:ascii="Arial" w:hAnsi="Arial" w:cs="Arial"/>
                <w:sz w:val="24"/>
                <w:szCs w:val="24"/>
              </w:rPr>
              <w:t>Libya</w:t>
            </w:r>
          </w:p>
        </w:tc>
        <w:tc>
          <w:tcPr>
            <w:tcW w:w="1801" w:type="dxa"/>
          </w:tcPr>
          <w:p w14:paraId="2B803B20" w14:textId="1F04A840" w:rsidR="00C9010E" w:rsidRPr="00D87181" w:rsidRDefault="00610DDA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Cross-sectional study </w:t>
            </w:r>
          </w:p>
        </w:tc>
        <w:tc>
          <w:tcPr>
            <w:tcW w:w="1817" w:type="dxa"/>
          </w:tcPr>
          <w:p w14:paraId="7168F5BE" w14:textId="15FBACBC" w:rsidR="00C9010E" w:rsidRPr="00D87181" w:rsidRDefault="00A80E86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High levels of anxiety during lockdown</w:t>
            </w:r>
          </w:p>
        </w:tc>
        <w:tc>
          <w:tcPr>
            <w:tcW w:w="1802" w:type="dxa"/>
          </w:tcPr>
          <w:p w14:paraId="0C05278F" w14:textId="77777777" w:rsidR="00C9010E" w:rsidRPr="00D87181" w:rsidRDefault="00AD5617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1 study large sample </w:t>
            </w:r>
          </w:p>
          <w:p w14:paraId="62A85FED" w14:textId="353DE443" w:rsidR="00AD5617" w:rsidRPr="00D87181" w:rsidRDefault="00BE3B39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8084 respondents </w:t>
            </w:r>
          </w:p>
        </w:tc>
      </w:tr>
      <w:tr w:rsidR="00C9010E" w14:paraId="420B7479" w14:textId="77777777" w:rsidTr="00525F67">
        <w:trPr>
          <w:trHeight w:val="2231"/>
        </w:trPr>
        <w:tc>
          <w:tcPr>
            <w:tcW w:w="1798" w:type="dxa"/>
          </w:tcPr>
          <w:p w14:paraId="793DB0E4" w14:textId="5DDD9BC6" w:rsidR="00C9010E" w:rsidRPr="00D87181" w:rsidRDefault="00257BC5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lastRenderedPageBreak/>
              <w:t>Das et al</w:t>
            </w:r>
            <w:r w:rsidR="00BE72F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D87181">
              <w:rPr>
                <w:rFonts w:ascii="Arial" w:hAnsi="Arial" w:cs="Arial"/>
                <w:sz w:val="24"/>
                <w:szCs w:val="24"/>
              </w:rPr>
              <w:t>2021</w:t>
            </w:r>
          </w:p>
        </w:tc>
        <w:tc>
          <w:tcPr>
            <w:tcW w:w="1798" w:type="dxa"/>
          </w:tcPr>
          <w:p w14:paraId="4EB805AD" w14:textId="0D39BA5A" w:rsidR="00C9010E" w:rsidRPr="00D87181" w:rsidRDefault="00182438" w:rsidP="00D22C78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T</w:t>
            </w:r>
            <w:r w:rsidR="00A244FB" w:rsidRPr="00D87181">
              <w:rPr>
                <w:rFonts w:ascii="Arial" w:hAnsi="Arial" w:cs="Arial"/>
                <w:sz w:val="24"/>
                <w:szCs w:val="24"/>
              </w:rPr>
              <w:t>he</w:t>
            </w:r>
            <w:r>
              <w:rPr>
                <w:rFonts w:ascii="Arial" w:hAnsi="Arial" w:cs="Arial"/>
                <w:sz w:val="24"/>
                <w:szCs w:val="24"/>
              </w:rPr>
              <w:t xml:space="preserve"> effect of</w:t>
            </w:r>
            <w:r w:rsidR="00A244FB" w:rsidRPr="00D87181">
              <w:rPr>
                <w:rFonts w:ascii="Arial" w:hAnsi="Arial" w:cs="Arial"/>
                <w:sz w:val="24"/>
                <w:szCs w:val="24"/>
              </w:rPr>
              <w:t xml:space="preserve"> COVID-19 </w:t>
            </w:r>
            <w:r w:rsidRPr="00D87181">
              <w:rPr>
                <w:rFonts w:ascii="Arial" w:hAnsi="Arial" w:cs="Arial"/>
                <w:sz w:val="24"/>
                <w:szCs w:val="24"/>
              </w:rPr>
              <w:t>epidemic</w:t>
            </w:r>
            <w:r w:rsidR="00A244FB" w:rsidRPr="00D87181">
              <w:rPr>
                <w:rFonts w:ascii="Arial" w:hAnsi="Arial" w:cs="Arial"/>
                <w:sz w:val="24"/>
                <w:szCs w:val="24"/>
              </w:rPr>
              <w:t xml:space="preserve"> on mental</w:t>
            </w:r>
            <w:r>
              <w:rPr>
                <w:rFonts w:ascii="Arial" w:hAnsi="Arial" w:cs="Arial"/>
                <w:sz w:val="24"/>
                <w:szCs w:val="24"/>
              </w:rPr>
              <w:t xml:space="preserve"> well-being</w:t>
            </w:r>
            <w:r w:rsidR="00A244FB" w:rsidRPr="00D87181">
              <w:rPr>
                <w:rFonts w:ascii="Arial" w:hAnsi="Arial" w:cs="Arial"/>
                <w:sz w:val="24"/>
                <w:szCs w:val="24"/>
              </w:rPr>
              <w:t xml:space="preserve"> in Bangladesh </w:t>
            </w:r>
          </w:p>
        </w:tc>
        <w:tc>
          <w:tcPr>
            <w:tcW w:w="1801" w:type="dxa"/>
          </w:tcPr>
          <w:p w14:paraId="04BE9897" w14:textId="45D0FC11" w:rsidR="00C9010E" w:rsidRPr="00D87181" w:rsidRDefault="004C74C9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Cross-sectional </w:t>
            </w:r>
          </w:p>
        </w:tc>
        <w:tc>
          <w:tcPr>
            <w:tcW w:w="1817" w:type="dxa"/>
          </w:tcPr>
          <w:p w14:paraId="1EF08B0F" w14:textId="11AAEAAE" w:rsidR="00C9010E" w:rsidRPr="00D87181" w:rsidRDefault="00475E6B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Several</w:t>
            </w:r>
            <w:r w:rsidR="000C781D" w:rsidRPr="00D87181">
              <w:rPr>
                <w:rFonts w:ascii="Arial" w:hAnsi="Arial" w:cs="Arial"/>
                <w:sz w:val="24"/>
                <w:szCs w:val="24"/>
              </w:rPr>
              <w:t xml:space="preserve"> factors causing mental health in Bangladesh in the COVID-19 </w:t>
            </w:r>
            <w:r w:rsidR="008B7016" w:rsidRPr="00D87181">
              <w:rPr>
                <w:rFonts w:ascii="Arial" w:hAnsi="Arial" w:cs="Arial"/>
                <w:sz w:val="24"/>
                <w:szCs w:val="24"/>
              </w:rPr>
              <w:t>pandemic</w:t>
            </w:r>
          </w:p>
        </w:tc>
        <w:tc>
          <w:tcPr>
            <w:tcW w:w="1802" w:type="dxa"/>
          </w:tcPr>
          <w:p w14:paraId="39868487" w14:textId="77777777" w:rsidR="00C9010E" w:rsidRPr="00D87181" w:rsidRDefault="000C781D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1 study </w:t>
            </w:r>
          </w:p>
          <w:p w14:paraId="658EBB51" w14:textId="77777777" w:rsidR="00026AA8" w:rsidRPr="00D87181" w:rsidRDefault="00026AA8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Small sample</w:t>
            </w:r>
          </w:p>
          <w:p w14:paraId="0D138CC1" w14:textId="464FC80A" w:rsidR="00026AA8" w:rsidRPr="00D87181" w:rsidRDefault="00026AA8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672 people</w:t>
            </w:r>
          </w:p>
        </w:tc>
      </w:tr>
      <w:tr w:rsidR="00C9010E" w14:paraId="505B8809" w14:textId="77777777" w:rsidTr="00525F67">
        <w:trPr>
          <w:trHeight w:val="2231"/>
        </w:trPr>
        <w:tc>
          <w:tcPr>
            <w:tcW w:w="1798" w:type="dxa"/>
          </w:tcPr>
          <w:p w14:paraId="501C7B51" w14:textId="65874214" w:rsidR="00C9010E" w:rsidRPr="00D87181" w:rsidRDefault="00F96055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Mohler-Kuo et al 2021</w:t>
            </w:r>
          </w:p>
        </w:tc>
        <w:tc>
          <w:tcPr>
            <w:tcW w:w="1798" w:type="dxa"/>
          </w:tcPr>
          <w:p w14:paraId="6FB3BE18" w14:textId="26128BEB" w:rsidR="00C9010E" w:rsidRPr="00D87181" w:rsidRDefault="00D346D0" w:rsidP="00D22C78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To </w:t>
            </w:r>
            <w:r w:rsidR="00B605CB" w:rsidRPr="00D87181">
              <w:rPr>
                <w:rFonts w:ascii="Arial" w:hAnsi="Arial" w:cs="Arial"/>
                <w:sz w:val="24"/>
                <w:szCs w:val="24"/>
              </w:rPr>
              <w:t>measure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the </w:t>
            </w:r>
            <w:r w:rsidR="00BD7E9C" w:rsidRPr="00D87181">
              <w:rPr>
                <w:rFonts w:ascii="Arial" w:hAnsi="Arial" w:cs="Arial"/>
                <w:sz w:val="24"/>
                <w:szCs w:val="24"/>
              </w:rPr>
              <w:t>mental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D7E9C" w:rsidRPr="00D87181">
              <w:rPr>
                <w:rFonts w:ascii="Arial" w:hAnsi="Arial" w:cs="Arial"/>
                <w:sz w:val="24"/>
                <w:szCs w:val="24"/>
              </w:rPr>
              <w:t>effect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41FE3" w:rsidRPr="00D87181">
              <w:rPr>
                <w:rFonts w:ascii="Arial" w:hAnsi="Arial" w:cs="Arial"/>
                <w:sz w:val="24"/>
                <w:szCs w:val="24"/>
              </w:rPr>
              <w:t xml:space="preserve">of lockdown on youths in Switzerland </w:t>
            </w:r>
          </w:p>
        </w:tc>
        <w:tc>
          <w:tcPr>
            <w:tcW w:w="1801" w:type="dxa"/>
          </w:tcPr>
          <w:p w14:paraId="5D909F98" w14:textId="49AD42FE" w:rsidR="00C9010E" w:rsidRPr="00D87181" w:rsidRDefault="00A2142C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Quantitative study </w:t>
            </w:r>
          </w:p>
        </w:tc>
        <w:tc>
          <w:tcPr>
            <w:tcW w:w="1817" w:type="dxa"/>
          </w:tcPr>
          <w:p w14:paraId="1047743F" w14:textId="5CC734BA" w:rsidR="00C9010E" w:rsidRPr="00D87181" w:rsidRDefault="00711865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Young adults and fe</w:t>
            </w:r>
            <w:r w:rsidR="008E6E18" w:rsidRPr="00D87181">
              <w:rPr>
                <w:rFonts w:ascii="Arial" w:hAnsi="Arial" w:cs="Arial"/>
                <w:sz w:val="24"/>
                <w:szCs w:val="24"/>
              </w:rPr>
              <w:t>males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felt </w:t>
            </w:r>
            <w:r w:rsidR="008E6E18" w:rsidRPr="00D87181">
              <w:rPr>
                <w:rFonts w:ascii="Arial" w:hAnsi="Arial" w:cs="Arial"/>
                <w:sz w:val="24"/>
                <w:szCs w:val="24"/>
              </w:rPr>
              <w:t xml:space="preserve">a lot of stress </w:t>
            </w:r>
          </w:p>
        </w:tc>
        <w:tc>
          <w:tcPr>
            <w:tcW w:w="1802" w:type="dxa"/>
          </w:tcPr>
          <w:p w14:paraId="1A7FDD19" w14:textId="77777777" w:rsidR="00C9010E" w:rsidRPr="00D87181" w:rsidRDefault="00A2142C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1 study </w:t>
            </w:r>
          </w:p>
          <w:p w14:paraId="20434930" w14:textId="24C5AC27" w:rsidR="00A2142C" w:rsidRPr="00D87181" w:rsidRDefault="00A2142C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Several samples </w:t>
            </w:r>
          </w:p>
        </w:tc>
      </w:tr>
      <w:tr w:rsidR="00A81699" w14:paraId="5C1AD0AB" w14:textId="77777777" w:rsidTr="00525F67">
        <w:trPr>
          <w:trHeight w:val="2231"/>
        </w:trPr>
        <w:tc>
          <w:tcPr>
            <w:tcW w:w="1798" w:type="dxa"/>
          </w:tcPr>
          <w:p w14:paraId="2C035F74" w14:textId="35E35D53" w:rsidR="00A81699" w:rsidRPr="00D87181" w:rsidRDefault="00F058D4" w:rsidP="00FD4CD4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Owens et al</w:t>
            </w:r>
            <w:r w:rsidR="00BE72F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D87181">
              <w:rPr>
                <w:rFonts w:ascii="Arial" w:hAnsi="Arial" w:cs="Arial"/>
                <w:sz w:val="24"/>
                <w:szCs w:val="24"/>
              </w:rPr>
              <w:t>2022</w:t>
            </w:r>
          </w:p>
        </w:tc>
        <w:tc>
          <w:tcPr>
            <w:tcW w:w="1798" w:type="dxa"/>
          </w:tcPr>
          <w:p w14:paraId="1871B817" w14:textId="3E18A7D8" w:rsidR="00A81699" w:rsidRPr="009F692B" w:rsidRDefault="006F0AC6" w:rsidP="00FD4CD4">
            <w:pPr>
              <w:rPr>
                <w:rFonts w:ascii="Arial" w:hAnsi="Arial" w:cs="Arial"/>
                <w:sz w:val="24"/>
                <w:szCs w:val="24"/>
              </w:rPr>
            </w:pPr>
            <w:r w:rsidRPr="009F692B">
              <w:rPr>
                <w:rFonts w:ascii="Arial" w:hAnsi="Arial" w:cs="Arial"/>
                <w:sz w:val="24"/>
                <w:szCs w:val="24"/>
              </w:rPr>
              <w:t xml:space="preserve">To </w:t>
            </w:r>
            <w:r w:rsidR="00116FCB">
              <w:rPr>
                <w:rFonts w:ascii="Arial" w:hAnsi="Arial" w:cs="Arial"/>
                <w:sz w:val="24"/>
                <w:szCs w:val="24"/>
              </w:rPr>
              <w:t xml:space="preserve">measure </w:t>
            </w:r>
            <w:r w:rsidRPr="009F692B">
              <w:rPr>
                <w:rFonts w:ascii="Arial" w:hAnsi="Arial" w:cs="Arial"/>
                <w:sz w:val="24"/>
                <w:szCs w:val="24"/>
              </w:rPr>
              <w:t xml:space="preserve">the mental health of  university students </w:t>
            </w:r>
            <w:r w:rsidR="00D33584" w:rsidRPr="009F692B">
              <w:rPr>
                <w:rFonts w:ascii="Arial" w:hAnsi="Arial" w:cs="Arial"/>
                <w:sz w:val="24"/>
                <w:szCs w:val="24"/>
              </w:rPr>
              <w:t>in the COVID-19 pandemic</w:t>
            </w:r>
            <w:r w:rsidR="00116FCB">
              <w:rPr>
                <w:rFonts w:ascii="Arial" w:hAnsi="Arial" w:cs="Arial"/>
                <w:sz w:val="24"/>
                <w:szCs w:val="24"/>
              </w:rPr>
              <w:t xml:space="preserve"> in UK</w:t>
            </w:r>
          </w:p>
        </w:tc>
        <w:tc>
          <w:tcPr>
            <w:tcW w:w="1801" w:type="dxa"/>
          </w:tcPr>
          <w:p w14:paraId="06DBBBD2" w14:textId="2C2FCD2E" w:rsidR="00A81699" w:rsidRPr="00D87181" w:rsidRDefault="00CF402A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Shor</w:t>
            </w:r>
            <w:r w:rsidR="009D061D" w:rsidRPr="00D87181">
              <w:rPr>
                <w:rFonts w:ascii="Arial" w:hAnsi="Arial" w:cs="Arial"/>
                <w:sz w:val="24"/>
                <w:szCs w:val="24"/>
              </w:rPr>
              <w:t>tit</w:t>
            </w:r>
            <w:r w:rsidR="0002598A" w:rsidRPr="00D87181">
              <w:rPr>
                <w:rFonts w:ascii="Arial" w:hAnsi="Arial" w:cs="Arial"/>
                <w:sz w:val="24"/>
                <w:szCs w:val="24"/>
              </w:rPr>
              <w:t>udinal study</w:t>
            </w:r>
          </w:p>
          <w:p w14:paraId="5DB000C0" w14:textId="2765C8F9" w:rsidR="00CF402A" w:rsidRPr="00D87181" w:rsidRDefault="00CF402A" w:rsidP="00525F6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17" w:type="dxa"/>
          </w:tcPr>
          <w:p w14:paraId="4419C102" w14:textId="5FF9CA6E" w:rsidR="00A81699" w:rsidRPr="00D87181" w:rsidRDefault="0068114F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Students </w:t>
            </w:r>
            <w:r w:rsidR="006E4E4B">
              <w:rPr>
                <w:rFonts w:ascii="Arial" w:hAnsi="Arial" w:cs="Arial"/>
                <w:sz w:val="24"/>
                <w:szCs w:val="24"/>
              </w:rPr>
              <w:t>had</w:t>
            </w:r>
            <w:r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E4E4B" w:rsidRPr="00D87181">
              <w:rPr>
                <w:rFonts w:ascii="Arial" w:hAnsi="Arial" w:cs="Arial"/>
                <w:sz w:val="24"/>
                <w:szCs w:val="24"/>
              </w:rPr>
              <w:t>bad</w:t>
            </w:r>
            <w:r w:rsidR="00EF6044" w:rsidRPr="00D87181">
              <w:rPr>
                <w:rFonts w:ascii="Arial" w:hAnsi="Arial" w:cs="Arial"/>
                <w:sz w:val="24"/>
                <w:szCs w:val="24"/>
              </w:rPr>
              <w:t xml:space="preserve"> mental</w:t>
            </w:r>
            <w:r w:rsidR="00F7168F">
              <w:rPr>
                <w:rFonts w:ascii="Arial" w:hAnsi="Arial" w:cs="Arial"/>
                <w:sz w:val="24"/>
                <w:szCs w:val="24"/>
              </w:rPr>
              <w:t>-</w:t>
            </w:r>
            <w:r w:rsidR="00F7168F" w:rsidRPr="00D87181">
              <w:rPr>
                <w:rFonts w:ascii="Arial" w:hAnsi="Arial" w:cs="Arial"/>
                <w:sz w:val="24"/>
                <w:szCs w:val="24"/>
              </w:rPr>
              <w:t>wellbeing</w:t>
            </w:r>
            <w:r w:rsidR="00EF6044" w:rsidRPr="00D871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7168F" w:rsidRPr="00D87181">
              <w:rPr>
                <w:rFonts w:ascii="Arial" w:hAnsi="Arial" w:cs="Arial"/>
                <w:sz w:val="24"/>
                <w:szCs w:val="24"/>
              </w:rPr>
              <w:t>through</w:t>
            </w:r>
            <w:r w:rsidR="00EF6044" w:rsidRPr="00D87181">
              <w:rPr>
                <w:rFonts w:ascii="Arial" w:hAnsi="Arial" w:cs="Arial"/>
                <w:sz w:val="24"/>
                <w:szCs w:val="24"/>
              </w:rPr>
              <w:t xml:space="preserve"> the lockdown</w:t>
            </w:r>
          </w:p>
        </w:tc>
        <w:tc>
          <w:tcPr>
            <w:tcW w:w="1802" w:type="dxa"/>
          </w:tcPr>
          <w:p w14:paraId="0B975659" w14:textId="77777777" w:rsidR="00A81699" w:rsidRPr="00D87181" w:rsidRDefault="00FD4CD4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 xml:space="preserve">1 study </w:t>
            </w:r>
          </w:p>
          <w:p w14:paraId="2B0E3BD9" w14:textId="16F075C4" w:rsidR="00FD4CD4" w:rsidRPr="00D87181" w:rsidRDefault="00FD4CD4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D87181">
              <w:rPr>
                <w:rFonts w:ascii="Arial" w:hAnsi="Arial" w:cs="Arial"/>
                <w:sz w:val="24"/>
                <w:szCs w:val="24"/>
              </w:rPr>
              <w:t>389</w:t>
            </w:r>
          </w:p>
        </w:tc>
      </w:tr>
      <w:tr w:rsidR="00B250A7" w14:paraId="614A4B4D" w14:textId="77777777" w:rsidTr="00525F67">
        <w:trPr>
          <w:trHeight w:val="2231"/>
        </w:trPr>
        <w:tc>
          <w:tcPr>
            <w:tcW w:w="1798" w:type="dxa"/>
          </w:tcPr>
          <w:p w14:paraId="55EA1B39" w14:textId="6C61C07E" w:rsidR="00B250A7" w:rsidRPr="00D87181" w:rsidRDefault="009756A8" w:rsidP="00FD4CD4">
            <w:pPr>
              <w:rPr>
                <w:rFonts w:ascii="Arial" w:hAnsi="Arial" w:cs="Arial"/>
                <w:sz w:val="24"/>
                <w:szCs w:val="24"/>
              </w:rPr>
            </w:pPr>
            <w:r w:rsidRPr="009756A8">
              <w:rPr>
                <w:rFonts w:ascii="Arial" w:hAnsi="Arial" w:cs="Arial"/>
                <w:sz w:val="24"/>
                <w:szCs w:val="24"/>
              </w:rPr>
              <w:t>Pandey et al</w:t>
            </w:r>
            <w:r w:rsidR="00BE72F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756A8">
              <w:rPr>
                <w:rFonts w:ascii="Arial" w:hAnsi="Arial" w:cs="Arial"/>
                <w:sz w:val="24"/>
                <w:szCs w:val="24"/>
              </w:rPr>
              <w:t>2020</w:t>
            </w:r>
          </w:p>
        </w:tc>
        <w:tc>
          <w:tcPr>
            <w:tcW w:w="1798" w:type="dxa"/>
          </w:tcPr>
          <w:p w14:paraId="1123471B" w14:textId="774083C6" w:rsidR="00B250A7" w:rsidRPr="009F692B" w:rsidRDefault="009F692B" w:rsidP="00FD4CD4">
            <w:pPr>
              <w:rPr>
                <w:rFonts w:ascii="Arial" w:hAnsi="Arial" w:cs="Arial"/>
                <w:sz w:val="24"/>
                <w:szCs w:val="24"/>
              </w:rPr>
            </w:pPr>
            <w:r w:rsidRPr="009F692B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E3786E" w:rsidRPr="009F692B">
              <w:rPr>
                <w:rFonts w:ascii="Arial" w:hAnsi="Arial" w:cs="Arial"/>
                <w:sz w:val="24"/>
                <w:szCs w:val="24"/>
              </w:rPr>
              <w:t>effect</w:t>
            </w:r>
            <w:r w:rsidRPr="009F692B">
              <w:rPr>
                <w:rFonts w:ascii="Arial" w:hAnsi="Arial" w:cs="Arial"/>
                <w:sz w:val="24"/>
                <w:szCs w:val="24"/>
              </w:rPr>
              <w:t xml:space="preserve"> of </w:t>
            </w:r>
            <w:r w:rsidRPr="009F692B">
              <w:rPr>
                <w:rFonts w:ascii="Arial" w:hAnsi="Arial" w:cs="Arial"/>
                <w:color w:val="202020"/>
                <w:sz w:val="24"/>
                <w:szCs w:val="24"/>
                <w:shd w:val="clear" w:color="auto" w:fill="FFFFFF"/>
              </w:rPr>
              <w:t>psychological</w:t>
            </w:r>
            <w:r w:rsidRPr="009F692B">
              <w:rPr>
                <w:rFonts w:ascii="Arial" w:hAnsi="Arial" w:cs="Arial"/>
                <w:sz w:val="24"/>
                <w:szCs w:val="24"/>
              </w:rPr>
              <w:t xml:space="preserve"> distress</w:t>
            </w:r>
            <w:r w:rsidR="00AD0E2A">
              <w:rPr>
                <w:rFonts w:ascii="Arial" w:hAnsi="Arial" w:cs="Arial"/>
                <w:sz w:val="24"/>
                <w:szCs w:val="24"/>
              </w:rPr>
              <w:t xml:space="preserve"> during lockdown in india </w:t>
            </w:r>
            <w:r w:rsidRPr="009F692B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</w:tc>
        <w:tc>
          <w:tcPr>
            <w:tcW w:w="1801" w:type="dxa"/>
          </w:tcPr>
          <w:p w14:paraId="116B91C8" w14:textId="1ABF423B" w:rsidR="00B250A7" w:rsidRPr="00D87181" w:rsidRDefault="008C6106" w:rsidP="00525F67">
            <w:pPr>
              <w:rPr>
                <w:rFonts w:ascii="Arial" w:hAnsi="Arial" w:cs="Arial"/>
                <w:sz w:val="24"/>
                <w:szCs w:val="24"/>
              </w:rPr>
            </w:pPr>
            <w:r w:rsidRPr="008C6106">
              <w:rPr>
                <w:rFonts w:ascii="Arial" w:hAnsi="Arial" w:cs="Arial"/>
                <w:sz w:val="24"/>
                <w:szCs w:val="24"/>
              </w:rPr>
              <w:t>cross sectional survey</w:t>
            </w:r>
          </w:p>
        </w:tc>
        <w:tc>
          <w:tcPr>
            <w:tcW w:w="1817" w:type="dxa"/>
          </w:tcPr>
          <w:p w14:paraId="66C45742" w14:textId="0BE2F609" w:rsidR="00B250A7" w:rsidRPr="00D87181" w:rsidRDefault="00EB625D" w:rsidP="00525F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Depression was reported highest during lockdown</w:t>
            </w:r>
          </w:p>
        </w:tc>
        <w:tc>
          <w:tcPr>
            <w:tcW w:w="1802" w:type="dxa"/>
          </w:tcPr>
          <w:p w14:paraId="15ED45CD" w14:textId="77777777" w:rsidR="00B250A7" w:rsidRDefault="00CB1D7D" w:rsidP="00525F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 study </w:t>
            </w:r>
          </w:p>
          <w:p w14:paraId="15546242" w14:textId="184D0B4E" w:rsidR="00CB1D7D" w:rsidRPr="00D87181" w:rsidRDefault="00CB1D7D" w:rsidP="00525F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Large sample </w:t>
            </w:r>
          </w:p>
        </w:tc>
      </w:tr>
    </w:tbl>
    <w:p w14:paraId="5FBAB42E" w14:textId="3A8D5E10" w:rsidR="00A51732" w:rsidRDefault="00A51732" w:rsidP="00D8718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C5E4C79" w14:textId="2BEB6BBC" w:rsidR="00FD7F49" w:rsidRDefault="00FD7F49" w:rsidP="00D8718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190D10F" w14:textId="1CFA2272" w:rsidR="00FD7F49" w:rsidRDefault="00FD7F49" w:rsidP="00D8718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3083A7E" w14:textId="016AB9EE" w:rsidR="00FD7F49" w:rsidRDefault="00FD7F49" w:rsidP="00D8718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66B8812" w14:textId="3066B8D8" w:rsidR="00FD7F49" w:rsidRDefault="00FD7F49" w:rsidP="00D8718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FCDF52E" w14:textId="7D24DBBD" w:rsidR="00FD7F49" w:rsidRDefault="00FD7F49" w:rsidP="00D8718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A0EDC9F" w14:textId="77777777" w:rsidR="00FD7F49" w:rsidRPr="00D87181" w:rsidRDefault="00FD7F49" w:rsidP="00D8718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458CAFA" w14:textId="69DDEFA8" w:rsidR="00CF427C" w:rsidRPr="00D87181" w:rsidRDefault="00CF427C" w:rsidP="00D87181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3" w:name="_Toc108607372"/>
      <w:r w:rsidRPr="00D87181">
        <w:rPr>
          <w:rFonts w:ascii="Arial" w:hAnsi="Arial" w:cs="Arial"/>
          <w:b/>
          <w:bCs/>
          <w:sz w:val="24"/>
          <w:szCs w:val="24"/>
          <w:u w:val="single"/>
        </w:rPr>
        <w:lastRenderedPageBreak/>
        <w:t>Discussion</w:t>
      </w:r>
      <w:bookmarkEnd w:id="3"/>
      <w:r w:rsidRPr="00D87181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023FECAE" w14:textId="2FF328F2" w:rsidR="00CF427C" w:rsidRPr="00D87181" w:rsidRDefault="00CF427C" w:rsidP="00D87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7181">
        <w:rPr>
          <w:rFonts w:ascii="Arial" w:hAnsi="Arial" w:cs="Arial"/>
          <w:sz w:val="24"/>
          <w:szCs w:val="24"/>
        </w:rPr>
        <w:t>Pieh et al</w:t>
      </w:r>
      <w:r w:rsidR="007C7D70">
        <w:rPr>
          <w:rFonts w:ascii="Arial" w:hAnsi="Arial" w:cs="Arial"/>
          <w:sz w:val="24"/>
          <w:szCs w:val="24"/>
        </w:rPr>
        <w:t xml:space="preserve"> (</w:t>
      </w:r>
      <w:r w:rsidR="00416337" w:rsidRPr="00D87181">
        <w:rPr>
          <w:rFonts w:ascii="Arial" w:hAnsi="Arial" w:cs="Arial"/>
          <w:sz w:val="24"/>
          <w:szCs w:val="24"/>
        </w:rPr>
        <w:t>2021</w:t>
      </w:r>
      <w:r w:rsidR="007C7D70">
        <w:rPr>
          <w:rFonts w:ascii="Arial" w:hAnsi="Arial" w:cs="Arial"/>
          <w:sz w:val="24"/>
          <w:szCs w:val="24"/>
        </w:rPr>
        <w:t>)</w:t>
      </w:r>
      <w:r w:rsidR="00416337" w:rsidRPr="00D87181">
        <w:rPr>
          <w:rFonts w:ascii="Arial" w:hAnsi="Arial" w:cs="Arial"/>
          <w:sz w:val="24"/>
          <w:szCs w:val="24"/>
        </w:rPr>
        <w:t xml:space="preserve"> states</w:t>
      </w:r>
      <w:r w:rsidR="00EE61F2" w:rsidRPr="00D87181">
        <w:rPr>
          <w:rFonts w:ascii="Arial" w:hAnsi="Arial" w:cs="Arial"/>
          <w:sz w:val="24"/>
          <w:szCs w:val="24"/>
        </w:rPr>
        <w:t xml:space="preserve"> </w:t>
      </w:r>
      <w:r w:rsidR="0039738E" w:rsidRPr="00D87181">
        <w:rPr>
          <w:rFonts w:ascii="Arial" w:hAnsi="Arial" w:cs="Arial"/>
          <w:sz w:val="24"/>
          <w:szCs w:val="24"/>
        </w:rPr>
        <w:t>that gender</w:t>
      </w:r>
      <w:r w:rsidR="000D252E" w:rsidRPr="00D87181">
        <w:rPr>
          <w:rFonts w:ascii="Arial" w:hAnsi="Arial" w:cs="Arial"/>
          <w:sz w:val="24"/>
          <w:szCs w:val="24"/>
        </w:rPr>
        <w:t xml:space="preserve"> was significant for all mental health indicators</w:t>
      </w:r>
      <w:r w:rsidR="00784BC3" w:rsidRPr="00D87181">
        <w:rPr>
          <w:rFonts w:ascii="Arial" w:hAnsi="Arial" w:cs="Arial"/>
          <w:sz w:val="24"/>
          <w:szCs w:val="24"/>
        </w:rPr>
        <w:t xml:space="preserve">, which showed women had more problems. There were no significant </w:t>
      </w:r>
      <w:r w:rsidR="007D7BE1" w:rsidRPr="00D87181">
        <w:rPr>
          <w:rFonts w:ascii="Arial" w:hAnsi="Arial" w:cs="Arial"/>
          <w:sz w:val="24"/>
          <w:szCs w:val="24"/>
        </w:rPr>
        <w:t>links between income and the severity of depression and anxiety symptoms, but there wer</w:t>
      </w:r>
      <w:r w:rsidR="00322BE9" w:rsidRPr="00D87181">
        <w:rPr>
          <w:rFonts w:ascii="Arial" w:hAnsi="Arial" w:cs="Arial"/>
          <w:sz w:val="24"/>
          <w:szCs w:val="24"/>
        </w:rPr>
        <w:t xml:space="preserve">e </w:t>
      </w:r>
      <w:r w:rsidR="007D7BE1" w:rsidRPr="00D87181">
        <w:rPr>
          <w:rFonts w:ascii="Arial" w:hAnsi="Arial" w:cs="Arial"/>
          <w:sz w:val="24"/>
          <w:szCs w:val="24"/>
        </w:rPr>
        <w:t xml:space="preserve">significant </w:t>
      </w:r>
      <w:r w:rsidR="00322BE9" w:rsidRPr="00D87181">
        <w:rPr>
          <w:rFonts w:ascii="Arial" w:hAnsi="Arial" w:cs="Arial"/>
          <w:sz w:val="24"/>
          <w:szCs w:val="24"/>
        </w:rPr>
        <w:t xml:space="preserve">links between income and </w:t>
      </w:r>
      <w:r w:rsidR="005234F8" w:rsidRPr="00D87181">
        <w:rPr>
          <w:rFonts w:ascii="Arial" w:hAnsi="Arial" w:cs="Arial"/>
          <w:sz w:val="24"/>
          <w:szCs w:val="24"/>
        </w:rPr>
        <w:t xml:space="preserve">the severity insomnia symptoms on all continuous scaled used to measure </w:t>
      </w:r>
      <w:r w:rsidR="00633E43" w:rsidRPr="00D87181">
        <w:rPr>
          <w:rFonts w:ascii="Arial" w:hAnsi="Arial" w:cs="Arial"/>
          <w:sz w:val="24"/>
          <w:szCs w:val="24"/>
        </w:rPr>
        <w:t>mental health.</w:t>
      </w:r>
      <w:r w:rsidR="0039636E" w:rsidRPr="00D87181">
        <w:rPr>
          <w:rFonts w:ascii="Arial" w:hAnsi="Arial" w:cs="Arial"/>
          <w:sz w:val="24"/>
          <w:szCs w:val="24"/>
        </w:rPr>
        <w:t xml:space="preserve"> In addition to this</w:t>
      </w:r>
      <w:r w:rsidR="0022379E" w:rsidRPr="00D87181">
        <w:rPr>
          <w:rFonts w:ascii="Arial" w:hAnsi="Arial" w:cs="Arial"/>
          <w:sz w:val="24"/>
          <w:szCs w:val="24"/>
        </w:rPr>
        <w:t xml:space="preserve">, he noted that </w:t>
      </w:r>
      <w:r w:rsidR="0000733D" w:rsidRPr="00D87181">
        <w:rPr>
          <w:rFonts w:ascii="Arial" w:hAnsi="Arial" w:cs="Arial"/>
          <w:sz w:val="24"/>
          <w:szCs w:val="24"/>
        </w:rPr>
        <w:t>women</w:t>
      </w:r>
      <w:r w:rsidR="0022379E" w:rsidRPr="00D87181">
        <w:rPr>
          <w:rFonts w:ascii="Arial" w:hAnsi="Arial" w:cs="Arial"/>
          <w:sz w:val="24"/>
          <w:szCs w:val="24"/>
        </w:rPr>
        <w:t xml:space="preserve"> had lower scores than men did on every measure that was evaluated</w:t>
      </w:r>
      <w:r w:rsidR="005C48B4" w:rsidRPr="00D87181">
        <w:rPr>
          <w:rFonts w:ascii="Arial" w:hAnsi="Arial" w:cs="Arial"/>
          <w:sz w:val="24"/>
          <w:szCs w:val="24"/>
        </w:rPr>
        <w:t>. For instance, 46.7% of women scored above the PHQ</w:t>
      </w:r>
      <w:r w:rsidR="006D2750" w:rsidRPr="00D87181">
        <w:rPr>
          <w:rFonts w:ascii="Arial" w:hAnsi="Arial" w:cs="Arial"/>
          <w:sz w:val="24"/>
          <w:szCs w:val="24"/>
        </w:rPr>
        <w:t xml:space="preserve">-9 cut-off of higher than or equal to 10 points for depressive </w:t>
      </w:r>
      <w:r w:rsidR="00765E5F" w:rsidRPr="00D87181">
        <w:rPr>
          <w:rFonts w:ascii="Arial" w:hAnsi="Arial" w:cs="Arial"/>
          <w:sz w:val="24"/>
          <w:szCs w:val="24"/>
        </w:rPr>
        <w:t>symptoms, whereas only</w:t>
      </w:r>
      <w:r w:rsidR="007C7D70">
        <w:rPr>
          <w:rFonts w:ascii="Arial" w:hAnsi="Arial" w:cs="Arial"/>
          <w:sz w:val="24"/>
          <w:szCs w:val="24"/>
        </w:rPr>
        <w:t xml:space="preserve"> </w:t>
      </w:r>
      <w:r w:rsidR="00765E5F" w:rsidRPr="00D87181">
        <w:rPr>
          <w:rFonts w:ascii="Arial" w:hAnsi="Arial" w:cs="Arial"/>
          <w:sz w:val="24"/>
          <w:szCs w:val="24"/>
        </w:rPr>
        <w:t>34.6% of males did so</w:t>
      </w:r>
      <w:r w:rsidR="008C388F" w:rsidRPr="00D87181">
        <w:rPr>
          <w:rFonts w:ascii="Arial" w:hAnsi="Arial" w:cs="Arial"/>
          <w:sz w:val="24"/>
          <w:szCs w:val="24"/>
        </w:rPr>
        <w:t xml:space="preserve"> (</w:t>
      </w:r>
      <w:r w:rsidR="0000733D" w:rsidRPr="00D87181">
        <w:rPr>
          <w:rFonts w:ascii="Arial" w:hAnsi="Arial" w:cs="Arial"/>
          <w:sz w:val="24"/>
          <w:szCs w:val="24"/>
        </w:rPr>
        <w:t>35% more burden in women)</w:t>
      </w:r>
      <w:r w:rsidR="007C7D70">
        <w:rPr>
          <w:rFonts w:ascii="Arial" w:hAnsi="Arial" w:cs="Arial"/>
          <w:sz w:val="24"/>
          <w:szCs w:val="24"/>
        </w:rPr>
        <w:t xml:space="preserve"> </w:t>
      </w:r>
      <w:r w:rsidR="00CB1D7D" w:rsidRPr="00CB1D7D">
        <w:rPr>
          <w:rFonts w:ascii="Arial" w:hAnsi="Arial" w:cs="Arial"/>
          <w:sz w:val="24"/>
          <w:szCs w:val="24"/>
        </w:rPr>
        <w:t>Pieh et al (2021)</w:t>
      </w:r>
    </w:p>
    <w:p w14:paraId="2302E455" w14:textId="46857DDE" w:rsidR="00D85EAA" w:rsidRPr="00D87181" w:rsidRDefault="005D16B3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E53B7A" w:rsidRPr="00CB1D7D">
        <w:rPr>
          <w:rFonts w:ascii="Arial" w:hAnsi="Arial" w:cs="Arial"/>
          <w:sz w:val="24"/>
          <w:szCs w:val="24"/>
        </w:rPr>
        <w:t>Banks and Xu, 2020</w:t>
      </w:r>
      <w:r w:rsidR="0020010D" w:rsidRPr="00CB1D7D">
        <w:rPr>
          <w:rFonts w:ascii="Arial" w:hAnsi="Arial" w:cs="Arial"/>
          <w:sz w:val="24"/>
          <w:szCs w:val="24"/>
        </w:rPr>
        <w:t>),</w:t>
      </w:r>
      <w:r w:rsidR="00737B9B" w:rsidRPr="00D87181">
        <w:rPr>
          <w:rFonts w:ascii="Arial" w:hAnsi="Arial" w:cs="Arial"/>
          <w:sz w:val="24"/>
          <w:szCs w:val="24"/>
        </w:rPr>
        <w:t xml:space="preserve"> </w:t>
      </w:r>
      <w:r w:rsidR="00AA05ED" w:rsidRPr="00D87181">
        <w:rPr>
          <w:rFonts w:ascii="Arial" w:hAnsi="Arial" w:cs="Arial"/>
          <w:sz w:val="24"/>
          <w:szCs w:val="24"/>
        </w:rPr>
        <w:t>study</w:t>
      </w:r>
      <w:r w:rsidR="00737B9B" w:rsidRPr="00D87181">
        <w:rPr>
          <w:rFonts w:ascii="Arial" w:hAnsi="Arial" w:cs="Arial"/>
          <w:sz w:val="24"/>
          <w:szCs w:val="24"/>
        </w:rPr>
        <w:t xml:space="preserve"> </w:t>
      </w:r>
      <w:r w:rsidR="00DA4B02" w:rsidRPr="00D87181">
        <w:rPr>
          <w:rFonts w:ascii="Arial" w:hAnsi="Arial" w:cs="Arial"/>
          <w:sz w:val="24"/>
          <w:szCs w:val="24"/>
        </w:rPr>
        <w:t>was conducted by t</w:t>
      </w:r>
      <w:r w:rsidR="0044215F" w:rsidRPr="00D87181">
        <w:rPr>
          <w:rFonts w:ascii="Arial" w:hAnsi="Arial" w:cs="Arial"/>
          <w:sz w:val="24"/>
          <w:szCs w:val="24"/>
        </w:rPr>
        <w:t xml:space="preserve">he distribution of </w:t>
      </w:r>
      <w:r w:rsidR="005D3EA2" w:rsidRPr="00D87181">
        <w:rPr>
          <w:rFonts w:ascii="Arial" w:hAnsi="Arial" w:cs="Arial"/>
          <w:sz w:val="24"/>
          <w:szCs w:val="24"/>
        </w:rPr>
        <w:t xml:space="preserve">an </w:t>
      </w:r>
      <w:r w:rsidR="00A15419" w:rsidRPr="00D87181">
        <w:rPr>
          <w:rFonts w:ascii="Arial" w:hAnsi="Arial" w:cs="Arial"/>
          <w:sz w:val="24"/>
          <w:szCs w:val="24"/>
        </w:rPr>
        <w:t>individual’s</w:t>
      </w:r>
      <w:r w:rsidR="005D3EA2" w:rsidRPr="00D87181">
        <w:rPr>
          <w:rFonts w:ascii="Arial" w:hAnsi="Arial" w:cs="Arial"/>
          <w:sz w:val="24"/>
          <w:szCs w:val="24"/>
        </w:rPr>
        <w:t xml:space="preserve"> mental health across three measures, broken down by gender</w:t>
      </w:r>
      <w:r w:rsidR="00AA05ED" w:rsidRPr="00D87181">
        <w:rPr>
          <w:rFonts w:ascii="Arial" w:hAnsi="Arial" w:cs="Arial"/>
          <w:sz w:val="24"/>
          <w:szCs w:val="24"/>
        </w:rPr>
        <w:t xml:space="preserve"> and age group for the April 2020 sample</w:t>
      </w:r>
      <w:r>
        <w:rPr>
          <w:rFonts w:ascii="Arial" w:hAnsi="Arial" w:cs="Arial"/>
          <w:sz w:val="24"/>
          <w:szCs w:val="24"/>
        </w:rPr>
        <w:t xml:space="preserve"> (Banks and Xu, 2020).</w:t>
      </w:r>
      <w:r w:rsidR="00ED6334" w:rsidRPr="00D87181">
        <w:rPr>
          <w:rFonts w:ascii="Arial" w:hAnsi="Arial" w:cs="Arial"/>
          <w:sz w:val="24"/>
          <w:szCs w:val="24"/>
        </w:rPr>
        <w:t xml:space="preserve"> The research found that </w:t>
      </w:r>
      <w:r w:rsidR="002F0F6F" w:rsidRPr="00D87181">
        <w:rPr>
          <w:rFonts w:ascii="Arial" w:hAnsi="Arial" w:cs="Arial"/>
          <w:sz w:val="24"/>
          <w:szCs w:val="24"/>
        </w:rPr>
        <w:t xml:space="preserve">there were significant effects at the population level, with a size that </w:t>
      </w:r>
      <w:r w:rsidR="00980B71" w:rsidRPr="00D87181">
        <w:rPr>
          <w:rFonts w:ascii="Arial" w:hAnsi="Arial" w:cs="Arial"/>
          <w:sz w:val="24"/>
          <w:szCs w:val="24"/>
        </w:rPr>
        <w:t xml:space="preserve">was almost equivalent to the differences that existed </w:t>
      </w:r>
      <w:r w:rsidR="0073412E" w:rsidRPr="00D87181">
        <w:rPr>
          <w:rFonts w:ascii="Arial" w:hAnsi="Arial" w:cs="Arial"/>
          <w:sz w:val="24"/>
          <w:szCs w:val="24"/>
        </w:rPr>
        <w:t xml:space="preserve">between the top and the bottom before the pandemic. The overall effect was not dispersed </w:t>
      </w:r>
      <w:r w:rsidR="001C7889" w:rsidRPr="00D87181">
        <w:rPr>
          <w:rFonts w:ascii="Arial" w:hAnsi="Arial" w:cs="Arial"/>
          <w:sz w:val="24"/>
          <w:szCs w:val="24"/>
        </w:rPr>
        <w:t xml:space="preserve">evenly throughout the community, and the pandemic has significantly </w:t>
      </w:r>
      <w:r w:rsidR="00064EAE" w:rsidRPr="00D87181">
        <w:rPr>
          <w:rFonts w:ascii="Arial" w:hAnsi="Arial" w:cs="Arial"/>
          <w:sz w:val="24"/>
          <w:szCs w:val="24"/>
        </w:rPr>
        <w:t xml:space="preserve">larger effects on women and young adults, both of which were populations who </w:t>
      </w:r>
      <w:r w:rsidR="001760ED" w:rsidRPr="00D87181">
        <w:rPr>
          <w:rFonts w:ascii="Arial" w:hAnsi="Arial" w:cs="Arial"/>
          <w:sz w:val="24"/>
          <w:szCs w:val="24"/>
        </w:rPr>
        <w:t>had worse levels of mental health prior to the spread of COVID 19</w:t>
      </w:r>
      <w:r w:rsidR="00BE46A5" w:rsidRPr="00D87181">
        <w:rPr>
          <w:rFonts w:ascii="Arial" w:hAnsi="Arial" w:cs="Arial"/>
          <w:sz w:val="24"/>
          <w:szCs w:val="24"/>
        </w:rPr>
        <w:t xml:space="preserve"> </w:t>
      </w:r>
      <w:r w:rsidR="00CB1D7D">
        <w:rPr>
          <w:rFonts w:ascii="Arial" w:hAnsi="Arial" w:cs="Arial"/>
          <w:sz w:val="24"/>
          <w:szCs w:val="24"/>
        </w:rPr>
        <w:t>(Banks and Zu, 2020).</w:t>
      </w:r>
    </w:p>
    <w:p w14:paraId="7D7D82D8" w14:textId="13C10160" w:rsidR="00F46358" w:rsidRPr="00D87181" w:rsidRDefault="002C2894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7181">
        <w:rPr>
          <w:rFonts w:ascii="Arial" w:hAnsi="Arial" w:cs="Arial"/>
          <w:sz w:val="24"/>
          <w:szCs w:val="24"/>
        </w:rPr>
        <w:t xml:space="preserve">According to </w:t>
      </w:r>
      <w:r w:rsidR="00F46358" w:rsidRPr="00D87181">
        <w:rPr>
          <w:rFonts w:ascii="Arial" w:hAnsi="Arial" w:cs="Arial"/>
          <w:sz w:val="24"/>
          <w:szCs w:val="24"/>
        </w:rPr>
        <w:t>Talevi et al</w:t>
      </w:r>
      <w:r w:rsidR="006D51DB">
        <w:rPr>
          <w:rFonts w:ascii="Arial" w:hAnsi="Arial" w:cs="Arial"/>
          <w:sz w:val="24"/>
          <w:szCs w:val="24"/>
        </w:rPr>
        <w:t xml:space="preserve">, </w:t>
      </w:r>
      <w:r w:rsidR="005D16B3">
        <w:rPr>
          <w:rFonts w:ascii="Arial" w:hAnsi="Arial" w:cs="Arial"/>
          <w:sz w:val="24"/>
          <w:szCs w:val="24"/>
        </w:rPr>
        <w:t>(</w:t>
      </w:r>
      <w:r w:rsidR="00F46358" w:rsidRPr="00D87181">
        <w:rPr>
          <w:rFonts w:ascii="Arial" w:hAnsi="Arial" w:cs="Arial"/>
          <w:sz w:val="24"/>
          <w:szCs w:val="24"/>
        </w:rPr>
        <w:t>2020)</w:t>
      </w:r>
      <w:r w:rsidRPr="00D87181">
        <w:rPr>
          <w:rFonts w:ascii="Arial" w:hAnsi="Arial" w:cs="Arial"/>
          <w:sz w:val="24"/>
          <w:szCs w:val="24"/>
        </w:rPr>
        <w:t xml:space="preserve">, </w:t>
      </w:r>
      <w:r w:rsidR="009E03D3" w:rsidRPr="00D87181">
        <w:rPr>
          <w:rFonts w:ascii="Arial" w:hAnsi="Arial" w:cs="Arial"/>
          <w:sz w:val="24"/>
          <w:szCs w:val="24"/>
        </w:rPr>
        <w:t>states</w:t>
      </w:r>
      <w:r w:rsidRPr="00D87181">
        <w:rPr>
          <w:rFonts w:ascii="Arial" w:hAnsi="Arial" w:cs="Arial"/>
          <w:sz w:val="24"/>
          <w:szCs w:val="24"/>
        </w:rPr>
        <w:t xml:space="preserve"> </w:t>
      </w:r>
      <w:r w:rsidR="00B23FA7" w:rsidRPr="00D87181">
        <w:rPr>
          <w:rFonts w:ascii="Arial" w:hAnsi="Arial" w:cs="Arial"/>
          <w:sz w:val="24"/>
          <w:szCs w:val="24"/>
        </w:rPr>
        <w:t>d</w:t>
      </w:r>
      <w:r w:rsidR="00C1575E" w:rsidRPr="00D87181">
        <w:rPr>
          <w:rFonts w:ascii="Arial" w:hAnsi="Arial" w:cs="Arial"/>
          <w:sz w:val="24"/>
          <w:szCs w:val="24"/>
        </w:rPr>
        <w:t xml:space="preserve">uring </w:t>
      </w:r>
      <w:r w:rsidR="008A2A82" w:rsidRPr="00D87181">
        <w:rPr>
          <w:rFonts w:ascii="Arial" w:hAnsi="Arial" w:cs="Arial"/>
          <w:sz w:val="24"/>
          <w:szCs w:val="24"/>
        </w:rPr>
        <w:t>the early stages, people experienced significant psychological suffering</w:t>
      </w:r>
      <w:r w:rsidR="00510D09" w:rsidRPr="00D87181">
        <w:rPr>
          <w:rFonts w:ascii="Arial" w:hAnsi="Arial" w:cs="Arial"/>
          <w:sz w:val="24"/>
          <w:szCs w:val="24"/>
        </w:rPr>
        <w:t xml:space="preserve">, manifesting itself mostly in the forms of </w:t>
      </w:r>
      <w:r w:rsidR="002D424A" w:rsidRPr="00D87181">
        <w:rPr>
          <w:rFonts w:ascii="Arial" w:hAnsi="Arial" w:cs="Arial"/>
          <w:sz w:val="24"/>
          <w:szCs w:val="24"/>
        </w:rPr>
        <w:t>anxiety</w:t>
      </w:r>
      <w:r w:rsidR="00510D09" w:rsidRPr="00D87181">
        <w:rPr>
          <w:rFonts w:ascii="Arial" w:hAnsi="Arial" w:cs="Arial"/>
          <w:sz w:val="24"/>
          <w:szCs w:val="24"/>
        </w:rPr>
        <w:t xml:space="preserve">, despair and </w:t>
      </w:r>
      <w:r w:rsidR="002D424A" w:rsidRPr="00D87181">
        <w:rPr>
          <w:rFonts w:ascii="Arial" w:hAnsi="Arial" w:cs="Arial"/>
          <w:sz w:val="24"/>
          <w:szCs w:val="24"/>
        </w:rPr>
        <w:t>post-traumatic</w:t>
      </w:r>
      <w:r w:rsidR="005969E9" w:rsidRPr="00D87181">
        <w:rPr>
          <w:rFonts w:ascii="Arial" w:hAnsi="Arial" w:cs="Arial"/>
          <w:sz w:val="24"/>
          <w:szCs w:val="24"/>
        </w:rPr>
        <w:t xml:space="preserve"> stress disorder </w:t>
      </w:r>
      <w:r w:rsidR="002D424A" w:rsidRPr="00D87181">
        <w:rPr>
          <w:rFonts w:ascii="Arial" w:hAnsi="Arial" w:cs="Arial"/>
          <w:sz w:val="24"/>
          <w:szCs w:val="24"/>
        </w:rPr>
        <w:t>(PTSD)</w:t>
      </w:r>
      <w:r w:rsidR="005D16B3">
        <w:rPr>
          <w:rFonts w:ascii="Arial" w:hAnsi="Arial" w:cs="Arial"/>
          <w:sz w:val="24"/>
          <w:szCs w:val="24"/>
        </w:rPr>
        <w:t xml:space="preserve"> (Talevi</w:t>
      </w:r>
      <w:r w:rsidR="0059325E">
        <w:rPr>
          <w:rFonts w:ascii="Arial" w:hAnsi="Arial" w:cs="Arial"/>
          <w:sz w:val="24"/>
          <w:szCs w:val="24"/>
        </w:rPr>
        <w:t xml:space="preserve"> et al, 2020).</w:t>
      </w:r>
      <w:r w:rsidR="00B37DA0" w:rsidRPr="00D87181">
        <w:rPr>
          <w:rFonts w:ascii="Arial" w:hAnsi="Arial" w:cs="Arial"/>
          <w:sz w:val="24"/>
          <w:szCs w:val="24"/>
        </w:rPr>
        <w:t xml:space="preserve"> The majority of indivi</w:t>
      </w:r>
      <w:r w:rsidR="00B7028B" w:rsidRPr="00D87181">
        <w:rPr>
          <w:rFonts w:ascii="Arial" w:hAnsi="Arial" w:cs="Arial"/>
          <w:sz w:val="24"/>
          <w:szCs w:val="24"/>
        </w:rPr>
        <w:t>duals suffered from mild to moderate</w:t>
      </w:r>
      <w:r w:rsidR="00FE2BCD" w:rsidRPr="00D87181">
        <w:rPr>
          <w:rFonts w:ascii="Arial" w:hAnsi="Arial" w:cs="Arial"/>
          <w:sz w:val="24"/>
          <w:szCs w:val="24"/>
        </w:rPr>
        <w:t xml:space="preserve">. </w:t>
      </w:r>
      <w:r w:rsidR="00AF6542" w:rsidRPr="00D87181">
        <w:rPr>
          <w:rFonts w:ascii="Arial" w:hAnsi="Arial" w:cs="Arial"/>
          <w:sz w:val="24"/>
          <w:szCs w:val="24"/>
        </w:rPr>
        <w:t xml:space="preserve">Some of the </w:t>
      </w:r>
      <w:r w:rsidR="00EF62BB" w:rsidRPr="00D87181">
        <w:rPr>
          <w:rFonts w:ascii="Arial" w:hAnsi="Arial" w:cs="Arial"/>
          <w:sz w:val="24"/>
          <w:szCs w:val="24"/>
        </w:rPr>
        <w:t xml:space="preserve">characteristics, including having a younger age </w:t>
      </w:r>
      <w:r w:rsidR="00FA350D" w:rsidRPr="00D87181">
        <w:rPr>
          <w:rFonts w:ascii="Arial" w:hAnsi="Arial" w:cs="Arial"/>
          <w:sz w:val="24"/>
          <w:szCs w:val="24"/>
        </w:rPr>
        <w:t xml:space="preserve">or being female </w:t>
      </w:r>
      <w:r w:rsidR="006D51DB" w:rsidRPr="00D87181">
        <w:rPr>
          <w:rFonts w:ascii="Arial" w:hAnsi="Arial" w:cs="Arial"/>
          <w:sz w:val="24"/>
          <w:szCs w:val="24"/>
        </w:rPr>
        <w:t>related to</w:t>
      </w:r>
      <w:r w:rsidR="00FA350D" w:rsidRPr="00D87181">
        <w:rPr>
          <w:rFonts w:ascii="Arial" w:hAnsi="Arial" w:cs="Arial"/>
          <w:sz w:val="24"/>
          <w:szCs w:val="24"/>
        </w:rPr>
        <w:t xml:space="preserve"> having a greater psychological impact. Three weeks into the implementation of lockdown procedures</w:t>
      </w:r>
      <w:r w:rsidR="00687F03" w:rsidRPr="00D87181">
        <w:rPr>
          <w:rFonts w:ascii="Arial" w:hAnsi="Arial" w:cs="Arial"/>
          <w:sz w:val="24"/>
          <w:szCs w:val="24"/>
        </w:rPr>
        <w:t>, the fem</w:t>
      </w:r>
      <w:r w:rsidR="004345DC" w:rsidRPr="00D87181">
        <w:rPr>
          <w:rFonts w:ascii="Arial" w:hAnsi="Arial" w:cs="Arial"/>
          <w:sz w:val="24"/>
          <w:szCs w:val="24"/>
        </w:rPr>
        <w:t>ale</w:t>
      </w:r>
      <w:r w:rsidR="00687F03" w:rsidRPr="00D87181">
        <w:rPr>
          <w:rFonts w:ascii="Arial" w:hAnsi="Arial" w:cs="Arial"/>
          <w:sz w:val="24"/>
          <w:szCs w:val="24"/>
        </w:rPr>
        <w:t xml:space="preserve"> gender and younger age were related with a higher risk in the Italian population</w:t>
      </w:r>
      <w:r w:rsidR="00E90144" w:rsidRPr="00D87181">
        <w:rPr>
          <w:rFonts w:ascii="Arial" w:hAnsi="Arial" w:cs="Arial"/>
          <w:sz w:val="24"/>
          <w:szCs w:val="24"/>
        </w:rPr>
        <w:t xml:space="preserve"> in terms of the effects on mental health</w:t>
      </w:r>
      <w:r w:rsidR="0059325E">
        <w:rPr>
          <w:rFonts w:ascii="Arial" w:hAnsi="Arial" w:cs="Arial"/>
          <w:sz w:val="24"/>
          <w:szCs w:val="24"/>
        </w:rPr>
        <w:t xml:space="preserve"> (Talevi et al, 2020). </w:t>
      </w:r>
    </w:p>
    <w:p w14:paraId="460DA382" w14:textId="384297F4" w:rsidR="00BE06E8" w:rsidRPr="00D87181" w:rsidRDefault="00BE06E8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7181">
        <w:rPr>
          <w:rFonts w:ascii="Arial" w:hAnsi="Arial" w:cs="Arial"/>
          <w:sz w:val="24"/>
          <w:szCs w:val="24"/>
        </w:rPr>
        <w:t xml:space="preserve">The pandemic </w:t>
      </w:r>
      <w:r w:rsidR="00264BA4" w:rsidRPr="00D87181">
        <w:rPr>
          <w:rFonts w:ascii="Arial" w:hAnsi="Arial" w:cs="Arial"/>
          <w:sz w:val="24"/>
          <w:szCs w:val="24"/>
        </w:rPr>
        <w:t>caused distress to people all over the world</w:t>
      </w:r>
      <w:r w:rsidR="007B3D63" w:rsidRPr="00D87181">
        <w:rPr>
          <w:rFonts w:ascii="Arial" w:hAnsi="Arial" w:cs="Arial"/>
          <w:sz w:val="24"/>
          <w:szCs w:val="24"/>
        </w:rPr>
        <w:t xml:space="preserve"> </w:t>
      </w:r>
      <w:r w:rsidR="00066236" w:rsidRPr="00D87181">
        <w:rPr>
          <w:rFonts w:ascii="Arial" w:hAnsi="Arial" w:cs="Arial"/>
          <w:sz w:val="24"/>
          <w:szCs w:val="24"/>
        </w:rPr>
        <w:t xml:space="preserve">and </w:t>
      </w:r>
      <w:r w:rsidR="007B3D63" w:rsidRPr="00D87181">
        <w:rPr>
          <w:rFonts w:ascii="Arial" w:hAnsi="Arial" w:cs="Arial"/>
          <w:sz w:val="24"/>
          <w:szCs w:val="24"/>
        </w:rPr>
        <w:t xml:space="preserve">in many other countries. Looking at the impact in Italy, </w:t>
      </w:r>
      <w:r w:rsidR="004D5D9C" w:rsidRPr="00D87181">
        <w:rPr>
          <w:rFonts w:ascii="Arial" w:hAnsi="Arial" w:cs="Arial"/>
          <w:sz w:val="24"/>
          <w:szCs w:val="24"/>
        </w:rPr>
        <w:t xml:space="preserve">the research conducted </w:t>
      </w:r>
      <w:r w:rsidR="003F27AC" w:rsidRPr="00D87181">
        <w:rPr>
          <w:rFonts w:ascii="Arial" w:hAnsi="Arial" w:cs="Arial"/>
          <w:sz w:val="24"/>
          <w:szCs w:val="24"/>
        </w:rPr>
        <w:t>by Rossi et al</w:t>
      </w:r>
      <w:r w:rsidR="006D51DB">
        <w:rPr>
          <w:rFonts w:ascii="Arial" w:hAnsi="Arial" w:cs="Arial"/>
          <w:sz w:val="24"/>
          <w:szCs w:val="24"/>
        </w:rPr>
        <w:t xml:space="preserve">, </w:t>
      </w:r>
      <w:r w:rsidR="0059325E">
        <w:rPr>
          <w:rFonts w:ascii="Arial" w:hAnsi="Arial" w:cs="Arial"/>
          <w:sz w:val="24"/>
          <w:szCs w:val="24"/>
        </w:rPr>
        <w:t>(</w:t>
      </w:r>
      <w:r w:rsidR="003F27AC" w:rsidRPr="00D87181">
        <w:rPr>
          <w:rFonts w:ascii="Arial" w:hAnsi="Arial" w:cs="Arial"/>
          <w:sz w:val="24"/>
          <w:szCs w:val="24"/>
        </w:rPr>
        <w:t xml:space="preserve">2020), </w:t>
      </w:r>
      <w:r w:rsidR="00B102D0" w:rsidRPr="00D87181">
        <w:rPr>
          <w:rFonts w:ascii="Arial" w:hAnsi="Arial" w:cs="Arial"/>
          <w:sz w:val="24"/>
          <w:szCs w:val="24"/>
        </w:rPr>
        <w:t xml:space="preserve">results </w:t>
      </w:r>
      <w:r w:rsidR="00924CBF" w:rsidRPr="00D87181">
        <w:rPr>
          <w:rFonts w:ascii="Arial" w:hAnsi="Arial" w:cs="Arial"/>
          <w:sz w:val="24"/>
          <w:szCs w:val="24"/>
        </w:rPr>
        <w:t xml:space="preserve">are </w:t>
      </w:r>
      <w:r w:rsidR="00BF2465" w:rsidRPr="00D87181">
        <w:rPr>
          <w:rFonts w:ascii="Arial" w:hAnsi="Arial" w:cs="Arial"/>
          <w:sz w:val="24"/>
          <w:szCs w:val="24"/>
        </w:rPr>
        <w:t>shown in the tables</w:t>
      </w:r>
      <w:r w:rsidR="0037103D" w:rsidRPr="00D87181">
        <w:rPr>
          <w:rFonts w:ascii="Arial" w:hAnsi="Arial" w:cs="Arial"/>
          <w:sz w:val="24"/>
          <w:szCs w:val="24"/>
        </w:rPr>
        <w:t>:</w:t>
      </w:r>
    </w:p>
    <w:p w14:paraId="7370B9D6" w14:textId="469631BD" w:rsidR="00C6439A" w:rsidRDefault="00C6439A" w:rsidP="009E004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AFF0830" w14:textId="17053F0A" w:rsidR="00C6439A" w:rsidRDefault="00924CBF" w:rsidP="00906B4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1" locked="0" layoutInCell="1" allowOverlap="1" wp14:anchorId="26F81979" wp14:editId="3F500F4A">
            <wp:simplePos x="0" y="0"/>
            <wp:positionH relativeFrom="margin">
              <wp:align>center</wp:align>
            </wp:positionH>
            <wp:positionV relativeFrom="margin">
              <wp:posOffset>15693</wp:posOffset>
            </wp:positionV>
            <wp:extent cx="6400800" cy="7149465"/>
            <wp:effectExtent l="0" t="0" r="0" b="0"/>
            <wp:wrapTight wrapText="bothSides">
              <wp:wrapPolygon edited="0">
                <wp:start x="0" y="0"/>
                <wp:lineTo x="0" y="21525"/>
                <wp:lineTo x="21536" y="21525"/>
                <wp:lineTo x="21536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71494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A304F2" w14:textId="4759D26A" w:rsidR="00C6439A" w:rsidRDefault="00C6439A" w:rsidP="00906B4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4084465" w14:textId="33F9F3A8" w:rsidR="00C6439A" w:rsidRDefault="00C6439A" w:rsidP="00906B4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820D439" w14:textId="1146CA1D" w:rsidR="00C6439A" w:rsidRDefault="00C6439A" w:rsidP="009175EB">
      <w:pPr>
        <w:rPr>
          <w:rFonts w:ascii="Arial" w:hAnsi="Arial" w:cs="Arial"/>
          <w:b/>
          <w:bCs/>
          <w:sz w:val="24"/>
          <w:szCs w:val="24"/>
        </w:rPr>
      </w:pPr>
    </w:p>
    <w:p w14:paraId="4F306E16" w14:textId="43FD18DD" w:rsidR="00633E43" w:rsidRDefault="00633E43" w:rsidP="009175EB">
      <w:pPr>
        <w:rPr>
          <w:rFonts w:ascii="Arial" w:hAnsi="Arial" w:cs="Arial"/>
          <w:b/>
          <w:bCs/>
          <w:sz w:val="24"/>
          <w:szCs w:val="24"/>
        </w:rPr>
      </w:pPr>
    </w:p>
    <w:p w14:paraId="40D3DA70" w14:textId="7A677FC9" w:rsidR="00F119EC" w:rsidRDefault="00604A95" w:rsidP="009175EB">
      <w:pPr>
        <w:rPr>
          <w:rFonts w:ascii="Arial" w:hAnsi="Arial" w:cs="Arial"/>
          <w:b/>
          <w:bCs/>
          <w:sz w:val="24"/>
          <w:szCs w:val="24"/>
        </w:rPr>
      </w:pPr>
      <w:r w:rsidRPr="009422B4"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59264" behindDoc="0" locked="0" layoutInCell="1" allowOverlap="1" wp14:anchorId="1F6AF9D9" wp14:editId="1F6FD457">
            <wp:simplePos x="0" y="0"/>
            <wp:positionH relativeFrom="margin">
              <wp:posOffset>-279128</wp:posOffset>
            </wp:positionH>
            <wp:positionV relativeFrom="paragraph">
              <wp:posOffset>583928</wp:posOffset>
            </wp:positionV>
            <wp:extent cx="6586220" cy="6148705"/>
            <wp:effectExtent l="0" t="0" r="5080" b="4445"/>
            <wp:wrapTopAndBottom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86220" cy="6148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3931977" w14:textId="6940EA44" w:rsidR="00F119EC" w:rsidRDefault="00F119EC" w:rsidP="009175EB">
      <w:pPr>
        <w:rPr>
          <w:rFonts w:ascii="Arial" w:hAnsi="Arial" w:cs="Arial"/>
          <w:b/>
          <w:bCs/>
          <w:sz w:val="24"/>
          <w:szCs w:val="24"/>
        </w:rPr>
      </w:pPr>
    </w:p>
    <w:p w14:paraId="3F3D1994" w14:textId="2836E2CC" w:rsidR="00F119EC" w:rsidRDefault="00F119EC" w:rsidP="009175EB">
      <w:pPr>
        <w:rPr>
          <w:rFonts w:ascii="Arial" w:hAnsi="Arial" w:cs="Arial"/>
          <w:b/>
          <w:bCs/>
          <w:sz w:val="24"/>
          <w:szCs w:val="24"/>
        </w:rPr>
      </w:pPr>
    </w:p>
    <w:p w14:paraId="11A04BA4" w14:textId="2464788A" w:rsidR="00F119EC" w:rsidRDefault="00F119EC" w:rsidP="009175EB">
      <w:pPr>
        <w:rPr>
          <w:rFonts w:ascii="Arial" w:hAnsi="Arial" w:cs="Arial"/>
          <w:b/>
          <w:bCs/>
          <w:sz w:val="24"/>
          <w:szCs w:val="24"/>
        </w:rPr>
      </w:pPr>
    </w:p>
    <w:p w14:paraId="252F43CF" w14:textId="1A7CE83F" w:rsidR="00F119EC" w:rsidRDefault="00F119EC" w:rsidP="009175EB">
      <w:pPr>
        <w:rPr>
          <w:rFonts w:ascii="Arial" w:hAnsi="Arial" w:cs="Arial"/>
          <w:b/>
          <w:bCs/>
          <w:sz w:val="24"/>
          <w:szCs w:val="24"/>
        </w:rPr>
      </w:pPr>
    </w:p>
    <w:p w14:paraId="0E498ABA" w14:textId="26A0BBA4" w:rsidR="00F119EC" w:rsidRDefault="00F119EC" w:rsidP="009175EB">
      <w:pPr>
        <w:rPr>
          <w:rFonts w:ascii="Arial" w:hAnsi="Arial" w:cs="Arial"/>
          <w:b/>
          <w:bCs/>
          <w:sz w:val="24"/>
          <w:szCs w:val="24"/>
        </w:rPr>
      </w:pPr>
    </w:p>
    <w:p w14:paraId="75DEAECE" w14:textId="4D2D2D1D" w:rsidR="00F119EC" w:rsidRDefault="00F119EC" w:rsidP="009175EB">
      <w:pPr>
        <w:rPr>
          <w:rFonts w:ascii="Arial" w:hAnsi="Arial" w:cs="Arial"/>
          <w:b/>
          <w:bCs/>
          <w:sz w:val="24"/>
          <w:szCs w:val="24"/>
        </w:rPr>
      </w:pPr>
    </w:p>
    <w:p w14:paraId="41EEEC2C" w14:textId="16F637C7" w:rsidR="00F119EC" w:rsidRDefault="00F119EC" w:rsidP="009175EB">
      <w:pPr>
        <w:rPr>
          <w:rFonts w:ascii="Arial" w:hAnsi="Arial" w:cs="Arial"/>
          <w:b/>
          <w:bCs/>
          <w:sz w:val="24"/>
          <w:szCs w:val="24"/>
        </w:rPr>
      </w:pPr>
    </w:p>
    <w:p w14:paraId="1F36E82E" w14:textId="74E61CAC" w:rsidR="00F119EC" w:rsidRDefault="00F119EC" w:rsidP="008324DE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61779A32" w14:textId="77777777" w:rsidR="0039232B" w:rsidRPr="00D87181" w:rsidRDefault="0039232B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0DAA92" w14:textId="4C289F1F" w:rsidR="00D3765C" w:rsidRDefault="00086789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7181">
        <w:rPr>
          <w:rFonts w:ascii="Arial" w:hAnsi="Arial" w:cs="Arial"/>
          <w:sz w:val="24"/>
          <w:szCs w:val="24"/>
        </w:rPr>
        <w:t>6,666 people</w:t>
      </w:r>
      <w:r w:rsidR="00604A95" w:rsidRPr="00D87181">
        <w:rPr>
          <w:rFonts w:ascii="Arial" w:hAnsi="Arial" w:cs="Arial"/>
          <w:sz w:val="24"/>
          <w:szCs w:val="24"/>
        </w:rPr>
        <w:t xml:space="preserve"> repor</w:t>
      </w:r>
      <w:r w:rsidR="00994E9B" w:rsidRPr="00D87181">
        <w:rPr>
          <w:rFonts w:ascii="Arial" w:hAnsi="Arial" w:cs="Arial"/>
          <w:sz w:val="24"/>
          <w:szCs w:val="24"/>
        </w:rPr>
        <w:t>ted PTSS</w:t>
      </w:r>
      <w:r w:rsidR="00A2347C" w:rsidRPr="00D87181">
        <w:rPr>
          <w:rFonts w:ascii="Arial" w:hAnsi="Arial" w:cs="Arial"/>
          <w:sz w:val="24"/>
          <w:szCs w:val="24"/>
        </w:rPr>
        <w:t xml:space="preserve">. 3099 </w:t>
      </w:r>
      <w:r w:rsidR="00994E9B" w:rsidRPr="00D87181">
        <w:rPr>
          <w:rFonts w:ascii="Arial" w:hAnsi="Arial" w:cs="Arial"/>
          <w:sz w:val="24"/>
          <w:szCs w:val="24"/>
        </w:rPr>
        <w:t>people reported Severe depression and anxiety and 1306 reported</w:t>
      </w:r>
      <w:r w:rsidR="00A2347C" w:rsidRPr="00D87181">
        <w:rPr>
          <w:rFonts w:ascii="Arial" w:hAnsi="Arial" w:cs="Arial"/>
          <w:sz w:val="24"/>
          <w:szCs w:val="24"/>
        </w:rPr>
        <w:t xml:space="preserve"> </w:t>
      </w:r>
      <w:r w:rsidR="007A5C63" w:rsidRPr="00D87181">
        <w:rPr>
          <w:rFonts w:ascii="Arial" w:hAnsi="Arial" w:cs="Arial"/>
          <w:sz w:val="24"/>
          <w:szCs w:val="24"/>
        </w:rPr>
        <w:t xml:space="preserve">insomnia </w:t>
      </w:r>
      <w:r w:rsidR="004345DC" w:rsidRPr="00D87181">
        <w:rPr>
          <w:rFonts w:ascii="Arial" w:hAnsi="Arial" w:cs="Arial"/>
          <w:sz w:val="24"/>
          <w:szCs w:val="24"/>
        </w:rPr>
        <w:t>symptoms. There</w:t>
      </w:r>
      <w:r w:rsidR="00491C4B" w:rsidRPr="00D87181">
        <w:rPr>
          <w:rFonts w:ascii="Arial" w:hAnsi="Arial" w:cs="Arial"/>
          <w:sz w:val="24"/>
          <w:szCs w:val="24"/>
        </w:rPr>
        <w:t xml:space="preserve"> was a</w:t>
      </w:r>
      <w:r w:rsidR="00461788" w:rsidRPr="00D87181">
        <w:rPr>
          <w:rFonts w:ascii="Arial" w:hAnsi="Arial" w:cs="Arial"/>
          <w:sz w:val="24"/>
          <w:szCs w:val="24"/>
        </w:rPr>
        <w:t xml:space="preserve"> correlation </w:t>
      </w:r>
      <w:r w:rsidR="003D21F4" w:rsidRPr="00D87181">
        <w:rPr>
          <w:rFonts w:ascii="Arial" w:hAnsi="Arial" w:cs="Arial"/>
          <w:sz w:val="24"/>
          <w:szCs w:val="24"/>
        </w:rPr>
        <w:t xml:space="preserve">between younger </w:t>
      </w:r>
      <w:r w:rsidR="00B6772C" w:rsidRPr="00D87181">
        <w:rPr>
          <w:rFonts w:ascii="Arial" w:hAnsi="Arial" w:cs="Arial"/>
          <w:sz w:val="24"/>
          <w:szCs w:val="24"/>
        </w:rPr>
        <w:t>age and PTSS</w:t>
      </w:r>
      <w:r w:rsidR="00EF29B3" w:rsidRPr="00D87181">
        <w:rPr>
          <w:rFonts w:ascii="Arial" w:hAnsi="Arial" w:cs="Arial"/>
          <w:sz w:val="24"/>
          <w:szCs w:val="24"/>
        </w:rPr>
        <w:t xml:space="preserve">, depression </w:t>
      </w:r>
      <w:r w:rsidR="00996988" w:rsidRPr="00D87181">
        <w:rPr>
          <w:rFonts w:ascii="Arial" w:hAnsi="Arial" w:cs="Arial"/>
          <w:sz w:val="24"/>
          <w:szCs w:val="24"/>
        </w:rPr>
        <w:t>and anxiety indications</w:t>
      </w:r>
      <w:r w:rsidR="0059325E">
        <w:rPr>
          <w:rFonts w:ascii="Arial" w:hAnsi="Arial" w:cs="Arial"/>
          <w:sz w:val="24"/>
          <w:szCs w:val="24"/>
        </w:rPr>
        <w:t xml:space="preserve"> (</w:t>
      </w:r>
      <w:r w:rsidR="0059325E" w:rsidRPr="0059325E">
        <w:rPr>
          <w:rFonts w:ascii="Arial" w:hAnsi="Arial" w:cs="Arial"/>
          <w:sz w:val="24"/>
          <w:szCs w:val="24"/>
        </w:rPr>
        <w:t>Rossi et al, 2020)</w:t>
      </w:r>
      <w:r w:rsidR="00996988" w:rsidRPr="00D87181">
        <w:rPr>
          <w:rFonts w:ascii="Arial" w:hAnsi="Arial" w:cs="Arial"/>
          <w:sz w:val="24"/>
          <w:szCs w:val="24"/>
        </w:rPr>
        <w:t xml:space="preserve"> </w:t>
      </w:r>
      <w:r w:rsidR="00D5075C" w:rsidRPr="00D87181">
        <w:rPr>
          <w:rFonts w:ascii="Arial" w:hAnsi="Arial" w:cs="Arial"/>
          <w:sz w:val="24"/>
          <w:szCs w:val="24"/>
        </w:rPr>
        <w:t>Anxiety, PT</w:t>
      </w:r>
      <w:r w:rsidR="00756C67" w:rsidRPr="00D87181">
        <w:rPr>
          <w:rFonts w:ascii="Arial" w:hAnsi="Arial" w:cs="Arial"/>
          <w:sz w:val="24"/>
          <w:szCs w:val="24"/>
        </w:rPr>
        <w:t xml:space="preserve">SD and ADS were all connected with being </w:t>
      </w:r>
      <w:r w:rsidR="004A52E1" w:rsidRPr="00D87181">
        <w:rPr>
          <w:rFonts w:ascii="Arial" w:hAnsi="Arial" w:cs="Arial"/>
          <w:sz w:val="24"/>
          <w:szCs w:val="24"/>
        </w:rPr>
        <w:t>quarantined due of exposure to infectious</w:t>
      </w:r>
      <w:r w:rsidR="00D877DB" w:rsidRPr="00D87181">
        <w:rPr>
          <w:rFonts w:ascii="Arial" w:hAnsi="Arial" w:cs="Arial"/>
          <w:sz w:val="24"/>
          <w:szCs w:val="24"/>
        </w:rPr>
        <w:t xml:space="preserve"> individuals. </w:t>
      </w:r>
      <w:r w:rsidR="00B17D5F" w:rsidRPr="00D87181">
        <w:rPr>
          <w:rFonts w:ascii="Arial" w:hAnsi="Arial" w:cs="Arial"/>
          <w:sz w:val="24"/>
          <w:szCs w:val="24"/>
        </w:rPr>
        <w:t>PTSS</w:t>
      </w:r>
      <w:r w:rsidR="00512D30" w:rsidRPr="00D87181">
        <w:rPr>
          <w:rFonts w:ascii="Arial" w:hAnsi="Arial" w:cs="Arial"/>
          <w:sz w:val="24"/>
          <w:szCs w:val="24"/>
        </w:rPr>
        <w:t xml:space="preserve">, </w:t>
      </w:r>
      <w:r w:rsidR="005D4BCD" w:rsidRPr="00D87181">
        <w:rPr>
          <w:rFonts w:ascii="Arial" w:hAnsi="Arial" w:cs="Arial"/>
          <w:sz w:val="24"/>
          <w:szCs w:val="24"/>
        </w:rPr>
        <w:t>depression,</w:t>
      </w:r>
      <w:r w:rsidR="00512D30" w:rsidRPr="00D87181">
        <w:rPr>
          <w:rFonts w:ascii="Arial" w:hAnsi="Arial" w:cs="Arial"/>
          <w:sz w:val="24"/>
          <w:szCs w:val="24"/>
        </w:rPr>
        <w:t xml:space="preserve"> anxiety and insomnia symptoms </w:t>
      </w:r>
      <w:r w:rsidR="00CB1E6A" w:rsidRPr="00D87181">
        <w:rPr>
          <w:rFonts w:ascii="Arial" w:hAnsi="Arial" w:cs="Arial"/>
          <w:sz w:val="24"/>
          <w:szCs w:val="24"/>
        </w:rPr>
        <w:t xml:space="preserve">were shown to be prevalent in this study with young women having a </w:t>
      </w:r>
      <w:r w:rsidR="001F6908" w:rsidRPr="00D87181">
        <w:rPr>
          <w:rFonts w:ascii="Arial" w:hAnsi="Arial" w:cs="Arial"/>
          <w:sz w:val="24"/>
          <w:szCs w:val="24"/>
        </w:rPr>
        <w:t xml:space="preserve">greater likelihood of approving mental health </w:t>
      </w:r>
      <w:r w:rsidR="00316BBC" w:rsidRPr="00D87181">
        <w:rPr>
          <w:rFonts w:ascii="Arial" w:hAnsi="Arial" w:cs="Arial"/>
          <w:sz w:val="24"/>
          <w:szCs w:val="24"/>
        </w:rPr>
        <w:t>outcomes</w:t>
      </w:r>
      <w:r w:rsidR="00D3765C">
        <w:rPr>
          <w:rFonts w:ascii="Arial" w:hAnsi="Arial" w:cs="Arial"/>
          <w:sz w:val="24"/>
          <w:szCs w:val="24"/>
        </w:rPr>
        <w:t xml:space="preserve"> </w:t>
      </w:r>
      <w:r w:rsidR="00D3765C" w:rsidRPr="00D3765C">
        <w:rPr>
          <w:rFonts w:ascii="Arial" w:hAnsi="Arial" w:cs="Arial"/>
          <w:sz w:val="24"/>
          <w:szCs w:val="24"/>
        </w:rPr>
        <w:t>(Rossi et al, 2020)</w:t>
      </w:r>
      <w:r w:rsidR="00D3765C">
        <w:rPr>
          <w:rFonts w:ascii="Arial" w:hAnsi="Arial" w:cs="Arial"/>
          <w:sz w:val="24"/>
          <w:szCs w:val="24"/>
        </w:rPr>
        <w:t>.</w:t>
      </w:r>
    </w:p>
    <w:p w14:paraId="69A6C33D" w14:textId="7417AAE8" w:rsidR="00512D30" w:rsidRPr="00D87181" w:rsidRDefault="005752E2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7181">
        <w:rPr>
          <w:rFonts w:ascii="Arial" w:hAnsi="Arial" w:cs="Arial"/>
          <w:sz w:val="24"/>
          <w:szCs w:val="24"/>
        </w:rPr>
        <w:t xml:space="preserve">Msherghi et al, </w:t>
      </w:r>
      <w:r w:rsidR="00D3765C">
        <w:rPr>
          <w:rFonts w:ascii="Arial" w:hAnsi="Arial" w:cs="Arial"/>
          <w:sz w:val="24"/>
          <w:szCs w:val="24"/>
        </w:rPr>
        <w:t>(</w:t>
      </w:r>
      <w:r w:rsidRPr="00D87181">
        <w:rPr>
          <w:rFonts w:ascii="Arial" w:hAnsi="Arial" w:cs="Arial"/>
          <w:sz w:val="24"/>
          <w:szCs w:val="24"/>
        </w:rPr>
        <w:t>2021)</w:t>
      </w:r>
      <w:r w:rsidR="00FD4DC8" w:rsidRPr="00D87181">
        <w:rPr>
          <w:rFonts w:ascii="Arial" w:hAnsi="Arial" w:cs="Arial"/>
          <w:sz w:val="24"/>
          <w:szCs w:val="24"/>
        </w:rPr>
        <w:t xml:space="preserve"> study also </w:t>
      </w:r>
      <w:r w:rsidR="00515751" w:rsidRPr="00D87181">
        <w:rPr>
          <w:rFonts w:ascii="Arial" w:hAnsi="Arial" w:cs="Arial"/>
          <w:sz w:val="24"/>
          <w:szCs w:val="24"/>
        </w:rPr>
        <w:t xml:space="preserve">corresponds with </w:t>
      </w:r>
      <w:r w:rsidR="0048153D" w:rsidRPr="00D87181">
        <w:rPr>
          <w:rFonts w:ascii="Arial" w:hAnsi="Arial" w:cs="Arial"/>
          <w:sz w:val="24"/>
          <w:szCs w:val="24"/>
        </w:rPr>
        <w:t xml:space="preserve">this study saying the people in Libya </w:t>
      </w:r>
      <w:r w:rsidR="00F13E0A" w:rsidRPr="00D87181">
        <w:rPr>
          <w:rFonts w:ascii="Arial" w:hAnsi="Arial" w:cs="Arial"/>
          <w:sz w:val="24"/>
          <w:szCs w:val="24"/>
        </w:rPr>
        <w:t>experienced</w:t>
      </w:r>
      <w:r w:rsidR="00F30072" w:rsidRPr="00D87181">
        <w:rPr>
          <w:rFonts w:ascii="Arial" w:hAnsi="Arial" w:cs="Arial"/>
          <w:sz w:val="24"/>
          <w:szCs w:val="24"/>
        </w:rPr>
        <w:t xml:space="preserve"> high </w:t>
      </w:r>
      <w:r w:rsidR="00F13E0A" w:rsidRPr="00D87181">
        <w:rPr>
          <w:rFonts w:ascii="Arial" w:hAnsi="Arial" w:cs="Arial"/>
          <w:sz w:val="24"/>
          <w:szCs w:val="24"/>
        </w:rPr>
        <w:t xml:space="preserve">levels of stress, with certain people more vulnerable reporting clinically significant anxiety. </w:t>
      </w:r>
    </w:p>
    <w:p w14:paraId="5CD8C593" w14:textId="4A8AFD82" w:rsidR="00633E43" w:rsidRDefault="00994E9B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7181">
        <w:rPr>
          <w:rFonts w:ascii="Arial" w:hAnsi="Arial" w:cs="Arial"/>
          <w:sz w:val="24"/>
          <w:szCs w:val="24"/>
        </w:rPr>
        <w:t>A</w:t>
      </w:r>
      <w:r w:rsidR="008408CE" w:rsidRPr="00D87181">
        <w:rPr>
          <w:rFonts w:ascii="Arial" w:hAnsi="Arial" w:cs="Arial"/>
          <w:sz w:val="24"/>
          <w:szCs w:val="24"/>
        </w:rPr>
        <w:t xml:space="preserve">ccording to Niedzwiedz et al, </w:t>
      </w:r>
      <w:r w:rsidR="00D3765C">
        <w:rPr>
          <w:rFonts w:ascii="Arial" w:hAnsi="Arial" w:cs="Arial"/>
          <w:sz w:val="24"/>
          <w:szCs w:val="24"/>
        </w:rPr>
        <w:t>(</w:t>
      </w:r>
      <w:r w:rsidR="008408CE" w:rsidRPr="00D87181">
        <w:rPr>
          <w:rFonts w:ascii="Arial" w:hAnsi="Arial" w:cs="Arial"/>
          <w:sz w:val="24"/>
          <w:szCs w:val="24"/>
        </w:rPr>
        <w:t>2020)</w:t>
      </w:r>
      <w:r w:rsidR="00B014D5" w:rsidRPr="00D87181">
        <w:rPr>
          <w:rFonts w:ascii="Arial" w:hAnsi="Arial" w:cs="Arial"/>
          <w:sz w:val="24"/>
          <w:szCs w:val="24"/>
        </w:rPr>
        <w:t xml:space="preserve"> the level </w:t>
      </w:r>
      <w:bookmarkStart w:id="4" w:name="_Hlk107000853"/>
      <w:r w:rsidR="00B014D5" w:rsidRPr="00D87181">
        <w:rPr>
          <w:rFonts w:ascii="Arial" w:hAnsi="Arial" w:cs="Arial"/>
          <w:sz w:val="24"/>
          <w:szCs w:val="24"/>
        </w:rPr>
        <w:t xml:space="preserve">of </w:t>
      </w:r>
      <w:r w:rsidR="00830505" w:rsidRPr="00D87181">
        <w:rPr>
          <w:rFonts w:ascii="Arial" w:hAnsi="Arial" w:cs="Arial"/>
          <w:sz w:val="24"/>
          <w:szCs w:val="24"/>
        </w:rPr>
        <w:t>psychological</w:t>
      </w:r>
      <w:r w:rsidR="00B014D5" w:rsidRPr="00D87181">
        <w:rPr>
          <w:rFonts w:ascii="Arial" w:hAnsi="Arial" w:cs="Arial"/>
          <w:sz w:val="24"/>
          <w:szCs w:val="24"/>
        </w:rPr>
        <w:t xml:space="preserve"> </w:t>
      </w:r>
      <w:r w:rsidR="00830505" w:rsidRPr="00D87181">
        <w:rPr>
          <w:rFonts w:ascii="Arial" w:hAnsi="Arial" w:cs="Arial"/>
          <w:sz w:val="24"/>
          <w:szCs w:val="24"/>
        </w:rPr>
        <w:t>distress</w:t>
      </w:r>
      <w:bookmarkEnd w:id="4"/>
      <w:r w:rsidR="00830505" w:rsidRPr="00D87181">
        <w:rPr>
          <w:rFonts w:ascii="Arial" w:hAnsi="Arial" w:cs="Arial"/>
          <w:sz w:val="24"/>
          <w:szCs w:val="24"/>
        </w:rPr>
        <w:t xml:space="preserve"> increased </w:t>
      </w:r>
      <w:r w:rsidR="00D36E78" w:rsidRPr="00D87181">
        <w:rPr>
          <w:rFonts w:ascii="Arial" w:hAnsi="Arial" w:cs="Arial"/>
          <w:sz w:val="24"/>
          <w:szCs w:val="24"/>
        </w:rPr>
        <w:t xml:space="preserve">one month into lockdown as the prevalence </w:t>
      </w:r>
      <w:r w:rsidR="00CF12F1" w:rsidRPr="00D87181">
        <w:rPr>
          <w:rFonts w:ascii="Arial" w:hAnsi="Arial" w:cs="Arial"/>
          <w:sz w:val="24"/>
          <w:szCs w:val="24"/>
        </w:rPr>
        <w:t xml:space="preserve">of the situation increased. Women and young adults were </w:t>
      </w:r>
      <w:r w:rsidR="002305A0" w:rsidRPr="00D87181">
        <w:rPr>
          <w:rFonts w:ascii="Arial" w:hAnsi="Arial" w:cs="Arial"/>
          <w:sz w:val="24"/>
          <w:szCs w:val="24"/>
        </w:rPr>
        <w:t>those that suffered most.</w:t>
      </w:r>
    </w:p>
    <w:p w14:paraId="2369C676" w14:textId="4E5272B8" w:rsidR="0084223E" w:rsidRPr="00D87181" w:rsidRDefault="00584D72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Depression was the most common form of mental illness among the Indian population</w:t>
      </w:r>
      <w:r w:rsidR="00FA1662">
        <w:rPr>
          <w:rFonts w:ascii="Arial" w:hAnsi="Arial" w:cs="Arial"/>
          <w:sz w:val="24"/>
          <w:szCs w:val="24"/>
        </w:rPr>
        <w:t xml:space="preserve"> surveyed for a study on the effects of </w:t>
      </w:r>
      <w:r w:rsidR="00393C9E">
        <w:rPr>
          <w:rFonts w:ascii="Arial" w:hAnsi="Arial" w:cs="Arial"/>
          <w:sz w:val="24"/>
          <w:szCs w:val="24"/>
        </w:rPr>
        <w:t>lockdown on levels of anxiety, stress and depression.</w:t>
      </w:r>
      <w:r w:rsidR="00EE364E">
        <w:rPr>
          <w:rFonts w:ascii="Arial" w:hAnsi="Arial" w:cs="Arial"/>
          <w:sz w:val="24"/>
          <w:szCs w:val="24"/>
        </w:rPr>
        <w:t xml:space="preserve"> Lockdown </w:t>
      </w:r>
      <w:r w:rsidR="001204DF">
        <w:rPr>
          <w:rFonts w:ascii="Arial" w:hAnsi="Arial" w:cs="Arial"/>
          <w:sz w:val="24"/>
          <w:szCs w:val="24"/>
        </w:rPr>
        <w:t>was shown to have a negative effect on psychological health according to the study</w:t>
      </w:r>
      <w:r w:rsidR="00D3765C">
        <w:rPr>
          <w:rFonts w:ascii="Arial" w:hAnsi="Arial" w:cs="Arial"/>
          <w:sz w:val="24"/>
          <w:szCs w:val="24"/>
        </w:rPr>
        <w:t xml:space="preserve"> by</w:t>
      </w:r>
      <w:r w:rsidR="00EE364E">
        <w:rPr>
          <w:rFonts w:ascii="Arial" w:hAnsi="Arial" w:cs="Arial"/>
          <w:sz w:val="24"/>
          <w:szCs w:val="24"/>
        </w:rPr>
        <w:t xml:space="preserve"> </w:t>
      </w:r>
      <w:r w:rsidR="00FB1E19" w:rsidRPr="00FB1E19">
        <w:rPr>
          <w:rFonts w:ascii="Arial" w:hAnsi="Arial" w:cs="Arial"/>
          <w:sz w:val="24"/>
          <w:szCs w:val="24"/>
        </w:rPr>
        <w:t xml:space="preserve">Pandey et al, </w:t>
      </w:r>
      <w:r w:rsidR="00D3765C">
        <w:rPr>
          <w:rFonts w:ascii="Arial" w:hAnsi="Arial" w:cs="Arial"/>
          <w:sz w:val="24"/>
          <w:szCs w:val="24"/>
        </w:rPr>
        <w:t>(</w:t>
      </w:r>
      <w:r w:rsidR="00FB1E19" w:rsidRPr="00FB1E19">
        <w:rPr>
          <w:rFonts w:ascii="Arial" w:hAnsi="Arial" w:cs="Arial"/>
          <w:sz w:val="24"/>
          <w:szCs w:val="24"/>
        </w:rPr>
        <w:t>2020)</w:t>
      </w:r>
      <w:r w:rsidR="00FB1E19">
        <w:rPr>
          <w:rFonts w:ascii="Arial" w:hAnsi="Arial" w:cs="Arial"/>
          <w:sz w:val="24"/>
          <w:szCs w:val="24"/>
        </w:rPr>
        <w:t>.</w:t>
      </w:r>
    </w:p>
    <w:p w14:paraId="4ECF5C41" w14:textId="37512187" w:rsidR="003F046F" w:rsidRPr="00D87181" w:rsidRDefault="00611BAA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7181">
        <w:rPr>
          <w:rFonts w:ascii="Arial" w:hAnsi="Arial" w:cs="Arial"/>
          <w:sz w:val="24"/>
          <w:szCs w:val="24"/>
        </w:rPr>
        <w:t xml:space="preserve">Bangladesh was among another country </w:t>
      </w:r>
      <w:r w:rsidR="00C00AEF" w:rsidRPr="00D87181">
        <w:rPr>
          <w:rFonts w:ascii="Arial" w:hAnsi="Arial" w:cs="Arial"/>
          <w:sz w:val="24"/>
          <w:szCs w:val="24"/>
        </w:rPr>
        <w:t>where s</w:t>
      </w:r>
      <w:r w:rsidRPr="00D87181">
        <w:rPr>
          <w:rFonts w:ascii="Arial" w:hAnsi="Arial" w:cs="Arial"/>
          <w:sz w:val="24"/>
          <w:szCs w:val="24"/>
        </w:rPr>
        <w:t xml:space="preserve">tudy was conducted </w:t>
      </w:r>
      <w:r w:rsidR="00C00AEF" w:rsidRPr="00D87181">
        <w:rPr>
          <w:rFonts w:ascii="Arial" w:hAnsi="Arial" w:cs="Arial"/>
          <w:sz w:val="24"/>
          <w:szCs w:val="24"/>
        </w:rPr>
        <w:t xml:space="preserve">to see how the impact of COVID 19 on mental health and well-being among home quarantined </w:t>
      </w:r>
      <w:r w:rsidR="000251D4" w:rsidRPr="00D87181">
        <w:rPr>
          <w:rFonts w:ascii="Arial" w:hAnsi="Arial" w:cs="Arial"/>
          <w:sz w:val="24"/>
          <w:szCs w:val="24"/>
        </w:rPr>
        <w:t xml:space="preserve">university and college </w:t>
      </w:r>
      <w:r w:rsidR="00C00AEF" w:rsidRPr="00D87181">
        <w:rPr>
          <w:rFonts w:ascii="Arial" w:hAnsi="Arial" w:cs="Arial"/>
          <w:sz w:val="24"/>
          <w:szCs w:val="24"/>
        </w:rPr>
        <w:t xml:space="preserve">students. </w:t>
      </w:r>
      <w:r w:rsidR="00994E9B" w:rsidRPr="00D87181">
        <w:rPr>
          <w:rFonts w:ascii="Arial" w:hAnsi="Arial" w:cs="Arial"/>
          <w:sz w:val="24"/>
          <w:szCs w:val="24"/>
        </w:rPr>
        <w:t>The</w:t>
      </w:r>
      <w:r w:rsidR="009341BB" w:rsidRPr="00D87181">
        <w:rPr>
          <w:rFonts w:ascii="Arial" w:hAnsi="Arial" w:cs="Arial"/>
          <w:sz w:val="24"/>
          <w:szCs w:val="24"/>
        </w:rPr>
        <w:t xml:space="preserve"> study by </w:t>
      </w:r>
      <w:r w:rsidR="0047045F" w:rsidRPr="00D87181">
        <w:rPr>
          <w:rFonts w:ascii="Arial" w:hAnsi="Arial" w:cs="Arial"/>
          <w:sz w:val="24"/>
          <w:szCs w:val="24"/>
        </w:rPr>
        <w:t>Khan et al’</w:t>
      </w:r>
      <w:r w:rsidR="00DF6B60" w:rsidRPr="00D87181">
        <w:rPr>
          <w:rFonts w:ascii="Arial" w:hAnsi="Arial" w:cs="Arial"/>
          <w:sz w:val="24"/>
          <w:szCs w:val="24"/>
        </w:rPr>
        <w:t xml:space="preserve"> (2020), </w:t>
      </w:r>
      <w:r w:rsidR="00994E9B" w:rsidRPr="00D87181">
        <w:rPr>
          <w:rFonts w:ascii="Arial" w:hAnsi="Arial" w:cs="Arial"/>
          <w:sz w:val="24"/>
          <w:szCs w:val="24"/>
        </w:rPr>
        <w:t xml:space="preserve">showed </w:t>
      </w:r>
      <w:r w:rsidR="0033117F" w:rsidRPr="00D87181">
        <w:rPr>
          <w:rFonts w:ascii="Arial" w:hAnsi="Arial" w:cs="Arial"/>
          <w:sz w:val="24"/>
          <w:szCs w:val="24"/>
        </w:rPr>
        <w:t>2</w:t>
      </w:r>
      <w:r w:rsidR="00C33954" w:rsidRPr="00D87181">
        <w:rPr>
          <w:rFonts w:ascii="Arial" w:hAnsi="Arial" w:cs="Arial"/>
          <w:sz w:val="24"/>
          <w:szCs w:val="24"/>
        </w:rPr>
        <w:t xml:space="preserve">8.5% students </w:t>
      </w:r>
      <w:r w:rsidR="00F02DBF" w:rsidRPr="00D87181">
        <w:rPr>
          <w:rFonts w:ascii="Arial" w:hAnsi="Arial" w:cs="Arial"/>
          <w:sz w:val="24"/>
          <w:szCs w:val="24"/>
        </w:rPr>
        <w:t>experienced</w:t>
      </w:r>
      <w:r w:rsidR="003C6AEB" w:rsidRPr="00D87181">
        <w:rPr>
          <w:rFonts w:ascii="Arial" w:hAnsi="Arial" w:cs="Arial"/>
          <w:sz w:val="24"/>
          <w:szCs w:val="24"/>
        </w:rPr>
        <w:t xml:space="preserve"> stress, 33.3% experienced anxiety and </w:t>
      </w:r>
      <w:r w:rsidR="003E0BFF" w:rsidRPr="00D87181">
        <w:rPr>
          <w:rFonts w:ascii="Arial" w:hAnsi="Arial" w:cs="Arial"/>
          <w:sz w:val="24"/>
          <w:szCs w:val="24"/>
        </w:rPr>
        <w:t>46.92% experienced depression.</w:t>
      </w:r>
      <w:r w:rsidR="00F02DBF" w:rsidRPr="00D87181">
        <w:rPr>
          <w:rFonts w:ascii="Arial" w:hAnsi="Arial" w:cs="Arial"/>
          <w:sz w:val="24"/>
          <w:szCs w:val="24"/>
        </w:rPr>
        <w:t xml:space="preserve"> </w:t>
      </w:r>
      <w:r w:rsidR="00994E9B" w:rsidRPr="00D87181">
        <w:rPr>
          <w:rFonts w:ascii="Arial" w:hAnsi="Arial" w:cs="Arial"/>
          <w:sz w:val="24"/>
          <w:szCs w:val="24"/>
        </w:rPr>
        <w:t>W</w:t>
      </w:r>
      <w:r w:rsidR="00AA37DF" w:rsidRPr="00D87181">
        <w:rPr>
          <w:rFonts w:ascii="Arial" w:hAnsi="Arial" w:cs="Arial"/>
          <w:sz w:val="24"/>
          <w:szCs w:val="24"/>
        </w:rPr>
        <w:t xml:space="preserve">hen compared to </w:t>
      </w:r>
      <w:r w:rsidR="00CD1BFF" w:rsidRPr="00D87181">
        <w:rPr>
          <w:rFonts w:ascii="Arial" w:hAnsi="Arial" w:cs="Arial"/>
          <w:sz w:val="24"/>
          <w:szCs w:val="24"/>
        </w:rPr>
        <w:t xml:space="preserve">college students, university students </w:t>
      </w:r>
      <w:r w:rsidR="00AF0E6C" w:rsidRPr="00D87181">
        <w:rPr>
          <w:rFonts w:ascii="Arial" w:hAnsi="Arial" w:cs="Arial"/>
          <w:sz w:val="24"/>
          <w:szCs w:val="24"/>
        </w:rPr>
        <w:t>experienced</w:t>
      </w:r>
      <w:r w:rsidR="00CD1BFF" w:rsidRPr="00D87181">
        <w:rPr>
          <w:rFonts w:ascii="Arial" w:hAnsi="Arial" w:cs="Arial"/>
          <w:sz w:val="24"/>
          <w:szCs w:val="24"/>
        </w:rPr>
        <w:t xml:space="preserve"> a stronger psychological impact </w:t>
      </w:r>
      <w:r w:rsidR="00AF0E6C" w:rsidRPr="00D87181">
        <w:rPr>
          <w:rFonts w:ascii="Arial" w:hAnsi="Arial" w:cs="Arial"/>
          <w:sz w:val="24"/>
          <w:szCs w:val="24"/>
        </w:rPr>
        <w:t>as a result of COVID -19</w:t>
      </w:r>
      <w:r w:rsidR="00D3765C">
        <w:rPr>
          <w:rFonts w:ascii="Arial" w:hAnsi="Arial" w:cs="Arial"/>
          <w:sz w:val="24"/>
          <w:szCs w:val="24"/>
        </w:rPr>
        <w:t xml:space="preserve"> (</w:t>
      </w:r>
      <w:r w:rsidR="00D3765C" w:rsidRPr="00D3765C">
        <w:rPr>
          <w:rFonts w:ascii="Arial" w:hAnsi="Arial" w:cs="Arial"/>
          <w:sz w:val="24"/>
          <w:szCs w:val="24"/>
        </w:rPr>
        <w:t>Khan et al</w:t>
      </w:r>
      <w:r w:rsidR="00D3765C">
        <w:rPr>
          <w:rFonts w:ascii="Arial" w:hAnsi="Arial" w:cs="Arial"/>
          <w:sz w:val="24"/>
          <w:szCs w:val="24"/>
        </w:rPr>
        <w:t xml:space="preserve">, </w:t>
      </w:r>
      <w:r w:rsidR="00D3765C" w:rsidRPr="00D3765C">
        <w:rPr>
          <w:rFonts w:ascii="Arial" w:hAnsi="Arial" w:cs="Arial"/>
          <w:sz w:val="24"/>
          <w:szCs w:val="24"/>
        </w:rPr>
        <w:t>2020)</w:t>
      </w:r>
      <w:r w:rsidR="00D3765C">
        <w:rPr>
          <w:rFonts w:ascii="Arial" w:hAnsi="Arial" w:cs="Arial"/>
          <w:sz w:val="24"/>
          <w:szCs w:val="24"/>
        </w:rPr>
        <w:t xml:space="preserve">. </w:t>
      </w:r>
      <w:r w:rsidR="0038634C" w:rsidRPr="00D87181">
        <w:rPr>
          <w:rFonts w:ascii="Arial" w:hAnsi="Arial" w:cs="Arial"/>
          <w:sz w:val="24"/>
          <w:szCs w:val="24"/>
        </w:rPr>
        <w:t xml:space="preserve">This study correlates with Owens et al, </w:t>
      </w:r>
      <w:r w:rsidR="00D3765C">
        <w:rPr>
          <w:rFonts w:ascii="Arial" w:hAnsi="Arial" w:cs="Arial"/>
          <w:sz w:val="24"/>
          <w:szCs w:val="24"/>
        </w:rPr>
        <w:t>(</w:t>
      </w:r>
      <w:r w:rsidR="0038634C" w:rsidRPr="00D87181">
        <w:rPr>
          <w:rFonts w:ascii="Arial" w:hAnsi="Arial" w:cs="Arial"/>
          <w:sz w:val="24"/>
          <w:szCs w:val="24"/>
        </w:rPr>
        <w:t xml:space="preserve">2022), study which indicated </w:t>
      </w:r>
      <w:r w:rsidR="00A7468E" w:rsidRPr="00D87181">
        <w:rPr>
          <w:rFonts w:ascii="Arial" w:hAnsi="Arial" w:cs="Arial"/>
          <w:sz w:val="24"/>
          <w:szCs w:val="24"/>
        </w:rPr>
        <w:t>students reported poorer health behaviours and lowe</w:t>
      </w:r>
      <w:r w:rsidR="0051588B" w:rsidRPr="00D87181">
        <w:rPr>
          <w:rFonts w:ascii="Arial" w:hAnsi="Arial" w:cs="Arial"/>
          <w:sz w:val="24"/>
          <w:szCs w:val="24"/>
        </w:rPr>
        <w:t xml:space="preserve">r mental </w:t>
      </w:r>
      <w:r w:rsidR="0020126E" w:rsidRPr="00D87181">
        <w:rPr>
          <w:rFonts w:ascii="Arial" w:hAnsi="Arial" w:cs="Arial"/>
          <w:sz w:val="24"/>
          <w:szCs w:val="24"/>
        </w:rPr>
        <w:t>well-being. This was due to more depress</w:t>
      </w:r>
      <w:r w:rsidR="00A429CB" w:rsidRPr="00D87181">
        <w:rPr>
          <w:rFonts w:ascii="Arial" w:hAnsi="Arial" w:cs="Arial"/>
          <w:sz w:val="24"/>
          <w:szCs w:val="24"/>
        </w:rPr>
        <w:t>ion, stress sleep problems and a lower sense of well-being.</w:t>
      </w:r>
      <w:r w:rsidR="00EF6044" w:rsidRPr="00D87181">
        <w:rPr>
          <w:rFonts w:ascii="Arial" w:hAnsi="Arial" w:cs="Arial"/>
          <w:sz w:val="24"/>
          <w:szCs w:val="24"/>
        </w:rPr>
        <w:t xml:space="preserve"> During the Lockdown. </w:t>
      </w:r>
      <w:r w:rsidR="002A51C6" w:rsidRPr="00D87181">
        <w:rPr>
          <w:rFonts w:ascii="Arial" w:hAnsi="Arial" w:cs="Arial"/>
          <w:sz w:val="24"/>
          <w:szCs w:val="24"/>
        </w:rPr>
        <w:t xml:space="preserve">According to </w:t>
      </w:r>
      <w:r w:rsidR="003F046F" w:rsidRPr="00D87181">
        <w:rPr>
          <w:rFonts w:ascii="Arial" w:hAnsi="Arial" w:cs="Arial"/>
          <w:sz w:val="24"/>
          <w:szCs w:val="24"/>
        </w:rPr>
        <w:t xml:space="preserve">Das et al, </w:t>
      </w:r>
      <w:r w:rsidR="00D3765C">
        <w:rPr>
          <w:rFonts w:ascii="Arial" w:hAnsi="Arial" w:cs="Arial"/>
          <w:sz w:val="24"/>
          <w:szCs w:val="24"/>
        </w:rPr>
        <w:t>(</w:t>
      </w:r>
      <w:r w:rsidR="003F046F" w:rsidRPr="00D87181">
        <w:rPr>
          <w:rFonts w:ascii="Arial" w:hAnsi="Arial" w:cs="Arial"/>
          <w:sz w:val="24"/>
          <w:szCs w:val="24"/>
        </w:rPr>
        <w:t>2021</w:t>
      </w:r>
      <w:r w:rsidR="003A53F9" w:rsidRPr="00D87181">
        <w:rPr>
          <w:rFonts w:ascii="Arial" w:hAnsi="Arial" w:cs="Arial"/>
          <w:sz w:val="24"/>
          <w:szCs w:val="24"/>
        </w:rPr>
        <w:t xml:space="preserve">), the female gender, </w:t>
      </w:r>
      <w:r w:rsidR="004F18B4" w:rsidRPr="00D87181">
        <w:rPr>
          <w:rFonts w:ascii="Arial" w:hAnsi="Arial" w:cs="Arial"/>
          <w:sz w:val="24"/>
          <w:szCs w:val="24"/>
        </w:rPr>
        <w:t>unemployment</w:t>
      </w:r>
      <w:r w:rsidR="003A53F9" w:rsidRPr="00D87181">
        <w:rPr>
          <w:rFonts w:ascii="Arial" w:hAnsi="Arial" w:cs="Arial"/>
          <w:sz w:val="24"/>
          <w:szCs w:val="24"/>
        </w:rPr>
        <w:t xml:space="preserve"> a</w:t>
      </w:r>
      <w:r w:rsidR="004F18B4" w:rsidRPr="00D87181">
        <w:rPr>
          <w:rFonts w:ascii="Arial" w:hAnsi="Arial" w:cs="Arial"/>
          <w:sz w:val="24"/>
          <w:szCs w:val="24"/>
        </w:rPr>
        <w:t xml:space="preserve">nd being a student were some of the factors for poor mental health in Bangladesh </w:t>
      </w:r>
      <w:r w:rsidR="00A244FB" w:rsidRPr="00D87181">
        <w:rPr>
          <w:rFonts w:ascii="Arial" w:hAnsi="Arial" w:cs="Arial"/>
          <w:sz w:val="24"/>
          <w:szCs w:val="24"/>
        </w:rPr>
        <w:t>during the pandemic</w:t>
      </w:r>
      <w:r w:rsidR="00D3765C">
        <w:rPr>
          <w:rFonts w:ascii="Arial" w:hAnsi="Arial" w:cs="Arial"/>
          <w:sz w:val="24"/>
          <w:szCs w:val="24"/>
        </w:rPr>
        <w:t xml:space="preserve"> (Das et al, 2021).</w:t>
      </w:r>
    </w:p>
    <w:p w14:paraId="60B06C13" w14:textId="004A2AC9" w:rsidR="005D4BCD" w:rsidRPr="00D87181" w:rsidRDefault="005134A3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7181">
        <w:rPr>
          <w:rFonts w:ascii="Arial" w:hAnsi="Arial" w:cs="Arial"/>
          <w:sz w:val="24"/>
          <w:szCs w:val="24"/>
        </w:rPr>
        <w:lastRenderedPageBreak/>
        <w:t xml:space="preserve">Looking into other countries and how they </w:t>
      </w:r>
      <w:r w:rsidR="00B61DC8" w:rsidRPr="00D87181">
        <w:rPr>
          <w:rFonts w:ascii="Arial" w:hAnsi="Arial" w:cs="Arial"/>
          <w:sz w:val="24"/>
          <w:szCs w:val="24"/>
        </w:rPr>
        <w:t>were</w:t>
      </w:r>
      <w:r w:rsidRPr="00D87181">
        <w:rPr>
          <w:rFonts w:ascii="Arial" w:hAnsi="Arial" w:cs="Arial"/>
          <w:sz w:val="24"/>
          <w:szCs w:val="24"/>
        </w:rPr>
        <w:t xml:space="preserve"> impacted, </w:t>
      </w:r>
      <w:r w:rsidR="00505ED5" w:rsidRPr="00D87181">
        <w:rPr>
          <w:rFonts w:ascii="Arial" w:hAnsi="Arial" w:cs="Arial"/>
          <w:sz w:val="24"/>
          <w:szCs w:val="24"/>
        </w:rPr>
        <w:t xml:space="preserve">Germany was also </w:t>
      </w:r>
      <w:r w:rsidR="00D40D3E" w:rsidRPr="00D87181">
        <w:rPr>
          <w:rFonts w:ascii="Arial" w:hAnsi="Arial" w:cs="Arial"/>
          <w:sz w:val="24"/>
          <w:szCs w:val="24"/>
        </w:rPr>
        <w:t>identified</w:t>
      </w:r>
      <w:r w:rsidR="008324DE" w:rsidRPr="00D87181">
        <w:rPr>
          <w:rFonts w:ascii="Arial" w:hAnsi="Arial" w:cs="Arial"/>
          <w:sz w:val="24"/>
          <w:szCs w:val="24"/>
        </w:rPr>
        <w:t xml:space="preserve">. </w:t>
      </w:r>
      <w:bookmarkStart w:id="5" w:name="_Hlk108602085"/>
      <w:r w:rsidR="00E965B3" w:rsidRPr="00D87181">
        <w:rPr>
          <w:rFonts w:ascii="Arial" w:hAnsi="Arial" w:cs="Arial"/>
          <w:sz w:val="24"/>
          <w:szCs w:val="24"/>
        </w:rPr>
        <w:t xml:space="preserve">Werner et al, </w:t>
      </w:r>
      <w:r w:rsidR="00D3765C">
        <w:rPr>
          <w:rFonts w:ascii="Arial" w:hAnsi="Arial" w:cs="Arial"/>
          <w:sz w:val="24"/>
          <w:szCs w:val="24"/>
        </w:rPr>
        <w:t>(</w:t>
      </w:r>
      <w:r w:rsidR="00E965B3" w:rsidRPr="00D87181">
        <w:rPr>
          <w:rFonts w:ascii="Arial" w:hAnsi="Arial" w:cs="Arial"/>
          <w:sz w:val="24"/>
          <w:szCs w:val="24"/>
        </w:rPr>
        <w:t xml:space="preserve">2021), </w:t>
      </w:r>
      <w:bookmarkEnd w:id="5"/>
      <w:r w:rsidR="00E965B3" w:rsidRPr="00D87181">
        <w:rPr>
          <w:rFonts w:ascii="Arial" w:hAnsi="Arial" w:cs="Arial"/>
          <w:sz w:val="24"/>
          <w:szCs w:val="24"/>
        </w:rPr>
        <w:t xml:space="preserve">results </w:t>
      </w:r>
      <w:r w:rsidR="00100091" w:rsidRPr="00D87181">
        <w:rPr>
          <w:rFonts w:ascii="Arial" w:hAnsi="Arial" w:cs="Arial"/>
          <w:sz w:val="24"/>
          <w:szCs w:val="24"/>
        </w:rPr>
        <w:t xml:space="preserve">show there was a </w:t>
      </w:r>
      <w:r w:rsidR="008218CC" w:rsidRPr="00D87181">
        <w:rPr>
          <w:rFonts w:ascii="Arial" w:hAnsi="Arial" w:cs="Arial"/>
          <w:sz w:val="24"/>
          <w:szCs w:val="24"/>
        </w:rPr>
        <w:t>significant</w:t>
      </w:r>
      <w:r w:rsidR="00100091" w:rsidRPr="00D87181">
        <w:rPr>
          <w:rFonts w:ascii="Arial" w:hAnsi="Arial" w:cs="Arial"/>
          <w:sz w:val="24"/>
          <w:szCs w:val="24"/>
        </w:rPr>
        <w:t xml:space="preserve"> rise in depression symptoms, however there </w:t>
      </w:r>
      <w:r w:rsidR="0099260C" w:rsidRPr="00D87181">
        <w:rPr>
          <w:rFonts w:ascii="Arial" w:hAnsi="Arial" w:cs="Arial"/>
          <w:sz w:val="24"/>
          <w:szCs w:val="24"/>
        </w:rPr>
        <w:t xml:space="preserve">was no significant rise in anxiety symptoms. </w:t>
      </w:r>
      <w:r w:rsidR="00A91F9B" w:rsidRPr="00D87181">
        <w:rPr>
          <w:rFonts w:ascii="Arial" w:hAnsi="Arial" w:cs="Arial"/>
          <w:sz w:val="24"/>
          <w:szCs w:val="24"/>
        </w:rPr>
        <w:t>T</w:t>
      </w:r>
      <w:r w:rsidR="00146EF8" w:rsidRPr="00D87181">
        <w:rPr>
          <w:rFonts w:ascii="Arial" w:hAnsi="Arial" w:cs="Arial"/>
          <w:sz w:val="24"/>
          <w:szCs w:val="24"/>
        </w:rPr>
        <w:t>here were no big changes to their overall health</w:t>
      </w:r>
      <w:r w:rsidR="00CD19CE">
        <w:rPr>
          <w:rFonts w:ascii="Arial" w:hAnsi="Arial" w:cs="Arial"/>
          <w:sz w:val="24"/>
          <w:szCs w:val="24"/>
        </w:rPr>
        <w:t xml:space="preserve"> </w:t>
      </w:r>
      <w:r w:rsidR="00D3765C">
        <w:rPr>
          <w:rFonts w:ascii="Arial" w:hAnsi="Arial" w:cs="Arial"/>
          <w:sz w:val="24"/>
          <w:szCs w:val="24"/>
        </w:rPr>
        <w:t>(</w:t>
      </w:r>
      <w:r w:rsidR="00D3765C" w:rsidRPr="00D3765C">
        <w:rPr>
          <w:rFonts w:ascii="Arial" w:hAnsi="Arial" w:cs="Arial"/>
          <w:sz w:val="24"/>
          <w:szCs w:val="24"/>
        </w:rPr>
        <w:t xml:space="preserve">Werner et al, 2021), </w:t>
      </w:r>
      <w:r w:rsidR="008218CC" w:rsidRPr="00D87181">
        <w:rPr>
          <w:rFonts w:ascii="Arial" w:hAnsi="Arial" w:cs="Arial"/>
          <w:sz w:val="24"/>
          <w:szCs w:val="24"/>
        </w:rPr>
        <w:t xml:space="preserve"> </w:t>
      </w:r>
      <w:r w:rsidR="00FD7D75" w:rsidRPr="00D87181">
        <w:rPr>
          <w:rFonts w:ascii="Arial" w:hAnsi="Arial" w:cs="Arial"/>
          <w:sz w:val="24"/>
          <w:szCs w:val="24"/>
        </w:rPr>
        <w:t>It was also reported that th</w:t>
      </w:r>
      <w:r w:rsidR="00DE7F38" w:rsidRPr="00D87181">
        <w:rPr>
          <w:rFonts w:ascii="Arial" w:hAnsi="Arial" w:cs="Arial"/>
          <w:sz w:val="24"/>
          <w:szCs w:val="24"/>
        </w:rPr>
        <w:t xml:space="preserve">ere was a </w:t>
      </w:r>
      <w:r w:rsidR="0016675A" w:rsidRPr="00D87181">
        <w:rPr>
          <w:rFonts w:ascii="Arial" w:hAnsi="Arial" w:cs="Arial"/>
          <w:sz w:val="24"/>
          <w:szCs w:val="24"/>
        </w:rPr>
        <w:t xml:space="preserve">significant </w:t>
      </w:r>
      <w:r w:rsidR="00FD7D75" w:rsidRPr="00D87181">
        <w:rPr>
          <w:rFonts w:ascii="Arial" w:hAnsi="Arial" w:cs="Arial"/>
          <w:sz w:val="24"/>
          <w:szCs w:val="24"/>
        </w:rPr>
        <w:t xml:space="preserve">difference between male and female students </w:t>
      </w:r>
      <w:r w:rsidR="009444E3" w:rsidRPr="00D87181">
        <w:rPr>
          <w:rFonts w:ascii="Arial" w:hAnsi="Arial" w:cs="Arial"/>
          <w:sz w:val="24"/>
          <w:szCs w:val="24"/>
        </w:rPr>
        <w:t>showing that female students reported higher</w:t>
      </w:r>
      <w:r w:rsidR="00DE1ED9" w:rsidRPr="00D87181">
        <w:rPr>
          <w:rFonts w:ascii="Arial" w:hAnsi="Arial" w:cs="Arial"/>
          <w:sz w:val="24"/>
          <w:szCs w:val="24"/>
        </w:rPr>
        <w:t xml:space="preserve"> number symptoms of depression, anxiety</w:t>
      </w:r>
      <w:r w:rsidR="00B702B1" w:rsidRPr="00D87181">
        <w:rPr>
          <w:rFonts w:ascii="Arial" w:hAnsi="Arial" w:cs="Arial"/>
          <w:sz w:val="24"/>
          <w:szCs w:val="24"/>
        </w:rPr>
        <w:t xml:space="preserve"> and poorer overall health than male students</w:t>
      </w:r>
      <w:r w:rsidR="009444E3" w:rsidRPr="00D87181">
        <w:rPr>
          <w:rFonts w:ascii="Arial" w:hAnsi="Arial" w:cs="Arial"/>
          <w:sz w:val="24"/>
          <w:szCs w:val="24"/>
        </w:rPr>
        <w:t xml:space="preserve"> </w:t>
      </w:r>
      <w:r w:rsidR="00CD19CE" w:rsidRPr="00CD19CE">
        <w:rPr>
          <w:rFonts w:ascii="Arial" w:hAnsi="Arial" w:cs="Arial"/>
          <w:sz w:val="24"/>
          <w:szCs w:val="24"/>
        </w:rPr>
        <w:t>(Werner et al, 2021)</w:t>
      </w:r>
      <w:r w:rsidR="00CD19CE">
        <w:rPr>
          <w:rFonts w:ascii="Arial" w:hAnsi="Arial" w:cs="Arial"/>
          <w:sz w:val="24"/>
          <w:szCs w:val="24"/>
        </w:rPr>
        <w:t>.</w:t>
      </w:r>
    </w:p>
    <w:p w14:paraId="40CC6DCE" w14:textId="5C1FC63A" w:rsidR="00A03CBE" w:rsidRPr="00D87181" w:rsidRDefault="00A03CBE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6" w:name="_Hlk108602168"/>
      <w:r w:rsidRPr="00D87181">
        <w:rPr>
          <w:rFonts w:ascii="Arial" w:hAnsi="Arial" w:cs="Arial"/>
          <w:sz w:val="24"/>
          <w:szCs w:val="24"/>
        </w:rPr>
        <w:t xml:space="preserve">Pieh et al, </w:t>
      </w:r>
      <w:r w:rsidR="00CD19CE">
        <w:rPr>
          <w:rFonts w:ascii="Arial" w:hAnsi="Arial" w:cs="Arial"/>
          <w:sz w:val="24"/>
          <w:szCs w:val="24"/>
        </w:rPr>
        <w:t>(</w:t>
      </w:r>
      <w:r w:rsidRPr="00D87181">
        <w:rPr>
          <w:rFonts w:ascii="Arial" w:hAnsi="Arial" w:cs="Arial"/>
          <w:sz w:val="24"/>
          <w:szCs w:val="24"/>
        </w:rPr>
        <w:t>2020</w:t>
      </w:r>
      <w:bookmarkEnd w:id="6"/>
      <w:r w:rsidRPr="00D87181">
        <w:rPr>
          <w:rFonts w:ascii="Arial" w:hAnsi="Arial" w:cs="Arial"/>
          <w:sz w:val="24"/>
          <w:szCs w:val="24"/>
        </w:rPr>
        <w:t xml:space="preserve">) </w:t>
      </w:r>
      <w:r w:rsidR="0043016B" w:rsidRPr="00D87181">
        <w:rPr>
          <w:rFonts w:ascii="Arial" w:hAnsi="Arial" w:cs="Arial"/>
          <w:sz w:val="24"/>
          <w:szCs w:val="24"/>
        </w:rPr>
        <w:t xml:space="preserve">study </w:t>
      </w:r>
      <w:r w:rsidR="00FC31EE" w:rsidRPr="00D87181">
        <w:rPr>
          <w:rFonts w:ascii="Arial" w:hAnsi="Arial" w:cs="Arial"/>
          <w:sz w:val="24"/>
          <w:szCs w:val="24"/>
        </w:rPr>
        <w:t xml:space="preserve">looked at the number of relationships and the quality </w:t>
      </w:r>
      <w:r w:rsidR="0086208E" w:rsidRPr="00D87181">
        <w:rPr>
          <w:rFonts w:ascii="Arial" w:hAnsi="Arial" w:cs="Arial"/>
          <w:sz w:val="24"/>
          <w:szCs w:val="24"/>
        </w:rPr>
        <w:t xml:space="preserve">of those relationships on a wide range of mental health and well-being indicators. Results </w:t>
      </w:r>
      <w:r w:rsidR="00CD0BD2" w:rsidRPr="00D87181">
        <w:rPr>
          <w:rFonts w:ascii="Arial" w:hAnsi="Arial" w:cs="Arial"/>
          <w:sz w:val="24"/>
          <w:szCs w:val="24"/>
        </w:rPr>
        <w:t>showed that</w:t>
      </w:r>
      <w:r w:rsidR="001E3DE1" w:rsidRPr="00D87181">
        <w:rPr>
          <w:rFonts w:ascii="Arial" w:hAnsi="Arial" w:cs="Arial"/>
          <w:sz w:val="24"/>
          <w:szCs w:val="24"/>
        </w:rPr>
        <w:t xml:space="preserve"> poor relationship quality </w:t>
      </w:r>
      <w:r w:rsidR="007A606F" w:rsidRPr="00D87181">
        <w:rPr>
          <w:rFonts w:ascii="Arial" w:hAnsi="Arial" w:cs="Arial"/>
          <w:sz w:val="24"/>
          <w:szCs w:val="24"/>
        </w:rPr>
        <w:t xml:space="preserve">was associated with a 3-fold increase in depressed and </w:t>
      </w:r>
      <w:r w:rsidR="00AA0042" w:rsidRPr="00D87181">
        <w:rPr>
          <w:rFonts w:ascii="Arial" w:hAnsi="Arial" w:cs="Arial"/>
          <w:sz w:val="24"/>
          <w:szCs w:val="24"/>
        </w:rPr>
        <w:t>anxiety symptoms</w:t>
      </w:r>
      <w:r w:rsidR="00CD19CE" w:rsidRPr="00CD19CE">
        <w:rPr>
          <w:rFonts w:ascii="Arial" w:hAnsi="Arial" w:cs="Arial"/>
          <w:sz w:val="24"/>
          <w:szCs w:val="24"/>
        </w:rPr>
        <w:t xml:space="preserve"> </w:t>
      </w:r>
      <w:r w:rsidR="00CD19CE">
        <w:rPr>
          <w:rFonts w:ascii="Arial" w:hAnsi="Arial" w:cs="Arial"/>
          <w:sz w:val="24"/>
          <w:szCs w:val="24"/>
        </w:rPr>
        <w:t>(</w:t>
      </w:r>
      <w:r w:rsidR="00CD19CE" w:rsidRPr="00CD19CE">
        <w:rPr>
          <w:rFonts w:ascii="Arial" w:hAnsi="Arial" w:cs="Arial"/>
          <w:sz w:val="24"/>
          <w:szCs w:val="24"/>
        </w:rPr>
        <w:t>Pieh et al, 2020</w:t>
      </w:r>
      <w:r w:rsidR="00CD19CE">
        <w:rPr>
          <w:rFonts w:ascii="Arial" w:hAnsi="Arial" w:cs="Arial"/>
          <w:sz w:val="24"/>
          <w:szCs w:val="24"/>
        </w:rPr>
        <w:t>).</w:t>
      </w:r>
      <w:r w:rsidR="00AA0042" w:rsidRPr="00D87181">
        <w:rPr>
          <w:rFonts w:ascii="Arial" w:hAnsi="Arial" w:cs="Arial"/>
          <w:sz w:val="24"/>
          <w:szCs w:val="24"/>
        </w:rPr>
        <w:t xml:space="preserve"> As those with goo</w:t>
      </w:r>
      <w:r w:rsidR="004C6F81" w:rsidRPr="00D87181">
        <w:rPr>
          <w:rFonts w:ascii="Arial" w:hAnsi="Arial" w:cs="Arial"/>
          <w:sz w:val="24"/>
          <w:szCs w:val="24"/>
        </w:rPr>
        <w:t xml:space="preserve">d </w:t>
      </w:r>
      <w:r w:rsidR="00AA0042" w:rsidRPr="00D87181">
        <w:rPr>
          <w:rFonts w:ascii="Arial" w:hAnsi="Arial" w:cs="Arial"/>
          <w:sz w:val="24"/>
          <w:szCs w:val="24"/>
        </w:rPr>
        <w:t xml:space="preserve">relationships quality scored highest on mental health assessments, those without relationships scored lowest </w:t>
      </w:r>
      <w:r w:rsidR="00CD19CE" w:rsidRPr="00CD19CE">
        <w:rPr>
          <w:rFonts w:ascii="Arial" w:hAnsi="Arial" w:cs="Arial"/>
          <w:sz w:val="24"/>
          <w:szCs w:val="24"/>
        </w:rPr>
        <w:t xml:space="preserve">(Pieh et al, 2020). </w:t>
      </w:r>
      <w:r w:rsidR="00394CCA" w:rsidRPr="00D87181">
        <w:rPr>
          <w:rFonts w:ascii="Arial" w:hAnsi="Arial" w:cs="Arial"/>
          <w:sz w:val="24"/>
          <w:szCs w:val="24"/>
        </w:rPr>
        <w:t>N</w:t>
      </w:r>
      <w:r w:rsidR="0060418F" w:rsidRPr="00D87181">
        <w:rPr>
          <w:rFonts w:ascii="Arial" w:hAnsi="Arial" w:cs="Arial"/>
          <w:sz w:val="24"/>
          <w:szCs w:val="24"/>
        </w:rPr>
        <w:t xml:space="preserve">o simple conclusions </w:t>
      </w:r>
      <w:r w:rsidR="00EE7F83" w:rsidRPr="00D87181">
        <w:rPr>
          <w:rFonts w:ascii="Arial" w:hAnsi="Arial" w:cs="Arial"/>
          <w:sz w:val="24"/>
          <w:szCs w:val="24"/>
        </w:rPr>
        <w:t xml:space="preserve">were made </w:t>
      </w:r>
      <w:r w:rsidR="00AF055D" w:rsidRPr="00D87181">
        <w:rPr>
          <w:rFonts w:ascii="Arial" w:hAnsi="Arial" w:cs="Arial"/>
          <w:sz w:val="24"/>
          <w:szCs w:val="24"/>
        </w:rPr>
        <w:t>and for the purpose of drawing casual conclusions</w:t>
      </w:r>
      <w:r w:rsidR="00753580" w:rsidRPr="00D87181">
        <w:rPr>
          <w:rFonts w:ascii="Arial" w:hAnsi="Arial" w:cs="Arial"/>
          <w:sz w:val="24"/>
          <w:szCs w:val="24"/>
        </w:rPr>
        <w:t>, a second measurement point prior to COVID-19 lockdown would be required</w:t>
      </w:r>
      <w:r w:rsidR="00CD19CE">
        <w:rPr>
          <w:rFonts w:ascii="Arial" w:hAnsi="Arial" w:cs="Arial"/>
          <w:sz w:val="24"/>
          <w:szCs w:val="24"/>
        </w:rPr>
        <w:t xml:space="preserve"> </w:t>
      </w:r>
      <w:r w:rsidR="00CD19CE" w:rsidRPr="00CD19CE">
        <w:rPr>
          <w:rFonts w:ascii="Arial" w:hAnsi="Arial" w:cs="Arial"/>
          <w:sz w:val="24"/>
          <w:szCs w:val="24"/>
        </w:rPr>
        <w:t>(Pieh et al, 2020).</w:t>
      </w:r>
    </w:p>
    <w:p w14:paraId="571CA9BE" w14:textId="0DD7D8CE" w:rsidR="0035506A" w:rsidRPr="00D87181" w:rsidRDefault="00F74CA9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7181">
        <w:rPr>
          <w:rFonts w:ascii="Arial" w:hAnsi="Arial" w:cs="Arial"/>
          <w:sz w:val="24"/>
          <w:szCs w:val="24"/>
        </w:rPr>
        <w:t>A</w:t>
      </w:r>
      <w:r w:rsidR="00E9072B" w:rsidRPr="00D87181">
        <w:rPr>
          <w:rFonts w:ascii="Arial" w:hAnsi="Arial" w:cs="Arial"/>
          <w:sz w:val="24"/>
          <w:szCs w:val="24"/>
        </w:rPr>
        <w:t xml:space="preserve">nother study by </w:t>
      </w:r>
      <w:bookmarkStart w:id="7" w:name="_Hlk108602286"/>
      <w:r w:rsidR="00720B2C" w:rsidRPr="00D87181">
        <w:rPr>
          <w:rFonts w:ascii="Arial" w:hAnsi="Arial" w:cs="Arial"/>
          <w:sz w:val="24"/>
          <w:szCs w:val="24"/>
        </w:rPr>
        <w:t xml:space="preserve">Tromans et al, </w:t>
      </w:r>
      <w:r w:rsidR="0050112B">
        <w:rPr>
          <w:rFonts w:ascii="Arial" w:hAnsi="Arial" w:cs="Arial"/>
          <w:sz w:val="24"/>
          <w:szCs w:val="24"/>
        </w:rPr>
        <w:t>(</w:t>
      </w:r>
      <w:r w:rsidR="00720B2C" w:rsidRPr="00D87181">
        <w:rPr>
          <w:rFonts w:ascii="Arial" w:hAnsi="Arial" w:cs="Arial"/>
          <w:sz w:val="24"/>
          <w:szCs w:val="24"/>
        </w:rPr>
        <w:t xml:space="preserve">2020) </w:t>
      </w:r>
      <w:bookmarkEnd w:id="7"/>
      <w:r w:rsidR="00916CAF" w:rsidRPr="00D87181">
        <w:rPr>
          <w:rFonts w:ascii="Arial" w:hAnsi="Arial" w:cs="Arial"/>
          <w:sz w:val="24"/>
          <w:szCs w:val="24"/>
        </w:rPr>
        <w:t xml:space="preserve">looked at </w:t>
      </w:r>
      <w:r w:rsidR="0000388B" w:rsidRPr="00D87181">
        <w:rPr>
          <w:rFonts w:ascii="Arial" w:hAnsi="Arial" w:cs="Arial"/>
          <w:sz w:val="24"/>
          <w:szCs w:val="24"/>
        </w:rPr>
        <w:t>examining pre</w:t>
      </w:r>
      <w:r w:rsidR="00916CAF" w:rsidRPr="00D87181">
        <w:rPr>
          <w:rFonts w:ascii="Arial" w:hAnsi="Arial" w:cs="Arial"/>
          <w:sz w:val="24"/>
          <w:szCs w:val="24"/>
        </w:rPr>
        <w:t xml:space="preserve"> and post lockdown </w:t>
      </w:r>
      <w:r w:rsidR="0000388B" w:rsidRPr="00D87181">
        <w:rPr>
          <w:rFonts w:ascii="Arial" w:hAnsi="Arial" w:cs="Arial"/>
          <w:sz w:val="24"/>
          <w:szCs w:val="24"/>
        </w:rPr>
        <w:t xml:space="preserve">use of mental health services. Results </w:t>
      </w:r>
      <w:r w:rsidR="00720B2C" w:rsidRPr="00D87181">
        <w:rPr>
          <w:rFonts w:ascii="Arial" w:hAnsi="Arial" w:cs="Arial"/>
          <w:sz w:val="24"/>
          <w:szCs w:val="24"/>
        </w:rPr>
        <w:t xml:space="preserve">found </w:t>
      </w:r>
      <w:r w:rsidR="009F5D41" w:rsidRPr="00D87181">
        <w:rPr>
          <w:rFonts w:ascii="Arial" w:hAnsi="Arial" w:cs="Arial"/>
          <w:sz w:val="24"/>
          <w:szCs w:val="24"/>
        </w:rPr>
        <w:t xml:space="preserve">that </w:t>
      </w:r>
      <w:r w:rsidR="00566A5D" w:rsidRPr="00D87181">
        <w:rPr>
          <w:rFonts w:ascii="Arial" w:hAnsi="Arial" w:cs="Arial"/>
          <w:sz w:val="24"/>
          <w:szCs w:val="24"/>
        </w:rPr>
        <w:t>admissions stayed about the same before a</w:t>
      </w:r>
      <w:r w:rsidR="0000388B" w:rsidRPr="00D87181">
        <w:rPr>
          <w:rFonts w:ascii="Arial" w:hAnsi="Arial" w:cs="Arial"/>
          <w:sz w:val="24"/>
          <w:szCs w:val="24"/>
        </w:rPr>
        <w:t>n</w:t>
      </w:r>
      <w:r w:rsidR="00566A5D" w:rsidRPr="00D87181">
        <w:rPr>
          <w:rFonts w:ascii="Arial" w:hAnsi="Arial" w:cs="Arial"/>
          <w:sz w:val="24"/>
          <w:szCs w:val="24"/>
        </w:rPr>
        <w:t>d during lockdown</w:t>
      </w:r>
      <w:r w:rsidR="0050112B">
        <w:rPr>
          <w:rFonts w:ascii="Arial" w:hAnsi="Arial" w:cs="Arial"/>
          <w:sz w:val="24"/>
          <w:szCs w:val="24"/>
        </w:rPr>
        <w:t xml:space="preserve"> (</w:t>
      </w:r>
      <w:r w:rsidR="0050112B" w:rsidRPr="0050112B">
        <w:rPr>
          <w:rFonts w:ascii="Arial" w:hAnsi="Arial" w:cs="Arial"/>
          <w:sz w:val="24"/>
          <w:szCs w:val="24"/>
        </w:rPr>
        <w:t>Tromans et al, 2020</w:t>
      </w:r>
      <w:r w:rsidR="00380AD0">
        <w:rPr>
          <w:rFonts w:ascii="Arial" w:hAnsi="Arial" w:cs="Arial"/>
          <w:sz w:val="24"/>
          <w:szCs w:val="24"/>
        </w:rPr>
        <w:t xml:space="preserve">) </w:t>
      </w:r>
      <w:r w:rsidR="00A35F69" w:rsidRPr="00D87181">
        <w:rPr>
          <w:rFonts w:ascii="Arial" w:hAnsi="Arial" w:cs="Arial"/>
          <w:sz w:val="24"/>
          <w:szCs w:val="24"/>
        </w:rPr>
        <w:t xml:space="preserve">However, during lockdown, admissions to acute adult and mental health services </w:t>
      </w:r>
      <w:r w:rsidR="00BD7133" w:rsidRPr="00D87181">
        <w:rPr>
          <w:rFonts w:ascii="Arial" w:hAnsi="Arial" w:cs="Arial"/>
          <w:sz w:val="24"/>
          <w:szCs w:val="24"/>
        </w:rPr>
        <w:t xml:space="preserve">for older people dropped significantly </w:t>
      </w:r>
      <w:r w:rsidR="00380AD0">
        <w:rPr>
          <w:rFonts w:ascii="Arial" w:hAnsi="Arial" w:cs="Arial"/>
          <w:sz w:val="24"/>
          <w:szCs w:val="24"/>
        </w:rPr>
        <w:t>(</w:t>
      </w:r>
      <w:r w:rsidR="00380AD0" w:rsidRPr="00380AD0">
        <w:rPr>
          <w:rFonts w:ascii="Arial" w:hAnsi="Arial" w:cs="Arial"/>
          <w:sz w:val="24"/>
          <w:szCs w:val="24"/>
        </w:rPr>
        <w:t>Tromans et al, 2020)</w:t>
      </w:r>
      <w:r w:rsidR="0043680F">
        <w:rPr>
          <w:rFonts w:ascii="Arial" w:hAnsi="Arial" w:cs="Arial"/>
          <w:sz w:val="24"/>
          <w:szCs w:val="24"/>
        </w:rPr>
        <w:t>.</w:t>
      </w:r>
      <w:r w:rsidR="00380AD0" w:rsidRPr="00380AD0">
        <w:rPr>
          <w:rFonts w:ascii="Arial" w:hAnsi="Arial" w:cs="Arial"/>
          <w:sz w:val="24"/>
          <w:szCs w:val="24"/>
        </w:rPr>
        <w:t xml:space="preserve"> </w:t>
      </w:r>
      <w:r w:rsidR="006B19E8" w:rsidRPr="00D87181">
        <w:rPr>
          <w:rFonts w:ascii="Arial" w:hAnsi="Arial" w:cs="Arial"/>
          <w:sz w:val="24"/>
          <w:szCs w:val="24"/>
        </w:rPr>
        <w:t xml:space="preserve">The impact of lockdown </w:t>
      </w:r>
      <w:r w:rsidR="002B73A4" w:rsidRPr="00D87181">
        <w:rPr>
          <w:rFonts w:ascii="Arial" w:hAnsi="Arial" w:cs="Arial"/>
          <w:sz w:val="24"/>
          <w:szCs w:val="24"/>
        </w:rPr>
        <w:t xml:space="preserve">on mental health was measured internationally in a </w:t>
      </w:r>
      <w:r w:rsidR="00452060" w:rsidRPr="00D87181">
        <w:rPr>
          <w:rFonts w:ascii="Arial" w:hAnsi="Arial" w:cs="Arial"/>
          <w:sz w:val="24"/>
          <w:szCs w:val="24"/>
        </w:rPr>
        <w:t xml:space="preserve">survey by Gloster et al, </w:t>
      </w:r>
      <w:r w:rsidR="0043680F">
        <w:rPr>
          <w:rFonts w:ascii="Arial" w:hAnsi="Arial" w:cs="Arial"/>
          <w:sz w:val="24"/>
          <w:szCs w:val="24"/>
        </w:rPr>
        <w:t>(</w:t>
      </w:r>
      <w:r w:rsidR="00452060" w:rsidRPr="00D87181">
        <w:rPr>
          <w:rFonts w:ascii="Arial" w:hAnsi="Arial" w:cs="Arial"/>
          <w:sz w:val="24"/>
          <w:szCs w:val="24"/>
        </w:rPr>
        <w:t xml:space="preserve">2020). The results showed </w:t>
      </w:r>
      <w:r w:rsidR="00DB6344" w:rsidRPr="00D87181">
        <w:rPr>
          <w:rFonts w:ascii="Arial" w:hAnsi="Arial" w:cs="Arial"/>
          <w:sz w:val="24"/>
          <w:szCs w:val="24"/>
        </w:rPr>
        <w:t xml:space="preserve">that 10% of the population </w:t>
      </w:r>
      <w:r w:rsidR="00346009" w:rsidRPr="00D87181">
        <w:rPr>
          <w:rFonts w:ascii="Arial" w:hAnsi="Arial" w:cs="Arial"/>
          <w:sz w:val="24"/>
          <w:szCs w:val="24"/>
        </w:rPr>
        <w:t xml:space="preserve">experienced the highest prevalence of mental health issues which shows that </w:t>
      </w:r>
      <w:r w:rsidR="00E1265B" w:rsidRPr="00D87181">
        <w:rPr>
          <w:rFonts w:ascii="Arial" w:hAnsi="Arial" w:cs="Arial"/>
          <w:sz w:val="24"/>
          <w:szCs w:val="24"/>
        </w:rPr>
        <w:t xml:space="preserve">it wasn’t that high </w:t>
      </w:r>
      <w:r w:rsidR="000B4D4B">
        <w:rPr>
          <w:rFonts w:ascii="Arial" w:hAnsi="Arial" w:cs="Arial"/>
          <w:sz w:val="24"/>
          <w:szCs w:val="24"/>
        </w:rPr>
        <w:t>(</w:t>
      </w:r>
      <w:r w:rsidR="000B4D4B" w:rsidRPr="000B4D4B">
        <w:rPr>
          <w:rFonts w:ascii="Arial" w:hAnsi="Arial" w:cs="Arial"/>
          <w:sz w:val="24"/>
          <w:szCs w:val="24"/>
        </w:rPr>
        <w:t xml:space="preserve">Gloster et al, 2020). </w:t>
      </w:r>
      <w:r w:rsidR="004345DC" w:rsidRPr="00D87181">
        <w:rPr>
          <w:rFonts w:ascii="Arial" w:hAnsi="Arial" w:cs="Arial"/>
          <w:sz w:val="24"/>
          <w:szCs w:val="24"/>
        </w:rPr>
        <w:t xml:space="preserve">This </w:t>
      </w:r>
      <w:r w:rsidR="000B4D4B" w:rsidRPr="00D87181">
        <w:rPr>
          <w:rFonts w:ascii="Arial" w:hAnsi="Arial" w:cs="Arial"/>
          <w:sz w:val="24"/>
          <w:szCs w:val="24"/>
        </w:rPr>
        <w:t>may be</w:t>
      </w:r>
      <w:r w:rsidR="004345DC" w:rsidRPr="00D87181">
        <w:rPr>
          <w:rFonts w:ascii="Arial" w:hAnsi="Arial" w:cs="Arial"/>
          <w:sz w:val="24"/>
          <w:szCs w:val="24"/>
        </w:rPr>
        <w:t xml:space="preserve"> due to that fact tha</w:t>
      </w:r>
      <w:r w:rsidR="00265BC0" w:rsidRPr="00D87181">
        <w:rPr>
          <w:rFonts w:ascii="Arial" w:hAnsi="Arial" w:cs="Arial"/>
          <w:sz w:val="24"/>
          <w:szCs w:val="24"/>
        </w:rPr>
        <w:t xml:space="preserve">t </w:t>
      </w:r>
      <w:r w:rsidR="004345DC" w:rsidRPr="00D87181">
        <w:rPr>
          <w:rFonts w:ascii="Arial" w:hAnsi="Arial" w:cs="Arial"/>
          <w:sz w:val="24"/>
          <w:szCs w:val="24"/>
        </w:rPr>
        <w:t xml:space="preserve">being in Lockdown meant people couldn’t seek help. </w:t>
      </w:r>
    </w:p>
    <w:p w14:paraId="007961A4" w14:textId="2132F890" w:rsidR="006F4AEB" w:rsidRPr="00D87181" w:rsidRDefault="00A852EF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7181">
        <w:rPr>
          <w:rFonts w:ascii="Arial" w:hAnsi="Arial" w:cs="Arial"/>
          <w:sz w:val="24"/>
          <w:szCs w:val="24"/>
        </w:rPr>
        <w:t xml:space="preserve">The study by </w:t>
      </w:r>
      <w:r w:rsidR="003B21E3" w:rsidRPr="00D87181">
        <w:rPr>
          <w:rFonts w:ascii="Arial" w:hAnsi="Arial" w:cs="Arial"/>
          <w:sz w:val="24"/>
          <w:szCs w:val="24"/>
        </w:rPr>
        <w:t xml:space="preserve">O’Connor et al, </w:t>
      </w:r>
      <w:r w:rsidR="000B4D4B">
        <w:rPr>
          <w:rFonts w:ascii="Arial" w:hAnsi="Arial" w:cs="Arial"/>
          <w:sz w:val="24"/>
          <w:szCs w:val="24"/>
        </w:rPr>
        <w:t>(</w:t>
      </w:r>
      <w:r w:rsidR="003B21E3" w:rsidRPr="00D87181">
        <w:rPr>
          <w:rFonts w:ascii="Arial" w:hAnsi="Arial" w:cs="Arial"/>
          <w:sz w:val="24"/>
          <w:szCs w:val="24"/>
        </w:rPr>
        <w:t xml:space="preserve">2020) </w:t>
      </w:r>
      <w:r w:rsidRPr="00D87181">
        <w:rPr>
          <w:rFonts w:ascii="Arial" w:hAnsi="Arial" w:cs="Arial"/>
          <w:sz w:val="24"/>
          <w:szCs w:val="24"/>
        </w:rPr>
        <w:t xml:space="preserve">examined </w:t>
      </w:r>
      <w:r w:rsidR="00AA30E3" w:rsidRPr="00D87181">
        <w:rPr>
          <w:rFonts w:ascii="Arial" w:hAnsi="Arial" w:cs="Arial"/>
          <w:sz w:val="24"/>
          <w:szCs w:val="24"/>
        </w:rPr>
        <w:t xml:space="preserve">the people in UK and their mental health and well-being over the first 6 weeks of confinement. </w:t>
      </w:r>
      <w:r w:rsidR="00CA490D" w:rsidRPr="00D87181">
        <w:rPr>
          <w:rFonts w:ascii="Arial" w:hAnsi="Arial" w:cs="Arial"/>
          <w:sz w:val="24"/>
          <w:szCs w:val="24"/>
        </w:rPr>
        <w:t xml:space="preserve">The results </w:t>
      </w:r>
      <w:r w:rsidR="00823535" w:rsidRPr="00D87181">
        <w:rPr>
          <w:rFonts w:ascii="Arial" w:hAnsi="Arial" w:cs="Arial"/>
          <w:sz w:val="24"/>
          <w:szCs w:val="24"/>
        </w:rPr>
        <w:t xml:space="preserve">revealed that suicidal </w:t>
      </w:r>
      <w:r w:rsidR="008D62CB" w:rsidRPr="00D87181">
        <w:rPr>
          <w:rFonts w:ascii="Arial" w:hAnsi="Arial" w:cs="Arial"/>
          <w:sz w:val="24"/>
          <w:szCs w:val="24"/>
        </w:rPr>
        <w:t xml:space="preserve">ideation increased over time. Anxiety lessened </w:t>
      </w:r>
      <w:r w:rsidR="00EA727D" w:rsidRPr="00D87181">
        <w:rPr>
          <w:rFonts w:ascii="Arial" w:hAnsi="Arial" w:cs="Arial"/>
          <w:sz w:val="24"/>
          <w:szCs w:val="24"/>
        </w:rPr>
        <w:t>throughout waved but depression didn’t.</w:t>
      </w:r>
      <w:r w:rsidR="00F67FA1" w:rsidRPr="00D87181">
        <w:rPr>
          <w:rFonts w:ascii="Arial" w:hAnsi="Arial" w:cs="Arial"/>
          <w:sz w:val="24"/>
          <w:szCs w:val="24"/>
        </w:rPr>
        <w:t xml:space="preserve"> </w:t>
      </w:r>
      <w:r w:rsidR="006F4AEB" w:rsidRPr="00D87181">
        <w:rPr>
          <w:rFonts w:ascii="Arial" w:hAnsi="Arial" w:cs="Arial"/>
          <w:sz w:val="24"/>
          <w:szCs w:val="24"/>
        </w:rPr>
        <w:t>subgroup</w:t>
      </w:r>
      <w:r w:rsidR="00F67FA1" w:rsidRPr="00D87181">
        <w:rPr>
          <w:rFonts w:ascii="Arial" w:hAnsi="Arial" w:cs="Arial"/>
          <w:sz w:val="24"/>
          <w:szCs w:val="24"/>
        </w:rPr>
        <w:t xml:space="preserve"> studies showed that women </w:t>
      </w:r>
      <w:r w:rsidR="00AD2F77" w:rsidRPr="00D87181">
        <w:rPr>
          <w:rFonts w:ascii="Arial" w:hAnsi="Arial" w:cs="Arial"/>
          <w:sz w:val="24"/>
          <w:szCs w:val="24"/>
        </w:rPr>
        <w:t xml:space="preserve">and young people had worse pandemic mental health </w:t>
      </w:r>
      <w:r w:rsidR="00730EC7" w:rsidRPr="00D87181">
        <w:rPr>
          <w:rFonts w:ascii="Arial" w:hAnsi="Arial" w:cs="Arial"/>
          <w:sz w:val="24"/>
          <w:szCs w:val="24"/>
        </w:rPr>
        <w:t>results</w:t>
      </w:r>
      <w:r w:rsidR="000B4D4B">
        <w:rPr>
          <w:rFonts w:ascii="Arial" w:hAnsi="Arial" w:cs="Arial"/>
          <w:sz w:val="24"/>
          <w:szCs w:val="24"/>
        </w:rPr>
        <w:t xml:space="preserve"> (</w:t>
      </w:r>
      <w:r w:rsidR="000B4D4B" w:rsidRPr="000B4D4B">
        <w:rPr>
          <w:rFonts w:ascii="Arial" w:hAnsi="Arial" w:cs="Arial"/>
          <w:sz w:val="24"/>
          <w:szCs w:val="24"/>
        </w:rPr>
        <w:t>O’Connor et al, 2020)</w:t>
      </w:r>
      <w:r w:rsidR="000B4D4B">
        <w:rPr>
          <w:rFonts w:ascii="Arial" w:hAnsi="Arial" w:cs="Arial"/>
          <w:sz w:val="24"/>
          <w:szCs w:val="24"/>
        </w:rPr>
        <w:t>.</w:t>
      </w:r>
      <w:r w:rsidR="00935531">
        <w:rPr>
          <w:rFonts w:ascii="Arial" w:hAnsi="Arial" w:cs="Arial"/>
          <w:sz w:val="24"/>
          <w:szCs w:val="24"/>
        </w:rPr>
        <w:t xml:space="preserve"> </w:t>
      </w:r>
      <w:r w:rsidR="005819DD" w:rsidRPr="00D87181">
        <w:rPr>
          <w:rFonts w:ascii="Arial" w:hAnsi="Arial" w:cs="Arial"/>
          <w:sz w:val="24"/>
          <w:szCs w:val="24"/>
        </w:rPr>
        <w:t xml:space="preserve">A similar study was carried out in France to </w:t>
      </w:r>
      <w:r w:rsidR="002643FE" w:rsidRPr="00D87181">
        <w:rPr>
          <w:rFonts w:ascii="Arial" w:hAnsi="Arial" w:cs="Arial"/>
          <w:sz w:val="24"/>
          <w:szCs w:val="24"/>
        </w:rPr>
        <w:t xml:space="preserve">see </w:t>
      </w:r>
      <w:r w:rsidR="005C0EAA" w:rsidRPr="00D87181">
        <w:rPr>
          <w:rFonts w:ascii="Arial" w:hAnsi="Arial" w:cs="Arial"/>
          <w:sz w:val="24"/>
          <w:szCs w:val="24"/>
        </w:rPr>
        <w:t xml:space="preserve">what mental health was like before and during covid-19 lockdown. </w:t>
      </w:r>
      <w:bookmarkStart w:id="8" w:name="_Hlk108602531"/>
      <w:r w:rsidR="00ED20F1" w:rsidRPr="00D87181">
        <w:rPr>
          <w:rFonts w:ascii="Arial" w:hAnsi="Arial" w:cs="Arial"/>
          <w:sz w:val="24"/>
          <w:szCs w:val="24"/>
        </w:rPr>
        <w:t xml:space="preserve">Ramiz et al, </w:t>
      </w:r>
      <w:r w:rsidR="00935531">
        <w:rPr>
          <w:rFonts w:ascii="Arial" w:hAnsi="Arial" w:cs="Arial"/>
          <w:sz w:val="24"/>
          <w:szCs w:val="24"/>
        </w:rPr>
        <w:t>(</w:t>
      </w:r>
      <w:r w:rsidR="00ED20F1" w:rsidRPr="00D87181">
        <w:rPr>
          <w:rFonts w:ascii="Arial" w:hAnsi="Arial" w:cs="Arial"/>
          <w:sz w:val="24"/>
          <w:szCs w:val="24"/>
        </w:rPr>
        <w:t xml:space="preserve">2021), </w:t>
      </w:r>
      <w:bookmarkEnd w:id="8"/>
      <w:r w:rsidR="00F20191" w:rsidRPr="00D87181">
        <w:rPr>
          <w:rFonts w:ascii="Arial" w:hAnsi="Arial" w:cs="Arial"/>
          <w:sz w:val="24"/>
          <w:szCs w:val="24"/>
        </w:rPr>
        <w:t>states there was an increase from 17.3 to 20.1%</w:t>
      </w:r>
      <w:r w:rsidR="00834F07" w:rsidRPr="00D87181">
        <w:rPr>
          <w:rFonts w:ascii="Arial" w:hAnsi="Arial" w:cs="Arial"/>
          <w:sz w:val="24"/>
          <w:szCs w:val="24"/>
        </w:rPr>
        <w:t xml:space="preserve"> in anxiety symptoms</w:t>
      </w:r>
      <w:r w:rsidR="007A1EB7" w:rsidRPr="00D87181">
        <w:rPr>
          <w:rFonts w:ascii="Arial" w:hAnsi="Arial" w:cs="Arial"/>
          <w:sz w:val="24"/>
          <w:szCs w:val="24"/>
        </w:rPr>
        <w:t xml:space="preserve">. Mental health dropped from </w:t>
      </w:r>
      <w:r w:rsidR="008F6AD5" w:rsidRPr="00D87181">
        <w:rPr>
          <w:rFonts w:ascii="Arial" w:hAnsi="Arial" w:cs="Arial"/>
          <w:sz w:val="24"/>
          <w:szCs w:val="24"/>
        </w:rPr>
        <w:t>7.77 to 7.58%</w:t>
      </w:r>
      <w:r w:rsidR="00171D35" w:rsidRPr="00D87181">
        <w:rPr>
          <w:rFonts w:ascii="Arial" w:hAnsi="Arial" w:cs="Arial"/>
          <w:sz w:val="24"/>
          <w:szCs w:val="24"/>
        </w:rPr>
        <w:t xml:space="preserve">. women, young people and the elderly were more </w:t>
      </w:r>
      <w:r w:rsidR="00171D35" w:rsidRPr="00D87181">
        <w:rPr>
          <w:rFonts w:ascii="Arial" w:hAnsi="Arial" w:cs="Arial"/>
          <w:sz w:val="24"/>
          <w:szCs w:val="24"/>
        </w:rPr>
        <w:lastRenderedPageBreak/>
        <w:t>vulnerable</w:t>
      </w:r>
      <w:r w:rsidR="00935531" w:rsidRPr="00935531">
        <w:rPr>
          <w:rFonts w:ascii="Arial" w:hAnsi="Arial" w:cs="Arial"/>
          <w:sz w:val="24"/>
          <w:szCs w:val="24"/>
        </w:rPr>
        <w:t xml:space="preserve"> </w:t>
      </w:r>
      <w:r w:rsidR="00935531">
        <w:rPr>
          <w:rFonts w:ascii="Arial" w:hAnsi="Arial" w:cs="Arial"/>
          <w:sz w:val="24"/>
          <w:szCs w:val="24"/>
        </w:rPr>
        <w:t>(</w:t>
      </w:r>
      <w:r w:rsidR="00935531" w:rsidRPr="00935531">
        <w:rPr>
          <w:rFonts w:ascii="Arial" w:hAnsi="Arial" w:cs="Arial"/>
          <w:sz w:val="24"/>
          <w:szCs w:val="24"/>
        </w:rPr>
        <w:t>Ramiz et al, 2021)</w:t>
      </w:r>
      <w:r w:rsidR="00935531">
        <w:rPr>
          <w:rFonts w:ascii="Arial" w:hAnsi="Arial" w:cs="Arial"/>
          <w:sz w:val="24"/>
          <w:szCs w:val="24"/>
        </w:rPr>
        <w:t>.</w:t>
      </w:r>
      <w:r w:rsidR="00935531" w:rsidRPr="00935531">
        <w:rPr>
          <w:rFonts w:ascii="Arial" w:hAnsi="Arial" w:cs="Arial"/>
          <w:sz w:val="24"/>
          <w:szCs w:val="24"/>
        </w:rPr>
        <w:t xml:space="preserve"> </w:t>
      </w:r>
      <w:r w:rsidR="00171D35" w:rsidRPr="00D87181">
        <w:rPr>
          <w:rFonts w:ascii="Arial" w:hAnsi="Arial" w:cs="Arial"/>
          <w:sz w:val="24"/>
          <w:szCs w:val="24"/>
        </w:rPr>
        <w:t xml:space="preserve"> </w:t>
      </w:r>
      <w:r w:rsidR="002238CD" w:rsidRPr="00D87181">
        <w:rPr>
          <w:rFonts w:ascii="Arial" w:hAnsi="Arial" w:cs="Arial"/>
          <w:sz w:val="24"/>
          <w:szCs w:val="24"/>
        </w:rPr>
        <w:t xml:space="preserve">Research shows a clear correlation of anxiety and depression being linked to the factors that contributed to the mental health during the COVID-19 pandemic </w:t>
      </w:r>
      <w:r w:rsidR="00A61B2D" w:rsidRPr="00D87181">
        <w:rPr>
          <w:rFonts w:ascii="Arial" w:hAnsi="Arial" w:cs="Arial"/>
          <w:sz w:val="24"/>
          <w:szCs w:val="24"/>
        </w:rPr>
        <w:t xml:space="preserve">throughout lockdown, however there is a difference in the measurements of </w:t>
      </w:r>
      <w:r w:rsidR="002A0986" w:rsidRPr="00D87181">
        <w:rPr>
          <w:rFonts w:ascii="Arial" w:hAnsi="Arial" w:cs="Arial"/>
          <w:sz w:val="24"/>
          <w:szCs w:val="24"/>
        </w:rPr>
        <w:t xml:space="preserve">the symptoms as some articles stated </w:t>
      </w:r>
      <w:r w:rsidR="0009278E" w:rsidRPr="00D87181">
        <w:rPr>
          <w:rFonts w:ascii="Arial" w:hAnsi="Arial" w:cs="Arial"/>
          <w:sz w:val="24"/>
          <w:szCs w:val="24"/>
        </w:rPr>
        <w:t xml:space="preserve">depression was decreased and others have said it has </w:t>
      </w:r>
      <w:r w:rsidR="00265BC0" w:rsidRPr="00D87181">
        <w:rPr>
          <w:rFonts w:ascii="Arial" w:hAnsi="Arial" w:cs="Arial"/>
          <w:sz w:val="24"/>
          <w:szCs w:val="24"/>
        </w:rPr>
        <w:t>increased</w:t>
      </w:r>
      <w:r w:rsidR="00935531" w:rsidRPr="00935531">
        <w:rPr>
          <w:rFonts w:ascii="Arial" w:hAnsi="Arial" w:cs="Arial"/>
          <w:sz w:val="24"/>
          <w:szCs w:val="24"/>
        </w:rPr>
        <w:t xml:space="preserve"> (Ramiz et al, 2021).  </w:t>
      </w:r>
      <w:r w:rsidR="0069132D" w:rsidRPr="00D87181">
        <w:rPr>
          <w:rFonts w:ascii="Arial" w:hAnsi="Arial" w:cs="Arial"/>
          <w:sz w:val="24"/>
          <w:szCs w:val="24"/>
        </w:rPr>
        <w:t xml:space="preserve"> White and Van Der Boor, </w:t>
      </w:r>
      <w:r w:rsidR="00935531">
        <w:rPr>
          <w:rFonts w:ascii="Arial" w:hAnsi="Arial" w:cs="Arial"/>
          <w:sz w:val="24"/>
          <w:szCs w:val="24"/>
        </w:rPr>
        <w:t>(</w:t>
      </w:r>
      <w:r w:rsidR="0069132D" w:rsidRPr="00D87181">
        <w:rPr>
          <w:rFonts w:ascii="Arial" w:hAnsi="Arial" w:cs="Arial"/>
          <w:sz w:val="24"/>
          <w:szCs w:val="24"/>
        </w:rPr>
        <w:t>2020)</w:t>
      </w:r>
      <w:r w:rsidR="008341A2" w:rsidRPr="00D87181">
        <w:rPr>
          <w:rFonts w:ascii="Arial" w:hAnsi="Arial" w:cs="Arial"/>
          <w:sz w:val="24"/>
          <w:szCs w:val="24"/>
        </w:rPr>
        <w:t xml:space="preserve"> said that higher depression levels were connected </w:t>
      </w:r>
      <w:r w:rsidR="008207C1" w:rsidRPr="00D87181">
        <w:rPr>
          <w:rFonts w:ascii="Arial" w:hAnsi="Arial" w:cs="Arial"/>
          <w:sz w:val="24"/>
          <w:szCs w:val="24"/>
        </w:rPr>
        <w:t>with p</w:t>
      </w:r>
      <w:r w:rsidR="00067991" w:rsidRPr="00D87181">
        <w:rPr>
          <w:rFonts w:ascii="Arial" w:hAnsi="Arial" w:cs="Arial"/>
          <w:sz w:val="24"/>
          <w:szCs w:val="24"/>
        </w:rPr>
        <w:t>eople</w:t>
      </w:r>
      <w:r w:rsidR="008207C1" w:rsidRPr="00D87181">
        <w:rPr>
          <w:rFonts w:ascii="Arial" w:hAnsi="Arial" w:cs="Arial"/>
          <w:sz w:val="24"/>
          <w:szCs w:val="24"/>
        </w:rPr>
        <w:t xml:space="preserve"> having to self-isolate before </w:t>
      </w:r>
      <w:r w:rsidR="0061441F" w:rsidRPr="00D87181">
        <w:rPr>
          <w:rFonts w:ascii="Arial" w:hAnsi="Arial" w:cs="Arial"/>
          <w:sz w:val="24"/>
          <w:szCs w:val="24"/>
        </w:rPr>
        <w:t>lockdown due</w:t>
      </w:r>
      <w:r w:rsidR="008207C1" w:rsidRPr="00D87181">
        <w:rPr>
          <w:rFonts w:ascii="Arial" w:hAnsi="Arial" w:cs="Arial"/>
          <w:sz w:val="24"/>
          <w:szCs w:val="24"/>
        </w:rPr>
        <w:t xml:space="preserve"> to COVID-19 </w:t>
      </w:r>
      <w:r w:rsidR="001862B2" w:rsidRPr="00D87181">
        <w:rPr>
          <w:rFonts w:ascii="Arial" w:hAnsi="Arial" w:cs="Arial"/>
          <w:sz w:val="24"/>
          <w:szCs w:val="24"/>
        </w:rPr>
        <w:t>symptom</w:t>
      </w:r>
      <w:r w:rsidR="001862B2">
        <w:rPr>
          <w:rFonts w:ascii="Arial" w:hAnsi="Arial" w:cs="Arial"/>
          <w:sz w:val="24"/>
          <w:szCs w:val="24"/>
        </w:rPr>
        <w:t>s</w:t>
      </w:r>
      <w:r w:rsidR="001862B2" w:rsidRPr="00D87181">
        <w:rPr>
          <w:rFonts w:ascii="Arial" w:hAnsi="Arial" w:cs="Arial"/>
          <w:sz w:val="24"/>
          <w:szCs w:val="24"/>
        </w:rPr>
        <w:t>, feeling</w:t>
      </w:r>
      <w:r w:rsidR="00067991" w:rsidRPr="00D87181">
        <w:rPr>
          <w:rFonts w:ascii="Arial" w:hAnsi="Arial" w:cs="Arial"/>
          <w:sz w:val="24"/>
          <w:szCs w:val="24"/>
        </w:rPr>
        <w:t xml:space="preserve"> more alone than normal during lockdown. </w:t>
      </w:r>
    </w:p>
    <w:p w14:paraId="21382A5B" w14:textId="4597B465" w:rsidR="002E126B" w:rsidRDefault="002B6484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7181">
        <w:rPr>
          <w:rFonts w:ascii="Arial" w:hAnsi="Arial" w:cs="Arial"/>
          <w:sz w:val="24"/>
          <w:szCs w:val="24"/>
        </w:rPr>
        <w:t xml:space="preserve">Waite et al, </w:t>
      </w:r>
      <w:r w:rsidR="00935531">
        <w:rPr>
          <w:rFonts w:ascii="Arial" w:hAnsi="Arial" w:cs="Arial"/>
          <w:sz w:val="24"/>
          <w:szCs w:val="24"/>
        </w:rPr>
        <w:t>(</w:t>
      </w:r>
      <w:r w:rsidRPr="00D87181">
        <w:rPr>
          <w:rFonts w:ascii="Arial" w:hAnsi="Arial" w:cs="Arial"/>
          <w:sz w:val="24"/>
          <w:szCs w:val="24"/>
        </w:rPr>
        <w:t xml:space="preserve">2021), states </w:t>
      </w:r>
      <w:r w:rsidR="00196951" w:rsidRPr="00D87181">
        <w:rPr>
          <w:rFonts w:ascii="Arial" w:hAnsi="Arial" w:cs="Arial"/>
          <w:sz w:val="24"/>
          <w:szCs w:val="24"/>
        </w:rPr>
        <w:t xml:space="preserve">during the COVID-19 </w:t>
      </w:r>
      <w:r w:rsidR="005E44B9" w:rsidRPr="00D87181">
        <w:rPr>
          <w:rFonts w:ascii="Arial" w:hAnsi="Arial" w:cs="Arial"/>
          <w:sz w:val="24"/>
          <w:szCs w:val="24"/>
        </w:rPr>
        <w:t xml:space="preserve">pandemic, children and teens exhibited </w:t>
      </w:r>
      <w:r w:rsidR="00304C7F" w:rsidRPr="00D87181">
        <w:rPr>
          <w:rFonts w:ascii="Arial" w:hAnsi="Arial" w:cs="Arial"/>
          <w:sz w:val="24"/>
          <w:szCs w:val="24"/>
        </w:rPr>
        <w:t xml:space="preserve">severe mental health symptoms. </w:t>
      </w:r>
      <w:r w:rsidR="003E52E6" w:rsidRPr="00D87181">
        <w:rPr>
          <w:rFonts w:ascii="Arial" w:hAnsi="Arial" w:cs="Arial"/>
          <w:sz w:val="24"/>
          <w:szCs w:val="24"/>
        </w:rPr>
        <w:t xml:space="preserve">Not much is known about mental health changes </w:t>
      </w:r>
      <w:r w:rsidR="00366DA5" w:rsidRPr="00D87181">
        <w:rPr>
          <w:rFonts w:ascii="Arial" w:hAnsi="Arial" w:cs="Arial"/>
          <w:sz w:val="24"/>
          <w:szCs w:val="24"/>
        </w:rPr>
        <w:t xml:space="preserve">during the first </w:t>
      </w:r>
      <w:r w:rsidR="004E69CD" w:rsidRPr="00D87181">
        <w:rPr>
          <w:rFonts w:ascii="Arial" w:hAnsi="Arial" w:cs="Arial"/>
          <w:sz w:val="24"/>
          <w:szCs w:val="24"/>
        </w:rPr>
        <w:t>lockdown</w:t>
      </w:r>
      <w:r w:rsidR="00366DA5" w:rsidRPr="00D87181">
        <w:rPr>
          <w:rFonts w:ascii="Arial" w:hAnsi="Arial" w:cs="Arial"/>
          <w:sz w:val="24"/>
          <w:szCs w:val="24"/>
        </w:rPr>
        <w:t xml:space="preserve"> and </w:t>
      </w:r>
      <w:r w:rsidR="00FB4C66" w:rsidRPr="00D87181">
        <w:rPr>
          <w:rFonts w:ascii="Arial" w:hAnsi="Arial" w:cs="Arial"/>
          <w:sz w:val="24"/>
          <w:szCs w:val="24"/>
        </w:rPr>
        <w:t xml:space="preserve">how </w:t>
      </w:r>
      <w:r w:rsidR="00D461D2" w:rsidRPr="00D87181">
        <w:rPr>
          <w:rFonts w:ascii="Arial" w:hAnsi="Arial" w:cs="Arial"/>
          <w:sz w:val="24"/>
          <w:szCs w:val="24"/>
        </w:rPr>
        <w:t>preadolescent children’s mental health deteriorated more than a month into lockdown</w:t>
      </w:r>
      <w:r w:rsidR="002E126B">
        <w:rPr>
          <w:rFonts w:ascii="Arial" w:hAnsi="Arial" w:cs="Arial"/>
          <w:sz w:val="24"/>
          <w:szCs w:val="24"/>
        </w:rPr>
        <w:t xml:space="preserve"> (</w:t>
      </w:r>
      <w:r w:rsidR="002E126B" w:rsidRPr="002E126B">
        <w:rPr>
          <w:rFonts w:ascii="Arial" w:hAnsi="Arial" w:cs="Arial"/>
          <w:sz w:val="24"/>
          <w:szCs w:val="24"/>
        </w:rPr>
        <w:t>Waite et al, 2021)</w:t>
      </w:r>
      <w:r w:rsidR="002E126B">
        <w:rPr>
          <w:rFonts w:ascii="Arial" w:hAnsi="Arial" w:cs="Arial"/>
          <w:sz w:val="24"/>
          <w:szCs w:val="24"/>
        </w:rPr>
        <w:t xml:space="preserve">. </w:t>
      </w:r>
    </w:p>
    <w:p w14:paraId="683867F6" w14:textId="65BABD07" w:rsidR="00196951" w:rsidRPr="00D87181" w:rsidRDefault="00592396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9" w:name="_Hlk108602688"/>
      <w:r w:rsidRPr="00D87181">
        <w:rPr>
          <w:rFonts w:ascii="Arial" w:hAnsi="Arial" w:cs="Arial"/>
          <w:sz w:val="24"/>
          <w:szCs w:val="24"/>
        </w:rPr>
        <w:t xml:space="preserve">Mohler-Kuo et al, </w:t>
      </w:r>
      <w:r w:rsidR="009A5784">
        <w:rPr>
          <w:rFonts w:ascii="Arial" w:hAnsi="Arial" w:cs="Arial"/>
          <w:sz w:val="24"/>
          <w:szCs w:val="24"/>
        </w:rPr>
        <w:t>(</w:t>
      </w:r>
      <w:r w:rsidRPr="00D87181">
        <w:rPr>
          <w:rFonts w:ascii="Arial" w:hAnsi="Arial" w:cs="Arial"/>
          <w:sz w:val="24"/>
          <w:szCs w:val="24"/>
        </w:rPr>
        <w:t>2021),</w:t>
      </w:r>
      <w:r w:rsidR="00C87971" w:rsidRPr="00D87181">
        <w:rPr>
          <w:rFonts w:ascii="Arial" w:hAnsi="Arial" w:cs="Arial"/>
          <w:sz w:val="24"/>
          <w:szCs w:val="24"/>
        </w:rPr>
        <w:t xml:space="preserve"> </w:t>
      </w:r>
      <w:bookmarkEnd w:id="9"/>
      <w:r w:rsidR="00C87971" w:rsidRPr="00D87181">
        <w:rPr>
          <w:rFonts w:ascii="Arial" w:hAnsi="Arial" w:cs="Arial"/>
          <w:sz w:val="24"/>
          <w:szCs w:val="24"/>
        </w:rPr>
        <w:t xml:space="preserve">says that a study </w:t>
      </w:r>
      <w:r w:rsidR="009A5793" w:rsidRPr="00D87181">
        <w:rPr>
          <w:rFonts w:ascii="Arial" w:hAnsi="Arial" w:cs="Arial"/>
          <w:sz w:val="24"/>
          <w:szCs w:val="24"/>
        </w:rPr>
        <w:t xml:space="preserve">conducted in Switzerland showed that young </w:t>
      </w:r>
      <w:r w:rsidR="00BF2928" w:rsidRPr="00D87181">
        <w:rPr>
          <w:rFonts w:ascii="Arial" w:hAnsi="Arial" w:cs="Arial"/>
          <w:sz w:val="24"/>
          <w:szCs w:val="24"/>
        </w:rPr>
        <w:t xml:space="preserve">people </w:t>
      </w:r>
      <w:r w:rsidR="00C8476B" w:rsidRPr="00D87181">
        <w:rPr>
          <w:rFonts w:ascii="Arial" w:hAnsi="Arial" w:cs="Arial"/>
          <w:sz w:val="24"/>
          <w:szCs w:val="24"/>
        </w:rPr>
        <w:t xml:space="preserve">and </w:t>
      </w:r>
      <w:r w:rsidR="00BF2928" w:rsidRPr="00D87181">
        <w:rPr>
          <w:rFonts w:ascii="Arial" w:hAnsi="Arial" w:cs="Arial"/>
          <w:sz w:val="24"/>
          <w:szCs w:val="24"/>
        </w:rPr>
        <w:t>young women</w:t>
      </w:r>
      <w:r w:rsidR="00C8476B" w:rsidRPr="00D87181">
        <w:rPr>
          <w:rFonts w:ascii="Arial" w:hAnsi="Arial" w:cs="Arial"/>
          <w:sz w:val="24"/>
          <w:szCs w:val="24"/>
        </w:rPr>
        <w:t xml:space="preserve"> experienced stress during lockdown and adults were more concerned </w:t>
      </w:r>
      <w:r w:rsidR="004E5FCD" w:rsidRPr="00D87181">
        <w:rPr>
          <w:rFonts w:ascii="Arial" w:hAnsi="Arial" w:cs="Arial"/>
          <w:sz w:val="24"/>
          <w:szCs w:val="24"/>
        </w:rPr>
        <w:t>by the uncertainty of the disease</w:t>
      </w:r>
      <w:r w:rsidR="009A5784">
        <w:rPr>
          <w:rFonts w:ascii="Arial" w:hAnsi="Arial" w:cs="Arial"/>
          <w:sz w:val="24"/>
          <w:szCs w:val="24"/>
        </w:rPr>
        <w:t xml:space="preserve"> (</w:t>
      </w:r>
      <w:r w:rsidR="009A5784" w:rsidRPr="009A5784">
        <w:rPr>
          <w:rFonts w:ascii="Arial" w:hAnsi="Arial" w:cs="Arial"/>
          <w:sz w:val="24"/>
          <w:szCs w:val="24"/>
        </w:rPr>
        <w:t>Mohler-Kuo et al, 2021)</w:t>
      </w:r>
      <w:r w:rsidR="009A5784">
        <w:rPr>
          <w:rFonts w:ascii="Arial" w:hAnsi="Arial" w:cs="Arial"/>
          <w:sz w:val="24"/>
          <w:szCs w:val="24"/>
        </w:rPr>
        <w:t>.</w:t>
      </w:r>
    </w:p>
    <w:p w14:paraId="55C4DAB5" w14:textId="01C68FC7" w:rsidR="003B33CB" w:rsidRPr="00D87181" w:rsidRDefault="003B33CB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7181">
        <w:rPr>
          <w:rFonts w:ascii="Arial" w:hAnsi="Arial" w:cs="Arial"/>
          <w:sz w:val="24"/>
          <w:szCs w:val="24"/>
        </w:rPr>
        <w:t xml:space="preserve">Although numerous studies </w:t>
      </w:r>
      <w:r w:rsidR="00644852" w:rsidRPr="00D87181">
        <w:rPr>
          <w:rFonts w:ascii="Arial" w:hAnsi="Arial" w:cs="Arial"/>
          <w:sz w:val="24"/>
          <w:szCs w:val="24"/>
        </w:rPr>
        <w:t>have examined</w:t>
      </w:r>
      <w:r w:rsidR="00B23F77" w:rsidRPr="00D87181">
        <w:rPr>
          <w:rFonts w:ascii="Arial" w:hAnsi="Arial" w:cs="Arial"/>
          <w:sz w:val="24"/>
          <w:szCs w:val="24"/>
        </w:rPr>
        <w:t xml:space="preserve"> the effects on adults </w:t>
      </w:r>
      <w:r w:rsidR="00A10ABE" w:rsidRPr="00D87181">
        <w:rPr>
          <w:rFonts w:ascii="Arial" w:hAnsi="Arial" w:cs="Arial"/>
          <w:sz w:val="24"/>
          <w:szCs w:val="24"/>
        </w:rPr>
        <w:t>and students,</w:t>
      </w:r>
      <w:r w:rsidR="006C75C0" w:rsidRPr="00D87181">
        <w:rPr>
          <w:rFonts w:ascii="Arial" w:hAnsi="Arial" w:cs="Arial"/>
          <w:sz w:val="24"/>
          <w:szCs w:val="24"/>
        </w:rPr>
        <w:t xml:space="preserve"> others have examined the effects of school closures on </w:t>
      </w:r>
      <w:r w:rsidR="001675B5" w:rsidRPr="00D87181">
        <w:rPr>
          <w:rFonts w:ascii="Arial" w:hAnsi="Arial" w:cs="Arial"/>
          <w:sz w:val="24"/>
          <w:szCs w:val="24"/>
        </w:rPr>
        <w:t xml:space="preserve">children’s mental health and social isolation. </w:t>
      </w:r>
      <w:r w:rsidR="00244A81" w:rsidRPr="00D87181">
        <w:rPr>
          <w:rFonts w:ascii="Arial" w:hAnsi="Arial" w:cs="Arial"/>
          <w:sz w:val="24"/>
          <w:szCs w:val="24"/>
        </w:rPr>
        <w:t xml:space="preserve">Adegboye et al, </w:t>
      </w:r>
      <w:r w:rsidR="009A5784">
        <w:rPr>
          <w:rFonts w:ascii="Arial" w:hAnsi="Arial" w:cs="Arial"/>
          <w:sz w:val="24"/>
          <w:szCs w:val="24"/>
        </w:rPr>
        <w:t>(</w:t>
      </w:r>
      <w:r w:rsidR="00244A81" w:rsidRPr="00D87181">
        <w:rPr>
          <w:rFonts w:ascii="Arial" w:hAnsi="Arial" w:cs="Arial"/>
          <w:sz w:val="24"/>
          <w:szCs w:val="24"/>
        </w:rPr>
        <w:t xml:space="preserve">2021) study </w:t>
      </w:r>
      <w:r w:rsidR="000B08E6" w:rsidRPr="00D87181">
        <w:rPr>
          <w:rFonts w:ascii="Arial" w:hAnsi="Arial" w:cs="Arial"/>
          <w:sz w:val="24"/>
          <w:szCs w:val="24"/>
        </w:rPr>
        <w:t xml:space="preserve">showed </w:t>
      </w:r>
      <w:r w:rsidR="00393E6E" w:rsidRPr="00D87181">
        <w:rPr>
          <w:rFonts w:ascii="Arial" w:hAnsi="Arial" w:cs="Arial"/>
          <w:sz w:val="24"/>
          <w:szCs w:val="24"/>
        </w:rPr>
        <w:t xml:space="preserve">that there was </w:t>
      </w:r>
      <w:r w:rsidR="002A12F5" w:rsidRPr="00D87181">
        <w:rPr>
          <w:rFonts w:ascii="Arial" w:hAnsi="Arial" w:cs="Arial"/>
          <w:sz w:val="24"/>
          <w:szCs w:val="24"/>
        </w:rPr>
        <w:t xml:space="preserve">serious detrimental effect on children’s mental health. </w:t>
      </w:r>
    </w:p>
    <w:p w14:paraId="70036538" w14:textId="357BC89D" w:rsidR="009E004B" w:rsidRDefault="009E004B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CC0B7F" w14:textId="0D275F13" w:rsidR="00FD7F49" w:rsidRDefault="00FD7F49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771F7D" w14:textId="7C8EAC16" w:rsidR="00FD7F49" w:rsidRDefault="00FD7F49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6CC43A" w14:textId="03AA6D9E" w:rsidR="00FD7F49" w:rsidRDefault="00FD7F49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3BE75E" w14:textId="238EBAE5" w:rsidR="00FD7F49" w:rsidRDefault="00FD7F49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A4A26F" w14:textId="30D7F4C7" w:rsidR="00FD7F49" w:rsidRDefault="00FD7F49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D6323C" w14:textId="4C0C5B5C" w:rsidR="00FD7F49" w:rsidRDefault="00FD7F49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19BC3B" w14:textId="77777777" w:rsidR="00FD7F49" w:rsidRPr="00D87181" w:rsidRDefault="00FD7F49" w:rsidP="009E00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618909" w14:textId="4639D2A8" w:rsidR="00061A7A" w:rsidRPr="00172055" w:rsidRDefault="009E004B" w:rsidP="001862B2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10" w:name="_Toc108607373"/>
      <w:r w:rsidRPr="00172055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Conclusion</w:t>
      </w:r>
      <w:bookmarkEnd w:id="10"/>
      <w:r w:rsidRPr="0017205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2F5096AD" w14:textId="62038A65" w:rsidR="0035506A" w:rsidRDefault="00FE1261" w:rsidP="00186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43AE">
        <w:rPr>
          <w:rFonts w:ascii="Arial" w:hAnsi="Arial" w:cs="Arial"/>
          <w:sz w:val="24"/>
          <w:szCs w:val="24"/>
        </w:rPr>
        <w:t>Many p</w:t>
      </w:r>
      <w:r w:rsidR="0076029A" w:rsidRPr="002843AE">
        <w:rPr>
          <w:rFonts w:ascii="Arial" w:hAnsi="Arial" w:cs="Arial"/>
          <w:sz w:val="24"/>
          <w:szCs w:val="24"/>
        </w:rPr>
        <w:t xml:space="preserve">eople around the world have been impacted by the COVID-19 </w:t>
      </w:r>
      <w:r w:rsidR="00CF3165" w:rsidRPr="002843AE">
        <w:rPr>
          <w:rFonts w:ascii="Arial" w:hAnsi="Arial" w:cs="Arial"/>
          <w:sz w:val="24"/>
          <w:szCs w:val="24"/>
        </w:rPr>
        <w:t xml:space="preserve">lockdown and are experiencing </w:t>
      </w:r>
      <w:r w:rsidR="00C037EE" w:rsidRPr="002843AE">
        <w:rPr>
          <w:rFonts w:ascii="Arial" w:hAnsi="Arial" w:cs="Arial"/>
          <w:sz w:val="24"/>
          <w:szCs w:val="24"/>
        </w:rPr>
        <w:t>psychological</w:t>
      </w:r>
      <w:r w:rsidR="00CF3165" w:rsidRPr="002843AE">
        <w:rPr>
          <w:rFonts w:ascii="Arial" w:hAnsi="Arial" w:cs="Arial"/>
          <w:sz w:val="24"/>
          <w:szCs w:val="24"/>
        </w:rPr>
        <w:t xml:space="preserve"> </w:t>
      </w:r>
      <w:r w:rsidR="00C037EE" w:rsidRPr="002843AE">
        <w:rPr>
          <w:rFonts w:ascii="Arial" w:hAnsi="Arial" w:cs="Arial"/>
          <w:sz w:val="24"/>
          <w:szCs w:val="24"/>
        </w:rPr>
        <w:t>stress</w:t>
      </w:r>
      <w:r w:rsidR="00487150" w:rsidRPr="002843AE">
        <w:rPr>
          <w:rFonts w:ascii="Arial" w:hAnsi="Arial" w:cs="Arial"/>
          <w:sz w:val="24"/>
          <w:szCs w:val="24"/>
        </w:rPr>
        <w:t>. Studies have been conducted worldwide in many countries</w:t>
      </w:r>
      <w:r w:rsidR="004A067D">
        <w:rPr>
          <w:rFonts w:ascii="Arial" w:hAnsi="Arial" w:cs="Arial"/>
          <w:sz w:val="24"/>
          <w:szCs w:val="24"/>
        </w:rPr>
        <w:t>.</w:t>
      </w:r>
      <w:r w:rsidR="00487150" w:rsidRPr="002843AE">
        <w:rPr>
          <w:rFonts w:ascii="Arial" w:hAnsi="Arial" w:cs="Arial"/>
          <w:sz w:val="24"/>
          <w:szCs w:val="24"/>
        </w:rPr>
        <w:t xml:space="preserve"> </w:t>
      </w:r>
      <w:r w:rsidR="00442D1A">
        <w:rPr>
          <w:rFonts w:ascii="Arial" w:hAnsi="Arial" w:cs="Arial"/>
          <w:sz w:val="24"/>
          <w:szCs w:val="24"/>
        </w:rPr>
        <w:t>The c</w:t>
      </w:r>
      <w:r w:rsidR="002843AE" w:rsidRPr="002843AE">
        <w:rPr>
          <w:rFonts w:ascii="Arial" w:hAnsi="Arial" w:cs="Arial"/>
          <w:sz w:val="24"/>
          <w:szCs w:val="24"/>
        </w:rPr>
        <w:t xml:space="preserve">ountries that were investigated have </w:t>
      </w:r>
      <w:r w:rsidR="002843AE">
        <w:rPr>
          <w:rFonts w:ascii="Arial" w:hAnsi="Arial" w:cs="Arial"/>
          <w:sz w:val="24"/>
          <w:szCs w:val="24"/>
        </w:rPr>
        <w:t xml:space="preserve">all </w:t>
      </w:r>
      <w:r w:rsidR="00273D84">
        <w:rPr>
          <w:rFonts w:ascii="Arial" w:hAnsi="Arial" w:cs="Arial"/>
          <w:sz w:val="24"/>
          <w:szCs w:val="24"/>
        </w:rPr>
        <w:t xml:space="preserve">stated that there was </w:t>
      </w:r>
      <w:r w:rsidR="00485A59">
        <w:rPr>
          <w:rFonts w:ascii="Arial" w:hAnsi="Arial" w:cs="Arial"/>
          <w:sz w:val="24"/>
          <w:szCs w:val="24"/>
        </w:rPr>
        <w:t>some</w:t>
      </w:r>
      <w:r w:rsidR="00273D84">
        <w:rPr>
          <w:rFonts w:ascii="Arial" w:hAnsi="Arial" w:cs="Arial"/>
          <w:sz w:val="24"/>
          <w:szCs w:val="24"/>
        </w:rPr>
        <w:t xml:space="preserve"> link to </w:t>
      </w:r>
      <w:r w:rsidR="00B45145">
        <w:rPr>
          <w:rFonts w:ascii="Arial" w:hAnsi="Arial" w:cs="Arial"/>
          <w:sz w:val="24"/>
          <w:szCs w:val="24"/>
        </w:rPr>
        <w:t>anxiety and depression</w:t>
      </w:r>
      <w:r w:rsidR="00442D1A">
        <w:rPr>
          <w:rFonts w:ascii="Arial" w:hAnsi="Arial" w:cs="Arial"/>
          <w:sz w:val="24"/>
          <w:szCs w:val="24"/>
        </w:rPr>
        <w:t xml:space="preserve"> during the lockdown period</w:t>
      </w:r>
      <w:r w:rsidR="00DD4A02">
        <w:rPr>
          <w:rFonts w:ascii="Arial" w:hAnsi="Arial" w:cs="Arial"/>
          <w:sz w:val="24"/>
          <w:szCs w:val="24"/>
        </w:rPr>
        <w:t xml:space="preserve">. </w:t>
      </w:r>
      <w:r w:rsidR="00485A59">
        <w:rPr>
          <w:rFonts w:ascii="Arial" w:hAnsi="Arial" w:cs="Arial"/>
          <w:sz w:val="24"/>
          <w:szCs w:val="24"/>
        </w:rPr>
        <w:t>There was a difference amongst rate</w:t>
      </w:r>
      <w:r w:rsidR="005A39A3">
        <w:rPr>
          <w:rFonts w:ascii="Arial" w:hAnsi="Arial" w:cs="Arial"/>
          <w:sz w:val="24"/>
          <w:szCs w:val="24"/>
        </w:rPr>
        <w:t xml:space="preserve">s, however </w:t>
      </w:r>
      <w:r w:rsidR="00A41788">
        <w:rPr>
          <w:rFonts w:ascii="Arial" w:hAnsi="Arial" w:cs="Arial"/>
          <w:sz w:val="24"/>
          <w:szCs w:val="24"/>
        </w:rPr>
        <w:t>a</w:t>
      </w:r>
      <w:r w:rsidR="007D351F">
        <w:rPr>
          <w:rFonts w:ascii="Arial" w:hAnsi="Arial" w:cs="Arial"/>
          <w:sz w:val="24"/>
          <w:szCs w:val="24"/>
        </w:rPr>
        <w:t xml:space="preserve"> majority of studies</w:t>
      </w:r>
      <w:r w:rsidR="00BC5BE8">
        <w:rPr>
          <w:rFonts w:ascii="Arial" w:hAnsi="Arial" w:cs="Arial"/>
          <w:sz w:val="24"/>
          <w:szCs w:val="24"/>
        </w:rPr>
        <w:t xml:space="preserve"> reported severe to moderate levels of </w:t>
      </w:r>
      <w:r w:rsidR="00E551A9">
        <w:rPr>
          <w:rFonts w:ascii="Arial" w:hAnsi="Arial" w:cs="Arial"/>
          <w:sz w:val="24"/>
          <w:szCs w:val="24"/>
        </w:rPr>
        <w:t xml:space="preserve">anxiety and </w:t>
      </w:r>
      <w:r w:rsidR="00C462AC">
        <w:rPr>
          <w:rFonts w:ascii="Arial" w:hAnsi="Arial" w:cs="Arial"/>
          <w:sz w:val="24"/>
          <w:szCs w:val="24"/>
        </w:rPr>
        <w:t>post-traumatic</w:t>
      </w:r>
      <w:r w:rsidR="00E551A9">
        <w:rPr>
          <w:rFonts w:ascii="Arial" w:hAnsi="Arial" w:cs="Arial"/>
          <w:sz w:val="24"/>
          <w:szCs w:val="24"/>
        </w:rPr>
        <w:t xml:space="preserve"> stress</w:t>
      </w:r>
      <w:r w:rsidR="001D13E2">
        <w:rPr>
          <w:rFonts w:ascii="Arial" w:hAnsi="Arial" w:cs="Arial"/>
          <w:sz w:val="24"/>
          <w:szCs w:val="24"/>
        </w:rPr>
        <w:t xml:space="preserve"> disorder (</w:t>
      </w:r>
      <w:r w:rsidR="00E551A9">
        <w:rPr>
          <w:rFonts w:ascii="Arial" w:hAnsi="Arial" w:cs="Arial"/>
          <w:sz w:val="24"/>
          <w:szCs w:val="24"/>
        </w:rPr>
        <w:t>PTS</w:t>
      </w:r>
      <w:r w:rsidR="001D13E2">
        <w:rPr>
          <w:rFonts w:ascii="Arial" w:hAnsi="Arial" w:cs="Arial"/>
          <w:sz w:val="24"/>
          <w:szCs w:val="24"/>
        </w:rPr>
        <w:t xml:space="preserve">S). There was some correlation between </w:t>
      </w:r>
      <w:r w:rsidR="00BB6AEC">
        <w:rPr>
          <w:rFonts w:ascii="Arial" w:hAnsi="Arial" w:cs="Arial"/>
          <w:sz w:val="24"/>
          <w:szCs w:val="24"/>
        </w:rPr>
        <w:t>b</w:t>
      </w:r>
      <w:r w:rsidR="00C462AC">
        <w:rPr>
          <w:rFonts w:ascii="Arial" w:hAnsi="Arial" w:cs="Arial"/>
          <w:sz w:val="24"/>
          <w:szCs w:val="24"/>
        </w:rPr>
        <w:t xml:space="preserve">eing quarantined and feelings of anxiety and depression. </w:t>
      </w:r>
      <w:r w:rsidR="005A39A3">
        <w:rPr>
          <w:rFonts w:ascii="Arial" w:hAnsi="Arial" w:cs="Arial"/>
          <w:sz w:val="24"/>
          <w:szCs w:val="24"/>
        </w:rPr>
        <w:t>U</w:t>
      </w:r>
      <w:r w:rsidR="00DB752A">
        <w:rPr>
          <w:rFonts w:ascii="Arial" w:hAnsi="Arial" w:cs="Arial"/>
          <w:sz w:val="24"/>
          <w:szCs w:val="24"/>
        </w:rPr>
        <w:t xml:space="preserve">niversity students were of those among high rates </w:t>
      </w:r>
      <w:r w:rsidR="007062A1">
        <w:rPr>
          <w:rFonts w:ascii="Arial" w:hAnsi="Arial" w:cs="Arial"/>
          <w:sz w:val="24"/>
          <w:szCs w:val="24"/>
        </w:rPr>
        <w:t>of stress, anxiety and</w:t>
      </w:r>
      <w:r w:rsidR="00300C91">
        <w:rPr>
          <w:rFonts w:ascii="Arial" w:hAnsi="Arial" w:cs="Arial"/>
          <w:sz w:val="24"/>
          <w:szCs w:val="24"/>
        </w:rPr>
        <w:t xml:space="preserve"> </w:t>
      </w:r>
      <w:r w:rsidR="007062A1" w:rsidRPr="007062A1">
        <w:rPr>
          <w:rFonts w:ascii="Arial" w:hAnsi="Arial" w:cs="Arial"/>
          <w:sz w:val="24"/>
          <w:szCs w:val="24"/>
        </w:rPr>
        <w:t>depression. When compared to college students, university students experienced a stronger psychological impact as a result of COVID -19</w:t>
      </w:r>
      <w:r w:rsidR="00300C91">
        <w:rPr>
          <w:rFonts w:ascii="Arial" w:hAnsi="Arial" w:cs="Arial"/>
          <w:sz w:val="24"/>
          <w:szCs w:val="24"/>
        </w:rPr>
        <w:t xml:space="preserve"> although it wasn’t stated whether that was </w:t>
      </w:r>
      <w:r w:rsidR="00932879">
        <w:rPr>
          <w:rFonts w:ascii="Arial" w:hAnsi="Arial" w:cs="Arial"/>
          <w:sz w:val="24"/>
          <w:szCs w:val="24"/>
        </w:rPr>
        <w:t>over the whole of the pandemic or just through the lockdown</w:t>
      </w:r>
      <w:r w:rsidR="007062A1" w:rsidRPr="007062A1">
        <w:rPr>
          <w:rFonts w:ascii="Arial" w:hAnsi="Arial" w:cs="Arial"/>
          <w:sz w:val="24"/>
          <w:szCs w:val="24"/>
        </w:rPr>
        <w:t>.</w:t>
      </w:r>
      <w:r w:rsidR="001D707C">
        <w:rPr>
          <w:rFonts w:ascii="Arial" w:hAnsi="Arial" w:cs="Arial"/>
          <w:sz w:val="24"/>
          <w:szCs w:val="24"/>
        </w:rPr>
        <w:t xml:space="preserve"> </w:t>
      </w:r>
      <w:r w:rsidR="00FB31C9">
        <w:rPr>
          <w:rFonts w:ascii="Arial" w:hAnsi="Arial" w:cs="Arial"/>
          <w:sz w:val="24"/>
          <w:szCs w:val="24"/>
        </w:rPr>
        <w:t xml:space="preserve">It was also reported in several studies that </w:t>
      </w:r>
      <w:r w:rsidR="00F52745">
        <w:rPr>
          <w:rFonts w:ascii="Arial" w:hAnsi="Arial" w:cs="Arial"/>
          <w:sz w:val="24"/>
          <w:szCs w:val="24"/>
        </w:rPr>
        <w:t xml:space="preserve">females suffered more </w:t>
      </w:r>
      <w:r w:rsidR="00F52745" w:rsidRPr="00F52745">
        <w:rPr>
          <w:rFonts w:ascii="Arial" w:hAnsi="Arial" w:cs="Arial"/>
          <w:sz w:val="24"/>
          <w:szCs w:val="24"/>
        </w:rPr>
        <w:t>psychological distress</w:t>
      </w:r>
      <w:r w:rsidR="00F52745">
        <w:rPr>
          <w:rFonts w:ascii="Arial" w:hAnsi="Arial" w:cs="Arial"/>
          <w:sz w:val="24"/>
          <w:szCs w:val="24"/>
        </w:rPr>
        <w:t xml:space="preserve"> than males which </w:t>
      </w:r>
      <w:r w:rsidR="00EF4D4B">
        <w:rPr>
          <w:rFonts w:ascii="Arial" w:hAnsi="Arial" w:cs="Arial"/>
          <w:sz w:val="24"/>
          <w:szCs w:val="24"/>
        </w:rPr>
        <w:t>caused high levels of anxiety and depression.</w:t>
      </w:r>
      <w:r w:rsidR="001F457A">
        <w:rPr>
          <w:rFonts w:ascii="Arial" w:hAnsi="Arial" w:cs="Arial"/>
          <w:sz w:val="24"/>
          <w:szCs w:val="24"/>
        </w:rPr>
        <w:t xml:space="preserve"> Some studies also mentioned that </w:t>
      </w:r>
      <w:r w:rsidR="008A5F79">
        <w:rPr>
          <w:rFonts w:ascii="Arial" w:hAnsi="Arial" w:cs="Arial"/>
          <w:sz w:val="24"/>
          <w:szCs w:val="24"/>
        </w:rPr>
        <w:t xml:space="preserve">people that suffered depression and anxiety before lockdown suffered more during the lockdown period.  </w:t>
      </w:r>
    </w:p>
    <w:p w14:paraId="4DA76069" w14:textId="06D0B9E1" w:rsidR="000F172E" w:rsidRDefault="000F172E" w:rsidP="00186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Overall, </w:t>
      </w:r>
      <w:r w:rsidR="00DC08A2">
        <w:rPr>
          <w:rFonts w:ascii="Arial" w:hAnsi="Arial" w:cs="Arial"/>
          <w:sz w:val="24"/>
          <w:szCs w:val="24"/>
        </w:rPr>
        <w:t>it is</w:t>
      </w:r>
      <w:r>
        <w:rPr>
          <w:rFonts w:ascii="Arial" w:hAnsi="Arial" w:cs="Arial"/>
          <w:sz w:val="24"/>
          <w:szCs w:val="24"/>
        </w:rPr>
        <w:t xml:space="preserve"> undeniabl</w:t>
      </w:r>
      <w:r w:rsidR="00DC08A2">
        <w:rPr>
          <w:rFonts w:ascii="Arial" w:hAnsi="Arial" w:cs="Arial"/>
          <w:sz w:val="24"/>
          <w:szCs w:val="24"/>
        </w:rPr>
        <w:t xml:space="preserve">e that </w:t>
      </w:r>
      <w:r w:rsidR="00161FF2">
        <w:rPr>
          <w:rFonts w:ascii="Arial" w:hAnsi="Arial" w:cs="Arial"/>
          <w:sz w:val="24"/>
          <w:szCs w:val="24"/>
        </w:rPr>
        <w:t xml:space="preserve">Lockdown caused much stress, and anxiety </w:t>
      </w:r>
      <w:r w:rsidR="00E875A7">
        <w:rPr>
          <w:rFonts w:ascii="Arial" w:hAnsi="Arial" w:cs="Arial"/>
          <w:sz w:val="24"/>
          <w:szCs w:val="24"/>
        </w:rPr>
        <w:t xml:space="preserve">to people, however it </w:t>
      </w:r>
      <w:r w:rsidR="00981AA9">
        <w:rPr>
          <w:rFonts w:ascii="Arial" w:hAnsi="Arial" w:cs="Arial"/>
          <w:sz w:val="24"/>
          <w:szCs w:val="24"/>
        </w:rPr>
        <w:t>was not</w:t>
      </w:r>
      <w:r w:rsidR="00E875A7">
        <w:rPr>
          <w:rFonts w:ascii="Arial" w:hAnsi="Arial" w:cs="Arial"/>
          <w:sz w:val="24"/>
          <w:szCs w:val="24"/>
        </w:rPr>
        <w:t xml:space="preserve"> very clear </w:t>
      </w:r>
      <w:r w:rsidR="00172055">
        <w:rPr>
          <w:rFonts w:ascii="Arial" w:hAnsi="Arial" w:cs="Arial"/>
          <w:sz w:val="24"/>
          <w:szCs w:val="24"/>
        </w:rPr>
        <w:t>whether</w:t>
      </w:r>
      <w:r w:rsidR="0039615F">
        <w:rPr>
          <w:rFonts w:ascii="Arial" w:hAnsi="Arial" w:cs="Arial"/>
          <w:sz w:val="24"/>
          <w:szCs w:val="24"/>
        </w:rPr>
        <w:t xml:space="preserve"> the respondents had suffered mental health prior</w:t>
      </w:r>
      <w:r w:rsidR="00172055">
        <w:rPr>
          <w:rFonts w:ascii="Arial" w:hAnsi="Arial" w:cs="Arial"/>
          <w:sz w:val="24"/>
          <w:szCs w:val="24"/>
        </w:rPr>
        <w:t xml:space="preserve"> to the</w:t>
      </w:r>
      <w:r w:rsidR="0039615F">
        <w:rPr>
          <w:rFonts w:ascii="Arial" w:hAnsi="Arial" w:cs="Arial"/>
          <w:sz w:val="24"/>
          <w:szCs w:val="24"/>
        </w:rPr>
        <w:t xml:space="preserve"> pandemic</w:t>
      </w:r>
      <w:r w:rsidR="00981AA9">
        <w:rPr>
          <w:rFonts w:ascii="Arial" w:hAnsi="Arial" w:cs="Arial"/>
          <w:sz w:val="24"/>
          <w:szCs w:val="24"/>
        </w:rPr>
        <w:t>. It may have been that due to being in Lockdown and under restrictions, people may not have</w:t>
      </w:r>
      <w:r w:rsidR="00DD0A33">
        <w:rPr>
          <w:rFonts w:ascii="Arial" w:hAnsi="Arial" w:cs="Arial"/>
          <w:sz w:val="24"/>
          <w:szCs w:val="24"/>
        </w:rPr>
        <w:t xml:space="preserve"> seeked</w:t>
      </w:r>
      <w:r w:rsidR="00981AA9">
        <w:rPr>
          <w:rFonts w:ascii="Arial" w:hAnsi="Arial" w:cs="Arial"/>
          <w:sz w:val="24"/>
          <w:szCs w:val="24"/>
        </w:rPr>
        <w:t xml:space="preserve"> helped when suffering as</w:t>
      </w:r>
      <w:r w:rsidR="00DD0A33">
        <w:rPr>
          <w:rFonts w:ascii="Arial" w:hAnsi="Arial" w:cs="Arial"/>
          <w:sz w:val="24"/>
          <w:szCs w:val="24"/>
        </w:rPr>
        <w:t xml:space="preserve"> </w:t>
      </w:r>
      <w:r w:rsidR="00834884">
        <w:rPr>
          <w:rFonts w:ascii="Arial" w:hAnsi="Arial" w:cs="Arial"/>
          <w:sz w:val="24"/>
          <w:szCs w:val="24"/>
        </w:rPr>
        <w:t xml:space="preserve">many services were unavailable to people. </w:t>
      </w:r>
      <w:r w:rsidR="00981AA9">
        <w:rPr>
          <w:rFonts w:ascii="Arial" w:hAnsi="Arial" w:cs="Arial"/>
          <w:sz w:val="24"/>
          <w:szCs w:val="24"/>
        </w:rPr>
        <w:t xml:space="preserve"> </w:t>
      </w:r>
    </w:p>
    <w:p w14:paraId="1077B07A" w14:textId="0AB350AE" w:rsidR="00FD7F49" w:rsidRDefault="00FD7F49" w:rsidP="009E004B">
      <w:pPr>
        <w:spacing w:line="360" w:lineRule="auto"/>
        <w:rPr>
          <w:rFonts w:ascii="Arial" w:hAnsi="Arial" w:cs="Arial"/>
          <w:sz w:val="24"/>
          <w:szCs w:val="24"/>
        </w:rPr>
      </w:pPr>
    </w:p>
    <w:p w14:paraId="1C2ACBAD" w14:textId="28FADF3C" w:rsidR="00FD7F49" w:rsidRDefault="00FD7F49" w:rsidP="009E004B">
      <w:pPr>
        <w:spacing w:line="360" w:lineRule="auto"/>
        <w:rPr>
          <w:rFonts w:ascii="Arial" w:hAnsi="Arial" w:cs="Arial"/>
          <w:sz w:val="24"/>
          <w:szCs w:val="24"/>
        </w:rPr>
      </w:pPr>
    </w:p>
    <w:p w14:paraId="3B52B925" w14:textId="4FB3CE4C" w:rsidR="00FD7F49" w:rsidRDefault="00FD7F49" w:rsidP="009E004B">
      <w:pPr>
        <w:spacing w:line="360" w:lineRule="auto"/>
        <w:rPr>
          <w:rFonts w:ascii="Arial" w:hAnsi="Arial" w:cs="Arial"/>
          <w:sz w:val="24"/>
          <w:szCs w:val="24"/>
        </w:rPr>
      </w:pPr>
    </w:p>
    <w:p w14:paraId="3FFE1493" w14:textId="329727E4" w:rsidR="00FD7F49" w:rsidRDefault="00FD7F49" w:rsidP="009E004B">
      <w:pPr>
        <w:spacing w:line="360" w:lineRule="auto"/>
        <w:rPr>
          <w:rFonts w:ascii="Arial" w:hAnsi="Arial" w:cs="Arial"/>
          <w:sz w:val="24"/>
          <w:szCs w:val="24"/>
        </w:rPr>
      </w:pPr>
    </w:p>
    <w:p w14:paraId="18F0E89C" w14:textId="1F3A15C2" w:rsidR="00FD7F49" w:rsidRDefault="00FD7F49" w:rsidP="009E004B">
      <w:pPr>
        <w:spacing w:line="360" w:lineRule="auto"/>
        <w:rPr>
          <w:rFonts w:ascii="Arial" w:hAnsi="Arial" w:cs="Arial"/>
          <w:sz w:val="24"/>
          <w:szCs w:val="24"/>
        </w:rPr>
      </w:pPr>
    </w:p>
    <w:p w14:paraId="12617138" w14:textId="77777777" w:rsidR="00FD7F49" w:rsidRPr="002843AE" w:rsidRDefault="00FD7F49" w:rsidP="009E004B">
      <w:pPr>
        <w:spacing w:line="360" w:lineRule="auto"/>
        <w:rPr>
          <w:rFonts w:ascii="Arial" w:hAnsi="Arial" w:cs="Arial"/>
          <w:sz w:val="24"/>
          <w:szCs w:val="24"/>
        </w:rPr>
      </w:pPr>
    </w:p>
    <w:p w14:paraId="4FEAC172" w14:textId="77777777" w:rsidR="002756AC" w:rsidRPr="002756AC" w:rsidRDefault="002756AC" w:rsidP="001862B2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11" w:name="_Toc108607374"/>
      <w:r w:rsidRPr="002756AC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</w:t>
      </w:r>
      <w:r w:rsidR="007B746C" w:rsidRPr="002756AC">
        <w:rPr>
          <w:rFonts w:ascii="Arial" w:hAnsi="Arial" w:cs="Arial"/>
          <w:b/>
          <w:bCs/>
          <w:sz w:val="24"/>
          <w:szCs w:val="24"/>
          <w:u w:val="single"/>
        </w:rPr>
        <w:t>ecom</w:t>
      </w:r>
      <w:r w:rsidRPr="002756AC">
        <w:rPr>
          <w:rFonts w:ascii="Arial" w:hAnsi="Arial" w:cs="Arial"/>
          <w:b/>
          <w:bCs/>
          <w:sz w:val="24"/>
          <w:szCs w:val="24"/>
          <w:u w:val="single"/>
        </w:rPr>
        <w:t>mendation</w:t>
      </w:r>
      <w:bookmarkEnd w:id="11"/>
      <w:r w:rsidRPr="002756AC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75A079F5" w14:textId="5A2B7315" w:rsidR="00DE794C" w:rsidRDefault="004D3F39" w:rsidP="00186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Poor </w:t>
      </w:r>
      <w:r w:rsidR="00C10642">
        <w:rPr>
          <w:rFonts w:ascii="Arial" w:hAnsi="Arial" w:cs="Arial"/>
          <w:sz w:val="24"/>
          <w:szCs w:val="24"/>
        </w:rPr>
        <w:t>Mental health is on the ris</w:t>
      </w:r>
      <w:r w:rsidR="00301669">
        <w:rPr>
          <w:rFonts w:ascii="Arial" w:hAnsi="Arial" w:cs="Arial"/>
          <w:sz w:val="24"/>
          <w:szCs w:val="24"/>
        </w:rPr>
        <w:t xml:space="preserve">e </w:t>
      </w:r>
      <w:r w:rsidR="00181389">
        <w:rPr>
          <w:rFonts w:ascii="Arial" w:hAnsi="Arial" w:cs="Arial"/>
          <w:sz w:val="24"/>
          <w:szCs w:val="24"/>
        </w:rPr>
        <w:t>as the increasing number of studies has demonstrated</w:t>
      </w:r>
      <w:r w:rsidR="00D847F7">
        <w:rPr>
          <w:rFonts w:ascii="Arial" w:hAnsi="Arial" w:cs="Arial"/>
          <w:sz w:val="24"/>
          <w:szCs w:val="24"/>
        </w:rPr>
        <w:t xml:space="preserve">. </w:t>
      </w:r>
      <w:r w:rsidR="00DE794C">
        <w:rPr>
          <w:rFonts w:ascii="Arial" w:hAnsi="Arial" w:cs="Arial"/>
          <w:sz w:val="24"/>
          <w:szCs w:val="24"/>
        </w:rPr>
        <w:t xml:space="preserve">To </w:t>
      </w:r>
      <w:r w:rsidR="002330C1">
        <w:rPr>
          <w:rFonts w:ascii="Arial" w:hAnsi="Arial" w:cs="Arial"/>
          <w:sz w:val="24"/>
          <w:szCs w:val="24"/>
        </w:rPr>
        <w:t>tackle</w:t>
      </w:r>
      <w:r w:rsidR="00185D1D">
        <w:rPr>
          <w:rFonts w:ascii="Arial" w:hAnsi="Arial" w:cs="Arial"/>
          <w:sz w:val="24"/>
          <w:szCs w:val="24"/>
        </w:rPr>
        <w:t xml:space="preserve"> the current situation of rising</w:t>
      </w:r>
      <w:r w:rsidR="00E5660A">
        <w:rPr>
          <w:rFonts w:ascii="Arial" w:hAnsi="Arial" w:cs="Arial"/>
          <w:sz w:val="24"/>
          <w:szCs w:val="24"/>
        </w:rPr>
        <w:t xml:space="preserve"> mental health among the population, </w:t>
      </w:r>
      <w:r w:rsidR="00F34453">
        <w:rPr>
          <w:rFonts w:ascii="Arial" w:hAnsi="Arial" w:cs="Arial"/>
          <w:sz w:val="24"/>
          <w:szCs w:val="24"/>
        </w:rPr>
        <w:t>psychological</w:t>
      </w:r>
      <w:r w:rsidR="00E5660A">
        <w:rPr>
          <w:rFonts w:ascii="Arial" w:hAnsi="Arial" w:cs="Arial"/>
          <w:sz w:val="24"/>
          <w:szCs w:val="24"/>
        </w:rPr>
        <w:t xml:space="preserve"> intervention procedures</w:t>
      </w:r>
      <w:r w:rsidR="00F34453">
        <w:rPr>
          <w:rFonts w:ascii="Arial" w:hAnsi="Arial" w:cs="Arial"/>
          <w:sz w:val="24"/>
          <w:szCs w:val="24"/>
        </w:rPr>
        <w:t xml:space="preserve"> should be made accessible.</w:t>
      </w:r>
    </w:p>
    <w:p w14:paraId="73392175" w14:textId="4FEFEAD2" w:rsidR="00E93022" w:rsidRDefault="00D847F7" w:rsidP="00186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there </w:t>
      </w:r>
      <w:r w:rsidR="00C14734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mental health policies</w:t>
      </w:r>
      <w:r w:rsidR="004C4F63">
        <w:rPr>
          <w:rFonts w:ascii="Arial" w:hAnsi="Arial" w:cs="Arial"/>
          <w:sz w:val="24"/>
          <w:szCs w:val="24"/>
        </w:rPr>
        <w:t xml:space="preserve">, </w:t>
      </w:r>
      <w:r w:rsidR="00210DF7">
        <w:rPr>
          <w:rFonts w:ascii="Arial" w:hAnsi="Arial" w:cs="Arial"/>
          <w:sz w:val="24"/>
          <w:szCs w:val="24"/>
        </w:rPr>
        <w:t xml:space="preserve">I recommend that these policies </w:t>
      </w:r>
      <w:r w:rsidR="00C14734">
        <w:rPr>
          <w:rFonts w:ascii="Arial" w:hAnsi="Arial" w:cs="Arial"/>
          <w:sz w:val="24"/>
          <w:szCs w:val="24"/>
        </w:rPr>
        <w:t xml:space="preserve">be improved. </w:t>
      </w:r>
      <w:r w:rsidR="005911B6">
        <w:rPr>
          <w:rFonts w:ascii="Arial" w:hAnsi="Arial" w:cs="Arial"/>
          <w:sz w:val="24"/>
          <w:szCs w:val="24"/>
        </w:rPr>
        <w:t xml:space="preserve">This can be done by </w:t>
      </w:r>
      <w:r w:rsidR="00EA6347">
        <w:rPr>
          <w:rFonts w:ascii="Arial" w:hAnsi="Arial" w:cs="Arial"/>
          <w:sz w:val="24"/>
          <w:szCs w:val="24"/>
        </w:rPr>
        <w:t>s</w:t>
      </w:r>
      <w:r w:rsidR="00E93022">
        <w:rPr>
          <w:rFonts w:ascii="Arial" w:hAnsi="Arial" w:cs="Arial"/>
          <w:sz w:val="24"/>
          <w:szCs w:val="24"/>
        </w:rPr>
        <w:t xml:space="preserve">etting up mental health services in the </w:t>
      </w:r>
      <w:r w:rsidR="009D6C40">
        <w:rPr>
          <w:rFonts w:ascii="Arial" w:hAnsi="Arial" w:cs="Arial"/>
          <w:sz w:val="24"/>
          <w:szCs w:val="24"/>
        </w:rPr>
        <w:t xml:space="preserve">communities </w:t>
      </w:r>
      <w:r w:rsidR="003E3B5D">
        <w:rPr>
          <w:rFonts w:ascii="Arial" w:hAnsi="Arial" w:cs="Arial"/>
          <w:sz w:val="24"/>
          <w:szCs w:val="24"/>
        </w:rPr>
        <w:t xml:space="preserve">and mental health services should be included into primary health care </w:t>
      </w:r>
      <w:r w:rsidR="005A0FC7">
        <w:rPr>
          <w:rFonts w:ascii="Arial" w:hAnsi="Arial" w:cs="Arial"/>
          <w:sz w:val="24"/>
          <w:szCs w:val="24"/>
        </w:rPr>
        <w:t xml:space="preserve">and hospitals. </w:t>
      </w:r>
      <w:r w:rsidR="00D74FE7">
        <w:rPr>
          <w:rFonts w:ascii="Arial" w:hAnsi="Arial" w:cs="Arial"/>
          <w:sz w:val="24"/>
          <w:szCs w:val="24"/>
        </w:rPr>
        <w:t xml:space="preserve">This will allow people to get the help they need </w:t>
      </w:r>
      <w:r w:rsidR="009A66F8">
        <w:rPr>
          <w:rFonts w:ascii="Arial" w:hAnsi="Arial" w:cs="Arial"/>
          <w:sz w:val="24"/>
          <w:szCs w:val="24"/>
        </w:rPr>
        <w:t xml:space="preserve">rather then waiting </w:t>
      </w:r>
      <w:r w:rsidR="00DE2906">
        <w:rPr>
          <w:rFonts w:ascii="Arial" w:hAnsi="Arial" w:cs="Arial"/>
          <w:sz w:val="24"/>
          <w:szCs w:val="24"/>
        </w:rPr>
        <w:t xml:space="preserve">to be referred to specialists. </w:t>
      </w:r>
    </w:p>
    <w:p w14:paraId="4210533B" w14:textId="654403AB" w:rsidR="0061441F" w:rsidRDefault="0061441F" w:rsidP="00186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Also, a lockdown policy should be put in place in the event of future lockdown</w:t>
      </w:r>
      <w:r w:rsidR="00702CBC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where people have </w:t>
      </w:r>
      <w:r w:rsidR="00702CBC">
        <w:rPr>
          <w:rFonts w:ascii="Arial" w:hAnsi="Arial" w:cs="Arial"/>
          <w:sz w:val="24"/>
          <w:szCs w:val="24"/>
        </w:rPr>
        <w:t xml:space="preserve">access too </w:t>
      </w:r>
      <w:r w:rsidR="00476BE7">
        <w:rPr>
          <w:rFonts w:ascii="Arial" w:hAnsi="Arial" w:cs="Arial"/>
          <w:sz w:val="24"/>
          <w:szCs w:val="24"/>
        </w:rPr>
        <w:t>remote services</w:t>
      </w:r>
      <w:r w:rsidR="00702CBC">
        <w:rPr>
          <w:rFonts w:ascii="Arial" w:hAnsi="Arial" w:cs="Arial"/>
          <w:sz w:val="24"/>
          <w:szCs w:val="24"/>
        </w:rPr>
        <w:t xml:space="preserve"> to seek help. </w:t>
      </w:r>
    </w:p>
    <w:p w14:paraId="5B263789" w14:textId="29570B62" w:rsidR="000B65F8" w:rsidRPr="00E93022" w:rsidRDefault="000B65F8" w:rsidP="002756AC">
      <w:pPr>
        <w:spacing w:line="360" w:lineRule="auto"/>
        <w:rPr>
          <w:rFonts w:ascii="Arial" w:hAnsi="Arial" w:cs="Arial"/>
          <w:sz w:val="24"/>
          <w:szCs w:val="24"/>
        </w:rPr>
      </w:pPr>
    </w:p>
    <w:p w14:paraId="52F3FDDE" w14:textId="755F1785" w:rsidR="0035506A" w:rsidRDefault="0035506A" w:rsidP="009E004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C163C68" w14:textId="5C183B9E" w:rsidR="0035506A" w:rsidRDefault="0035506A" w:rsidP="009E004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8B4146F" w14:textId="1F80BFB7" w:rsidR="0035506A" w:rsidRDefault="0035506A" w:rsidP="009175EB">
      <w:pPr>
        <w:rPr>
          <w:rFonts w:ascii="Arial" w:hAnsi="Arial" w:cs="Arial"/>
          <w:b/>
          <w:bCs/>
          <w:sz w:val="24"/>
          <w:szCs w:val="24"/>
        </w:rPr>
      </w:pPr>
    </w:p>
    <w:p w14:paraId="29479DB5" w14:textId="3B79F482" w:rsidR="0035506A" w:rsidRDefault="0035506A" w:rsidP="009175EB">
      <w:pPr>
        <w:rPr>
          <w:rFonts w:ascii="Arial" w:hAnsi="Arial" w:cs="Arial"/>
          <w:b/>
          <w:bCs/>
          <w:sz w:val="24"/>
          <w:szCs w:val="24"/>
        </w:rPr>
      </w:pPr>
    </w:p>
    <w:p w14:paraId="50A5EB34" w14:textId="083D0AC7" w:rsidR="0035506A" w:rsidRDefault="0035506A" w:rsidP="009175EB">
      <w:pPr>
        <w:rPr>
          <w:rFonts w:ascii="Arial" w:hAnsi="Arial" w:cs="Arial"/>
          <w:b/>
          <w:bCs/>
          <w:sz w:val="24"/>
          <w:szCs w:val="24"/>
        </w:rPr>
      </w:pPr>
    </w:p>
    <w:p w14:paraId="28D32273" w14:textId="46DD6B6C" w:rsidR="0035506A" w:rsidRDefault="0035506A" w:rsidP="009175EB">
      <w:pPr>
        <w:rPr>
          <w:rFonts w:ascii="Arial" w:hAnsi="Arial" w:cs="Arial"/>
          <w:b/>
          <w:bCs/>
          <w:sz w:val="24"/>
          <w:szCs w:val="24"/>
        </w:rPr>
      </w:pPr>
    </w:p>
    <w:p w14:paraId="02667F63" w14:textId="313197D6" w:rsidR="008C6DB8" w:rsidRPr="00FB3920" w:rsidRDefault="008C6DB8" w:rsidP="00FB3920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569AC04A" w14:textId="3F413E98" w:rsidR="008C6DB8" w:rsidRDefault="008C6DB8" w:rsidP="009175EB">
      <w:pPr>
        <w:rPr>
          <w:rFonts w:ascii="Arial" w:hAnsi="Arial" w:cs="Arial"/>
          <w:b/>
          <w:bCs/>
          <w:sz w:val="24"/>
          <w:szCs w:val="24"/>
        </w:rPr>
      </w:pPr>
    </w:p>
    <w:p w14:paraId="450B3179" w14:textId="15B54315" w:rsidR="00FD7F49" w:rsidRDefault="00FD7F49" w:rsidP="009175EB">
      <w:pPr>
        <w:rPr>
          <w:rFonts w:ascii="Arial" w:hAnsi="Arial" w:cs="Arial"/>
          <w:b/>
          <w:bCs/>
          <w:sz w:val="24"/>
          <w:szCs w:val="24"/>
        </w:rPr>
      </w:pPr>
    </w:p>
    <w:p w14:paraId="65DB2B3B" w14:textId="24EAE6F3" w:rsidR="00FD7F49" w:rsidRDefault="00FD7F49" w:rsidP="009175EB">
      <w:pPr>
        <w:rPr>
          <w:rFonts w:ascii="Arial" w:hAnsi="Arial" w:cs="Arial"/>
          <w:b/>
          <w:bCs/>
          <w:sz w:val="24"/>
          <w:szCs w:val="24"/>
        </w:rPr>
      </w:pPr>
    </w:p>
    <w:p w14:paraId="62AAC2C1" w14:textId="2A488C9F" w:rsidR="00FD7F49" w:rsidRDefault="00FD7F49" w:rsidP="009175EB">
      <w:pPr>
        <w:rPr>
          <w:rFonts w:ascii="Arial" w:hAnsi="Arial" w:cs="Arial"/>
          <w:b/>
          <w:bCs/>
          <w:sz w:val="24"/>
          <w:szCs w:val="24"/>
        </w:rPr>
      </w:pPr>
    </w:p>
    <w:p w14:paraId="3C47749F" w14:textId="6D8982D5" w:rsidR="00FD7F49" w:rsidRDefault="00FD7F49" w:rsidP="009175EB">
      <w:pPr>
        <w:rPr>
          <w:rFonts w:ascii="Arial" w:hAnsi="Arial" w:cs="Arial"/>
          <w:b/>
          <w:bCs/>
          <w:sz w:val="24"/>
          <w:szCs w:val="24"/>
        </w:rPr>
      </w:pPr>
    </w:p>
    <w:p w14:paraId="4F6D0C1B" w14:textId="2B664476" w:rsidR="00FD7F49" w:rsidRDefault="00FD7F49" w:rsidP="009175EB">
      <w:pPr>
        <w:rPr>
          <w:rFonts w:ascii="Arial" w:hAnsi="Arial" w:cs="Arial"/>
          <w:b/>
          <w:bCs/>
          <w:sz w:val="24"/>
          <w:szCs w:val="24"/>
        </w:rPr>
      </w:pPr>
    </w:p>
    <w:p w14:paraId="0D5D3717" w14:textId="7E4053ED" w:rsidR="00FD7F49" w:rsidRDefault="00FD7F49" w:rsidP="009175EB">
      <w:pPr>
        <w:rPr>
          <w:rFonts w:ascii="Arial" w:hAnsi="Arial" w:cs="Arial"/>
          <w:b/>
          <w:bCs/>
          <w:sz w:val="24"/>
          <w:szCs w:val="24"/>
        </w:rPr>
      </w:pPr>
    </w:p>
    <w:p w14:paraId="04E098CC" w14:textId="123A5A06" w:rsidR="00FD7F49" w:rsidRDefault="00FD7F49" w:rsidP="009175EB">
      <w:pPr>
        <w:rPr>
          <w:rFonts w:ascii="Arial" w:hAnsi="Arial" w:cs="Arial"/>
          <w:b/>
          <w:bCs/>
          <w:sz w:val="24"/>
          <w:szCs w:val="24"/>
        </w:rPr>
      </w:pPr>
    </w:p>
    <w:p w14:paraId="639C577E" w14:textId="27E775FF" w:rsidR="00FD7F49" w:rsidRDefault="00FD7F49" w:rsidP="009175EB">
      <w:pPr>
        <w:rPr>
          <w:rFonts w:ascii="Arial" w:hAnsi="Arial" w:cs="Arial"/>
          <w:b/>
          <w:bCs/>
          <w:sz w:val="24"/>
          <w:szCs w:val="24"/>
        </w:rPr>
      </w:pPr>
    </w:p>
    <w:p w14:paraId="75A67706" w14:textId="77777777" w:rsidR="00FD7F49" w:rsidRDefault="00FD7F49" w:rsidP="009175EB">
      <w:pPr>
        <w:rPr>
          <w:rFonts w:ascii="Arial" w:hAnsi="Arial" w:cs="Arial"/>
          <w:b/>
          <w:bCs/>
          <w:sz w:val="24"/>
          <w:szCs w:val="24"/>
        </w:rPr>
      </w:pPr>
    </w:p>
    <w:p w14:paraId="4FC3248B" w14:textId="354A5F2D" w:rsidR="00633E43" w:rsidRDefault="00633E43" w:rsidP="006D51DB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12" w:name="_Toc108607375"/>
      <w:r w:rsidRPr="006D51DB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  <w:bookmarkEnd w:id="12"/>
      <w:r w:rsidRPr="006D51D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0132083C" w14:textId="777292D3" w:rsidR="00FB3920" w:rsidRDefault="00FB3920" w:rsidP="00FB3920"/>
    <w:p w14:paraId="69A79466" w14:textId="77777777" w:rsidR="00FB3920" w:rsidRPr="00FB3920" w:rsidRDefault="00FB3920" w:rsidP="00FB392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FB3920">
        <w:rPr>
          <w:rFonts w:ascii="Arial" w:hAnsi="Arial" w:cs="Arial"/>
          <w:sz w:val="24"/>
          <w:szCs w:val="24"/>
        </w:rPr>
        <w:t>Adegboye, D., Williams, F., Collishaw, S., Shelton, K., Langley, K., Hobson, C., Burley, D. and van Goozen, S. (2021). Understanding why the COVID</w:t>
      </w:r>
      <w:r w:rsidRPr="00FB3920">
        <w:rPr>
          <w:rFonts w:ascii="Cambria Math" w:hAnsi="Cambria Math" w:cs="Cambria Math"/>
          <w:sz w:val="24"/>
          <w:szCs w:val="24"/>
        </w:rPr>
        <w:t>‐</w:t>
      </w:r>
      <w:r w:rsidRPr="00FB3920">
        <w:rPr>
          <w:rFonts w:ascii="Arial" w:hAnsi="Arial" w:cs="Arial"/>
          <w:sz w:val="24"/>
          <w:szCs w:val="24"/>
        </w:rPr>
        <w:t>19 pandemic</w:t>
      </w:r>
      <w:r w:rsidRPr="00FB3920">
        <w:rPr>
          <w:rFonts w:ascii="Cambria Math" w:hAnsi="Cambria Math" w:cs="Cambria Math"/>
          <w:sz w:val="24"/>
          <w:szCs w:val="24"/>
        </w:rPr>
        <w:t>‐</w:t>
      </w:r>
      <w:r w:rsidRPr="00FB3920">
        <w:rPr>
          <w:rFonts w:ascii="Arial" w:hAnsi="Arial" w:cs="Arial"/>
          <w:sz w:val="24"/>
          <w:szCs w:val="24"/>
        </w:rPr>
        <w:t>related lockdown increases mental health difficulties in vulnerable young children. </w:t>
      </w:r>
      <w:r w:rsidRPr="00FB3920">
        <w:rPr>
          <w:rFonts w:ascii="Arial" w:hAnsi="Arial" w:cs="Arial"/>
          <w:i/>
          <w:iCs/>
          <w:sz w:val="24"/>
          <w:szCs w:val="24"/>
        </w:rPr>
        <w:t>JCPP Advances</w:t>
      </w:r>
      <w:r w:rsidRPr="00FB3920">
        <w:rPr>
          <w:rFonts w:ascii="Arial" w:hAnsi="Arial" w:cs="Arial"/>
          <w:sz w:val="24"/>
          <w:szCs w:val="24"/>
        </w:rPr>
        <w:t>, 1(1). doi:10.1111/jcv2.12005.</w:t>
      </w:r>
    </w:p>
    <w:p w14:paraId="0177AF3B" w14:textId="678A0BC6" w:rsidR="00FB3920" w:rsidRDefault="00FB3920" w:rsidP="00FB3920">
      <w:pPr>
        <w:ind w:left="360"/>
      </w:pPr>
    </w:p>
    <w:p w14:paraId="0B5D7C0E" w14:textId="3591AA61" w:rsidR="00FB3920" w:rsidRPr="00FB3920" w:rsidRDefault="00FB3920" w:rsidP="00FB392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FB3920">
        <w:rPr>
          <w:rFonts w:ascii="Arial" w:hAnsi="Arial" w:cs="Arial"/>
          <w:sz w:val="24"/>
          <w:szCs w:val="24"/>
        </w:rPr>
        <w:t>Banks, J. and Xu, X. (2020). The Mental Health Effects of the First Two Months of Lockdown during the COVID</w:t>
      </w:r>
      <w:r w:rsidRPr="00FB3920">
        <w:rPr>
          <w:rFonts w:ascii="Cambria Math" w:hAnsi="Cambria Math" w:cs="Cambria Math"/>
          <w:sz w:val="24"/>
          <w:szCs w:val="24"/>
        </w:rPr>
        <w:t>‐</w:t>
      </w:r>
      <w:r w:rsidRPr="00FB3920">
        <w:rPr>
          <w:rFonts w:ascii="Arial" w:hAnsi="Arial" w:cs="Arial"/>
          <w:sz w:val="24"/>
          <w:szCs w:val="24"/>
        </w:rPr>
        <w:t>19 Pandemic in the UK *. </w:t>
      </w:r>
      <w:r w:rsidRPr="00FB3920">
        <w:rPr>
          <w:rFonts w:ascii="Arial" w:hAnsi="Arial" w:cs="Arial"/>
          <w:i/>
          <w:iCs/>
          <w:sz w:val="24"/>
          <w:szCs w:val="24"/>
        </w:rPr>
        <w:t>Fiscal Studies</w:t>
      </w:r>
      <w:r w:rsidRPr="00FB3920">
        <w:rPr>
          <w:rFonts w:ascii="Arial" w:hAnsi="Arial" w:cs="Arial"/>
          <w:sz w:val="24"/>
          <w:szCs w:val="24"/>
        </w:rPr>
        <w:t>, 41(3), pp.685–708. doi:10.1111/1475-5890.12239.</w:t>
      </w:r>
    </w:p>
    <w:p w14:paraId="30422B86" w14:textId="77777777" w:rsidR="00FB3920" w:rsidRPr="00FB3920" w:rsidRDefault="00FB3920" w:rsidP="00FB3920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26CF94EA" w14:textId="4C3B432A" w:rsidR="00FB3920" w:rsidRDefault="00FB3920" w:rsidP="00FB392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FB3920">
        <w:rPr>
          <w:rFonts w:ascii="Arial" w:hAnsi="Arial" w:cs="Arial"/>
          <w:sz w:val="24"/>
          <w:szCs w:val="24"/>
        </w:rPr>
        <w:t>Bu, F., Mak, H.W. and Fancourt, D. (2021). Rates and predictors of uptake of mental health support during the COVID-19 pandemic: an analysis of 26,720 adults in the UK in lockdown. </w:t>
      </w:r>
      <w:r w:rsidRPr="00FB3920">
        <w:rPr>
          <w:rFonts w:ascii="Arial" w:hAnsi="Arial" w:cs="Arial"/>
          <w:i/>
          <w:iCs/>
          <w:sz w:val="24"/>
          <w:szCs w:val="24"/>
        </w:rPr>
        <w:t>Social Psychiatry and Psychiatric Epidemiology</w:t>
      </w:r>
      <w:r w:rsidRPr="00FB3920">
        <w:rPr>
          <w:rFonts w:ascii="Arial" w:hAnsi="Arial" w:cs="Arial"/>
          <w:sz w:val="24"/>
          <w:szCs w:val="24"/>
        </w:rPr>
        <w:t>. doi:10.1007/s00127-021-02105-w.</w:t>
      </w:r>
    </w:p>
    <w:p w14:paraId="5F484AD9" w14:textId="77777777" w:rsidR="00FB3920" w:rsidRPr="00FB3920" w:rsidRDefault="00FB3920" w:rsidP="00FB3920">
      <w:pPr>
        <w:pStyle w:val="ListParagraph"/>
        <w:rPr>
          <w:rFonts w:ascii="Arial" w:hAnsi="Arial" w:cs="Arial"/>
          <w:sz w:val="24"/>
          <w:szCs w:val="24"/>
        </w:rPr>
      </w:pPr>
    </w:p>
    <w:p w14:paraId="676CCD32" w14:textId="28E8BB78" w:rsidR="00FB3920" w:rsidRDefault="00FB3920" w:rsidP="00FB392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FB3920">
        <w:rPr>
          <w:rFonts w:ascii="Arial" w:hAnsi="Arial" w:cs="Arial"/>
          <w:sz w:val="24"/>
          <w:szCs w:val="24"/>
        </w:rPr>
        <w:t>Das, R., Hasan, M.R., Daria, S. and Islam, M.R. (2021). Impact of COVID-19 pandemic on mental health among general Bangladeshi population: a cross-sectional study. </w:t>
      </w:r>
      <w:r w:rsidRPr="00FB3920">
        <w:rPr>
          <w:rFonts w:ascii="Arial" w:hAnsi="Arial" w:cs="Arial"/>
          <w:i/>
          <w:iCs/>
          <w:sz w:val="24"/>
          <w:szCs w:val="24"/>
        </w:rPr>
        <w:t>BMJ Open</w:t>
      </w:r>
      <w:r w:rsidRPr="00FB3920">
        <w:rPr>
          <w:rFonts w:ascii="Arial" w:hAnsi="Arial" w:cs="Arial"/>
          <w:sz w:val="24"/>
          <w:szCs w:val="24"/>
        </w:rPr>
        <w:t>, 11(4), p.e045727. doi:10.1136/bmjopen-2020-045727.</w:t>
      </w:r>
    </w:p>
    <w:p w14:paraId="7969052A" w14:textId="77777777" w:rsidR="00FB3920" w:rsidRPr="00FB3920" w:rsidRDefault="00FB3920" w:rsidP="00FB3920">
      <w:pPr>
        <w:pStyle w:val="ListParagraph"/>
        <w:rPr>
          <w:rFonts w:ascii="Arial" w:hAnsi="Arial" w:cs="Arial"/>
          <w:sz w:val="24"/>
          <w:szCs w:val="24"/>
        </w:rPr>
      </w:pPr>
    </w:p>
    <w:p w14:paraId="036CA0FF" w14:textId="77777777" w:rsidR="00FB3920" w:rsidRPr="00FB3920" w:rsidRDefault="00FB3920" w:rsidP="00FB3920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75CBF32" w14:textId="0ADB04AC" w:rsidR="00FB3920" w:rsidRDefault="00FB3920" w:rsidP="00FB392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FB3920">
        <w:rPr>
          <w:rFonts w:ascii="Arial" w:hAnsi="Arial" w:cs="Arial"/>
          <w:sz w:val="24"/>
          <w:szCs w:val="24"/>
        </w:rPr>
        <w:t>Gloster, A.T., Lamnisos, D., Lubenko, J., Presti, G., Squatrito, V., Constantinou, M., Nicolaou, C., Papacostas, S., Aydın, G., Chong, Y.Y., Chien, W.T., Cheng, H.Y., Ruiz, F.J., Garcia-Martin, M.B., Obando-Posada, D.P., Segura-Vargas, M.A., Vasiliou, V.S., McHugh, L., Höfer, S. and Baban, A. (2020). Impact of COVID-19 pandemic on mental health: An international study. </w:t>
      </w:r>
      <w:r w:rsidRPr="00FB3920">
        <w:rPr>
          <w:rFonts w:ascii="Arial" w:hAnsi="Arial" w:cs="Arial"/>
          <w:i/>
          <w:iCs/>
          <w:sz w:val="24"/>
          <w:szCs w:val="24"/>
        </w:rPr>
        <w:t>PLOS ONE</w:t>
      </w:r>
      <w:r w:rsidRPr="00FB3920">
        <w:rPr>
          <w:rFonts w:ascii="Arial" w:hAnsi="Arial" w:cs="Arial"/>
          <w:sz w:val="24"/>
          <w:szCs w:val="24"/>
        </w:rPr>
        <w:t>, 15(12), p.e0244809. doi:10.1371/journal.pone.0244809.</w:t>
      </w:r>
    </w:p>
    <w:p w14:paraId="0F4EF3BC" w14:textId="77777777" w:rsidR="00FB3920" w:rsidRDefault="00FB3920" w:rsidP="00FB3920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29A355F3" w14:textId="77777777" w:rsidR="00FB3920" w:rsidRPr="00FB3920" w:rsidRDefault="00FB3920" w:rsidP="00FB392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FB3920">
        <w:rPr>
          <w:rFonts w:ascii="Arial" w:hAnsi="Arial" w:cs="Arial"/>
          <w:sz w:val="24"/>
          <w:szCs w:val="24"/>
        </w:rPr>
        <w:t xml:space="preserve">Khan, A.H., Sultana, S., Hossain, S., Hasan, M.T., Ahmed, H.U. and Sikder, T. (2020). The impact of COVID-19 pandemic on mental health &amp; wellbeing among home-quarantined Bangladeshi students: A cross-sectional pilot </w:t>
      </w:r>
      <w:r w:rsidRPr="00FB3920">
        <w:rPr>
          <w:rFonts w:ascii="Arial" w:hAnsi="Arial" w:cs="Arial"/>
          <w:sz w:val="24"/>
          <w:szCs w:val="24"/>
        </w:rPr>
        <w:lastRenderedPageBreak/>
        <w:t>study. </w:t>
      </w:r>
      <w:r w:rsidRPr="00FB3920">
        <w:rPr>
          <w:rFonts w:ascii="Arial" w:hAnsi="Arial" w:cs="Arial"/>
          <w:i/>
          <w:iCs/>
          <w:sz w:val="24"/>
          <w:szCs w:val="24"/>
        </w:rPr>
        <w:t>Journal of Affective Disorders</w:t>
      </w:r>
      <w:r w:rsidRPr="00FB3920">
        <w:rPr>
          <w:rFonts w:ascii="Arial" w:hAnsi="Arial" w:cs="Arial"/>
          <w:sz w:val="24"/>
          <w:szCs w:val="24"/>
        </w:rPr>
        <w:t>, [online] 277. doi:10.1016/j.jad.2020.07.135.</w:t>
      </w:r>
    </w:p>
    <w:p w14:paraId="39C45475" w14:textId="73471672" w:rsidR="00FB3920" w:rsidRDefault="00FB3920" w:rsidP="00FB3920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5B53354" w14:textId="0EFB9E40" w:rsidR="007D2AC1" w:rsidRDefault="007D2AC1" w:rsidP="007D2AC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7D2AC1">
        <w:rPr>
          <w:rFonts w:ascii="Arial" w:hAnsi="Arial" w:cs="Arial"/>
          <w:sz w:val="24"/>
          <w:szCs w:val="24"/>
        </w:rPr>
        <w:t>Meda, N., Pardini, S., Slongo, I., Bodini, L., Zordan, M.A., Rigobello, P., Visioli, F. and Novara, C. (2021). Students’ mental health problems before, during, and after COVID-19 lockdown in Italy. </w:t>
      </w:r>
      <w:r w:rsidRPr="007D2AC1">
        <w:rPr>
          <w:rFonts w:ascii="Arial" w:hAnsi="Arial" w:cs="Arial"/>
          <w:i/>
          <w:iCs/>
          <w:sz w:val="24"/>
          <w:szCs w:val="24"/>
        </w:rPr>
        <w:t>Journal of Psychiatric Research</w:t>
      </w:r>
      <w:r w:rsidRPr="007D2AC1">
        <w:rPr>
          <w:rFonts w:ascii="Arial" w:hAnsi="Arial" w:cs="Arial"/>
          <w:sz w:val="24"/>
          <w:szCs w:val="24"/>
        </w:rPr>
        <w:t>, 134, pp.69–77. doi:10.1016/j.jpsychires.2020.12.045.</w:t>
      </w:r>
    </w:p>
    <w:p w14:paraId="2A5022CC" w14:textId="77777777" w:rsidR="007D2AC1" w:rsidRPr="007D2AC1" w:rsidRDefault="007D2AC1" w:rsidP="007D2AC1">
      <w:pPr>
        <w:pStyle w:val="ListParagraph"/>
        <w:rPr>
          <w:rFonts w:ascii="Arial" w:hAnsi="Arial" w:cs="Arial"/>
          <w:sz w:val="24"/>
          <w:szCs w:val="24"/>
        </w:rPr>
      </w:pPr>
    </w:p>
    <w:p w14:paraId="65F2AFD3" w14:textId="77777777" w:rsidR="007D2AC1" w:rsidRPr="007D2AC1" w:rsidRDefault="007D2AC1" w:rsidP="007D2AC1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1C427942" w14:textId="4650890B" w:rsidR="007D2AC1" w:rsidRDefault="007D2AC1" w:rsidP="007D2AC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7D2AC1">
        <w:rPr>
          <w:rFonts w:ascii="Arial" w:hAnsi="Arial" w:cs="Arial"/>
          <w:sz w:val="24"/>
          <w:szCs w:val="24"/>
        </w:rPr>
        <w:t>Mohler-Kuo, M., Dzemaili, S., Foster, S., Werlen, L. and Walitza, S. (2021). Stress and Mental Health among Children/Adolescents, Their Parents, and Young Adults during the First COVID-19 Lockdown in Switzerland. </w:t>
      </w:r>
      <w:r w:rsidRPr="007D2AC1">
        <w:rPr>
          <w:rFonts w:ascii="Arial" w:hAnsi="Arial" w:cs="Arial"/>
          <w:i/>
          <w:iCs/>
          <w:sz w:val="24"/>
          <w:szCs w:val="24"/>
        </w:rPr>
        <w:t>International Journal of Environmental Research and Public Health</w:t>
      </w:r>
      <w:r w:rsidRPr="007D2AC1">
        <w:rPr>
          <w:rFonts w:ascii="Arial" w:hAnsi="Arial" w:cs="Arial"/>
          <w:sz w:val="24"/>
          <w:szCs w:val="24"/>
        </w:rPr>
        <w:t>, 18(9), p.4668. doi:10.3390/ijerph18094668.</w:t>
      </w:r>
    </w:p>
    <w:p w14:paraId="1AA6425D" w14:textId="77777777" w:rsidR="007D2AC1" w:rsidRPr="007D2AC1" w:rsidRDefault="007D2AC1" w:rsidP="007D2AC1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02C8D83C" w14:textId="1F6AF47F" w:rsidR="007D2AC1" w:rsidRDefault="007D2AC1" w:rsidP="007D2AC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7D2AC1">
        <w:rPr>
          <w:rFonts w:ascii="Arial" w:hAnsi="Arial" w:cs="Arial"/>
          <w:sz w:val="24"/>
          <w:szCs w:val="24"/>
        </w:rPr>
        <w:t>Msherghi, A., Alsuyihili, A., Alsoufi, A., Ashini, A., Alkshik, Z., Alshareea, E., Idheiraj, H., Nagib, T., Abusriwel, M., Mustafa, N. and Mohammed, F., (2021). Mental health consequences of lockdown during the COVID-19 pandemic: a cross-sectional study. </w:t>
      </w:r>
      <w:r w:rsidRPr="007D2AC1">
        <w:rPr>
          <w:rFonts w:ascii="Arial" w:hAnsi="Arial" w:cs="Arial"/>
          <w:i/>
          <w:iCs/>
          <w:sz w:val="24"/>
          <w:szCs w:val="24"/>
        </w:rPr>
        <w:t>Frontiers in Psychology</w:t>
      </w:r>
      <w:r w:rsidRPr="007D2AC1">
        <w:rPr>
          <w:rFonts w:ascii="Arial" w:hAnsi="Arial" w:cs="Arial"/>
          <w:sz w:val="24"/>
          <w:szCs w:val="24"/>
        </w:rPr>
        <w:t>, </w:t>
      </w:r>
      <w:r w:rsidRPr="007D2AC1">
        <w:rPr>
          <w:rFonts w:ascii="Arial" w:hAnsi="Arial" w:cs="Arial"/>
          <w:i/>
          <w:iCs/>
          <w:sz w:val="24"/>
          <w:szCs w:val="24"/>
        </w:rPr>
        <w:t>12</w:t>
      </w:r>
      <w:r w:rsidRPr="007D2AC1">
        <w:rPr>
          <w:rFonts w:ascii="Arial" w:hAnsi="Arial" w:cs="Arial"/>
          <w:sz w:val="24"/>
          <w:szCs w:val="24"/>
        </w:rPr>
        <w:t>, p.605279</w:t>
      </w:r>
    </w:p>
    <w:p w14:paraId="5C39B149" w14:textId="77777777" w:rsidR="007D2AC1" w:rsidRPr="007D2AC1" w:rsidRDefault="007D2AC1" w:rsidP="007D2AC1">
      <w:pPr>
        <w:pStyle w:val="ListParagraph"/>
        <w:rPr>
          <w:rFonts w:ascii="Arial" w:hAnsi="Arial" w:cs="Arial"/>
          <w:sz w:val="24"/>
          <w:szCs w:val="24"/>
        </w:rPr>
      </w:pPr>
    </w:p>
    <w:p w14:paraId="65327830" w14:textId="652606FA" w:rsidR="007D2AC1" w:rsidRPr="007D2AC1" w:rsidRDefault="007D2AC1" w:rsidP="007D2AC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7D2AC1">
        <w:rPr>
          <w:rFonts w:ascii="Arial" w:hAnsi="Arial" w:cs="Arial"/>
          <w:sz w:val="24"/>
          <w:szCs w:val="24"/>
        </w:rPr>
        <w:t>Niedzwiedz, C.L., Green, M.J., Benzeval, M., Campbell, D., Craig, P., Demou, E., Leyland, A., Pearce, A., Thomson, R., Whitley, E. and Katikireddi, S.V. (2020). Mental health and health behaviours before and during the initial phase of the COVID-19 lockdown: longitudinal analyses of the UK Household Longitudinal Study. </w:t>
      </w:r>
      <w:r w:rsidRPr="007D2AC1">
        <w:rPr>
          <w:rFonts w:ascii="Arial" w:hAnsi="Arial" w:cs="Arial"/>
          <w:i/>
          <w:iCs/>
          <w:sz w:val="24"/>
          <w:szCs w:val="24"/>
        </w:rPr>
        <w:t>J Epidemiol Community Health</w:t>
      </w:r>
      <w:r w:rsidRPr="007D2AC1">
        <w:rPr>
          <w:rFonts w:ascii="Arial" w:hAnsi="Arial" w:cs="Arial"/>
          <w:sz w:val="24"/>
          <w:szCs w:val="24"/>
        </w:rPr>
        <w:t>, [online] 75(3). doi:10.1136/jech-2020-215060.</w:t>
      </w:r>
    </w:p>
    <w:p w14:paraId="10684D08" w14:textId="77777777" w:rsidR="007D2AC1" w:rsidRPr="007D2AC1" w:rsidRDefault="007D2AC1" w:rsidP="007D2AC1">
      <w:pPr>
        <w:pStyle w:val="ListParagraph"/>
        <w:rPr>
          <w:rFonts w:ascii="Arial" w:hAnsi="Arial" w:cs="Arial"/>
          <w:sz w:val="24"/>
          <w:szCs w:val="24"/>
        </w:rPr>
      </w:pPr>
    </w:p>
    <w:p w14:paraId="6E10AA75" w14:textId="3B7044B9" w:rsidR="007D2AC1" w:rsidRDefault="007D2AC1" w:rsidP="007D2AC1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EA9EBF4" w14:textId="77777777" w:rsidR="007D2AC1" w:rsidRPr="007D2AC1" w:rsidRDefault="007D2AC1" w:rsidP="007D2AC1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7D2AC1">
        <w:rPr>
          <w:rFonts w:ascii="Arial" w:hAnsi="Arial" w:cs="Arial"/>
          <w:sz w:val="24"/>
          <w:szCs w:val="24"/>
        </w:rPr>
        <w:t>O’Connor, R.C., Wetherall, K., Cleare, S., McClelland, H., Melson, A.J., Niedzwiedz, C.L., O’Carroll, R.E., O’Connor, D.B., Platt, S., Scowcroft, E., Watson, B., Zortea, T., Ferguson, E. and Robb, K.A. (2020). Mental health and wellbeing during the COVID-19 pandemic: longitudinal analyses of adults in the UK COVID-19 Mental Health &amp; Wellbeing study. </w:t>
      </w:r>
      <w:r w:rsidRPr="007D2AC1">
        <w:rPr>
          <w:rFonts w:ascii="Arial" w:hAnsi="Arial" w:cs="Arial"/>
          <w:i/>
          <w:iCs/>
          <w:sz w:val="24"/>
          <w:szCs w:val="24"/>
        </w:rPr>
        <w:t>The British Journal of Psychiatry</w:t>
      </w:r>
      <w:r w:rsidRPr="007D2AC1">
        <w:rPr>
          <w:rFonts w:ascii="Arial" w:hAnsi="Arial" w:cs="Arial"/>
          <w:sz w:val="24"/>
          <w:szCs w:val="24"/>
        </w:rPr>
        <w:t>, [online] 218(6), pp.1–17. doi:10.1192/bjp.2020.212.</w:t>
      </w:r>
    </w:p>
    <w:p w14:paraId="0102E29E" w14:textId="77777777" w:rsidR="007D2AC1" w:rsidRPr="007D2AC1" w:rsidRDefault="007D2AC1" w:rsidP="007D2AC1">
      <w:pPr>
        <w:spacing w:line="360" w:lineRule="auto"/>
        <w:rPr>
          <w:rFonts w:ascii="Arial" w:hAnsi="Arial" w:cs="Arial"/>
          <w:sz w:val="24"/>
          <w:szCs w:val="24"/>
        </w:rPr>
      </w:pPr>
    </w:p>
    <w:p w14:paraId="33912598" w14:textId="6662B27F" w:rsidR="007D2AC1" w:rsidRDefault="007D2AC1" w:rsidP="007D2AC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7D2AC1">
        <w:rPr>
          <w:rFonts w:ascii="Arial" w:hAnsi="Arial" w:cs="Arial"/>
          <w:sz w:val="24"/>
          <w:szCs w:val="24"/>
        </w:rPr>
        <w:lastRenderedPageBreak/>
        <w:t>Owens, M., Townsend, E., Hall, E., Bhatia, T., Fitzgibbon, R. and Miller-Lakin, F. (2022). Mental Health and Wellbeing in Young People in the UK during Lockdown (COVID-19). </w:t>
      </w:r>
      <w:r w:rsidRPr="007D2AC1">
        <w:rPr>
          <w:rFonts w:ascii="Arial" w:hAnsi="Arial" w:cs="Arial"/>
          <w:i/>
          <w:iCs/>
          <w:sz w:val="24"/>
          <w:szCs w:val="24"/>
        </w:rPr>
        <w:t>International Journal of Environmental Research and Public Health</w:t>
      </w:r>
      <w:r w:rsidRPr="007D2AC1">
        <w:rPr>
          <w:rFonts w:ascii="Arial" w:hAnsi="Arial" w:cs="Arial"/>
          <w:sz w:val="24"/>
          <w:szCs w:val="24"/>
        </w:rPr>
        <w:t>, 19(3), p.1132. doi:10.3390/ijerph19031132.</w:t>
      </w:r>
    </w:p>
    <w:p w14:paraId="40EF3DAA" w14:textId="77777777" w:rsidR="007D2AC1" w:rsidRPr="007D2AC1" w:rsidRDefault="007D2AC1" w:rsidP="007D2AC1">
      <w:pPr>
        <w:pStyle w:val="ListParagraph"/>
        <w:rPr>
          <w:rFonts w:ascii="Arial" w:hAnsi="Arial" w:cs="Arial"/>
          <w:sz w:val="24"/>
          <w:szCs w:val="24"/>
        </w:rPr>
      </w:pPr>
    </w:p>
    <w:p w14:paraId="4E736251" w14:textId="128D2602" w:rsidR="007D2AC1" w:rsidRDefault="007D2AC1" w:rsidP="007D2AC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7D2AC1">
        <w:rPr>
          <w:rFonts w:ascii="Arial" w:hAnsi="Arial" w:cs="Arial"/>
          <w:sz w:val="24"/>
          <w:szCs w:val="24"/>
        </w:rPr>
        <w:t>Pandey, D., Bansal, S., Goyal, S., Garg, A., Sethi, N., Pothiyill, D.I., Sreelakshmi, E.S., Sayyad, M.G. and Sethi, R. (2020). Psychological impact of mass quarantine on population during pandemics—The COVID-19 Lock-Down (COLD) study. </w:t>
      </w:r>
      <w:r w:rsidRPr="007D2AC1">
        <w:rPr>
          <w:rFonts w:ascii="Arial" w:hAnsi="Arial" w:cs="Arial"/>
          <w:i/>
          <w:iCs/>
          <w:sz w:val="24"/>
          <w:szCs w:val="24"/>
        </w:rPr>
        <w:t>PLOS ONE</w:t>
      </w:r>
      <w:r w:rsidRPr="007D2AC1">
        <w:rPr>
          <w:rFonts w:ascii="Arial" w:hAnsi="Arial" w:cs="Arial"/>
          <w:sz w:val="24"/>
          <w:szCs w:val="24"/>
        </w:rPr>
        <w:t>, 15(10), p.e0240501. doi:10.1371/journal.pone.0240501.</w:t>
      </w:r>
    </w:p>
    <w:p w14:paraId="7E99FC72" w14:textId="77777777" w:rsidR="007D2AC1" w:rsidRPr="007D2AC1" w:rsidRDefault="007D2AC1" w:rsidP="007D2AC1">
      <w:pPr>
        <w:pStyle w:val="ListParagraph"/>
        <w:rPr>
          <w:rFonts w:ascii="Arial" w:hAnsi="Arial" w:cs="Arial"/>
          <w:sz w:val="24"/>
          <w:szCs w:val="24"/>
        </w:rPr>
      </w:pPr>
    </w:p>
    <w:p w14:paraId="4BF7DB04" w14:textId="77777777" w:rsidR="007D2AC1" w:rsidRPr="007D2AC1" w:rsidRDefault="007D2AC1" w:rsidP="007D2AC1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11B73708" w14:textId="753308E3" w:rsidR="007D2AC1" w:rsidRDefault="007D2AC1" w:rsidP="007D2AC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7D2AC1">
        <w:rPr>
          <w:rFonts w:ascii="Arial" w:hAnsi="Arial" w:cs="Arial"/>
          <w:sz w:val="24"/>
          <w:szCs w:val="24"/>
        </w:rPr>
        <w:t>Pieh, C., Budimir, S., Delgadillo, J., Barkham, M., Fontaine, J.R. and Probst, T. (2021). Mental health during COVID-19 lockdown in the United Kingdom. </w:t>
      </w:r>
      <w:r w:rsidRPr="007D2AC1">
        <w:rPr>
          <w:rFonts w:ascii="Arial" w:hAnsi="Arial" w:cs="Arial"/>
          <w:i/>
          <w:iCs/>
          <w:sz w:val="24"/>
          <w:szCs w:val="24"/>
        </w:rPr>
        <w:t>Psychosomatic medicine</w:t>
      </w:r>
      <w:r w:rsidRPr="007D2AC1">
        <w:rPr>
          <w:rFonts w:ascii="Arial" w:hAnsi="Arial" w:cs="Arial"/>
          <w:sz w:val="24"/>
          <w:szCs w:val="24"/>
        </w:rPr>
        <w:t>, </w:t>
      </w:r>
      <w:r w:rsidRPr="007D2AC1">
        <w:rPr>
          <w:rFonts w:ascii="Arial" w:hAnsi="Arial" w:cs="Arial"/>
          <w:i/>
          <w:iCs/>
          <w:sz w:val="24"/>
          <w:szCs w:val="24"/>
        </w:rPr>
        <w:t>83</w:t>
      </w:r>
      <w:r w:rsidRPr="007D2AC1">
        <w:rPr>
          <w:rFonts w:ascii="Arial" w:hAnsi="Arial" w:cs="Arial"/>
          <w:sz w:val="24"/>
          <w:szCs w:val="24"/>
        </w:rPr>
        <w:t>(4), pp.328-337.</w:t>
      </w:r>
    </w:p>
    <w:p w14:paraId="41E8D930" w14:textId="77777777" w:rsidR="007D2AC1" w:rsidRPr="007D2AC1" w:rsidRDefault="007D2AC1" w:rsidP="007D2AC1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4A4D9995" w14:textId="6077D157" w:rsidR="007D2AC1" w:rsidRDefault="007D2AC1" w:rsidP="007D2AC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7D2AC1">
        <w:rPr>
          <w:rFonts w:ascii="Arial" w:hAnsi="Arial" w:cs="Arial"/>
          <w:sz w:val="24"/>
          <w:szCs w:val="24"/>
        </w:rPr>
        <w:t>Pieh, C., O´Rourke, T., Budimir, S. and Probst, T. (2020). Relationship quality and mental health during COVID-19 lockdown. </w:t>
      </w:r>
      <w:r w:rsidRPr="007D2AC1">
        <w:rPr>
          <w:rFonts w:ascii="Arial" w:hAnsi="Arial" w:cs="Arial"/>
          <w:i/>
          <w:iCs/>
          <w:sz w:val="24"/>
          <w:szCs w:val="24"/>
        </w:rPr>
        <w:t>PLOS ONE</w:t>
      </w:r>
      <w:r w:rsidRPr="007D2AC1">
        <w:rPr>
          <w:rFonts w:ascii="Arial" w:hAnsi="Arial" w:cs="Arial"/>
          <w:sz w:val="24"/>
          <w:szCs w:val="24"/>
        </w:rPr>
        <w:t>, 15(9), p.e0238906. doi:10.1371/journal.pone.0238906.</w:t>
      </w:r>
    </w:p>
    <w:p w14:paraId="70ED30AC" w14:textId="77777777" w:rsidR="007D2AC1" w:rsidRPr="007D2AC1" w:rsidRDefault="007D2AC1" w:rsidP="007D2AC1">
      <w:pPr>
        <w:pStyle w:val="ListParagraph"/>
        <w:rPr>
          <w:rFonts w:ascii="Arial" w:hAnsi="Arial" w:cs="Arial"/>
          <w:sz w:val="24"/>
          <w:szCs w:val="24"/>
        </w:rPr>
      </w:pPr>
    </w:p>
    <w:p w14:paraId="6FA6E6B2" w14:textId="77777777" w:rsidR="007D2AC1" w:rsidRPr="007D2AC1" w:rsidRDefault="007D2AC1" w:rsidP="007D2AC1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2AFA58C3" w14:textId="7EDB246A" w:rsidR="007D2AC1" w:rsidRDefault="007D2AC1" w:rsidP="007D2AC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7D2AC1">
        <w:rPr>
          <w:rFonts w:ascii="Arial" w:hAnsi="Arial" w:cs="Arial"/>
          <w:sz w:val="24"/>
          <w:szCs w:val="24"/>
        </w:rPr>
        <w:t>Ramiz, L., Contrand, B., Rojas Castro, M.Y., Dupuy, M., Lu, L., Sztal-Kutas, C. and Lagarde, E. (2021). A longitudinal study of mental health before and during COVID-19 lockdown in the French population. </w:t>
      </w:r>
      <w:r w:rsidRPr="007D2AC1">
        <w:rPr>
          <w:rFonts w:ascii="Arial" w:hAnsi="Arial" w:cs="Arial"/>
          <w:i/>
          <w:iCs/>
          <w:sz w:val="24"/>
          <w:szCs w:val="24"/>
        </w:rPr>
        <w:t>Globalization and Health</w:t>
      </w:r>
      <w:r w:rsidRPr="007D2AC1">
        <w:rPr>
          <w:rFonts w:ascii="Arial" w:hAnsi="Arial" w:cs="Arial"/>
          <w:sz w:val="24"/>
          <w:szCs w:val="24"/>
        </w:rPr>
        <w:t>, 17(1). doi:10.1186/s12992-021-00682-8.</w:t>
      </w:r>
    </w:p>
    <w:p w14:paraId="3810E5DA" w14:textId="77777777" w:rsidR="007D2AC1" w:rsidRPr="007D2AC1" w:rsidRDefault="007D2AC1" w:rsidP="007D2AC1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968D6E9" w14:textId="59B032D5" w:rsidR="007D2AC1" w:rsidRDefault="007D2AC1" w:rsidP="007D2AC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7D2AC1">
        <w:rPr>
          <w:rFonts w:ascii="Arial" w:hAnsi="Arial" w:cs="Arial"/>
          <w:sz w:val="24"/>
          <w:szCs w:val="24"/>
        </w:rPr>
        <w:t>Rossi, R., Socci, V., Talevi, D., Mensi, S., Niolu, C., Pacitti, F., Di Marco, A., Rossi, A., Siracusano, A. and Di Lorenzo, G., (2020). COVID-19 pandemic and lockdown measures impact on mental health among the general population in Italy. </w:t>
      </w:r>
      <w:r w:rsidRPr="007D2AC1">
        <w:rPr>
          <w:rFonts w:ascii="Arial" w:hAnsi="Arial" w:cs="Arial"/>
          <w:i/>
          <w:iCs/>
          <w:sz w:val="24"/>
          <w:szCs w:val="24"/>
        </w:rPr>
        <w:t>Frontiers in psychiatry</w:t>
      </w:r>
      <w:r w:rsidRPr="007D2AC1">
        <w:rPr>
          <w:rFonts w:ascii="Arial" w:hAnsi="Arial" w:cs="Arial"/>
          <w:sz w:val="24"/>
          <w:szCs w:val="24"/>
        </w:rPr>
        <w:t>, p.790.</w:t>
      </w:r>
    </w:p>
    <w:p w14:paraId="6F2E19A0" w14:textId="77777777" w:rsidR="00C95B4E" w:rsidRPr="00C95B4E" w:rsidRDefault="00C95B4E" w:rsidP="00C95B4E">
      <w:pPr>
        <w:pStyle w:val="ListParagraph"/>
        <w:rPr>
          <w:rFonts w:ascii="Arial" w:hAnsi="Arial" w:cs="Arial"/>
          <w:sz w:val="24"/>
          <w:szCs w:val="24"/>
        </w:rPr>
      </w:pPr>
    </w:p>
    <w:p w14:paraId="579AF822" w14:textId="77777777" w:rsidR="00C95B4E" w:rsidRDefault="00C95B4E" w:rsidP="00C95B4E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03393A8A" w14:textId="259A569F" w:rsidR="00C95B4E" w:rsidRDefault="00C95B4E" w:rsidP="00C95B4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C95B4E">
        <w:rPr>
          <w:rFonts w:ascii="Arial" w:hAnsi="Arial" w:cs="Arial"/>
          <w:sz w:val="24"/>
          <w:szCs w:val="24"/>
        </w:rPr>
        <w:t>Talevi, D., Socci, V., Carai, M., Carnaghi, G., Faleri, S., Trebbi, E., Bernardo, A. di, Capelli, F. and Pacitti, F. (2020). </w:t>
      </w:r>
      <w:r w:rsidRPr="00C95B4E">
        <w:rPr>
          <w:rFonts w:ascii="Arial" w:hAnsi="Arial" w:cs="Arial"/>
          <w:i/>
          <w:iCs/>
          <w:sz w:val="24"/>
          <w:szCs w:val="24"/>
        </w:rPr>
        <w:t>Mental health outcomes of the CoViD-</w:t>
      </w:r>
      <w:r w:rsidRPr="00C95B4E">
        <w:rPr>
          <w:rFonts w:ascii="Arial" w:hAnsi="Arial" w:cs="Arial"/>
          <w:i/>
          <w:iCs/>
          <w:sz w:val="24"/>
          <w:szCs w:val="24"/>
        </w:rPr>
        <w:lastRenderedPageBreak/>
        <w:t>19 pandemic</w:t>
      </w:r>
      <w:r w:rsidRPr="00C95B4E">
        <w:rPr>
          <w:rFonts w:ascii="Arial" w:hAnsi="Arial" w:cs="Arial"/>
          <w:sz w:val="24"/>
          <w:szCs w:val="24"/>
        </w:rPr>
        <w:t xml:space="preserve">. [online] Rivista di Psichiatria. Available at: </w:t>
      </w:r>
      <w:hyperlink r:id="rId13" w:history="1">
        <w:r w:rsidRPr="00C95B4E">
          <w:rPr>
            <w:rStyle w:val="Hyperlink"/>
            <w:rFonts w:ascii="Arial" w:hAnsi="Arial" w:cs="Arial"/>
            <w:sz w:val="24"/>
            <w:szCs w:val="24"/>
          </w:rPr>
          <w:t>https://www.rivistadipsichiatria.it/archivio/3382/articoli/33569/</w:t>
        </w:r>
      </w:hyperlink>
      <w:r w:rsidRPr="00C95B4E">
        <w:rPr>
          <w:rFonts w:ascii="Arial" w:hAnsi="Arial" w:cs="Arial"/>
          <w:sz w:val="24"/>
          <w:szCs w:val="24"/>
        </w:rPr>
        <w:t>.</w:t>
      </w:r>
    </w:p>
    <w:p w14:paraId="2CF9C637" w14:textId="77777777" w:rsidR="00C95B4E" w:rsidRPr="00C95B4E" w:rsidRDefault="00C95B4E" w:rsidP="00C95B4E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27860E88" w14:textId="7BB6F3AD" w:rsidR="00C95B4E" w:rsidRDefault="00C95B4E" w:rsidP="00C95B4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C95B4E">
        <w:rPr>
          <w:rFonts w:ascii="Arial" w:hAnsi="Arial" w:cs="Arial"/>
          <w:sz w:val="24"/>
          <w:szCs w:val="24"/>
        </w:rPr>
        <w:t>Tromans, S., Chester, V., Harrison, H., Pankhania, P., Booth, H. and Chakraborty, N. (2020). Patterns of use of secondary mental health services before and during COVID-19 lockdown: observational study. </w:t>
      </w:r>
      <w:r w:rsidRPr="00C95B4E">
        <w:rPr>
          <w:rFonts w:ascii="Arial" w:hAnsi="Arial" w:cs="Arial"/>
          <w:i/>
          <w:iCs/>
          <w:sz w:val="24"/>
          <w:szCs w:val="24"/>
        </w:rPr>
        <w:t>BJPsych Open</w:t>
      </w:r>
      <w:r w:rsidRPr="00C95B4E">
        <w:rPr>
          <w:rFonts w:ascii="Arial" w:hAnsi="Arial" w:cs="Arial"/>
          <w:sz w:val="24"/>
          <w:szCs w:val="24"/>
        </w:rPr>
        <w:t>, 6(6). doi:10.1192/bjo.2020.104.</w:t>
      </w:r>
    </w:p>
    <w:p w14:paraId="3CB25368" w14:textId="77777777" w:rsidR="00C95B4E" w:rsidRPr="00C95B4E" w:rsidRDefault="00C95B4E" w:rsidP="00C95B4E">
      <w:pPr>
        <w:pStyle w:val="ListParagraph"/>
        <w:rPr>
          <w:rFonts w:ascii="Arial" w:hAnsi="Arial" w:cs="Arial"/>
          <w:sz w:val="24"/>
          <w:szCs w:val="24"/>
        </w:rPr>
      </w:pPr>
    </w:p>
    <w:p w14:paraId="34AF1B2D" w14:textId="77777777" w:rsidR="00C95B4E" w:rsidRPr="00C95B4E" w:rsidRDefault="00C95B4E" w:rsidP="00C95B4E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096EA36E" w14:textId="0AB1C341" w:rsidR="004A1344" w:rsidRDefault="00B56433" w:rsidP="006D51D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C95B4E">
        <w:rPr>
          <w:rFonts w:ascii="Arial" w:hAnsi="Arial" w:cs="Arial"/>
          <w:sz w:val="24"/>
          <w:szCs w:val="24"/>
        </w:rPr>
        <w:t>Waite, P., Pearcey, S., Shum, A., Raw, J.A.L., Patalay, P. and Creswell, C. (2021). How did the mental health symptoms of children and adolescents change over early lockdown during the COVID</w:t>
      </w:r>
      <w:r w:rsidRPr="00C95B4E">
        <w:rPr>
          <w:rFonts w:ascii="Cambria Math" w:hAnsi="Cambria Math" w:cs="Cambria Math"/>
          <w:sz w:val="24"/>
          <w:szCs w:val="24"/>
        </w:rPr>
        <w:t>‐</w:t>
      </w:r>
      <w:r w:rsidRPr="00C95B4E">
        <w:rPr>
          <w:rFonts w:ascii="Arial" w:hAnsi="Arial" w:cs="Arial"/>
          <w:sz w:val="24"/>
          <w:szCs w:val="24"/>
        </w:rPr>
        <w:t>19 pandemic in the UK? </w:t>
      </w:r>
      <w:r w:rsidRPr="00C95B4E">
        <w:rPr>
          <w:rFonts w:ascii="Arial" w:hAnsi="Arial" w:cs="Arial"/>
          <w:i/>
          <w:iCs/>
          <w:sz w:val="24"/>
          <w:szCs w:val="24"/>
        </w:rPr>
        <w:t>JCPP Advances</w:t>
      </w:r>
      <w:r w:rsidRPr="00C95B4E">
        <w:rPr>
          <w:rFonts w:ascii="Arial" w:hAnsi="Arial" w:cs="Arial"/>
          <w:sz w:val="24"/>
          <w:szCs w:val="24"/>
        </w:rPr>
        <w:t>, [online] 1(1). doi:10.1111/jcv2.12009.</w:t>
      </w:r>
    </w:p>
    <w:p w14:paraId="609C54E6" w14:textId="77777777" w:rsidR="00C95B4E" w:rsidRPr="00C95B4E" w:rsidRDefault="00C95B4E" w:rsidP="00C95B4E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BCC0333" w14:textId="77777777" w:rsidR="00C95B4E" w:rsidRPr="00C95B4E" w:rsidRDefault="00C95B4E" w:rsidP="00C95B4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C95B4E">
        <w:rPr>
          <w:rFonts w:ascii="Arial" w:hAnsi="Arial" w:cs="Arial"/>
          <w:sz w:val="24"/>
          <w:szCs w:val="24"/>
        </w:rPr>
        <w:t>Werner, A.M., Tibubos, A.N., Mülder, L.M., Reichel, J.L., Schäfer, M., Heller, S., Pfirrmann, D., Edelmann, D., Dietz, P., Rigotti, T. and Beutel, M.E. (2021). The impact of lockdown stress and loneliness during the COVID-19 pandemic on mental health among university students in Germany. </w:t>
      </w:r>
      <w:r w:rsidRPr="00C95B4E">
        <w:rPr>
          <w:rFonts w:ascii="Arial" w:hAnsi="Arial" w:cs="Arial"/>
          <w:i/>
          <w:iCs/>
          <w:sz w:val="24"/>
          <w:szCs w:val="24"/>
        </w:rPr>
        <w:t>Scientific Reports</w:t>
      </w:r>
      <w:r w:rsidRPr="00C95B4E">
        <w:rPr>
          <w:rFonts w:ascii="Arial" w:hAnsi="Arial" w:cs="Arial"/>
          <w:sz w:val="24"/>
          <w:szCs w:val="24"/>
        </w:rPr>
        <w:t>, 11(1). doi:10.1038/s41598-021-02024-5.</w:t>
      </w:r>
    </w:p>
    <w:p w14:paraId="5C6C48D3" w14:textId="17A4E457" w:rsidR="0078730C" w:rsidRDefault="0078730C" w:rsidP="006D51DB">
      <w:pPr>
        <w:spacing w:line="360" w:lineRule="auto"/>
        <w:rPr>
          <w:rFonts w:ascii="Arial" w:hAnsi="Arial" w:cs="Arial"/>
          <w:sz w:val="24"/>
          <w:szCs w:val="24"/>
        </w:rPr>
      </w:pPr>
    </w:p>
    <w:p w14:paraId="510413C2" w14:textId="6871F5E9" w:rsidR="0078730C" w:rsidRPr="006C4891" w:rsidRDefault="0078730C" w:rsidP="006C489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6C4891">
        <w:rPr>
          <w:rFonts w:ascii="Arial" w:hAnsi="Arial" w:cs="Arial"/>
          <w:sz w:val="24"/>
          <w:szCs w:val="24"/>
        </w:rPr>
        <w:t>White, R.G. and Van Der Boor, C. (2020). Impact of the COVID-19 pandemic and initial period of lockdown on the mental health and well-being of adults in the UK. </w:t>
      </w:r>
      <w:r w:rsidRPr="006C4891">
        <w:rPr>
          <w:rFonts w:ascii="Arial" w:hAnsi="Arial" w:cs="Arial"/>
          <w:i/>
          <w:iCs/>
          <w:sz w:val="24"/>
          <w:szCs w:val="24"/>
        </w:rPr>
        <w:t>BJPsych Open</w:t>
      </w:r>
      <w:r w:rsidRPr="006C4891">
        <w:rPr>
          <w:rFonts w:ascii="Arial" w:hAnsi="Arial" w:cs="Arial"/>
          <w:sz w:val="24"/>
          <w:szCs w:val="24"/>
        </w:rPr>
        <w:t>, 6(5). doi:10.1192/bjo.2020.79.</w:t>
      </w:r>
    </w:p>
    <w:p w14:paraId="4EACD480" w14:textId="57610B4A" w:rsidR="0078730C" w:rsidRPr="006D51DB" w:rsidRDefault="0078730C" w:rsidP="006D51DB">
      <w:pPr>
        <w:spacing w:line="360" w:lineRule="auto"/>
        <w:rPr>
          <w:rFonts w:ascii="Arial" w:hAnsi="Arial" w:cs="Arial"/>
          <w:sz w:val="24"/>
          <w:szCs w:val="24"/>
        </w:rPr>
      </w:pPr>
    </w:p>
    <w:p w14:paraId="147D86E0" w14:textId="2EAC0955" w:rsidR="00257BC5" w:rsidRPr="006D51DB" w:rsidRDefault="00257BC5" w:rsidP="006D51DB">
      <w:pPr>
        <w:spacing w:line="360" w:lineRule="auto"/>
        <w:rPr>
          <w:rFonts w:ascii="Arial" w:hAnsi="Arial" w:cs="Arial"/>
          <w:sz w:val="24"/>
          <w:szCs w:val="24"/>
        </w:rPr>
      </w:pPr>
    </w:p>
    <w:p w14:paraId="47CD44C4" w14:textId="28D3F74F" w:rsidR="002462C9" w:rsidRPr="006D51DB" w:rsidRDefault="002462C9" w:rsidP="006D51DB">
      <w:pPr>
        <w:spacing w:line="360" w:lineRule="auto"/>
        <w:rPr>
          <w:rFonts w:ascii="Arial" w:hAnsi="Arial" w:cs="Arial"/>
          <w:sz w:val="24"/>
          <w:szCs w:val="24"/>
        </w:rPr>
      </w:pPr>
    </w:p>
    <w:p w14:paraId="4A731A05" w14:textId="3CBA207C" w:rsidR="00A429CB" w:rsidRPr="006D51DB" w:rsidRDefault="00A429CB" w:rsidP="006D51DB">
      <w:pPr>
        <w:spacing w:line="360" w:lineRule="auto"/>
        <w:rPr>
          <w:rFonts w:ascii="Arial" w:hAnsi="Arial" w:cs="Arial"/>
          <w:sz w:val="24"/>
          <w:szCs w:val="24"/>
        </w:rPr>
      </w:pPr>
    </w:p>
    <w:p w14:paraId="437C3CEB" w14:textId="1039E348" w:rsidR="00AB77EB" w:rsidRPr="006D51DB" w:rsidRDefault="00AB77EB" w:rsidP="006D51DB">
      <w:pPr>
        <w:spacing w:line="360" w:lineRule="auto"/>
        <w:rPr>
          <w:rFonts w:ascii="Arial" w:hAnsi="Arial" w:cs="Arial"/>
          <w:sz w:val="24"/>
          <w:szCs w:val="24"/>
        </w:rPr>
      </w:pPr>
    </w:p>
    <w:p w14:paraId="5E1AC961" w14:textId="44AC6F6C" w:rsidR="00552F75" w:rsidRPr="006D51DB" w:rsidRDefault="00552F75" w:rsidP="006D51DB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552F75" w:rsidRPr="006D51DB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2CF814" w14:textId="77777777" w:rsidR="00D83C3A" w:rsidRDefault="00D83C3A" w:rsidP="002453D0">
      <w:pPr>
        <w:spacing w:after="0" w:line="240" w:lineRule="auto"/>
      </w:pPr>
      <w:r>
        <w:separator/>
      </w:r>
    </w:p>
  </w:endnote>
  <w:endnote w:type="continuationSeparator" w:id="0">
    <w:p w14:paraId="7B8A79E2" w14:textId="77777777" w:rsidR="00D83C3A" w:rsidRDefault="00D83C3A" w:rsidP="002453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952969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B64E83" w14:textId="4F431AA0" w:rsidR="00F06941" w:rsidRDefault="00F0694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3DD9C0" w14:textId="77777777" w:rsidR="00F06941" w:rsidRDefault="00F069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764793" w14:textId="77777777" w:rsidR="00D83C3A" w:rsidRDefault="00D83C3A" w:rsidP="002453D0">
      <w:pPr>
        <w:spacing w:after="0" w:line="240" w:lineRule="auto"/>
      </w:pPr>
      <w:r>
        <w:separator/>
      </w:r>
    </w:p>
  </w:footnote>
  <w:footnote w:type="continuationSeparator" w:id="0">
    <w:p w14:paraId="5567F895" w14:textId="77777777" w:rsidR="00D83C3A" w:rsidRDefault="00D83C3A" w:rsidP="002453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8177495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0A05754" w14:textId="38A87862" w:rsidR="00F06941" w:rsidRDefault="00F06941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CBDF31" w14:textId="77777777" w:rsidR="00F06941" w:rsidRDefault="00F0694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E2292B"/>
    <w:multiLevelType w:val="hybridMultilevel"/>
    <w:tmpl w:val="FE2096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6B4983"/>
    <w:multiLevelType w:val="hybridMultilevel"/>
    <w:tmpl w:val="F63261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2274AB4"/>
    <w:multiLevelType w:val="hybridMultilevel"/>
    <w:tmpl w:val="437428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533559">
    <w:abstractNumId w:val="1"/>
  </w:num>
  <w:num w:numId="2" w16cid:durableId="1515070274">
    <w:abstractNumId w:val="2"/>
  </w:num>
  <w:num w:numId="3" w16cid:durableId="9148182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7DB4"/>
    <w:rsid w:val="0000388B"/>
    <w:rsid w:val="0000733D"/>
    <w:rsid w:val="000251B6"/>
    <w:rsid w:val="000251D4"/>
    <w:rsid w:val="0002598A"/>
    <w:rsid w:val="00026AA8"/>
    <w:rsid w:val="000305C1"/>
    <w:rsid w:val="000363E1"/>
    <w:rsid w:val="00037CF3"/>
    <w:rsid w:val="00042378"/>
    <w:rsid w:val="000451EF"/>
    <w:rsid w:val="00050124"/>
    <w:rsid w:val="00061A21"/>
    <w:rsid w:val="00061A7A"/>
    <w:rsid w:val="00062602"/>
    <w:rsid w:val="00063C34"/>
    <w:rsid w:val="00064EAE"/>
    <w:rsid w:val="00065ACC"/>
    <w:rsid w:val="00066236"/>
    <w:rsid w:val="00067991"/>
    <w:rsid w:val="00072648"/>
    <w:rsid w:val="00072C3E"/>
    <w:rsid w:val="000734EF"/>
    <w:rsid w:val="000769DB"/>
    <w:rsid w:val="00081493"/>
    <w:rsid w:val="00086789"/>
    <w:rsid w:val="0009278E"/>
    <w:rsid w:val="000927EC"/>
    <w:rsid w:val="000A6407"/>
    <w:rsid w:val="000B08E6"/>
    <w:rsid w:val="000B1940"/>
    <w:rsid w:val="000B4D4B"/>
    <w:rsid w:val="000B65F8"/>
    <w:rsid w:val="000C4E41"/>
    <w:rsid w:val="000C781D"/>
    <w:rsid w:val="000D252E"/>
    <w:rsid w:val="000D67CB"/>
    <w:rsid w:val="000E2D33"/>
    <w:rsid w:val="000E78E1"/>
    <w:rsid w:val="000F172E"/>
    <w:rsid w:val="00100091"/>
    <w:rsid w:val="001057A4"/>
    <w:rsid w:val="00115818"/>
    <w:rsid w:val="00116FCB"/>
    <w:rsid w:val="001204DF"/>
    <w:rsid w:val="00123A2F"/>
    <w:rsid w:val="001268CA"/>
    <w:rsid w:val="001276FD"/>
    <w:rsid w:val="00133591"/>
    <w:rsid w:val="00141FE3"/>
    <w:rsid w:val="00142161"/>
    <w:rsid w:val="001430AA"/>
    <w:rsid w:val="001451DF"/>
    <w:rsid w:val="00145D87"/>
    <w:rsid w:val="00146EF8"/>
    <w:rsid w:val="00151297"/>
    <w:rsid w:val="00156A79"/>
    <w:rsid w:val="001575F3"/>
    <w:rsid w:val="00160C39"/>
    <w:rsid w:val="00161FF2"/>
    <w:rsid w:val="001626B2"/>
    <w:rsid w:val="0016399E"/>
    <w:rsid w:val="0016675A"/>
    <w:rsid w:val="001675B5"/>
    <w:rsid w:val="00171D35"/>
    <w:rsid w:val="00172055"/>
    <w:rsid w:val="001741D4"/>
    <w:rsid w:val="00175F7C"/>
    <w:rsid w:val="001760ED"/>
    <w:rsid w:val="0017667F"/>
    <w:rsid w:val="001812A3"/>
    <w:rsid w:val="00181389"/>
    <w:rsid w:val="00182438"/>
    <w:rsid w:val="00182794"/>
    <w:rsid w:val="00185D1D"/>
    <w:rsid w:val="001862B2"/>
    <w:rsid w:val="0019271B"/>
    <w:rsid w:val="00193D46"/>
    <w:rsid w:val="00194B43"/>
    <w:rsid w:val="00196951"/>
    <w:rsid w:val="001A1698"/>
    <w:rsid w:val="001A4B7D"/>
    <w:rsid w:val="001A4D3B"/>
    <w:rsid w:val="001A62DE"/>
    <w:rsid w:val="001B3255"/>
    <w:rsid w:val="001B5A57"/>
    <w:rsid w:val="001B5E9A"/>
    <w:rsid w:val="001C042A"/>
    <w:rsid w:val="001C1BBA"/>
    <w:rsid w:val="001C344E"/>
    <w:rsid w:val="001C3D42"/>
    <w:rsid w:val="001C436C"/>
    <w:rsid w:val="001C6439"/>
    <w:rsid w:val="001C7889"/>
    <w:rsid w:val="001C7A7F"/>
    <w:rsid w:val="001D13E2"/>
    <w:rsid w:val="001D1A9C"/>
    <w:rsid w:val="001D707C"/>
    <w:rsid w:val="001E3DE1"/>
    <w:rsid w:val="001E68CE"/>
    <w:rsid w:val="001E7E3E"/>
    <w:rsid w:val="001F02F5"/>
    <w:rsid w:val="001F457A"/>
    <w:rsid w:val="001F6908"/>
    <w:rsid w:val="0020010D"/>
    <w:rsid w:val="0020126E"/>
    <w:rsid w:val="0020139D"/>
    <w:rsid w:val="00210DF7"/>
    <w:rsid w:val="002127FD"/>
    <w:rsid w:val="0022379E"/>
    <w:rsid w:val="002238CD"/>
    <w:rsid w:val="002305A0"/>
    <w:rsid w:val="00231919"/>
    <w:rsid w:val="002330C1"/>
    <w:rsid w:val="00235E79"/>
    <w:rsid w:val="00240990"/>
    <w:rsid w:val="00244A81"/>
    <w:rsid w:val="002453D0"/>
    <w:rsid w:val="002462C9"/>
    <w:rsid w:val="00257BC5"/>
    <w:rsid w:val="00261FAA"/>
    <w:rsid w:val="002628E6"/>
    <w:rsid w:val="00264001"/>
    <w:rsid w:val="002643FE"/>
    <w:rsid w:val="00264BA4"/>
    <w:rsid w:val="00265BC0"/>
    <w:rsid w:val="00267AA4"/>
    <w:rsid w:val="0027173B"/>
    <w:rsid w:val="00273D84"/>
    <w:rsid w:val="002756AC"/>
    <w:rsid w:val="00277176"/>
    <w:rsid w:val="00280D80"/>
    <w:rsid w:val="002843AE"/>
    <w:rsid w:val="00285AA9"/>
    <w:rsid w:val="00292222"/>
    <w:rsid w:val="002964CC"/>
    <w:rsid w:val="002A0986"/>
    <w:rsid w:val="002A12F5"/>
    <w:rsid w:val="002A51C6"/>
    <w:rsid w:val="002B23EC"/>
    <w:rsid w:val="002B6484"/>
    <w:rsid w:val="002B73A4"/>
    <w:rsid w:val="002C2894"/>
    <w:rsid w:val="002D0B96"/>
    <w:rsid w:val="002D424A"/>
    <w:rsid w:val="002D4505"/>
    <w:rsid w:val="002E126B"/>
    <w:rsid w:val="002E1708"/>
    <w:rsid w:val="002E4B9B"/>
    <w:rsid w:val="002F0F6F"/>
    <w:rsid w:val="00300672"/>
    <w:rsid w:val="00300C91"/>
    <w:rsid w:val="00301669"/>
    <w:rsid w:val="00304C7F"/>
    <w:rsid w:val="00306115"/>
    <w:rsid w:val="00313210"/>
    <w:rsid w:val="003147AB"/>
    <w:rsid w:val="0031665B"/>
    <w:rsid w:val="00316BBC"/>
    <w:rsid w:val="0032064D"/>
    <w:rsid w:val="00320C4C"/>
    <w:rsid w:val="00322BE9"/>
    <w:rsid w:val="003245EA"/>
    <w:rsid w:val="0033117F"/>
    <w:rsid w:val="00333CE4"/>
    <w:rsid w:val="00346009"/>
    <w:rsid w:val="003476A1"/>
    <w:rsid w:val="0035506A"/>
    <w:rsid w:val="00361184"/>
    <w:rsid w:val="00366DA5"/>
    <w:rsid w:val="00367E79"/>
    <w:rsid w:val="00370709"/>
    <w:rsid w:val="0037103D"/>
    <w:rsid w:val="003712D7"/>
    <w:rsid w:val="0037421C"/>
    <w:rsid w:val="00380AD0"/>
    <w:rsid w:val="003814D3"/>
    <w:rsid w:val="0038634C"/>
    <w:rsid w:val="0039232B"/>
    <w:rsid w:val="00393C9E"/>
    <w:rsid w:val="00393E6E"/>
    <w:rsid w:val="00394CCA"/>
    <w:rsid w:val="0039615F"/>
    <w:rsid w:val="0039636E"/>
    <w:rsid w:val="00396498"/>
    <w:rsid w:val="0039738E"/>
    <w:rsid w:val="003A0146"/>
    <w:rsid w:val="003A53F9"/>
    <w:rsid w:val="003B0BA3"/>
    <w:rsid w:val="003B21E3"/>
    <w:rsid w:val="003B27A6"/>
    <w:rsid w:val="003B33CB"/>
    <w:rsid w:val="003B4724"/>
    <w:rsid w:val="003C6AEB"/>
    <w:rsid w:val="003C7843"/>
    <w:rsid w:val="003D095A"/>
    <w:rsid w:val="003D21F4"/>
    <w:rsid w:val="003E0A0F"/>
    <w:rsid w:val="003E0BFF"/>
    <w:rsid w:val="003E3B5D"/>
    <w:rsid w:val="003E52E6"/>
    <w:rsid w:val="003E6A09"/>
    <w:rsid w:val="003E7A43"/>
    <w:rsid w:val="003F02CA"/>
    <w:rsid w:val="003F046F"/>
    <w:rsid w:val="003F27AC"/>
    <w:rsid w:val="004014E6"/>
    <w:rsid w:val="00402899"/>
    <w:rsid w:val="0040600D"/>
    <w:rsid w:val="00415285"/>
    <w:rsid w:val="004161F1"/>
    <w:rsid w:val="00416337"/>
    <w:rsid w:val="00424409"/>
    <w:rsid w:val="00425FE1"/>
    <w:rsid w:val="0043016B"/>
    <w:rsid w:val="004345DC"/>
    <w:rsid w:val="0043680F"/>
    <w:rsid w:val="00437EA1"/>
    <w:rsid w:val="0044140C"/>
    <w:rsid w:val="0044215F"/>
    <w:rsid w:val="00442D1A"/>
    <w:rsid w:val="0044483B"/>
    <w:rsid w:val="004461B4"/>
    <w:rsid w:val="00452060"/>
    <w:rsid w:val="00452A0E"/>
    <w:rsid w:val="00455008"/>
    <w:rsid w:val="00461788"/>
    <w:rsid w:val="004627AB"/>
    <w:rsid w:val="0047045F"/>
    <w:rsid w:val="00475E6B"/>
    <w:rsid w:val="00476BE7"/>
    <w:rsid w:val="0048153D"/>
    <w:rsid w:val="004819E2"/>
    <w:rsid w:val="0048579F"/>
    <w:rsid w:val="00485A59"/>
    <w:rsid w:val="00487150"/>
    <w:rsid w:val="00491C4B"/>
    <w:rsid w:val="004A067D"/>
    <w:rsid w:val="004A1344"/>
    <w:rsid w:val="004A3481"/>
    <w:rsid w:val="004A46BB"/>
    <w:rsid w:val="004A52E1"/>
    <w:rsid w:val="004B19E8"/>
    <w:rsid w:val="004B7CB2"/>
    <w:rsid w:val="004C05B9"/>
    <w:rsid w:val="004C4F63"/>
    <w:rsid w:val="004C6F81"/>
    <w:rsid w:val="004C74C9"/>
    <w:rsid w:val="004D3F39"/>
    <w:rsid w:val="004D592B"/>
    <w:rsid w:val="004D5D9C"/>
    <w:rsid w:val="004E430F"/>
    <w:rsid w:val="004E4631"/>
    <w:rsid w:val="004E5FCD"/>
    <w:rsid w:val="004E69CD"/>
    <w:rsid w:val="004E7442"/>
    <w:rsid w:val="004F18B4"/>
    <w:rsid w:val="004F7A0F"/>
    <w:rsid w:val="0050112B"/>
    <w:rsid w:val="0050452E"/>
    <w:rsid w:val="00505ED5"/>
    <w:rsid w:val="005073D5"/>
    <w:rsid w:val="00510D09"/>
    <w:rsid w:val="005128BB"/>
    <w:rsid w:val="00512D30"/>
    <w:rsid w:val="005134A3"/>
    <w:rsid w:val="00515751"/>
    <w:rsid w:val="0051588B"/>
    <w:rsid w:val="00517ABF"/>
    <w:rsid w:val="005234F8"/>
    <w:rsid w:val="00525F67"/>
    <w:rsid w:val="00552F75"/>
    <w:rsid w:val="00553935"/>
    <w:rsid w:val="005565CF"/>
    <w:rsid w:val="0056084B"/>
    <w:rsid w:val="00566A5D"/>
    <w:rsid w:val="00567B59"/>
    <w:rsid w:val="00567D9C"/>
    <w:rsid w:val="00573CB6"/>
    <w:rsid w:val="005752E2"/>
    <w:rsid w:val="00575785"/>
    <w:rsid w:val="005819DD"/>
    <w:rsid w:val="00582CBF"/>
    <w:rsid w:val="00584D72"/>
    <w:rsid w:val="0058754D"/>
    <w:rsid w:val="005911B6"/>
    <w:rsid w:val="00592396"/>
    <w:rsid w:val="0059242C"/>
    <w:rsid w:val="0059325E"/>
    <w:rsid w:val="005969E9"/>
    <w:rsid w:val="00597ADE"/>
    <w:rsid w:val="005A049B"/>
    <w:rsid w:val="005A0FC7"/>
    <w:rsid w:val="005A349C"/>
    <w:rsid w:val="005A39A3"/>
    <w:rsid w:val="005A5BB0"/>
    <w:rsid w:val="005B3C87"/>
    <w:rsid w:val="005C0EAA"/>
    <w:rsid w:val="005C48B4"/>
    <w:rsid w:val="005C694B"/>
    <w:rsid w:val="005C7B7A"/>
    <w:rsid w:val="005D16B3"/>
    <w:rsid w:val="005D3EA2"/>
    <w:rsid w:val="005D4BCD"/>
    <w:rsid w:val="005D69BD"/>
    <w:rsid w:val="005E0AEC"/>
    <w:rsid w:val="005E44B9"/>
    <w:rsid w:val="005E5800"/>
    <w:rsid w:val="005E7AE4"/>
    <w:rsid w:val="005F3619"/>
    <w:rsid w:val="00601B95"/>
    <w:rsid w:val="0060418F"/>
    <w:rsid w:val="00604730"/>
    <w:rsid w:val="00604A95"/>
    <w:rsid w:val="006102DE"/>
    <w:rsid w:val="00610DDA"/>
    <w:rsid w:val="00611BAA"/>
    <w:rsid w:val="006136FF"/>
    <w:rsid w:val="0061441F"/>
    <w:rsid w:val="006177A7"/>
    <w:rsid w:val="00633E43"/>
    <w:rsid w:val="0063690A"/>
    <w:rsid w:val="00640A28"/>
    <w:rsid w:val="0064451C"/>
    <w:rsid w:val="00644852"/>
    <w:rsid w:val="0064519C"/>
    <w:rsid w:val="00650F8A"/>
    <w:rsid w:val="00651721"/>
    <w:rsid w:val="00666505"/>
    <w:rsid w:val="00675321"/>
    <w:rsid w:val="0068114F"/>
    <w:rsid w:val="00687F03"/>
    <w:rsid w:val="0069132D"/>
    <w:rsid w:val="00693821"/>
    <w:rsid w:val="00696ED0"/>
    <w:rsid w:val="006A345F"/>
    <w:rsid w:val="006A5004"/>
    <w:rsid w:val="006B19E8"/>
    <w:rsid w:val="006B28FB"/>
    <w:rsid w:val="006B7130"/>
    <w:rsid w:val="006C3CF4"/>
    <w:rsid w:val="006C4891"/>
    <w:rsid w:val="006C4EB8"/>
    <w:rsid w:val="006C75C0"/>
    <w:rsid w:val="006D0BB3"/>
    <w:rsid w:val="006D2750"/>
    <w:rsid w:val="006D51DB"/>
    <w:rsid w:val="006E4E4B"/>
    <w:rsid w:val="006E6B15"/>
    <w:rsid w:val="006F0AC6"/>
    <w:rsid w:val="006F1C8C"/>
    <w:rsid w:val="006F4AEB"/>
    <w:rsid w:val="00701C82"/>
    <w:rsid w:val="0070202C"/>
    <w:rsid w:val="007027D0"/>
    <w:rsid w:val="00702CBC"/>
    <w:rsid w:val="00705B09"/>
    <w:rsid w:val="007062A1"/>
    <w:rsid w:val="00711865"/>
    <w:rsid w:val="00711ED0"/>
    <w:rsid w:val="00720B2C"/>
    <w:rsid w:val="00730ADB"/>
    <w:rsid w:val="00730EC7"/>
    <w:rsid w:val="0073412E"/>
    <w:rsid w:val="00737B9B"/>
    <w:rsid w:val="00745D6F"/>
    <w:rsid w:val="00747DB4"/>
    <w:rsid w:val="007507A9"/>
    <w:rsid w:val="00753580"/>
    <w:rsid w:val="00756C67"/>
    <w:rsid w:val="0076029A"/>
    <w:rsid w:val="007622F6"/>
    <w:rsid w:val="00762B5A"/>
    <w:rsid w:val="00764CFD"/>
    <w:rsid w:val="00765E5F"/>
    <w:rsid w:val="00770D4F"/>
    <w:rsid w:val="007725F1"/>
    <w:rsid w:val="00773E5D"/>
    <w:rsid w:val="0077436C"/>
    <w:rsid w:val="00784BC3"/>
    <w:rsid w:val="007862C6"/>
    <w:rsid w:val="0078730C"/>
    <w:rsid w:val="007A1748"/>
    <w:rsid w:val="007A1EB7"/>
    <w:rsid w:val="007A22BD"/>
    <w:rsid w:val="007A5C63"/>
    <w:rsid w:val="007A606F"/>
    <w:rsid w:val="007B3D63"/>
    <w:rsid w:val="007B4562"/>
    <w:rsid w:val="007B470B"/>
    <w:rsid w:val="007B746C"/>
    <w:rsid w:val="007C5E47"/>
    <w:rsid w:val="007C7323"/>
    <w:rsid w:val="007C7575"/>
    <w:rsid w:val="007C7D70"/>
    <w:rsid w:val="007D06E8"/>
    <w:rsid w:val="007D10AB"/>
    <w:rsid w:val="007D2032"/>
    <w:rsid w:val="007D2AC1"/>
    <w:rsid w:val="007D351F"/>
    <w:rsid w:val="007D7BE1"/>
    <w:rsid w:val="007E573A"/>
    <w:rsid w:val="007E6B36"/>
    <w:rsid w:val="007F3B8B"/>
    <w:rsid w:val="00800E5A"/>
    <w:rsid w:val="00803D7A"/>
    <w:rsid w:val="00807092"/>
    <w:rsid w:val="008179B4"/>
    <w:rsid w:val="008207C1"/>
    <w:rsid w:val="008218CC"/>
    <w:rsid w:val="00823535"/>
    <w:rsid w:val="00826E2E"/>
    <w:rsid w:val="00830505"/>
    <w:rsid w:val="008324DE"/>
    <w:rsid w:val="008341A2"/>
    <w:rsid w:val="00834884"/>
    <w:rsid w:val="00834F07"/>
    <w:rsid w:val="008408CE"/>
    <w:rsid w:val="0084097F"/>
    <w:rsid w:val="00840E52"/>
    <w:rsid w:val="0084223E"/>
    <w:rsid w:val="008429A6"/>
    <w:rsid w:val="00852014"/>
    <w:rsid w:val="0085213B"/>
    <w:rsid w:val="0086208E"/>
    <w:rsid w:val="0086536E"/>
    <w:rsid w:val="00866292"/>
    <w:rsid w:val="00882511"/>
    <w:rsid w:val="00885215"/>
    <w:rsid w:val="00885A24"/>
    <w:rsid w:val="00887B2C"/>
    <w:rsid w:val="008A0B65"/>
    <w:rsid w:val="008A2A82"/>
    <w:rsid w:val="008A5F79"/>
    <w:rsid w:val="008B0928"/>
    <w:rsid w:val="008B7016"/>
    <w:rsid w:val="008C388F"/>
    <w:rsid w:val="008C6106"/>
    <w:rsid w:val="008C6DB8"/>
    <w:rsid w:val="008D070D"/>
    <w:rsid w:val="008D5836"/>
    <w:rsid w:val="008D62CB"/>
    <w:rsid w:val="008D776B"/>
    <w:rsid w:val="008E171F"/>
    <w:rsid w:val="008E47B6"/>
    <w:rsid w:val="008E5FD7"/>
    <w:rsid w:val="008E6E18"/>
    <w:rsid w:val="008F0AB8"/>
    <w:rsid w:val="008F6AD5"/>
    <w:rsid w:val="008F7513"/>
    <w:rsid w:val="009008D4"/>
    <w:rsid w:val="00903764"/>
    <w:rsid w:val="00906B4D"/>
    <w:rsid w:val="00913D46"/>
    <w:rsid w:val="00916CAF"/>
    <w:rsid w:val="009175EB"/>
    <w:rsid w:val="00923B18"/>
    <w:rsid w:val="00924CBF"/>
    <w:rsid w:val="00930C11"/>
    <w:rsid w:val="009326D5"/>
    <w:rsid w:val="00932879"/>
    <w:rsid w:val="00933EF5"/>
    <w:rsid w:val="009341BB"/>
    <w:rsid w:val="00935531"/>
    <w:rsid w:val="009375D4"/>
    <w:rsid w:val="009422B4"/>
    <w:rsid w:val="009444E3"/>
    <w:rsid w:val="009457BF"/>
    <w:rsid w:val="0095570F"/>
    <w:rsid w:val="00957A7D"/>
    <w:rsid w:val="00965E4F"/>
    <w:rsid w:val="00971A17"/>
    <w:rsid w:val="009725E9"/>
    <w:rsid w:val="0097561B"/>
    <w:rsid w:val="009756A8"/>
    <w:rsid w:val="00980B71"/>
    <w:rsid w:val="009811FF"/>
    <w:rsid w:val="00981AA9"/>
    <w:rsid w:val="0098472B"/>
    <w:rsid w:val="0099047A"/>
    <w:rsid w:val="00991740"/>
    <w:rsid w:val="0099260C"/>
    <w:rsid w:val="00994E9B"/>
    <w:rsid w:val="00996988"/>
    <w:rsid w:val="009A26B5"/>
    <w:rsid w:val="009A5784"/>
    <w:rsid w:val="009A5793"/>
    <w:rsid w:val="009A66F8"/>
    <w:rsid w:val="009C4DEF"/>
    <w:rsid w:val="009D061D"/>
    <w:rsid w:val="009D0FF1"/>
    <w:rsid w:val="009D305C"/>
    <w:rsid w:val="009D3117"/>
    <w:rsid w:val="009D603D"/>
    <w:rsid w:val="009D64AE"/>
    <w:rsid w:val="009D6C40"/>
    <w:rsid w:val="009E004B"/>
    <w:rsid w:val="009E03D3"/>
    <w:rsid w:val="009E3B6E"/>
    <w:rsid w:val="009E6684"/>
    <w:rsid w:val="009E702D"/>
    <w:rsid w:val="009F267F"/>
    <w:rsid w:val="009F586B"/>
    <w:rsid w:val="009F5D41"/>
    <w:rsid w:val="009F667C"/>
    <w:rsid w:val="009F692B"/>
    <w:rsid w:val="00A03CBE"/>
    <w:rsid w:val="00A10ABE"/>
    <w:rsid w:val="00A15419"/>
    <w:rsid w:val="00A15B11"/>
    <w:rsid w:val="00A2142C"/>
    <w:rsid w:val="00A2347C"/>
    <w:rsid w:val="00A244FB"/>
    <w:rsid w:val="00A2594E"/>
    <w:rsid w:val="00A25BD3"/>
    <w:rsid w:val="00A35F69"/>
    <w:rsid w:val="00A37E34"/>
    <w:rsid w:val="00A41788"/>
    <w:rsid w:val="00A429CB"/>
    <w:rsid w:val="00A51732"/>
    <w:rsid w:val="00A5363D"/>
    <w:rsid w:val="00A61B2D"/>
    <w:rsid w:val="00A7152C"/>
    <w:rsid w:val="00A7468E"/>
    <w:rsid w:val="00A80E86"/>
    <w:rsid w:val="00A81699"/>
    <w:rsid w:val="00A84619"/>
    <w:rsid w:val="00A8509E"/>
    <w:rsid w:val="00A852EF"/>
    <w:rsid w:val="00A913DF"/>
    <w:rsid w:val="00A91F9B"/>
    <w:rsid w:val="00A923D2"/>
    <w:rsid w:val="00A95433"/>
    <w:rsid w:val="00AA0042"/>
    <w:rsid w:val="00AA05ED"/>
    <w:rsid w:val="00AA30B8"/>
    <w:rsid w:val="00AA30E3"/>
    <w:rsid w:val="00AA37DF"/>
    <w:rsid w:val="00AB7274"/>
    <w:rsid w:val="00AB77EB"/>
    <w:rsid w:val="00AC7C27"/>
    <w:rsid w:val="00AD0E2A"/>
    <w:rsid w:val="00AD199C"/>
    <w:rsid w:val="00AD2F77"/>
    <w:rsid w:val="00AD5617"/>
    <w:rsid w:val="00AE0EC4"/>
    <w:rsid w:val="00AE4745"/>
    <w:rsid w:val="00AE5D31"/>
    <w:rsid w:val="00AE5DEE"/>
    <w:rsid w:val="00AE7CF8"/>
    <w:rsid w:val="00AF0318"/>
    <w:rsid w:val="00AF055D"/>
    <w:rsid w:val="00AF0E6C"/>
    <w:rsid w:val="00AF6542"/>
    <w:rsid w:val="00B014D5"/>
    <w:rsid w:val="00B03773"/>
    <w:rsid w:val="00B050D0"/>
    <w:rsid w:val="00B07C68"/>
    <w:rsid w:val="00B102D0"/>
    <w:rsid w:val="00B1177D"/>
    <w:rsid w:val="00B14872"/>
    <w:rsid w:val="00B17D5F"/>
    <w:rsid w:val="00B22D9B"/>
    <w:rsid w:val="00B23F77"/>
    <w:rsid w:val="00B23FA7"/>
    <w:rsid w:val="00B250A7"/>
    <w:rsid w:val="00B25BA6"/>
    <w:rsid w:val="00B27C47"/>
    <w:rsid w:val="00B30956"/>
    <w:rsid w:val="00B3126A"/>
    <w:rsid w:val="00B37DA0"/>
    <w:rsid w:val="00B45145"/>
    <w:rsid w:val="00B46882"/>
    <w:rsid w:val="00B51209"/>
    <w:rsid w:val="00B515A2"/>
    <w:rsid w:val="00B56433"/>
    <w:rsid w:val="00B605CB"/>
    <w:rsid w:val="00B61DC8"/>
    <w:rsid w:val="00B61DD4"/>
    <w:rsid w:val="00B65501"/>
    <w:rsid w:val="00B6772C"/>
    <w:rsid w:val="00B7028B"/>
    <w:rsid w:val="00B702B1"/>
    <w:rsid w:val="00B70D0C"/>
    <w:rsid w:val="00B765EF"/>
    <w:rsid w:val="00B83B7D"/>
    <w:rsid w:val="00B864F2"/>
    <w:rsid w:val="00B86DEC"/>
    <w:rsid w:val="00B96FE9"/>
    <w:rsid w:val="00BA0249"/>
    <w:rsid w:val="00BA49CB"/>
    <w:rsid w:val="00BA6A82"/>
    <w:rsid w:val="00BB6AEC"/>
    <w:rsid w:val="00BC5BE8"/>
    <w:rsid w:val="00BD679A"/>
    <w:rsid w:val="00BD7133"/>
    <w:rsid w:val="00BD7E9C"/>
    <w:rsid w:val="00BE06E8"/>
    <w:rsid w:val="00BE3B39"/>
    <w:rsid w:val="00BE444A"/>
    <w:rsid w:val="00BE46A5"/>
    <w:rsid w:val="00BE72F3"/>
    <w:rsid w:val="00BE7E8A"/>
    <w:rsid w:val="00BF04D7"/>
    <w:rsid w:val="00BF2465"/>
    <w:rsid w:val="00BF2928"/>
    <w:rsid w:val="00C00AEF"/>
    <w:rsid w:val="00C037EE"/>
    <w:rsid w:val="00C10642"/>
    <w:rsid w:val="00C11D55"/>
    <w:rsid w:val="00C14734"/>
    <w:rsid w:val="00C14A9E"/>
    <w:rsid w:val="00C1575E"/>
    <w:rsid w:val="00C164A2"/>
    <w:rsid w:val="00C20FC5"/>
    <w:rsid w:val="00C33954"/>
    <w:rsid w:val="00C35CD4"/>
    <w:rsid w:val="00C4338B"/>
    <w:rsid w:val="00C462AC"/>
    <w:rsid w:val="00C50A30"/>
    <w:rsid w:val="00C51944"/>
    <w:rsid w:val="00C528E5"/>
    <w:rsid w:val="00C53E57"/>
    <w:rsid w:val="00C55F71"/>
    <w:rsid w:val="00C6025E"/>
    <w:rsid w:val="00C6439A"/>
    <w:rsid w:val="00C662C3"/>
    <w:rsid w:val="00C70DCE"/>
    <w:rsid w:val="00C7229C"/>
    <w:rsid w:val="00C75250"/>
    <w:rsid w:val="00C762D4"/>
    <w:rsid w:val="00C8476B"/>
    <w:rsid w:val="00C84D72"/>
    <w:rsid w:val="00C87971"/>
    <w:rsid w:val="00C9010E"/>
    <w:rsid w:val="00C902B7"/>
    <w:rsid w:val="00C95B4E"/>
    <w:rsid w:val="00C96469"/>
    <w:rsid w:val="00CA10A9"/>
    <w:rsid w:val="00CA490D"/>
    <w:rsid w:val="00CB1D7D"/>
    <w:rsid w:val="00CB1E6A"/>
    <w:rsid w:val="00CB45E2"/>
    <w:rsid w:val="00CD0BD2"/>
    <w:rsid w:val="00CD19CE"/>
    <w:rsid w:val="00CD1BFF"/>
    <w:rsid w:val="00CD4A8D"/>
    <w:rsid w:val="00CE4517"/>
    <w:rsid w:val="00CE4917"/>
    <w:rsid w:val="00CF0DE6"/>
    <w:rsid w:val="00CF12F1"/>
    <w:rsid w:val="00CF3165"/>
    <w:rsid w:val="00CF402A"/>
    <w:rsid w:val="00CF427C"/>
    <w:rsid w:val="00CF6794"/>
    <w:rsid w:val="00CF7E67"/>
    <w:rsid w:val="00D12940"/>
    <w:rsid w:val="00D215FA"/>
    <w:rsid w:val="00D22C78"/>
    <w:rsid w:val="00D23962"/>
    <w:rsid w:val="00D33584"/>
    <w:rsid w:val="00D346D0"/>
    <w:rsid w:val="00D36E78"/>
    <w:rsid w:val="00D3765C"/>
    <w:rsid w:val="00D40D3E"/>
    <w:rsid w:val="00D41F7C"/>
    <w:rsid w:val="00D42737"/>
    <w:rsid w:val="00D461D2"/>
    <w:rsid w:val="00D5075C"/>
    <w:rsid w:val="00D55146"/>
    <w:rsid w:val="00D56FB1"/>
    <w:rsid w:val="00D571EF"/>
    <w:rsid w:val="00D61C4F"/>
    <w:rsid w:val="00D639EB"/>
    <w:rsid w:val="00D71A72"/>
    <w:rsid w:val="00D74FE7"/>
    <w:rsid w:val="00D83C3A"/>
    <w:rsid w:val="00D847F7"/>
    <w:rsid w:val="00D856FB"/>
    <w:rsid w:val="00D85EAA"/>
    <w:rsid w:val="00D87181"/>
    <w:rsid w:val="00D877DB"/>
    <w:rsid w:val="00D95489"/>
    <w:rsid w:val="00DA2A74"/>
    <w:rsid w:val="00DA4B02"/>
    <w:rsid w:val="00DB008D"/>
    <w:rsid w:val="00DB3CF9"/>
    <w:rsid w:val="00DB6344"/>
    <w:rsid w:val="00DB752A"/>
    <w:rsid w:val="00DC08A2"/>
    <w:rsid w:val="00DC2B1E"/>
    <w:rsid w:val="00DC4BEC"/>
    <w:rsid w:val="00DD0A33"/>
    <w:rsid w:val="00DD195B"/>
    <w:rsid w:val="00DD269D"/>
    <w:rsid w:val="00DD4A02"/>
    <w:rsid w:val="00DD7450"/>
    <w:rsid w:val="00DD7E1C"/>
    <w:rsid w:val="00DE1ED9"/>
    <w:rsid w:val="00DE2906"/>
    <w:rsid w:val="00DE3820"/>
    <w:rsid w:val="00DE794C"/>
    <w:rsid w:val="00DE7F38"/>
    <w:rsid w:val="00DF1947"/>
    <w:rsid w:val="00DF6B60"/>
    <w:rsid w:val="00E01B3E"/>
    <w:rsid w:val="00E1083A"/>
    <w:rsid w:val="00E122DC"/>
    <w:rsid w:val="00E1265B"/>
    <w:rsid w:val="00E12F83"/>
    <w:rsid w:val="00E13E44"/>
    <w:rsid w:val="00E27ABC"/>
    <w:rsid w:val="00E3786E"/>
    <w:rsid w:val="00E4676A"/>
    <w:rsid w:val="00E53B7A"/>
    <w:rsid w:val="00E53BD8"/>
    <w:rsid w:val="00E551A9"/>
    <w:rsid w:val="00E56275"/>
    <w:rsid w:val="00E5660A"/>
    <w:rsid w:val="00E60FC8"/>
    <w:rsid w:val="00E63A1E"/>
    <w:rsid w:val="00E76B4A"/>
    <w:rsid w:val="00E875A7"/>
    <w:rsid w:val="00E90144"/>
    <w:rsid w:val="00E9072B"/>
    <w:rsid w:val="00E929E4"/>
    <w:rsid w:val="00E92CA0"/>
    <w:rsid w:val="00E93022"/>
    <w:rsid w:val="00E965B3"/>
    <w:rsid w:val="00EA6347"/>
    <w:rsid w:val="00EA727D"/>
    <w:rsid w:val="00EB0B8F"/>
    <w:rsid w:val="00EB3CDE"/>
    <w:rsid w:val="00EB625D"/>
    <w:rsid w:val="00ED20F1"/>
    <w:rsid w:val="00ED5CA3"/>
    <w:rsid w:val="00ED6334"/>
    <w:rsid w:val="00EE287B"/>
    <w:rsid w:val="00EE364E"/>
    <w:rsid w:val="00EE6118"/>
    <w:rsid w:val="00EE61F2"/>
    <w:rsid w:val="00EE7F83"/>
    <w:rsid w:val="00EF29B3"/>
    <w:rsid w:val="00EF3725"/>
    <w:rsid w:val="00EF4983"/>
    <w:rsid w:val="00EF4D4B"/>
    <w:rsid w:val="00EF6044"/>
    <w:rsid w:val="00EF62BB"/>
    <w:rsid w:val="00F02AA9"/>
    <w:rsid w:val="00F02DBF"/>
    <w:rsid w:val="00F04B02"/>
    <w:rsid w:val="00F058D4"/>
    <w:rsid w:val="00F06941"/>
    <w:rsid w:val="00F06C46"/>
    <w:rsid w:val="00F119EC"/>
    <w:rsid w:val="00F13E0A"/>
    <w:rsid w:val="00F20191"/>
    <w:rsid w:val="00F21798"/>
    <w:rsid w:val="00F30072"/>
    <w:rsid w:val="00F319D7"/>
    <w:rsid w:val="00F33FE1"/>
    <w:rsid w:val="00F34453"/>
    <w:rsid w:val="00F3448D"/>
    <w:rsid w:val="00F429F0"/>
    <w:rsid w:val="00F46358"/>
    <w:rsid w:val="00F52745"/>
    <w:rsid w:val="00F67FA1"/>
    <w:rsid w:val="00F7168F"/>
    <w:rsid w:val="00F74724"/>
    <w:rsid w:val="00F74CA9"/>
    <w:rsid w:val="00F8099E"/>
    <w:rsid w:val="00F83F57"/>
    <w:rsid w:val="00F92AD8"/>
    <w:rsid w:val="00F96055"/>
    <w:rsid w:val="00FA1662"/>
    <w:rsid w:val="00FA27EC"/>
    <w:rsid w:val="00FA350D"/>
    <w:rsid w:val="00FA3511"/>
    <w:rsid w:val="00FA5024"/>
    <w:rsid w:val="00FB1E19"/>
    <w:rsid w:val="00FB281D"/>
    <w:rsid w:val="00FB31C9"/>
    <w:rsid w:val="00FB3920"/>
    <w:rsid w:val="00FB4C66"/>
    <w:rsid w:val="00FC0BAF"/>
    <w:rsid w:val="00FC31EE"/>
    <w:rsid w:val="00FC5394"/>
    <w:rsid w:val="00FC5DD0"/>
    <w:rsid w:val="00FD4AC9"/>
    <w:rsid w:val="00FD4CD4"/>
    <w:rsid w:val="00FD4DC8"/>
    <w:rsid w:val="00FD60BF"/>
    <w:rsid w:val="00FD7D75"/>
    <w:rsid w:val="00FD7F49"/>
    <w:rsid w:val="00FE1261"/>
    <w:rsid w:val="00FE2BCD"/>
    <w:rsid w:val="00FF2A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034A67"/>
  <w15:chartTrackingRefBased/>
  <w15:docId w15:val="{A3DC7B7C-EF13-4678-853B-FA83F607DB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6DB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F58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551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514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453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53D0"/>
  </w:style>
  <w:style w:type="paragraph" w:styleId="Footer">
    <w:name w:val="footer"/>
    <w:basedOn w:val="Normal"/>
    <w:link w:val="FooterChar"/>
    <w:uiPriority w:val="99"/>
    <w:unhideWhenUsed/>
    <w:rsid w:val="002453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53D0"/>
  </w:style>
  <w:style w:type="character" w:customStyle="1" w:styleId="Heading1Char">
    <w:name w:val="Heading 1 Char"/>
    <w:basedOn w:val="DefaultParagraphFont"/>
    <w:link w:val="Heading1"/>
    <w:uiPriority w:val="9"/>
    <w:rsid w:val="008C6DB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15818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15818"/>
    <w:pPr>
      <w:spacing w:after="100"/>
    </w:pPr>
  </w:style>
  <w:style w:type="paragraph" w:styleId="ListParagraph">
    <w:name w:val="List Paragraph"/>
    <w:basedOn w:val="Normal"/>
    <w:uiPriority w:val="34"/>
    <w:qFormat/>
    <w:rsid w:val="00FB39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52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5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1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94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rivistadipsichiatria.it/archivio/3382/articoli/33569/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db94c9bf3d67d26067745710d6e05a9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73c8a26ffff571f5296168ca5928a1a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1AAC2F6-CBCE-43DC-A53D-CE41B71F5C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20F4653-6F98-40B6-A797-224480AA8C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646B8F6-53BF-49B3-9443-6E37A132A73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9595E98-59FD-4587-A44C-EE6880F0E71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</TotalTime>
  <Pages>21</Pages>
  <Words>3828</Words>
  <Characters>21825</Characters>
  <Application>Microsoft Office Word</Application>
  <DocSecurity>0</DocSecurity>
  <Lines>181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Saba Parveen (2014411)</dc:creator>
  <cp:keywords/>
  <dc:description/>
  <cp:lastModifiedBy>Saba Parveen (2014411)</cp:lastModifiedBy>
  <cp:revision>69</cp:revision>
  <dcterms:created xsi:type="dcterms:W3CDTF">2022-07-13T09:00:00Z</dcterms:created>
  <dcterms:modified xsi:type="dcterms:W3CDTF">2022-07-13T11:28:00Z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