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544946" w14:textId="50F4E106" w:rsidR="00A36F3F" w:rsidRPr="001A4DF6" w:rsidRDefault="004A17C0">
      <w:pPr>
        <w:rPr>
          <w:rFonts w:cstheme="minorHAnsi"/>
          <w:b/>
          <w:bCs/>
          <w:sz w:val="20"/>
          <w:szCs w:val="20"/>
        </w:rPr>
      </w:pPr>
      <w:r w:rsidRPr="001A4DF6">
        <w:rPr>
          <w:rFonts w:cstheme="minorHAnsi"/>
          <w:b/>
          <w:bCs/>
          <w:sz w:val="20"/>
          <w:szCs w:val="20"/>
        </w:rPr>
        <w:t>AN EXEMPLAR OF MODERN ARCHITECTURE</w:t>
      </w:r>
      <w:r w:rsidR="00C166AD" w:rsidRPr="001A4DF6">
        <w:rPr>
          <w:rFonts w:cstheme="minorHAnsi"/>
          <w:b/>
          <w:bCs/>
          <w:sz w:val="20"/>
          <w:szCs w:val="20"/>
        </w:rPr>
        <w:t xml:space="preserve"> - </w:t>
      </w:r>
      <w:r w:rsidRPr="001A4DF6">
        <w:rPr>
          <w:rFonts w:cstheme="minorHAnsi"/>
          <w:b/>
          <w:bCs/>
          <w:sz w:val="20"/>
          <w:szCs w:val="20"/>
        </w:rPr>
        <w:t>THE SCHRODER HOUSE BY GERRIT REITVELD</w:t>
      </w:r>
    </w:p>
    <w:p w14:paraId="369CD012" w14:textId="49F485E3" w:rsidR="00C166AD" w:rsidRPr="001A4DF6" w:rsidRDefault="001A4DF6" w:rsidP="00A54096">
      <w:pPr>
        <w:rPr>
          <w:rFonts w:cstheme="minorHAnsi"/>
          <w:b/>
          <w:bCs/>
          <w:sz w:val="20"/>
          <w:szCs w:val="20"/>
        </w:rPr>
      </w:pPr>
      <w:r w:rsidRPr="001A4DF6">
        <w:rPr>
          <w:rFonts w:cstheme="minorHAnsi"/>
          <w:b/>
          <w:bCs/>
          <w:noProof/>
        </w:rPr>
        <mc:AlternateContent>
          <mc:Choice Requires="wps">
            <w:drawing>
              <wp:anchor distT="45720" distB="45720" distL="114300" distR="114300" simplePos="0" relativeHeight="251650560" behindDoc="0" locked="0" layoutInCell="1" allowOverlap="1" wp14:anchorId="7EA2B191" wp14:editId="6F111EA7">
                <wp:simplePos x="0" y="0"/>
                <wp:positionH relativeFrom="column">
                  <wp:posOffset>4060825</wp:posOffset>
                </wp:positionH>
                <wp:positionV relativeFrom="paragraph">
                  <wp:posOffset>57546</wp:posOffset>
                </wp:positionV>
                <wp:extent cx="1697990" cy="140462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7990" cy="1404620"/>
                        </a:xfrm>
                        <a:prstGeom prst="rect">
                          <a:avLst/>
                        </a:prstGeom>
                        <a:noFill/>
                        <a:ln w="9525">
                          <a:noFill/>
                          <a:miter lim="800000"/>
                          <a:headEnd/>
                          <a:tailEnd/>
                        </a:ln>
                      </wps:spPr>
                      <wps:txbx>
                        <w:txbxContent>
                          <w:p w14:paraId="6AC51FE8" w14:textId="38C5724A" w:rsidR="00A925BA" w:rsidRPr="00A925BA" w:rsidRDefault="00B76666" w:rsidP="00A925BA">
                            <w:pPr>
                              <w:rPr>
                                <w:sz w:val="18"/>
                                <w:szCs w:val="18"/>
                              </w:rPr>
                            </w:pPr>
                            <w:r>
                              <w:rPr>
                                <w:b/>
                                <w:bCs/>
                                <w:sz w:val="18"/>
                                <w:szCs w:val="18"/>
                              </w:rPr>
                              <w:t>(</w:t>
                            </w:r>
                            <w:r w:rsidR="00A925BA" w:rsidRPr="00A925BA">
                              <w:rPr>
                                <w:b/>
                                <w:bCs/>
                                <w:sz w:val="18"/>
                                <w:szCs w:val="18"/>
                              </w:rPr>
                              <w:t xml:space="preserve">FIGURE 1 -theartstory.org, </w:t>
                            </w:r>
                            <w:proofErr w:type="spellStart"/>
                            <w:r w:rsidR="00A925BA" w:rsidRPr="00A925BA">
                              <w:rPr>
                                <w:b/>
                                <w:bCs/>
                                <w:sz w:val="18"/>
                                <w:szCs w:val="18"/>
                              </w:rPr>
                              <w:t>n.d</w:t>
                            </w:r>
                            <w:proofErr w:type="spellEnd"/>
                            <w:r w:rsidR="00A925BA" w:rsidRPr="00A925BA">
                              <w:rPr>
                                <w:b/>
                                <w:bCs/>
                                <w:sz w:val="18"/>
                                <w:szCs w:val="18"/>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EA2B191" id="_x0000_t202" coordsize="21600,21600" o:spt="202" path="m,l,21600r21600,l21600,xe">
                <v:stroke joinstyle="miter"/>
                <v:path gradientshapeok="t" o:connecttype="rect"/>
              </v:shapetype>
              <v:shape id="Text Box 2" o:spid="_x0000_s1026" type="#_x0000_t202" style="position:absolute;margin-left:319.75pt;margin-top:4.55pt;width:133.7pt;height:110.6pt;z-index:2516505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" filled="f" stroked="f">
                <v:textbox style="mso-fit-shape-to-text:t">
                  <w:txbxContent>
                    <w:p w14:paraId="6AC51FE8" w14:textId="38C5724A" w:rsidR="00A925BA" w:rsidRPr="00A925BA" w:rsidRDefault="00B76666" w:rsidP="00A925BA">
                      <w:pPr>
                        <w:rPr>
                          <w:sz w:val="18"/>
                          <w:szCs w:val="18"/>
                        </w:rPr>
                      </w:pPr>
                      <w:r>
                        <w:rPr>
                          <w:b/>
                          <w:bCs/>
                          <w:sz w:val="18"/>
                          <w:szCs w:val="18"/>
                        </w:rPr>
                        <w:t>(</w:t>
                      </w:r>
                      <w:r w:rsidR="00A925BA" w:rsidRPr="00A925BA">
                        <w:rPr>
                          <w:b/>
                          <w:bCs/>
                          <w:sz w:val="18"/>
                          <w:szCs w:val="18"/>
                        </w:rPr>
                        <w:t xml:space="preserve">FIGURE 1 -theartstory.org, </w:t>
                      </w:r>
                      <w:proofErr w:type="spellStart"/>
                      <w:r w:rsidR="00A925BA" w:rsidRPr="00A925BA">
                        <w:rPr>
                          <w:b/>
                          <w:bCs/>
                          <w:sz w:val="18"/>
                          <w:szCs w:val="18"/>
                        </w:rPr>
                        <w:t>n.d</w:t>
                      </w:r>
                      <w:proofErr w:type="spellEnd"/>
                      <w:r w:rsidR="00A925BA" w:rsidRPr="00A925BA">
                        <w:rPr>
                          <w:b/>
                          <w:bCs/>
                          <w:sz w:val="18"/>
                          <w:szCs w:val="18"/>
                        </w:rPr>
                        <w:t>)</w:t>
                      </w:r>
                    </w:p>
                  </w:txbxContent>
                </v:textbox>
                <w10:wrap type="square"/>
              </v:shape>
            </w:pict>
          </mc:Fallback>
        </mc:AlternateContent>
      </w:r>
    </w:p>
    <w:p w14:paraId="393FB0DF" w14:textId="1E3DF534" w:rsidR="00A54096" w:rsidRPr="001A4DF6" w:rsidRDefault="00E27EF9" w:rsidP="00A54096">
      <w:pPr>
        <w:rPr>
          <w:rFonts w:cstheme="minorHAnsi"/>
          <w:b/>
          <w:bCs/>
          <w:sz w:val="20"/>
          <w:szCs w:val="20"/>
        </w:rPr>
      </w:pPr>
      <w:r w:rsidRPr="001A4DF6">
        <w:rPr>
          <w:rFonts w:cstheme="minorHAnsi"/>
          <w:noProof/>
        </w:rPr>
        <w:drawing>
          <wp:anchor distT="0" distB="0" distL="114300" distR="114300" simplePos="0" relativeHeight="251648512" behindDoc="1" locked="0" layoutInCell="1" allowOverlap="1" wp14:anchorId="76ED9816" wp14:editId="171FAAE7">
            <wp:simplePos x="0" y="0"/>
            <wp:positionH relativeFrom="margin">
              <wp:align>right</wp:align>
            </wp:positionH>
            <wp:positionV relativeFrom="paragraph">
              <wp:posOffset>6350</wp:posOffset>
            </wp:positionV>
            <wp:extent cx="1654810" cy="1632585"/>
            <wp:effectExtent l="0" t="0" r="2540" b="5715"/>
            <wp:wrapTight wrapText="bothSides">
              <wp:wrapPolygon edited="0">
                <wp:start x="0" y="0"/>
                <wp:lineTo x="0" y="21424"/>
                <wp:lineTo x="21384" y="21424"/>
                <wp:lineTo x="2138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54810" cy="1632585"/>
                    </a:xfrm>
                    <a:prstGeom prst="rect">
                      <a:avLst/>
                    </a:prstGeom>
                    <a:noFill/>
                    <a:ln>
                      <a:noFill/>
                    </a:ln>
                  </pic:spPr>
                </pic:pic>
              </a:graphicData>
            </a:graphic>
            <wp14:sizeRelH relativeFrom="page">
              <wp14:pctWidth>0</wp14:pctWidth>
            </wp14:sizeRelH>
            <wp14:sizeRelV relativeFrom="page">
              <wp14:pctHeight>0</wp14:pctHeight>
            </wp14:sizeRelV>
          </wp:anchor>
        </w:drawing>
      </w:r>
      <w:r w:rsidR="00A54096" w:rsidRPr="001A4DF6">
        <w:rPr>
          <w:rFonts w:cstheme="minorHAnsi"/>
          <w:b/>
          <w:bCs/>
          <w:sz w:val="20"/>
          <w:szCs w:val="20"/>
        </w:rPr>
        <w:t>DE STIJL</w:t>
      </w:r>
    </w:p>
    <w:p w14:paraId="5B712424" w14:textId="6B6F1CD7" w:rsidR="00A54096" w:rsidRPr="001A4DF6" w:rsidRDefault="00A54096" w:rsidP="00A36F3F">
      <w:pPr>
        <w:jc w:val="both"/>
        <w:rPr>
          <w:rFonts w:cstheme="minorHAnsi"/>
        </w:rPr>
      </w:pPr>
      <w:r w:rsidRPr="001A4DF6">
        <w:rPr>
          <w:rFonts w:cstheme="minorHAnsi"/>
        </w:rPr>
        <w:t xml:space="preserve">The De </w:t>
      </w:r>
      <w:proofErr w:type="spellStart"/>
      <w:r w:rsidRPr="001A4DF6">
        <w:rPr>
          <w:rFonts w:cstheme="minorHAnsi"/>
        </w:rPr>
        <w:t>Stijl</w:t>
      </w:r>
      <w:proofErr w:type="spellEnd"/>
      <w:r w:rsidRPr="001A4DF6">
        <w:rPr>
          <w:rFonts w:cstheme="minorHAnsi"/>
        </w:rPr>
        <w:t xml:space="preserve"> movement originated in the Netherlands in 1917.The style includes the use of only a limited palette of primary colours and horizontal and vertical lines. Piet Mondrian’s artwork greatly influenced the movement</w:t>
      </w:r>
      <w:r w:rsidR="00D44DC1" w:rsidRPr="001A4DF6">
        <w:rPr>
          <w:rFonts w:cstheme="minorHAnsi"/>
        </w:rPr>
        <w:t xml:space="preserve"> – seen on the right</w:t>
      </w:r>
      <w:r w:rsidRPr="001A4DF6">
        <w:rPr>
          <w:rFonts w:cstheme="minorHAnsi"/>
        </w:rPr>
        <w:t xml:space="preserve">, and so he became one of the leading </w:t>
      </w:r>
      <w:r w:rsidR="00F215E6" w:rsidRPr="001A4DF6">
        <w:rPr>
          <w:rFonts w:cstheme="minorHAnsi"/>
        </w:rPr>
        <w:t>activists</w:t>
      </w:r>
      <w:r w:rsidRPr="001A4DF6">
        <w:rPr>
          <w:rFonts w:cstheme="minorHAnsi"/>
        </w:rPr>
        <w:t xml:space="preserve"> of the movement along</w:t>
      </w:r>
      <w:r w:rsidR="00547395" w:rsidRPr="001A4DF6">
        <w:rPr>
          <w:rFonts w:cstheme="minorHAnsi"/>
        </w:rPr>
        <w:t xml:space="preserve"> </w:t>
      </w:r>
      <w:r w:rsidRPr="001A4DF6">
        <w:rPr>
          <w:rFonts w:cstheme="minorHAnsi"/>
        </w:rPr>
        <w:t xml:space="preserve">designer Theo Van </w:t>
      </w:r>
      <w:proofErr w:type="spellStart"/>
      <w:r w:rsidRPr="001A4DF6">
        <w:rPr>
          <w:rFonts w:cstheme="minorHAnsi"/>
        </w:rPr>
        <w:t>Doesburg</w:t>
      </w:r>
      <w:proofErr w:type="spellEnd"/>
      <w:r w:rsidR="00547395" w:rsidRPr="001A4DF6">
        <w:rPr>
          <w:rFonts w:cstheme="minorHAnsi"/>
        </w:rPr>
        <w:t xml:space="preserve"> and furniture designer Gerrit </w:t>
      </w:r>
      <w:proofErr w:type="spellStart"/>
      <w:r w:rsidR="00547395" w:rsidRPr="001A4DF6">
        <w:rPr>
          <w:rFonts w:cstheme="minorHAnsi"/>
        </w:rPr>
        <w:t>Reitveld</w:t>
      </w:r>
      <w:proofErr w:type="spellEnd"/>
      <w:r w:rsidR="001D6879" w:rsidRPr="001A4DF6">
        <w:rPr>
          <w:rFonts w:cstheme="minorHAnsi"/>
        </w:rPr>
        <w:t xml:space="preserve"> </w:t>
      </w:r>
      <w:r w:rsidR="001D6879" w:rsidRPr="001A4DF6">
        <w:rPr>
          <w:rFonts w:cstheme="minorHAnsi"/>
          <w:b/>
          <w:bCs/>
          <w:color w:val="000000"/>
          <w:shd w:val="clear" w:color="auto" w:fill="FFFFFF"/>
        </w:rPr>
        <w:t>(</w:t>
      </w:r>
      <w:proofErr w:type="spellStart"/>
      <w:r w:rsidR="001D6879" w:rsidRPr="001A4DF6">
        <w:rPr>
          <w:rFonts w:cstheme="minorHAnsi"/>
          <w:b/>
          <w:bCs/>
          <w:color w:val="000000"/>
          <w:shd w:val="clear" w:color="auto" w:fill="FFFFFF"/>
        </w:rPr>
        <w:t>Sveiven</w:t>
      </w:r>
      <w:proofErr w:type="spellEnd"/>
      <w:r w:rsidR="001D6879" w:rsidRPr="001A4DF6">
        <w:rPr>
          <w:rFonts w:cstheme="minorHAnsi"/>
          <w:b/>
          <w:bCs/>
          <w:color w:val="000000"/>
          <w:shd w:val="clear" w:color="auto" w:fill="FFFFFF"/>
        </w:rPr>
        <w:t>,</w:t>
      </w:r>
      <w:r w:rsidR="00C13628" w:rsidRPr="001A4DF6">
        <w:rPr>
          <w:rFonts w:cstheme="minorHAnsi"/>
          <w:b/>
          <w:bCs/>
          <w:color w:val="000000"/>
          <w:shd w:val="clear" w:color="auto" w:fill="FFFFFF"/>
        </w:rPr>
        <w:t xml:space="preserve"> M,</w:t>
      </w:r>
      <w:r w:rsidR="001D6879" w:rsidRPr="001A4DF6">
        <w:rPr>
          <w:rFonts w:cstheme="minorHAnsi"/>
          <w:b/>
          <w:bCs/>
          <w:color w:val="000000"/>
          <w:shd w:val="clear" w:color="auto" w:fill="FFFFFF"/>
        </w:rPr>
        <w:t xml:space="preserve"> 2010)</w:t>
      </w:r>
      <w:r w:rsidR="00547395" w:rsidRPr="001A4DF6">
        <w:rPr>
          <w:rFonts w:cstheme="minorHAnsi"/>
        </w:rPr>
        <w:t>.</w:t>
      </w:r>
    </w:p>
    <w:p w14:paraId="37A4683D" w14:textId="5CF0116D" w:rsidR="00A54096" w:rsidRPr="001A4DF6" w:rsidRDefault="00A54096" w:rsidP="00A36F3F">
      <w:pPr>
        <w:jc w:val="both"/>
        <w:rPr>
          <w:rFonts w:cstheme="minorHAnsi"/>
          <w:sz w:val="20"/>
          <w:szCs w:val="20"/>
        </w:rPr>
      </w:pPr>
    </w:p>
    <w:p w14:paraId="0BD72214" w14:textId="1B3B7FBE" w:rsidR="00E9037D" w:rsidRPr="001A4DF6" w:rsidRDefault="00E9037D" w:rsidP="00A36F3F">
      <w:pPr>
        <w:jc w:val="both"/>
        <w:rPr>
          <w:rFonts w:cstheme="minorHAnsi"/>
          <w:b/>
          <w:bCs/>
          <w:sz w:val="20"/>
          <w:szCs w:val="20"/>
        </w:rPr>
      </w:pPr>
      <w:r w:rsidRPr="001A4DF6">
        <w:rPr>
          <w:rFonts w:cstheme="minorHAnsi"/>
          <w:b/>
          <w:bCs/>
          <w:sz w:val="20"/>
          <w:szCs w:val="20"/>
        </w:rPr>
        <w:t>HISTORICAL BACKGROUND</w:t>
      </w:r>
    </w:p>
    <w:p w14:paraId="5743156F" w14:textId="2752F328" w:rsidR="004A17C0" w:rsidRPr="001A4DF6" w:rsidRDefault="004A17C0" w:rsidP="00A36F3F">
      <w:pPr>
        <w:jc w:val="both"/>
        <w:rPr>
          <w:rFonts w:cstheme="minorHAnsi"/>
        </w:rPr>
      </w:pPr>
      <w:r w:rsidRPr="001A4DF6">
        <w:rPr>
          <w:rFonts w:cstheme="minorHAnsi"/>
        </w:rPr>
        <w:t xml:space="preserve">The Schroder House is a </w:t>
      </w:r>
      <w:r w:rsidR="0062010E" w:rsidRPr="001A4DF6">
        <w:rPr>
          <w:rFonts w:cstheme="minorHAnsi"/>
        </w:rPr>
        <w:t>globally well-known</w:t>
      </w:r>
      <w:r w:rsidRPr="001A4DF6">
        <w:rPr>
          <w:rFonts w:cstheme="minorHAnsi"/>
        </w:rPr>
        <w:t xml:space="preserve"> icon of modern architecture, the only building </w:t>
      </w:r>
      <w:r w:rsidR="0019732E" w:rsidRPr="001A4DF6">
        <w:rPr>
          <w:rFonts w:cstheme="minorHAnsi"/>
        </w:rPr>
        <w:t xml:space="preserve">seen </w:t>
      </w:r>
      <w:r w:rsidRPr="001A4DF6">
        <w:rPr>
          <w:rFonts w:cstheme="minorHAnsi"/>
        </w:rPr>
        <w:t>a</w:t>
      </w:r>
      <w:r w:rsidR="0019732E" w:rsidRPr="001A4DF6">
        <w:rPr>
          <w:rFonts w:cstheme="minorHAnsi"/>
        </w:rPr>
        <w:t>s a</w:t>
      </w:r>
      <w:r w:rsidRPr="001A4DF6">
        <w:rPr>
          <w:rFonts w:cstheme="minorHAnsi"/>
        </w:rPr>
        <w:t xml:space="preserve"> true embodiment of the De </w:t>
      </w:r>
      <w:proofErr w:type="spellStart"/>
      <w:r w:rsidRPr="001A4DF6">
        <w:rPr>
          <w:rFonts w:cstheme="minorHAnsi"/>
        </w:rPr>
        <w:t>Stijl</w:t>
      </w:r>
      <w:proofErr w:type="spellEnd"/>
      <w:r w:rsidRPr="001A4DF6">
        <w:rPr>
          <w:rFonts w:cstheme="minorHAnsi"/>
        </w:rPr>
        <w:t xml:space="preserve"> </w:t>
      </w:r>
      <w:r w:rsidR="00E9037D" w:rsidRPr="001A4DF6">
        <w:rPr>
          <w:rFonts w:cstheme="minorHAnsi"/>
        </w:rPr>
        <w:t>style</w:t>
      </w:r>
      <w:r w:rsidRPr="001A4DF6">
        <w:rPr>
          <w:rFonts w:cstheme="minorHAnsi"/>
        </w:rPr>
        <w:t xml:space="preserve"> in the world. The house was built in 1925 in Utrecht, The Netherlands, designed by Gerrit Reitveld – a</w:t>
      </w:r>
      <w:r w:rsidR="0062010E" w:rsidRPr="001A4DF6">
        <w:rPr>
          <w:rFonts w:cstheme="minorHAnsi"/>
        </w:rPr>
        <w:t xml:space="preserve"> Dutch </w:t>
      </w:r>
      <w:r w:rsidRPr="001A4DF6">
        <w:rPr>
          <w:rFonts w:cstheme="minorHAnsi"/>
        </w:rPr>
        <w:t>furniture designer</w:t>
      </w:r>
      <w:r w:rsidR="00336769" w:rsidRPr="001A4DF6">
        <w:rPr>
          <w:rFonts w:cstheme="minorHAnsi"/>
        </w:rPr>
        <w:t xml:space="preserve"> </w:t>
      </w:r>
      <w:r w:rsidR="00336769" w:rsidRPr="001A4DF6">
        <w:rPr>
          <w:rFonts w:cstheme="minorHAnsi"/>
          <w:b/>
          <w:bCs/>
          <w:color w:val="000000"/>
          <w:shd w:val="clear" w:color="auto" w:fill="FFFFFF"/>
        </w:rPr>
        <w:t>(Lisa, 2012)</w:t>
      </w:r>
      <w:r w:rsidRPr="001A4DF6">
        <w:rPr>
          <w:rFonts w:cstheme="minorHAnsi"/>
        </w:rPr>
        <w:t xml:space="preserve">. </w:t>
      </w:r>
    </w:p>
    <w:p w14:paraId="098BCF60" w14:textId="185B9475" w:rsidR="00E9037D" w:rsidRPr="001A4DF6" w:rsidRDefault="0053361A" w:rsidP="00A36F3F">
      <w:pPr>
        <w:jc w:val="both"/>
        <w:rPr>
          <w:rFonts w:cstheme="minorHAnsi"/>
        </w:rPr>
      </w:pPr>
      <w:r w:rsidRPr="001A4DF6">
        <w:rPr>
          <w:rFonts w:cstheme="minorHAnsi"/>
          <w:noProof/>
        </w:rPr>
        <w:drawing>
          <wp:anchor distT="0" distB="0" distL="114300" distR="114300" simplePos="0" relativeHeight="251652608" behindDoc="1" locked="0" layoutInCell="1" allowOverlap="1" wp14:anchorId="53B67A87" wp14:editId="53E212A2">
            <wp:simplePos x="0" y="0"/>
            <wp:positionH relativeFrom="margin">
              <wp:align>left</wp:align>
            </wp:positionH>
            <wp:positionV relativeFrom="paragraph">
              <wp:posOffset>457835</wp:posOffset>
            </wp:positionV>
            <wp:extent cx="2760980" cy="1454150"/>
            <wp:effectExtent l="0" t="0" r="1270" b="0"/>
            <wp:wrapTight wrapText="bothSides">
              <wp:wrapPolygon edited="0">
                <wp:start x="0" y="0"/>
                <wp:lineTo x="0" y="21223"/>
                <wp:lineTo x="21461" y="21223"/>
                <wp:lineTo x="21461" y="0"/>
                <wp:lineTo x="0" y="0"/>
              </wp:wrapPolygon>
            </wp:wrapTight>
            <wp:docPr id="4" name="Picture 4" descr="Rietveld Schröder House – Unesco World Heritage in Utrec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ietveld Schröder House – Unesco World Heritage in Utrecht"/>
                    <pic:cNvPicPr>
                      <a:picLocks noChangeAspect="1" noChangeArrowheads="1"/>
                    </pic:cNvPicPr>
                  </pic:nvPicPr>
                  <pic:blipFill rotWithShape="1">
                    <a:blip r:embed="rId7">
                      <a:extLst>
                        <a:ext uri="{28A0092B-C50C-407E-A947-70E740481C1C}">
                          <a14:useLocalDpi xmlns:a14="http://schemas.microsoft.com/office/drawing/2010/main" val="0"/>
                        </a:ext>
                      </a:extLst>
                    </a:blip>
                    <a:srcRect l="519" t="17992" b="14183"/>
                    <a:stretch/>
                  </pic:blipFill>
                  <pic:spPr bwMode="auto">
                    <a:xfrm>
                      <a:off x="0" y="0"/>
                      <a:ext cx="2760980" cy="1454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A17C0" w:rsidRPr="001A4DF6">
        <w:rPr>
          <w:rFonts w:cstheme="minorHAnsi"/>
        </w:rPr>
        <w:t xml:space="preserve">Truss Schroder approached </w:t>
      </w:r>
      <w:proofErr w:type="spellStart"/>
      <w:r w:rsidR="004A17C0" w:rsidRPr="001A4DF6">
        <w:rPr>
          <w:rFonts w:cstheme="minorHAnsi"/>
        </w:rPr>
        <w:t>Reitveld</w:t>
      </w:r>
      <w:proofErr w:type="spellEnd"/>
      <w:r w:rsidR="00E9037D" w:rsidRPr="001A4DF6">
        <w:rPr>
          <w:rFonts w:cstheme="minorHAnsi"/>
        </w:rPr>
        <w:t xml:space="preserve"> to design the house</w:t>
      </w:r>
      <w:r w:rsidR="0062010E" w:rsidRPr="001A4DF6">
        <w:rPr>
          <w:rFonts w:cstheme="minorHAnsi"/>
        </w:rPr>
        <w:t>,</w:t>
      </w:r>
      <w:r w:rsidR="00E9037D" w:rsidRPr="001A4DF6">
        <w:rPr>
          <w:rFonts w:cstheme="minorHAnsi"/>
        </w:rPr>
        <w:t xml:space="preserve"> after her husband passed away, for her and her three children. She wanted a house designed to fit with her unconventional ideas about what a home should be, which </w:t>
      </w:r>
      <w:r w:rsidR="0062010E" w:rsidRPr="001A4DF6">
        <w:rPr>
          <w:rFonts w:cstheme="minorHAnsi"/>
        </w:rPr>
        <w:t xml:space="preserve">can </w:t>
      </w:r>
      <w:r w:rsidR="00E9037D" w:rsidRPr="001A4DF6">
        <w:rPr>
          <w:rFonts w:cstheme="minorHAnsi"/>
        </w:rPr>
        <w:t>explain why she chose to work with Reitveld who was known for his disregard for tradition in his designs.</w:t>
      </w:r>
      <w:r w:rsidR="00210F46" w:rsidRPr="001A4DF6">
        <w:rPr>
          <w:rFonts w:cstheme="minorHAnsi"/>
        </w:rPr>
        <w:t xml:space="preserve"> </w:t>
      </w:r>
    </w:p>
    <w:p w14:paraId="19449A0E" w14:textId="2AA7272A" w:rsidR="00E9037D" w:rsidRPr="001A4DF6" w:rsidRDefault="008D7B4A" w:rsidP="00A36F3F">
      <w:pPr>
        <w:jc w:val="both"/>
        <w:rPr>
          <w:rFonts w:cstheme="minorHAnsi"/>
        </w:rPr>
      </w:pPr>
      <w:r w:rsidRPr="001A4DF6">
        <w:rPr>
          <w:rFonts w:cstheme="minorHAnsi"/>
          <w:b/>
          <w:bCs/>
          <w:noProof/>
        </w:rPr>
        <mc:AlternateContent>
          <mc:Choice Requires="wps">
            <w:drawing>
              <wp:anchor distT="45720" distB="45720" distL="114300" distR="114300" simplePos="0" relativeHeight="251653632" behindDoc="0" locked="0" layoutInCell="1" allowOverlap="1" wp14:anchorId="39245CA4" wp14:editId="456A3F96">
                <wp:simplePos x="0" y="0"/>
                <wp:positionH relativeFrom="margin">
                  <wp:posOffset>-83127</wp:posOffset>
                </wp:positionH>
                <wp:positionV relativeFrom="paragraph">
                  <wp:posOffset>924626</wp:posOffset>
                </wp:positionV>
                <wp:extent cx="2760980" cy="284480"/>
                <wp:effectExtent l="0" t="0" r="0" b="127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0980" cy="284480"/>
                        </a:xfrm>
                        <a:prstGeom prst="rect">
                          <a:avLst/>
                        </a:prstGeom>
                        <a:noFill/>
                        <a:ln w="9525">
                          <a:noFill/>
                          <a:miter lim="800000"/>
                          <a:headEnd/>
                          <a:tailEnd/>
                        </a:ln>
                      </wps:spPr>
                      <wps:txbx>
                        <w:txbxContent>
                          <w:p w14:paraId="1F0603FE" w14:textId="449C3C63" w:rsidR="008D7B4A" w:rsidRPr="00A925BA" w:rsidRDefault="00B76666" w:rsidP="008D7B4A">
                            <w:pPr>
                              <w:rPr>
                                <w:sz w:val="18"/>
                                <w:szCs w:val="18"/>
                              </w:rPr>
                            </w:pPr>
                            <w:r>
                              <w:rPr>
                                <w:b/>
                                <w:bCs/>
                                <w:sz w:val="18"/>
                                <w:szCs w:val="18"/>
                              </w:rPr>
                              <w:t>(</w:t>
                            </w:r>
                            <w:r w:rsidR="008D7B4A" w:rsidRPr="00A925BA">
                              <w:rPr>
                                <w:b/>
                                <w:bCs/>
                                <w:sz w:val="18"/>
                                <w:szCs w:val="18"/>
                              </w:rPr>
                              <w:t xml:space="preserve">FIGURE </w:t>
                            </w:r>
                            <w:r w:rsidR="008D7B4A">
                              <w:rPr>
                                <w:b/>
                                <w:bCs/>
                                <w:sz w:val="18"/>
                                <w:szCs w:val="18"/>
                              </w:rPr>
                              <w:t>2</w:t>
                            </w:r>
                            <w:r w:rsidR="008D7B4A" w:rsidRPr="00A925BA">
                              <w:rPr>
                                <w:b/>
                                <w:bCs/>
                                <w:sz w:val="18"/>
                                <w:szCs w:val="18"/>
                              </w:rPr>
                              <w:t xml:space="preserve"> </w:t>
                            </w:r>
                            <w:r>
                              <w:rPr>
                                <w:b/>
                                <w:bCs/>
                                <w:sz w:val="18"/>
                                <w:szCs w:val="18"/>
                              </w:rPr>
                              <w:t>–</w:t>
                            </w:r>
                            <w:r w:rsidR="008D7B4A">
                              <w:rPr>
                                <w:b/>
                                <w:bCs/>
                                <w:sz w:val="18"/>
                                <w:szCs w:val="18"/>
                              </w:rPr>
                              <w:t xml:space="preserve"> </w:t>
                            </w:r>
                            <w:r>
                              <w:rPr>
                                <w:b/>
                                <w:bCs/>
                                <w:sz w:val="18"/>
                                <w:szCs w:val="18"/>
                              </w:rPr>
                              <w:t xml:space="preserve">REITVELDSCHRODERHUIS.NL, </w:t>
                            </w:r>
                            <w:proofErr w:type="spellStart"/>
                            <w:r>
                              <w:rPr>
                                <w:b/>
                                <w:bCs/>
                                <w:sz w:val="18"/>
                                <w:szCs w:val="18"/>
                              </w:rPr>
                              <w:t>n.d</w:t>
                            </w:r>
                            <w:proofErr w:type="spellEnd"/>
                            <w:r>
                              <w:rPr>
                                <w:b/>
                                <w:bCs/>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245CA4" id="_x0000_s1027" type="#_x0000_t202" style="position:absolute;left:0;text-align:left;margin-left:-6.55pt;margin-top:72.8pt;width:217.4pt;height:22.4pt;z-index:2516536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" filled="f" stroked="f">
                <v:textbox>
                  <w:txbxContent>
                    <w:p w14:paraId="1F0603FE" w14:textId="449C3C63" w:rsidR="008D7B4A" w:rsidRPr="00A925BA" w:rsidRDefault="00B76666" w:rsidP="008D7B4A">
                      <w:pPr>
                        <w:rPr>
                          <w:sz w:val="18"/>
                          <w:szCs w:val="18"/>
                        </w:rPr>
                      </w:pPr>
                      <w:r>
                        <w:rPr>
                          <w:b/>
                          <w:bCs/>
                          <w:sz w:val="18"/>
                          <w:szCs w:val="18"/>
                        </w:rPr>
                        <w:t>(</w:t>
                      </w:r>
                      <w:r w:rsidR="008D7B4A" w:rsidRPr="00A925BA">
                        <w:rPr>
                          <w:b/>
                          <w:bCs/>
                          <w:sz w:val="18"/>
                          <w:szCs w:val="18"/>
                        </w:rPr>
                        <w:t xml:space="preserve">FIGURE </w:t>
                      </w:r>
                      <w:r w:rsidR="008D7B4A">
                        <w:rPr>
                          <w:b/>
                          <w:bCs/>
                          <w:sz w:val="18"/>
                          <w:szCs w:val="18"/>
                        </w:rPr>
                        <w:t>2</w:t>
                      </w:r>
                      <w:r w:rsidR="008D7B4A" w:rsidRPr="00A925BA">
                        <w:rPr>
                          <w:b/>
                          <w:bCs/>
                          <w:sz w:val="18"/>
                          <w:szCs w:val="18"/>
                        </w:rPr>
                        <w:t xml:space="preserve"> </w:t>
                      </w:r>
                      <w:r>
                        <w:rPr>
                          <w:b/>
                          <w:bCs/>
                          <w:sz w:val="18"/>
                          <w:szCs w:val="18"/>
                        </w:rPr>
                        <w:t>–</w:t>
                      </w:r>
                      <w:r w:rsidR="008D7B4A">
                        <w:rPr>
                          <w:b/>
                          <w:bCs/>
                          <w:sz w:val="18"/>
                          <w:szCs w:val="18"/>
                        </w:rPr>
                        <w:t xml:space="preserve"> </w:t>
                      </w:r>
                      <w:r>
                        <w:rPr>
                          <w:b/>
                          <w:bCs/>
                          <w:sz w:val="18"/>
                          <w:szCs w:val="18"/>
                        </w:rPr>
                        <w:t xml:space="preserve">REITVELDSCHRODERHUIS.NL, </w:t>
                      </w:r>
                      <w:proofErr w:type="spellStart"/>
                      <w:r>
                        <w:rPr>
                          <w:b/>
                          <w:bCs/>
                          <w:sz w:val="18"/>
                          <w:szCs w:val="18"/>
                        </w:rPr>
                        <w:t>n.d</w:t>
                      </w:r>
                      <w:proofErr w:type="spellEnd"/>
                      <w:r>
                        <w:rPr>
                          <w:b/>
                          <w:bCs/>
                          <w:sz w:val="18"/>
                          <w:szCs w:val="18"/>
                        </w:rPr>
                        <w:t>)</w:t>
                      </w:r>
                    </w:p>
                  </w:txbxContent>
                </v:textbox>
                <w10:wrap type="square" anchorx="margin"/>
              </v:shape>
            </w:pict>
          </mc:Fallback>
        </mc:AlternateContent>
      </w:r>
      <w:r w:rsidR="0096428A" w:rsidRPr="001A4DF6">
        <w:rPr>
          <w:rFonts w:cstheme="minorHAnsi"/>
        </w:rPr>
        <w:t xml:space="preserve">Mrs Schroder </w:t>
      </w:r>
      <w:r w:rsidR="00E9037D" w:rsidRPr="001A4DF6">
        <w:rPr>
          <w:rFonts w:cstheme="minorHAnsi"/>
        </w:rPr>
        <w:t xml:space="preserve">lived in the house from 1925 until 1985. After her death, the house was left to the Reitveld Schroder House Foundation and the </w:t>
      </w:r>
      <w:proofErr w:type="spellStart"/>
      <w:r w:rsidR="00E9037D" w:rsidRPr="001A4DF6">
        <w:rPr>
          <w:rFonts w:cstheme="minorHAnsi"/>
        </w:rPr>
        <w:t>Centraal</w:t>
      </w:r>
      <w:proofErr w:type="spellEnd"/>
      <w:r w:rsidR="00E9037D" w:rsidRPr="001A4DF6">
        <w:rPr>
          <w:rFonts w:cstheme="minorHAnsi"/>
        </w:rPr>
        <w:t xml:space="preserve"> Museum. The building was added to the UNESCO World Cultural Heritage list in 2000</w:t>
      </w:r>
      <w:r w:rsidR="002C5274" w:rsidRPr="001A4DF6">
        <w:rPr>
          <w:rFonts w:cstheme="minorHAnsi"/>
        </w:rPr>
        <w:t xml:space="preserve"> </w:t>
      </w:r>
      <w:r w:rsidR="002C5274" w:rsidRPr="001A4DF6">
        <w:rPr>
          <w:rFonts w:cstheme="minorHAnsi"/>
          <w:b/>
          <w:bCs/>
          <w:color w:val="000000"/>
          <w:shd w:val="clear" w:color="auto" w:fill="FFFFFF"/>
        </w:rPr>
        <w:t>(</w:t>
      </w:r>
      <w:proofErr w:type="spellStart"/>
      <w:r w:rsidR="002C5274" w:rsidRPr="001A4DF6">
        <w:rPr>
          <w:rFonts w:cstheme="minorHAnsi"/>
          <w:b/>
          <w:bCs/>
          <w:color w:val="000000"/>
          <w:shd w:val="clear" w:color="auto" w:fill="FFFFFF"/>
        </w:rPr>
        <w:t>iDesign</w:t>
      </w:r>
      <w:proofErr w:type="spellEnd"/>
      <w:r w:rsidR="002C5274" w:rsidRPr="001A4DF6">
        <w:rPr>
          <w:rFonts w:cstheme="minorHAnsi"/>
          <w:b/>
          <w:bCs/>
          <w:color w:val="000000"/>
          <w:shd w:val="clear" w:color="auto" w:fill="FFFFFF"/>
        </w:rPr>
        <w:t>, 2018)</w:t>
      </w:r>
      <w:r w:rsidR="00E9037D" w:rsidRPr="001A4DF6">
        <w:rPr>
          <w:rFonts w:cstheme="minorHAnsi"/>
        </w:rPr>
        <w:t>.</w:t>
      </w:r>
    </w:p>
    <w:p w14:paraId="48361F70" w14:textId="1603C4B9" w:rsidR="00E20944" w:rsidRPr="001A4DF6" w:rsidRDefault="00E20944" w:rsidP="00A36F3F">
      <w:pPr>
        <w:jc w:val="both"/>
        <w:rPr>
          <w:rFonts w:cstheme="minorHAnsi"/>
        </w:rPr>
      </w:pPr>
    </w:p>
    <w:p w14:paraId="03793613" w14:textId="5A399289" w:rsidR="00074A53" w:rsidRPr="001A4DF6" w:rsidRDefault="0062010E" w:rsidP="00A36F3F">
      <w:pPr>
        <w:jc w:val="both"/>
        <w:rPr>
          <w:rFonts w:cstheme="minorHAnsi"/>
          <w:b/>
          <w:bCs/>
          <w:sz w:val="20"/>
          <w:szCs w:val="20"/>
        </w:rPr>
      </w:pPr>
      <w:r w:rsidRPr="001A4DF6">
        <w:rPr>
          <w:rFonts w:cstheme="minorHAnsi"/>
          <w:b/>
          <w:bCs/>
          <w:sz w:val="20"/>
          <w:szCs w:val="20"/>
        </w:rPr>
        <w:t>PLAN AND SECTION</w:t>
      </w:r>
      <w:r w:rsidR="005F359A" w:rsidRPr="001A4DF6">
        <w:rPr>
          <w:rFonts w:cstheme="minorHAnsi"/>
          <w:b/>
          <w:bCs/>
          <w:sz w:val="18"/>
          <w:szCs w:val="18"/>
        </w:rPr>
        <w:t xml:space="preserve"> </w:t>
      </w:r>
    </w:p>
    <w:p w14:paraId="5C1C3877" w14:textId="299EB1B1" w:rsidR="0062010E" w:rsidRPr="001A4DF6" w:rsidRDefault="00A35F16" w:rsidP="00A36F3F">
      <w:pPr>
        <w:jc w:val="both"/>
        <w:rPr>
          <w:rFonts w:cstheme="minorHAnsi"/>
          <w:sz w:val="20"/>
          <w:szCs w:val="20"/>
        </w:rPr>
      </w:pPr>
      <w:r w:rsidRPr="001A4DF6">
        <w:rPr>
          <w:rFonts w:cstheme="minorHAnsi"/>
          <w:b/>
          <w:bCs/>
          <w:noProof/>
        </w:rPr>
        <mc:AlternateContent>
          <mc:Choice Requires="wps">
            <w:drawing>
              <wp:anchor distT="45720" distB="45720" distL="114300" distR="114300" simplePos="0" relativeHeight="251659776" behindDoc="0" locked="0" layoutInCell="1" allowOverlap="1" wp14:anchorId="31C4CD02" wp14:editId="139022C0">
                <wp:simplePos x="0" y="0"/>
                <wp:positionH relativeFrom="margin">
                  <wp:posOffset>4036695</wp:posOffset>
                </wp:positionH>
                <wp:positionV relativeFrom="paragraph">
                  <wp:posOffset>41275</wp:posOffset>
                </wp:positionV>
                <wp:extent cx="2609215" cy="238125"/>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9215" cy="238125"/>
                        </a:xfrm>
                        <a:prstGeom prst="rect">
                          <a:avLst/>
                        </a:prstGeom>
                        <a:noFill/>
                        <a:ln w="9525">
                          <a:noFill/>
                          <a:miter lim="800000"/>
                          <a:headEnd/>
                          <a:tailEnd/>
                        </a:ln>
                      </wps:spPr>
                      <wps:txbx>
                        <w:txbxContent>
                          <w:p w14:paraId="7FD9EDD1" w14:textId="3AE885D8" w:rsidR="00F34461" w:rsidRPr="00A925BA" w:rsidRDefault="00F34461" w:rsidP="00F34461">
                            <w:pPr>
                              <w:rPr>
                                <w:sz w:val="18"/>
                                <w:szCs w:val="18"/>
                              </w:rPr>
                            </w:pPr>
                            <w:r>
                              <w:rPr>
                                <w:b/>
                                <w:bCs/>
                                <w:sz w:val="18"/>
                                <w:szCs w:val="18"/>
                              </w:rPr>
                              <w:t>(</w:t>
                            </w:r>
                            <w:r w:rsidRPr="00A925BA">
                              <w:rPr>
                                <w:b/>
                                <w:bCs/>
                                <w:sz w:val="18"/>
                                <w:szCs w:val="18"/>
                              </w:rPr>
                              <w:t xml:space="preserve">FIGURE </w:t>
                            </w:r>
                            <w:r>
                              <w:rPr>
                                <w:b/>
                                <w:bCs/>
                                <w:sz w:val="18"/>
                                <w:szCs w:val="18"/>
                              </w:rPr>
                              <w:t xml:space="preserve">3 </w:t>
                            </w:r>
                            <w:r w:rsidR="00A35F16">
                              <w:rPr>
                                <w:b/>
                                <w:bCs/>
                                <w:sz w:val="18"/>
                                <w:szCs w:val="18"/>
                              </w:rPr>
                              <w:t>–</w:t>
                            </w:r>
                            <w:r>
                              <w:rPr>
                                <w:b/>
                                <w:bCs/>
                                <w:sz w:val="18"/>
                                <w:szCs w:val="18"/>
                              </w:rPr>
                              <w:t xml:space="preserve"> </w:t>
                            </w:r>
                            <w:r w:rsidR="00A35F16">
                              <w:rPr>
                                <w:b/>
                                <w:bCs/>
                                <w:sz w:val="18"/>
                                <w:szCs w:val="18"/>
                              </w:rPr>
                              <w:t xml:space="preserve">archdaily.com, </w:t>
                            </w:r>
                            <w:proofErr w:type="spellStart"/>
                            <w:r w:rsidR="00A35F16">
                              <w:rPr>
                                <w:b/>
                                <w:bCs/>
                                <w:sz w:val="18"/>
                                <w:szCs w:val="18"/>
                              </w:rPr>
                              <w:t>n.d</w:t>
                            </w:r>
                            <w:proofErr w:type="spellEnd"/>
                            <w:r w:rsidRPr="00A925BA">
                              <w:rPr>
                                <w:b/>
                                <w:bCs/>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C4CD02" id="_x0000_s1028" type="#_x0000_t202" style="position:absolute;left:0;text-align:left;margin-left:317.85pt;margin-top:3.25pt;width:205.45pt;height:18.75pt;z-index:251659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" filled="f" stroked="f">
                <v:textbox>
                  <w:txbxContent>
                    <w:p w14:paraId="7FD9EDD1" w14:textId="3AE885D8" w:rsidR="00F34461" w:rsidRPr="00A925BA" w:rsidRDefault="00F34461" w:rsidP="00F34461">
                      <w:pPr>
                        <w:rPr>
                          <w:sz w:val="18"/>
                          <w:szCs w:val="18"/>
                        </w:rPr>
                      </w:pPr>
                      <w:r>
                        <w:rPr>
                          <w:b/>
                          <w:bCs/>
                          <w:sz w:val="18"/>
                          <w:szCs w:val="18"/>
                        </w:rPr>
                        <w:t>(</w:t>
                      </w:r>
                      <w:r w:rsidRPr="00A925BA">
                        <w:rPr>
                          <w:b/>
                          <w:bCs/>
                          <w:sz w:val="18"/>
                          <w:szCs w:val="18"/>
                        </w:rPr>
                        <w:t xml:space="preserve">FIGURE </w:t>
                      </w:r>
                      <w:r>
                        <w:rPr>
                          <w:b/>
                          <w:bCs/>
                          <w:sz w:val="18"/>
                          <w:szCs w:val="18"/>
                        </w:rPr>
                        <w:t xml:space="preserve">3 </w:t>
                      </w:r>
                      <w:r w:rsidR="00A35F16">
                        <w:rPr>
                          <w:b/>
                          <w:bCs/>
                          <w:sz w:val="18"/>
                          <w:szCs w:val="18"/>
                        </w:rPr>
                        <w:t>–</w:t>
                      </w:r>
                      <w:r>
                        <w:rPr>
                          <w:b/>
                          <w:bCs/>
                          <w:sz w:val="18"/>
                          <w:szCs w:val="18"/>
                        </w:rPr>
                        <w:t xml:space="preserve"> </w:t>
                      </w:r>
                      <w:r w:rsidR="00A35F16">
                        <w:rPr>
                          <w:b/>
                          <w:bCs/>
                          <w:sz w:val="18"/>
                          <w:szCs w:val="18"/>
                        </w:rPr>
                        <w:t xml:space="preserve">archdaily.com, </w:t>
                      </w:r>
                      <w:proofErr w:type="spellStart"/>
                      <w:r w:rsidR="00A35F16">
                        <w:rPr>
                          <w:b/>
                          <w:bCs/>
                          <w:sz w:val="18"/>
                          <w:szCs w:val="18"/>
                        </w:rPr>
                        <w:t>n.d</w:t>
                      </w:r>
                      <w:proofErr w:type="spellEnd"/>
                      <w:r w:rsidRPr="00A925BA">
                        <w:rPr>
                          <w:b/>
                          <w:bCs/>
                          <w:sz w:val="18"/>
                          <w:szCs w:val="18"/>
                        </w:rPr>
                        <w:t>)</w:t>
                      </w:r>
                    </w:p>
                  </w:txbxContent>
                </v:textbox>
                <w10:wrap type="square" anchorx="margin"/>
              </v:shape>
            </w:pict>
          </mc:Fallback>
        </mc:AlternateContent>
      </w:r>
      <w:r w:rsidR="0062010E" w:rsidRPr="001A4DF6">
        <w:rPr>
          <w:rFonts w:cstheme="minorHAnsi"/>
          <w:sz w:val="20"/>
          <w:szCs w:val="20"/>
        </w:rPr>
        <w:t>GROUND FLOOR</w:t>
      </w:r>
    </w:p>
    <w:p w14:paraId="0F21C30A" w14:textId="0D36AB7E" w:rsidR="006C0061" w:rsidRPr="001A4DF6" w:rsidRDefault="008B5E3E" w:rsidP="00A36F3F">
      <w:pPr>
        <w:jc w:val="both"/>
        <w:rPr>
          <w:rFonts w:cstheme="minorHAnsi"/>
        </w:rPr>
      </w:pPr>
      <w:r w:rsidRPr="001A4DF6">
        <w:rPr>
          <w:rFonts w:cstheme="minorHAnsi"/>
          <w:noProof/>
        </w:rPr>
        <w:drawing>
          <wp:anchor distT="0" distB="0" distL="114300" distR="114300" simplePos="0" relativeHeight="251657728" behindDoc="1" locked="0" layoutInCell="1" allowOverlap="1" wp14:anchorId="0A1BC154" wp14:editId="496CA9AC">
            <wp:simplePos x="0" y="0"/>
            <wp:positionH relativeFrom="margin">
              <wp:posOffset>2971800</wp:posOffset>
            </wp:positionH>
            <wp:positionV relativeFrom="paragraph">
              <wp:posOffset>10160</wp:posOffset>
            </wp:positionV>
            <wp:extent cx="2760345" cy="2107565"/>
            <wp:effectExtent l="0" t="0" r="1905" b="6985"/>
            <wp:wrapTight wrapText="bothSides">
              <wp:wrapPolygon edited="0">
                <wp:start x="0" y="0"/>
                <wp:lineTo x="0" y="21476"/>
                <wp:lineTo x="21466" y="21476"/>
                <wp:lineTo x="2146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6062" t="26421" r="49223" b="33798"/>
                    <a:stretch/>
                  </pic:blipFill>
                  <pic:spPr bwMode="auto">
                    <a:xfrm>
                      <a:off x="0" y="0"/>
                      <a:ext cx="2760345" cy="21075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10759" w:rsidRPr="001A4DF6">
        <w:rPr>
          <w:rFonts w:cstheme="minorHAnsi"/>
        </w:rPr>
        <w:t xml:space="preserve">The ground floor layout is </w:t>
      </w:r>
      <w:r w:rsidR="0019732E" w:rsidRPr="001A4DF6">
        <w:rPr>
          <w:rFonts w:cstheme="minorHAnsi"/>
        </w:rPr>
        <w:t xml:space="preserve">the </w:t>
      </w:r>
      <w:r w:rsidR="00110759" w:rsidRPr="001A4DF6">
        <w:rPr>
          <w:rFonts w:cstheme="minorHAnsi"/>
        </w:rPr>
        <w:t xml:space="preserve">most </w:t>
      </w:r>
      <w:r w:rsidR="0019732E" w:rsidRPr="001A4DF6">
        <w:rPr>
          <w:rFonts w:cstheme="minorHAnsi"/>
        </w:rPr>
        <w:t>conventional</w:t>
      </w:r>
      <w:r w:rsidR="00110759" w:rsidRPr="001A4DF6">
        <w:rPr>
          <w:rFonts w:cstheme="minorHAnsi"/>
        </w:rPr>
        <w:t xml:space="preserve"> part of the design, having a more closed off ‘traditional’ </w:t>
      </w:r>
      <w:r w:rsidR="00F806E0" w:rsidRPr="001A4DF6">
        <w:rPr>
          <w:rFonts w:cstheme="minorHAnsi"/>
        </w:rPr>
        <w:t xml:space="preserve">fixed </w:t>
      </w:r>
      <w:r w:rsidR="0019732E" w:rsidRPr="001A4DF6">
        <w:rPr>
          <w:rFonts w:cstheme="minorHAnsi"/>
        </w:rPr>
        <w:t>layout</w:t>
      </w:r>
      <w:r w:rsidR="00266EF0" w:rsidRPr="001A4DF6">
        <w:rPr>
          <w:rFonts w:cstheme="minorHAnsi"/>
        </w:rPr>
        <w:t xml:space="preserve"> (as seen on the right)</w:t>
      </w:r>
      <w:r w:rsidR="00110759" w:rsidRPr="001A4DF6">
        <w:rPr>
          <w:rFonts w:cstheme="minorHAnsi"/>
        </w:rPr>
        <w:t xml:space="preserve"> consisting of a studio/working area, a bedroom, reading room and a large multi</w:t>
      </w:r>
      <w:r w:rsidR="00433FAC" w:rsidRPr="001A4DF6">
        <w:rPr>
          <w:rFonts w:cstheme="minorHAnsi"/>
        </w:rPr>
        <w:t>-</w:t>
      </w:r>
      <w:r w:rsidR="00110759" w:rsidRPr="001A4DF6">
        <w:rPr>
          <w:rFonts w:cstheme="minorHAnsi"/>
        </w:rPr>
        <w:t>use kitchen/dining/living area</w:t>
      </w:r>
      <w:r w:rsidR="00176AEC" w:rsidRPr="001A4DF6">
        <w:rPr>
          <w:rFonts w:cstheme="minorHAnsi"/>
        </w:rPr>
        <w:t>, a</w:t>
      </w:r>
      <w:r w:rsidR="00110759" w:rsidRPr="001A4DF6">
        <w:rPr>
          <w:rFonts w:cstheme="minorHAnsi"/>
        </w:rPr>
        <w:t xml:space="preserve">ll of which is </w:t>
      </w:r>
      <w:r w:rsidR="005F48BA" w:rsidRPr="001A4DF6">
        <w:rPr>
          <w:rFonts w:cstheme="minorHAnsi"/>
        </w:rPr>
        <w:t>placed</w:t>
      </w:r>
      <w:r w:rsidR="00110759" w:rsidRPr="001A4DF6">
        <w:rPr>
          <w:rFonts w:cstheme="minorHAnsi"/>
        </w:rPr>
        <w:t xml:space="preserve"> around a central fireplace and staircase</w:t>
      </w:r>
      <w:r w:rsidR="00B352BD" w:rsidRPr="001A4DF6">
        <w:rPr>
          <w:rFonts w:cstheme="minorHAnsi"/>
        </w:rPr>
        <w:t xml:space="preserve"> </w:t>
      </w:r>
      <w:r w:rsidR="00B352BD" w:rsidRPr="001A4DF6">
        <w:rPr>
          <w:rFonts w:cstheme="minorHAnsi"/>
          <w:b/>
          <w:bCs/>
          <w:color w:val="000000"/>
          <w:shd w:val="clear" w:color="auto" w:fill="FFFFFF"/>
        </w:rPr>
        <w:t>(Lane, 2014)</w:t>
      </w:r>
      <w:r w:rsidR="00110759" w:rsidRPr="001A4DF6">
        <w:rPr>
          <w:rFonts w:cstheme="minorHAnsi"/>
          <w:b/>
          <w:bCs/>
        </w:rPr>
        <w:t>.</w:t>
      </w:r>
      <w:r w:rsidR="00F2341B" w:rsidRPr="001A4DF6">
        <w:rPr>
          <w:rFonts w:cstheme="minorHAnsi"/>
          <w:b/>
          <w:bCs/>
        </w:rPr>
        <w:t xml:space="preserve"> </w:t>
      </w:r>
      <w:r w:rsidR="00F2341B" w:rsidRPr="001A4DF6">
        <w:rPr>
          <w:rFonts w:cstheme="minorHAnsi"/>
        </w:rPr>
        <w:t xml:space="preserve">He also ensured that all </w:t>
      </w:r>
      <w:r w:rsidR="002466D1" w:rsidRPr="001A4DF6">
        <w:rPr>
          <w:rFonts w:cstheme="minorHAnsi"/>
        </w:rPr>
        <w:t>main areas of the ground floor had access to the outdoors.</w:t>
      </w:r>
      <w:r w:rsidR="00110759" w:rsidRPr="001A4DF6">
        <w:rPr>
          <w:rFonts w:cstheme="minorHAnsi"/>
        </w:rPr>
        <w:t xml:space="preserve"> </w:t>
      </w:r>
      <w:r w:rsidR="00176AEC" w:rsidRPr="001A4DF6">
        <w:rPr>
          <w:rFonts w:cstheme="minorHAnsi"/>
        </w:rPr>
        <w:t xml:space="preserve">The static layout of the downstairs </w:t>
      </w:r>
      <w:r w:rsidR="00C54D49" w:rsidRPr="001A4DF6">
        <w:rPr>
          <w:rFonts w:cstheme="minorHAnsi"/>
        </w:rPr>
        <w:t xml:space="preserve">was kept simple as </w:t>
      </w:r>
      <w:proofErr w:type="spellStart"/>
      <w:r w:rsidR="00803856" w:rsidRPr="001A4DF6">
        <w:rPr>
          <w:rFonts w:cstheme="minorHAnsi"/>
        </w:rPr>
        <w:t>Reitveld</w:t>
      </w:r>
      <w:proofErr w:type="spellEnd"/>
      <w:r w:rsidR="00803856" w:rsidRPr="001A4DF6">
        <w:rPr>
          <w:rFonts w:cstheme="minorHAnsi"/>
        </w:rPr>
        <w:t xml:space="preserve"> knew the design needed to pass the building regulations in Utrecht </w:t>
      </w:r>
      <w:r w:rsidR="00190B03" w:rsidRPr="001A4DF6">
        <w:rPr>
          <w:rFonts w:cstheme="minorHAnsi"/>
        </w:rPr>
        <w:t>at the time</w:t>
      </w:r>
      <w:r w:rsidR="002E2951" w:rsidRPr="001A4DF6">
        <w:rPr>
          <w:rFonts w:cstheme="minorHAnsi"/>
        </w:rPr>
        <w:t xml:space="preserve"> </w:t>
      </w:r>
      <w:r w:rsidR="002E2951" w:rsidRPr="001A4DF6">
        <w:rPr>
          <w:rFonts w:cstheme="minorHAnsi"/>
          <w:b/>
          <w:bCs/>
          <w:color w:val="000000"/>
          <w:shd w:val="clear" w:color="auto" w:fill="FFFFFF"/>
        </w:rPr>
        <w:t>(Merchant,</w:t>
      </w:r>
      <w:r w:rsidR="00422DFD" w:rsidRPr="001A4DF6">
        <w:rPr>
          <w:rFonts w:cstheme="minorHAnsi"/>
          <w:b/>
          <w:bCs/>
          <w:color w:val="000000"/>
          <w:shd w:val="clear" w:color="auto" w:fill="FFFFFF"/>
        </w:rPr>
        <w:t xml:space="preserve"> S,</w:t>
      </w:r>
      <w:r w:rsidR="002E2951" w:rsidRPr="001A4DF6">
        <w:rPr>
          <w:rFonts w:cstheme="minorHAnsi"/>
          <w:b/>
          <w:bCs/>
          <w:color w:val="000000"/>
          <w:shd w:val="clear" w:color="auto" w:fill="FFFFFF"/>
        </w:rPr>
        <w:t xml:space="preserve"> 2012)</w:t>
      </w:r>
      <w:r w:rsidR="00190B03" w:rsidRPr="001A4DF6">
        <w:rPr>
          <w:rFonts w:cstheme="minorHAnsi"/>
        </w:rPr>
        <w:t>.</w:t>
      </w:r>
      <w:r w:rsidR="00F2341B" w:rsidRPr="001A4DF6">
        <w:rPr>
          <w:rFonts w:cstheme="minorHAnsi"/>
        </w:rPr>
        <w:t xml:space="preserve"> </w:t>
      </w:r>
    </w:p>
    <w:p w14:paraId="725693FA" w14:textId="6D4F5283" w:rsidR="00703F64" w:rsidRPr="001A4DF6" w:rsidRDefault="00110759" w:rsidP="00A36F3F">
      <w:pPr>
        <w:jc w:val="both"/>
        <w:rPr>
          <w:rFonts w:cstheme="minorHAnsi"/>
        </w:rPr>
      </w:pPr>
      <w:r w:rsidRPr="001A4DF6">
        <w:rPr>
          <w:rFonts w:cstheme="minorHAnsi"/>
        </w:rPr>
        <w:lastRenderedPageBreak/>
        <w:t xml:space="preserve">However, this in no way defines the ground floor as traditional, in fact many elements of the design </w:t>
      </w:r>
      <w:r w:rsidR="006F0510" w:rsidRPr="001A4DF6">
        <w:rPr>
          <w:rFonts w:cstheme="minorHAnsi"/>
        </w:rPr>
        <w:t>were revolutionary for the 1920s</w:t>
      </w:r>
      <w:r w:rsidRPr="001A4DF6">
        <w:rPr>
          <w:rFonts w:cstheme="minorHAnsi"/>
        </w:rPr>
        <w:t xml:space="preserve">. </w:t>
      </w:r>
      <w:r w:rsidR="007A52F2" w:rsidRPr="001A4DF6">
        <w:rPr>
          <w:rFonts w:cstheme="minorHAnsi"/>
        </w:rPr>
        <w:t>One example of  this is t</w:t>
      </w:r>
      <w:r w:rsidRPr="001A4DF6">
        <w:rPr>
          <w:rFonts w:cstheme="minorHAnsi"/>
        </w:rPr>
        <w:t xml:space="preserve">he staircase </w:t>
      </w:r>
      <w:r w:rsidR="007A52F2" w:rsidRPr="001A4DF6">
        <w:rPr>
          <w:rFonts w:cstheme="minorHAnsi"/>
        </w:rPr>
        <w:t>being</w:t>
      </w:r>
      <w:r w:rsidRPr="001A4DF6">
        <w:rPr>
          <w:rFonts w:cstheme="minorHAnsi"/>
        </w:rPr>
        <w:t xml:space="preserve"> </w:t>
      </w:r>
      <w:r w:rsidR="006956C8" w:rsidRPr="001A4DF6">
        <w:rPr>
          <w:rFonts w:cstheme="minorHAnsi"/>
        </w:rPr>
        <w:t>concealed</w:t>
      </w:r>
      <w:r w:rsidRPr="001A4DF6">
        <w:rPr>
          <w:rFonts w:cstheme="minorHAnsi"/>
        </w:rPr>
        <w:t xml:space="preserve"> behind a sliding door</w:t>
      </w:r>
      <w:r w:rsidR="007A52F2" w:rsidRPr="001A4DF6">
        <w:rPr>
          <w:rFonts w:cstheme="minorHAnsi"/>
        </w:rPr>
        <w:t>, a red lever can be pushed to reveal the hidden stairway</w:t>
      </w:r>
      <w:r w:rsidR="0044120E" w:rsidRPr="001A4DF6">
        <w:rPr>
          <w:rFonts w:cstheme="minorHAnsi"/>
        </w:rPr>
        <w:t xml:space="preserve"> </w:t>
      </w:r>
      <w:r w:rsidR="0044120E" w:rsidRPr="001A4DF6">
        <w:rPr>
          <w:rFonts w:cstheme="minorHAnsi"/>
          <w:b/>
          <w:bCs/>
          <w:color w:val="000000"/>
          <w:shd w:val="clear" w:color="auto" w:fill="FFFFFF"/>
        </w:rPr>
        <w:t>(Panda,</w:t>
      </w:r>
      <w:r w:rsidR="00C13628" w:rsidRPr="001A4DF6">
        <w:rPr>
          <w:rFonts w:cstheme="minorHAnsi"/>
          <w:b/>
          <w:bCs/>
          <w:color w:val="000000"/>
          <w:shd w:val="clear" w:color="auto" w:fill="FFFFFF"/>
        </w:rPr>
        <w:t xml:space="preserve"> C,</w:t>
      </w:r>
      <w:r w:rsidR="0044120E" w:rsidRPr="001A4DF6">
        <w:rPr>
          <w:rFonts w:cstheme="minorHAnsi"/>
          <w:b/>
          <w:bCs/>
          <w:color w:val="000000"/>
          <w:shd w:val="clear" w:color="auto" w:fill="FFFFFF"/>
        </w:rPr>
        <w:t xml:space="preserve"> 2019)</w:t>
      </w:r>
      <w:r w:rsidR="007A52F2" w:rsidRPr="001A4DF6">
        <w:rPr>
          <w:rFonts w:cstheme="minorHAnsi"/>
        </w:rPr>
        <w:t xml:space="preserve"> – a feature likely never seen before in a small domestic house</w:t>
      </w:r>
      <w:r w:rsidR="0044120E" w:rsidRPr="001A4DF6">
        <w:rPr>
          <w:rFonts w:cstheme="minorHAnsi"/>
        </w:rPr>
        <w:t xml:space="preserve"> </w:t>
      </w:r>
      <w:r w:rsidR="007A52F2" w:rsidRPr="001A4DF6">
        <w:rPr>
          <w:rFonts w:cstheme="minorHAnsi"/>
        </w:rPr>
        <w:t xml:space="preserve"> This not only created a quiet spot for the occupants to use the telephone but also acts as a draft stop between both floors.</w:t>
      </w:r>
    </w:p>
    <w:p w14:paraId="171D6906" w14:textId="77777777" w:rsidR="00F34461" w:rsidRPr="001A4DF6" w:rsidRDefault="00F34461" w:rsidP="00A36F3F">
      <w:pPr>
        <w:jc w:val="both"/>
        <w:rPr>
          <w:rFonts w:cstheme="minorHAnsi"/>
        </w:rPr>
      </w:pPr>
    </w:p>
    <w:p w14:paraId="7E77E54A" w14:textId="77777777" w:rsidR="0062010E" w:rsidRPr="001A4DF6" w:rsidRDefault="0062010E" w:rsidP="00A36F3F">
      <w:pPr>
        <w:jc w:val="both"/>
        <w:rPr>
          <w:rFonts w:cstheme="minorHAnsi"/>
          <w:sz w:val="20"/>
          <w:szCs w:val="20"/>
        </w:rPr>
      </w:pPr>
      <w:r w:rsidRPr="001A4DF6">
        <w:rPr>
          <w:rFonts w:cstheme="minorHAnsi"/>
          <w:sz w:val="20"/>
          <w:szCs w:val="20"/>
        </w:rPr>
        <w:t>FIRST FLOOR</w:t>
      </w:r>
    </w:p>
    <w:p w14:paraId="3A97BD86" w14:textId="2532C846" w:rsidR="00CD77C8" w:rsidRPr="001A4DF6" w:rsidRDefault="00703F64" w:rsidP="00A36F3F">
      <w:pPr>
        <w:jc w:val="both"/>
        <w:rPr>
          <w:rFonts w:cstheme="minorHAnsi"/>
        </w:rPr>
      </w:pPr>
      <w:r w:rsidRPr="001A4DF6">
        <w:rPr>
          <w:rFonts w:cstheme="minorHAnsi"/>
        </w:rPr>
        <w:t>Upstairs, there are three bedrooms and a living area placed around a central staircase. Moveable partition walls enable</w:t>
      </w:r>
      <w:r w:rsidR="009404E0" w:rsidRPr="001A4DF6">
        <w:rPr>
          <w:rFonts w:cstheme="minorHAnsi"/>
        </w:rPr>
        <w:t>d</w:t>
      </w:r>
      <w:r w:rsidRPr="001A4DF6">
        <w:rPr>
          <w:rFonts w:cstheme="minorHAnsi"/>
        </w:rPr>
        <w:t xml:space="preserve"> the family to create a dynamic open plan space for the children to play in throughout the day, </w:t>
      </w:r>
      <w:r w:rsidR="00210F46" w:rsidRPr="001A4DF6">
        <w:rPr>
          <w:rFonts w:cstheme="minorHAnsi"/>
        </w:rPr>
        <w:t xml:space="preserve">and when evening </w:t>
      </w:r>
      <w:r w:rsidR="009404E0" w:rsidRPr="001A4DF6">
        <w:rPr>
          <w:rFonts w:cstheme="minorHAnsi"/>
        </w:rPr>
        <w:t>came</w:t>
      </w:r>
      <w:r w:rsidR="00210F46" w:rsidRPr="001A4DF6">
        <w:rPr>
          <w:rFonts w:cstheme="minorHAnsi"/>
        </w:rPr>
        <w:t xml:space="preserve"> the partition walls c</w:t>
      </w:r>
      <w:r w:rsidR="009404E0" w:rsidRPr="001A4DF6">
        <w:rPr>
          <w:rFonts w:cstheme="minorHAnsi"/>
        </w:rPr>
        <w:t>ould</w:t>
      </w:r>
      <w:r w:rsidR="00210F46" w:rsidRPr="001A4DF6">
        <w:rPr>
          <w:rFonts w:cstheme="minorHAnsi"/>
        </w:rPr>
        <w:t xml:space="preserve"> be slid back into place to divide up the space for privacy. </w:t>
      </w:r>
      <w:r w:rsidR="009404E0" w:rsidRPr="001A4DF6">
        <w:rPr>
          <w:rFonts w:cstheme="minorHAnsi"/>
        </w:rPr>
        <w:t>This is the main design feature of the house</w:t>
      </w:r>
      <w:r w:rsidR="00070F2E" w:rsidRPr="001A4DF6">
        <w:rPr>
          <w:rFonts w:cstheme="minorHAnsi"/>
        </w:rPr>
        <w:t xml:space="preserve">, </w:t>
      </w:r>
      <w:r w:rsidR="00E778D4" w:rsidRPr="001A4DF6">
        <w:rPr>
          <w:rFonts w:cstheme="minorHAnsi"/>
        </w:rPr>
        <w:t xml:space="preserve">Mrs Schroder </w:t>
      </w:r>
      <w:r w:rsidR="005C3CB9" w:rsidRPr="001A4DF6">
        <w:rPr>
          <w:rFonts w:cstheme="minorHAnsi"/>
        </w:rPr>
        <w:t>did not want a static layout</w:t>
      </w:r>
      <w:r w:rsidR="00070F2E" w:rsidRPr="001A4DF6">
        <w:rPr>
          <w:rFonts w:cstheme="minorHAnsi"/>
        </w:rPr>
        <w:t>,</w:t>
      </w:r>
      <w:r w:rsidR="005C3CB9" w:rsidRPr="001A4DF6">
        <w:rPr>
          <w:rFonts w:cstheme="minorHAnsi"/>
        </w:rPr>
        <w:t xml:space="preserve"> but instead a</w:t>
      </w:r>
      <w:r w:rsidR="00D5213B" w:rsidRPr="001A4DF6">
        <w:rPr>
          <w:rFonts w:cstheme="minorHAnsi"/>
        </w:rPr>
        <w:t xml:space="preserve">n </w:t>
      </w:r>
      <w:r w:rsidR="008017D9" w:rsidRPr="001A4DF6">
        <w:rPr>
          <w:rFonts w:cstheme="minorHAnsi"/>
        </w:rPr>
        <w:t xml:space="preserve">open </w:t>
      </w:r>
      <w:r w:rsidR="00D5213B" w:rsidRPr="001A4DF6">
        <w:rPr>
          <w:rFonts w:cstheme="minorHAnsi"/>
        </w:rPr>
        <w:t xml:space="preserve">interactive </w:t>
      </w:r>
      <w:r w:rsidR="00A01D35" w:rsidRPr="001A4DF6">
        <w:rPr>
          <w:rFonts w:cstheme="minorHAnsi"/>
        </w:rPr>
        <w:t>zone</w:t>
      </w:r>
      <w:r w:rsidR="00D5213B" w:rsidRPr="001A4DF6">
        <w:rPr>
          <w:rFonts w:cstheme="minorHAnsi"/>
        </w:rPr>
        <w:t xml:space="preserve"> that could </w:t>
      </w:r>
      <w:r w:rsidR="00A01D35" w:rsidRPr="001A4DF6">
        <w:rPr>
          <w:rFonts w:cstheme="minorHAnsi"/>
        </w:rPr>
        <w:t>adapt to her</w:t>
      </w:r>
      <w:r w:rsidR="00810575" w:rsidRPr="001A4DF6">
        <w:rPr>
          <w:rFonts w:cstheme="minorHAnsi"/>
        </w:rPr>
        <w:t xml:space="preserve"> </w:t>
      </w:r>
      <w:r w:rsidR="00F35BEB" w:rsidRPr="001A4DF6">
        <w:rPr>
          <w:rFonts w:cstheme="minorHAnsi"/>
        </w:rPr>
        <w:t>family’s needs</w:t>
      </w:r>
      <w:r w:rsidR="00A01D35" w:rsidRPr="001A4DF6">
        <w:rPr>
          <w:rFonts w:cstheme="minorHAnsi"/>
        </w:rPr>
        <w:t>.</w:t>
      </w:r>
      <w:r w:rsidR="00557D10" w:rsidRPr="001A4DF6">
        <w:rPr>
          <w:rFonts w:cstheme="minorHAnsi"/>
        </w:rPr>
        <w:t xml:space="preserve"> This idea of open plan living was a very new concept in the 1920s and is now used in most modern homes and building today.</w:t>
      </w:r>
    </w:p>
    <w:p w14:paraId="2A9D7C3F" w14:textId="10DC2AE3" w:rsidR="0096390A" w:rsidRPr="001A4DF6" w:rsidRDefault="00070F2E" w:rsidP="00A36F3F">
      <w:pPr>
        <w:jc w:val="both"/>
        <w:rPr>
          <w:rFonts w:cstheme="minorHAnsi"/>
        </w:rPr>
      </w:pPr>
      <w:r w:rsidRPr="001A4DF6">
        <w:rPr>
          <w:rFonts w:cstheme="minorHAnsi"/>
        </w:rPr>
        <w:t>The walls provided a wide variety of possible layouts, with each providing its own unique spatial experience.</w:t>
      </w:r>
      <w:r w:rsidR="001A4DC0" w:rsidRPr="001A4DF6">
        <w:rPr>
          <w:rFonts w:cstheme="minorHAnsi"/>
        </w:rPr>
        <w:t xml:space="preserve"> </w:t>
      </w:r>
      <w:r w:rsidR="00F35BEB" w:rsidRPr="001A4DF6">
        <w:rPr>
          <w:rFonts w:cstheme="minorHAnsi"/>
        </w:rPr>
        <w:t xml:space="preserve">When the partition walls were closed, this led to the creation of new spaces including a hallway, which led into </w:t>
      </w:r>
      <w:r w:rsidR="00C821FD" w:rsidRPr="001A4DF6">
        <w:rPr>
          <w:rFonts w:cstheme="minorHAnsi"/>
        </w:rPr>
        <w:t>2 large bedrooms, a living dining space and a small private bedroom</w:t>
      </w:r>
      <w:r w:rsidR="003562B4" w:rsidRPr="001A4DF6">
        <w:rPr>
          <w:rFonts w:cstheme="minorHAnsi"/>
        </w:rPr>
        <w:t xml:space="preserve"> at the back of the house</w:t>
      </w:r>
      <w:r w:rsidR="00C821FD" w:rsidRPr="001A4DF6">
        <w:rPr>
          <w:rFonts w:cstheme="minorHAnsi"/>
        </w:rPr>
        <w:t xml:space="preserve"> for Mrs Schroder</w:t>
      </w:r>
      <w:r w:rsidR="00F35BEB" w:rsidRPr="001A4DF6">
        <w:rPr>
          <w:rFonts w:cstheme="minorHAnsi"/>
        </w:rPr>
        <w:t>.</w:t>
      </w:r>
      <w:r w:rsidR="000E24CA" w:rsidRPr="001A4DF6">
        <w:rPr>
          <w:rFonts w:cstheme="minorHAnsi"/>
        </w:rPr>
        <w:t xml:space="preserve"> The change in layout can be seen in the plans below</w:t>
      </w:r>
      <w:r w:rsidR="00D44DC1" w:rsidRPr="001A4DF6">
        <w:rPr>
          <w:rFonts w:cstheme="minorHAnsi"/>
        </w:rPr>
        <w:t>, closed partitions on the left and open on the right</w:t>
      </w:r>
      <w:r w:rsidR="000E24CA" w:rsidRPr="001A4DF6">
        <w:rPr>
          <w:rFonts w:cstheme="minorHAnsi"/>
        </w:rPr>
        <w:t>.</w:t>
      </w:r>
      <w:r w:rsidR="00CD77C8" w:rsidRPr="001A4DF6">
        <w:rPr>
          <w:rFonts w:cstheme="minorHAnsi"/>
        </w:rPr>
        <w:t xml:space="preserve"> </w:t>
      </w:r>
    </w:p>
    <w:p w14:paraId="7A04E8D9" w14:textId="7A447FA5" w:rsidR="00FB1633" w:rsidRPr="001A4DF6" w:rsidRDefault="00FB1633" w:rsidP="00A36F3F">
      <w:pPr>
        <w:jc w:val="both"/>
        <w:rPr>
          <w:rFonts w:cstheme="minorHAnsi"/>
        </w:rPr>
      </w:pPr>
      <w:r w:rsidRPr="001A4DF6">
        <w:rPr>
          <w:rFonts w:cstheme="minorHAnsi"/>
          <w:noProof/>
        </w:rPr>
        <w:drawing>
          <wp:inline distT="0" distB="0" distL="0" distR="0" wp14:anchorId="7A7863D6" wp14:editId="6415E460">
            <wp:extent cx="2745310" cy="1995488"/>
            <wp:effectExtent l="0" t="0" r="0" b="5080"/>
            <wp:docPr id="7" name="Picture 7" descr="Gerrit Rietveld, Schröder House, 1924-1925, Utrecht, Netherland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errit Rietveld, Schröder House, 1924-1925, Utrecht, Netherlands ..."/>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3381" t="1699" r="5912" b="50313"/>
                    <a:stretch/>
                  </pic:blipFill>
                  <pic:spPr bwMode="auto">
                    <a:xfrm>
                      <a:off x="0" y="0"/>
                      <a:ext cx="2765694" cy="2010304"/>
                    </a:xfrm>
                    <a:prstGeom prst="rect">
                      <a:avLst/>
                    </a:prstGeom>
                    <a:noFill/>
                    <a:ln>
                      <a:noFill/>
                    </a:ln>
                    <a:extLst>
                      <a:ext uri="{53640926-AAD7-44D8-BBD7-CCE9431645EC}">
                        <a14:shadowObscured xmlns:a14="http://schemas.microsoft.com/office/drawing/2010/main"/>
                      </a:ext>
                    </a:extLst>
                  </pic:spPr>
                </pic:pic>
              </a:graphicData>
            </a:graphic>
          </wp:inline>
        </w:drawing>
      </w:r>
      <w:r w:rsidR="00D44DC1" w:rsidRPr="001A4DF6">
        <w:rPr>
          <w:rFonts w:cstheme="minorHAnsi"/>
        </w:rPr>
        <w:t xml:space="preserve">  </w:t>
      </w:r>
      <w:r w:rsidR="00D44DC1" w:rsidRPr="001A4DF6">
        <w:rPr>
          <w:rFonts w:cstheme="minorHAnsi"/>
          <w:noProof/>
        </w:rPr>
        <w:drawing>
          <wp:inline distT="0" distB="0" distL="0" distR="0" wp14:anchorId="0D15B3C6" wp14:editId="0EDC0C45">
            <wp:extent cx="2738036" cy="1981200"/>
            <wp:effectExtent l="0" t="0" r="5715" b="0"/>
            <wp:docPr id="8" name="Picture 8" descr="Gerrit Rietveld, Schröder House, 1924-1925, Utrecht, Netherland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errit Rietveld, Schröder House, 1924-1925, Utrecht, Netherlands ..."/>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3464" t="53223" r="9244" b="1028"/>
                    <a:stretch/>
                  </pic:blipFill>
                  <pic:spPr bwMode="auto">
                    <a:xfrm>
                      <a:off x="0" y="0"/>
                      <a:ext cx="2751239" cy="1990753"/>
                    </a:xfrm>
                    <a:prstGeom prst="rect">
                      <a:avLst/>
                    </a:prstGeom>
                    <a:noFill/>
                    <a:ln>
                      <a:noFill/>
                    </a:ln>
                    <a:extLst>
                      <a:ext uri="{53640926-AAD7-44D8-BBD7-CCE9431645EC}">
                        <a14:shadowObscured xmlns:a14="http://schemas.microsoft.com/office/drawing/2010/main"/>
                      </a:ext>
                    </a:extLst>
                  </pic:spPr>
                </pic:pic>
              </a:graphicData>
            </a:graphic>
          </wp:inline>
        </w:drawing>
      </w:r>
    </w:p>
    <w:p w14:paraId="55891959" w14:textId="31B74D09" w:rsidR="00802E3E" w:rsidRPr="001A4DF6" w:rsidRDefault="00802E3E" w:rsidP="00A36F3F">
      <w:pPr>
        <w:jc w:val="both"/>
        <w:rPr>
          <w:rFonts w:cstheme="minorHAnsi"/>
        </w:rPr>
      </w:pPr>
      <w:r w:rsidRPr="001A4DF6">
        <w:rPr>
          <w:rFonts w:cstheme="minorHAnsi"/>
          <w:b/>
          <w:bCs/>
          <w:noProof/>
        </w:rPr>
        <mc:AlternateContent>
          <mc:Choice Requires="wps">
            <w:drawing>
              <wp:anchor distT="45720" distB="45720" distL="114300" distR="114300" simplePos="0" relativeHeight="251655680" behindDoc="0" locked="0" layoutInCell="1" allowOverlap="1" wp14:anchorId="5FC47578" wp14:editId="3C86CE0E">
                <wp:simplePos x="0" y="0"/>
                <wp:positionH relativeFrom="margin">
                  <wp:align>left</wp:align>
                </wp:positionH>
                <wp:positionV relativeFrom="paragraph">
                  <wp:posOffset>6350</wp:posOffset>
                </wp:positionV>
                <wp:extent cx="2766695" cy="238125"/>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6695" cy="238125"/>
                        </a:xfrm>
                        <a:prstGeom prst="rect">
                          <a:avLst/>
                        </a:prstGeom>
                        <a:noFill/>
                        <a:ln w="9525">
                          <a:noFill/>
                          <a:miter lim="800000"/>
                          <a:headEnd/>
                          <a:tailEnd/>
                        </a:ln>
                      </wps:spPr>
                      <wps:txbx>
                        <w:txbxContent>
                          <w:p w14:paraId="4B6AC1DF" w14:textId="48CAB7CD" w:rsidR="005A4501" w:rsidRPr="00A925BA" w:rsidRDefault="005A4501" w:rsidP="005A4501">
                            <w:pPr>
                              <w:rPr>
                                <w:sz w:val="18"/>
                                <w:szCs w:val="18"/>
                              </w:rPr>
                            </w:pPr>
                            <w:r>
                              <w:rPr>
                                <w:b/>
                                <w:bCs/>
                                <w:sz w:val="18"/>
                                <w:szCs w:val="18"/>
                              </w:rPr>
                              <w:t>(</w:t>
                            </w:r>
                            <w:r w:rsidRPr="00A925BA">
                              <w:rPr>
                                <w:b/>
                                <w:bCs/>
                                <w:sz w:val="18"/>
                                <w:szCs w:val="18"/>
                              </w:rPr>
                              <w:t>FIGURE</w:t>
                            </w:r>
                            <w:r>
                              <w:rPr>
                                <w:b/>
                                <w:bCs/>
                                <w:sz w:val="18"/>
                                <w:szCs w:val="18"/>
                              </w:rPr>
                              <w:t xml:space="preserve"> 4 </w:t>
                            </w:r>
                            <w:r w:rsidR="00802E3E">
                              <w:rPr>
                                <w:b/>
                                <w:bCs/>
                                <w:sz w:val="18"/>
                                <w:szCs w:val="18"/>
                              </w:rPr>
                              <w:t>–</w:t>
                            </w:r>
                            <w:r>
                              <w:rPr>
                                <w:b/>
                                <w:bCs/>
                                <w:sz w:val="18"/>
                                <w:szCs w:val="18"/>
                              </w:rPr>
                              <w:t xml:space="preserve"> </w:t>
                            </w:r>
                            <w:r w:rsidR="00802E3E">
                              <w:rPr>
                                <w:b/>
                                <w:bCs/>
                                <w:sz w:val="18"/>
                                <w:szCs w:val="18"/>
                              </w:rPr>
                              <w:t xml:space="preserve">plansofarchitecture.tumblr.com, </w:t>
                            </w:r>
                            <w:proofErr w:type="spellStart"/>
                            <w:r w:rsidR="00802E3E">
                              <w:rPr>
                                <w:b/>
                                <w:bCs/>
                                <w:sz w:val="18"/>
                                <w:szCs w:val="18"/>
                              </w:rPr>
                              <w:t>n.d</w:t>
                            </w:r>
                            <w:proofErr w:type="spellEnd"/>
                            <w:r w:rsidRPr="00A925BA">
                              <w:rPr>
                                <w:b/>
                                <w:bCs/>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C47578" id="_x0000_s1029" type="#_x0000_t202" style="position:absolute;left:0;text-align:left;margin-left:0;margin-top:.5pt;width:217.85pt;height:18.75pt;z-index:2516556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" filled="f" stroked="f">
                <v:textbox>
                  <w:txbxContent>
                    <w:p w14:paraId="4B6AC1DF" w14:textId="48CAB7CD" w:rsidR="005A4501" w:rsidRPr="00A925BA" w:rsidRDefault="005A4501" w:rsidP="005A4501">
                      <w:pPr>
                        <w:rPr>
                          <w:sz w:val="18"/>
                          <w:szCs w:val="18"/>
                        </w:rPr>
                      </w:pPr>
                      <w:r>
                        <w:rPr>
                          <w:b/>
                          <w:bCs/>
                          <w:sz w:val="18"/>
                          <w:szCs w:val="18"/>
                        </w:rPr>
                        <w:t>(</w:t>
                      </w:r>
                      <w:r w:rsidRPr="00A925BA">
                        <w:rPr>
                          <w:b/>
                          <w:bCs/>
                          <w:sz w:val="18"/>
                          <w:szCs w:val="18"/>
                        </w:rPr>
                        <w:t>FIGURE</w:t>
                      </w:r>
                      <w:r>
                        <w:rPr>
                          <w:b/>
                          <w:bCs/>
                          <w:sz w:val="18"/>
                          <w:szCs w:val="18"/>
                        </w:rPr>
                        <w:t xml:space="preserve"> 4 </w:t>
                      </w:r>
                      <w:r w:rsidR="00802E3E">
                        <w:rPr>
                          <w:b/>
                          <w:bCs/>
                          <w:sz w:val="18"/>
                          <w:szCs w:val="18"/>
                        </w:rPr>
                        <w:t>–</w:t>
                      </w:r>
                      <w:r>
                        <w:rPr>
                          <w:b/>
                          <w:bCs/>
                          <w:sz w:val="18"/>
                          <w:szCs w:val="18"/>
                        </w:rPr>
                        <w:t xml:space="preserve"> </w:t>
                      </w:r>
                      <w:r w:rsidR="00802E3E">
                        <w:rPr>
                          <w:b/>
                          <w:bCs/>
                          <w:sz w:val="18"/>
                          <w:szCs w:val="18"/>
                        </w:rPr>
                        <w:t xml:space="preserve">plansofarchitecture.tumblr.com, </w:t>
                      </w:r>
                      <w:proofErr w:type="spellStart"/>
                      <w:r w:rsidR="00802E3E">
                        <w:rPr>
                          <w:b/>
                          <w:bCs/>
                          <w:sz w:val="18"/>
                          <w:szCs w:val="18"/>
                        </w:rPr>
                        <w:t>n.d</w:t>
                      </w:r>
                      <w:proofErr w:type="spellEnd"/>
                      <w:r w:rsidRPr="00A925BA">
                        <w:rPr>
                          <w:b/>
                          <w:bCs/>
                          <w:sz w:val="18"/>
                          <w:szCs w:val="18"/>
                        </w:rPr>
                        <w:t>)</w:t>
                      </w:r>
                    </w:p>
                  </w:txbxContent>
                </v:textbox>
                <w10:wrap type="square" anchorx="margin"/>
              </v:shape>
            </w:pict>
          </mc:Fallback>
        </mc:AlternateContent>
      </w:r>
    </w:p>
    <w:p w14:paraId="7808A32C" w14:textId="54C561FE" w:rsidR="00802E3E" w:rsidRPr="001A4DF6" w:rsidRDefault="00802E3E" w:rsidP="00A36F3F">
      <w:pPr>
        <w:jc w:val="both"/>
        <w:rPr>
          <w:rFonts w:cstheme="minorHAnsi"/>
        </w:rPr>
      </w:pPr>
    </w:p>
    <w:p w14:paraId="2E046D0E" w14:textId="673DB935" w:rsidR="00210F46" w:rsidRPr="001A4DF6" w:rsidRDefault="0032087B" w:rsidP="00A36F3F">
      <w:pPr>
        <w:jc w:val="both"/>
        <w:rPr>
          <w:rFonts w:cstheme="minorHAnsi"/>
        </w:rPr>
      </w:pPr>
      <w:r w:rsidRPr="001A4DF6">
        <w:rPr>
          <w:rFonts w:cstheme="minorHAnsi"/>
        </w:rPr>
        <w:t xml:space="preserve">Lots of the furniture pieces designed for the house were interactive, Mrs Schroder had a very </w:t>
      </w:r>
      <w:r w:rsidR="00547395" w:rsidRPr="001A4DF6">
        <w:rPr>
          <w:rFonts w:cstheme="minorHAnsi"/>
        </w:rPr>
        <w:t>‘</w:t>
      </w:r>
      <w:r w:rsidRPr="001A4DF6">
        <w:rPr>
          <w:rFonts w:cstheme="minorHAnsi"/>
        </w:rPr>
        <w:t>active attitude to life</w:t>
      </w:r>
      <w:r w:rsidR="00547395" w:rsidRPr="001A4DF6">
        <w:rPr>
          <w:rFonts w:cstheme="minorHAnsi"/>
        </w:rPr>
        <w:t>’</w:t>
      </w:r>
      <w:r w:rsidRPr="001A4DF6">
        <w:rPr>
          <w:rFonts w:cstheme="minorHAnsi"/>
        </w:rPr>
        <w:t xml:space="preserve">, so the beds were designed to turn into sofas during the day and pop up tables were </w:t>
      </w:r>
      <w:r w:rsidR="00F262ED" w:rsidRPr="001A4DF6">
        <w:rPr>
          <w:rFonts w:cstheme="minorHAnsi"/>
        </w:rPr>
        <w:t>created</w:t>
      </w:r>
      <w:r w:rsidRPr="001A4DF6">
        <w:rPr>
          <w:rFonts w:cstheme="minorHAnsi"/>
        </w:rPr>
        <w:t xml:space="preserve"> to be able to maximise space when they were not in use</w:t>
      </w:r>
      <w:r w:rsidR="00CA7097" w:rsidRPr="001A4DF6">
        <w:rPr>
          <w:rFonts w:cstheme="minorHAnsi"/>
        </w:rPr>
        <w:t xml:space="preserve"> </w:t>
      </w:r>
      <w:r w:rsidR="00CA7097" w:rsidRPr="001A4DF6">
        <w:rPr>
          <w:rFonts w:cstheme="minorHAnsi"/>
          <w:b/>
          <w:bCs/>
          <w:color w:val="000000"/>
          <w:shd w:val="clear" w:color="auto" w:fill="FFFFFF"/>
        </w:rPr>
        <w:t>(Hill,</w:t>
      </w:r>
      <w:r w:rsidR="00422DFD" w:rsidRPr="001A4DF6">
        <w:rPr>
          <w:rFonts w:cstheme="minorHAnsi"/>
          <w:b/>
          <w:bCs/>
          <w:color w:val="000000"/>
          <w:shd w:val="clear" w:color="auto" w:fill="FFFFFF"/>
        </w:rPr>
        <w:t xml:space="preserve"> </w:t>
      </w:r>
      <w:r w:rsidR="00CA7097" w:rsidRPr="001A4DF6">
        <w:rPr>
          <w:rFonts w:cstheme="minorHAnsi"/>
          <w:b/>
          <w:bCs/>
          <w:color w:val="000000"/>
          <w:shd w:val="clear" w:color="auto" w:fill="FFFFFF"/>
        </w:rPr>
        <w:t>A, 2010)</w:t>
      </w:r>
      <w:r w:rsidRPr="001A4DF6">
        <w:rPr>
          <w:rFonts w:cstheme="minorHAnsi"/>
        </w:rPr>
        <w:t>.</w:t>
      </w:r>
      <w:r w:rsidR="00F215E6" w:rsidRPr="001A4DF6">
        <w:rPr>
          <w:rFonts w:cstheme="minorHAnsi"/>
        </w:rPr>
        <w:t xml:space="preserve"> </w:t>
      </w:r>
      <w:proofErr w:type="spellStart"/>
      <w:r w:rsidR="00557D10" w:rsidRPr="001A4DF6">
        <w:rPr>
          <w:rFonts w:cstheme="minorHAnsi"/>
        </w:rPr>
        <w:t>Reitveld’s</w:t>
      </w:r>
      <w:proofErr w:type="spellEnd"/>
      <w:r w:rsidR="00557D10" w:rsidRPr="001A4DF6">
        <w:rPr>
          <w:rFonts w:cstheme="minorHAnsi"/>
        </w:rPr>
        <w:t xml:space="preserve"> famous red and blue chair, which became a symbol of the De </w:t>
      </w:r>
      <w:proofErr w:type="spellStart"/>
      <w:r w:rsidR="00557D10" w:rsidRPr="001A4DF6">
        <w:rPr>
          <w:rFonts w:cstheme="minorHAnsi"/>
        </w:rPr>
        <w:t>Stijl</w:t>
      </w:r>
      <w:proofErr w:type="spellEnd"/>
      <w:r w:rsidR="00557D10" w:rsidRPr="001A4DF6">
        <w:rPr>
          <w:rFonts w:cstheme="minorHAnsi"/>
        </w:rPr>
        <w:t xml:space="preserve"> design, was a feature of the house. Just like the architecture, the chair consists of simple </w:t>
      </w:r>
      <w:r w:rsidR="00710984" w:rsidRPr="001A4DF6">
        <w:rPr>
          <w:rFonts w:cstheme="minorHAnsi"/>
        </w:rPr>
        <w:t>linear pieces of wood</w:t>
      </w:r>
      <w:r w:rsidR="00557D10" w:rsidRPr="001A4DF6">
        <w:rPr>
          <w:rFonts w:cstheme="minorHAnsi"/>
        </w:rPr>
        <w:t xml:space="preserve">, in the primary colours of De </w:t>
      </w:r>
      <w:proofErr w:type="spellStart"/>
      <w:r w:rsidR="00557D10" w:rsidRPr="001A4DF6">
        <w:rPr>
          <w:rFonts w:cstheme="minorHAnsi"/>
        </w:rPr>
        <w:t>Stijl</w:t>
      </w:r>
      <w:proofErr w:type="spellEnd"/>
      <w:r w:rsidR="006A41C7" w:rsidRPr="001A4DF6">
        <w:rPr>
          <w:rFonts w:cstheme="minorHAnsi"/>
        </w:rPr>
        <w:t xml:space="preserve"> </w:t>
      </w:r>
      <w:r w:rsidR="006A41C7" w:rsidRPr="001A4DF6">
        <w:rPr>
          <w:rFonts w:cstheme="minorHAnsi"/>
          <w:b/>
          <w:bCs/>
          <w:color w:val="000000"/>
          <w:shd w:val="clear" w:color="auto" w:fill="FFFFFF"/>
        </w:rPr>
        <w:t>(Romeo, A, n.d.)</w:t>
      </w:r>
      <w:r w:rsidR="00557D10" w:rsidRPr="001A4DF6">
        <w:rPr>
          <w:rFonts w:cstheme="minorHAnsi"/>
        </w:rPr>
        <w:t xml:space="preserve">. </w:t>
      </w:r>
    </w:p>
    <w:p w14:paraId="357E6702" w14:textId="45F70171" w:rsidR="00664D46" w:rsidRPr="001A4DF6" w:rsidRDefault="00C166AD" w:rsidP="00A36F3F">
      <w:pPr>
        <w:jc w:val="both"/>
        <w:rPr>
          <w:rFonts w:cstheme="minorHAnsi"/>
        </w:rPr>
      </w:pPr>
      <w:r w:rsidRPr="001A4DF6">
        <w:rPr>
          <w:rFonts w:cstheme="minorHAnsi"/>
          <w:b/>
          <w:bCs/>
          <w:noProof/>
        </w:rPr>
        <w:lastRenderedPageBreak/>
        <mc:AlternateContent>
          <mc:Choice Requires="wps">
            <w:drawing>
              <wp:anchor distT="45720" distB="45720" distL="114300" distR="114300" simplePos="0" relativeHeight="251647488" behindDoc="1" locked="0" layoutInCell="1" allowOverlap="1" wp14:anchorId="36235504" wp14:editId="1B23C676">
                <wp:simplePos x="0" y="0"/>
                <wp:positionH relativeFrom="margin">
                  <wp:posOffset>4600006</wp:posOffset>
                </wp:positionH>
                <wp:positionV relativeFrom="paragraph">
                  <wp:posOffset>1407201</wp:posOffset>
                </wp:positionV>
                <wp:extent cx="1428750" cy="238125"/>
                <wp:effectExtent l="0" t="0" r="0" b="0"/>
                <wp:wrapTight wrapText="bothSides">
                  <wp:wrapPolygon edited="0">
                    <wp:start x="864" y="0"/>
                    <wp:lineTo x="864" y="19008"/>
                    <wp:lineTo x="20448" y="19008"/>
                    <wp:lineTo x="20448" y="0"/>
                    <wp:lineTo x="864" y="0"/>
                  </wp:wrapPolygon>
                </wp:wrapTight>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238125"/>
                        </a:xfrm>
                        <a:prstGeom prst="rect">
                          <a:avLst/>
                        </a:prstGeom>
                        <a:noFill/>
                        <a:ln w="9525">
                          <a:noFill/>
                          <a:miter lim="800000"/>
                          <a:headEnd/>
                          <a:tailEnd/>
                        </a:ln>
                      </wps:spPr>
                      <wps:txbx>
                        <w:txbxContent>
                          <w:p w14:paraId="1C06C12A" w14:textId="190C0067" w:rsidR="00E770E2" w:rsidRPr="00A925BA" w:rsidRDefault="00E770E2" w:rsidP="00E770E2">
                            <w:pPr>
                              <w:rPr>
                                <w:sz w:val="18"/>
                                <w:szCs w:val="18"/>
                              </w:rPr>
                            </w:pPr>
                            <w:r>
                              <w:rPr>
                                <w:b/>
                                <w:bCs/>
                                <w:sz w:val="18"/>
                                <w:szCs w:val="18"/>
                              </w:rPr>
                              <w:t xml:space="preserve">(FIGURE 5 </w:t>
                            </w:r>
                            <w:r w:rsidR="000739D5">
                              <w:rPr>
                                <w:b/>
                                <w:bCs/>
                                <w:sz w:val="18"/>
                                <w:szCs w:val="18"/>
                              </w:rPr>
                              <w:t>–</w:t>
                            </w:r>
                            <w:r>
                              <w:rPr>
                                <w:b/>
                                <w:bCs/>
                                <w:sz w:val="18"/>
                                <w:szCs w:val="18"/>
                              </w:rPr>
                              <w:t xml:space="preserve"> </w:t>
                            </w:r>
                            <w:r w:rsidR="000739D5">
                              <w:rPr>
                                <w:b/>
                                <w:bCs/>
                                <w:sz w:val="18"/>
                                <w:szCs w:val="18"/>
                              </w:rPr>
                              <w:t>Lane, J, 2014</w:t>
                            </w:r>
                            <w:r w:rsidRPr="00A925BA">
                              <w:rPr>
                                <w:b/>
                                <w:bCs/>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235504" id="_x0000_s1030" type="#_x0000_t202" style="position:absolute;left:0;text-align:left;margin-left:362.2pt;margin-top:110.8pt;width:112.5pt;height:18.75pt;z-index:-2516689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" filled="f" stroked="f">
                <v:textbox>
                  <w:txbxContent>
                    <w:p w14:paraId="1C06C12A" w14:textId="190C0067" w:rsidR="00E770E2" w:rsidRPr="00A925BA" w:rsidRDefault="00E770E2" w:rsidP="00E770E2">
                      <w:pPr>
                        <w:rPr>
                          <w:sz w:val="18"/>
                          <w:szCs w:val="18"/>
                        </w:rPr>
                      </w:pPr>
                      <w:r>
                        <w:rPr>
                          <w:b/>
                          <w:bCs/>
                          <w:sz w:val="18"/>
                          <w:szCs w:val="18"/>
                        </w:rPr>
                        <w:t xml:space="preserve">(FIGURE 5 </w:t>
                      </w:r>
                      <w:r w:rsidR="000739D5">
                        <w:rPr>
                          <w:b/>
                          <w:bCs/>
                          <w:sz w:val="18"/>
                          <w:szCs w:val="18"/>
                        </w:rPr>
                        <w:t>–</w:t>
                      </w:r>
                      <w:r>
                        <w:rPr>
                          <w:b/>
                          <w:bCs/>
                          <w:sz w:val="18"/>
                          <w:szCs w:val="18"/>
                        </w:rPr>
                        <w:t xml:space="preserve"> </w:t>
                      </w:r>
                      <w:r w:rsidR="000739D5">
                        <w:rPr>
                          <w:b/>
                          <w:bCs/>
                          <w:sz w:val="18"/>
                          <w:szCs w:val="18"/>
                        </w:rPr>
                        <w:t>Lane, J, 2014</w:t>
                      </w:r>
                      <w:r w:rsidRPr="00A925BA">
                        <w:rPr>
                          <w:b/>
                          <w:bCs/>
                          <w:sz w:val="18"/>
                          <w:szCs w:val="18"/>
                        </w:rPr>
                        <w:t>)</w:t>
                      </w:r>
                    </w:p>
                  </w:txbxContent>
                </v:textbox>
                <w10:wrap type="tight" anchorx="margin"/>
              </v:shape>
            </w:pict>
          </mc:Fallback>
        </mc:AlternateContent>
      </w:r>
      <w:r w:rsidR="00E770E2" w:rsidRPr="001A4DF6">
        <w:rPr>
          <w:rFonts w:cstheme="minorHAnsi"/>
          <w:noProof/>
        </w:rPr>
        <w:drawing>
          <wp:anchor distT="0" distB="0" distL="114300" distR="114300" simplePos="0" relativeHeight="251656704" behindDoc="1" locked="0" layoutInCell="1" allowOverlap="1" wp14:anchorId="3DF1CA4D" wp14:editId="0B0B5736">
            <wp:simplePos x="0" y="0"/>
            <wp:positionH relativeFrom="column">
              <wp:posOffset>3959670</wp:posOffset>
            </wp:positionH>
            <wp:positionV relativeFrom="paragraph">
              <wp:posOffset>154156</wp:posOffset>
            </wp:positionV>
            <wp:extent cx="1961515" cy="1247140"/>
            <wp:effectExtent l="0" t="0" r="635" b="0"/>
            <wp:wrapTight wrapText="bothSides">
              <wp:wrapPolygon edited="0">
                <wp:start x="0" y="0"/>
                <wp:lineTo x="0" y="21116"/>
                <wp:lineTo x="21397" y="21116"/>
                <wp:lineTo x="2139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0">
                      <a:extLst>
                        <a:ext uri="{28A0092B-C50C-407E-A947-70E740481C1C}">
                          <a14:useLocalDpi xmlns:a14="http://schemas.microsoft.com/office/drawing/2010/main" val="0"/>
                        </a:ext>
                      </a:extLst>
                    </a:blip>
                    <a:srcRect t="7789" b="10611"/>
                    <a:stretch/>
                  </pic:blipFill>
                  <pic:spPr bwMode="auto">
                    <a:xfrm>
                      <a:off x="0" y="0"/>
                      <a:ext cx="1961515" cy="12471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74071" w:rsidRPr="001A4DF6">
        <w:rPr>
          <w:rFonts w:cstheme="minorHAnsi"/>
        </w:rPr>
        <w:t xml:space="preserve">The </w:t>
      </w:r>
      <w:r w:rsidR="00D2630D" w:rsidRPr="001A4DF6">
        <w:rPr>
          <w:rFonts w:cstheme="minorHAnsi"/>
        </w:rPr>
        <w:t>first</w:t>
      </w:r>
      <w:r w:rsidR="00274071" w:rsidRPr="001A4DF6">
        <w:rPr>
          <w:rFonts w:cstheme="minorHAnsi"/>
        </w:rPr>
        <w:t xml:space="preserve"> floor features the iconic corner less window, that can swing open leaving no corner </w:t>
      </w:r>
      <w:r w:rsidR="00D40A00" w:rsidRPr="001A4DF6">
        <w:rPr>
          <w:rFonts w:cstheme="minorHAnsi"/>
        </w:rPr>
        <w:t>post</w:t>
      </w:r>
      <w:r w:rsidR="00E770E2" w:rsidRPr="001A4DF6">
        <w:rPr>
          <w:rFonts w:cstheme="minorHAnsi"/>
        </w:rPr>
        <w:t xml:space="preserve"> – shown in figure 5</w:t>
      </w:r>
      <w:r w:rsidR="00274071" w:rsidRPr="001A4DF6">
        <w:rPr>
          <w:rFonts w:cstheme="minorHAnsi"/>
        </w:rPr>
        <w:t xml:space="preserve">. This is one of the most unique features of </w:t>
      </w:r>
      <w:r w:rsidR="00A564C0" w:rsidRPr="001A4DF6">
        <w:rPr>
          <w:rFonts w:cstheme="minorHAnsi"/>
        </w:rPr>
        <w:t xml:space="preserve">the </w:t>
      </w:r>
      <w:r w:rsidR="00274071" w:rsidRPr="001A4DF6">
        <w:rPr>
          <w:rFonts w:cstheme="minorHAnsi"/>
        </w:rPr>
        <w:t>design, which dissolves the corner boundary of the room to bring the outside in. It can be seen throughout the design, that Reitveld</w:t>
      </w:r>
      <w:r w:rsidR="00185F05" w:rsidRPr="001A4DF6">
        <w:rPr>
          <w:rFonts w:cstheme="minorHAnsi"/>
        </w:rPr>
        <w:t>’</w:t>
      </w:r>
      <w:r w:rsidR="00274071" w:rsidRPr="001A4DF6">
        <w:rPr>
          <w:rFonts w:cstheme="minorHAnsi"/>
        </w:rPr>
        <w:t>s aim w</w:t>
      </w:r>
      <w:r w:rsidR="00143550" w:rsidRPr="001A4DF6">
        <w:rPr>
          <w:rFonts w:cstheme="minorHAnsi"/>
        </w:rPr>
        <w:t>as to make the transition between the inside and out blur</w:t>
      </w:r>
      <w:r w:rsidR="00F25F61" w:rsidRPr="001A4DF6">
        <w:rPr>
          <w:rFonts w:cstheme="minorHAnsi"/>
        </w:rPr>
        <w:t xml:space="preserve"> </w:t>
      </w:r>
      <w:r w:rsidR="00F25F61" w:rsidRPr="001A4DF6">
        <w:rPr>
          <w:rFonts w:cstheme="minorHAnsi"/>
          <w:b/>
          <w:bCs/>
          <w:color w:val="000000"/>
          <w:shd w:val="clear" w:color="auto" w:fill="FFFFFF"/>
        </w:rPr>
        <w:t>(Vinci, R, 2018)</w:t>
      </w:r>
      <w:r w:rsidR="00143550" w:rsidRPr="001A4DF6">
        <w:rPr>
          <w:rFonts w:cstheme="minorHAnsi"/>
        </w:rPr>
        <w:t>.</w:t>
      </w:r>
      <w:r w:rsidR="003764F7" w:rsidRPr="001A4DF6">
        <w:rPr>
          <w:rFonts w:cstheme="minorHAnsi"/>
        </w:rPr>
        <w:t xml:space="preserve"> </w:t>
      </w:r>
      <w:r w:rsidR="00664D46" w:rsidRPr="001A4DF6">
        <w:rPr>
          <w:rFonts w:cstheme="minorHAnsi"/>
        </w:rPr>
        <w:t xml:space="preserve">To uphold the De </w:t>
      </w:r>
      <w:proofErr w:type="spellStart"/>
      <w:r w:rsidR="00664D46" w:rsidRPr="001A4DF6">
        <w:rPr>
          <w:rFonts w:cstheme="minorHAnsi"/>
        </w:rPr>
        <w:t>Stijl</w:t>
      </w:r>
      <w:proofErr w:type="spellEnd"/>
      <w:r w:rsidR="00664D46" w:rsidRPr="001A4DF6">
        <w:rPr>
          <w:rFonts w:cstheme="minorHAnsi"/>
        </w:rPr>
        <w:t xml:space="preserve"> style, the  windows opened to a 90-degree angle, this was to ensure that the windows remained perpendicular to the building</w:t>
      </w:r>
      <w:r w:rsidR="00B1177C" w:rsidRPr="001A4DF6">
        <w:rPr>
          <w:rFonts w:cstheme="minorHAnsi"/>
        </w:rPr>
        <w:t xml:space="preserve"> to maintain </w:t>
      </w:r>
      <w:r w:rsidR="0040211F" w:rsidRPr="001A4DF6">
        <w:rPr>
          <w:rFonts w:cstheme="minorHAnsi"/>
        </w:rPr>
        <w:t>the standard of intersecting planes</w:t>
      </w:r>
      <w:r w:rsidR="00C621DB" w:rsidRPr="001A4DF6">
        <w:rPr>
          <w:rFonts w:cstheme="minorHAnsi"/>
        </w:rPr>
        <w:t xml:space="preserve"> </w:t>
      </w:r>
      <w:r w:rsidR="00C621DB" w:rsidRPr="001A4DF6">
        <w:rPr>
          <w:rFonts w:cstheme="minorHAnsi"/>
          <w:b/>
          <w:bCs/>
          <w:color w:val="000000"/>
          <w:sz w:val="20"/>
          <w:szCs w:val="20"/>
          <w:shd w:val="clear" w:color="auto" w:fill="FFFFFF"/>
        </w:rPr>
        <w:t xml:space="preserve">(Panda, </w:t>
      </w:r>
      <w:r w:rsidR="00C13628" w:rsidRPr="001A4DF6">
        <w:rPr>
          <w:rFonts w:cstheme="minorHAnsi"/>
          <w:b/>
          <w:bCs/>
          <w:color w:val="000000"/>
          <w:sz w:val="20"/>
          <w:szCs w:val="20"/>
          <w:shd w:val="clear" w:color="auto" w:fill="FFFFFF"/>
        </w:rPr>
        <w:t xml:space="preserve">C, </w:t>
      </w:r>
      <w:r w:rsidR="00C621DB" w:rsidRPr="001A4DF6">
        <w:rPr>
          <w:rFonts w:cstheme="minorHAnsi"/>
          <w:b/>
          <w:bCs/>
          <w:color w:val="000000"/>
          <w:sz w:val="20"/>
          <w:szCs w:val="20"/>
          <w:shd w:val="clear" w:color="auto" w:fill="FFFFFF"/>
        </w:rPr>
        <w:t>2019)</w:t>
      </w:r>
      <w:r w:rsidR="00664D46" w:rsidRPr="001A4DF6">
        <w:rPr>
          <w:rFonts w:cstheme="minorHAnsi"/>
        </w:rPr>
        <w:t>.</w:t>
      </w:r>
      <w:r w:rsidR="008E0439" w:rsidRPr="001A4DF6">
        <w:rPr>
          <w:rFonts w:cstheme="minorHAnsi"/>
        </w:rPr>
        <w:t xml:space="preserve"> </w:t>
      </w:r>
    </w:p>
    <w:p w14:paraId="348B1D0E" w14:textId="222162B5" w:rsidR="0062010E" w:rsidRPr="001A4DF6" w:rsidRDefault="0062010E" w:rsidP="00A36F3F">
      <w:pPr>
        <w:jc w:val="both"/>
        <w:rPr>
          <w:rFonts w:cstheme="minorHAnsi"/>
          <w:sz w:val="20"/>
          <w:szCs w:val="20"/>
        </w:rPr>
      </w:pPr>
      <w:r w:rsidRPr="001A4DF6">
        <w:rPr>
          <w:rFonts w:cstheme="minorHAnsi"/>
          <w:sz w:val="20"/>
          <w:szCs w:val="20"/>
        </w:rPr>
        <w:t>EXTERIOR</w:t>
      </w:r>
    </w:p>
    <w:p w14:paraId="75F88DDB" w14:textId="6E840C8E" w:rsidR="0019732E" w:rsidRPr="001A4DF6" w:rsidRDefault="0019732E" w:rsidP="00A36F3F">
      <w:pPr>
        <w:jc w:val="both"/>
        <w:rPr>
          <w:rFonts w:cstheme="minorHAnsi"/>
        </w:rPr>
      </w:pPr>
      <w:r w:rsidRPr="001A4DF6">
        <w:rPr>
          <w:rFonts w:cstheme="minorHAnsi"/>
        </w:rPr>
        <w:t xml:space="preserve">Reitveld made no attempt to design the house to blend in with the neighbouring </w:t>
      </w:r>
      <w:r w:rsidR="00A219B4" w:rsidRPr="001A4DF6">
        <w:rPr>
          <w:rFonts w:cstheme="minorHAnsi"/>
        </w:rPr>
        <w:t>‘traditional’ buildings</w:t>
      </w:r>
      <w:r w:rsidRPr="001A4DF6">
        <w:rPr>
          <w:rFonts w:cstheme="minorHAnsi"/>
        </w:rPr>
        <w:t>, in fact he wanted to create something with quite the opposite effect.</w:t>
      </w:r>
    </w:p>
    <w:p w14:paraId="673789DF" w14:textId="6E0528DD" w:rsidR="00F215E6" w:rsidRPr="001A4DF6" w:rsidRDefault="00210F46" w:rsidP="00A36F3F">
      <w:pPr>
        <w:jc w:val="both"/>
        <w:rPr>
          <w:rFonts w:cstheme="minorHAnsi"/>
        </w:rPr>
      </w:pPr>
      <w:r w:rsidRPr="001A4DF6">
        <w:rPr>
          <w:rFonts w:cstheme="minorHAnsi"/>
        </w:rPr>
        <w:t xml:space="preserve">The facades of the building </w:t>
      </w:r>
      <w:r w:rsidR="00605452" w:rsidRPr="001A4DF6">
        <w:rPr>
          <w:rFonts w:cstheme="minorHAnsi"/>
        </w:rPr>
        <w:t xml:space="preserve">is merely </w:t>
      </w:r>
      <w:r w:rsidRPr="001A4DF6">
        <w:rPr>
          <w:rFonts w:cstheme="minorHAnsi"/>
        </w:rPr>
        <w:t>a collage of planes and line</w:t>
      </w:r>
      <w:r w:rsidR="004557A8" w:rsidRPr="001A4DF6">
        <w:rPr>
          <w:rFonts w:cstheme="minorHAnsi"/>
        </w:rPr>
        <w:t>s</w:t>
      </w:r>
      <w:r w:rsidR="00070F2E" w:rsidRPr="001A4DF6">
        <w:rPr>
          <w:rFonts w:cstheme="minorHAnsi"/>
        </w:rPr>
        <w:t>, all seemingly gliding past each</w:t>
      </w:r>
      <w:r w:rsidR="0019732E" w:rsidRPr="001A4DF6">
        <w:rPr>
          <w:rFonts w:cstheme="minorHAnsi"/>
        </w:rPr>
        <w:t xml:space="preserve"> </w:t>
      </w:r>
      <w:r w:rsidR="00070F2E" w:rsidRPr="001A4DF6">
        <w:rPr>
          <w:rFonts w:cstheme="minorHAnsi"/>
        </w:rPr>
        <w:t xml:space="preserve">other. </w:t>
      </w:r>
      <w:r w:rsidR="00280E72" w:rsidRPr="001A4DF6">
        <w:rPr>
          <w:rFonts w:cstheme="minorHAnsi"/>
        </w:rPr>
        <w:t>Symmetr</w:t>
      </w:r>
      <w:r w:rsidR="00CB5C73" w:rsidRPr="001A4DF6">
        <w:rPr>
          <w:rFonts w:cstheme="minorHAnsi"/>
        </w:rPr>
        <w:t xml:space="preserve">y </w:t>
      </w:r>
      <w:r w:rsidR="002911AA" w:rsidRPr="001A4DF6">
        <w:rPr>
          <w:rFonts w:cstheme="minorHAnsi"/>
        </w:rPr>
        <w:t xml:space="preserve">has no place in the design, </w:t>
      </w:r>
      <w:r w:rsidR="00C137EA" w:rsidRPr="001A4DF6">
        <w:rPr>
          <w:rFonts w:cstheme="minorHAnsi"/>
        </w:rPr>
        <w:t>with no 2 elements being of the same size or shape</w:t>
      </w:r>
      <w:r w:rsidR="00D6340F" w:rsidRPr="001A4DF6">
        <w:rPr>
          <w:rFonts w:cstheme="minorHAnsi"/>
        </w:rPr>
        <w:t xml:space="preserve"> - ea</w:t>
      </w:r>
      <w:r w:rsidR="00C137EA" w:rsidRPr="001A4DF6">
        <w:rPr>
          <w:rFonts w:cstheme="minorHAnsi"/>
        </w:rPr>
        <w:t>ch element has its own colour and form</w:t>
      </w:r>
      <w:r w:rsidR="00D6340F" w:rsidRPr="001A4DF6">
        <w:rPr>
          <w:rFonts w:cstheme="minorHAnsi"/>
        </w:rPr>
        <w:t xml:space="preserve">. </w:t>
      </w:r>
      <w:r w:rsidR="00370385" w:rsidRPr="001A4DF6">
        <w:rPr>
          <w:rFonts w:cstheme="minorHAnsi"/>
        </w:rPr>
        <w:t>The house consists of neutral ton</w:t>
      </w:r>
      <w:r w:rsidR="00D40A00" w:rsidRPr="001A4DF6">
        <w:rPr>
          <w:rFonts w:cstheme="minorHAnsi"/>
        </w:rPr>
        <w:t>e</w:t>
      </w:r>
      <w:r w:rsidR="00370385" w:rsidRPr="001A4DF6">
        <w:rPr>
          <w:rFonts w:cstheme="minorHAnsi"/>
        </w:rPr>
        <w:t xml:space="preserve">s of white, </w:t>
      </w:r>
      <w:proofErr w:type="gramStart"/>
      <w:r w:rsidR="00370385" w:rsidRPr="001A4DF6">
        <w:rPr>
          <w:rFonts w:cstheme="minorHAnsi"/>
        </w:rPr>
        <w:t>black</w:t>
      </w:r>
      <w:proofErr w:type="gramEnd"/>
      <w:r w:rsidR="00370385" w:rsidRPr="001A4DF6">
        <w:rPr>
          <w:rFonts w:cstheme="minorHAnsi"/>
        </w:rPr>
        <w:t xml:space="preserve"> and grey, with primary coloured components such as window transoms </w:t>
      </w:r>
      <w:r w:rsidR="00CB347B" w:rsidRPr="001A4DF6">
        <w:rPr>
          <w:rFonts w:cstheme="minorHAnsi"/>
        </w:rPr>
        <w:t>,</w:t>
      </w:r>
      <w:r w:rsidR="00370385" w:rsidRPr="001A4DF6">
        <w:rPr>
          <w:rFonts w:cstheme="minorHAnsi"/>
        </w:rPr>
        <w:t xml:space="preserve"> mullions and steel beams .</w:t>
      </w:r>
    </w:p>
    <w:p w14:paraId="0F5A91AE" w14:textId="35339B19" w:rsidR="00370385" w:rsidRPr="001A4DF6" w:rsidRDefault="00C55510" w:rsidP="00A36F3F">
      <w:pPr>
        <w:jc w:val="both"/>
        <w:rPr>
          <w:rFonts w:cstheme="minorHAnsi"/>
        </w:rPr>
      </w:pPr>
      <w:r w:rsidRPr="001A4DF6">
        <w:rPr>
          <w:rFonts w:cstheme="minorHAnsi"/>
        </w:rPr>
        <w:t>From the front of the house overlooking what once was an undeveloped field, noticeably a horizontal plane projects out over a strip of windows, providing shade from the sun into the main living space. Reitveld carefully considered how the planes would not only work aesthetically in elevation but also how they would work three dimensionally</w:t>
      </w:r>
      <w:r w:rsidR="00933C69" w:rsidRPr="001A4DF6">
        <w:rPr>
          <w:rFonts w:cstheme="minorHAnsi"/>
        </w:rPr>
        <w:t xml:space="preserve"> (</w:t>
      </w:r>
      <w:r w:rsidRPr="001A4DF6">
        <w:rPr>
          <w:rFonts w:cstheme="minorHAnsi"/>
        </w:rPr>
        <w:t>in this case, to provide a beneficial function</w:t>
      </w:r>
      <w:r w:rsidR="00664D46" w:rsidRPr="001A4DF6">
        <w:rPr>
          <w:rFonts w:cstheme="minorHAnsi"/>
        </w:rPr>
        <w:t xml:space="preserve"> by stopping </w:t>
      </w:r>
      <w:r w:rsidR="00933C69" w:rsidRPr="001A4DF6">
        <w:rPr>
          <w:rFonts w:cstheme="minorHAnsi"/>
        </w:rPr>
        <w:t xml:space="preserve">too much </w:t>
      </w:r>
      <w:r w:rsidR="00664D46" w:rsidRPr="001A4DF6">
        <w:rPr>
          <w:rFonts w:cstheme="minorHAnsi"/>
        </w:rPr>
        <w:t>direct sunlight entering</w:t>
      </w:r>
      <w:r w:rsidR="00933C69" w:rsidRPr="001A4DF6">
        <w:rPr>
          <w:rFonts w:cstheme="minorHAnsi"/>
        </w:rPr>
        <w:t>).</w:t>
      </w:r>
    </w:p>
    <w:p w14:paraId="32ECB13C" w14:textId="5118678F" w:rsidR="00D50200" w:rsidRPr="001A4DF6" w:rsidRDefault="00D50200" w:rsidP="00A36F3F">
      <w:pPr>
        <w:jc w:val="both"/>
        <w:rPr>
          <w:rFonts w:cstheme="minorHAnsi"/>
        </w:rPr>
      </w:pPr>
      <w:r w:rsidRPr="001A4DF6">
        <w:rPr>
          <w:rFonts w:cstheme="minorHAnsi"/>
          <w:b/>
          <w:bCs/>
          <w:noProof/>
        </w:rPr>
        <mc:AlternateContent>
          <mc:Choice Requires="wps">
            <w:drawing>
              <wp:anchor distT="45720" distB="45720" distL="114300" distR="114300" simplePos="0" relativeHeight="251649536" behindDoc="1" locked="0" layoutInCell="1" allowOverlap="1" wp14:anchorId="4218B5B4" wp14:editId="1944E77F">
                <wp:simplePos x="0" y="0"/>
                <wp:positionH relativeFrom="margin">
                  <wp:posOffset>-160317</wp:posOffset>
                </wp:positionH>
                <wp:positionV relativeFrom="paragraph">
                  <wp:posOffset>100347</wp:posOffset>
                </wp:positionV>
                <wp:extent cx="2204720" cy="238125"/>
                <wp:effectExtent l="0" t="0" r="0" b="0"/>
                <wp:wrapTight wrapText="bothSides">
                  <wp:wrapPolygon edited="0">
                    <wp:start x="560" y="0"/>
                    <wp:lineTo x="560" y="19008"/>
                    <wp:lineTo x="20903" y="19008"/>
                    <wp:lineTo x="20903" y="0"/>
                    <wp:lineTo x="560" y="0"/>
                  </wp:wrapPolygon>
                </wp:wrapTight>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4720" cy="238125"/>
                        </a:xfrm>
                        <a:prstGeom prst="rect">
                          <a:avLst/>
                        </a:prstGeom>
                        <a:noFill/>
                        <a:ln w="9525">
                          <a:noFill/>
                          <a:miter lim="800000"/>
                          <a:headEnd/>
                          <a:tailEnd/>
                        </a:ln>
                      </wps:spPr>
                      <wps:txbx>
                        <w:txbxContent>
                          <w:p w14:paraId="4B16C1F3" w14:textId="52A566AC" w:rsidR="00E82D28" w:rsidRPr="00A925BA" w:rsidRDefault="00E82D28" w:rsidP="00E82D28">
                            <w:pPr>
                              <w:rPr>
                                <w:sz w:val="18"/>
                                <w:szCs w:val="18"/>
                              </w:rPr>
                            </w:pPr>
                            <w:r>
                              <w:rPr>
                                <w:b/>
                                <w:bCs/>
                                <w:sz w:val="18"/>
                                <w:szCs w:val="18"/>
                              </w:rPr>
                              <w:t xml:space="preserve">(FIGURE 6 </w:t>
                            </w:r>
                            <w:r w:rsidR="00E479F4">
                              <w:rPr>
                                <w:b/>
                                <w:bCs/>
                                <w:sz w:val="18"/>
                                <w:szCs w:val="18"/>
                              </w:rPr>
                              <w:t>–</w:t>
                            </w:r>
                            <w:r w:rsidR="00D50200">
                              <w:rPr>
                                <w:b/>
                                <w:bCs/>
                                <w:sz w:val="18"/>
                                <w:szCs w:val="18"/>
                              </w:rPr>
                              <w:t xml:space="preserve"> author, 2020</w:t>
                            </w:r>
                            <w:r w:rsidRPr="00A925BA">
                              <w:rPr>
                                <w:b/>
                                <w:bCs/>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18B5B4" id="_x0000_s1031" type="#_x0000_t202" style="position:absolute;left:0;text-align:left;margin-left:-12.6pt;margin-top:7.9pt;width:173.6pt;height:18.75pt;z-index:-251666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" filled="f" stroked="f">
                <v:textbox>
                  <w:txbxContent>
                    <w:p w14:paraId="4B16C1F3" w14:textId="52A566AC" w:rsidR="00E82D28" w:rsidRPr="00A925BA" w:rsidRDefault="00E82D28" w:rsidP="00E82D28">
                      <w:pPr>
                        <w:rPr>
                          <w:sz w:val="18"/>
                          <w:szCs w:val="18"/>
                        </w:rPr>
                      </w:pPr>
                      <w:r>
                        <w:rPr>
                          <w:b/>
                          <w:bCs/>
                          <w:sz w:val="18"/>
                          <w:szCs w:val="18"/>
                        </w:rPr>
                        <w:t xml:space="preserve">(FIGURE 6 </w:t>
                      </w:r>
                      <w:r w:rsidR="00E479F4">
                        <w:rPr>
                          <w:b/>
                          <w:bCs/>
                          <w:sz w:val="18"/>
                          <w:szCs w:val="18"/>
                        </w:rPr>
                        <w:t>–</w:t>
                      </w:r>
                      <w:r w:rsidR="00D50200">
                        <w:rPr>
                          <w:b/>
                          <w:bCs/>
                          <w:sz w:val="18"/>
                          <w:szCs w:val="18"/>
                        </w:rPr>
                        <w:t xml:space="preserve"> author, 2020</w:t>
                      </w:r>
                      <w:r w:rsidRPr="00A925BA">
                        <w:rPr>
                          <w:b/>
                          <w:bCs/>
                          <w:sz w:val="18"/>
                          <w:szCs w:val="18"/>
                        </w:rPr>
                        <w:t>)</w:t>
                      </w:r>
                    </w:p>
                  </w:txbxContent>
                </v:textbox>
                <w10:wrap type="tight" anchorx="margin"/>
              </v:shape>
            </w:pict>
          </mc:Fallback>
        </mc:AlternateContent>
      </w:r>
    </w:p>
    <w:p w14:paraId="02F4D5A2" w14:textId="138718F2" w:rsidR="0032087B" w:rsidRPr="001A4DF6" w:rsidRDefault="008D4F7A" w:rsidP="00A36F3F">
      <w:pPr>
        <w:jc w:val="both"/>
        <w:rPr>
          <w:rFonts w:cstheme="minorHAnsi"/>
        </w:rPr>
      </w:pPr>
      <w:r w:rsidRPr="001A4DF6">
        <w:rPr>
          <w:rFonts w:cstheme="minorHAnsi"/>
          <w:noProof/>
        </w:rPr>
        <w:drawing>
          <wp:anchor distT="0" distB="0" distL="114300" distR="114300" simplePos="0" relativeHeight="251660800" behindDoc="1" locked="0" layoutInCell="1" allowOverlap="1" wp14:anchorId="3BAAF3D2" wp14:editId="2DBDF613">
            <wp:simplePos x="0" y="0"/>
            <wp:positionH relativeFrom="margin">
              <wp:posOffset>-100965</wp:posOffset>
            </wp:positionH>
            <wp:positionV relativeFrom="paragraph">
              <wp:posOffset>2472055</wp:posOffset>
            </wp:positionV>
            <wp:extent cx="2635885" cy="1633220"/>
            <wp:effectExtent l="0" t="0" r="0" b="5080"/>
            <wp:wrapTight wrapText="bothSides">
              <wp:wrapPolygon edited="0">
                <wp:start x="0" y="0"/>
                <wp:lineTo x="0" y="21415"/>
                <wp:lineTo x="21387" y="21415"/>
                <wp:lineTo x="2138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1">
                      <a:extLst>
                        <a:ext uri="{28A0092B-C50C-407E-A947-70E740481C1C}">
                          <a14:useLocalDpi xmlns:a14="http://schemas.microsoft.com/office/drawing/2010/main" val="0"/>
                        </a:ext>
                      </a:extLst>
                    </a:blip>
                    <a:srcRect t="3784" b="5136"/>
                    <a:stretch/>
                  </pic:blipFill>
                  <pic:spPr bwMode="auto">
                    <a:xfrm>
                      <a:off x="0" y="0"/>
                      <a:ext cx="2635885" cy="16332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15E6" w:rsidRPr="001A4DF6">
        <w:rPr>
          <w:rFonts w:cstheme="minorHAnsi"/>
        </w:rPr>
        <w:t xml:space="preserve">When designing the house, Mrs Schroder requested that all bedrooms must have access to the outdoors </w:t>
      </w:r>
      <w:r w:rsidR="00303426" w:rsidRPr="001A4DF6">
        <w:rPr>
          <w:rFonts w:cstheme="minorHAnsi"/>
          <w:b/>
          <w:bCs/>
          <w:color w:val="000000"/>
          <w:sz w:val="20"/>
          <w:szCs w:val="20"/>
          <w:shd w:val="clear" w:color="auto" w:fill="FFFFFF"/>
        </w:rPr>
        <w:t xml:space="preserve">(Panda, </w:t>
      </w:r>
      <w:r w:rsidR="00C13628" w:rsidRPr="001A4DF6">
        <w:rPr>
          <w:rFonts w:cstheme="minorHAnsi"/>
          <w:b/>
          <w:bCs/>
          <w:color w:val="000000"/>
          <w:sz w:val="20"/>
          <w:szCs w:val="20"/>
          <w:shd w:val="clear" w:color="auto" w:fill="FFFFFF"/>
        </w:rPr>
        <w:t xml:space="preserve">C, </w:t>
      </w:r>
      <w:r w:rsidR="00303426" w:rsidRPr="001A4DF6">
        <w:rPr>
          <w:rFonts w:cstheme="minorHAnsi"/>
          <w:b/>
          <w:bCs/>
          <w:color w:val="000000"/>
          <w:sz w:val="20"/>
          <w:szCs w:val="20"/>
          <w:shd w:val="clear" w:color="auto" w:fill="FFFFFF"/>
        </w:rPr>
        <w:t>2019)</w:t>
      </w:r>
      <w:r w:rsidR="00303426" w:rsidRPr="001A4DF6">
        <w:rPr>
          <w:rFonts w:cstheme="minorHAnsi"/>
        </w:rPr>
        <w:t xml:space="preserve"> </w:t>
      </w:r>
      <w:r w:rsidR="00F215E6" w:rsidRPr="001A4DF6">
        <w:rPr>
          <w:rFonts w:cstheme="minorHAnsi"/>
        </w:rPr>
        <w:t xml:space="preserve">– </w:t>
      </w:r>
      <w:proofErr w:type="spellStart"/>
      <w:r w:rsidR="00F215E6" w:rsidRPr="001A4DF6">
        <w:rPr>
          <w:rFonts w:cstheme="minorHAnsi"/>
        </w:rPr>
        <w:t>Reitveld</w:t>
      </w:r>
      <w:proofErr w:type="spellEnd"/>
      <w:r w:rsidR="00F215E6" w:rsidRPr="001A4DF6">
        <w:rPr>
          <w:rFonts w:cstheme="minorHAnsi"/>
        </w:rPr>
        <w:t xml:space="preserve"> achieved this by carefully planning the i</w:t>
      </w:r>
      <w:r w:rsidR="00070F2E" w:rsidRPr="001A4DF6">
        <w:rPr>
          <w:rFonts w:cstheme="minorHAnsi"/>
        </w:rPr>
        <w:t xml:space="preserve">ntersection of rectangular planes </w:t>
      </w:r>
      <w:r w:rsidR="00F215E6" w:rsidRPr="001A4DF6">
        <w:rPr>
          <w:rFonts w:cstheme="minorHAnsi"/>
        </w:rPr>
        <w:t>to form</w:t>
      </w:r>
      <w:r w:rsidR="00070F2E" w:rsidRPr="001A4DF6">
        <w:rPr>
          <w:rFonts w:cstheme="minorHAnsi"/>
        </w:rPr>
        <w:t xml:space="preserve"> small balconies. </w:t>
      </w:r>
      <w:r w:rsidR="0032087B" w:rsidRPr="001A4DF6">
        <w:rPr>
          <w:rFonts w:cstheme="minorHAnsi"/>
        </w:rPr>
        <w:t>The</w:t>
      </w:r>
      <w:r w:rsidR="00EA0C82" w:rsidRPr="001A4DF6">
        <w:rPr>
          <w:rFonts w:cstheme="minorHAnsi"/>
        </w:rPr>
        <w:t xml:space="preserve"> most</w:t>
      </w:r>
      <w:r w:rsidR="0032087B" w:rsidRPr="001A4DF6">
        <w:rPr>
          <w:rFonts w:cstheme="minorHAnsi"/>
        </w:rPr>
        <w:t xml:space="preserve"> </w:t>
      </w:r>
      <w:r w:rsidR="00D83E5E" w:rsidRPr="001A4DF6">
        <w:rPr>
          <w:rFonts w:cstheme="minorHAnsi"/>
        </w:rPr>
        <w:t>extraordinary element</w:t>
      </w:r>
      <w:r w:rsidR="0032087B" w:rsidRPr="001A4DF6">
        <w:rPr>
          <w:rFonts w:cstheme="minorHAnsi"/>
        </w:rPr>
        <w:t xml:space="preserve"> of the structure is </w:t>
      </w:r>
      <w:r w:rsidR="00D83E5E" w:rsidRPr="001A4DF6">
        <w:rPr>
          <w:rFonts w:cstheme="minorHAnsi"/>
        </w:rPr>
        <w:t xml:space="preserve">undoubtedly </w:t>
      </w:r>
      <w:r w:rsidR="0032087B" w:rsidRPr="001A4DF6">
        <w:rPr>
          <w:rFonts w:cstheme="minorHAnsi"/>
        </w:rPr>
        <w:t>the balcony on the front of the building,</w:t>
      </w:r>
      <w:r w:rsidR="00D83E5E" w:rsidRPr="001A4DF6">
        <w:rPr>
          <w:rFonts w:cstheme="minorHAnsi"/>
        </w:rPr>
        <w:t xml:space="preserve"> where</w:t>
      </w:r>
      <w:r w:rsidR="0032087B" w:rsidRPr="001A4DF6">
        <w:rPr>
          <w:rFonts w:cstheme="minorHAnsi"/>
        </w:rPr>
        <w:t xml:space="preserve"> </w:t>
      </w:r>
      <w:r w:rsidR="00D83E5E" w:rsidRPr="001A4DF6">
        <w:rPr>
          <w:rFonts w:cstheme="minorHAnsi"/>
        </w:rPr>
        <w:t xml:space="preserve">a </w:t>
      </w:r>
      <w:r w:rsidR="00636FF2" w:rsidRPr="001A4DF6">
        <w:rPr>
          <w:rFonts w:cstheme="minorHAnsi"/>
        </w:rPr>
        <w:t xml:space="preserve">cantilevered </w:t>
      </w:r>
      <w:r w:rsidR="00D83E5E" w:rsidRPr="001A4DF6">
        <w:rPr>
          <w:rFonts w:cstheme="minorHAnsi"/>
        </w:rPr>
        <w:t>concrete slab appears to be</w:t>
      </w:r>
      <w:r w:rsidR="0032087B" w:rsidRPr="001A4DF6">
        <w:rPr>
          <w:rFonts w:cstheme="minorHAnsi"/>
        </w:rPr>
        <w:t xml:space="preserve"> floating between the two floors</w:t>
      </w:r>
      <w:r w:rsidR="00F215E6" w:rsidRPr="001A4DF6">
        <w:rPr>
          <w:rFonts w:cstheme="minorHAnsi"/>
        </w:rPr>
        <w:t xml:space="preserve"> -a ground-breaking </w:t>
      </w:r>
      <w:r w:rsidR="00051C2E" w:rsidRPr="001A4DF6">
        <w:rPr>
          <w:rFonts w:cstheme="minorHAnsi"/>
        </w:rPr>
        <w:t xml:space="preserve">design </w:t>
      </w:r>
      <w:r w:rsidR="00F215E6" w:rsidRPr="001A4DF6">
        <w:rPr>
          <w:rFonts w:cstheme="minorHAnsi"/>
        </w:rPr>
        <w:t>for the 1920s</w:t>
      </w:r>
      <w:r w:rsidR="00E82D28" w:rsidRPr="001A4DF6">
        <w:rPr>
          <w:rFonts w:cstheme="minorHAnsi"/>
        </w:rPr>
        <w:t xml:space="preserve"> </w:t>
      </w:r>
      <w:r w:rsidR="00916B7D" w:rsidRPr="001A4DF6">
        <w:rPr>
          <w:rFonts w:cstheme="minorHAnsi"/>
        </w:rPr>
        <w:t xml:space="preserve">– this can </w:t>
      </w:r>
      <w:r w:rsidR="00D50200" w:rsidRPr="001A4DF6">
        <w:rPr>
          <w:rFonts w:cstheme="minorHAnsi"/>
        </w:rPr>
        <w:t>be seen in the sketch to the left</w:t>
      </w:r>
      <w:r w:rsidR="00DE2CDF" w:rsidRPr="001A4DF6">
        <w:rPr>
          <w:rFonts w:cstheme="minorHAnsi"/>
        </w:rPr>
        <w:t xml:space="preserve"> and </w:t>
      </w:r>
      <w:r w:rsidR="008B149F" w:rsidRPr="001A4DF6">
        <w:rPr>
          <w:rFonts w:cstheme="minorHAnsi"/>
        </w:rPr>
        <w:t xml:space="preserve">a </w:t>
      </w:r>
      <w:r w:rsidR="000E6855" w:rsidRPr="001A4DF6">
        <w:rPr>
          <w:rFonts w:cstheme="minorHAnsi"/>
        </w:rPr>
        <w:t>close up view</w:t>
      </w:r>
      <w:r w:rsidR="008B149F" w:rsidRPr="001A4DF6">
        <w:rPr>
          <w:rFonts w:cstheme="minorHAnsi"/>
        </w:rPr>
        <w:t xml:space="preserve"> in</w:t>
      </w:r>
      <w:r w:rsidR="000E6855" w:rsidRPr="001A4DF6">
        <w:rPr>
          <w:rFonts w:cstheme="minorHAnsi"/>
        </w:rPr>
        <w:t xml:space="preserve"> </w:t>
      </w:r>
      <w:r w:rsidR="00DE2CDF" w:rsidRPr="001A4DF6">
        <w:rPr>
          <w:rFonts w:cstheme="minorHAnsi"/>
        </w:rPr>
        <w:t>photo below</w:t>
      </w:r>
      <w:r w:rsidR="00D50200" w:rsidRPr="001A4DF6">
        <w:rPr>
          <w:rFonts w:cstheme="minorHAnsi"/>
        </w:rPr>
        <w:t>.</w:t>
      </w:r>
    </w:p>
    <w:p w14:paraId="7FDBB1FB" w14:textId="69CBD44D" w:rsidR="0024666D" w:rsidRPr="001A4DF6" w:rsidRDefault="0024666D" w:rsidP="00A36F3F">
      <w:pPr>
        <w:jc w:val="both"/>
        <w:rPr>
          <w:rFonts w:cstheme="minorHAnsi"/>
        </w:rPr>
      </w:pPr>
    </w:p>
    <w:p w14:paraId="2592B74B" w14:textId="2C36681C" w:rsidR="0024666D" w:rsidRPr="001A4DF6" w:rsidRDefault="002561F3" w:rsidP="00A36F3F">
      <w:pPr>
        <w:jc w:val="both"/>
        <w:rPr>
          <w:rFonts w:cstheme="minorHAnsi"/>
        </w:rPr>
      </w:pPr>
      <w:r w:rsidRPr="001A4DF6">
        <w:rPr>
          <w:rFonts w:cstheme="minorHAnsi"/>
          <w:noProof/>
        </w:rPr>
        <mc:AlternateContent>
          <mc:Choice Requires="wps">
            <w:drawing>
              <wp:anchor distT="0" distB="0" distL="114300" distR="114300" simplePos="0" relativeHeight="251666944" behindDoc="0" locked="1" layoutInCell="1" allowOverlap="1" wp14:anchorId="3E44BA76" wp14:editId="14EE898A">
                <wp:simplePos x="0" y="0"/>
                <wp:positionH relativeFrom="column">
                  <wp:posOffset>1898015</wp:posOffset>
                </wp:positionH>
                <wp:positionV relativeFrom="paragraph">
                  <wp:posOffset>-1140460</wp:posOffset>
                </wp:positionV>
                <wp:extent cx="64770" cy="248920"/>
                <wp:effectExtent l="0" t="0" r="11430" b="17780"/>
                <wp:wrapNone/>
                <wp:docPr id="22" name="Rectangle 22"/>
                <wp:cNvGraphicFramePr/>
                <a:graphic xmlns:a="http://schemas.openxmlformats.org/drawingml/2006/main">
                  <a:graphicData uri="http://schemas.microsoft.com/office/word/2010/wordprocessingShape">
                    <wps:wsp>
                      <wps:cNvSpPr/>
                      <wps:spPr>
                        <a:xfrm>
                          <a:off x="0" y="0"/>
                          <a:ext cx="64770" cy="248920"/>
                        </a:xfrm>
                        <a:prstGeom prst="rect">
                          <a:avLst/>
                        </a:prstGeom>
                        <a:solidFill>
                          <a:srgbClr val="C0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50CAAB" id="Rectangle 22" o:spid="_x0000_s1026" style="position:absolute;margin-left:149.45pt;margin-top:-89.8pt;width:5.1pt;height:19.6pt;z-index:251704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" fillcolor="#c00000" strokecolor="black [3213]" strokeweight="1pt">
                <w10:anchorlock/>
              </v:rect>
            </w:pict>
          </mc:Fallback>
        </mc:AlternateContent>
      </w:r>
      <w:r w:rsidRPr="001A4DF6">
        <w:rPr>
          <w:rFonts w:cstheme="minorHAnsi"/>
          <w:noProof/>
        </w:rPr>
        <mc:AlternateContent>
          <mc:Choice Requires="wps">
            <w:drawing>
              <wp:anchor distT="0" distB="0" distL="114300" distR="114300" simplePos="0" relativeHeight="251667968" behindDoc="0" locked="1" layoutInCell="1" allowOverlap="1" wp14:anchorId="63D72D83" wp14:editId="00323246">
                <wp:simplePos x="0" y="0"/>
                <wp:positionH relativeFrom="column">
                  <wp:posOffset>2188210</wp:posOffset>
                </wp:positionH>
                <wp:positionV relativeFrom="paragraph">
                  <wp:posOffset>-2142490</wp:posOffset>
                </wp:positionV>
                <wp:extent cx="45085" cy="812800"/>
                <wp:effectExtent l="0" t="2857" r="28257" b="28258"/>
                <wp:wrapNone/>
                <wp:docPr id="23" name="Rectangle 23"/>
                <wp:cNvGraphicFramePr/>
                <a:graphic xmlns:a="http://schemas.openxmlformats.org/drawingml/2006/main">
                  <a:graphicData uri="http://schemas.microsoft.com/office/word/2010/wordprocessingShape">
                    <wps:wsp>
                      <wps:cNvSpPr/>
                      <wps:spPr>
                        <a:xfrm rot="5400000">
                          <a:off x="0" y="0"/>
                          <a:ext cx="45085" cy="812800"/>
                        </a:xfrm>
                        <a:prstGeom prst="rect">
                          <a:avLst/>
                        </a:prstGeom>
                        <a:solidFill>
                          <a:srgbClr val="C0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375C7A" id="Rectangle 23" o:spid="_x0000_s1026" style="position:absolute;margin-left:172.3pt;margin-top:-168.7pt;width:3.55pt;height:64pt;rotation:90;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" fillcolor="#c00000" strokecolor="black [3213]" strokeweight="1pt">
                <w10:anchorlock/>
              </v:rect>
            </w:pict>
          </mc:Fallback>
        </mc:AlternateContent>
      </w:r>
    </w:p>
    <w:p w14:paraId="6078C84F" w14:textId="14A96CB2" w:rsidR="0024666D" w:rsidRPr="001A4DF6" w:rsidRDefault="0024666D" w:rsidP="00A36F3F">
      <w:pPr>
        <w:jc w:val="both"/>
        <w:rPr>
          <w:rFonts w:cstheme="minorHAnsi"/>
        </w:rPr>
      </w:pPr>
    </w:p>
    <w:p w14:paraId="42BBB504" w14:textId="131914E0" w:rsidR="0024666D" w:rsidRPr="001A4DF6" w:rsidRDefault="0024666D" w:rsidP="00A36F3F">
      <w:pPr>
        <w:jc w:val="both"/>
        <w:rPr>
          <w:rFonts w:cstheme="minorHAnsi"/>
        </w:rPr>
      </w:pPr>
    </w:p>
    <w:p w14:paraId="73960CD6" w14:textId="70509AE2" w:rsidR="0024666D" w:rsidRPr="001A4DF6" w:rsidRDefault="0024666D" w:rsidP="00A36F3F">
      <w:pPr>
        <w:jc w:val="both"/>
        <w:rPr>
          <w:rFonts w:cstheme="minorHAnsi"/>
        </w:rPr>
      </w:pPr>
      <w:r w:rsidRPr="001A4DF6">
        <w:rPr>
          <w:rFonts w:cstheme="minorHAnsi"/>
          <w:noProof/>
        </w:rPr>
        <w:drawing>
          <wp:anchor distT="0" distB="0" distL="114300" distR="114300" simplePos="0" relativeHeight="251658752" behindDoc="1" locked="1" layoutInCell="1" allowOverlap="1" wp14:anchorId="26689299" wp14:editId="0336FE51">
            <wp:simplePos x="0" y="0"/>
            <wp:positionH relativeFrom="margin">
              <wp:posOffset>-119380</wp:posOffset>
            </wp:positionH>
            <wp:positionV relativeFrom="paragraph">
              <wp:posOffset>-2290445</wp:posOffset>
            </wp:positionV>
            <wp:extent cx="3304540" cy="2303780"/>
            <wp:effectExtent l="0" t="0" r="0" b="1270"/>
            <wp:wrapTight wrapText="bothSides">
              <wp:wrapPolygon edited="0">
                <wp:start x="0" y="0"/>
                <wp:lineTo x="0" y="21433"/>
                <wp:lineTo x="21417" y="21433"/>
                <wp:lineTo x="21417"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9837" r="6296"/>
                    <a:stretch/>
                  </pic:blipFill>
                  <pic:spPr bwMode="auto">
                    <a:xfrm>
                      <a:off x="0" y="0"/>
                      <a:ext cx="3304540" cy="23037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3B4420" w14:textId="3049C7EB" w:rsidR="0024666D" w:rsidRPr="001A4DF6" w:rsidRDefault="002561F3" w:rsidP="00A36F3F">
      <w:pPr>
        <w:jc w:val="both"/>
        <w:rPr>
          <w:rFonts w:cstheme="minorHAnsi"/>
        </w:rPr>
      </w:pPr>
      <w:r w:rsidRPr="001A4DF6">
        <w:rPr>
          <w:rFonts w:cstheme="minorHAnsi"/>
          <w:b/>
          <w:bCs/>
          <w:noProof/>
        </w:rPr>
        <mc:AlternateContent>
          <mc:Choice Requires="wps">
            <w:drawing>
              <wp:anchor distT="45720" distB="45720" distL="114300" distR="114300" simplePos="0" relativeHeight="251662848" behindDoc="1" locked="0" layoutInCell="1" allowOverlap="1" wp14:anchorId="49ED516D" wp14:editId="7472523E">
                <wp:simplePos x="0" y="0"/>
                <wp:positionH relativeFrom="margin">
                  <wp:posOffset>2569028</wp:posOffset>
                </wp:positionH>
                <wp:positionV relativeFrom="paragraph">
                  <wp:posOffset>2243</wp:posOffset>
                </wp:positionV>
                <wp:extent cx="2204720" cy="238125"/>
                <wp:effectExtent l="0" t="0" r="0" b="0"/>
                <wp:wrapTight wrapText="bothSides">
                  <wp:wrapPolygon edited="0">
                    <wp:start x="560" y="0"/>
                    <wp:lineTo x="560" y="19008"/>
                    <wp:lineTo x="20903" y="19008"/>
                    <wp:lineTo x="20903" y="0"/>
                    <wp:lineTo x="560" y="0"/>
                  </wp:wrapPolygon>
                </wp:wrapTight>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4720" cy="238125"/>
                        </a:xfrm>
                        <a:prstGeom prst="rect">
                          <a:avLst/>
                        </a:prstGeom>
                        <a:noFill/>
                        <a:ln w="9525">
                          <a:noFill/>
                          <a:miter lim="800000"/>
                          <a:headEnd/>
                          <a:tailEnd/>
                        </a:ln>
                      </wps:spPr>
                      <wps:txbx>
                        <w:txbxContent>
                          <w:p w14:paraId="476D9529" w14:textId="68F087E9" w:rsidR="002561F3" w:rsidRPr="00A925BA" w:rsidRDefault="002561F3" w:rsidP="002561F3">
                            <w:pPr>
                              <w:rPr>
                                <w:sz w:val="18"/>
                                <w:szCs w:val="18"/>
                              </w:rPr>
                            </w:pPr>
                            <w:r>
                              <w:rPr>
                                <w:b/>
                                <w:bCs/>
                                <w:sz w:val="18"/>
                                <w:szCs w:val="18"/>
                              </w:rPr>
                              <w:t xml:space="preserve">(FIGURE 7 – greatbuildings.com, </w:t>
                            </w:r>
                            <w:proofErr w:type="spellStart"/>
                            <w:r>
                              <w:rPr>
                                <w:b/>
                                <w:bCs/>
                                <w:sz w:val="18"/>
                                <w:szCs w:val="18"/>
                              </w:rPr>
                              <w:t>n,d</w:t>
                            </w:r>
                            <w:proofErr w:type="spellEnd"/>
                            <w:r w:rsidRPr="00A925BA">
                              <w:rPr>
                                <w:b/>
                                <w:bCs/>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ED516D" id="_x0000_s1032" type="#_x0000_t202" style="position:absolute;left:0;text-align:left;margin-left:202.3pt;margin-top:.2pt;width:173.6pt;height:18.75pt;z-index:-2516536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" filled="f" stroked="f">
                <v:textbox>
                  <w:txbxContent>
                    <w:p w14:paraId="476D9529" w14:textId="68F087E9" w:rsidR="002561F3" w:rsidRPr="00A925BA" w:rsidRDefault="002561F3" w:rsidP="002561F3">
                      <w:pPr>
                        <w:rPr>
                          <w:sz w:val="18"/>
                          <w:szCs w:val="18"/>
                        </w:rPr>
                      </w:pPr>
                      <w:r>
                        <w:rPr>
                          <w:b/>
                          <w:bCs/>
                          <w:sz w:val="18"/>
                          <w:szCs w:val="18"/>
                        </w:rPr>
                        <w:t xml:space="preserve">(FIGURE 7 – greatbuildings.com, </w:t>
                      </w:r>
                      <w:proofErr w:type="spellStart"/>
                      <w:r>
                        <w:rPr>
                          <w:b/>
                          <w:bCs/>
                          <w:sz w:val="18"/>
                          <w:szCs w:val="18"/>
                        </w:rPr>
                        <w:t>n,d</w:t>
                      </w:r>
                      <w:proofErr w:type="spellEnd"/>
                      <w:r w:rsidRPr="00A925BA">
                        <w:rPr>
                          <w:b/>
                          <w:bCs/>
                          <w:sz w:val="18"/>
                          <w:szCs w:val="18"/>
                        </w:rPr>
                        <w:t>)</w:t>
                      </w:r>
                    </w:p>
                  </w:txbxContent>
                </v:textbox>
                <w10:wrap type="tight" anchorx="margin"/>
              </v:shape>
            </w:pict>
          </mc:Fallback>
        </mc:AlternateContent>
      </w:r>
    </w:p>
    <w:p w14:paraId="659594D0" w14:textId="58CEA5D3" w:rsidR="00F215E6" w:rsidRPr="001A4DF6" w:rsidRDefault="00F215E6" w:rsidP="00A36F3F">
      <w:pPr>
        <w:jc w:val="both"/>
        <w:rPr>
          <w:rFonts w:cstheme="minorHAnsi"/>
        </w:rPr>
      </w:pPr>
      <w:r w:rsidRPr="001A4DF6">
        <w:rPr>
          <w:rFonts w:cstheme="minorHAnsi"/>
        </w:rPr>
        <w:lastRenderedPageBreak/>
        <w:t xml:space="preserve">One criticism for the building may be the lack of utilization of the roof space, while a ladder is fitted to the house to reach the roof, it was not widely used. Rather than just simply enclosing the interior space, most other pioneering buildings of this time optimised space beyond the walls of the house with roof terraces  – </w:t>
      </w:r>
      <w:r w:rsidR="00DD5D87" w:rsidRPr="001A4DF6">
        <w:rPr>
          <w:rFonts w:cstheme="minorHAnsi"/>
        </w:rPr>
        <w:t>e.g.</w:t>
      </w:r>
      <w:r w:rsidRPr="001A4DF6">
        <w:rPr>
          <w:rFonts w:cstheme="minorHAnsi"/>
        </w:rPr>
        <w:t xml:space="preserve"> shown in the Villa </w:t>
      </w:r>
      <w:proofErr w:type="spellStart"/>
      <w:r w:rsidRPr="001A4DF6">
        <w:rPr>
          <w:rFonts w:cstheme="minorHAnsi"/>
        </w:rPr>
        <w:t>Savoye</w:t>
      </w:r>
      <w:proofErr w:type="spellEnd"/>
      <w:r w:rsidR="00006AC9" w:rsidRPr="001A4DF6">
        <w:rPr>
          <w:rFonts w:cstheme="minorHAnsi"/>
        </w:rPr>
        <w:t>, but the Schroder House lacked this</w:t>
      </w:r>
      <w:r w:rsidR="00C0557C" w:rsidRPr="001A4DF6">
        <w:rPr>
          <w:rFonts w:cstheme="minorHAnsi"/>
        </w:rPr>
        <w:t xml:space="preserve"> </w:t>
      </w:r>
      <w:r w:rsidR="00C0557C" w:rsidRPr="001A4DF6">
        <w:rPr>
          <w:rFonts w:cstheme="minorHAnsi"/>
          <w:b/>
          <w:bCs/>
          <w:color w:val="000000"/>
          <w:shd w:val="clear" w:color="auto" w:fill="FFFFFF"/>
        </w:rPr>
        <w:t>(architecture.org.nz, 2016)</w:t>
      </w:r>
      <w:r w:rsidRPr="001A4DF6">
        <w:rPr>
          <w:rFonts w:cstheme="minorHAnsi"/>
        </w:rPr>
        <w:t>.</w:t>
      </w:r>
    </w:p>
    <w:p w14:paraId="3423DEB4" w14:textId="77777777" w:rsidR="00D83E5E" w:rsidRPr="001A4DF6" w:rsidRDefault="00D83E5E" w:rsidP="00A36F3F">
      <w:pPr>
        <w:jc w:val="both"/>
        <w:rPr>
          <w:rFonts w:cstheme="minorHAnsi"/>
        </w:rPr>
      </w:pPr>
    </w:p>
    <w:p w14:paraId="5E091AD7" w14:textId="32B90B80" w:rsidR="0062010E" w:rsidRPr="001A4DF6" w:rsidRDefault="00D83E5E" w:rsidP="00A36F3F">
      <w:pPr>
        <w:jc w:val="both"/>
        <w:rPr>
          <w:rFonts w:cstheme="minorHAnsi"/>
          <w:b/>
          <w:bCs/>
          <w:sz w:val="20"/>
          <w:szCs w:val="20"/>
        </w:rPr>
      </w:pPr>
      <w:r w:rsidRPr="001A4DF6">
        <w:rPr>
          <w:rFonts w:cstheme="minorHAnsi"/>
          <w:b/>
          <w:bCs/>
          <w:sz w:val="20"/>
          <w:szCs w:val="20"/>
        </w:rPr>
        <w:t>MATERIALS</w:t>
      </w:r>
      <w:r w:rsidR="0062010E" w:rsidRPr="001A4DF6">
        <w:rPr>
          <w:rFonts w:cstheme="minorHAnsi"/>
          <w:b/>
          <w:bCs/>
          <w:sz w:val="20"/>
          <w:szCs w:val="20"/>
        </w:rPr>
        <w:t xml:space="preserve"> COLOURS AND LIGHT</w:t>
      </w:r>
    </w:p>
    <w:p w14:paraId="56A626E8" w14:textId="0208116E" w:rsidR="0014448A" w:rsidRPr="001A4DF6" w:rsidRDefault="002277EB" w:rsidP="00A36F3F">
      <w:pPr>
        <w:jc w:val="both"/>
        <w:rPr>
          <w:rFonts w:cstheme="minorHAnsi"/>
        </w:rPr>
      </w:pPr>
      <w:r w:rsidRPr="001A4DF6">
        <w:rPr>
          <w:rFonts w:cstheme="minorHAnsi"/>
          <w:b/>
          <w:bCs/>
          <w:noProof/>
        </w:rPr>
        <mc:AlternateContent>
          <mc:Choice Requires="wps">
            <w:drawing>
              <wp:anchor distT="45720" distB="45720" distL="114300" distR="114300" simplePos="0" relativeHeight="251651584" behindDoc="1" locked="0" layoutInCell="1" allowOverlap="1" wp14:anchorId="4F7EE91D" wp14:editId="6C86A5DC">
                <wp:simplePos x="0" y="0"/>
                <wp:positionH relativeFrom="margin">
                  <wp:posOffset>4293301</wp:posOffset>
                </wp:positionH>
                <wp:positionV relativeFrom="paragraph">
                  <wp:posOffset>1088439</wp:posOffset>
                </wp:positionV>
                <wp:extent cx="1761490" cy="285750"/>
                <wp:effectExtent l="0" t="0" r="0" b="0"/>
                <wp:wrapTight wrapText="bothSides">
                  <wp:wrapPolygon edited="0">
                    <wp:start x="701" y="0"/>
                    <wp:lineTo x="701" y="20160"/>
                    <wp:lineTo x="20790" y="20160"/>
                    <wp:lineTo x="20790" y="0"/>
                    <wp:lineTo x="701" y="0"/>
                  </wp:wrapPolygon>
                </wp:wrapTight>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1490" cy="285750"/>
                        </a:xfrm>
                        <a:prstGeom prst="rect">
                          <a:avLst/>
                        </a:prstGeom>
                        <a:noFill/>
                        <a:ln w="9525">
                          <a:noFill/>
                          <a:miter lim="800000"/>
                          <a:headEnd/>
                          <a:tailEnd/>
                        </a:ln>
                      </wps:spPr>
                      <wps:txbx>
                        <w:txbxContent>
                          <w:p w14:paraId="23FA115C" w14:textId="05E482BF" w:rsidR="006A7EB6" w:rsidRPr="00A925BA" w:rsidRDefault="006A7EB6" w:rsidP="006A7EB6">
                            <w:pPr>
                              <w:rPr>
                                <w:sz w:val="18"/>
                                <w:szCs w:val="18"/>
                              </w:rPr>
                            </w:pPr>
                            <w:r>
                              <w:rPr>
                                <w:b/>
                                <w:bCs/>
                                <w:sz w:val="18"/>
                                <w:szCs w:val="18"/>
                              </w:rPr>
                              <w:t xml:space="preserve">(FIGURE </w:t>
                            </w:r>
                            <w:r w:rsidR="002277EB">
                              <w:rPr>
                                <w:b/>
                                <w:bCs/>
                                <w:sz w:val="18"/>
                                <w:szCs w:val="18"/>
                              </w:rPr>
                              <w:t>8</w:t>
                            </w:r>
                            <w:r>
                              <w:rPr>
                                <w:b/>
                                <w:bCs/>
                                <w:sz w:val="18"/>
                                <w:szCs w:val="18"/>
                              </w:rPr>
                              <w:t xml:space="preserve"> – </w:t>
                            </w:r>
                            <w:proofErr w:type="spellStart"/>
                            <w:r w:rsidR="00934C43">
                              <w:rPr>
                                <w:b/>
                                <w:bCs/>
                                <w:sz w:val="18"/>
                                <w:szCs w:val="18"/>
                              </w:rPr>
                              <w:t>Bekker</w:t>
                            </w:r>
                            <w:proofErr w:type="spellEnd"/>
                            <w:r w:rsidR="00934C43">
                              <w:rPr>
                                <w:b/>
                                <w:bCs/>
                                <w:sz w:val="18"/>
                                <w:szCs w:val="18"/>
                              </w:rPr>
                              <w:t>, H</w:t>
                            </w:r>
                            <w:r>
                              <w:rPr>
                                <w:b/>
                                <w:bCs/>
                                <w:sz w:val="18"/>
                                <w:szCs w:val="18"/>
                              </w:rPr>
                              <w:t xml:space="preserve">, </w:t>
                            </w:r>
                            <w:r w:rsidR="00934C43">
                              <w:rPr>
                                <w:b/>
                                <w:bCs/>
                                <w:sz w:val="18"/>
                                <w:szCs w:val="18"/>
                              </w:rPr>
                              <w:t>2017</w:t>
                            </w:r>
                            <w:r w:rsidRPr="00A925BA">
                              <w:rPr>
                                <w:b/>
                                <w:bCs/>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7EE91D" id="_x0000_s1033" type="#_x0000_t202" style="position:absolute;left:0;text-align:left;margin-left:338.05pt;margin-top:85.7pt;width:138.7pt;height:22.5pt;z-index:-251664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" filled="f" stroked="f">
                <v:textbox>
                  <w:txbxContent>
                    <w:p w14:paraId="23FA115C" w14:textId="05E482BF" w:rsidR="006A7EB6" w:rsidRPr="00A925BA" w:rsidRDefault="006A7EB6" w:rsidP="006A7EB6">
                      <w:pPr>
                        <w:rPr>
                          <w:sz w:val="18"/>
                          <w:szCs w:val="18"/>
                        </w:rPr>
                      </w:pPr>
                      <w:r>
                        <w:rPr>
                          <w:b/>
                          <w:bCs/>
                          <w:sz w:val="18"/>
                          <w:szCs w:val="18"/>
                        </w:rPr>
                        <w:t xml:space="preserve">(FIGURE </w:t>
                      </w:r>
                      <w:r w:rsidR="002277EB">
                        <w:rPr>
                          <w:b/>
                          <w:bCs/>
                          <w:sz w:val="18"/>
                          <w:szCs w:val="18"/>
                        </w:rPr>
                        <w:t>8</w:t>
                      </w:r>
                      <w:r>
                        <w:rPr>
                          <w:b/>
                          <w:bCs/>
                          <w:sz w:val="18"/>
                          <w:szCs w:val="18"/>
                        </w:rPr>
                        <w:t xml:space="preserve"> – </w:t>
                      </w:r>
                      <w:proofErr w:type="spellStart"/>
                      <w:r w:rsidR="00934C43">
                        <w:rPr>
                          <w:b/>
                          <w:bCs/>
                          <w:sz w:val="18"/>
                          <w:szCs w:val="18"/>
                        </w:rPr>
                        <w:t>Bekker</w:t>
                      </w:r>
                      <w:proofErr w:type="spellEnd"/>
                      <w:r w:rsidR="00934C43">
                        <w:rPr>
                          <w:b/>
                          <w:bCs/>
                          <w:sz w:val="18"/>
                          <w:szCs w:val="18"/>
                        </w:rPr>
                        <w:t>, H</w:t>
                      </w:r>
                      <w:r>
                        <w:rPr>
                          <w:b/>
                          <w:bCs/>
                          <w:sz w:val="18"/>
                          <w:szCs w:val="18"/>
                        </w:rPr>
                        <w:t xml:space="preserve">, </w:t>
                      </w:r>
                      <w:r w:rsidR="00934C43">
                        <w:rPr>
                          <w:b/>
                          <w:bCs/>
                          <w:sz w:val="18"/>
                          <w:szCs w:val="18"/>
                        </w:rPr>
                        <w:t>2017</w:t>
                      </w:r>
                      <w:r w:rsidRPr="00A925BA">
                        <w:rPr>
                          <w:b/>
                          <w:bCs/>
                          <w:sz w:val="18"/>
                          <w:szCs w:val="18"/>
                        </w:rPr>
                        <w:t>)</w:t>
                      </w:r>
                    </w:p>
                  </w:txbxContent>
                </v:textbox>
                <w10:wrap type="tight" anchorx="margin"/>
              </v:shape>
            </w:pict>
          </mc:Fallback>
        </mc:AlternateContent>
      </w:r>
      <w:r w:rsidR="0014448A" w:rsidRPr="001A4DF6">
        <w:rPr>
          <w:rFonts w:cstheme="minorHAnsi"/>
        </w:rPr>
        <w:t xml:space="preserve">Concrete was a new material </w:t>
      </w:r>
      <w:r w:rsidR="001B2318" w:rsidRPr="001A4DF6">
        <w:rPr>
          <w:rFonts w:cstheme="minorHAnsi"/>
        </w:rPr>
        <w:t>during this time</w:t>
      </w:r>
      <w:r w:rsidR="0014448A" w:rsidRPr="001A4DF6">
        <w:rPr>
          <w:rFonts w:cstheme="minorHAnsi"/>
        </w:rPr>
        <w:t xml:space="preserve">, so it </w:t>
      </w:r>
      <w:r w:rsidR="00037B9F" w:rsidRPr="001A4DF6">
        <w:rPr>
          <w:rFonts w:cstheme="minorHAnsi"/>
        </w:rPr>
        <w:t>would have</w:t>
      </w:r>
      <w:r w:rsidR="0014448A" w:rsidRPr="001A4DF6">
        <w:rPr>
          <w:rFonts w:cstheme="minorHAnsi"/>
        </w:rPr>
        <w:t xml:space="preserve"> been too costly to construct the whole house from this</w:t>
      </w:r>
      <w:r w:rsidR="001B2318" w:rsidRPr="001A4DF6">
        <w:rPr>
          <w:rFonts w:cstheme="minorHAnsi"/>
        </w:rPr>
        <w:t>,</w:t>
      </w:r>
      <w:r w:rsidR="0014448A" w:rsidRPr="001A4DF6">
        <w:rPr>
          <w:rFonts w:cstheme="minorHAnsi"/>
        </w:rPr>
        <w:t xml:space="preserve"> like</w:t>
      </w:r>
      <w:r w:rsidR="001B2318" w:rsidRPr="001A4DF6">
        <w:rPr>
          <w:rFonts w:cstheme="minorHAnsi"/>
        </w:rPr>
        <w:t xml:space="preserve"> </w:t>
      </w:r>
      <w:proofErr w:type="spellStart"/>
      <w:r w:rsidR="001B2318" w:rsidRPr="001A4DF6">
        <w:rPr>
          <w:rFonts w:cstheme="minorHAnsi"/>
        </w:rPr>
        <w:t>Reitveld</w:t>
      </w:r>
      <w:proofErr w:type="spellEnd"/>
      <w:r w:rsidR="0014448A" w:rsidRPr="001A4DF6">
        <w:rPr>
          <w:rFonts w:cstheme="minorHAnsi"/>
        </w:rPr>
        <w:t xml:space="preserve"> initially intended. </w:t>
      </w:r>
      <w:r w:rsidR="00DA0A67" w:rsidRPr="001A4DF6">
        <w:rPr>
          <w:rFonts w:cstheme="minorHAnsi"/>
        </w:rPr>
        <w:t xml:space="preserve">The architect </w:t>
      </w:r>
      <w:r w:rsidR="006146A7" w:rsidRPr="001A4DF6">
        <w:rPr>
          <w:rFonts w:cstheme="minorHAnsi"/>
        </w:rPr>
        <w:t>did not</w:t>
      </w:r>
      <w:r w:rsidR="007F047B" w:rsidRPr="001A4DF6">
        <w:rPr>
          <w:rFonts w:cstheme="minorHAnsi"/>
        </w:rPr>
        <w:t xml:space="preserve"> have much experience with this material either, which may be another reason why so little </w:t>
      </w:r>
      <w:r w:rsidR="00873F2A" w:rsidRPr="001A4DF6">
        <w:rPr>
          <w:rFonts w:cstheme="minorHAnsi"/>
        </w:rPr>
        <w:t xml:space="preserve">of it </w:t>
      </w:r>
      <w:r w:rsidR="007F047B" w:rsidRPr="001A4DF6">
        <w:rPr>
          <w:rFonts w:cstheme="minorHAnsi"/>
        </w:rPr>
        <w:t>was used. O</w:t>
      </w:r>
      <w:r w:rsidR="0014448A" w:rsidRPr="001A4DF6">
        <w:rPr>
          <w:rFonts w:cstheme="minorHAnsi"/>
        </w:rPr>
        <w:t>nly the balcony slabs and foundations were made from concrete</w:t>
      </w:r>
      <w:r w:rsidR="001B2318" w:rsidRPr="001A4DF6">
        <w:rPr>
          <w:rFonts w:cstheme="minorHAnsi"/>
        </w:rPr>
        <w:t xml:space="preserve">, while the rest of the house made from traditional brick </w:t>
      </w:r>
      <w:r w:rsidR="00333361" w:rsidRPr="001A4DF6">
        <w:rPr>
          <w:rFonts w:cstheme="minorHAnsi"/>
        </w:rPr>
        <w:t>with plaster</w:t>
      </w:r>
      <w:r w:rsidR="0014448A" w:rsidRPr="001A4DF6">
        <w:rPr>
          <w:rFonts w:cstheme="minorHAnsi"/>
        </w:rPr>
        <w:t>. The balcony</w:t>
      </w:r>
      <w:r w:rsidR="00421C54" w:rsidRPr="001A4DF6">
        <w:rPr>
          <w:rFonts w:cstheme="minorHAnsi"/>
        </w:rPr>
        <w:t xml:space="preserve"> slabs however could not be supported by the brick walls alone, so </w:t>
      </w:r>
      <w:r w:rsidR="006146A7" w:rsidRPr="001A4DF6">
        <w:rPr>
          <w:rFonts w:cstheme="minorHAnsi"/>
        </w:rPr>
        <w:t>therefore</w:t>
      </w:r>
      <w:r w:rsidR="00421C54" w:rsidRPr="001A4DF6">
        <w:rPr>
          <w:rFonts w:cstheme="minorHAnsi"/>
        </w:rPr>
        <w:t xml:space="preserve"> a </w:t>
      </w:r>
      <w:r w:rsidR="00333361" w:rsidRPr="001A4DF6">
        <w:rPr>
          <w:rFonts w:cstheme="minorHAnsi"/>
        </w:rPr>
        <w:t xml:space="preserve">steel </w:t>
      </w:r>
      <w:r w:rsidR="00421C54" w:rsidRPr="001A4DF6">
        <w:rPr>
          <w:rFonts w:cstheme="minorHAnsi"/>
        </w:rPr>
        <w:t xml:space="preserve">beam </w:t>
      </w:r>
      <w:r w:rsidR="006146A7" w:rsidRPr="001A4DF6">
        <w:rPr>
          <w:rFonts w:cstheme="minorHAnsi"/>
        </w:rPr>
        <w:t>was</w:t>
      </w:r>
      <w:r w:rsidR="00421C54" w:rsidRPr="001A4DF6">
        <w:rPr>
          <w:rFonts w:cstheme="minorHAnsi"/>
        </w:rPr>
        <w:t xml:space="preserve"> </w:t>
      </w:r>
      <w:r w:rsidR="00CE038E" w:rsidRPr="001A4DF6">
        <w:rPr>
          <w:rFonts w:cstheme="minorHAnsi"/>
        </w:rPr>
        <w:t>used to support this</w:t>
      </w:r>
      <w:r w:rsidR="00422DFD" w:rsidRPr="001A4DF6">
        <w:rPr>
          <w:rFonts w:cstheme="minorHAnsi"/>
        </w:rPr>
        <w:t xml:space="preserve"> </w:t>
      </w:r>
      <w:r w:rsidR="00422DFD" w:rsidRPr="001A4DF6">
        <w:rPr>
          <w:rFonts w:cstheme="minorHAnsi"/>
          <w:b/>
          <w:bCs/>
          <w:color w:val="000000"/>
          <w:shd w:val="clear" w:color="auto" w:fill="FFFFFF"/>
        </w:rPr>
        <w:t>(Merchant, S, 2012)</w:t>
      </w:r>
      <w:r w:rsidR="00422DFD" w:rsidRPr="001A4DF6">
        <w:rPr>
          <w:rFonts w:cstheme="minorHAnsi"/>
        </w:rPr>
        <w:t>.</w:t>
      </w:r>
    </w:p>
    <w:p w14:paraId="16908607" w14:textId="330C50E7" w:rsidR="008F3C03" w:rsidRPr="001A4DF6" w:rsidRDefault="006A7EB6" w:rsidP="00A36F3F">
      <w:pPr>
        <w:jc w:val="both"/>
        <w:rPr>
          <w:rFonts w:cstheme="minorHAnsi"/>
          <w:color w:val="333333"/>
          <w:shd w:val="clear" w:color="auto" w:fill="FFFFFF"/>
        </w:rPr>
      </w:pPr>
      <w:r w:rsidRPr="001A4DF6">
        <w:rPr>
          <w:rFonts w:cstheme="minorHAnsi"/>
          <w:noProof/>
        </w:rPr>
        <w:drawing>
          <wp:anchor distT="0" distB="0" distL="114300" distR="114300" simplePos="0" relativeHeight="251661824" behindDoc="1" locked="0" layoutInCell="1" allowOverlap="1" wp14:anchorId="7F4483B5" wp14:editId="3EF48113">
            <wp:simplePos x="0" y="0"/>
            <wp:positionH relativeFrom="margin">
              <wp:align>right</wp:align>
            </wp:positionH>
            <wp:positionV relativeFrom="paragraph">
              <wp:posOffset>124460</wp:posOffset>
            </wp:positionV>
            <wp:extent cx="2939415" cy="1885950"/>
            <wp:effectExtent l="0" t="0" r="0" b="0"/>
            <wp:wrapTight wrapText="bothSides">
              <wp:wrapPolygon edited="0">
                <wp:start x="0" y="0"/>
                <wp:lineTo x="0" y="21382"/>
                <wp:lineTo x="21418" y="21382"/>
                <wp:lineTo x="21418"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3">
                      <a:extLst>
                        <a:ext uri="{28A0092B-C50C-407E-A947-70E740481C1C}">
                          <a14:useLocalDpi xmlns:a14="http://schemas.microsoft.com/office/drawing/2010/main" val="0"/>
                        </a:ext>
                      </a:extLst>
                    </a:blip>
                    <a:srcRect l="4904" t="92" r="15124" b="8513"/>
                    <a:stretch/>
                  </pic:blipFill>
                  <pic:spPr bwMode="auto">
                    <a:xfrm>
                      <a:off x="0" y="0"/>
                      <a:ext cx="2939415" cy="1885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55510" w:rsidRPr="001A4DF6">
        <w:rPr>
          <w:rFonts w:cstheme="minorHAnsi"/>
          <w:color w:val="333333"/>
          <w:shd w:val="clear" w:color="auto" w:fill="FFFFFF"/>
        </w:rPr>
        <w:t xml:space="preserve">Unlike the surrounding traditional buildings, the house has large </w:t>
      </w:r>
      <w:r w:rsidR="006B0FF3" w:rsidRPr="001A4DF6">
        <w:rPr>
          <w:rFonts w:cstheme="minorHAnsi"/>
          <w:color w:val="333333"/>
          <w:shd w:val="clear" w:color="auto" w:fill="FFFFFF"/>
        </w:rPr>
        <w:t xml:space="preserve">doors and </w:t>
      </w:r>
      <w:r w:rsidR="00217AEB" w:rsidRPr="001A4DF6">
        <w:rPr>
          <w:rFonts w:cstheme="minorHAnsi"/>
          <w:color w:val="333333"/>
          <w:shd w:val="clear" w:color="auto" w:fill="FFFFFF"/>
        </w:rPr>
        <w:t xml:space="preserve">strip windows </w:t>
      </w:r>
      <w:r w:rsidR="006B0FF3" w:rsidRPr="001A4DF6">
        <w:rPr>
          <w:rFonts w:cstheme="minorHAnsi"/>
          <w:color w:val="333333"/>
          <w:shd w:val="clear" w:color="auto" w:fill="FFFFFF"/>
        </w:rPr>
        <w:t>which</w:t>
      </w:r>
      <w:r w:rsidR="00664D46" w:rsidRPr="001A4DF6">
        <w:rPr>
          <w:rFonts w:cstheme="minorHAnsi"/>
          <w:color w:val="333333"/>
          <w:shd w:val="clear" w:color="auto" w:fill="FFFFFF"/>
        </w:rPr>
        <w:t xml:space="preserve"> allows a vast amount of natural light into the living spaces, and with the partition walls open, this light </w:t>
      </w:r>
      <w:r w:rsidR="008F3C03" w:rsidRPr="001A4DF6">
        <w:rPr>
          <w:rFonts w:cstheme="minorHAnsi"/>
          <w:color w:val="333333"/>
          <w:shd w:val="clear" w:color="auto" w:fill="FFFFFF"/>
        </w:rPr>
        <w:t>travels</w:t>
      </w:r>
      <w:r w:rsidR="00664D46" w:rsidRPr="001A4DF6">
        <w:rPr>
          <w:rFonts w:cstheme="minorHAnsi"/>
          <w:color w:val="333333"/>
          <w:shd w:val="clear" w:color="auto" w:fill="FFFFFF"/>
        </w:rPr>
        <w:t xml:space="preserve"> throughout the whole of the upper floor.</w:t>
      </w:r>
      <w:r w:rsidR="008F3C03" w:rsidRPr="001A4DF6">
        <w:rPr>
          <w:rFonts w:cstheme="minorHAnsi"/>
          <w:color w:val="333333"/>
          <w:shd w:val="clear" w:color="auto" w:fill="FFFFFF"/>
        </w:rPr>
        <w:t xml:space="preserve"> The house also features a rectangular roof light above the staircase which adds to the natural light within the room </w:t>
      </w:r>
      <w:r w:rsidR="00205184" w:rsidRPr="001A4DF6">
        <w:rPr>
          <w:rFonts w:cstheme="minorHAnsi"/>
          <w:color w:val="333333"/>
          <w:shd w:val="clear" w:color="auto" w:fill="FFFFFF"/>
        </w:rPr>
        <w:t>and</w:t>
      </w:r>
      <w:r w:rsidR="008F3C03" w:rsidRPr="001A4DF6">
        <w:rPr>
          <w:rFonts w:cstheme="minorHAnsi"/>
          <w:color w:val="333333"/>
          <w:shd w:val="clear" w:color="auto" w:fill="FFFFFF"/>
        </w:rPr>
        <w:t xml:space="preserve"> shines light into what would otherwise be a dark staircase.</w:t>
      </w:r>
      <w:r w:rsidR="00137B97" w:rsidRPr="001A4DF6">
        <w:rPr>
          <w:rFonts w:cstheme="minorHAnsi"/>
          <w:color w:val="333333"/>
          <w:shd w:val="clear" w:color="auto" w:fill="FFFFFF"/>
        </w:rPr>
        <w:t xml:space="preserve"> </w:t>
      </w:r>
      <w:r w:rsidRPr="001A4DF6">
        <w:rPr>
          <w:rFonts w:cstheme="minorHAnsi"/>
          <w:color w:val="333333"/>
          <w:shd w:val="clear" w:color="auto" w:fill="FFFFFF"/>
        </w:rPr>
        <w:t xml:space="preserve">The contrast between the Schroder House and the neighbouring building can be seen </w:t>
      </w:r>
      <w:r w:rsidR="00DD5D87" w:rsidRPr="001A4DF6">
        <w:rPr>
          <w:rFonts w:cstheme="minorHAnsi"/>
          <w:color w:val="333333"/>
          <w:shd w:val="clear" w:color="auto" w:fill="FFFFFF"/>
        </w:rPr>
        <w:t>on the right</w:t>
      </w:r>
      <w:r w:rsidRPr="001A4DF6">
        <w:rPr>
          <w:rFonts w:cstheme="minorHAnsi"/>
          <w:color w:val="333333"/>
          <w:shd w:val="clear" w:color="auto" w:fill="FFFFFF"/>
        </w:rPr>
        <w:t>.</w:t>
      </w:r>
    </w:p>
    <w:p w14:paraId="54764816" w14:textId="5EDC2118" w:rsidR="00F215E6" w:rsidRPr="001A4DF6" w:rsidRDefault="00123D4A" w:rsidP="00A36F3F">
      <w:pPr>
        <w:jc w:val="both"/>
        <w:rPr>
          <w:rFonts w:cstheme="minorHAnsi"/>
          <w:color w:val="333333"/>
          <w:shd w:val="clear" w:color="auto" w:fill="FFFFFF"/>
        </w:rPr>
      </w:pPr>
      <w:r w:rsidRPr="001A4DF6">
        <w:rPr>
          <w:rFonts w:cstheme="minorHAnsi"/>
          <w:b/>
          <w:bCs/>
          <w:noProof/>
        </w:rPr>
        <mc:AlternateContent>
          <mc:Choice Requires="wps">
            <w:drawing>
              <wp:anchor distT="45720" distB="45720" distL="114300" distR="114300" simplePos="0" relativeHeight="251664896" behindDoc="1" locked="0" layoutInCell="1" allowOverlap="1" wp14:anchorId="7967C605" wp14:editId="204216FD">
                <wp:simplePos x="0" y="0"/>
                <wp:positionH relativeFrom="margin">
                  <wp:posOffset>-76200</wp:posOffset>
                </wp:positionH>
                <wp:positionV relativeFrom="paragraph">
                  <wp:posOffset>601980</wp:posOffset>
                </wp:positionV>
                <wp:extent cx="1761490" cy="228600"/>
                <wp:effectExtent l="0" t="0" r="0" b="0"/>
                <wp:wrapTight wrapText="bothSides">
                  <wp:wrapPolygon edited="0">
                    <wp:start x="701" y="0"/>
                    <wp:lineTo x="701" y="19800"/>
                    <wp:lineTo x="20790" y="19800"/>
                    <wp:lineTo x="20790" y="0"/>
                    <wp:lineTo x="701" y="0"/>
                  </wp:wrapPolygon>
                </wp:wrapTight>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1490" cy="228600"/>
                        </a:xfrm>
                        <a:prstGeom prst="rect">
                          <a:avLst/>
                        </a:prstGeom>
                        <a:noFill/>
                        <a:ln w="9525">
                          <a:noFill/>
                          <a:miter lim="800000"/>
                          <a:headEnd/>
                          <a:tailEnd/>
                        </a:ln>
                      </wps:spPr>
                      <wps:txbx>
                        <w:txbxContent>
                          <w:p w14:paraId="394DCED6" w14:textId="6B566BC7" w:rsidR="00123D4A" w:rsidRPr="00A925BA" w:rsidRDefault="00123D4A" w:rsidP="00123D4A">
                            <w:pPr>
                              <w:rPr>
                                <w:sz w:val="18"/>
                                <w:szCs w:val="18"/>
                              </w:rPr>
                            </w:pPr>
                            <w:r>
                              <w:rPr>
                                <w:b/>
                                <w:bCs/>
                                <w:sz w:val="18"/>
                                <w:szCs w:val="18"/>
                              </w:rPr>
                              <w:t xml:space="preserve">(FIGURE </w:t>
                            </w:r>
                            <w:r w:rsidR="002277EB">
                              <w:rPr>
                                <w:b/>
                                <w:bCs/>
                                <w:sz w:val="18"/>
                                <w:szCs w:val="18"/>
                              </w:rPr>
                              <w:t>9</w:t>
                            </w:r>
                            <w:r>
                              <w:rPr>
                                <w:b/>
                                <w:bCs/>
                                <w:sz w:val="18"/>
                                <w:szCs w:val="18"/>
                              </w:rPr>
                              <w:t xml:space="preserve"> – archdaily.com, </w:t>
                            </w:r>
                            <w:proofErr w:type="spellStart"/>
                            <w:r>
                              <w:rPr>
                                <w:b/>
                                <w:bCs/>
                                <w:sz w:val="18"/>
                                <w:szCs w:val="18"/>
                              </w:rPr>
                              <w:t>n.d</w:t>
                            </w:r>
                            <w:proofErr w:type="spellEnd"/>
                            <w:r w:rsidRPr="00A925BA">
                              <w:rPr>
                                <w:b/>
                                <w:bCs/>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67C605" id="_x0000_s1034" type="#_x0000_t202" style="position:absolute;left:0;text-align:left;margin-left:-6pt;margin-top:47.4pt;width:138.7pt;height:18pt;z-index:-2516515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" filled="f" stroked="f">
                <v:textbox>
                  <w:txbxContent>
                    <w:p w14:paraId="394DCED6" w14:textId="6B566BC7" w:rsidR="00123D4A" w:rsidRPr="00A925BA" w:rsidRDefault="00123D4A" w:rsidP="00123D4A">
                      <w:pPr>
                        <w:rPr>
                          <w:sz w:val="18"/>
                          <w:szCs w:val="18"/>
                        </w:rPr>
                      </w:pPr>
                      <w:r>
                        <w:rPr>
                          <w:b/>
                          <w:bCs/>
                          <w:sz w:val="18"/>
                          <w:szCs w:val="18"/>
                        </w:rPr>
                        <w:t xml:space="preserve">(FIGURE </w:t>
                      </w:r>
                      <w:r w:rsidR="002277EB">
                        <w:rPr>
                          <w:b/>
                          <w:bCs/>
                          <w:sz w:val="18"/>
                          <w:szCs w:val="18"/>
                        </w:rPr>
                        <w:t>9</w:t>
                      </w:r>
                      <w:r>
                        <w:rPr>
                          <w:b/>
                          <w:bCs/>
                          <w:sz w:val="18"/>
                          <w:szCs w:val="18"/>
                        </w:rPr>
                        <w:t xml:space="preserve"> – archdaily.com, </w:t>
                      </w:r>
                      <w:proofErr w:type="spellStart"/>
                      <w:r>
                        <w:rPr>
                          <w:b/>
                          <w:bCs/>
                          <w:sz w:val="18"/>
                          <w:szCs w:val="18"/>
                        </w:rPr>
                        <w:t>n.d</w:t>
                      </w:r>
                      <w:proofErr w:type="spellEnd"/>
                      <w:r w:rsidRPr="00A925BA">
                        <w:rPr>
                          <w:b/>
                          <w:bCs/>
                          <w:sz w:val="18"/>
                          <w:szCs w:val="18"/>
                        </w:rPr>
                        <w:t>)</w:t>
                      </w:r>
                    </w:p>
                  </w:txbxContent>
                </v:textbox>
                <w10:wrap type="tight" anchorx="margin"/>
              </v:shape>
            </w:pict>
          </mc:Fallback>
        </mc:AlternateContent>
      </w:r>
      <w:proofErr w:type="spellStart"/>
      <w:r w:rsidR="00664D46" w:rsidRPr="001A4DF6">
        <w:rPr>
          <w:rFonts w:cstheme="minorHAnsi"/>
          <w:color w:val="333333"/>
          <w:shd w:val="clear" w:color="auto" w:fill="FFFFFF"/>
        </w:rPr>
        <w:t>Reitveld</w:t>
      </w:r>
      <w:proofErr w:type="spellEnd"/>
      <w:r w:rsidR="00664D46" w:rsidRPr="001A4DF6">
        <w:rPr>
          <w:rFonts w:cstheme="minorHAnsi"/>
          <w:color w:val="333333"/>
          <w:shd w:val="clear" w:color="auto" w:fill="FFFFFF"/>
        </w:rPr>
        <w:t xml:space="preserve"> was also very clever with the use of paint, </w:t>
      </w:r>
      <w:r w:rsidR="00805C66" w:rsidRPr="001A4DF6">
        <w:rPr>
          <w:rFonts w:cstheme="minorHAnsi"/>
          <w:color w:val="333333"/>
          <w:shd w:val="clear" w:color="auto" w:fill="FFFFFF"/>
        </w:rPr>
        <w:t>much of</w:t>
      </w:r>
      <w:r w:rsidR="00137B97" w:rsidRPr="001A4DF6">
        <w:rPr>
          <w:rFonts w:cstheme="minorHAnsi"/>
          <w:color w:val="333333"/>
          <w:shd w:val="clear" w:color="auto" w:fill="FFFFFF"/>
        </w:rPr>
        <w:t xml:space="preserve"> the interior</w:t>
      </w:r>
      <w:r w:rsidR="00805C66" w:rsidRPr="001A4DF6">
        <w:rPr>
          <w:rFonts w:cstheme="minorHAnsi"/>
          <w:color w:val="333333"/>
          <w:shd w:val="clear" w:color="auto" w:fill="FFFFFF"/>
        </w:rPr>
        <w:t xml:space="preserve"> is</w:t>
      </w:r>
      <w:r w:rsidR="00137B97" w:rsidRPr="001A4DF6">
        <w:rPr>
          <w:rFonts w:cstheme="minorHAnsi"/>
          <w:color w:val="333333"/>
          <w:shd w:val="clear" w:color="auto" w:fill="FFFFFF"/>
        </w:rPr>
        <w:t xml:space="preserve"> painted white to </w:t>
      </w:r>
      <w:r w:rsidR="00B1177C" w:rsidRPr="001A4DF6">
        <w:rPr>
          <w:rFonts w:cstheme="minorHAnsi"/>
          <w:color w:val="333333"/>
          <w:shd w:val="clear" w:color="auto" w:fill="FFFFFF"/>
        </w:rPr>
        <w:t xml:space="preserve">give the illusion of space, with splashes of primary colours along </w:t>
      </w:r>
      <w:r w:rsidR="00EA2604" w:rsidRPr="001A4DF6">
        <w:rPr>
          <w:rFonts w:cstheme="minorHAnsi"/>
          <w:color w:val="333333"/>
          <w:shd w:val="clear" w:color="auto" w:fill="FFFFFF"/>
        </w:rPr>
        <w:t xml:space="preserve">windowsills, ceiling rails and </w:t>
      </w:r>
      <w:r w:rsidR="00DD5D87" w:rsidRPr="001A4DF6">
        <w:rPr>
          <w:rFonts w:cstheme="minorHAnsi"/>
          <w:color w:val="333333"/>
          <w:shd w:val="clear" w:color="auto" w:fill="FFFFFF"/>
        </w:rPr>
        <w:t xml:space="preserve">small </w:t>
      </w:r>
      <w:r w:rsidR="00EA2604" w:rsidRPr="001A4DF6">
        <w:rPr>
          <w:rFonts w:cstheme="minorHAnsi"/>
          <w:color w:val="333333"/>
          <w:shd w:val="clear" w:color="auto" w:fill="FFFFFF"/>
        </w:rPr>
        <w:t xml:space="preserve">sections of the wall. </w:t>
      </w:r>
    </w:p>
    <w:p w14:paraId="6A3465F5" w14:textId="50E0D891" w:rsidR="00F215E6" w:rsidRPr="001A4DF6" w:rsidRDefault="00123D4A" w:rsidP="00A36F3F">
      <w:pPr>
        <w:jc w:val="both"/>
        <w:rPr>
          <w:rFonts w:cstheme="minorHAnsi"/>
          <w:color w:val="333333"/>
          <w:shd w:val="clear" w:color="auto" w:fill="FFFFFF"/>
        </w:rPr>
      </w:pPr>
      <w:r w:rsidRPr="001A4DF6">
        <w:rPr>
          <w:rFonts w:cstheme="minorHAnsi"/>
          <w:noProof/>
        </w:rPr>
        <w:drawing>
          <wp:anchor distT="0" distB="0" distL="114300" distR="114300" simplePos="0" relativeHeight="251663872" behindDoc="1" locked="0" layoutInCell="1" allowOverlap="1" wp14:anchorId="42386C94" wp14:editId="0F17ECE9">
            <wp:simplePos x="0" y="0"/>
            <wp:positionH relativeFrom="margin">
              <wp:align>left</wp:align>
            </wp:positionH>
            <wp:positionV relativeFrom="paragraph">
              <wp:posOffset>166370</wp:posOffset>
            </wp:positionV>
            <wp:extent cx="2449830" cy="1757045"/>
            <wp:effectExtent l="0" t="0" r="7620" b="0"/>
            <wp:wrapTight wrapText="bothSides">
              <wp:wrapPolygon edited="0">
                <wp:start x="0" y="0"/>
                <wp:lineTo x="0" y="21311"/>
                <wp:lineTo x="21499" y="21311"/>
                <wp:lineTo x="21499" y="0"/>
                <wp:lineTo x="0" y="0"/>
              </wp:wrapPolygon>
            </wp:wrapTight>
            <wp:docPr id="17" name="Picture 17" descr="AD Classics: Rietveld Schroder House / Gerrit Rietveld | ArchDa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D Classics: Rietveld Schroder House / Gerrit Rietveld | ArchDaily"/>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2630"/>
                    <a:stretch/>
                  </pic:blipFill>
                  <pic:spPr bwMode="auto">
                    <a:xfrm>
                      <a:off x="0" y="0"/>
                      <a:ext cx="2449830" cy="17570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A2604" w:rsidRPr="001A4DF6">
        <w:rPr>
          <w:rFonts w:cstheme="minorHAnsi"/>
          <w:color w:val="333333"/>
          <w:shd w:val="clear" w:color="auto" w:fill="FFFFFF"/>
        </w:rPr>
        <w:t xml:space="preserve">He craftily painted surfaces that were touched often in black, to prevent them getting stained such as rails and door frames, including the kitchen doors which had strips of black paint where </w:t>
      </w:r>
      <w:r w:rsidR="00D14904" w:rsidRPr="001A4DF6">
        <w:rPr>
          <w:rFonts w:cstheme="minorHAnsi"/>
          <w:color w:val="333333"/>
          <w:shd w:val="clear" w:color="auto" w:fill="FFFFFF"/>
        </w:rPr>
        <w:t>they would</w:t>
      </w:r>
      <w:r w:rsidR="00EA2604" w:rsidRPr="001A4DF6">
        <w:rPr>
          <w:rFonts w:cstheme="minorHAnsi"/>
          <w:color w:val="333333"/>
          <w:shd w:val="clear" w:color="auto" w:fill="FFFFFF"/>
        </w:rPr>
        <w:t xml:space="preserve"> be frequently touched</w:t>
      </w:r>
      <w:r w:rsidR="00BC7EB7" w:rsidRPr="001A4DF6">
        <w:rPr>
          <w:rFonts w:cstheme="minorHAnsi"/>
          <w:color w:val="333333"/>
          <w:shd w:val="clear" w:color="auto" w:fill="FFFFFF"/>
        </w:rPr>
        <w:t xml:space="preserve"> </w:t>
      </w:r>
      <w:r w:rsidR="00BC7EB7" w:rsidRPr="001A4DF6">
        <w:rPr>
          <w:rFonts w:cstheme="minorHAnsi"/>
          <w:b/>
          <w:bCs/>
          <w:color w:val="000000"/>
          <w:shd w:val="clear" w:color="auto" w:fill="FFFFFF"/>
        </w:rPr>
        <w:t>(Turtle, 2019)</w:t>
      </w:r>
      <w:r w:rsidR="00EA2604" w:rsidRPr="001A4DF6">
        <w:rPr>
          <w:rFonts w:cstheme="minorHAnsi"/>
          <w:color w:val="333333"/>
          <w:shd w:val="clear" w:color="auto" w:fill="FFFFFF"/>
        </w:rPr>
        <w:t>. The floor was also painted, with different colours marking different sections, so while the space remained open planned</w:t>
      </w:r>
      <w:r w:rsidR="00BD115B" w:rsidRPr="001A4DF6">
        <w:rPr>
          <w:rFonts w:cstheme="minorHAnsi"/>
          <w:color w:val="333333"/>
          <w:shd w:val="clear" w:color="auto" w:fill="FFFFFF"/>
        </w:rPr>
        <w:t>,</w:t>
      </w:r>
      <w:r w:rsidR="00EA2604" w:rsidRPr="001A4DF6">
        <w:rPr>
          <w:rFonts w:cstheme="minorHAnsi"/>
          <w:color w:val="333333"/>
          <w:shd w:val="clear" w:color="auto" w:fill="FFFFFF"/>
        </w:rPr>
        <w:t xml:space="preserve"> the parameters of each space were marked out.</w:t>
      </w:r>
      <w:r w:rsidR="001025DA" w:rsidRPr="001A4DF6">
        <w:rPr>
          <w:rFonts w:cstheme="minorHAnsi"/>
          <w:color w:val="333333"/>
          <w:shd w:val="clear" w:color="auto" w:fill="FFFFFF"/>
        </w:rPr>
        <w:t xml:space="preserve"> </w:t>
      </w:r>
      <w:r w:rsidR="00F215E6" w:rsidRPr="001A4DF6">
        <w:rPr>
          <w:rFonts w:cstheme="minorHAnsi"/>
          <w:color w:val="333333"/>
          <w:shd w:val="clear" w:color="auto" w:fill="FFFFFF"/>
        </w:rPr>
        <w:t xml:space="preserve">De </w:t>
      </w:r>
      <w:proofErr w:type="spellStart"/>
      <w:r w:rsidR="00F215E6" w:rsidRPr="001A4DF6">
        <w:rPr>
          <w:rFonts w:cstheme="minorHAnsi"/>
          <w:color w:val="333333"/>
          <w:shd w:val="clear" w:color="auto" w:fill="FFFFFF"/>
        </w:rPr>
        <w:t>Stijl</w:t>
      </w:r>
      <w:proofErr w:type="spellEnd"/>
      <w:r w:rsidR="00F215E6" w:rsidRPr="001A4DF6">
        <w:rPr>
          <w:rFonts w:cstheme="minorHAnsi"/>
          <w:color w:val="333333"/>
          <w:shd w:val="clear" w:color="auto" w:fill="FFFFFF"/>
        </w:rPr>
        <w:t xml:space="preserve"> architecture does not permit the inclusion of sculptures and paintings, instead the colours of the walls and elements within the design </w:t>
      </w:r>
      <w:r w:rsidR="002E1ABC" w:rsidRPr="001A4DF6">
        <w:rPr>
          <w:rFonts w:cstheme="minorHAnsi"/>
          <w:color w:val="333333"/>
          <w:shd w:val="clear" w:color="auto" w:fill="FFFFFF"/>
        </w:rPr>
        <w:t>is the decoration in itself</w:t>
      </w:r>
      <w:r w:rsidR="002276DF" w:rsidRPr="001A4DF6">
        <w:rPr>
          <w:rFonts w:cstheme="minorHAnsi"/>
          <w:color w:val="333333"/>
          <w:shd w:val="clear" w:color="auto" w:fill="FFFFFF"/>
        </w:rPr>
        <w:t xml:space="preserve"> </w:t>
      </w:r>
      <w:r w:rsidR="001025DA" w:rsidRPr="001A4DF6">
        <w:rPr>
          <w:rFonts w:cstheme="minorHAnsi"/>
          <w:b/>
          <w:bCs/>
          <w:color w:val="000000"/>
          <w:shd w:val="clear" w:color="auto" w:fill="FFFFFF"/>
        </w:rPr>
        <w:t>(architecture.org.nz, 2016)</w:t>
      </w:r>
      <w:r w:rsidR="00F215E6" w:rsidRPr="001A4DF6">
        <w:rPr>
          <w:rFonts w:cstheme="minorHAnsi"/>
          <w:color w:val="333333"/>
          <w:shd w:val="clear" w:color="auto" w:fill="FFFFFF"/>
        </w:rPr>
        <w:t xml:space="preserve">. </w:t>
      </w:r>
    </w:p>
    <w:p w14:paraId="513E1884" w14:textId="3BAE1A10" w:rsidR="00F215E6" w:rsidRPr="001A4DF6" w:rsidRDefault="00F215E6" w:rsidP="00A36F3F">
      <w:pPr>
        <w:jc w:val="both"/>
        <w:rPr>
          <w:rFonts w:cstheme="minorHAnsi"/>
          <w:b/>
          <w:bCs/>
          <w:sz w:val="20"/>
          <w:szCs w:val="20"/>
        </w:rPr>
      </w:pPr>
    </w:p>
    <w:p w14:paraId="212ABD0B" w14:textId="7FA311AE" w:rsidR="00EF6F73" w:rsidRPr="001A4DF6" w:rsidRDefault="00EF6F73" w:rsidP="00A36F3F">
      <w:pPr>
        <w:jc w:val="both"/>
        <w:rPr>
          <w:rFonts w:cstheme="minorHAnsi"/>
          <w:b/>
          <w:bCs/>
          <w:sz w:val="20"/>
          <w:szCs w:val="20"/>
        </w:rPr>
      </w:pPr>
    </w:p>
    <w:p w14:paraId="2DEA3361" w14:textId="0CC1CAC3" w:rsidR="00EF6F73" w:rsidRPr="001A4DF6" w:rsidRDefault="00EF6F73" w:rsidP="00A36F3F">
      <w:pPr>
        <w:jc w:val="both"/>
        <w:rPr>
          <w:rFonts w:cstheme="minorHAnsi"/>
          <w:b/>
          <w:bCs/>
          <w:sz w:val="20"/>
          <w:szCs w:val="20"/>
        </w:rPr>
      </w:pPr>
    </w:p>
    <w:p w14:paraId="3BF672F1" w14:textId="21512E4C" w:rsidR="00F215E6" w:rsidRPr="001A4DF6" w:rsidRDefault="00EF6F73" w:rsidP="00A36F3F">
      <w:pPr>
        <w:jc w:val="both"/>
        <w:rPr>
          <w:rFonts w:cstheme="minorHAnsi"/>
          <w:b/>
          <w:bCs/>
          <w:sz w:val="20"/>
          <w:szCs w:val="20"/>
        </w:rPr>
      </w:pPr>
      <w:r w:rsidRPr="001A4DF6">
        <w:rPr>
          <w:rFonts w:cstheme="minorHAnsi"/>
          <w:b/>
          <w:bCs/>
          <w:sz w:val="20"/>
          <w:szCs w:val="20"/>
        </w:rPr>
        <w:lastRenderedPageBreak/>
        <w:t xml:space="preserve"> </w:t>
      </w:r>
      <w:r w:rsidR="00805C66" w:rsidRPr="001A4DF6">
        <w:rPr>
          <w:rFonts w:cstheme="minorHAnsi"/>
        </w:rPr>
        <w:t xml:space="preserve">Overall, from first glance at the Schroder House </w:t>
      </w:r>
      <w:proofErr w:type="gramStart"/>
      <w:r w:rsidR="00805C66" w:rsidRPr="001A4DF6">
        <w:rPr>
          <w:rFonts w:cstheme="minorHAnsi"/>
        </w:rPr>
        <w:t>it is clear that this</w:t>
      </w:r>
      <w:proofErr w:type="gramEnd"/>
      <w:r w:rsidR="00805C66" w:rsidRPr="001A4DF6">
        <w:rPr>
          <w:rFonts w:cstheme="minorHAnsi"/>
        </w:rPr>
        <w:t xml:space="preserve"> building is anything but a traditional home. </w:t>
      </w:r>
      <w:r w:rsidR="00F215E6" w:rsidRPr="001A4DF6">
        <w:rPr>
          <w:rFonts w:cstheme="minorHAnsi"/>
        </w:rPr>
        <w:t xml:space="preserve">The Schroder House is unlike any other pioneering modern </w:t>
      </w:r>
      <w:r w:rsidR="00345FC4" w:rsidRPr="001A4DF6">
        <w:rPr>
          <w:rFonts w:cstheme="minorHAnsi"/>
        </w:rPr>
        <w:t>buildings</w:t>
      </w:r>
      <w:r w:rsidR="00F215E6" w:rsidRPr="001A4DF6">
        <w:rPr>
          <w:rFonts w:cstheme="minorHAnsi"/>
        </w:rPr>
        <w:t xml:space="preserve"> at the time. </w:t>
      </w:r>
      <w:proofErr w:type="spellStart"/>
      <w:r w:rsidR="00F215E6" w:rsidRPr="001A4DF6">
        <w:rPr>
          <w:rFonts w:cstheme="minorHAnsi"/>
        </w:rPr>
        <w:t>Reitveld’s</w:t>
      </w:r>
      <w:proofErr w:type="spellEnd"/>
      <w:r w:rsidR="00F215E6" w:rsidRPr="001A4DF6">
        <w:rPr>
          <w:rFonts w:cstheme="minorHAnsi"/>
        </w:rPr>
        <w:t xml:space="preserve"> </w:t>
      </w:r>
      <w:r w:rsidR="00A54096" w:rsidRPr="001A4DF6">
        <w:rPr>
          <w:rFonts w:cstheme="minorHAnsi"/>
        </w:rPr>
        <w:t>design was ahead of its time in the 1920s and yet still seems as futuristic now, 100 years later.</w:t>
      </w:r>
    </w:p>
    <w:p w14:paraId="3800F146" w14:textId="63ECF755" w:rsidR="00F215E6" w:rsidRPr="001A4DF6" w:rsidRDefault="00F215E6" w:rsidP="00A36F3F">
      <w:pPr>
        <w:jc w:val="both"/>
        <w:rPr>
          <w:rFonts w:cstheme="minorHAnsi"/>
        </w:rPr>
      </w:pPr>
      <w:r w:rsidRPr="001A4DF6">
        <w:rPr>
          <w:rFonts w:cstheme="minorHAnsi"/>
        </w:rPr>
        <w:t>This style of architecture has done away with static separation of space, to create open plan living, an idea which is widely used today. ‘Form follows function’ within his design</w:t>
      </w:r>
      <w:r w:rsidR="00EA3DD0" w:rsidRPr="001A4DF6">
        <w:rPr>
          <w:rFonts w:cstheme="minorHAnsi"/>
        </w:rPr>
        <w:t xml:space="preserve">, </w:t>
      </w:r>
      <w:r w:rsidRPr="001A4DF6">
        <w:rPr>
          <w:rFonts w:cstheme="minorHAnsi"/>
        </w:rPr>
        <w:t xml:space="preserve">so much so that every element has a practical mean. The building lacks any form of symmetry and order, the facades are simply collage of planes which work together to become a Mondrian painting come to life in 3D. </w:t>
      </w:r>
    </w:p>
    <w:p w14:paraId="54415E77" w14:textId="3F736261" w:rsidR="00F215E6" w:rsidRPr="001A4DF6" w:rsidRDefault="008835F0" w:rsidP="00A36F3F">
      <w:pPr>
        <w:jc w:val="both"/>
        <w:rPr>
          <w:rFonts w:cstheme="minorHAnsi"/>
        </w:rPr>
      </w:pPr>
      <w:proofErr w:type="spellStart"/>
      <w:r w:rsidRPr="001A4DF6">
        <w:rPr>
          <w:rFonts w:cstheme="minorHAnsi"/>
        </w:rPr>
        <w:t>Reitveld</w:t>
      </w:r>
      <w:proofErr w:type="spellEnd"/>
      <w:r w:rsidRPr="001A4DF6">
        <w:rPr>
          <w:rFonts w:cstheme="minorHAnsi"/>
        </w:rPr>
        <w:t xml:space="preserve"> was able to </w:t>
      </w:r>
      <w:r w:rsidR="00FC7A14" w:rsidRPr="001A4DF6">
        <w:rPr>
          <w:rFonts w:cstheme="minorHAnsi"/>
        </w:rPr>
        <w:t xml:space="preserve">design the house in line with Mrs Schroders dreams of ‘living without walls’ </w:t>
      </w:r>
      <w:r w:rsidR="00E04433" w:rsidRPr="001A4DF6">
        <w:rPr>
          <w:rFonts w:cstheme="minorHAnsi"/>
        </w:rPr>
        <w:t xml:space="preserve">and </w:t>
      </w:r>
      <w:r w:rsidR="00955734" w:rsidRPr="001A4DF6">
        <w:rPr>
          <w:rFonts w:cstheme="minorHAnsi"/>
        </w:rPr>
        <w:t xml:space="preserve">created </w:t>
      </w:r>
      <w:r w:rsidR="002B6A55" w:rsidRPr="001A4DF6">
        <w:rPr>
          <w:rFonts w:cstheme="minorHAnsi"/>
        </w:rPr>
        <w:t>her</w:t>
      </w:r>
      <w:r w:rsidR="00955734" w:rsidRPr="001A4DF6">
        <w:rPr>
          <w:rFonts w:cstheme="minorHAnsi"/>
        </w:rPr>
        <w:t xml:space="preserve"> ideal zone </w:t>
      </w:r>
      <w:r w:rsidR="002B6A55" w:rsidRPr="001A4DF6">
        <w:rPr>
          <w:rFonts w:cstheme="minorHAnsi"/>
        </w:rPr>
        <w:t xml:space="preserve">by </w:t>
      </w:r>
      <w:r w:rsidR="00955734" w:rsidRPr="001A4DF6">
        <w:rPr>
          <w:rFonts w:cstheme="minorHAnsi"/>
        </w:rPr>
        <w:t>bringing the outdoors inside</w:t>
      </w:r>
      <w:r w:rsidR="00D70BAE" w:rsidRPr="001A4DF6">
        <w:rPr>
          <w:rFonts w:cstheme="minorHAnsi"/>
        </w:rPr>
        <w:t xml:space="preserve">. </w:t>
      </w:r>
      <w:r w:rsidR="00F215E6" w:rsidRPr="001A4DF6">
        <w:rPr>
          <w:rFonts w:cstheme="minorHAnsi"/>
        </w:rPr>
        <w:t xml:space="preserve">The Schroder House perfectly encapsulates the key principles of De </w:t>
      </w:r>
      <w:proofErr w:type="spellStart"/>
      <w:r w:rsidR="00F215E6" w:rsidRPr="001A4DF6">
        <w:rPr>
          <w:rFonts w:cstheme="minorHAnsi"/>
        </w:rPr>
        <w:t>Stijl</w:t>
      </w:r>
      <w:proofErr w:type="spellEnd"/>
      <w:r w:rsidR="00F215E6" w:rsidRPr="001A4DF6">
        <w:rPr>
          <w:rFonts w:cstheme="minorHAnsi"/>
        </w:rPr>
        <w:t xml:space="preserve"> architecture and</w:t>
      </w:r>
      <w:r w:rsidR="00D70BAE" w:rsidRPr="001A4DF6">
        <w:rPr>
          <w:rFonts w:cstheme="minorHAnsi"/>
        </w:rPr>
        <w:t xml:space="preserve"> is the only building in the world to do so</w:t>
      </w:r>
      <w:r w:rsidR="00F215E6" w:rsidRPr="001A4DF6">
        <w:rPr>
          <w:rFonts w:cstheme="minorHAnsi"/>
        </w:rPr>
        <w:t xml:space="preserve">. </w:t>
      </w:r>
    </w:p>
    <w:p w14:paraId="4082509D" w14:textId="3A1F2774" w:rsidR="00123D4A" w:rsidRPr="001A4DF6" w:rsidRDefault="00CA43C2" w:rsidP="00A36F3F">
      <w:pPr>
        <w:jc w:val="both"/>
        <w:rPr>
          <w:rFonts w:cstheme="minorHAnsi"/>
        </w:rPr>
      </w:pPr>
      <w:r w:rsidRPr="001A4DF6">
        <w:rPr>
          <w:rFonts w:cstheme="minorHAnsi"/>
          <w:noProof/>
        </w:rPr>
        <mc:AlternateContent>
          <mc:Choice Requires="wps">
            <w:drawing>
              <wp:anchor distT="0" distB="0" distL="114300" distR="114300" simplePos="0" relativeHeight="251665920" behindDoc="0" locked="1" layoutInCell="1" allowOverlap="1" wp14:anchorId="246698D8" wp14:editId="31E08016">
                <wp:simplePos x="0" y="0"/>
                <wp:positionH relativeFrom="column">
                  <wp:posOffset>844235</wp:posOffset>
                </wp:positionH>
                <wp:positionV relativeFrom="paragraph">
                  <wp:posOffset>763199</wp:posOffset>
                </wp:positionV>
                <wp:extent cx="45719" cy="724003"/>
                <wp:effectExtent l="3493" t="0" r="15557" b="15558"/>
                <wp:wrapNone/>
                <wp:docPr id="24" name="Rectangle 24"/>
                <wp:cNvGraphicFramePr/>
                <a:graphic xmlns:a="http://schemas.openxmlformats.org/drawingml/2006/main">
                  <a:graphicData uri="http://schemas.microsoft.com/office/word/2010/wordprocessingShape">
                    <wps:wsp>
                      <wps:cNvSpPr/>
                      <wps:spPr>
                        <a:xfrm rot="5400000">
                          <a:off x="0" y="0"/>
                          <a:ext cx="45719" cy="724003"/>
                        </a:xfrm>
                        <a:prstGeom prst="rect">
                          <a:avLst/>
                        </a:prstGeom>
                        <a:solidFill>
                          <a:schemeClr val="accent4">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6AA8FD" id="Rectangle 24" o:spid="_x0000_s1026" style="position:absolute;margin-left:66.5pt;margin-top:60.1pt;width:3.6pt;height:57pt;rotation:90;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" fillcolor="#bf8f00 [2407]" strokecolor="black [3213]" strokeweight="1pt">
                <w10:anchorlock/>
              </v:rect>
            </w:pict>
          </mc:Fallback>
        </mc:AlternateContent>
      </w:r>
      <w:r w:rsidR="009F2F30" w:rsidRPr="001A4DF6">
        <w:rPr>
          <w:rFonts w:cstheme="minorHAnsi"/>
          <w:noProof/>
        </w:rPr>
        <w:drawing>
          <wp:anchor distT="0" distB="0" distL="114300" distR="114300" simplePos="0" relativeHeight="251654656" behindDoc="1" locked="1" layoutInCell="1" allowOverlap="1" wp14:anchorId="6561BDC2" wp14:editId="0306AB26">
            <wp:simplePos x="0" y="0"/>
            <wp:positionH relativeFrom="margin">
              <wp:align>left</wp:align>
            </wp:positionH>
            <wp:positionV relativeFrom="paragraph">
              <wp:posOffset>281305</wp:posOffset>
            </wp:positionV>
            <wp:extent cx="2594610" cy="2188210"/>
            <wp:effectExtent l="0" t="0" r="0" b="2540"/>
            <wp:wrapTight wrapText="bothSides">
              <wp:wrapPolygon edited="0">
                <wp:start x="0" y="0"/>
                <wp:lineTo x="0" y="21437"/>
                <wp:lineTo x="21410" y="21437"/>
                <wp:lineTo x="2141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1464" r="3207"/>
                    <a:stretch/>
                  </pic:blipFill>
                  <pic:spPr bwMode="auto">
                    <a:xfrm>
                      <a:off x="0" y="0"/>
                      <a:ext cx="2594610" cy="21882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202C63" w14:textId="7BD937DA" w:rsidR="004437E0" w:rsidRPr="001A4DF6" w:rsidRDefault="00273F04" w:rsidP="002277EB">
      <w:pPr>
        <w:rPr>
          <w:rFonts w:cstheme="minorHAnsi"/>
        </w:rPr>
      </w:pPr>
      <w:r w:rsidRPr="001A4DF6">
        <w:rPr>
          <w:rFonts w:cstheme="minorHAnsi"/>
        </w:rPr>
        <w:t xml:space="preserve">                                                                                                      </w:t>
      </w:r>
      <w:r w:rsidR="003E7A44" w:rsidRPr="001A4DF6">
        <w:rPr>
          <w:rFonts w:cstheme="minorHAnsi"/>
        </w:rPr>
        <w:t>(</w:t>
      </w:r>
      <w:r w:rsidR="002277EB" w:rsidRPr="001A4DF6">
        <w:rPr>
          <w:rFonts w:cstheme="minorHAnsi"/>
        </w:rPr>
        <w:t xml:space="preserve">FIGURE 10 - </w:t>
      </w:r>
      <w:r w:rsidR="003E7A44" w:rsidRPr="001A4DF6">
        <w:rPr>
          <w:rFonts w:cstheme="minorHAnsi"/>
        </w:rPr>
        <w:t>AUTHOR, 2020</w:t>
      </w:r>
      <w:r w:rsidRPr="001A4DF6">
        <w:rPr>
          <w:rFonts w:cstheme="minorHAnsi"/>
        </w:rPr>
        <w:t>)</w:t>
      </w:r>
    </w:p>
    <w:p w14:paraId="38EDBDCF" w14:textId="39549661" w:rsidR="004437E0" w:rsidRPr="001A4DF6" w:rsidRDefault="004437E0" w:rsidP="00A36F3F">
      <w:pPr>
        <w:jc w:val="both"/>
        <w:rPr>
          <w:rFonts w:cstheme="minorHAnsi"/>
          <w:sz w:val="14"/>
          <w:szCs w:val="14"/>
        </w:rPr>
      </w:pPr>
    </w:p>
    <w:p w14:paraId="7D19CF17" w14:textId="622AACF9" w:rsidR="0029042C" w:rsidRPr="001A4DF6" w:rsidRDefault="0029042C" w:rsidP="00A36F3F">
      <w:pPr>
        <w:jc w:val="both"/>
        <w:rPr>
          <w:rFonts w:cstheme="minorHAnsi"/>
          <w:sz w:val="14"/>
          <w:szCs w:val="14"/>
        </w:rPr>
      </w:pPr>
    </w:p>
    <w:p w14:paraId="1A3AC3F8" w14:textId="77777777" w:rsidR="0029042C" w:rsidRPr="001A4DF6" w:rsidRDefault="0029042C" w:rsidP="00A36F3F">
      <w:pPr>
        <w:jc w:val="both"/>
        <w:rPr>
          <w:rFonts w:cstheme="minorHAnsi"/>
        </w:rPr>
      </w:pPr>
    </w:p>
    <w:p w14:paraId="341A5E09" w14:textId="729645C6" w:rsidR="004437E0" w:rsidRPr="001A4DF6" w:rsidRDefault="004437E0" w:rsidP="00A36F3F">
      <w:pPr>
        <w:jc w:val="both"/>
        <w:rPr>
          <w:rFonts w:cstheme="minorHAnsi"/>
        </w:rPr>
      </w:pPr>
    </w:p>
    <w:p w14:paraId="09FFBA37" w14:textId="32977811" w:rsidR="004437E0" w:rsidRPr="001A4DF6" w:rsidRDefault="004437E0" w:rsidP="00A36F3F">
      <w:pPr>
        <w:jc w:val="both"/>
        <w:rPr>
          <w:rFonts w:cstheme="minorHAnsi"/>
        </w:rPr>
      </w:pPr>
    </w:p>
    <w:p w14:paraId="77E604D5" w14:textId="4E54455B" w:rsidR="004437E0" w:rsidRPr="001A4DF6" w:rsidRDefault="004437E0" w:rsidP="00A36F3F">
      <w:pPr>
        <w:jc w:val="both"/>
        <w:rPr>
          <w:rFonts w:cstheme="minorHAnsi"/>
        </w:rPr>
      </w:pPr>
    </w:p>
    <w:p w14:paraId="11F59625" w14:textId="158DB401" w:rsidR="004437E0" w:rsidRPr="001A4DF6" w:rsidRDefault="004437E0" w:rsidP="00A36F3F">
      <w:pPr>
        <w:jc w:val="both"/>
        <w:rPr>
          <w:rFonts w:cstheme="minorHAnsi"/>
        </w:rPr>
      </w:pPr>
    </w:p>
    <w:p w14:paraId="783F446E" w14:textId="2E312766" w:rsidR="004437E0" w:rsidRPr="001A4DF6" w:rsidRDefault="004437E0" w:rsidP="00A36F3F">
      <w:pPr>
        <w:jc w:val="both"/>
        <w:rPr>
          <w:rFonts w:cstheme="minorHAnsi"/>
        </w:rPr>
      </w:pPr>
    </w:p>
    <w:p w14:paraId="2EC13C36" w14:textId="462FBA62" w:rsidR="004437E0" w:rsidRPr="001A4DF6" w:rsidRDefault="004437E0" w:rsidP="00A36F3F">
      <w:pPr>
        <w:jc w:val="both"/>
        <w:rPr>
          <w:rFonts w:cstheme="minorHAnsi"/>
        </w:rPr>
      </w:pPr>
    </w:p>
    <w:p w14:paraId="300E287B" w14:textId="2A33B939" w:rsidR="004437E0" w:rsidRPr="001A4DF6" w:rsidRDefault="004437E0" w:rsidP="00A36F3F">
      <w:pPr>
        <w:jc w:val="both"/>
        <w:rPr>
          <w:rFonts w:cstheme="minorHAnsi"/>
        </w:rPr>
      </w:pPr>
    </w:p>
    <w:p w14:paraId="1D557E93" w14:textId="73E59016" w:rsidR="004437E0" w:rsidRPr="001A4DF6" w:rsidRDefault="004437E0" w:rsidP="00A36F3F">
      <w:pPr>
        <w:jc w:val="both"/>
        <w:rPr>
          <w:rFonts w:cstheme="minorHAnsi"/>
        </w:rPr>
      </w:pPr>
    </w:p>
    <w:p w14:paraId="48D58F28" w14:textId="40D4BD7A" w:rsidR="004437E0" w:rsidRPr="001A4DF6" w:rsidRDefault="004437E0" w:rsidP="00A36F3F">
      <w:pPr>
        <w:jc w:val="both"/>
        <w:rPr>
          <w:rFonts w:cstheme="minorHAnsi"/>
        </w:rPr>
      </w:pPr>
    </w:p>
    <w:p w14:paraId="3C75C8B0" w14:textId="0DA0D9D6" w:rsidR="008B149F" w:rsidRPr="001A4DF6" w:rsidRDefault="008B149F" w:rsidP="00A36F3F">
      <w:pPr>
        <w:jc w:val="both"/>
        <w:rPr>
          <w:rFonts w:cstheme="minorHAnsi"/>
        </w:rPr>
      </w:pPr>
    </w:p>
    <w:p w14:paraId="6ED1AEAC" w14:textId="7D26E4B5" w:rsidR="008B149F" w:rsidRPr="001A4DF6" w:rsidRDefault="008B149F" w:rsidP="00A36F3F">
      <w:pPr>
        <w:jc w:val="both"/>
        <w:rPr>
          <w:rFonts w:cstheme="minorHAnsi"/>
        </w:rPr>
      </w:pPr>
    </w:p>
    <w:p w14:paraId="5820E711" w14:textId="014D6600" w:rsidR="008B149F" w:rsidRPr="001A4DF6" w:rsidRDefault="008B149F" w:rsidP="00A36F3F">
      <w:pPr>
        <w:jc w:val="both"/>
        <w:rPr>
          <w:rFonts w:cstheme="minorHAnsi"/>
        </w:rPr>
      </w:pPr>
    </w:p>
    <w:p w14:paraId="114EB3EB" w14:textId="1358EE68" w:rsidR="008B149F" w:rsidRPr="001A4DF6" w:rsidRDefault="008B149F" w:rsidP="00A36F3F">
      <w:pPr>
        <w:jc w:val="both"/>
        <w:rPr>
          <w:rFonts w:cstheme="minorHAnsi"/>
        </w:rPr>
      </w:pPr>
    </w:p>
    <w:p w14:paraId="55BEB4F4" w14:textId="1030DA6F" w:rsidR="008B149F" w:rsidRPr="001A4DF6" w:rsidRDefault="008B149F" w:rsidP="00A36F3F">
      <w:pPr>
        <w:jc w:val="both"/>
        <w:rPr>
          <w:rFonts w:cstheme="minorHAnsi"/>
        </w:rPr>
      </w:pPr>
    </w:p>
    <w:p w14:paraId="3D3891C4" w14:textId="3E3CE3F2" w:rsidR="008B149F" w:rsidRPr="001A4DF6" w:rsidRDefault="008B149F" w:rsidP="00A36F3F">
      <w:pPr>
        <w:jc w:val="both"/>
        <w:rPr>
          <w:rFonts w:cstheme="minorHAnsi"/>
        </w:rPr>
      </w:pPr>
    </w:p>
    <w:p w14:paraId="4101894A" w14:textId="72FCB592" w:rsidR="008B149F" w:rsidRPr="001A4DF6" w:rsidRDefault="008B149F" w:rsidP="00A36F3F">
      <w:pPr>
        <w:jc w:val="both"/>
        <w:rPr>
          <w:rFonts w:cstheme="minorHAnsi"/>
        </w:rPr>
      </w:pPr>
    </w:p>
    <w:p w14:paraId="63CE8C23" w14:textId="77777777" w:rsidR="008B149F" w:rsidRPr="001A4DF6" w:rsidRDefault="008B149F" w:rsidP="00A36F3F">
      <w:pPr>
        <w:jc w:val="both"/>
        <w:rPr>
          <w:rFonts w:cstheme="minorHAnsi"/>
        </w:rPr>
      </w:pPr>
    </w:p>
    <w:p w14:paraId="49520107" w14:textId="1C736966" w:rsidR="004437E0" w:rsidRPr="001A4DF6" w:rsidRDefault="004437E0" w:rsidP="00A36F3F">
      <w:pPr>
        <w:jc w:val="both"/>
        <w:rPr>
          <w:rFonts w:cstheme="minorHAnsi"/>
        </w:rPr>
      </w:pPr>
    </w:p>
    <w:p w14:paraId="7B662B39" w14:textId="453E5DA6" w:rsidR="00E67319" w:rsidRPr="001A4DF6" w:rsidRDefault="00E67319" w:rsidP="00A36F3F">
      <w:pPr>
        <w:jc w:val="both"/>
        <w:rPr>
          <w:rFonts w:cstheme="minorHAnsi"/>
          <w:b/>
          <w:bCs/>
          <w:sz w:val="20"/>
          <w:szCs w:val="20"/>
        </w:rPr>
      </w:pPr>
      <w:r w:rsidRPr="001A4DF6">
        <w:rPr>
          <w:rFonts w:cstheme="minorHAnsi"/>
          <w:b/>
          <w:bCs/>
          <w:sz w:val="20"/>
          <w:szCs w:val="20"/>
        </w:rPr>
        <w:lastRenderedPageBreak/>
        <w:t>REFERENCES</w:t>
      </w:r>
    </w:p>
    <w:p w14:paraId="686ADA07" w14:textId="1DF715F0" w:rsidR="00123D4A" w:rsidRPr="001A4DF6" w:rsidRDefault="00123D4A" w:rsidP="00A36F3F">
      <w:pPr>
        <w:jc w:val="both"/>
        <w:rPr>
          <w:rFonts w:cstheme="minorHAnsi"/>
          <w:sz w:val="18"/>
          <w:szCs w:val="18"/>
        </w:rPr>
      </w:pPr>
      <w:r w:rsidRPr="001A4DF6">
        <w:rPr>
          <w:rFonts w:cstheme="minorHAnsi"/>
          <w:sz w:val="18"/>
          <w:szCs w:val="18"/>
        </w:rPr>
        <w:t>IMAGES</w:t>
      </w:r>
    </w:p>
    <w:p w14:paraId="09814C76" w14:textId="3D2CE45A" w:rsidR="00E67319" w:rsidRPr="001A4DF6" w:rsidRDefault="00C83FE5" w:rsidP="00A36F3F">
      <w:pPr>
        <w:jc w:val="both"/>
        <w:rPr>
          <w:rFonts w:cstheme="minorHAnsi"/>
          <w:b/>
          <w:bCs/>
          <w:sz w:val="18"/>
          <w:szCs w:val="18"/>
        </w:rPr>
      </w:pPr>
      <w:r w:rsidRPr="001A4DF6">
        <w:rPr>
          <w:rFonts w:cstheme="minorHAnsi"/>
          <w:b/>
          <w:bCs/>
          <w:sz w:val="18"/>
          <w:szCs w:val="18"/>
        </w:rPr>
        <w:t xml:space="preserve">FIGURE 1 – theartstory.org, </w:t>
      </w:r>
      <w:r w:rsidR="00492C5D" w:rsidRPr="001A4DF6">
        <w:rPr>
          <w:rFonts w:cstheme="minorHAnsi"/>
          <w:b/>
          <w:bCs/>
          <w:sz w:val="18"/>
          <w:szCs w:val="18"/>
        </w:rPr>
        <w:t>n.d. Piet Mondrian Composition 1921 painting</w:t>
      </w:r>
    </w:p>
    <w:p w14:paraId="7E412DFA" w14:textId="4D6E510F" w:rsidR="00B76666" w:rsidRPr="001A4DF6" w:rsidRDefault="00B76666" w:rsidP="00B76666">
      <w:pPr>
        <w:rPr>
          <w:rFonts w:cstheme="minorHAnsi"/>
          <w:b/>
          <w:bCs/>
          <w:sz w:val="18"/>
          <w:szCs w:val="18"/>
        </w:rPr>
      </w:pPr>
      <w:r w:rsidRPr="001A4DF6">
        <w:rPr>
          <w:rFonts w:cstheme="minorHAnsi"/>
          <w:b/>
          <w:bCs/>
          <w:sz w:val="18"/>
          <w:szCs w:val="18"/>
        </w:rPr>
        <w:t xml:space="preserve">FIGURE 2 – REITVELDSCHRODERHUIS.NL, n.d. </w:t>
      </w:r>
      <w:r w:rsidR="004F5B76" w:rsidRPr="001A4DF6">
        <w:rPr>
          <w:rFonts w:cstheme="minorHAnsi"/>
          <w:b/>
          <w:bCs/>
          <w:sz w:val="18"/>
          <w:szCs w:val="18"/>
        </w:rPr>
        <w:t>Photograph of the front façade of the Schroder House</w:t>
      </w:r>
    </w:p>
    <w:p w14:paraId="1C289966" w14:textId="346CD2C8" w:rsidR="00A35F16" w:rsidRPr="001A4DF6" w:rsidRDefault="00A35F16" w:rsidP="00B76666">
      <w:pPr>
        <w:rPr>
          <w:rFonts w:cstheme="minorHAnsi"/>
          <w:b/>
          <w:bCs/>
          <w:sz w:val="18"/>
          <w:szCs w:val="18"/>
        </w:rPr>
      </w:pPr>
      <w:r w:rsidRPr="001A4DF6">
        <w:rPr>
          <w:rFonts w:cstheme="minorHAnsi"/>
          <w:b/>
          <w:bCs/>
          <w:sz w:val="18"/>
          <w:szCs w:val="18"/>
        </w:rPr>
        <w:t>FIGURE 3 – archdaily.com, n.d. Schroder House ground floor plan</w:t>
      </w:r>
    </w:p>
    <w:p w14:paraId="48D953E7" w14:textId="4B0D0464" w:rsidR="006A4C9C" w:rsidRPr="001A4DF6" w:rsidRDefault="006A4C9C" w:rsidP="00B76666">
      <w:pPr>
        <w:rPr>
          <w:rFonts w:cstheme="minorHAnsi"/>
          <w:b/>
          <w:bCs/>
          <w:sz w:val="18"/>
          <w:szCs w:val="18"/>
        </w:rPr>
      </w:pPr>
      <w:r w:rsidRPr="001A4DF6">
        <w:rPr>
          <w:rFonts w:cstheme="minorHAnsi"/>
          <w:b/>
          <w:bCs/>
          <w:sz w:val="18"/>
          <w:szCs w:val="18"/>
        </w:rPr>
        <w:t>FIGURE 4 – plansofarchitecture.tumblr.com, n.d. Schroder House first floor plans open and closed partitions</w:t>
      </w:r>
    </w:p>
    <w:p w14:paraId="00E9AF7E" w14:textId="52392277" w:rsidR="007A5ABE" w:rsidRPr="001A4DF6" w:rsidRDefault="007A5ABE" w:rsidP="00B76666">
      <w:pPr>
        <w:rPr>
          <w:rFonts w:cstheme="minorHAnsi"/>
          <w:b/>
          <w:bCs/>
          <w:sz w:val="18"/>
          <w:szCs w:val="18"/>
        </w:rPr>
      </w:pPr>
      <w:r w:rsidRPr="001A4DF6">
        <w:rPr>
          <w:rFonts w:cstheme="minorHAnsi"/>
          <w:b/>
          <w:bCs/>
          <w:sz w:val="18"/>
          <w:szCs w:val="18"/>
        </w:rPr>
        <w:t>FIGURE 5 – Lane, J, 2014. Schroder House corner less window</w:t>
      </w:r>
    </w:p>
    <w:p w14:paraId="722B4C45" w14:textId="6BA86A14" w:rsidR="00651CDC" w:rsidRPr="001A4DF6" w:rsidRDefault="00E479F4" w:rsidP="00B76666">
      <w:pPr>
        <w:rPr>
          <w:rFonts w:cstheme="minorHAnsi"/>
          <w:b/>
          <w:bCs/>
          <w:sz w:val="18"/>
          <w:szCs w:val="18"/>
        </w:rPr>
      </w:pPr>
      <w:r w:rsidRPr="001A4DF6">
        <w:rPr>
          <w:rFonts w:cstheme="minorHAnsi"/>
          <w:b/>
          <w:bCs/>
          <w:sz w:val="18"/>
          <w:szCs w:val="18"/>
        </w:rPr>
        <w:t xml:space="preserve">FIGURE 6 – </w:t>
      </w:r>
      <w:r w:rsidR="00651CDC" w:rsidRPr="001A4DF6">
        <w:rPr>
          <w:rFonts w:cstheme="minorHAnsi"/>
          <w:b/>
          <w:bCs/>
          <w:sz w:val="18"/>
          <w:szCs w:val="18"/>
        </w:rPr>
        <w:t>AUTHOR, 2020. Sketch of the Schroder House facade</w:t>
      </w:r>
    </w:p>
    <w:p w14:paraId="74EC1C79" w14:textId="7B754D3F" w:rsidR="00E479F4" w:rsidRPr="001A4DF6" w:rsidRDefault="00651CDC" w:rsidP="00B76666">
      <w:pPr>
        <w:rPr>
          <w:rFonts w:cstheme="minorHAnsi"/>
          <w:b/>
          <w:bCs/>
          <w:sz w:val="18"/>
          <w:szCs w:val="18"/>
        </w:rPr>
      </w:pPr>
      <w:r w:rsidRPr="001A4DF6">
        <w:rPr>
          <w:rFonts w:cstheme="minorHAnsi"/>
          <w:b/>
          <w:bCs/>
          <w:sz w:val="18"/>
          <w:szCs w:val="18"/>
        </w:rPr>
        <w:t xml:space="preserve">FIGURE 7 - </w:t>
      </w:r>
      <w:r w:rsidR="00E479F4" w:rsidRPr="001A4DF6">
        <w:rPr>
          <w:rFonts w:cstheme="minorHAnsi"/>
          <w:b/>
          <w:bCs/>
          <w:sz w:val="18"/>
          <w:szCs w:val="18"/>
        </w:rPr>
        <w:t>greatbuildings.com, n.d. Schroder House balcony</w:t>
      </w:r>
    </w:p>
    <w:p w14:paraId="3A0C0E9F" w14:textId="6FF7AFCE" w:rsidR="00D84C3A" w:rsidRPr="001A4DF6" w:rsidRDefault="00D84C3A" w:rsidP="00B76666">
      <w:pPr>
        <w:rPr>
          <w:rFonts w:cstheme="minorHAnsi"/>
          <w:b/>
          <w:bCs/>
          <w:sz w:val="18"/>
          <w:szCs w:val="18"/>
        </w:rPr>
      </w:pPr>
      <w:r w:rsidRPr="001A4DF6">
        <w:rPr>
          <w:rFonts w:cstheme="minorHAnsi"/>
          <w:b/>
          <w:bCs/>
          <w:sz w:val="18"/>
          <w:szCs w:val="18"/>
        </w:rPr>
        <w:t xml:space="preserve">FIGURE </w:t>
      </w:r>
      <w:r w:rsidR="008B149F" w:rsidRPr="001A4DF6">
        <w:rPr>
          <w:rFonts w:cstheme="minorHAnsi"/>
          <w:b/>
          <w:bCs/>
          <w:sz w:val="18"/>
          <w:szCs w:val="18"/>
        </w:rPr>
        <w:t>8</w:t>
      </w:r>
      <w:r w:rsidRPr="001A4DF6">
        <w:rPr>
          <w:rFonts w:cstheme="minorHAnsi"/>
          <w:b/>
          <w:bCs/>
          <w:sz w:val="18"/>
          <w:szCs w:val="18"/>
        </w:rPr>
        <w:t xml:space="preserve"> – </w:t>
      </w:r>
      <w:proofErr w:type="spellStart"/>
      <w:r w:rsidRPr="001A4DF6">
        <w:rPr>
          <w:rFonts w:cstheme="minorHAnsi"/>
          <w:b/>
          <w:bCs/>
          <w:sz w:val="18"/>
          <w:szCs w:val="18"/>
        </w:rPr>
        <w:t>Bekker</w:t>
      </w:r>
      <w:proofErr w:type="spellEnd"/>
      <w:r w:rsidRPr="001A4DF6">
        <w:rPr>
          <w:rFonts w:cstheme="minorHAnsi"/>
          <w:b/>
          <w:bCs/>
          <w:sz w:val="18"/>
          <w:szCs w:val="18"/>
        </w:rPr>
        <w:t>, H, 2017</w:t>
      </w:r>
      <w:r w:rsidR="009D55C7" w:rsidRPr="001A4DF6">
        <w:rPr>
          <w:rFonts w:cstheme="minorHAnsi"/>
          <w:b/>
          <w:bCs/>
          <w:sz w:val="18"/>
          <w:szCs w:val="18"/>
        </w:rPr>
        <w:t>. Schroder House and the neighbouring building</w:t>
      </w:r>
    </w:p>
    <w:p w14:paraId="71C4C682" w14:textId="5740A51F" w:rsidR="009D55C7" w:rsidRPr="001A4DF6" w:rsidRDefault="00123D4A" w:rsidP="00B76666">
      <w:pPr>
        <w:rPr>
          <w:rFonts w:cstheme="minorHAnsi"/>
          <w:b/>
          <w:bCs/>
          <w:sz w:val="18"/>
          <w:szCs w:val="18"/>
        </w:rPr>
      </w:pPr>
      <w:r w:rsidRPr="001A4DF6">
        <w:rPr>
          <w:rFonts w:cstheme="minorHAnsi"/>
          <w:b/>
          <w:bCs/>
          <w:sz w:val="18"/>
          <w:szCs w:val="18"/>
        </w:rPr>
        <w:t xml:space="preserve">FIGURE </w:t>
      </w:r>
      <w:r w:rsidR="008B149F" w:rsidRPr="001A4DF6">
        <w:rPr>
          <w:rFonts w:cstheme="minorHAnsi"/>
          <w:b/>
          <w:bCs/>
          <w:sz w:val="18"/>
          <w:szCs w:val="18"/>
        </w:rPr>
        <w:t>9</w:t>
      </w:r>
      <w:r w:rsidRPr="001A4DF6">
        <w:rPr>
          <w:rFonts w:cstheme="minorHAnsi"/>
          <w:b/>
          <w:bCs/>
          <w:sz w:val="18"/>
          <w:szCs w:val="18"/>
        </w:rPr>
        <w:t xml:space="preserve"> – archdaily.com, n.d. Interior of the Schroder House</w:t>
      </w:r>
    </w:p>
    <w:p w14:paraId="660B8B13" w14:textId="28320C3A" w:rsidR="001D2317" w:rsidRPr="001A4DF6" w:rsidRDefault="001D2317" w:rsidP="00B76666">
      <w:pPr>
        <w:rPr>
          <w:rFonts w:cstheme="minorHAnsi"/>
          <w:b/>
          <w:bCs/>
          <w:sz w:val="18"/>
          <w:szCs w:val="18"/>
        </w:rPr>
      </w:pPr>
      <w:r w:rsidRPr="001A4DF6">
        <w:rPr>
          <w:rFonts w:cstheme="minorHAnsi"/>
          <w:b/>
          <w:bCs/>
          <w:sz w:val="18"/>
          <w:szCs w:val="18"/>
        </w:rPr>
        <w:t>FIGURE 10 – AUTHOR, 2020, Schroder House sketch</w:t>
      </w:r>
    </w:p>
    <w:p w14:paraId="262A33C9" w14:textId="3A245930" w:rsidR="00A94D7B" w:rsidRDefault="00123D4A" w:rsidP="00B76666">
      <w:pPr>
        <w:rPr>
          <w:sz w:val="18"/>
          <w:szCs w:val="18"/>
        </w:rPr>
      </w:pPr>
      <w:r>
        <w:rPr>
          <w:sz w:val="18"/>
          <w:szCs w:val="18"/>
        </w:rPr>
        <w:t>WEBSITES</w:t>
      </w:r>
    </w:p>
    <w:p w14:paraId="7A4CC876" w14:textId="589B72A0" w:rsidR="006D0470" w:rsidRPr="001A4DF6" w:rsidRDefault="006D0470" w:rsidP="006D0470">
      <w:pPr>
        <w:rPr>
          <w:rFonts w:cstheme="minorHAnsi"/>
          <w:sz w:val="20"/>
          <w:szCs w:val="20"/>
        </w:rPr>
      </w:pPr>
      <w:proofErr w:type="spellStart"/>
      <w:r w:rsidRPr="001A4DF6">
        <w:rPr>
          <w:rFonts w:cstheme="minorHAnsi"/>
          <w:color w:val="000000"/>
          <w:sz w:val="18"/>
          <w:szCs w:val="18"/>
          <w:shd w:val="clear" w:color="auto" w:fill="FFFFFF"/>
        </w:rPr>
        <w:t>Sveiven</w:t>
      </w:r>
      <w:proofErr w:type="spellEnd"/>
      <w:r w:rsidRPr="001A4DF6">
        <w:rPr>
          <w:rFonts w:cstheme="minorHAnsi"/>
          <w:color w:val="000000"/>
          <w:sz w:val="18"/>
          <w:szCs w:val="18"/>
          <w:shd w:val="clear" w:color="auto" w:fill="FFFFFF"/>
        </w:rPr>
        <w:t xml:space="preserve">, M., 2010. AD Classics: Rietveld Schroder House / Gerrit Rietveld. [online] </w:t>
      </w:r>
      <w:proofErr w:type="spellStart"/>
      <w:r w:rsidRPr="001A4DF6">
        <w:rPr>
          <w:rFonts w:cstheme="minorHAnsi"/>
          <w:color w:val="000000"/>
          <w:sz w:val="18"/>
          <w:szCs w:val="18"/>
          <w:shd w:val="clear" w:color="auto" w:fill="FFFFFF"/>
        </w:rPr>
        <w:t>ArchDaily</w:t>
      </w:r>
      <w:proofErr w:type="spellEnd"/>
      <w:r w:rsidRPr="001A4DF6">
        <w:rPr>
          <w:rFonts w:cstheme="minorHAnsi"/>
          <w:color w:val="000000"/>
          <w:sz w:val="18"/>
          <w:szCs w:val="18"/>
          <w:shd w:val="clear" w:color="auto" w:fill="FFFFFF"/>
        </w:rPr>
        <w:t>. Available at: &lt;https://www.archdaily.com/99698/ad-classics-rietveld-schroder-house-gerrit-rietveld&gt; [Accessed 19 April 2020]</w:t>
      </w:r>
    </w:p>
    <w:p w14:paraId="6EB3617B" w14:textId="72AFAD62" w:rsidR="006D0470" w:rsidRPr="001A4DF6" w:rsidRDefault="006D0470" w:rsidP="006D0470">
      <w:pPr>
        <w:rPr>
          <w:rFonts w:cstheme="minorHAnsi"/>
          <w:sz w:val="20"/>
          <w:szCs w:val="20"/>
        </w:rPr>
      </w:pPr>
      <w:r w:rsidRPr="001A4DF6">
        <w:rPr>
          <w:rFonts w:cstheme="minorHAnsi"/>
          <w:color w:val="000000"/>
          <w:sz w:val="18"/>
          <w:szCs w:val="18"/>
          <w:shd w:val="clear" w:color="auto" w:fill="FFFFFF"/>
        </w:rPr>
        <w:t>Lisa, A., 2012. </w:t>
      </w:r>
      <w:proofErr w:type="spellStart"/>
      <w:r w:rsidRPr="001A4DF6">
        <w:rPr>
          <w:rFonts w:cstheme="minorHAnsi"/>
          <w:color w:val="000000"/>
          <w:sz w:val="18"/>
          <w:szCs w:val="18"/>
          <w:shd w:val="clear" w:color="auto" w:fill="FFFFFF"/>
        </w:rPr>
        <w:t>Supermodern</w:t>
      </w:r>
      <w:proofErr w:type="spellEnd"/>
      <w:r w:rsidRPr="001A4DF6">
        <w:rPr>
          <w:rFonts w:cstheme="minorHAnsi"/>
          <w:color w:val="000000"/>
          <w:sz w:val="18"/>
          <w:szCs w:val="18"/>
          <w:shd w:val="clear" w:color="auto" w:fill="FFFFFF"/>
        </w:rPr>
        <w:t xml:space="preserve"> 1920'S Rietveld </w:t>
      </w:r>
      <w:proofErr w:type="spellStart"/>
      <w:r w:rsidRPr="001A4DF6">
        <w:rPr>
          <w:rFonts w:cstheme="minorHAnsi"/>
          <w:color w:val="000000"/>
          <w:sz w:val="18"/>
          <w:szCs w:val="18"/>
          <w:shd w:val="clear" w:color="auto" w:fill="FFFFFF"/>
        </w:rPr>
        <w:t>Schröder</w:t>
      </w:r>
      <w:proofErr w:type="spellEnd"/>
      <w:r w:rsidRPr="001A4DF6">
        <w:rPr>
          <w:rFonts w:cstheme="minorHAnsi"/>
          <w:color w:val="000000"/>
          <w:sz w:val="18"/>
          <w:szCs w:val="18"/>
          <w:shd w:val="clear" w:color="auto" w:fill="FFFFFF"/>
        </w:rPr>
        <w:t xml:space="preserve"> House </w:t>
      </w:r>
      <w:proofErr w:type="gramStart"/>
      <w:r w:rsidRPr="001A4DF6">
        <w:rPr>
          <w:rFonts w:cstheme="minorHAnsi"/>
          <w:color w:val="000000"/>
          <w:sz w:val="18"/>
          <w:szCs w:val="18"/>
          <w:shd w:val="clear" w:color="auto" w:fill="FFFFFF"/>
        </w:rPr>
        <w:t>In</w:t>
      </w:r>
      <w:proofErr w:type="gramEnd"/>
      <w:r w:rsidRPr="001A4DF6">
        <w:rPr>
          <w:rFonts w:cstheme="minorHAnsi"/>
          <w:color w:val="000000"/>
          <w:sz w:val="18"/>
          <w:szCs w:val="18"/>
          <w:shd w:val="clear" w:color="auto" w:fill="FFFFFF"/>
        </w:rPr>
        <w:t xml:space="preserve"> Utrecht Is A Simple, Elegant And Completely Transformable Home. [online] Inhabitat.com. Available at: &lt;https://inhabitat.com/1920s-rietveld-schroder-house-in-utrecht-is-a-simple-elegant-and-completely-transformable-home/gerrit-rietveld-adaptable-rietveld-schroder-house-utrecht-9/&gt; [Accessed 19 April 2020]</w:t>
      </w:r>
    </w:p>
    <w:p w14:paraId="523D7CDA" w14:textId="52D32C64" w:rsidR="006D0470" w:rsidRPr="001A4DF6" w:rsidRDefault="00DC2416" w:rsidP="00B76666">
      <w:pPr>
        <w:rPr>
          <w:rFonts w:cstheme="minorHAnsi"/>
          <w:color w:val="000000"/>
          <w:sz w:val="18"/>
          <w:szCs w:val="18"/>
          <w:shd w:val="clear" w:color="auto" w:fill="FFFFFF"/>
        </w:rPr>
      </w:pPr>
      <w:proofErr w:type="spellStart"/>
      <w:r w:rsidRPr="001A4DF6">
        <w:rPr>
          <w:rFonts w:cstheme="minorHAnsi"/>
          <w:color w:val="000000"/>
          <w:sz w:val="18"/>
          <w:szCs w:val="18"/>
          <w:shd w:val="clear" w:color="auto" w:fill="FFFFFF"/>
        </w:rPr>
        <w:t>Idesign.wiki</w:t>
      </w:r>
      <w:proofErr w:type="spellEnd"/>
      <w:r w:rsidRPr="001A4DF6">
        <w:rPr>
          <w:rFonts w:cstheme="minorHAnsi"/>
          <w:color w:val="000000"/>
          <w:sz w:val="18"/>
          <w:szCs w:val="18"/>
          <w:shd w:val="clear" w:color="auto" w:fill="FFFFFF"/>
        </w:rPr>
        <w:t>. 2018. </w:t>
      </w:r>
      <w:proofErr w:type="spellStart"/>
      <w:r w:rsidRPr="001A4DF6">
        <w:rPr>
          <w:rFonts w:cstheme="minorHAnsi"/>
          <w:color w:val="000000"/>
          <w:sz w:val="18"/>
          <w:szCs w:val="18"/>
          <w:shd w:val="clear" w:color="auto" w:fill="FFFFFF"/>
        </w:rPr>
        <w:t>Schröder</w:t>
      </w:r>
      <w:proofErr w:type="spellEnd"/>
      <w:r w:rsidRPr="001A4DF6">
        <w:rPr>
          <w:rFonts w:cstheme="minorHAnsi"/>
          <w:color w:val="000000"/>
          <w:sz w:val="18"/>
          <w:szCs w:val="18"/>
          <w:shd w:val="clear" w:color="auto" w:fill="FFFFFF"/>
        </w:rPr>
        <w:t xml:space="preserve"> House (1925) – I Design. [online] Available at: &lt;https://www.idesign.wiki/schroder-house-1925/&gt; [Accessed 19 April 2020]</w:t>
      </w:r>
    </w:p>
    <w:p w14:paraId="0A5ACAAE" w14:textId="3E3AC2DB" w:rsidR="00DC2416" w:rsidRPr="001A4DF6" w:rsidRDefault="0014220F" w:rsidP="00B76666">
      <w:pPr>
        <w:rPr>
          <w:rFonts w:cstheme="minorHAnsi"/>
          <w:color w:val="000000"/>
          <w:sz w:val="18"/>
          <w:szCs w:val="18"/>
          <w:shd w:val="clear" w:color="auto" w:fill="FFFFFF"/>
        </w:rPr>
      </w:pPr>
      <w:r w:rsidRPr="001A4DF6">
        <w:rPr>
          <w:rFonts w:cstheme="minorHAnsi"/>
          <w:color w:val="000000"/>
          <w:sz w:val="18"/>
          <w:szCs w:val="18"/>
          <w:shd w:val="clear" w:color="auto" w:fill="FFFFFF"/>
        </w:rPr>
        <w:t>Lane, J., 2014. Rietveld-Schroder House. [online] Art-now-and-then.blogspot.com. Available at: &lt;https://art-now-and-then.blogspot.com/2014/01/rietveld-schroder-house.html&gt; [Accessed 19 April 2020]</w:t>
      </w:r>
    </w:p>
    <w:p w14:paraId="02105F35" w14:textId="46C47357" w:rsidR="006464ED" w:rsidRPr="001A4DF6" w:rsidRDefault="006464ED" w:rsidP="006464ED">
      <w:pPr>
        <w:rPr>
          <w:rFonts w:cstheme="minorHAnsi"/>
          <w:color w:val="000000"/>
          <w:sz w:val="18"/>
          <w:szCs w:val="18"/>
          <w:shd w:val="clear" w:color="auto" w:fill="FFFFFF"/>
        </w:rPr>
      </w:pPr>
      <w:r w:rsidRPr="001A4DF6">
        <w:rPr>
          <w:rFonts w:cstheme="minorHAnsi"/>
          <w:color w:val="000000"/>
          <w:sz w:val="18"/>
          <w:szCs w:val="18"/>
          <w:shd w:val="clear" w:color="auto" w:fill="FFFFFF"/>
        </w:rPr>
        <w:t>Merchant, S., 2012. DIAGRAMS: AN IN-DEPTH ANALYSIS OF THE DESIGN OF THE RIETVELD-SCHRODER HOUSE. [online] Rietveldschroderhouse.blogspot.com. Available at: &lt;http://rietveldschroderhouse.blogspot.com/2012/12/diagrams-in-depth-analysis-of-design-of.html&gt; [Accessed 19 April 2020]</w:t>
      </w:r>
    </w:p>
    <w:p w14:paraId="333CB37D" w14:textId="3ABE9E33" w:rsidR="006464ED" w:rsidRPr="001A4DF6" w:rsidRDefault="006464ED" w:rsidP="006464ED">
      <w:pPr>
        <w:rPr>
          <w:rFonts w:cstheme="minorHAnsi"/>
          <w:color w:val="000000"/>
          <w:sz w:val="18"/>
          <w:szCs w:val="18"/>
          <w:shd w:val="clear" w:color="auto" w:fill="FFFFFF"/>
        </w:rPr>
      </w:pPr>
      <w:r w:rsidRPr="001A4DF6">
        <w:rPr>
          <w:rFonts w:cstheme="minorHAnsi"/>
          <w:color w:val="000000"/>
          <w:sz w:val="18"/>
          <w:szCs w:val="18"/>
          <w:shd w:val="clear" w:color="auto" w:fill="FFFFFF"/>
        </w:rPr>
        <w:t xml:space="preserve">Panda, C., 2019. Rietveld Schroder House </w:t>
      </w:r>
      <w:proofErr w:type="gramStart"/>
      <w:r w:rsidRPr="001A4DF6">
        <w:rPr>
          <w:rFonts w:cstheme="minorHAnsi"/>
          <w:color w:val="000000"/>
          <w:sz w:val="18"/>
          <w:szCs w:val="18"/>
          <w:shd w:val="clear" w:color="auto" w:fill="FFFFFF"/>
        </w:rPr>
        <w:t>In</w:t>
      </w:r>
      <w:proofErr w:type="gramEnd"/>
      <w:r w:rsidRPr="001A4DF6">
        <w:rPr>
          <w:rFonts w:cstheme="minorHAnsi"/>
          <w:color w:val="000000"/>
          <w:sz w:val="18"/>
          <w:szCs w:val="18"/>
          <w:shd w:val="clear" w:color="auto" w:fill="FFFFFF"/>
        </w:rPr>
        <w:t xml:space="preserve"> Utrecht: The Only De </w:t>
      </w:r>
      <w:proofErr w:type="spellStart"/>
      <w:r w:rsidRPr="001A4DF6">
        <w:rPr>
          <w:rFonts w:cstheme="minorHAnsi"/>
          <w:color w:val="000000"/>
          <w:sz w:val="18"/>
          <w:szCs w:val="18"/>
          <w:shd w:val="clear" w:color="auto" w:fill="FFFFFF"/>
        </w:rPr>
        <w:t>Stijl</w:t>
      </w:r>
      <w:proofErr w:type="spellEnd"/>
      <w:r w:rsidRPr="001A4DF6">
        <w:rPr>
          <w:rFonts w:cstheme="minorHAnsi"/>
          <w:color w:val="000000"/>
          <w:sz w:val="18"/>
          <w:szCs w:val="18"/>
          <w:shd w:val="clear" w:color="auto" w:fill="FFFFFF"/>
        </w:rPr>
        <w:t xml:space="preserve"> Building In.... [online] The Adventures of Panda Bear. Available at: &lt;https://www.theadventuresofpandabear.com/de-stijl-architecture-rietveld-schroder-house-utrecht-netherlands/&gt; [Accessed 19 April 2020]</w:t>
      </w:r>
    </w:p>
    <w:p w14:paraId="492132F8" w14:textId="1B257E8B" w:rsidR="006464ED" w:rsidRPr="001A4DF6" w:rsidRDefault="006464ED" w:rsidP="006464ED">
      <w:pPr>
        <w:rPr>
          <w:rFonts w:cstheme="minorHAnsi"/>
          <w:color w:val="000000"/>
          <w:sz w:val="18"/>
          <w:szCs w:val="18"/>
          <w:shd w:val="clear" w:color="auto" w:fill="FFFFFF"/>
        </w:rPr>
      </w:pPr>
      <w:r w:rsidRPr="001A4DF6">
        <w:rPr>
          <w:rFonts w:cstheme="minorHAnsi"/>
          <w:color w:val="000000"/>
          <w:sz w:val="18"/>
          <w:szCs w:val="18"/>
          <w:shd w:val="clear" w:color="auto" w:fill="FFFFFF"/>
        </w:rPr>
        <w:t xml:space="preserve">Hill, A., 2010. Interior Design: The </w:t>
      </w:r>
      <w:proofErr w:type="spellStart"/>
      <w:r w:rsidRPr="001A4DF6">
        <w:rPr>
          <w:rFonts w:cstheme="minorHAnsi"/>
          <w:color w:val="000000"/>
          <w:sz w:val="18"/>
          <w:szCs w:val="18"/>
          <w:shd w:val="clear" w:color="auto" w:fill="FFFFFF"/>
        </w:rPr>
        <w:t>Schröder</w:t>
      </w:r>
      <w:proofErr w:type="spellEnd"/>
      <w:r w:rsidRPr="001A4DF6">
        <w:rPr>
          <w:rFonts w:cstheme="minorHAnsi"/>
          <w:color w:val="000000"/>
          <w:sz w:val="18"/>
          <w:szCs w:val="18"/>
          <w:shd w:val="clear" w:color="auto" w:fill="FFFFFF"/>
        </w:rPr>
        <w:t xml:space="preserve"> House </w:t>
      </w:r>
      <w:proofErr w:type="gramStart"/>
      <w:r w:rsidRPr="001A4DF6">
        <w:rPr>
          <w:rFonts w:cstheme="minorHAnsi"/>
          <w:color w:val="000000"/>
          <w:sz w:val="18"/>
          <w:szCs w:val="18"/>
          <w:shd w:val="clear" w:color="auto" w:fill="FFFFFF"/>
        </w:rPr>
        <w:t>In</w:t>
      </w:r>
      <w:proofErr w:type="gramEnd"/>
      <w:r w:rsidRPr="001A4DF6">
        <w:rPr>
          <w:rFonts w:cstheme="minorHAnsi"/>
          <w:color w:val="000000"/>
          <w:sz w:val="18"/>
          <w:szCs w:val="18"/>
          <w:shd w:val="clear" w:color="auto" w:fill="FFFFFF"/>
        </w:rPr>
        <w:t xml:space="preserve"> Utrecht. [online] Telegraph.co.uk. Available at: &lt;https://www.telegraph.co.uk/lifestyle/interiors/7036984/Interior-design-The-Schroder-House-in-Utrecht.html&gt; [Accessed 19 April 2020]</w:t>
      </w:r>
    </w:p>
    <w:p w14:paraId="087467D3" w14:textId="3E5D6000" w:rsidR="006464ED" w:rsidRPr="001A4DF6" w:rsidRDefault="006D6A98" w:rsidP="006464ED">
      <w:pPr>
        <w:rPr>
          <w:rFonts w:cstheme="minorHAnsi"/>
          <w:color w:val="000000"/>
          <w:sz w:val="18"/>
          <w:szCs w:val="18"/>
          <w:shd w:val="clear" w:color="auto" w:fill="FFFFFF"/>
        </w:rPr>
      </w:pPr>
      <w:r w:rsidRPr="001A4DF6">
        <w:rPr>
          <w:rFonts w:cstheme="minorHAnsi"/>
          <w:color w:val="000000"/>
          <w:sz w:val="18"/>
          <w:szCs w:val="18"/>
          <w:shd w:val="clear" w:color="auto" w:fill="FFFFFF"/>
        </w:rPr>
        <w:t xml:space="preserve">Romeo, A., n.d. Gerrit Rietveld's Red </w:t>
      </w:r>
      <w:proofErr w:type="gramStart"/>
      <w:r w:rsidRPr="001A4DF6">
        <w:rPr>
          <w:rFonts w:cstheme="minorHAnsi"/>
          <w:color w:val="000000"/>
          <w:sz w:val="18"/>
          <w:szCs w:val="18"/>
          <w:shd w:val="clear" w:color="auto" w:fill="FFFFFF"/>
        </w:rPr>
        <w:t>And</w:t>
      </w:r>
      <w:proofErr w:type="gramEnd"/>
      <w:r w:rsidRPr="001A4DF6">
        <w:rPr>
          <w:rFonts w:cstheme="minorHAnsi"/>
          <w:color w:val="000000"/>
          <w:sz w:val="18"/>
          <w:szCs w:val="18"/>
          <w:shd w:val="clear" w:color="auto" w:fill="FFFFFF"/>
        </w:rPr>
        <w:t xml:space="preserve"> Blue Chair &amp; What I Learned About Rest And Motion In Myself - TERRAIN GALLERY. [online] TERRAIN GALLERY. Available at: &lt;https://terraingallery.org/art-criticism/gerrit-rietvelds-red-and-blue-chair-what-i-learned-about-rest-and-motion-in-myself/&gt; [Accessed 19 April 2020]</w:t>
      </w:r>
    </w:p>
    <w:p w14:paraId="20AED10C" w14:textId="429A3438" w:rsidR="008930B1" w:rsidRPr="001A4DF6" w:rsidRDefault="008930B1" w:rsidP="008930B1">
      <w:pPr>
        <w:rPr>
          <w:rFonts w:cstheme="minorHAnsi"/>
          <w:color w:val="000000"/>
          <w:sz w:val="18"/>
          <w:szCs w:val="18"/>
          <w:shd w:val="clear" w:color="auto" w:fill="FFFFFF"/>
        </w:rPr>
      </w:pPr>
      <w:r w:rsidRPr="001A4DF6">
        <w:rPr>
          <w:rFonts w:cstheme="minorHAnsi"/>
          <w:color w:val="000000"/>
          <w:sz w:val="18"/>
          <w:szCs w:val="18"/>
          <w:shd w:val="clear" w:color="auto" w:fill="FFFFFF"/>
        </w:rPr>
        <w:t xml:space="preserve">Vinci, R., 2018. Iconic Houses: Rietveld </w:t>
      </w:r>
      <w:proofErr w:type="spellStart"/>
      <w:r w:rsidRPr="001A4DF6">
        <w:rPr>
          <w:rFonts w:cstheme="minorHAnsi"/>
          <w:color w:val="000000"/>
          <w:sz w:val="18"/>
          <w:szCs w:val="18"/>
          <w:shd w:val="clear" w:color="auto" w:fill="FFFFFF"/>
        </w:rPr>
        <w:t>Schröder</w:t>
      </w:r>
      <w:proofErr w:type="spellEnd"/>
      <w:r w:rsidRPr="001A4DF6">
        <w:rPr>
          <w:rFonts w:cstheme="minorHAnsi"/>
          <w:color w:val="000000"/>
          <w:sz w:val="18"/>
          <w:szCs w:val="18"/>
          <w:shd w:val="clear" w:color="auto" w:fill="FFFFFF"/>
        </w:rPr>
        <w:t xml:space="preserve"> House. [online] </w:t>
      </w:r>
      <w:proofErr w:type="spellStart"/>
      <w:r w:rsidRPr="001A4DF6">
        <w:rPr>
          <w:rFonts w:cstheme="minorHAnsi"/>
          <w:color w:val="000000"/>
          <w:sz w:val="18"/>
          <w:szCs w:val="18"/>
          <w:shd w:val="clear" w:color="auto" w:fill="FFFFFF"/>
        </w:rPr>
        <w:t>Archilovers</w:t>
      </w:r>
      <w:proofErr w:type="spellEnd"/>
      <w:r w:rsidRPr="001A4DF6">
        <w:rPr>
          <w:rFonts w:cstheme="minorHAnsi"/>
          <w:color w:val="000000"/>
          <w:sz w:val="18"/>
          <w:szCs w:val="18"/>
          <w:shd w:val="clear" w:color="auto" w:fill="FFFFFF"/>
        </w:rPr>
        <w:t>. Available at: &lt;https://www.archilovers.com/stories/27133/iconic-houses-rietveld-schroder-house.html&gt; [Accessed 19 April 2020]</w:t>
      </w:r>
    </w:p>
    <w:p w14:paraId="30D22661" w14:textId="56B330A9" w:rsidR="008930B1" w:rsidRPr="001A4DF6" w:rsidRDefault="008930B1" w:rsidP="008930B1">
      <w:pPr>
        <w:rPr>
          <w:rFonts w:cstheme="minorHAnsi"/>
          <w:color w:val="000000"/>
          <w:sz w:val="18"/>
          <w:szCs w:val="18"/>
          <w:shd w:val="clear" w:color="auto" w:fill="FFFFFF"/>
        </w:rPr>
      </w:pPr>
      <w:r w:rsidRPr="001A4DF6">
        <w:rPr>
          <w:rFonts w:cstheme="minorHAnsi"/>
          <w:color w:val="000000"/>
          <w:sz w:val="18"/>
          <w:szCs w:val="18"/>
          <w:shd w:val="clear" w:color="auto" w:fill="FFFFFF"/>
        </w:rPr>
        <w:t>Architecture.org.nz. 2016. My Favourite Modernist Building … Rietveld-Schroder House – Architectural Centre. [online] Available at: &lt;https://architecture.org.nz/2016/10/20/my-favourite-modernist-building-...-rietveld-schroder-house/#_ftn1&gt; [Accessed 19 April 2020]</w:t>
      </w:r>
    </w:p>
    <w:p w14:paraId="335EA840" w14:textId="3FA64971" w:rsidR="008930B1" w:rsidRPr="001A4DF6" w:rsidRDefault="00B014EB" w:rsidP="008930B1">
      <w:pPr>
        <w:rPr>
          <w:rFonts w:cstheme="minorHAnsi"/>
          <w:color w:val="000000"/>
          <w:sz w:val="18"/>
          <w:szCs w:val="18"/>
          <w:shd w:val="clear" w:color="auto" w:fill="FFFFFF"/>
        </w:rPr>
      </w:pPr>
      <w:r w:rsidRPr="001A4DF6">
        <w:rPr>
          <w:rFonts w:cstheme="minorHAnsi"/>
          <w:color w:val="000000"/>
          <w:sz w:val="18"/>
          <w:szCs w:val="18"/>
          <w:shd w:val="clear" w:color="auto" w:fill="FFFFFF"/>
        </w:rPr>
        <w:t>Turtle, M., 2019. Rietveld Schroder House, Utrecht, The Netherlands. [online] Time Travel Turtle. Available at: &lt;https://www.timetravelturtle.com/rietveld-schroder-house-utrecht/&gt; [Accessed 19 April 2020]</w:t>
      </w:r>
    </w:p>
    <w:sectPr w:rsidR="008930B1" w:rsidRPr="001A4DF6">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F6C759" w14:textId="77777777" w:rsidR="00C166AD" w:rsidRDefault="00C166AD" w:rsidP="00C166AD">
      <w:pPr>
        <w:spacing w:after="0" w:line="240" w:lineRule="auto"/>
      </w:pPr>
      <w:r>
        <w:separator/>
      </w:r>
    </w:p>
  </w:endnote>
  <w:endnote w:type="continuationSeparator" w:id="0">
    <w:p w14:paraId="296934F4" w14:textId="77777777" w:rsidR="00C166AD" w:rsidRDefault="00C166AD" w:rsidP="00C166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6975F2" w14:textId="77777777" w:rsidR="00C166AD" w:rsidRDefault="00C166AD" w:rsidP="00C166AD">
      <w:pPr>
        <w:spacing w:after="0" w:line="240" w:lineRule="auto"/>
      </w:pPr>
      <w:r>
        <w:separator/>
      </w:r>
    </w:p>
  </w:footnote>
  <w:footnote w:type="continuationSeparator" w:id="0">
    <w:p w14:paraId="7C32B5A0" w14:textId="77777777" w:rsidR="00C166AD" w:rsidRDefault="00C166AD" w:rsidP="00C166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D60A2E" w14:textId="3A1204AD" w:rsidR="00C166AD" w:rsidRDefault="00C166AD">
    <w:pPr>
      <w:pStyle w:val="Header"/>
    </w:pPr>
    <w:r>
      <w:ptab w:relativeTo="margin" w:alignment="center" w:leader="none"/>
    </w:r>
    <w:r>
      <w:ptab w:relativeTo="margin" w:alignment="right" w:leader="none"/>
    </w:r>
    <w:r>
      <w:t>Amy Frohwein 1900811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7C0"/>
    <w:rsid w:val="00006AC9"/>
    <w:rsid w:val="000202E5"/>
    <w:rsid w:val="0002332E"/>
    <w:rsid w:val="00037B9F"/>
    <w:rsid w:val="00051C2E"/>
    <w:rsid w:val="00070F2E"/>
    <w:rsid w:val="000739D5"/>
    <w:rsid w:val="000748B0"/>
    <w:rsid w:val="00074A53"/>
    <w:rsid w:val="000B2D68"/>
    <w:rsid w:val="000B5682"/>
    <w:rsid w:val="000C2574"/>
    <w:rsid w:val="000C5E4C"/>
    <w:rsid w:val="000E208D"/>
    <w:rsid w:val="000E24CA"/>
    <w:rsid w:val="000E6855"/>
    <w:rsid w:val="001025DA"/>
    <w:rsid w:val="00110759"/>
    <w:rsid w:val="00116990"/>
    <w:rsid w:val="00123115"/>
    <w:rsid w:val="00123D4A"/>
    <w:rsid w:val="00137B97"/>
    <w:rsid w:val="0014220F"/>
    <w:rsid w:val="00143550"/>
    <w:rsid w:val="0014448A"/>
    <w:rsid w:val="001513F2"/>
    <w:rsid w:val="00152494"/>
    <w:rsid w:val="00155434"/>
    <w:rsid w:val="00176AEC"/>
    <w:rsid w:val="00185F05"/>
    <w:rsid w:val="00190B03"/>
    <w:rsid w:val="00191977"/>
    <w:rsid w:val="0019732E"/>
    <w:rsid w:val="001A4DC0"/>
    <w:rsid w:val="001A4DF6"/>
    <w:rsid w:val="001B2318"/>
    <w:rsid w:val="001B4FB3"/>
    <w:rsid w:val="001B64D0"/>
    <w:rsid w:val="001D2317"/>
    <w:rsid w:val="001D6879"/>
    <w:rsid w:val="001E3BE4"/>
    <w:rsid w:val="00205184"/>
    <w:rsid w:val="00210F46"/>
    <w:rsid w:val="00217AEB"/>
    <w:rsid w:val="002276DF"/>
    <w:rsid w:val="002277EB"/>
    <w:rsid w:val="0024666D"/>
    <w:rsid w:val="002466D1"/>
    <w:rsid w:val="002561F3"/>
    <w:rsid w:val="00266EF0"/>
    <w:rsid w:val="00273F04"/>
    <w:rsid w:val="00274071"/>
    <w:rsid w:val="00280E72"/>
    <w:rsid w:val="0029042C"/>
    <w:rsid w:val="002911AA"/>
    <w:rsid w:val="002913E0"/>
    <w:rsid w:val="002957E6"/>
    <w:rsid w:val="002A175A"/>
    <w:rsid w:val="002A5270"/>
    <w:rsid w:val="002B3CCD"/>
    <w:rsid w:val="002B6A55"/>
    <w:rsid w:val="002C5274"/>
    <w:rsid w:val="002E1ABC"/>
    <w:rsid w:val="002E2951"/>
    <w:rsid w:val="00303426"/>
    <w:rsid w:val="003136E2"/>
    <w:rsid w:val="0032087B"/>
    <w:rsid w:val="0032750A"/>
    <w:rsid w:val="00333361"/>
    <w:rsid w:val="00336769"/>
    <w:rsid w:val="00345FC4"/>
    <w:rsid w:val="003562B4"/>
    <w:rsid w:val="00370385"/>
    <w:rsid w:val="00375960"/>
    <w:rsid w:val="003764F7"/>
    <w:rsid w:val="0038312F"/>
    <w:rsid w:val="003B299F"/>
    <w:rsid w:val="003E296A"/>
    <w:rsid w:val="003E4433"/>
    <w:rsid w:val="003E7A44"/>
    <w:rsid w:val="0040211F"/>
    <w:rsid w:val="00421C54"/>
    <w:rsid w:val="00422DFD"/>
    <w:rsid w:val="00433FAC"/>
    <w:rsid w:val="0044120E"/>
    <w:rsid w:val="004437E0"/>
    <w:rsid w:val="00451161"/>
    <w:rsid w:val="004557A8"/>
    <w:rsid w:val="004656E9"/>
    <w:rsid w:val="00492C5D"/>
    <w:rsid w:val="004A17C0"/>
    <w:rsid w:val="004A275B"/>
    <w:rsid w:val="004A330D"/>
    <w:rsid w:val="004B49F9"/>
    <w:rsid w:val="004C15EE"/>
    <w:rsid w:val="004F5B76"/>
    <w:rsid w:val="0053361A"/>
    <w:rsid w:val="00547395"/>
    <w:rsid w:val="00557D10"/>
    <w:rsid w:val="00564D96"/>
    <w:rsid w:val="00575AFE"/>
    <w:rsid w:val="005806D5"/>
    <w:rsid w:val="00585C21"/>
    <w:rsid w:val="005A4501"/>
    <w:rsid w:val="005A50DE"/>
    <w:rsid w:val="005C3CB9"/>
    <w:rsid w:val="005D218F"/>
    <w:rsid w:val="005F359A"/>
    <w:rsid w:val="005F48BA"/>
    <w:rsid w:val="005F7DAE"/>
    <w:rsid w:val="00605452"/>
    <w:rsid w:val="006146A7"/>
    <w:rsid w:val="0062010E"/>
    <w:rsid w:val="00636FF2"/>
    <w:rsid w:val="00637221"/>
    <w:rsid w:val="006464ED"/>
    <w:rsid w:val="00651CDC"/>
    <w:rsid w:val="006543C4"/>
    <w:rsid w:val="00664D46"/>
    <w:rsid w:val="00674ED0"/>
    <w:rsid w:val="00692FE1"/>
    <w:rsid w:val="006956C8"/>
    <w:rsid w:val="006A099F"/>
    <w:rsid w:val="006A41C7"/>
    <w:rsid w:val="006A4C9C"/>
    <w:rsid w:val="006A7EB6"/>
    <w:rsid w:val="006B0FF3"/>
    <w:rsid w:val="006C0061"/>
    <w:rsid w:val="006C373C"/>
    <w:rsid w:val="006D0470"/>
    <w:rsid w:val="006D5A20"/>
    <w:rsid w:val="006D6A98"/>
    <w:rsid w:val="006F0510"/>
    <w:rsid w:val="006F45CA"/>
    <w:rsid w:val="00703F64"/>
    <w:rsid w:val="00710984"/>
    <w:rsid w:val="00713DD4"/>
    <w:rsid w:val="007364DA"/>
    <w:rsid w:val="00736E1F"/>
    <w:rsid w:val="00744049"/>
    <w:rsid w:val="00783BFB"/>
    <w:rsid w:val="007A52F2"/>
    <w:rsid w:val="007A5ABE"/>
    <w:rsid w:val="007B1292"/>
    <w:rsid w:val="007B3FA3"/>
    <w:rsid w:val="007F047B"/>
    <w:rsid w:val="008017D9"/>
    <w:rsid w:val="00802E3E"/>
    <w:rsid w:val="00803856"/>
    <w:rsid w:val="00805C66"/>
    <w:rsid w:val="00807054"/>
    <w:rsid w:val="00810575"/>
    <w:rsid w:val="00873F2A"/>
    <w:rsid w:val="008835F0"/>
    <w:rsid w:val="008875C0"/>
    <w:rsid w:val="00891468"/>
    <w:rsid w:val="008930B1"/>
    <w:rsid w:val="00893D8C"/>
    <w:rsid w:val="008A4075"/>
    <w:rsid w:val="008A50BB"/>
    <w:rsid w:val="008B149F"/>
    <w:rsid w:val="008B5E3E"/>
    <w:rsid w:val="008D4F7A"/>
    <w:rsid w:val="008D7B4A"/>
    <w:rsid w:val="008E0439"/>
    <w:rsid w:val="008F3C03"/>
    <w:rsid w:val="008F5F02"/>
    <w:rsid w:val="00902BBF"/>
    <w:rsid w:val="00903365"/>
    <w:rsid w:val="00916B7D"/>
    <w:rsid w:val="0093125E"/>
    <w:rsid w:val="00933C69"/>
    <w:rsid w:val="00934C43"/>
    <w:rsid w:val="009404E0"/>
    <w:rsid w:val="009467C8"/>
    <w:rsid w:val="00947F00"/>
    <w:rsid w:val="00955734"/>
    <w:rsid w:val="0096390A"/>
    <w:rsid w:val="0096428A"/>
    <w:rsid w:val="009806DE"/>
    <w:rsid w:val="009C4773"/>
    <w:rsid w:val="009D55C7"/>
    <w:rsid w:val="009E4AB8"/>
    <w:rsid w:val="009F2F30"/>
    <w:rsid w:val="00A01D35"/>
    <w:rsid w:val="00A219B4"/>
    <w:rsid w:val="00A34301"/>
    <w:rsid w:val="00A35F16"/>
    <w:rsid w:val="00A36F3F"/>
    <w:rsid w:val="00A42DCB"/>
    <w:rsid w:val="00A54096"/>
    <w:rsid w:val="00A564C0"/>
    <w:rsid w:val="00A57CF1"/>
    <w:rsid w:val="00A925BA"/>
    <w:rsid w:val="00A93F5F"/>
    <w:rsid w:val="00A94D7B"/>
    <w:rsid w:val="00AE54A5"/>
    <w:rsid w:val="00B014EB"/>
    <w:rsid w:val="00B07EEA"/>
    <w:rsid w:val="00B1177C"/>
    <w:rsid w:val="00B14957"/>
    <w:rsid w:val="00B352BD"/>
    <w:rsid w:val="00B76666"/>
    <w:rsid w:val="00BC5084"/>
    <w:rsid w:val="00BC732B"/>
    <w:rsid w:val="00BC7EB7"/>
    <w:rsid w:val="00BD115B"/>
    <w:rsid w:val="00BD6946"/>
    <w:rsid w:val="00BD7DDC"/>
    <w:rsid w:val="00C0557C"/>
    <w:rsid w:val="00C10AFE"/>
    <w:rsid w:val="00C13628"/>
    <w:rsid w:val="00C137EA"/>
    <w:rsid w:val="00C166AD"/>
    <w:rsid w:val="00C2005B"/>
    <w:rsid w:val="00C2036D"/>
    <w:rsid w:val="00C47640"/>
    <w:rsid w:val="00C54D49"/>
    <w:rsid w:val="00C55510"/>
    <w:rsid w:val="00C621DB"/>
    <w:rsid w:val="00C77C0B"/>
    <w:rsid w:val="00C821FD"/>
    <w:rsid w:val="00C83FE5"/>
    <w:rsid w:val="00C94F4F"/>
    <w:rsid w:val="00CA43C2"/>
    <w:rsid w:val="00CA45D2"/>
    <w:rsid w:val="00CA7097"/>
    <w:rsid w:val="00CA7543"/>
    <w:rsid w:val="00CA7F69"/>
    <w:rsid w:val="00CB347B"/>
    <w:rsid w:val="00CB5C73"/>
    <w:rsid w:val="00CB749A"/>
    <w:rsid w:val="00CC31AE"/>
    <w:rsid w:val="00CC5E1B"/>
    <w:rsid w:val="00CD77C8"/>
    <w:rsid w:val="00CE038E"/>
    <w:rsid w:val="00CE0D65"/>
    <w:rsid w:val="00D14904"/>
    <w:rsid w:val="00D15BEB"/>
    <w:rsid w:val="00D2630D"/>
    <w:rsid w:val="00D368A5"/>
    <w:rsid w:val="00D40A00"/>
    <w:rsid w:val="00D42CBB"/>
    <w:rsid w:val="00D44DC1"/>
    <w:rsid w:val="00D50200"/>
    <w:rsid w:val="00D5213B"/>
    <w:rsid w:val="00D6029D"/>
    <w:rsid w:val="00D62885"/>
    <w:rsid w:val="00D6340F"/>
    <w:rsid w:val="00D665C5"/>
    <w:rsid w:val="00D70BAE"/>
    <w:rsid w:val="00D83E5E"/>
    <w:rsid w:val="00D84C3A"/>
    <w:rsid w:val="00DA0A67"/>
    <w:rsid w:val="00DC2416"/>
    <w:rsid w:val="00DD5D87"/>
    <w:rsid w:val="00DD7C67"/>
    <w:rsid w:val="00DE1B18"/>
    <w:rsid w:val="00DE2CDF"/>
    <w:rsid w:val="00DF2C99"/>
    <w:rsid w:val="00DF69D5"/>
    <w:rsid w:val="00E04433"/>
    <w:rsid w:val="00E051E0"/>
    <w:rsid w:val="00E20944"/>
    <w:rsid w:val="00E27EF9"/>
    <w:rsid w:val="00E44B3B"/>
    <w:rsid w:val="00E479F4"/>
    <w:rsid w:val="00E61A06"/>
    <w:rsid w:val="00E67319"/>
    <w:rsid w:val="00E7619A"/>
    <w:rsid w:val="00E770E2"/>
    <w:rsid w:val="00E778D4"/>
    <w:rsid w:val="00E82D28"/>
    <w:rsid w:val="00E9037D"/>
    <w:rsid w:val="00EA0C82"/>
    <w:rsid w:val="00EA2604"/>
    <w:rsid w:val="00EA3DD0"/>
    <w:rsid w:val="00EA6654"/>
    <w:rsid w:val="00EB5E10"/>
    <w:rsid w:val="00ED0D7F"/>
    <w:rsid w:val="00EE4327"/>
    <w:rsid w:val="00EE7A9B"/>
    <w:rsid w:val="00EF6F73"/>
    <w:rsid w:val="00F13E1B"/>
    <w:rsid w:val="00F177CB"/>
    <w:rsid w:val="00F215E6"/>
    <w:rsid w:val="00F22B25"/>
    <w:rsid w:val="00F2341B"/>
    <w:rsid w:val="00F25F61"/>
    <w:rsid w:val="00F262ED"/>
    <w:rsid w:val="00F333F6"/>
    <w:rsid w:val="00F34461"/>
    <w:rsid w:val="00F35BEB"/>
    <w:rsid w:val="00F806E0"/>
    <w:rsid w:val="00F91A45"/>
    <w:rsid w:val="00FA33C0"/>
    <w:rsid w:val="00FB1633"/>
    <w:rsid w:val="00FB6989"/>
    <w:rsid w:val="00FC7A14"/>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FE811"/>
  <w15:chartTrackingRefBased/>
  <w15:docId w15:val="{375B84B7-C11D-4FE9-978C-E86047EDD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D218F"/>
    <w:rPr>
      <w:color w:val="0000FF"/>
      <w:u w:val="single"/>
    </w:rPr>
  </w:style>
  <w:style w:type="paragraph" w:styleId="Header">
    <w:name w:val="header"/>
    <w:basedOn w:val="Normal"/>
    <w:link w:val="HeaderChar"/>
    <w:uiPriority w:val="99"/>
    <w:unhideWhenUsed/>
    <w:rsid w:val="00C166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6AD"/>
  </w:style>
  <w:style w:type="paragraph" w:styleId="Footer">
    <w:name w:val="footer"/>
    <w:basedOn w:val="Normal"/>
    <w:link w:val="FooterChar"/>
    <w:uiPriority w:val="99"/>
    <w:unhideWhenUsed/>
    <w:rsid w:val="00C166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6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1969</Words>
  <Characters>11229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Frohwein</dc:creator>
  <cp:keywords/>
  <dc:description/>
  <cp:lastModifiedBy>Amy Frohwein</cp:lastModifiedBy>
  <cp:revision>3</cp:revision>
  <dcterms:created xsi:type="dcterms:W3CDTF">2020-04-21T12:03:00Z</dcterms:created>
  <dcterms:modified xsi:type="dcterms:W3CDTF">2020-04-21T12:06:00Z</dcterms:modified>
</cp:coreProperties>
</file>