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D5809" w14:textId="77777777" w:rsidR="006E37DC" w:rsidRPr="008E5F13" w:rsidRDefault="006E37DC" w:rsidP="006E37DC">
      <w:pPr>
        <w:rPr>
          <w:b/>
          <w:lang w:val="en-GB"/>
        </w:rPr>
      </w:pPr>
    </w:p>
    <w:p w14:paraId="4AC743AF" w14:textId="77777777" w:rsidR="006E37DC" w:rsidRPr="008E5F13" w:rsidRDefault="006E37DC" w:rsidP="006E37DC">
      <w:pPr>
        <w:rPr>
          <w:b/>
          <w:lang w:val="en-GB"/>
        </w:rPr>
      </w:pPr>
    </w:p>
    <w:p w14:paraId="597C786C" w14:textId="77777777" w:rsidR="006E37DC" w:rsidRPr="008E5F13" w:rsidRDefault="006E37DC" w:rsidP="006E37DC">
      <w:pPr>
        <w:rPr>
          <w:b/>
          <w:lang w:val="en-GB"/>
        </w:rPr>
      </w:pPr>
    </w:p>
    <w:p w14:paraId="1724BE00" w14:textId="77777777" w:rsidR="006E37DC" w:rsidRPr="008E5F13" w:rsidRDefault="006E37DC" w:rsidP="006E37DC">
      <w:pPr>
        <w:jc w:val="center"/>
        <w:rPr>
          <w:b/>
          <w:sz w:val="32"/>
          <w:lang w:val="en-GB"/>
        </w:rPr>
      </w:pPr>
      <w:r w:rsidRPr="008E5F13">
        <w:rPr>
          <w:b/>
          <w:sz w:val="32"/>
          <w:lang w:val="en-GB"/>
        </w:rPr>
        <w:t>How to Engage Employees throughout the Employee Lifecycle</w:t>
      </w:r>
    </w:p>
    <w:p w14:paraId="7799B5A7" w14:textId="77777777" w:rsidR="006E37DC" w:rsidRPr="008E5F13" w:rsidRDefault="006E37DC" w:rsidP="006E37DC">
      <w:pPr>
        <w:rPr>
          <w:lang w:val="en-GB"/>
        </w:rPr>
      </w:pPr>
    </w:p>
    <w:p w14:paraId="5EDAB596" w14:textId="77777777" w:rsidR="00965E6B" w:rsidRPr="008E5F13" w:rsidRDefault="00965E6B" w:rsidP="006E37DC">
      <w:pPr>
        <w:rPr>
          <w:lang w:val="en-GB"/>
        </w:rPr>
      </w:pPr>
    </w:p>
    <w:p w14:paraId="07752751" w14:textId="77777777" w:rsidR="00965E6B" w:rsidRPr="008E5F13" w:rsidRDefault="00965E6B" w:rsidP="006E37DC">
      <w:pPr>
        <w:rPr>
          <w:lang w:val="en-GB"/>
        </w:rPr>
      </w:pPr>
    </w:p>
    <w:p w14:paraId="34721083" w14:textId="40437341" w:rsidR="006E37DC" w:rsidRDefault="006E37DC" w:rsidP="006E37DC">
      <w:pPr>
        <w:rPr>
          <w:lang w:val="en-GB"/>
        </w:rPr>
      </w:pPr>
      <w:r w:rsidRPr="009F525B">
        <w:rPr>
          <w:lang w:val="en-GB"/>
        </w:rPr>
        <w:t xml:space="preserve">Name: </w:t>
      </w:r>
      <w:r w:rsidR="009F525B">
        <w:rPr>
          <w:lang w:val="en-GB"/>
        </w:rPr>
        <w:t>Sufia Islam Munni</w:t>
      </w:r>
    </w:p>
    <w:p w14:paraId="76A94BB8" w14:textId="03064B63" w:rsidR="00E12545" w:rsidRPr="009F525B" w:rsidRDefault="00E12545" w:rsidP="006E37DC">
      <w:pPr>
        <w:rPr>
          <w:lang w:val="en-GB"/>
        </w:rPr>
      </w:pPr>
      <w:r>
        <w:rPr>
          <w:lang w:val="en-GB"/>
        </w:rPr>
        <w:t>Student ID: 2015036</w:t>
      </w:r>
    </w:p>
    <w:p w14:paraId="16F05360" w14:textId="77777777" w:rsidR="006E37DC" w:rsidRPr="009F525B" w:rsidRDefault="006E37DC" w:rsidP="006E37DC">
      <w:pPr>
        <w:rPr>
          <w:lang w:val="en-GB"/>
        </w:rPr>
      </w:pPr>
      <w:r w:rsidRPr="009F525B">
        <w:rPr>
          <w:lang w:val="en-GB"/>
        </w:rPr>
        <w:t>Module title: Personnel Resourcing and Development</w:t>
      </w:r>
    </w:p>
    <w:p w14:paraId="1CBB3EED" w14:textId="77777777" w:rsidR="006E37DC" w:rsidRPr="009F525B" w:rsidRDefault="006E37DC" w:rsidP="006E37DC">
      <w:pPr>
        <w:rPr>
          <w:lang w:val="en-GB"/>
        </w:rPr>
      </w:pPr>
      <w:r w:rsidRPr="009F525B">
        <w:rPr>
          <w:lang w:val="en-GB"/>
        </w:rPr>
        <w:t>Module code: BMIH5005</w:t>
      </w:r>
    </w:p>
    <w:p w14:paraId="5669D4A6" w14:textId="486682A4" w:rsidR="006E37DC" w:rsidRPr="009F525B" w:rsidRDefault="006E37DC" w:rsidP="006E37DC">
      <w:pPr>
        <w:rPr>
          <w:lang w:val="en-GB"/>
        </w:rPr>
      </w:pPr>
      <w:r w:rsidRPr="009F525B">
        <w:rPr>
          <w:lang w:val="en-GB"/>
        </w:rPr>
        <w:t xml:space="preserve">Lecturer: </w:t>
      </w:r>
      <w:r w:rsidR="009F525B">
        <w:rPr>
          <w:lang w:val="en-GB"/>
        </w:rPr>
        <w:t>Emma Roberts</w:t>
      </w:r>
    </w:p>
    <w:p w14:paraId="350FDA3E" w14:textId="77777777" w:rsidR="006E37DC" w:rsidRPr="009F525B" w:rsidRDefault="006E37DC" w:rsidP="006E37DC">
      <w:pPr>
        <w:rPr>
          <w:lang w:val="en-GB"/>
        </w:rPr>
      </w:pPr>
    </w:p>
    <w:p w14:paraId="3C34529E" w14:textId="77777777" w:rsidR="006E37DC" w:rsidRPr="009F525B" w:rsidRDefault="006E37DC" w:rsidP="006E37DC">
      <w:pPr>
        <w:rPr>
          <w:lang w:val="en-GB"/>
        </w:rPr>
      </w:pPr>
    </w:p>
    <w:p w14:paraId="3E5245EC" w14:textId="5EB6DF7D" w:rsidR="006E37DC" w:rsidRPr="008E5F13" w:rsidRDefault="006E37DC" w:rsidP="006E37DC">
      <w:pPr>
        <w:rPr>
          <w:lang w:val="en-GB"/>
        </w:rPr>
      </w:pPr>
      <w:r w:rsidRPr="009F525B">
        <w:rPr>
          <w:lang w:val="en-GB"/>
        </w:rPr>
        <w:t xml:space="preserve">Date of Submission: </w:t>
      </w:r>
      <w:r w:rsidR="00965E6B" w:rsidRPr="009F525B">
        <w:rPr>
          <w:lang w:val="en-GB"/>
        </w:rPr>
        <w:t xml:space="preserve">October </w:t>
      </w:r>
      <w:r w:rsidR="009F525B">
        <w:rPr>
          <w:lang w:val="en-GB"/>
        </w:rPr>
        <w:t>2</w:t>
      </w:r>
      <w:r w:rsidR="00965E6B" w:rsidRPr="009F525B">
        <w:rPr>
          <w:lang w:val="en-GB"/>
        </w:rPr>
        <w:t>2</w:t>
      </w:r>
      <w:r w:rsidRPr="009F525B">
        <w:rPr>
          <w:lang w:val="en-GB"/>
        </w:rPr>
        <w:t xml:space="preserve"> 2022</w:t>
      </w:r>
    </w:p>
    <w:p w14:paraId="7551565B" w14:textId="77777777" w:rsidR="00D65649" w:rsidRPr="008E5F13" w:rsidRDefault="00D65649">
      <w:pPr>
        <w:rPr>
          <w:lang w:val="en-GB"/>
        </w:rPr>
      </w:pPr>
    </w:p>
    <w:p w14:paraId="4C6AE947" w14:textId="77777777" w:rsidR="00D65649" w:rsidRPr="008E5F13" w:rsidRDefault="00D65649">
      <w:pPr>
        <w:spacing w:line="259" w:lineRule="auto"/>
        <w:jc w:val="left"/>
        <w:rPr>
          <w:lang w:val="en-GB"/>
        </w:rPr>
      </w:pPr>
      <w:r w:rsidRPr="008E5F13">
        <w:rPr>
          <w:lang w:val="en-GB"/>
        </w:rPr>
        <w:br w:type="page"/>
      </w:r>
    </w:p>
    <w:p w14:paraId="3C842B53" w14:textId="6B356F42" w:rsidR="003E0BD4" w:rsidRPr="008E5F13" w:rsidRDefault="00D65649">
      <w:pPr>
        <w:rPr>
          <w:lang w:val="en-GB"/>
        </w:rPr>
      </w:pPr>
      <w:r w:rsidRPr="008E5F13">
        <w:rPr>
          <w:lang w:val="en-GB"/>
        </w:rPr>
        <w:lastRenderedPageBreak/>
        <w:t xml:space="preserve">The tourism and hospitality industry of the UK has gone through significant changes throughout recent </w:t>
      </w:r>
      <w:r w:rsidR="003B6128">
        <w:rPr>
          <w:lang w:val="en-GB"/>
        </w:rPr>
        <w:t xml:space="preserve">years. Around 8% of </w:t>
      </w:r>
      <w:r w:rsidRPr="008E5F13">
        <w:rPr>
          <w:lang w:val="en-GB"/>
        </w:rPr>
        <w:t xml:space="preserve">the overall workforce </w:t>
      </w:r>
      <w:r w:rsidR="003B6128">
        <w:rPr>
          <w:lang w:val="en-GB"/>
        </w:rPr>
        <w:t>is</w:t>
      </w:r>
      <w:r w:rsidRPr="008E5F13">
        <w:rPr>
          <w:lang w:val="en-GB"/>
        </w:rPr>
        <w:t xml:space="preserve"> employed in </w:t>
      </w:r>
      <w:r w:rsidR="003B6128">
        <w:rPr>
          <w:lang w:val="en-GB"/>
        </w:rPr>
        <w:t xml:space="preserve">the </w:t>
      </w:r>
      <w:r w:rsidRPr="008E5F13">
        <w:rPr>
          <w:lang w:val="en-GB"/>
        </w:rPr>
        <w:t xml:space="preserve">hospitality sector while 86% of them are employed in hotels, restaurants and pubs (Hutton, 2022). </w:t>
      </w:r>
      <w:r w:rsidR="00664C91" w:rsidRPr="008E5F13">
        <w:rPr>
          <w:lang w:val="en-GB"/>
        </w:rPr>
        <w:t>The restrictions ranging from hotel closure, limits on closure and opening hours, service rules etc. ha</w:t>
      </w:r>
      <w:r w:rsidR="003B6128">
        <w:rPr>
          <w:lang w:val="en-GB"/>
        </w:rPr>
        <w:t>ve</w:t>
      </w:r>
      <w:r w:rsidR="00664C91" w:rsidRPr="008E5F13">
        <w:rPr>
          <w:lang w:val="en-GB"/>
        </w:rPr>
        <w:t xml:space="preserve"> made the hospitality industry of the UK see 21% lower output than </w:t>
      </w:r>
      <w:r w:rsidR="003B6128">
        <w:rPr>
          <w:lang w:val="en-GB"/>
        </w:rPr>
        <w:t xml:space="preserve">in </w:t>
      </w:r>
      <w:r w:rsidR="00664C91" w:rsidRPr="008E5F13">
        <w:rPr>
          <w:lang w:val="en-GB"/>
        </w:rPr>
        <w:t xml:space="preserve">2019, which also created </w:t>
      </w:r>
      <w:r w:rsidR="003B6128">
        <w:rPr>
          <w:lang w:val="en-GB"/>
        </w:rPr>
        <w:t xml:space="preserve">an </w:t>
      </w:r>
      <w:r w:rsidR="00664C91" w:rsidRPr="008E5F13">
        <w:rPr>
          <w:lang w:val="en-GB"/>
        </w:rPr>
        <w:t>impact on the employee engagement level. While employee engagement deals with the people and their commitment towards the work of the company, the layoffs, furloughing changed immigration policies etc. ha</w:t>
      </w:r>
      <w:r w:rsidR="003B6128">
        <w:rPr>
          <w:lang w:val="en-GB"/>
        </w:rPr>
        <w:t>ve</w:t>
      </w:r>
      <w:r w:rsidR="00664C91" w:rsidRPr="008E5F13">
        <w:rPr>
          <w:lang w:val="en-GB"/>
        </w:rPr>
        <w:t xml:space="preserve"> made the employees of this industry feel disengaged. According to Gallup’s </w:t>
      </w:r>
      <w:r w:rsidR="00642AC6" w:rsidRPr="008E5F13">
        <w:rPr>
          <w:lang w:val="en-GB"/>
        </w:rPr>
        <w:t xml:space="preserve">2022 </w:t>
      </w:r>
      <w:r w:rsidR="00664C91" w:rsidRPr="008E5F13">
        <w:rPr>
          <w:lang w:val="en-GB"/>
        </w:rPr>
        <w:t>report</w:t>
      </w:r>
      <w:r w:rsidR="003B6128">
        <w:rPr>
          <w:lang w:val="en-GB"/>
        </w:rPr>
        <w:t>,</w:t>
      </w:r>
      <w:r w:rsidR="00664C91" w:rsidRPr="008E5F13">
        <w:rPr>
          <w:lang w:val="en-GB"/>
        </w:rPr>
        <w:t xml:space="preserve"> only 9% of the workers in the UK fe</w:t>
      </w:r>
      <w:r w:rsidR="003B6128">
        <w:rPr>
          <w:lang w:val="en-GB"/>
        </w:rPr>
        <w:t>e</w:t>
      </w:r>
      <w:r w:rsidR="00664C91" w:rsidRPr="008E5F13">
        <w:rPr>
          <w:lang w:val="en-GB"/>
        </w:rPr>
        <w:t>l enthusiastic in their workplace.</w:t>
      </w:r>
      <w:r w:rsidR="00642AC6" w:rsidRPr="008E5F13">
        <w:rPr>
          <w:lang w:val="en-GB"/>
        </w:rPr>
        <w:t xml:space="preserve"> To recover from this situation, employee engagement </w:t>
      </w:r>
      <w:r w:rsidR="009F525B" w:rsidRPr="008E5F13">
        <w:rPr>
          <w:lang w:val="en-GB"/>
        </w:rPr>
        <w:t>must</w:t>
      </w:r>
      <w:r w:rsidR="00642AC6" w:rsidRPr="008E5F13">
        <w:rPr>
          <w:lang w:val="en-GB"/>
        </w:rPr>
        <w:t xml:space="preserve"> be ensured in every stage of </w:t>
      </w:r>
      <w:r w:rsidR="003B6128">
        <w:rPr>
          <w:lang w:val="en-GB"/>
        </w:rPr>
        <w:t xml:space="preserve">the </w:t>
      </w:r>
      <w:r w:rsidR="00B61B0E" w:rsidRPr="008E5F13">
        <w:rPr>
          <w:lang w:val="en-GB"/>
        </w:rPr>
        <w:t>employee lifecycle</w:t>
      </w:r>
      <w:r w:rsidR="00642AC6" w:rsidRPr="008E5F13">
        <w:rPr>
          <w:lang w:val="en-GB"/>
        </w:rPr>
        <w:t xml:space="preserve"> in the hotels.</w:t>
      </w:r>
      <w:r w:rsidR="00B61B0E" w:rsidRPr="008E5F13">
        <w:rPr>
          <w:lang w:val="en-GB"/>
        </w:rPr>
        <w:t xml:space="preserve"> This study analyses the ways to engage the employees of </w:t>
      </w:r>
      <w:r w:rsidR="003B6128">
        <w:rPr>
          <w:lang w:val="en-GB"/>
        </w:rPr>
        <w:t xml:space="preserve">a </w:t>
      </w:r>
      <w:r w:rsidR="00B61B0E" w:rsidRPr="008E5F13">
        <w:rPr>
          <w:lang w:val="en-GB"/>
        </w:rPr>
        <w:t xml:space="preserve">large hotel in the employee attraction, recruiting, appointing, developing and retaining stages of </w:t>
      </w:r>
      <w:r w:rsidR="003B6128">
        <w:rPr>
          <w:lang w:val="en-GB"/>
        </w:rPr>
        <w:t xml:space="preserve">the </w:t>
      </w:r>
      <w:r w:rsidR="00B61B0E" w:rsidRPr="008E5F13">
        <w:rPr>
          <w:lang w:val="en-GB"/>
        </w:rPr>
        <w:t xml:space="preserve">employee life cycle. </w:t>
      </w:r>
      <w:r w:rsidR="00154C6B" w:rsidRPr="008E5F13">
        <w:rPr>
          <w:lang w:val="en-GB"/>
        </w:rPr>
        <w:t>It also describes an appropriate engagement model to be implemented in the hotel so that employees feel</w:t>
      </w:r>
      <w:r w:rsidR="00C933D8" w:rsidRPr="008E5F13">
        <w:rPr>
          <w:lang w:val="en-GB"/>
        </w:rPr>
        <w:t xml:space="preserve"> motivated and are retained.</w:t>
      </w:r>
    </w:p>
    <w:p w14:paraId="357EE386" w14:textId="77777777" w:rsidR="0087609F" w:rsidRPr="008E5F13" w:rsidRDefault="00201846">
      <w:pPr>
        <w:rPr>
          <w:lang w:val="en-GB"/>
        </w:rPr>
      </w:pPr>
      <w:r w:rsidRPr="008E5F13">
        <w:rPr>
          <w:lang w:val="en-GB"/>
        </w:rPr>
        <w:t>In 2019, the hospitality sector of the UK added up to approximately £66bn Gross Value in the economy while employing around 3 million people (Gov.</w:t>
      </w:r>
      <w:r w:rsidR="003B6128">
        <w:rPr>
          <w:lang w:val="en-GB"/>
        </w:rPr>
        <w:t xml:space="preserve"> </w:t>
      </w:r>
      <w:r w:rsidRPr="008E5F13">
        <w:rPr>
          <w:lang w:val="en-GB"/>
        </w:rPr>
        <w:t xml:space="preserve">uk, 2019). </w:t>
      </w:r>
      <w:r w:rsidR="00C107AC" w:rsidRPr="008E5F13">
        <w:rPr>
          <w:lang w:val="en-GB"/>
        </w:rPr>
        <w:t xml:space="preserve">During covid-19 pandemic, this sector faced the biggest economic declines with low profits, business closures, low cash reserves etc. </w:t>
      </w:r>
      <w:r w:rsidR="003B6128">
        <w:rPr>
          <w:lang w:val="en-GB"/>
        </w:rPr>
        <w:t>From</w:t>
      </w:r>
      <w:r w:rsidR="00C107AC" w:rsidRPr="008E5F13">
        <w:rPr>
          <w:lang w:val="en-GB"/>
        </w:rPr>
        <w:t xml:space="preserve"> January 2020 to 2021 the hospitality industry of </w:t>
      </w:r>
      <w:r w:rsidR="003B6128">
        <w:rPr>
          <w:lang w:val="en-GB"/>
        </w:rPr>
        <w:t xml:space="preserve">the </w:t>
      </w:r>
      <w:r w:rsidR="00C107AC" w:rsidRPr="008E5F13">
        <w:rPr>
          <w:lang w:val="en-GB"/>
        </w:rPr>
        <w:t xml:space="preserve">UK shrunk by 10% </w:t>
      </w:r>
      <w:r w:rsidR="005B2C41" w:rsidRPr="008E5F13">
        <w:rPr>
          <w:lang w:val="en-GB"/>
        </w:rPr>
        <w:t>wh</w:t>
      </w:r>
      <w:r w:rsidR="003B6128">
        <w:rPr>
          <w:lang w:val="en-GB"/>
        </w:rPr>
        <w:t>ile</w:t>
      </w:r>
      <w:r w:rsidR="005B2C41" w:rsidRPr="008E5F13">
        <w:rPr>
          <w:lang w:val="en-GB"/>
        </w:rPr>
        <w:t xml:space="preserve"> the other business sectors fell by 7%</w:t>
      </w:r>
      <w:r w:rsidR="00243847" w:rsidRPr="008E5F13">
        <w:rPr>
          <w:lang w:val="en-GB"/>
        </w:rPr>
        <w:t xml:space="preserve"> (Mayes, 2021)</w:t>
      </w:r>
      <w:r w:rsidR="005B2C41" w:rsidRPr="008E5F13">
        <w:rPr>
          <w:lang w:val="en-GB"/>
        </w:rPr>
        <w:t xml:space="preserve">. </w:t>
      </w:r>
      <w:r w:rsidR="00666F89" w:rsidRPr="008E5F13">
        <w:rPr>
          <w:lang w:val="en-GB"/>
        </w:rPr>
        <w:t>All th</w:t>
      </w:r>
      <w:r w:rsidR="003B6128">
        <w:rPr>
          <w:lang w:val="en-GB"/>
        </w:rPr>
        <w:t>is</w:t>
      </w:r>
      <w:r w:rsidR="00666F89" w:rsidRPr="008E5F13">
        <w:rPr>
          <w:lang w:val="en-GB"/>
        </w:rPr>
        <w:t xml:space="preserve"> shrinkage has led the hotel employees to be laid off or furloughed, creating a lower motivation to be in the industry. </w:t>
      </w:r>
      <w:r w:rsidR="001138B9" w:rsidRPr="008E5F13">
        <w:rPr>
          <w:lang w:val="en-GB"/>
        </w:rPr>
        <w:t xml:space="preserve">This employee disengagement is a warning sign to the human resources (HR) </w:t>
      </w:r>
      <w:r w:rsidR="00E916D5" w:rsidRPr="008E5F13">
        <w:rPr>
          <w:lang w:val="en-GB"/>
        </w:rPr>
        <w:t xml:space="preserve">department of the hotel as they </w:t>
      </w:r>
      <w:r w:rsidR="001B32BE" w:rsidRPr="008E5F13">
        <w:rPr>
          <w:lang w:val="en-GB"/>
        </w:rPr>
        <w:t>need to create a balance between company policies and employee expectation</w:t>
      </w:r>
      <w:r w:rsidR="003B6128">
        <w:rPr>
          <w:lang w:val="en-GB"/>
        </w:rPr>
        <w:t>s</w:t>
      </w:r>
      <w:r w:rsidR="001B32BE" w:rsidRPr="008E5F13">
        <w:rPr>
          <w:lang w:val="en-GB"/>
        </w:rPr>
        <w:t xml:space="preserve">. Additionally, the changing trends in </w:t>
      </w:r>
      <w:r w:rsidR="003B6128">
        <w:rPr>
          <w:lang w:val="en-GB"/>
        </w:rPr>
        <w:t xml:space="preserve">the </w:t>
      </w:r>
      <w:r w:rsidR="001B32BE" w:rsidRPr="008E5F13">
        <w:rPr>
          <w:lang w:val="en-GB"/>
        </w:rPr>
        <w:t xml:space="preserve">hospitality sector regarding </w:t>
      </w:r>
      <w:r w:rsidR="00886F35" w:rsidRPr="008E5F13">
        <w:rPr>
          <w:lang w:val="en-GB"/>
        </w:rPr>
        <w:t>digitalisation, development of IT infrastructure, use of AI</w:t>
      </w:r>
      <w:r w:rsidR="00BB0790" w:rsidRPr="008E5F13">
        <w:rPr>
          <w:lang w:val="en-GB"/>
        </w:rPr>
        <w:t xml:space="preserve"> </w:t>
      </w:r>
      <w:r w:rsidR="00886F35" w:rsidRPr="008E5F13">
        <w:rPr>
          <w:lang w:val="en-GB"/>
        </w:rPr>
        <w:t>etc. ha</w:t>
      </w:r>
      <w:r w:rsidR="003B6128">
        <w:rPr>
          <w:lang w:val="en-GB"/>
        </w:rPr>
        <w:t>ve</w:t>
      </w:r>
      <w:r w:rsidR="00886F35" w:rsidRPr="008E5F13">
        <w:rPr>
          <w:lang w:val="en-GB"/>
        </w:rPr>
        <w:t xml:space="preserve"> created a challenge </w:t>
      </w:r>
      <w:r w:rsidR="003B6128">
        <w:rPr>
          <w:lang w:val="en-GB"/>
        </w:rPr>
        <w:t>for</w:t>
      </w:r>
      <w:r w:rsidR="00886F35" w:rsidRPr="008E5F13">
        <w:rPr>
          <w:lang w:val="en-GB"/>
        </w:rPr>
        <w:t xml:space="preserve"> the HR department as they need to </w:t>
      </w:r>
      <w:r w:rsidR="008E2354" w:rsidRPr="008E5F13">
        <w:rPr>
          <w:lang w:val="en-GB"/>
        </w:rPr>
        <w:t xml:space="preserve">set up new strategies for </w:t>
      </w:r>
      <w:r w:rsidR="003B6128">
        <w:rPr>
          <w:lang w:val="en-GB"/>
        </w:rPr>
        <w:t xml:space="preserve">the </w:t>
      </w:r>
      <w:r w:rsidR="008E2354" w:rsidRPr="008E5F13">
        <w:rPr>
          <w:lang w:val="en-GB"/>
        </w:rPr>
        <w:t>potential future</w:t>
      </w:r>
      <w:r w:rsidR="009502F3">
        <w:rPr>
          <w:lang w:val="en-GB"/>
        </w:rPr>
        <w:t xml:space="preserve"> (</w:t>
      </w:r>
      <w:r w:rsidR="009502F3">
        <w:rPr>
          <w:bCs/>
          <w:iCs/>
        </w:rPr>
        <w:t>Asgha</w:t>
      </w:r>
      <w:r w:rsidR="009502F3" w:rsidRPr="009502F3">
        <w:rPr>
          <w:bCs/>
          <w:iCs/>
        </w:rPr>
        <w:t>r</w:t>
      </w:r>
      <w:r w:rsidR="00F93CB7">
        <w:rPr>
          <w:bCs/>
          <w:iCs/>
        </w:rPr>
        <w:t xml:space="preserve"> </w:t>
      </w:r>
      <w:r w:rsidR="00F93CB7">
        <w:rPr>
          <w:bCs/>
          <w:i/>
          <w:iCs/>
        </w:rPr>
        <w:t xml:space="preserve">et al. </w:t>
      </w:r>
      <w:r w:rsidR="0048258E">
        <w:rPr>
          <w:bCs/>
          <w:iCs/>
        </w:rPr>
        <w:t>2021)</w:t>
      </w:r>
      <w:r w:rsidR="008E2354" w:rsidRPr="008E5F13">
        <w:rPr>
          <w:lang w:val="en-GB"/>
        </w:rPr>
        <w:t xml:space="preserve">. </w:t>
      </w:r>
      <w:r w:rsidR="003D20CE" w:rsidRPr="008E5F13">
        <w:rPr>
          <w:lang w:val="en-GB"/>
        </w:rPr>
        <w:t>To maintain employee engagement the HR department of a hotel needs to adopt sophisticated recruitment and on</w:t>
      </w:r>
      <w:r w:rsidR="0094528D" w:rsidRPr="008E5F13">
        <w:rPr>
          <w:lang w:val="en-GB"/>
        </w:rPr>
        <w:t>boarding</w:t>
      </w:r>
      <w:r w:rsidR="003D20CE" w:rsidRPr="008E5F13">
        <w:rPr>
          <w:lang w:val="en-GB"/>
        </w:rPr>
        <w:t xml:space="preserve"> process, </w:t>
      </w:r>
      <w:r w:rsidR="0094528D" w:rsidRPr="008E5F13">
        <w:rPr>
          <w:lang w:val="en-GB"/>
        </w:rPr>
        <w:t>and</w:t>
      </w:r>
      <w:r w:rsidR="003D20CE" w:rsidRPr="008E5F13">
        <w:rPr>
          <w:lang w:val="en-GB"/>
        </w:rPr>
        <w:t xml:space="preserve"> also needs to maintain a healthy and appreciative culture so that employees feel valued and needed. According to a study by Liu </w:t>
      </w:r>
      <w:r w:rsidR="003D20CE" w:rsidRPr="00070B9D">
        <w:rPr>
          <w:i/>
          <w:lang w:val="en-GB"/>
        </w:rPr>
        <w:t xml:space="preserve">et </w:t>
      </w:r>
      <w:r w:rsidR="00070B9D">
        <w:rPr>
          <w:i/>
          <w:lang w:val="en-GB"/>
        </w:rPr>
        <w:t>a</w:t>
      </w:r>
      <w:r w:rsidR="003D20CE" w:rsidRPr="00070B9D">
        <w:rPr>
          <w:i/>
          <w:lang w:val="en-GB"/>
        </w:rPr>
        <w:t>l.</w:t>
      </w:r>
      <w:r w:rsidR="003D20CE" w:rsidRPr="008E5F13">
        <w:rPr>
          <w:lang w:val="en-GB"/>
        </w:rPr>
        <w:t xml:space="preserve"> (2022), organisational leadership, empowerment and </w:t>
      </w:r>
      <w:r w:rsidR="003B6128">
        <w:rPr>
          <w:lang w:val="en-GB"/>
        </w:rPr>
        <w:t xml:space="preserve">a </w:t>
      </w:r>
      <w:r w:rsidR="003D20CE" w:rsidRPr="008E5F13">
        <w:rPr>
          <w:lang w:val="en-GB"/>
        </w:rPr>
        <w:lastRenderedPageBreak/>
        <w:t>collaborative atmosphere ha</w:t>
      </w:r>
      <w:r w:rsidR="003B6128">
        <w:rPr>
          <w:lang w:val="en-GB"/>
        </w:rPr>
        <w:t>ve</w:t>
      </w:r>
      <w:r w:rsidR="003D20CE" w:rsidRPr="008E5F13">
        <w:rPr>
          <w:lang w:val="en-GB"/>
        </w:rPr>
        <w:t xml:space="preserve"> a positive </w:t>
      </w:r>
      <w:r w:rsidR="0023122C" w:rsidRPr="008E5F13">
        <w:rPr>
          <w:lang w:val="en-GB"/>
        </w:rPr>
        <w:t xml:space="preserve">impact on employee engagement. </w:t>
      </w:r>
      <w:r w:rsidR="0094528D" w:rsidRPr="008E5F13">
        <w:rPr>
          <w:lang w:val="en-GB"/>
        </w:rPr>
        <w:t>So, the role of HR has significant importance on the performance of the hotel.</w:t>
      </w:r>
    </w:p>
    <w:p w14:paraId="5FEB5362" w14:textId="47A282CA" w:rsidR="00E0232F" w:rsidRPr="008E5F13" w:rsidRDefault="005B7C39">
      <w:pPr>
        <w:rPr>
          <w:bCs/>
          <w:iCs/>
          <w:lang w:val="en-GB"/>
        </w:rPr>
      </w:pPr>
      <w:r w:rsidRPr="008E5F13">
        <w:rPr>
          <w:lang w:val="en-GB"/>
        </w:rPr>
        <w:t>As stated by</w:t>
      </w:r>
      <w:r w:rsidR="00591CB5" w:rsidRPr="008E5F13">
        <w:rPr>
          <w:lang w:val="en-GB"/>
        </w:rPr>
        <w:t xml:space="preserve"> Jung </w:t>
      </w:r>
      <w:r w:rsidR="00591CB5" w:rsidRPr="00070B9D">
        <w:rPr>
          <w:i/>
          <w:lang w:val="en-GB"/>
        </w:rPr>
        <w:t xml:space="preserve">et </w:t>
      </w:r>
      <w:r w:rsidR="00070B9D">
        <w:rPr>
          <w:i/>
          <w:lang w:val="en-GB"/>
        </w:rPr>
        <w:t>a</w:t>
      </w:r>
      <w:r w:rsidR="00591CB5" w:rsidRPr="00070B9D">
        <w:rPr>
          <w:i/>
          <w:lang w:val="en-GB"/>
        </w:rPr>
        <w:t>l.</w:t>
      </w:r>
      <w:r w:rsidR="00591CB5" w:rsidRPr="008E5F13">
        <w:rPr>
          <w:lang w:val="en-GB"/>
        </w:rPr>
        <w:t xml:space="preserve"> (2021), job insecurity caused by economic and political issues such as changes in immigration rules and regulations for Covid-19, Brexit and Ukraine-Russia War etc. has reduced the engagement level of employees. 69% of the employees of </w:t>
      </w:r>
      <w:r w:rsidR="003B6128">
        <w:rPr>
          <w:lang w:val="en-GB"/>
        </w:rPr>
        <w:t xml:space="preserve">the </w:t>
      </w:r>
      <w:r w:rsidR="00591CB5" w:rsidRPr="008E5F13">
        <w:rPr>
          <w:lang w:val="en-GB"/>
        </w:rPr>
        <w:t>UK ha</w:t>
      </w:r>
      <w:r w:rsidR="003B6128">
        <w:rPr>
          <w:lang w:val="en-GB"/>
        </w:rPr>
        <w:t>ve</w:t>
      </w:r>
      <w:r w:rsidR="00591CB5" w:rsidRPr="008E5F13">
        <w:rPr>
          <w:lang w:val="en-GB"/>
        </w:rPr>
        <w:t xml:space="preserve"> responded that they stayed in the</w:t>
      </w:r>
      <w:r w:rsidR="003B6128">
        <w:rPr>
          <w:lang w:val="en-GB"/>
        </w:rPr>
        <w:t>ir</w:t>
      </w:r>
      <w:r w:rsidR="00591CB5" w:rsidRPr="008E5F13">
        <w:rPr>
          <w:lang w:val="en-GB"/>
        </w:rPr>
        <w:t xml:space="preserve"> current job as they found it fulfilling and 66% of them told that, they would stay in </w:t>
      </w:r>
      <w:r w:rsidR="009F525B" w:rsidRPr="008E5F13">
        <w:rPr>
          <w:lang w:val="en-GB"/>
        </w:rPr>
        <w:t>a workplace</w:t>
      </w:r>
      <w:r w:rsidR="00591CB5" w:rsidRPr="008E5F13">
        <w:rPr>
          <w:lang w:val="en-GB"/>
        </w:rPr>
        <w:t xml:space="preserve"> where they find thems</w:t>
      </w:r>
      <w:r w:rsidR="00070B9D">
        <w:rPr>
          <w:lang w:val="en-GB"/>
        </w:rPr>
        <w:t>elves accepted and recognised (P</w:t>
      </w:r>
      <w:r w:rsidR="00591CB5" w:rsidRPr="008E5F13">
        <w:rPr>
          <w:lang w:val="en-GB"/>
        </w:rPr>
        <w:t>wc insight, 2022)</w:t>
      </w:r>
      <w:r w:rsidR="00E97B7A" w:rsidRPr="008E5F13">
        <w:rPr>
          <w:lang w:val="en-GB"/>
        </w:rPr>
        <w:t xml:space="preserve">. </w:t>
      </w:r>
      <w:r w:rsidR="00D64E97" w:rsidRPr="008E5F13">
        <w:rPr>
          <w:lang w:val="en-GB"/>
        </w:rPr>
        <w:t>A</w:t>
      </w:r>
      <w:r w:rsidR="00531050">
        <w:rPr>
          <w:lang w:val="en-GB"/>
        </w:rPr>
        <w:t>n enga</w:t>
      </w:r>
      <w:r w:rsidR="00D64E97" w:rsidRPr="008E5F13">
        <w:rPr>
          <w:lang w:val="en-GB"/>
        </w:rPr>
        <w:t>ged workforce feel</w:t>
      </w:r>
      <w:r w:rsidR="003B6128">
        <w:rPr>
          <w:lang w:val="en-GB"/>
        </w:rPr>
        <w:t>s</w:t>
      </w:r>
      <w:r w:rsidR="00D64E97" w:rsidRPr="008E5F13">
        <w:rPr>
          <w:lang w:val="en-GB"/>
        </w:rPr>
        <w:t xml:space="preserve"> </w:t>
      </w:r>
      <w:r w:rsidR="003B6128">
        <w:rPr>
          <w:lang w:val="en-GB"/>
        </w:rPr>
        <w:t xml:space="preserve">an </w:t>
      </w:r>
      <w:r w:rsidR="00D64E97" w:rsidRPr="008E5F13">
        <w:rPr>
          <w:lang w:val="en-GB"/>
        </w:rPr>
        <w:t xml:space="preserve">emotional commitment to the organisation and is likely to work hard to achieve its goals. They </w:t>
      </w:r>
      <w:r w:rsidR="008D3EF7" w:rsidRPr="008E5F13">
        <w:rPr>
          <w:lang w:val="en-GB"/>
        </w:rPr>
        <w:t>believe</w:t>
      </w:r>
      <w:r w:rsidR="00D64E97" w:rsidRPr="008E5F13">
        <w:rPr>
          <w:lang w:val="en-GB"/>
        </w:rPr>
        <w:t xml:space="preserve"> in the employer they work with and tend to go to extra mile to succeed for the company as well as his/her </w:t>
      </w:r>
      <w:r w:rsidR="004F6BAD" w:rsidRPr="008E5F13">
        <w:rPr>
          <w:lang w:val="en-GB"/>
        </w:rPr>
        <w:t>self</w:t>
      </w:r>
      <w:r w:rsidR="00D64E97" w:rsidRPr="008E5F13">
        <w:rPr>
          <w:lang w:val="en-GB"/>
        </w:rPr>
        <w:t xml:space="preserve">. According to Gallup (2022), highly engaged employees are 18% more productive and </w:t>
      </w:r>
      <w:r w:rsidR="00686841" w:rsidRPr="008E5F13">
        <w:rPr>
          <w:lang w:val="en-GB"/>
        </w:rPr>
        <w:t>help</w:t>
      </w:r>
      <w:r w:rsidR="00D64E97" w:rsidRPr="008E5F13">
        <w:rPr>
          <w:lang w:val="en-GB"/>
        </w:rPr>
        <w:t xml:space="preserve"> to get </w:t>
      </w:r>
      <w:r w:rsidR="003B6128">
        <w:rPr>
          <w:lang w:val="en-GB"/>
        </w:rPr>
        <w:t xml:space="preserve">a </w:t>
      </w:r>
      <w:r w:rsidR="00D64E97" w:rsidRPr="008E5F13">
        <w:rPr>
          <w:lang w:val="en-GB"/>
        </w:rPr>
        <w:t xml:space="preserve">6% higher profit margin. So, to ensure employee engagement, the HR department of </w:t>
      </w:r>
      <w:r w:rsidR="003B6128">
        <w:rPr>
          <w:lang w:val="en-GB"/>
        </w:rPr>
        <w:t xml:space="preserve">the </w:t>
      </w:r>
      <w:r w:rsidR="00D64E97" w:rsidRPr="008E5F13">
        <w:rPr>
          <w:lang w:val="en-GB"/>
        </w:rPr>
        <w:t xml:space="preserve">hotel should focus on maintaining some key strategies- </w:t>
      </w:r>
      <w:r w:rsidR="009B7BB9" w:rsidRPr="008E5F13">
        <w:rPr>
          <w:lang w:val="en-GB"/>
        </w:rPr>
        <w:t xml:space="preserve">providing feedback and appreciation regularly, focusing on </w:t>
      </w:r>
      <w:r w:rsidR="003B6128">
        <w:rPr>
          <w:lang w:val="en-GB"/>
        </w:rPr>
        <w:t xml:space="preserve">a </w:t>
      </w:r>
      <w:r w:rsidR="009B7BB9" w:rsidRPr="008E5F13">
        <w:rPr>
          <w:lang w:val="en-GB"/>
        </w:rPr>
        <w:t xml:space="preserve">direct relationship with </w:t>
      </w:r>
      <w:r w:rsidR="003B6128">
        <w:rPr>
          <w:lang w:val="en-GB"/>
        </w:rPr>
        <w:t xml:space="preserve">the </w:t>
      </w:r>
      <w:r w:rsidR="009B7BB9" w:rsidRPr="008E5F13">
        <w:rPr>
          <w:lang w:val="en-GB"/>
        </w:rPr>
        <w:t>supervisor, enabling clear communication, show</w:t>
      </w:r>
      <w:r w:rsidR="0068308B" w:rsidRPr="008E5F13">
        <w:rPr>
          <w:lang w:val="en-GB"/>
        </w:rPr>
        <w:t>ing</w:t>
      </w:r>
      <w:r w:rsidR="009B7BB9" w:rsidRPr="008E5F13">
        <w:rPr>
          <w:lang w:val="en-GB"/>
        </w:rPr>
        <w:t xml:space="preserve"> </w:t>
      </w:r>
      <w:r w:rsidR="003B6128">
        <w:rPr>
          <w:lang w:val="en-GB"/>
        </w:rPr>
        <w:t xml:space="preserve">a </w:t>
      </w:r>
      <w:r w:rsidR="009B7BB9" w:rsidRPr="008E5F13">
        <w:rPr>
          <w:lang w:val="en-GB"/>
        </w:rPr>
        <w:t xml:space="preserve">clear </w:t>
      </w:r>
      <w:r w:rsidR="0068308B" w:rsidRPr="008E5F13">
        <w:rPr>
          <w:lang w:val="en-GB"/>
        </w:rPr>
        <w:t xml:space="preserve">vision of the hotel’s goals and values etc. </w:t>
      </w:r>
      <w:r w:rsidR="0076154A" w:rsidRPr="008E5F13">
        <w:rPr>
          <w:lang w:val="en-GB"/>
        </w:rPr>
        <w:t>(</w:t>
      </w:r>
      <w:r w:rsidR="0076154A" w:rsidRPr="008E5F13">
        <w:rPr>
          <w:bCs/>
          <w:iCs/>
          <w:lang w:val="en-GB"/>
        </w:rPr>
        <w:t xml:space="preserve">Ali Ababneh </w:t>
      </w:r>
      <w:r w:rsidR="00070B9D" w:rsidRPr="00070B9D">
        <w:rPr>
          <w:bCs/>
          <w:i/>
          <w:iCs/>
          <w:lang w:val="en-GB"/>
        </w:rPr>
        <w:t>et al.</w:t>
      </w:r>
      <w:r w:rsidR="0076154A" w:rsidRPr="008E5F13">
        <w:rPr>
          <w:bCs/>
          <w:iCs/>
          <w:lang w:val="en-GB"/>
        </w:rPr>
        <w:t xml:space="preserve"> 2021).</w:t>
      </w:r>
    </w:p>
    <w:p w14:paraId="61EAD049" w14:textId="77777777" w:rsidR="003D20CE" w:rsidRPr="008E5F13" w:rsidRDefault="000B5C15">
      <w:pPr>
        <w:rPr>
          <w:bCs/>
          <w:iCs/>
          <w:lang w:val="en-GB"/>
        </w:rPr>
      </w:pPr>
      <w:r w:rsidRPr="008E5F13">
        <w:rPr>
          <w:bCs/>
          <w:iCs/>
          <w:lang w:val="en-GB"/>
        </w:rPr>
        <w:t xml:space="preserve">These strategies can be implemented in different stages of </w:t>
      </w:r>
      <w:r w:rsidR="003B6128">
        <w:rPr>
          <w:bCs/>
          <w:iCs/>
          <w:lang w:val="en-GB"/>
        </w:rPr>
        <w:t xml:space="preserve">the </w:t>
      </w:r>
      <w:r w:rsidRPr="008E5F13">
        <w:rPr>
          <w:bCs/>
          <w:iCs/>
          <w:lang w:val="en-GB"/>
        </w:rPr>
        <w:t xml:space="preserve">employee lifecycle where they deem appropriate. Employee lifecycle shows the important stages of an employee as they pass them </w:t>
      </w:r>
      <w:r w:rsidR="00DF0F4D" w:rsidRPr="008E5F13">
        <w:rPr>
          <w:bCs/>
          <w:iCs/>
          <w:lang w:val="en-GB"/>
        </w:rPr>
        <w:t>chronologically</w:t>
      </w:r>
      <w:r w:rsidRPr="008E5F13">
        <w:rPr>
          <w:bCs/>
          <w:iCs/>
          <w:lang w:val="en-GB"/>
        </w:rPr>
        <w:t>. These steps concerning- attrac</w:t>
      </w:r>
      <w:r w:rsidR="00E03133" w:rsidRPr="008E5F13">
        <w:rPr>
          <w:bCs/>
          <w:iCs/>
          <w:lang w:val="en-GB"/>
        </w:rPr>
        <w:t>ting to apply</w:t>
      </w:r>
      <w:r w:rsidRPr="008E5F13">
        <w:rPr>
          <w:bCs/>
          <w:iCs/>
          <w:lang w:val="en-GB"/>
        </w:rPr>
        <w:t>,</w:t>
      </w:r>
      <w:r w:rsidR="00E03133" w:rsidRPr="008E5F13">
        <w:rPr>
          <w:bCs/>
          <w:iCs/>
          <w:lang w:val="en-GB"/>
        </w:rPr>
        <w:t xml:space="preserve"> recruiting, onboarding, retaining, developing via training and separating from the company </w:t>
      </w:r>
      <w:r w:rsidR="00DF0F4D" w:rsidRPr="008E5F13">
        <w:rPr>
          <w:bCs/>
          <w:iCs/>
          <w:lang w:val="en-GB"/>
        </w:rPr>
        <w:t xml:space="preserve">require different modes of </w:t>
      </w:r>
      <w:r w:rsidR="001149FD" w:rsidRPr="008E5F13">
        <w:rPr>
          <w:bCs/>
          <w:iCs/>
          <w:lang w:val="en-GB"/>
        </w:rPr>
        <w:t>engagement challenges and strategies</w:t>
      </w:r>
      <w:r w:rsidR="00B73857" w:rsidRPr="008E5F13">
        <w:rPr>
          <w:bCs/>
          <w:iCs/>
          <w:lang w:val="en-GB"/>
        </w:rPr>
        <w:t xml:space="preserve"> (Turner, 2020)</w:t>
      </w:r>
      <w:r w:rsidR="001149FD" w:rsidRPr="008E5F13">
        <w:rPr>
          <w:bCs/>
          <w:iCs/>
          <w:lang w:val="en-GB"/>
        </w:rPr>
        <w:t xml:space="preserve">. </w:t>
      </w:r>
      <w:r w:rsidR="00B73857" w:rsidRPr="008E5F13">
        <w:rPr>
          <w:bCs/>
          <w:iCs/>
          <w:lang w:val="en-GB"/>
        </w:rPr>
        <w:t xml:space="preserve">The first stage of </w:t>
      </w:r>
      <w:r w:rsidR="003B6128">
        <w:rPr>
          <w:bCs/>
          <w:iCs/>
          <w:lang w:val="en-GB"/>
        </w:rPr>
        <w:t xml:space="preserve">the </w:t>
      </w:r>
      <w:r w:rsidR="00DC4BEB" w:rsidRPr="008E5F13">
        <w:rPr>
          <w:bCs/>
          <w:iCs/>
          <w:lang w:val="en-GB"/>
        </w:rPr>
        <w:t xml:space="preserve">employee lifecycle is </w:t>
      </w:r>
      <w:r w:rsidR="00DC4BEB" w:rsidRPr="00E15CC6">
        <w:rPr>
          <w:b/>
          <w:bCs/>
          <w:iCs/>
          <w:lang w:val="en-GB"/>
        </w:rPr>
        <w:t xml:space="preserve">attracting </w:t>
      </w:r>
      <w:r w:rsidR="00CA6916" w:rsidRPr="00E15CC6">
        <w:rPr>
          <w:b/>
          <w:bCs/>
          <w:iCs/>
          <w:lang w:val="en-GB"/>
        </w:rPr>
        <w:t>potential applicants</w:t>
      </w:r>
      <w:r w:rsidR="00CA6916" w:rsidRPr="008E5F13">
        <w:rPr>
          <w:bCs/>
          <w:iCs/>
          <w:lang w:val="en-GB"/>
        </w:rPr>
        <w:t xml:space="preserve">. This attraction can be via the current employees or by established reports about the company. </w:t>
      </w:r>
      <w:r w:rsidR="00120176" w:rsidRPr="008E5F13">
        <w:rPr>
          <w:bCs/>
          <w:iCs/>
          <w:lang w:val="en-GB"/>
        </w:rPr>
        <w:t>Covid-19 has created job vacancies in several hotels due to the furloughing of employees between 2020-2021. Approximately 166,000 vacancies were there for all types of jobs in the hospitality sector in the UK</w:t>
      </w:r>
      <w:r w:rsidR="00CE2397">
        <w:rPr>
          <w:bCs/>
          <w:iCs/>
          <w:lang w:val="en-GB"/>
        </w:rPr>
        <w:t xml:space="preserve"> (</w:t>
      </w:r>
      <w:r w:rsidR="00CE2397" w:rsidRPr="00CE2397">
        <w:rPr>
          <w:bCs/>
          <w:iCs/>
        </w:rPr>
        <w:t>Carrillo-Tudela</w:t>
      </w:r>
      <w:r w:rsidR="00CE2397">
        <w:rPr>
          <w:bCs/>
          <w:iCs/>
        </w:rPr>
        <w:t xml:space="preserve"> </w:t>
      </w:r>
      <w:r w:rsidR="00CE2397">
        <w:rPr>
          <w:bCs/>
          <w:i/>
          <w:iCs/>
        </w:rPr>
        <w:t xml:space="preserve">et al. </w:t>
      </w:r>
      <w:r w:rsidR="00CE2397">
        <w:rPr>
          <w:bCs/>
          <w:iCs/>
        </w:rPr>
        <w:t>2022)</w:t>
      </w:r>
      <w:r w:rsidR="00120176" w:rsidRPr="008E5F13">
        <w:rPr>
          <w:bCs/>
          <w:iCs/>
          <w:lang w:val="en-GB"/>
        </w:rPr>
        <w:t xml:space="preserve">. As many of the furloughed employees are not coming back to the companies again, the creation of goodwill is important to attract new employees. For this, hotels can disclose the exclusive financial benefit scheme, </w:t>
      </w:r>
      <w:r w:rsidR="00C343D6" w:rsidRPr="008E5F13">
        <w:rPr>
          <w:bCs/>
          <w:iCs/>
          <w:lang w:val="en-GB"/>
        </w:rPr>
        <w:t xml:space="preserve">appraisal, bonus policies etc. to attract employees. </w:t>
      </w:r>
    </w:p>
    <w:p w14:paraId="084559C3" w14:textId="77777777" w:rsidR="00772F30" w:rsidRDefault="0081269E">
      <w:pPr>
        <w:rPr>
          <w:bCs/>
          <w:iCs/>
          <w:lang w:val="en-GB"/>
        </w:rPr>
      </w:pPr>
      <w:r w:rsidRPr="008E5F13">
        <w:rPr>
          <w:bCs/>
          <w:iCs/>
          <w:lang w:val="en-GB"/>
        </w:rPr>
        <w:lastRenderedPageBreak/>
        <w:t xml:space="preserve">The next stage- </w:t>
      </w:r>
      <w:r w:rsidRPr="00E15CC6">
        <w:rPr>
          <w:b/>
          <w:bCs/>
          <w:iCs/>
          <w:lang w:val="en-GB"/>
        </w:rPr>
        <w:t>recruitment</w:t>
      </w:r>
      <w:r w:rsidRPr="008E5F13">
        <w:rPr>
          <w:bCs/>
          <w:iCs/>
          <w:lang w:val="en-GB"/>
        </w:rPr>
        <w:t xml:space="preserve"> is vital for any organi</w:t>
      </w:r>
      <w:r w:rsidR="003B6128" w:rsidRPr="003B6128">
        <w:rPr>
          <w:bCs/>
          <w:i/>
          <w:iCs/>
          <w:lang w:val="en-GB"/>
        </w:rPr>
        <w:t>s</w:t>
      </w:r>
      <w:r w:rsidRPr="008E5F13">
        <w:rPr>
          <w:bCs/>
          <w:iCs/>
          <w:lang w:val="en-GB"/>
        </w:rPr>
        <w:t>ation that wan</w:t>
      </w:r>
      <w:r w:rsidR="008037C0">
        <w:rPr>
          <w:bCs/>
          <w:iCs/>
          <w:lang w:val="en-GB"/>
        </w:rPr>
        <w:t>ts to be succeeded in the long</w:t>
      </w:r>
      <w:r w:rsidR="003B6128">
        <w:rPr>
          <w:bCs/>
          <w:iCs/>
          <w:lang w:val="en-GB"/>
        </w:rPr>
        <w:t xml:space="preserve"> </w:t>
      </w:r>
      <w:r w:rsidRPr="008E5F13">
        <w:rPr>
          <w:bCs/>
          <w:iCs/>
          <w:lang w:val="en-GB"/>
        </w:rPr>
        <w:t xml:space="preserve">run. The labour market of </w:t>
      </w:r>
      <w:r w:rsidR="003B6128">
        <w:rPr>
          <w:bCs/>
          <w:iCs/>
          <w:lang w:val="en-GB"/>
        </w:rPr>
        <w:t xml:space="preserve">the </w:t>
      </w:r>
      <w:r w:rsidRPr="008E5F13">
        <w:rPr>
          <w:bCs/>
          <w:iCs/>
          <w:lang w:val="en-GB"/>
        </w:rPr>
        <w:t xml:space="preserve">hospitality industry in the UK </w:t>
      </w:r>
      <w:r w:rsidR="00A45096" w:rsidRPr="008E5F13">
        <w:rPr>
          <w:bCs/>
          <w:iCs/>
          <w:lang w:val="en-GB"/>
        </w:rPr>
        <w:t xml:space="preserve">has shrunk for the </w:t>
      </w:r>
      <w:r w:rsidR="003B6128">
        <w:rPr>
          <w:bCs/>
          <w:iCs/>
          <w:lang w:val="en-GB"/>
        </w:rPr>
        <w:t>e</w:t>
      </w:r>
      <w:r w:rsidR="00A45096" w:rsidRPr="008E5F13">
        <w:rPr>
          <w:bCs/>
          <w:iCs/>
          <w:lang w:val="en-GB"/>
        </w:rPr>
        <w:t xml:space="preserve">ffects of Brexit and immigration policy changes. This industry lost around 200,000 international workers since </w:t>
      </w:r>
      <w:r w:rsidR="003B6128">
        <w:rPr>
          <w:bCs/>
          <w:iCs/>
          <w:lang w:val="en-GB"/>
        </w:rPr>
        <w:t xml:space="preserve">the </w:t>
      </w:r>
      <w:r w:rsidR="00A45096" w:rsidRPr="008E5F13">
        <w:rPr>
          <w:bCs/>
          <w:iCs/>
          <w:lang w:val="en-GB"/>
        </w:rPr>
        <w:t>last quarter of 2019, creating the largest vacancy rates among all industries</w:t>
      </w:r>
      <w:r w:rsidR="008E5F13">
        <w:rPr>
          <w:bCs/>
          <w:iCs/>
          <w:lang w:val="en-GB"/>
        </w:rPr>
        <w:t xml:space="preserve"> (Barnes, 2022)</w:t>
      </w:r>
      <w:r w:rsidR="00A45096" w:rsidRPr="008E5F13">
        <w:rPr>
          <w:bCs/>
          <w:iCs/>
          <w:lang w:val="en-GB"/>
        </w:rPr>
        <w:t xml:space="preserve">. </w:t>
      </w:r>
      <w:r w:rsidR="00BE3AE1">
        <w:rPr>
          <w:bCs/>
          <w:iCs/>
          <w:lang w:val="en-GB"/>
        </w:rPr>
        <w:t>Many businesses</w:t>
      </w:r>
      <w:r w:rsidR="00531050">
        <w:rPr>
          <w:bCs/>
          <w:iCs/>
          <w:lang w:val="en-GB"/>
        </w:rPr>
        <w:t>, such as Hilton and Marriott</w:t>
      </w:r>
      <w:r w:rsidR="00BE3AE1">
        <w:rPr>
          <w:bCs/>
          <w:iCs/>
          <w:lang w:val="en-GB"/>
        </w:rPr>
        <w:t xml:space="preserve"> now are recruiting employees who were furloughed at that time, many are searching for new skilled employees. The hotels should </w:t>
      </w:r>
      <w:r w:rsidR="00DF1B2B">
        <w:rPr>
          <w:bCs/>
          <w:iCs/>
          <w:lang w:val="en-GB"/>
        </w:rPr>
        <w:t>start to engage the employees from the</w:t>
      </w:r>
      <w:r w:rsidR="009174F5">
        <w:rPr>
          <w:bCs/>
          <w:iCs/>
          <w:lang w:val="en-GB"/>
        </w:rPr>
        <w:t xml:space="preserve"> start of the process. </w:t>
      </w:r>
      <w:r w:rsidR="00426B23">
        <w:rPr>
          <w:bCs/>
          <w:iCs/>
          <w:lang w:val="en-GB"/>
        </w:rPr>
        <w:t>E.g., t</w:t>
      </w:r>
      <w:r w:rsidR="009174F5">
        <w:rPr>
          <w:bCs/>
          <w:iCs/>
          <w:lang w:val="en-GB"/>
        </w:rPr>
        <w:t xml:space="preserve">hey should provide a straightforward job description, ask specific and right questions in the interview and make sure the organisational goals align with </w:t>
      </w:r>
      <w:r w:rsidR="003B6128">
        <w:rPr>
          <w:bCs/>
          <w:iCs/>
          <w:lang w:val="en-GB"/>
        </w:rPr>
        <w:t xml:space="preserve">the </w:t>
      </w:r>
      <w:r w:rsidR="009174F5">
        <w:rPr>
          <w:bCs/>
          <w:iCs/>
          <w:lang w:val="en-GB"/>
        </w:rPr>
        <w:t>goals of the employees.</w:t>
      </w:r>
      <w:r w:rsidR="00647396">
        <w:rPr>
          <w:bCs/>
          <w:iCs/>
          <w:lang w:val="en-GB"/>
        </w:rPr>
        <w:t xml:space="preserve"> Acco</w:t>
      </w:r>
      <w:r w:rsidR="006A095F">
        <w:rPr>
          <w:bCs/>
          <w:iCs/>
          <w:lang w:val="en-GB"/>
        </w:rPr>
        <w:t xml:space="preserve">rding to </w:t>
      </w:r>
      <w:r w:rsidR="00076869">
        <w:rPr>
          <w:bCs/>
          <w:iCs/>
          <w:lang w:val="en-GB"/>
        </w:rPr>
        <w:t>Dean and Hoff</w:t>
      </w:r>
      <w:r w:rsidR="00647396">
        <w:rPr>
          <w:bCs/>
          <w:iCs/>
          <w:lang w:val="en-GB"/>
        </w:rPr>
        <w:t xml:space="preserve"> (</w:t>
      </w:r>
      <w:r w:rsidR="00402120">
        <w:rPr>
          <w:bCs/>
          <w:iCs/>
          <w:lang w:val="en-GB"/>
        </w:rPr>
        <w:t>2021</w:t>
      </w:r>
      <w:r w:rsidR="00647396">
        <w:rPr>
          <w:bCs/>
          <w:iCs/>
          <w:lang w:val="en-GB"/>
        </w:rPr>
        <w:t>), 77% of hospitality employees think of quitting the</w:t>
      </w:r>
      <w:r w:rsidR="003B6128">
        <w:rPr>
          <w:bCs/>
          <w:iCs/>
          <w:lang w:val="en-GB"/>
        </w:rPr>
        <w:t>ir</w:t>
      </w:r>
      <w:r w:rsidR="00647396">
        <w:rPr>
          <w:bCs/>
          <w:iCs/>
          <w:lang w:val="en-GB"/>
        </w:rPr>
        <w:t xml:space="preserve"> job. So, </w:t>
      </w:r>
      <w:r w:rsidR="003B6128">
        <w:rPr>
          <w:bCs/>
          <w:iCs/>
          <w:lang w:val="en-GB"/>
        </w:rPr>
        <w:t>HR management needs</w:t>
      </w:r>
      <w:r w:rsidR="00647396">
        <w:rPr>
          <w:bCs/>
          <w:iCs/>
          <w:lang w:val="en-GB"/>
        </w:rPr>
        <w:t xml:space="preserve"> to ensure that employees feel that the workplace is appreciative and open for communication. </w:t>
      </w:r>
      <w:r w:rsidR="00076869">
        <w:rPr>
          <w:bCs/>
          <w:iCs/>
          <w:lang w:val="en-GB"/>
        </w:rPr>
        <w:t>This will ensure that they start doing their job in a positive environment and can be a good way to make them engaged.</w:t>
      </w:r>
    </w:p>
    <w:p w14:paraId="67914E20" w14:textId="77777777" w:rsidR="00076869" w:rsidRDefault="00316ED3">
      <w:pPr>
        <w:rPr>
          <w:bCs/>
          <w:iCs/>
          <w:lang w:val="en-GB"/>
        </w:rPr>
      </w:pPr>
      <w:r w:rsidRPr="00E15CC6">
        <w:rPr>
          <w:b/>
          <w:bCs/>
          <w:iCs/>
          <w:lang w:val="en-GB"/>
        </w:rPr>
        <w:t>Onboarding</w:t>
      </w:r>
      <w:r>
        <w:rPr>
          <w:bCs/>
          <w:iCs/>
          <w:lang w:val="en-GB"/>
        </w:rPr>
        <w:t xml:space="preserve"> is a stage where employees become well-adjusted to the organisational culture and structures.</w:t>
      </w:r>
      <w:r w:rsidR="004526DE">
        <w:rPr>
          <w:bCs/>
          <w:iCs/>
          <w:lang w:val="en-GB"/>
        </w:rPr>
        <w:t xml:space="preserve"> </w:t>
      </w:r>
      <w:r w:rsidR="001936D1">
        <w:rPr>
          <w:bCs/>
          <w:iCs/>
          <w:lang w:val="en-GB"/>
        </w:rPr>
        <w:t xml:space="preserve">As the UK is one of the most supportive countries towards employee benefits based on furloughing benefits, CJRS etc. job security is comparatively better than </w:t>
      </w:r>
      <w:r w:rsidR="003B6128">
        <w:rPr>
          <w:bCs/>
          <w:iCs/>
          <w:lang w:val="en-GB"/>
        </w:rPr>
        <w:t xml:space="preserve">in </w:t>
      </w:r>
      <w:r w:rsidR="001936D1">
        <w:rPr>
          <w:bCs/>
          <w:iCs/>
          <w:lang w:val="en-GB"/>
        </w:rPr>
        <w:t>other European countries</w:t>
      </w:r>
      <w:r w:rsidR="002B23DB">
        <w:rPr>
          <w:bCs/>
          <w:iCs/>
          <w:lang w:val="en-GB"/>
        </w:rPr>
        <w:t xml:space="preserve"> (Spencer </w:t>
      </w:r>
      <w:r w:rsidR="002B23DB">
        <w:rPr>
          <w:bCs/>
          <w:i/>
          <w:iCs/>
          <w:lang w:val="en-GB"/>
        </w:rPr>
        <w:t xml:space="preserve">et al. </w:t>
      </w:r>
      <w:r w:rsidR="002B23DB">
        <w:rPr>
          <w:bCs/>
          <w:iCs/>
          <w:lang w:val="en-GB"/>
        </w:rPr>
        <w:t>2022)</w:t>
      </w:r>
      <w:r w:rsidR="001936D1">
        <w:rPr>
          <w:bCs/>
          <w:iCs/>
          <w:lang w:val="en-GB"/>
        </w:rPr>
        <w:t xml:space="preserve">. The HR department of </w:t>
      </w:r>
      <w:r w:rsidR="003B6128">
        <w:rPr>
          <w:bCs/>
          <w:iCs/>
          <w:lang w:val="en-GB"/>
        </w:rPr>
        <w:t xml:space="preserve">the </w:t>
      </w:r>
      <w:r w:rsidR="001936D1">
        <w:rPr>
          <w:bCs/>
          <w:iCs/>
          <w:lang w:val="en-GB"/>
        </w:rPr>
        <w:t xml:space="preserve">hotel should focus on creating a good first impression to make the employees feel valued. 69% of the employees like to stay with </w:t>
      </w:r>
      <w:r w:rsidR="003B6128">
        <w:rPr>
          <w:bCs/>
          <w:iCs/>
          <w:lang w:val="en-GB"/>
        </w:rPr>
        <w:t xml:space="preserve">their </w:t>
      </w:r>
      <w:r w:rsidR="001936D1">
        <w:rPr>
          <w:bCs/>
          <w:iCs/>
          <w:lang w:val="en-GB"/>
        </w:rPr>
        <w:t xml:space="preserve">current company for at least 3 years if they get an </w:t>
      </w:r>
      <w:r w:rsidR="000A3B49">
        <w:rPr>
          <w:bCs/>
          <w:iCs/>
          <w:lang w:val="en-GB"/>
        </w:rPr>
        <w:t>engaging on</w:t>
      </w:r>
      <w:r w:rsidR="001936D1">
        <w:rPr>
          <w:bCs/>
          <w:iCs/>
          <w:lang w:val="en-GB"/>
        </w:rPr>
        <w:t>boarding</w:t>
      </w:r>
      <w:r w:rsidR="00D22C77">
        <w:rPr>
          <w:bCs/>
          <w:iCs/>
          <w:lang w:val="en-GB"/>
        </w:rPr>
        <w:t xml:space="preserve"> (Turner, 2020)</w:t>
      </w:r>
      <w:r w:rsidR="001936D1">
        <w:rPr>
          <w:bCs/>
          <w:iCs/>
          <w:lang w:val="en-GB"/>
        </w:rPr>
        <w:t>. To ensure engagement at this stage, the supervisor of the respective employee can provide a dashboard that specifies roles and tasks. Additionally, a welcome party, occasional outside meet up with new employee</w:t>
      </w:r>
      <w:r w:rsidR="003B6128">
        <w:rPr>
          <w:bCs/>
          <w:iCs/>
          <w:lang w:val="en-GB"/>
        </w:rPr>
        <w:t>s</w:t>
      </w:r>
      <w:r w:rsidR="001936D1">
        <w:rPr>
          <w:bCs/>
          <w:iCs/>
          <w:lang w:val="en-GB"/>
        </w:rPr>
        <w:t xml:space="preserve"> etc. can make the employee feel welcome and happy.</w:t>
      </w:r>
      <w:r w:rsidR="00744B89">
        <w:rPr>
          <w:bCs/>
          <w:iCs/>
          <w:lang w:val="en-GB"/>
        </w:rPr>
        <w:t xml:space="preserve"> As the changing trend of the workplaces now needs new skill sets, the new employees seek to have an adaptive and diverse culture</w:t>
      </w:r>
      <w:r w:rsidR="00822BFB">
        <w:rPr>
          <w:bCs/>
          <w:iCs/>
          <w:lang w:val="en-GB"/>
        </w:rPr>
        <w:t xml:space="preserve"> </w:t>
      </w:r>
      <w:r w:rsidR="00822BFB">
        <w:rPr>
          <w:lang w:val="en-GB"/>
        </w:rPr>
        <w:t xml:space="preserve">(Chang </w:t>
      </w:r>
      <w:r w:rsidR="00070B9D" w:rsidRPr="00070B9D">
        <w:rPr>
          <w:i/>
          <w:lang w:val="en-GB"/>
        </w:rPr>
        <w:t>et al.</w:t>
      </w:r>
      <w:r w:rsidR="00822BFB">
        <w:rPr>
          <w:i/>
          <w:lang w:val="en-GB"/>
        </w:rPr>
        <w:t>.</w:t>
      </w:r>
      <w:r w:rsidR="00822BFB">
        <w:rPr>
          <w:lang w:val="en-GB"/>
        </w:rPr>
        <w:t xml:space="preserve"> 2021).</w:t>
      </w:r>
      <w:r w:rsidR="00822BFB">
        <w:rPr>
          <w:bCs/>
          <w:iCs/>
          <w:lang w:val="en-GB"/>
        </w:rPr>
        <w:t xml:space="preserve"> </w:t>
      </w:r>
      <w:r w:rsidR="000A3B49">
        <w:rPr>
          <w:bCs/>
          <w:iCs/>
          <w:lang w:val="en-GB"/>
        </w:rPr>
        <w:t>Engagement during onboarding can help them</w:t>
      </w:r>
      <w:r w:rsidR="00E5182B">
        <w:rPr>
          <w:bCs/>
          <w:iCs/>
          <w:lang w:val="en-GB"/>
        </w:rPr>
        <w:t>.</w:t>
      </w:r>
    </w:p>
    <w:p w14:paraId="4C6F1BFC" w14:textId="77777777" w:rsidR="000271D0" w:rsidRDefault="00E5182B">
      <w:pPr>
        <w:rPr>
          <w:bCs/>
          <w:iCs/>
          <w:lang w:val="en-GB"/>
        </w:rPr>
      </w:pPr>
      <w:r>
        <w:rPr>
          <w:bCs/>
          <w:iCs/>
          <w:lang w:val="en-GB"/>
        </w:rPr>
        <w:t xml:space="preserve">The </w:t>
      </w:r>
      <w:r w:rsidR="00BE670B">
        <w:rPr>
          <w:bCs/>
          <w:iCs/>
          <w:lang w:val="en-GB"/>
        </w:rPr>
        <w:t>next</w:t>
      </w:r>
      <w:r>
        <w:rPr>
          <w:bCs/>
          <w:iCs/>
          <w:lang w:val="en-GB"/>
        </w:rPr>
        <w:t xml:space="preserve"> important </w:t>
      </w:r>
      <w:r w:rsidR="00BE670B">
        <w:rPr>
          <w:bCs/>
          <w:iCs/>
          <w:lang w:val="en-GB"/>
        </w:rPr>
        <w:t xml:space="preserve">stage of the employee life cycle is to </w:t>
      </w:r>
      <w:r w:rsidR="00BE670B" w:rsidRPr="00E15CC6">
        <w:rPr>
          <w:b/>
          <w:bCs/>
          <w:iCs/>
          <w:lang w:val="en-GB"/>
        </w:rPr>
        <w:t>develop</w:t>
      </w:r>
      <w:r w:rsidR="00BE670B">
        <w:rPr>
          <w:bCs/>
          <w:iCs/>
          <w:lang w:val="en-GB"/>
        </w:rPr>
        <w:t xml:space="preserve"> the employees and enhance their capabilities. For achieving </w:t>
      </w:r>
      <w:r w:rsidR="00D8520A">
        <w:rPr>
          <w:bCs/>
          <w:iCs/>
          <w:lang w:val="en-GB"/>
        </w:rPr>
        <w:t>a skilled team, the HR department of the hotel needs to maintain one-to-one feedback, performance reviews, appraisal systems and meetings</w:t>
      </w:r>
      <w:r w:rsidR="006C66F9">
        <w:rPr>
          <w:bCs/>
          <w:iCs/>
          <w:lang w:val="en-GB"/>
        </w:rPr>
        <w:t xml:space="preserve"> (</w:t>
      </w:r>
      <w:r w:rsidR="006C66F9" w:rsidRPr="006C66F9">
        <w:rPr>
          <w:lang w:val="en-GB"/>
        </w:rPr>
        <w:t>Ntelopoulos,</w:t>
      </w:r>
      <w:r w:rsidR="006C66F9">
        <w:rPr>
          <w:lang w:val="en-GB"/>
        </w:rPr>
        <w:t xml:space="preserve"> 2022)</w:t>
      </w:r>
      <w:r w:rsidR="00D8520A">
        <w:rPr>
          <w:bCs/>
          <w:iCs/>
          <w:lang w:val="en-GB"/>
        </w:rPr>
        <w:t xml:space="preserve">. Employees that receive constructive criticism and feedback are more likely to gain deeper insights </w:t>
      </w:r>
      <w:r w:rsidR="003B6128">
        <w:rPr>
          <w:bCs/>
          <w:iCs/>
          <w:lang w:val="en-GB"/>
        </w:rPr>
        <w:t>into</w:t>
      </w:r>
      <w:r w:rsidR="00D8520A">
        <w:rPr>
          <w:bCs/>
          <w:iCs/>
          <w:lang w:val="en-GB"/>
        </w:rPr>
        <w:t xml:space="preserve"> their job. The confidence boost gained from the process make</w:t>
      </w:r>
      <w:r w:rsidR="003B6128">
        <w:rPr>
          <w:bCs/>
          <w:iCs/>
          <w:lang w:val="en-GB"/>
        </w:rPr>
        <w:t>s</w:t>
      </w:r>
      <w:r w:rsidR="00D8520A">
        <w:rPr>
          <w:bCs/>
          <w:iCs/>
          <w:lang w:val="en-GB"/>
        </w:rPr>
        <w:t xml:space="preserve"> them enthusiastic to achieve assigned goals. </w:t>
      </w:r>
      <w:r w:rsidR="000271D0">
        <w:rPr>
          <w:bCs/>
          <w:iCs/>
          <w:lang w:val="en-GB"/>
        </w:rPr>
        <w:t xml:space="preserve">The </w:t>
      </w:r>
      <w:r w:rsidR="00A31709">
        <w:rPr>
          <w:bCs/>
          <w:iCs/>
          <w:lang w:val="en-GB"/>
        </w:rPr>
        <w:lastRenderedPageBreak/>
        <w:t>development of AI, machine learning and digitalisation of works has</w:t>
      </w:r>
      <w:r w:rsidR="000271D0">
        <w:rPr>
          <w:bCs/>
          <w:iCs/>
          <w:lang w:val="en-GB"/>
        </w:rPr>
        <w:t xml:space="preserve"> made the hotels use more of them for training purpose</w:t>
      </w:r>
      <w:r w:rsidR="003B6128">
        <w:rPr>
          <w:bCs/>
          <w:iCs/>
          <w:lang w:val="en-GB"/>
        </w:rPr>
        <w:t>s</w:t>
      </w:r>
      <w:r w:rsidR="000271D0">
        <w:rPr>
          <w:bCs/>
          <w:iCs/>
          <w:lang w:val="en-GB"/>
        </w:rPr>
        <w:t>. Hilton and Marriott use electronic training (e-training) for employees of different age and skill groups</w:t>
      </w:r>
      <w:r w:rsidR="002B23DB">
        <w:rPr>
          <w:bCs/>
          <w:iCs/>
          <w:lang w:val="en-GB"/>
        </w:rPr>
        <w:t xml:space="preserve"> (Sigala, 2021)</w:t>
      </w:r>
      <w:r w:rsidR="000271D0">
        <w:rPr>
          <w:bCs/>
          <w:iCs/>
          <w:lang w:val="en-GB"/>
        </w:rPr>
        <w:t xml:space="preserve">. </w:t>
      </w:r>
      <w:r w:rsidR="00493A53">
        <w:rPr>
          <w:bCs/>
          <w:iCs/>
          <w:lang w:val="en-GB"/>
        </w:rPr>
        <w:t xml:space="preserve">The increasing demand for work-from-home, </w:t>
      </w:r>
      <w:r w:rsidR="00A31709">
        <w:rPr>
          <w:bCs/>
          <w:iCs/>
          <w:lang w:val="en-GB"/>
        </w:rPr>
        <w:t>remote learning, healthcare protocols etc. ha</w:t>
      </w:r>
      <w:r w:rsidR="003B6128">
        <w:rPr>
          <w:bCs/>
          <w:iCs/>
          <w:lang w:val="en-GB"/>
        </w:rPr>
        <w:t>s</w:t>
      </w:r>
      <w:r w:rsidR="00A31709">
        <w:rPr>
          <w:bCs/>
          <w:iCs/>
          <w:lang w:val="en-GB"/>
        </w:rPr>
        <w:t xml:space="preserve"> made HR people more enthusiastic about using </w:t>
      </w:r>
      <w:r w:rsidR="005013F0">
        <w:rPr>
          <w:bCs/>
          <w:iCs/>
          <w:lang w:val="en-GB"/>
        </w:rPr>
        <w:t>software</w:t>
      </w:r>
      <w:r w:rsidR="00A31709">
        <w:rPr>
          <w:bCs/>
          <w:iCs/>
          <w:lang w:val="en-GB"/>
        </w:rPr>
        <w:t xml:space="preserve"> and all. </w:t>
      </w:r>
    </w:p>
    <w:p w14:paraId="5D915DC6" w14:textId="77777777" w:rsidR="00E5182B" w:rsidRDefault="00C020F4">
      <w:pPr>
        <w:rPr>
          <w:bCs/>
          <w:iCs/>
          <w:lang w:val="en-GB"/>
        </w:rPr>
      </w:pPr>
      <w:r w:rsidRPr="00E15CC6">
        <w:rPr>
          <w:b/>
          <w:bCs/>
          <w:iCs/>
          <w:lang w:val="en-GB"/>
        </w:rPr>
        <w:t>Retaining</w:t>
      </w:r>
      <w:r>
        <w:rPr>
          <w:bCs/>
          <w:iCs/>
          <w:lang w:val="en-GB"/>
        </w:rPr>
        <w:t xml:space="preserve"> employees demand the most concern of the HR department as the UK’s hospitality industry has </w:t>
      </w:r>
      <w:r w:rsidR="003B6128">
        <w:rPr>
          <w:bCs/>
          <w:iCs/>
          <w:lang w:val="en-GB"/>
        </w:rPr>
        <w:t xml:space="preserve">a </w:t>
      </w:r>
      <w:r>
        <w:rPr>
          <w:bCs/>
          <w:iCs/>
          <w:lang w:val="en-GB"/>
        </w:rPr>
        <w:t xml:space="preserve">low retention rate. </w:t>
      </w:r>
      <w:r w:rsidR="00C65EFB">
        <w:rPr>
          <w:bCs/>
          <w:iCs/>
          <w:lang w:val="en-GB"/>
        </w:rPr>
        <w:t xml:space="preserve">Employee engagement was significantly hurt during Covid-19 and its repercussions can still be felt. The employee engagement level of </w:t>
      </w:r>
      <w:r w:rsidR="003B6128">
        <w:rPr>
          <w:bCs/>
          <w:iCs/>
          <w:lang w:val="en-GB"/>
        </w:rPr>
        <w:t xml:space="preserve">the </w:t>
      </w:r>
      <w:r w:rsidR="00C65EFB">
        <w:rPr>
          <w:bCs/>
          <w:iCs/>
          <w:lang w:val="en-GB"/>
        </w:rPr>
        <w:t xml:space="preserve">UK is 33 among 38 European countries, which is alarming (Webber, 2022). </w:t>
      </w:r>
      <w:r w:rsidR="00C72F72">
        <w:rPr>
          <w:bCs/>
          <w:iCs/>
          <w:lang w:val="en-GB"/>
        </w:rPr>
        <w:t>Engaged employees are 2.6 times less likely to switch jobs, which helps them to attain further experience in their field and lower</w:t>
      </w:r>
      <w:r w:rsidR="003B6128">
        <w:rPr>
          <w:bCs/>
          <w:iCs/>
          <w:lang w:val="en-GB"/>
        </w:rPr>
        <w:t>s</w:t>
      </w:r>
      <w:r w:rsidR="00C72F72">
        <w:rPr>
          <w:bCs/>
          <w:iCs/>
          <w:lang w:val="en-GB"/>
        </w:rPr>
        <w:t xml:space="preserve"> the turnover costs of the employees.</w:t>
      </w:r>
      <w:r w:rsidR="00401974">
        <w:rPr>
          <w:bCs/>
          <w:iCs/>
          <w:lang w:val="en-GB"/>
        </w:rPr>
        <w:t xml:space="preserve"> So, </w:t>
      </w:r>
      <w:r w:rsidR="003B6128">
        <w:rPr>
          <w:bCs/>
          <w:iCs/>
          <w:lang w:val="en-GB"/>
        </w:rPr>
        <w:t xml:space="preserve">the </w:t>
      </w:r>
      <w:r w:rsidR="00401974">
        <w:rPr>
          <w:bCs/>
          <w:iCs/>
          <w:lang w:val="en-GB"/>
        </w:rPr>
        <w:t xml:space="preserve">HR of the hotel should arrange some </w:t>
      </w:r>
      <w:r w:rsidR="00205824">
        <w:rPr>
          <w:bCs/>
          <w:iCs/>
          <w:lang w:val="en-GB"/>
        </w:rPr>
        <w:t>programs that connect empl</w:t>
      </w:r>
      <w:r w:rsidR="00591F4A">
        <w:rPr>
          <w:bCs/>
          <w:iCs/>
          <w:lang w:val="en-GB"/>
        </w:rPr>
        <w:t xml:space="preserve">oyees on a more personal level. </w:t>
      </w:r>
      <w:r w:rsidR="006743A7">
        <w:rPr>
          <w:bCs/>
          <w:iCs/>
          <w:lang w:val="en-GB"/>
        </w:rPr>
        <w:t>E.g.,</w:t>
      </w:r>
      <w:r w:rsidR="00591F4A">
        <w:rPr>
          <w:bCs/>
          <w:iCs/>
          <w:lang w:val="en-GB"/>
        </w:rPr>
        <w:t xml:space="preserve"> </w:t>
      </w:r>
      <w:r w:rsidR="003B6128">
        <w:rPr>
          <w:bCs/>
          <w:iCs/>
          <w:lang w:val="en-GB"/>
        </w:rPr>
        <w:t xml:space="preserve">a </w:t>
      </w:r>
      <w:r w:rsidR="00591F4A">
        <w:rPr>
          <w:bCs/>
          <w:iCs/>
          <w:lang w:val="en-GB"/>
        </w:rPr>
        <w:t>staff engagement event can be a good way to make people more connected with each other. Informal game parties, costume parties etc. can make people feel free to communicate with each other</w:t>
      </w:r>
      <w:r w:rsidR="00DE6D6D">
        <w:rPr>
          <w:bCs/>
          <w:iCs/>
          <w:lang w:val="en-GB"/>
        </w:rPr>
        <w:t xml:space="preserve"> (</w:t>
      </w:r>
      <w:r w:rsidR="00DE6D6D">
        <w:rPr>
          <w:bCs/>
          <w:iCs/>
        </w:rPr>
        <w:t>Prasongthan, 2022)</w:t>
      </w:r>
      <w:r w:rsidR="00591F4A">
        <w:rPr>
          <w:bCs/>
          <w:iCs/>
          <w:lang w:val="en-GB"/>
        </w:rPr>
        <w:t>. T</w:t>
      </w:r>
      <w:r w:rsidR="00E82C6F">
        <w:rPr>
          <w:bCs/>
          <w:iCs/>
          <w:lang w:val="en-GB"/>
        </w:rPr>
        <w:t>his will create a tradition to celebrate events and help to organise social and team-building activities</w:t>
      </w:r>
      <w:r w:rsidR="007B52BD">
        <w:rPr>
          <w:bCs/>
          <w:iCs/>
          <w:lang w:val="en-GB"/>
        </w:rPr>
        <w:t xml:space="preserve"> among the employees</w:t>
      </w:r>
      <w:r w:rsidR="00E82C6F">
        <w:rPr>
          <w:bCs/>
          <w:iCs/>
          <w:lang w:val="en-GB"/>
        </w:rPr>
        <w:t>.</w:t>
      </w:r>
      <w:r w:rsidR="009254F5">
        <w:rPr>
          <w:bCs/>
          <w:iCs/>
          <w:lang w:val="en-GB"/>
        </w:rPr>
        <w:t xml:space="preserve"> </w:t>
      </w:r>
    </w:p>
    <w:p w14:paraId="2CC75CDB" w14:textId="77777777" w:rsidR="006101D1" w:rsidRDefault="006101D1">
      <w:pPr>
        <w:rPr>
          <w:bCs/>
          <w:iCs/>
          <w:lang w:val="en-GB"/>
        </w:rPr>
      </w:pPr>
      <w:r>
        <w:rPr>
          <w:bCs/>
          <w:iCs/>
          <w:lang w:val="en-GB"/>
        </w:rPr>
        <w:t xml:space="preserve">The last stage of </w:t>
      </w:r>
      <w:r w:rsidR="003B6128">
        <w:rPr>
          <w:bCs/>
          <w:iCs/>
          <w:lang w:val="en-GB"/>
        </w:rPr>
        <w:t xml:space="preserve">an </w:t>
      </w:r>
      <w:r>
        <w:rPr>
          <w:bCs/>
          <w:iCs/>
          <w:lang w:val="en-GB"/>
        </w:rPr>
        <w:t>employee’s life cycle is when they</w:t>
      </w:r>
      <w:r w:rsidR="003B79A2">
        <w:rPr>
          <w:bCs/>
          <w:iCs/>
          <w:lang w:val="en-GB"/>
        </w:rPr>
        <w:t xml:space="preserve"> get </w:t>
      </w:r>
      <w:r w:rsidR="003B79A2" w:rsidRPr="00E15CC6">
        <w:rPr>
          <w:b/>
          <w:bCs/>
          <w:iCs/>
          <w:lang w:val="en-GB"/>
        </w:rPr>
        <w:t>separated</w:t>
      </w:r>
      <w:r w:rsidR="003B79A2">
        <w:rPr>
          <w:bCs/>
          <w:iCs/>
          <w:lang w:val="en-GB"/>
        </w:rPr>
        <w:t xml:space="preserve"> </w:t>
      </w:r>
      <w:r w:rsidR="00187E22">
        <w:rPr>
          <w:bCs/>
          <w:iCs/>
          <w:lang w:val="en-GB"/>
        </w:rPr>
        <w:t>from the comp</w:t>
      </w:r>
      <w:r>
        <w:rPr>
          <w:bCs/>
          <w:iCs/>
          <w:lang w:val="en-GB"/>
        </w:rPr>
        <w:t xml:space="preserve">any. This </w:t>
      </w:r>
      <w:r w:rsidR="003B79A2">
        <w:rPr>
          <w:bCs/>
          <w:iCs/>
          <w:lang w:val="en-GB"/>
        </w:rPr>
        <w:t xml:space="preserve">can be voluntary or involuntary. During the Covid-19 lockdowns, several big hotel chains had to cut their employee level. Hilton laid off around 2000 people and closed many operations in different locations (Nhamo </w:t>
      </w:r>
      <w:r w:rsidR="00822BFB">
        <w:rPr>
          <w:bCs/>
          <w:i/>
          <w:iCs/>
          <w:lang w:val="en-GB"/>
        </w:rPr>
        <w:t>et al.</w:t>
      </w:r>
      <w:r w:rsidR="003B79A2">
        <w:rPr>
          <w:bCs/>
          <w:iCs/>
          <w:lang w:val="en-GB"/>
        </w:rPr>
        <w:t xml:space="preserve"> 2020).</w:t>
      </w:r>
      <w:r w:rsidR="00C91196">
        <w:rPr>
          <w:bCs/>
          <w:iCs/>
          <w:lang w:val="en-GB"/>
        </w:rPr>
        <w:t xml:space="preserve"> When la</w:t>
      </w:r>
      <w:r w:rsidR="003B6128">
        <w:rPr>
          <w:bCs/>
          <w:iCs/>
          <w:lang w:val="en-GB"/>
        </w:rPr>
        <w:t>id</w:t>
      </w:r>
      <w:r w:rsidR="00C91196">
        <w:rPr>
          <w:bCs/>
          <w:iCs/>
          <w:lang w:val="en-GB"/>
        </w:rPr>
        <w:t xml:space="preserve"> off, they promised to rehire them when they starts activity as befor</w:t>
      </w:r>
      <w:r w:rsidR="00BA0211">
        <w:rPr>
          <w:bCs/>
          <w:iCs/>
          <w:lang w:val="en-GB"/>
        </w:rPr>
        <w:t xml:space="preserve">e and did so. </w:t>
      </w:r>
      <w:r w:rsidR="00187E22">
        <w:rPr>
          <w:bCs/>
          <w:iCs/>
          <w:lang w:val="en-GB"/>
        </w:rPr>
        <w:t xml:space="preserve">So, their HR department did a good job in maintaining the employees’ motivation as they got a confirmation that this layoff is temporary. </w:t>
      </w:r>
      <w:r w:rsidR="00BA0211">
        <w:rPr>
          <w:bCs/>
          <w:iCs/>
          <w:lang w:val="en-GB"/>
        </w:rPr>
        <w:t>Similarly</w:t>
      </w:r>
      <w:r w:rsidR="00EF4938">
        <w:rPr>
          <w:bCs/>
          <w:iCs/>
          <w:lang w:val="en-GB"/>
        </w:rPr>
        <w:t>,</w:t>
      </w:r>
      <w:r w:rsidR="00187E22">
        <w:rPr>
          <w:bCs/>
          <w:iCs/>
          <w:lang w:val="en-GB"/>
        </w:rPr>
        <w:t xml:space="preserve"> Marriott and IHG also rehired their employees who were laid off o</w:t>
      </w:r>
      <w:r w:rsidR="003B6128">
        <w:rPr>
          <w:bCs/>
          <w:iCs/>
          <w:lang w:val="en-GB"/>
        </w:rPr>
        <w:t>r</w:t>
      </w:r>
      <w:r w:rsidR="00187E22">
        <w:rPr>
          <w:bCs/>
          <w:iCs/>
          <w:lang w:val="en-GB"/>
        </w:rPr>
        <w:t xml:space="preserve"> furloughed</w:t>
      </w:r>
      <w:r w:rsidR="009636BF">
        <w:rPr>
          <w:bCs/>
          <w:iCs/>
          <w:lang w:val="en-GB"/>
        </w:rPr>
        <w:t xml:space="preserve"> (Jia </w:t>
      </w:r>
      <w:r w:rsidR="009636BF">
        <w:rPr>
          <w:bCs/>
          <w:i/>
          <w:iCs/>
          <w:lang w:val="en-GB"/>
        </w:rPr>
        <w:t xml:space="preserve">et al. </w:t>
      </w:r>
      <w:r w:rsidR="009636BF">
        <w:rPr>
          <w:bCs/>
          <w:iCs/>
          <w:lang w:val="en-GB"/>
        </w:rPr>
        <w:t>2022)</w:t>
      </w:r>
      <w:r w:rsidR="00187E22">
        <w:rPr>
          <w:bCs/>
          <w:iCs/>
          <w:lang w:val="en-GB"/>
        </w:rPr>
        <w:t xml:space="preserve">. </w:t>
      </w:r>
      <w:r w:rsidR="00F66D3A">
        <w:rPr>
          <w:bCs/>
          <w:iCs/>
          <w:lang w:val="en-GB"/>
        </w:rPr>
        <w:t xml:space="preserve">To enable an engaging environment within the organisation and keep a memorable experience in mind, HR should conduct an exit interview to learn why the employee left the job. Another strategy can be to give </w:t>
      </w:r>
      <w:r w:rsidR="003B6128">
        <w:rPr>
          <w:bCs/>
          <w:iCs/>
          <w:lang w:val="en-GB"/>
        </w:rPr>
        <w:t xml:space="preserve">a </w:t>
      </w:r>
      <w:r w:rsidR="00F66D3A">
        <w:rPr>
          <w:bCs/>
          <w:iCs/>
          <w:lang w:val="en-GB"/>
        </w:rPr>
        <w:t xml:space="preserve">professional farewell and gift, which will help the company to be connected with the former employee. </w:t>
      </w:r>
      <w:r w:rsidR="007421BF">
        <w:rPr>
          <w:bCs/>
          <w:iCs/>
          <w:lang w:val="en-GB"/>
        </w:rPr>
        <w:t xml:space="preserve">A lasting good impression may also help the hotel to get </w:t>
      </w:r>
      <w:r w:rsidR="003B6128">
        <w:rPr>
          <w:bCs/>
          <w:iCs/>
          <w:lang w:val="en-GB"/>
        </w:rPr>
        <w:t xml:space="preserve">a </w:t>
      </w:r>
      <w:r w:rsidR="007421BF">
        <w:rPr>
          <w:bCs/>
          <w:iCs/>
          <w:lang w:val="en-GB"/>
        </w:rPr>
        <w:t>recommendation as a good workplace.</w:t>
      </w:r>
    </w:p>
    <w:p w14:paraId="774214EC" w14:textId="146D8E18" w:rsidR="008E42F4" w:rsidRDefault="00685900">
      <w:pPr>
        <w:rPr>
          <w:bCs/>
          <w:iCs/>
          <w:lang w:val="en-GB"/>
        </w:rPr>
      </w:pPr>
      <w:r>
        <w:rPr>
          <w:bCs/>
          <w:iCs/>
          <w:lang w:val="en-GB"/>
        </w:rPr>
        <w:t xml:space="preserve">The engagement strategies </w:t>
      </w:r>
      <w:r w:rsidR="003E75B2">
        <w:rPr>
          <w:bCs/>
          <w:iCs/>
          <w:lang w:val="en-GB"/>
        </w:rPr>
        <w:t xml:space="preserve">can be well explained by engagement models such as </w:t>
      </w:r>
      <w:r w:rsidR="003B6128">
        <w:rPr>
          <w:bCs/>
          <w:iCs/>
          <w:lang w:val="en-GB"/>
        </w:rPr>
        <w:t xml:space="preserve">the </w:t>
      </w:r>
      <w:r w:rsidR="003E75B2">
        <w:rPr>
          <w:bCs/>
          <w:iCs/>
          <w:lang w:val="en-GB"/>
        </w:rPr>
        <w:t>IES model, Robinson model, Sch</w:t>
      </w:r>
      <w:r w:rsidR="003B6128">
        <w:rPr>
          <w:bCs/>
          <w:iCs/>
          <w:lang w:val="en-GB"/>
        </w:rPr>
        <w:t>mi</w:t>
      </w:r>
      <w:r w:rsidR="003E75B2">
        <w:rPr>
          <w:bCs/>
          <w:iCs/>
          <w:lang w:val="en-GB"/>
        </w:rPr>
        <w:t xml:space="preserve">dt model, Penna’s model etc. </w:t>
      </w:r>
      <w:r w:rsidR="00252655">
        <w:rPr>
          <w:bCs/>
          <w:iCs/>
          <w:lang w:val="en-GB"/>
        </w:rPr>
        <w:t xml:space="preserve">(Nagori, 2022). </w:t>
      </w:r>
      <w:r w:rsidR="00D05DA0">
        <w:rPr>
          <w:bCs/>
          <w:iCs/>
          <w:lang w:val="en-GB"/>
        </w:rPr>
        <w:lastRenderedPageBreak/>
        <w:t>These models point out the factors that may help the employees to feel motivated, connected and involved with the</w:t>
      </w:r>
      <w:r w:rsidR="003B6128">
        <w:rPr>
          <w:bCs/>
          <w:iCs/>
          <w:lang w:val="en-GB"/>
        </w:rPr>
        <w:t>ir</w:t>
      </w:r>
      <w:r w:rsidR="00D05DA0">
        <w:rPr>
          <w:bCs/>
          <w:iCs/>
          <w:lang w:val="en-GB"/>
        </w:rPr>
        <w:t xml:space="preserve"> employers. As the hospitality sector of the UK is facing several changes in recent years due to number of political, economic and technological changes, the engagement factors </w:t>
      </w:r>
      <w:r w:rsidR="009F525B">
        <w:rPr>
          <w:bCs/>
          <w:iCs/>
          <w:lang w:val="en-GB"/>
        </w:rPr>
        <w:t>must</w:t>
      </w:r>
      <w:r w:rsidR="00D05DA0">
        <w:rPr>
          <w:bCs/>
          <w:iCs/>
          <w:lang w:val="en-GB"/>
        </w:rPr>
        <w:t xml:space="preserve"> be aligned with these changes. An appropriate employee engagement model that addresses the current issue </w:t>
      </w:r>
      <w:r w:rsidR="003B6128">
        <w:rPr>
          <w:bCs/>
          <w:iCs/>
          <w:lang w:val="en-GB"/>
        </w:rPr>
        <w:t>o</w:t>
      </w:r>
      <w:r w:rsidR="00D05DA0">
        <w:rPr>
          <w:bCs/>
          <w:iCs/>
          <w:lang w:val="en-GB"/>
        </w:rPr>
        <w:t xml:space="preserve">f </w:t>
      </w:r>
      <w:r w:rsidR="003B6128">
        <w:rPr>
          <w:bCs/>
          <w:iCs/>
          <w:lang w:val="en-GB"/>
        </w:rPr>
        <w:t xml:space="preserve">the </w:t>
      </w:r>
      <w:r w:rsidR="00D05DA0">
        <w:rPr>
          <w:bCs/>
          <w:iCs/>
          <w:lang w:val="en-GB"/>
        </w:rPr>
        <w:t>hospitali</w:t>
      </w:r>
      <w:r w:rsidR="00140808">
        <w:rPr>
          <w:bCs/>
          <w:iCs/>
          <w:lang w:val="en-GB"/>
        </w:rPr>
        <w:t xml:space="preserve">ty industry of </w:t>
      </w:r>
      <w:r w:rsidR="003B6128">
        <w:rPr>
          <w:bCs/>
          <w:iCs/>
          <w:lang w:val="en-GB"/>
        </w:rPr>
        <w:t xml:space="preserve">the </w:t>
      </w:r>
      <w:r w:rsidR="00140808">
        <w:rPr>
          <w:bCs/>
          <w:iCs/>
          <w:lang w:val="en-GB"/>
        </w:rPr>
        <w:t xml:space="preserve">UK is </w:t>
      </w:r>
      <w:r w:rsidR="003B6128">
        <w:rPr>
          <w:bCs/>
          <w:iCs/>
          <w:lang w:val="en-GB"/>
        </w:rPr>
        <w:t xml:space="preserve">the </w:t>
      </w:r>
      <w:r w:rsidR="003B6128" w:rsidRPr="00E15CC6">
        <w:rPr>
          <w:b/>
          <w:bCs/>
          <w:iCs/>
          <w:lang w:val="en-GB"/>
        </w:rPr>
        <w:t>Robinson</w:t>
      </w:r>
      <w:r w:rsidR="00D05DA0" w:rsidRPr="00E15CC6">
        <w:rPr>
          <w:b/>
          <w:bCs/>
          <w:iCs/>
          <w:lang w:val="en-GB"/>
        </w:rPr>
        <w:t xml:space="preserve"> model</w:t>
      </w:r>
      <w:r w:rsidR="00140808">
        <w:rPr>
          <w:bCs/>
          <w:iCs/>
          <w:lang w:val="en-GB"/>
        </w:rPr>
        <w:t>. This model emphasises the feeling of being involved with the organisation and points out ten important factors to ensure it</w:t>
      </w:r>
      <w:r w:rsidR="00C24A81">
        <w:rPr>
          <w:bCs/>
          <w:iCs/>
          <w:lang w:val="en-GB"/>
        </w:rPr>
        <w:t xml:space="preserve"> (Han </w:t>
      </w:r>
      <w:r w:rsidR="00C24A81">
        <w:rPr>
          <w:bCs/>
          <w:i/>
          <w:iCs/>
          <w:lang w:val="en-GB"/>
        </w:rPr>
        <w:t xml:space="preserve">et al. </w:t>
      </w:r>
      <w:r w:rsidR="00C24A81">
        <w:rPr>
          <w:bCs/>
          <w:iCs/>
          <w:lang w:val="en-GB"/>
        </w:rPr>
        <w:t>2022)</w:t>
      </w:r>
      <w:r w:rsidR="00140808">
        <w:rPr>
          <w:bCs/>
          <w:iCs/>
          <w:lang w:val="en-GB"/>
        </w:rPr>
        <w:t xml:space="preserve">. There are both financial and non-financial motivation factors pointed </w:t>
      </w:r>
      <w:r w:rsidR="003B6128">
        <w:rPr>
          <w:bCs/>
          <w:iCs/>
          <w:lang w:val="en-GB"/>
        </w:rPr>
        <w:t xml:space="preserve">out </w:t>
      </w:r>
      <w:r w:rsidR="00140808">
        <w:rPr>
          <w:bCs/>
          <w:iCs/>
          <w:lang w:val="en-GB"/>
        </w:rPr>
        <w:t>in this model, the financial factors being- pay and ben</w:t>
      </w:r>
      <w:r w:rsidR="00172030">
        <w:rPr>
          <w:bCs/>
          <w:iCs/>
          <w:lang w:val="en-GB"/>
        </w:rPr>
        <w:t>e</w:t>
      </w:r>
      <w:r w:rsidR="00140808">
        <w:rPr>
          <w:bCs/>
          <w:iCs/>
          <w:lang w:val="en-GB"/>
        </w:rPr>
        <w:t xml:space="preserve">fits, appraisals and non-financial ones are- training facilities, communication, equal treatment regardless of gender and ethnicity, health and job safety, family orientation etc. </w:t>
      </w:r>
      <w:r w:rsidR="007F012A">
        <w:rPr>
          <w:bCs/>
          <w:iCs/>
          <w:lang w:val="en-GB"/>
        </w:rPr>
        <w:t xml:space="preserve">To ensure a good relationship with the employees </w:t>
      </w:r>
      <w:r w:rsidR="003B6128">
        <w:rPr>
          <w:bCs/>
          <w:iCs/>
          <w:lang w:val="en-GB"/>
        </w:rPr>
        <w:t>at</w:t>
      </w:r>
      <w:r w:rsidR="007F012A">
        <w:rPr>
          <w:bCs/>
          <w:iCs/>
          <w:lang w:val="en-GB"/>
        </w:rPr>
        <w:t xml:space="preserve"> different levels- from managers to front-desk employee</w:t>
      </w:r>
      <w:r w:rsidR="003B6128">
        <w:rPr>
          <w:bCs/>
          <w:iCs/>
          <w:lang w:val="en-GB"/>
        </w:rPr>
        <w:t>s</w:t>
      </w:r>
      <w:r w:rsidR="007F012A">
        <w:rPr>
          <w:bCs/>
          <w:iCs/>
          <w:lang w:val="en-GB"/>
        </w:rPr>
        <w:t xml:space="preserve">, the HR department needs to maintain a </w:t>
      </w:r>
      <w:r w:rsidR="003B6128">
        <w:rPr>
          <w:bCs/>
          <w:iCs/>
          <w:lang w:val="en-GB"/>
        </w:rPr>
        <w:t>good</w:t>
      </w:r>
      <w:r w:rsidR="007F012A">
        <w:rPr>
          <w:bCs/>
          <w:iCs/>
          <w:lang w:val="en-GB"/>
        </w:rPr>
        <w:t xml:space="preserve"> balance between these two type</w:t>
      </w:r>
      <w:r w:rsidR="003B6128">
        <w:rPr>
          <w:bCs/>
          <w:iCs/>
          <w:lang w:val="en-GB"/>
        </w:rPr>
        <w:t>s</w:t>
      </w:r>
      <w:r w:rsidR="007F012A">
        <w:rPr>
          <w:bCs/>
          <w:iCs/>
          <w:lang w:val="en-GB"/>
        </w:rPr>
        <w:t xml:space="preserve"> of factors. </w:t>
      </w:r>
      <w:r w:rsidR="00172030">
        <w:rPr>
          <w:bCs/>
          <w:iCs/>
          <w:lang w:val="en-GB"/>
        </w:rPr>
        <w:t>The UK economy</w:t>
      </w:r>
      <w:r w:rsidR="00140808">
        <w:rPr>
          <w:bCs/>
          <w:iCs/>
          <w:lang w:val="en-GB"/>
        </w:rPr>
        <w:t xml:space="preserve"> </w:t>
      </w:r>
      <w:r w:rsidR="00172030">
        <w:rPr>
          <w:bCs/>
          <w:iCs/>
          <w:lang w:val="en-GB"/>
        </w:rPr>
        <w:t xml:space="preserve">has seen </w:t>
      </w:r>
      <w:r w:rsidR="003B6128">
        <w:rPr>
          <w:bCs/>
          <w:iCs/>
          <w:lang w:val="en-GB"/>
        </w:rPr>
        <w:t xml:space="preserve">a </w:t>
      </w:r>
      <w:r w:rsidR="00172030">
        <w:rPr>
          <w:bCs/>
          <w:iCs/>
          <w:lang w:val="en-GB"/>
        </w:rPr>
        <w:t xml:space="preserve">3% increase in the cost of income while </w:t>
      </w:r>
      <w:r w:rsidR="003B6128">
        <w:rPr>
          <w:bCs/>
          <w:iCs/>
          <w:lang w:val="en-GB"/>
        </w:rPr>
        <w:t xml:space="preserve">the </w:t>
      </w:r>
      <w:r w:rsidR="00172030">
        <w:rPr>
          <w:bCs/>
          <w:iCs/>
          <w:lang w:val="en-GB"/>
        </w:rPr>
        <w:t>Russian invasion o</w:t>
      </w:r>
      <w:r w:rsidR="003B6128">
        <w:rPr>
          <w:bCs/>
          <w:iCs/>
          <w:lang w:val="en-GB"/>
        </w:rPr>
        <w:t>f</w:t>
      </w:r>
      <w:r w:rsidR="00172030">
        <w:rPr>
          <w:bCs/>
          <w:iCs/>
          <w:lang w:val="en-GB"/>
        </w:rPr>
        <w:t xml:space="preserve"> Ukraine has spiked energy prices</w:t>
      </w:r>
      <w:r w:rsidR="00FC54F2">
        <w:rPr>
          <w:bCs/>
          <w:iCs/>
          <w:lang w:val="en-GB"/>
        </w:rPr>
        <w:t xml:space="preserve"> (Reenen, 2022)</w:t>
      </w:r>
      <w:r w:rsidR="00172030">
        <w:rPr>
          <w:bCs/>
          <w:iCs/>
          <w:lang w:val="en-GB"/>
        </w:rPr>
        <w:t xml:space="preserve">. </w:t>
      </w:r>
      <w:r w:rsidR="00FC54F2">
        <w:rPr>
          <w:bCs/>
          <w:iCs/>
          <w:lang w:val="en-GB"/>
        </w:rPr>
        <w:t xml:space="preserve">The country’s GDP is predicted to be lower in 2023 while talking </w:t>
      </w:r>
      <w:r w:rsidR="003B6128">
        <w:rPr>
          <w:bCs/>
          <w:iCs/>
          <w:lang w:val="en-GB"/>
        </w:rPr>
        <w:t xml:space="preserve">about </w:t>
      </w:r>
      <w:r w:rsidR="00FC54F2">
        <w:rPr>
          <w:bCs/>
          <w:iCs/>
          <w:lang w:val="en-GB"/>
        </w:rPr>
        <w:t>supply reforms regarding labour and materials.</w:t>
      </w:r>
      <w:r w:rsidR="0092193A">
        <w:rPr>
          <w:bCs/>
          <w:iCs/>
          <w:lang w:val="en-GB"/>
        </w:rPr>
        <w:t xml:space="preserve"> So, keeping employees engaged in the hotel sector will be a tough job to do.</w:t>
      </w:r>
    </w:p>
    <w:p w14:paraId="3D2999FF" w14:textId="77777777" w:rsidR="00706170" w:rsidRPr="00FF2B46" w:rsidRDefault="00706170">
      <w:pPr>
        <w:rPr>
          <w:bCs/>
          <w:iCs/>
          <w:lang w:val="en-GB"/>
        </w:rPr>
      </w:pPr>
      <w:r>
        <w:rPr>
          <w:bCs/>
          <w:iCs/>
          <w:lang w:val="en-GB"/>
        </w:rPr>
        <w:t xml:space="preserve">Despite economic and political turmoil caused by Brexit, Covid-19 etc. the labour market of the UK was recovering itself and appointing back the employees who were furloughed before. </w:t>
      </w:r>
      <w:r w:rsidR="006C66F9">
        <w:rPr>
          <w:bCs/>
          <w:iCs/>
          <w:lang w:val="en-GB"/>
        </w:rPr>
        <w:t>However,</w:t>
      </w:r>
      <w:r>
        <w:rPr>
          <w:bCs/>
          <w:iCs/>
          <w:lang w:val="en-GB"/>
        </w:rPr>
        <w:t xml:space="preserve"> the Russian invasion o</w:t>
      </w:r>
      <w:r w:rsidR="003B6128">
        <w:rPr>
          <w:bCs/>
          <w:iCs/>
          <w:lang w:val="en-GB"/>
        </w:rPr>
        <w:t>f</w:t>
      </w:r>
      <w:r>
        <w:rPr>
          <w:bCs/>
          <w:iCs/>
          <w:lang w:val="en-GB"/>
        </w:rPr>
        <w:t xml:space="preserve"> Ukraine has put the country to adopt drastic changes in immigration, energy and </w:t>
      </w:r>
      <w:r w:rsidR="006B2D8E">
        <w:rPr>
          <w:bCs/>
          <w:iCs/>
          <w:lang w:val="en-GB"/>
        </w:rPr>
        <w:t>other</w:t>
      </w:r>
      <w:r>
        <w:rPr>
          <w:bCs/>
          <w:iCs/>
          <w:lang w:val="en-GB"/>
        </w:rPr>
        <w:t xml:space="preserve"> policies </w:t>
      </w:r>
      <w:r w:rsidR="006B2D8E">
        <w:rPr>
          <w:bCs/>
          <w:iCs/>
          <w:lang w:val="en-GB"/>
        </w:rPr>
        <w:t xml:space="preserve">which made the industry lose a lot of immigrant employees. </w:t>
      </w:r>
      <w:r w:rsidR="008A5B3A">
        <w:rPr>
          <w:bCs/>
          <w:iCs/>
          <w:lang w:val="en-GB"/>
        </w:rPr>
        <w:t>Therefore</w:t>
      </w:r>
      <w:r w:rsidR="006B2D8E">
        <w:rPr>
          <w:bCs/>
          <w:iCs/>
          <w:lang w:val="en-GB"/>
        </w:rPr>
        <w:t xml:space="preserve">, employee lifecycle maintenance is one of the most crucial jobs for hoteliers to retain </w:t>
      </w:r>
      <w:r w:rsidR="003B6128">
        <w:rPr>
          <w:bCs/>
          <w:iCs/>
          <w:lang w:val="en-GB"/>
        </w:rPr>
        <w:t xml:space="preserve">the </w:t>
      </w:r>
      <w:r w:rsidR="006B2D8E">
        <w:rPr>
          <w:bCs/>
          <w:iCs/>
          <w:lang w:val="en-GB"/>
        </w:rPr>
        <w:t xml:space="preserve">current workforce and make them feel engaged. </w:t>
      </w:r>
      <w:r w:rsidR="00C16E7F">
        <w:rPr>
          <w:bCs/>
          <w:iCs/>
          <w:lang w:val="en-GB"/>
        </w:rPr>
        <w:t xml:space="preserve">Though the UK government has already tried to help this industry through retention schemes, furloughing policies etc. during Covid-19 pandemic, organisation-level strategies are to be </w:t>
      </w:r>
      <w:r w:rsidR="00CD1EA5">
        <w:rPr>
          <w:bCs/>
          <w:iCs/>
          <w:lang w:val="en-GB"/>
        </w:rPr>
        <w:t xml:space="preserve">proposed based on the financial and non-financial strength of the hotel. </w:t>
      </w:r>
      <w:r w:rsidR="008005C2">
        <w:rPr>
          <w:bCs/>
          <w:iCs/>
          <w:lang w:val="en-GB"/>
        </w:rPr>
        <w:t>Using technology, various cost</w:t>
      </w:r>
      <w:r w:rsidR="003B6128">
        <w:rPr>
          <w:bCs/>
          <w:iCs/>
          <w:lang w:val="en-GB"/>
        </w:rPr>
        <w:t>s</w:t>
      </w:r>
      <w:r w:rsidR="008005C2">
        <w:rPr>
          <w:bCs/>
          <w:iCs/>
          <w:lang w:val="en-GB"/>
        </w:rPr>
        <w:t xml:space="preserve"> can be reduced, while </w:t>
      </w:r>
      <w:r w:rsidR="00B05947">
        <w:rPr>
          <w:bCs/>
          <w:iCs/>
          <w:lang w:val="en-GB"/>
        </w:rPr>
        <w:t>work-from-home</w:t>
      </w:r>
      <w:r w:rsidR="008005C2">
        <w:rPr>
          <w:bCs/>
          <w:iCs/>
          <w:lang w:val="en-GB"/>
        </w:rPr>
        <w:t xml:space="preserve"> can lower the usage of </w:t>
      </w:r>
      <w:r w:rsidR="003B6128">
        <w:rPr>
          <w:bCs/>
          <w:iCs/>
          <w:lang w:val="en-GB"/>
        </w:rPr>
        <w:t xml:space="preserve">the </w:t>
      </w:r>
      <w:r w:rsidR="008005C2">
        <w:rPr>
          <w:bCs/>
          <w:iCs/>
          <w:lang w:val="en-GB"/>
        </w:rPr>
        <w:t>power</w:t>
      </w:r>
      <w:r w:rsidR="00B05947">
        <w:rPr>
          <w:bCs/>
          <w:iCs/>
          <w:lang w:val="en-GB"/>
        </w:rPr>
        <w:t xml:space="preserve"> of the hotel</w:t>
      </w:r>
      <w:r w:rsidR="008005C2">
        <w:rPr>
          <w:bCs/>
          <w:iCs/>
          <w:lang w:val="en-GB"/>
        </w:rPr>
        <w:t>.</w:t>
      </w:r>
      <w:r w:rsidR="00B05947">
        <w:rPr>
          <w:bCs/>
          <w:iCs/>
          <w:lang w:val="en-GB"/>
        </w:rPr>
        <w:t xml:space="preserve"> But the nature of </w:t>
      </w:r>
      <w:r w:rsidR="003B6128">
        <w:rPr>
          <w:bCs/>
          <w:iCs/>
          <w:lang w:val="en-GB"/>
        </w:rPr>
        <w:t xml:space="preserve">the </w:t>
      </w:r>
      <w:r w:rsidR="00B05947">
        <w:rPr>
          <w:bCs/>
          <w:iCs/>
          <w:lang w:val="en-GB"/>
        </w:rPr>
        <w:t xml:space="preserve">hospitality industry will not leave much scope to work from </w:t>
      </w:r>
      <w:r w:rsidR="003B6128">
        <w:rPr>
          <w:bCs/>
          <w:iCs/>
          <w:lang w:val="en-GB"/>
        </w:rPr>
        <w:t xml:space="preserve">a </w:t>
      </w:r>
      <w:r w:rsidR="00B05947">
        <w:rPr>
          <w:bCs/>
          <w:iCs/>
          <w:lang w:val="en-GB"/>
        </w:rPr>
        <w:t xml:space="preserve">remote place. </w:t>
      </w:r>
      <w:r w:rsidR="00273534">
        <w:rPr>
          <w:bCs/>
          <w:iCs/>
          <w:lang w:val="en-GB"/>
        </w:rPr>
        <w:t>W</w:t>
      </w:r>
      <w:r w:rsidR="00B05947">
        <w:rPr>
          <w:bCs/>
          <w:iCs/>
          <w:lang w:val="en-GB"/>
        </w:rPr>
        <w:t xml:space="preserve">hat the HR department can do is to </w:t>
      </w:r>
      <w:r w:rsidR="00EB3B8D">
        <w:rPr>
          <w:bCs/>
          <w:iCs/>
          <w:lang w:val="en-GB"/>
        </w:rPr>
        <w:t xml:space="preserve">make a balance between the financial and non-financial factors </w:t>
      </w:r>
      <w:r w:rsidR="000543FD">
        <w:rPr>
          <w:bCs/>
          <w:iCs/>
          <w:lang w:val="en-GB"/>
        </w:rPr>
        <w:t xml:space="preserve">to make the employees feel recognised and valued. </w:t>
      </w:r>
      <w:r w:rsidR="00E25F48">
        <w:rPr>
          <w:bCs/>
          <w:iCs/>
          <w:lang w:val="en-GB"/>
        </w:rPr>
        <w:t xml:space="preserve">A properly functioning engagement policy may help to retain employees while reducing the turnover and </w:t>
      </w:r>
      <w:r w:rsidR="00E25F48">
        <w:rPr>
          <w:bCs/>
          <w:iCs/>
          <w:lang w:val="en-GB"/>
        </w:rPr>
        <w:lastRenderedPageBreak/>
        <w:t>recruitment cost of the employees and in effect may increase the profit of the organisation.</w:t>
      </w:r>
    </w:p>
    <w:p w14:paraId="000593A6" w14:textId="77777777" w:rsidR="006134BB" w:rsidRPr="008E5F13" w:rsidRDefault="006134BB">
      <w:pPr>
        <w:rPr>
          <w:lang w:val="en-GB"/>
        </w:rPr>
      </w:pPr>
    </w:p>
    <w:p w14:paraId="70FDE9C5" w14:textId="77777777" w:rsidR="006134BB" w:rsidRPr="008E5F13" w:rsidRDefault="006134BB">
      <w:pPr>
        <w:spacing w:line="259" w:lineRule="auto"/>
        <w:jc w:val="left"/>
        <w:rPr>
          <w:lang w:val="en-GB"/>
        </w:rPr>
      </w:pPr>
      <w:r w:rsidRPr="008E5F13">
        <w:rPr>
          <w:lang w:val="en-GB"/>
        </w:rPr>
        <w:br w:type="page"/>
      </w:r>
    </w:p>
    <w:p w14:paraId="57FE19AF" w14:textId="77777777" w:rsidR="00CC7173" w:rsidRPr="00CC7173" w:rsidRDefault="006134BB" w:rsidP="006134BB">
      <w:pPr>
        <w:rPr>
          <w:b/>
        </w:rPr>
      </w:pPr>
      <w:r w:rsidRPr="00A94DDD">
        <w:rPr>
          <w:b/>
          <w:lang w:val="en-GB"/>
        </w:rPr>
        <w:lastRenderedPageBreak/>
        <w:t>References</w:t>
      </w:r>
    </w:p>
    <w:p w14:paraId="4A2C4496" w14:textId="77777777" w:rsidR="00CC7173" w:rsidRPr="008E5F13" w:rsidRDefault="00CC7173" w:rsidP="00B65E66">
      <w:pPr>
        <w:rPr>
          <w:bCs/>
          <w:iCs/>
          <w:lang w:val="en-GB"/>
        </w:rPr>
      </w:pPr>
      <w:r w:rsidRPr="008E5F13">
        <w:rPr>
          <w:bCs/>
          <w:iCs/>
          <w:lang w:val="en-GB"/>
        </w:rPr>
        <w:t xml:space="preserve">Ali Ababneh, O. M., Awwad, A. S., </w:t>
      </w:r>
      <w:r>
        <w:rPr>
          <w:bCs/>
          <w:iCs/>
          <w:lang w:val="en-GB"/>
        </w:rPr>
        <w:t>and Abu-Haija, A. (2021) ‘</w:t>
      </w:r>
      <w:r w:rsidRPr="008E5F13">
        <w:rPr>
          <w:bCs/>
          <w:iCs/>
          <w:lang w:val="en-GB"/>
        </w:rPr>
        <w:t>The association between green human resources practices and employee engagement with environmental initiatives in hotels: The moderation effect of perceiv</w:t>
      </w:r>
      <w:r>
        <w:rPr>
          <w:bCs/>
          <w:iCs/>
          <w:lang w:val="en-GB"/>
        </w:rPr>
        <w:t xml:space="preserve">ed transformational leadership’, </w:t>
      </w:r>
      <w:r w:rsidRPr="008E5F13">
        <w:rPr>
          <w:bCs/>
          <w:i/>
          <w:iCs/>
          <w:lang w:val="en-GB"/>
        </w:rPr>
        <w:t>Journal of Human Resources in Hospitality &amp; Tourism</w:t>
      </w:r>
      <w:r w:rsidRPr="008E5F13">
        <w:rPr>
          <w:bCs/>
          <w:iCs/>
          <w:lang w:val="en-GB"/>
        </w:rPr>
        <w:t xml:space="preserve">, </w:t>
      </w:r>
      <w:r w:rsidRPr="008E5F13">
        <w:rPr>
          <w:bCs/>
          <w:i/>
          <w:iCs/>
          <w:lang w:val="en-GB"/>
        </w:rPr>
        <w:t>20</w:t>
      </w:r>
      <w:r w:rsidRPr="008E5F13">
        <w:rPr>
          <w:bCs/>
          <w:iCs/>
          <w:lang w:val="en-GB"/>
        </w:rPr>
        <w:t xml:space="preserve">(3), </w:t>
      </w:r>
      <w:r>
        <w:rPr>
          <w:bCs/>
          <w:iCs/>
          <w:lang w:val="en-GB"/>
        </w:rPr>
        <w:t xml:space="preserve">pp. </w:t>
      </w:r>
      <w:r w:rsidRPr="008E5F13">
        <w:rPr>
          <w:bCs/>
          <w:iCs/>
          <w:lang w:val="en-GB"/>
        </w:rPr>
        <w:t>390-416.</w:t>
      </w:r>
    </w:p>
    <w:p w14:paraId="1F500B8E" w14:textId="77777777" w:rsidR="00CC7173" w:rsidRPr="009502F3" w:rsidRDefault="00CC7173" w:rsidP="009502F3">
      <w:pPr>
        <w:rPr>
          <w:bCs/>
          <w:iCs/>
        </w:rPr>
      </w:pPr>
      <w:r w:rsidRPr="009502F3">
        <w:rPr>
          <w:bCs/>
          <w:iCs/>
        </w:rPr>
        <w:t xml:space="preserve">Asghar, M., Tayyab, M., Gull, N., Zhijie, S., Shi, R., </w:t>
      </w:r>
      <w:r>
        <w:rPr>
          <w:bCs/>
          <w:iCs/>
        </w:rPr>
        <w:t>and Tao, X. (2021)</w:t>
      </w:r>
      <w:r w:rsidRPr="009502F3">
        <w:rPr>
          <w:bCs/>
          <w:iCs/>
        </w:rPr>
        <w:t xml:space="preserve"> </w:t>
      </w:r>
      <w:r>
        <w:rPr>
          <w:bCs/>
          <w:iCs/>
        </w:rPr>
        <w:t>‘</w:t>
      </w:r>
      <w:r w:rsidRPr="009502F3">
        <w:rPr>
          <w:bCs/>
          <w:iCs/>
        </w:rPr>
        <w:t>Polychronicity, work engagement, and turnover intention: The moderating role of perceived organizationa</w:t>
      </w:r>
      <w:r>
        <w:rPr>
          <w:bCs/>
          <w:iCs/>
        </w:rPr>
        <w:t>l support in the hotel industry’,</w:t>
      </w:r>
      <w:r w:rsidRPr="009502F3">
        <w:rPr>
          <w:bCs/>
          <w:iCs/>
        </w:rPr>
        <w:t xml:space="preserve"> </w:t>
      </w:r>
      <w:r w:rsidRPr="009502F3">
        <w:rPr>
          <w:bCs/>
          <w:i/>
          <w:iCs/>
        </w:rPr>
        <w:t>Journal of Hospitality and Tourism Management</w:t>
      </w:r>
      <w:r w:rsidRPr="009502F3">
        <w:rPr>
          <w:bCs/>
          <w:iCs/>
        </w:rPr>
        <w:t xml:space="preserve">, </w:t>
      </w:r>
      <w:r w:rsidRPr="009502F3">
        <w:rPr>
          <w:bCs/>
          <w:i/>
          <w:iCs/>
        </w:rPr>
        <w:t>49</w:t>
      </w:r>
      <w:r w:rsidRPr="009502F3">
        <w:rPr>
          <w:bCs/>
          <w:iCs/>
        </w:rPr>
        <w:t xml:space="preserve">, </w:t>
      </w:r>
      <w:r>
        <w:rPr>
          <w:bCs/>
          <w:iCs/>
        </w:rPr>
        <w:t xml:space="preserve">pp. </w:t>
      </w:r>
      <w:r w:rsidRPr="009502F3">
        <w:rPr>
          <w:bCs/>
          <w:iCs/>
        </w:rPr>
        <w:t>129-139.</w:t>
      </w:r>
    </w:p>
    <w:p w14:paraId="5CD810FD" w14:textId="77777777" w:rsidR="00CC7173" w:rsidRPr="008E5F13" w:rsidRDefault="00CC7173" w:rsidP="008E5F13">
      <w:pPr>
        <w:rPr>
          <w:i/>
          <w:lang w:val="en-GB"/>
        </w:rPr>
      </w:pPr>
      <w:r>
        <w:rPr>
          <w:lang w:val="en-GB"/>
        </w:rPr>
        <w:t>Barnes, O.</w:t>
      </w:r>
      <w:r w:rsidRPr="008E5F13">
        <w:rPr>
          <w:lang w:val="en-GB"/>
        </w:rPr>
        <w:t xml:space="preserve"> (2022) </w:t>
      </w:r>
      <w:r w:rsidRPr="008E5F13">
        <w:rPr>
          <w:i/>
          <w:lang w:val="en-GB"/>
        </w:rPr>
        <w:t>UK hospitality industry loses nearly 200,000 overseas workers</w:t>
      </w:r>
      <w:r>
        <w:rPr>
          <w:i/>
          <w:lang w:val="en-GB"/>
        </w:rPr>
        <w:t xml:space="preserve"> </w:t>
      </w:r>
      <w:r w:rsidRPr="008E5F13">
        <w:rPr>
          <w:bCs/>
          <w:iCs/>
          <w:lang w:val="en-GB"/>
        </w:rPr>
        <w:t>Available at: https://www.ft.com/content/027ea2e9-d6c3-4a18-a735-87f92ace95a4 (Accessed 11 October, 2022)</w:t>
      </w:r>
    </w:p>
    <w:p w14:paraId="6810A1E9" w14:textId="77777777" w:rsidR="00CC7173" w:rsidRPr="00CE2397" w:rsidRDefault="00CC7173" w:rsidP="00CE2397">
      <w:pPr>
        <w:rPr>
          <w:bCs/>
          <w:iCs/>
        </w:rPr>
      </w:pPr>
      <w:r w:rsidRPr="00CE2397">
        <w:rPr>
          <w:bCs/>
          <w:iCs/>
        </w:rPr>
        <w:t xml:space="preserve">Carrillo-Tudela, C., Clymo, A., Comunello, C., Jackle, A., Visschers, L., </w:t>
      </w:r>
      <w:r>
        <w:rPr>
          <w:bCs/>
          <w:iCs/>
        </w:rPr>
        <w:t>and</w:t>
      </w:r>
      <w:r w:rsidRPr="00CE2397">
        <w:rPr>
          <w:bCs/>
          <w:iCs/>
        </w:rPr>
        <w:t xml:space="preserve"> Zentler-Munro, D. (2022).</w:t>
      </w:r>
      <w:r w:rsidRPr="00C32D7C">
        <w:rPr>
          <w:bCs/>
          <w:i/>
          <w:iCs/>
        </w:rPr>
        <w:t xml:space="preserve"> Search and Reallocation in the COVID-19 Pandemic: Evidence from the UK.</w:t>
      </w:r>
    </w:p>
    <w:p w14:paraId="612045FA" w14:textId="77777777" w:rsidR="00CC7173" w:rsidRPr="00822BFB" w:rsidRDefault="00CC7173" w:rsidP="006134BB">
      <w:pPr>
        <w:rPr>
          <w:bCs/>
          <w:iCs/>
        </w:rPr>
      </w:pPr>
      <w:r w:rsidRPr="00822BFB">
        <w:rPr>
          <w:bCs/>
          <w:iCs/>
        </w:rPr>
        <w:t xml:space="preserve">Chang, K. C., Hsu, Y. T., Cheng, Y. S., </w:t>
      </w:r>
      <w:r>
        <w:rPr>
          <w:bCs/>
          <w:iCs/>
        </w:rPr>
        <w:t>and Kuo, N. T. (2021)</w:t>
      </w:r>
      <w:r w:rsidRPr="00822BFB">
        <w:rPr>
          <w:bCs/>
          <w:iCs/>
        </w:rPr>
        <w:t xml:space="preserve"> </w:t>
      </w:r>
      <w:r>
        <w:rPr>
          <w:bCs/>
          <w:iCs/>
        </w:rPr>
        <w:t>‘</w:t>
      </w:r>
      <w:r w:rsidRPr="00822BFB">
        <w:rPr>
          <w:bCs/>
          <w:iCs/>
        </w:rPr>
        <w:t>How work engagement influences relationship quality: the roles of work motivation and perce</w:t>
      </w:r>
      <w:r>
        <w:rPr>
          <w:bCs/>
          <w:iCs/>
        </w:rPr>
        <w:t>ived service guarantee strength’,</w:t>
      </w:r>
      <w:r w:rsidRPr="00822BFB">
        <w:rPr>
          <w:bCs/>
          <w:iCs/>
        </w:rPr>
        <w:t xml:space="preserve"> </w:t>
      </w:r>
      <w:r w:rsidRPr="00822BFB">
        <w:rPr>
          <w:bCs/>
          <w:i/>
          <w:iCs/>
        </w:rPr>
        <w:t xml:space="preserve">Total Quality Management </w:t>
      </w:r>
      <w:r>
        <w:rPr>
          <w:bCs/>
          <w:i/>
          <w:iCs/>
        </w:rPr>
        <w:t>and</w:t>
      </w:r>
      <w:r w:rsidRPr="00822BFB">
        <w:rPr>
          <w:bCs/>
          <w:i/>
          <w:iCs/>
        </w:rPr>
        <w:t xml:space="preserve"> Business Excellence</w:t>
      </w:r>
      <w:r w:rsidRPr="00822BFB">
        <w:rPr>
          <w:bCs/>
          <w:iCs/>
        </w:rPr>
        <w:t>,</w:t>
      </w:r>
      <w:r>
        <w:rPr>
          <w:bCs/>
          <w:iCs/>
        </w:rPr>
        <w:t xml:space="preserve"> pp.</w:t>
      </w:r>
      <w:r w:rsidRPr="00822BFB">
        <w:rPr>
          <w:bCs/>
          <w:iCs/>
        </w:rPr>
        <w:t xml:space="preserve"> </w:t>
      </w:r>
      <w:r w:rsidRPr="00822BFB">
        <w:rPr>
          <w:bCs/>
          <w:i/>
          <w:iCs/>
        </w:rPr>
        <w:t>32</w:t>
      </w:r>
      <w:r w:rsidRPr="00822BFB">
        <w:rPr>
          <w:bCs/>
          <w:iCs/>
        </w:rPr>
        <w:t>(11-12), 1316-1340.</w:t>
      </w:r>
    </w:p>
    <w:p w14:paraId="2E297BF6" w14:textId="77777777" w:rsidR="00CC7173" w:rsidRPr="008E5F13" w:rsidRDefault="00CC7173" w:rsidP="00243847">
      <w:pPr>
        <w:rPr>
          <w:bCs/>
          <w:iCs/>
          <w:lang w:val="en-GB"/>
        </w:rPr>
      </w:pPr>
      <w:r>
        <w:rPr>
          <w:lang w:val="en-GB"/>
        </w:rPr>
        <w:t>Dean, G and Hoff, M.</w:t>
      </w:r>
      <w:r w:rsidRPr="008E5F13">
        <w:rPr>
          <w:lang w:val="en-GB"/>
        </w:rPr>
        <w:t xml:space="preserve"> (2021) </w:t>
      </w:r>
      <w:r w:rsidRPr="00402120">
        <w:rPr>
          <w:i/>
          <w:lang w:val="en-GB"/>
        </w:rPr>
        <w:t>Nearly three-quarters of workers are actively thinking about quitting their job, according to a recent survey</w:t>
      </w:r>
      <w:r w:rsidRPr="008E5F13">
        <w:rPr>
          <w:lang w:val="en-GB"/>
        </w:rPr>
        <w:t xml:space="preserve"> </w:t>
      </w:r>
      <w:r w:rsidRPr="008E5F13">
        <w:rPr>
          <w:bCs/>
          <w:iCs/>
          <w:lang w:val="en-GB"/>
        </w:rPr>
        <w:t xml:space="preserve">Available at: </w:t>
      </w:r>
      <w:r w:rsidRPr="00402120">
        <w:rPr>
          <w:bCs/>
          <w:iCs/>
          <w:lang w:val="en-GB"/>
        </w:rPr>
        <w:t xml:space="preserve">https://www.businessinsider.com/great-resignation-labor-shortage-workers-thinking-about-quitting-joblist-report-2021-10?r=US&amp;IR=T </w:t>
      </w:r>
      <w:r w:rsidRPr="008E5F13">
        <w:rPr>
          <w:bCs/>
          <w:iCs/>
          <w:lang w:val="en-GB"/>
        </w:rPr>
        <w:t>(Accessed 11 October, 2022)</w:t>
      </w:r>
      <w:r>
        <w:rPr>
          <w:bCs/>
          <w:iCs/>
          <w:lang w:val="en-GB"/>
        </w:rPr>
        <w:t>.</w:t>
      </w:r>
    </w:p>
    <w:p w14:paraId="088554AD" w14:textId="77777777" w:rsidR="00CC7173" w:rsidRPr="008E5F13" w:rsidRDefault="00CC7173" w:rsidP="00B65E66">
      <w:pPr>
        <w:rPr>
          <w:bCs/>
          <w:iCs/>
          <w:lang w:val="en-GB"/>
        </w:rPr>
      </w:pPr>
      <w:r w:rsidRPr="008E5F13">
        <w:rPr>
          <w:lang w:val="en-GB"/>
        </w:rPr>
        <w:t xml:space="preserve">Gallup.com (2022) </w:t>
      </w:r>
      <w:r w:rsidRPr="008E5F13">
        <w:rPr>
          <w:i/>
          <w:lang w:val="en-GB"/>
        </w:rPr>
        <w:t>State of the Global Workplace: 2022 Report</w:t>
      </w:r>
      <w:r w:rsidRPr="008E5F13">
        <w:rPr>
          <w:lang w:val="en-GB"/>
        </w:rPr>
        <w:t xml:space="preserve"> </w:t>
      </w:r>
      <w:r w:rsidRPr="008E5F13">
        <w:rPr>
          <w:bCs/>
          <w:iCs/>
          <w:lang w:val="en-GB"/>
        </w:rPr>
        <w:t xml:space="preserve">Available at: https://www.gallup.com/workplace/349484/state-of-the-global-workplace-2022-report.aspx (Accessed </w:t>
      </w:r>
      <w:r w:rsidR="00E865E2">
        <w:rPr>
          <w:bCs/>
          <w:iCs/>
          <w:lang w:val="en-GB"/>
        </w:rPr>
        <w:t>10</w:t>
      </w:r>
      <w:r w:rsidRPr="008E5F13">
        <w:rPr>
          <w:bCs/>
          <w:iCs/>
          <w:lang w:val="en-GB"/>
        </w:rPr>
        <w:t xml:space="preserve"> October, 2022)</w:t>
      </w:r>
      <w:r>
        <w:rPr>
          <w:bCs/>
          <w:iCs/>
          <w:lang w:val="en-GB"/>
        </w:rPr>
        <w:t>.</w:t>
      </w:r>
    </w:p>
    <w:p w14:paraId="7E0E2F2F" w14:textId="77777777" w:rsidR="00CC7173" w:rsidRPr="008E5F13" w:rsidRDefault="00CC7173" w:rsidP="00B62999">
      <w:pPr>
        <w:rPr>
          <w:bCs/>
          <w:iCs/>
          <w:lang w:val="en-GB"/>
        </w:rPr>
      </w:pPr>
      <w:r w:rsidRPr="008E5F13">
        <w:rPr>
          <w:lang w:val="en-GB"/>
        </w:rPr>
        <w:t xml:space="preserve">Gov.uk (2019) </w:t>
      </w:r>
      <w:r w:rsidRPr="008E5F13">
        <w:rPr>
          <w:i/>
          <w:lang w:val="en-GB"/>
        </w:rPr>
        <w:t>Economic Insight 2019</w:t>
      </w:r>
      <w:r w:rsidRPr="008E5F13">
        <w:rPr>
          <w:lang w:val="en-GB"/>
        </w:rPr>
        <w:t xml:space="preserve"> </w:t>
      </w:r>
      <w:r w:rsidRPr="008E5F13">
        <w:rPr>
          <w:bCs/>
          <w:iCs/>
          <w:lang w:val="en-GB"/>
        </w:rPr>
        <w:t>Available at: https://assets.publishing.service.gov.uk/government/uploads/system/uploads/attachment_data/file/827952/Hospitality_and_Tourism_Workforce_Landscape.pdf (Accessed 11 October, 2022)</w:t>
      </w:r>
      <w:r>
        <w:rPr>
          <w:bCs/>
          <w:iCs/>
          <w:lang w:val="en-GB"/>
        </w:rPr>
        <w:t>.</w:t>
      </w:r>
    </w:p>
    <w:p w14:paraId="01352313" w14:textId="77777777" w:rsidR="00CC7173" w:rsidRPr="00C24A81" w:rsidRDefault="00CC7173" w:rsidP="00C24A81">
      <w:pPr>
        <w:rPr>
          <w:bCs/>
          <w:iCs/>
        </w:rPr>
      </w:pPr>
      <w:r w:rsidRPr="00C24A81">
        <w:rPr>
          <w:bCs/>
          <w:iCs/>
        </w:rPr>
        <w:lastRenderedPageBreak/>
        <w:t xml:space="preserve">Han, X., Chen, S., </w:t>
      </w:r>
      <w:r>
        <w:rPr>
          <w:bCs/>
          <w:iCs/>
        </w:rPr>
        <w:t>and Chen, B. (2022)</w:t>
      </w:r>
      <w:r w:rsidRPr="00C24A81">
        <w:rPr>
          <w:bCs/>
          <w:iCs/>
        </w:rPr>
        <w:t xml:space="preserve"> </w:t>
      </w:r>
      <w:r>
        <w:rPr>
          <w:bCs/>
          <w:iCs/>
        </w:rPr>
        <w:t>‘</w:t>
      </w:r>
      <w:r w:rsidRPr="00C24A81">
        <w:rPr>
          <w:bCs/>
          <w:iCs/>
        </w:rPr>
        <w:t>From employee engagement to customer engagement: A multilevel dual-path model of engagement spillover effects in service ecosystems</w:t>
      </w:r>
      <w:r>
        <w:rPr>
          <w:bCs/>
          <w:iCs/>
        </w:rPr>
        <w:t>’,</w:t>
      </w:r>
      <w:r w:rsidRPr="00C24A81">
        <w:rPr>
          <w:bCs/>
          <w:iCs/>
        </w:rPr>
        <w:t xml:space="preserve"> </w:t>
      </w:r>
      <w:r w:rsidRPr="00C24A81">
        <w:rPr>
          <w:bCs/>
          <w:i/>
          <w:iCs/>
        </w:rPr>
        <w:t>Journal of Retailing and Consumer Services</w:t>
      </w:r>
      <w:r w:rsidRPr="00C24A81">
        <w:rPr>
          <w:bCs/>
          <w:iCs/>
        </w:rPr>
        <w:t xml:space="preserve">, </w:t>
      </w:r>
      <w:r>
        <w:rPr>
          <w:bCs/>
          <w:iCs/>
        </w:rPr>
        <w:t xml:space="preserve">pp. </w:t>
      </w:r>
      <w:r w:rsidRPr="00C24A81">
        <w:rPr>
          <w:bCs/>
          <w:i/>
          <w:iCs/>
        </w:rPr>
        <w:t>64</w:t>
      </w:r>
      <w:r w:rsidRPr="00C24A81">
        <w:rPr>
          <w:bCs/>
          <w:iCs/>
        </w:rPr>
        <w:t>, 102815.</w:t>
      </w:r>
    </w:p>
    <w:p w14:paraId="6E8F5343" w14:textId="77777777" w:rsidR="00CC7173" w:rsidRDefault="00CC7173" w:rsidP="006134BB">
      <w:pPr>
        <w:rPr>
          <w:bCs/>
          <w:iCs/>
          <w:lang w:val="en-GB"/>
        </w:rPr>
      </w:pPr>
      <w:r w:rsidRPr="008E5F13">
        <w:rPr>
          <w:lang w:val="en-GB"/>
        </w:rPr>
        <w:t xml:space="preserve">Hutton., G. </w:t>
      </w:r>
      <w:r w:rsidRPr="008E5F13">
        <w:rPr>
          <w:iCs/>
          <w:lang w:val="en-GB"/>
        </w:rPr>
        <w:t xml:space="preserve">(2022) Hospitality industry and Covid-19 house of commons </w:t>
      </w:r>
      <w:r w:rsidRPr="008E5F13">
        <w:rPr>
          <w:bCs/>
          <w:iCs/>
          <w:lang w:val="en-GB"/>
        </w:rPr>
        <w:t>Available at: https://researchbriefings.files.parliament.uk/documents/CBP-9111/CBP-9111.pdf (Accessed 11 October, 2022)</w:t>
      </w:r>
    </w:p>
    <w:p w14:paraId="0B7A167F" w14:textId="77777777" w:rsidR="00CC7173" w:rsidRPr="009636BF" w:rsidRDefault="00CC7173" w:rsidP="009636BF">
      <w:pPr>
        <w:rPr>
          <w:bCs/>
          <w:iCs/>
        </w:rPr>
      </w:pPr>
      <w:r w:rsidRPr="009636BF">
        <w:rPr>
          <w:bCs/>
          <w:iCs/>
        </w:rPr>
        <w:t xml:space="preserve">Jia, Y., Curpad, S., Diller, C., </w:t>
      </w:r>
      <w:r>
        <w:rPr>
          <w:bCs/>
          <w:iCs/>
        </w:rPr>
        <w:t>and Gentry, R. (2022) ‘</w:t>
      </w:r>
      <w:r w:rsidRPr="009636BF">
        <w:rPr>
          <w:bCs/>
          <w:iCs/>
        </w:rPr>
        <w:t>Serving Hotel Customers in a Postpandemic World: How Can Hilton Worldwide Recover and Change?</w:t>
      </w:r>
      <w:r>
        <w:rPr>
          <w:bCs/>
          <w:iCs/>
        </w:rPr>
        <w:t>’,</w:t>
      </w:r>
      <w:r w:rsidRPr="009636BF">
        <w:rPr>
          <w:bCs/>
          <w:iCs/>
        </w:rPr>
        <w:t xml:space="preserve"> In </w:t>
      </w:r>
      <w:r w:rsidRPr="009636BF">
        <w:rPr>
          <w:bCs/>
          <w:i/>
          <w:iCs/>
        </w:rPr>
        <w:t>SAGE Business Cases</w:t>
      </w:r>
      <w:r w:rsidRPr="009636BF">
        <w:rPr>
          <w:bCs/>
          <w:iCs/>
        </w:rPr>
        <w:t>. SAGE Publications: SAGE Business Cases Originals.</w:t>
      </w:r>
    </w:p>
    <w:p w14:paraId="65BDCD64" w14:textId="77777777" w:rsidR="00CC7173" w:rsidRPr="008E5F13" w:rsidRDefault="00CC7173" w:rsidP="003D20CE">
      <w:pPr>
        <w:rPr>
          <w:lang w:val="en-GB"/>
        </w:rPr>
      </w:pPr>
      <w:r w:rsidRPr="008E5F13">
        <w:rPr>
          <w:lang w:val="en-GB"/>
        </w:rPr>
        <w:t>Liu, X.R., Yu, J.</w:t>
      </w:r>
      <w:r>
        <w:rPr>
          <w:lang w:val="en-GB"/>
        </w:rPr>
        <w:t>J., Guo, Q. and Li, J.J. (2022) ‘</w:t>
      </w:r>
      <w:r w:rsidRPr="008E5F13">
        <w:rPr>
          <w:lang w:val="en-GB"/>
        </w:rPr>
        <w:t xml:space="preserve">Employee engagement, its antecedents and effects on business performance in hospitality </w:t>
      </w:r>
      <w:r>
        <w:rPr>
          <w:lang w:val="en-GB"/>
        </w:rPr>
        <w:t>industry: a multilevel analysis’,</w:t>
      </w:r>
      <w:r w:rsidRPr="008E5F13">
        <w:rPr>
          <w:lang w:val="en-GB"/>
        </w:rPr>
        <w:t xml:space="preserve"> </w:t>
      </w:r>
      <w:r w:rsidRPr="008E5F13">
        <w:rPr>
          <w:i/>
          <w:iCs/>
          <w:lang w:val="en-GB"/>
        </w:rPr>
        <w:t>International Journal of Contemporary Hospitality Management</w:t>
      </w:r>
      <w:r w:rsidRPr="008E5F13">
        <w:rPr>
          <w:lang w:val="en-GB"/>
        </w:rPr>
        <w:t>, (ahead-of-print).</w:t>
      </w:r>
    </w:p>
    <w:p w14:paraId="3D7D6B91" w14:textId="77777777" w:rsidR="00CC7173" w:rsidRDefault="00CC7173" w:rsidP="00243847">
      <w:pPr>
        <w:rPr>
          <w:bCs/>
          <w:iCs/>
          <w:lang w:val="en-GB"/>
        </w:rPr>
      </w:pPr>
      <w:r w:rsidRPr="008E5F13">
        <w:rPr>
          <w:lang w:val="en-GB"/>
        </w:rPr>
        <w:t>Mayes, J</w:t>
      </w:r>
      <w:r>
        <w:rPr>
          <w:lang w:val="en-GB"/>
        </w:rPr>
        <w:t>.</w:t>
      </w:r>
      <w:r w:rsidRPr="008E5F13">
        <w:rPr>
          <w:lang w:val="en-GB"/>
        </w:rPr>
        <w:t xml:space="preserve"> (2021) </w:t>
      </w:r>
      <w:r w:rsidRPr="008E5F13">
        <w:rPr>
          <w:i/>
          <w:lang w:val="en-GB"/>
        </w:rPr>
        <w:t>Just a Year of Brexit Has Thumped U.K.’s Economy and Businesses</w:t>
      </w:r>
      <w:r w:rsidRPr="008E5F13">
        <w:rPr>
          <w:lang w:val="en-GB"/>
        </w:rPr>
        <w:t xml:space="preserve"> </w:t>
      </w:r>
      <w:r w:rsidRPr="008E5F13">
        <w:rPr>
          <w:bCs/>
          <w:iCs/>
          <w:lang w:val="en-GB"/>
        </w:rPr>
        <w:t>Available at: https://www.bloomberg.com/news/articles/2021-12-22/how-a-year-of-brexit-thumped-britain-s-economy-and-businesses?leadSource=uverify%20wall (Accessed 1</w:t>
      </w:r>
      <w:r w:rsidR="00E865E2">
        <w:rPr>
          <w:bCs/>
          <w:iCs/>
          <w:lang w:val="en-GB"/>
        </w:rPr>
        <w:t>0</w:t>
      </w:r>
      <w:r w:rsidRPr="008E5F13">
        <w:rPr>
          <w:bCs/>
          <w:iCs/>
          <w:lang w:val="en-GB"/>
        </w:rPr>
        <w:t xml:space="preserve"> October, 2022)</w:t>
      </w:r>
      <w:r>
        <w:rPr>
          <w:bCs/>
          <w:iCs/>
          <w:lang w:val="en-GB"/>
        </w:rPr>
        <w:t>.</w:t>
      </w:r>
    </w:p>
    <w:p w14:paraId="0F946548" w14:textId="77777777" w:rsidR="00CC7173" w:rsidRPr="00252655" w:rsidRDefault="00CC7173" w:rsidP="00252655">
      <w:pPr>
        <w:rPr>
          <w:bCs/>
          <w:iCs/>
        </w:rPr>
      </w:pPr>
      <w:r w:rsidRPr="00252655">
        <w:rPr>
          <w:bCs/>
          <w:iCs/>
        </w:rPr>
        <w:t>Nago</w:t>
      </w:r>
      <w:r>
        <w:rPr>
          <w:bCs/>
          <w:iCs/>
        </w:rPr>
        <w:t>ri, R. (2022)</w:t>
      </w:r>
      <w:r w:rsidRPr="00252655">
        <w:rPr>
          <w:bCs/>
          <w:iCs/>
        </w:rPr>
        <w:t xml:space="preserve"> </w:t>
      </w:r>
      <w:r>
        <w:rPr>
          <w:bCs/>
          <w:iCs/>
        </w:rPr>
        <w:t>‘</w:t>
      </w:r>
      <w:r w:rsidRPr="00252655">
        <w:rPr>
          <w:bCs/>
          <w:iCs/>
        </w:rPr>
        <w:t>Improving Employee Engagement in Small and Medium Enterprises</w:t>
      </w:r>
      <w:r>
        <w:rPr>
          <w:bCs/>
          <w:iCs/>
        </w:rPr>
        <w:t>’,</w:t>
      </w:r>
      <w:r w:rsidRPr="00252655">
        <w:rPr>
          <w:bCs/>
          <w:iCs/>
        </w:rPr>
        <w:t xml:space="preserve"> In </w:t>
      </w:r>
      <w:r w:rsidRPr="00252655">
        <w:rPr>
          <w:bCs/>
          <w:i/>
          <w:iCs/>
        </w:rPr>
        <w:t>Small Business Management and Control of the Uncertain External Environment</w:t>
      </w:r>
      <w:r w:rsidRPr="00252655">
        <w:rPr>
          <w:bCs/>
          <w:iCs/>
        </w:rPr>
        <w:t>. Emerald Publishing Limited.</w:t>
      </w:r>
    </w:p>
    <w:p w14:paraId="4AFE3932" w14:textId="77777777" w:rsidR="00CC7173" w:rsidRPr="008E5F13" w:rsidRDefault="00CC7173" w:rsidP="003D20CE">
      <w:pPr>
        <w:rPr>
          <w:lang w:val="en-GB"/>
        </w:rPr>
      </w:pPr>
      <w:r w:rsidRPr="006C66F9">
        <w:rPr>
          <w:lang w:val="en-GB"/>
        </w:rPr>
        <w:t>Ntelopoulos, I.</w:t>
      </w:r>
      <w:r w:rsidRPr="008E5F13">
        <w:rPr>
          <w:lang w:val="en-GB"/>
        </w:rPr>
        <w:t xml:space="preserve"> (2022). </w:t>
      </w:r>
      <w:r w:rsidRPr="002A02AD">
        <w:rPr>
          <w:i/>
          <w:lang w:val="en-GB"/>
        </w:rPr>
        <w:t>The role of leadership and human resource management in employees' productivity: The case of the Greek hospitality sector.</w:t>
      </w:r>
    </w:p>
    <w:p w14:paraId="15E51C4B" w14:textId="77777777" w:rsidR="00CC7173" w:rsidRPr="00DE6D6D" w:rsidRDefault="00CC7173" w:rsidP="00DE6D6D">
      <w:pPr>
        <w:rPr>
          <w:bCs/>
          <w:iCs/>
        </w:rPr>
      </w:pPr>
      <w:r>
        <w:rPr>
          <w:bCs/>
          <w:iCs/>
        </w:rPr>
        <w:t>Prasongthan, S. (2022) ‘</w:t>
      </w:r>
      <w:r w:rsidRPr="00DE6D6D">
        <w:rPr>
          <w:bCs/>
          <w:iCs/>
        </w:rPr>
        <w:t>Organizational Resilience and Job Security on Building Employee Engagement During Covid-19</w:t>
      </w:r>
      <w:r>
        <w:rPr>
          <w:bCs/>
          <w:iCs/>
        </w:rPr>
        <w:t xml:space="preserve"> Pandemic of Thai Hotel Industr,</w:t>
      </w:r>
      <w:r w:rsidRPr="00DE6D6D">
        <w:rPr>
          <w:bCs/>
          <w:iCs/>
        </w:rPr>
        <w:t xml:space="preserve"> </w:t>
      </w:r>
      <w:r w:rsidRPr="00DE6D6D">
        <w:rPr>
          <w:bCs/>
          <w:i/>
          <w:iCs/>
        </w:rPr>
        <w:t>ABAC Journal</w:t>
      </w:r>
      <w:r w:rsidRPr="00DE6D6D">
        <w:rPr>
          <w:bCs/>
          <w:iCs/>
        </w:rPr>
        <w:t xml:space="preserve">, </w:t>
      </w:r>
      <w:r w:rsidRPr="00DE6D6D">
        <w:rPr>
          <w:bCs/>
          <w:i/>
          <w:iCs/>
        </w:rPr>
        <w:t>42</w:t>
      </w:r>
      <w:r w:rsidRPr="00DE6D6D">
        <w:rPr>
          <w:bCs/>
          <w:iCs/>
        </w:rPr>
        <w:t xml:space="preserve">(2), </w:t>
      </w:r>
      <w:r>
        <w:rPr>
          <w:bCs/>
          <w:iCs/>
        </w:rPr>
        <w:t xml:space="preserve">pp. </w:t>
      </w:r>
      <w:r w:rsidRPr="00DE6D6D">
        <w:rPr>
          <w:bCs/>
          <w:iCs/>
        </w:rPr>
        <w:t>107-127.</w:t>
      </w:r>
    </w:p>
    <w:p w14:paraId="117B16A8" w14:textId="77777777" w:rsidR="00CC7173" w:rsidRDefault="00CC7173" w:rsidP="00846667">
      <w:pPr>
        <w:rPr>
          <w:bCs/>
          <w:iCs/>
          <w:lang w:val="en-GB"/>
        </w:rPr>
      </w:pPr>
      <w:r w:rsidRPr="008E5F13">
        <w:rPr>
          <w:lang w:val="en-GB"/>
        </w:rPr>
        <w:t xml:space="preserve">Pwc.com (2022) </w:t>
      </w:r>
      <w:r w:rsidRPr="008E5F13">
        <w:rPr>
          <w:i/>
          <w:lang w:val="en-GB"/>
        </w:rPr>
        <w:t xml:space="preserve">What 52,000 people think about work today PwC’s Global Workforce Hopes and Fears Survey 2022 </w:t>
      </w:r>
      <w:r w:rsidRPr="008E5F13">
        <w:rPr>
          <w:bCs/>
          <w:iCs/>
          <w:lang w:val="en-GB"/>
        </w:rPr>
        <w:t>Available at: https://www.pwc.com/gx/en/issues/workforce/hopes-and-fears-2022.html (Accessed 1</w:t>
      </w:r>
      <w:r w:rsidR="00E865E2">
        <w:rPr>
          <w:bCs/>
          <w:iCs/>
          <w:lang w:val="en-GB"/>
        </w:rPr>
        <w:t>0</w:t>
      </w:r>
      <w:r w:rsidRPr="008E5F13">
        <w:rPr>
          <w:bCs/>
          <w:iCs/>
          <w:lang w:val="en-GB"/>
        </w:rPr>
        <w:t xml:space="preserve"> October, 2022)</w:t>
      </w:r>
      <w:r>
        <w:rPr>
          <w:bCs/>
          <w:iCs/>
          <w:lang w:val="en-GB"/>
        </w:rPr>
        <w:t>.</w:t>
      </w:r>
    </w:p>
    <w:p w14:paraId="3A20E15B" w14:textId="77777777" w:rsidR="00CC7173" w:rsidRPr="008E5F13" w:rsidRDefault="00CC7173" w:rsidP="00FC54F2">
      <w:pPr>
        <w:rPr>
          <w:i/>
          <w:lang w:val="en-GB"/>
        </w:rPr>
      </w:pPr>
      <w:r>
        <w:rPr>
          <w:lang w:val="en-GB"/>
        </w:rPr>
        <w:lastRenderedPageBreak/>
        <w:t>Reenen, J.V.</w:t>
      </w:r>
      <w:r w:rsidRPr="008E5F13">
        <w:rPr>
          <w:lang w:val="en-GB"/>
        </w:rPr>
        <w:t xml:space="preserve"> (2022</w:t>
      </w:r>
      <w:r>
        <w:rPr>
          <w:lang w:val="en-GB"/>
        </w:rPr>
        <w:t>)</w:t>
      </w:r>
      <w:r w:rsidRPr="00FC54F2">
        <w:t xml:space="preserve"> </w:t>
      </w:r>
      <w:r w:rsidRPr="00FC54F2">
        <w:rPr>
          <w:i/>
          <w:lang w:val="en-GB"/>
        </w:rPr>
        <w:t>The UK Economic Crisis Might Not Be a One-Off</w:t>
      </w:r>
      <w:r w:rsidRPr="00FC54F2">
        <w:rPr>
          <w:lang w:val="en-GB"/>
        </w:rPr>
        <w:t xml:space="preserve"> </w:t>
      </w:r>
      <w:r w:rsidRPr="008E5F13">
        <w:rPr>
          <w:bCs/>
          <w:iCs/>
          <w:lang w:val="en-GB"/>
        </w:rPr>
        <w:t xml:space="preserve">Available at: </w:t>
      </w:r>
      <w:r w:rsidRPr="00FC54F2">
        <w:rPr>
          <w:bCs/>
          <w:iCs/>
          <w:lang w:val="en-GB"/>
        </w:rPr>
        <w:t xml:space="preserve">https://hbr.org/2022/10/the-uk-economic-crisis-might-not-be-a-one-off </w:t>
      </w:r>
      <w:r w:rsidRPr="008E5F13">
        <w:rPr>
          <w:bCs/>
          <w:iCs/>
          <w:lang w:val="en-GB"/>
        </w:rPr>
        <w:t>(Accessed 11 October, 2022)</w:t>
      </w:r>
      <w:r>
        <w:rPr>
          <w:bCs/>
          <w:iCs/>
          <w:lang w:val="en-GB"/>
        </w:rPr>
        <w:t>.</w:t>
      </w:r>
    </w:p>
    <w:p w14:paraId="1A722DFD" w14:textId="77777777" w:rsidR="00CC7173" w:rsidRPr="002B23DB" w:rsidRDefault="00CC7173" w:rsidP="002B23DB">
      <w:pPr>
        <w:rPr>
          <w:bCs/>
          <w:iCs/>
        </w:rPr>
      </w:pPr>
      <w:r>
        <w:rPr>
          <w:bCs/>
          <w:iCs/>
        </w:rPr>
        <w:t>Sigala, M. (2021)</w:t>
      </w:r>
      <w:r w:rsidRPr="002B23DB">
        <w:rPr>
          <w:bCs/>
          <w:iCs/>
        </w:rPr>
        <w:t xml:space="preserve"> </w:t>
      </w:r>
      <w:r>
        <w:rPr>
          <w:bCs/>
          <w:iCs/>
        </w:rPr>
        <w:t>‘</w:t>
      </w:r>
      <w:r w:rsidRPr="002B23DB">
        <w:rPr>
          <w:bCs/>
          <w:iCs/>
        </w:rPr>
        <w:t>The Gre</w:t>
      </w:r>
      <w:r>
        <w:rPr>
          <w:bCs/>
          <w:iCs/>
        </w:rPr>
        <w:t>at Reset: Hospitality Redefined’,</w:t>
      </w:r>
      <w:r w:rsidRPr="002B23DB">
        <w:rPr>
          <w:bCs/>
          <w:iCs/>
        </w:rPr>
        <w:t xml:space="preserve"> In </w:t>
      </w:r>
      <w:r w:rsidRPr="002B23DB">
        <w:rPr>
          <w:bCs/>
          <w:i/>
          <w:iCs/>
        </w:rPr>
        <w:t>Tourist Health, Safety and Wellbeing in the New Normal</w:t>
      </w:r>
      <w:r>
        <w:rPr>
          <w:bCs/>
          <w:i/>
          <w:iCs/>
        </w:rPr>
        <w:t>.</w:t>
      </w:r>
      <w:r>
        <w:rPr>
          <w:bCs/>
          <w:iCs/>
        </w:rPr>
        <w:t xml:space="preserve"> pp. 489-508</w:t>
      </w:r>
      <w:r w:rsidRPr="002B23DB">
        <w:rPr>
          <w:bCs/>
          <w:iCs/>
        </w:rPr>
        <w:t>. Springer, Singapore.</w:t>
      </w:r>
    </w:p>
    <w:p w14:paraId="295AF2CB" w14:textId="77777777" w:rsidR="00CC7173" w:rsidRPr="002B23DB" w:rsidRDefault="00CC7173" w:rsidP="002B23DB">
      <w:pPr>
        <w:rPr>
          <w:bCs/>
          <w:iCs/>
        </w:rPr>
      </w:pPr>
      <w:r w:rsidRPr="002B23DB">
        <w:rPr>
          <w:bCs/>
          <w:iCs/>
        </w:rPr>
        <w:t xml:space="preserve">Spencer, D. A., Stuart, M., Forde, C., </w:t>
      </w:r>
      <w:r>
        <w:rPr>
          <w:bCs/>
          <w:iCs/>
        </w:rPr>
        <w:t>and McLachlan, C. J. (2022) ‘</w:t>
      </w:r>
      <w:r w:rsidRPr="002B23DB">
        <w:rPr>
          <w:bCs/>
          <w:iCs/>
        </w:rPr>
        <w:t>Furloughing and COVID-19: assessing</w:t>
      </w:r>
      <w:r>
        <w:rPr>
          <w:bCs/>
          <w:iCs/>
        </w:rPr>
        <w:t xml:space="preserve"> regulatory reform of the state’,</w:t>
      </w:r>
      <w:r w:rsidRPr="002B23DB">
        <w:rPr>
          <w:bCs/>
          <w:iCs/>
        </w:rPr>
        <w:t xml:space="preserve"> </w:t>
      </w:r>
      <w:r w:rsidRPr="002B23DB">
        <w:rPr>
          <w:bCs/>
          <w:i/>
          <w:iCs/>
        </w:rPr>
        <w:t>Cambridge Journal of Regions, Economy and Society</w:t>
      </w:r>
      <w:r w:rsidRPr="002B23DB">
        <w:rPr>
          <w:bCs/>
          <w:iCs/>
        </w:rPr>
        <w:t>.</w:t>
      </w:r>
    </w:p>
    <w:p w14:paraId="21210BD9" w14:textId="77777777" w:rsidR="00CC7173" w:rsidRPr="008E5F13" w:rsidRDefault="00CC7173" w:rsidP="006134BB">
      <w:pPr>
        <w:rPr>
          <w:bCs/>
          <w:iCs/>
          <w:lang w:val="en-GB"/>
        </w:rPr>
      </w:pPr>
      <w:r>
        <w:rPr>
          <w:bCs/>
          <w:iCs/>
          <w:lang w:val="en-GB"/>
        </w:rPr>
        <w:t>Turner, P. (2020)</w:t>
      </w:r>
      <w:r w:rsidRPr="008E5F13">
        <w:rPr>
          <w:bCs/>
          <w:iCs/>
          <w:lang w:val="en-GB"/>
        </w:rPr>
        <w:t xml:space="preserve"> </w:t>
      </w:r>
      <w:r>
        <w:rPr>
          <w:bCs/>
          <w:iCs/>
          <w:lang w:val="en-GB"/>
        </w:rPr>
        <w:t>‘</w:t>
      </w:r>
      <w:r w:rsidRPr="008E5F13">
        <w:rPr>
          <w:bCs/>
          <w:iCs/>
          <w:lang w:val="en-GB"/>
        </w:rPr>
        <w:t>Engagement Driven Strategic HRM</w:t>
      </w:r>
      <w:r>
        <w:rPr>
          <w:bCs/>
          <w:iCs/>
          <w:lang w:val="en-GB"/>
        </w:rPr>
        <w:t>’l,</w:t>
      </w:r>
      <w:r w:rsidRPr="008E5F13">
        <w:rPr>
          <w:bCs/>
          <w:iCs/>
          <w:lang w:val="en-GB"/>
        </w:rPr>
        <w:t xml:space="preserve"> In </w:t>
      </w:r>
      <w:r w:rsidRPr="008E5F13">
        <w:rPr>
          <w:bCs/>
          <w:i/>
          <w:iCs/>
          <w:lang w:val="en-GB"/>
        </w:rPr>
        <w:t>Employee Engagement in Contemporary Organizations</w:t>
      </w:r>
      <w:r>
        <w:rPr>
          <w:bCs/>
          <w:iCs/>
          <w:lang w:val="en-GB"/>
        </w:rPr>
        <w:t>. pp. 223-256</w:t>
      </w:r>
      <w:r w:rsidRPr="008E5F13">
        <w:rPr>
          <w:bCs/>
          <w:iCs/>
          <w:lang w:val="en-GB"/>
        </w:rPr>
        <w:t>. Palgrave Macmillan, Cham.</w:t>
      </w:r>
    </w:p>
    <w:p w14:paraId="0BD03CDB" w14:textId="77777777" w:rsidR="00CC7173" w:rsidRPr="00D22C77" w:rsidRDefault="00CC7173" w:rsidP="00D22C77">
      <w:r>
        <w:t>Turner, P. (2020) ‘</w:t>
      </w:r>
      <w:r w:rsidRPr="00D22C77">
        <w:t>Twenty Important Conclusions About Employee Engagement</w:t>
      </w:r>
      <w:r>
        <w:t>’,</w:t>
      </w:r>
      <w:r w:rsidRPr="00D22C77">
        <w:t xml:space="preserve"> In </w:t>
      </w:r>
      <w:r w:rsidRPr="00D22C77">
        <w:rPr>
          <w:i/>
          <w:iCs/>
        </w:rPr>
        <w:t>Employee Engagement in Contemporary Organizations</w:t>
      </w:r>
      <w:r>
        <w:t xml:space="preserve"> </w:t>
      </w:r>
      <w:r w:rsidRPr="00D22C77">
        <w:t xml:space="preserve">pp. </w:t>
      </w:r>
      <w:r>
        <w:t>257-271</w:t>
      </w:r>
      <w:r w:rsidRPr="00D22C77">
        <w:t>. Palgrave Macmillan, Cham.</w:t>
      </w:r>
    </w:p>
    <w:p w14:paraId="4EBB59CD" w14:textId="77777777" w:rsidR="00CC7173" w:rsidRPr="008E5F13" w:rsidRDefault="00CC7173" w:rsidP="00C65EFB">
      <w:pPr>
        <w:rPr>
          <w:i/>
          <w:lang w:val="en-GB"/>
        </w:rPr>
      </w:pPr>
      <w:r>
        <w:rPr>
          <w:lang w:val="en-GB"/>
        </w:rPr>
        <w:t>Webber, A.</w:t>
      </w:r>
      <w:r w:rsidRPr="008E5F13">
        <w:rPr>
          <w:lang w:val="en-GB"/>
        </w:rPr>
        <w:t xml:space="preserve"> (2022) </w:t>
      </w:r>
      <w:r w:rsidRPr="00C65EFB">
        <w:rPr>
          <w:i/>
          <w:lang w:val="en-GB"/>
        </w:rPr>
        <w:t>UK among worst in Europe for employee engagement</w:t>
      </w:r>
      <w:r>
        <w:rPr>
          <w:i/>
          <w:lang w:val="en-GB"/>
        </w:rPr>
        <w:t xml:space="preserve"> </w:t>
      </w:r>
      <w:r w:rsidRPr="008E5F13">
        <w:rPr>
          <w:bCs/>
          <w:iCs/>
          <w:lang w:val="en-GB"/>
        </w:rPr>
        <w:t xml:space="preserve">Available at: </w:t>
      </w:r>
      <w:r w:rsidRPr="00C65EFB">
        <w:rPr>
          <w:bCs/>
          <w:iCs/>
          <w:lang w:val="en-GB"/>
        </w:rPr>
        <w:t xml:space="preserve">https://www.personneltoday.com/hr/employee-engagement-levels-uk-gallup-report/ </w:t>
      </w:r>
      <w:r w:rsidRPr="008E5F13">
        <w:rPr>
          <w:bCs/>
          <w:iCs/>
          <w:lang w:val="en-GB"/>
        </w:rPr>
        <w:t>(Accessed 11 October, 2022)</w:t>
      </w:r>
    </w:p>
    <w:p w14:paraId="0470E8D0" w14:textId="77777777" w:rsidR="006134BB" w:rsidRPr="008E5F13" w:rsidRDefault="006134BB">
      <w:pPr>
        <w:rPr>
          <w:lang w:val="en-GB"/>
        </w:rPr>
      </w:pPr>
    </w:p>
    <w:sectPr w:rsidR="006134BB" w:rsidRPr="008E5F13" w:rsidSect="00965E6B">
      <w:footerReference w:type="default" r:id="rId10"/>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90090" w14:textId="77777777" w:rsidR="003678A5" w:rsidRDefault="003678A5" w:rsidP="00965E6B">
      <w:pPr>
        <w:spacing w:after="0" w:line="240" w:lineRule="auto"/>
      </w:pPr>
      <w:r>
        <w:separator/>
      </w:r>
    </w:p>
  </w:endnote>
  <w:endnote w:type="continuationSeparator" w:id="0">
    <w:p w14:paraId="44AEE334" w14:textId="77777777" w:rsidR="003678A5" w:rsidRDefault="003678A5" w:rsidP="00965E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93052"/>
      <w:docPartObj>
        <w:docPartGallery w:val="Page Numbers (Bottom of Page)"/>
        <w:docPartUnique/>
      </w:docPartObj>
    </w:sdtPr>
    <w:sdtEndPr>
      <w:rPr>
        <w:color w:val="7F7F7F" w:themeColor="background1" w:themeShade="7F"/>
        <w:spacing w:val="60"/>
      </w:rPr>
    </w:sdtEndPr>
    <w:sdtContent>
      <w:p w14:paraId="33203B9B" w14:textId="77777777" w:rsidR="00D05DA0" w:rsidRDefault="00D05DA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71236" w:rsidRPr="00471236">
          <w:rPr>
            <w:b/>
            <w:bCs/>
            <w:noProof/>
          </w:rPr>
          <w:t>1</w:t>
        </w:r>
        <w:r>
          <w:rPr>
            <w:b/>
            <w:bCs/>
            <w:noProof/>
          </w:rPr>
          <w:fldChar w:fldCharType="end"/>
        </w:r>
        <w:r>
          <w:rPr>
            <w:b/>
            <w:bCs/>
          </w:rPr>
          <w:t xml:space="preserve"> | </w:t>
        </w:r>
        <w:r>
          <w:rPr>
            <w:color w:val="7F7F7F" w:themeColor="background1" w:themeShade="7F"/>
            <w:spacing w:val="60"/>
          </w:rPr>
          <w:t>Page</w:t>
        </w:r>
      </w:p>
    </w:sdtContent>
  </w:sdt>
  <w:p w14:paraId="769B7848" w14:textId="77777777" w:rsidR="00D05DA0" w:rsidRDefault="00D05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6518" w14:textId="77777777" w:rsidR="003678A5" w:rsidRDefault="003678A5" w:rsidP="00965E6B">
      <w:pPr>
        <w:spacing w:after="0" w:line="240" w:lineRule="auto"/>
      </w:pPr>
      <w:r>
        <w:separator/>
      </w:r>
    </w:p>
  </w:footnote>
  <w:footnote w:type="continuationSeparator" w:id="0">
    <w:p w14:paraId="4D7B36C4" w14:textId="77777777" w:rsidR="003678A5" w:rsidRDefault="003678A5" w:rsidP="00965E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wNLIA0mbmQKaJko5ScGpxcWZ+HkiBYS0A2AcDRiwAAAA="/>
  </w:docVars>
  <w:rsids>
    <w:rsidRoot w:val="006E37DC"/>
    <w:rsid w:val="000271D0"/>
    <w:rsid w:val="00041637"/>
    <w:rsid w:val="000543FD"/>
    <w:rsid w:val="00070B9D"/>
    <w:rsid w:val="00076869"/>
    <w:rsid w:val="000A3B49"/>
    <w:rsid w:val="000A6BFB"/>
    <w:rsid w:val="000B5C15"/>
    <w:rsid w:val="000C3F07"/>
    <w:rsid w:val="001138B9"/>
    <w:rsid w:val="001149FD"/>
    <w:rsid w:val="00120176"/>
    <w:rsid w:val="00140808"/>
    <w:rsid w:val="00154C6B"/>
    <w:rsid w:val="00172030"/>
    <w:rsid w:val="00187E22"/>
    <w:rsid w:val="001936D1"/>
    <w:rsid w:val="001B32BE"/>
    <w:rsid w:val="00201846"/>
    <w:rsid w:val="00202DE2"/>
    <w:rsid w:val="00205824"/>
    <w:rsid w:val="00214395"/>
    <w:rsid w:val="0023122C"/>
    <w:rsid w:val="00243847"/>
    <w:rsid w:val="00252655"/>
    <w:rsid w:val="00273534"/>
    <w:rsid w:val="002A02AD"/>
    <w:rsid w:val="002B23DB"/>
    <w:rsid w:val="00303D47"/>
    <w:rsid w:val="003051DB"/>
    <w:rsid w:val="00316ED3"/>
    <w:rsid w:val="003678A5"/>
    <w:rsid w:val="00385BD9"/>
    <w:rsid w:val="003A0E3B"/>
    <w:rsid w:val="003B0C0A"/>
    <w:rsid w:val="003B6128"/>
    <w:rsid w:val="003B79A2"/>
    <w:rsid w:val="003D20CE"/>
    <w:rsid w:val="003E0BD4"/>
    <w:rsid w:val="003E75B2"/>
    <w:rsid w:val="00401974"/>
    <w:rsid w:val="00402120"/>
    <w:rsid w:val="00426B23"/>
    <w:rsid w:val="00433D8A"/>
    <w:rsid w:val="004526DE"/>
    <w:rsid w:val="00471236"/>
    <w:rsid w:val="0048258E"/>
    <w:rsid w:val="00493A53"/>
    <w:rsid w:val="004C2AF9"/>
    <w:rsid w:val="004F6BAD"/>
    <w:rsid w:val="005013F0"/>
    <w:rsid w:val="00531050"/>
    <w:rsid w:val="00591CB5"/>
    <w:rsid w:val="00591F4A"/>
    <w:rsid w:val="005B2C41"/>
    <w:rsid w:val="005B7C39"/>
    <w:rsid w:val="005E2E62"/>
    <w:rsid w:val="006101D1"/>
    <w:rsid w:val="006134BB"/>
    <w:rsid w:val="00642AC6"/>
    <w:rsid w:val="00647396"/>
    <w:rsid w:val="00653652"/>
    <w:rsid w:val="00664C91"/>
    <w:rsid w:val="00666F89"/>
    <w:rsid w:val="006743A7"/>
    <w:rsid w:val="00676205"/>
    <w:rsid w:val="0068308B"/>
    <w:rsid w:val="00685900"/>
    <w:rsid w:val="00686841"/>
    <w:rsid w:val="00686B7E"/>
    <w:rsid w:val="006A095F"/>
    <w:rsid w:val="006A68EA"/>
    <w:rsid w:val="006B2D8E"/>
    <w:rsid w:val="006C66F9"/>
    <w:rsid w:val="006D6AF0"/>
    <w:rsid w:val="006E37DC"/>
    <w:rsid w:val="00702EA7"/>
    <w:rsid w:val="00706170"/>
    <w:rsid w:val="007421BF"/>
    <w:rsid w:val="00744B89"/>
    <w:rsid w:val="0076154A"/>
    <w:rsid w:val="00772F30"/>
    <w:rsid w:val="007B52BD"/>
    <w:rsid w:val="007F012A"/>
    <w:rsid w:val="008005C2"/>
    <w:rsid w:val="008037C0"/>
    <w:rsid w:val="0081269E"/>
    <w:rsid w:val="00822BFB"/>
    <w:rsid w:val="00827667"/>
    <w:rsid w:val="008457FB"/>
    <w:rsid w:val="00846667"/>
    <w:rsid w:val="0087609F"/>
    <w:rsid w:val="00886F35"/>
    <w:rsid w:val="008A5B3A"/>
    <w:rsid w:val="008D3EF7"/>
    <w:rsid w:val="008E2354"/>
    <w:rsid w:val="008E42F4"/>
    <w:rsid w:val="008E5F13"/>
    <w:rsid w:val="008F683E"/>
    <w:rsid w:val="0091213A"/>
    <w:rsid w:val="009174F5"/>
    <w:rsid w:val="0092193A"/>
    <w:rsid w:val="009254F5"/>
    <w:rsid w:val="00926882"/>
    <w:rsid w:val="0094528D"/>
    <w:rsid w:val="009502F3"/>
    <w:rsid w:val="009636BF"/>
    <w:rsid w:val="00965E6B"/>
    <w:rsid w:val="00975F26"/>
    <w:rsid w:val="009B3C8C"/>
    <w:rsid w:val="009B7BB9"/>
    <w:rsid w:val="009E3512"/>
    <w:rsid w:val="009F525B"/>
    <w:rsid w:val="00A31709"/>
    <w:rsid w:val="00A45096"/>
    <w:rsid w:val="00A94DDD"/>
    <w:rsid w:val="00B05947"/>
    <w:rsid w:val="00B61B0E"/>
    <w:rsid w:val="00B62999"/>
    <w:rsid w:val="00B65E66"/>
    <w:rsid w:val="00B73857"/>
    <w:rsid w:val="00B8247B"/>
    <w:rsid w:val="00B90410"/>
    <w:rsid w:val="00BA0211"/>
    <w:rsid w:val="00BB0790"/>
    <w:rsid w:val="00BE1105"/>
    <w:rsid w:val="00BE3AE1"/>
    <w:rsid w:val="00BE670B"/>
    <w:rsid w:val="00C020F4"/>
    <w:rsid w:val="00C107AC"/>
    <w:rsid w:val="00C16E7F"/>
    <w:rsid w:val="00C24A81"/>
    <w:rsid w:val="00C32D7C"/>
    <w:rsid w:val="00C343D6"/>
    <w:rsid w:val="00C65EFB"/>
    <w:rsid w:val="00C72F72"/>
    <w:rsid w:val="00C91196"/>
    <w:rsid w:val="00C933D8"/>
    <w:rsid w:val="00CA6916"/>
    <w:rsid w:val="00CC7173"/>
    <w:rsid w:val="00CC7D1B"/>
    <w:rsid w:val="00CD1EA5"/>
    <w:rsid w:val="00CE2397"/>
    <w:rsid w:val="00CE2537"/>
    <w:rsid w:val="00D05DA0"/>
    <w:rsid w:val="00D22C77"/>
    <w:rsid w:val="00D61EAC"/>
    <w:rsid w:val="00D64E97"/>
    <w:rsid w:val="00D65649"/>
    <w:rsid w:val="00D8520A"/>
    <w:rsid w:val="00D94ADF"/>
    <w:rsid w:val="00DC4BEB"/>
    <w:rsid w:val="00DE6D6D"/>
    <w:rsid w:val="00DF0F4D"/>
    <w:rsid w:val="00DF1B2B"/>
    <w:rsid w:val="00E0232F"/>
    <w:rsid w:val="00E02370"/>
    <w:rsid w:val="00E03133"/>
    <w:rsid w:val="00E12545"/>
    <w:rsid w:val="00E15CC6"/>
    <w:rsid w:val="00E25F48"/>
    <w:rsid w:val="00E5182B"/>
    <w:rsid w:val="00E610AB"/>
    <w:rsid w:val="00E82C6F"/>
    <w:rsid w:val="00E865E2"/>
    <w:rsid w:val="00E916D5"/>
    <w:rsid w:val="00E97B7A"/>
    <w:rsid w:val="00EB10F3"/>
    <w:rsid w:val="00EB3B8D"/>
    <w:rsid w:val="00ED7E88"/>
    <w:rsid w:val="00EF4938"/>
    <w:rsid w:val="00F2651B"/>
    <w:rsid w:val="00F304C1"/>
    <w:rsid w:val="00F66D3A"/>
    <w:rsid w:val="00F82B31"/>
    <w:rsid w:val="00F93CB7"/>
    <w:rsid w:val="00FC54F2"/>
    <w:rsid w:val="00FE5F08"/>
    <w:rsid w:val="00FF2B46"/>
    <w:rsid w:val="00FF5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B181C"/>
  <w15:chartTrackingRefBased/>
  <w15:docId w15:val="{0F3DCCEA-6AFA-412C-9196-EEA567A0F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7DC"/>
    <w:pPr>
      <w:spacing w:line="360" w:lineRule="auto"/>
      <w:jc w:val="both"/>
    </w:pPr>
    <w:rPr>
      <w:rFonts w:ascii="Arial" w:hAnsi="Arial"/>
      <w:sz w:val="24"/>
    </w:rPr>
  </w:style>
  <w:style w:type="paragraph" w:styleId="Heading1">
    <w:name w:val="heading 1"/>
    <w:basedOn w:val="Normal"/>
    <w:next w:val="Normal"/>
    <w:link w:val="Heading1Char"/>
    <w:uiPriority w:val="9"/>
    <w:qFormat/>
    <w:rsid w:val="009502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E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E6B"/>
    <w:rPr>
      <w:rFonts w:ascii="Arial" w:hAnsi="Arial"/>
      <w:sz w:val="24"/>
    </w:rPr>
  </w:style>
  <w:style w:type="paragraph" w:styleId="Footer">
    <w:name w:val="footer"/>
    <w:basedOn w:val="Normal"/>
    <w:link w:val="FooterChar"/>
    <w:uiPriority w:val="99"/>
    <w:unhideWhenUsed/>
    <w:rsid w:val="00965E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E6B"/>
    <w:rPr>
      <w:rFonts w:ascii="Arial" w:hAnsi="Arial"/>
      <w:sz w:val="24"/>
    </w:rPr>
  </w:style>
  <w:style w:type="character" w:customStyle="1" w:styleId="Heading1Char">
    <w:name w:val="Heading 1 Char"/>
    <w:basedOn w:val="DefaultParagraphFont"/>
    <w:link w:val="Heading1"/>
    <w:uiPriority w:val="9"/>
    <w:rsid w:val="009502F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6007">
      <w:bodyDiv w:val="1"/>
      <w:marLeft w:val="0"/>
      <w:marRight w:val="0"/>
      <w:marTop w:val="0"/>
      <w:marBottom w:val="0"/>
      <w:divBdr>
        <w:top w:val="none" w:sz="0" w:space="0" w:color="auto"/>
        <w:left w:val="none" w:sz="0" w:space="0" w:color="auto"/>
        <w:bottom w:val="none" w:sz="0" w:space="0" w:color="auto"/>
        <w:right w:val="none" w:sz="0" w:space="0" w:color="auto"/>
      </w:divBdr>
      <w:divsChild>
        <w:div w:id="929002714">
          <w:marLeft w:val="0"/>
          <w:marRight w:val="0"/>
          <w:marTop w:val="0"/>
          <w:marBottom w:val="0"/>
          <w:divBdr>
            <w:top w:val="none" w:sz="0" w:space="0" w:color="auto"/>
            <w:left w:val="none" w:sz="0" w:space="0" w:color="auto"/>
            <w:bottom w:val="none" w:sz="0" w:space="0" w:color="auto"/>
            <w:right w:val="none" w:sz="0" w:space="0" w:color="auto"/>
          </w:divBdr>
        </w:div>
      </w:divsChild>
    </w:div>
    <w:div w:id="208418099">
      <w:bodyDiv w:val="1"/>
      <w:marLeft w:val="0"/>
      <w:marRight w:val="0"/>
      <w:marTop w:val="0"/>
      <w:marBottom w:val="0"/>
      <w:divBdr>
        <w:top w:val="none" w:sz="0" w:space="0" w:color="auto"/>
        <w:left w:val="none" w:sz="0" w:space="0" w:color="auto"/>
        <w:bottom w:val="none" w:sz="0" w:space="0" w:color="auto"/>
        <w:right w:val="none" w:sz="0" w:space="0" w:color="auto"/>
      </w:divBdr>
      <w:divsChild>
        <w:div w:id="1040327392">
          <w:marLeft w:val="0"/>
          <w:marRight w:val="0"/>
          <w:marTop w:val="0"/>
          <w:marBottom w:val="0"/>
          <w:divBdr>
            <w:top w:val="none" w:sz="0" w:space="0" w:color="auto"/>
            <w:left w:val="none" w:sz="0" w:space="0" w:color="auto"/>
            <w:bottom w:val="none" w:sz="0" w:space="0" w:color="auto"/>
            <w:right w:val="none" w:sz="0" w:space="0" w:color="auto"/>
          </w:divBdr>
        </w:div>
      </w:divsChild>
    </w:div>
    <w:div w:id="315694057">
      <w:bodyDiv w:val="1"/>
      <w:marLeft w:val="0"/>
      <w:marRight w:val="0"/>
      <w:marTop w:val="0"/>
      <w:marBottom w:val="0"/>
      <w:divBdr>
        <w:top w:val="none" w:sz="0" w:space="0" w:color="auto"/>
        <w:left w:val="none" w:sz="0" w:space="0" w:color="auto"/>
        <w:bottom w:val="none" w:sz="0" w:space="0" w:color="auto"/>
        <w:right w:val="none" w:sz="0" w:space="0" w:color="auto"/>
      </w:divBdr>
      <w:divsChild>
        <w:div w:id="348265945">
          <w:marLeft w:val="0"/>
          <w:marRight w:val="0"/>
          <w:marTop w:val="0"/>
          <w:marBottom w:val="0"/>
          <w:divBdr>
            <w:top w:val="none" w:sz="0" w:space="0" w:color="auto"/>
            <w:left w:val="none" w:sz="0" w:space="0" w:color="auto"/>
            <w:bottom w:val="none" w:sz="0" w:space="0" w:color="auto"/>
            <w:right w:val="none" w:sz="0" w:space="0" w:color="auto"/>
          </w:divBdr>
        </w:div>
      </w:divsChild>
    </w:div>
    <w:div w:id="451168985">
      <w:bodyDiv w:val="1"/>
      <w:marLeft w:val="0"/>
      <w:marRight w:val="0"/>
      <w:marTop w:val="0"/>
      <w:marBottom w:val="0"/>
      <w:divBdr>
        <w:top w:val="none" w:sz="0" w:space="0" w:color="auto"/>
        <w:left w:val="none" w:sz="0" w:space="0" w:color="auto"/>
        <w:bottom w:val="none" w:sz="0" w:space="0" w:color="auto"/>
        <w:right w:val="none" w:sz="0" w:space="0" w:color="auto"/>
      </w:divBdr>
      <w:divsChild>
        <w:div w:id="1418092868">
          <w:marLeft w:val="0"/>
          <w:marRight w:val="0"/>
          <w:marTop w:val="0"/>
          <w:marBottom w:val="0"/>
          <w:divBdr>
            <w:top w:val="none" w:sz="0" w:space="0" w:color="auto"/>
            <w:left w:val="none" w:sz="0" w:space="0" w:color="auto"/>
            <w:bottom w:val="none" w:sz="0" w:space="0" w:color="auto"/>
            <w:right w:val="none" w:sz="0" w:space="0" w:color="auto"/>
          </w:divBdr>
        </w:div>
      </w:divsChild>
    </w:div>
    <w:div w:id="606616986">
      <w:bodyDiv w:val="1"/>
      <w:marLeft w:val="0"/>
      <w:marRight w:val="0"/>
      <w:marTop w:val="0"/>
      <w:marBottom w:val="0"/>
      <w:divBdr>
        <w:top w:val="none" w:sz="0" w:space="0" w:color="auto"/>
        <w:left w:val="none" w:sz="0" w:space="0" w:color="auto"/>
        <w:bottom w:val="none" w:sz="0" w:space="0" w:color="auto"/>
        <w:right w:val="none" w:sz="0" w:space="0" w:color="auto"/>
      </w:divBdr>
      <w:divsChild>
        <w:div w:id="1034576600">
          <w:marLeft w:val="0"/>
          <w:marRight w:val="0"/>
          <w:marTop w:val="0"/>
          <w:marBottom w:val="0"/>
          <w:divBdr>
            <w:top w:val="none" w:sz="0" w:space="0" w:color="auto"/>
            <w:left w:val="none" w:sz="0" w:space="0" w:color="auto"/>
            <w:bottom w:val="none" w:sz="0" w:space="0" w:color="auto"/>
            <w:right w:val="none" w:sz="0" w:space="0" w:color="auto"/>
          </w:divBdr>
        </w:div>
      </w:divsChild>
    </w:div>
    <w:div w:id="641232136">
      <w:bodyDiv w:val="1"/>
      <w:marLeft w:val="0"/>
      <w:marRight w:val="0"/>
      <w:marTop w:val="0"/>
      <w:marBottom w:val="0"/>
      <w:divBdr>
        <w:top w:val="none" w:sz="0" w:space="0" w:color="auto"/>
        <w:left w:val="none" w:sz="0" w:space="0" w:color="auto"/>
        <w:bottom w:val="none" w:sz="0" w:space="0" w:color="auto"/>
        <w:right w:val="none" w:sz="0" w:space="0" w:color="auto"/>
      </w:divBdr>
      <w:divsChild>
        <w:div w:id="2129274834">
          <w:marLeft w:val="0"/>
          <w:marRight w:val="0"/>
          <w:marTop w:val="0"/>
          <w:marBottom w:val="0"/>
          <w:divBdr>
            <w:top w:val="none" w:sz="0" w:space="0" w:color="auto"/>
            <w:left w:val="none" w:sz="0" w:space="0" w:color="auto"/>
            <w:bottom w:val="none" w:sz="0" w:space="0" w:color="auto"/>
            <w:right w:val="none" w:sz="0" w:space="0" w:color="auto"/>
          </w:divBdr>
        </w:div>
      </w:divsChild>
    </w:div>
    <w:div w:id="703479319">
      <w:bodyDiv w:val="1"/>
      <w:marLeft w:val="0"/>
      <w:marRight w:val="0"/>
      <w:marTop w:val="0"/>
      <w:marBottom w:val="0"/>
      <w:divBdr>
        <w:top w:val="none" w:sz="0" w:space="0" w:color="auto"/>
        <w:left w:val="none" w:sz="0" w:space="0" w:color="auto"/>
        <w:bottom w:val="none" w:sz="0" w:space="0" w:color="auto"/>
        <w:right w:val="none" w:sz="0" w:space="0" w:color="auto"/>
      </w:divBdr>
      <w:divsChild>
        <w:div w:id="1112746788">
          <w:marLeft w:val="0"/>
          <w:marRight w:val="0"/>
          <w:marTop w:val="0"/>
          <w:marBottom w:val="0"/>
          <w:divBdr>
            <w:top w:val="none" w:sz="0" w:space="0" w:color="auto"/>
            <w:left w:val="none" w:sz="0" w:space="0" w:color="auto"/>
            <w:bottom w:val="none" w:sz="0" w:space="0" w:color="auto"/>
            <w:right w:val="none" w:sz="0" w:space="0" w:color="auto"/>
          </w:divBdr>
        </w:div>
      </w:divsChild>
    </w:div>
    <w:div w:id="964046151">
      <w:bodyDiv w:val="1"/>
      <w:marLeft w:val="0"/>
      <w:marRight w:val="0"/>
      <w:marTop w:val="0"/>
      <w:marBottom w:val="0"/>
      <w:divBdr>
        <w:top w:val="none" w:sz="0" w:space="0" w:color="auto"/>
        <w:left w:val="none" w:sz="0" w:space="0" w:color="auto"/>
        <w:bottom w:val="none" w:sz="0" w:space="0" w:color="auto"/>
        <w:right w:val="none" w:sz="0" w:space="0" w:color="auto"/>
      </w:divBdr>
      <w:divsChild>
        <w:div w:id="203517704">
          <w:marLeft w:val="0"/>
          <w:marRight w:val="0"/>
          <w:marTop w:val="0"/>
          <w:marBottom w:val="0"/>
          <w:divBdr>
            <w:top w:val="none" w:sz="0" w:space="0" w:color="auto"/>
            <w:left w:val="none" w:sz="0" w:space="0" w:color="auto"/>
            <w:bottom w:val="none" w:sz="0" w:space="0" w:color="auto"/>
            <w:right w:val="none" w:sz="0" w:space="0" w:color="auto"/>
          </w:divBdr>
        </w:div>
      </w:divsChild>
    </w:div>
    <w:div w:id="983394593">
      <w:bodyDiv w:val="1"/>
      <w:marLeft w:val="0"/>
      <w:marRight w:val="0"/>
      <w:marTop w:val="0"/>
      <w:marBottom w:val="0"/>
      <w:divBdr>
        <w:top w:val="none" w:sz="0" w:space="0" w:color="auto"/>
        <w:left w:val="none" w:sz="0" w:space="0" w:color="auto"/>
        <w:bottom w:val="none" w:sz="0" w:space="0" w:color="auto"/>
        <w:right w:val="none" w:sz="0" w:space="0" w:color="auto"/>
      </w:divBdr>
      <w:divsChild>
        <w:div w:id="272714125">
          <w:marLeft w:val="0"/>
          <w:marRight w:val="0"/>
          <w:marTop w:val="0"/>
          <w:marBottom w:val="0"/>
          <w:divBdr>
            <w:top w:val="none" w:sz="0" w:space="0" w:color="auto"/>
            <w:left w:val="none" w:sz="0" w:space="0" w:color="auto"/>
            <w:bottom w:val="none" w:sz="0" w:space="0" w:color="auto"/>
            <w:right w:val="none" w:sz="0" w:space="0" w:color="auto"/>
          </w:divBdr>
        </w:div>
      </w:divsChild>
    </w:div>
    <w:div w:id="1140919964">
      <w:bodyDiv w:val="1"/>
      <w:marLeft w:val="0"/>
      <w:marRight w:val="0"/>
      <w:marTop w:val="0"/>
      <w:marBottom w:val="0"/>
      <w:divBdr>
        <w:top w:val="none" w:sz="0" w:space="0" w:color="auto"/>
        <w:left w:val="none" w:sz="0" w:space="0" w:color="auto"/>
        <w:bottom w:val="none" w:sz="0" w:space="0" w:color="auto"/>
        <w:right w:val="none" w:sz="0" w:space="0" w:color="auto"/>
      </w:divBdr>
    </w:div>
    <w:div w:id="1220626659">
      <w:bodyDiv w:val="1"/>
      <w:marLeft w:val="0"/>
      <w:marRight w:val="0"/>
      <w:marTop w:val="0"/>
      <w:marBottom w:val="0"/>
      <w:divBdr>
        <w:top w:val="none" w:sz="0" w:space="0" w:color="auto"/>
        <w:left w:val="none" w:sz="0" w:space="0" w:color="auto"/>
        <w:bottom w:val="none" w:sz="0" w:space="0" w:color="auto"/>
        <w:right w:val="none" w:sz="0" w:space="0" w:color="auto"/>
      </w:divBdr>
      <w:divsChild>
        <w:div w:id="1940094596">
          <w:marLeft w:val="0"/>
          <w:marRight w:val="0"/>
          <w:marTop w:val="0"/>
          <w:marBottom w:val="0"/>
          <w:divBdr>
            <w:top w:val="none" w:sz="0" w:space="0" w:color="auto"/>
            <w:left w:val="none" w:sz="0" w:space="0" w:color="auto"/>
            <w:bottom w:val="none" w:sz="0" w:space="0" w:color="auto"/>
            <w:right w:val="none" w:sz="0" w:space="0" w:color="auto"/>
          </w:divBdr>
        </w:div>
      </w:divsChild>
    </w:div>
    <w:div w:id="1285309361">
      <w:bodyDiv w:val="1"/>
      <w:marLeft w:val="0"/>
      <w:marRight w:val="0"/>
      <w:marTop w:val="0"/>
      <w:marBottom w:val="0"/>
      <w:divBdr>
        <w:top w:val="none" w:sz="0" w:space="0" w:color="auto"/>
        <w:left w:val="none" w:sz="0" w:space="0" w:color="auto"/>
        <w:bottom w:val="none" w:sz="0" w:space="0" w:color="auto"/>
        <w:right w:val="none" w:sz="0" w:space="0" w:color="auto"/>
      </w:divBdr>
    </w:div>
    <w:div w:id="1774134597">
      <w:bodyDiv w:val="1"/>
      <w:marLeft w:val="0"/>
      <w:marRight w:val="0"/>
      <w:marTop w:val="0"/>
      <w:marBottom w:val="0"/>
      <w:divBdr>
        <w:top w:val="none" w:sz="0" w:space="0" w:color="auto"/>
        <w:left w:val="none" w:sz="0" w:space="0" w:color="auto"/>
        <w:bottom w:val="none" w:sz="0" w:space="0" w:color="auto"/>
        <w:right w:val="none" w:sz="0" w:space="0" w:color="auto"/>
      </w:divBdr>
      <w:divsChild>
        <w:div w:id="1408378131">
          <w:marLeft w:val="0"/>
          <w:marRight w:val="0"/>
          <w:marTop w:val="0"/>
          <w:marBottom w:val="0"/>
          <w:divBdr>
            <w:top w:val="none" w:sz="0" w:space="0" w:color="auto"/>
            <w:left w:val="none" w:sz="0" w:space="0" w:color="auto"/>
            <w:bottom w:val="none" w:sz="0" w:space="0" w:color="auto"/>
            <w:right w:val="none" w:sz="0" w:space="0" w:color="auto"/>
          </w:divBdr>
        </w:div>
      </w:divsChild>
    </w:div>
    <w:div w:id="1852910304">
      <w:bodyDiv w:val="1"/>
      <w:marLeft w:val="0"/>
      <w:marRight w:val="0"/>
      <w:marTop w:val="0"/>
      <w:marBottom w:val="0"/>
      <w:divBdr>
        <w:top w:val="none" w:sz="0" w:space="0" w:color="auto"/>
        <w:left w:val="none" w:sz="0" w:space="0" w:color="auto"/>
        <w:bottom w:val="none" w:sz="0" w:space="0" w:color="auto"/>
        <w:right w:val="none" w:sz="0" w:space="0" w:color="auto"/>
      </w:divBdr>
      <w:divsChild>
        <w:div w:id="2061586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E14366-C878-45F2-8463-732EFD62BFDB}">
  <ds:schemaRefs>
    <ds:schemaRef ds:uri="http://schemas.openxmlformats.org/officeDocument/2006/bibliography"/>
  </ds:schemaRefs>
</ds:datastoreItem>
</file>

<file path=customXml/itemProps2.xml><?xml version="1.0" encoding="utf-8"?>
<ds:datastoreItem xmlns:ds="http://schemas.openxmlformats.org/officeDocument/2006/customXml" ds:itemID="{250D5B27-F195-4AF1-9CB7-901DC466A7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C2A6B4-7250-4F0F-BC45-B84A381E5065}">
  <ds:schemaRefs>
    <ds:schemaRef ds:uri="http://schemas.microsoft.com/sharepoint/v3/contenttype/forms"/>
  </ds:schemaRefs>
</ds:datastoreItem>
</file>

<file path=customXml/itemProps4.xml><?xml version="1.0" encoding="utf-8"?>
<ds:datastoreItem xmlns:ds="http://schemas.openxmlformats.org/officeDocument/2006/customXml" ds:itemID="{602B1D5A-AB75-4DDF-8759-34021F1F8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Sufia Islam Munni</cp:lastModifiedBy>
  <cp:revision>3</cp:revision>
  <dcterms:created xsi:type="dcterms:W3CDTF">2022-10-22T16:09:00Z</dcterms:created>
  <dcterms:modified xsi:type="dcterms:W3CDTF">2022-10-22T16:11:00Z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