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B76A65" w14:textId="77777777" w:rsidR="00245DD9" w:rsidRPr="00886FBF" w:rsidRDefault="00245DD9">
      <w:pPr>
        <w:rPr>
          <w:rFonts w:ascii="Times New Roman" w:hAnsi="Times New Roman" w:cs="Times New Roman"/>
          <w:sz w:val="28"/>
          <w:szCs w:val="28"/>
        </w:rPr>
      </w:pPr>
    </w:p>
    <w:p w14:paraId="01D1C6E0" w14:textId="062DDEDA"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Domestic violence remains an issue in our society affecting individuals, families and communities profoundly. In this essay I will delve into the complexities surrounding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incidents. Explore the strategies that have been implemented for effective </w:t>
      </w:r>
      <w:r w:rsidR="00D6731C" w:rsidRPr="00886FBF">
        <w:rPr>
          <w:rFonts w:ascii="Times New Roman" w:hAnsi="Times New Roman" w:cs="Times New Roman"/>
          <w:sz w:val="28"/>
          <w:szCs w:val="28"/>
        </w:rPr>
        <w:t xml:space="preserve">policing </w:t>
      </w:r>
      <w:r w:rsidRPr="00886FBF">
        <w:rPr>
          <w:rFonts w:ascii="Times New Roman" w:hAnsi="Times New Roman" w:cs="Times New Roman"/>
          <w:sz w:val="28"/>
          <w:szCs w:val="28"/>
        </w:rPr>
        <w:t xml:space="preserve">in dealing with such challenging scenarios. I will discuss the research findings and framework shedding light on the </w:t>
      </w:r>
      <w:r w:rsidR="00D6731C" w:rsidRPr="00886FBF">
        <w:rPr>
          <w:rFonts w:ascii="Times New Roman" w:hAnsi="Times New Roman" w:cs="Times New Roman"/>
          <w:sz w:val="28"/>
          <w:szCs w:val="28"/>
        </w:rPr>
        <w:t xml:space="preserve">complicated </w:t>
      </w:r>
      <w:r w:rsidRPr="00886FBF">
        <w:rPr>
          <w:rFonts w:ascii="Times New Roman" w:hAnsi="Times New Roman" w:cs="Times New Roman"/>
          <w:sz w:val="28"/>
          <w:szCs w:val="28"/>
        </w:rPr>
        <w:t xml:space="preserve">dynamics of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 the obstacles to eff</w:t>
      </w:r>
      <w:r w:rsidR="00D6731C" w:rsidRPr="00886FBF">
        <w:rPr>
          <w:rFonts w:ascii="Times New Roman" w:hAnsi="Times New Roman" w:cs="Times New Roman"/>
          <w:sz w:val="28"/>
          <w:szCs w:val="28"/>
        </w:rPr>
        <w:t>ective</w:t>
      </w:r>
      <w:r w:rsidRPr="00886FBF">
        <w:rPr>
          <w:rFonts w:ascii="Times New Roman" w:hAnsi="Times New Roman" w:cs="Times New Roman"/>
          <w:sz w:val="28"/>
          <w:szCs w:val="28"/>
        </w:rPr>
        <w:t xml:space="preserve"> </w:t>
      </w:r>
      <w:r w:rsidR="00D6731C" w:rsidRPr="00886FBF">
        <w:rPr>
          <w:rFonts w:ascii="Times New Roman" w:hAnsi="Times New Roman" w:cs="Times New Roman"/>
          <w:sz w:val="28"/>
          <w:szCs w:val="28"/>
        </w:rPr>
        <w:t>policing</w:t>
      </w:r>
      <w:r w:rsidRPr="00886FBF">
        <w:rPr>
          <w:rFonts w:ascii="Times New Roman" w:hAnsi="Times New Roman" w:cs="Times New Roman"/>
          <w:sz w:val="28"/>
          <w:szCs w:val="28"/>
        </w:rPr>
        <w:t xml:space="preserve"> and innovative approaches to policing responses. My aim is to assess</w:t>
      </w:r>
      <w:r w:rsidR="00D6731C" w:rsidRPr="00886FBF">
        <w:rPr>
          <w:rFonts w:ascii="Times New Roman" w:hAnsi="Times New Roman" w:cs="Times New Roman"/>
          <w:sz w:val="28"/>
          <w:szCs w:val="28"/>
        </w:rPr>
        <w:t xml:space="preserve"> and evaluate</w:t>
      </w:r>
      <w:r w:rsidRPr="00886FBF">
        <w:rPr>
          <w:rFonts w:ascii="Times New Roman" w:hAnsi="Times New Roman" w:cs="Times New Roman"/>
          <w:sz w:val="28"/>
          <w:szCs w:val="28"/>
        </w:rPr>
        <w:t xml:space="preserve"> the issues surrounding cases of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w:t>
      </w:r>
    </w:p>
    <w:p w14:paraId="67C736F8" w14:textId="7726FCFB"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Domestic abuse encompasses </w:t>
      </w:r>
      <w:r w:rsidR="00D6731C" w:rsidRPr="00886FBF">
        <w:rPr>
          <w:rFonts w:ascii="Times New Roman" w:hAnsi="Times New Roman" w:cs="Times New Roman"/>
          <w:sz w:val="28"/>
          <w:szCs w:val="28"/>
        </w:rPr>
        <w:t xml:space="preserve">several </w:t>
      </w:r>
      <w:r w:rsidRPr="00886FBF">
        <w:rPr>
          <w:rFonts w:ascii="Times New Roman" w:hAnsi="Times New Roman" w:cs="Times New Roman"/>
          <w:sz w:val="28"/>
          <w:szCs w:val="28"/>
        </w:rPr>
        <w:t>forms of violence, coercion and control within relationships and is a significant global public health and human rights concern (World Health Organi</w:t>
      </w:r>
      <w:r w:rsidR="00C9531A" w:rsidRPr="00886FBF">
        <w:rPr>
          <w:rFonts w:ascii="Times New Roman" w:hAnsi="Times New Roman" w:cs="Times New Roman"/>
          <w:sz w:val="28"/>
          <w:szCs w:val="28"/>
        </w:rPr>
        <w:t>s</w:t>
      </w:r>
      <w:r w:rsidRPr="00886FBF">
        <w:rPr>
          <w:rFonts w:ascii="Times New Roman" w:hAnsi="Times New Roman" w:cs="Times New Roman"/>
          <w:sz w:val="28"/>
          <w:szCs w:val="28"/>
        </w:rPr>
        <w:t xml:space="preserve">ation, 2020). Despite increased awareness and efforts to address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it continues to be an issue with far reaching consequences for individuals, </w:t>
      </w:r>
      <w:r w:rsidR="00C9531A" w:rsidRPr="00886FBF">
        <w:rPr>
          <w:rFonts w:ascii="Times New Roman" w:hAnsi="Times New Roman" w:cs="Times New Roman"/>
          <w:sz w:val="28"/>
          <w:szCs w:val="28"/>
        </w:rPr>
        <w:t>families,</w:t>
      </w:r>
      <w:r w:rsidRPr="00886FBF">
        <w:rPr>
          <w:rFonts w:ascii="Times New Roman" w:hAnsi="Times New Roman" w:cs="Times New Roman"/>
          <w:sz w:val="28"/>
          <w:szCs w:val="28"/>
        </w:rPr>
        <w:t xml:space="preserve"> and communities. Policing domestic violence presents challenges due to factors such as power dynamics, fear of retaliation and societal stigma. This </w:t>
      </w:r>
      <w:r w:rsidR="00D6731C" w:rsidRPr="00886FBF">
        <w:rPr>
          <w:rFonts w:ascii="Times New Roman" w:hAnsi="Times New Roman" w:cs="Times New Roman"/>
          <w:sz w:val="28"/>
          <w:szCs w:val="28"/>
        </w:rPr>
        <w:t>essay</w:t>
      </w:r>
      <w:r w:rsidRPr="00886FBF">
        <w:rPr>
          <w:rFonts w:ascii="Times New Roman" w:hAnsi="Times New Roman" w:cs="Times New Roman"/>
          <w:sz w:val="28"/>
          <w:szCs w:val="28"/>
        </w:rPr>
        <w:t xml:space="preserve"> will critically examine the hurdles linked with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while exploring the strategies developed for </w:t>
      </w:r>
      <w:r w:rsidR="00D6731C" w:rsidRPr="00886FBF">
        <w:rPr>
          <w:rFonts w:ascii="Times New Roman" w:hAnsi="Times New Roman" w:cs="Times New Roman"/>
          <w:sz w:val="28"/>
          <w:szCs w:val="28"/>
        </w:rPr>
        <w:t>policing</w:t>
      </w:r>
      <w:r w:rsidRPr="00886FBF">
        <w:rPr>
          <w:rFonts w:ascii="Times New Roman" w:hAnsi="Times New Roman" w:cs="Times New Roman"/>
          <w:sz w:val="28"/>
          <w:szCs w:val="28"/>
        </w:rPr>
        <w:t xml:space="preserve"> in such challenging circumstances.</w:t>
      </w:r>
    </w:p>
    <w:p w14:paraId="6094BFC1" w14:textId="31AEEA12" w:rsidR="009C772F" w:rsidRPr="00886FBF" w:rsidRDefault="00D6731C" w:rsidP="009C772F">
      <w:pPr>
        <w:rPr>
          <w:rFonts w:ascii="Times New Roman" w:hAnsi="Times New Roman" w:cs="Times New Roman"/>
          <w:sz w:val="28"/>
          <w:szCs w:val="28"/>
        </w:rPr>
      </w:pPr>
      <w:r w:rsidRPr="00886FBF">
        <w:rPr>
          <w:rFonts w:ascii="Times New Roman" w:hAnsi="Times New Roman" w:cs="Times New Roman"/>
          <w:sz w:val="28"/>
          <w:szCs w:val="28"/>
        </w:rPr>
        <w:t>Firstly, I will give a brief</w:t>
      </w:r>
      <w:r w:rsidR="009C772F" w:rsidRPr="00886FBF">
        <w:rPr>
          <w:rFonts w:ascii="Times New Roman" w:hAnsi="Times New Roman" w:cs="Times New Roman"/>
          <w:sz w:val="28"/>
          <w:szCs w:val="28"/>
        </w:rPr>
        <w:t xml:space="preserve"> narrative about a domestic violence incident I responded to recently; one that stands out happened late at night when we received a</w:t>
      </w:r>
      <w:r w:rsidRPr="00886FBF">
        <w:rPr>
          <w:rFonts w:ascii="Times New Roman" w:hAnsi="Times New Roman" w:cs="Times New Roman"/>
          <w:sz w:val="28"/>
          <w:szCs w:val="28"/>
        </w:rPr>
        <w:t>n emergency</w:t>
      </w:r>
      <w:r w:rsidR="009C772F" w:rsidRPr="00886FBF">
        <w:rPr>
          <w:rFonts w:ascii="Times New Roman" w:hAnsi="Times New Roman" w:cs="Times New Roman"/>
          <w:sz w:val="28"/>
          <w:szCs w:val="28"/>
        </w:rPr>
        <w:t xml:space="preserve"> call.</w:t>
      </w:r>
    </w:p>
    <w:p w14:paraId="458D4307" w14:textId="209AA468"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A man spent the day watching rugby. Came back home intoxicated. After an argument</w:t>
      </w:r>
      <w:r w:rsidR="00D6731C" w:rsidRPr="00886FBF">
        <w:rPr>
          <w:rFonts w:ascii="Times New Roman" w:hAnsi="Times New Roman" w:cs="Times New Roman"/>
          <w:sz w:val="28"/>
          <w:szCs w:val="28"/>
        </w:rPr>
        <w:t xml:space="preserve"> </w:t>
      </w:r>
      <w:r w:rsidRPr="00886FBF">
        <w:rPr>
          <w:rFonts w:ascii="Times New Roman" w:hAnsi="Times New Roman" w:cs="Times New Roman"/>
          <w:sz w:val="28"/>
          <w:szCs w:val="28"/>
        </w:rPr>
        <w:t xml:space="preserve">with his </w:t>
      </w:r>
      <w:proofErr w:type="gramStart"/>
      <w:r w:rsidRPr="00886FBF">
        <w:rPr>
          <w:rFonts w:ascii="Times New Roman" w:hAnsi="Times New Roman" w:cs="Times New Roman"/>
          <w:sz w:val="28"/>
          <w:szCs w:val="28"/>
        </w:rPr>
        <w:t>son</w:t>
      </w:r>
      <w:proofErr w:type="gramEnd"/>
      <w:r w:rsidRPr="00886FBF">
        <w:rPr>
          <w:rFonts w:ascii="Times New Roman" w:hAnsi="Times New Roman" w:cs="Times New Roman"/>
          <w:sz w:val="28"/>
          <w:szCs w:val="28"/>
        </w:rPr>
        <w:t xml:space="preserve"> he decided to take a </w:t>
      </w:r>
      <w:r w:rsidR="00D6731C" w:rsidRPr="00886FBF">
        <w:rPr>
          <w:rFonts w:ascii="Times New Roman" w:hAnsi="Times New Roman" w:cs="Times New Roman"/>
          <w:sz w:val="28"/>
          <w:szCs w:val="28"/>
        </w:rPr>
        <w:t>walk</w:t>
      </w:r>
      <w:r w:rsidRPr="00886FBF">
        <w:rPr>
          <w:rFonts w:ascii="Times New Roman" w:hAnsi="Times New Roman" w:cs="Times New Roman"/>
          <w:sz w:val="28"/>
          <w:szCs w:val="28"/>
        </w:rPr>
        <w:t xml:space="preserve">. Upon returning he entered the kitchen and resumed arguing with his son. His wife intervened, asking him to refrain from yelling at their son. The situation escalated, leading to the man striking his son in the face. Subsequently the daughter entered the kitchen with her boyfriend following behind. The man then struck the </w:t>
      </w:r>
      <w:r w:rsidR="00D6731C" w:rsidRPr="00886FBF">
        <w:rPr>
          <w:rFonts w:ascii="Times New Roman" w:hAnsi="Times New Roman" w:cs="Times New Roman"/>
          <w:sz w:val="28"/>
          <w:szCs w:val="28"/>
        </w:rPr>
        <w:t>wife</w:t>
      </w:r>
      <w:r w:rsidRPr="00886FBF">
        <w:rPr>
          <w:rFonts w:ascii="Times New Roman" w:hAnsi="Times New Roman" w:cs="Times New Roman"/>
          <w:sz w:val="28"/>
          <w:szCs w:val="28"/>
        </w:rPr>
        <w:t xml:space="preserve"> in the face. In response the boyfriend intervened by restraining the man and bringing him down to the floor. Following this altercation the woman contacted </w:t>
      </w:r>
      <w:r w:rsidR="00405E5D" w:rsidRPr="00886FBF">
        <w:rPr>
          <w:rFonts w:ascii="Times New Roman" w:hAnsi="Times New Roman" w:cs="Times New Roman"/>
          <w:sz w:val="28"/>
          <w:szCs w:val="28"/>
        </w:rPr>
        <w:t>the police</w:t>
      </w:r>
      <w:r w:rsidRPr="00886FBF">
        <w:rPr>
          <w:rFonts w:ascii="Times New Roman" w:hAnsi="Times New Roman" w:cs="Times New Roman"/>
          <w:sz w:val="28"/>
          <w:szCs w:val="28"/>
        </w:rPr>
        <w:t xml:space="preserve"> </w:t>
      </w:r>
      <w:r w:rsidR="00405E5D" w:rsidRPr="00886FBF">
        <w:rPr>
          <w:rFonts w:ascii="Times New Roman" w:hAnsi="Times New Roman" w:cs="Times New Roman"/>
          <w:sz w:val="28"/>
          <w:szCs w:val="28"/>
        </w:rPr>
        <w:t>and</w:t>
      </w:r>
      <w:r w:rsidRPr="00886FBF">
        <w:rPr>
          <w:rFonts w:ascii="Times New Roman" w:hAnsi="Times New Roman" w:cs="Times New Roman"/>
          <w:sz w:val="28"/>
          <w:szCs w:val="28"/>
        </w:rPr>
        <w:t xml:space="preserve"> the man </w:t>
      </w:r>
      <w:r w:rsidR="00405E5D" w:rsidRPr="00886FBF">
        <w:rPr>
          <w:rFonts w:ascii="Times New Roman" w:hAnsi="Times New Roman" w:cs="Times New Roman"/>
          <w:sz w:val="28"/>
          <w:szCs w:val="28"/>
        </w:rPr>
        <w:t>then left</w:t>
      </w:r>
      <w:r w:rsidRPr="00886FBF">
        <w:rPr>
          <w:rFonts w:ascii="Times New Roman" w:hAnsi="Times New Roman" w:cs="Times New Roman"/>
          <w:sz w:val="28"/>
          <w:szCs w:val="28"/>
        </w:rPr>
        <w:t xml:space="preserve"> the</w:t>
      </w:r>
      <w:r w:rsidR="00405E5D" w:rsidRPr="00886FBF">
        <w:rPr>
          <w:rFonts w:ascii="Times New Roman" w:hAnsi="Times New Roman" w:cs="Times New Roman"/>
          <w:sz w:val="28"/>
          <w:szCs w:val="28"/>
        </w:rPr>
        <w:t xml:space="preserve"> house</w:t>
      </w:r>
      <w:r w:rsidRPr="00886FBF">
        <w:rPr>
          <w:rFonts w:ascii="Times New Roman" w:hAnsi="Times New Roman" w:cs="Times New Roman"/>
          <w:sz w:val="28"/>
          <w:szCs w:val="28"/>
        </w:rPr>
        <w:t xml:space="preserve">. Conversations with those involved revealed that this was not </w:t>
      </w:r>
      <w:r w:rsidR="00405E5D" w:rsidRPr="00886FBF">
        <w:rPr>
          <w:rFonts w:ascii="Times New Roman" w:hAnsi="Times New Roman" w:cs="Times New Roman"/>
          <w:sz w:val="28"/>
          <w:szCs w:val="28"/>
        </w:rPr>
        <w:t>the first</w:t>
      </w:r>
      <w:r w:rsidRPr="00886FBF">
        <w:rPr>
          <w:rFonts w:ascii="Times New Roman" w:hAnsi="Times New Roman" w:cs="Times New Roman"/>
          <w:sz w:val="28"/>
          <w:szCs w:val="28"/>
        </w:rPr>
        <w:t xml:space="preserve"> incident </w:t>
      </w:r>
      <w:r w:rsidR="00405E5D" w:rsidRPr="00886FBF">
        <w:rPr>
          <w:rFonts w:ascii="Times New Roman" w:hAnsi="Times New Roman" w:cs="Times New Roman"/>
          <w:sz w:val="28"/>
          <w:szCs w:val="28"/>
        </w:rPr>
        <w:t>and the man had done this before. However, it was the first time it had been reported. This leads me to the challenges associated with incidents of domestic violence.</w:t>
      </w:r>
    </w:p>
    <w:p w14:paraId="57513D4E" w14:textId="77777777" w:rsidR="009C772F" w:rsidRPr="00886FBF" w:rsidRDefault="009C772F" w:rsidP="009C772F">
      <w:pPr>
        <w:rPr>
          <w:rFonts w:ascii="Times New Roman" w:hAnsi="Times New Roman" w:cs="Times New Roman"/>
          <w:sz w:val="28"/>
          <w:szCs w:val="28"/>
        </w:rPr>
      </w:pPr>
    </w:p>
    <w:p w14:paraId="62A9CA67" w14:textId="06C510E3"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Instances of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often exhibit a cycle where victims endure numerous instances of abuse before seeking </w:t>
      </w:r>
      <w:r w:rsidR="00405E5D" w:rsidRPr="00886FBF">
        <w:rPr>
          <w:rFonts w:ascii="Times New Roman" w:hAnsi="Times New Roman" w:cs="Times New Roman"/>
          <w:sz w:val="28"/>
          <w:szCs w:val="28"/>
        </w:rPr>
        <w:t>help</w:t>
      </w:r>
      <w:r w:rsidRPr="00886FBF">
        <w:rPr>
          <w:rFonts w:ascii="Times New Roman" w:hAnsi="Times New Roman" w:cs="Times New Roman"/>
          <w:sz w:val="28"/>
          <w:szCs w:val="28"/>
        </w:rPr>
        <w:t xml:space="preserve"> or deciding to leave an abusive relationship (Johnson, 2008). </w:t>
      </w:r>
      <w:r w:rsidR="00C9531A" w:rsidRPr="00886FBF">
        <w:rPr>
          <w:rFonts w:ascii="Times New Roman" w:hAnsi="Times New Roman" w:cs="Times New Roman"/>
          <w:sz w:val="28"/>
          <w:szCs w:val="28"/>
        </w:rPr>
        <w:t>A range of factors</w:t>
      </w:r>
      <w:r w:rsidRPr="00886FBF">
        <w:rPr>
          <w:rFonts w:ascii="Times New Roman" w:hAnsi="Times New Roman" w:cs="Times New Roman"/>
          <w:sz w:val="28"/>
          <w:szCs w:val="28"/>
        </w:rPr>
        <w:t xml:space="preserve"> such as dependence, housing </w:t>
      </w:r>
      <w:r w:rsidRPr="00886FBF">
        <w:rPr>
          <w:rFonts w:ascii="Times New Roman" w:hAnsi="Times New Roman" w:cs="Times New Roman"/>
          <w:sz w:val="28"/>
          <w:szCs w:val="28"/>
        </w:rPr>
        <w:lastRenderedPageBreak/>
        <w:t xml:space="preserve">instability and emotional ties to their abuser contribute to </w:t>
      </w:r>
      <w:r w:rsidR="00C9531A" w:rsidRPr="00886FBF">
        <w:rPr>
          <w:rFonts w:ascii="Times New Roman" w:hAnsi="Times New Roman" w:cs="Times New Roman"/>
          <w:sz w:val="28"/>
          <w:szCs w:val="28"/>
        </w:rPr>
        <w:t>victims’</w:t>
      </w:r>
      <w:r w:rsidRPr="00886FBF">
        <w:rPr>
          <w:rFonts w:ascii="Times New Roman" w:hAnsi="Times New Roman" w:cs="Times New Roman"/>
          <w:sz w:val="28"/>
          <w:szCs w:val="28"/>
        </w:rPr>
        <w:t xml:space="preserve"> susceptibility</w:t>
      </w:r>
      <w:r w:rsidR="00405E5D" w:rsidRPr="00886FBF">
        <w:rPr>
          <w:rFonts w:ascii="Times New Roman" w:hAnsi="Times New Roman" w:cs="Times New Roman"/>
          <w:sz w:val="28"/>
          <w:szCs w:val="28"/>
        </w:rPr>
        <w:t xml:space="preserve"> i</w:t>
      </w:r>
      <w:r w:rsidRPr="00886FBF">
        <w:rPr>
          <w:rFonts w:ascii="Times New Roman" w:hAnsi="Times New Roman" w:cs="Times New Roman"/>
          <w:sz w:val="28"/>
          <w:szCs w:val="28"/>
        </w:rPr>
        <w:t>mpede their ability to break free</w:t>
      </w:r>
      <w:r w:rsidR="00405E5D" w:rsidRPr="00886FBF">
        <w:rPr>
          <w:rFonts w:ascii="Times New Roman" w:hAnsi="Times New Roman" w:cs="Times New Roman"/>
          <w:sz w:val="28"/>
          <w:szCs w:val="28"/>
        </w:rPr>
        <w:t xml:space="preserve"> </w:t>
      </w:r>
      <w:r w:rsidRPr="00886FBF">
        <w:rPr>
          <w:rFonts w:ascii="Times New Roman" w:hAnsi="Times New Roman" w:cs="Times New Roman"/>
          <w:sz w:val="28"/>
          <w:szCs w:val="28"/>
        </w:rPr>
        <w:t>from such relationships (Stark, 2010).</w:t>
      </w:r>
    </w:p>
    <w:p w14:paraId="26C6AEEE" w14:textId="19A054DD"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Studies indicate that individuals may remain in situations because they encounter obstacles to leaving, such as support systems</w:t>
      </w:r>
      <w:r w:rsidR="00405E5D" w:rsidRPr="00886FBF">
        <w:rPr>
          <w:rFonts w:ascii="Times New Roman" w:hAnsi="Times New Roman" w:cs="Times New Roman"/>
          <w:sz w:val="28"/>
          <w:szCs w:val="28"/>
        </w:rPr>
        <w:t>,</w:t>
      </w:r>
      <w:r w:rsidRPr="00886FBF">
        <w:rPr>
          <w:rFonts w:ascii="Times New Roman" w:hAnsi="Times New Roman" w:cs="Times New Roman"/>
          <w:sz w:val="28"/>
          <w:szCs w:val="28"/>
        </w:rPr>
        <w:t xml:space="preserve"> </w:t>
      </w:r>
      <w:r w:rsidR="00C9531A" w:rsidRPr="00886FBF">
        <w:rPr>
          <w:rFonts w:ascii="Times New Roman" w:hAnsi="Times New Roman" w:cs="Times New Roman"/>
          <w:sz w:val="28"/>
          <w:szCs w:val="28"/>
        </w:rPr>
        <w:t>concerns</w:t>
      </w:r>
      <w:r w:rsidRPr="00886FBF">
        <w:rPr>
          <w:rFonts w:ascii="Times New Roman" w:hAnsi="Times New Roman" w:cs="Times New Roman"/>
          <w:sz w:val="28"/>
          <w:szCs w:val="28"/>
        </w:rPr>
        <w:t xml:space="preserve"> about homelessness and financial constraints (Cattaneo &amp; Goodman 2005). </w:t>
      </w:r>
      <w:r w:rsidR="00C9531A" w:rsidRPr="00886FBF">
        <w:rPr>
          <w:rFonts w:ascii="Times New Roman" w:hAnsi="Times New Roman" w:cs="Times New Roman"/>
          <w:sz w:val="28"/>
          <w:szCs w:val="28"/>
        </w:rPr>
        <w:t>Moreover,</w:t>
      </w:r>
      <w:r w:rsidRPr="00886FBF">
        <w:rPr>
          <w:rFonts w:ascii="Times New Roman" w:hAnsi="Times New Roman" w:cs="Times New Roman"/>
          <w:sz w:val="28"/>
          <w:szCs w:val="28"/>
        </w:rPr>
        <w:t xml:space="preserve"> issues like substance abuse, mental health challenges and past violent </w:t>
      </w:r>
      <w:r w:rsidR="00C9531A" w:rsidRPr="00886FBF">
        <w:rPr>
          <w:rFonts w:ascii="Times New Roman" w:hAnsi="Times New Roman" w:cs="Times New Roman"/>
          <w:sz w:val="28"/>
          <w:szCs w:val="28"/>
        </w:rPr>
        <w:t>behaviours</w:t>
      </w:r>
      <w:r w:rsidRPr="00886FBF">
        <w:rPr>
          <w:rFonts w:ascii="Times New Roman" w:hAnsi="Times New Roman" w:cs="Times New Roman"/>
          <w:sz w:val="28"/>
          <w:szCs w:val="28"/>
        </w:rPr>
        <w:t xml:space="preserve"> heighten the likelihood of recurring offen</w:t>
      </w:r>
      <w:r w:rsidR="00405E5D" w:rsidRPr="00886FBF">
        <w:rPr>
          <w:rFonts w:ascii="Times New Roman" w:hAnsi="Times New Roman" w:cs="Times New Roman"/>
          <w:sz w:val="28"/>
          <w:szCs w:val="28"/>
        </w:rPr>
        <w:t>c</w:t>
      </w:r>
      <w:r w:rsidRPr="00886FBF">
        <w:rPr>
          <w:rFonts w:ascii="Times New Roman" w:hAnsi="Times New Roman" w:cs="Times New Roman"/>
          <w:sz w:val="28"/>
          <w:szCs w:val="28"/>
        </w:rPr>
        <w:t xml:space="preserve">es </w:t>
      </w:r>
      <w:r w:rsidR="00405E5D" w:rsidRPr="00886FBF">
        <w:rPr>
          <w:rFonts w:ascii="Times New Roman" w:hAnsi="Times New Roman" w:cs="Times New Roman"/>
          <w:sz w:val="28"/>
          <w:szCs w:val="28"/>
        </w:rPr>
        <w:t>i</w:t>
      </w:r>
      <w:r w:rsidRPr="00886FBF">
        <w:rPr>
          <w:rFonts w:ascii="Times New Roman" w:hAnsi="Times New Roman" w:cs="Times New Roman"/>
          <w:sz w:val="28"/>
          <w:szCs w:val="28"/>
        </w:rPr>
        <w:t xml:space="preserve">ntensify the vulnerability of those affected (Johnson &amp; Hotton 2003). Regarding the incident mentioned earlier the victims informed </w:t>
      </w:r>
      <w:r w:rsidR="00405E5D" w:rsidRPr="00886FBF">
        <w:rPr>
          <w:rFonts w:ascii="Times New Roman" w:hAnsi="Times New Roman" w:cs="Times New Roman"/>
          <w:sz w:val="28"/>
          <w:szCs w:val="28"/>
        </w:rPr>
        <w:t>the police</w:t>
      </w:r>
      <w:r w:rsidRPr="00886FBF">
        <w:rPr>
          <w:rFonts w:ascii="Times New Roman" w:hAnsi="Times New Roman" w:cs="Times New Roman"/>
          <w:sz w:val="28"/>
          <w:szCs w:val="28"/>
        </w:rPr>
        <w:t xml:space="preserve"> that similar occurrences had occurred</w:t>
      </w:r>
      <w:r w:rsidR="00405E5D" w:rsidRPr="00886FBF">
        <w:rPr>
          <w:rFonts w:ascii="Times New Roman" w:hAnsi="Times New Roman" w:cs="Times New Roman"/>
          <w:sz w:val="28"/>
          <w:szCs w:val="28"/>
        </w:rPr>
        <w:t xml:space="preserve"> several</w:t>
      </w:r>
      <w:r w:rsidRPr="00886FBF">
        <w:rPr>
          <w:rFonts w:ascii="Times New Roman" w:hAnsi="Times New Roman" w:cs="Times New Roman"/>
          <w:sz w:val="28"/>
          <w:szCs w:val="28"/>
        </w:rPr>
        <w:t xml:space="preserve"> times in the past. </w:t>
      </w:r>
      <w:r w:rsidR="00C9531A" w:rsidRPr="00886FBF">
        <w:rPr>
          <w:rFonts w:ascii="Times New Roman" w:hAnsi="Times New Roman" w:cs="Times New Roman"/>
          <w:sz w:val="28"/>
          <w:szCs w:val="28"/>
        </w:rPr>
        <w:t>However,</w:t>
      </w:r>
      <w:r w:rsidRPr="00886FBF">
        <w:rPr>
          <w:rFonts w:ascii="Times New Roman" w:hAnsi="Times New Roman" w:cs="Times New Roman"/>
          <w:sz w:val="28"/>
          <w:szCs w:val="28"/>
        </w:rPr>
        <w:t xml:space="preserve"> they were unable to provide a</w:t>
      </w:r>
      <w:r w:rsidR="00405E5D" w:rsidRPr="00886FBF">
        <w:rPr>
          <w:rFonts w:ascii="Times New Roman" w:hAnsi="Times New Roman" w:cs="Times New Roman"/>
          <w:sz w:val="28"/>
          <w:szCs w:val="28"/>
        </w:rPr>
        <w:t>n exact number</w:t>
      </w:r>
      <w:r w:rsidRPr="00886FBF">
        <w:rPr>
          <w:rFonts w:ascii="Times New Roman" w:hAnsi="Times New Roman" w:cs="Times New Roman"/>
          <w:sz w:val="28"/>
          <w:szCs w:val="28"/>
        </w:rPr>
        <w:t xml:space="preserve"> of incidents. The wife involved in this case was unemployed</w:t>
      </w:r>
      <w:r w:rsidR="00405E5D" w:rsidRPr="00886FBF">
        <w:rPr>
          <w:rFonts w:ascii="Times New Roman" w:hAnsi="Times New Roman" w:cs="Times New Roman"/>
          <w:sz w:val="28"/>
          <w:szCs w:val="28"/>
        </w:rPr>
        <w:t xml:space="preserve"> and t</w:t>
      </w:r>
      <w:r w:rsidRPr="00886FBF">
        <w:rPr>
          <w:rFonts w:ascii="Times New Roman" w:hAnsi="Times New Roman" w:cs="Times New Roman"/>
          <w:sz w:val="28"/>
          <w:szCs w:val="28"/>
        </w:rPr>
        <w:t xml:space="preserve">he house was </w:t>
      </w:r>
      <w:r w:rsidR="00405E5D" w:rsidRPr="00886FBF">
        <w:rPr>
          <w:rFonts w:ascii="Times New Roman" w:hAnsi="Times New Roman" w:cs="Times New Roman"/>
          <w:sz w:val="28"/>
          <w:szCs w:val="28"/>
        </w:rPr>
        <w:t xml:space="preserve">in </w:t>
      </w:r>
      <w:r w:rsidRPr="00886FBF">
        <w:rPr>
          <w:rFonts w:ascii="Times New Roman" w:hAnsi="Times New Roman" w:cs="Times New Roman"/>
          <w:sz w:val="28"/>
          <w:szCs w:val="28"/>
        </w:rPr>
        <w:t>her husband</w:t>
      </w:r>
      <w:r w:rsidR="00405E5D" w:rsidRPr="00886FBF">
        <w:rPr>
          <w:rFonts w:ascii="Times New Roman" w:hAnsi="Times New Roman" w:cs="Times New Roman"/>
          <w:sz w:val="28"/>
          <w:szCs w:val="28"/>
        </w:rPr>
        <w:t>’s name</w:t>
      </w:r>
      <w:r w:rsidRPr="00886FBF">
        <w:rPr>
          <w:rFonts w:ascii="Times New Roman" w:hAnsi="Times New Roman" w:cs="Times New Roman"/>
          <w:sz w:val="28"/>
          <w:szCs w:val="28"/>
        </w:rPr>
        <w:t xml:space="preserve"> adding to the difficulties associated with </w:t>
      </w:r>
      <w:r w:rsidR="00C9531A" w:rsidRPr="00886FBF">
        <w:rPr>
          <w:rFonts w:ascii="Times New Roman" w:hAnsi="Times New Roman" w:cs="Times New Roman"/>
          <w:sz w:val="28"/>
          <w:szCs w:val="28"/>
        </w:rPr>
        <w:t>moving</w:t>
      </w:r>
      <w:r w:rsidR="00405E5D" w:rsidRPr="00886FBF">
        <w:rPr>
          <w:rFonts w:ascii="Times New Roman" w:hAnsi="Times New Roman" w:cs="Times New Roman"/>
          <w:sz w:val="28"/>
          <w:szCs w:val="28"/>
        </w:rPr>
        <w:t xml:space="preserve"> out mentioned above</w:t>
      </w:r>
      <w:r w:rsidR="00C9531A" w:rsidRPr="00886FBF">
        <w:rPr>
          <w:rFonts w:ascii="Times New Roman" w:hAnsi="Times New Roman" w:cs="Times New Roman"/>
          <w:sz w:val="28"/>
          <w:szCs w:val="28"/>
        </w:rPr>
        <w:t>.</w:t>
      </w:r>
      <w:r w:rsidRPr="00886FBF">
        <w:rPr>
          <w:rFonts w:ascii="Times New Roman" w:hAnsi="Times New Roman" w:cs="Times New Roman"/>
          <w:sz w:val="28"/>
          <w:szCs w:val="28"/>
        </w:rPr>
        <w:t xml:space="preserve"> </w:t>
      </w:r>
    </w:p>
    <w:p w14:paraId="1FF90257" w14:textId="5806E4D2" w:rsidR="009C772F" w:rsidRPr="00886FBF" w:rsidRDefault="00C9531A" w:rsidP="009C772F">
      <w:pPr>
        <w:rPr>
          <w:rFonts w:ascii="Times New Roman" w:hAnsi="Times New Roman" w:cs="Times New Roman"/>
          <w:sz w:val="28"/>
          <w:szCs w:val="28"/>
        </w:rPr>
      </w:pPr>
      <w:r w:rsidRPr="00886FBF">
        <w:rPr>
          <w:rFonts w:ascii="Times New Roman" w:hAnsi="Times New Roman" w:cs="Times New Roman"/>
          <w:sz w:val="28"/>
          <w:szCs w:val="28"/>
        </w:rPr>
        <w:t>Furthermore,</w:t>
      </w:r>
      <w:r w:rsidR="009C772F" w:rsidRPr="00886FBF">
        <w:rPr>
          <w:rFonts w:ascii="Times New Roman" w:hAnsi="Times New Roman" w:cs="Times New Roman"/>
          <w:sz w:val="28"/>
          <w:szCs w:val="28"/>
        </w:rPr>
        <w:t xml:space="preserve"> it is evident from the incident that cases of </w:t>
      </w:r>
      <w:r w:rsidR="00F4789E"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violence are significantly underreported. Many victims hesitate to seek help from authorities due to concerns about retaliation</w:t>
      </w:r>
      <w:r w:rsidR="00405E5D"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dependence on the abuser and emotional manipulation (Felson &amp; Outlaw 2007). </w:t>
      </w:r>
      <w:r w:rsidR="00405E5D" w:rsidRPr="00886FBF">
        <w:rPr>
          <w:rFonts w:ascii="Times New Roman" w:hAnsi="Times New Roman" w:cs="Times New Roman"/>
          <w:sz w:val="28"/>
          <w:szCs w:val="28"/>
        </w:rPr>
        <w:t>Research</w:t>
      </w:r>
      <w:r w:rsidR="009C772F" w:rsidRPr="00886FBF">
        <w:rPr>
          <w:rFonts w:ascii="Times New Roman" w:hAnsi="Times New Roman" w:cs="Times New Roman"/>
          <w:sz w:val="28"/>
          <w:szCs w:val="28"/>
        </w:rPr>
        <w:t xml:space="preserve"> reveal</w:t>
      </w:r>
      <w:r w:rsidR="00405E5D"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 that only a small fraction of </w:t>
      </w:r>
      <w:r w:rsidR="00F4789E"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 xml:space="preserve">violence incidents </w:t>
      </w:r>
      <w:proofErr w:type="gramStart"/>
      <w:r w:rsidR="009C772F" w:rsidRPr="00886FBF">
        <w:rPr>
          <w:rFonts w:ascii="Times New Roman" w:hAnsi="Times New Roman" w:cs="Times New Roman"/>
          <w:sz w:val="28"/>
          <w:szCs w:val="28"/>
        </w:rPr>
        <w:t>are</w:t>
      </w:r>
      <w:proofErr w:type="gramEnd"/>
      <w:r w:rsidR="009C772F" w:rsidRPr="00886FBF">
        <w:rPr>
          <w:rFonts w:ascii="Times New Roman" w:hAnsi="Times New Roman" w:cs="Times New Roman"/>
          <w:sz w:val="28"/>
          <w:szCs w:val="28"/>
        </w:rPr>
        <w:t xml:space="preserve"> reported to </w:t>
      </w:r>
      <w:r w:rsidR="00405E5D" w:rsidRPr="00886FBF">
        <w:rPr>
          <w:rFonts w:ascii="Times New Roman" w:hAnsi="Times New Roman" w:cs="Times New Roman"/>
          <w:sz w:val="28"/>
          <w:szCs w:val="28"/>
        </w:rPr>
        <w:t>the police</w:t>
      </w:r>
      <w:r w:rsidR="009C772F" w:rsidRPr="00886FBF">
        <w:rPr>
          <w:rFonts w:ascii="Times New Roman" w:hAnsi="Times New Roman" w:cs="Times New Roman"/>
          <w:sz w:val="28"/>
          <w:szCs w:val="28"/>
        </w:rPr>
        <w:t xml:space="preserve"> </w:t>
      </w:r>
      <w:r w:rsidR="00405E5D" w:rsidRPr="00886FBF">
        <w:rPr>
          <w:rFonts w:ascii="Times New Roman" w:hAnsi="Times New Roman" w:cs="Times New Roman"/>
          <w:sz w:val="28"/>
          <w:szCs w:val="28"/>
        </w:rPr>
        <w:t xml:space="preserve">highlighting </w:t>
      </w:r>
      <w:r w:rsidR="009C772F" w:rsidRPr="00886FBF">
        <w:rPr>
          <w:rFonts w:ascii="Times New Roman" w:hAnsi="Times New Roman" w:cs="Times New Roman"/>
          <w:sz w:val="28"/>
          <w:szCs w:val="28"/>
        </w:rPr>
        <w:t xml:space="preserve">a disparity between actual abuse </w:t>
      </w:r>
      <w:r w:rsidR="00A034B5" w:rsidRPr="00886FBF">
        <w:rPr>
          <w:rFonts w:ascii="Times New Roman" w:hAnsi="Times New Roman" w:cs="Times New Roman"/>
          <w:sz w:val="28"/>
          <w:szCs w:val="28"/>
        </w:rPr>
        <w:t>incidents</w:t>
      </w:r>
      <w:r w:rsidR="009C772F" w:rsidRPr="00886FBF">
        <w:rPr>
          <w:rFonts w:ascii="Times New Roman" w:hAnsi="Times New Roman" w:cs="Times New Roman"/>
          <w:sz w:val="28"/>
          <w:szCs w:val="28"/>
        </w:rPr>
        <w:t xml:space="preserve"> and reporting </w:t>
      </w:r>
      <w:r w:rsidR="00A034B5" w:rsidRPr="00886FBF">
        <w:rPr>
          <w:rFonts w:ascii="Times New Roman" w:hAnsi="Times New Roman" w:cs="Times New Roman"/>
          <w:sz w:val="28"/>
          <w:szCs w:val="28"/>
        </w:rPr>
        <w:t>rates</w:t>
      </w:r>
      <w:r w:rsidR="009C772F" w:rsidRPr="00886FBF">
        <w:rPr>
          <w:rFonts w:ascii="Times New Roman" w:hAnsi="Times New Roman" w:cs="Times New Roman"/>
          <w:sz w:val="28"/>
          <w:szCs w:val="28"/>
        </w:rPr>
        <w:t xml:space="preserve"> (Rennison, 2003). Victims often encounter barriers that prevent them from </w:t>
      </w:r>
      <w:r w:rsidR="00A034B5" w:rsidRPr="00886FBF">
        <w:rPr>
          <w:rFonts w:ascii="Times New Roman" w:hAnsi="Times New Roman" w:cs="Times New Roman"/>
          <w:sz w:val="28"/>
          <w:szCs w:val="28"/>
        </w:rPr>
        <w:t>reporting</w:t>
      </w:r>
      <w:r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There are worries regarding safety, </w:t>
      </w:r>
      <w:r w:rsidRPr="00886FBF">
        <w:rPr>
          <w:rFonts w:ascii="Times New Roman" w:hAnsi="Times New Roman" w:cs="Times New Roman"/>
          <w:sz w:val="28"/>
          <w:szCs w:val="28"/>
        </w:rPr>
        <w:t>privacy,</w:t>
      </w:r>
      <w:r w:rsidR="009C772F" w:rsidRPr="00886FBF">
        <w:rPr>
          <w:rFonts w:ascii="Times New Roman" w:hAnsi="Times New Roman" w:cs="Times New Roman"/>
          <w:sz w:val="28"/>
          <w:szCs w:val="28"/>
        </w:rPr>
        <w:t xml:space="preserve"> and potential repercussions for both individuals and their children (Johnson &amp; Hotton 2003). Factors such as </w:t>
      </w:r>
      <w:r w:rsidR="00A034B5" w:rsidRPr="00886FBF">
        <w:rPr>
          <w:rFonts w:ascii="Times New Roman" w:hAnsi="Times New Roman" w:cs="Times New Roman"/>
          <w:sz w:val="28"/>
          <w:szCs w:val="28"/>
        </w:rPr>
        <w:t xml:space="preserve">cultural </w:t>
      </w:r>
      <w:r w:rsidR="009C772F" w:rsidRPr="00886FBF">
        <w:rPr>
          <w:rFonts w:ascii="Times New Roman" w:hAnsi="Times New Roman" w:cs="Times New Roman"/>
          <w:sz w:val="28"/>
          <w:szCs w:val="28"/>
        </w:rPr>
        <w:t xml:space="preserve">norms, gender dynamics and the societal stigma surrounding </w:t>
      </w:r>
      <w:r w:rsidR="00F4789E"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 xml:space="preserve">violence can deter victims from seeking </w:t>
      </w:r>
      <w:r w:rsidR="00A034B5" w:rsidRPr="00886FBF">
        <w:rPr>
          <w:rFonts w:ascii="Times New Roman" w:hAnsi="Times New Roman" w:cs="Times New Roman"/>
          <w:sz w:val="28"/>
          <w:szCs w:val="28"/>
        </w:rPr>
        <w:t xml:space="preserve">help </w:t>
      </w:r>
      <w:r w:rsidR="009C772F" w:rsidRPr="00886FBF">
        <w:rPr>
          <w:rFonts w:ascii="Times New Roman" w:hAnsi="Times New Roman" w:cs="Times New Roman"/>
          <w:sz w:val="28"/>
          <w:szCs w:val="28"/>
        </w:rPr>
        <w:t>and utili</w:t>
      </w:r>
      <w:r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ing support services (Kirkwood &amp; McKinlay 2019). </w:t>
      </w:r>
      <w:r w:rsidR="00A034B5" w:rsidRPr="00886FBF">
        <w:rPr>
          <w:rFonts w:ascii="Times New Roman" w:hAnsi="Times New Roman" w:cs="Times New Roman"/>
          <w:sz w:val="28"/>
          <w:szCs w:val="28"/>
        </w:rPr>
        <w:t>In addition,</w:t>
      </w:r>
      <w:r w:rsidR="009C772F" w:rsidRPr="00886FBF">
        <w:rPr>
          <w:rFonts w:ascii="Times New Roman" w:hAnsi="Times New Roman" w:cs="Times New Roman"/>
          <w:sz w:val="28"/>
          <w:szCs w:val="28"/>
        </w:rPr>
        <w:t xml:space="preserve"> domestic violence occurs within the </w:t>
      </w:r>
      <w:r w:rsidR="00A034B5" w:rsidRPr="00886FBF">
        <w:rPr>
          <w:rFonts w:ascii="Times New Roman" w:hAnsi="Times New Roman" w:cs="Times New Roman"/>
          <w:sz w:val="28"/>
          <w:szCs w:val="28"/>
        </w:rPr>
        <w:t xml:space="preserve">private </w:t>
      </w:r>
      <w:r w:rsidR="009C772F" w:rsidRPr="00886FBF">
        <w:rPr>
          <w:rFonts w:ascii="Times New Roman" w:hAnsi="Times New Roman" w:cs="Times New Roman"/>
          <w:sz w:val="28"/>
          <w:szCs w:val="28"/>
        </w:rPr>
        <w:t xml:space="preserve">realm of </w:t>
      </w:r>
      <w:r w:rsidR="00A034B5" w:rsidRPr="00886FBF">
        <w:rPr>
          <w:rFonts w:ascii="Times New Roman" w:hAnsi="Times New Roman" w:cs="Times New Roman"/>
          <w:sz w:val="28"/>
          <w:szCs w:val="28"/>
        </w:rPr>
        <w:t xml:space="preserve">more intimate </w:t>
      </w:r>
      <w:r w:rsidR="009C772F" w:rsidRPr="00886FBF">
        <w:rPr>
          <w:rFonts w:ascii="Times New Roman" w:hAnsi="Times New Roman" w:cs="Times New Roman"/>
          <w:sz w:val="28"/>
          <w:szCs w:val="28"/>
        </w:rPr>
        <w:t xml:space="preserve">relationships making it challenging for </w:t>
      </w:r>
      <w:r w:rsidR="00A034B5" w:rsidRPr="00886FBF">
        <w:rPr>
          <w:rFonts w:ascii="Times New Roman" w:hAnsi="Times New Roman" w:cs="Times New Roman"/>
          <w:sz w:val="28"/>
          <w:szCs w:val="28"/>
        </w:rPr>
        <w:t>the police</w:t>
      </w:r>
      <w:r w:rsidR="009C772F" w:rsidRPr="00886FBF">
        <w:rPr>
          <w:rFonts w:ascii="Times New Roman" w:hAnsi="Times New Roman" w:cs="Times New Roman"/>
          <w:sz w:val="28"/>
          <w:szCs w:val="28"/>
        </w:rPr>
        <w:t xml:space="preserve"> to gather evidence and intervene effectively (Dutton, 2006). The complexities of </w:t>
      </w:r>
      <w:r w:rsidR="00A034B5" w:rsidRPr="00886FBF">
        <w:rPr>
          <w:rFonts w:ascii="Times New Roman" w:hAnsi="Times New Roman" w:cs="Times New Roman"/>
          <w:sz w:val="28"/>
          <w:szCs w:val="28"/>
        </w:rPr>
        <w:t xml:space="preserve">abusive </w:t>
      </w:r>
      <w:r w:rsidR="009C772F" w:rsidRPr="00886FBF">
        <w:rPr>
          <w:rFonts w:ascii="Times New Roman" w:hAnsi="Times New Roman" w:cs="Times New Roman"/>
          <w:sz w:val="28"/>
          <w:szCs w:val="28"/>
        </w:rPr>
        <w:t>relationships</w:t>
      </w:r>
      <w:r w:rsidR="00A034B5"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w:t>
      </w:r>
      <w:r w:rsidR="00A034B5" w:rsidRPr="00886FBF">
        <w:rPr>
          <w:rFonts w:ascii="Times New Roman" w:hAnsi="Times New Roman" w:cs="Times New Roman"/>
          <w:sz w:val="28"/>
          <w:szCs w:val="28"/>
        </w:rPr>
        <w:t>characterised</w:t>
      </w:r>
      <w:r w:rsidR="009C772F" w:rsidRPr="00886FBF">
        <w:rPr>
          <w:rFonts w:ascii="Times New Roman" w:hAnsi="Times New Roman" w:cs="Times New Roman"/>
          <w:sz w:val="28"/>
          <w:szCs w:val="28"/>
        </w:rPr>
        <w:t xml:space="preserve"> by manipulation, coercion and psychological control complicate the process </w:t>
      </w:r>
      <w:r w:rsidR="00A034B5" w:rsidRPr="00886FBF">
        <w:rPr>
          <w:rFonts w:ascii="Times New Roman" w:hAnsi="Times New Roman" w:cs="Times New Roman"/>
          <w:sz w:val="28"/>
          <w:szCs w:val="28"/>
        </w:rPr>
        <w:t xml:space="preserve">of investigation </w:t>
      </w:r>
      <w:r w:rsidR="009C772F" w:rsidRPr="00886FBF">
        <w:rPr>
          <w:rFonts w:ascii="Times New Roman" w:hAnsi="Times New Roman" w:cs="Times New Roman"/>
          <w:sz w:val="28"/>
          <w:szCs w:val="28"/>
        </w:rPr>
        <w:t xml:space="preserve">and hinder </w:t>
      </w:r>
      <w:r w:rsidRPr="00886FBF">
        <w:rPr>
          <w:rFonts w:ascii="Times New Roman" w:hAnsi="Times New Roman" w:cs="Times New Roman"/>
          <w:sz w:val="28"/>
          <w:szCs w:val="28"/>
        </w:rPr>
        <w:t>victims’</w:t>
      </w:r>
      <w:r w:rsidR="009C772F" w:rsidRPr="00886FBF">
        <w:rPr>
          <w:rFonts w:ascii="Times New Roman" w:hAnsi="Times New Roman" w:cs="Times New Roman"/>
          <w:sz w:val="28"/>
          <w:szCs w:val="28"/>
        </w:rPr>
        <w:t xml:space="preserve"> ability to disclose the abuse (Stark, 2007). The absence of </w:t>
      </w:r>
      <w:r w:rsidR="00A034B5" w:rsidRPr="00886FBF">
        <w:rPr>
          <w:rFonts w:ascii="Times New Roman" w:hAnsi="Times New Roman" w:cs="Times New Roman"/>
          <w:sz w:val="28"/>
          <w:szCs w:val="28"/>
        </w:rPr>
        <w:t xml:space="preserve">any visible </w:t>
      </w:r>
      <w:r w:rsidR="009C772F" w:rsidRPr="00886FBF">
        <w:rPr>
          <w:rFonts w:ascii="Times New Roman" w:hAnsi="Times New Roman" w:cs="Times New Roman"/>
          <w:sz w:val="28"/>
          <w:szCs w:val="28"/>
        </w:rPr>
        <w:t xml:space="preserve">injuries, witnesses and supporting evidence further complicates </w:t>
      </w:r>
      <w:r w:rsidR="00A034B5" w:rsidRPr="00886FBF">
        <w:rPr>
          <w:rFonts w:ascii="Times New Roman" w:hAnsi="Times New Roman" w:cs="Times New Roman"/>
          <w:sz w:val="28"/>
          <w:szCs w:val="28"/>
        </w:rPr>
        <w:t>the police</w:t>
      </w:r>
      <w:r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 ability to validate claims and </w:t>
      </w:r>
      <w:proofErr w:type="gramStart"/>
      <w:r w:rsidR="009C772F" w:rsidRPr="00886FBF">
        <w:rPr>
          <w:rFonts w:ascii="Times New Roman" w:hAnsi="Times New Roman" w:cs="Times New Roman"/>
          <w:sz w:val="28"/>
          <w:szCs w:val="28"/>
        </w:rPr>
        <w:t>take action</w:t>
      </w:r>
      <w:proofErr w:type="gramEnd"/>
      <w:r w:rsidR="009C772F" w:rsidRPr="00886FBF">
        <w:rPr>
          <w:rFonts w:ascii="Times New Roman" w:hAnsi="Times New Roman" w:cs="Times New Roman"/>
          <w:sz w:val="28"/>
          <w:szCs w:val="28"/>
        </w:rPr>
        <w:t xml:space="preserve"> against </w:t>
      </w:r>
      <w:r w:rsidR="00A034B5" w:rsidRPr="00886FBF">
        <w:rPr>
          <w:rFonts w:ascii="Times New Roman" w:hAnsi="Times New Roman" w:cs="Times New Roman"/>
          <w:sz w:val="28"/>
          <w:szCs w:val="28"/>
        </w:rPr>
        <w:t>perpetrators</w:t>
      </w:r>
      <w:r w:rsidR="009C772F" w:rsidRPr="00886FBF">
        <w:rPr>
          <w:rFonts w:ascii="Times New Roman" w:hAnsi="Times New Roman" w:cs="Times New Roman"/>
          <w:sz w:val="28"/>
          <w:szCs w:val="28"/>
        </w:rPr>
        <w:t xml:space="preserve"> (Johnson &amp; Hotton 2003). Although the lack of </w:t>
      </w:r>
      <w:r w:rsidR="00A034B5" w:rsidRPr="00886FBF">
        <w:rPr>
          <w:rFonts w:ascii="Times New Roman" w:hAnsi="Times New Roman" w:cs="Times New Roman"/>
          <w:sz w:val="28"/>
          <w:szCs w:val="28"/>
        </w:rPr>
        <w:t xml:space="preserve">physical </w:t>
      </w:r>
      <w:r w:rsidR="009C772F" w:rsidRPr="00886FBF">
        <w:rPr>
          <w:rFonts w:ascii="Times New Roman" w:hAnsi="Times New Roman" w:cs="Times New Roman"/>
          <w:sz w:val="28"/>
          <w:szCs w:val="28"/>
        </w:rPr>
        <w:t>evidence does not diminish the gravity of abuse or its impact on victims</w:t>
      </w:r>
      <w:r w:rsidR="00A034B5" w:rsidRPr="00886FBF">
        <w:rPr>
          <w:rFonts w:ascii="Times New Roman" w:hAnsi="Times New Roman" w:cs="Times New Roman"/>
          <w:sz w:val="28"/>
          <w:szCs w:val="28"/>
        </w:rPr>
        <w:t>, i</w:t>
      </w:r>
      <w:r w:rsidR="009C772F" w:rsidRPr="00886FBF">
        <w:rPr>
          <w:rFonts w:ascii="Times New Roman" w:hAnsi="Times New Roman" w:cs="Times New Roman"/>
          <w:sz w:val="28"/>
          <w:szCs w:val="28"/>
        </w:rPr>
        <w:t xml:space="preserve">t poses a </w:t>
      </w:r>
      <w:r w:rsidR="00A034B5" w:rsidRPr="00886FBF">
        <w:rPr>
          <w:rFonts w:ascii="Times New Roman" w:hAnsi="Times New Roman" w:cs="Times New Roman"/>
          <w:sz w:val="28"/>
          <w:szCs w:val="28"/>
        </w:rPr>
        <w:t>challenge</w:t>
      </w:r>
      <w:r w:rsidR="009C772F" w:rsidRPr="00886FBF">
        <w:rPr>
          <w:rFonts w:ascii="Times New Roman" w:hAnsi="Times New Roman" w:cs="Times New Roman"/>
          <w:sz w:val="28"/>
          <w:szCs w:val="28"/>
        </w:rPr>
        <w:t xml:space="preserve"> in securing convictions</w:t>
      </w:r>
      <w:r w:rsidR="00A034B5" w:rsidRPr="00886FBF">
        <w:rPr>
          <w:rFonts w:ascii="Times New Roman" w:hAnsi="Times New Roman" w:cs="Times New Roman"/>
          <w:sz w:val="28"/>
          <w:szCs w:val="28"/>
        </w:rPr>
        <w:t xml:space="preserve"> and e</w:t>
      </w:r>
      <w:r w:rsidR="009C772F" w:rsidRPr="00886FBF">
        <w:rPr>
          <w:rFonts w:ascii="Times New Roman" w:hAnsi="Times New Roman" w:cs="Times New Roman"/>
          <w:sz w:val="28"/>
          <w:szCs w:val="28"/>
        </w:rPr>
        <w:t>nsuring accountability (Johnson, 2008).</w:t>
      </w:r>
    </w:p>
    <w:p w14:paraId="2EDB7DD3" w14:textId="77777777" w:rsidR="009C772F" w:rsidRPr="00886FBF" w:rsidRDefault="009C772F" w:rsidP="009C772F">
      <w:pPr>
        <w:rPr>
          <w:rFonts w:ascii="Times New Roman" w:hAnsi="Times New Roman" w:cs="Times New Roman"/>
          <w:sz w:val="28"/>
          <w:szCs w:val="28"/>
        </w:rPr>
      </w:pPr>
    </w:p>
    <w:p w14:paraId="2D7BC786" w14:textId="5F6FB43C"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Evaluating the danger to victims and anticipating </w:t>
      </w:r>
      <w:r w:rsidR="00A034B5" w:rsidRPr="00886FBF">
        <w:rPr>
          <w:rFonts w:ascii="Times New Roman" w:hAnsi="Times New Roman" w:cs="Times New Roman"/>
          <w:sz w:val="28"/>
          <w:szCs w:val="28"/>
        </w:rPr>
        <w:t xml:space="preserve">the escalation of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is vital for </w:t>
      </w:r>
      <w:r w:rsidR="00A034B5" w:rsidRPr="00886FBF">
        <w:rPr>
          <w:rFonts w:ascii="Times New Roman" w:hAnsi="Times New Roman" w:cs="Times New Roman"/>
          <w:sz w:val="28"/>
          <w:szCs w:val="28"/>
        </w:rPr>
        <w:t>the police but it a</w:t>
      </w:r>
      <w:r w:rsidRPr="00886FBF">
        <w:rPr>
          <w:rFonts w:ascii="Times New Roman" w:hAnsi="Times New Roman" w:cs="Times New Roman"/>
          <w:sz w:val="28"/>
          <w:szCs w:val="28"/>
        </w:rPr>
        <w:t xml:space="preserve">lso presents a formidable challenge </w:t>
      </w:r>
      <w:r w:rsidRPr="00886FBF">
        <w:rPr>
          <w:rFonts w:ascii="Times New Roman" w:hAnsi="Times New Roman" w:cs="Times New Roman"/>
          <w:sz w:val="28"/>
          <w:szCs w:val="28"/>
        </w:rPr>
        <w:lastRenderedPageBreak/>
        <w:t>(Campbell, Webster &amp; Glass 2009).</w:t>
      </w:r>
      <w:r w:rsidR="00A034B5" w:rsidRPr="00886FBF">
        <w:rPr>
          <w:rFonts w:ascii="Times New Roman" w:hAnsi="Times New Roman" w:cs="Times New Roman"/>
          <w:sz w:val="28"/>
          <w:szCs w:val="28"/>
        </w:rPr>
        <w:t xml:space="preserve"> </w:t>
      </w:r>
      <w:r w:rsidRPr="00886FBF">
        <w:rPr>
          <w:rFonts w:ascii="Times New Roman" w:hAnsi="Times New Roman" w:cs="Times New Roman"/>
          <w:sz w:val="28"/>
          <w:szCs w:val="28"/>
        </w:rPr>
        <w:t xml:space="preserve">Risk assessment needs to consider </w:t>
      </w:r>
      <w:r w:rsidR="00A034B5" w:rsidRPr="00886FBF">
        <w:rPr>
          <w:rFonts w:ascii="Times New Roman" w:hAnsi="Times New Roman" w:cs="Times New Roman"/>
          <w:sz w:val="28"/>
          <w:szCs w:val="28"/>
        </w:rPr>
        <w:t xml:space="preserve">complex </w:t>
      </w:r>
      <w:r w:rsidRPr="00886FBF">
        <w:rPr>
          <w:rFonts w:ascii="Times New Roman" w:hAnsi="Times New Roman" w:cs="Times New Roman"/>
          <w:sz w:val="28"/>
          <w:szCs w:val="28"/>
        </w:rPr>
        <w:t xml:space="preserve">factors like the presence of firearms, previous </w:t>
      </w:r>
      <w:r w:rsidR="00C9531A" w:rsidRPr="00886FBF">
        <w:rPr>
          <w:rFonts w:ascii="Times New Roman" w:hAnsi="Times New Roman" w:cs="Times New Roman"/>
          <w:sz w:val="28"/>
          <w:szCs w:val="28"/>
        </w:rPr>
        <w:t>threats,</w:t>
      </w:r>
      <w:r w:rsidRPr="00886FBF">
        <w:rPr>
          <w:rFonts w:ascii="Times New Roman" w:hAnsi="Times New Roman" w:cs="Times New Roman"/>
          <w:sz w:val="28"/>
          <w:szCs w:val="28"/>
        </w:rPr>
        <w:t xml:space="preserve"> and past police involvement (Dutton, 2006). Keeping victims safe during</w:t>
      </w:r>
      <w:r w:rsidR="00A034B5" w:rsidRPr="00886FBF">
        <w:rPr>
          <w:rFonts w:ascii="Times New Roman" w:hAnsi="Times New Roman" w:cs="Times New Roman"/>
          <w:sz w:val="28"/>
          <w:szCs w:val="28"/>
        </w:rPr>
        <w:t xml:space="preserve"> and a</w:t>
      </w:r>
      <w:r w:rsidRPr="00886FBF">
        <w:rPr>
          <w:rFonts w:ascii="Times New Roman" w:hAnsi="Times New Roman" w:cs="Times New Roman"/>
          <w:sz w:val="28"/>
          <w:szCs w:val="28"/>
        </w:rPr>
        <w:t xml:space="preserve">fter police intervention requires </w:t>
      </w:r>
      <w:r w:rsidR="00A034B5" w:rsidRPr="00886FBF">
        <w:rPr>
          <w:rFonts w:ascii="Times New Roman" w:hAnsi="Times New Roman" w:cs="Times New Roman"/>
          <w:sz w:val="28"/>
          <w:szCs w:val="28"/>
        </w:rPr>
        <w:t xml:space="preserve">careful </w:t>
      </w:r>
      <w:r w:rsidRPr="00886FBF">
        <w:rPr>
          <w:rFonts w:ascii="Times New Roman" w:hAnsi="Times New Roman" w:cs="Times New Roman"/>
          <w:sz w:val="28"/>
          <w:szCs w:val="28"/>
        </w:rPr>
        <w:t xml:space="preserve">planning and coordination with emergency services especially in </w:t>
      </w:r>
      <w:r w:rsidR="00C9531A" w:rsidRPr="00886FBF">
        <w:rPr>
          <w:rFonts w:ascii="Times New Roman" w:hAnsi="Times New Roman" w:cs="Times New Roman"/>
          <w:sz w:val="28"/>
          <w:szCs w:val="28"/>
        </w:rPr>
        <w:t>high-risk</w:t>
      </w:r>
      <w:r w:rsidRPr="00886FBF">
        <w:rPr>
          <w:rFonts w:ascii="Times New Roman" w:hAnsi="Times New Roman" w:cs="Times New Roman"/>
          <w:sz w:val="28"/>
          <w:szCs w:val="28"/>
        </w:rPr>
        <w:t xml:space="preserve"> situations with immediate danger (Cattaneo &amp; Goodman 2005). </w:t>
      </w:r>
      <w:r w:rsidR="00A034B5" w:rsidRPr="00886FBF">
        <w:rPr>
          <w:rFonts w:ascii="Times New Roman" w:hAnsi="Times New Roman" w:cs="Times New Roman"/>
          <w:sz w:val="28"/>
          <w:szCs w:val="28"/>
        </w:rPr>
        <w:t>Research shows</w:t>
      </w:r>
      <w:r w:rsidRPr="00886FBF">
        <w:rPr>
          <w:rFonts w:ascii="Times New Roman" w:hAnsi="Times New Roman" w:cs="Times New Roman"/>
          <w:sz w:val="28"/>
          <w:szCs w:val="28"/>
        </w:rPr>
        <w:t xml:space="preserve"> that risk assessment tools and safety plans can differ greatly among police </w:t>
      </w:r>
      <w:r w:rsidR="00A034B5" w:rsidRPr="00886FBF">
        <w:rPr>
          <w:rFonts w:ascii="Times New Roman" w:hAnsi="Times New Roman" w:cs="Times New Roman"/>
          <w:sz w:val="28"/>
          <w:szCs w:val="28"/>
        </w:rPr>
        <w:t>forces</w:t>
      </w:r>
      <w:r w:rsidRPr="00886FBF">
        <w:rPr>
          <w:rFonts w:ascii="Times New Roman" w:hAnsi="Times New Roman" w:cs="Times New Roman"/>
          <w:sz w:val="28"/>
          <w:szCs w:val="28"/>
        </w:rPr>
        <w:t xml:space="preserve"> </w:t>
      </w:r>
      <w:r w:rsidR="00A034B5" w:rsidRPr="00886FBF">
        <w:rPr>
          <w:rFonts w:ascii="Times New Roman" w:hAnsi="Times New Roman" w:cs="Times New Roman"/>
          <w:sz w:val="28"/>
          <w:szCs w:val="28"/>
        </w:rPr>
        <w:t>emphasising</w:t>
      </w:r>
      <w:r w:rsidRPr="00886FBF">
        <w:rPr>
          <w:rFonts w:ascii="Times New Roman" w:hAnsi="Times New Roman" w:cs="Times New Roman"/>
          <w:sz w:val="28"/>
          <w:szCs w:val="28"/>
        </w:rPr>
        <w:t xml:space="preserve"> the importance of </w:t>
      </w:r>
      <w:r w:rsidR="00A034B5" w:rsidRPr="00886FBF">
        <w:rPr>
          <w:rFonts w:ascii="Times New Roman" w:hAnsi="Times New Roman" w:cs="Times New Roman"/>
          <w:sz w:val="28"/>
          <w:szCs w:val="28"/>
        </w:rPr>
        <w:t xml:space="preserve">standardised </w:t>
      </w:r>
      <w:r w:rsidRPr="00886FBF">
        <w:rPr>
          <w:rFonts w:ascii="Times New Roman" w:hAnsi="Times New Roman" w:cs="Times New Roman"/>
          <w:sz w:val="28"/>
          <w:szCs w:val="28"/>
        </w:rPr>
        <w:t xml:space="preserve">protocols and comprehensive training for all </w:t>
      </w:r>
      <w:r w:rsidR="00A034B5" w:rsidRPr="00886FBF">
        <w:rPr>
          <w:rFonts w:ascii="Times New Roman" w:hAnsi="Times New Roman" w:cs="Times New Roman"/>
          <w:sz w:val="28"/>
          <w:szCs w:val="28"/>
        </w:rPr>
        <w:t xml:space="preserve">police </w:t>
      </w:r>
      <w:r w:rsidRPr="00886FBF">
        <w:rPr>
          <w:rFonts w:ascii="Times New Roman" w:hAnsi="Times New Roman" w:cs="Times New Roman"/>
          <w:sz w:val="28"/>
          <w:szCs w:val="28"/>
        </w:rPr>
        <w:t>officers (Campbell et al., 2009).</w:t>
      </w:r>
    </w:p>
    <w:p w14:paraId="00A22943" w14:textId="77777777" w:rsidR="009C772F" w:rsidRPr="00886FBF" w:rsidRDefault="009C772F" w:rsidP="009C772F">
      <w:pPr>
        <w:rPr>
          <w:rFonts w:ascii="Times New Roman" w:hAnsi="Times New Roman" w:cs="Times New Roman"/>
          <w:sz w:val="28"/>
          <w:szCs w:val="28"/>
        </w:rPr>
      </w:pPr>
    </w:p>
    <w:p w14:paraId="6815B10D" w14:textId="0D444ABE"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This brings us to another issue. Police </w:t>
      </w:r>
      <w:r w:rsidR="007C2671" w:rsidRPr="00886FBF">
        <w:rPr>
          <w:rFonts w:ascii="Times New Roman" w:hAnsi="Times New Roman" w:cs="Times New Roman"/>
          <w:sz w:val="28"/>
          <w:szCs w:val="28"/>
        </w:rPr>
        <w:t>forces</w:t>
      </w:r>
      <w:r w:rsidRPr="00886FBF">
        <w:rPr>
          <w:rFonts w:ascii="Times New Roman" w:hAnsi="Times New Roman" w:cs="Times New Roman"/>
          <w:sz w:val="28"/>
          <w:szCs w:val="28"/>
        </w:rPr>
        <w:t xml:space="preserve"> often face constraints in terms of staff training resources and funding to address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effectively (Johnson &amp; Hotton 2003). Limited resources can impact the speed and quality of police responses </w:t>
      </w:r>
      <w:r w:rsidR="007C2671" w:rsidRPr="00886FBF">
        <w:rPr>
          <w:rFonts w:ascii="Times New Roman" w:hAnsi="Times New Roman" w:cs="Times New Roman"/>
          <w:sz w:val="28"/>
          <w:szCs w:val="28"/>
        </w:rPr>
        <w:t xml:space="preserve">as well </w:t>
      </w:r>
      <w:r w:rsidRPr="00886FBF">
        <w:rPr>
          <w:rFonts w:ascii="Times New Roman" w:hAnsi="Times New Roman" w:cs="Times New Roman"/>
          <w:sz w:val="28"/>
          <w:szCs w:val="28"/>
        </w:rPr>
        <w:t>as the availability of victim support services (Stark, 2010). The</w:t>
      </w:r>
      <w:r w:rsidR="007C2671" w:rsidRPr="00886FBF">
        <w:rPr>
          <w:rFonts w:ascii="Times New Roman" w:hAnsi="Times New Roman" w:cs="Times New Roman"/>
          <w:sz w:val="28"/>
          <w:szCs w:val="28"/>
        </w:rPr>
        <w:t xml:space="preserve"> lack</w:t>
      </w:r>
      <w:r w:rsidRPr="00886FBF">
        <w:rPr>
          <w:rFonts w:ascii="Times New Roman" w:hAnsi="Times New Roman" w:cs="Times New Roman"/>
          <w:sz w:val="28"/>
          <w:szCs w:val="28"/>
        </w:rPr>
        <w:t xml:space="preserve"> of training for officers handling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 cases could hinder their ability to identify signs of abuse</w:t>
      </w:r>
      <w:r w:rsidR="007C2671" w:rsidRPr="00886FBF">
        <w:rPr>
          <w:rFonts w:ascii="Times New Roman" w:hAnsi="Times New Roman" w:cs="Times New Roman"/>
          <w:sz w:val="28"/>
          <w:szCs w:val="28"/>
        </w:rPr>
        <w:t>,</w:t>
      </w:r>
      <w:r w:rsidRPr="00886FBF">
        <w:rPr>
          <w:rFonts w:ascii="Times New Roman" w:hAnsi="Times New Roman" w:cs="Times New Roman"/>
          <w:sz w:val="28"/>
          <w:szCs w:val="28"/>
        </w:rPr>
        <w:t xml:space="preserve"> communicate with victims </w:t>
      </w:r>
      <w:r w:rsidR="007C2671" w:rsidRPr="00886FBF">
        <w:rPr>
          <w:rFonts w:ascii="Times New Roman" w:hAnsi="Times New Roman" w:cs="Times New Roman"/>
          <w:sz w:val="28"/>
          <w:szCs w:val="28"/>
        </w:rPr>
        <w:t>effectively</w:t>
      </w:r>
      <w:r w:rsidRPr="00886FBF">
        <w:rPr>
          <w:rFonts w:ascii="Times New Roman" w:hAnsi="Times New Roman" w:cs="Times New Roman"/>
          <w:sz w:val="28"/>
          <w:szCs w:val="28"/>
        </w:rPr>
        <w:t xml:space="preserve"> and apply trauma informed </w:t>
      </w:r>
      <w:r w:rsidR="007C2671" w:rsidRPr="00886FBF">
        <w:rPr>
          <w:rFonts w:ascii="Times New Roman" w:hAnsi="Times New Roman" w:cs="Times New Roman"/>
          <w:sz w:val="28"/>
          <w:szCs w:val="28"/>
        </w:rPr>
        <w:t>approaches</w:t>
      </w:r>
      <w:r w:rsidRPr="00886FBF">
        <w:rPr>
          <w:rFonts w:ascii="Times New Roman" w:hAnsi="Times New Roman" w:cs="Times New Roman"/>
          <w:sz w:val="28"/>
          <w:szCs w:val="28"/>
        </w:rPr>
        <w:t xml:space="preserve"> (Cattaneo &amp; Goodman 2005). Continuous training and professional development opportunities are crucial for enhancing officers </w:t>
      </w:r>
      <w:r w:rsidR="007C2671" w:rsidRPr="00886FBF">
        <w:rPr>
          <w:rFonts w:ascii="Times New Roman" w:hAnsi="Times New Roman" w:cs="Times New Roman"/>
          <w:sz w:val="28"/>
          <w:szCs w:val="28"/>
        </w:rPr>
        <w:t>understanding</w:t>
      </w:r>
      <w:r w:rsidRPr="00886FBF">
        <w:rPr>
          <w:rFonts w:ascii="Times New Roman" w:hAnsi="Times New Roman" w:cs="Times New Roman"/>
          <w:sz w:val="28"/>
          <w:szCs w:val="28"/>
        </w:rPr>
        <w:t xml:space="preserve"> of domestic violence dynamics and equipping them with the skills to respond appropriately (Campbell et al., 2009).</w:t>
      </w:r>
    </w:p>
    <w:p w14:paraId="23362507" w14:textId="4A4CEBD6"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One instance highlighting the </w:t>
      </w:r>
      <w:r w:rsidR="007C2671" w:rsidRPr="00886FBF">
        <w:rPr>
          <w:rFonts w:ascii="Times New Roman" w:hAnsi="Times New Roman" w:cs="Times New Roman"/>
          <w:sz w:val="28"/>
          <w:szCs w:val="28"/>
        </w:rPr>
        <w:t xml:space="preserve">lack of </w:t>
      </w:r>
      <w:r w:rsidRPr="00886FBF">
        <w:rPr>
          <w:rFonts w:ascii="Times New Roman" w:hAnsi="Times New Roman" w:cs="Times New Roman"/>
          <w:sz w:val="28"/>
          <w:szCs w:val="28"/>
        </w:rPr>
        <w:t xml:space="preserve">training in </w:t>
      </w:r>
      <w:r w:rsidR="007C2671" w:rsidRPr="00886FBF">
        <w:rPr>
          <w:rFonts w:ascii="Times New Roman" w:hAnsi="Times New Roman" w:cs="Times New Roman"/>
          <w:sz w:val="28"/>
          <w:szCs w:val="28"/>
        </w:rPr>
        <w:t>the police</w:t>
      </w:r>
      <w:r w:rsidRPr="00886FBF">
        <w:rPr>
          <w:rFonts w:ascii="Times New Roman" w:hAnsi="Times New Roman" w:cs="Times New Roman"/>
          <w:sz w:val="28"/>
          <w:szCs w:val="28"/>
        </w:rPr>
        <w:t xml:space="preserve"> is the requirement for police officers to undergo first aid training </w:t>
      </w:r>
      <w:r w:rsidR="007C2671" w:rsidRPr="00886FBF">
        <w:rPr>
          <w:rFonts w:ascii="Times New Roman" w:hAnsi="Times New Roman" w:cs="Times New Roman"/>
          <w:sz w:val="28"/>
          <w:szCs w:val="28"/>
        </w:rPr>
        <w:t xml:space="preserve">annually </w:t>
      </w:r>
      <w:r w:rsidRPr="00886FBF">
        <w:rPr>
          <w:rFonts w:ascii="Times New Roman" w:hAnsi="Times New Roman" w:cs="Times New Roman"/>
          <w:sz w:val="28"/>
          <w:szCs w:val="28"/>
        </w:rPr>
        <w:t xml:space="preserve">whereas there is no </w:t>
      </w:r>
      <w:r w:rsidR="007C2671" w:rsidRPr="00886FBF">
        <w:rPr>
          <w:rFonts w:ascii="Times New Roman" w:hAnsi="Times New Roman" w:cs="Times New Roman"/>
          <w:sz w:val="28"/>
          <w:szCs w:val="28"/>
        </w:rPr>
        <w:t>mandatory</w:t>
      </w:r>
      <w:r w:rsidRPr="00886FBF">
        <w:rPr>
          <w:rFonts w:ascii="Times New Roman" w:hAnsi="Times New Roman" w:cs="Times New Roman"/>
          <w:sz w:val="28"/>
          <w:szCs w:val="28"/>
        </w:rPr>
        <w:t xml:space="preserve"> training provided for handling domestic violence situations.</w:t>
      </w:r>
    </w:p>
    <w:p w14:paraId="6F3752A9" w14:textId="65D878D5"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Training </w:t>
      </w:r>
      <w:r w:rsidR="007C2671" w:rsidRPr="00886FBF">
        <w:rPr>
          <w:rFonts w:ascii="Times New Roman" w:hAnsi="Times New Roman" w:cs="Times New Roman"/>
          <w:sz w:val="28"/>
          <w:szCs w:val="28"/>
        </w:rPr>
        <w:t>police</w:t>
      </w:r>
      <w:r w:rsidRPr="00886FBF">
        <w:rPr>
          <w:rFonts w:ascii="Times New Roman" w:hAnsi="Times New Roman" w:cs="Times New Roman"/>
          <w:sz w:val="28"/>
          <w:szCs w:val="28"/>
        </w:rPr>
        <w:t xml:space="preserve"> officers </w:t>
      </w:r>
      <w:r w:rsidR="007C2671" w:rsidRPr="00886FBF">
        <w:rPr>
          <w:rFonts w:ascii="Times New Roman" w:hAnsi="Times New Roman" w:cs="Times New Roman"/>
          <w:sz w:val="28"/>
          <w:szCs w:val="28"/>
        </w:rPr>
        <w:t>is</w:t>
      </w:r>
      <w:r w:rsidRPr="00886FBF">
        <w:rPr>
          <w:rFonts w:ascii="Times New Roman" w:hAnsi="Times New Roman" w:cs="Times New Roman"/>
          <w:sz w:val="28"/>
          <w:szCs w:val="28"/>
        </w:rPr>
        <w:t xml:space="preserve"> a strategy in addressing instances of</w:t>
      </w:r>
      <w:r w:rsidR="00F4789E" w:rsidRPr="00886FBF">
        <w:rPr>
          <w:rFonts w:ascii="Times New Roman" w:hAnsi="Times New Roman" w:cs="Times New Roman"/>
          <w:sz w:val="28"/>
          <w:szCs w:val="28"/>
        </w:rPr>
        <w:t xml:space="preserve"> domestic</w:t>
      </w:r>
      <w:r w:rsidRPr="00886FBF">
        <w:rPr>
          <w:rFonts w:ascii="Times New Roman" w:hAnsi="Times New Roman" w:cs="Times New Roman"/>
          <w:sz w:val="28"/>
          <w:szCs w:val="28"/>
        </w:rPr>
        <w:t xml:space="preserve"> violence effectively. It is </w:t>
      </w:r>
      <w:r w:rsidR="007C2671" w:rsidRPr="00886FBF">
        <w:rPr>
          <w:rFonts w:ascii="Times New Roman" w:hAnsi="Times New Roman" w:cs="Times New Roman"/>
          <w:sz w:val="28"/>
          <w:szCs w:val="28"/>
        </w:rPr>
        <w:t>essentia</w:t>
      </w:r>
      <w:r w:rsidRPr="00886FBF">
        <w:rPr>
          <w:rFonts w:ascii="Times New Roman" w:hAnsi="Times New Roman" w:cs="Times New Roman"/>
          <w:sz w:val="28"/>
          <w:szCs w:val="28"/>
        </w:rPr>
        <w:t xml:space="preserve">l to offer training that focuses on raising awareness about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w:t>
      </w:r>
      <w:r w:rsidR="007C2671" w:rsidRPr="00886FBF">
        <w:rPr>
          <w:rFonts w:ascii="Times New Roman" w:hAnsi="Times New Roman" w:cs="Times New Roman"/>
          <w:sz w:val="28"/>
          <w:szCs w:val="28"/>
        </w:rPr>
        <w:t>,</w:t>
      </w:r>
      <w:r w:rsidRPr="00886FBF">
        <w:rPr>
          <w:rFonts w:ascii="Times New Roman" w:hAnsi="Times New Roman" w:cs="Times New Roman"/>
          <w:sz w:val="28"/>
          <w:szCs w:val="28"/>
        </w:rPr>
        <w:t xml:space="preserve"> utili</w:t>
      </w:r>
      <w:r w:rsidR="00C9531A" w:rsidRPr="00886FBF">
        <w:rPr>
          <w:rFonts w:ascii="Times New Roman" w:hAnsi="Times New Roman" w:cs="Times New Roman"/>
          <w:sz w:val="28"/>
          <w:szCs w:val="28"/>
        </w:rPr>
        <w:t>s</w:t>
      </w:r>
      <w:r w:rsidRPr="00886FBF">
        <w:rPr>
          <w:rFonts w:ascii="Times New Roman" w:hAnsi="Times New Roman" w:cs="Times New Roman"/>
          <w:sz w:val="28"/>
          <w:szCs w:val="28"/>
        </w:rPr>
        <w:t>ing trauma informed approaches and enhancing communication skills with victims (Johnson &amp; Hotton 2003). Training initiatives should emphasi</w:t>
      </w:r>
      <w:r w:rsidR="00C9531A" w:rsidRPr="00886FBF">
        <w:rPr>
          <w:rFonts w:ascii="Times New Roman" w:hAnsi="Times New Roman" w:cs="Times New Roman"/>
          <w:sz w:val="28"/>
          <w:szCs w:val="28"/>
        </w:rPr>
        <w:t>s</w:t>
      </w:r>
      <w:r w:rsidRPr="00886FBF">
        <w:rPr>
          <w:rFonts w:ascii="Times New Roman" w:hAnsi="Times New Roman" w:cs="Times New Roman"/>
          <w:sz w:val="28"/>
          <w:szCs w:val="28"/>
        </w:rPr>
        <w:t xml:space="preserve">e enhancing </w:t>
      </w:r>
      <w:r w:rsidR="00C9531A" w:rsidRPr="00886FBF">
        <w:rPr>
          <w:rFonts w:ascii="Times New Roman" w:hAnsi="Times New Roman" w:cs="Times New Roman"/>
          <w:sz w:val="28"/>
          <w:szCs w:val="28"/>
        </w:rPr>
        <w:t>officers’</w:t>
      </w:r>
      <w:r w:rsidRPr="00886FBF">
        <w:rPr>
          <w:rFonts w:ascii="Times New Roman" w:hAnsi="Times New Roman" w:cs="Times New Roman"/>
          <w:sz w:val="28"/>
          <w:szCs w:val="28"/>
        </w:rPr>
        <w:t xml:space="preserve"> </w:t>
      </w:r>
      <w:r w:rsidR="007C2671" w:rsidRPr="00886FBF">
        <w:rPr>
          <w:rFonts w:ascii="Times New Roman" w:hAnsi="Times New Roman" w:cs="Times New Roman"/>
          <w:sz w:val="28"/>
          <w:szCs w:val="28"/>
        </w:rPr>
        <w:t>understanding</w:t>
      </w:r>
      <w:r w:rsidRPr="00886FBF">
        <w:rPr>
          <w:rFonts w:ascii="Times New Roman" w:hAnsi="Times New Roman" w:cs="Times New Roman"/>
          <w:sz w:val="28"/>
          <w:szCs w:val="28"/>
        </w:rPr>
        <w:t xml:space="preserve"> of the dynamics of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w:t>
      </w:r>
      <w:r w:rsidR="007C2671" w:rsidRPr="00886FBF">
        <w:rPr>
          <w:rFonts w:ascii="Times New Roman" w:hAnsi="Times New Roman" w:cs="Times New Roman"/>
          <w:sz w:val="28"/>
          <w:szCs w:val="28"/>
        </w:rPr>
        <w:t>,</w:t>
      </w:r>
      <w:r w:rsidRPr="00886FBF">
        <w:rPr>
          <w:rFonts w:ascii="Times New Roman" w:hAnsi="Times New Roman" w:cs="Times New Roman"/>
          <w:sz w:val="28"/>
          <w:szCs w:val="28"/>
        </w:rPr>
        <w:t xml:space="preserve"> implementing risk assessment methods and adopting strategies to support victims (Campbell et al., 2009). </w:t>
      </w:r>
      <w:r w:rsidR="007C2671" w:rsidRPr="00886FBF">
        <w:rPr>
          <w:rFonts w:ascii="Times New Roman" w:hAnsi="Times New Roman" w:cs="Times New Roman"/>
          <w:sz w:val="28"/>
          <w:szCs w:val="28"/>
        </w:rPr>
        <w:t>Ongoing</w:t>
      </w:r>
      <w:r w:rsidRPr="00886FBF">
        <w:rPr>
          <w:rFonts w:ascii="Times New Roman" w:hAnsi="Times New Roman" w:cs="Times New Roman"/>
          <w:sz w:val="28"/>
          <w:szCs w:val="28"/>
        </w:rPr>
        <w:t xml:space="preserve"> training and opportunities for </w:t>
      </w:r>
      <w:r w:rsidR="007C2671" w:rsidRPr="00886FBF">
        <w:rPr>
          <w:rFonts w:ascii="Times New Roman" w:hAnsi="Times New Roman" w:cs="Times New Roman"/>
          <w:sz w:val="28"/>
          <w:szCs w:val="28"/>
        </w:rPr>
        <w:t>professional development</w:t>
      </w:r>
      <w:r w:rsidRPr="00886FBF">
        <w:rPr>
          <w:rFonts w:ascii="Times New Roman" w:hAnsi="Times New Roman" w:cs="Times New Roman"/>
          <w:sz w:val="28"/>
          <w:szCs w:val="28"/>
        </w:rPr>
        <w:t xml:space="preserve"> are essential to ensure that police officers stay updated on </w:t>
      </w:r>
      <w:r w:rsidR="007C2671" w:rsidRPr="00886FBF">
        <w:rPr>
          <w:rFonts w:ascii="Times New Roman" w:hAnsi="Times New Roman" w:cs="Times New Roman"/>
          <w:sz w:val="28"/>
          <w:szCs w:val="28"/>
        </w:rPr>
        <w:t xml:space="preserve">best </w:t>
      </w:r>
      <w:r w:rsidRPr="00886FBF">
        <w:rPr>
          <w:rFonts w:ascii="Times New Roman" w:hAnsi="Times New Roman" w:cs="Times New Roman"/>
          <w:sz w:val="28"/>
          <w:szCs w:val="28"/>
        </w:rPr>
        <w:t xml:space="preserve">practices and emerging trends in managing domestic violence </w:t>
      </w:r>
      <w:r w:rsidR="007C2671" w:rsidRPr="00886FBF">
        <w:rPr>
          <w:rFonts w:ascii="Times New Roman" w:hAnsi="Times New Roman" w:cs="Times New Roman"/>
          <w:sz w:val="28"/>
          <w:szCs w:val="28"/>
        </w:rPr>
        <w:t xml:space="preserve">incidents </w:t>
      </w:r>
      <w:r w:rsidRPr="00886FBF">
        <w:rPr>
          <w:rFonts w:ascii="Times New Roman" w:hAnsi="Times New Roman" w:cs="Times New Roman"/>
          <w:sz w:val="28"/>
          <w:szCs w:val="28"/>
        </w:rPr>
        <w:t>(Dutton, 2006). However substantial investments are required to ensure that training remains consistent and current.</w:t>
      </w:r>
    </w:p>
    <w:p w14:paraId="386B046C" w14:textId="7784BE52"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Apart from educating police officers it c</w:t>
      </w:r>
      <w:r w:rsidR="007C2671" w:rsidRPr="00886FBF">
        <w:rPr>
          <w:rFonts w:ascii="Times New Roman" w:hAnsi="Times New Roman" w:cs="Times New Roman"/>
          <w:sz w:val="28"/>
          <w:szCs w:val="28"/>
        </w:rPr>
        <w:t>ould</w:t>
      </w:r>
      <w:r w:rsidRPr="00886FBF">
        <w:rPr>
          <w:rFonts w:ascii="Times New Roman" w:hAnsi="Times New Roman" w:cs="Times New Roman"/>
          <w:sz w:val="28"/>
          <w:szCs w:val="28"/>
        </w:rPr>
        <w:t xml:space="preserve"> be argued that educating and informing the community at large about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is equally important. Involving the community </w:t>
      </w:r>
      <w:proofErr w:type="gramStart"/>
      <w:r w:rsidR="007C2671" w:rsidRPr="00886FBF">
        <w:rPr>
          <w:rFonts w:ascii="Times New Roman" w:hAnsi="Times New Roman" w:cs="Times New Roman"/>
          <w:sz w:val="28"/>
          <w:szCs w:val="28"/>
        </w:rPr>
        <w:t xml:space="preserve">as a whole </w:t>
      </w:r>
      <w:r w:rsidRPr="00886FBF">
        <w:rPr>
          <w:rFonts w:ascii="Times New Roman" w:hAnsi="Times New Roman" w:cs="Times New Roman"/>
          <w:sz w:val="28"/>
          <w:szCs w:val="28"/>
        </w:rPr>
        <w:t>through</w:t>
      </w:r>
      <w:proofErr w:type="gramEnd"/>
      <w:r w:rsidRPr="00886FBF">
        <w:rPr>
          <w:rFonts w:ascii="Times New Roman" w:hAnsi="Times New Roman" w:cs="Times New Roman"/>
          <w:sz w:val="28"/>
          <w:szCs w:val="28"/>
        </w:rPr>
        <w:t xml:space="preserve"> special programs</w:t>
      </w:r>
      <w:r w:rsidR="007C2671" w:rsidRPr="00886FBF">
        <w:rPr>
          <w:rFonts w:ascii="Times New Roman" w:hAnsi="Times New Roman" w:cs="Times New Roman"/>
          <w:sz w:val="28"/>
          <w:szCs w:val="28"/>
        </w:rPr>
        <w:t>,</w:t>
      </w:r>
      <w:r w:rsidRPr="00886FBF">
        <w:rPr>
          <w:rFonts w:ascii="Times New Roman" w:hAnsi="Times New Roman" w:cs="Times New Roman"/>
          <w:sz w:val="28"/>
          <w:szCs w:val="28"/>
        </w:rPr>
        <w:t xml:space="preserve"> awareness </w:t>
      </w:r>
      <w:r w:rsidRPr="00886FBF">
        <w:rPr>
          <w:rFonts w:ascii="Times New Roman" w:hAnsi="Times New Roman" w:cs="Times New Roman"/>
          <w:sz w:val="28"/>
          <w:szCs w:val="28"/>
        </w:rPr>
        <w:lastRenderedPageBreak/>
        <w:t xml:space="preserve">campaigns and educational </w:t>
      </w:r>
      <w:r w:rsidR="008B5987" w:rsidRPr="00886FBF">
        <w:rPr>
          <w:rFonts w:ascii="Times New Roman" w:hAnsi="Times New Roman" w:cs="Times New Roman"/>
          <w:sz w:val="28"/>
          <w:szCs w:val="28"/>
        </w:rPr>
        <w:t>initiatives</w:t>
      </w:r>
      <w:r w:rsidRPr="00886FBF">
        <w:rPr>
          <w:rFonts w:ascii="Times New Roman" w:hAnsi="Times New Roman" w:cs="Times New Roman"/>
          <w:sz w:val="28"/>
          <w:szCs w:val="28"/>
        </w:rPr>
        <w:t xml:space="preserve"> plays a role</w:t>
      </w:r>
      <w:r w:rsidR="008B5987" w:rsidRPr="00886FBF">
        <w:rPr>
          <w:rFonts w:ascii="Times New Roman" w:hAnsi="Times New Roman" w:cs="Times New Roman"/>
          <w:sz w:val="28"/>
          <w:szCs w:val="28"/>
        </w:rPr>
        <w:t xml:space="preserve"> </w:t>
      </w:r>
      <w:r w:rsidRPr="00886FBF">
        <w:rPr>
          <w:rFonts w:ascii="Times New Roman" w:hAnsi="Times New Roman" w:cs="Times New Roman"/>
          <w:sz w:val="28"/>
          <w:szCs w:val="28"/>
        </w:rPr>
        <w:t xml:space="preserve">in preventing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and </w:t>
      </w:r>
      <w:r w:rsidR="008B5987" w:rsidRPr="00886FBF">
        <w:rPr>
          <w:rFonts w:ascii="Times New Roman" w:hAnsi="Times New Roman" w:cs="Times New Roman"/>
          <w:sz w:val="28"/>
          <w:szCs w:val="28"/>
        </w:rPr>
        <w:t>promoting</w:t>
      </w:r>
      <w:r w:rsidRPr="00886FBF">
        <w:rPr>
          <w:rFonts w:ascii="Times New Roman" w:hAnsi="Times New Roman" w:cs="Times New Roman"/>
          <w:sz w:val="28"/>
          <w:szCs w:val="28"/>
        </w:rPr>
        <w:t xml:space="preserve"> early intervention (Stark, 2010).</w:t>
      </w:r>
    </w:p>
    <w:p w14:paraId="7C9573C7" w14:textId="7890FCC8"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Efforts within the community focus on removing the stigma around </w:t>
      </w:r>
      <w:r w:rsidR="00F4789E"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w:t>
      </w:r>
      <w:r w:rsidR="008B5987" w:rsidRPr="00886FBF">
        <w:rPr>
          <w:rFonts w:ascii="Times New Roman" w:hAnsi="Times New Roman" w:cs="Times New Roman"/>
          <w:sz w:val="28"/>
          <w:szCs w:val="28"/>
        </w:rPr>
        <w:t>, increasing</w:t>
      </w:r>
      <w:r w:rsidRPr="00886FBF">
        <w:rPr>
          <w:rFonts w:ascii="Times New Roman" w:hAnsi="Times New Roman" w:cs="Times New Roman"/>
          <w:sz w:val="28"/>
          <w:szCs w:val="28"/>
        </w:rPr>
        <w:t xml:space="preserve"> awareness about support resources and empowering individuals to identify signs of abuse and seek </w:t>
      </w:r>
      <w:r w:rsidR="008B5987" w:rsidRPr="00886FBF">
        <w:rPr>
          <w:rFonts w:ascii="Times New Roman" w:hAnsi="Times New Roman" w:cs="Times New Roman"/>
          <w:sz w:val="28"/>
          <w:szCs w:val="28"/>
        </w:rPr>
        <w:t>help</w:t>
      </w:r>
      <w:r w:rsidRPr="00886FBF">
        <w:rPr>
          <w:rFonts w:ascii="Times New Roman" w:hAnsi="Times New Roman" w:cs="Times New Roman"/>
          <w:sz w:val="28"/>
          <w:szCs w:val="28"/>
        </w:rPr>
        <w:t xml:space="preserve"> (Johnson, 2008). </w:t>
      </w:r>
      <w:r w:rsidR="008B5987" w:rsidRPr="00886FBF">
        <w:rPr>
          <w:rFonts w:ascii="Times New Roman" w:hAnsi="Times New Roman" w:cs="Times New Roman"/>
          <w:sz w:val="28"/>
          <w:szCs w:val="28"/>
        </w:rPr>
        <w:t xml:space="preserve">Police can work with </w:t>
      </w:r>
      <w:r w:rsidRPr="00886FBF">
        <w:rPr>
          <w:rFonts w:ascii="Times New Roman" w:hAnsi="Times New Roman" w:cs="Times New Roman"/>
          <w:sz w:val="28"/>
          <w:szCs w:val="28"/>
        </w:rPr>
        <w:t xml:space="preserve">schools, </w:t>
      </w:r>
      <w:r w:rsidR="00C9531A" w:rsidRPr="00886FBF">
        <w:rPr>
          <w:rFonts w:ascii="Times New Roman" w:hAnsi="Times New Roman" w:cs="Times New Roman"/>
          <w:sz w:val="28"/>
          <w:szCs w:val="28"/>
        </w:rPr>
        <w:t>faith-based</w:t>
      </w:r>
      <w:r w:rsidRPr="00886FBF">
        <w:rPr>
          <w:rFonts w:ascii="Times New Roman" w:hAnsi="Times New Roman" w:cs="Times New Roman"/>
          <w:sz w:val="28"/>
          <w:szCs w:val="28"/>
        </w:rPr>
        <w:t xml:space="preserve"> groups and other stakeholders </w:t>
      </w:r>
      <w:proofErr w:type="gramStart"/>
      <w:r w:rsidR="008B5987" w:rsidRPr="00886FBF">
        <w:rPr>
          <w:rFonts w:ascii="Times New Roman" w:hAnsi="Times New Roman" w:cs="Times New Roman"/>
          <w:sz w:val="28"/>
          <w:szCs w:val="28"/>
        </w:rPr>
        <w:t>in order to</w:t>
      </w:r>
      <w:proofErr w:type="gramEnd"/>
      <w:r w:rsidR="008B5987" w:rsidRPr="00886FBF">
        <w:rPr>
          <w:rFonts w:ascii="Times New Roman" w:hAnsi="Times New Roman" w:cs="Times New Roman"/>
          <w:sz w:val="28"/>
          <w:szCs w:val="28"/>
        </w:rPr>
        <w:t xml:space="preserve"> facilitate</w:t>
      </w:r>
      <w:r w:rsidRPr="00886FBF">
        <w:rPr>
          <w:rFonts w:ascii="Times New Roman" w:hAnsi="Times New Roman" w:cs="Times New Roman"/>
          <w:sz w:val="28"/>
          <w:szCs w:val="28"/>
        </w:rPr>
        <w:t xml:space="preserve"> conversations</w:t>
      </w:r>
      <w:r w:rsidR="008B5987" w:rsidRPr="00886FBF">
        <w:rPr>
          <w:rFonts w:ascii="Times New Roman" w:hAnsi="Times New Roman" w:cs="Times New Roman"/>
          <w:sz w:val="28"/>
          <w:szCs w:val="28"/>
        </w:rPr>
        <w:t>,</w:t>
      </w:r>
      <w:r w:rsidRPr="00886FBF">
        <w:rPr>
          <w:rFonts w:ascii="Times New Roman" w:hAnsi="Times New Roman" w:cs="Times New Roman"/>
          <w:sz w:val="28"/>
          <w:szCs w:val="28"/>
        </w:rPr>
        <w:t xml:space="preserve"> dispel myths</w:t>
      </w:r>
      <w:r w:rsidR="008B5987" w:rsidRPr="00886FBF">
        <w:rPr>
          <w:rFonts w:ascii="Times New Roman" w:hAnsi="Times New Roman" w:cs="Times New Roman"/>
          <w:sz w:val="28"/>
          <w:szCs w:val="28"/>
        </w:rPr>
        <w:t>,</w:t>
      </w:r>
      <w:r w:rsidRPr="00886FBF">
        <w:rPr>
          <w:rFonts w:ascii="Times New Roman" w:hAnsi="Times New Roman" w:cs="Times New Roman"/>
          <w:sz w:val="28"/>
          <w:szCs w:val="28"/>
        </w:rPr>
        <w:t xml:space="preserve"> and creat</w:t>
      </w:r>
      <w:r w:rsidR="008B5987" w:rsidRPr="00886FBF">
        <w:rPr>
          <w:rFonts w:ascii="Times New Roman" w:hAnsi="Times New Roman" w:cs="Times New Roman"/>
          <w:sz w:val="28"/>
          <w:szCs w:val="28"/>
        </w:rPr>
        <w:t>e</w:t>
      </w:r>
      <w:r w:rsidRPr="00886FBF">
        <w:rPr>
          <w:rFonts w:ascii="Times New Roman" w:hAnsi="Times New Roman" w:cs="Times New Roman"/>
          <w:sz w:val="28"/>
          <w:szCs w:val="28"/>
        </w:rPr>
        <w:t xml:space="preserve"> a</w:t>
      </w:r>
      <w:r w:rsidR="004C696D" w:rsidRPr="00886FBF">
        <w:rPr>
          <w:rFonts w:ascii="Times New Roman" w:hAnsi="Times New Roman" w:cs="Times New Roman"/>
          <w:sz w:val="28"/>
          <w:szCs w:val="28"/>
        </w:rPr>
        <w:t xml:space="preserve"> supportive</w:t>
      </w:r>
      <w:r w:rsidRPr="00886FBF">
        <w:rPr>
          <w:rFonts w:ascii="Times New Roman" w:hAnsi="Times New Roman" w:cs="Times New Roman"/>
          <w:sz w:val="28"/>
          <w:szCs w:val="28"/>
        </w:rPr>
        <w:t xml:space="preserve"> atmosphere for survivors (Cattaneo &amp; Goodman 2005).</w:t>
      </w:r>
      <w:r w:rsidR="004C696D" w:rsidRPr="00886FBF">
        <w:rPr>
          <w:rFonts w:ascii="Times New Roman" w:hAnsi="Times New Roman" w:cs="Times New Roman"/>
          <w:sz w:val="28"/>
          <w:szCs w:val="28"/>
        </w:rPr>
        <w:t xml:space="preserve"> Police community support officers – PCSOs – and school liaison officers work in collaboration with local primary school and comprehensive schools in the hope to initiate these conversations and dispel the myths surrounding domestic violence. PCSOs and school liaison officers will go into schools and do whole school assemblies or small class group sessions on domestic abuse or domestic violence. If this is done effectively and frequently </w:t>
      </w:r>
      <w:proofErr w:type="gramStart"/>
      <w:r w:rsidR="004C696D" w:rsidRPr="00886FBF">
        <w:rPr>
          <w:rFonts w:ascii="Times New Roman" w:hAnsi="Times New Roman" w:cs="Times New Roman"/>
          <w:sz w:val="28"/>
          <w:szCs w:val="28"/>
        </w:rPr>
        <w:t>enough</w:t>
      </w:r>
      <w:proofErr w:type="gramEnd"/>
      <w:r w:rsidR="004C696D" w:rsidRPr="00886FBF">
        <w:rPr>
          <w:rFonts w:ascii="Times New Roman" w:hAnsi="Times New Roman" w:cs="Times New Roman"/>
          <w:sz w:val="28"/>
          <w:szCs w:val="28"/>
        </w:rPr>
        <w:t xml:space="preserve"> then the pupils attending these schools will become educated about domestic violence and what they can do to help or how they can spot the signs of it and report it.</w:t>
      </w:r>
    </w:p>
    <w:p w14:paraId="0C87A39D" w14:textId="77777777" w:rsidR="009C772F" w:rsidRPr="00886FBF" w:rsidRDefault="009C772F" w:rsidP="009C772F">
      <w:pPr>
        <w:rPr>
          <w:rFonts w:ascii="Times New Roman" w:hAnsi="Times New Roman" w:cs="Times New Roman"/>
          <w:sz w:val="28"/>
          <w:szCs w:val="28"/>
        </w:rPr>
      </w:pPr>
    </w:p>
    <w:p w14:paraId="4A9C7D80" w14:textId="10ECCA9D" w:rsidR="009C772F"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Establishing partnerships with support services like shelters, </w:t>
      </w:r>
      <w:r w:rsidR="00C9531A" w:rsidRPr="00886FBF">
        <w:rPr>
          <w:rFonts w:ascii="Times New Roman" w:hAnsi="Times New Roman" w:cs="Times New Roman"/>
          <w:sz w:val="28"/>
          <w:szCs w:val="28"/>
        </w:rPr>
        <w:t>counselling</w:t>
      </w:r>
      <w:r w:rsidRPr="00886FBF">
        <w:rPr>
          <w:rFonts w:ascii="Times New Roman" w:hAnsi="Times New Roman" w:cs="Times New Roman"/>
          <w:sz w:val="28"/>
          <w:szCs w:val="28"/>
        </w:rPr>
        <w:t xml:space="preserve"> </w:t>
      </w:r>
      <w:r w:rsidR="008B5987" w:rsidRPr="00886FBF">
        <w:rPr>
          <w:rFonts w:ascii="Times New Roman" w:hAnsi="Times New Roman" w:cs="Times New Roman"/>
          <w:sz w:val="28"/>
          <w:szCs w:val="28"/>
        </w:rPr>
        <w:t>services</w:t>
      </w:r>
      <w:r w:rsidRPr="00886FBF">
        <w:rPr>
          <w:rFonts w:ascii="Times New Roman" w:hAnsi="Times New Roman" w:cs="Times New Roman"/>
          <w:sz w:val="28"/>
          <w:szCs w:val="28"/>
        </w:rPr>
        <w:t>, legal aid organi</w:t>
      </w:r>
      <w:r w:rsidR="00C9531A" w:rsidRPr="00886FBF">
        <w:rPr>
          <w:rFonts w:ascii="Times New Roman" w:hAnsi="Times New Roman" w:cs="Times New Roman"/>
          <w:sz w:val="28"/>
          <w:szCs w:val="28"/>
        </w:rPr>
        <w:t>s</w:t>
      </w:r>
      <w:r w:rsidRPr="00886FBF">
        <w:rPr>
          <w:rFonts w:ascii="Times New Roman" w:hAnsi="Times New Roman" w:cs="Times New Roman"/>
          <w:sz w:val="28"/>
          <w:szCs w:val="28"/>
        </w:rPr>
        <w:t>ations and victim advocacy groups plays a</w:t>
      </w:r>
      <w:r w:rsidR="008B5987" w:rsidRPr="00886FBF">
        <w:rPr>
          <w:rFonts w:ascii="Times New Roman" w:hAnsi="Times New Roman" w:cs="Times New Roman"/>
          <w:sz w:val="28"/>
          <w:szCs w:val="28"/>
        </w:rPr>
        <w:t xml:space="preserve">n important </w:t>
      </w:r>
      <w:r w:rsidRPr="00886FBF">
        <w:rPr>
          <w:rFonts w:ascii="Times New Roman" w:hAnsi="Times New Roman" w:cs="Times New Roman"/>
          <w:sz w:val="28"/>
          <w:szCs w:val="28"/>
        </w:rPr>
        <w:t xml:space="preserve">role in effectively addressing cases of domestic violence (Stark, 2010). </w:t>
      </w:r>
      <w:r w:rsidR="008B5987" w:rsidRPr="00886FBF">
        <w:rPr>
          <w:rFonts w:ascii="Times New Roman" w:hAnsi="Times New Roman" w:cs="Times New Roman"/>
          <w:sz w:val="28"/>
          <w:szCs w:val="28"/>
        </w:rPr>
        <w:t>Collaborative efforts allow</w:t>
      </w:r>
      <w:r w:rsidRPr="00886FBF">
        <w:rPr>
          <w:rFonts w:ascii="Times New Roman" w:hAnsi="Times New Roman" w:cs="Times New Roman"/>
          <w:sz w:val="28"/>
          <w:szCs w:val="28"/>
        </w:rPr>
        <w:t xml:space="preserve"> </w:t>
      </w:r>
      <w:r w:rsidR="008B5987" w:rsidRPr="00886FBF">
        <w:rPr>
          <w:rFonts w:ascii="Times New Roman" w:hAnsi="Times New Roman" w:cs="Times New Roman"/>
          <w:sz w:val="28"/>
          <w:szCs w:val="28"/>
        </w:rPr>
        <w:t>seamless</w:t>
      </w:r>
      <w:r w:rsidRPr="00886FBF">
        <w:rPr>
          <w:rFonts w:ascii="Times New Roman" w:hAnsi="Times New Roman" w:cs="Times New Roman"/>
          <w:sz w:val="28"/>
          <w:szCs w:val="28"/>
        </w:rPr>
        <w:t xml:space="preserve"> referrals</w:t>
      </w:r>
      <w:r w:rsidR="008B5987" w:rsidRPr="00886FBF">
        <w:rPr>
          <w:rFonts w:ascii="Times New Roman" w:hAnsi="Times New Roman" w:cs="Times New Roman"/>
          <w:sz w:val="28"/>
          <w:szCs w:val="28"/>
        </w:rPr>
        <w:t>,</w:t>
      </w:r>
      <w:r w:rsidRPr="00886FBF">
        <w:rPr>
          <w:rFonts w:ascii="Times New Roman" w:hAnsi="Times New Roman" w:cs="Times New Roman"/>
          <w:sz w:val="28"/>
          <w:szCs w:val="28"/>
        </w:rPr>
        <w:t xml:space="preserve"> access to resources </w:t>
      </w:r>
      <w:r w:rsidR="008B5987" w:rsidRPr="00886FBF">
        <w:rPr>
          <w:rFonts w:ascii="Times New Roman" w:hAnsi="Times New Roman" w:cs="Times New Roman"/>
          <w:sz w:val="28"/>
          <w:szCs w:val="28"/>
        </w:rPr>
        <w:t>and</w:t>
      </w:r>
      <w:r w:rsidRPr="00886FBF">
        <w:rPr>
          <w:rFonts w:ascii="Times New Roman" w:hAnsi="Times New Roman" w:cs="Times New Roman"/>
          <w:sz w:val="28"/>
          <w:szCs w:val="28"/>
        </w:rPr>
        <w:t xml:space="preserve"> coordinated responses that </w:t>
      </w:r>
      <w:r w:rsidR="008B5987" w:rsidRPr="00886FBF">
        <w:rPr>
          <w:rFonts w:ascii="Times New Roman" w:hAnsi="Times New Roman" w:cs="Times New Roman"/>
          <w:sz w:val="28"/>
          <w:szCs w:val="28"/>
        </w:rPr>
        <w:t>ensure</w:t>
      </w:r>
      <w:r w:rsidRPr="00886FBF">
        <w:rPr>
          <w:rFonts w:ascii="Times New Roman" w:hAnsi="Times New Roman" w:cs="Times New Roman"/>
          <w:sz w:val="28"/>
          <w:szCs w:val="28"/>
        </w:rPr>
        <w:t xml:space="preserve"> the safety and </w:t>
      </w:r>
      <w:r w:rsidR="00C9531A" w:rsidRPr="00886FBF">
        <w:rPr>
          <w:rFonts w:ascii="Times New Roman" w:hAnsi="Times New Roman" w:cs="Times New Roman"/>
          <w:sz w:val="28"/>
          <w:szCs w:val="28"/>
        </w:rPr>
        <w:t>wellbeing</w:t>
      </w:r>
      <w:r w:rsidRPr="00886FBF">
        <w:rPr>
          <w:rFonts w:ascii="Times New Roman" w:hAnsi="Times New Roman" w:cs="Times New Roman"/>
          <w:sz w:val="28"/>
          <w:szCs w:val="28"/>
        </w:rPr>
        <w:t xml:space="preserve"> of victims (Cattaneo &amp; Goodman 2005). Interagency </w:t>
      </w:r>
      <w:r w:rsidR="008B5987" w:rsidRPr="00886FBF">
        <w:rPr>
          <w:rFonts w:ascii="Times New Roman" w:hAnsi="Times New Roman" w:cs="Times New Roman"/>
          <w:sz w:val="28"/>
          <w:szCs w:val="28"/>
        </w:rPr>
        <w:t xml:space="preserve">partnerships </w:t>
      </w:r>
      <w:r w:rsidRPr="00886FBF">
        <w:rPr>
          <w:rFonts w:ascii="Times New Roman" w:hAnsi="Times New Roman" w:cs="Times New Roman"/>
          <w:sz w:val="28"/>
          <w:szCs w:val="28"/>
        </w:rPr>
        <w:t xml:space="preserve">enable </w:t>
      </w:r>
      <w:r w:rsidR="008B5987" w:rsidRPr="00886FBF">
        <w:rPr>
          <w:rFonts w:ascii="Times New Roman" w:hAnsi="Times New Roman" w:cs="Times New Roman"/>
          <w:sz w:val="28"/>
          <w:szCs w:val="28"/>
        </w:rPr>
        <w:t>the police</w:t>
      </w:r>
      <w:r w:rsidRPr="00886FBF">
        <w:rPr>
          <w:rFonts w:ascii="Times New Roman" w:hAnsi="Times New Roman" w:cs="Times New Roman"/>
          <w:sz w:val="28"/>
          <w:szCs w:val="28"/>
        </w:rPr>
        <w:t xml:space="preserve"> and other agencies to tap into expertise from </w:t>
      </w:r>
      <w:r w:rsidR="008B5987" w:rsidRPr="00886FBF">
        <w:rPr>
          <w:rFonts w:ascii="Times New Roman" w:hAnsi="Times New Roman" w:cs="Times New Roman"/>
          <w:sz w:val="28"/>
          <w:szCs w:val="28"/>
        </w:rPr>
        <w:t xml:space="preserve">different </w:t>
      </w:r>
      <w:r w:rsidRPr="00886FBF">
        <w:rPr>
          <w:rFonts w:ascii="Times New Roman" w:hAnsi="Times New Roman" w:cs="Times New Roman"/>
          <w:sz w:val="28"/>
          <w:szCs w:val="28"/>
        </w:rPr>
        <w:t xml:space="preserve">fields to offer comprehensive </w:t>
      </w:r>
      <w:r w:rsidR="008B5987" w:rsidRPr="00886FBF">
        <w:rPr>
          <w:rFonts w:ascii="Times New Roman" w:hAnsi="Times New Roman" w:cs="Times New Roman"/>
          <w:sz w:val="28"/>
          <w:szCs w:val="28"/>
        </w:rPr>
        <w:t>support</w:t>
      </w:r>
      <w:r w:rsidRPr="00886FBF">
        <w:rPr>
          <w:rFonts w:ascii="Times New Roman" w:hAnsi="Times New Roman" w:cs="Times New Roman"/>
          <w:sz w:val="28"/>
          <w:szCs w:val="28"/>
        </w:rPr>
        <w:t xml:space="preserve"> to survivors (Campbell et al., 2009) including making referrals to Multi Agency Risk Assessment Conferences (MARAC) and early help programs.</w:t>
      </w:r>
      <w:r w:rsidR="004C696D" w:rsidRPr="00886FBF">
        <w:rPr>
          <w:rFonts w:ascii="Times New Roman" w:hAnsi="Times New Roman" w:cs="Times New Roman"/>
          <w:sz w:val="28"/>
          <w:szCs w:val="28"/>
        </w:rPr>
        <w:t xml:space="preserve"> </w:t>
      </w:r>
    </w:p>
    <w:p w14:paraId="70876B91" w14:textId="77777777" w:rsidR="009C772F" w:rsidRPr="00886FBF" w:rsidRDefault="009C772F" w:rsidP="009C772F">
      <w:pPr>
        <w:rPr>
          <w:rFonts w:ascii="Times New Roman" w:hAnsi="Times New Roman" w:cs="Times New Roman"/>
          <w:sz w:val="28"/>
          <w:szCs w:val="28"/>
        </w:rPr>
      </w:pPr>
    </w:p>
    <w:p w14:paraId="4694EBAD" w14:textId="6701FD51" w:rsidR="009C772F" w:rsidRPr="00886FBF" w:rsidRDefault="009F3BB9" w:rsidP="009C772F">
      <w:pPr>
        <w:rPr>
          <w:rFonts w:ascii="Times New Roman" w:hAnsi="Times New Roman" w:cs="Times New Roman"/>
          <w:sz w:val="28"/>
          <w:szCs w:val="28"/>
        </w:rPr>
      </w:pPr>
      <w:r w:rsidRPr="00886FBF">
        <w:rPr>
          <w:rFonts w:ascii="Times New Roman" w:hAnsi="Times New Roman" w:cs="Times New Roman"/>
          <w:sz w:val="28"/>
          <w:szCs w:val="28"/>
        </w:rPr>
        <w:t>Furthermore</w:t>
      </w:r>
      <w:r w:rsidR="00C9531A"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implementing </w:t>
      </w:r>
      <w:r w:rsidRPr="00886FBF">
        <w:rPr>
          <w:rFonts w:ascii="Times New Roman" w:hAnsi="Times New Roman" w:cs="Times New Roman"/>
          <w:sz w:val="28"/>
          <w:szCs w:val="28"/>
        </w:rPr>
        <w:t xml:space="preserve">standardised </w:t>
      </w:r>
      <w:r w:rsidR="009C772F" w:rsidRPr="00886FBF">
        <w:rPr>
          <w:rFonts w:ascii="Times New Roman" w:hAnsi="Times New Roman" w:cs="Times New Roman"/>
          <w:sz w:val="28"/>
          <w:szCs w:val="28"/>
        </w:rPr>
        <w:t xml:space="preserve">risk assessment protocols and safety planning procedures enhances </w:t>
      </w:r>
      <w:r w:rsidRPr="00886FBF">
        <w:rPr>
          <w:rFonts w:ascii="Times New Roman" w:hAnsi="Times New Roman" w:cs="Times New Roman"/>
          <w:sz w:val="28"/>
          <w:szCs w:val="28"/>
        </w:rPr>
        <w:t>the</w:t>
      </w:r>
      <w:r w:rsidR="009C772F" w:rsidRPr="00886FBF">
        <w:rPr>
          <w:rFonts w:ascii="Times New Roman" w:hAnsi="Times New Roman" w:cs="Times New Roman"/>
          <w:sz w:val="28"/>
          <w:szCs w:val="28"/>
        </w:rPr>
        <w:t xml:space="preserve"> ability</w:t>
      </w:r>
      <w:r w:rsidRPr="00886FBF">
        <w:rPr>
          <w:rFonts w:ascii="Times New Roman" w:hAnsi="Times New Roman" w:cs="Times New Roman"/>
          <w:sz w:val="28"/>
          <w:szCs w:val="28"/>
        </w:rPr>
        <w:t xml:space="preserve"> of the police</w:t>
      </w:r>
      <w:r w:rsidR="009C772F" w:rsidRPr="00886FBF">
        <w:rPr>
          <w:rFonts w:ascii="Times New Roman" w:hAnsi="Times New Roman" w:cs="Times New Roman"/>
          <w:sz w:val="28"/>
          <w:szCs w:val="28"/>
        </w:rPr>
        <w:t xml:space="preserve"> to evaluate the level of risk faced by victims and devise</w:t>
      </w:r>
      <w:r w:rsidRPr="00886FBF">
        <w:rPr>
          <w:rFonts w:ascii="Times New Roman" w:hAnsi="Times New Roman" w:cs="Times New Roman"/>
          <w:sz w:val="28"/>
          <w:szCs w:val="28"/>
        </w:rPr>
        <w:t xml:space="preserve"> appropriate</w:t>
      </w:r>
      <w:r w:rsidR="009C772F" w:rsidRPr="00886FBF">
        <w:rPr>
          <w:rFonts w:ascii="Times New Roman" w:hAnsi="Times New Roman" w:cs="Times New Roman"/>
          <w:sz w:val="28"/>
          <w:szCs w:val="28"/>
        </w:rPr>
        <w:t xml:space="preserve"> intervention strategies (Johnson, 2008).</w:t>
      </w:r>
      <w:r w:rsidRPr="00886FBF">
        <w:rPr>
          <w:rFonts w:ascii="Times New Roman" w:hAnsi="Times New Roman" w:cs="Times New Roman"/>
          <w:sz w:val="28"/>
          <w:szCs w:val="28"/>
        </w:rPr>
        <w:t xml:space="preserve"> </w:t>
      </w:r>
      <w:r w:rsidR="009C772F" w:rsidRPr="00886FBF">
        <w:rPr>
          <w:rFonts w:ascii="Times New Roman" w:hAnsi="Times New Roman" w:cs="Times New Roman"/>
          <w:sz w:val="28"/>
          <w:szCs w:val="28"/>
        </w:rPr>
        <w:t xml:space="preserve">Risk evaluation tools should consider aspects such as the presence of firearms, a history of </w:t>
      </w:r>
      <w:r w:rsidR="00F4789E"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violence and the vulnerability of the victim. These factors help in making decisions and prioriti</w:t>
      </w:r>
      <w:r w:rsidR="00C9531A" w:rsidRPr="00886FBF">
        <w:rPr>
          <w:rFonts w:ascii="Times New Roman" w:hAnsi="Times New Roman" w:cs="Times New Roman"/>
          <w:sz w:val="28"/>
          <w:szCs w:val="28"/>
        </w:rPr>
        <w:t>s</w:t>
      </w:r>
      <w:r w:rsidR="009C772F" w:rsidRPr="00886FBF">
        <w:rPr>
          <w:rFonts w:ascii="Times New Roman" w:hAnsi="Times New Roman" w:cs="Times New Roman"/>
          <w:sz w:val="28"/>
          <w:szCs w:val="28"/>
        </w:rPr>
        <w:t>ing cases based on the level of risk (Campbell et al., 2009). Safety planning involves collaborating with victims to dev</w:t>
      </w:r>
      <w:r w:rsidRPr="00886FBF">
        <w:rPr>
          <w:rFonts w:ascii="Times New Roman" w:hAnsi="Times New Roman" w:cs="Times New Roman"/>
          <w:sz w:val="28"/>
          <w:szCs w:val="28"/>
        </w:rPr>
        <w:t>elop</w:t>
      </w:r>
      <w:r w:rsidR="009C772F" w:rsidRPr="00886FBF">
        <w:rPr>
          <w:rFonts w:ascii="Times New Roman" w:hAnsi="Times New Roman" w:cs="Times New Roman"/>
          <w:sz w:val="28"/>
          <w:szCs w:val="28"/>
        </w:rPr>
        <w:t xml:space="preserve"> strategies to reduce risk, access support services and establish safety measures (Dutton, 2006). The National </w:t>
      </w:r>
      <w:proofErr w:type="gramStart"/>
      <w:r w:rsidR="009C772F" w:rsidRPr="00886FBF">
        <w:rPr>
          <w:rFonts w:ascii="Times New Roman" w:hAnsi="Times New Roman" w:cs="Times New Roman"/>
          <w:sz w:val="28"/>
          <w:szCs w:val="28"/>
        </w:rPr>
        <w:t>Decision Making</w:t>
      </w:r>
      <w:proofErr w:type="gramEnd"/>
      <w:r w:rsidR="009C772F" w:rsidRPr="00886FBF">
        <w:rPr>
          <w:rFonts w:ascii="Times New Roman" w:hAnsi="Times New Roman" w:cs="Times New Roman"/>
          <w:sz w:val="28"/>
          <w:szCs w:val="28"/>
        </w:rPr>
        <w:t xml:space="preserve"> Model (NDM) is a tool utili</w:t>
      </w:r>
      <w:r w:rsidR="00C9531A"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ed by </w:t>
      </w:r>
      <w:r w:rsidRPr="00886FBF">
        <w:rPr>
          <w:rFonts w:ascii="Times New Roman" w:hAnsi="Times New Roman" w:cs="Times New Roman"/>
          <w:sz w:val="28"/>
          <w:szCs w:val="28"/>
        </w:rPr>
        <w:t>the police</w:t>
      </w:r>
      <w:r w:rsidR="009C772F" w:rsidRPr="00886FBF">
        <w:rPr>
          <w:rFonts w:ascii="Times New Roman" w:hAnsi="Times New Roman" w:cs="Times New Roman"/>
          <w:sz w:val="28"/>
          <w:szCs w:val="28"/>
        </w:rPr>
        <w:t xml:space="preserve">. According to the College of Policing </w:t>
      </w:r>
      <w:r w:rsidR="009C772F" w:rsidRPr="00886FBF">
        <w:rPr>
          <w:rFonts w:ascii="Times New Roman" w:hAnsi="Times New Roman" w:cs="Times New Roman"/>
          <w:sz w:val="28"/>
          <w:szCs w:val="28"/>
        </w:rPr>
        <w:lastRenderedPageBreak/>
        <w:t xml:space="preserve">(2024) the NDM can be applied to all </w:t>
      </w:r>
      <w:r w:rsidR="00C9531A" w:rsidRPr="00886FBF">
        <w:rPr>
          <w:rFonts w:ascii="Times New Roman" w:hAnsi="Times New Roman" w:cs="Times New Roman"/>
          <w:sz w:val="28"/>
          <w:szCs w:val="28"/>
        </w:rPr>
        <w:t>decision-making</w:t>
      </w:r>
      <w:r w:rsidR="009C772F" w:rsidRPr="00886FBF">
        <w:rPr>
          <w:rFonts w:ascii="Times New Roman" w:hAnsi="Times New Roman" w:cs="Times New Roman"/>
          <w:sz w:val="28"/>
          <w:szCs w:val="28"/>
        </w:rPr>
        <w:t xml:space="preserve"> requirements. It comprises </w:t>
      </w:r>
      <w:r w:rsidRPr="00886FBF">
        <w:rPr>
          <w:rFonts w:ascii="Times New Roman" w:hAnsi="Times New Roman" w:cs="Times New Roman"/>
          <w:sz w:val="28"/>
          <w:szCs w:val="28"/>
        </w:rPr>
        <w:t xml:space="preserve">of </w:t>
      </w:r>
      <w:r w:rsidR="009C772F" w:rsidRPr="00886FBF">
        <w:rPr>
          <w:rFonts w:ascii="Times New Roman" w:hAnsi="Times New Roman" w:cs="Times New Roman"/>
          <w:sz w:val="28"/>
          <w:szCs w:val="28"/>
        </w:rPr>
        <w:t>six components that</w:t>
      </w:r>
      <w:r w:rsidR="00C9531A" w:rsidRPr="00886FBF">
        <w:rPr>
          <w:rFonts w:ascii="Times New Roman" w:hAnsi="Times New Roman" w:cs="Times New Roman"/>
          <w:sz w:val="28"/>
          <w:szCs w:val="28"/>
        </w:rPr>
        <w:t xml:space="preserve"> a</w:t>
      </w:r>
      <w:r w:rsidR="009C772F" w:rsidRPr="00886FBF">
        <w:rPr>
          <w:rFonts w:ascii="Times New Roman" w:hAnsi="Times New Roman" w:cs="Times New Roman"/>
          <w:sz w:val="28"/>
          <w:szCs w:val="28"/>
        </w:rPr>
        <w:t xml:space="preserve">re applicable in incidents of </w:t>
      </w:r>
      <w:r w:rsidR="00F4789E"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violence.</w:t>
      </w:r>
      <w:r w:rsidR="00ED6181" w:rsidRPr="00886FBF">
        <w:rPr>
          <w:rFonts w:ascii="Times New Roman" w:hAnsi="Times New Roman" w:cs="Times New Roman"/>
          <w:sz w:val="28"/>
          <w:szCs w:val="28"/>
        </w:rPr>
        <w:t xml:space="preserve"> The six components are </w:t>
      </w:r>
      <w:proofErr w:type="gramStart"/>
      <w:r w:rsidR="00ED6181" w:rsidRPr="00886FBF">
        <w:rPr>
          <w:rFonts w:ascii="Times New Roman" w:hAnsi="Times New Roman" w:cs="Times New Roman"/>
          <w:sz w:val="28"/>
          <w:szCs w:val="28"/>
        </w:rPr>
        <w:t>gather</w:t>
      </w:r>
      <w:proofErr w:type="gramEnd"/>
      <w:r w:rsidR="00ED6181" w:rsidRPr="00886FBF">
        <w:rPr>
          <w:rFonts w:ascii="Times New Roman" w:hAnsi="Times New Roman" w:cs="Times New Roman"/>
          <w:sz w:val="28"/>
          <w:szCs w:val="28"/>
        </w:rPr>
        <w:t xml:space="preserve"> information and intelligence, assess threat and risk and develop a working strategy, consider powers and policy, identify options and contingencies, take action and review, and these five components encircle the code of ethics – ethical guidelines and guidance for behaviour.</w:t>
      </w:r>
    </w:p>
    <w:p w14:paraId="5A222A8E" w14:textId="672BA884" w:rsidR="009C772F" w:rsidRPr="00886FBF" w:rsidRDefault="009F3BB9" w:rsidP="009C772F">
      <w:pPr>
        <w:rPr>
          <w:rFonts w:ascii="Times New Roman" w:hAnsi="Times New Roman" w:cs="Times New Roman"/>
          <w:sz w:val="28"/>
          <w:szCs w:val="28"/>
        </w:rPr>
      </w:pPr>
      <w:r w:rsidRPr="00886FBF">
        <w:rPr>
          <w:rFonts w:ascii="Times New Roman" w:hAnsi="Times New Roman" w:cs="Times New Roman"/>
          <w:sz w:val="28"/>
          <w:szCs w:val="28"/>
        </w:rPr>
        <w:t>Finally,</w:t>
      </w:r>
      <w:r w:rsidR="009C772F" w:rsidRPr="00886FBF">
        <w:rPr>
          <w:rFonts w:ascii="Times New Roman" w:hAnsi="Times New Roman" w:cs="Times New Roman"/>
          <w:sz w:val="28"/>
          <w:szCs w:val="28"/>
        </w:rPr>
        <w:t xml:space="preserve"> </w:t>
      </w:r>
      <w:r w:rsidRPr="00886FBF">
        <w:rPr>
          <w:rFonts w:ascii="Times New Roman" w:hAnsi="Times New Roman" w:cs="Times New Roman"/>
          <w:sz w:val="28"/>
          <w:szCs w:val="28"/>
        </w:rPr>
        <w:t>the use of</w:t>
      </w:r>
      <w:r w:rsidR="009C772F" w:rsidRPr="00886FBF">
        <w:rPr>
          <w:rFonts w:ascii="Times New Roman" w:hAnsi="Times New Roman" w:cs="Times New Roman"/>
          <w:sz w:val="28"/>
          <w:szCs w:val="28"/>
        </w:rPr>
        <w:t xml:space="preserve"> </w:t>
      </w:r>
      <w:proofErr w:type="gramStart"/>
      <w:r w:rsidR="009C772F" w:rsidRPr="00886FBF">
        <w:rPr>
          <w:rFonts w:ascii="Times New Roman" w:hAnsi="Times New Roman" w:cs="Times New Roman"/>
          <w:sz w:val="28"/>
          <w:szCs w:val="28"/>
        </w:rPr>
        <w:t>technology like</w:t>
      </w:r>
      <w:proofErr w:type="gramEnd"/>
      <w:r w:rsidR="009C772F" w:rsidRPr="00886FBF">
        <w:rPr>
          <w:rFonts w:ascii="Times New Roman" w:hAnsi="Times New Roman" w:cs="Times New Roman"/>
          <w:sz w:val="28"/>
          <w:szCs w:val="28"/>
        </w:rPr>
        <w:t xml:space="preserve"> body worn cameras</w:t>
      </w:r>
      <w:r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digital evidence collection tools and speciali</w:t>
      </w:r>
      <w:r w:rsidR="00C9531A"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ed risk assessment software enhances the </w:t>
      </w:r>
      <w:r w:rsidRPr="00886FBF">
        <w:rPr>
          <w:rFonts w:ascii="Times New Roman" w:hAnsi="Times New Roman" w:cs="Times New Roman"/>
          <w:sz w:val="28"/>
          <w:szCs w:val="28"/>
        </w:rPr>
        <w:t>effectiveness</w:t>
      </w:r>
      <w:r w:rsidR="009C772F" w:rsidRPr="00886FBF">
        <w:rPr>
          <w:rFonts w:ascii="Times New Roman" w:hAnsi="Times New Roman" w:cs="Times New Roman"/>
          <w:sz w:val="28"/>
          <w:szCs w:val="28"/>
        </w:rPr>
        <w:t xml:space="preserve"> of policing in instances of </w:t>
      </w:r>
      <w:r w:rsidR="00AF422B"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 xml:space="preserve">violence (Campbell et al., 2009). Technology </w:t>
      </w:r>
      <w:r w:rsidRPr="00886FBF">
        <w:rPr>
          <w:rFonts w:ascii="Times New Roman" w:hAnsi="Times New Roman" w:cs="Times New Roman"/>
          <w:sz w:val="28"/>
          <w:szCs w:val="28"/>
        </w:rPr>
        <w:t>helps</w:t>
      </w:r>
      <w:r w:rsidR="009C772F" w:rsidRPr="00886FBF">
        <w:rPr>
          <w:rFonts w:ascii="Times New Roman" w:hAnsi="Times New Roman" w:cs="Times New Roman"/>
          <w:sz w:val="28"/>
          <w:szCs w:val="28"/>
        </w:rPr>
        <w:t xml:space="preserve"> in documenting incidents</w:t>
      </w:r>
      <w:r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preserving evidence and enhancing transparency in police pr</w:t>
      </w:r>
      <w:r w:rsidRPr="00886FBF">
        <w:rPr>
          <w:rFonts w:ascii="Times New Roman" w:hAnsi="Times New Roman" w:cs="Times New Roman"/>
          <w:sz w:val="28"/>
          <w:szCs w:val="28"/>
        </w:rPr>
        <w:t>actises</w:t>
      </w:r>
      <w:r w:rsidR="009C772F" w:rsidRPr="00886FBF">
        <w:rPr>
          <w:rFonts w:ascii="Times New Roman" w:hAnsi="Times New Roman" w:cs="Times New Roman"/>
          <w:sz w:val="28"/>
          <w:szCs w:val="28"/>
        </w:rPr>
        <w:t xml:space="preserve"> (Dutton, 2006). </w:t>
      </w:r>
      <w:r w:rsidRPr="00886FBF">
        <w:rPr>
          <w:rFonts w:ascii="Times New Roman" w:hAnsi="Times New Roman" w:cs="Times New Roman"/>
          <w:sz w:val="28"/>
          <w:szCs w:val="28"/>
        </w:rPr>
        <w:t>In addition</w:t>
      </w:r>
      <w:r w:rsidR="00C9531A" w:rsidRPr="00886FBF">
        <w:rPr>
          <w:rFonts w:ascii="Times New Roman" w:hAnsi="Times New Roman" w:cs="Times New Roman"/>
          <w:sz w:val="28"/>
          <w:szCs w:val="28"/>
        </w:rPr>
        <w:t>,</w:t>
      </w:r>
      <w:r w:rsidR="009C772F" w:rsidRPr="00886FBF">
        <w:rPr>
          <w:rFonts w:ascii="Times New Roman" w:hAnsi="Times New Roman" w:cs="Times New Roman"/>
          <w:sz w:val="28"/>
          <w:szCs w:val="28"/>
        </w:rPr>
        <w:t xml:space="preserve"> implementing </w:t>
      </w:r>
      <w:r w:rsidR="00C9531A" w:rsidRPr="00886FBF">
        <w:rPr>
          <w:rFonts w:ascii="Times New Roman" w:hAnsi="Times New Roman" w:cs="Times New Roman"/>
          <w:sz w:val="28"/>
          <w:szCs w:val="28"/>
        </w:rPr>
        <w:t>evidence-based</w:t>
      </w:r>
      <w:r w:rsidR="009C772F" w:rsidRPr="00886FBF">
        <w:rPr>
          <w:rFonts w:ascii="Times New Roman" w:hAnsi="Times New Roman" w:cs="Times New Roman"/>
          <w:sz w:val="28"/>
          <w:szCs w:val="28"/>
        </w:rPr>
        <w:t xml:space="preserve"> strategies such as </w:t>
      </w:r>
      <w:r w:rsidRPr="00886FBF">
        <w:rPr>
          <w:rFonts w:ascii="Times New Roman" w:hAnsi="Times New Roman" w:cs="Times New Roman"/>
          <w:sz w:val="28"/>
          <w:szCs w:val="28"/>
        </w:rPr>
        <w:t xml:space="preserve">mandatory </w:t>
      </w:r>
      <w:r w:rsidR="009C772F" w:rsidRPr="00886FBF">
        <w:rPr>
          <w:rFonts w:ascii="Times New Roman" w:hAnsi="Times New Roman" w:cs="Times New Roman"/>
          <w:sz w:val="28"/>
          <w:szCs w:val="28"/>
        </w:rPr>
        <w:t xml:space="preserve">arrest </w:t>
      </w:r>
      <w:r w:rsidRPr="00886FBF">
        <w:rPr>
          <w:rFonts w:ascii="Times New Roman" w:hAnsi="Times New Roman" w:cs="Times New Roman"/>
          <w:sz w:val="28"/>
          <w:szCs w:val="28"/>
        </w:rPr>
        <w:t>of</w:t>
      </w:r>
      <w:r w:rsidR="009C772F" w:rsidRPr="00886FBF">
        <w:rPr>
          <w:rFonts w:ascii="Times New Roman" w:hAnsi="Times New Roman" w:cs="Times New Roman"/>
          <w:sz w:val="28"/>
          <w:szCs w:val="28"/>
        </w:rPr>
        <w:t xml:space="preserve"> perpetrators of </w:t>
      </w:r>
      <w:r w:rsidR="00AF422B" w:rsidRPr="00886FBF">
        <w:rPr>
          <w:rFonts w:ascii="Times New Roman" w:hAnsi="Times New Roman" w:cs="Times New Roman"/>
          <w:sz w:val="28"/>
          <w:szCs w:val="28"/>
        </w:rPr>
        <w:t xml:space="preserve">domestic </w:t>
      </w:r>
      <w:r w:rsidR="009C772F" w:rsidRPr="00886FBF">
        <w:rPr>
          <w:rFonts w:ascii="Times New Roman" w:hAnsi="Times New Roman" w:cs="Times New Roman"/>
          <w:sz w:val="28"/>
          <w:szCs w:val="28"/>
        </w:rPr>
        <w:t>violence and speciali</w:t>
      </w:r>
      <w:r w:rsidR="00C9531A" w:rsidRPr="00886FBF">
        <w:rPr>
          <w:rFonts w:ascii="Times New Roman" w:hAnsi="Times New Roman" w:cs="Times New Roman"/>
          <w:sz w:val="28"/>
          <w:szCs w:val="28"/>
        </w:rPr>
        <w:t>s</w:t>
      </w:r>
      <w:r w:rsidR="009C772F" w:rsidRPr="00886FBF">
        <w:rPr>
          <w:rFonts w:ascii="Times New Roman" w:hAnsi="Times New Roman" w:cs="Times New Roman"/>
          <w:sz w:val="28"/>
          <w:szCs w:val="28"/>
        </w:rPr>
        <w:t xml:space="preserve">ed courts for handling </w:t>
      </w:r>
      <w:r w:rsidRPr="00886FBF">
        <w:rPr>
          <w:rFonts w:ascii="Times New Roman" w:hAnsi="Times New Roman" w:cs="Times New Roman"/>
          <w:sz w:val="28"/>
          <w:szCs w:val="28"/>
        </w:rPr>
        <w:t>domestic violence</w:t>
      </w:r>
      <w:r w:rsidR="009C772F" w:rsidRPr="00886FBF">
        <w:rPr>
          <w:rFonts w:ascii="Times New Roman" w:hAnsi="Times New Roman" w:cs="Times New Roman"/>
          <w:sz w:val="28"/>
          <w:szCs w:val="28"/>
        </w:rPr>
        <w:t xml:space="preserve"> cases reinforces legal responses and ensures accountability for </w:t>
      </w:r>
      <w:r w:rsidR="00C9531A" w:rsidRPr="00886FBF">
        <w:rPr>
          <w:rFonts w:ascii="Times New Roman" w:hAnsi="Times New Roman" w:cs="Times New Roman"/>
          <w:sz w:val="28"/>
          <w:szCs w:val="28"/>
        </w:rPr>
        <w:t>offenders’</w:t>
      </w:r>
      <w:r w:rsidR="009C772F" w:rsidRPr="00886FBF">
        <w:rPr>
          <w:rFonts w:ascii="Times New Roman" w:hAnsi="Times New Roman" w:cs="Times New Roman"/>
          <w:sz w:val="28"/>
          <w:szCs w:val="28"/>
        </w:rPr>
        <w:t xml:space="preserve"> actions (Johnson, 2008).</w:t>
      </w:r>
      <w:r w:rsidR="004C696D" w:rsidRPr="00886FBF">
        <w:rPr>
          <w:rFonts w:ascii="Times New Roman" w:hAnsi="Times New Roman" w:cs="Times New Roman"/>
          <w:sz w:val="28"/>
          <w:szCs w:val="28"/>
        </w:rPr>
        <w:t xml:space="preserve"> </w:t>
      </w:r>
      <w:proofErr w:type="gramStart"/>
      <w:r w:rsidR="004C696D" w:rsidRPr="00886FBF">
        <w:rPr>
          <w:rFonts w:ascii="Times New Roman" w:hAnsi="Times New Roman" w:cs="Times New Roman"/>
          <w:sz w:val="28"/>
          <w:szCs w:val="28"/>
        </w:rPr>
        <w:t>In order to</w:t>
      </w:r>
      <w:proofErr w:type="gramEnd"/>
      <w:r w:rsidR="004C696D" w:rsidRPr="00886FBF">
        <w:rPr>
          <w:rFonts w:ascii="Times New Roman" w:hAnsi="Times New Roman" w:cs="Times New Roman"/>
          <w:sz w:val="28"/>
          <w:szCs w:val="28"/>
        </w:rPr>
        <w:t xml:space="preserve"> document domestic violence cases police officers are required to activate their body worn cameras on attendance at every domestic abuse call.</w:t>
      </w:r>
    </w:p>
    <w:p w14:paraId="5D761C91" w14:textId="1C3D5CF8" w:rsidR="00245DD9" w:rsidRPr="00886FBF" w:rsidRDefault="009C772F" w:rsidP="009C772F">
      <w:pPr>
        <w:rPr>
          <w:rFonts w:ascii="Times New Roman" w:hAnsi="Times New Roman" w:cs="Times New Roman"/>
          <w:sz w:val="28"/>
          <w:szCs w:val="28"/>
        </w:rPr>
      </w:pPr>
      <w:r w:rsidRPr="00886FBF">
        <w:rPr>
          <w:rFonts w:ascii="Times New Roman" w:hAnsi="Times New Roman" w:cs="Times New Roman"/>
          <w:sz w:val="28"/>
          <w:szCs w:val="28"/>
        </w:rPr>
        <w:t xml:space="preserve">In </w:t>
      </w:r>
      <w:r w:rsidR="009F3BB9" w:rsidRPr="00886FBF">
        <w:rPr>
          <w:rFonts w:ascii="Times New Roman" w:hAnsi="Times New Roman" w:cs="Times New Roman"/>
          <w:sz w:val="28"/>
          <w:szCs w:val="28"/>
        </w:rPr>
        <w:t>conclusion,</w:t>
      </w:r>
      <w:r w:rsidRPr="00886FBF">
        <w:rPr>
          <w:rFonts w:ascii="Times New Roman" w:hAnsi="Times New Roman" w:cs="Times New Roman"/>
          <w:sz w:val="28"/>
          <w:szCs w:val="28"/>
        </w:rPr>
        <w:t xml:space="preserve"> dealing with cases of </w:t>
      </w:r>
      <w:r w:rsidR="00AF422B"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poses challenges </w:t>
      </w:r>
      <w:r w:rsidR="009F3BB9" w:rsidRPr="00886FBF">
        <w:rPr>
          <w:rFonts w:ascii="Times New Roman" w:hAnsi="Times New Roman" w:cs="Times New Roman"/>
          <w:sz w:val="28"/>
          <w:szCs w:val="28"/>
        </w:rPr>
        <w:t>for the police</w:t>
      </w:r>
      <w:r w:rsidRPr="00886FBF">
        <w:rPr>
          <w:rFonts w:ascii="Times New Roman" w:hAnsi="Times New Roman" w:cs="Times New Roman"/>
          <w:sz w:val="28"/>
          <w:szCs w:val="28"/>
        </w:rPr>
        <w:t xml:space="preserve"> and other </w:t>
      </w:r>
      <w:r w:rsidR="009F3BB9" w:rsidRPr="00886FBF">
        <w:rPr>
          <w:rFonts w:ascii="Times New Roman" w:hAnsi="Times New Roman" w:cs="Times New Roman"/>
          <w:sz w:val="28"/>
          <w:szCs w:val="28"/>
        </w:rPr>
        <w:t>agencies that require</w:t>
      </w:r>
      <w:r w:rsidRPr="00886FBF">
        <w:rPr>
          <w:rFonts w:ascii="Times New Roman" w:hAnsi="Times New Roman" w:cs="Times New Roman"/>
          <w:sz w:val="28"/>
          <w:szCs w:val="28"/>
        </w:rPr>
        <w:t xml:space="preserve"> comprehensive plans and co</w:t>
      </w:r>
      <w:r w:rsidR="009F3BB9" w:rsidRPr="00886FBF">
        <w:rPr>
          <w:rFonts w:ascii="Times New Roman" w:hAnsi="Times New Roman" w:cs="Times New Roman"/>
          <w:sz w:val="28"/>
          <w:szCs w:val="28"/>
        </w:rPr>
        <w:t>llaborative</w:t>
      </w:r>
      <w:r w:rsidRPr="00886FBF">
        <w:rPr>
          <w:rFonts w:ascii="Times New Roman" w:hAnsi="Times New Roman" w:cs="Times New Roman"/>
          <w:sz w:val="28"/>
          <w:szCs w:val="28"/>
        </w:rPr>
        <w:t xml:space="preserve"> efforts to ensure effective </w:t>
      </w:r>
      <w:r w:rsidR="009F3BB9" w:rsidRPr="00886FBF">
        <w:rPr>
          <w:rFonts w:ascii="Times New Roman" w:hAnsi="Times New Roman" w:cs="Times New Roman"/>
          <w:sz w:val="28"/>
          <w:szCs w:val="28"/>
        </w:rPr>
        <w:t>policing</w:t>
      </w:r>
      <w:r w:rsidRPr="00886FBF">
        <w:rPr>
          <w:rFonts w:ascii="Times New Roman" w:hAnsi="Times New Roman" w:cs="Times New Roman"/>
          <w:sz w:val="28"/>
          <w:szCs w:val="28"/>
        </w:rPr>
        <w:t xml:space="preserve"> and support for victims. Enhancing the reporting process</w:t>
      </w:r>
      <w:r w:rsidR="009F3BB9" w:rsidRPr="00886FBF">
        <w:rPr>
          <w:rFonts w:ascii="Times New Roman" w:hAnsi="Times New Roman" w:cs="Times New Roman"/>
          <w:sz w:val="28"/>
          <w:szCs w:val="28"/>
        </w:rPr>
        <w:t>,</w:t>
      </w:r>
      <w:r w:rsidRPr="00886FBF">
        <w:rPr>
          <w:rFonts w:ascii="Times New Roman" w:hAnsi="Times New Roman" w:cs="Times New Roman"/>
          <w:sz w:val="28"/>
          <w:szCs w:val="28"/>
        </w:rPr>
        <w:t xml:space="preserve"> refining risk evaluation procedures</w:t>
      </w:r>
      <w:r w:rsidR="009F3BB9" w:rsidRPr="00886FBF">
        <w:rPr>
          <w:rFonts w:ascii="Times New Roman" w:hAnsi="Times New Roman" w:cs="Times New Roman"/>
          <w:sz w:val="28"/>
          <w:szCs w:val="28"/>
        </w:rPr>
        <w:t>,</w:t>
      </w:r>
      <w:r w:rsidRPr="00886FBF">
        <w:rPr>
          <w:rFonts w:ascii="Times New Roman" w:hAnsi="Times New Roman" w:cs="Times New Roman"/>
          <w:sz w:val="28"/>
          <w:szCs w:val="28"/>
        </w:rPr>
        <w:t xml:space="preserve"> providing training and resources and engaging with the community are actions that </w:t>
      </w:r>
      <w:r w:rsidR="009F3BB9" w:rsidRPr="00886FBF">
        <w:rPr>
          <w:rFonts w:ascii="Times New Roman" w:hAnsi="Times New Roman" w:cs="Times New Roman"/>
          <w:sz w:val="28"/>
          <w:szCs w:val="28"/>
        </w:rPr>
        <w:t xml:space="preserve">the </w:t>
      </w:r>
      <w:r w:rsidRPr="00886FBF">
        <w:rPr>
          <w:rFonts w:ascii="Times New Roman" w:hAnsi="Times New Roman" w:cs="Times New Roman"/>
          <w:sz w:val="28"/>
          <w:szCs w:val="28"/>
        </w:rPr>
        <w:t xml:space="preserve">police and external parties can take to combat </w:t>
      </w:r>
      <w:r w:rsidR="00AF422B"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 xml:space="preserve">violence and empower victims. </w:t>
      </w:r>
      <w:r w:rsidR="004C696D" w:rsidRPr="00886FBF">
        <w:rPr>
          <w:rFonts w:ascii="Times New Roman" w:hAnsi="Times New Roman" w:cs="Times New Roman"/>
          <w:sz w:val="28"/>
          <w:szCs w:val="28"/>
        </w:rPr>
        <w:t xml:space="preserve">Using PCSOs and school liaison officers can be an effective way of reaching out to pupils and help to empower them to spot the signs of domestic abuse and </w:t>
      </w:r>
      <w:proofErr w:type="gramStart"/>
      <w:r w:rsidR="004C696D" w:rsidRPr="00886FBF">
        <w:rPr>
          <w:rFonts w:ascii="Times New Roman" w:hAnsi="Times New Roman" w:cs="Times New Roman"/>
          <w:sz w:val="28"/>
          <w:szCs w:val="28"/>
        </w:rPr>
        <w:t>take action</w:t>
      </w:r>
      <w:proofErr w:type="gramEnd"/>
      <w:r w:rsidR="004C696D" w:rsidRPr="00886FBF">
        <w:rPr>
          <w:rFonts w:ascii="Times New Roman" w:hAnsi="Times New Roman" w:cs="Times New Roman"/>
          <w:sz w:val="28"/>
          <w:szCs w:val="28"/>
        </w:rPr>
        <w:t xml:space="preserve">. </w:t>
      </w:r>
      <w:r w:rsidRPr="00886FBF">
        <w:rPr>
          <w:rFonts w:ascii="Times New Roman" w:hAnsi="Times New Roman" w:cs="Times New Roman"/>
          <w:sz w:val="28"/>
          <w:szCs w:val="28"/>
        </w:rPr>
        <w:t xml:space="preserve">Despite the complexities involved ongoing initiatives to </w:t>
      </w:r>
      <w:r w:rsidR="009F3BB9" w:rsidRPr="00886FBF">
        <w:rPr>
          <w:rFonts w:ascii="Times New Roman" w:hAnsi="Times New Roman" w:cs="Times New Roman"/>
          <w:sz w:val="28"/>
          <w:szCs w:val="28"/>
        </w:rPr>
        <w:t>improve police practices</w:t>
      </w:r>
      <w:r w:rsidRPr="00886FBF">
        <w:rPr>
          <w:rFonts w:ascii="Times New Roman" w:hAnsi="Times New Roman" w:cs="Times New Roman"/>
          <w:sz w:val="28"/>
          <w:szCs w:val="28"/>
        </w:rPr>
        <w:t xml:space="preserve"> and response </w:t>
      </w:r>
      <w:r w:rsidR="009F3BB9" w:rsidRPr="00886FBF">
        <w:rPr>
          <w:rFonts w:ascii="Times New Roman" w:hAnsi="Times New Roman" w:cs="Times New Roman"/>
          <w:sz w:val="28"/>
          <w:szCs w:val="28"/>
        </w:rPr>
        <w:t>strategies</w:t>
      </w:r>
      <w:r w:rsidRPr="00886FBF">
        <w:rPr>
          <w:rFonts w:ascii="Times New Roman" w:hAnsi="Times New Roman" w:cs="Times New Roman"/>
          <w:sz w:val="28"/>
          <w:szCs w:val="28"/>
        </w:rPr>
        <w:t xml:space="preserve"> are </w:t>
      </w:r>
      <w:r w:rsidR="009F3BB9" w:rsidRPr="00886FBF">
        <w:rPr>
          <w:rFonts w:ascii="Times New Roman" w:hAnsi="Times New Roman" w:cs="Times New Roman"/>
          <w:sz w:val="28"/>
          <w:szCs w:val="28"/>
        </w:rPr>
        <w:t>essential</w:t>
      </w:r>
      <w:r w:rsidRPr="00886FBF">
        <w:rPr>
          <w:rFonts w:ascii="Times New Roman" w:hAnsi="Times New Roman" w:cs="Times New Roman"/>
          <w:sz w:val="28"/>
          <w:szCs w:val="28"/>
        </w:rPr>
        <w:t xml:space="preserve"> in addressing the issue of </w:t>
      </w:r>
      <w:r w:rsidR="00AF422B" w:rsidRPr="00886FBF">
        <w:rPr>
          <w:rFonts w:ascii="Times New Roman" w:hAnsi="Times New Roman" w:cs="Times New Roman"/>
          <w:sz w:val="28"/>
          <w:szCs w:val="28"/>
        </w:rPr>
        <w:t xml:space="preserve">domestic </w:t>
      </w:r>
      <w:r w:rsidRPr="00886FBF">
        <w:rPr>
          <w:rFonts w:ascii="Times New Roman" w:hAnsi="Times New Roman" w:cs="Times New Roman"/>
          <w:sz w:val="28"/>
          <w:szCs w:val="28"/>
        </w:rPr>
        <w:t>violence and fostering safer communities for everyone.</w:t>
      </w:r>
    </w:p>
    <w:p w14:paraId="7699D13C" w14:textId="2E424466" w:rsidR="00261E2E" w:rsidRDefault="007C5000" w:rsidP="009C772F">
      <w:pPr>
        <w:rPr>
          <w:rFonts w:ascii="Times New Roman" w:hAnsi="Times New Roman" w:cs="Times New Roman"/>
          <w:sz w:val="28"/>
          <w:szCs w:val="28"/>
        </w:rPr>
      </w:pPr>
      <w:r w:rsidRPr="00886FBF">
        <w:rPr>
          <w:rFonts w:ascii="Times New Roman" w:hAnsi="Times New Roman" w:cs="Times New Roman"/>
          <w:sz w:val="28"/>
          <w:szCs w:val="28"/>
        </w:rPr>
        <w:t>1</w:t>
      </w:r>
      <w:r w:rsidR="00261E2E" w:rsidRPr="00886FBF">
        <w:rPr>
          <w:rFonts w:ascii="Times New Roman" w:hAnsi="Times New Roman" w:cs="Times New Roman"/>
          <w:sz w:val="28"/>
          <w:szCs w:val="28"/>
        </w:rPr>
        <w:t>830</w:t>
      </w:r>
    </w:p>
    <w:p w14:paraId="1986F9B2" w14:textId="77777777" w:rsidR="00886FBF" w:rsidRDefault="00886FBF" w:rsidP="009C772F">
      <w:pPr>
        <w:rPr>
          <w:rFonts w:ascii="Times New Roman" w:hAnsi="Times New Roman" w:cs="Times New Roman"/>
          <w:sz w:val="28"/>
          <w:szCs w:val="28"/>
        </w:rPr>
      </w:pPr>
    </w:p>
    <w:p w14:paraId="29D9C943" w14:textId="77777777" w:rsidR="00B439C0" w:rsidRDefault="00B439C0" w:rsidP="009C772F">
      <w:pPr>
        <w:rPr>
          <w:rFonts w:ascii="Times New Roman" w:hAnsi="Times New Roman" w:cs="Times New Roman"/>
          <w:sz w:val="28"/>
          <w:szCs w:val="28"/>
        </w:rPr>
      </w:pPr>
    </w:p>
    <w:p w14:paraId="73220C95" w14:textId="77777777" w:rsidR="00B439C0" w:rsidRDefault="00B439C0" w:rsidP="009C772F">
      <w:pPr>
        <w:rPr>
          <w:rFonts w:ascii="Times New Roman" w:hAnsi="Times New Roman" w:cs="Times New Roman"/>
          <w:sz w:val="28"/>
          <w:szCs w:val="28"/>
        </w:rPr>
      </w:pPr>
    </w:p>
    <w:p w14:paraId="2DD40E88" w14:textId="77777777" w:rsidR="00B439C0" w:rsidRDefault="00B439C0" w:rsidP="009C772F">
      <w:pPr>
        <w:rPr>
          <w:rFonts w:ascii="Times New Roman" w:hAnsi="Times New Roman" w:cs="Times New Roman"/>
          <w:sz w:val="28"/>
          <w:szCs w:val="28"/>
        </w:rPr>
      </w:pPr>
    </w:p>
    <w:p w14:paraId="5FD9B9E7" w14:textId="77777777" w:rsidR="00B439C0" w:rsidRPr="00886FBF" w:rsidRDefault="00B439C0" w:rsidP="009C772F">
      <w:pPr>
        <w:rPr>
          <w:rFonts w:ascii="Times New Roman" w:hAnsi="Times New Roman" w:cs="Times New Roman"/>
          <w:sz w:val="28"/>
          <w:szCs w:val="28"/>
        </w:rPr>
      </w:pPr>
    </w:p>
    <w:p w14:paraId="4C2210EE" w14:textId="61BBB47E"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lastRenderedPageBreak/>
        <w:t xml:space="preserve">In this essay I will reflect on an incident where I played a significant role. I will provide an overview of the incident and discuss and review the different approaches utilised by the police and other organisations when dealing with vulnerable individuals. My focus will be on assessing how these agencies offer support and assistance to those in need of protection. Additionally, I will explore and examine the strategies for handling repeat offenders and victims. To accomplish </w:t>
      </w:r>
      <w:proofErr w:type="gramStart"/>
      <w:r w:rsidRPr="00886FBF">
        <w:rPr>
          <w:rFonts w:ascii="Times New Roman" w:eastAsia="Times New Roman" w:hAnsi="Times New Roman" w:cs="Times New Roman"/>
          <w:color w:val="000000"/>
          <w:kern w:val="0"/>
          <w:sz w:val="28"/>
          <w:szCs w:val="28"/>
          <w:lang w:eastAsia="en-GB"/>
          <w14:ligatures w14:val="none"/>
        </w:rPr>
        <w:t>this</w:t>
      </w:r>
      <w:proofErr w:type="gramEnd"/>
      <w:r w:rsidRPr="00886FBF">
        <w:rPr>
          <w:rFonts w:ascii="Times New Roman" w:eastAsia="Times New Roman" w:hAnsi="Times New Roman" w:cs="Times New Roman"/>
          <w:color w:val="000000"/>
          <w:kern w:val="0"/>
          <w:sz w:val="28"/>
          <w:szCs w:val="28"/>
          <w:lang w:eastAsia="en-GB"/>
          <w14:ligatures w14:val="none"/>
        </w:rPr>
        <w:t xml:space="preserve"> I will analyse historic incidents alongside the one that I personally attended to illustrate how the application of evidence based policing is used to improve the way we police today.</w:t>
      </w:r>
    </w:p>
    <w:p w14:paraId="51F04C60"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AAEE54E" w14:textId="2C8D3F36"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Firstly, I would like to begin by defining what vulnerability means. According to the College of Policing vulnerability is described as a state where an individual is unable to safeguard themselves or others from harm or exploitation due to their situation or circumstances. This implies that vulnerability can vary depending on the situation and does not solely depend on factors like age or physical disability.</w:t>
      </w:r>
    </w:p>
    <w:p w14:paraId="729FA06C" w14:textId="73A0C6A8"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It is a mix of the situation they are in and their ability to protect themselves that determines whether someone is vulnerable. In policing </w:t>
      </w:r>
      <w:proofErr w:type="gramStart"/>
      <w:r w:rsidRPr="00886FBF">
        <w:rPr>
          <w:rFonts w:ascii="Times New Roman" w:eastAsia="Times New Roman" w:hAnsi="Times New Roman" w:cs="Times New Roman"/>
          <w:color w:val="000000"/>
          <w:kern w:val="0"/>
          <w:sz w:val="28"/>
          <w:szCs w:val="28"/>
          <w:lang w:eastAsia="en-GB"/>
          <w14:ligatures w14:val="none"/>
        </w:rPr>
        <w:t>situations</w:t>
      </w:r>
      <w:proofErr w:type="gramEnd"/>
      <w:r w:rsidRPr="00886FBF">
        <w:rPr>
          <w:rFonts w:ascii="Times New Roman" w:eastAsia="Times New Roman" w:hAnsi="Times New Roman" w:cs="Times New Roman"/>
          <w:color w:val="000000"/>
          <w:kern w:val="0"/>
          <w:sz w:val="28"/>
          <w:szCs w:val="28"/>
          <w:lang w:eastAsia="en-GB"/>
          <w14:ligatures w14:val="none"/>
        </w:rPr>
        <w:t xml:space="preserve"> they use the THRIVE acronym. This approach will be explained below.</w:t>
      </w:r>
    </w:p>
    <w:p w14:paraId="70DA4D30"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1D01151" w14:textId="54067AE6"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Let me share an account of an incident that I attended. A male in his late 50s was being harassed by a group of young people. While he was on holiday his Ring doorbell was ripped from his front door. In addition to this, his </w:t>
      </w:r>
      <w:r w:rsidR="00DB7940" w:rsidRPr="00886FBF">
        <w:rPr>
          <w:rFonts w:ascii="Times New Roman" w:eastAsia="Times New Roman" w:hAnsi="Times New Roman" w:cs="Times New Roman"/>
          <w:color w:val="000000"/>
          <w:kern w:val="0"/>
          <w:sz w:val="28"/>
          <w:szCs w:val="28"/>
          <w:lang w:eastAsia="en-GB"/>
          <w14:ligatures w14:val="none"/>
        </w:rPr>
        <w:t>lounge</w:t>
      </w:r>
      <w:r w:rsidRPr="00886FBF">
        <w:rPr>
          <w:rFonts w:ascii="Times New Roman" w:eastAsia="Times New Roman" w:hAnsi="Times New Roman" w:cs="Times New Roman"/>
          <w:color w:val="000000"/>
          <w:kern w:val="0"/>
          <w:sz w:val="28"/>
          <w:szCs w:val="28"/>
          <w:lang w:eastAsia="en-GB"/>
          <w14:ligatures w14:val="none"/>
        </w:rPr>
        <w:t xml:space="preserve"> windows and front door were </w:t>
      </w:r>
      <w:r w:rsidR="00DB7940" w:rsidRPr="00886FBF">
        <w:rPr>
          <w:rFonts w:ascii="Times New Roman" w:eastAsia="Times New Roman" w:hAnsi="Times New Roman" w:cs="Times New Roman"/>
          <w:color w:val="000000"/>
          <w:kern w:val="0"/>
          <w:sz w:val="28"/>
          <w:szCs w:val="28"/>
          <w:lang w:eastAsia="en-GB"/>
          <w14:ligatures w14:val="none"/>
        </w:rPr>
        <w:t xml:space="preserve">being </w:t>
      </w:r>
      <w:r w:rsidRPr="00886FBF">
        <w:rPr>
          <w:rFonts w:ascii="Times New Roman" w:eastAsia="Times New Roman" w:hAnsi="Times New Roman" w:cs="Times New Roman"/>
          <w:color w:val="000000"/>
          <w:kern w:val="0"/>
          <w:sz w:val="28"/>
          <w:szCs w:val="28"/>
          <w:lang w:eastAsia="en-GB"/>
          <w14:ligatures w14:val="none"/>
        </w:rPr>
        <w:t xml:space="preserve">repeatedly knocked on without anyone </w:t>
      </w:r>
      <w:r w:rsidR="00DB7940" w:rsidRPr="00886FBF">
        <w:rPr>
          <w:rFonts w:ascii="Times New Roman" w:eastAsia="Times New Roman" w:hAnsi="Times New Roman" w:cs="Times New Roman"/>
          <w:color w:val="000000"/>
          <w:kern w:val="0"/>
          <w:sz w:val="28"/>
          <w:szCs w:val="28"/>
          <w:lang w:eastAsia="en-GB"/>
          <w14:ligatures w14:val="none"/>
        </w:rPr>
        <w:t xml:space="preserve">being there </w:t>
      </w:r>
      <w:r w:rsidRPr="00886FBF">
        <w:rPr>
          <w:rFonts w:ascii="Times New Roman" w:eastAsia="Times New Roman" w:hAnsi="Times New Roman" w:cs="Times New Roman"/>
          <w:color w:val="000000"/>
          <w:kern w:val="0"/>
          <w:sz w:val="28"/>
          <w:szCs w:val="28"/>
          <w:lang w:eastAsia="en-GB"/>
          <w14:ligatures w14:val="none"/>
        </w:rPr>
        <w:t xml:space="preserve">when he opened </w:t>
      </w:r>
      <w:r w:rsidR="00DB7940" w:rsidRPr="00886FBF">
        <w:rPr>
          <w:rFonts w:ascii="Times New Roman" w:eastAsia="Times New Roman" w:hAnsi="Times New Roman" w:cs="Times New Roman"/>
          <w:color w:val="000000"/>
          <w:kern w:val="0"/>
          <w:sz w:val="28"/>
          <w:szCs w:val="28"/>
          <w:lang w:eastAsia="en-GB"/>
          <w14:ligatures w14:val="none"/>
        </w:rPr>
        <w:t>the door</w:t>
      </w:r>
      <w:r w:rsidRPr="00886FBF">
        <w:rPr>
          <w:rFonts w:ascii="Times New Roman" w:eastAsia="Times New Roman" w:hAnsi="Times New Roman" w:cs="Times New Roman"/>
          <w:color w:val="000000"/>
          <w:kern w:val="0"/>
          <w:sz w:val="28"/>
          <w:szCs w:val="28"/>
          <w:lang w:eastAsia="en-GB"/>
          <w14:ligatures w14:val="none"/>
        </w:rPr>
        <w:t>. His front door was also vandali</w:t>
      </w:r>
      <w:r w:rsidR="00DB7940"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ed. During one of these </w:t>
      </w:r>
      <w:proofErr w:type="gramStart"/>
      <w:r w:rsidRPr="00886FBF">
        <w:rPr>
          <w:rFonts w:ascii="Times New Roman" w:eastAsia="Times New Roman" w:hAnsi="Times New Roman" w:cs="Times New Roman"/>
          <w:color w:val="000000"/>
          <w:kern w:val="0"/>
          <w:sz w:val="28"/>
          <w:szCs w:val="28"/>
          <w:lang w:eastAsia="en-GB"/>
          <w14:ligatures w14:val="none"/>
        </w:rPr>
        <w:t>incidents</w:t>
      </w:r>
      <w:proofErr w:type="gramEnd"/>
      <w:r w:rsidRPr="00886FBF">
        <w:rPr>
          <w:rFonts w:ascii="Times New Roman" w:eastAsia="Times New Roman" w:hAnsi="Times New Roman" w:cs="Times New Roman"/>
          <w:color w:val="000000"/>
          <w:kern w:val="0"/>
          <w:sz w:val="28"/>
          <w:szCs w:val="28"/>
          <w:lang w:eastAsia="en-GB"/>
          <w14:ligatures w14:val="none"/>
        </w:rPr>
        <w:t xml:space="preserve"> he confronted a </w:t>
      </w:r>
      <w:r w:rsidR="00DB7940" w:rsidRPr="00886FBF">
        <w:rPr>
          <w:rFonts w:ascii="Times New Roman" w:eastAsia="Times New Roman" w:hAnsi="Times New Roman" w:cs="Times New Roman"/>
          <w:color w:val="000000"/>
          <w:kern w:val="0"/>
          <w:sz w:val="28"/>
          <w:szCs w:val="28"/>
          <w:lang w:eastAsia="en-GB"/>
          <w14:ligatures w14:val="none"/>
        </w:rPr>
        <w:t xml:space="preserve">small </w:t>
      </w:r>
      <w:r w:rsidRPr="00886FBF">
        <w:rPr>
          <w:rFonts w:ascii="Times New Roman" w:eastAsia="Times New Roman" w:hAnsi="Times New Roman" w:cs="Times New Roman"/>
          <w:color w:val="000000"/>
          <w:kern w:val="0"/>
          <w:sz w:val="28"/>
          <w:szCs w:val="28"/>
          <w:lang w:eastAsia="en-GB"/>
          <w14:ligatures w14:val="none"/>
        </w:rPr>
        <w:t xml:space="preserve">group of youths who then fled towards a </w:t>
      </w:r>
      <w:r w:rsidR="00DB7940" w:rsidRPr="00886FBF">
        <w:rPr>
          <w:rFonts w:ascii="Times New Roman" w:eastAsia="Times New Roman" w:hAnsi="Times New Roman" w:cs="Times New Roman"/>
          <w:color w:val="000000"/>
          <w:kern w:val="0"/>
          <w:sz w:val="28"/>
          <w:szCs w:val="28"/>
          <w:lang w:eastAsia="en-GB"/>
          <w14:ligatures w14:val="none"/>
        </w:rPr>
        <w:t xml:space="preserve">nearby </w:t>
      </w:r>
      <w:r w:rsidRPr="00886FBF">
        <w:rPr>
          <w:rFonts w:ascii="Times New Roman" w:eastAsia="Times New Roman" w:hAnsi="Times New Roman" w:cs="Times New Roman"/>
          <w:color w:val="000000"/>
          <w:kern w:val="0"/>
          <w:sz w:val="28"/>
          <w:szCs w:val="28"/>
          <w:lang w:eastAsia="en-GB"/>
          <w14:ligatures w14:val="none"/>
        </w:rPr>
        <w:t xml:space="preserve">shopping </w:t>
      </w:r>
      <w:r w:rsidR="00DB7940" w:rsidRPr="00886FBF">
        <w:rPr>
          <w:rFonts w:ascii="Times New Roman" w:eastAsia="Times New Roman" w:hAnsi="Times New Roman" w:cs="Times New Roman"/>
          <w:color w:val="000000"/>
          <w:kern w:val="0"/>
          <w:sz w:val="28"/>
          <w:szCs w:val="28"/>
          <w:lang w:eastAsia="en-GB"/>
          <w14:ligatures w14:val="none"/>
        </w:rPr>
        <w:t>centre</w:t>
      </w:r>
      <w:r w:rsidRPr="00886FBF">
        <w:rPr>
          <w:rFonts w:ascii="Times New Roman" w:eastAsia="Times New Roman" w:hAnsi="Times New Roman" w:cs="Times New Roman"/>
          <w:color w:val="000000"/>
          <w:kern w:val="0"/>
          <w:sz w:val="28"/>
          <w:szCs w:val="28"/>
          <w:lang w:eastAsia="en-GB"/>
          <w14:ligatures w14:val="none"/>
        </w:rPr>
        <w:t xml:space="preserve"> car park. </w:t>
      </w:r>
      <w:r w:rsidR="00DB7940" w:rsidRPr="00886FBF">
        <w:rPr>
          <w:rFonts w:ascii="Times New Roman" w:eastAsia="Times New Roman" w:hAnsi="Times New Roman" w:cs="Times New Roman"/>
          <w:color w:val="000000"/>
          <w:kern w:val="0"/>
          <w:sz w:val="28"/>
          <w:szCs w:val="28"/>
          <w:lang w:eastAsia="en-GB"/>
          <w14:ligatures w14:val="none"/>
        </w:rPr>
        <w:t>Since</w:t>
      </w:r>
      <w:r w:rsidRPr="00886FBF">
        <w:rPr>
          <w:rFonts w:ascii="Times New Roman" w:eastAsia="Times New Roman" w:hAnsi="Times New Roman" w:cs="Times New Roman"/>
          <w:color w:val="000000"/>
          <w:kern w:val="0"/>
          <w:sz w:val="28"/>
          <w:szCs w:val="28"/>
          <w:lang w:eastAsia="en-GB"/>
          <w14:ligatures w14:val="none"/>
        </w:rPr>
        <w:t xml:space="preserve"> his living room faced the front of the </w:t>
      </w:r>
      <w:proofErr w:type="gramStart"/>
      <w:r w:rsidRPr="00886FBF">
        <w:rPr>
          <w:rFonts w:ascii="Times New Roman" w:eastAsia="Times New Roman" w:hAnsi="Times New Roman" w:cs="Times New Roman"/>
          <w:color w:val="000000"/>
          <w:kern w:val="0"/>
          <w:sz w:val="28"/>
          <w:szCs w:val="28"/>
          <w:lang w:eastAsia="en-GB"/>
          <w14:ligatures w14:val="none"/>
        </w:rPr>
        <w:t>house</w:t>
      </w:r>
      <w:proofErr w:type="gramEnd"/>
      <w:r w:rsidRPr="00886FBF">
        <w:rPr>
          <w:rFonts w:ascii="Times New Roman" w:eastAsia="Times New Roman" w:hAnsi="Times New Roman" w:cs="Times New Roman"/>
          <w:color w:val="000000"/>
          <w:kern w:val="0"/>
          <w:sz w:val="28"/>
          <w:szCs w:val="28"/>
          <w:lang w:eastAsia="en-GB"/>
          <w14:ligatures w14:val="none"/>
        </w:rPr>
        <w:t xml:space="preserve"> he would sit watching TV and notice shadows outside </w:t>
      </w:r>
      <w:r w:rsidR="00DB7940" w:rsidRPr="00886FBF">
        <w:rPr>
          <w:rFonts w:ascii="Times New Roman" w:eastAsia="Times New Roman" w:hAnsi="Times New Roman" w:cs="Times New Roman"/>
          <w:color w:val="000000"/>
          <w:kern w:val="0"/>
          <w:sz w:val="28"/>
          <w:szCs w:val="28"/>
          <w:lang w:eastAsia="en-GB"/>
          <w14:ligatures w14:val="none"/>
        </w:rPr>
        <w:t>and so he knew that</w:t>
      </w:r>
      <w:r w:rsidRPr="00886FBF">
        <w:rPr>
          <w:rFonts w:ascii="Times New Roman" w:eastAsia="Times New Roman" w:hAnsi="Times New Roman" w:cs="Times New Roman"/>
          <w:color w:val="000000"/>
          <w:kern w:val="0"/>
          <w:sz w:val="28"/>
          <w:szCs w:val="28"/>
          <w:lang w:eastAsia="en-GB"/>
          <w14:ligatures w14:val="none"/>
        </w:rPr>
        <w:t xml:space="preserve"> someone </w:t>
      </w:r>
      <w:r w:rsidR="00DB7940" w:rsidRPr="00886FBF">
        <w:rPr>
          <w:rFonts w:ascii="Times New Roman" w:eastAsia="Times New Roman" w:hAnsi="Times New Roman" w:cs="Times New Roman"/>
          <w:color w:val="000000"/>
          <w:kern w:val="0"/>
          <w:sz w:val="28"/>
          <w:szCs w:val="28"/>
          <w:lang w:eastAsia="en-GB"/>
          <w14:ligatures w14:val="none"/>
        </w:rPr>
        <w:t xml:space="preserve">would be </w:t>
      </w:r>
      <w:r w:rsidRPr="00886FBF">
        <w:rPr>
          <w:rFonts w:ascii="Times New Roman" w:eastAsia="Times New Roman" w:hAnsi="Times New Roman" w:cs="Times New Roman"/>
          <w:color w:val="000000"/>
          <w:kern w:val="0"/>
          <w:sz w:val="28"/>
          <w:szCs w:val="28"/>
          <w:lang w:eastAsia="en-GB"/>
          <w14:ligatures w14:val="none"/>
        </w:rPr>
        <w:t>knocking on his window or door. This constant fear and intimidation began to affect him.</w:t>
      </w:r>
    </w:p>
    <w:p w14:paraId="2635130A"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5D282C78" w14:textId="09FDEDD1"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After studying incidents and their impact on communities the series of events mentioned above raised concerns. It started showing similarities to cases, like Fiona Pilkington (2007) and David Askew (2010).</w:t>
      </w:r>
      <w:r w:rsidR="00DB7940" w:rsidRPr="00886FBF">
        <w:rPr>
          <w:rFonts w:ascii="Times New Roman" w:eastAsia="Times New Roman" w:hAnsi="Times New Roman" w:cs="Times New Roman"/>
          <w:color w:val="000000"/>
          <w:kern w:val="0"/>
          <w:sz w:val="28"/>
          <w:szCs w:val="28"/>
          <w:lang w:eastAsia="en-GB"/>
          <w14:ligatures w14:val="none"/>
        </w:rPr>
        <w:t xml:space="preserve"> </w:t>
      </w:r>
      <w:r w:rsidRPr="00886FBF">
        <w:rPr>
          <w:rFonts w:ascii="Times New Roman" w:eastAsia="Times New Roman" w:hAnsi="Times New Roman" w:cs="Times New Roman"/>
          <w:color w:val="000000"/>
          <w:kern w:val="0"/>
          <w:sz w:val="28"/>
          <w:szCs w:val="28"/>
          <w:lang w:eastAsia="en-GB"/>
          <w14:ligatures w14:val="none"/>
        </w:rPr>
        <w:t>Both situations originated from instances of harassment</w:t>
      </w:r>
      <w:r w:rsidR="00DB7940" w:rsidRPr="00886FBF">
        <w:rPr>
          <w:rFonts w:ascii="Times New Roman" w:eastAsia="Times New Roman" w:hAnsi="Times New Roman" w:cs="Times New Roman"/>
          <w:color w:val="000000"/>
          <w:kern w:val="0"/>
          <w:sz w:val="28"/>
          <w:szCs w:val="28"/>
          <w:lang w:eastAsia="en-GB"/>
          <w14:ligatures w14:val="none"/>
        </w:rPr>
        <w:t xml:space="preserve"> and the fact that the incidents were dealt with in isolation</w:t>
      </w:r>
      <w:r w:rsidRPr="00886FBF">
        <w:rPr>
          <w:rFonts w:ascii="Times New Roman" w:eastAsia="Times New Roman" w:hAnsi="Times New Roman" w:cs="Times New Roman"/>
          <w:color w:val="000000"/>
          <w:kern w:val="0"/>
          <w:sz w:val="28"/>
          <w:szCs w:val="28"/>
          <w:lang w:eastAsia="en-GB"/>
          <w14:ligatures w14:val="none"/>
        </w:rPr>
        <w:t>. While I w</w:t>
      </w:r>
      <w:r w:rsidR="00DB7940" w:rsidRPr="00886FBF">
        <w:rPr>
          <w:rFonts w:ascii="Times New Roman" w:eastAsia="Times New Roman" w:hAnsi="Times New Roman" w:cs="Times New Roman"/>
          <w:color w:val="000000"/>
          <w:kern w:val="0"/>
          <w:sz w:val="28"/>
          <w:szCs w:val="28"/>
          <w:lang w:eastAsia="en-GB"/>
          <w14:ligatures w14:val="none"/>
        </w:rPr>
        <w:t>ill not</w:t>
      </w:r>
      <w:r w:rsidRPr="00886FBF">
        <w:rPr>
          <w:rFonts w:ascii="Times New Roman" w:eastAsia="Times New Roman" w:hAnsi="Times New Roman" w:cs="Times New Roman"/>
          <w:color w:val="000000"/>
          <w:kern w:val="0"/>
          <w:sz w:val="28"/>
          <w:szCs w:val="28"/>
          <w:lang w:eastAsia="en-GB"/>
          <w14:ligatures w14:val="none"/>
        </w:rPr>
        <w:t xml:space="preserve"> </w:t>
      </w:r>
      <w:r w:rsidR="00DB7940" w:rsidRPr="00886FBF">
        <w:rPr>
          <w:rFonts w:ascii="Times New Roman" w:eastAsia="Times New Roman" w:hAnsi="Times New Roman" w:cs="Times New Roman"/>
          <w:color w:val="000000"/>
          <w:kern w:val="0"/>
          <w:sz w:val="28"/>
          <w:szCs w:val="28"/>
          <w:lang w:eastAsia="en-GB"/>
          <w14:ligatures w14:val="none"/>
        </w:rPr>
        <w:t>go</w:t>
      </w:r>
      <w:r w:rsidRPr="00886FBF">
        <w:rPr>
          <w:rFonts w:ascii="Times New Roman" w:eastAsia="Times New Roman" w:hAnsi="Times New Roman" w:cs="Times New Roman"/>
          <w:color w:val="000000"/>
          <w:kern w:val="0"/>
          <w:sz w:val="28"/>
          <w:szCs w:val="28"/>
          <w:lang w:eastAsia="en-GB"/>
          <w14:ligatures w14:val="none"/>
        </w:rPr>
        <w:t xml:space="preserve"> into the specifics of these cases here it</w:t>
      </w:r>
      <w:r w:rsidR="00DB7940" w:rsidRPr="00886FBF">
        <w:rPr>
          <w:rFonts w:ascii="Times New Roman" w:eastAsia="Times New Roman" w:hAnsi="Times New Roman" w:cs="Times New Roman"/>
          <w:color w:val="000000"/>
          <w:kern w:val="0"/>
          <w:sz w:val="28"/>
          <w:szCs w:val="28"/>
          <w:lang w:eastAsia="en-GB"/>
          <w14:ligatures w14:val="none"/>
        </w:rPr>
        <w:t xml:space="preserve"> i</w:t>
      </w:r>
      <w:r w:rsidRPr="00886FBF">
        <w:rPr>
          <w:rFonts w:ascii="Times New Roman" w:eastAsia="Times New Roman" w:hAnsi="Times New Roman" w:cs="Times New Roman"/>
          <w:color w:val="000000"/>
          <w:kern w:val="0"/>
          <w:sz w:val="28"/>
          <w:szCs w:val="28"/>
          <w:lang w:eastAsia="en-GB"/>
          <w14:ligatures w14:val="none"/>
        </w:rPr>
        <w:t>s worth mentioning that both incidents eventually involved the IPCC</w:t>
      </w:r>
      <w:r w:rsidR="00DB7940" w:rsidRPr="00886FBF">
        <w:rPr>
          <w:rFonts w:ascii="Times New Roman" w:eastAsia="Times New Roman" w:hAnsi="Times New Roman" w:cs="Times New Roman"/>
          <w:color w:val="000000"/>
          <w:kern w:val="0"/>
          <w:sz w:val="28"/>
          <w:szCs w:val="28"/>
          <w:lang w:eastAsia="en-GB"/>
          <w14:ligatures w14:val="none"/>
        </w:rPr>
        <w:t>. They became nationwide news</w:t>
      </w:r>
      <w:r w:rsidRPr="00886FBF">
        <w:rPr>
          <w:rFonts w:ascii="Times New Roman" w:eastAsia="Times New Roman" w:hAnsi="Times New Roman" w:cs="Times New Roman"/>
          <w:color w:val="000000"/>
          <w:kern w:val="0"/>
          <w:sz w:val="28"/>
          <w:szCs w:val="28"/>
          <w:lang w:eastAsia="en-GB"/>
          <w14:ligatures w14:val="none"/>
        </w:rPr>
        <w:t xml:space="preserve">. The incident </w:t>
      </w:r>
      <w:r w:rsidR="00DB7940" w:rsidRPr="00886FBF">
        <w:rPr>
          <w:rFonts w:ascii="Times New Roman" w:eastAsia="Times New Roman" w:hAnsi="Times New Roman" w:cs="Times New Roman"/>
          <w:color w:val="000000"/>
          <w:kern w:val="0"/>
          <w:sz w:val="28"/>
          <w:szCs w:val="28"/>
          <w:lang w:eastAsia="en-GB"/>
          <w14:ligatures w14:val="none"/>
        </w:rPr>
        <w:t xml:space="preserve">that </w:t>
      </w:r>
      <w:r w:rsidRPr="00886FBF">
        <w:rPr>
          <w:rFonts w:ascii="Times New Roman" w:eastAsia="Times New Roman" w:hAnsi="Times New Roman" w:cs="Times New Roman"/>
          <w:color w:val="000000"/>
          <w:kern w:val="0"/>
          <w:sz w:val="28"/>
          <w:szCs w:val="28"/>
          <w:lang w:eastAsia="en-GB"/>
          <w14:ligatures w14:val="none"/>
        </w:rPr>
        <w:t xml:space="preserve">I </w:t>
      </w:r>
      <w:r w:rsidR="00DB7940" w:rsidRPr="00886FBF">
        <w:rPr>
          <w:rFonts w:ascii="Times New Roman" w:eastAsia="Times New Roman" w:hAnsi="Times New Roman" w:cs="Times New Roman"/>
          <w:color w:val="000000"/>
          <w:kern w:val="0"/>
          <w:sz w:val="28"/>
          <w:szCs w:val="28"/>
          <w:lang w:eastAsia="en-GB"/>
          <w14:ligatures w14:val="none"/>
        </w:rPr>
        <w:t>attended</w:t>
      </w:r>
      <w:r w:rsidRPr="00886FBF">
        <w:rPr>
          <w:rFonts w:ascii="Times New Roman" w:eastAsia="Times New Roman" w:hAnsi="Times New Roman" w:cs="Times New Roman"/>
          <w:color w:val="000000"/>
          <w:kern w:val="0"/>
          <w:sz w:val="28"/>
          <w:szCs w:val="28"/>
          <w:lang w:eastAsia="en-GB"/>
          <w14:ligatures w14:val="none"/>
        </w:rPr>
        <w:t xml:space="preserve"> could have had a</w:t>
      </w:r>
      <w:r w:rsidR="00DB7940" w:rsidRPr="00886FBF">
        <w:rPr>
          <w:rFonts w:ascii="Times New Roman" w:eastAsia="Times New Roman" w:hAnsi="Times New Roman" w:cs="Times New Roman"/>
          <w:color w:val="000000"/>
          <w:kern w:val="0"/>
          <w:sz w:val="28"/>
          <w:szCs w:val="28"/>
          <w:lang w:eastAsia="en-GB"/>
          <w14:ligatures w14:val="none"/>
        </w:rPr>
        <w:t xml:space="preserve"> significant</w:t>
      </w:r>
      <w:r w:rsidRPr="00886FBF">
        <w:rPr>
          <w:rFonts w:ascii="Times New Roman" w:eastAsia="Times New Roman" w:hAnsi="Times New Roman" w:cs="Times New Roman"/>
          <w:color w:val="000000"/>
          <w:kern w:val="0"/>
          <w:sz w:val="28"/>
          <w:szCs w:val="28"/>
          <w:lang w:eastAsia="en-GB"/>
          <w14:ligatures w14:val="none"/>
        </w:rPr>
        <w:t xml:space="preserve"> impact on the community if not promptly and properly </w:t>
      </w:r>
      <w:r w:rsidR="00DB7940" w:rsidRPr="00886FBF">
        <w:rPr>
          <w:rFonts w:ascii="Times New Roman" w:eastAsia="Times New Roman" w:hAnsi="Times New Roman" w:cs="Times New Roman"/>
          <w:color w:val="000000"/>
          <w:kern w:val="0"/>
          <w:sz w:val="28"/>
          <w:szCs w:val="28"/>
          <w:lang w:eastAsia="en-GB"/>
          <w14:ligatures w14:val="none"/>
        </w:rPr>
        <w:t>dealt with</w:t>
      </w:r>
      <w:r w:rsidRPr="00886FBF">
        <w:rPr>
          <w:rFonts w:ascii="Times New Roman" w:eastAsia="Times New Roman" w:hAnsi="Times New Roman" w:cs="Times New Roman"/>
          <w:color w:val="000000"/>
          <w:kern w:val="0"/>
          <w:sz w:val="28"/>
          <w:szCs w:val="28"/>
          <w:lang w:eastAsia="en-GB"/>
          <w14:ligatures w14:val="none"/>
        </w:rPr>
        <w:t>.</w:t>
      </w:r>
    </w:p>
    <w:p w14:paraId="693ECD29"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2951885F" w14:textId="36D85356"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When responding to any incident </w:t>
      </w:r>
      <w:r w:rsidR="00DB7940" w:rsidRPr="00886FBF">
        <w:rPr>
          <w:rFonts w:ascii="Times New Roman" w:eastAsia="Times New Roman" w:hAnsi="Times New Roman" w:cs="Times New Roman"/>
          <w:color w:val="000000"/>
          <w:kern w:val="0"/>
          <w:sz w:val="28"/>
          <w:szCs w:val="28"/>
          <w:lang w:eastAsia="en-GB"/>
          <w14:ligatures w14:val="none"/>
        </w:rPr>
        <w:t>the police</w:t>
      </w:r>
      <w:r w:rsidRPr="00886FBF">
        <w:rPr>
          <w:rFonts w:ascii="Times New Roman" w:eastAsia="Times New Roman" w:hAnsi="Times New Roman" w:cs="Times New Roman"/>
          <w:color w:val="000000"/>
          <w:kern w:val="0"/>
          <w:sz w:val="28"/>
          <w:szCs w:val="28"/>
          <w:lang w:eastAsia="en-GB"/>
          <w14:ligatures w14:val="none"/>
        </w:rPr>
        <w:t xml:space="preserve"> follow the </w:t>
      </w:r>
      <w:r w:rsidR="00DB7940" w:rsidRPr="00886FBF">
        <w:rPr>
          <w:rFonts w:ascii="Times New Roman" w:eastAsia="Times New Roman" w:hAnsi="Times New Roman" w:cs="Times New Roman"/>
          <w:color w:val="000000"/>
          <w:kern w:val="0"/>
          <w:sz w:val="28"/>
          <w:szCs w:val="28"/>
          <w:lang w:eastAsia="en-GB"/>
          <w14:ligatures w14:val="none"/>
        </w:rPr>
        <w:t xml:space="preserve">THRIVE </w:t>
      </w:r>
      <w:r w:rsidRPr="00886FBF">
        <w:rPr>
          <w:rFonts w:ascii="Times New Roman" w:eastAsia="Times New Roman" w:hAnsi="Times New Roman" w:cs="Times New Roman"/>
          <w:color w:val="000000"/>
          <w:kern w:val="0"/>
          <w:sz w:val="28"/>
          <w:szCs w:val="28"/>
          <w:lang w:eastAsia="en-GB"/>
          <w14:ligatures w14:val="none"/>
        </w:rPr>
        <w:t xml:space="preserve">approach. This acronym stands for threat, harm, risk, investigation, vulnerability and engagement. </w:t>
      </w:r>
      <w:r w:rsidR="00DB7940" w:rsidRPr="00886FBF">
        <w:rPr>
          <w:rFonts w:ascii="Times New Roman" w:eastAsia="Times New Roman" w:hAnsi="Times New Roman" w:cs="Times New Roman"/>
          <w:color w:val="000000"/>
          <w:kern w:val="0"/>
          <w:sz w:val="28"/>
          <w:szCs w:val="28"/>
          <w:lang w:eastAsia="en-GB"/>
          <w14:ligatures w14:val="none"/>
        </w:rPr>
        <w:t>According to</w:t>
      </w:r>
      <w:r w:rsidRPr="00886FBF">
        <w:rPr>
          <w:rFonts w:ascii="Times New Roman" w:eastAsia="Times New Roman" w:hAnsi="Times New Roman" w:cs="Times New Roman"/>
          <w:color w:val="000000"/>
          <w:kern w:val="0"/>
          <w:sz w:val="28"/>
          <w:szCs w:val="28"/>
          <w:lang w:eastAsia="en-GB"/>
          <w14:ligatures w14:val="none"/>
        </w:rPr>
        <w:t xml:space="preserve"> His Majesty</w:t>
      </w:r>
      <w:r w:rsidR="00DB7940"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s Inspectorate of Constabulary and Fire </w:t>
      </w:r>
      <w:r w:rsidRPr="00886FBF">
        <w:rPr>
          <w:rFonts w:ascii="Times New Roman" w:eastAsia="Times New Roman" w:hAnsi="Times New Roman" w:cs="Times New Roman"/>
          <w:color w:val="000000"/>
          <w:kern w:val="0"/>
          <w:sz w:val="28"/>
          <w:szCs w:val="28"/>
          <w:lang w:eastAsia="en-GB"/>
          <w14:ligatures w14:val="none"/>
        </w:rPr>
        <w:lastRenderedPageBreak/>
        <w:t>and Rescue Service (2023) THRIVE is a framework utili</w:t>
      </w:r>
      <w:r w:rsidR="00DB7940"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ed to determine the police response to a call. It enables an evaluation of the risk associated with the call while prioriti</w:t>
      </w:r>
      <w:r w:rsidR="00DB7940"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ing the </w:t>
      </w:r>
      <w:proofErr w:type="spellStart"/>
      <w:r w:rsidRPr="00886FBF">
        <w:rPr>
          <w:rFonts w:ascii="Times New Roman" w:eastAsia="Times New Roman" w:hAnsi="Times New Roman" w:cs="Times New Roman"/>
          <w:color w:val="000000"/>
          <w:kern w:val="0"/>
          <w:sz w:val="28"/>
          <w:szCs w:val="28"/>
          <w:lang w:eastAsia="en-GB"/>
          <w14:ligatures w14:val="none"/>
        </w:rPr>
        <w:t>victims</w:t>
      </w:r>
      <w:proofErr w:type="spellEnd"/>
      <w:r w:rsidRPr="00886FBF">
        <w:rPr>
          <w:rFonts w:ascii="Times New Roman" w:eastAsia="Times New Roman" w:hAnsi="Times New Roman" w:cs="Times New Roman"/>
          <w:color w:val="000000"/>
          <w:kern w:val="0"/>
          <w:sz w:val="28"/>
          <w:szCs w:val="28"/>
          <w:lang w:eastAsia="en-GB"/>
          <w14:ligatures w14:val="none"/>
        </w:rPr>
        <w:t xml:space="preserve"> needs.</w:t>
      </w:r>
      <w:r w:rsidR="00DB7940" w:rsidRPr="00886FBF">
        <w:rPr>
          <w:rFonts w:ascii="Times New Roman" w:eastAsia="Times New Roman" w:hAnsi="Times New Roman" w:cs="Times New Roman"/>
          <w:color w:val="000000"/>
          <w:kern w:val="0"/>
          <w:sz w:val="28"/>
          <w:szCs w:val="28"/>
          <w:lang w:eastAsia="en-GB"/>
          <w14:ligatures w14:val="none"/>
        </w:rPr>
        <w:t xml:space="preserve"> This means that the specific </w:t>
      </w:r>
      <w:proofErr w:type="gramStart"/>
      <w:r w:rsidR="00DB7940" w:rsidRPr="00886FBF">
        <w:rPr>
          <w:rFonts w:ascii="Times New Roman" w:eastAsia="Times New Roman" w:hAnsi="Times New Roman" w:cs="Times New Roman"/>
          <w:color w:val="000000"/>
          <w:kern w:val="0"/>
          <w:sz w:val="28"/>
          <w:szCs w:val="28"/>
          <w:lang w:eastAsia="en-GB"/>
          <w14:ligatures w14:val="none"/>
        </w:rPr>
        <w:t>needs</w:t>
      </w:r>
      <w:proofErr w:type="gramEnd"/>
      <w:r w:rsidR="00DB7940" w:rsidRPr="00886FBF">
        <w:rPr>
          <w:rFonts w:ascii="Times New Roman" w:eastAsia="Times New Roman" w:hAnsi="Times New Roman" w:cs="Times New Roman"/>
          <w:color w:val="000000"/>
          <w:kern w:val="0"/>
          <w:sz w:val="28"/>
          <w:szCs w:val="28"/>
          <w:lang w:eastAsia="en-GB"/>
          <w14:ligatures w14:val="none"/>
        </w:rPr>
        <w:t xml:space="preserve"> of the individual is put at ‘the centre of that decision.’</w:t>
      </w:r>
    </w:p>
    <w:p w14:paraId="37E95C42"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E852F37" w14:textId="51F6DEA2"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The </w:t>
      </w:r>
      <w:r w:rsidR="00DB7940" w:rsidRPr="00886FBF">
        <w:rPr>
          <w:rFonts w:ascii="Times New Roman" w:eastAsia="Times New Roman" w:hAnsi="Times New Roman" w:cs="Times New Roman"/>
          <w:color w:val="000000"/>
          <w:kern w:val="0"/>
          <w:sz w:val="28"/>
          <w:szCs w:val="28"/>
          <w:lang w:eastAsia="en-GB"/>
          <w14:ligatures w14:val="none"/>
        </w:rPr>
        <w:t xml:space="preserve">THRIVE approach that the </w:t>
      </w:r>
      <w:r w:rsidRPr="00886FBF">
        <w:rPr>
          <w:rFonts w:ascii="Times New Roman" w:eastAsia="Times New Roman" w:hAnsi="Times New Roman" w:cs="Times New Roman"/>
          <w:color w:val="000000"/>
          <w:kern w:val="0"/>
          <w:sz w:val="28"/>
          <w:szCs w:val="28"/>
          <w:lang w:eastAsia="en-GB"/>
          <w14:ligatures w14:val="none"/>
        </w:rPr>
        <w:t xml:space="preserve">police </w:t>
      </w:r>
      <w:r w:rsidR="00DB7940" w:rsidRPr="00886FBF">
        <w:rPr>
          <w:rFonts w:ascii="Times New Roman" w:eastAsia="Times New Roman" w:hAnsi="Times New Roman" w:cs="Times New Roman"/>
          <w:color w:val="000000"/>
          <w:kern w:val="0"/>
          <w:sz w:val="28"/>
          <w:szCs w:val="28"/>
          <w:lang w:eastAsia="en-GB"/>
          <w14:ligatures w14:val="none"/>
        </w:rPr>
        <w:t>use</w:t>
      </w:r>
      <w:r w:rsidRPr="00886FBF">
        <w:rPr>
          <w:rFonts w:ascii="Times New Roman" w:eastAsia="Times New Roman" w:hAnsi="Times New Roman" w:cs="Times New Roman"/>
          <w:color w:val="000000"/>
          <w:kern w:val="0"/>
          <w:sz w:val="28"/>
          <w:szCs w:val="28"/>
          <w:lang w:eastAsia="en-GB"/>
          <w14:ligatures w14:val="none"/>
        </w:rPr>
        <w:t xml:space="preserve"> to </w:t>
      </w:r>
      <w:r w:rsidR="00DB7940" w:rsidRPr="00886FBF">
        <w:rPr>
          <w:rFonts w:ascii="Times New Roman" w:eastAsia="Times New Roman" w:hAnsi="Times New Roman" w:cs="Times New Roman"/>
          <w:color w:val="000000"/>
          <w:kern w:val="0"/>
          <w:sz w:val="28"/>
          <w:szCs w:val="28"/>
          <w:lang w:eastAsia="en-GB"/>
          <w14:ligatures w14:val="none"/>
        </w:rPr>
        <w:t>support</w:t>
      </w:r>
      <w:r w:rsidRPr="00886FBF">
        <w:rPr>
          <w:rFonts w:ascii="Times New Roman" w:eastAsia="Times New Roman" w:hAnsi="Times New Roman" w:cs="Times New Roman"/>
          <w:color w:val="000000"/>
          <w:kern w:val="0"/>
          <w:sz w:val="28"/>
          <w:szCs w:val="28"/>
          <w:lang w:eastAsia="en-GB"/>
          <w14:ligatures w14:val="none"/>
        </w:rPr>
        <w:t xml:space="preserve"> individuals involves four key steps. Firstly, identifying the persons vulnerabilities; </w:t>
      </w:r>
      <w:r w:rsidR="00DB7940" w:rsidRPr="00886FBF">
        <w:rPr>
          <w:rFonts w:ascii="Times New Roman" w:eastAsia="Times New Roman" w:hAnsi="Times New Roman" w:cs="Times New Roman"/>
          <w:color w:val="000000"/>
          <w:kern w:val="0"/>
          <w:sz w:val="28"/>
          <w:szCs w:val="28"/>
          <w:lang w:eastAsia="en-GB"/>
          <w14:ligatures w14:val="none"/>
        </w:rPr>
        <w:t xml:space="preserve">secondly, </w:t>
      </w:r>
      <w:r w:rsidRPr="00886FBF">
        <w:rPr>
          <w:rFonts w:ascii="Times New Roman" w:eastAsia="Times New Roman" w:hAnsi="Times New Roman" w:cs="Times New Roman"/>
          <w:color w:val="000000"/>
          <w:kern w:val="0"/>
          <w:sz w:val="28"/>
          <w:szCs w:val="28"/>
          <w:lang w:eastAsia="en-GB"/>
          <w14:ligatures w14:val="none"/>
        </w:rPr>
        <w:t xml:space="preserve">understanding how these vulnerabilities contribute to harm or risk </w:t>
      </w:r>
      <w:proofErr w:type="gramStart"/>
      <w:r w:rsidRPr="00886FBF">
        <w:rPr>
          <w:rFonts w:ascii="Times New Roman" w:eastAsia="Times New Roman" w:hAnsi="Times New Roman" w:cs="Times New Roman"/>
          <w:color w:val="000000"/>
          <w:kern w:val="0"/>
          <w:sz w:val="28"/>
          <w:szCs w:val="28"/>
          <w:lang w:eastAsia="en-GB"/>
          <w14:ligatures w14:val="none"/>
        </w:rPr>
        <w:t>in a given</w:t>
      </w:r>
      <w:proofErr w:type="gramEnd"/>
      <w:r w:rsidRPr="00886FBF">
        <w:rPr>
          <w:rFonts w:ascii="Times New Roman" w:eastAsia="Times New Roman" w:hAnsi="Times New Roman" w:cs="Times New Roman"/>
          <w:color w:val="000000"/>
          <w:kern w:val="0"/>
          <w:sz w:val="28"/>
          <w:szCs w:val="28"/>
          <w:lang w:eastAsia="en-GB"/>
          <w14:ligatures w14:val="none"/>
        </w:rPr>
        <w:t xml:space="preserve"> situation; </w:t>
      </w:r>
      <w:r w:rsidR="00DB7940" w:rsidRPr="00886FBF">
        <w:rPr>
          <w:rFonts w:ascii="Times New Roman" w:eastAsia="Times New Roman" w:hAnsi="Times New Roman" w:cs="Times New Roman"/>
          <w:color w:val="000000"/>
          <w:kern w:val="0"/>
          <w:sz w:val="28"/>
          <w:szCs w:val="28"/>
          <w:lang w:eastAsia="en-GB"/>
          <w14:ligatures w14:val="none"/>
        </w:rPr>
        <w:t xml:space="preserve">thirdly, assess and </w:t>
      </w:r>
      <w:r w:rsidRPr="00886FBF">
        <w:rPr>
          <w:rFonts w:ascii="Times New Roman" w:eastAsia="Times New Roman" w:hAnsi="Times New Roman" w:cs="Times New Roman"/>
          <w:color w:val="000000"/>
          <w:kern w:val="0"/>
          <w:sz w:val="28"/>
          <w:szCs w:val="28"/>
          <w:lang w:eastAsia="en-GB"/>
          <w14:ligatures w14:val="none"/>
        </w:rPr>
        <w:t>evaluat</w:t>
      </w:r>
      <w:r w:rsidR="00DB7940" w:rsidRPr="00886FBF">
        <w:rPr>
          <w:rFonts w:ascii="Times New Roman" w:eastAsia="Times New Roman" w:hAnsi="Times New Roman" w:cs="Times New Roman"/>
          <w:color w:val="000000"/>
          <w:kern w:val="0"/>
          <w:sz w:val="28"/>
          <w:szCs w:val="28"/>
          <w:lang w:eastAsia="en-GB"/>
          <w14:ligatures w14:val="none"/>
        </w:rPr>
        <w:t>e</w:t>
      </w:r>
      <w:r w:rsidRPr="00886FBF">
        <w:rPr>
          <w:rFonts w:ascii="Times New Roman" w:eastAsia="Times New Roman" w:hAnsi="Times New Roman" w:cs="Times New Roman"/>
          <w:color w:val="000000"/>
          <w:kern w:val="0"/>
          <w:sz w:val="28"/>
          <w:szCs w:val="28"/>
          <w:lang w:eastAsia="en-GB"/>
          <w14:ligatures w14:val="none"/>
        </w:rPr>
        <w:t xml:space="preserve"> the level of risk involved; and finally taking necessary </w:t>
      </w:r>
      <w:r w:rsidR="00DB7940" w:rsidRPr="00886FBF">
        <w:rPr>
          <w:rFonts w:ascii="Times New Roman" w:eastAsia="Times New Roman" w:hAnsi="Times New Roman" w:cs="Times New Roman"/>
          <w:color w:val="000000"/>
          <w:kern w:val="0"/>
          <w:sz w:val="28"/>
          <w:szCs w:val="28"/>
          <w:lang w:eastAsia="en-GB"/>
          <w14:ligatures w14:val="none"/>
        </w:rPr>
        <w:t xml:space="preserve">and appropriate </w:t>
      </w:r>
      <w:r w:rsidRPr="00886FBF">
        <w:rPr>
          <w:rFonts w:ascii="Times New Roman" w:eastAsia="Times New Roman" w:hAnsi="Times New Roman" w:cs="Times New Roman"/>
          <w:color w:val="000000"/>
          <w:kern w:val="0"/>
          <w:sz w:val="28"/>
          <w:szCs w:val="28"/>
          <w:lang w:eastAsia="en-GB"/>
          <w14:ligatures w14:val="none"/>
        </w:rPr>
        <w:t>action as outlined by College of Policing (2021).</w:t>
      </w:r>
    </w:p>
    <w:p w14:paraId="2670FF4A" w14:textId="3937F051"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roofErr w:type="gramStart"/>
      <w:r w:rsidRPr="00886FBF">
        <w:rPr>
          <w:rFonts w:ascii="Times New Roman" w:eastAsia="Times New Roman" w:hAnsi="Times New Roman" w:cs="Times New Roman"/>
          <w:color w:val="000000"/>
          <w:kern w:val="0"/>
          <w:sz w:val="28"/>
          <w:szCs w:val="28"/>
          <w:lang w:eastAsia="en-GB"/>
          <w14:ligatures w14:val="none"/>
        </w:rPr>
        <w:t>However</w:t>
      </w:r>
      <w:proofErr w:type="gramEnd"/>
      <w:r w:rsidRPr="00886FBF">
        <w:rPr>
          <w:rFonts w:ascii="Times New Roman" w:eastAsia="Times New Roman" w:hAnsi="Times New Roman" w:cs="Times New Roman"/>
          <w:color w:val="000000"/>
          <w:kern w:val="0"/>
          <w:sz w:val="28"/>
          <w:szCs w:val="28"/>
          <w:lang w:eastAsia="en-GB"/>
          <w14:ligatures w14:val="none"/>
        </w:rPr>
        <w:t xml:space="preserve"> this </w:t>
      </w:r>
      <w:r w:rsidR="00034F4F" w:rsidRPr="00886FBF">
        <w:rPr>
          <w:rFonts w:ascii="Times New Roman" w:eastAsia="Times New Roman" w:hAnsi="Times New Roman" w:cs="Times New Roman"/>
          <w:color w:val="000000"/>
          <w:kern w:val="0"/>
          <w:sz w:val="28"/>
          <w:szCs w:val="28"/>
          <w:lang w:eastAsia="en-GB"/>
          <w14:ligatures w14:val="none"/>
        </w:rPr>
        <w:t>approach</w:t>
      </w:r>
      <w:r w:rsidRPr="00886FBF">
        <w:rPr>
          <w:rFonts w:ascii="Times New Roman" w:eastAsia="Times New Roman" w:hAnsi="Times New Roman" w:cs="Times New Roman"/>
          <w:color w:val="000000"/>
          <w:kern w:val="0"/>
          <w:sz w:val="28"/>
          <w:szCs w:val="28"/>
          <w:lang w:eastAsia="en-GB"/>
          <w14:ligatures w14:val="none"/>
        </w:rPr>
        <w:t xml:space="preserve"> is not </w:t>
      </w:r>
      <w:r w:rsidR="00034F4F" w:rsidRPr="00886FBF">
        <w:rPr>
          <w:rFonts w:ascii="Times New Roman" w:eastAsia="Times New Roman" w:hAnsi="Times New Roman" w:cs="Times New Roman"/>
          <w:color w:val="000000"/>
          <w:kern w:val="0"/>
          <w:sz w:val="28"/>
          <w:szCs w:val="28"/>
          <w:lang w:eastAsia="en-GB"/>
          <w14:ligatures w14:val="none"/>
        </w:rPr>
        <w:t>exhaustive</w:t>
      </w:r>
      <w:r w:rsidRPr="00886FBF">
        <w:rPr>
          <w:rFonts w:ascii="Times New Roman" w:eastAsia="Times New Roman" w:hAnsi="Times New Roman" w:cs="Times New Roman"/>
          <w:color w:val="000000"/>
          <w:kern w:val="0"/>
          <w:sz w:val="28"/>
          <w:szCs w:val="28"/>
          <w:lang w:eastAsia="en-GB"/>
          <w14:ligatures w14:val="none"/>
        </w:rPr>
        <w:t xml:space="preserve">. The appropriate actions and responses are determined by the attending officers themselves </w:t>
      </w:r>
      <w:r w:rsidR="00034F4F" w:rsidRPr="00886FBF">
        <w:rPr>
          <w:rFonts w:ascii="Times New Roman" w:eastAsia="Times New Roman" w:hAnsi="Times New Roman" w:cs="Times New Roman"/>
          <w:color w:val="000000"/>
          <w:kern w:val="0"/>
          <w:sz w:val="28"/>
          <w:szCs w:val="28"/>
          <w:lang w:eastAsia="en-GB"/>
          <w14:ligatures w14:val="none"/>
        </w:rPr>
        <w:t xml:space="preserve">rather </w:t>
      </w:r>
      <w:r w:rsidRPr="00886FBF">
        <w:rPr>
          <w:rFonts w:ascii="Times New Roman" w:eastAsia="Times New Roman" w:hAnsi="Times New Roman" w:cs="Times New Roman"/>
          <w:color w:val="000000"/>
          <w:kern w:val="0"/>
          <w:sz w:val="28"/>
          <w:szCs w:val="28"/>
          <w:lang w:eastAsia="en-GB"/>
          <w14:ligatures w14:val="none"/>
        </w:rPr>
        <w:t xml:space="preserve">than following a theoretical guideline. It relies on the </w:t>
      </w:r>
      <w:r w:rsidR="00034F4F" w:rsidRPr="00886FBF">
        <w:rPr>
          <w:rFonts w:ascii="Times New Roman" w:eastAsia="Times New Roman" w:hAnsi="Times New Roman" w:cs="Times New Roman"/>
          <w:color w:val="000000"/>
          <w:kern w:val="0"/>
          <w:sz w:val="28"/>
          <w:szCs w:val="28"/>
          <w:lang w:eastAsia="en-GB"/>
          <w14:ligatures w14:val="none"/>
        </w:rPr>
        <w:t xml:space="preserve">professional </w:t>
      </w:r>
      <w:r w:rsidRPr="00886FBF">
        <w:rPr>
          <w:rFonts w:ascii="Times New Roman" w:eastAsia="Times New Roman" w:hAnsi="Times New Roman" w:cs="Times New Roman"/>
          <w:color w:val="000000"/>
          <w:kern w:val="0"/>
          <w:sz w:val="28"/>
          <w:szCs w:val="28"/>
          <w:lang w:eastAsia="en-GB"/>
          <w14:ligatures w14:val="none"/>
        </w:rPr>
        <w:t>judgment of the officers allowing them to adapt and be responsive</w:t>
      </w:r>
      <w:r w:rsidR="00034F4F" w:rsidRPr="00886FBF">
        <w:rPr>
          <w:rFonts w:ascii="Times New Roman" w:eastAsia="Times New Roman" w:hAnsi="Times New Roman" w:cs="Times New Roman"/>
          <w:color w:val="000000"/>
          <w:kern w:val="0"/>
          <w:sz w:val="28"/>
          <w:szCs w:val="28"/>
          <w:lang w:eastAsia="en-GB"/>
          <w14:ligatures w14:val="none"/>
        </w:rPr>
        <w:t xml:space="preserve"> and flexible</w:t>
      </w:r>
      <w:r w:rsidRPr="00886FBF">
        <w:rPr>
          <w:rFonts w:ascii="Times New Roman" w:eastAsia="Times New Roman" w:hAnsi="Times New Roman" w:cs="Times New Roman"/>
          <w:color w:val="000000"/>
          <w:kern w:val="0"/>
          <w:sz w:val="28"/>
          <w:szCs w:val="28"/>
          <w:lang w:eastAsia="en-GB"/>
          <w14:ligatures w14:val="none"/>
        </w:rPr>
        <w:t xml:space="preserve">. This flexibility enables them to conduct </w:t>
      </w:r>
      <w:r w:rsidR="00034F4F" w:rsidRPr="00886FBF">
        <w:rPr>
          <w:rFonts w:ascii="Times New Roman" w:eastAsia="Times New Roman" w:hAnsi="Times New Roman" w:cs="Times New Roman"/>
          <w:color w:val="000000"/>
          <w:kern w:val="0"/>
          <w:sz w:val="28"/>
          <w:szCs w:val="28"/>
          <w:lang w:eastAsia="en-GB"/>
          <w14:ligatures w14:val="none"/>
        </w:rPr>
        <w:t xml:space="preserve">dynamic </w:t>
      </w:r>
      <w:r w:rsidRPr="00886FBF">
        <w:rPr>
          <w:rFonts w:ascii="Times New Roman" w:eastAsia="Times New Roman" w:hAnsi="Times New Roman" w:cs="Times New Roman"/>
          <w:color w:val="000000"/>
          <w:kern w:val="0"/>
          <w:sz w:val="28"/>
          <w:szCs w:val="28"/>
          <w:lang w:eastAsia="en-GB"/>
          <w14:ligatures w14:val="none"/>
        </w:rPr>
        <w:t>risk assessments that can evolve as the situation progresses.</w:t>
      </w:r>
    </w:p>
    <w:p w14:paraId="57FE7719"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582BE348"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When responding to incidents officers refer to the National </w:t>
      </w:r>
      <w:proofErr w:type="gramStart"/>
      <w:r w:rsidRPr="00886FBF">
        <w:rPr>
          <w:rFonts w:ascii="Times New Roman" w:eastAsia="Times New Roman" w:hAnsi="Times New Roman" w:cs="Times New Roman"/>
          <w:color w:val="000000"/>
          <w:kern w:val="0"/>
          <w:sz w:val="28"/>
          <w:szCs w:val="28"/>
          <w:lang w:eastAsia="en-GB"/>
          <w14:ligatures w14:val="none"/>
        </w:rPr>
        <w:t>Decision Making</w:t>
      </w:r>
      <w:proofErr w:type="gramEnd"/>
      <w:r w:rsidRPr="00886FBF">
        <w:rPr>
          <w:rFonts w:ascii="Times New Roman" w:eastAsia="Times New Roman" w:hAnsi="Times New Roman" w:cs="Times New Roman"/>
          <w:color w:val="000000"/>
          <w:kern w:val="0"/>
          <w:sz w:val="28"/>
          <w:szCs w:val="28"/>
          <w:lang w:eastAsia="en-GB"/>
          <w14:ligatures w14:val="none"/>
        </w:rPr>
        <w:t xml:space="preserve"> Model (NDM) as illustrated in the image below sourced from the College of Policing website.</w:t>
      </w:r>
    </w:p>
    <w:p w14:paraId="26BB1BE5"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7329F8C1" w14:textId="0A8C7843"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The NDM is specifically designed for policing purposes. There are models, like the Joint Decision Model (JDM) and Joint Emergency Services Interoperability Programme (JESIP) for collaborative decision making with other services. The JDM incorporates elements from NDM</w:t>
      </w:r>
      <w:r w:rsidR="008D202B" w:rsidRPr="00886FBF">
        <w:rPr>
          <w:rFonts w:ascii="Times New Roman" w:eastAsia="Times New Roman" w:hAnsi="Times New Roman" w:cs="Times New Roman"/>
          <w:color w:val="000000"/>
          <w:kern w:val="0"/>
          <w:sz w:val="28"/>
          <w:szCs w:val="28"/>
          <w:lang w:eastAsia="en-GB"/>
          <w14:ligatures w14:val="none"/>
        </w:rPr>
        <w:t xml:space="preserve"> however the code of ethics is not at the centre – it is ‘working together, saving lives, reducing harm.’</w:t>
      </w:r>
      <w:r w:rsidRPr="00886FBF">
        <w:rPr>
          <w:rFonts w:ascii="Times New Roman" w:eastAsia="Times New Roman" w:hAnsi="Times New Roman" w:cs="Times New Roman"/>
          <w:color w:val="000000"/>
          <w:kern w:val="0"/>
          <w:sz w:val="28"/>
          <w:szCs w:val="28"/>
          <w:lang w:eastAsia="en-GB"/>
          <w14:ligatures w14:val="none"/>
        </w:rPr>
        <w:t xml:space="preserve"> Within </w:t>
      </w:r>
      <w:r w:rsidR="008D202B" w:rsidRPr="00886FBF">
        <w:rPr>
          <w:rFonts w:ascii="Times New Roman" w:eastAsia="Times New Roman" w:hAnsi="Times New Roman" w:cs="Times New Roman"/>
          <w:color w:val="000000"/>
          <w:kern w:val="0"/>
          <w:sz w:val="28"/>
          <w:szCs w:val="28"/>
          <w:lang w:eastAsia="en-GB"/>
          <w14:ligatures w14:val="none"/>
        </w:rPr>
        <w:t xml:space="preserve">the </w:t>
      </w:r>
      <w:r w:rsidRPr="00886FBF">
        <w:rPr>
          <w:rFonts w:ascii="Times New Roman" w:eastAsia="Times New Roman" w:hAnsi="Times New Roman" w:cs="Times New Roman"/>
          <w:color w:val="000000"/>
          <w:kern w:val="0"/>
          <w:sz w:val="28"/>
          <w:szCs w:val="28"/>
          <w:lang w:eastAsia="en-GB"/>
          <w14:ligatures w14:val="none"/>
        </w:rPr>
        <w:t xml:space="preserve">NDM framework </w:t>
      </w:r>
      <w:r w:rsidR="008D202B" w:rsidRPr="00886FBF">
        <w:rPr>
          <w:rFonts w:ascii="Times New Roman" w:eastAsia="Times New Roman" w:hAnsi="Times New Roman" w:cs="Times New Roman"/>
          <w:color w:val="000000"/>
          <w:kern w:val="0"/>
          <w:sz w:val="28"/>
          <w:szCs w:val="28"/>
          <w:lang w:eastAsia="en-GB"/>
          <w14:ligatures w14:val="none"/>
        </w:rPr>
        <w:t>there are</w:t>
      </w:r>
      <w:r w:rsidRPr="00886FBF">
        <w:rPr>
          <w:rFonts w:ascii="Times New Roman" w:eastAsia="Times New Roman" w:hAnsi="Times New Roman" w:cs="Times New Roman"/>
          <w:color w:val="000000"/>
          <w:kern w:val="0"/>
          <w:sz w:val="28"/>
          <w:szCs w:val="28"/>
          <w:lang w:eastAsia="en-GB"/>
          <w14:ligatures w14:val="none"/>
        </w:rPr>
        <w:t xml:space="preserve"> five strands</w:t>
      </w:r>
      <w:r w:rsidR="008D202B" w:rsidRPr="00886FBF">
        <w:rPr>
          <w:rFonts w:ascii="Times New Roman" w:eastAsia="Times New Roman" w:hAnsi="Times New Roman" w:cs="Times New Roman"/>
          <w:color w:val="000000"/>
          <w:kern w:val="0"/>
          <w:sz w:val="28"/>
          <w:szCs w:val="28"/>
          <w:lang w:eastAsia="en-GB"/>
          <w14:ligatures w14:val="none"/>
        </w:rPr>
        <w:t>. T</w:t>
      </w:r>
      <w:r w:rsidRPr="00886FBF">
        <w:rPr>
          <w:rFonts w:ascii="Times New Roman" w:eastAsia="Times New Roman" w:hAnsi="Times New Roman" w:cs="Times New Roman"/>
          <w:color w:val="000000"/>
          <w:kern w:val="0"/>
          <w:sz w:val="28"/>
          <w:szCs w:val="28"/>
          <w:lang w:eastAsia="en-GB"/>
          <w14:ligatures w14:val="none"/>
        </w:rPr>
        <w:t xml:space="preserve">he second one involves assessing threats and risks </w:t>
      </w:r>
      <w:r w:rsidR="008D202B" w:rsidRPr="00886FBF">
        <w:rPr>
          <w:rFonts w:ascii="Times New Roman" w:eastAsia="Times New Roman" w:hAnsi="Times New Roman" w:cs="Times New Roman"/>
          <w:color w:val="000000"/>
          <w:kern w:val="0"/>
          <w:sz w:val="28"/>
          <w:szCs w:val="28"/>
          <w:lang w:eastAsia="en-GB"/>
          <w14:ligatures w14:val="none"/>
        </w:rPr>
        <w:t>and developing a working</w:t>
      </w:r>
      <w:r w:rsidRPr="00886FBF">
        <w:rPr>
          <w:rFonts w:ascii="Times New Roman" w:eastAsia="Times New Roman" w:hAnsi="Times New Roman" w:cs="Times New Roman"/>
          <w:color w:val="000000"/>
          <w:kern w:val="0"/>
          <w:sz w:val="28"/>
          <w:szCs w:val="28"/>
          <w:lang w:eastAsia="en-GB"/>
          <w14:ligatures w14:val="none"/>
        </w:rPr>
        <w:t xml:space="preserve"> strategy. Making decisions that</w:t>
      </w:r>
      <w:r w:rsidR="008D202B" w:rsidRPr="00886FBF">
        <w:rPr>
          <w:rFonts w:ascii="Times New Roman" w:eastAsia="Times New Roman" w:hAnsi="Times New Roman" w:cs="Times New Roman"/>
          <w:color w:val="000000"/>
          <w:kern w:val="0"/>
          <w:sz w:val="28"/>
          <w:szCs w:val="28"/>
          <w:lang w:eastAsia="en-GB"/>
          <w14:ligatures w14:val="none"/>
        </w:rPr>
        <w:t xml:space="preserve"> a</w:t>
      </w:r>
      <w:r w:rsidRPr="00886FBF">
        <w:rPr>
          <w:rFonts w:ascii="Times New Roman" w:eastAsia="Times New Roman" w:hAnsi="Times New Roman" w:cs="Times New Roman"/>
          <w:color w:val="000000"/>
          <w:kern w:val="0"/>
          <w:sz w:val="28"/>
          <w:szCs w:val="28"/>
          <w:lang w:eastAsia="en-GB"/>
          <w14:ligatures w14:val="none"/>
        </w:rPr>
        <w:t>re rational, effective and defensible can be particularly challenging in policing due to its inherently uncertain nature (College of Policing 2023).</w:t>
      </w:r>
    </w:p>
    <w:p w14:paraId="2C38F8C7"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20ACBD17" w14:textId="35376DB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Shifting focus towards </w:t>
      </w:r>
      <w:proofErr w:type="gramStart"/>
      <w:r w:rsidRPr="00886FBF">
        <w:rPr>
          <w:rFonts w:ascii="Times New Roman" w:eastAsia="Times New Roman" w:hAnsi="Times New Roman" w:cs="Times New Roman"/>
          <w:color w:val="000000"/>
          <w:kern w:val="0"/>
          <w:sz w:val="28"/>
          <w:szCs w:val="28"/>
          <w:lang w:eastAsia="en-GB"/>
          <w14:ligatures w14:val="none"/>
        </w:rPr>
        <w:t>evidence based</w:t>
      </w:r>
      <w:proofErr w:type="gramEnd"/>
      <w:r w:rsidRPr="00886FBF">
        <w:rPr>
          <w:rFonts w:ascii="Times New Roman" w:eastAsia="Times New Roman" w:hAnsi="Times New Roman" w:cs="Times New Roman"/>
          <w:color w:val="000000"/>
          <w:kern w:val="0"/>
          <w:sz w:val="28"/>
          <w:szCs w:val="28"/>
          <w:lang w:eastAsia="en-GB"/>
          <w14:ligatures w14:val="none"/>
        </w:rPr>
        <w:t xml:space="preserve"> policing and how evidence can </w:t>
      </w:r>
      <w:r w:rsidR="008D202B" w:rsidRPr="00886FBF">
        <w:rPr>
          <w:rFonts w:ascii="Times New Roman" w:eastAsia="Times New Roman" w:hAnsi="Times New Roman" w:cs="Times New Roman"/>
          <w:color w:val="000000"/>
          <w:kern w:val="0"/>
          <w:sz w:val="28"/>
          <w:szCs w:val="28"/>
          <w:lang w:eastAsia="en-GB"/>
          <w14:ligatures w14:val="none"/>
        </w:rPr>
        <w:t xml:space="preserve">be used to </w:t>
      </w:r>
      <w:r w:rsidRPr="00886FBF">
        <w:rPr>
          <w:rFonts w:ascii="Times New Roman" w:eastAsia="Times New Roman" w:hAnsi="Times New Roman" w:cs="Times New Roman"/>
          <w:color w:val="000000"/>
          <w:kern w:val="0"/>
          <w:sz w:val="28"/>
          <w:szCs w:val="28"/>
          <w:lang w:eastAsia="en-GB"/>
          <w14:ligatures w14:val="none"/>
        </w:rPr>
        <w:t xml:space="preserve">enhance </w:t>
      </w:r>
      <w:r w:rsidR="008D202B" w:rsidRPr="00886FBF">
        <w:rPr>
          <w:rFonts w:ascii="Times New Roman" w:eastAsia="Times New Roman" w:hAnsi="Times New Roman" w:cs="Times New Roman"/>
          <w:color w:val="000000"/>
          <w:kern w:val="0"/>
          <w:sz w:val="28"/>
          <w:szCs w:val="28"/>
          <w:lang w:eastAsia="en-GB"/>
          <w14:ligatures w14:val="none"/>
        </w:rPr>
        <w:t xml:space="preserve">the services to </w:t>
      </w:r>
      <w:r w:rsidRPr="00886FBF">
        <w:rPr>
          <w:rFonts w:ascii="Times New Roman" w:eastAsia="Times New Roman" w:hAnsi="Times New Roman" w:cs="Times New Roman"/>
          <w:color w:val="000000"/>
          <w:kern w:val="0"/>
          <w:sz w:val="28"/>
          <w:szCs w:val="28"/>
          <w:lang w:eastAsia="en-GB"/>
          <w14:ligatures w14:val="none"/>
        </w:rPr>
        <w:t>support victims and vulnerable individuals.</w:t>
      </w:r>
    </w:p>
    <w:p w14:paraId="1DDEEA2F" w14:textId="2CEA1112"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Recently universities and experts in criminology, sociology and psychology have </w:t>
      </w:r>
      <w:r w:rsidR="008D202B" w:rsidRPr="00886FBF">
        <w:rPr>
          <w:rFonts w:ascii="Times New Roman" w:eastAsia="Times New Roman" w:hAnsi="Times New Roman" w:cs="Times New Roman"/>
          <w:color w:val="000000"/>
          <w:kern w:val="0"/>
          <w:sz w:val="28"/>
          <w:szCs w:val="28"/>
          <w:lang w:eastAsia="en-GB"/>
          <w14:ligatures w14:val="none"/>
        </w:rPr>
        <w:t>explored and</w:t>
      </w:r>
      <w:r w:rsidRPr="00886FBF">
        <w:rPr>
          <w:rFonts w:ascii="Times New Roman" w:eastAsia="Times New Roman" w:hAnsi="Times New Roman" w:cs="Times New Roman"/>
          <w:color w:val="000000"/>
          <w:kern w:val="0"/>
          <w:sz w:val="28"/>
          <w:szCs w:val="28"/>
          <w:lang w:eastAsia="en-GB"/>
          <w14:ligatures w14:val="none"/>
        </w:rPr>
        <w:t xml:space="preserve"> research</w:t>
      </w:r>
      <w:r w:rsidR="008D202B" w:rsidRPr="00886FBF">
        <w:rPr>
          <w:rFonts w:ascii="Times New Roman" w:eastAsia="Times New Roman" w:hAnsi="Times New Roman" w:cs="Times New Roman"/>
          <w:color w:val="000000"/>
          <w:kern w:val="0"/>
          <w:sz w:val="28"/>
          <w:szCs w:val="28"/>
          <w:lang w:eastAsia="en-GB"/>
          <w14:ligatures w14:val="none"/>
        </w:rPr>
        <w:t>ed into</w:t>
      </w:r>
      <w:r w:rsidRPr="00886FBF">
        <w:rPr>
          <w:rFonts w:ascii="Times New Roman" w:eastAsia="Times New Roman" w:hAnsi="Times New Roman" w:cs="Times New Roman"/>
          <w:color w:val="000000"/>
          <w:kern w:val="0"/>
          <w:sz w:val="28"/>
          <w:szCs w:val="28"/>
          <w:lang w:eastAsia="en-GB"/>
          <w14:ligatures w14:val="none"/>
        </w:rPr>
        <w:t xml:space="preserve"> policing practices. Before </w:t>
      </w:r>
      <w:r w:rsidR="008D202B" w:rsidRPr="00886FBF">
        <w:rPr>
          <w:rFonts w:ascii="Times New Roman" w:eastAsia="Times New Roman" w:hAnsi="Times New Roman" w:cs="Times New Roman"/>
          <w:color w:val="000000"/>
          <w:kern w:val="0"/>
          <w:sz w:val="28"/>
          <w:szCs w:val="28"/>
          <w:lang w:eastAsia="en-GB"/>
          <w14:ligatures w14:val="none"/>
        </w:rPr>
        <w:t>looking</w:t>
      </w:r>
      <w:r w:rsidRPr="00886FBF">
        <w:rPr>
          <w:rFonts w:ascii="Times New Roman" w:eastAsia="Times New Roman" w:hAnsi="Times New Roman" w:cs="Times New Roman"/>
          <w:color w:val="000000"/>
          <w:kern w:val="0"/>
          <w:sz w:val="28"/>
          <w:szCs w:val="28"/>
          <w:lang w:eastAsia="en-GB"/>
          <w14:ligatures w14:val="none"/>
        </w:rPr>
        <w:t xml:space="preserve"> into </w:t>
      </w:r>
      <w:r w:rsidR="008D202B" w:rsidRPr="00886FBF">
        <w:rPr>
          <w:rFonts w:ascii="Times New Roman" w:eastAsia="Times New Roman" w:hAnsi="Times New Roman" w:cs="Times New Roman"/>
          <w:color w:val="000000"/>
          <w:kern w:val="0"/>
          <w:sz w:val="28"/>
          <w:szCs w:val="28"/>
          <w:lang w:eastAsia="en-GB"/>
          <w14:ligatures w14:val="none"/>
        </w:rPr>
        <w:t xml:space="preserve">several </w:t>
      </w:r>
      <w:r w:rsidRPr="00886FBF">
        <w:rPr>
          <w:rFonts w:ascii="Times New Roman" w:eastAsia="Times New Roman" w:hAnsi="Times New Roman" w:cs="Times New Roman"/>
          <w:color w:val="000000"/>
          <w:kern w:val="0"/>
          <w:sz w:val="28"/>
          <w:szCs w:val="28"/>
          <w:lang w:eastAsia="en-GB"/>
          <w14:ligatures w14:val="none"/>
        </w:rPr>
        <w:t>developed approaches based on research it</w:t>
      </w:r>
      <w:r w:rsidR="008D202B" w:rsidRPr="00886FBF">
        <w:rPr>
          <w:rFonts w:ascii="Times New Roman" w:eastAsia="Times New Roman" w:hAnsi="Times New Roman" w:cs="Times New Roman"/>
          <w:color w:val="000000"/>
          <w:kern w:val="0"/>
          <w:sz w:val="28"/>
          <w:szCs w:val="28"/>
          <w:lang w:eastAsia="en-GB"/>
          <w14:ligatures w14:val="none"/>
        </w:rPr>
        <w:t xml:space="preserve"> is</w:t>
      </w:r>
      <w:r w:rsidRPr="00886FBF">
        <w:rPr>
          <w:rFonts w:ascii="Times New Roman" w:eastAsia="Times New Roman" w:hAnsi="Times New Roman" w:cs="Times New Roman"/>
          <w:color w:val="000000"/>
          <w:kern w:val="0"/>
          <w:sz w:val="28"/>
          <w:szCs w:val="28"/>
          <w:lang w:eastAsia="en-GB"/>
          <w14:ligatures w14:val="none"/>
        </w:rPr>
        <w:t xml:space="preserve"> crucial to </w:t>
      </w:r>
      <w:r w:rsidR="008D202B" w:rsidRPr="00886FBF">
        <w:rPr>
          <w:rFonts w:ascii="Times New Roman" w:eastAsia="Times New Roman" w:hAnsi="Times New Roman" w:cs="Times New Roman"/>
          <w:color w:val="000000"/>
          <w:kern w:val="0"/>
          <w:sz w:val="28"/>
          <w:szCs w:val="28"/>
          <w:lang w:eastAsia="en-GB"/>
          <w14:ligatures w14:val="none"/>
        </w:rPr>
        <w:t>identify</w:t>
      </w:r>
      <w:r w:rsidRPr="00886FBF">
        <w:rPr>
          <w:rFonts w:ascii="Times New Roman" w:eastAsia="Times New Roman" w:hAnsi="Times New Roman" w:cs="Times New Roman"/>
          <w:color w:val="000000"/>
          <w:kern w:val="0"/>
          <w:sz w:val="28"/>
          <w:szCs w:val="28"/>
          <w:lang w:eastAsia="en-GB"/>
          <w14:ligatures w14:val="none"/>
        </w:rPr>
        <w:t xml:space="preserve"> the advantages and disadvantages of </w:t>
      </w:r>
      <w:proofErr w:type="gramStart"/>
      <w:r w:rsidRPr="00886FBF">
        <w:rPr>
          <w:rFonts w:ascii="Times New Roman" w:eastAsia="Times New Roman" w:hAnsi="Times New Roman" w:cs="Times New Roman"/>
          <w:color w:val="000000"/>
          <w:kern w:val="0"/>
          <w:sz w:val="28"/>
          <w:szCs w:val="28"/>
          <w:lang w:eastAsia="en-GB"/>
          <w14:ligatures w14:val="none"/>
        </w:rPr>
        <w:t>evidence based</w:t>
      </w:r>
      <w:proofErr w:type="gramEnd"/>
      <w:r w:rsidRPr="00886FBF">
        <w:rPr>
          <w:rFonts w:ascii="Times New Roman" w:eastAsia="Times New Roman" w:hAnsi="Times New Roman" w:cs="Times New Roman"/>
          <w:color w:val="000000"/>
          <w:kern w:val="0"/>
          <w:sz w:val="28"/>
          <w:szCs w:val="28"/>
          <w:lang w:eastAsia="en-GB"/>
          <w14:ligatures w14:val="none"/>
        </w:rPr>
        <w:t xml:space="preserve"> policing. According to Alfredo from ehow.co.uk a significant benefit of </w:t>
      </w:r>
      <w:proofErr w:type="gramStart"/>
      <w:r w:rsidRPr="00886FBF">
        <w:rPr>
          <w:rFonts w:ascii="Times New Roman" w:eastAsia="Times New Roman" w:hAnsi="Times New Roman" w:cs="Times New Roman"/>
          <w:color w:val="000000"/>
          <w:kern w:val="0"/>
          <w:sz w:val="28"/>
          <w:szCs w:val="28"/>
          <w:lang w:eastAsia="en-GB"/>
          <w14:ligatures w14:val="none"/>
        </w:rPr>
        <w:t>evidence based</w:t>
      </w:r>
      <w:proofErr w:type="gramEnd"/>
      <w:r w:rsidRPr="00886FBF">
        <w:rPr>
          <w:rFonts w:ascii="Times New Roman" w:eastAsia="Times New Roman" w:hAnsi="Times New Roman" w:cs="Times New Roman"/>
          <w:color w:val="000000"/>
          <w:kern w:val="0"/>
          <w:sz w:val="28"/>
          <w:szCs w:val="28"/>
          <w:lang w:eastAsia="en-GB"/>
          <w14:ligatures w14:val="none"/>
        </w:rPr>
        <w:t xml:space="preserve"> policing is that </w:t>
      </w:r>
      <w:r w:rsidR="008D202B" w:rsidRPr="00886FBF">
        <w:rPr>
          <w:rFonts w:ascii="Times New Roman" w:eastAsia="Times New Roman" w:hAnsi="Times New Roman" w:cs="Times New Roman"/>
          <w:color w:val="000000"/>
          <w:kern w:val="0"/>
          <w:sz w:val="28"/>
          <w:szCs w:val="28"/>
          <w:lang w:eastAsia="en-GB"/>
          <w14:ligatures w14:val="none"/>
        </w:rPr>
        <w:t>the police</w:t>
      </w:r>
      <w:r w:rsidRPr="00886FBF">
        <w:rPr>
          <w:rFonts w:ascii="Times New Roman" w:eastAsia="Times New Roman" w:hAnsi="Times New Roman" w:cs="Times New Roman"/>
          <w:color w:val="000000"/>
          <w:kern w:val="0"/>
          <w:sz w:val="28"/>
          <w:szCs w:val="28"/>
          <w:lang w:eastAsia="en-GB"/>
          <w14:ligatures w14:val="none"/>
        </w:rPr>
        <w:t xml:space="preserve"> can make decisions based on proven investigation methods. However</w:t>
      </w:r>
      <w:r w:rsidR="008D202B"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a drawback </w:t>
      </w:r>
      <w:r w:rsidR="008D202B" w:rsidRPr="00886FBF">
        <w:rPr>
          <w:rFonts w:ascii="Times New Roman" w:eastAsia="Times New Roman" w:hAnsi="Times New Roman" w:cs="Times New Roman"/>
          <w:color w:val="000000"/>
          <w:kern w:val="0"/>
          <w:sz w:val="28"/>
          <w:szCs w:val="28"/>
          <w:lang w:eastAsia="en-GB"/>
          <w14:ligatures w14:val="none"/>
        </w:rPr>
        <w:t xml:space="preserve">of evidence-based policing </w:t>
      </w:r>
      <w:r w:rsidRPr="00886FBF">
        <w:rPr>
          <w:rFonts w:ascii="Times New Roman" w:eastAsia="Times New Roman" w:hAnsi="Times New Roman" w:cs="Times New Roman"/>
          <w:color w:val="000000"/>
          <w:kern w:val="0"/>
          <w:sz w:val="28"/>
          <w:szCs w:val="28"/>
          <w:lang w:eastAsia="en-GB"/>
          <w14:ligatures w14:val="none"/>
        </w:rPr>
        <w:t xml:space="preserve">is that the effectiveness of policies resulting from research recommendations depends on the quality of the research itself and whether frontline policing personnel are fully aware of it to implement </w:t>
      </w:r>
      <w:r w:rsidRPr="00886FBF">
        <w:rPr>
          <w:rFonts w:ascii="Times New Roman" w:eastAsia="Times New Roman" w:hAnsi="Times New Roman" w:cs="Times New Roman"/>
          <w:color w:val="000000"/>
          <w:kern w:val="0"/>
          <w:sz w:val="28"/>
          <w:szCs w:val="28"/>
          <w:lang w:eastAsia="en-GB"/>
          <w14:ligatures w14:val="none"/>
        </w:rPr>
        <w:lastRenderedPageBreak/>
        <w:t xml:space="preserve">policies. Given the nature of policing </w:t>
      </w:r>
      <w:r w:rsidR="008D202B" w:rsidRPr="00886FBF">
        <w:rPr>
          <w:rFonts w:ascii="Times New Roman" w:eastAsia="Times New Roman" w:hAnsi="Times New Roman" w:cs="Times New Roman"/>
          <w:color w:val="000000"/>
          <w:kern w:val="0"/>
          <w:sz w:val="28"/>
          <w:szCs w:val="28"/>
          <w:lang w:eastAsia="en-GB"/>
          <w14:ligatures w14:val="none"/>
        </w:rPr>
        <w:t xml:space="preserve">and the fact that it is so diverse the </w:t>
      </w:r>
      <w:r w:rsidRPr="00886FBF">
        <w:rPr>
          <w:rFonts w:ascii="Times New Roman" w:eastAsia="Times New Roman" w:hAnsi="Times New Roman" w:cs="Times New Roman"/>
          <w:color w:val="000000"/>
          <w:kern w:val="0"/>
          <w:sz w:val="28"/>
          <w:szCs w:val="28"/>
          <w:lang w:eastAsia="en-GB"/>
          <w14:ligatures w14:val="none"/>
        </w:rPr>
        <w:t>research should encompass rural aspects</w:t>
      </w:r>
      <w:r w:rsidR="000019E0" w:rsidRPr="00886FBF">
        <w:rPr>
          <w:rFonts w:ascii="Times New Roman" w:eastAsia="Times New Roman" w:hAnsi="Times New Roman" w:cs="Times New Roman"/>
          <w:color w:val="000000"/>
          <w:kern w:val="0"/>
          <w:sz w:val="28"/>
          <w:szCs w:val="28"/>
          <w:lang w:eastAsia="en-GB"/>
          <w14:ligatures w14:val="none"/>
        </w:rPr>
        <w:t xml:space="preserve"> as well as inner city policing</w:t>
      </w:r>
      <w:r w:rsidRPr="00886FBF">
        <w:rPr>
          <w:rFonts w:ascii="Times New Roman" w:eastAsia="Times New Roman" w:hAnsi="Times New Roman" w:cs="Times New Roman"/>
          <w:color w:val="000000"/>
          <w:kern w:val="0"/>
          <w:sz w:val="28"/>
          <w:szCs w:val="28"/>
          <w:lang w:eastAsia="en-GB"/>
          <w14:ligatures w14:val="none"/>
        </w:rPr>
        <w:t xml:space="preserve"> (ehow.co.uk, 2020).</w:t>
      </w:r>
    </w:p>
    <w:p w14:paraId="0BCAC3DA"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7CC82D33" w14:textId="4E325F18"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Police have embraced ATLAS as an approach aimed at sharing </w:t>
      </w:r>
      <w:r w:rsidR="000019E0" w:rsidRPr="00886FBF">
        <w:rPr>
          <w:rFonts w:ascii="Times New Roman" w:eastAsia="Times New Roman" w:hAnsi="Times New Roman" w:cs="Times New Roman"/>
          <w:color w:val="000000"/>
          <w:kern w:val="0"/>
          <w:sz w:val="28"/>
          <w:szCs w:val="28"/>
          <w:lang w:eastAsia="en-GB"/>
          <w14:ligatures w14:val="none"/>
        </w:rPr>
        <w:t xml:space="preserve">good </w:t>
      </w:r>
      <w:r w:rsidRPr="00886FBF">
        <w:rPr>
          <w:rFonts w:ascii="Times New Roman" w:eastAsia="Times New Roman" w:hAnsi="Times New Roman" w:cs="Times New Roman"/>
          <w:color w:val="000000"/>
          <w:kern w:val="0"/>
          <w:sz w:val="28"/>
          <w:szCs w:val="28"/>
          <w:lang w:eastAsia="en-GB"/>
          <w14:ligatures w14:val="none"/>
        </w:rPr>
        <w:t xml:space="preserve">practice. ATLAS stands </w:t>
      </w:r>
      <w:proofErr w:type="gramStart"/>
      <w:r w:rsidRPr="00886FBF">
        <w:rPr>
          <w:rFonts w:ascii="Times New Roman" w:eastAsia="Times New Roman" w:hAnsi="Times New Roman" w:cs="Times New Roman"/>
          <w:color w:val="000000"/>
          <w:kern w:val="0"/>
          <w:sz w:val="28"/>
          <w:szCs w:val="28"/>
          <w:lang w:eastAsia="en-GB"/>
          <w14:ligatures w14:val="none"/>
        </w:rPr>
        <w:t>for;</w:t>
      </w:r>
      <w:proofErr w:type="gramEnd"/>
    </w:p>
    <w:p w14:paraId="50827207" w14:textId="77777777" w:rsidR="000019E0"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5DB6EE2" w14:textId="77777777" w:rsidR="000019E0"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Asking questions </w:t>
      </w:r>
      <w:r w:rsidR="000019E0" w:rsidRPr="00886FBF">
        <w:rPr>
          <w:rFonts w:ascii="Times New Roman" w:eastAsia="Times New Roman" w:hAnsi="Times New Roman" w:cs="Times New Roman"/>
          <w:color w:val="000000"/>
          <w:kern w:val="0"/>
          <w:sz w:val="28"/>
          <w:szCs w:val="28"/>
          <w:lang w:eastAsia="en-GB"/>
          <w14:ligatures w14:val="none"/>
        </w:rPr>
        <w:t>that challenge current</w:t>
      </w:r>
      <w:r w:rsidRPr="00886FBF">
        <w:rPr>
          <w:rFonts w:ascii="Times New Roman" w:eastAsia="Times New Roman" w:hAnsi="Times New Roman" w:cs="Times New Roman"/>
          <w:color w:val="000000"/>
          <w:kern w:val="0"/>
          <w:sz w:val="28"/>
          <w:szCs w:val="28"/>
          <w:lang w:eastAsia="en-GB"/>
          <w14:ligatures w14:val="none"/>
        </w:rPr>
        <w:t xml:space="preserve"> practices.</w:t>
      </w:r>
    </w:p>
    <w:p w14:paraId="5DAF1999" w14:textId="77777777" w:rsidR="000019E0"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81C20EC" w14:textId="119114E6" w:rsidR="001607F3"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Test and critically evaluate existing research and new ideas</w:t>
      </w:r>
      <w:r w:rsidR="001607F3" w:rsidRPr="00886FBF">
        <w:rPr>
          <w:rFonts w:ascii="Times New Roman" w:eastAsia="Times New Roman" w:hAnsi="Times New Roman" w:cs="Times New Roman"/>
          <w:color w:val="000000"/>
          <w:kern w:val="0"/>
          <w:sz w:val="28"/>
          <w:szCs w:val="28"/>
          <w:lang w:eastAsia="en-GB"/>
          <w14:ligatures w14:val="none"/>
        </w:rPr>
        <w:t>.</w:t>
      </w:r>
    </w:p>
    <w:p w14:paraId="42146737" w14:textId="77777777" w:rsidR="000019E0"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3A27AD51" w14:textId="2175DFB8"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Learn from </w:t>
      </w:r>
      <w:r w:rsidR="000019E0" w:rsidRPr="00886FBF">
        <w:rPr>
          <w:rFonts w:ascii="Times New Roman" w:eastAsia="Times New Roman" w:hAnsi="Times New Roman" w:cs="Times New Roman"/>
          <w:color w:val="000000"/>
          <w:kern w:val="0"/>
          <w:sz w:val="28"/>
          <w:szCs w:val="28"/>
          <w:lang w:eastAsia="en-GB"/>
          <w14:ligatures w14:val="none"/>
        </w:rPr>
        <w:t>existing approaches and new</w:t>
      </w:r>
      <w:r w:rsidRPr="00886FBF">
        <w:rPr>
          <w:rFonts w:ascii="Times New Roman" w:eastAsia="Times New Roman" w:hAnsi="Times New Roman" w:cs="Times New Roman"/>
          <w:color w:val="000000"/>
          <w:kern w:val="0"/>
          <w:sz w:val="28"/>
          <w:szCs w:val="28"/>
          <w:lang w:eastAsia="en-GB"/>
          <w14:ligatures w14:val="none"/>
        </w:rPr>
        <w:t xml:space="preserve"> ideas while considering </w:t>
      </w:r>
      <w:r w:rsidR="000019E0" w:rsidRPr="00886FBF">
        <w:rPr>
          <w:rFonts w:ascii="Times New Roman" w:eastAsia="Times New Roman" w:hAnsi="Times New Roman" w:cs="Times New Roman"/>
          <w:color w:val="000000"/>
          <w:kern w:val="0"/>
          <w:sz w:val="28"/>
          <w:szCs w:val="28"/>
          <w:lang w:eastAsia="en-GB"/>
          <w14:ligatures w14:val="none"/>
        </w:rPr>
        <w:t>how they work in workplace practices</w:t>
      </w:r>
      <w:r w:rsidRPr="00886FBF">
        <w:rPr>
          <w:rFonts w:ascii="Times New Roman" w:eastAsia="Times New Roman" w:hAnsi="Times New Roman" w:cs="Times New Roman"/>
          <w:color w:val="000000"/>
          <w:kern w:val="0"/>
          <w:sz w:val="28"/>
          <w:szCs w:val="28"/>
          <w:lang w:eastAsia="en-GB"/>
          <w14:ligatures w14:val="none"/>
        </w:rPr>
        <w:t>.</w:t>
      </w:r>
    </w:p>
    <w:p w14:paraId="5FD0B2A1" w14:textId="77777777" w:rsidR="000019E0"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1F30BD04" w14:textId="23C88CDD"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Adapt</w:t>
      </w:r>
      <w:r w:rsidR="000019E0" w:rsidRPr="00886FBF">
        <w:rPr>
          <w:rFonts w:ascii="Times New Roman" w:eastAsia="Times New Roman" w:hAnsi="Times New Roman" w:cs="Times New Roman"/>
          <w:color w:val="000000"/>
          <w:kern w:val="0"/>
          <w:sz w:val="28"/>
          <w:szCs w:val="28"/>
          <w:lang w:eastAsia="en-GB"/>
          <w14:ligatures w14:val="none"/>
        </w:rPr>
        <w:t xml:space="preserve"> practices and p</w:t>
      </w:r>
      <w:r w:rsidRPr="00886FBF">
        <w:rPr>
          <w:rFonts w:ascii="Times New Roman" w:eastAsia="Times New Roman" w:hAnsi="Times New Roman" w:cs="Times New Roman"/>
          <w:color w:val="000000"/>
          <w:kern w:val="0"/>
          <w:sz w:val="28"/>
          <w:szCs w:val="28"/>
          <w:lang w:eastAsia="en-GB"/>
          <w14:ligatures w14:val="none"/>
        </w:rPr>
        <w:t xml:space="preserve">olicies </w:t>
      </w:r>
      <w:r w:rsidR="000019E0" w:rsidRPr="00886FBF">
        <w:rPr>
          <w:rFonts w:ascii="Times New Roman" w:eastAsia="Times New Roman" w:hAnsi="Times New Roman" w:cs="Times New Roman"/>
          <w:color w:val="000000"/>
          <w:kern w:val="0"/>
          <w:sz w:val="28"/>
          <w:szCs w:val="28"/>
          <w:lang w:eastAsia="en-GB"/>
          <w14:ligatures w14:val="none"/>
        </w:rPr>
        <w:t>using the best evidence available.</w:t>
      </w:r>
    </w:p>
    <w:p w14:paraId="1453D4E0" w14:textId="77777777" w:rsidR="000019E0" w:rsidRPr="00886FBF" w:rsidRDefault="000019E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2BD00BF6" w14:textId="6461BB1B"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Shar</w:t>
      </w:r>
      <w:r w:rsidR="000019E0" w:rsidRPr="00886FBF">
        <w:rPr>
          <w:rFonts w:ascii="Times New Roman" w:eastAsia="Times New Roman" w:hAnsi="Times New Roman" w:cs="Times New Roman"/>
          <w:color w:val="000000"/>
          <w:kern w:val="0"/>
          <w:sz w:val="28"/>
          <w:szCs w:val="28"/>
          <w:lang w:eastAsia="en-GB"/>
          <w14:ligatures w14:val="none"/>
        </w:rPr>
        <w:t>e the</w:t>
      </w:r>
      <w:r w:rsidRPr="00886FBF">
        <w:rPr>
          <w:rFonts w:ascii="Times New Roman" w:eastAsia="Times New Roman" w:hAnsi="Times New Roman" w:cs="Times New Roman"/>
          <w:color w:val="000000"/>
          <w:kern w:val="0"/>
          <w:sz w:val="28"/>
          <w:szCs w:val="28"/>
          <w:lang w:eastAsia="en-GB"/>
          <w14:ligatures w14:val="none"/>
        </w:rPr>
        <w:t xml:space="preserve"> outcomes </w:t>
      </w:r>
      <w:r w:rsidR="000019E0" w:rsidRPr="00886FBF">
        <w:rPr>
          <w:rFonts w:ascii="Times New Roman" w:eastAsia="Times New Roman" w:hAnsi="Times New Roman" w:cs="Times New Roman"/>
          <w:color w:val="000000"/>
          <w:kern w:val="0"/>
          <w:sz w:val="28"/>
          <w:szCs w:val="28"/>
          <w:lang w:eastAsia="en-GB"/>
          <w14:ligatures w14:val="none"/>
        </w:rPr>
        <w:t>across</w:t>
      </w:r>
      <w:r w:rsidRPr="00886FBF">
        <w:rPr>
          <w:rFonts w:ascii="Times New Roman" w:eastAsia="Times New Roman" w:hAnsi="Times New Roman" w:cs="Times New Roman"/>
          <w:color w:val="000000"/>
          <w:kern w:val="0"/>
          <w:sz w:val="28"/>
          <w:szCs w:val="28"/>
          <w:lang w:eastAsia="en-GB"/>
          <w14:ligatures w14:val="none"/>
        </w:rPr>
        <w:t xml:space="preserve"> the service.</w:t>
      </w:r>
    </w:p>
    <w:p w14:paraId="6767971C"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0C1CF699" w14:textId="084F9243"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This </w:t>
      </w:r>
      <w:r w:rsidR="000019E0" w:rsidRPr="00886FBF">
        <w:rPr>
          <w:rFonts w:ascii="Times New Roman" w:eastAsia="Times New Roman" w:hAnsi="Times New Roman" w:cs="Times New Roman"/>
          <w:color w:val="000000"/>
          <w:kern w:val="0"/>
          <w:sz w:val="28"/>
          <w:szCs w:val="28"/>
          <w:lang w:eastAsia="en-GB"/>
          <w14:ligatures w14:val="none"/>
        </w:rPr>
        <w:t>approach</w:t>
      </w:r>
      <w:r w:rsidRPr="00886FBF">
        <w:rPr>
          <w:rFonts w:ascii="Times New Roman" w:eastAsia="Times New Roman" w:hAnsi="Times New Roman" w:cs="Times New Roman"/>
          <w:color w:val="000000"/>
          <w:kern w:val="0"/>
          <w:sz w:val="28"/>
          <w:szCs w:val="28"/>
          <w:lang w:eastAsia="en-GB"/>
          <w14:ligatures w14:val="none"/>
        </w:rPr>
        <w:t xml:space="preserve"> enables </w:t>
      </w:r>
      <w:proofErr w:type="gramStart"/>
      <w:r w:rsidR="000019E0" w:rsidRPr="00886FBF">
        <w:rPr>
          <w:rFonts w:ascii="Times New Roman" w:eastAsia="Times New Roman" w:hAnsi="Times New Roman" w:cs="Times New Roman"/>
          <w:color w:val="000000"/>
          <w:kern w:val="0"/>
          <w:sz w:val="28"/>
          <w:szCs w:val="28"/>
          <w:lang w:eastAsia="en-GB"/>
          <w14:ligatures w14:val="none"/>
        </w:rPr>
        <w:t xml:space="preserve">police </w:t>
      </w:r>
      <w:r w:rsidRPr="00886FBF">
        <w:rPr>
          <w:rFonts w:ascii="Times New Roman" w:eastAsia="Times New Roman" w:hAnsi="Times New Roman" w:cs="Times New Roman"/>
          <w:color w:val="000000"/>
          <w:kern w:val="0"/>
          <w:sz w:val="28"/>
          <w:szCs w:val="28"/>
          <w:lang w:eastAsia="en-GB"/>
          <w14:ligatures w14:val="none"/>
        </w:rPr>
        <w:t xml:space="preserve"> officers</w:t>
      </w:r>
      <w:proofErr w:type="gramEnd"/>
      <w:r w:rsidRPr="00886FBF">
        <w:rPr>
          <w:rFonts w:ascii="Times New Roman" w:eastAsia="Times New Roman" w:hAnsi="Times New Roman" w:cs="Times New Roman"/>
          <w:color w:val="000000"/>
          <w:kern w:val="0"/>
          <w:sz w:val="28"/>
          <w:szCs w:val="28"/>
          <w:lang w:eastAsia="en-GB"/>
          <w14:ligatures w14:val="none"/>
        </w:rPr>
        <w:t xml:space="preserve"> to enhance efficiency, effectiveness and ongoing </w:t>
      </w:r>
      <w:r w:rsidR="000019E0" w:rsidRPr="00886FBF">
        <w:rPr>
          <w:rFonts w:ascii="Times New Roman" w:eastAsia="Times New Roman" w:hAnsi="Times New Roman" w:cs="Times New Roman"/>
          <w:color w:val="000000"/>
          <w:kern w:val="0"/>
          <w:sz w:val="28"/>
          <w:szCs w:val="28"/>
          <w:lang w:eastAsia="en-GB"/>
          <w14:ligatures w14:val="none"/>
        </w:rPr>
        <w:t>development</w:t>
      </w:r>
      <w:r w:rsidRPr="00886FBF">
        <w:rPr>
          <w:rFonts w:ascii="Times New Roman" w:eastAsia="Times New Roman" w:hAnsi="Times New Roman" w:cs="Times New Roman"/>
          <w:color w:val="000000"/>
          <w:kern w:val="0"/>
          <w:sz w:val="28"/>
          <w:szCs w:val="28"/>
          <w:lang w:eastAsia="en-GB"/>
          <w14:ligatures w14:val="none"/>
        </w:rPr>
        <w:t xml:space="preserve"> of their services reducing the </w:t>
      </w:r>
      <w:r w:rsidR="000019E0" w:rsidRPr="00886FBF">
        <w:rPr>
          <w:rFonts w:ascii="Times New Roman" w:eastAsia="Times New Roman" w:hAnsi="Times New Roman" w:cs="Times New Roman"/>
          <w:color w:val="000000"/>
          <w:kern w:val="0"/>
          <w:sz w:val="28"/>
          <w:szCs w:val="28"/>
          <w:lang w:eastAsia="en-GB"/>
          <w14:ligatures w14:val="none"/>
        </w:rPr>
        <w:t xml:space="preserve">harmful or </w:t>
      </w:r>
      <w:r w:rsidRPr="00886FBF">
        <w:rPr>
          <w:rFonts w:ascii="Times New Roman" w:eastAsia="Times New Roman" w:hAnsi="Times New Roman" w:cs="Times New Roman"/>
          <w:color w:val="000000"/>
          <w:kern w:val="0"/>
          <w:sz w:val="28"/>
          <w:szCs w:val="28"/>
          <w:lang w:eastAsia="en-GB"/>
          <w14:ligatures w14:val="none"/>
        </w:rPr>
        <w:t xml:space="preserve">wasteful impact of </w:t>
      </w:r>
      <w:r w:rsidR="000019E0" w:rsidRPr="00886FBF">
        <w:rPr>
          <w:rFonts w:ascii="Times New Roman" w:eastAsia="Times New Roman" w:hAnsi="Times New Roman" w:cs="Times New Roman"/>
          <w:color w:val="000000"/>
          <w:kern w:val="0"/>
          <w:sz w:val="28"/>
          <w:szCs w:val="28"/>
          <w:lang w:eastAsia="en-GB"/>
          <w14:ligatures w14:val="none"/>
        </w:rPr>
        <w:t xml:space="preserve">less effective </w:t>
      </w:r>
      <w:r w:rsidRPr="00886FBF">
        <w:rPr>
          <w:rFonts w:ascii="Times New Roman" w:eastAsia="Times New Roman" w:hAnsi="Times New Roman" w:cs="Times New Roman"/>
          <w:color w:val="000000"/>
          <w:kern w:val="0"/>
          <w:sz w:val="28"/>
          <w:szCs w:val="28"/>
          <w:lang w:eastAsia="en-GB"/>
          <w14:ligatures w14:val="none"/>
        </w:rPr>
        <w:t>interventions (Pepper et al. 2020).</w:t>
      </w:r>
    </w:p>
    <w:p w14:paraId="4E2D14DD"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32862E7D" w14:textId="304B6B66"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Risk assessments are regularly conducted in </w:t>
      </w:r>
      <w:r w:rsidR="007B0A8C" w:rsidRPr="00886FBF">
        <w:rPr>
          <w:rFonts w:ascii="Times New Roman" w:eastAsia="Times New Roman" w:hAnsi="Times New Roman" w:cs="Times New Roman"/>
          <w:color w:val="000000"/>
          <w:kern w:val="0"/>
          <w:sz w:val="28"/>
          <w:szCs w:val="28"/>
          <w:lang w:eastAsia="en-GB"/>
          <w14:ligatures w14:val="none"/>
        </w:rPr>
        <w:t>policing</w:t>
      </w:r>
      <w:r w:rsidRPr="00886FBF">
        <w:rPr>
          <w:rFonts w:ascii="Times New Roman" w:eastAsia="Times New Roman" w:hAnsi="Times New Roman" w:cs="Times New Roman"/>
          <w:color w:val="000000"/>
          <w:kern w:val="0"/>
          <w:sz w:val="28"/>
          <w:szCs w:val="28"/>
          <w:lang w:eastAsia="en-GB"/>
          <w14:ligatures w14:val="none"/>
        </w:rPr>
        <w:t xml:space="preserve"> concerning the vulnerability of a victim. One</w:t>
      </w:r>
      <w:r w:rsidR="007B0A8C" w:rsidRPr="00886FBF">
        <w:rPr>
          <w:rFonts w:ascii="Times New Roman" w:eastAsia="Times New Roman" w:hAnsi="Times New Roman" w:cs="Times New Roman"/>
          <w:color w:val="000000"/>
          <w:kern w:val="0"/>
          <w:sz w:val="28"/>
          <w:szCs w:val="28"/>
          <w:lang w:eastAsia="en-GB"/>
          <w14:ligatures w14:val="none"/>
        </w:rPr>
        <w:t xml:space="preserve"> of the</w:t>
      </w:r>
      <w:r w:rsidRPr="00886FBF">
        <w:rPr>
          <w:rFonts w:ascii="Times New Roman" w:eastAsia="Times New Roman" w:hAnsi="Times New Roman" w:cs="Times New Roman"/>
          <w:color w:val="000000"/>
          <w:kern w:val="0"/>
          <w:sz w:val="28"/>
          <w:szCs w:val="28"/>
          <w:lang w:eastAsia="en-GB"/>
          <w14:ligatures w14:val="none"/>
        </w:rPr>
        <w:t xml:space="preserve"> tool</w:t>
      </w:r>
      <w:r w:rsidR="007B0A8C"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 utili</w:t>
      </w:r>
      <w:r w:rsidR="007B0A8C"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ed in </w:t>
      </w:r>
      <w:r w:rsidR="007B0A8C" w:rsidRPr="00886FBF">
        <w:rPr>
          <w:rFonts w:ascii="Times New Roman" w:eastAsia="Times New Roman" w:hAnsi="Times New Roman" w:cs="Times New Roman"/>
          <w:color w:val="000000"/>
          <w:kern w:val="0"/>
          <w:sz w:val="28"/>
          <w:szCs w:val="28"/>
          <w:lang w:eastAsia="en-GB"/>
          <w14:ligatures w14:val="none"/>
        </w:rPr>
        <w:t>policing</w:t>
      </w:r>
      <w:r w:rsidRPr="00886FBF">
        <w:rPr>
          <w:rFonts w:ascii="Times New Roman" w:eastAsia="Times New Roman" w:hAnsi="Times New Roman" w:cs="Times New Roman"/>
          <w:color w:val="000000"/>
          <w:kern w:val="0"/>
          <w:sz w:val="28"/>
          <w:szCs w:val="28"/>
          <w:lang w:eastAsia="en-GB"/>
          <w14:ligatures w14:val="none"/>
        </w:rPr>
        <w:t xml:space="preserve"> to </w:t>
      </w:r>
      <w:r w:rsidR="007B0A8C" w:rsidRPr="00886FBF">
        <w:rPr>
          <w:rFonts w:ascii="Times New Roman" w:eastAsia="Times New Roman" w:hAnsi="Times New Roman" w:cs="Times New Roman"/>
          <w:color w:val="000000"/>
          <w:kern w:val="0"/>
          <w:sz w:val="28"/>
          <w:szCs w:val="28"/>
          <w:lang w:eastAsia="en-GB"/>
          <w14:ligatures w14:val="none"/>
        </w:rPr>
        <w:t xml:space="preserve">support and </w:t>
      </w:r>
      <w:r w:rsidRPr="00886FBF">
        <w:rPr>
          <w:rFonts w:ascii="Times New Roman" w:eastAsia="Times New Roman" w:hAnsi="Times New Roman" w:cs="Times New Roman"/>
          <w:color w:val="000000"/>
          <w:kern w:val="0"/>
          <w:sz w:val="28"/>
          <w:szCs w:val="28"/>
          <w:lang w:eastAsia="en-GB"/>
          <w14:ligatures w14:val="none"/>
        </w:rPr>
        <w:t xml:space="preserve">assist victims or vulnerable individuals is a public protection notice or PPN. A PPN is </w:t>
      </w:r>
      <w:r w:rsidR="007B0A8C" w:rsidRPr="00886FBF">
        <w:rPr>
          <w:rFonts w:ascii="Times New Roman" w:eastAsia="Times New Roman" w:hAnsi="Times New Roman" w:cs="Times New Roman"/>
          <w:color w:val="000000"/>
          <w:kern w:val="0"/>
          <w:sz w:val="28"/>
          <w:szCs w:val="28"/>
          <w:lang w:eastAsia="en-GB"/>
          <w14:ligatures w14:val="none"/>
        </w:rPr>
        <w:t>used</w:t>
      </w:r>
      <w:r w:rsidRPr="00886FBF">
        <w:rPr>
          <w:rFonts w:ascii="Times New Roman" w:eastAsia="Times New Roman" w:hAnsi="Times New Roman" w:cs="Times New Roman"/>
          <w:color w:val="000000"/>
          <w:kern w:val="0"/>
          <w:sz w:val="28"/>
          <w:szCs w:val="28"/>
          <w:lang w:eastAsia="en-GB"/>
          <w14:ligatures w14:val="none"/>
        </w:rPr>
        <w:t xml:space="preserve"> for adults at risk</w:t>
      </w:r>
      <w:r w:rsidR="007B0A8C"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children at risk or victims of abuse, stalking or harassment. The PPN is shared with </w:t>
      </w:r>
      <w:r w:rsidR="007B0A8C" w:rsidRPr="00886FBF">
        <w:rPr>
          <w:rFonts w:ascii="Times New Roman" w:eastAsia="Times New Roman" w:hAnsi="Times New Roman" w:cs="Times New Roman"/>
          <w:color w:val="000000"/>
          <w:kern w:val="0"/>
          <w:sz w:val="28"/>
          <w:szCs w:val="28"/>
          <w:lang w:eastAsia="en-GB"/>
          <w14:ligatures w14:val="none"/>
        </w:rPr>
        <w:t xml:space="preserve">third party </w:t>
      </w:r>
      <w:r w:rsidRPr="00886FBF">
        <w:rPr>
          <w:rFonts w:ascii="Times New Roman" w:eastAsia="Times New Roman" w:hAnsi="Times New Roman" w:cs="Times New Roman"/>
          <w:color w:val="000000"/>
          <w:kern w:val="0"/>
          <w:sz w:val="28"/>
          <w:szCs w:val="28"/>
          <w:lang w:eastAsia="en-GB"/>
          <w14:ligatures w14:val="none"/>
        </w:rPr>
        <w:t xml:space="preserve">agencies to notify them about the </w:t>
      </w:r>
      <w:r w:rsidR="007B0A8C" w:rsidRPr="00886FBF">
        <w:rPr>
          <w:rFonts w:ascii="Times New Roman" w:eastAsia="Times New Roman" w:hAnsi="Times New Roman" w:cs="Times New Roman"/>
          <w:color w:val="000000"/>
          <w:kern w:val="0"/>
          <w:sz w:val="28"/>
          <w:szCs w:val="28"/>
          <w:lang w:eastAsia="en-GB"/>
          <w14:ligatures w14:val="none"/>
        </w:rPr>
        <w:t xml:space="preserve">vulnerable </w:t>
      </w:r>
      <w:r w:rsidRPr="00886FBF">
        <w:rPr>
          <w:rFonts w:ascii="Times New Roman" w:eastAsia="Times New Roman" w:hAnsi="Times New Roman" w:cs="Times New Roman"/>
          <w:color w:val="000000"/>
          <w:kern w:val="0"/>
          <w:sz w:val="28"/>
          <w:szCs w:val="28"/>
          <w:lang w:eastAsia="en-GB"/>
          <w14:ligatures w14:val="none"/>
        </w:rPr>
        <w:t xml:space="preserve">individual so that they can coordinate a multiagency response. It involves tailoring responses on a </w:t>
      </w:r>
      <w:proofErr w:type="gramStart"/>
      <w:r w:rsidRPr="00886FBF">
        <w:rPr>
          <w:rFonts w:ascii="Times New Roman" w:eastAsia="Times New Roman" w:hAnsi="Times New Roman" w:cs="Times New Roman"/>
          <w:color w:val="000000"/>
          <w:kern w:val="0"/>
          <w:sz w:val="28"/>
          <w:szCs w:val="28"/>
          <w:lang w:eastAsia="en-GB"/>
          <w14:ligatures w14:val="none"/>
        </w:rPr>
        <w:t>case by case</w:t>
      </w:r>
      <w:proofErr w:type="gramEnd"/>
      <w:r w:rsidRPr="00886FBF">
        <w:rPr>
          <w:rFonts w:ascii="Times New Roman" w:eastAsia="Times New Roman" w:hAnsi="Times New Roman" w:cs="Times New Roman"/>
          <w:color w:val="000000"/>
          <w:kern w:val="0"/>
          <w:sz w:val="28"/>
          <w:szCs w:val="28"/>
          <w:lang w:eastAsia="en-GB"/>
          <w14:ligatures w14:val="none"/>
        </w:rPr>
        <w:t xml:space="preserve"> basis to meet the needs of each individual. The </w:t>
      </w:r>
      <w:r w:rsidR="007B0A8C" w:rsidRPr="00886FBF">
        <w:rPr>
          <w:rFonts w:ascii="Times New Roman" w:eastAsia="Times New Roman" w:hAnsi="Times New Roman" w:cs="Times New Roman"/>
          <w:color w:val="000000"/>
          <w:kern w:val="0"/>
          <w:sz w:val="28"/>
          <w:szCs w:val="28"/>
          <w:lang w:eastAsia="en-GB"/>
          <w14:ligatures w14:val="none"/>
        </w:rPr>
        <w:t xml:space="preserve">specific </w:t>
      </w:r>
      <w:r w:rsidRPr="00886FBF">
        <w:rPr>
          <w:rFonts w:ascii="Times New Roman" w:eastAsia="Times New Roman" w:hAnsi="Times New Roman" w:cs="Times New Roman"/>
          <w:color w:val="000000"/>
          <w:kern w:val="0"/>
          <w:sz w:val="28"/>
          <w:szCs w:val="28"/>
          <w:lang w:eastAsia="en-GB"/>
          <w14:ligatures w14:val="none"/>
        </w:rPr>
        <w:t>objective</w:t>
      </w:r>
      <w:r w:rsidR="007B0A8C" w:rsidRPr="00886FBF">
        <w:rPr>
          <w:rFonts w:ascii="Times New Roman" w:eastAsia="Times New Roman" w:hAnsi="Times New Roman" w:cs="Times New Roman"/>
          <w:color w:val="000000"/>
          <w:kern w:val="0"/>
          <w:sz w:val="28"/>
          <w:szCs w:val="28"/>
          <w:lang w:eastAsia="en-GB"/>
          <w14:ligatures w14:val="none"/>
        </w:rPr>
        <w:t xml:space="preserve"> </w:t>
      </w:r>
      <w:r w:rsidRPr="00886FBF">
        <w:rPr>
          <w:rFonts w:ascii="Times New Roman" w:eastAsia="Times New Roman" w:hAnsi="Times New Roman" w:cs="Times New Roman"/>
          <w:color w:val="000000"/>
          <w:kern w:val="0"/>
          <w:sz w:val="28"/>
          <w:szCs w:val="28"/>
          <w:lang w:eastAsia="en-GB"/>
          <w14:ligatures w14:val="none"/>
        </w:rPr>
        <w:t>behind a PPN is to provide support</w:t>
      </w:r>
      <w:r w:rsidR="007B0A8C"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manage risks and safeguard the individual from harm.</w:t>
      </w:r>
    </w:p>
    <w:p w14:paraId="60B240D5"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316E19E6" w14:textId="2B0411C2"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A technique employed by </w:t>
      </w:r>
      <w:r w:rsidR="007B0A8C" w:rsidRPr="00886FBF">
        <w:rPr>
          <w:rFonts w:ascii="Times New Roman" w:eastAsia="Times New Roman" w:hAnsi="Times New Roman" w:cs="Times New Roman"/>
          <w:color w:val="000000"/>
          <w:kern w:val="0"/>
          <w:sz w:val="28"/>
          <w:szCs w:val="28"/>
          <w:lang w:eastAsia="en-GB"/>
          <w14:ligatures w14:val="none"/>
        </w:rPr>
        <w:t xml:space="preserve">the </w:t>
      </w:r>
      <w:r w:rsidRPr="00886FBF">
        <w:rPr>
          <w:rFonts w:ascii="Times New Roman" w:eastAsia="Times New Roman" w:hAnsi="Times New Roman" w:cs="Times New Roman"/>
          <w:color w:val="000000"/>
          <w:kern w:val="0"/>
          <w:sz w:val="28"/>
          <w:szCs w:val="28"/>
          <w:lang w:eastAsia="en-GB"/>
          <w14:ligatures w14:val="none"/>
        </w:rPr>
        <w:t xml:space="preserve">police to protect </w:t>
      </w:r>
      <w:r w:rsidR="007B0A8C" w:rsidRPr="00886FBF">
        <w:rPr>
          <w:rFonts w:ascii="Times New Roman" w:eastAsia="Times New Roman" w:hAnsi="Times New Roman" w:cs="Times New Roman"/>
          <w:color w:val="000000"/>
          <w:kern w:val="0"/>
          <w:sz w:val="28"/>
          <w:szCs w:val="28"/>
          <w:lang w:eastAsia="en-GB"/>
          <w14:ligatures w14:val="none"/>
        </w:rPr>
        <w:t xml:space="preserve">and safeguard </w:t>
      </w:r>
      <w:r w:rsidRPr="00886FBF">
        <w:rPr>
          <w:rFonts w:ascii="Times New Roman" w:eastAsia="Times New Roman" w:hAnsi="Times New Roman" w:cs="Times New Roman"/>
          <w:color w:val="000000"/>
          <w:kern w:val="0"/>
          <w:sz w:val="28"/>
          <w:szCs w:val="28"/>
          <w:lang w:eastAsia="en-GB"/>
          <w14:ligatures w14:val="none"/>
        </w:rPr>
        <w:t xml:space="preserve">victims of abuse is referred to as </w:t>
      </w:r>
      <w:r w:rsidR="007B0A8C" w:rsidRPr="00886FBF">
        <w:rPr>
          <w:rFonts w:ascii="Times New Roman" w:eastAsia="Times New Roman" w:hAnsi="Times New Roman" w:cs="Times New Roman"/>
          <w:color w:val="000000"/>
          <w:kern w:val="0"/>
          <w:sz w:val="28"/>
          <w:szCs w:val="28"/>
          <w:lang w:eastAsia="en-GB"/>
          <w14:ligatures w14:val="none"/>
        </w:rPr>
        <w:t xml:space="preserve">DASH </w:t>
      </w:r>
      <w:r w:rsidRPr="00886FBF">
        <w:rPr>
          <w:rFonts w:ascii="Times New Roman" w:eastAsia="Times New Roman" w:hAnsi="Times New Roman" w:cs="Times New Roman"/>
          <w:color w:val="000000"/>
          <w:kern w:val="0"/>
          <w:sz w:val="28"/>
          <w:szCs w:val="28"/>
          <w:lang w:eastAsia="en-GB"/>
          <w14:ligatures w14:val="none"/>
        </w:rPr>
        <w:t xml:space="preserve">questions. DASH stands for Domestic Abuse, Stalking and Harassment and Honour based violence risk identification, assessment and management model. This model consists of 27 questions that </w:t>
      </w:r>
      <w:r w:rsidR="007B0A8C" w:rsidRPr="00886FBF">
        <w:rPr>
          <w:rFonts w:ascii="Times New Roman" w:eastAsia="Times New Roman" w:hAnsi="Times New Roman" w:cs="Times New Roman"/>
          <w:color w:val="000000"/>
          <w:kern w:val="0"/>
          <w:sz w:val="28"/>
          <w:szCs w:val="28"/>
          <w:lang w:eastAsia="en-GB"/>
          <w14:ligatures w14:val="none"/>
        </w:rPr>
        <w:t>require</w:t>
      </w:r>
      <w:r w:rsidRPr="00886FBF">
        <w:rPr>
          <w:rFonts w:ascii="Times New Roman" w:eastAsia="Times New Roman" w:hAnsi="Times New Roman" w:cs="Times New Roman"/>
          <w:color w:val="000000"/>
          <w:kern w:val="0"/>
          <w:sz w:val="28"/>
          <w:szCs w:val="28"/>
          <w:lang w:eastAsia="en-GB"/>
          <w14:ligatures w14:val="none"/>
        </w:rPr>
        <w:t xml:space="preserve"> yes or no responses. Research has been initiated to evaluate the efficacy of this tool as noted by Robinson et al. 2016.</w:t>
      </w:r>
    </w:p>
    <w:p w14:paraId="67E46352" w14:textId="1D039C56"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The research </w:t>
      </w:r>
      <w:r w:rsidR="007B0A8C" w:rsidRPr="00886FBF">
        <w:rPr>
          <w:rFonts w:ascii="Times New Roman" w:eastAsia="Times New Roman" w:hAnsi="Times New Roman" w:cs="Times New Roman"/>
          <w:color w:val="000000"/>
          <w:kern w:val="0"/>
          <w:sz w:val="28"/>
          <w:szCs w:val="28"/>
          <w:lang w:eastAsia="en-GB"/>
          <w14:ligatures w14:val="none"/>
        </w:rPr>
        <w:t xml:space="preserve">study </w:t>
      </w:r>
      <w:r w:rsidRPr="00886FBF">
        <w:rPr>
          <w:rFonts w:ascii="Times New Roman" w:eastAsia="Times New Roman" w:hAnsi="Times New Roman" w:cs="Times New Roman"/>
          <w:color w:val="000000"/>
          <w:kern w:val="0"/>
          <w:sz w:val="28"/>
          <w:szCs w:val="28"/>
          <w:lang w:eastAsia="en-GB"/>
          <w14:ligatures w14:val="none"/>
        </w:rPr>
        <w:t>examined how the model was utili</w:t>
      </w:r>
      <w:r w:rsidR="007B0A8C"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ed in </w:t>
      </w:r>
      <w:r w:rsidR="007B0A8C" w:rsidRPr="00886FBF">
        <w:rPr>
          <w:rFonts w:ascii="Times New Roman" w:eastAsia="Times New Roman" w:hAnsi="Times New Roman" w:cs="Times New Roman"/>
          <w:color w:val="000000"/>
          <w:kern w:val="0"/>
          <w:sz w:val="28"/>
          <w:szCs w:val="28"/>
          <w:lang w:eastAsia="en-GB"/>
          <w14:ligatures w14:val="none"/>
        </w:rPr>
        <w:t>different forces</w:t>
      </w:r>
      <w:r w:rsidRPr="00886FBF">
        <w:rPr>
          <w:rFonts w:ascii="Times New Roman" w:eastAsia="Times New Roman" w:hAnsi="Times New Roman" w:cs="Times New Roman"/>
          <w:color w:val="000000"/>
          <w:kern w:val="0"/>
          <w:sz w:val="28"/>
          <w:szCs w:val="28"/>
          <w:lang w:eastAsia="en-GB"/>
          <w14:ligatures w14:val="none"/>
        </w:rPr>
        <w:t xml:space="preserve"> and its effectiveness. It revealed that while the model showed effectiveness in some instances the accuracy of risk assessments often fell short. The risk assessment is categori</w:t>
      </w:r>
      <w:r w:rsidR="007B0A8C" w:rsidRPr="00886FBF">
        <w:rPr>
          <w:rFonts w:ascii="Times New Roman" w:eastAsia="Times New Roman" w:hAnsi="Times New Roman" w:cs="Times New Roman"/>
          <w:color w:val="000000"/>
          <w:kern w:val="0"/>
          <w:sz w:val="28"/>
          <w:szCs w:val="28"/>
          <w:lang w:eastAsia="en-GB"/>
          <w14:ligatures w14:val="none"/>
        </w:rPr>
        <w:t>s</w:t>
      </w:r>
      <w:r w:rsidRPr="00886FBF">
        <w:rPr>
          <w:rFonts w:ascii="Times New Roman" w:eastAsia="Times New Roman" w:hAnsi="Times New Roman" w:cs="Times New Roman"/>
          <w:color w:val="000000"/>
          <w:kern w:val="0"/>
          <w:sz w:val="28"/>
          <w:szCs w:val="28"/>
          <w:lang w:eastAsia="en-GB"/>
          <w14:ligatures w14:val="none"/>
        </w:rPr>
        <w:t xml:space="preserve">ed into </w:t>
      </w:r>
      <w:r w:rsidR="007B0A8C" w:rsidRPr="00886FBF">
        <w:rPr>
          <w:rFonts w:ascii="Times New Roman" w:eastAsia="Times New Roman" w:hAnsi="Times New Roman" w:cs="Times New Roman"/>
          <w:color w:val="000000"/>
          <w:kern w:val="0"/>
          <w:sz w:val="28"/>
          <w:szCs w:val="28"/>
          <w:lang w:eastAsia="en-GB"/>
          <w14:ligatures w14:val="none"/>
        </w:rPr>
        <w:t xml:space="preserve">three levels: </w:t>
      </w:r>
      <w:r w:rsidRPr="00886FBF">
        <w:rPr>
          <w:rFonts w:ascii="Times New Roman" w:eastAsia="Times New Roman" w:hAnsi="Times New Roman" w:cs="Times New Roman"/>
          <w:color w:val="000000"/>
          <w:kern w:val="0"/>
          <w:sz w:val="28"/>
          <w:szCs w:val="28"/>
          <w:lang w:eastAsia="en-GB"/>
          <w14:ligatures w14:val="none"/>
        </w:rPr>
        <w:t>standard, medium and high. It was noted that the correct level was</w:t>
      </w:r>
      <w:r w:rsidR="006F1435" w:rsidRPr="00886FBF">
        <w:rPr>
          <w:rFonts w:ascii="Times New Roman" w:eastAsia="Times New Roman" w:hAnsi="Times New Roman" w:cs="Times New Roman"/>
          <w:color w:val="000000"/>
          <w:kern w:val="0"/>
          <w:sz w:val="28"/>
          <w:szCs w:val="28"/>
          <w:lang w:eastAsia="en-GB"/>
          <w14:ligatures w14:val="none"/>
        </w:rPr>
        <w:t xml:space="preserve"> not</w:t>
      </w:r>
      <w:r w:rsidRPr="00886FBF">
        <w:rPr>
          <w:rFonts w:ascii="Times New Roman" w:eastAsia="Times New Roman" w:hAnsi="Times New Roman" w:cs="Times New Roman"/>
          <w:color w:val="000000"/>
          <w:kern w:val="0"/>
          <w:sz w:val="28"/>
          <w:szCs w:val="28"/>
          <w:lang w:eastAsia="en-GB"/>
          <w14:ligatures w14:val="none"/>
        </w:rPr>
        <w:t xml:space="preserve"> consistently chosen. Hence a secondary risk assessor was </w:t>
      </w:r>
      <w:r w:rsidRPr="00886FBF">
        <w:rPr>
          <w:rFonts w:ascii="Times New Roman" w:eastAsia="Times New Roman" w:hAnsi="Times New Roman" w:cs="Times New Roman"/>
          <w:color w:val="000000"/>
          <w:kern w:val="0"/>
          <w:sz w:val="28"/>
          <w:szCs w:val="28"/>
          <w:lang w:eastAsia="en-GB"/>
          <w14:ligatures w14:val="none"/>
        </w:rPr>
        <w:lastRenderedPageBreak/>
        <w:t xml:space="preserve">required to review each assessment to ensure the accurate risk level selection. This study highlights how </w:t>
      </w:r>
      <w:proofErr w:type="gramStart"/>
      <w:r w:rsidRPr="00886FBF">
        <w:rPr>
          <w:rFonts w:ascii="Times New Roman" w:eastAsia="Times New Roman" w:hAnsi="Times New Roman" w:cs="Times New Roman"/>
          <w:color w:val="000000"/>
          <w:kern w:val="0"/>
          <w:sz w:val="28"/>
          <w:szCs w:val="28"/>
          <w:lang w:eastAsia="en-GB"/>
          <w14:ligatures w14:val="none"/>
        </w:rPr>
        <w:t>evidence based</w:t>
      </w:r>
      <w:proofErr w:type="gramEnd"/>
      <w:r w:rsidRPr="00886FBF">
        <w:rPr>
          <w:rFonts w:ascii="Times New Roman" w:eastAsia="Times New Roman" w:hAnsi="Times New Roman" w:cs="Times New Roman"/>
          <w:color w:val="000000"/>
          <w:kern w:val="0"/>
          <w:sz w:val="28"/>
          <w:szCs w:val="28"/>
          <w:lang w:eastAsia="en-GB"/>
          <w14:ligatures w14:val="none"/>
        </w:rPr>
        <w:t xml:space="preserve"> policing enhances the accuracy of assessing risks, for victims and vulnerable individuals.</w:t>
      </w:r>
    </w:p>
    <w:p w14:paraId="3FC327AA"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2275E930" w14:textId="77777777" w:rsidR="00527210" w:rsidRPr="00886FBF" w:rsidRDefault="00527210" w:rsidP="001607F3">
      <w:pPr>
        <w:shd w:val="clear" w:color="auto" w:fill="FFFFFF"/>
        <w:spacing w:after="0" w:line="240" w:lineRule="auto"/>
        <w:rPr>
          <w:rFonts w:ascii="Times New Roman" w:hAnsi="Times New Roman" w:cs="Times New Roman"/>
          <w:color w:val="0D0D0D"/>
          <w:sz w:val="28"/>
          <w:szCs w:val="28"/>
          <w:shd w:val="clear" w:color="auto" w:fill="FFFFFF"/>
        </w:rPr>
      </w:pPr>
      <w:r w:rsidRPr="00886FBF">
        <w:rPr>
          <w:rFonts w:ascii="Times New Roman" w:hAnsi="Times New Roman" w:cs="Times New Roman"/>
          <w:color w:val="0D0D0D"/>
          <w:sz w:val="28"/>
          <w:szCs w:val="28"/>
          <w:shd w:val="clear" w:color="auto" w:fill="FFFFFF"/>
        </w:rPr>
        <w:t>Early intervention and preventative measures, such as community outreach programs, neighbourhood watch programs, education initiatives, and social services, are often deemed appropriate in addressing vulnerabilities and reducing the risk of harm. These approaches aim to address underlying issues before they escalate.</w:t>
      </w:r>
    </w:p>
    <w:p w14:paraId="597B74ED" w14:textId="77777777" w:rsidR="00527210" w:rsidRPr="00886FBF" w:rsidRDefault="00527210" w:rsidP="001607F3">
      <w:pPr>
        <w:shd w:val="clear" w:color="auto" w:fill="FFFFFF"/>
        <w:spacing w:after="0" w:line="240" w:lineRule="auto"/>
        <w:rPr>
          <w:rFonts w:ascii="Times New Roman" w:hAnsi="Times New Roman" w:cs="Times New Roman"/>
          <w:color w:val="0D0D0D"/>
          <w:sz w:val="28"/>
          <w:szCs w:val="28"/>
          <w:shd w:val="clear" w:color="auto" w:fill="FFFFFF"/>
        </w:rPr>
      </w:pPr>
    </w:p>
    <w:p w14:paraId="3CD58DA8" w14:textId="704191BE"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A study commissioned by OFSTED in 2022 evaluated the </w:t>
      </w:r>
      <w:r w:rsidR="009A2097" w:rsidRPr="00886FBF">
        <w:rPr>
          <w:rFonts w:ascii="Times New Roman" w:eastAsia="Times New Roman" w:hAnsi="Times New Roman" w:cs="Times New Roman"/>
          <w:color w:val="000000"/>
          <w:kern w:val="0"/>
          <w:sz w:val="28"/>
          <w:szCs w:val="28"/>
          <w:lang w:eastAsia="en-GB"/>
          <w14:ligatures w14:val="none"/>
        </w:rPr>
        <w:t>effectiveness</w:t>
      </w:r>
      <w:r w:rsidRPr="00886FBF">
        <w:rPr>
          <w:rFonts w:ascii="Times New Roman" w:eastAsia="Times New Roman" w:hAnsi="Times New Roman" w:cs="Times New Roman"/>
          <w:color w:val="000000"/>
          <w:kern w:val="0"/>
          <w:sz w:val="28"/>
          <w:szCs w:val="28"/>
          <w:lang w:eastAsia="en-GB"/>
          <w14:ligatures w14:val="none"/>
        </w:rPr>
        <w:t xml:space="preserve"> of </w:t>
      </w:r>
      <w:r w:rsidR="009A2097" w:rsidRPr="00886FBF">
        <w:rPr>
          <w:rFonts w:ascii="Times New Roman" w:eastAsia="Times New Roman" w:hAnsi="Times New Roman" w:cs="Times New Roman"/>
          <w:color w:val="000000"/>
          <w:kern w:val="0"/>
          <w:sz w:val="28"/>
          <w:szCs w:val="28"/>
          <w:lang w:eastAsia="en-GB"/>
          <w14:ligatures w14:val="none"/>
        </w:rPr>
        <w:t xml:space="preserve">Early </w:t>
      </w:r>
      <w:r w:rsidRPr="00886FBF">
        <w:rPr>
          <w:rFonts w:ascii="Times New Roman" w:eastAsia="Times New Roman" w:hAnsi="Times New Roman" w:cs="Times New Roman"/>
          <w:color w:val="000000"/>
          <w:kern w:val="0"/>
          <w:sz w:val="28"/>
          <w:szCs w:val="28"/>
          <w:lang w:eastAsia="en-GB"/>
          <w14:ligatures w14:val="none"/>
        </w:rPr>
        <w:t xml:space="preserve">Help. Early Help is a strategy employed by </w:t>
      </w:r>
      <w:r w:rsidR="009A2097" w:rsidRPr="00886FBF">
        <w:rPr>
          <w:rFonts w:ascii="Times New Roman" w:eastAsia="Times New Roman" w:hAnsi="Times New Roman" w:cs="Times New Roman"/>
          <w:color w:val="000000"/>
          <w:kern w:val="0"/>
          <w:sz w:val="28"/>
          <w:szCs w:val="28"/>
          <w:lang w:eastAsia="en-GB"/>
          <w14:ligatures w14:val="none"/>
        </w:rPr>
        <w:t>the police</w:t>
      </w:r>
      <w:r w:rsidRPr="00886FBF">
        <w:rPr>
          <w:rFonts w:ascii="Times New Roman" w:eastAsia="Times New Roman" w:hAnsi="Times New Roman" w:cs="Times New Roman"/>
          <w:color w:val="000000"/>
          <w:kern w:val="0"/>
          <w:sz w:val="28"/>
          <w:szCs w:val="28"/>
          <w:lang w:eastAsia="en-GB"/>
          <w14:ligatures w14:val="none"/>
        </w:rPr>
        <w:t xml:space="preserve"> and other </w:t>
      </w:r>
      <w:r w:rsidR="009A2097" w:rsidRPr="00886FBF">
        <w:rPr>
          <w:rFonts w:ascii="Times New Roman" w:eastAsia="Times New Roman" w:hAnsi="Times New Roman" w:cs="Times New Roman"/>
          <w:color w:val="000000"/>
          <w:kern w:val="0"/>
          <w:sz w:val="28"/>
          <w:szCs w:val="28"/>
          <w:lang w:eastAsia="en-GB"/>
          <w14:ligatures w14:val="none"/>
        </w:rPr>
        <w:t>agencies</w:t>
      </w:r>
      <w:r w:rsidRPr="00886FBF">
        <w:rPr>
          <w:rFonts w:ascii="Times New Roman" w:eastAsia="Times New Roman" w:hAnsi="Times New Roman" w:cs="Times New Roman"/>
          <w:color w:val="000000"/>
          <w:kern w:val="0"/>
          <w:sz w:val="28"/>
          <w:szCs w:val="28"/>
          <w:lang w:eastAsia="en-GB"/>
          <w14:ligatures w14:val="none"/>
        </w:rPr>
        <w:t xml:space="preserve"> to </w:t>
      </w:r>
      <w:r w:rsidR="009A2097" w:rsidRPr="00886FBF">
        <w:rPr>
          <w:rFonts w:ascii="Times New Roman" w:eastAsia="Times New Roman" w:hAnsi="Times New Roman" w:cs="Times New Roman"/>
          <w:color w:val="000000"/>
          <w:kern w:val="0"/>
          <w:sz w:val="28"/>
          <w:szCs w:val="28"/>
          <w:lang w:eastAsia="en-GB"/>
          <w14:ligatures w14:val="none"/>
        </w:rPr>
        <w:t xml:space="preserve">support and </w:t>
      </w:r>
      <w:r w:rsidRPr="00886FBF">
        <w:rPr>
          <w:rFonts w:ascii="Times New Roman" w:eastAsia="Times New Roman" w:hAnsi="Times New Roman" w:cs="Times New Roman"/>
          <w:color w:val="000000"/>
          <w:kern w:val="0"/>
          <w:sz w:val="28"/>
          <w:szCs w:val="28"/>
          <w:lang w:eastAsia="en-GB"/>
          <w14:ligatures w14:val="none"/>
        </w:rPr>
        <w:t xml:space="preserve">assist </w:t>
      </w:r>
      <w:r w:rsidR="009A2097" w:rsidRPr="00886FBF">
        <w:rPr>
          <w:rFonts w:ascii="Times New Roman" w:eastAsia="Times New Roman" w:hAnsi="Times New Roman" w:cs="Times New Roman"/>
          <w:color w:val="000000"/>
          <w:kern w:val="0"/>
          <w:sz w:val="28"/>
          <w:szCs w:val="28"/>
          <w:lang w:eastAsia="en-GB"/>
          <w14:ligatures w14:val="none"/>
        </w:rPr>
        <w:t xml:space="preserve">young </w:t>
      </w:r>
      <w:r w:rsidRPr="00886FBF">
        <w:rPr>
          <w:rFonts w:ascii="Times New Roman" w:eastAsia="Times New Roman" w:hAnsi="Times New Roman" w:cs="Times New Roman"/>
          <w:color w:val="000000"/>
          <w:kern w:val="0"/>
          <w:sz w:val="28"/>
          <w:szCs w:val="28"/>
          <w:lang w:eastAsia="en-GB"/>
          <w14:ligatures w14:val="none"/>
        </w:rPr>
        <w:t xml:space="preserve">people and their families. The research conducted by Research in Practice illustrated that insufficient funding often hinders the effectiveness of Early Help initiatives. While </w:t>
      </w:r>
      <w:r w:rsidR="009A2097" w:rsidRPr="00886FBF">
        <w:rPr>
          <w:rFonts w:ascii="Times New Roman" w:eastAsia="Times New Roman" w:hAnsi="Times New Roman" w:cs="Times New Roman"/>
          <w:color w:val="000000"/>
          <w:kern w:val="0"/>
          <w:sz w:val="28"/>
          <w:szCs w:val="28"/>
          <w:lang w:eastAsia="en-GB"/>
          <w14:ligatures w14:val="none"/>
        </w:rPr>
        <w:t xml:space="preserve">in the police </w:t>
      </w:r>
      <w:r w:rsidRPr="00886FBF">
        <w:rPr>
          <w:rFonts w:ascii="Times New Roman" w:eastAsia="Times New Roman" w:hAnsi="Times New Roman" w:cs="Times New Roman"/>
          <w:color w:val="000000"/>
          <w:kern w:val="0"/>
          <w:sz w:val="28"/>
          <w:szCs w:val="28"/>
          <w:lang w:eastAsia="en-GB"/>
          <w14:ligatures w14:val="none"/>
        </w:rPr>
        <w:t xml:space="preserve">we can recommend families for </w:t>
      </w:r>
      <w:r w:rsidR="009A2097" w:rsidRPr="00886FBF">
        <w:rPr>
          <w:rFonts w:ascii="Times New Roman" w:eastAsia="Times New Roman" w:hAnsi="Times New Roman" w:cs="Times New Roman"/>
          <w:color w:val="000000"/>
          <w:kern w:val="0"/>
          <w:sz w:val="28"/>
          <w:szCs w:val="28"/>
          <w:lang w:eastAsia="en-GB"/>
          <w14:ligatures w14:val="none"/>
        </w:rPr>
        <w:t xml:space="preserve">Early </w:t>
      </w:r>
      <w:r w:rsidRPr="00886FBF">
        <w:rPr>
          <w:rFonts w:ascii="Times New Roman" w:eastAsia="Times New Roman" w:hAnsi="Times New Roman" w:cs="Times New Roman"/>
          <w:color w:val="000000"/>
          <w:kern w:val="0"/>
          <w:sz w:val="28"/>
          <w:szCs w:val="28"/>
          <w:lang w:eastAsia="en-GB"/>
          <w14:ligatures w14:val="none"/>
        </w:rPr>
        <w:t>Help</w:t>
      </w:r>
      <w:r w:rsidR="009A2097" w:rsidRPr="00886FBF">
        <w:rPr>
          <w:rFonts w:ascii="Times New Roman" w:eastAsia="Times New Roman" w:hAnsi="Times New Roman" w:cs="Times New Roman"/>
          <w:color w:val="000000"/>
          <w:kern w:val="0"/>
          <w:sz w:val="28"/>
          <w:szCs w:val="28"/>
          <w:lang w:eastAsia="en-GB"/>
          <w14:ligatures w14:val="none"/>
        </w:rPr>
        <w:t xml:space="preserve">, </w:t>
      </w:r>
      <w:r w:rsidRPr="00886FBF">
        <w:rPr>
          <w:rFonts w:ascii="Times New Roman" w:eastAsia="Times New Roman" w:hAnsi="Times New Roman" w:cs="Times New Roman"/>
          <w:color w:val="000000"/>
          <w:kern w:val="0"/>
          <w:sz w:val="28"/>
          <w:szCs w:val="28"/>
          <w:lang w:eastAsia="en-GB"/>
          <w14:ligatures w14:val="none"/>
        </w:rPr>
        <w:t xml:space="preserve">inadequate funding </w:t>
      </w:r>
      <w:r w:rsidR="009A2097" w:rsidRPr="00886FBF">
        <w:rPr>
          <w:rFonts w:ascii="Times New Roman" w:eastAsia="Times New Roman" w:hAnsi="Times New Roman" w:cs="Times New Roman"/>
          <w:color w:val="000000"/>
          <w:kern w:val="0"/>
          <w:sz w:val="28"/>
          <w:szCs w:val="28"/>
          <w:lang w:eastAsia="en-GB"/>
          <w14:ligatures w14:val="none"/>
        </w:rPr>
        <w:t xml:space="preserve">often </w:t>
      </w:r>
      <w:r w:rsidRPr="00886FBF">
        <w:rPr>
          <w:rFonts w:ascii="Times New Roman" w:eastAsia="Times New Roman" w:hAnsi="Times New Roman" w:cs="Times New Roman"/>
          <w:color w:val="000000"/>
          <w:kern w:val="0"/>
          <w:sz w:val="28"/>
          <w:szCs w:val="28"/>
          <w:lang w:eastAsia="en-GB"/>
          <w14:ligatures w14:val="none"/>
        </w:rPr>
        <w:t>poses challenges in delivering the support for families.</w:t>
      </w:r>
    </w:p>
    <w:p w14:paraId="1D2E3B07" w14:textId="77777777" w:rsidR="00527210"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The guid</w:t>
      </w:r>
      <w:r w:rsidR="009A2097" w:rsidRPr="00886FBF">
        <w:rPr>
          <w:rFonts w:ascii="Times New Roman" w:eastAsia="Times New Roman" w:hAnsi="Times New Roman" w:cs="Times New Roman"/>
          <w:color w:val="000000"/>
          <w:kern w:val="0"/>
          <w:sz w:val="28"/>
          <w:szCs w:val="28"/>
          <w:lang w:eastAsia="en-GB"/>
          <w14:ligatures w14:val="none"/>
        </w:rPr>
        <w:t>ance</w:t>
      </w:r>
      <w:r w:rsidRPr="00886FBF">
        <w:rPr>
          <w:rFonts w:ascii="Times New Roman" w:eastAsia="Times New Roman" w:hAnsi="Times New Roman" w:cs="Times New Roman"/>
          <w:color w:val="000000"/>
          <w:kern w:val="0"/>
          <w:sz w:val="28"/>
          <w:szCs w:val="28"/>
          <w:lang w:eastAsia="en-GB"/>
          <w14:ligatures w14:val="none"/>
        </w:rPr>
        <w:t xml:space="preserve"> highlight</w:t>
      </w:r>
      <w:r w:rsidR="009A2097" w:rsidRPr="00886FBF">
        <w:rPr>
          <w:rFonts w:ascii="Times New Roman" w:eastAsia="Times New Roman" w:hAnsi="Times New Roman" w:cs="Times New Roman"/>
          <w:color w:val="000000"/>
          <w:kern w:val="0"/>
          <w:sz w:val="28"/>
          <w:szCs w:val="28"/>
          <w:lang w:eastAsia="en-GB"/>
          <w14:ligatures w14:val="none"/>
        </w:rPr>
        <w:t>s and places an emphasis on</w:t>
      </w:r>
      <w:r w:rsidRPr="00886FBF">
        <w:rPr>
          <w:rFonts w:ascii="Times New Roman" w:eastAsia="Times New Roman" w:hAnsi="Times New Roman" w:cs="Times New Roman"/>
          <w:color w:val="000000"/>
          <w:kern w:val="0"/>
          <w:sz w:val="28"/>
          <w:szCs w:val="28"/>
          <w:lang w:eastAsia="en-GB"/>
          <w14:ligatures w14:val="none"/>
        </w:rPr>
        <w:t xml:space="preserve"> the importance of </w:t>
      </w:r>
      <w:r w:rsidR="009A2097" w:rsidRPr="00886FBF">
        <w:rPr>
          <w:rFonts w:ascii="Times New Roman" w:eastAsia="Times New Roman" w:hAnsi="Times New Roman" w:cs="Times New Roman"/>
          <w:color w:val="000000"/>
          <w:kern w:val="0"/>
          <w:sz w:val="28"/>
          <w:szCs w:val="28"/>
          <w:lang w:eastAsia="en-GB"/>
          <w14:ligatures w14:val="none"/>
        </w:rPr>
        <w:t xml:space="preserve">‘early </w:t>
      </w:r>
      <w:r w:rsidRPr="00886FBF">
        <w:rPr>
          <w:rFonts w:ascii="Times New Roman" w:eastAsia="Times New Roman" w:hAnsi="Times New Roman" w:cs="Times New Roman"/>
          <w:color w:val="000000"/>
          <w:kern w:val="0"/>
          <w:sz w:val="28"/>
          <w:szCs w:val="28"/>
          <w:lang w:eastAsia="en-GB"/>
          <w14:ligatures w14:val="none"/>
        </w:rPr>
        <w:t>intervention</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in </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preventing</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crime and the significance of identifying </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risk factors</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Research in Practice 2022).</w:t>
      </w:r>
      <w:r w:rsidR="00527210" w:rsidRPr="00886FBF">
        <w:rPr>
          <w:rFonts w:ascii="Times New Roman" w:eastAsia="Times New Roman" w:hAnsi="Times New Roman" w:cs="Times New Roman"/>
          <w:color w:val="000000"/>
          <w:kern w:val="0"/>
          <w:sz w:val="28"/>
          <w:szCs w:val="28"/>
          <w:lang w:eastAsia="en-GB"/>
          <w14:ligatures w14:val="none"/>
        </w:rPr>
        <w:t xml:space="preserve"> </w:t>
      </w:r>
    </w:p>
    <w:p w14:paraId="0DC01271" w14:textId="77777777" w:rsidR="00527210" w:rsidRPr="00886FBF" w:rsidRDefault="00527210"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6F192CEC" w14:textId="77777777" w:rsidR="005128AE" w:rsidRPr="00886FBF" w:rsidRDefault="005128AE" w:rsidP="001607F3">
      <w:pPr>
        <w:shd w:val="clear" w:color="auto" w:fill="FFFFFF"/>
        <w:spacing w:after="0" w:line="240" w:lineRule="auto"/>
        <w:rPr>
          <w:rFonts w:ascii="Times New Roman" w:hAnsi="Times New Roman" w:cs="Times New Roman"/>
          <w:color w:val="0D0D0D"/>
          <w:sz w:val="28"/>
          <w:szCs w:val="28"/>
          <w:shd w:val="clear" w:color="auto" w:fill="FFFFFF"/>
        </w:rPr>
      </w:pPr>
    </w:p>
    <w:p w14:paraId="4D85614C" w14:textId="071C2F45" w:rsidR="005128AE" w:rsidRPr="00886FBF" w:rsidRDefault="005128AE"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This indicates that taking measures can help decrease the chances of recurring victimisation and criminal behaviour by tackling issues and risk factors like poverty, substance abuse and lack of social support. For </w:t>
      </w:r>
      <w:proofErr w:type="gramStart"/>
      <w:r w:rsidRPr="00886FBF">
        <w:rPr>
          <w:rFonts w:ascii="Times New Roman" w:eastAsia="Times New Roman" w:hAnsi="Times New Roman" w:cs="Times New Roman"/>
          <w:color w:val="000000"/>
          <w:kern w:val="0"/>
          <w:sz w:val="28"/>
          <w:szCs w:val="28"/>
          <w:lang w:eastAsia="en-GB"/>
          <w14:ligatures w14:val="none"/>
        </w:rPr>
        <w:t>instance</w:t>
      </w:r>
      <w:proofErr w:type="gramEnd"/>
      <w:r w:rsidRPr="00886FBF">
        <w:rPr>
          <w:rFonts w:ascii="Times New Roman" w:eastAsia="Times New Roman" w:hAnsi="Times New Roman" w:cs="Times New Roman"/>
          <w:color w:val="000000"/>
          <w:kern w:val="0"/>
          <w:sz w:val="28"/>
          <w:szCs w:val="28"/>
          <w:lang w:eastAsia="en-GB"/>
          <w14:ligatures w14:val="none"/>
        </w:rPr>
        <w:t xml:space="preserve"> initiatives that offer education, </w:t>
      </w:r>
      <w:r w:rsidR="00EE0E76" w:rsidRPr="00886FBF">
        <w:rPr>
          <w:rFonts w:ascii="Times New Roman" w:eastAsia="Times New Roman" w:hAnsi="Times New Roman" w:cs="Times New Roman"/>
          <w:color w:val="000000"/>
          <w:kern w:val="0"/>
          <w:sz w:val="28"/>
          <w:szCs w:val="28"/>
          <w:lang w:eastAsia="en-GB"/>
          <w14:ligatures w14:val="none"/>
        </w:rPr>
        <w:t>employment opportunities</w:t>
      </w:r>
      <w:r w:rsidRPr="00886FBF">
        <w:rPr>
          <w:rFonts w:ascii="Times New Roman" w:eastAsia="Times New Roman" w:hAnsi="Times New Roman" w:cs="Times New Roman"/>
          <w:color w:val="000000"/>
          <w:kern w:val="0"/>
          <w:sz w:val="28"/>
          <w:szCs w:val="28"/>
          <w:lang w:eastAsia="en-GB"/>
          <w14:ligatures w14:val="none"/>
        </w:rPr>
        <w:t xml:space="preserve"> and mental health </w:t>
      </w:r>
      <w:r w:rsidR="00EE0E76" w:rsidRPr="00886FBF">
        <w:rPr>
          <w:rFonts w:ascii="Times New Roman" w:eastAsia="Times New Roman" w:hAnsi="Times New Roman" w:cs="Times New Roman"/>
          <w:color w:val="000000"/>
          <w:kern w:val="0"/>
          <w:sz w:val="28"/>
          <w:szCs w:val="28"/>
          <w:lang w:eastAsia="en-GB"/>
          <w14:ligatures w14:val="none"/>
        </w:rPr>
        <w:t>support</w:t>
      </w:r>
      <w:r w:rsidRPr="00886FBF">
        <w:rPr>
          <w:rFonts w:ascii="Times New Roman" w:eastAsia="Times New Roman" w:hAnsi="Times New Roman" w:cs="Times New Roman"/>
          <w:color w:val="000000"/>
          <w:kern w:val="0"/>
          <w:sz w:val="28"/>
          <w:szCs w:val="28"/>
          <w:lang w:eastAsia="en-GB"/>
          <w14:ligatures w14:val="none"/>
        </w:rPr>
        <w:t xml:space="preserve"> to individuals play a role in lowering reoffending rates.</w:t>
      </w:r>
    </w:p>
    <w:p w14:paraId="3E5C0C07" w14:textId="77777777" w:rsidR="001607F3"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p>
    <w:p w14:paraId="376D7955" w14:textId="574573B4" w:rsidR="00261E2E" w:rsidRPr="00886FBF" w:rsidRDefault="001607F3" w:rsidP="001607F3">
      <w:pPr>
        <w:shd w:val="clear" w:color="auto" w:fill="FFFFFF"/>
        <w:spacing w:after="0" w:line="240" w:lineRule="auto"/>
        <w:rPr>
          <w:rFonts w:ascii="Times New Roman" w:eastAsia="Times New Roman" w:hAnsi="Times New Roman" w:cs="Times New Roman"/>
          <w:color w:val="000000"/>
          <w:kern w:val="0"/>
          <w:sz w:val="28"/>
          <w:szCs w:val="28"/>
          <w:lang w:eastAsia="en-GB"/>
          <w14:ligatures w14:val="none"/>
        </w:rPr>
      </w:pPr>
      <w:r w:rsidRPr="00886FBF">
        <w:rPr>
          <w:rFonts w:ascii="Times New Roman" w:eastAsia="Times New Roman" w:hAnsi="Times New Roman" w:cs="Times New Roman"/>
          <w:color w:val="000000"/>
          <w:kern w:val="0"/>
          <w:sz w:val="28"/>
          <w:szCs w:val="28"/>
          <w:lang w:eastAsia="en-GB"/>
          <w14:ligatures w14:val="none"/>
        </w:rPr>
        <w:t xml:space="preserve">The Early Help approach has evolved since the </w:t>
      </w:r>
      <w:r w:rsidR="009A2097" w:rsidRPr="00886FBF">
        <w:rPr>
          <w:rFonts w:ascii="Times New Roman" w:eastAsia="Times New Roman" w:hAnsi="Times New Roman" w:cs="Times New Roman"/>
          <w:color w:val="000000"/>
          <w:kern w:val="0"/>
          <w:sz w:val="28"/>
          <w:szCs w:val="28"/>
          <w:lang w:eastAsia="en-GB"/>
          <w14:ligatures w14:val="none"/>
        </w:rPr>
        <w:t>implementation</w:t>
      </w:r>
      <w:r w:rsidRPr="00886FBF">
        <w:rPr>
          <w:rFonts w:ascii="Times New Roman" w:eastAsia="Times New Roman" w:hAnsi="Times New Roman" w:cs="Times New Roman"/>
          <w:color w:val="000000"/>
          <w:kern w:val="0"/>
          <w:sz w:val="28"/>
          <w:szCs w:val="28"/>
          <w:lang w:eastAsia="en-GB"/>
          <w14:ligatures w14:val="none"/>
        </w:rPr>
        <w:t xml:space="preserve"> of the Children’s Act 1989. Section </w:t>
      </w:r>
      <w:proofErr w:type="gramStart"/>
      <w:r w:rsidRPr="00886FBF">
        <w:rPr>
          <w:rFonts w:ascii="Times New Roman" w:eastAsia="Times New Roman" w:hAnsi="Times New Roman" w:cs="Times New Roman"/>
          <w:color w:val="000000"/>
          <w:kern w:val="0"/>
          <w:sz w:val="28"/>
          <w:szCs w:val="28"/>
          <w:lang w:eastAsia="en-GB"/>
          <w14:ligatures w14:val="none"/>
        </w:rPr>
        <w:t>17</w:t>
      </w:r>
      <w:r w:rsidR="009A2097" w:rsidRPr="00886FBF">
        <w:rPr>
          <w:rFonts w:ascii="Times New Roman" w:eastAsia="Times New Roman" w:hAnsi="Times New Roman" w:cs="Times New Roman"/>
          <w:color w:val="000000"/>
          <w:kern w:val="0"/>
          <w:sz w:val="28"/>
          <w:szCs w:val="28"/>
          <w:lang w:eastAsia="en-GB"/>
          <w14:ligatures w14:val="none"/>
        </w:rPr>
        <w:t xml:space="preserve"> in particular,</w:t>
      </w:r>
      <w:r w:rsidRPr="00886FBF">
        <w:rPr>
          <w:rFonts w:ascii="Times New Roman" w:eastAsia="Times New Roman" w:hAnsi="Times New Roman" w:cs="Times New Roman"/>
          <w:color w:val="000000"/>
          <w:kern w:val="0"/>
          <w:sz w:val="28"/>
          <w:szCs w:val="28"/>
          <w:lang w:eastAsia="en-GB"/>
          <w14:ligatures w14:val="none"/>
        </w:rPr>
        <w:t xml:space="preserve"> imposed</w:t>
      </w:r>
      <w:proofErr w:type="gramEnd"/>
      <w:r w:rsidRPr="00886FBF">
        <w:rPr>
          <w:rFonts w:ascii="Times New Roman" w:eastAsia="Times New Roman" w:hAnsi="Times New Roman" w:cs="Times New Roman"/>
          <w:color w:val="000000"/>
          <w:kern w:val="0"/>
          <w:sz w:val="28"/>
          <w:szCs w:val="28"/>
          <w:lang w:eastAsia="en-GB"/>
          <w14:ligatures w14:val="none"/>
        </w:rPr>
        <w:t xml:space="preserve"> an obligation on </w:t>
      </w:r>
      <w:r w:rsidR="009A2097" w:rsidRPr="00886FBF">
        <w:rPr>
          <w:rFonts w:ascii="Times New Roman" w:eastAsia="Times New Roman" w:hAnsi="Times New Roman" w:cs="Times New Roman"/>
          <w:color w:val="000000"/>
          <w:kern w:val="0"/>
          <w:sz w:val="28"/>
          <w:szCs w:val="28"/>
          <w:lang w:eastAsia="en-GB"/>
          <w14:ligatures w14:val="none"/>
        </w:rPr>
        <w:t xml:space="preserve">local </w:t>
      </w:r>
      <w:r w:rsidRPr="00886FBF">
        <w:rPr>
          <w:rFonts w:ascii="Times New Roman" w:eastAsia="Times New Roman" w:hAnsi="Times New Roman" w:cs="Times New Roman"/>
          <w:color w:val="000000"/>
          <w:kern w:val="0"/>
          <w:sz w:val="28"/>
          <w:szCs w:val="28"/>
          <w:lang w:eastAsia="en-GB"/>
          <w14:ligatures w14:val="none"/>
        </w:rPr>
        <w:t xml:space="preserve">authorities to </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safeguard and promote</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the welfare of children </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in need</w:t>
      </w:r>
      <w:r w:rsidR="009A2097" w:rsidRPr="00886FBF">
        <w:rPr>
          <w:rFonts w:ascii="Times New Roman" w:eastAsia="Times New Roman" w:hAnsi="Times New Roman" w:cs="Times New Roman"/>
          <w:color w:val="000000"/>
          <w:kern w:val="0"/>
          <w:sz w:val="28"/>
          <w:szCs w:val="28"/>
          <w:lang w:eastAsia="en-GB"/>
          <w14:ligatures w14:val="none"/>
        </w:rPr>
        <w:t>’ of support</w:t>
      </w:r>
      <w:r w:rsidRPr="00886FBF">
        <w:rPr>
          <w:rFonts w:ascii="Times New Roman" w:eastAsia="Times New Roman" w:hAnsi="Times New Roman" w:cs="Times New Roman"/>
          <w:color w:val="000000"/>
          <w:kern w:val="0"/>
          <w:sz w:val="28"/>
          <w:szCs w:val="28"/>
          <w:lang w:eastAsia="en-GB"/>
          <w14:ligatures w14:val="none"/>
        </w:rPr>
        <w:t xml:space="preserve"> ensuring they achieve a reasonable level of health and development. While not explicitly mentioned in the Act section 17 embraced </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family support</w:t>
      </w:r>
      <w:r w:rsidR="009A2097" w:rsidRPr="00886FBF">
        <w:rPr>
          <w:rFonts w:ascii="Times New Roman" w:eastAsia="Times New Roman" w:hAnsi="Times New Roman" w:cs="Times New Roman"/>
          <w:color w:val="000000"/>
          <w:kern w:val="0"/>
          <w:sz w:val="28"/>
          <w:szCs w:val="28"/>
          <w:lang w:eastAsia="en-GB"/>
          <w14:ligatures w14:val="none"/>
        </w:rPr>
        <w:t>’</w:t>
      </w:r>
      <w:r w:rsidRPr="00886FBF">
        <w:rPr>
          <w:rFonts w:ascii="Times New Roman" w:eastAsia="Times New Roman" w:hAnsi="Times New Roman" w:cs="Times New Roman"/>
          <w:color w:val="000000"/>
          <w:kern w:val="0"/>
          <w:sz w:val="28"/>
          <w:szCs w:val="28"/>
          <w:lang w:eastAsia="en-GB"/>
          <w14:ligatures w14:val="none"/>
        </w:rPr>
        <w:t xml:space="preserve"> as a </w:t>
      </w:r>
      <w:r w:rsidR="009A2097" w:rsidRPr="00886FBF">
        <w:rPr>
          <w:rFonts w:ascii="Times New Roman" w:eastAsia="Times New Roman" w:hAnsi="Times New Roman" w:cs="Times New Roman"/>
          <w:color w:val="000000"/>
          <w:kern w:val="0"/>
          <w:sz w:val="28"/>
          <w:szCs w:val="28"/>
          <w:lang w:eastAsia="en-GB"/>
          <w14:ligatures w14:val="none"/>
        </w:rPr>
        <w:t xml:space="preserve">key </w:t>
      </w:r>
      <w:r w:rsidRPr="00886FBF">
        <w:rPr>
          <w:rFonts w:ascii="Times New Roman" w:eastAsia="Times New Roman" w:hAnsi="Times New Roman" w:cs="Times New Roman"/>
          <w:color w:val="000000"/>
          <w:kern w:val="0"/>
          <w:sz w:val="28"/>
          <w:szCs w:val="28"/>
          <w:lang w:eastAsia="en-GB"/>
          <w14:ligatures w14:val="none"/>
        </w:rPr>
        <w:t>concept promot</w:t>
      </w:r>
      <w:r w:rsidR="009A2097" w:rsidRPr="00886FBF">
        <w:rPr>
          <w:rFonts w:ascii="Times New Roman" w:eastAsia="Times New Roman" w:hAnsi="Times New Roman" w:cs="Times New Roman"/>
          <w:color w:val="000000"/>
          <w:kern w:val="0"/>
          <w:sz w:val="28"/>
          <w:szCs w:val="28"/>
          <w:lang w:eastAsia="en-GB"/>
          <w14:ligatures w14:val="none"/>
        </w:rPr>
        <w:t>ed</w:t>
      </w:r>
      <w:r w:rsidRPr="00886FBF">
        <w:rPr>
          <w:rFonts w:ascii="Times New Roman" w:eastAsia="Times New Roman" w:hAnsi="Times New Roman" w:cs="Times New Roman"/>
          <w:color w:val="000000"/>
          <w:kern w:val="0"/>
          <w:sz w:val="28"/>
          <w:szCs w:val="28"/>
          <w:lang w:eastAsia="en-GB"/>
          <w14:ligatures w14:val="none"/>
        </w:rPr>
        <w:t xml:space="preserve"> collaboration among agencies engaged in </w:t>
      </w:r>
      <w:r w:rsidR="009A2097" w:rsidRPr="00886FBF">
        <w:rPr>
          <w:rFonts w:ascii="Times New Roman" w:eastAsia="Times New Roman" w:hAnsi="Times New Roman" w:cs="Times New Roman"/>
          <w:color w:val="000000"/>
          <w:kern w:val="0"/>
          <w:sz w:val="28"/>
          <w:szCs w:val="28"/>
          <w:lang w:eastAsia="en-GB"/>
          <w14:ligatures w14:val="none"/>
        </w:rPr>
        <w:t xml:space="preserve">‘supportive and </w:t>
      </w:r>
      <w:r w:rsidRPr="00886FBF">
        <w:rPr>
          <w:rFonts w:ascii="Times New Roman" w:eastAsia="Times New Roman" w:hAnsi="Times New Roman" w:cs="Times New Roman"/>
          <w:color w:val="000000"/>
          <w:kern w:val="0"/>
          <w:sz w:val="28"/>
          <w:szCs w:val="28"/>
          <w:lang w:eastAsia="en-GB"/>
          <w14:ligatures w14:val="none"/>
        </w:rPr>
        <w:t>prevent</w:t>
      </w:r>
      <w:r w:rsidR="009A2097" w:rsidRPr="00886FBF">
        <w:rPr>
          <w:rFonts w:ascii="Times New Roman" w:eastAsia="Times New Roman" w:hAnsi="Times New Roman" w:cs="Times New Roman"/>
          <w:color w:val="000000"/>
          <w:kern w:val="0"/>
          <w:sz w:val="28"/>
          <w:szCs w:val="28"/>
          <w:lang w:eastAsia="en-GB"/>
          <w14:ligatures w14:val="none"/>
        </w:rPr>
        <w:t>at</w:t>
      </w:r>
      <w:r w:rsidRPr="00886FBF">
        <w:rPr>
          <w:rFonts w:ascii="Times New Roman" w:eastAsia="Times New Roman" w:hAnsi="Times New Roman" w:cs="Times New Roman"/>
          <w:color w:val="000000"/>
          <w:kern w:val="0"/>
          <w:sz w:val="28"/>
          <w:szCs w:val="28"/>
          <w:lang w:eastAsia="en-GB"/>
          <w14:ligatures w14:val="none"/>
        </w:rPr>
        <w:t xml:space="preserve">ive </w:t>
      </w:r>
      <w:r w:rsidR="009A2097" w:rsidRPr="00886FBF">
        <w:rPr>
          <w:rFonts w:ascii="Times New Roman" w:eastAsia="Times New Roman" w:hAnsi="Times New Roman" w:cs="Times New Roman"/>
          <w:color w:val="000000"/>
          <w:kern w:val="0"/>
          <w:sz w:val="28"/>
          <w:szCs w:val="28"/>
          <w:lang w:eastAsia="en-GB"/>
          <w14:ligatures w14:val="none"/>
        </w:rPr>
        <w:t>work</w:t>
      </w:r>
      <w:r w:rsidRPr="00886FBF">
        <w:rPr>
          <w:rFonts w:ascii="Times New Roman" w:eastAsia="Times New Roman" w:hAnsi="Times New Roman" w:cs="Times New Roman"/>
          <w:color w:val="000000"/>
          <w:kern w:val="0"/>
          <w:sz w:val="28"/>
          <w:szCs w:val="28"/>
          <w:lang w:eastAsia="en-GB"/>
          <w14:ligatures w14:val="none"/>
        </w:rPr>
        <w:t>.</w:t>
      </w:r>
      <w:r w:rsidR="009A2097" w:rsidRPr="00886FBF">
        <w:rPr>
          <w:rFonts w:ascii="Times New Roman" w:eastAsia="Times New Roman" w:hAnsi="Times New Roman" w:cs="Times New Roman"/>
          <w:color w:val="000000"/>
          <w:kern w:val="0"/>
          <w:sz w:val="28"/>
          <w:szCs w:val="28"/>
          <w:lang w:eastAsia="en-GB"/>
          <w14:ligatures w14:val="none"/>
        </w:rPr>
        <w:t>’</w:t>
      </w:r>
      <w:r w:rsidR="00261E2E" w:rsidRPr="00886FBF">
        <w:rPr>
          <w:rFonts w:ascii="Times New Roman" w:eastAsia="Times New Roman" w:hAnsi="Times New Roman" w:cs="Times New Roman"/>
          <w:kern w:val="0"/>
          <w:sz w:val="28"/>
          <w:szCs w:val="28"/>
          <w:lang w:eastAsia="en-GB"/>
          <w14:ligatures w14:val="none"/>
        </w:rPr>
        <w:t> </w:t>
      </w:r>
    </w:p>
    <w:p w14:paraId="50468DF9" w14:textId="77777777" w:rsidR="00261E2E" w:rsidRPr="00886FBF" w:rsidRDefault="00261E2E" w:rsidP="009C772F">
      <w:pPr>
        <w:rPr>
          <w:rFonts w:ascii="Times New Roman" w:hAnsi="Times New Roman" w:cs="Times New Roman"/>
          <w:sz w:val="28"/>
          <w:szCs w:val="28"/>
        </w:rPr>
      </w:pPr>
    </w:p>
    <w:p w14:paraId="08CE35FB" w14:textId="65826FC4" w:rsidR="00BB04EC" w:rsidRPr="00886FBF" w:rsidRDefault="00BB04EC" w:rsidP="009C772F">
      <w:pPr>
        <w:rPr>
          <w:rFonts w:ascii="Times New Roman" w:hAnsi="Times New Roman" w:cs="Times New Roman"/>
          <w:sz w:val="28"/>
          <w:szCs w:val="28"/>
        </w:rPr>
      </w:pPr>
      <w:r w:rsidRPr="00886FBF">
        <w:rPr>
          <w:rFonts w:ascii="Times New Roman" w:hAnsi="Times New Roman" w:cs="Times New Roman"/>
          <w:sz w:val="28"/>
          <w:szCs w:val="28"/>
        </w:rPr>
        <w:t xml:space="preserve">Targeted policing strategies that focus specific problem areas in communities are a way that the police attempt to deal with repeat offending. The neighbourhood policing team and police community support officers are used to target these specific areas. These officers can perform targeted patrols of certain areas and possible supervision of </w:t>
      </w:r>
      <w:proofErr w:type="gramStart"/>
      <w:r w:rsidRPr="00886FBF">
        <w:rPr>
          <w:rFonts w:ascii="Times New Roman" w:hAnsi="Times New Roman" w:cs="Times New Roman"/>
          <w:sz w:val="28"/>
          <w:szCs w:val="28"/>
        </w:rPr>
        <w:t>high risk</w:t>
      </w:r>
      <w:proofErr w:type="gramEnd"/>
      <w:r w:rsidRPr="00886FBF">
        <w:rPr>
          <w:rFonts w:ascii="Times New Roman" w:hAnsi="Times New Roman" w:cs="Times New Roman"/>
          <w:sz w:val="28"/>
          <w:szCs w:val="28"/>
        </w:rPr>
        <w:t xml:space="preserve"> individuals. Research into </w:t>
      </w:r>
      <w:proofErr w:type="gramStart"/>
      <w:r w:rsidRPr="00886FBF">
        <w:rPr>
          <w:rFonts w:ascii="Times New Roman" w:hAnsi="Times New Roman" w:cs="Times New Roman"/>
          <w:sz w:val="28"/>
          <w:szCs w:val="28"/>
        </w:rPr>
        <w:t>these kind of deterrent programs</w:t>
      </w:r>
      <w:proofErr w:type="gramEnd"/>
      <w:r w:rsidRPr="00886FBF">
        <w:rPr>
          <w:rFonts w:ascii="Times New Roman" w:hAnsi="Times New Roman" w:cs="Times New Roman"/>
          <w:sz w:val="28"/>
          <w:szCs w:val="28"/>
        </w:rPr>
        <w:t xml:space="preserve"> has returned mixed results. Some studies have shown a </w:t>
      </w:r>
      <w:r w:rsidRPr="00886FBF">
        <w:rPr>
          <w:rFonts w:ascii="Times New Roman" w:hAnsi="Times New Roman" w:cs="Times New Roman"/>
          <w:sz w:val="28"/>
          <w:szCs w:val="28"/>
        </w:rPr>
        <w:lastRenderedPageBreak/>
        <w:t xml:space="preserve">reduction in violent crime </w:t>
      </w:r>
      <w:r w:rsidRPr="00886FBF">
        <w:rPr>
          <w:rFonts w:ascii="Times New Roman" w:hAnsi="Times New Roman" w:cs="Times New Roman"/>
          <w:color w:val="0D0D0D"/>
          <w:sz w:val="28"/>
          <w:szCs w:val="28"/>
          <w:shd w:val="clear" w:color="auto" w:fill="FFFFFF"/>
        </w:rPr>
        <w:t>(Braga, Kennedy, Waring, &amp; Piehl, 2001)</w:t>
      </w:r>
      <w:r w:rsidRPr="00886FBF">
        <w:rPr>
          <w:rFonts w:ascii="Times New Roman" w:hAnsi="Times New Roman" w:cs="Times New Roman"/>
          <w:sz w:val="28"/>
          <w:szCs w:val="28"/>
        </w:rPr>
        <w:t xml:space="preserve"> whereas others have shown limited or only </w:t>
      </w:r>
      <w:proofErr w:type="gramStart"/>
      <w:r w:rsidRPr="00886FBF">
        <w:rPr>
          <w:rFonts w:ascii="Times New Roman" w:hAnsi="Times New Roman" w:cs="Times New Roman"/>
          <w:sz w:val="28"/>
          <w:szCs w:val="28"/>
        </w:rPr>
        <w:t>short term</w:t>
      </w:r>
      <w:proofErr w:type="gramEnd"/>
      <w:r w:rsidRPr="00886FBF">
        <w:rPr>
          <w:rFonts w:ascii="Times New Roman" w:hAnsi="Times New Roman" w:cs="Times New Roman"/>
          <w:sz w:val="28"/>
          <w:szCs w:val="28"/>
        </w:rPr>
        <w:t xml:space="preserve"> effects </w:t>
      </w:r>
      <w:r w:rsidRPr="00886FBF">
        <w:rPr>
          <w:rFonts w:ascii="Times New Roman" w:hAnsi="Times New Roman" w:cs="Times New Roman"/>
          <w:color w:val="0D0D0D"/>
          <w:sz w:val="28"/>
          <w:szCs w:val="28"/>
          <w:shd w:val="clear" w:color="auto" w:fill="FFFFFF"/>
        </w:rPr>
        <w:t>(</w:t>
      </w:r>
      <w:r w:rsidR="0071589E" w:rsidRPr="00886FBF">
        <w:rPr>
          <w:rFonts w:ascii="Times New Roman" w:hAnsi="Times New Roman" w:cs="Times New Roman"/>
          <w:color w:val="0D0D0D"/>
          <w:sz w:val="28"/>
          <w:szCs w:val="28"/>
          <w:shd w:val="clear" w:color="auto" w:fill="FFFFFF"/>
        </w:rPr>
        <w:t>Braga et al. 2012.</w:t>
      </w:r>
      <w:r w:rsidRPr="00886FBF">
        <w:rPr>
          <w:rFonts w:ascii="Times New Roman" w:hAnsi="Times New Roman" w:cs="Times New Roman"/>
          <w:color w:val="0D0D0D"/>
          <w:sz w:val="28"/>
          <w:szCs w:val="28"/>
          <w:shd w:val="clear" w:color="auto" w:fill="FFFFFF"/>
        </w:rPr>
        <w:t>)</w:t>
      </w:r>
      <w:r w:rsidR="0071589E" w:rsidRPr="00886FBF">
        <w:rPr>
          <w:rFonts w:ascii="Times New Roman" w:hAnsi="Times New Roman" w:cs="Times New Roman"/>
          <w:color w:val="0D0D0D"/>
          <w:sz w:val="28"/>
          <w:szCs w:val="28"/>
          <w:shd w:val="clear" w:color="auto" w:fill="FFFFFF"/>
        </w:rPr>
        <w:t xml:space="preserve"> Although based in the </w:t>
      </w:r>
      <w:proofErr w:type="gramStart"/>
      <w:r w:rsidR="0071589E" w:rsidRPr="00886FBF">
        <w:rPr>
          <w:rFonts w:ascii="Times New Roman" w:hAnsi="Times New Roman" w:cs="Times New Roman"/>
          <w:color w:val="0D0D0D"/>
          <w:sz w:val="28"/>
          <w:szCs w:val="28"/>
          <w:shd w:val="clear" w:color="auto" w:fill="FFFFFF"/>
        </w:rPr>
        <w:t>united states</w:t>
      </w:r>
      <w:proofErr w:type="gramEnd"/>
      <w:r w:rsidR="0071589E" w:rsidRPr="00886FBF">
        <w:rPr>
          <w:rFonts w:ascii="Times New Roman" w:hAnsi="Times New Roman" w:cs="Times New Roman"/>
          <w:color w:val="0D0D0D"/>
          <w:sz w:val="28"/>
          <w:szCs w:val="28"/>
          <w:shd w:val="clear" w:color="auto" w:fill="FFFFFF"/>
        </w:rPr>
        <w:t xml:space="preserve"> this study evaluates the effectiveness of</w:t>
      </w:r>
      <w:r w:rsidR="005128AE" w:rsidRPr="00886FBF">
        <w:rPr>
          <w:rFonts w:ascii="Times New Roman" w:hAnsi="Times New Roman" w:cs="Times New Roman"/>
          <w:color w:val="0D0D0D"/>
          <w:sz w:val="28"/>
          <w:szCs w:val="28"/>
          <w:shd w:val="clear" w:color="auto" w:fill="FFFFFF"/>
        </w:rPr>
        <w:t xml:space="preserve"> hot spot policing</w:t>
      </w:r>
      <w:r w:rsidR="0071589E" w:rsidRPr="00886FBF">
        <w:rPr>
          <w:rFonts w:ascii="Times New Roman" w:hAnsi="Times New Roman" w:cs="Times New Roman"/>
          <w:color w:val="0D0D0D"/>
          <w:sz w:val="28"/>
          <w:szCs w:val="28"/>
          <w:shd w:val="clear" w:color="auto" w:fill="FFFFFF"/>
        </w:rPr>
        <w:t xml:space="preserve">. It examined the impact of targeted policing on crime reduction in high-crime areas. The findings </w:t>
      </w:r>
      <w:r w:rsidR="005128AE" w:rsidRPr="00886FBF">
        <w:rPr>
          <w:rFonts w:ascii="Times New Roman" w:hAnsi="Times New Roman" w:cs="Times New Roman"/>
          <w:color w:val="0D0D0D"/>
          <w:sz w:val="28"/>
          <w:szCs w:val="28"/>
          <w:shd w:val="clear" w:color="auto" w:fill="FFFFFF"/>
        </w:rPr>
        <w:t xml:space="preserve">largely suggested that that the impact was positive however, there were </w:t>
      </w:r>
      <w:r w:rsidR="0071589E" w:rsidRPr="00886FBF">
        <w:rPr>
          <w:rFonts w:ascii="Times New Roman" w:hAnsi="Times New Roman" w:cs="Times New Roman"/>
          <w:color w:val="0D0D0D"/>
          <w:sz w:val="28"/>
          <w:szCs w:val="28"/>
          <w:shd w:val="clear" w:color="auto" w:fill="FFFFFF"/>
        </w:rPr>
        <w:t>suggest</w:t>
      </w:r>
      <w:r w:rsidR="005128AE" w:rsidRPr="00886FBF">
        <w:rPr>
          <w:rFonts w:ascii="Times New Roman" w:hAnsi="Times New Roman" w:cs="Times New Roman"/>
          <w:color w:val="0D0D0D"/>
          <w:sz w:val="28"/>
          <w:szCs w:val="28"/>
          <w:shd w:val="clear" w:color="auto" w:fill="FFFFFF"/>
        </w:rPr>
        <w:t>ions</w:t>
      </w:r>
      <w:r w:rsidR="0071589E" w:rsidRPr="00886FBF">
        <w:rPr>
          <w:rFonts w:ascii="Times New Roman" w:hAnsi="Times New Roman" w:cs="Times New Roman"/>
          <w:color w:val="0D0D0D"/>
          <w:sz w:val="28"/>
          <w:szCs w:val="28"/>
          <w:shd w:val="clear" w:color="auto" w:fill="FFFFFF"/>
        </w:rPr>
        <w:t xml:space="preserve"> that while the operation</w:t>
      </w:r>
      <w:r w:rsidR="005128AE" w:rsidRPr="00886FBF">
        <w:rPr>
          <w:rFonts w:ascii="Times New Roman" w:hAnsi="Times New Roman" w:cs="Times New Roman"/>
          <w:color w:val="0D0D0D"/>
          <w:sz w:val="28"/>
          <w:szCs w:val="28"/>
          <w:shd w:val="clear" w:color="auto" w:fill="FFFFFF"/>
        </w:rPr>
        <w:t>s</w:t>
      </w:r>
      <w:r w:rsidR="0071589E" w:rsidRPr="00886FBF">
        <w:rPr>
          <w:rFonts w:ascii="Times New Roman" w:hAnsi="Times New Roman" w:cs="Times New Roman"/>
          <w:color w:val="0D0D0D"/>
          <w:sz w:val="28"/>
          <w:szCs w:val="28"/>
          <w:shd w:val="clear" w:color="auto" w:fill="FFFFFF"/>
        </w:rPr>
        <w:t xml:space="preserve"> had short-term benefits, the effects diminished over time, indicating limited sustained impact. This study provides valuable insights into the challenges and limitations associated with targeted enforcement strategies in crime prevention.</w:t>
      </w:r>
    </w:p>
    <w:p w14:paraId="7E2172FD" w14:textId="11F88E74" w:rsidR="009A2097" w:rsidRPr="00886FBF" w:rsidRDefault="00527210" w:rsidP="009C772F">
      <w:pPr>
        <w:rPr>
          <w:rFonts w:ascii="Times New Roman" w:hAnsi="Times New Roman" w:cs="Times New Roman"/>
          <w:sz w:val="28"/>
          <w:szCs w:val="28"/>
        </w:rPr>
      </w:pPr>
      <w:r w:rsidRPr="00886FBF">
        <w:rPr>
          <w:rFonts w:ascii="Times New Roman" w:hAnsi="Times New Roman" w:cs="Times New Roman"/>
          <w:color w:val="0D0D0D"/>
          <w:sz w:val="28"/>
          <w:szCs w:val="28"/>
          <w:shd w:val="clear" w:color="auto" w:fill="FFFFFF"/>
        </w:rPr>
        <w:t>In conclusion, addressing the needs of vulnerable individuals and those at risk of harm requires a complex and comprehensive approach that combines preventative</w:t>
      </w:r>
      <w:r w:rsidR="0071589E" w:rsidRPr="00886FBF">
        <w:rPr>
          <w:rFonts w:ascii="Times New Roman" w:hAnsi="Times New Roman" w:cs="Times New Roman"/>
          <w:color w:val="0D0D0D"/>
          <w:sz w:val="28"/>
          <w:szCs w:val="28"/>
          <w:shd w:val="clear" w:color="auto" w:fill="FFFFFF"/>
        </w:rPr>
        <w:t>, targeted policing</w:t>
      </w:r>
      <w:r w:rsidRPr="00886FBF">
        <w:rPr>
          <w:rFonts w:ascii="Times New Roman" w:hAnsi="Times New Roman" w:cs="Times New Roman"/>
          <w:color w:val="0D0D0D"/>
          <w:sz w:val="28"/>
          <w:szCs w:val="28"/>
          <w:shd w:val="clear" w:color="auto" w:fill="FFFFFF"/>
        </w:rPr>
        <w:t xml:space="preserve"> and early help interventions alongside collaborative partnerships</w:t>
      </w:r>
      <w:r w:rsidR="0071589E" w:rsidRPr="00886FBF">
        <w:rPr>
          <w:rFonts w:ascii="Times New Roman" w:hAnsi="Times New Roman" w:cs="Times New Roman"/>
          <w:color w:val="0D0D0D"/>
          <w:sz w:val="28"/>
          <w:szCs w:val="28"/>
          <w:shd w:val="clear" w:color="auto" w:fill="FFFFFF"/>
        </w:rPr>
        <w:t xml:space="preserve"> with schools, faith groups and other agencies</w:t>
      </w:r>
      <w:r w:rsidRPr="00886FBF">
        <w:rPr>
          <w:rFonts w:ascii="Times New Roman" w:hAnsi="Times New Roman" w:cs="Times New Roman"/>
          <w:color w:val="0D0D0D"/>
          <w:sz w:val="28"/>
          <w:szCs w:val="28"/>
          <w:shd w:val="clear" w:color="auto" w:fill="FFFFFF"/>
        </w:rPr>
        <w:t>. While evidence-based policing principles emphasise the importance of rigorously evaluating interventions to ensure their effectiveness, it is essential to prioritise approaches that promote long-term rehabilitation and community engagement.</w:t>
      </w:r>
      <w:r w:rsidR="005128AE" w:rsidRPr="00886FBF">
        <w:rPr>
          <w:rFonts w:ascii="Times New Roman" w:hAnsi="Times New Roman" w:cs="Times New Roman"/>
          <w:color w:val="0D0D0D"/>
          <w:sz w:val="28"/>
          <w:szCs w:val="28"/>
          <w:shd w:val="clear" w:color="auto" w:fill="FFFFFF"/>
        </w:rPr>
        <w:t xml:space="preserve"> The need for evidence-based policing is essential since it shows that strategies that work in one area may not work in another area. Targeted policing or hot spot policing is not a one size fits all strategy. Evidence must be gathered and used appropriately </w:t>
      </w:r>
      <w:proofErr w:type="gramStart"/>
      <w:r w:rsidR="005128AE" w:rsidRPr="00886FBF">
        <w:rPr>
          <w:rFonts w:ascii="Times New Roman" w:hAnsi="Times New Roman" w:cs="Times New Roman"/>
          <w:color w:val="0D0D0D"/>
          <w:sz w:val="28"/>
          <w:szCs w:val="28"/>
          <w:shd w:val="clear" w:color="auto" w:fill="FFFFFF"/>
        </w:rPr>
        <w:t>in order for</w:t>
      </w:r>
      <w:proofErr w:type="gramEnd"/>
      <w:r w:rsidR="005128AE" w:rsidRPr="00886FBF">
        <w:rPr>
          <w:rFonts w:ascii="Times New Roman" w:hAnsi="Times New Roman" w:cs="Times New Roman"/>
          <w:color w:val="0D0D0D"/>
          <w:sz w:val="28"/>
          <w:szCs w:val="28"/>
          <w:shd w:val="clear" w:color="auto" w:fill="FFFFFF"/>
        </w:rPr>
        <w:t xml:space="preserve"> this to have a positive long-term effect.</w:t>
      </w:r>
    </w:p>
    <w:p w14:paraId="54763A4F" w14:textId="5EDB19E6" w:rsidR="009A2097" w:rsidRPr="00886FBF" w:rsidRDefault="00527210" w:rsidP="009C772F">
      <w:pPr>
        <w:rPr>
          <w:rFonts w:ascii="Times New Roman" w:hAnsi="Times New Roman" w:cs="Times New Roman"/>
          <w:sz w:val="28"/>
          <w:szCs w:val="28"/>
        </w:rPr>
      </w:pPr>
      <w:r w:rsidRPr="00886FBF">
        <w:rPr>
          <w:rFonts w:ascii="Times New Roman" w:hAnsi="Times New Roman" w:cs="Times New Roman"/>
          <w:sz w:val="28"/>
          <w:szCs w:val="28"/>
        </w:rPr>
        <w:t>1</w:t>
      </w:r>
      <w:r w:rsidR="005128AE" w:rsidRPr="00886FBF">
        <w:rPr>
          <w:rFonts w:ascii="Times New Roman" w:hAnsi="Times New Roman" w:cs="Times New Roman"/>
          <w:sz w:val="28"/>
          <w:szCs w:val="28"/>
        </w:rPr>
        <w:t>827</w:t>
      </w:r>
    </w:p>
    <w:p w14:paraId="06CA5BD7" w14:textId="77777777" w:rsidR="00886FBF" w:rsidRDefault="00886FBF" w:rsidP="009C772F">
      <w:pPr>
        <w:rPr>
          <w:rFonts w:ascii="Times New Roman" w:hAnsi="Times New Roman" w:cs="Times New Roman"/>
          <w:color w:val="0D0D0D"/>
          <w:sz w:val="28"/>
          <w:szCs w:val="28"/>
          <w:shd w:val="clear" w:color="auto" w:fill="FFFFFF"/>
        </w:rPr>
      </w:pPr>
    </w:p>
    <w:p w14:paraId="4358C3F5" w14:textId="77777777" w:rsidR="00886FBF" w:rsidRDefault="00886FBF" w:rsidP="009C772F">
      <w:pPr>
        <w:rPr>
          <w:rFonts w:ascii="Times New Roman" w:hAnsi="Times New Roman" w:cs="Times New Roman"/>
          <w:color w:val="0D0D0D"/>
          <w:sz w:val="28"/>
          <w:szCs w:val="28"/>
          <w:shd w:val="clear" w:color="auto" w:fill="FFFFFF"/>
        </w:rPr>
      </w:pPr>
    </w:p>
    <w:p w14:paraId="3DB51573" w14:textId="77777777" w:rsidR="00886FBF" w:rsidRDefault="00886FBF" w:rsidP="009C772F">
      <w:pPr>
        <w:rPr>
          <w:rFonts w:ascii="Times New Roman" w:hAnsi="Times New Roman" w:cs="Times New Roman"/>
          <w:color w:val="0D0D0D"/>
          <w:sz w:val="28"/>
          <w:szCs w:val="28"/>
          <w:shd w:val="clear" w:color="auto" w:fill="FFFFFF"/>
        </w:rPr>
      </w:pPr>
    </w:p>
    <w:p w14:paraId="3C5FCBBE" w14:textId="77777777" w:rsidR="00886FBF" w:rsidRDefault="00886FBF" w:rsidP="009C772F">
      <w:pPr>
        <w:rPr>
          <w:rFonts w:ascii="Times New Roman" w:hAnsi="Times New Roman" w:cs="Times New Roman"/>
          <w:color w:val="0D0D0D"/>
          <w:sz w:val="28"/>
          <w:szCs w:val="28"/>
          <w:shd w:val="clear" w:color="auto" w:fill="FFFFFF"/>
        </w:rPr>
      </w:pPr>
    </w:p>
    <w:p w14:paraId="2E1C37DC" w14:textId="77777777" w:rsidR="00886FBF" w:rsidRDefault="00886FBF" w:rsidP="009C772F">
      <w:pPr>
        <w:rPr>
          <w:rFonts w:ascii="Times New Roman" w:hAnsi="Times New Roman" w:cs="Times New Roman"/>
          <w:color w:val="0D0D0D"/>
          <w:sz w:val="28"/>
          <w:szCs w:val="28"/>
          <w:shd w:val="clear" w:color="auto" w:fill="FFFFFF"/>
        </w:rPr>
      </w:pPr>
    </w:p>
    <w:p w14:paraId="55C012BD" w14:textId="77777777" w:rsidR="00886FBF" w:rsidRDefault="00886FBF" w:rsidP="009C772F">
      <w:pPr>
        <w:rPr>
          <w:rFonts w:ascii="Times New Roman" w:hAnsi="Times New Roman" w:cs="Times New Roman"/>
          <w:color w:val="0D0D0D"/>
          <w:sz w:val="28"/>
          <w:szCs w:val="28"/>
          <w:shd w:val="clear" w:color="auto" w:fill="FFFFFF"/>
        </w:rPr>
      </w:pPr>
    </w:p>
    <w:p w14:paraId="28E26E10" w14:textId="77777777" w:rsidR="00886FBF" w:rsidRDefault="00886FBF" w:rsidP="009C772F">
      <w:pPr>
        <w:rPr>
          <w:rFonts w:ascii="Times New Roman" w:hAnsi="Times New Roman" w:cs="Times New Roman"/>
          <w:color w:val="0D0D0D"/>
          <w:sz w:val="28"/>
          <w:szCs w:val="28"/>
          <w:shd w:val="clear" w:color="auto" w:fill="FFFFFF"/>
        </w:rPr>
      </w:pPr>
    </w:p>
    <w:p w14:paraId="2B843B0F" w14:textId="77777777" w:rsidR="00886FBF" w:rsidRDefault="00886FBF" w:rsidP="009C772F">
      <w:pPr>
        <w:rPr>
          <w:rFonts w:ascii="Times New Roman" w:hAnsi="Times New Roman" w:cs="Times New Roman"/>
          <w:color w:val="0D0D0D"/>
          <w:sz w:val="28"/>
          <w:szCs w:val="28"/>
          <w:shd w:val="clear" w:color="auto" w:fill="FFFFFF"/>
        </w:rPr>
      </w:pPr>
    </w:p>
    <w:p w14:paraId="3E028CB5" w14:textId="7A085F70" w:rsidR="00BB04EC" w:rsidRPr="00886FBF" w:rsidRDefault="00BB04EC" w:rsidP="009C772F">
      <w:pPr>
        <w:rPr>
          <w:rFonts w:ascii="Times New Roman" w:hAnsi="Times New Roman" w:cs="Times New Roman"/>
          <w:color w:val="0D0D0D"/>
          <w:sz w:val="28"/>
          <w:szCs w:val="28"/>
          <w:shd w:val="clear" w:color="auto" w:fill="FFFFFF"/>
        </w:rPr>
      </w:pPr>
      <w:r w:rsidRPr="00886FBF">
        <w:rPr>
          <w:rFonts w:ascii="Times New Roman" w:hAnsi="Times New Roman" w:cs="Times New Roman"/>
          <w:color w:val="0D0D0D"/>
          <w:sz w:val="28"/>
          <w:szCs w:val="28"/>
          <w:shd w:val="clear" w:color="auto" w:fill="FFFFFF"/>
        </w:rPr>
        <w:t>Braga, A. A., &amp; Weisburd, D. L. (2012). The effects of focused deterrence strategies on crime: A systematic review and meta-analysis of the empirical evidence. Journal of Research in Crime and Delinquency, 49(3), 323-358.</w:t>
      </w:r>
    </w:p>
    <w:p w14:paraId="6EF4B6F9" w14:textId="4CCBD8AA" w:rsidR="0071589E" w:rsidRPr="00886FBF" w:rsidRDefault="0071589E" w:rsidP="009C772F">
      <w:pPr>
        <w:rPr>
          <w:rFonts w:ascii="Times New Roman" w:hAnsi="Times New Roman" w:cs="Times New Roman"/>
          <w:color w:val="0D0D0D"/>
          <w:sz w:val="28"/>
          <w:szCs w:val="28"/>
          <w:shd w:val="clear" w:color="auto" w:fill="FFFFFF"/>
        </w:rPr>
      </w:pPr>
      <w:r w:rsidRPr="00886FBF">
        <w:rPr>
          <w:rFonts w:ascii="Times New Roman" w:hAnsi="Times New Roman" w:cs="Times New Roman"/>
          <w:color w:val="0D0D0D"/>
          <w:sz w:val="28"/>
          <w:szCs w:val="28"/>
          <w:shd w:val="clear" w:color="auto" w:fill="FFFFFF"/>
        </w:rPr>
        <w:lastRenderedPageBreak/>
        <w:t>Braga, A. A., Hureau, D. M., &amp; Papachristos, A. V. (2012). Does Hot Spot Policing Reduce Crime? An Assessment of the Milwaukee Police Department’s Operation Safer Streets. Journal of Quantitative Criminology, 28(4), 601-626.</w:t>
      </w:r>
    </w:p>
    <w:p w14:paraId="7F1143CF" w14:textId="7CB655D9"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Cattaneo, L. B., &amp; Goodman, L. A. (2005). Risk factors for reabuse in intimate partner violence: A cross-disciplinary critical review. Trauma, Violence, &amp; Abuse, 6(2), 141-175.</w:t>
      </w:r>
    </w:p>
    <w:p w14:paraId="54636A30" w14:textId="27707C1C"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Campbell, J. C., Webster, D., &amp; Glass, N. (2009). The danger assessment: Validation of a lethality risk assessment instrument for intimate partner femicide. Journal of Interpersonal Violence, 24(4), 653-674.</w:t>
      </w:r>
    </w:p>
    <w:p w14:paraId="04ED955F" w14:textId="0C2CD659"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Dutton, D. G. (2006). Rethinking domestic violence. UBC Press.</w:t>
      </w:r>
    </w:p>
    <w:p w14:paraId="29882080" w14:textId="67795B2B"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Felson, R. B., &amp; Outlaw, M. C. (2007). The control motive and marital violence. Violence and Victims, 22(4), 387-407.</w:t>
      </w:r>
    </w:p>
    <w:p w14:paraId="665390CF" w14:textId="0EBDC2BA"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Johnson, I. M. (2008). Policing domestic violence: Experiments and dilemmas. Oxford University Press.</w:t>
      </w:r>
    </w:p>
    <w:p w14:paraId="2EE74BE3" w14:textId="42BD7760"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Johnson, M. P., &amp; Hotton, T. (2003). A longitudinal perspective on the effects of child factors on men's intimate violence. Journal of Marriage and Family, 65(3), 709-721.</w:t>
      </w:r>
    </w:p>
    <w:p w14:paraId="7A571283" w14:textId="3AC498E9"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Kirkwood, S., &amp; McKinlay, A. (2019). Domestic violence and abuse: Prevalence, perceptions, and policing in the UK. Policing: A Journal of Policy and Practice, 13(4), 428-444.</w:t>
      </w:r>
    </w:p>
    <w:p w14:paraId="796E1DA1" w14:textId="0EBEBE38"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Rennison, C. M. (2003). Reporting violence to the police: Predictors and consequences of victimization. Journal of Criminal Law and Criminology, 94(3), 559-582.</w:t>
      </w:r>
    </w:p>
    <w:p w14:paraId="10739503" w14:textId="5266C176"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Stark, E. (2007). Coercive control: How men entrap women in personal life. Oxford University Press.</w:t>
      </w:r>
    </w:p>
    <w:p w14:paraId="3D2860BE" w14:textId="0BFA82CF"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Stark, E. (2010). Reframing domestic violence as coercive control: Evidence, controversy, and policy implications. University of Pennsylvania Law Review, 158(6), 947-979.</w:t>
      </w:r>
    </w:p>
    <w:p w14:paraId="51142BE5" w14:textId="1C8C2D90" w:rsidR="00886FBF" w:rsidRPr="00886FBF" w:rsidRDefault="00886FBF" w:rsidP="00886FBF">
      <w:pPr>
        <w:rPr>
          <w:rFonts w:ascii="Times New Roman" w:hAnsi="Times New Roman" w:cs="Times New Roman"/>
          <w:sz w:val="28"/>
          <w:szCs w:val="28"/>
        </w:rPr>
      </w:pPr>
      <w:r w:rsidRPr="00886FBF">
        <w:rPr>
          <w:rFonts w:ascii="Times New Roman" w:hAnsi="Times New Roman" w:cs="Times New Roman"/>
          <w:sz w:val="28"/>
          <w:szCs w:val="28"/>
        </w:rPr>
        <w:t>World Health Organisation. (2020). Violence against women prevalence estimates, 2018. WHO.</w:t>
      </w:r>
    </w:p>
    <w:p w14:paraId="6E5F69DA" w14:textId="77777777" w:rsidR="00BB04EC" w:rsidRPr="00886FBF" w:rsidRDefault="00BB04EC" w:rsidP="009C772F">
      <w:pPr>
        <w:rPr>
          <w:rFonts w:ascii="Times New Roman" w:hAnsi="Times New Roman" w:cs="Times New Roman"/>
          <w:sz w:val="28"/>
          <w:szCs w:val="28"/>
        </w:rPr>
      </w:pPr>
    </w:p>
    <w:sectPr w:rsidR="00BB04EC" w:rsidRPr="00886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1D9"/>
    <w:rsid w:val="000019E0"/>
    <w:rsid w:val="00034F4F"/>
    <w:rsid w:val="00037617"/>
    <w:rsid w:val="0009766D"/>
    <w:rsid w:val="00097A0A"/>
    <w:rsid w:val="000B1728"/>
    <w:rsid w:val="000D31F5"/>
    <w:rsid w:val="000F37C3"/>
    <w:rsid w:val="00110DE8"/>
    <w:rsid w:val="001607F3"/>
    <w:rsid w:val="001A4595"/>
    <w:rsid w:val="001B361E"/>
    <w:rsid w:val="00245DD9"/>
    <w:rsid w:val="00261E2E"/>
    <w:rsid w:val="002A2ED2"/>
    <w:rsid w:val="002E283B"/>
    <w:rsid w:val="003853AA"/>
    <w:rsid w:val="00392779"/>
    <w:rsid w:val="003C00F2"/>
    <w:rsid w:val="00405E5D"/>
    <w:rsid w:val="004118FC"/>
    <w:rsid w:val="00475F9C"/>
    <w:rsid w:val="004B5CCB"/>
    <w:rsid w:val="004C696D"/>
    <w:rsid w:val="00504DBB"/>
    <w:rsid w:val="005128AE"/>
    <w:rsid w:val="00527210"/>
    <w:rsid w:val="00563073"/>
    <w:rsid w:val="005951E2"/>
    <w:rsid w:val="00644E77"/>
    <w:rsid w:val="00661CB6"/>
    <w:rsid w:val="00670844"/>
    <w:rsid w:val="006F1435"/>
    <w:rsid w:val="0071589E"/>
    <w:rsid w:val="00747D56"/>
    <w:rsid w:val="00751140"/>
    <w:rsid w:val="00767AB9"/>
    <w:rsid w:val="00771ED0"/>
    <w:rsid w:val="00786660"/>
    <w:rsid w:val="007B0A8C"/>
    <w:rsid w:val="007C2671"/>
    <w:rsid w:val="007C5000"/>
    <w:rsid w:val="007D382A"/>
    <w:rsid w:val="007D443B"/>
    <w:rsid w:val="007E6458"/>
    <w:rsid w:val="007F1823"/>
    <w:rsid w:val="008116E5"/>
    <w:rsid w:val="008153D5"/>
    <w:rsid w:val="00861218"/>
    <w:rsid w:val="00882076"/>
    <w:rsid w:val="00886FBF"/>
    <w:rsid w:val="008B5987"/>
    <w:rsid w:val="008D202B"/>
    <w:rsid w:val="008E62CC"/>
    <w:rsid w:val="009141D9"/>
    <w:rsid w:val="0091597D"/>
    <w:rsid w:val="00981A42"/>
    <w:rsid w:val="009A2097"/>
    <w:rsid w:val="009C772F"/>
    <w:rsid w:val="009C7F88"/>
    <w:rsid w:val="009E588F"/>
    <w:rsid w:val="009F3BB9"/>
    <w:rsid w:val="00A034B5"/>
    <w:rsid w:val="00A04A2F"/>
    <w:rsid w:val="00A07EC8"/>
    <w:rsid w:val="00A50D29"/>
    <w:rsid w:val="00A62646"/>
    <w:rsid w:val="00A64703"/>
    <w:rsid w:val="00A6740A"/>
    <w:rsid w:val="00A6776B"/>
    <w:rsid w:val="00AA3F4E"/>
    <w:rsid w:val="00AF122F"/>
    <w:rsid w:val="00AF422B"/>
    <w:rsid w:val="00B12EB4"/>
    <w:rsid w:val="00B17596"/>
    <w:rsid w:val="00B439C0"/>
    <w:rsid w:val="00B93A36"/>
    <w:rsid w:val="00BB04EC"/>
    <w:rsid w:val="00C20453"/>
    <w:rsid w:val="00C20B38"/>
    <w:rsid w:val="00C32F5B"/>
    <w:rsid w:val="00C47C7D"/>
    <w:rsid w:val="00C510F5"/>
    <w:rsid w:val="00C9531A"/>
    <w:rsid w:val="00CB42CB"/>
    <w:rsid w:val="00CD7E40"/>
    <w:rsid w:val="00CE252F"/>
    <w:rsid w:val="00CE6157"/>
    <w:rsid w:val="00CE666B"/>
    <w:rsid w:val="00CF15E4"/>
    <w:rsid w:val="00D27693"/>
    <w:rsid w:val="00D52C0E"/>
    <w:rsid w:val="00D6731C"/>
    <w:rsid w:val="00DA4A0B"/>
    <w:rsid w:val="00DB7940"/>
    <w:rsid w:val="00DE78CC"/>
    <w:rsid w:val="00E06C19"/>
    <w:rsid w:val="00E21701"/>
    <w:rsid w:val="00E41D90"/>
    <w:rsid w:val="00E95B68"/>
    <w:rsid w:val="00EC5E83"/>
    <w:rsid w:val="00ED2FB8"/>
    <w:rsid w:val="00ED6181"/>
    <w:rsid w:val="00EE0E76"/>
    <w:rsid w:val="00EF48C8"/>
    <w:rsid w:val="00F20F68"/>
    <w:rsid w:val="00F25618"/>
    <w:rsid w:val="00F315BF"/>
    <w:rsid w:val="00F33AA9"/>
    <w:rsid w:val="00F40B14"/>
    <w:rsid w:val="00F4789E"/>
    <w:rsid w:val="00F600D6"/>
    <w:rsid w:val="00FB7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E7B34"/>
  <w15:chartTrackingRefBased/>
  <w15:docId w15:val="{54896506-817B-4856-B48E-B03EB92C3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1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1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1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1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1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1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1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1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1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1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1D9"/>
    <w:rPr>
      <w:rFonts w:eastAsiaTheme="majorEastAsia" w:cstheme="majorBidi"/>
      <w:color w:val="272727" w:themeColor="text1" w:themeTint="D8"/>
    </w:rPr>
  </w:style>
  <w:style w:type="paragraph" w:styleId="Title">
    <w:name w:val="Title"/>
    <w:basedOn w:val="Normal"/>
    <w:next w:val="Normal"/>
    <w:link w:val="TitleChar"/>
    <w:uiPriority w:val="10"/>
    <w:qFormat/>
    <w:rsid w:val="00914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1D9"/>
    <w:pPr>
      <w:spacing w:before="160"/>
      <w:jc w:val="center"/>
    </w:pPr>
    <w:rPr>
      <w:i/>
      <w:iCs/>
      <w:color w:val="404040" w:themeColor="text1" w:themeTint="BF"/>
    </w:rPr>
  </w:style>
  <w:style w:type="character" w:customStyle="1" w:styleId="QuoteChar">
    <w:name w:val="Quote Char"/>
    <w:basedOn w:val="DefaultParagraphFont"/>
    <w:link w:val="Quote"/>
    <w:uiPriority w:val="29"/>
    <w:rsid w:val="009141D9"/>
    <w:rPr>
      <w:i/>
      <w:iCs/>
      <w:color w:val="404040" w:themeColor="text1" w:themeTint="BF"/>
    </w:rPr>
  </w:style>
  <w:style w:type="paragraph" w:styleId="ListParagraph">
    <w:name w:val="List Paragraph"/>
    <w:basedOn w:val="Normal"/>
    <w:uiPriority w:val="34"/>
    <w:qFormat/>
    <w:rsid w:val="009141D9"/>
    <w:pPr>
      <w:ind w:left="720"/>
      <w:contextualSpacing/>
    </w:pPr>
  </w:style>
  <w:style w:type="character" w:styleId="IntenseEmphasis">
    <w:name w:val="Intense Emphasis"/>
    <w:basedOn w:val="DefaultParagraphFont"/>
    <w:uiPriority w:val="21"/>
    <w:qFormat/>
    <w:rsid w:val="009141D9"/>
    <w:rPr>
      <w:i/>
      <w:iCs/>
      <w:color w:val="0F4761" w:themeColor="accent1" w:themeShade="BF"/>
    </w:rPr>
  </w:style>
  <w:style w:type="paragraph" w:styleId="IntenseQuote">
    <w:name w:val="Intense Quote"/>
    <w:basedOn w:val="Normal"/>
    <w:next w:val="Normal"/>
    <w:link w:val="IntenseQuoteChar"/>
    <w:uiPriority w:val="30"/>
    <w:qFormat/>
    <w:rsid w:val="009141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1D9"/>
    <w:rPr>
      <w:i/>
      <w:iCs/>
      <w:color w:val="0F4761" w:themeColor="accent1" w:themeShade="BF"/>
    </w:rPr>
  </w:style>
  <w:style w:type="character" w:styleId="IntenseReference">
    <w:name w:val="Intense Reference"/>
    <w:basedOn w:val="DefaultParagraphFont"/>
    <w:uiPriority w:val="32"/>
    <w:qFormat/>
    <w:rsid w:val="009141D9"/>
    <w:rPr>
      <w:b/>
      <w:bCs/>
      <w:smallCaps/>
      <w:color w:val="0F4761" w:themeColor="accent1" w:themeShade="BF"/>
      <w:spacing w:val="5"/>
    </w:rPr>
  </w:style>
  <w:style w:type="paragraph" w:customStyle="1" w:styleId="yiv5372219902msonormal">
    <w:name w:val="yiv5372219902msonormal"/>
    <w:basedOn w:val="Normal"/>
    <w:rsid w:val="00261E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261E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474163">
      <w:bodyDiv w:val="1"/>
      <w:marLeft w:val="0"/>
      <w:marRight w:val="0"/>
      <w:marTop w:val="0"/>
      <w:marBottom w:val="0"/>
      <w:divBdr>
        <w:top w:val="none" w:sz="0" w:space="0" w:color="auto"/>
        <w:left w:val="none" w:sz="0" w:space="0" w:color="auto"/>
        <w:bottom w:val="none" w:sz="0" w:space="0" w:color="auto"/>
        <w:right w:val="none" w:sz="0" w:space="0" w:color="auto"/>
      </w:divBdr>
      <w:divsChild>
        <w:div w:id="1336572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11</Pages>
  <Words>3987</Words>
  <Characters>22729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Gilbert</dc:creator>
  <cp:keywords/>
  <dc:description/>
  <cp:lastModifiedBy>Matthew Gilbert</cp:lastModifiedBy>
  <cp:revision>17</cp:revision>
  <dcterms:created xsi:type="dcterms:W3CDTF">2024-02-22T11:06:00Z</dcterms:created>
  <dcterms:modified xsi:type="dcterms:W3CDTF">2024-07-25T11:15:00Z</dcterms:modified>
</cp:coreProperties>
</file>