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C28C6" w14:textId="77777777" w:rsidR="00D22E0D" w:rsidRPr="00D22E0D" w:rsidRDefault="00D22E0D" w:rsidP="00D22E0D">
      <w:r w:rsidRPr="00D22E0D">
        <w:rPr>
          <w:b/>
          <w:bCs/>
        </w:rPr>
        <w:t>Module Name:</w:t>
      </w:r>
      <w:r w:rsidRPr="00D22E0D">
        <w:t xml:space="preserve"> Academic Skills in the Digital Era</w:t>
      </w:r>
      <w:r w:rsidRPr="00D22E0D">
        <w:br/>
      </w:r>
      <w:r w:rsidRPr="00D22E0D">
        <w:rPr>
          <w:b/>
          <w:bCs/>
        </w:rPr>
        <w:t>Module Code:</w:t>
      </w:r>
      <w:r w:rsidRPr="00D22E0D">
        <w:t xml:space="preserve"> BMSW4013</w:t>
      </w:r>
      <w:r w:rsidRPr="00D22E0D">
        <w:br/>
      </w:r>
      <w:r w:rsidRPr="00D22E0D">
        <w:rPr>
          <w:b/>
          <w:bCs/>
        </w:rPr>
        <w:t>Assessment 2:</w:t>
      </w:r>
      <w:r w:rsidRPr="00D22E0D">
        <w:t xml:space="preserve"> Reflective Essay</w:t>
      </w:r>
    </w:p>
    <w:p w14:paraId="3B62B693" w14:textId="77777777" w:rsidR="00085E49" w:rsidRDefault="00D22E0D" w:rsidP="00D22E0D">
      <w:r w:rsidRPr="00D22E0D">
        <w:rPr>
          <w:b/>
          <w:bCs/>
        </w:rPr>
        <w:t>Student Name:</w:t>
      </w:r>
      <w:r w:rsidRPr="00D22E0D">
        <w:t xml:space="preserve"> </w:t>
      </w:r>
      <w:r w:rsidR="00085E49">
        <w:t>Asif Ahmed Bashir</w:t>
      </w:r>
      <w:r w:rsidRPr="00D22E0D">
        <w:br/>
      </w:r>
      <w:r w:rsidRPr="00D22E0D">
        <w:rPr>
          <w:b/>
          <w:bCs/>
        </w:rPr>
        <w:t>Student Number:</w:t>
      </w:r>
      <w:r w:rsidRPr="00D22E0D">
        <w:t xml:space="preserve"> </w:t>
      </w:r>
      <w:r w:rsidR="00085E49">
        <w:t>2504986</w:t>
      </w:r>
      <w:r w:rsidRPr="00D22E0D">
        <w:br/>
      </w:r>
      <w:r w:rsidRPr="00D22E0D">
        <w:rPr>
          <w:b/>
          <w:bCs/>
        </w:rPr>
        <w:t>Lecturer:</w:t>
      </w:r>
      <w:r w:rsidRPr="00D22E0D">
        <w:t xml:space="preserve"> </w:t>
      </w:r>
      <w:r w:rsidR="00085E49">
        <w:t>Ffion Cumberpatch</w:t>
      </w:r>
      <w:r w:rsidRPr="00D22E0D">
        <w:br/>
      </w:r>
      <w:r w:rsidRPr="00D22E0D">
        <w:rPr>
          <w:b/>
          <w:bCs/>
        </w:rPr>
        <w:t>Deadline:</w:t>
      </w:r>
      <w:r w:rsidRPr="00D22E0D">
        <w:t xml:space="preserve"> </w:t>
      </w:r>
      <w:r w:rsidR="00085E49">
        <w:t>23/03/2026</w:t>
      </w:r>
    </w:p>
    <w:p w14:paraId="704E7073" w14:textId="77777777" w:rsidR="00085E49" w:rsidRDefault="00085E49" w:rsidP="00D22E0D"/>
    <w:p w14:paraId="16BA5F01" w14:textId="77777777" w:rsidR="00085E49" w:rsidRDefault="00085E49" w:rsidP="00D22E0D"/>
    <w:p w14:paraId="2A87FEA1" w14:textId="77777777" w:rsidR="00085E49" w:rsidRDefault="00085E49" w:rsidP="00D22E0D"/>
    <w:p w14:paraId="408F1818" w14:textId="77777777" w:rsidR="00085E49" w:rsidRDefault="00085E49" w:rsidP="00D22E0D"/>
    <w:p w14:paraId="1F41944E" w14:textId="77777777" w:rsidR="00085E49" w:rsidRDefault="00085E49" w:rsidP="00D22E0D"/>
    <w:p w14:paraId="720B0D46" w14:textId="77777777" w:rsidR="00085E49" w:rsidRDefault="00085E49" w:rsidP="00D22E0D"/>
    <w:p w14:paraId="56874AE7" w14:textId="77777777" w:rsidR="00085E49" w:rsidRDefault="00085E49" w:rsidP="00D22E0D"/>
    <w:p w14:paraId="123D3300" w14:textId="77777777" w:rsidR="00085E49" w:rsidRDefault="00085E49" w:rsidP="00D22E0D"/>
    <w:p w14:paraId="7304FC28" w14:textId="50DA45F0" w:rsidR="00D22E0D" w:rsidRPr="00D22E0D" w:rsidRDefault="00D22E0D" w:rsidP="00D22E0D">
      <w:r w:rsidRPr="00D22E0D">
        <w:br/>
      </w:r>
    </w:p>
    <w:p w14:paraId="214F1ABA" w14:textId="77777777" w:rsidR="000C4674" w:rsidRDefault="000C4674"/>
    <w:p w14:paraId="129A3994" w14:textId="77777777" w:rsidR="00D22E0D" w:rsidRDefault="00D22E0D"/>
    <w:p w14:paraId="25057B29" w14:textId="77777777" w:rsidR="00D22E0D" w:rsidRDefault="00D22E0D"/>
    <w:p w14:paraId="2050CB7A" w14:textId="77777777" w:rsidR="00D22E0D" w:rsidRDefault="00D22E0D"/>
    <w:p w14:paraId="0C724DF4" w14:textId="77777777" w:rsidR="00D22E0D" w:rsidRDefault="00D22E0D"/>
    <w:p w14:paraId="6716C009" w14:textId="77777777" w:rsidR="00D22E0D" w:rsidRDefault="00D22E0D"/>
    <w:p w14:paraId="0979330D" w14:textId="77777777" w:rsidR="00D22E0D" w:rsidRDefault="00D22E0D"/>
    <w:p w14:paraId="15284033" w14:textId="77777777" w:rsidR="00D22E0D" w:rsidRDefault="00D22E0D"/>
    <w:p w14:paraId="0D634D1F" w14:textId="77777777" w:rsidR="00D22E0D" w:rsidRDefault="00D22E0D"/>
    <w:p w14:paraId="493F925E" w14:textId="77777777" w:rsidR="00D22E0D" w:rsidRDefault="00D22E0D"/>
    <w:p w14:paraId="5248FAAB" w14:textId="77777777" w:rsidR="00D22E0D" w:rsidRDefault="00D22E0D"/>
    <w:p w14:paraId="321C55BA" w14:textId="77777777" w:rsidR="00D22E0D" w:rsidRDefault="00D22E0D"/>
    <w:p w14:paraId="1641DEB2" w14:textId="77777777" w:rsidR="00D22E0D" w:rsidRDefault="00D22E0D"/>
    <w:p w14:paraId="74700A45" w14:textId="77777777" w:rsidR="00D22E0D" w:rsidRPr="00D22E0D" w:rsidRDefault="00D22E0D" w:rsidP="00D22E0D">
      <w:pPr>
        <w:rPr>
          <w:b/>
          <w:bCs/>
        </w:rPr>
      </w:pPr>
      <w:r w:rsidRPr="00D22E0D">
        <w:rPr>
          <w:b/>
          <w:bCs/>
        </w:rPr>
        <w:lastRenderedPageBreak/>
        <w:t>AI Acknowledgement</w:t>
      </w:r>
    </w:p>
    <w:p w14:paraId="0946F90C" w14:textId="77777777" w:rsidR="00D22E0D" w:rsidRPr="00D22E0D" w:rsidRDefault="00D22E0D" w:rsidP="00D22E0D">
      <w:r w:rsidRPr="00D22E0D">
        <w:t>I acknowledge the use of ChatGPT (</w:t>
      </w:r>
      <w:hyperlink r:id="rId5" w:tgtFrame="_new" w:history="1">
        <w:r w:rsidRPr="00D22E0D">
          <w:rPr>
            <w:rStyle w:val="Hyperlink"/>
          </w:rPr>
          <w:t>https://chat.openai.com</w:t>
        </w:r>
      </w:hyperlink>
      <w:r w:rsidRPr="00D22E0D">
        <w:t>) to support proofreading, improve clarity, and enhance academic tone in this assignment.</w:t>
      </w:r>
    </w:p>
    <w:p w14:paraId="02CCFE21" w14:textId="77777777" w:rsidR="00D22E0D" w:rsidRPr="00D22E0D" w:rsidRDefault="00D22E0D" w:rsidP="00D22E0D">
      <w:r w:rsidRPr="00D22E0D">
        <w:t>The following prompts were used:</w:t>
      </w:r>
    </w:p>
    <w:p w14:paraId="0D3DF762" w14:textId="77777777" w:rsidR="00D22E0D" w:rsidRPr="00D22E0D" w:rsidRDefault="00D22E0D" w:rsidP="00D22E0D">
      <w:pPr>
        <w:numPr>
          <w:ilvl w:val="0"/>
          <w:numId w:val="1"/>
        </w:numPr>
      </w:pPr>
      <w:r w:rsidRPr="00D22E0D">
        <w:t xml:space="preserve">“Check this paragraph for grammar and clarity.” </w:t>
      </w:r>
    </w:p>
    <w:p w14:paraId="70CE23EA" w14:textId="21D63DAD" w:rsidR="00D22E0D" w:rsidRPr="00D22E0D" w:rsidRDefault="00D22E0D" w:rsidP="00085E49">
      <w:r w:rsidRPr="00D22E0D">
        <w:t>I confirm that all ideas, reflections, and content presented in this essay are my own work. AI was only used to improve language and presentation. I have retained drafts and notes as evidence of my work process.</w:t>
      </w:r>
    </w:p>
    <w:p w14:paraId="66B227C2" w14:textId="77777777" w:rsidR="00D22E0D" w:rsidRDefault="00D22E0D"/>
    <w:p w14:paraId="75A3BBA0" w14:textId="77777777" w:rsidR="00D22E0D" w:rsidRDefault="00D22E0D"/>
    <w:p w14:paraId="34CBB519" w14:textId="77777777" w:rsidR="00D22E0D" w:rsidRDefault="00D22E0D"/>
    <w:p w14:paraId="461255AE" w14:textId="77777777" w:rsidR="00D22E0D" w:rsidRDefault="00D22E0D"/>
    <w:p w14:paraId="370AFFF5" w14:textId="77777777" w:rsidR="00D22E0D" w:rsidRDefault="00D22E0D"/>
    <w:p w14:paraId="6C31F122" w14:textId="77777777" w:rsidR="00D22E0D" w:rsidRDefault="00D22E0D"/>
    <w:p w14:paraId="3EFE0610" w14:textId="77777777" w:rsidR="00D22E0D" w:rsidRDefault="00D22E0D"/>
    <w:p w14:paraId="2D660BC8" w14:textId="77777777" w:rsidR="00D22E0D" w:rsidRDefault="00D22E0D"/>
    <w:p w14:paraId="01775096" w14:textId="77777777" w:rsidR="00D22E0D" w:rsidRDefault="00D22E0D"/>
    <w:p w14:paraId="1A965997" w14:textId="77777777" w:rsidR="00D22E0D" w:rsidRDefault="00D22E0D"/>
    <w:p w14:paraId="7F808D02" w14:textId="77777777" w:rsidR="00D22E0D" w:rsidRDefault="00D22E0D"/>
    <w:p w14:paraId="1F324EC3" w14:textId="77777777" w:rsidR="00D22E0D" w:rsidRDefault="00D22E0D"/>
    <w:p w14:paraId="76CFC1E8" w14:textId="77777777" w:rsidR="00085E49" w:rsidRDefault="00085E49"/>
    <w:p w14:paraId="393645F0" w14:textId="77777777" w:rsidR="00085E49" w:rsidRDefault="00085E49"/>
    <w:p w14:paraId="2FA83762" w14:textId="77777777" w:rsidR="00085E49" w:rsidRDefault="00085E49"/>
    <w:p w14:paraId="2E707CBE" w14:textId="77777777" w:rsidR="00085E49" w:rsidRDefault="00085E49"/>
    <w:p w14:paraId="1F34AD3D" w14:textId="77777777" w:rsidR="00085E49" w:rsidRDefault="00085E49"/>
    <w:p w14:paraId="28F0596C" w14:textId="77777777" w:rsidR="00085E49" w:rsidRDefault="00085E49"/>
    <w:p w14:paraId="3C830872" w14:textId="77777777" w:rsidR="00085E49" w:rsidRDefault="00085E49"/>
    <w:p w14:paraId="028361F6" w14:textId="77777777" w:rsidR="00D22E0D" w:rsidRDefault="00D22E0D"/>
    <w:p w14:paraId="56E132CE" w14:textId="3308CE45" w:rsidR="00085E49" w:rsidRDefault="00085E49" w:rsidP="00085E49">
      <w:r>
        <w:lastRenderedPageBreak/>
        <w:t>University work demands a lot more self-reliance than anything I’d done before – you’re really expected to run your own learning, get yourself organised, and be totally in charge of how you’re doing in your course. Making that change isn’t easy, and it needs you to put in the work steadily, be self-disciplined, and juggle lots of things without someone breathing down your neck. Loads of first years (as Wingate, 2015, points out) find it hard to get used to this, and especially with getting their time under control.  This is me thinking about getting an assignment done and handed in, and specifically about how badly I managed my time, and how I left everything to the last minute. It’s a valuable memory because it very clearly showed up where I’m weak when it comes to studying, and how not managing time properly messes with both your grades and how you feel.</w:t>
      </w:r>
    </w:p>
    <w:p w14:paraId="3D52412F" w14:textId="12C39474" w:rsidR="00085E49" w:rsidRDefault="00085E49" w:rsidP="00085E49">
      <w:r>
        <w:t xml:space="preserve">The assignment I'm thinking about was one of the first bits of coursework at university. I knew when it was due, but I didn’t start it at a sensible </w:t>
      </w:r>
      <w:r>
        <w:t>time and</w:t>
      </w:r>
      <w:r>
        <w:t xml:space="preserve"> put it off until about four days before the deadline. Then, in those four days, I didn’t put my studies </w:t>
      </w:r>
      <w:r>
        <w:t>first and</w:t>
      </w:r>
      <w:r>
        <w:t xml:space="preserve"> spent my time going out and doing things that </w:t>
      </w:r>
      <w:r>
        <w:t>were not</w:t>
      </w:r>
      <w:r>
        <w:t xml:space="preserve"> and related to the course. That meant I had far less time to </w:t>
      </w:r>
      <w:proofErr w:type="gramStart"/>
      <w:r>
        <w:t>actually do</w:t>
      </w:r>
      <w:proofErr w:type="gramEnd"/>
      <w:r>
        <w:t xml:space="preserve"> the assignment properly. As the deadline got closer, I realised I hadn’t left myself nearly enough time, which meant I had to rush it and do it without any real plan. Consequently, it was done in a panic, with no time for proper planning, looking into things thoroughly, or thinking about it critically.  It went in on time, yes, but the whole thing was stressful, a waste of time, and showed I hadn’t organised things or prepared. </w:t>
      </w:r>
    </w:p>
    <w:p w14:paraId="44E4D365" w14:textId="267132D4" w:rsidR="00085E49" w:rsidRDefault="00085E49" w:rsidP="00085E49">
      <w:r>
        <w:t xml:space="preserve">Initially, I was </w:t>
      </w:r>
      <w:proofErr w:type="gramStart"/>
      <w:r>
        <w:t>pretty relaxed</w:t>
      </w:r>
      <w:proofErr w:type="gramEnd"/>
      <w:r>
        <w:t xml:space="preserve"> and didn’t see the assignment as important. I just figured I had loads of time, and underestimated how complicated it would be, and how much effort it would take to do it well. Students often make this mistake with how much time work will take (Claessens et al, 2007). But as the deadline loomed, my feelings changed dramatically.  I began to feel worried and overwhelmed, realising how little time was left. This pressure, and the short amount of time I had, made my stress go up and made it harder to focus. That sudden change from calm to panic shows exactly how bad time management affects your studies and your emotional state (Macan et al, 1990).</w:t>
      </w:r>
    </w:p>
    <w:p w14:paraId="198E9B37" w14:textId="4606FBBF" w:rsidR="00085E49" w:rsidRDefault="00085E49" w:rsidP="00085E49">
      <w:r>
        <w:t xml:space="preserve">On the plus side, I did manage to finish and submit it before the deadline, showing I can work under pressure if I </w:t>
      </w:r>
      <w:r>
        <w:t>must</w:t>
      </w:r>
      <w:r>
        <w:t>. But the negatives were much more serious. Putting off starting it meant I couldn’t really get into the work or fully develop my thoughts. Not having enough time meant I couldn’t plan well, do proper research, or look over my work with a critical eye – and all those things are vital for good university work. And choosing to go out with friends instead of working was a major problem that directly caused my bad time management.  This shows a lack of self-control, and something called self-regulation is a huge factor in doing well at university (Zimmerman, 2002). In general, although the assignment was completed, the way I went about it wasn't efficient and won’t help me get better at my studies in the long run.</w:t>
      </w:r>
    </w:p>
    <w:p w14:paraId="0EE55870" w14:textId="77777777" w:rsidR="00085E49" w:rsidRDefault="00085E49" w:rsidP="00085E49"/>
    <w:p w14:paraId="00B9E6C1" w14:textId="5FB7AFAD" w:rsidR="00085E49" w:rsidRDefault="00085E49" w:rsidP="00085E49">
      <w:r>
        <w:lastRenderedPageBreak/>
        <w:t xml:space="preserve">You can also look at this in terms of putting things off and poor time management. Research (Steel, 2007) says putting things off is a common issue for students and is often linked to avoiding things and a lack of self-control. My decision to delay starting the assignment is a perfect example of this; I went for something I’d enjoy right now, instead of thinking about my success in the course.  And, going to university means adjusting to new expectations, including </w:t>
      </w:r>
      <w:proofErr w:type="gramStart"/>
      <w:r>
        <w:t>being in charge of</w:t>
      </w:r>
      <w:proofErr w:type="gramEnd"/>
      <w:r>
        <w:t xml:space="preserve"> your own learning and taking on more responsibility for your studies (Lea and Street, 2006). My problems with time suggest I hadn't quite got used to these expectations yet. Good time management and doing well in your course go </w:t>
      </w:r>
      <w:proofErr w:type="gramStart"/>
      <w:r>
        <w:t>hand-in-hand</w:t>
      </w:r>
      <w:proofErr w:type="gramEnd"/>
      <w:r>
        <w:t xml:space="preserve"> because it allows you to spend enough time researching, planning and revising (Claessens et al, 2007).  Leaving things to the last minute, on the other hand, usually leads to more stress and worse results.</w:t>
      </w:r>
    </w:p>
    <w:p w14:paraId="109A374D" w14:textId="24DB76B0" w:rsidR="00085E49" w:rsidRDefault="00085E49" w:rsidP="00085E49">
      <w:r>
        <w:t xml:space="preserve">Also, skills like planning, being organised, and thinking critically improve slowly with experience and by thinking about what you’ve done (Moon, 2004).  This experience showed me that just getting an assignment done isn’t enough; how you get it done is just as important. My lack of a plan meant I couldn’t produce a better piece of work and didn’t let me think about the task in a critical way. This backs up the idea that doing well at university isn’t just about how much effort you put in, but how well you manage and use that effort (Biggs and Tang, 2011). What’s more, the way we learn now relies </w:t>
      </w:r>
      <w:proofErr w:type="gramStart"/>
      <w:r>
        <w:t>more and more</w:t>
      </w:r>
      <w:proofErr w:type="gramEnd"/>
      <w:r>
        <w:t xml:space="preserve"> on online platforms, and that means students need to be responsible for finding materials and managing deadlines themselves (Beetham and Sharpe, 2013). I didn’t use these resources early enough, and that contributed to my poor time management and how well I did.</w:t>
      </w:r>
    </w:p>
    <w:p w14:paraId="2223DD89" w14:textId="07483B00" w:rsidR="00627AE5" w:rsidRDefault="00085E49" w:rsidP="00085E49">
      <w:r>
        <w:t>So, to sum up, this experience showed me that bad time management causes unnecessary stress, makes you less efficient and results in lower quality work. I did get it in on time, but it was messy and showed up major weaknesses in my study habits. Looking back, starting earlier would have given me enough time to plan, research and revise, and would have improved both the quality of the work and how confident I felt about submitting it.  Thinking this through has made me realise how important self-discipline, proper planning and steady effort are at university. From now on, I need to be more organised and take the initiative with my time, to do better in my course and generally enjoy learning more.</w:t>
      </w:r>
    </w:p>
    <w:p w14:paraId="135E327B" w14:textId="77777777" w:rsidR="00627AE5" w:rsidRDefault="00627AE5" w:rsidP="00627AE5"/>
    <w:p w14:paraId="22677168" w14:textId="77777777" w:rsidR="00627AE5" w:rsidRDefault="00627AE5" w:rsidP="00627AE5"/>
    <w:p w14:paraId="57F7923A" w14:textId="77777777" w:rsidR="00627AE5" w:rsidRDefault="00627AE5" w:rsidP="00627AE5"/>
    <w:p w14:paraId="6990CCFD" w14:textId="77777777" w:rsidR="00627AE5" w:rsidRDefault="00627AE5" w:rsidP="00627AE5"/>
    <w:p w14:paraId="05CF7849" w14:textId="77777777" w:rsidR="00627AE5" w:rsidRDefault="00627AE5" w:rsidP="00627AE5"/>
    <w:p w14:paraId="365C0F9F" w14:textId="77777777" w:rsidR="00627AE5" w:rsidRDefault="00627AE5" w:rsidP="00627AE5"/>
    <w:p w14:paraId="68642DA3" w14:textId="4FCB9B7F" w:rsidR="00627AE5" w:rsidRPr="00627AE5" w:rsidRDefault="00627AE5" w:rsidP="00627AE5">
      <w:pPr>
        <w:rPr>
          <w:b/>
          <w:bCs/>
        </w:rPr>
      </w:pPr>
      <w:r w:rsidRPr="00627AE5">
        <w:rPr>
          <w:b/>
          <w:bCs/>
        </w:rPr>
        <w:lastRenderedPageBreak/>
        <w:t xml:space="preserve">References </w:t>
      </w:r>
    </w:p>
    <w:p w14:paraId="6637BB53" w14:textId="77777777" w:rsidR="00627AE5" w:rsidRPr="00627AE5" w:rsidRDefault="00627AE5" w:rsidP="00627AE5">
      <w:r w:rsidRPr="00627AE5">
        <w:t xml:space="preserve">Beetham, H. and Sharpe, R. (2013) </w:t>
      </w:r>
      <w:r w:rsidRPr="00627AE5">
        <w:rPr>
          <w:i/>
          <w:iCs/>
        </w:rPr>
        <w:t>Rethinking pedagogy for a digital age</w:t>
      </w:r>
      <w:r w:rsidRPr="00627AE5">
        <w:t xml:space="preserve">. 2nd </w:t>
      </w:r>
      <w:proofErr w:type="spellStart"/>
      <w:r w:rsidRPr="00627AE5">
        <w:t>edn</w:t>
      </w:r>
      <w:proofErr w:type="spellEnd"/>
      <w:r w:rsidRPr="00627AE5">
        <w:t>. London: Routledge.</w:t>
      </w:r>
    </w:p>
    <w:p w14:paraId="031A5BB0" w14:textId="77777777" w:rsidR="00627AE5" w:rsidRPr="00627AE5" w:rsidRDefault="00627AE5" w:rsidP="00627AE5">
      <w:r w:rsidRPr="00627AE5">
        <w:t xml:space="preserve">Biggs, J. and Tang, C. (2011) </w:t>
      </w:r>
      <w:r w:rsidRPr="00627AE5">
        <w:rPr>
          <w:i/>
          <w:iCs/>
        </w:rPr>
        <w:t>Teaching for quality learning at university</w:t>
      </w:r>
      <w:r w:rsidRPr="00627AE5">
        <w:t xml:space="preserve">. 4th </w:t>
      </w:r>
      <w:proofErr w:type="spellStart"/>
      <w:r w:rsidRPr="00627AE5">
        <w:t>edn</w:t>
      </w:r>
      <w:proofErr w:type="spellEnd"/>
      <w:r w:rsidRPr="00627AE5">
        <w:t>. Maidenhead: McGraw-Hill.</w:t>
      </w:r>
    </w:p>
    <w:p w14:paraId="253C1E12" w14:textId="77777777" w:rsidR="00627AE5" w:rsidRPr="00627AE5" w:rsidRDefault="00627AE5" w:rsidP="00627AE5">
      <w:r w:rsidRPr="00627AE5">
        <w:t xml:space="preserve">Claessens, B.J., van </w:t>
      </w:r>
      <w:proofErr w:type="spellStart"/>
      <w:r w:rsidRPr="00627AE5">
        <w:t>Eerde</w:t>
      </w:r>
      <w:proofErr w:type="spellEnd"/>
      <w:r w:rsidRPr="00627AE5">
        <w:t xml:space="preserve">, W., Rutte, C.G. and Roe, R.A. (2007) ‘A review of the time management literature’, </w:t>
      </w:r>
      <w:r w:rsidRPr="00627AE5">
        <w:rPr>
          <w:i/>
          <w:iCs/>
        </w:rPr>
        <w:t>Personnel Review</w:t>
      </w:r>
      <w:r w:rsidRPr="00627AE5">
        <w:t>, 36(2), pp. 255–276.</w:t>
      </w:r>
    </w:p>
    <w:p w14:paraId="0E5A55B0" w14:textId="77777777" w:rsidR="00627AE5" w:rsidRPr="00627AE5" w:rsidRDefault="00627AE5" w:rsidP="00627AE5">
      <w:r w:rsidRPr="00627AE5">
        <w:t xml:space="preserve">Gibbs, G. (1988) </w:t>
      </w:r>
      <w:r w:rsidRPr="00627AE5">
        <w:rPr>
          <w:i/>
          <w:iCs/>
        </w:rPr>
        <w:t>Learning by doing: A guide to teaching and learning methods</w:t>
      </w:r>
      <w:r w:rsidRPr="00627AE5">
        <w:t>. Oxford: Oxford Polytechnic.</w:t>
      </w:r>
    </w:p>
    <w:p w14:paraId="3A95ED72" w14:textId="77777777" w:rsidR="00627AE5" w:rsidRPr="00627AE5" w:rsidRDefault="00627AE5" w:rsidP="00627AE5">
      <w:r w:rsidRPr="00627AE5">
        <w:t xml:space="preserve">Lea, M.R. and Street, B.V. (2006) ‘The “academic literacies” model: Theory and applications’, </w:t>
      </w:r>
      <w:r w:rsidRPr="00627AE5">
        <w:rPr>
          <w:i/>
          <w:iCs/>
        </w:rPr>
        <w:t xml:space="preserve">Theory </w:t>
      </w:r>
      <w:proofErr w:type="gramStart"/>
      <w:r w:rsidRPr="00627AE5">
        <w:rPr>
          <w:i/>
          <w:iCs/>
        </w:rPr>
        <w:t>Into</w:t>
      </w:r>
      <w:proofErr w:type="gramEnd"/>
      <w:r w:rsidRPr="00627AE5">
        <w:rPr>
          <w:i/>
          <w:iCs/>
        </w:rPr>
        <w:t xml:space="preserve"> Practice</w:t>
      </w:r>
      <w:r w:rsidRPr="00627AE5">
        <w:t>, 45(4), pp. 368–377.</w:t>
      </w:r>
    </w:p>
    <w:p w14:paraId="24C30435" w14:textId="77777777" w:rsidR="00627AE5" w:rsidRPr="00627AE5" w:rsidRDefault="00627AE5" w:rsidP="00627AE5">
      <w:r w:rsidRPr="00627AE5">
        <w:t xml:space="preserve">Macan, T.H., Shahani, C., </w:t>
      </w:r>
      <w:proofErr w:type="spellStart"/>
      <w:r w:rsidRPr="00627AE5">
        <w:t>Dipboye</w:t>
      </w:r>
      <w:proofErr w:type="spellEnd"/>
      <w:r w:rsidRPr="00627AE5">
        <w:t xml:space="preserve">, R.L. and Phillips, A.P. (1990) ‘College students’ time management’, </w:t>
      </w:r>
      <w:r w:rsidRPr="00627AE5">
        <w:rPr>
          <w:i/>
          <w:iCs/>
        </w:rPr>
        <w:t>Journal of Educational Psychology</w:t>
      </w:r>
      <w:r w:rsidRPr="00627AE5">
        <w:t>, 82(4), pp. 760–768.</w:t>
      </w:r>
    </w:p>
    <w:p w14:paraId="68853E44" w14:textId="77777777" w:rsidR="00627AE5" w:rsidRPr="00627AE5" w:rsidRDefault="00627AE5" w:rsidP="00627AE5">
      <w:r w:rsidRPr="00627AE5">
        <w:t xml:space="preserve">Moon, J.A. (2004) </w:t>
      </w:r>
      <w:r w:rsidRPr="00627AE5">
        <w:rPr>
          <w:i/>
          <w:iCs/>
        </w:rPr>
        <w:t>A handbook of reflective and experiential learning</w:t>
      </w:r>
      <w:r w:rsidRPr="00627AE5">
        <w:t xml:space="preserve">. London: </w:t>
      </w:r>
      <w:proofErr w:type="spellStart"/>
      <w:r w:rsidRPr="00627AE5">
        <w:t>RoutledgeFalmer</w:t>
      </w:r>
      <w:proofErr w:type="spellEnd"/>
      <w:r w:rsidRPr="00627AE5">
        <w:t>.</w:t>
      </w:r>
    </w:p>
    <w:p w14:paraId="5AB2AED0" w14:textId="77777777" w:rsidR="00627AE5" w:rsidRPr="00627AE5" w:rsidRDefault="00627AE5" w:rsidP="00627AE5">
      <w:r w:rsidRPr="00627AE5">
        <w:t xml:space="preserve">Steel, P. (2007) ‘The nature of procrastination: A meta-analytic and theoretical review of self-regulatory failure’, </w:t>
      </w:r>
      <w:r w:rsidRPr="00627AE5">
        <w:rPr>
          <w:i/>
          <w:iCs/>
        </w:rPr>
        <w:t>Psychological Bulletin</w:t>
      </w:r>
      <w:r w:rsidRPr="00627AE5">
        <w:t>, 133(1), pp. 65–94.</w:t>
      </w:r>
    </w:p>
    <w:p w14:paraId="13E941EC" w14:textId="77777777" w:rsidR="00627AE5" w:rsidRPr="00627AE5" w:rsidRDefault="00627AE5" w:rsidP="00627AE5">
      <w:r w:rsidRPr="00627AE5">
        <w:t xml:space="preserve">Wingate, U. (2015) </w:t>
      </w:r>
      <w:r w:rsidRPr="00627AE5">
        <w:rPr>
          <w:i/>
          <w:iCs/>
        </w:rPr>
        <w:t>Academic literacy and student diversity: The case for inclusive practice</w:t>
      </w:r>
      <w:r w:rsidRPr="00627AE5">
        <w:t>. Bristol: Multilingual Matters.</w:t>
      </w:r>
    </w:p>
    <w:p w14:paraId="7692C4D6" w14:textId="77777777" w:rsidR="00627AE5" w:rsidRPr="00627AE5" w:rsidRDefault="00627AE5" w:rsidP="00627AE5">
      <w:r w:rsidRPr="00627AE5">
        <w:t xml:space="preserve">Zimmerman, B.J. (2002) ‘Becoming a self-regulated learner: An overview’, </w:t>
      </w:r>
      <w:r w:rsidRPr="00627AE5">
        <w:rPr>
          <w:i/>
          <w:iCs/>
        </w:rPr>
        <w:t xml:space="preserve">Theory </w:t>
      </w:r>
      <w:proofErr w:type="gramStart"/>
      <w:r w:rsidRPr="00627AE5">
        <w:rPr>
          <w:i/>
          <w:iCs/>
        </w:rPr>
        <w:t>Into</w:t>
      </w:r>
      <w:proofErr w:type="gramEnd"/>
      <w:r w:rsidRPr="00627AE5">
        <w:rPr>
          <w:i/>
          <w:iCs/>
        </w:rPr>
        <w:t xml:space="preserve"> Practice</w:t>
      </w:r>
      <w:r w:rsidRPr="00627AE5">
        <w:t>, 41(2), pp. 64–70.</w:t>
      </w:r>
    </w:p>
    <w:p w14:paraId="131A9E1B" w14:textId="77777777" w:rsidR="00627AE5" w:rsidRDefault="00627AE5" w:rsidP="00627AE5"/>
    <w:p w14:paraId="71B3623D" w14:textId="77777777" w:rsidR="00085E49" w:rsidRDefault="00085E49" w:rsidP="00627AE5"/>
    <w:p w14:paraId="0F3F8112" w14:textId="77777777" w:rsidR="00085E49" w:rsidRDefault="00085E49" w:rsidP="00627AE5"/>
    <w:p w14:paraId="51BAAF72" w14:textId="77777777" w:rsidR="00085E49" w:rsidRDefault="00085E49" w:rsidP="00627AE5"/>
    <w:p w14:paraId="768465CA" w14:textId="77777777" w:rsidR="00085E49" w:rsidRDefault="00085E49" w:rsidP="00627AE5"/>
    <w:p w14:paraId="0E1F1B6D" w14:textId="77777777" w:rsidR="00085E49" w:rsidRDefault="00085E49" w:rsidP="00627AE5"/>
    <w:p w14:paraId="76DFBBFA" w14:textId="77777777" w:rsidR="00085E49" w:rsidRDefault="00085E49" w:rsidP="00627AE5"/>
    <w:p w14:paraId="7EF4464F" w14:textId="77777777" w:rsidR="00085E49" w:rsidRDefault="00085E49" w:rsidP="00627AE5"/>
    <w:p w14:paraId="622A5535" w14:textId="77777777" w:rsidR="00085E49" w:rsidRDefault="00085E49" w:rsidP="00627AE5"/>
    <w:p w14:paraId="49E881EC" w14:textId="77777777" w:rsidR="00085E49" w:rsidRDefault="00085E49" w:rsidP="00627AE5"/>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0"/>
        <w:gridCol w:w="1612"/>
        <w:gridCol w:w="1539"/>
        <w:gridCol w:w="1271"/>
        <w:gridCol w:w="1556"/>
        <w:gridCol w:w="1318"/>
      </w:tblGrid>
      <w:tr w:rsidR="00085E49" w:rsidRPr="00085E49" w14:paraId="54AF67EE" w14:textId="77777777">
        <w:trPr>
          <w:tblHeader/>
          <w:tblCellSpacing w:w="15" w:type="dxa"/>
        </w:trPr>
        <w:tc>
          <w:tcPr>
            <w:tcW w:w="0" w:type="auto"/>
            <w:vAlign w:val="center"/>
            <w:hideMark/>
          </w:tcPr>
          <w:p w14:paraId="49A9688A" w14:textId="77777777" w:rsidR="00085E49" w:rsidRPr="00085E49" w:rsidRDefault="00085E49" w:rsidP="00085E49">
            <w:pPr>
              <w:rPr>
                <w:b/>
                <w:bCs/>
              </w:rPr>
            </w:pPr>
            <w:r w:rsidRPr="00085E49">
              <w:rPr>
                <w:b/>
                <w:bCs/>
              </w:rPr>
              <w:lastRenderedPageBreak/>
              <w:t>Goal</w:t>
            </w:r>
          </w:p>
        </w:tc>
        <w:tc>
          <w:tcPr>
            <w:tcW w:w="0" w:type="auto"/>
            <w:vAlign w:val="center"/>
            <w:hideMark/>
          </w:tcPr>
          <w:p w14:paraId="031C5D9D" w14:textId="77777777" w:rsidR="00085E49" w:rsidRPr="00085E49" w:rsidRDefault="00085E49" w:rsidP="00085E49">
            <w:pPr>
              <w:rPr>
                <w:b/>
                <w:bCs/>
              </w:rPr>
            </w:pPr>
            <w:r w:rsidRPr="00085E49">
              <w:rPr>
                <w:b/>
                <w:bCs/>
              </w:rPr>
              <w:t>Specific</w:t>
            </w:r>
          </w:p>
        </w:tc>
        <w:tc>
          <w:tcPr>
            <w:tcW w:w="0" w:type="auto"/>
            <w:vAlign w:val="center"/>
            <w:hideMark/>
          </w:tcPr>
          <w:p w14:paraId="723FFD97" w14:textId="77777777" w:rsidR="00085E49" w:rsidRPr="00085E49" w:rsidRDefault="00085E49" w:rsidP="00085E49">
            <w:pPr>
              <w:rPr>
                <w:b/>
                <w:bCs/>
              </w:rPr>
            </w:pPr>
            <w:r w:rsidRPr="00085E49">
              <w:rPr>
                <w:b/>
                <w:bCs/>
              </w:rPr>
              <w:t>Measurable</w:t>
            </w:r>
          </w:p>
        </w:tc>
        <w:tc>
          <w:tcPr>
            <w:tcW w:w="0" w:type="auto"/>
            <w:vAlign w:val="center"/>
            <w:hideMark/>
          </w:tcPr>
          <w:p w14:paraId="1BF0747C" w14:textId="77777777" w:rsidR="00085E49" w:rsidRPr="00085E49" w:rsidRDefault="00085E49" w:rsidP="00085E49">
            <w:pPr>
              <w:rPr>
                <w:b/>
                <w:bCs/>
              </w:rPr>
            </w:pPr>
            <w:r w:rsidRPr="00085E49">
              <w:rPr>
                <w:b/>
                <w:bCs/>
              </w:rPr>
              <w:t>Achievable</w:t>
            </w:r>
          </w:p>
        </w:tc>
        <w:tc>
          <w:tcPr>
            <w:tcW w:w="0" w:type="auto"/>
            <w:vAlign w:val="center"/>
            <w:hideMark/>
          </w:tcPr>
          <w:p w14:paraId="72B16F5E" w14:textId="77777777" w:rsidR="00085E49" w:rsidRPr="00085E49" w:rsidRDefault="00085E49" w:rsidP="00085E49">
            <w:pPr>
              <w:rPr>
                <w:b/>
                <w:bCs/>
              </w:rPr>
            </w:pPr>
            <w:r w:rsidRPr="00085E49">
              <w:rPr>
                <w:b/>
                <w:bCs/>
              </w:rPr>
              <w:t>Relevant</w:t>
            </w:r>
          </w:p>
        </w:tc>
        <w:tc>
          <w:tcPr>
            <w:tcW w:w="0" w:type="auto"/>
            <w:vAlign w:val="center"/>
            <w:hideMark/>
          </w:tcPr>
          <w:p w14:paraId="1C0A5D71" w14:textId="77777777" w:rsidR="00085E49" w:rsidRPr="00085E49" w:rsidRDefault="00085E49" w:rsidP="00085E49">
            <w:pPr>
              <w:rPr>
                <w:b/>
                <w:bCs/>
              </w:rPr>
            </w:pPr>
            <w:r w:rsidRPr="00085E49">
              <w:rPr>
                <w:b/>
                <w:bCs/>
              </w:rPr>
              <w:t>Time-bound</w:t>
            </w:r>
          </w:p>
        </w:tc>
      </w:tr>
      <w:tr w:rsidR="00085E49" w:rsidRPr="00085E49" w14:paraId="3E17FBEA" w14:textId="77777777">
        <w:trPr>
          <w:tblCellSpacing w:w="15" w:type="dxa"/>
        </w:trPr>
        <w:tc>
          <w:tcPr>
            <w:tcW w:w="0" w:type="auto"/>
            <w:vAlign w:val="center"/>
            <w:hideMark/>
          </w:tcPr>
          <w:p w14:paraId="6832F1EC" w14:textId="77777777" w:rsidR="00085E49" w:rsidRPr="00085E49" w:rsidRDefault="00085E49" w:rsidP="00085E49">
            <w:r w:rsidRPr="00085E49">
              <w:t>Improve time management</w:t>
            </w:r>
          </w:p>
        </w:tc>
        <w:tc>
          <w:tcPr>
            <w:tcW w:w="0" w:type="auto"/>
            <w:vAlign w:val="center"/>
            <w:hideMark/>
          </w:tcPr>
          <w:p w14:paraId="0577CA1F" w14:textId="77777777" w:rsidR="00085E49" w:rsidRPr="00085E49" w:rsidRDefault="00085E49" w:rsidP="00085E49">
            <w:r w:rsidRPr="00085E49">
              <w:t>Start assignments earlier instead of delaying</w:t>
            </w:r>
          </w:p>
        </w:tc>
        <w:tc>
          <w:tcPr>
            <w:tcW w:w="0" w:type="auto"/>
            <w:vAlign w:val="center"/>
            <w:hideMark/>
          </w:tcPr>
          <w:p w14:paraId="5F91C381" w14:textId="77777777" w:rsidR="00085E49" w:rsidRPr="00085E49" w:rsidRDefault="00085E49" w:rsidP="00085E49">
            <w:r w:rsidRPr="00085E49">
              <w:t>Begin at least 10 days before deadline</w:t>
            </w:r>
          </w:p>
        </w:tc>
        <w:tc>
          <w:tcPr>
            <w:tcW w:w="0" w:type="auto"/>
            <w:vAlign w:val="center"/>
            <w:hideMark/>
          </w:tcPr>
          <w:p w14:paraId="76060733" w14:textId="77777777" w:rsidR="00085E49" w:rsidRPr="00085E49" w:rsidRDefault="00085E49" w:rsidP="00085E49">
            <w:r w:rsidRPr="00085E49">
              <w:t>Yes</w:t>
            </w:r>
          </w:p>
        </w:tc>
        <w:tc>
          <w:tcPr>
            <w:tcW w:w="0" w:type="auto"/>
            <w:vAlign w:val="center"/>
            <w:hideMark/>
          </w:tcPr>
          <w:p w14:paraId="604F1979" w14:textId="77777777" w:rsidR="00085E49" w:rsidRPr="00085E49" w:rsidRDefault="00085E49" w:rsidP="00085E49">
            <w:r w:rsidRPr="00085E49">
              <w:t>Reduces stress and improves quality</w:t>
            </w:r>
          </w:p>
        </w:tc>
        <w:tc>
          <w:tcPr>
            <w:tcW w:w="0" w:type="auto"/>
            <w:vAlign w:val="center"/>
            <w:hideMark/>
          </w:tcPr>
          <w:p w14:paraId="5591312A" w14:textId="77777777" w:rsidR="00085E49" w:rsidRPr="00085E49" w:rsidRDefault="00085E49" w:rsidP="00085E49">
            <w:r w:rsidRPr="00085E49">
              <w:t>Every assignment</w:t>
            </w:r>
          </w:p>
        </w:tc>
      </w:tr>
      <w:tr w:rsidR="00085E49" w:rsidRPr="00085E49" w14:paraId="4C224BC5" w14:textId="77777777">
        <w:trPr>
          <w:tblCellSpacing w:w="15" w:type="dxa"/>
        </w:trPr>
        <w:tc>
          <w:tcPr>
            <w:tcW w:w="0" w:type="auto"/>
            <w:vAlign w:val="center"/>
            <w:hideMark/>
          </w:tcPr>
          <w:p w14:paraId="392809D0" w14:textId="77777777" w:rsidR="00085E49" w:rsidRPr="00085E49" w:rsidRDefault="00085E49" w:rsidP="00085E49">
            <w:r w:rsidRPr="00085E49">
              <w:t>Reduce procrastination</w:t>
            </w:r>
          </w:p>
        </w:tc>
        <w:tc>
          <w:tcPr>
            <w:tcW w:w="0" w:type="auto"/>
            <w:vAlign w:val="center"/>
            <w:hideMark/>
          </w:tcPr>
          <w:p w14:paraId="500D472E" w14:textId="77777777" w:rsidR="00085E49" w:rsidRPr="00085E49" w:rsidRDefault="00085E49" w:rsidP="00085E49">
            <w:r w:rsidRPr="00085E49">
              <w:t>Avoid unnecessary outings during study periods</w:t>
            </w:r>
          </w:p>
        </w:tc>
        <w:tc>
          <w:tcPr>
            <w:tcW w:w="0" w:type="auto"/>
            <w:vAlign w:val="center"/>
            <w:hideMark/>
          </w:tcPr>
          <w:p w14:paraId="287088A7" w14:textId="77777777" w:rsidR="00085E49" w:rsidRPr="00085E49" w:rsidRDefault="00085E49" w:rsidP="00085E49">
            <w:r w:rsidRPr="00085E49">
              <w:t>No social outings when deadlines are near</w:t>
            </w:r>
          </w:p>
        </w:tc>
        <w:tc>
          <w:tcPr>
            <w:tcW w:w="0" w:type="auto"/>
            <w:vAlign w:val="center"/>
            <w:hideMark/>
          </w:tcPr>
          <w:p w14:paraId="00373973" w14:textId="77777777" w:rsidR="00085E49" w:rsidRPr="00085E49" w:rsidRDefault="00085E49" w:rsidP="00085E49">
            <w:r w:rsidRPr="00085E49">
              <w:t>Yes</w:t>
            </w:r>
          </w:p>
        </w:tc>
        <w:tc>
          <w:tcPr>
            <w:tcW w:w="0" w:type="auto"/>
            <w:vAlign w:val="center"/>
            <w:hideMark/>
          </w:tcPr>
          <w:p w14:paraId="61A3AEE4" w14:textId="77777777" w:rsidR="00085E49" w:rsidRPr="00085E49" w:rsidRDefault="00085E49" w:rsidP="00085E49">
            <w:r w:rsidRPr="00085E49">
              <w:t>Improves focus and discipline</w:t>
            </w:r>
          </w:p>
        </w:tc>
        <w:tc>
          <w:tcPr>
            <w:tcW w:w="0" w:type="auto"/>
            <w:vAlign w:val="center"/>
            <w:hideMark/>
          </w:tcPr>
          <w:p w14:paraId="5F7950EC" w14:textId="77777777" w:rsidR="00085E49" w:rsidRPr="00085E49" w:rsidRDefault="00085E49" w:rsidP="00085E49">
            <w:r w:rsidRPr="00085E49">
              <w:t>Weekly</w:t>
            </w:r>
          </w:p>
        </w:tc>
      </w:tr>
      <w:tr w:rsidR="00085E49" w:rsidRPr="00085E49" w14:paraId="6CC43D28" w14:textId="77777777">
        <w:trPr>
          <w:tblCellSpacing w:w="15" w:type="dxa"/>
        </w:trPr>
        <w:tc>
          <w:tcPr>
            <w:tcW w:w="0" w:type="auto"/>
            <w:vAlign w:val="center"/>
            <w:hideMark/>
          </w:tcPr>
          <w:p w14:paraId="5AC19CD5" w14:textId="77777777" w:rsidR="00085E49" w:rsidRPr="00085E49" w:rsidRDefault="00085E49" w:rsidP="00085E49">
            <w:r w:rsidRPr="00085E49">
              <w:t>Improve planning</w:t>
            </w:r>
          </w:p>
        </w:tc>
        <w:tc>
          <w:tcPr>
            <w:tcW w:w="0" w:type="auto"/>
            <w:vAlign w:val="center"/>
            <w:hideMark/>
          </w:tcPr>
          <w:p w14:paraId="50AA702B" w14:textId="77777777" w:rsidR="00085E49" w:rsidRPr="00085E49" w:rsidRDefault="00085E49" w:rsidP="00085E49">
            <w:r w:rsidRPr="00085E49">
              <w:t>Break assignments into smaller tasks</w:t>
            </w:r>
          </w:p>
        </w:tc>
        <w:tc>
          <w:tcPr>
            <w:tcW w:w="0" w:type="auto"/>
            <w:vAlign w:val="center"/>
            <w:hideMark/>
          </w:tcPr>
          <w:p w14:paraId="359E04D4" w14:textId="77777777" w:rsidR="00085E49" w:rsidRPr="00085E49" w:rsidRDefault="00085E49" w:rsidP="00085E49">
            <w:r w:rsidRPr="00085E49">
              <w:t>Create a checklist for each assignment</w:t>
            </w:r>
          </w:p>
        </w:tc>
        <w:tc>
          <w:tcPr>
            <w:tcW w:w="0" w:type="auto"/>
            <w:vAlign w:val="center"/>
            <w:hideMark/>
          </w:tcPr>
          <w:p w14:paraId="0A2BFF60" w14:textId="77777777" w:rsidR="00085E49" w:rsidRPr="00085E49" w:rsidRDefault="00085E49" w:rsidP="00085E49">
            <w:r w:rsidRPr="00085E49">
              <w:t>Yes</w:t>
            </w:r>
          </w:p>
        </w:tc>
        <w:tc>
          <w:tcPr>
            <w:tcW w:w="0" w:type="auto"/>
            <w:vAlign w:val="center"/>
            <w:hideMark/>
          </w:tcPr>
          <w:p w14:paraId="54F0CEDB" w14:textId="77777777" w:rsidR="00085E49" w:rsidRPr="00085E49" w:rsidRDefault="00085E49" w:rsidP="00085E49">
            <w:r w:rsidRPr="00085E49">
              <w:t>Helps organise work effectively</w:t>
            </w:r>
          </w:p>
        </w:tc>
        <w:tc>
          <w:tcPr>
            <w:tcW w:w="0" w:type="auto"/>
            <w:vAlign w:val="center"/>
            <w:hideMark/>
          </w:tcPr>
          <w:p w14:paraId="353C7E40" w14:textId="77777777" w:rsidR="00085E49" w:rsidRPr="00085E49" w:rsidRDefault="00085E49" w:rsidP="00085E49">
            <w:r w:rsidRPr="00085E49">
              <w:t>Next assignment</w:t>
            </w:r>
          </w:p>
        </w:tc>
      </w:tr>
      <w:tr w:rsidR="00085E49" w:rsidRPr="00085E49" w14:paraId="15E4C4F9" w14:textId="77777777">
        <w:trPr>
          <w:tblCellSpacing w:w="15" w:type="dxa"/>
        </w:trPr>
        <w:tc>
          <w:tcPr>
            <w:tcW w:w="0" w:type="auto"/>
            <w:vAlign w:val="center"/>
            <w:hideMark/>
          </w:tcPr>
          <w:p w14:paraId="3F6B148D" w14:textId="77777777" w:rsidR="00085E49" w:rsidRPr="00085E49" w:rsidRDefault="00085E49" w:rsidP="00085E49">
            <w:r w:rsidRPr="00085E49">
              <w:t>Build consistency</w:t>
            </w:r>
          </w:p>
        </w:tc>
        <w:tc>
          <w:tcPr>
            <w:tcW w:w="0" w:type="auto"/>
            <w:vAlign w:val="center"/>
            <w:hideMark/>
          </w:tcPr>
          <w:p w14:paraId="0A004A28" w14:textId="77777777" w:rsidR="00085E49" w:rsidRPr="00085E49" w:rsidRDefault="00085E49" w:rsidP="00085E49">
            <w:r w:rsidRPr="00085E49">
              <w:t>Study regularly instead of last-minute work</w:t>
            </w:r>
          </w:p>
        </w:tc>
        <w:tc>
          <w:tcPr>
            <w:tcW w:w="0" w:type="auto"/>
            <w:vAlign w:val="center"/>
            <w:hideMark/>
          </w:tcPr>
          <w:p w14:paraId="48298758" w14:textId="77777777" w:rsidR="00085E49" w:rsidRPr="00085E49" w:rsidRDefault="00085E49" w:rsidP="00085E49">
            <w:r w:rsidRPr="00085E49">
              <w:t>Minimum 2–3 hours study daily</w:t>
            </w:r>
          </w:p>
        </w:tc>
        <w:tc>
          <w:tcPr>
            <w:tcW w:w="0" w:type="auto"/>
            <w:vAlign w:val="center"/>
            <w:hideMark/>
          </w:tcPr>
          <w:p w14:paraId="7C3A1840" w14:textId="77777777" w:rsidR="00085E49" w:rsidRPr="00085E49" w:rsidRDefault="00085E49" w:rsidP="00085E49">
            <w:r w:rsidRPr="00085E49">
              <w:t>Yes</w:t>
            </w:r>
          </w:p>
        </w:tc>
        <w:tc>
          <w:tcPr>
            <w:tcW w:w="0" w:type="auto"/>
            <w:vAlign w:val="center"/>
            <w:hideMark/>
          </w:tcPr>
          <w:p w14:paraId="5BC154EC" w14:textId="77777777" w:rsidR="00085E49" w:rsidRPr="00085E49" w:rsidRDefault="00085E49" w:rsidP="00085E49">
            <w:r w:rsidRPr="00085E49">
              <w:t>Improves academic performance</w:t>
            </w:r>
          </w:p>
        </w:tc>
        <w:tc>
          <w:tcPr>
            <w:tcW w:w="0" w:type="auto"/>
            <w:vAlign w:val="center"/>
            <w:hideMark/>
          </w:tcPr>
          <w:p w14:paraId="22E3BD60" w14:textId="77777777" w:rsidR="00085E49" w:rsidRPr="00085E49" w:rsidRDefault="00085E49" w:rsidP="00085E49">
            <w:r w:rsidRPr="00085E49">
              <w:t>Ongoing</w:t>
            </w:r>
          </w:p>
        </w:tc>
      </w:tr>
    </w:tbl>
    <w:p w14:paraId="3BEF5A95" w14:textId="77777777" w:rsidR="00085E49" w:rsidRDefault="00085E49" w:rsidP="00627AE5"/>
    <w:sectPr w:rsidR="00085E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7E7030"/>
    <w:multiLevelType w:val="multilevel"/>
    <w:tmpl w:val="572C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7844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E0D"/>
    <w:rsid w:val="00085E49"/>
    <w:rsid w:val="000C4674"/>
    <w:rsid w:val="004D7CA2"/>
    <w:rsid w:val="00517A81"/>
    <w:rsid w:val="00627AE5"/>
    <w:rsid w:val="00B96A58"/>
    <w:rsid w:val="00D22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4AEF9"/>
  <w15:chartTrackingRefBased/>
  <w15:docId w15:val="{56D438E1-8038-4797-903D-97EB8AAAD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E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2E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2E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E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E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E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E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E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E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E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2E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2E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E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E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E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E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E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E0D"/>
    <w:rPr>
      <w:rFonts w:eastAsiaTheme="majorEastAsia" w:cstheme="majorBidi"/>
      <w:color w:val="272727" w:themeColor="text1" w:themeTint="D8"/>
    </w:rPr>
  </w:style>
  <w:style w:type="paragraph" w:styleId="Title">
    <w:name w:val="Title"/>
    <w:basedOn w:val="Normal"/>
    <w:next w:val="Normal"/>
    <w:link w:val="TitleChar"/>
    <w:uiPriority w:val="10"/>
    <w:qFormat/>
    <w:rsid w:val="00D22E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E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E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E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E0D"/>
    <w:pPr>
      <w:spacing w:before="160"/>
      <w:jc w:val="center"/>
    </w:pPr>
    <w:rPr>
      <w:i/>
      <w:iCs/>
      <w:color w:val="404040" w:themeColor="text1" w:themeTint="BF"/>
    </w:rPr>
  </w:style>
  <w:style w:type="character" w:customStyle="1" w:styleId="QuoteChar">
    <w:name w:val="Quote Char"/>
    <w:basedOn w:val="DefaultParagraphFont"/>
    <w:link w:val="Quote"/>
    <w:uiPriority w:val="29"/>
    <w:rsid w:val="00D22E0D"/>
    <w:rPr>
      <w:i/>
      <w:iCs/>
      <w:color w:val="404040" w:themeColor="text1" w:themeTint="BF"/>
    </w:rPr>
  </w:style>
  <w:style w:type="paragraph" w:styleId="ListParagraph">
    <w:name w:val="List Paragraph"/>
    <w:basedOn w:val="Normal"/>
    <w:uiPriority w:val="34"/>
    <w:qFormat/>
    <w:rsid w:val="00D22E0D"/>
    <w:pPr>
      <w:ind w:left="720"/>
      <w:contextualSpacing/>
    </w:pPr>
  </w:style>
  <w:style w:type="character" w:styleId="IntenseEmphasis">
    <w:name w:val="Intense Emphasis"/>
    <w:basedOn w:val="DefaultParagraphFont"/>
    <w:uiPriority w:val="21"/>
    <w:qFormat/>
    <w:rsid w:val="00D22E0D"/>
    <w:rPr>
      <w:i/>
      <w:iCs/>
      <w:color w:val="0F4761" w:themeColor="accent1" w:themeShade="BF"/>
    </w:rPr>
  </w:style>
  <w:style w:type="paragraph" w:styleId="IntenseQuote">
    <w:name w:val="Intense Quote"/>
    <w:basedOn w:val="Normal"/>
    <w:next w:val="Normal"/>
    <w:link w:val="IntenseQuoteChar"/>
    <w:uiPriority w:val="30"/>
    <w:qFormat/>
    <w:rsid w:val="00D22E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E0D"/>
    <w:rPr>
      <w:i/>
      <w:iCs/>
      <w:color w:val="0F4761" w:themeColor="accent1" w:themeShade="BF"/>
    </w:rPr>
  </w:style>
  <w:style w:type="character" w:styleId="IntenseReference">
    <w:name w:val="Intense Reference"/>
    <w:basedOn w:val="DefaultParagraphFont"/>
    <w:uiPriority w:val="32"/>
    <w:qFormat/>
    <w:rsid w:val="00D22E0D"/>
    <w:rPr>
      <w:b/>
      <w:bCs/>
      <w:smallCaps/>
      <w:color w:val="0F4761" w:themeColor="accent1" w:themeShade="BF"/>
      <w:spacing w:val="5"/>
    </w:rPr>
  </w:style>
  <w:style w:type="character" w:styleId="Hyperlink">
    <w:name w:val="Hyperlink"/>
    <w:basedOn w:val="DefaultParagraphFont"/>
    <w:uiPriority w:val="99"/>
    <w:unhideWhenUsed/>
    <w:rsid w:val="00D22E0D"/>
    <w:rPr>
      <w:color w:val="467886" w:themeColor="hyperlink"/>
      <w:u w:val="single"/>
    </w:rPr>
  </w:style>
  <w:style w:type="character" w:styleId="UnresolvedMention">
    <w:name w:val="Unresolved Mention"/>
    <w:basedOn w:val="DefaultParagraphFont"/>
    <w:uiPriority w:val="99"/>
    <w:semiHidden/>
    <w:unhideWhenUsed/>
    <w:rsid w:val="00D22E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hat.openai.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1232</Words>
  <Characters>7214</Characters>
  <Application>Microsoft Office Word</Application>
  <DocSecurity>0</DocSecurity>
  <Lines>1202</Lines>
  <Paragraphs>122</Paragraphs>
  <ScaleCrop>false</ScaleCrop>
  <HeadingPairs>
    <vt:vector size="2" baseType="variant">
      <vt:variant>
        <vt:lpstr>Title</vt:lpstr>
      </vt:variant>
      <vt:variant>
        <vt:i4>1</vt:i4>
      </vt:variant>
    </vt:vector>
  </HeadingPairs>
  <TitlesOfParts>
    <vt:vector size="1" baseType="lpstr">
      <vt:lpstr/>
    </vt:vector>
  </TitlesOfParts>
  <Company>Cardiff Metropolitan University</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Fakhir, Muhammad</dc:creator>
  <cp:keywords/>
  <dc:description/>
  <cp:lastModifiedBy>Fakhir, Muhammad</cp:lastModifiedBy>
  <cp:revision>1</cp:revision>
  <dcterms:created xsi:type="dcterms:W3CDTF">2026-03-23T14:59:00Z</dcterms:created>
  <dcterms:modified xsi:type="dcterms:W3CDTF">2026-03-23T15:30:00Z</dcterms:modified>
</cp:coreProperties>
</file>