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C557C" w14:textId="77777777" w:rsidR="00D077E9" w:rsidRPr="00381FD8" w:rsidRDefault="00D077E9" w:rsidP="00D70D02">
      <w:pPr>
        <w:rPr>
          <w:color w:val="auto"/>
        </w:rPr>
      </w:pPr>
      <w:r w:rsidRPr="00381FD8">
        <w:rPr>
          <w:noProof/>
          <w:color w:val="auto"/>
        </w:rPr>
        <w:drawing>
          <wp:anchor distT="0" distB="0" distL="114300" distR="114300" simplePos="0" relativeHeight="251658240" behindDoc="1" locked="0" layoutInCell="1" allowOverlap="1" wp14:anchorId="3DECCE42" wp14:editId="765FA42D">
            <wp:simplePos x="0" y="0"/>
            <wp:positionH relativeFrom="page">
              <wp:align>left</wp:align>
            </wp:positionH>
            <wp:positionV relativeFrom="page">
              <wp:posOffset>-11723</wp:posOffset>
            </wp:positionV>
            <wp:extent cx="9789160" cy="8065477"/>
            <wp:effectExtent l="57150" t="0" r="59690" b="107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89160" cy="8065477"/>
                    </a:xfrm>
                    <a:prstGeom prst="rect">
                      <a:avLst/>
                    </a:prstGeom>
                    <a:effectLst>
                      <a:outerShdw blurRad="50800" dist="50800" dir="5400000" algn="ctr" rotWithShape="0">
                        <a:srgbClr val="000000"/>
                      </a:outerShdw>
                    </a:effectLst>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381FD8" w:rsidRPr="00381FD8" w14:paraId="68C81E70" w14:textId="77777777" w:rsidTr="00D077E9">
        <w:trPr>
          <w:trHeight w:val="1894"/>
        </w:trPr>
        <w:tc>
          <w:tcPr>
            <w:tcW w:w="5580" w:type="dxa"/>
            <w:tcBorders>
              <w:top w:val="nil"/>
              <w:left w:val="nil"/>
              <w:bottom w:val="nil"/>
              <w:right w:val="nil"/>
            </w:tcBorders>
          </w:tcPr>
          <w:p w14:paraId="6DB84997" w14:textId="77777777" w:rsidR="00D077E9" w:rsidRPr="00381FD8" w:rsidRDefault="00D077E9" w:rsidP="00D077E9">
            <w:pPr>
              <w:rPr>
                <w:color w:val="auto"/>
              </w:rPr>
            </w:pPr>
            <w:r w:rsidRPr="00381FD8">
              <w:rPr>
                <w:noProof/>
                <w:color w:val="auto"/>
              </w:rPr>
              <mc:AlternateContent>
                <mc:Choice Requires="wps">
                  <w:drawing>
                    <wp:inline distT="0" distB="0" distL="0" distR="0" wp14:anchorId="77EAE5CF" wp14:editId="097F36EE">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28C9382D" w14:textId="2EF7E2E9" w:rsidR="00D077E9" w:rsidRDefault="00FD2CC2" w:rsidP="00FD2CC2">
                                  <w:pPr>
                                    <w:pStyle w:val="Title"/>
                                    <w:rPr>
                                      <w:color w:val="auto"/>
                                    </w:rPr>
                                  </w:pPr>
                                  <w:r w:rsidRPr="00381FD8">
                                    <w:rPr>
                                      <w:color w:val="auto"/>
                                    </w:rPr>
                                    <w:t>Tensile Testing</w:t>
                                  </w:r>
                                </w:p>
                                <w:p w14:paraId="315D63D5" w14:textId="17D06001" w:rsidR="006337C7" w:rsidRPr="00381FD8" w:rsidRDefault="006337C7" w:rsidP="00FD2CC2">
                                  <w:pPr>
                                    <w:pStyle w:val="Title"/>
                                    <w:rPr>
                                      <w:color w:val="auto"/>
                                    </w:rPr>
                                  </w:pPr>
                                  <w:r>
                                    <w:rPr>
                                      <w:color w:val="auto"/>
                                    </w:rPr>
                                    <w:t>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7EAE5CF"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" filled="f" stroked="f" strokeweight=".5pt">
                      <v:textbox>
                        <w:txbxContent>
                          <w:p w14:paraId="28C9382D" w14:textId="2EF7E2E9" w:rsidR="00D077E9" w:rsidRDefault="00FD2CC2" w:rsidP="00FD2CC2">
                            <w:pPr>
                              <w:pStyle w:val="Title"/>
                              <w:rPr>
                                <w:color w:val="auto"/>
                              </w:rPr>
                            </w:pPr>
                            <w:r w:rsidRPr="00381FD8">
                              <w:rPr>
                                <w:color w:val="auto"/>
                              </w:rPr>
                              <w:t>Tensile Testing</w:t>
                            </w:r>
                          </w:p>
                          <w:p w14:paraId="315D63D5" w14:textId="17D06001" w:rsidR="006337C7" w:rsidRPr="00381FD8" w:rsidRDefault="006337C7" w:rsidP="00FD2CC2">
                            <w:pPr>
                              <w:pStyle w:val="Title"/>
                              <w:rPr>
                                <w:color w:val="auto"/>
                              </w:rPr>
                            </w:pPr>
                            <w:r>
                              <w:rPr>
                                <w:color w:val="auto"/>
                              </w:rPr>
                              <w:t>Report</w:t>
                            </w:r>
                          </w:p>
                        </w:txbxContent>
                      </v:textbox>
                      <w10:anchorlock/>
                    </v:shape>
                  </w:pict>
                </mc:Fallback>
              </mc:AlternateContent>
            </w:r>
          </w:p>
          <w:p w14:paraId="51EC1400" w14:textId="77777777" w:rsidR="00D077E9" w:rsidRPr="00381FD8" w:rsidRDefault="00D077E9" w:rsidP="00D077E9">
            <w:pPr>
              <w:rPr>
                <w:color w:val="auto"/>
              </w:rPr>
            </w:pPr>
            <w:r w:rsidRPr="00381FD8">
              <w:rPr>
                <w:noProof/>
                <w:color w:val="auto"/>
              </w:rPr>
              <mc:AlternateContent>
                <mc:Choice Requires="wps">
                  <w:drawing>
                    <wp:inline distT="0" distB="0" distL="0" distR="0" wp14:anchorId="706AFE55" wp14:editId="53ABF3B8">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E845FC3"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455f51 [3215]" strokeweight="3pt">
                      <w10:anchorlock/>
                    </v:line>
                  </w:pict>
                </mc:Fallback>
              </mc:AlternateContent>
            </w:r>
          </w:p>
        </w:tc>
      </w:tr>
      <w:tr w:rsidR="00381FD8" w:rsidRPr="00381FD8" w14:paraId="419804CF" w14:textId="77777777" w:rsidTr="00D077E9">
        <w:trPr>
          <w:trHeight w:val="7636"/>
        </w:trPr>
        <w:tc>
          <w:tcPr>
            <w:tcW w:w="5580" w:type="dxa"/>
            <w:tcBorders>
              <w:top w:val="nil"/>
              <w:left w:val="nil"/>
              <w:bottom w:val="nil"/>
              <w:right w:val="nil"/>
            </w:tcBorders>
          </w:tcPr>
          <w:p w14:paraId="604491BE" w14:textId="77777777" w:rsidR="00D077E9" w:rsidRPr="00381FD8" w:rsidRDefault="00D077E9" w:rsidP="00D077E9">
            <w:pPr>
              <w:rPr>
                <w:noProof/>
                <w:color w:val="auto"/>
              </w:rPr>
            </w:pPr>
          </w:p>
        </w:tc>
      </w:tr>
      <w:tr w:rsidR="00381FD8" w:rsidRPr="00381FD8" w14:paraId="3C4C4862" w14:textId="77777777" w:rsidTr="00D077E9">
        <w:trPr>
          <w:trHeight w:val="2171"/>
        </w:trPr>
        <w:tc>
          <w:tcPr>
            <w:tcW w:w="5580" w:type="dxa"/>
            <w:tcBorders>
              <w:top w:val="nil"/>
              <w:left w:val="nil"/>
              <w:bottom w:val="nil"/>
              <w:right w:val="nil"/>
            </w:tcBorders>
          </w:tcPr>
          <w:sdt>
            <w:sdtPr>
              <w:rPr>
                <w:color w:val="auto"/>
              </w:rPr>
              <w:id w:val="1080870105"/>
              <w:placeholder>
                <w:docPart w:val="8949D12C5A3D4E1C89413EEE1029A825"/>
              </w:placeholder>
              <w15:appearance w15:val="hidden"/>
            </w:sdtPr>
            <w:sdtContent>
              <w:p w14:paraId="7FFD4A6B" w14:textId="69DD2E98" w:rsidR="00D077E9" w:rsidRPr="00381FD8" w:rsidRDefault="00FD2CC2" w:rsidP="00D077E9">
                <w:pPr>
                  <w:rPr>
                    <w:color w:val="auto"/>
                  </w:rPr>
                </w:pPr>
                <w:r w:rsidRPr="00381FD8">
                  <w:rPr>
                    <w:color w:val="auto"/>
                  </w:rPr>
                  <w:t>8 December 2024</w:t>
                </w:r>
              </w:p>
            </w:sdtContent>
          </w:sdt>
          <w:p w14:paraId="331CE72E" w14:textId="77777777" w:rsidR="00D077E9" w:rsidRPr="00381FD8" w:rsidRDefault="00D077E9" w:rsidP="00D077E9">
            <w:pPr>
              <w:rPr>
                <w:noProof/>
                <w:color w:val="auto"/>
                <w:sz w:val="10"/>
                <w:szCs w:val="10"/>
              </w:rPr>
            </w:pPr>
            <w:r w:rsidRPr="00381FD8">
              <w:rPr>
                <w:noProof/>
                <w:color w:val="auto"/>
                <w:sz w:val="10"/>
                <w:szCs w:val="10"/>
              </w:rPr>
              <mc:AlternateContent>
                <mc:Choice Requires="wps">
                  <w:drawing>
                    <wp:inline distT="0" distB="0" distL="0" distR="0" wp14:anchorId="06B1C8F7" wp14:editId="6956CC47">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A802B70"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455f51 [3215]" strokeweight="3pt">
                      <w10:anchorlock/>
                    </v:line>
                  </w:pict>
                </mc:Fallback>
              </mc:AlternateContent>
            </w:r>
          </w:p>
          <w:p w14:paraId="76DD905F" w14:textId="77777777" w:rsidR="00D077E9" w:rsidRPr="00381FD8" w:rsidRDefault="00D077E9" w:rsidP="00D077E9">
            <w:pPr>
              <w:rPr>
                <w:noProof/>
                <w:color w:val="auto"/>
                <w:sz w:val="10"/>
                <w:szCs w:val="10"/>
              </w:rPr>
            </w:pPr>
          </w:p>
          <w:p w14:paraId="2CF88359" w14:textId="77777777" w:rsidR="00D077E9" w:rsidRPr="00381FD8" w:rsidRDefault="00D077E9" w:rsidP="00D077E9">
            <w:pPr>
              <w:rPr>
                <w:noProof/>
                <w:color w:val="auto"/>
                <w:sz w:val="10"/>
                <w:szCs w:val="10"/>
              </w:rPr>
            </w:pPr>
          </w:p>
          <w:p w14:paraId="54D3CA78" w14:textId="7CDA1322" w:rsidR="00D077E9" w:rsidRPr="00381FD8" w:rsidRDefault="00C30616" w:rsidP="00D077E9">
            <w:pPr>
              <w:rPr>
                <w:color w:val="auto"/>
              </w:rPr>
            </w:pPr>
            <w:sdt>
              <w:sdtPr>
                <w:rPr>
                  <w:color w:val="auto"/>
                </w:rPr>
                <w:id w:val="-1740469667"/>
                <w:placeholder>
                  <w:docPart w:val="C2EC4BA9CCBB4045B96F64797C4C3774"/>
                </w:placeholder>
                <w15:appearance w15:val="hidden"/>
              </w:sdtPr>
              <w:sdtContent>
                <w:r w:rsidR="00FD2CC2" w:rsidRPr="00381FD8">
                  <w:rPr>
                    <w:color w:val="auto"/>
                  </w:rPr>
                  <w:t>Engineering Science (ACHA4002)</w:t>
                </w:r>
              </w:sdtContent>
            </w:sdt>
          </w:p>
          <w:p w14:paraId="5C0B2EF7" w14:textId="58C4048E" w:rsidR="00D077E9" w:rsidRPr="00381FD8" w:rsidRDefault="00FD2CC2" w:rsidP="00D077E9">
            <w:pPr>
              <w:rPr>
                <w:color w:val="auto"/>
              </w:rPr>
            </w:pPr>
            <w:r w:rsidRPr="00381FD8">
              <w:rPr>
                <w:color w:val="auto"/>
              </w:rPr>
              <w:t>Ethan Davies (2405602)</w:t>
            </w:r>
          </w:p>
          <w:p w14:paraId="7F208E1D" w14:textId="63FA6496" w:rsidR="00FD2CC2" w:rsidRPr="00381FD8" w:rsidRDefault="00FD2CC2" w:rsidP="00D077E9">
            <w:pPr>
              <w:rPr>
                <w:color w:val="auto"/>
              </w:rPr>
            </w:pPr>
            <w:r w:rsidRPr="00381FD8">
              <w:rPr>
                <w:color w:val="auto"/>
              </w:rPr>
              <w:t xml:space="preserve">Word Count: </w:t>
            </w:r>
            <w:r w:rsidR="009D5873">
              <w:rPr>
                <w:color w:val="auto"/>
              </w:rPr>
              <w:t>1</w:t>
            </w:r>
            <w:r w:rsidR="00E673DB">
              <w:rPr>
                <w:color w:val="auto"/>
              </w:rPr>
              <w:t>506</w:t>
            </w:r>
          </w:p>
          <w:p w14:paraId="34159D9C" w14:textId="77777777" w:rsidR="00D077E9" w:rsidRPr="00381FD8" w:rsidRDefault="00D077E9" w:rsidP="00D077E9">
            <w:pPr>
              <w:rPr>
                <w:noProof/>
                <w:color w:val="auto"/>
                <w:sz w:val="10"/>
                <w:szCs w:val="10"/>
              </w:rPr>
            </w:pPr>
          </w:p>
        </w:tc>
      </w:tr>
    </w:tbl>
    <w:p w14:paraId="5581A1DB" w14:textId="7FB747DD" w:rsidR="00D077E9" w:rsidRPr="00381FD8" w:rsidRDefault="00972FD3">
      <w:pPr>
        <w:spacing w:after="200"/>
        <w:rPr>
          <w:color w:val="auto"/>
        </w:rPr>
      </w:pPr>
      <w:r w:rsidRPr="00381FD8">
        <w:rPr>
          <w:noProof/>
          <w:color w:val="auto"/>
        </w:rPr>
        <mc:AlternateContent>
          <mc:Choice Requires="wps">
            <w:drawing>
              <wp:anchor distT="0" distB="0" distL="114300" distR="114300" simplePos="0" relativeHeight="251658241" behindDoc="1" locked="0" layoutInCell="1" allowOverlap="1" wp14:anchorId="2685363C" wp14:editId="7075F9D8">
                <wp:simplePos x="0" y="0"/>
                <wp:positionH relativeFrom="column">
                  <wp:posOffset>-746268</wp:posOffset>
                </wp:positionH>
                <wp:positionV relativeFrom="page">
                  <wp:align>bottom</wp:align>
                </wp:positionV>
                <wp:extent cx="7949380" cy="3388790"/>
                <wp:effectExtent l="0" t="0" r="0" b="2540"/>
                <wp:wrapNone/>
                <wp:docPr id="2" name="Rectangle 2" descr="colored rectangle"/>
                <wp:cNvGraphicFramePr/>
                <a:graphic xmlns:a="http://schemas.openxmlformats.org/drawingml/2006/main">
                  <a:graphicData uri="http://schemas.microsoft.com/office/word/2010/wordprocessingShape">
                    <wps:wsp>
                      <wps:cNvSpPr/>
                      <wps:spPr>
                        <a:xfrm>
                          <a:off x="0" y="0"/>
                          <a:ext cx="7949380" cy="33887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28E30" id="Rectangle 2" o:spid="_x0000_s1026" alt="colored rectangle" style="position:absolute;margin-left:-58.75pt;margin-top:0;width:625.95pt;height:266.85pt;z-index:-251658239;visibility:visible;mso-wrap-style:square;mso-width-percent:0;mso-height-percent:0;mso-wrap-distance-left:9pt;mso-wrap-distance-top:0;mso-wrap-distance-right:9pt;mso-wrap-distance-bottom:0;mso-position-horizontal:absolute;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" fillcolor="#37a76f [3206]" stroked="f" strokeweight="2pt">
                <w10:wrap anchory="page"/>
              </v:rect>
            </w:pict>
          </mc:Fallback>
        </mc:AlternateContent>
      </w:r>
      <w:r w:rsidR="00D077E9" w:rsidRPr="00381FD8">
        <w:rPr>
          <w:noProof/>
          <w:color w:val="auto"/>
        </w:rPr>
        <w:drawing>
          <wp:anchor distT="0" distB="0" distL="114300" distR="114300" simplePos="0" relativeHeight="251658243" behindDoc="0" locked="0" layoutInCell="1" allowOverlap="1" wp14:anchorId="19B14D3A" wp14:editId="2BEBBD83">
            <wp:simplePos x="0" y="0"/>
            <wp:positionH relativeFrom="column">
              <wp:posOffset>3872753</wp:posOffset>
            </wp:positionH>
            <wp:positionV relativeFrom="paragraph">
              <wp:posOffset>7181402</wp:posOffset>
            </wp:positionV>
            <wp:extent cx="3002780" cy="1224093"/>
            <wp:effectExtent l="0" t="0" r="7620" b="0"/>
            <wp:wrapNone/>
            <wp:docPr id="12" name="Graphic 201">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a:extLst>
                        <a:ext uri="{FF2B5EF4-FFF2-40B4-BE49-F238E27FC236}">
                          <a16:creationId xmlns:a16="http://schemas.microsoft.com/office/drawing/2014/main" id="{F3D65186-AB5A-4584-87C3-0FAA2992263B}"/>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40782" cy="1239585"/>
                    </a:xfrm>
                    <a:prstGeom prst="rect">
                      <a:avLst/>
                    </a:prstGeom>
                  </pic:spPr>
                </pic:pic>
              </a:graphicData>
            </a:graphic>
            <wp14:sizeRelH relativeFrom="margin">
              <wp14:pctWidth>0</wp14:pctWidth>
            </wp14:sizeRelH>
            <wp14:sizeRelV relativeFrom="margin">
              <wp14:pctHeight>0</wp14:pctHeight>
            </wp14:sizeRelV>
          </wp:anchor>
        </w:drawing>
      </w:r>
      <w:r w:rsidR="00D077E9" w:rsidRPr="00381FD8">
        <w:rPr>
          <w:noProof/>
          <w:color w:val="auto"/>
        </w:rPr>
        <mc:AlternateContent>
          <mc:Choice Requires="wps">
            <w:drawing>
              <wp:anchor distT="0" distB="0" distL="114300" distR="114300" simplePos="0" relativeHeight="251658242" behindDoc="1" locked="0" layoutInCell="1" allowOverlap="1" wp14:anchorId="11684068" wp14:editId="677B994A">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1302D4" id="Rectangle 3" o:spid="_x0000_s1026" alt="white rectangle for text on cover" style="position:absolute;margin-left:-16.15pt;margin-top:70.9pt;width:310.15pt;height:651pt;z-index:-251658238;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rsidR="00D077E9" w:rsidRPr="00381FD8">
        <w:rPr>
          <w:color w:val="auto"/>
        </w:rPr>
        <w:br w:type="page"/>
      </w:r>
    </w:p>
    <w:sdt>
      <w:sdtPr>
        <w:rPr>
          <w:rFonts w:asciiTheme="minorHAnsi" w:eastAsiaTheme="minorEastAsia" w:hAnsiTheme="minorHAnsi" w:cstheme="minorBidi"/>
          <w:b/>
          <w:color w:val="455F51" w:themeColor="text2"/>
          <w:sz w:val="28"/>
          <w:szCs w:val="22"/>
          <w:lang w:val="en-US" w:eastAsia="en-US"/>
        </w:rPr>
        <w:id w:val="762802781"/>
        <w:docPartObj>
          <w:docPartGallery w:val="Table of Contents"/>
          <w:docPartUnique/>
        </w:docPartObj>
      </w:sdtPr>
      <w:sdtEndPr>
        <w:rPr>
          <w:bCs/>
          <w:noProof/>
        </w:rPr>
      </w:sdtEndPr>
      <w:sdtContent>
        <w:p w14:paraId="26FB0D4C" w14:textId="358DA9E6" w:rsidR="00EE427F" w:rsidRPr="004D3DBC" w:rsidRDefault="00EE427F">
          <w:pPr>
            <w:pStyle w:val="TOCHeading"/>
            <w:rPr>
              <w:rStyle w:val="Heading1Char"/>
            </w:rPr>
          </w:pPr>
          <w:r w:rsidRPr="004D3DBC">
            <w:rPr>
              <w:rStyle w:val="Heading1Char"/>
            </w:rPr>
            <w:t>Contents</w:t>
          </w:r>
        </w:p>
        <w:p w14:paraId="687755C6" w14:textId="4F8554BC" w:rsidR="00541C21" w:rsidRDefault="00EE427F">
          <w:pPr>
            <w:pStyle w:val="TOC1"/>
            <w:tabs>
              <w:tab w:val="right" w:leader="dot" w:pos="9926"/>
            </w:tabs>
            <w:rPr>
              <w:b w:val="0"/>
              <w:noProof/>
              <w:color w:val="auto"/>
              <w:kern w:val="2"/>
              <w:sz w:val="24"/>
              <w:szCs w:val="24"/>
              <w:lang w:val="en-GB" w:eastAsia="en-GB"/>
              <w14:ligatures w14:val="standardContextual"/>
            </w:rPr>
          </w:pPr>
          <w:r>
            <w:fldChar w:fldCharType="begin"/>
          </w:r>
          <w:r>
            <w:instrText xml:space="preserve"> TOC \o "1-3" \h \z \u </w:instrText>
          </w:r>
          <w:r>
            <w:fldChar w:fldCharType="separate"/>
          </w:r>
          <w:hyperlink w:anchor="_Toc203913861" w:history="1">
            <w:r w:rsidR="00541C21" w:rsidRPr="00820998">
              <w:rPr>
                <w:rStyle w:val="Hyperlink"/>
                <w:noProof/>
              </w:rPr>
              <w:t>1.0 Introduction</w:t>
            </w:r>
            <w:r w:rsidR="00541C21">
              <w:rPr>
                <w:noProof/>
                <w:webHidden/>
              </w:rPr>
              <w:tab/>
            </w:r>
            <w:r w:rsidR="00541C21">
              <w:rPr>
                <w:noProof/>
                <w:webHidden/>
              </w:rPr>
              <w:fldChar w:fldCharType="begin"/>
            </w:r>
            <w:r w:rsidR="00541C21">
              <w:rPr>
                <w:noProof/>
                <w:webHidden/>
              </w:rPr>
              <w:instrText xml:space="preserve"> PAGEREF _Toc203913861 \h </w:instrText>
            </w:r>
            <w:r w:rsidR="00541C21">
              <w:rPr>
                <w:noProof/>
                <w:webHidden/>
              </w:rPr>
            </w:r>
            <w:r w:rsidR="00541C21">
              <w:rPr>
                <w:noProof/>
                <w:webHidden/>
              </w:rPr>
              <w:fldChar w:fldCharType="separate"/>
            </w:r>
            <w:r w:rsidR="00541C21">
              <w:rPr>
                <w:noProof/>
                <w:webHidden/>
              </w:rPr>
              <w:t>4</w:t>
            </w:r>
            <w:r w:rsidR="00541C21">
              <w:rPr>
                <w:noProof/>
                <w:webHidden/>
              </w:rPr>
              <w:fldChar w:fldCharType="end"/>
            </w:r>
          </w:hyperlink>
        </w:p>
        <w:p w14:paraId="45227B26" w14:textId="1C593DD4" w:rsidR="00541C21" w:rsidRDefault="00541C21">
          <w:pPr>
            <w:pStyle w:val="TOC1"/>
            <w:tabs>
              <w:tab w:val="right" w:leader="dot" w:pos="9926"/>
            </w:tabs>
            <w:rPr>
              <w:b w:val="0"/>
              <w:noProof/>
              <w:color w:val="auto"/>
              <w:kern w:val="2"/>
              <w:sz w:val="24"/>
              <w:szCs w:val="24"/>
              <w:lang w:val="en-GB" w:eastAsia="en-GB"/>
              <w14:ligatures w14:val="standardContextual"/>
            </w:rPr>
          </w:pPr>
          <w:hyperlink w:anchor="_Toc203913862" w:history="1">
            <w:r w:rsidRPr="00820998">
              <w:rPr>
                <w:rStyle w:val="Hyperlink"/>
                <w:noProof/>
              </w:rPr>
              <w:t>2.0 Experimental Procedure</w:t>
            </w:r>
            <w:r>
              <w:rPr>
                <w:noProof/>
                <w:webHidden/>
              </w:rPr>
              <w:tab/>
            </w:r>
            <w:r>
              <w:rPr>
                <w:noProof/>
                <w:webHidden/>
              </w:rPr>
              <w:fldChar w:fldCharType="begin"/>
            </w:r>
            <w:r>
              <w:rPr>
                <w:noProof/>
                <w:webHidden/>
              </w:rPr>
              <w:instrText xml:space="preserve"> PAGEREF _Toc203913862 \h </w:instrText>
            </w:r>
            <w:r>
              <w:rPr>
                <w:noProof/>
                <w:webHidden/>
              </w:rPr>
            </w:r>
            <w:r>
              <w:rPr>
                <w:noProof/>
                <w:webHidden/>
              </w:rPr>
              <w:fldChar w:fldCharType="separate"/>
            </w:r>
            <w:r>
              <w:rPr>
                <w:noProof/>
                <w:webHidden/>
              </w:rPr>
              <w:t>5</w:t>
            </w:r>
            <w:r>
              <w:rPr>
                <w:noProof/>
                <w:webHidden/>
              </w:rPr>
              <w:fldChar w:fldCharType="end"/>
            </w:r>
          </w:hyperlink>
        </w:p>
        <w:p w14:paraId="56DB420F" w14:textId="3AAA1686" w:rsidR="00541C21" w:rsidRDefault="00541C21">
          <w:pPr>
            <w:pStyle w:val="TOC1"/>
            <w:tabs>
              <w:tab w:val="right" w:leader="dot" w:pos="9926"/>
            </w:tabs>
            <w:rPr>
              <w:b w:val="0"/>
              <w:noProof/>
              <w:color w:val="auto"/>
              <w:kern w:val="2"/>
              <w:sz w:val="24"/>
              <w:szCs w:val="24"/>
              <w:lang w:val="en-GB" w:eastAsia="en-GB"/>
              <w14:ligatures w14:val="standardContextual"/>
            </w:rPr>
          </w:pPr>
          <w:hyperlink w:anchor="_Toc203913863" w:history="1">
            <w:r w:rsidRPr="00820998">
              <w:rPr>
                <w:rStyle w:val="Hyperlink"/>
                <w:noProof/>
              </w:rPr>
              <w:t>3.0 Results (Raw Data)</w:t>
            </w:r>
            <w:r>
              <w:rPr>
                <w:noProof/>
                <w:webHidden/>
              </w:rPr>
              <w:tab/>
            </w:r>
            <w:r>
              <w:rPr>
                <w:noProof/>
                <w:webHidden/>
              </w:rPr>
              <w:fldChar w:fldCharType="begin"/>
            </w:r>
            <w:r>
              <w:rPr>
                <w:noProof/>
                <w:webHidden/>
              </w:rPr>
              <w:instrText xml:space="preserve"> PAGEREF _Toc203913863 \h </w:instrText>
            </w:r>
            <w:r>
              <w:rPr>
                <w:noProof/>
                <w:webHidden/>
              </w:rPr>
            </w:r>
            <w:r>
              <w:rPr>
                <w:noProof/>
                <w:webHidden/>
              </w:rPr>
              <w:fldChar w:fldCharType="separate"/>
            </w:r>
            <w:r>
              <w:rPr>
                <w:noProof/>
                <w:webHidden/>
              </w:rPr>
              <w:t>8</w:t>
            </w:r>
            <w:r>
              <w:rPr>
                <w:noProof/>
                <w:webHidden/>
              </w:rPr>
              <w:fldChar w:fldCharType="end"/>
            </w:r>
          </w:hyperlink>
        </w:p>
        <w:p w14:paraId="348230D0" w14:textId="656B1987" w:rsidR="00541C21" w:rsidRDefault="00541C21">
          <w:pPr>
            <w:pStyle w:val="TOC2"/>
            <w:tabs>
              <w:tab w:val="right" w:leader="dot" w:pos="9926"/>
            </w:tabs>
            <w:rPr>
              <w:b w:val="0"/>
              <w:noProof/>
              <w:color w:val="auto"/>
              <w:kern w:val="2"/>
              <w:sz w:val="24"/>
              <w:szCs w:val="24"/>
              <w:lang w:val="en-GB" w:eastAsia="en-GB"/>
              <w14:ligatures w14:val="standardContextual"/>
            </w:rPr>
          </w:pPr>
          <w:hyperlink w:anchor="_Toc203913864" w:history="1">
            <w:r w:rsidRPr="00820998">
              <w:rPr>
                <w:rStyle w:val="Hyperlink"/>
                <w:noProof/>
              </w:rPr>
              <w:t>3.1 Steel Tensile Test Results</w:t>
            </w:r>
            <w:r>
              <w:rPr>
                <w:noProof/>
                <w:webHidden/>
              </w:rPr>
              <w:tab/>
            </w:r>
            <w:r>
              <w:rPr>
                <w:noProof/>
                <w:webHidden/>
              </w:rPr>
              <w:fldChar w:fldCharType="begin"/>
            </w:r>
            <w:r>
              <w:rPr>
                <w:noProof/>
                <w:webHidden/>
              </w:rPr>
              <w:instrText xml:space="preserve"> PAGEREF _Toc203913864 \h </w:instrText>
            </w:r>
            <w:r>
              <w:rPr>
                <w:noProof/>
                <w:webHidden/>
              </w:rPr>
            </w:r>
            <w:r>
              <w:rPr>
                <w:noProof/>
                <w:webHidden/>
              </w:rPr>
              <w:fldChar w:fldCharType="separate"/>
            </w:r>
            <w:r>
              <w:rPr>
                <w:noProof/>
                <w:webHidden/>
              </w:rPr>
              <w:t>8</w:t>
            </w:r>
            <w:r>
              <w:rPr>
                <w:noProof/>
                <w:webHidden/>
              </w:rPr>
              <w:fldChar w:fldCharType="end"/>
            </w:r>
          </w:hyperlink>
        </w:p>
        <w:p w14:paraId="01975C9B" w14:textId="3E28B60D" w:rsidR="00541C21" w:rsidRDefault="00541C21">
          <w:pPr>
            <w:pStyle w:val="TOC2"/>
            <w:tabs>
              <w:tab w:val="right" w:leader="dot" w:pos="9926"/>
            </w:tabs>
            <w:rPr>
              <w:b w:val="0"/>
              <w:noProof/>
              <w:color w:val="auto"/>
              <w:kern w:val="2"/>
              <w:sz w:val="24"/>
              <w:szCs w:val="24"/>
              <w:lang w:val="en-GB" w:eastAsia="en-GB"/>
              <w14:ligatures w14:val="standardContextual"/>
            </w:rPr>
          </w:pPr>
          <w:hyperlink w:anchor="_Toc203913865" w:history="1">
            <w:r w:rsidRPr="00820998">
              <w:rPr>
                <w:rStyle w:val="Hyperlink"/>
                <w:noProof/>
              </w:rPr>
              <w:t>3.2 Aluminium Tensile Test Results</w:t>
            </w:r>
            <w:r>
              <w:rPr>
                <w:noProof/>
                <w:webHidden/>
              </w:rPr>
              <w:tab/>
            </w:r>
            <w:r>
              <w:rPr>
                <w:noProof/>
                <w:webHidden/>
              </w:rPr>
              <w:fldChar w:fldCharType="begin"/>
            </w:r>
            <w:r>
              <w:rPr>
                <w:noProof/>
                <w:webHidden/>
              </w:rPr>
              <w:instrText xml:space="preserve"> PAGEREF _Toc203913865 \h </w:instrText>
            </w:r>
            <w:r>
              <w:rPr>
                <w:noProof/>
                <w:webHidden/>
              </w:rPr>
            </w:r>
            <w:r>
              <w:rPr>
                <w:noProof/>
                <w:webHidden/>
              </w:rPr>
              <w:fldChar w:fldCharType="separate"/>
            </w:r>
            <w:r>
              <w:rPr>
                <w:noProof/>
                <w:webHidden/>
              </w:rPr>
              <w:t>8</w:t>
            </w:r>
            <w:r>
              <w:rPr>
                <w:noProof/>
                <w:webHidden/>
              </w:rPr>
              <w:fldChar w:fldCharType="end"/>
            </w:r>
          </w:hyperlink>
        </w:p>
        <w:p w14:paraId="26C84CE6" w14:textId="477B8F5B" w:rsidR="00541C21" w:rsidRDefault="00541C21">
          <w:pPr>
            <w:pStyle w:val="TOC2"/>
            <w:tabs>
              <w:tab w:val="right" w:leader="dot" w:pos="9926"/>
            </w:tabs>
            <w:rPr>
              <w:b w:val="0"/>
              <w:noProof/>
              <w:color w:val="auto"/>
              <w:kern w:val="2"/>
              <w:sz w:val="24"/>
              <w:szCs w:val="24"/>
              <w:lang w:val="en-GB" w:eastAsia="en-GB"/>
              <w14:ligatures w14:val="standardContextual"/>
            </w:rPr>
          </w:pPr>
          <w:hyperlink w:anchor="_Toc203913866" w:history="1">
            <w:r w:rsidRPr="00820998">
              <w:rPr>
                <w:rStyle w:val="Hyperlink"/>
                <w:noProof/>
              </w:rPr>
              <w:t>3.3 Aluminium Alloy Tensile Test Results</w:t>
            </w:r>
            <w:r>
              <w:rPr>
                <w:noProof/>
                <w:webHidden/>
              </w:rPr>
              <w:tab/>
            </w:r>
            <w:r>
              <w:rPr>
                <w:noProof/>
                <w:webHidden/>
              </w:rPr>
              <w:fldChar w:fldCharType="begin"/>
            </w:r>
            <w:r>
              <w:rPr>
                <w:noProof/>
                <w:webHidden/>
              </w:rPr>
              <w:instrText xml:space="preserve"> PAGEREF _Toc203913866 \h </w:instrText>
            </w:r>
            <w:r>
              <w:rPr>
                <w:noProof/>
                <w:webHidden/>
              </w:rPr>
            </w:r>
            <w:r>
              <w:rPr>
                <w:noProof/>
                <w:webHidden/>
              </w:rPr>
              <w:fldChar w:fldCharType="separate"/>
            </w:r>
            <w:r>
              <w:rPr>
                <w:noProof/>
                <w:webHidden/>
              </w:rPr>
              <w:t>10</w:t>
            </w:r>
            <w:r>
              <w:rPr>
                <w:noProof/>
                <w:webHidden/>
              </w:rPr>
              <w:fldChar w:fldCharType="end"/>
            </w:r>
          </w:hyperlink>
        </w:p>
        <w:p w14:paraId="6D3ADBEF" w14:textId="6C7074DA" w:rsidR="00541C21" w:rsidRDefault="00541C21">
          <w:pPr>
            <w:pStyle w:val="TOC2"/>
            <w:tabs>
              <w:tab w:val="right" w:leader="dot" w:pos="9926"/>
            </w:tabs>
            <w:rPr>
              <w:b w:val="0"/>
              <w:noProof/>
              <w:color w:val="auto"/>
              <w:kern w:val="2"/>
              <w:sz w:val="24"/>
              <w:szCs w:val="24"/>
              <w:lang w:val="en-GB" w:eastAsia="en-GB"/>
              <w14:ligatures w14:val="standardContextual"/>
            </w:rPr>
          </w:pPr>
          <w:hyperlink w:anchor="_Toc203913867" w:history="1">
            <w:r w:rsidRPr="00820998">
              <w:rPr>
                <w:rStyle w:val="Hyperlink"/>
                <w:noProof/>
              </w:rPr>
              <w:t>3.4 PVC (Plastic) Tensile Test Results</w:t>
            </w:r>
            <w:r>
              <w:rPr>
                <w:noProof/>
                <w:webHidden/>
              </w:rPr>
              <w:tab/>
            </w:r>
            <w:r>
              <w:rPr>
                <w:noProof/>
                <w:webHidden/>
              </w:rPr>
              <w:fldChar w:fldCharType="begin"/>
            </w:r>
            <w:r>
              <w:rPr>
                <w:noProof/>
                <w:webHidden/>
              </w:rPr>
              <w:instrText xml:space="preserve"> PAGEREF _Toc203913867 \h </w:instrText>
            </w:r>
            <w:r>
              <w:rPr>
                <w:noProof/>
                <w:webHidden/>
              </w:rPr>
            </w:r>
            <w:r>
              <w:rPr>
                <w:noProof/>
                <w:webHidden/>
              </w:rPr>
              <w:fldChar w:fldCharType="separate"/>
            </w:r>
            <w:r>
              <w:rPr>
                <w:noProof/>
                <w:webHidden/>
              </w:rPr>
              <w:t>11</w:t>
            </w:r>
            <w:r>
              <w:rPr>
                <w:noProof/>
                <w:webHidden/>
              </w:rPr>
              <w:fldChar w:fldCharType="end"/>
            </w:r>
          </w:hyperlink>
        </w:p>
        <w:p w14:paraId="06145700" w14:textId="773DF6CC" w:rsidR="00541C21" w:rsidRDefault="00541C21">
          <w:pPr>
            <w:pStyle w:val="TOC1"/>
            <w:tabs>
              <w:tab w:val="right" w:leader="dot" w:pos="9926"/>
            </w:tabs>
            <w:rPr>
              <w:b w:val="0"/>
              <w:noProof/>
              <w:color w:val="auto"/>
              <w:kern w:val="2"/>
              <w:sz w:val="24"/>
              <w:szCs w:val="24"/>
              <w:lang w:val="en-GB" w:eastAsia="en-GB"/>
              <w14:ligatures w14:val="standardContextual"/>
            </w:rPr>
          </w:pPr>
          <w:hyperlink w:anchor="_Toc203913868" w:history="1">
            <w:r w:rsidRPr="00820998">
              <w:rPr>
                <w:rStyle w:val="Hyperlink"/>
                <w:noProof/>
              </w:rPr>
              <w:t>4.0 Analysis</w:t>
            </w:r>
            <w:r>
              <w:rPr>
                <w:noProof/>
                <w:webHidden/>
              </w:rPr>
              <w:tab/>
            </w:r>
            <w:r>
              <w:rPr>
                <w:noProof/>
                <w:webHidden/>
              </w:rPr>
              <w:fldChar w:fldCharType="begin"/>
            </w:r>
            <w:r>
              <w:rPr>
                <w:noProof/>
                <w:webHidden/>
              </w:rPr>
              <w:instrText xml:space="preserve"> PAGEREF _Toc203913868 \h </w:instrText>
            </w:r>
            <w:r>
              <w:rPr>
                <w:noProof/>
                <w:webHidden/>
              </w:rPr>
            </w:r>
            <w:r>
              <w:rPr>
                <w:noProof/>
                <w:webHidden/>
              </w:rPr>
              <w:fldChar w:fldCharType="separate"/>
            </w:r>
            <w:r>
              <w:rPr>
                <w:noProof/>
                <w:webHidden/>
              </w:rPr>
              <w:t>12</w:t>
            </w:r>
            <w:r>
              <w:rPr>
                <w:noProof/>
                <w:webHidden/>
              </w:rPr>
              <w:fldChar w:fldCharType="end"/>
            </w:r>
          </w:hyperlink>
        </w:p>
        <w:p w14:paraId="555A5DE9" w14:textId="58812E88" w:rsidR="00541C21" w:rsidRDefault="00541C21">
          <w:pPr>
            <w:pStyle w:val="TOC2"/>
            <w:tabs>
              <w:tab w:val="right" w:leader="dot" w:pos="9926"/>
            </w:tabs>
            <w:rPr>
              <w:b w:val="0"/>
              <w:noProof/>
              <w:color w:val="auto"/>
              <w:kern w:val="2"/>
              <w:sz w:val="24"/>
              <w:szCs w:val="24"/>
              <w:lang w:val="en-GB" w:eastAsia="en-GB"/>
              <w14:ligatures w14:val="standardContextual"/>
            </w:rPr>
          </w:pPr>
          <w:hyperlink w:anchor="_Toc203913869" w:history="1">
            <w:r w:rsidRPr="00820998">
              <w:rPr>
                <w:rStyle w:val="Hyperlink"/>
                <w:noProof/>
              </w:rPr>
              <w:t>4.1 Steel Tensile Test Analysis</w:t>
            </w:r>
            <w:r>
              <w:rPr>
                <w:noProof/>
                <w:webHidden/>
              </w:rPr>
              <w:tab/>
            </w:r>
            <w:r>
              <w:rPr>
                <w:noProof/>
                <w:webHidden/>
              </w:rPr>
              <w:fldChar w:fldCharType="begin"/>
            </w:r>
            <w:r>
              <w:rPr>
                <w:noProof/>
                <w:webHidden/>
              </w:rPr>
              <w:instrText xml:space="preserve"> PAGEREF _Toc203913869 \h </w:instrText>
            </w:r>
            <w:r>
              <w:rPr>
                <w:noProof/>
                <w:webHidden/>
              </w:rPr>
            </w:r>
            <w:r>
              <w:rPr>
                <w:noProof/>
                <w:webHidden/>
              </w:rPr>
              <w:fldChar w:fldCharType="separate"/>
            </w:r>
            <w:r>
              <w:rPr>
                <w:noProof/>
                <w:webHidden/>
              </w:rPr>
              <w:t>12</w:t>
            </w:r>
            <w:r>
              <w:rPr>
                <w:noProof/>
                <w:webHidden/>
              </w:rPr>
              <w:fldChar w:fldCharType="end"/>
            </w:r>
          </w:hyperlink>
        </w:p>
        <w:p w14:paraId="06D1955B" w14:textId="1550586A" w:rsidR="00541C21" w:rsidRDefault="00541C21">
          <w:pPr>
            <w:pStyle w:val="TOC2"/>
            <w:tabs>
              <w:tab w:val="right" w:leader="dot" w:pos="9926"/>
            </w:tabs>
            <w:rPr>
              <w:b w:val="0"/>
              <w:noProof/>
              <w:color w:val="auto"/>
              <w:kern w:val="2"/>
              <w:sz w:val="24"/>
              <w:szCs w:val="24"/>
              <w:lang w:val="en-GB" w:eastAsia="en-GB"/>
              <w14:ligatures w14:val="standardContextual"/>
            </w:rPr>
          </w:pPr>
          <w:hyperlink w:anchor="_Toc203913870" w:history="1">
            <w:r w:rsidRPr="00820998">
              <w:rPr>
                <w:rStyle w:val="Hyperlink"/>
                <w:noProof/>
              </w:rPr>
              <w:t>4.2 Aluminium Tensile Test Analysis</w:t>
            </w:r>
            <w:r>
              <w:rPr>
                <w:noProof/>
                <w:webHidden/>
              </w:rPr>
              <w:tab/>
            </w:r>
            <w:r>
              <w:rPr>
                <w:noProof/>
                <w:webHidden/>
              </w:rPr>
              <w:fldChar w:fldCharType="begin"/>
            </w:r>
            <w:r>
              <w:rPr>
                <w:noProof/>
                <w:webHidden/>
              </w:rPr>
              <w:instrText xml:space="preserve"> PAGEREF _Toc203913870 \h </w:instrText>
            </w:r>
            <w:r>
              <w:rPr>
                <w:noProof/>
                <w:webHidden/>
              </w:rPr>
            </w:r>
            <w:r>
              <w:rPr>
                <w:noProof/>
                <w:webHidden/>
              </w:rPr>
              <w:fldChar w:fldCharType="separate"/>
            </w:r>
            <w:r>
              <w:rPr>
                <w:noProof/>
                <w:webHidden/>
              </w:rPr>
              <w:t>14</w:t>
            </w:r>
            <w:r>
              <w:rPr>
                <w:noProof/>
                <w:webHidden/>
              </w:rPr>
              <w:fldChar w:fldCharType="end"/>
            </w:r>
          </w:hyperlink>
        </w:p>
        <w:p w14:paraId="315B7224" w14:textId="66611DFF" w:rsidR="00541C21" w:rsidRDefault="00541C21">
          <w:pPr>
            <w:pStyle w:val="TOC2"/>
            <w:tabs>
              <w:tab w:val="right" w:leader="dot" w:pos="9926"/>
            </w:tabs>
            <w:rPr>
              <w:b w:val="0"/>
              <w:noProof/>
              <w:color w:val="auto"/>
              <w:kern w:val="2"/>
              <w:sz w:val="24"/>
              <w:szCs w:val="24"/>
              <w:lang w:val="en-GB" w:eastAsia="en-GB"/>
              <w14:ligatures w14:val="standardContextual"/>
            </w:rPr>
          </w:pPr>
          <w:hyperlink w:anchor="_Toc203913871" w:history="1">
            <w:r w:rsidRPr="00820998">
              <w:rPr>
                <w:rStyle w:val="Hyperlink"/>
                <w:noProof/>
              </w:rPr>
              <w:t>4.3 Aluminium Alloy Tensile Test Analysis</w:t>
            </w:r>
            <w:r>
              <w:rPr>
                <w:noProof/>
                <w:webHidden/>
              </w:rPr>
              <w:tab/>
            </w:r>
            <w:r>
              <w:rPr>
                <w:noProof/>
                <w:webHidden/>
              </w:rPr>
              <w:fldChar w:fldCharType="begin"/>
            </w:r>
            <w:r>
              <w:rPr>
                <w:noProof/>
                <w:webHidden/>
              </w:rPr>
              <w:instrText xml:space="preserve"> PAGEREF _Toc203913871 \h </w:instrText>
            </w:r>
            <w:r>
              <w:rPr>
                <w:noProof/>
                <w:webHidden/>
              </w:rPr>
            </w:r>
            <w:r>
              <w:rPr>
                <w:noProof/>
                <w:webHidden/>
              </w:rPr>
              <w:fldChar w:fldCharType="separate"/>
            </w:r>
            <w:r>
              <w:rPr>
                <w:noProof/>
                <w:webHidden/>
              </w:rPr>
              <w:t>15</w:t>
            </w:r>
            <w:r>
              <w:rPr>
                <w:noProof/>
                <w:webHidden/>
              </w:rPr>
              <w:fldChar w:fldCharType="end"/>
            </w:r>
          </w:hyperlink>
        </w:p>
        <w:p w14:paraId="1C369DC1" w14:textId="493EA8C9" w:rsidR="00541C21" w:rsidRDefault="00541C21">
          <w:pPr>
            <w:pStyle w:val="TOC2"/>
            <w:tabs>
              <w:tab w:val="right" w:leader="dot" w:pos="9926"/>
            </w:tabs>
            <w:rPr>
              <w:b w:val="0"/>
              <w:noProof/>
              <w:color w:val="auto"/>
              <w:kern w:val="2"/>
              <w:sz w:val="24"/>
              <w:szCs w:val="24"/>
              <w:lang w:val="en-GB" w:eastAsia="en-GB"/>
              <w14:ligatures w14:val="standardContextual"/>
            </w:rPr>
          </w:pPr>
          <w:hyperlink w:anchor="_Toc203913872" w:history="1">
            <w:r w:rsidRPr="00820998">
              <w:rPr>
                <w:rStyle w:val="Hyperlink"/>
                <w:noProof/>
              </w:rPr>
              <w:t>4.5 PVC (Plastic) Tensile Test Analysis</w:t>
            </w:r>
            <w:r>
              <w:rPr>
                <w:noProof/>
                <w:webHidden/>
              </w:rPr>
              <w:tab/>
            </w:r>
            <w:r>
              <w:rPr>
                <w:noProof/>
                <w:webHidden/>
              </w:rPr>
              <w:fldChar w:fldCharType="begin"/>
            </w:r>
            <w:r>
              <w:rPr>
                <w:noProof/>
                <w:webHidden/>
              </w:rPr>
              <w:instrText xml:space="preserve"> PAGEREF _Toc203913872 \h </w:instrText>
            </w:r>
            <w:r>
              <w:rPr>
                <w:noProof/>
                <w:webHidden/>
              </w:rPr>
            </w:r>
            <w:r>
              <w:rPr>
                <w:noProof/>
                <w:webHidden/>
              </w:rPr>
              <w:fldChar w:fldCharType="separate"/>
            </w:r>
            <w:r>
              <w:rPr>
                <w:noProof/>
                <w:webHidden/>
              </w:rPr>
              <w:t>16</w:t>
            </w:r>
            <w:r>
              <w:rPr>
                <w:noProof/>
                <w:webHidden/>
              </w:rPr>
              <w:fldChar w:fldCharType="end"/>
            </w:r>
          </w:hyperlink>
        </w:p>
        <w:p w14:paraId="764EC44F" w14:textId="75DC94B6" w:rsidR="00541C21" w:rsidRDefault="00541C21">
          <w:pPr>
            <w:pStyle w:val="TOC1"/>
            <w:tabs>
              <w:tab w:val="right" w:leader="dot" w:pos="9926"/>
            </w:tabs>
            <w:rPr>
              <w:b w:val="0"/>
              <w:noProof/>
              <w:color w:val="auto"/>
              <w:kern w:val="2"/>
              <w:sz w:val="24"/>
              <w:szCs w:val="24"/>
              <w:lang w:val="en-GB" w:eastAsia="en-GB"/>
              <w14:ligatures w14:val="standardContextual"/>
            </w:rPr>
          </w:pPr>
          <w:hyperlink w:anchor="_Toc203913873" w:history="1">
            <w:r w:rsidRPr="00820998">
              <w:rPr>
                <w:rStyle w:val="Hyperlink"/>
                <w:noProof/>
              </w:rPr>
              <w:t>6 Conclusion</w:t>
            </w:r>
            <w:r>
              <w:rPr>
                <w:noProof/>
                <w:webHidden/>
              </w:rPr>
              <w:tab/>
            </w:r>
            <w:r>
              <w:rPr>
                <w:noProof/>
                <w:webHidden/>
              </w:rPr>
              <w:fldChar w:fldCharType="begin"/>
            </w:r>
            <w:r>
              <w:rPr>
                <w:noProof/>
                <w:webHidden/>
              </w:rPr>
              <w:instrText xml:space="preserve"> PAGEREF _Toc203913873 \h </w:instrText>
            </w:r>
            <w:r>
              <w:rPr>
                <w:noProof/>
                <w:webHidden/>
              </w:rPr>
            </w:r>
            <w:r>
              <w:rPr>
                <w:noProof/>
                <w:webHidden/>
              </w:rPr>
              <w:fldChar w:fldCharType="separate"/>
            </w:r>
            <w:r>
              <w:rPr>
                <w:noProof/>
                <w:webHidden/>
              </w:rPr>
              <w:t>17</w:t>
            </w:r>
            <w:r>
              <w:rPr>
                <w:noProof/>
                <w:webHidden/>
              </w:rPr>
              <w:fldChar w:fldCharType="end"/>
            </w:r>
          </w:hyperlink>
        </w:p>
        <w:p w14:paraId="46CE0AAD" w14:textId="43E02E89" w:rsidR="00541C21" w:rsidRDefault="00541C21">
          <w:pPr>
            <w:pStyle w:val="TOC1"/>
            <w:tabs>
              <w:tab w:val="right" w:leader="dot" w:pos="9926"/>
            </w:tabs>
            <w:rPr>
              <w:b w:val="0"/>
              <w:noProof/>
              <w:color w:val="auto"/>
              <w:kern w:val="2"/>
              <w:sz w:val="24"/>
              <w:szCs w:val="24"/>
              <w:lang w:val="en-GB" w:eastAsia="en-GB"/>
              <w14:ligatures w14:val="standardContextual"/>
            </w:rPr>
          </w:pPr>
          <w:hyperlink w:anchor="_Toc203913874" w:history="1">
            <w:r w:rsidRPr="00820998">
              <w:rPr>
                <w:rStyle w:val="Hyperlink"/>
                <w:noProof/>
              </w:rPr>
              <w:t>7 Evaluation</w:t>
            </w:r>
            <w:r>
              <w:rPr>
                <w:noProof/>
                <w:webHidden/>
              </w:rPr>
              <w:tab/>
            </w:r>
            <w:r>
              <w:rPr>
                <w:noProof/>
                <w:webHidden/>
              </w:rPr>
              <w:fldChar w:fldCharType="begin"/>
            </w:r>
            <w:r>
              <w:rPr>
                <w:noProof/>
                <w:webHidden/>
              </w:rPr>
              <w:instrText xml:space="preserve"> PAGEREF _Toc203913874 \h </w:instrText>
            </w:r>
            <w:r>
              <w:rPr>
                <w:noProof/>
                <w:webHidden/>
              </w:rPr>
            </w:r>
            <w:r>
              <w:rPr>
                <w:noProof/>
                <w:webHidden/>
              </w:rPr>
              <w:fldChar w:fldCharType="separate"/>
            </w:r>
            <w:r>
              <w:rPr>
                <w:noProof/>
                <w:webHidden/>
              </w:rPr>
              <w:t>18</w:t>
            </w:r>
            <w:r>
              <w:rPr>
                <w:noProof/>
                <w:webHidden/>
              </w:rPr>
              <w:fldChar w:fldCharType="end"/>
            </w:r>
          </w:hyperlink>
        </w:p>
        <w:p w14:paraId="697C71FA" w14:textId="07F8409E" w:rsidR="00541C21" w:rsidRDefault="00541C21">
          <w:pPr>
            <w:pStyle w:val="TOC1"/>
            <w:tabs>
              <w:tab w:val="right" w:leader="dot" w:pos="9926"/>
            </w:tabs>
            <w:rPr>
              <w:b w:val="0"/>
              <w:noProof/>
              <w:color w:val="auto"/>
              <w:kern w:val="2"/>
              <w:sz w:val="24"/>
              <w:szCs w:val="24"/>
              <w:lang w:val="en-GB" w:eastAsia="en-GB"/>
              <w14:ligatures w14:val="standardContextual"/>
            </w:rPr>
          </w:pPr>
          <w:hyperlink w:anchor="_Toc203913875" w:history="1">
            <w:r w:rsidRPr="00820998">
              <w:rPr>
                <w:rStyle w:val="Hyperlink"/>
                <w:noProof/>
              </w:rPr>
              <w:t>8 Further work</w:t>
            </w:r>
            <w:r>
              <w:rPr>
                <w:noProof/>
                <w:webHidden/>
              </w:rPr>
              <w:tab/>
            </w:r>
            <w:r>
              <w:rPr>
                <w:noProof/>
                <w:webHidden/>
              </w:rPr>
              <w:fldChar w:fldCharType="begin"/>
            </w:r>
            <w:r>
              <w:rPr>
                <w:noProof/>
                <w:webHidden/>
              </w:rPr>
              <w:instrText xml:space="preserve"> PAGEREF _Toc203913875 \h </w:instrText>
            </w:r>
            <w:r>
              <w:rPr>
                <w:noProof/>
                <w:webHidden/>
              </w:rPr>
            </w:r>
            <w:r>
              <w:rPr>
                <w:noProof/>
                <w:webHidden/>
              </w:rPr>
              <w:fldChar w:fldCharType="separate"/>
            </w:r>
            <w:r>
              <w:rPr>
                <w:noProof/>
                <w:webHidden/>
              </w:rPr>
              <w:t>19</w:t>
            </w:r>
            <w:r>
              <w:rPr>
                <w:noProof/>
                <w:webHidden/>
              </w:rPr>
              <w:fldChar w:fldCharType="end"/>
            </w:r>
          </w:hyperlink>
        </w:p>
        <w:p w14:paraId="662D6992" w14:textId="26C6E370" w:rsidR="00541C21" w:rsidRDefault="00541C21">
          <w:pPr>
            <w:pStyle w:val="TOC1"/>
            <w:tabs>
              <w:tab w:val="right" w:leader="dot" w:pos="9926"/>
            </w:tabs>
            <w:rPr>
              <w:b w:val="0"/>
              <w:noProof/>
              <w:color w:val="auto"/>
              <w:kern w:val="2"/>
              <w:sz w:val="24"/>
              <w:szCs w:val="24"/>
              <w:lang w:val="en-GB" w:eastAsia="en-GB"/>
              <w14:ligatures w14:val="standardContextual"/>
            </w:rPr>
          </w:pPr>
          <w:hyperlink w:anchor="_Toc203913876" w:history="1">
            <w:r w:rsidRPr="00820998">
              <w:rPr>
                <w:rStyle w:val="Hyperlink"/>
                <w:noProof/>
              </w:rPr>
              <w:t>9 References</w:t>
            </w:r>
            <w:r>
              <w:rPr>
                <w:noProof/>
                <w:webHidden/>
              </w:rPr>
              <w:tab/>
            </w:r>
            <w:r>
              <w:rPr>
                <w:noProof/>
                <w:webHidden/>
              </w:rPr>
              <w:fldChar w:fldCharType="begin"/>
            </w:r>
            <w:r>
              <w:rPr>
                <w:noProof/>
                <w:webHidden/>
              </w:rPr>
              <w:instrText xml:space="preserve"> PAGEREF _Toc203913876 \h </w:instrText>
            </w:r>
            <w:r>
              <w:rPr>
                <w:noProof/>
                <w:webHidden/>
              </w:rPr>
            </w:r>
            <w:r>
              <w:rPr>
                <w:noProof/>
                <w:webHidden/>
              </w:rPr>
              <w:fldChar w:fldCharType="separate"/>
            </w:r>
            <w:r>
              <w:rPr>
                <w:noProof/>
                <w:webHidden/>
              </w:rPr>
              <w:t>19</w:t>
            </w:r>
            <w:r>
              <w:rPr>
                <w:noProof/>
                <w:webHidden/>
              </w:rPr>
              <w:fldChar w:fldCharType="end"/>
            </w:r>
          </w:hyperlink>
        </w:p>
        <w:p w14:paraId="0839F2B5" w14:textId="7737F980" w:rsidR="00EE427F" w:rsidRDefault="00EE427F">
          <w:r>
            <w:rPr>
              <w:bCs/>
              <w:noProof/>
            </w:rPr>
            <w:fldChar w:fldCharType="end"/>
          </w:r>
        </w:p>
      </w:sdtContent>
    </w:sdt>
    <w:p w14:paraId="02704BCB" w14:textId="095F570F" w:rsidR="00541C21" w:rsidRDefault="00EE427F">
      <w:pPr>
        <w:pStyle w:val="TableofFigures"/>
        <w:tabs>
          <w:tab w:val="right" w:leader="dot" w:pos="9926"/>
        </w:tabs>
        <w:rPr>
          <w:b w:val="0"/>
          <w:noProof/>
          <w:color w:val="auto"/>
          <w:kern w:val="2"/>
          <w:sz w:val="24"/>
          <w:szCs w:val="24"/>
          <w:lang w:val="en-GB" w:eastAsia="en-GB"/>
          <w14:ligatures w14:val="standardContextual"/>
        </w:rPr>
      </w:pPr>
      <w:r>
        <w:rPr>
          <w:color w:val="auto"/>
          <w:sz w:val="36"/>
          <w:szCs w:val="36"/>
          <w:u w:val="single"/>
        </w:rPr>
        <w:fldChar w:fldCharType="begin"/>
      </w:r>
      <w:r>
        <w:rPr>
          <w:color w:val="auto"/>
          <w:sz w:val="36"/>
          <w:szCs w:val="36"/>
          <w:u w:val="single"/>
        </w:rPr>
        <w:instrText xml:space="preserve"> TOC \h \z \c "Table" </w:instrText>
      </w:r>
      <w:r>
        <w:rPr>
          <w:color w:val="auto"/>
          <w:sz w:val="36"/>
          <w:szCs w:val="36"/>
          <w:u w:val="single"/>
        </w:rPr>
        <w:fldChar w:fldCharType="separate"/>
      </w:r>
      <w:hyperlink w:anchor="_Toc203913877" w:history="1">
        <w:r w:rsidR="00541C21" w:rsidRPr="00A83805">
          <w:rPr>
            <w:rStyle w:val="Hyperlink"/>
            <w:noProof/>
          </w:rPr>
          <w:t>Table 1: Steel Results (Raw Data)</w:t>
        </w:r>
        <w:r w:rsidR="00541C21">
          <w:rPr>
            <w:noProof/>
            <w:webHidden/>
          </w:rPr>
          <w:tab/>
        </w:r>
        <w:r w:rsidR="00541C21">
          <w:rPr>
            <w:noProof/>
            <w:webHidden/>
          </w:rPr>
          <w:fldChar w:fldCharType="begin"/>
        </w:r>
        <w:r w:rsidR="00541C21">
          <w:rPr>
            <w:noProof/>
            <w:webHidden/>
          </w:rPr>
          <w:instrText xml:space="preserve"> PAGEREF _Toc203913877 \h </w:instrText>
        </w:r>
        <w:r w:rsidR="00541C21">
          <w:rPr>
            <w:noProof/>
            <w:webHidden/>
          </w:rPr>
        </w:r>
        <w:r w:rsidR="00541C21">
          <w:rPr>
            <w:noProof/>
            <w:webHidden/>
          </w:rPr>
          <w:fldChar w:fldCharType="separate"/>
        </w:r>
        <w:r w:rsidR="00541C21">
          <w:rPr>
            <w:noProof/>
            <w:webHidden/>
          </w:rPr>
          <w:t>8</w:t>
        </w:r>
        <w:r w:rsidR="00541C21">
          <w:rPr>
            <w:noProof/>
            <w:webHidden/>
          </w:rPr>
          <w:fldChar w:fldCharType="end"/>
        </w:r>
      </w:hyperlink>
    </w:p>
    <w:p w14:paraId="29186365" w14:textId="4D33AAB4"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78" w:history="1">
        <w:r w:rsidRPr="00A83805">
          <w:rPr>
            <w:rStyle w:val="Hyperlink"/>
            <w:noProof/>
          </w:rPr>
          <w:t>Table 2: Aluminium Results</w:t>
        </w:r>
        <w:r>
          <w:rPr>
            <w:noProof/>
            <w:webHidden/>
          </w:rPr>
          <w:tab/>
        </w:r>
        <w:r>
          <w:rPr>
            <w:noProof/>
            <w:webHidden/>
          </w:rPr>
          <w:fldChar w:fldCharType="begin"/>
        </w:r>
        <w:r>
          <w:rPr>
            <w:noProof/>
            <w:webHidden/>
          </w:rPr>
          <w:instrText xml:space="preserve"> PAGEREF _Toc203913878 \h </w:instrText>
        </w:r>
        <w:r>
          <w:rPr>
            <w:noProof/>
            <w:webHidden/>
          </w:rPr>
        </w:r>
        <w:r>
          <w:rPr>
            <w:noProof/>
            <w:webHidden/>
          </w:rPr>
          <w:fldChar w:fldCharType="separate"/>
        </w:r>
        <w:r>
          <w:rPr>
            <w:noProof/>
            <w:webHidden/>
          </w:rPr>
          <w:t>9</w:t>
        </w:r>
        <w:r>
          <w:rPr>
            <w:noProof/>
            <w:webHidden/>
          </w:rPr>
          <w:fldChar w:fldCharType="end"/>
        </w:r>
      </w:hyperlink>
    </w:p>
    <w:p w14:paraId="27A9D976" w14:textId="7B0B7D6E"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79" w:history="1">
        <w:r w:rsidRPr="00A83805">
          <w:rPr>
            <w:rStyle w:val="Hyperlink"/>
            <w:noProof/>
          </w:rPr>
          <w:t>Table 3: Aluminium Alloy Results</w:t>
        </w:r>
        <w:r>
          <w:rPr>
            <w:noProof/>
            <w:webHidden/>
          </w:rPr>
          <w:tab/>
        </w:r>
        <w:r>
          <w:rPr>
            <w:noProof/>
            <w:webHidden/>
          </w:rPr>
          <w:fldChar w:fldCharType="begin"/>
        </w:r>
        <w:r>
          <w:rPr>
            <w:noProof/>
            <w:webHidden/>
          </w:rPr>
          <w:instrText xml:space="preserve"> PAGEREF _Toc203913879 \h </w:instrText>
        </w:r>
        <w:r>
          <w:rPr>
            <w:noProof/>
            <w:webHidden/>
          </w:rPr>
        </w:r>
        <w:r>
          <w:rPr>
            <w:noProof/>
            <w:webHidden/>
          </w:rPr>
          <w:fldChar w:fldCharType="separate"/>
        </w:r>
        <w:r>
          <w:rPr>
            <w:noProof/>
            <w:webHidden/>
          </w:rPr>
          <w:t>10</w:t>
        </w:r>
        <w:r>
          <w:rPr>
            <w:noProof/>
            <w:webHidden/>
          </w:rPr>
          <w:fldChar w:fldCharType="end"/>
        </w:r>
      </w:hyperlink>
    </w:p>
    <w:p w14:paraId="3A083E16" w14:textId="2C65F1B3"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80" w:history="1">
        <w:r w:rsidRPr="00A83805">
          <w:rPr>
            <w:rStyle w:val="Hyperlink"/>
            <w:noProof/>
          </w:rPr>
          <w:t>Table 4: PVC Results</w:t>
        </w:r>
        <w:r>
          <w:rPr>
            <w:noProof/>
            <w:webHidden/>
          </w:rPr>
          <w:tab/>
        </w:r>
        <w:r>
          <w:rPr>
            <w:noProof/>
            <w:webHidden/>
          </w:rPr>
          <w:fldChar w:fldCharType="begin"/>
        </w:r>
        <w:r>
          <w:rPr>
            <w:noProof/>
            <w:webHidden/>
          </w:rPr>
          <w:instrText xml:space="preserve"> PAGEREF _Toc203913880 \h </w:instrText>
        </w:r>
        <w:r>
          <w:rPr>
            <w:noProof/>
            <w:webHidden/>
          </w:rPr>
        </w:r>
        <w:r>
          <w:rPr>
            <w:noProof/>
            <w:webHidden/>
          </w:rPr>
          <w:fldChar w:fldCharType="separate"/>
        </w:r>
        <w:r>
          <w:rPr>
            <w:noProof/>
            <w:webHidden/>
          </w:rPr>
          <w:t>11</w:t>
        </w:r>
        <w:r>
          <w:rPr>
            <w:noProof/>
            <w:webHidden/>
          </w:rPr>
          <w:fldChar w:fldCharType="end"/>
        </w:r>
      </w:hyperlink>
    </w:p>
    <w:p w14:paraId="3602C12E" w14:textId="77777777" w:rsidR="00541C21" w:rsidRDefault="00EE427F">
      <w:pPr>
        <w:spacing w:after="200"/>
        <w:rPr>
          <w:noProof/>
        </w:rPr>
      </w:pPr>
      <w:r>
        <w:rPr>
          <w:color w:val="auto"/>
          <w:sz w:val="36"/>
          <w:szCs w:val="36"/>
          <w:u w:val="single"/>
        </w:rPr>
        <w:fldChar w:fldCharType="end"/>
      </w:r>
      <w:r>
        <w:rPr>
          <w:color w:val="auto"/>
          <w:sz w:val="36"/>
          <w:szCs w:val="36"/>
          <w:u w:val="single"/>
        </w:rPr>
        <w:fldChar w:fldCharType="begin"/>
      </w:r>
      <w:r>
        <w:rPr>
          <w:color w:val="auto"/>
          <w:sz w:val="36"/>
          <w:szCs w:val="36"/>
          <w:u w:val="single"/>
        </w:rPr>
        <w:instrText xml:space="preserve"> TOC \h \z \c "Figure" </w:instrText>
      </w:r>
      <w:r>
        <w:rPr>
          <w:color w:val="auto"/>
          <w:sz w:val="36"/>
          <w:szCs w:val="36"/>
          <w:u w:val="single"/>
        </w:rPr>
        <w:fldChar w:fldCharType="separate"/>
      </w:r>
    </w:p>
    <w:p w14:paraId="22B9E571" w14:textId="189D5214"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81" w:history="1">
        <w:r w:rsidRPr="00505D2E">
          <w:rPr>
            <w:rStyle w:val="Hyperlink"/>
            <w:noProof/>
          </w:rPr>
          <w:t>Figure 1: Tensile testing device</w:t>
        </w:r>
        <w:r>
          <w:rPr>
            <w:noProof/>
            <w:webHidden/>
          </w:rPr>
          <w:tab/>
        </w:r>
        <w:r>
          <w:rPr>
            <w:noProof/>
            <w:webHidden/>
          </w:rPr>
          <w:fldChar w:fldCharType="begin"/>
        </w:r>
        <w:r>
          <w:rPr>
            <w:noProof/>
            <w:webHidden/>
          </w:rPr>
          <w:instrText xml:space="preserve"> PAGEREF _Toc203913881 \h </w:instrText>
        </w:r>
        <w:r>
          <w:rPr>
            <w:noProof/>
            <w:webHidden/>
          </w:rPr>
        </w:r>
        <w:r>
          <w:rPr>
            <w:noProof/>
            <w:webHidden/>
          </w:rPr>
          <w:fldChar w:fldCharType="separate"/>
        </w:r>
        <w:r>
          <w:rPr>
            <w:noProof/>
            <w:webHidden/>
          </w:rPr>
          <w:t>5</w:t>
        </w:r>
        <w:r>
          <w:rPr>
            <w:noProof/>
            <w:webHidden/>
          </w:rPr>
          <w:fldChar w:fldCharType="end"/>
        </w:r>
      </w:hyperlink>
    </w:p>
    <w:p w14:paraId="50A3F0D3" w14:textId="6F96E5CF"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82" w:history="1">
        <w:r w:rsidRPr="00505D2E">
          <w:rPr>
            <w:rStyle w:val="Hyperlink"/>
            <w:noProof/>
          </w:rPr>
          <w:t>Figure 2: Students Preforming Tensile Testing</w:t>
        </w:r>
        <w:r>
          <w:rPr>
            <w:noProof/>
            <w:webHidden/>
          </w:rPr>
          <w:tab/>
        </w:r>
        <w:r>
          <w:rPr>
            <w:noProof/>
            <w:webHidden/>
          </w:rPr>
          <w:fldChar w:fldCharType="begin"/>
        </w:r>
        <w:r>
          <w:rPr>
            <w:noProof/>
            <w:webHidden/>
          </w:rPr>
          <w:instrText xml:space="preserve"> PAGEREF _Toc203913882 \h </w:instrText>
        </w:r>
        <w:r>
          <w:rPr>
            <w:noProof/>
            <w:webHidden/>
          </w:rPr>
        </w:r>
        <w:r>
          <w:rPr>
            <w:noProof/>
            <w:webHidden/>
          </w:rPr>
          <w:fldChar w:fldCharType="separate"/>
        </w:r>
        <w:r>
          <w:rPr>
            <w:noProof/>
            <w:webHidden/>
          </w:rPr>
          <w:t>6</w:t>
        </w:r>
        <w:r>
          <w:rPr>
            <w:noProof/>
            <w:webHidden/>
          </w:rPr>
          <w:fldChar w:fldCharType="end"/>
        </w:r>
      </w:hyperlink>
    </w:p>
    <w:p w14:paraId="3C5AA126" w14:textId="5ED68808"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83" w:history="1">
        <w:r w:rsidRPr="00505D2E">
          <w:rPr>
            <w:rStyle w:val="Hyperlink"/>
            <w:noProof/>
          </w:rPr>
          <w:t>Figure 3: Test Materials</w:t>
        </w:r>
        <w:r>
          <w:rPr>
            <w:noProof/>
            <w:webHidden/>
          </w:rPr>
          <w:tab/>
        </w:r>
        <w:r>
          <w:rPr>
            <w:noProof/>
            <w:webHidden/>
          </w:rPr>
          <w:fldChar w:fldCharType="begin"/>
        </w:r>
        <w:r>
          <w:rPr>
            <w:noProof/>
            <w:webHidden/>
          </w:rPr>
          <w:instrText xml:space="preserve"> PAGEREF _Toc203913883 \h </w:instrText>
        </w:r>
        <w:r>
          <w:rPr>
            <w:noProof/>
            <w:webHidden/>
          </w:rPr>
        </w:r>
        <w:r>
          <w:rPr>
            <w:noProof/>
            <w:webHidden/>
          </w:rPr>
          <w:fldChar w:fldCharType="separate"/>
        </w:r>
        <w:r>
          <w:rPr>
            <w:noProof/>
            <w:webHidden/>
          </w:rPr>
          <w:t>7</w:t>
        </w:r>
        <w:r>
          <w:rPr>
            <w:noProof/>
            <w:webHidden/>
          </w:rPr>
          <w:fldChar w:fldCharType="end"/>
        </w:r>
      </w:hyperlink>
    </w:p>
    <w:p w14:paraId="7BE5081E" w14:textId="568E2D6D"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84" w:history="1">
        <w:r w:rsidRPr="00505D2E">
          <w:rPr>
            <w:rStyle w:val="Hyperlink"/>
            <w:noProof/>
          </w:rPr>
          <w:t>Figure 4: Material Information Steel</w:t>
        </w:r>
        <w:r>
          <w:rPr>
            <w:noProof/>
            <w:webHidden/>
          </w:rPr>
          <w:tab/>
        </w:r>
        <w:r>
          <w:rPr>
            <w:noProof/>
            <w:webHidden/>
          </w:rPr>
          <w:fldChar w:fldCharType="begin"/>
        </w:r>
        <w:r>
          <w:rPr>
            <w:noProof/>
            <w:webHidden/>
          </w:rPr>
          <w:instrText xml:space="preserve"> PAGEREF _Toc203913884 \h </w:instrText>
        </w:r>
        <w:r>
          <w:rPr>
            <w:noProof/>
            <w:webHidden/>
          </w:rPr>
        </w:r>
        <w:r>
          <w:rPr>
            <w:noProof/>
            <w:webHidden/>
          </w:rPr>
          <w:fldChar w:fldCharType="separate"/>
        </w:r>
        <w:r>
          <w:rPr>
            <w:noProof/>
            <w:webHidden/>
          </w:rPr>
          <w:t>8</w:t>
        </w:r>
        <w:r>
          <w:rPr>
            <w:noProof/>
            <w:webHidden/>
          </w:rPr>
          <w:fldChar w:fldCharType="end"/>
        </w:r>
      </w:hyperlink>
    </w:p>
    <w:p w14:paraId="1C755485" w14:textId="4D49374B"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85" w:history="1">
        <w:r w:rsidRPr="00505D2E">
          <w:rPr>
            <w:rStyle w:val="Hyperlink"/>
            <w:noProof/>
          </w:rPr>
          <w:t>Figure 5:Material Information Aluminium</w:t>
        </w:r>
        <w:r>
          <w:rPr>
            <w:noProof/>
            <w:webHidden/>
          </w:rPr>
          <w:tab/>
        </w:r>
        <w:r>
          <w:rPr>
            <w:noProof/>
            <w:webHidden/>
          </w:rPr>
          <w:fldChar w:fldCharType="begin"/>
        </w:r>
        <w:r>
          <w:rPr>
            <w:noProof/>
            <w:webHidden/>
          </w:rPr>
          <w:instrText xml:space="preserve"> PAGEREF _Toc203913885 \h </w:instrText>
        </w:r>
        <w:r>
          <w:rPr>
            <w:noProof/>
            <w:webHidden/>
          </w:rPr>
        </w:r>
        <w:r>
          <w:rPr>
            <w:noProof/>
            <w:webHidden/>
          </w:rPr>
          <w:fldChar w:fldCharType="separate"/>
        </w:r>
        <w:r>
          <w:rPr>
            <w:noProof/>
            <w:webHidden/>
          </w:rPr>
          <w:t>9</w:t>
        </w:r>
        <w:r>
          <w:rPr>
            <w:noProof/>
            <w:webHidden/>
          </w:rPr>
          <w:fldChar w:fldCharType="end"/>
        </w:r>
      </w:hyperlink>
    </w:p>
    <w:p w14:paraId="5C384243" w14:textId="4C90B94F"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86" w:history="1">
        <w:r w:rsidRPr="00505D2E">
          <w:rPr>
            <w:rStyle w:val="Hyperlink"/>
            <w:noProof/>
          </w:rPr>
          <w:t>Figure 6: Graphs Depicting Stress, Extension, and Elastic region of steel</w:t>
        </w:r>
        <w:r>
          <w:rPr>
            <w:noProof/>
            <w:webHidden/>
          </w:rPr>
          <w:tab/>
        </w:r>
        <w:r>
          <w:rPr>
            <w:noProof/>
            <w:webHidden/>
          </w:rPr>
          <w:fldChar w:fldCharType="begin"/>
        </w:r>
        <w:r>
          <w:rPr>
            <w:noProof/>
            <w:webHidden/>
          </w:rPr>
          <w:instrText xml:space="preserve"> PAGEREF _Toc203913886 \h </w:instrText>
        </w:r>
        <w:r>
          <w:rPr>
            <w:noProof/>
            <w:webHidden/>
          </w:rPr>
        </w:r>
        <w:r>
          <w:rPr>
            <w:noProof/>
            <w:webHidden/>
          </w:rPr>
          <w:fldChar w:fldCharType="separate"/>
        </w:r>
        <w:r>
          <w:rPr>
            <w:noProof/>
            <w:webHidden/>
          </w:rPr>
          <w:t>13</w:t>
        </w:r>
        <w:r>
          <w:rPr>
            <w:noProof/>
            <w:webHidden/>
          </w:rPr>
          <w:fldChar w:fldCharType="end"/>
        </w:r>
      </w:hyperlink>
    </w:p>
    <w:p w14:paraId="7552FD45" w14:textId="1ACE8C8A"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87" w:history="1">
        <w:r w:rsidRPr="00505D2E">
          <w:rPr>
            <w:rStyle w:val="Hyperlink"/>
            <w:noProof/>
          </w:rPr>
          <w:t>Figure 7: Graphs Depicting Stress, Extension, and Elastic region of Aluminium</w:t>
        </w:r>
        <w:r>
          <w:rPr>
            <w:noProof/>
            <w:webHidden/>
          </w:rPr>
          <w:tab/>
        </w:r>
        <w:r>
          <w:rPr>
            <w:noProof/>
            <w:webHidden/>
          </w:rPr>
          <w:fldChar w:fldCharType="begin"/>
        </w:r>
        <w:r>
          <w:rPr>
            <w:noProof/>
            <w:webHidden/>
          </w:rPr>
          <w:instrText xml:space="preserve"> PAGEREF _Toc203913887 \h </w:instrText>
        </w:r>
        <w:r>
          <w:rPr>
            <w:noProof/>
            <w:webHidden/>
          </w:rPr>
        </w:r>
        <w:r>
          <w:rPr>
            <w:noProof/>
            <w:webHidden/>
          </w:rPr>
          <w:fldChar w:fldCharType="separate"/>
        </w:r>
        <w:r>
          <w:rPr>
            <w:noProof/>
            <w:webHidden/>
          </w:rPr>
          <w:t>15</w:t>
        </w:r>
        <w:r>
          <w:rPr>
            <w:noProof/>
            <w:webHidden/>
          </w:rPr>
          <w:fldChar w:fldCharType="end"/>
        </w:r>
      </w:hyperlink>
    </w:p>
    <w:p w14:paraId="0BCB46B7" w14:textId="6ABEDDFC"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88" w:history="1">
        <w:r w:rsidRPr="00505D2E">
          <w:rPr>
            <w:rStyle w:val="Hyperlink"/>
            <w:noProof/>
          </w:rPr>
          <w:t>Figure 8: Graphs Depicting Stress, Extension, and Elastic region of Aluminium alloy</w:t>
        </w:r>
        <w:r>
          <w:rPr>
            <w:noProof/>
            <w:webHidden/>
          </w:rPr>
          <w:tab/>
        </w:r>
        <w:r>
          <w:rPr>
            <w:noProof/>
            <w:webHidden/>
          </w:rPr>
          <w:fldChar w:fldCharType="begin"/>
        </w:r>
        <w:r>
          <w:rPr>
            <w:noProof/>
            <w:webHidden/>
          </w:rPr>
          <w:instrText xml:space="preserve"> PAGEREF _Toc203913888 \h </w:instrText>
        </w:r>
        <w:r>
          <w:rPr>
            <w:noProof/>
            <w:webHidden/>
          </w:rPr>
        </w:r>
        <w:r>
          <w:rPr>
            <w:noProof/>
            <w:webHidden/>
          </w:rPr>
          <w:fldChar w:fldCharType="separate"/>
        </w:r>
        <w:r>
          <w:rPr>
            <w:noProof/>
            <w:webHidden/>
          </w:rPr>
          <w:t>16</w:t>
        </w:r>
        <w:r>
          <w:rPr>
            <w:noProof/>
            <w:webHidden/>
          </w:rPr>
          <w:fldChar w:fldCharType="end"/>
        </w:r>
      </w:hyperlink>
    </w:p>
    <w:p w14:paraId="10649DB2" w14:textId="1F497924" w:rsidR="00541C21" w:rsidRDefault="00541C21">
      <w:pPr>
        <w:pStyle w:val="TableofFigures"/>
        <w:tabs>
          <w:tab w:val="right" w:leader="dot" w:pos="9926"/>
        </w:tabs>
        <w:rPr>
          <w:b w:val="0"/>
          <w:noProof/>
          <w:color w:val="auto"/>
          <w:kern w:val="2"/>
          <w:sz w:val="24"/>
          <w:szCs w:val="24"/>
          <w:lang w:val="en-GB" w:eastAsia="en-GB"/>
          <w14:ligatures w14:val="standardContextual"/>
        </w:rPr>
      </w:pPr>
      <w:hyperlink w:anchor="_Toc203913889" w:history="1">
        <w:r w:rsidRPr="00505D2E">
          <w:rPr>
            <w:rStyle w:val="Hyperlink"/>
            <w:noProof/>
          </w:rPr>
          <w:t>Figure 9: Graphs Depicting Stress, Extension, and Elastic region of PVC</w:t>
        </w:r>
        <w:r>
          <w:rPr>
            <w:noProof/>
            <w:webHidden/>
          </w:rPr>
          <w:tab/>
        </w:r>
        <w:r>
          <w:rPr>
            <w:noProof/>
            <w:webHidden/>
          </w:rPr>
          <w:fldChar w:fldCharType="begin"/>
        </w:r>
        <w:r>
          <w:rPr>
            <w:noProof/>
            <w:webHidden/>
          </w:rPr>
          <w:instrText xml:space="preserve"> PAGEREF _Toc203913889 \h </w:instrText>
        </w:r>
        <w:r>
          <w:rPr>
            <w:noProof/>
            <w:webHidden/>
          </w:rPr>
        </w:r>
        <w:r>
          <w:rPr>
            <w:noProof/>
            <w:webHidden/>
          </w:rPr>
          <w:fldChar w:fldCharType="separate"/>
        </w:r>
        <w:r>
          <w:rPr>
            <w:noProof/>
            <w:webHidden/>
          </w:rPr>
          <w:t>16</w:t>
        </w:r>
        <w:r>
          <w:rPr>
            <w:noProof/>
            <w:webHidden/>
          </w:rPr>
          <w:fldChar w:fldCharType="end"/>
        </w:r>
      </w:hyperlink>
    </w:p>
    <w:p w14:paraId="2B30AA48" w14:textId="187FF63A" w:rsidR="00133F1B" w:rsidRDefault="00EE427F">
      <w:pPr>
        <w:spacing w:after="200"/>
        <w:rPr>
          <w:rFonts w:asciiTheme="majorHAnsi" w:eastAsiaTheme="majorEastAsia" w:hAnsiTheme="majorHAnsi" w:cstheme="majorBidi"/>
          <w:color w:val="auto"/>
          <w:kern w:val="28"/>
          <w:sz w:val="36"/>
          <w:szCs w:val="36"/>
          <w:u w:val="single"/>
        </w:rPr>
      </w:pPr>
      <w:r>
        <w:rPr>
          <w:color w:val="auto"/>
          <w:sz w:val="36"/>
          <w:szCs w:val="36"/>
          <w:u w:val="single"/>
        </w:rPr>
        <w:fldChar w:fldCharType="end"/>
      </w:r>
      <w:r w:rsidR="00133F1B">
        <w:rPr>
          <w:color w:val="auto"/>
          <w:sz w:val="36"/>
          <w:szCs w:val="36"/>
          <w:u w:val="single"/>
        </w:rPr>
        <w:br w:type="page"/>
      </w:r>
    </w:p>
    <w:p w14:paraId="0137B979" w14:textId="2BFA8267" w:rsidR="00FD2CC2" w:rsidRPr="00381FD8" w:rsidRDefault="009A5194" w:rsidP="00FD2CC2">
      <w:pPr>
        <w:pStyle w:val="Heading1"/>
        <w:rPr>
          <w:color w:val="auto"/>
          <w:sz w:val="36"/>
          <w:szCs w:val="36"/>
          <w:u w:val="single"/>
        </w:rPr>
      </w:pPr>
      <w:bookmarkStart w:id="0" w:name="_Toc203913861"/>
      <w:r>
        <w:rPr>
          <w:color w:val="auto"/>
          <w:sz w:val="36"/>
          <w:szCs w:val="36"/>
          <w:u w:val="single"/>
        </w:rPr>
        <w:lastRenderedPageBreak/>
        <w:t xml:space="preserve">1.0 </w:t>
      </w:r>
      <w:r w:rsidR="00FD2CC2" w:rsidRPr="00381FD8">
        <w:rPr>
          <w:color w:val="auto"/>
          <w:sz w:val="36"/>
          <w:szCs w:val="36"/>
          <w:u w:val="single"/>
        </w:rPr>
        <w:t>Introduction</w:t>
      </w:r>
      <w:bookmarkEnd w:id="0"/>
    </w:p>
    <w:p w14:paraId="70DB6D74" w14:textId="311B91D5" w:rsidR="00381FD8" w:rsidRDefault="008E36B5" w:rsidP="00381FD8">
      <w:pPr>
        <w:rPr>
          <w:b w:val="0"/>
          <w:bCs/>
          <w:color w:val="auto"/>
        </w:rPr>
      </w:pPr>
      <w:r>
        <w:rPr>
          <w:b w:val="0"/>
          <w:bCs/>
          <w:color w:val="auto"/>
        </w:rPr>
        <w:t xml:space="preserve">This </w:t>
      </w:r>
      <w:r w:rsidR="00B47F3D">
        <w:rPr>
          <w:b w:val="0"/>
          <w:bCs/>
          <w:color w:val="auto"/>
        </w:rPr>
        <w:t>r</w:t>
      </w:r>
      <w:r>
        <w:rPr>
          <w:b w:val="0"/>
          <w:bCs/>
          <w:color w:val="auto"/>
        </w:rPr>
        <w:t xml:space="preserve">eport will </w:t>
      </w:r>
      <w:r w:rsidR="008C24AB">
        <w:rPr>
          <w:b w:val="0"/>
          <w:bCs/>
          <w:color w:val="auto"/>
        </w:rPr>
        <w:t>document</w:t>
      </w:r>
      <w:r>
        <w:rPr>
          <w:b w:val="0"/>
          <w:bCs/>
          <w:color w:val="auto"/>
        </w:rPr>
        <w:t xml:space="preserve"> the process and the results of a Tensile Strength Test </w:t>
      </w:r>
      <w:r w:rsidR="0042130A">
        <w:rPr>
          <w:b w:val="0"/>
          <w:bCs/>
          <w:color w:val="auto"/>
        </w:rPr>
        <w:t>performed</w:t>
      </w:r>
      <w:r w:rsidR="00B47F3D">
        <w:rPr>
          <w:b w:val="0"/>
          <w:bCs/>
          <w:color w:val="auto"/>
        </w:rPr>
        <w:t xml:space="preserve"> </w:t>
      </w:r>
      <w:r>
        <w:rPr>
          <w:b w:val="0"/>
          <w:bCs/>
          <w:color w:val="auto"/>
        </w:rPr>
        <w:t xml:space="preserve">by students at the University of Wales Trinity St David. </w:t>
      </w:r>
      <w:r w:rsidR="00190358">
        <w:rPr>
          <w:b w:val="0"/>
          <w:bCs/>
          <w:color w:val="auto"/>
        </w:rPr>
        <w:t>The experiment involves</w:t>
      </w:r>
      <w:r>
        <w:rPr>
          <w:b w:val="0"/>
          <w:bCs/>
          <w:color w:val="auto"/>
        </w:rPr>
        <w:t xml:space="preserve"> </w:t>
      </w:r>
      <w:r w:rsidR="008C24AB">
        <w:rPr>
          <w:b w:val="0"/>
          <w:bCs/>
          <w:color w:val="auto"/>
        </w:rPr>
        <w:t>test</w:t>
      </w:r>
      <w:r w:rsidR="00190358">
        <w:rPr>
          <w:b w:val="0"/>
          <w:bCs/>
          <w:color w:val="auto"/>
        </w:rPr>
        <w:t>ing</w:t>
      </w:r>
      <w:r w:rsidR="008C24AB">
        <w:rPr>
          <w:b w:val="0"/>
          <w:bCs/>
          <w:color w:val="auto"/>
        </w:rPr>
        <w:t xml:space="preserve"> four different materials: mild</w:t>
      </w:r>
      <w:r>
        <w:rPr>
          <w:b w:val="0"/>
          <w:bCs/>
          <w:color w:val="auto"/>
        </w:rPr>
        <w:t xml:space="preserve"> </w:t>
      </w:r>
      <w:r w:rsidR="00B47F3D">
        <w:rPr>
          <w:b w:val="0"/>
          <w:bCs/>
          <w:color w:val="auto"/>
        </w:rPr>
        <w:t>s</w:t>
      </w:r>
      <w:r>
        <w:rPr>
          <w:b w:val="0"/>
          <w:bCs/>
          <w:color w:val="auto"/>
        </w:rPr>
        <w:t xml:space="preserve">teel, </w:t>
      </w:r>
      <w:proofErr w:type="spellStart"/>
      <w:r w:rsidR="00B47F3D">
        <w:rPr>
          <w:b w:val="0"/>
          <w:bCs/>
          <w:color w:val="auto"/>
        </w:rPr>
        <w:t>a</w:t>
      </w:r>
      <w:r>
        <w:rPr>
          <w:b w:val="0"/>
          <w:bCs/>
          <w:color w:val="auto"/>
        </w:rPr>
        <w:t>lumin</w:t>
      </w:r>
      <w:r w:rsidR="00B47F3D">
        <w:rPr>
          <w:b w:val="0"/>
          <w:bCs/>
          <w:color w:val="auto"/>
        </w:rPr>
        <w:t>i</w:t>
      </w:r>
      <w:r>
        <w:rPr>
          <w:b w:val="0"/>
          <w:bCs/>
          <w:color w:val="auto"/>
        </w:rPr>
        <w:t>um</w:t>
      </w:r>
      <w:proofErr w:type="spellEnd"/>
      <w:r>
        <w:rPr>
          <w:b w:val="0"/>
          <w:bCs/>
          <w:color w:val="auto"/>
        </w:rPr>
        <w:t xml:space="preserve">, </w:t>
      </w:r>
      <w:r w:rsidR="00B47F3D">
        <w:rPr>
          <w:b w:val="0"/>
          <w:bCs/>
          <w:color w:val="auto"/>
        </w:rPr>
        <w:t>d</w:t>
      </w:r>
      <w:r>
        <w:rPr>
          <w:b w:val="0"/>
          <w:bCs/>
          <w:color w:val="auto"/>
        </w:rPr>
        <w:t xml:space="preserve">uralumin (an </w:t>
      </w:r>
      <w:proofErr w:type="spellStart"/>
      <w:r>
        <w:rPr>
          <w:b w:val="0"/>
          <w:bCs/>
          <w:color w:val="auto"/>
        </w:rPr>
        <w:t>alumin</w:t>
      </w:r>
      <w:r w:rsidR="00B47F3D">
        <w:rPr>
          <w:b w:val="0"/>
          <w:bCs/>
          <w:color w:val="auto"/>
        </w:rPr>
        <w:t>i</w:t>
      </w:r>
      <w:r>
        <w:rPr>
          <w:b w:val="0"/>
          <w:bCs/>
          <w:color w:val="auto"/>
        </w:rPr>
        <w:t>um</w:t>
      </w:r>
      <w:proofErr w:type="spellEnd"/>
      <w:r>
        <w:rPr>
          <w:b w:val="0"/>
          <w:bCs/>
          <w:color w:val="auto"/>
        </w:rPr>
        <w:t xml:space="preserve"> alloy) and PVC plastic.</w:t>
      </w:r>
      <w:r w:rsidR="000A3C38">
        <w:rPr>
          <w:b w:val="0"/>
          <w:bCs/>
          <w:color w:val="auto"/>
        </w:rPr>
        <w:t xml:space="preserve"> A</w:t>
      </w:r>
      <w:r>
        <w:rPr>
          <w:b w:val="0"/>
          <w:bCs/>
          <w:color w:val="auto"/>
        </w:rPr>
        <w:t xml:space="preserve"> </w:t>
      </w:r>
      <w:r w:rsidR="008C24AB">
        <w:rPr>
          <w:b w:val="0"/>
          <w:bCs/>
          <w:color w:val="auto"/>
        </w:rPr>
        <w:t>hand-operated</w:t>
      </w:r>
      <w:r>
        <w:rPr>
          <w:b w:val="0"/>
          <w:bCs/>
          <w:color w:val="auto"/>
        </w:rPr>
        <w:t xml:space="preserve"> Tensile testing </w:t>
      </w:r>
      <w:r w:rsidR="007A63C6">
        <w:rPr>
          <w:b w:val="0"/>
          <w:bCs/>
          <w:color w:val="auto"/>
        </w:rPr>
        <w:t xml:space="preserve">apparatus will be used to apply </w:t>
      </w:r>
      <w:r w:rsidR="00BD4CF8">
        <w:rPr>
          <w:b w:val="0"/>
          <w:bCs/>
          <w:color w:val="auto"/>
        </w:rPr>
        <w:t>tensile</w:t>
      </w:r>
      <w:r w:rsidR="007A63C6">
        <w:rPr>
          <w:b w:val="0"/>
          <w:bCs/>
          <w:color w:val="auto"/>
        </w:rPr>
        <w:t xml:space="preserve"> </w:t>
      </w:r>
      <w:r w:rsidR="000E232C">
        <w:rPr>
          <w:b w:val="0"/>
          <w:bCs/>
          <w:color w:val="auto"/>
        </w:rPr>
        <w:t xml:space="preserve">stress to each specimen until </w:t>
      </w:r>
      <w:r w:rsidR="00890D72">
        <w:rPr>
          <w:b w:val="0"/>
          <w:bCs/>
          <w:color w:val="auto"/>
        </w:rPr>
        <w:t>the material fails</w:t>
      </w:r>
      <w:r>
        <w:rPr>
          <w:b w:val="0"/>
          <w:bCs/>
          <w:color w:val="auto"/>
        </w:rPr>
        <w:t>.</w:t>
      </w:r>
      <w:r w:rsidR="00D20B20">
        <w:rPr>
          <w:b w:val="0"/>
          <w:bCs/>
          <w:color w:val="auto"/>
        </w:rPr>
        <w:t xml:space="preserve"> </w:t>
      </w:r>
      <w:r w:rsidR="00890D72">
        <w:rPr>
          <w:b w:val="0"/>
          <w:bCs/>
          <w:color w:val="auto"/>
        </w:rPr>
        <w:t xml:space="preserve">Due to the apparatus </w:t>
      </w:r>
      <w:r w:rsidR="000F40B7">
        <w:rPr>
          <w:b w:val="0"/>
          <w:bCs/>
          <w:color w:val="auto"/>
        </w:rPr>
        <w:t>being manually adjusted, some degree of error when recording measurements is anticipated</w:t>
      </w:r>
      <w:r w:rsidR="00AF052A">
        <w:rPr>
          <w:b w:val="0"/>
          <w:bCs/>
          <w:color w:val="auto"/>
        </w:rPr>
        <w:t xml:space="preserve">. </w:t>
      </w:r>
      <w:r w:rsidR="00ED4056">
        <w:rPr>
          <w:b w:val="0"/>
          <w:bCs/>
          <w:color w:val="auto"/>
        </w:rPr>
        <w:t>Nevertheless</w:t>
      </w:r>
      <w:r w:rsidR="00AF052A">
        <w:rPr>
          <w:b w:val="0"/>
          <w:bCs/>
          <w:color w:val="auto"/>
        </w:rPr>
        <w:t xml:space="preserve">, students will be </w:t>
      </w:r>
      <w:r w:rsidR="000942C9">
        <w:rPr>
          <w:b w:val="0"/>
          <w:bCs/>
          <w:color w:val="auto"/>
        </w:rPr>
        <w:t xml:space="preserve">minimizing possible inaccuracies to the best of </w:t>
      </w:r>
      <w:r w:rsidR="00BD4046">
        <w:rPr>
          <w:b w:val="0"/>
          <w:bCs/>
          <w:color w:val="auto"/>
        </w:rPr>
        <w:t>their</w:t>
      </w:r>
      <w:r w:rsidR="000942C9">
        <w:rPr>
          <w:b w:val="0"/>
          <w:bCs/>
          <w:color w:val="auto"/>
        </w:rPr>
        <w:t xml:space="preserve"> ability</w:t>
      </w:r>
      <w:r w:rsidR="00ED633F">
        <w:rPr>
          <w:b w:val="0"/>
          <w:bCs/>
          <w:color w:val="auto"/>
        </w:rPr>
        <w:t>.</w:t>
      </w:r>
    </w:p>
    <w:p w14:paraId="47D83E49" w14:textId="77777777" w:rsidR="005E0675" w:rsidRDefault="005E0675" w:rsidP="00381FD8">
      <w:pPr>
        <w:rPr>
          <w:b w:val="0"/>
          <w:bCs/>
          <w:color w:val="auto"/>
        </w:rPr>
      </w:pPr>
    </w:p>
    <w:p w14:paraId="407C3995" w14:textId="1475FCFF" w:rsidR="005E0675" w:rsidRDefault="005E0675" w:rsidP="00381FD8">
      <w:pPr>
        <w:rPr>
          <w:b w:val="0"/>
          <w:bCs/>
          <w:color w:val="auto"/>
        </w:rPr>
      </w:pPr>
      <w:r>
        <w:rPr>
          <w:b w:val="0"/>
          <w:bCs/>
          <w:color w:val="auto"/>
        </w:rPr>
        <w:t xml:space="preserve">A tensile test </w:t>
      </w:r>
      <w:r w:rsidR="00ED1CDC">
        <w:rPr>
          <w:b w:val="0"/>
          <w:bCs/>
          <w:color w:val="auto"/>
        </w:rPr>
        <w:t>is fundamental</w:t>
      </w:r>
      <w:r w:rsidR="00EE0F72">
        <w:rPr>
          <w:b w:val="0"/>
          <w:bCs/>
          <w:color w:val="auto"/>
        </w:rPr>
        <w:t xml:space="preserve"> when determining how a material will behave under</w:t>
      </w:r>
      <w:r w:rsidR="00B5029C">
        <w:rPr>
          <w:b w:val="0"/>
          <w:bCs/>
          <w:color w:val="auto"/>
        </w:rPr>
        <w:t xml:space="preserve"> a stretching force</w:t>
      </w:r>
      <w:r w:rsidR="00DD26FE">
        <w:rPr>
          <w:b w:val="0"/>
          <w:bCs/>
          <w:color w:val="auto"/>
        </w:rPr>
        <w:t xml:space="preserve">, allowing engineers </w:t>
      </w:r>
      <w:r w:rsidR="00ED4056">
        <w:rPr>
          <w:b w:val="0"/>
          <w:bCs/>
          <w:color w:val="auto"/>
        </w:rPr>
        <w:t>to understand</w:t>
      </w:r>
      <w:r w:rsidR="00DD26FE">
        <w:rPr>
          <w:b w:val="0"/>
          <w:bCs/>
          <w:color w:val="auto"/>
        </w:rPr>
        <w:t xml:space="preserve"> </w:t>
      </w:r>
      <w:r w:rsidR="00ED1CDC">
        <w:rPr>
          <w:b w:val="0"/>
          <w:bCs/>
          <w:color w:val="auto"/>
        </w:rPr>
        <w:t>materials</w:t>
      </w:r>
      <w:r w:rsidR="00DD26FE">
        <w:rPr>
          <w:b w:val="0"/>
          <w:bCs/>
          <w:color w:val="auto"/>
        </w:rPr>
        <w:t xml:space="preserve"> suitability </w:t>
      </w:r>
      <w:r w:rsidR="00ED1CDC">
        <w:rPr>
          <w:b w:val="0"/>
          <w:bCs/>
          <w:color w:val="auto"/>
        </w:rPr>
        <w:t>for structures</w:t>
      </w:r>
      <w:r w:rsidR="002353F7">
        <w:rPr>
          <w:b w:val="0"/>
          <w:bCs/>
          <w:color w:val="auto"/>
        </w:rPr>
        <w:t xml:space="preserve"> or mechanical/manufacturing applic</w:t>
      </w:r>
      <w:r w:rsidR="002B48B4">
        <w:rPr>
          <w:b w:val="0"/>
          <w:bCs/>
          <w:color w:val="auto"/>
        </w:rPr>
        <w:t>ations</w:t>
      </w:r>
      <w:r w:rsidR="000B6974">
        <w:rPr>
          <w:b w:val="0"/>
          <w:bCs/>
          <w:color w:val="auto"/>
        </w:rPr>
        <w:t xml:space="preserve"> (Callister &amp; </w:t>
      </w:r>
      <w:r w:rsidR="002B4E7C">
        <w:rPr>
          <w:b w:val="0"/>
          <w:bCs/>
          <w:color w:val="auto"/>
        </w:rPr>
        <w:t>Rethwisch, 2018</w:t>
      </w:r>
      <w:r w:rsidR="00ED1CDC">
        <w:rPr>
          <w:b w:val="0"/>
          <w:bCs/>
          <w:color w:val="auto"/>
        </w:rPr>
        <w:t>). The</w:t>
      </w:r>
      <w:r w:rsidR="004E711B">
        <w:rPr>
          <w:b w:val="0"/>
          <w:bCs/>
          <w:color w:val="auto"/>
        </w:rPr>
        <w:t xml:space="preserve"> test purely gives raw dat</w:t>
      </w:r>
      <w:r w:rsidR="00126923">
        <w:rPr>
          <w:b w:val="0"/>
          <w:bCs/>
          <w:color w:val="auto"/>
        </w:rPr>
        <w:t>a</w:t>
      </w:r>
      <w:r w:rsidR="00876287">
        <w:rPr>
          <w:b w:val="0"/>
          <w:bCs/>
          <w:color w:val="auto"/>
        </w:rPr>
        <w:t xml:space="preserve"> but using this data the students can then calculate the further</w:t>
      </w:r>
      <w:r w:rsidR="00C450C3">
        <w:rPr>
          <w:b w:val="0"/>
          <w:bCs/>
          <w:color w:val="auto"/>
        </w:rPr>
        <w:t xml:space="preserve"> information they need.</w:t>
      </w:r>
    </w:p>
    <w:p w14:paraId="23871152" w14:textId="79B0592D" w:rsidR="00C450C3" w:rsidRDefault="00C450C3" w:rsidP="00381FD8">
      <w:pPr>
        <w:rPr>
          <w:b w:val="0"/>
          <w:bCs/>
          <w:color w:val="auto"/>
        </w:rPr>
      </w:pPr>
    </w:p>
    <w:p w14:paraId="09CED83C" w14:textId="1C260B4B" w:rsidR="00C450C3" w:rsidRDefault="00FD6169" w:rsidP="00381FD8">
      <w:pPr>
        <w:rPr>
          <w:b w:val="0"/>
          <w:bCs/>
          <w:color w:val="auto"/>
        </w:rPr>
      </w:pPr>
      <w:r>
        <w:rPr>
          <w:b w:val="0"/>
          <w:bCs/>
          <w:color w:val="auto"/>
        </w:rPr>
        <w:t xml:space="preserve">A typical </w:t>
      </w:r>
      <w:r w:rsidR="00C450C3">
        <w:rPr>
          <w:b w:val="0"/>
          <w:bCs/>
          <w:color w:val="auto"/>
        </w:rPr>
        <w:t xml:space="preserve">test involves placing a material specimen </w:t>
      </w:r>
      <w:r>
        <w:rPr>
          <w:b w:val="0"/>
          <w:bCs/>
          <w:color w:val="auto"/>
        </w:rPr>
        <w:t xml:space="preserve">into a testing machine then pulling the material </w:t>
      </w:r>
      <w:r w:rsidR="00CE0685">
        <w:rPr>
          <w:b w:val="0"/>
          <w:bCs/>
          <w:color w:val="auto"/>
        </w:rPr>
        <w:t xml:space="preserve">at a constant rate while measuring the applied force and </w:t>
      </w:r>
      <w:r w:rsidR="00F941D6">
        <w:rPr>
          <w:b w:val="0"/>
          <w:bCs/>
          <w:color w:val="auto"/>
        </w:rPr>
        <w:t>elongation</w:t>
      </w:r>
      <w:r w:rsidR="00CE0685">
        <w:rPr>
          <w:b w:val="0"/>
          <w:bCs/>
          <w:color w:val="auto"/>
        </w:rPr>
        <w:t xml:space="preserve"> of the material. As the students are manually </w:t>
      </w:r>
      <w:r w:rsidR="00F941D6">
        <w:rPr>
          <w:b w:val="0"/>
          <w:bCs/>
          <w:color w:val="auto"/>
        </w:rPr>
        <w:t>pulling the specimen they will not be able to measure the force applied</w:t>
      </w:r>
      <w:r w:rsidR="00987A8B">
        <w:rPr>
          <w:b w:val="0"/>
          <w:bCs/>
          <w:color w:val="auto"/>
        </w:rPr>
        <w:t xml:space="preserve">. They will calculate this after gathering their data. </w:t>
      </w:r>
    </w:p>
    <w:p w14:paraId="75818428" w14:textId="77777777" w:rsidR="00C450C3" w:rsidRDefault="00C450C3" w:rsidP="00381FD8">
      <w:pPr>
        <w:rPr>
          <w:b w:val="0"/>
          <w:bCs/>
          <w:color w:val="auto"/>
        </w:rPr>
      </w:pPr>
    </w:p>
    <w:p w14:paraId="18986BDF" w14:textId="1D252690" w:rsidR="00D20B20" w:rsidRPr="00B7653E" w:rsidRDefault="00D20B20" w:rsidP="00381FD8">
      <w:pPr>
        <w:rPr>
          <w:b w:val="0"/>
          <w:bCs/>
          <w:color w:val="auto"/>
        </w:rPr>
      </w:pPr>
      <w:r>
        <w:rPr>
          <w:b w:val="0"/>
          <w:bCs/>
          <w:color w:val="auto"/>
        </w:rPr>
        <w:t xml:space="preserve">The </w:t>
      </w:r>
      <w:r w:rsidR="00B47F3D">
        <w:rPr>
          <w:b w:val="0"/>
          <w:bCs/>
          <w:color w:val="auto"/>
        </w:rPr>
        <w:t>r</w:t>
      </w:r>
      <w:r>
        <w:rPr>
          <w:b w:val="0"/>
          <w:bCs/>
          <w:color w:val="auto"/>
        </w:rPr>
        <w:t xml:space="preserve">eport will cover the </w:t>
      </w:r>
      <w:r w:rsidR="00B47F3D">
        <w:rPr>
          <w:b w:val="0"/>
          <w:bCs/>
          <w:color w:val="auto"/>
        </w:rPr>
        <w:t>e</w:t>
      </w:r>
      <w:r>
        <w:rPr>
          <w:b w:val="0"/>
          <w:bCs/>
          <w:color w:val="auto"/>
        </w:rPr>
        <w:t>xperimental procedure</w:t>
      </w:r>
      <w:r w:rsidR="00B47F3D">
        <w:rPr>
          <w:b w:val="0"/>
          <w:bCs/>
          <w:color w:val="auto"/>
        </w:rPr>
        <w:t>, h</w:t>
      </w:r>
      <w:r>
        <w:rPr>
          <w:b w:val="0"/>
          <w:bCs/>
          <w:color w:val="auto"/>
        </w:rPr>
        <w:t>ow the experiment should be carried out</w:t>
      </w:r>
      <w:r w:rsidR="00B47F3D">
        <w:rPr>
          <w:b w:val="0"/>
          <w:bCs/>
          <w:color w:val="auto"/>
        </w:rPr>
        <w:t xml:space="preserve"> and </w:t>
      </w:r>
      <w:r>
        <w:rPr>
          <w:b w:val="0"/>
          <w:bCs/>
          <w:color w:val="auto"/>
        </w:rPr>
        <w:t xml:space="preserve">the </w:t>
      </w:r>
      <w:r w:rsidR="00DC42ED">
        <w:rPr>
          <w:b w:val="0"/>
          <w:bCs/>
          <w:color w:val="auto"/>
        </w:rPr>
        <w:t>students’</w:t>
      </w:r>
      <w:r w:rsidR="008C24AB">
        <w:rPr>
          <w:b w:val="0"/>
          <w:bCs/>
          <w:color w:val="auto"/>
        </w:rPr>
        <w:t xml:space="preserve"> results and analysis of those results</w:t>
      </w:r>
      <w:r w:rsidR="00B47F3D">
        <w:rPr>
          <w:b w:val="0"/>
          <w:bCs/>
          <w:color w:val="auto"/>
        </w:rPr>
        <w:t>. They will be</w:t>
      </w:r>
      <w:r w:rsidR="008C24AB">
        <w:rPr>
          <w:b w:val="0"/>
          <w:bCs/>
          <w:color w:val="auto"/>
        </w:rPr>
        <w:t xml:space="preserve"> comparing their results to others who have carried out similar tests with the chosen materials, and how the test could be improved if the students had</w:t>
      </w:r>
      <w:r>
        <w:rPr>
          <w:b w:val="0"/>
          <w:bCs/>
          <w:color w:val="auto"/>
        </w:rPr>
        <w:t xml:space="preserve"> unlimited time and resources to carry out the experiment.</w:t>
      </w:r>
    </w:p>
    <w:p w14:paraId="2965CA2F" w14:textId="77777777" w:rsidR="00133F1B" w:rsidRDefault="00133F1B">
      <w:pPr>
        <w:spacing w:after="200"/>
        <w:rPr>
          <w:rFonts w:asciiTheme="majorHAnsi" w:eastAsiaTheme="majorEastAsia" w:hAnsiTheme="majorHAnsi" w:cstheme="majorBidi"/>
          <w:color w:val="auto"/>
          <w:kern w:val="28"/>
          <w:sz w:val="36"/>
          <w:szCs w:val="36"/>
          <w:u w:val="single"/>
        </w:rPr>
      </w:pPr>
      <w:r>
        <w:rPr>
          <w:color w:val="auto"/>
          <w:sz w:val="36"/>
          <w:szCs w:val="36"/>
          <w:u w:val="single"/>
        </w:rPr>
        <w:br w:type="page"/>
      </w:r>
    </w:p>
    <w:p w14:paraId="474BB1B2" w14:textId="32ECC1E6" w:rsidR="0087605E" w:rsidRPr="00381FD8" w:rsidRDefault="009A5194" w:rsidP="00FD2CC2">
      <w:pPr>
        <w:pStyle w:val="Heading1"/>
        <w:rPr>
          <w:color w:val="auto"/>
          <w:sz w:val="36"/>
          <w:szCs w:val="36"/>
          <w:u w:val="single"/>
        </w:rPr>
      </w:pPr>
      <w:bookmarkStart w:id="1" w:name="_Toc203913862"/>
      <w:r>
        <w:rPr>
          <w:color w:val="auto"/>
          <w:sz w:val="36"/>
          <w:szCs w:val="36"/>
          <w:u w:val="single"/>
        </w:rPr>
        <w:lastRenderedPageBreak/>
        <w:t xml:space="preserve">2.0 </w:t>
      </w:r>
      <w:r w:rsidR="00FD2CC2" w:rsidRPr="00381FD8">
        <w:rPr>
          <w:color w:val="auto"/>
          <w:sz w:val="36"/>
          <w:szCs w:val="36"/>
          <w:u w:val="single"/>
        </w:rPr>
        <w:t>Experimental Procedure</w:t>
      </w:r>
      <w:bookmarkEnd w:id="1"/>
    </w:p>
    <w:p w14:paraId="5E338D93" w14:textId="6E070729" w:rsidR="00381FD8" w:rsidRDefault="007A1B8F" w:rsidP="00381FD8">
      <w:pPr>
        <w:rPr>
          <w:b w:val="0"/>
          <w:bCs/>
          <w:color w:val="auto"/>
        </w:rPr>
      </w:pPr>
      <w:r>
        <w:rPr>
          <w:b w:val="0"/>
          <w:bCs/>
          <w:color w:val="auto"/>
        </w:rPr>
        <w:t xml:space="preserve">Materials are chosen and measured </w:t>
      </w:r>
      <w:r w:rsidR="004E359C" w:rsidRPr="004E359C">
        <w:rPr>
          <w:b w:val="0"/>
          <w:color w:val="auto"/>
        </w:rPr>
        <w:t xml:space="preserve">with </w:t>
      </w:r>
      <w:r w:rsidR="004E359C" w:rsidRPr="004E359C">
        <w:rPr>
          <w:b w:val="0"/>
          <w:color w:val="auto"/>
        </w:rPr>
        <w:t xml:space="preserve">verniers </w:t>
      </w:r>
      <w:r>
        <w:rPr>
          <w:b w:val="0"/>
          <w:bCs/>
          <w:color w:val="auto"/>
        </w:rPr>
        <w:t>for their thickness, width</w:t>
      </w:r>
      <w:r w:rsidR="00B47F3D">
        <w:rPr>
          <w:b w:val="0"/>
          <w:bCs/>
          <w:color w:val="auto"/>
        </w:rPr>
        <w:t xml:space="preserve"> </w:t>
      </w:r>
      <w:r>
        <w:rPr>
          <w:b w:val="0"/>
          <w:bCs/>
          <w:color w:val="auto"/>
        </w:rPr>
        <w:t xml:space="preserve">and gauge length </w:t>
      </w:r>
      <w:r w:rsidR="00FA5D37">
        <w:rPr>
          <w:b w:val="0"/>
          <w:bCs/>
          <w:color w:val="auto"/>
        </w:rPr>
        <w:t>to</w:t>
      </w:r>
      <w:r>
        <w:rPr>
          <w:b w:val="0"/>
          <w:bCs/>
          <w:color w:val="auto"/>
        </w:rPr>
        <w:t xml:space="preserve"> obtain the cross-sectional area. This is then recorded along with its original length to use for referencing. The specimen material is then fit</w:t>
      </w:r>
      <w:r w:rsidR="00B47F3D">
        <w:rPr>
          <w:b w:val="0"/>
          <w:bCs/>
          <w:color w:val="auto"/>
        </w:rPr>
        <w:t>ted</w:t>
      </w:r>
      <w:r>
        <w:rPr>
          <w:b w:val="0"/>
          <w:bCs/>
          <w:color w:val="auto"/>
        </w:rPr>
        <w:t xml:space="preserve"> into the </w:t>
      </w:r>
      <w:r w:rsidR="00B47F3D">
        <w:rPr>
          <w:b w:val="0"/>
          <w:bCs/>
          <w:color w:val="auto"/>
        </w:rPr>
        <w:t>t</w:t>
      </w:r>
      <w:r>
        <w:rPr>
          <w:b w:val="0"/>
          <w:bCs/>
          <w:color w:val="auto"/>
        </w:rPr>
        <w:t xml:space="preserve">ensile </w:t>
      </w:r>
      <w:r w:rsidR="00B47F3D">
        <w:rPr>
          <w:b w:val="0"/>
          <w:bCs/>
          <w:color w:val="auto"/>
        </w:rPr>
        <w:t>t</w:t>
      </w:r>
      <w:r>
        <w:rPr>
          <w:b w:val="0"/>
          <w:bCs/>
          <w:color w:val="auto"/>
        </w:rPr>
        <w:t xml:space="preserve">ester tightly, the dial indicator is then </w:t>
      </w:r>
      <w:r w:rsidR="00ED4056">
        <w:rPr>
          <w:b w:val="0"/>
          <w:bCs/>
          <w:color w:val="auto"/>
        </w:rPr>
        <w:t>zeroed,</w:t>
      </w:r>
      <w:r>
        <w:rPr>
          <w:b w:val="0"/>
          <w:bCs/>
          <w:color w:val="auto"/>
        </w:rPr>
        <w:t xml:space="preserve"> and </w:t>
      </w:r>
      <w:r w:rsidR="008C24AB">
        <w:rPr>
          <w:b w:val="0"/>
          <w:bCs/>
          <w:color w:val="auto"/>
        </w:rPr>
        <w:t xml:space="preserve">a </w:t>
      </w:r>
      <w:r>
        <w:rPr>
          <w:b w:val="0"/>
          <w:bCs/>
          <w:color w:val="auto"/>
        </w:rPr>
        <w:t xml:space="preserve">safety guard </w:t>
      </w:r>
      <w:r w:rsidR="008C24AB">
        <w:rPr>
          <w:b w:val="0"/>
          <w:bCs/>
          <w:color w:val="auto"/>
        </w:rPr>
        <w:t xml:space="preserve">is </w:t>
      </w:r>
      <w:r>
        <w:rPr>
          <w:b w:val="0"/>
          <w:bCs/>
          <w:color w:val="auto"/>
        </w:rPr>
        <w:t>placed over the specimen material.</w:t>
      </w:r>
    </w:p>
    <w:p w14:paraId="2D78818B" w14:textId="77777777" w:rsidR="005C2CC6" w:rsidRDefault="006E3D02" w:rsidP="005C2CC6">
      <w:pPr>
        <w:keepNext/>
        <w:jc w:val="center"/>
      </w:pPr>
      <w:r>
        <w:rPr>
          <w:noProof/>
          <w:color w:val="auto"/>
        </w:rPr>
        <w:drawing>
          <wp:inline distT="0" distB="0" distL="0" distR="0" wp14:anchorId="4E6413AB" wp14:editId="5BBC6C6C">
            <wp:extent cx="3657306" cy="4873832"/>
            <wp:effectExtent l="0" t="0" r="635" b="3175"/>
            <wp:docPr id="50473440" name="Picture 9" descr="A machine with a gau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73440" name="Picture 9" descr="A machine with a gaug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65933" cy="4885328"/>
                    </a:xfrm>
                    <a:prstGeom prst="rect">
                      <a:avLst/>
                    </a:prstGeom>
                  </pic:spPr>
                </pic:pic>
              </a:graphicData>
            </a:graphic>
          </wp:inline>
        </w:drawing>
      </w:r>
    </w:p>
    <w:p w14:paraId="55CC144F" w14:textId="09CE1C69" w:rsidR="007A1B8F" w:rsidRPr="006E3D02" w:rsidRDefault="005C2CC6" w:rsidP="005C2CC6">
      <w:pPr>
        <w:pStyle w:val="Caption"/>
        <w:jc w:val="center"/>
        <w:rPr>
          <w:color w:val="auto"/>
        </w:rPr>
      </w:pPr>
      <w:bookmarkStart w:id="2" w:name="_Toc203913881"/>
      <w:r>
        <w:t xml:space="preserve">Figure </w:t>
      </w:r>
      <w:fldSimple w:instr=" SEQ Figure \* ARABIC ">
        <w:r w:rsidR="00C94B2A">
          <w:rPr>
            <w:noProof/>
          </w:rPr>
          <w:t>1</w:t>
        </w:r>
      </w:fldSimple>
      <w:r>
        <w:t>: Tensile testing device</w:t>
      </w:r>
      <w:bookmarkEnd w:id="2"/>
    </w:p>
    <w:p w14:paraId="0ADA62F3" w14:textId="30F29E2C" w:rsidR="00590EB1" w:rsidRDefault="007A1B8F" w:rsidP="00381FD8">
      <w:pPr>
        <w:rPr>
          <w:b w:val="0"/>
          <w:bCs/>
          <w:color w:val="auto"/>
        </w:rPr>
      </w:pPr>
      <w:r>
        <w:rPr>
          <w:b w:val="0"/>
          <w:bCs/>
          <w:color w:val="auto"/>
        </w:rPr>
        <w:t xml:space="preserve">The load </w:t>
      </w:r>
      <w:r w:rsidR="00ED4056">
        <w:rPr>
          <w:b w:val="0"/>
          <w:bCs/>
          <w:color w:val="auto"/>
        </w:rPr>
        <w:t>nut (</w:t>
      </w:r>
      <w:r w:rsidR="00D15214">
        <w:rPr>
          <w:b w:val="0"/>
          <w:bCs/>
          <w:color w:val="auto"/>
        </w:rPr>
        <w:t>as seen at the top of the apparatus)</w:t>
      </w:r>
      <w:r>
        <w:rPr>
          <w:b w:val="0"/>
          <w:bCs/>
          <w:color w:val="auto"/>
        </w:rPr>
        <w:t xml:space="preserve"> turns clockwise </w:t>
      </w:r>
      <w:r w:rsidR="008C24AB">
        <w:rPr>
          <w:b w:val="0"/>
          <w:bCs/>
          <w:color w:val="auto"/>
        </w:rPr>
        <w:t>at</w:t>
      </w:r>
      <w:r>
        <w:rPr>
          <w:b w:val="0"/>
          <w:bCs/>
          <w:color w:val="auto"/>
        </w:rPr>
        <w:t xml:space="preserve"> a small but constant rate of 0.2mm each turn</w:t>
      </w:r>
      <w:r w:rsidR="00590EB1">
        <w:rPr>
          <w:b w:val="0"/>
          <w:bCs/>
          <w:color w:val="auto"/>
        </w:rPr>
        <w:t xml:space="preserve"> until reaching 5mm. This is when the turns increase to 1mm each, then another 10mm each until the specimen material breaks in two. At each turn</w:t>
      </w:r>
      <w:r w:rsidR="008C24AB">
        <w:rPr>
          <w:b w:val="0"/>
          <w:bCs/>
          <w:color w:val="auto"/>
        </w:rPr>
        <w:t>,</w:t>
      </w:r>
      <w:r w:rsidR="00590EB1">
        <w:rPr>
          <w:b w:val="0"/>
          <w:bCs/>
          <w:color w:val="auto"/>
        </w:rPr>
        <w:t xml:space="preserve"> the person</w:t>
      </w:r>
      <w:r w:rsidR="008C24AB">
        <w:rPr>
          <w:b w:val="0"/>
          <w:bCs/>
          <w:color w:val="auto"/>
        </w:rPr>
        <w:t>ne</w:t>
      </w:r>
      <w:r w:rsidR="00590EB1">
        <w:rPr>
          <w:b w:val="0"/>
          <w:bCs/>
          <w:color w:val="auto"/>
        </w:rPr>
        <w:t xml:space="preserve">l </w:t>
      </w:r>
      <w:r w:rsidR="008C24AB">
        <w:rPr>
          <w:b w:val="0"/>
          <w:bCs/>
          <w:color w:val="auto"/>
        </w:rPr>
        <w:t>experimenting</w:t>
      </w:r>
      <w:r w:rsidR="00590EB1">
        <w:rPr>
          <w:b w:val="0"/>
          <w:bCs/>
          <w:color w:val="auto"/>
        </w:rPr>
        <w:t xml:space="preserve"> should record the value on the </w:t>
      </w:r>
      <w:r w:rsidR="00B47F3D">
        <w:rPr>
          <w:b w:val="0"/>
          <w:bCs/>
          <w:color w:val="auto"/>
        </w:rPr>
        <w:t>d</w:t>
      </w:r>
      <w:r w:rsidR="00590EB1">
        <w:rPr>
          <w:b w:val="0"/>
          <w:bCs/>
          <w:color w:val="auto"/>
        </w:rPr>
        <w:t>ial Indicator.</w:t>
      </w:r>
    </w:p>
    <w:p w14:paraId="2F180B6B" w14:textId="4444F49F" w:rsidR="00590EB1" w:rsidRDefault="00590EB1" w:rsidP="00381FD8">
      <w:pPr>
        <w:rPr>
          <w:b w:val="0"/>
          <w:bCs/>
          <w:color w:val="auto"/>
        </w:rPr>
      </w:pPr>
    </w:p>
    <w:p w14:paraId="0A8A498A" w14:textId="41A60F2F" w:rsidR="00E21CBD" w:rsidRDefault="00E21CBD" w:rsidP="00381FD8">
      <w:pPr>
        <w:rPr>
          <w:b w:val="0"/>
          <w:bCs/>
          <w:color w:val="auto"/>
        </w:rPr>
      </w:pPr>
      <w:r>
        <w:rPr>
          <w:b w:val="0"/>
          <w:bCs/>
          <w:color w:val="auto"/>
        </w:rPr>
        <w:lastRenderedPageBreak/>
        <w:t xml:space="preserve">Now that the </w:t>
      </w:r>
      <w:r w:rsidR="00B47F3D">
        <w:rPr>
          <w:b w:val="0"/>
          <w:bCs/>
          <w:color w:val="auto"/>
        </w:rPr>
        <w:t>s</w:t>
      </w:r>
      <w:r>
        <w:rPr>
          <w:b w:val="0"/>
          <w:bCs/>
          <w:color w:val="auto"/>
        </w:rPr>
        <w:t xml:space="preserve">pecimen material is broken, </w:t>
      </w:r>
      <w:r w:rsidR="00B47F3D">
        <w:rPr>
          <w:b w:val="0"/>
          <w:bCs/>
          <w:color w:val="auto"/>
        </w:rPr>
        <w:t>t</w:t>
      </w:r>
      <w:r>
        <w:rPr>
          <w:b w:val="0"/>
          <w:bCs/>
          <w:color w:val="auto"/>
        </w:rPr>
        <w:t xml:space="preserve">he </w:t>
      </w:r>
      <w:r w:rsidR="00B47F3D">
        <w:rPr>
          <w:b w:val="0"/>
          <w:bCs/>
          <w:color w:val="auto"/>
        </w:rPr>
        <w:t>e</w:t>
      </w:r>
      <w:r>
        <w:rPr>
          <w:b w:val="0"/>
          <w:bCs/>
          <w:color w:val="auto"/>
        </w:rPr>
        <w:t xml:space="preserve">longation can be measured by pushing the two broken ends of the specimen together and then recorded. </w:t>
      </w:r>
      <w:r w:rsidR="00131D30">
        <w:rPr>
          <w:b w:val="0"/>
          <w:bCs/>
          <w:color w:val="auto"/>
        </w:rPr>
        <w:t>All</w:t>
      </w:r>
      <w:r>
        <w:rPr>
          <w:b w:val="0"/>
          <w:bCs/>
          <w:color w:val="auto"/>
        </w:rPr>
        <w:t xml:space="preserve"> the above can be repeated for each specimen material. Now that all specimens have been tested and the results have been recorded the </w:t>
      </w:r>
      <w:r w:rsidR="008C24AB">
        <w:rPr>
          <w:b w:val="0"/>
          <w:bCs/>
          <w:color w:val="auto"/>
        </w:rPr>
        <w:t>personnel</w:t>
      </w:r>
      <w:r>
        <w:rPr>
          <w:b w:val="0"/>
          <w:bCs/>
          <w:color w:val="auto"/>
        </w:rPr>
        <w:t xml:space="preserve"> can now convert their readings into force values and find the extension at each point of the test. These forces can be converted into </w:t>
      </w:r>
      <w:r w:rsidR="00B47F3D">
        <w:rPr>
          <w:b w:val="0"/>
          <w:bCs/>
          <w:color w:val="auto"/>
        </w:rPr>
        <w:t>s</w:t>
      </w:r>
      <w:r>
        <w:rPr>
          <w:b w:val="0"/>
          <w:bCs/>
          <w:color w:val="auto"/>
        </w:rPr>
        <w:t xml:space="preserve">tress and </w:t>
      </w:r>
      <w:r w:rsidR="00B47F3D">
        <w:rPr>
          <w:b w:val="0"/>
          <w:bCs/>
          <w:color w:val="auto"/>
        </w:rPr>
        <w:t>n</w:t>
      </w:r>
      <w:r>
        <w:rPr>
          <w:b w:val="0"/>
          <w:bCs/>
          <w:color w:val="auto"/>
        </w:rPr>
        <w:t>ominal strain.</w:t>
      </w:r>
    </w:p>
    <w:p w14:paraId="6E204349" w14:textId="77777777" w:rsidR="00E21CBD" w:rsidRDefault="00E21CBD" w:rsidP="00381FD8">
      <w:pPr>
        <w:rPr>
          <w:b w:val="0"/>
          <w:bCs/>
          <w:color w:val="auto"/>
        </w:rPr>
      </w:pPr>
    </w:p>
    <w:p w14:paraId="69D6BFFE" w14:textId="77777777" w:rsidR="00EE427F" w:rsidRDefault="007F6EF1" w:rsidP="00EE427F">
      <w:pPr>
        <w:keepNext/>
        <w:jc w:val="center"/>
      </w:pPr>
      <w:r>
        <w:rPr>
          <w:b w:val="0"/>
          <w:bCs/>
          <w:noProof/>
          <w:color w:val="auto"/>
        </w:rPr>
        <w:drawing>
          <wp:inline distT="0" distB="0" distL="0" distR="0" wp14:anchorId="4B83D96E" wp14:editId="59341BF1">
            <wp:extent cx="3009900" cy="4013200"/>
            <wp:effectExtent l="0" t="0" r="0" b="6350"/>
            <wp:docPr id="1645012348" name="Picture 6"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12348" name="Picture 6" descr="A group of people in a roo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45837" cy="4061116"/>
                    </a:xfrm>
                    <a:prstGeom prst="rect">
                      <a:avLst/>
                    </a:prstGeom>
                  </pic:spPr>
                </pic:pic>
              </a:graphicData>
            </a:graphic>
          </wp:inline>
        </w:drawing>
      </w:r>
    </w:p>
    <w:p w14:paraId="2E0B11F2" w14:textId="71B84DDE" w:rsidR="00EE427F" w:rsidRDefault="00EE427F" w:rsidP="00EE427F">
      <w:pPr>
        <w:pStyle w:val="Caption"/>
        <w:jc w:val="center"/>
      </w:pPr>
      <w:bookmarkStart w:id="3" w:name="_Toc203913882"/>
      <w:r>
        <w:t xml:space="preserve">Figure </w:t>
      </w:r>
      <w:fldSimple w:instr=" SEQ Figure \* ARABIC ">
        <w:r w:rsidR="00C94B2A">
          <w:rPr>
            <w:noProof/>
          </w:rPr>
          <w:t>2</w:t>
        </w:r>
      </w:fldSimple>
      <w:r>
        <w:t>: Students Preforming Tensile Testing</w:t>
      </w:r>
      <w:bookmarkEnd w:id="3"/>
    </w:p>
    <w:p w14:paraId="38FCAF77" w14:textId="77777777" w:rsidR="00EE427F" w:rsidRDefault="007F6EF1" w:rsidP="00EE427F">
      <w:pPr>
        <w:keepNext/>
        <w:jc w:val="center"/>
      </w:pPr>
      <w:r>
        <w:rPr>
          <w:noProof/>
        </w:rPr>
        <w:lastRenderedPageBreak/>
        <w:drawing>
          <wp:inline distT="0" distB="0" distL="0" distR="0" wp14:anchorId="64AE5377" wp14:editId="1AC3F811">
            <wp:extent cx="3937779" cy="3743325"/>
            <wp:effectExtent l="0" t="0" r="5715" b="0"/>
            <wp:docPr id="1333270242" name="Picture 7" descr="A group of metal piece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70242" name="Picture 7" descr="A group of metal pieces on a white surface&#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7537" t="21833" r="22015" b="35060"/>
                    <a:stretch>
                      <a:fillRect/>
                    </a:stretch>
                  </pic:blipFill>
                  <pic:spPr bwMode="auto">
                    <a:xfrm>
                      <a:off x="0" y="0"/>
                      <a:ext cx="3979061" cy="3782568"/>
                    </a:xfrm>
                    <a:prstGeom prst="rect">
                      <a:avLst/>
                    </a:prstGeom>
                    <a:noFill/>
                    <a:ln>
                      <a:noFill/>
                    </a:ln>
                    <a:extLst>
                      <a:ext uri="{53640926-AAD7-44D8-BBD7-CCE9431645EC}">
                        <a14:shadowObscured xmlns:a14="http://schemas.microsoft.com/office/drawing/2010/main"/>
                      </a:ext>
                    </a:extLst>
                  </pic:spPr>
                </pic:pic>
              </a:graphicData>
            </a:graphic>
          </wp:inline>
        </w:drawing>
      </w:r>
    </w:p>
    <w:p w14:paraId="3557BDA1" w14:textId="4266C94E" w:rsidR="00E65329" w:rsidRPr="00133F1B" w:rsidRDefault="00EE427F" w:rsidP="00EE427F">
      <w:pPr>
        <w:pStyle w:val="Caption"/>
        <w:jc w:val="center"/>
        <w:rPr>
          <w:b w:val="0"/>
          <w:bCs/>
          <w:color w:val="auto"/>
          <w:sz w:val="28"/>
          <w:szCs w:val="22"/>
        </w:rPr>
      </w:pPr>
      <w:bookmarkStart w:id="4" w:name="_Toc203913883"/>
      <w:r>
        <w:t xml:space="preserve">Figure </w:t>
      </w:r>
      <w:fldSimple w:instr=" SEQ Figure \* ARABIC ">
        <w:r w:rsidR="00C94B2A">
          <w:rPr>
            <w:noProof/>
          </w:rPr>
          <w:t>3</w:t>
        </w:r>
      </w:fldSimple>
      <w:r>
        <w:t>: Test Materials</w:t>
      </w:r>
      <w:bookmarkEnd w:id="4"/>
    </w:p>
    <w:p w14:paraId="444A66AE" w14:textId="77777777" w:rsidR="001F3F42" w:rsidRDefault="001F3F42">
      <w:pPr>
        <w:spacing w:after="200"/>
        <w:rPr>
          <w:rFonts w:asciiTheme="majorHAnsi" w:eastAsiaTheme="majorEastAsia" w:hAnsiTheme="majorHAnsi" w:cstheme="majorBidi"/>
          <w:color w:val="auto"/>
          <w:kern w:val="28"/>
          <w:sz w:val="36"/>
          <w:szCs w:val="36"/>
          <w:u w:val="single"/>
        </w:rPr>
      </w:pPr>
      <w:r>
        <w:rPr>
          <w:color w:val="auto"/>
          <w:sz w:val="36"/>
          <w:szCs w:val="36"/>
          <w:u w:val="single"/>
        </w:rPr>
        <w:br w:type="page"/>
      </w:r>
    </w:p>
    <w:p w14:paraId="25ACCD0C" w14:textId="68BA0B25" w:rsidR="00FD2CC2" w:rsidRDefault="009A5194" w:rsidP="00FD2CC2">
      <w:pPr>
        <w:pStyle w:val="Heading1"/>
        <w:rPr>
          <w:color w:val="auto"/>
          <w:sz w:val="36"/>
          <w:szCs w:val="36"/>
          <w:u w:val="single"/>
        </w:rPr>
      </w:pPr>
      <w:bookmarkStart w:id="5" w:name="_Toc203913863"/>
      <w:r>
        <w:rPr>
          <w:color w:val="auto"/>
          <w:sz w:val="36"/>
          <w:szCs w:val="36"/>
          <w:u w:val="single"/>
        </w:rPr>
        <w:lastRenderedPageBreak/>
        <w:t xml:space="preserve">3.0 </w:t>
      </w:r>
      <w:r w:rsidR="00FD2CC2" w:rsidRPr="00381FD8">
        <w:rPr>
          <w:color w:val="auto"/>
          <w:sz w:val="36"/>
          <w:szCs w:val="36"/>
          <w:u w:val="single"/>
        </w:rPr>
        <w:t>Results</w:t>
      </w:r>
      <w:r w:rsidR="00DA2F97">
        <w:rPr>
          <w:color w:val="auto"/>
          <w:sz w:val="36"/>
          <w:szCs w:val="36"/>
          <w:u w:val="single"/>
        </w:rPr>
        <w:t xml:space="preserve"> (Raw Data)</w:t>
      </w:r>
      <w:bookmarkEnd w:id="5"/>
    </w:p>
    <w:p w14:paraId="21A581EF" w14:textId="30116E36" w:rsidR="001F3F42" w:rsidRDefault="009A5194" w:rsidP="001F3F42">
      <w:pPr>
        <w:pStyle w:val="Heading2"/>
        <w:rPr>
          <w:u w:val="single"/>
        </w:rPr>
      </w:pPr>
      <w:bookmarkStart w:id="6" w:name="_Toc203913864"/>
      <w:r>
        <w:rPr>
          <w:u w:val="single"/>
        </w:rPr>
        <w:t xml:space="preserve">3.1 </w:t>
      </w:r>
      <w:r w:rsidR="00533644" w:rsidRPr="00533644">
        <w:rPr>
          <w:u w:val="single"/>
        </w:rPr>
        <w:t>Steel Tensile Test</w:t>
      </w:r>
      <w:r w:rsidR="009F48C0">
        <w:rPr>
          <w:u w:val="single"/>
        </w:rPr>
        <w:t xml:space="preserve"> Results</w:t>
      </w:r>
      <w:bookmarkEnd w:id="6"/>
    </w:p>
    <w:p w14:paraId="57F83946" w14:textId="77777777" w:rsidR="001F3F42" w:rsidRDefault="001F3F42" w:rsidP="001F3F42">
      <w:pPr>
        <w:rPr>
          <w:b w:val="0"/>
          <w:bCs/>
          <w:noProof/>
          <w:color w:val="auto"/>
        </w:rPr>
      </w:pPr>
    </w:p>
    <w:p w14:paraId="36F6FC6B" w14:textId="77777777" w:rsidR="001F3F42" w:rsidRDefault="001F3F42" w:rsidP="001F3F42">
      <w:pPr>
        <w:keepNext/>
        <w:jc w:val="center"/>
      </w:pPr>
      <w:r w:rsidRPr="00AF197F">
        <w:rPr>
          <w:b w:val="0"/>
          <w:bCs/>
          <w:noProof/>
          <w:color w:val="auto"/>
        </w:rPr>
        <w:drawing>
          <wp:inline distT="0" distB="0" distL="0" distR="0" wp14:anchorId="0056E137" wp14:editId="0897E0E0">
            <wp:extent cx="5953125" cy="619125"/>
            <wp:effectExtent l="0" t="0" r="9525" b="9525"/>
            <wp:docPr id="1464948900" name="Picture 1"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24415" name="Picture 1" descr="A screenshot of a data sheet&#10;&#10;Description automatically generated"/>
                    <pic:cNvPicPr/>
                  </pic:nvPicPr>
                  <pic:blipFill rotWithShape="1">
                    <a:blip r:embed="rId16"/>
                    <a:srcRect r="349" b="90647"/>
                    <a:stretch>
                      <a:fillRect/>
                    </a:stretch>
                  </pic:blipFill>
                  <pic:spPr bwMode="auto">
                    <a:xfrm>
                      <a:off x="0" y="0"/>
                      <a:ext cx="5975157" cy="621416"/>
                    </a:xfrm>
                    <a:prstGeom prst="rect">
                      <a:avLst/>
                    </a:prstGeom>
                    <a:noFill/>
                    <a:ln>
                      <a:noFill/>
                    </a:ln>
                    <a:extLst>
                      <a:ext uri="{53640926-AAD7-44D8-BBD7-CCE9431645EC}">
                        <a14:shadowObscured xmlns:a14="http://schemas.microsoft.com/office/drawing/2010/main"/>
                      </a:ext>
                    </a:extLst>
                  </pic:spPr>
                </pic:pic>
              </a:graphicData>
            </a:graphic>
          </wp:inline>
        </w:drawing>
      </w:r>
    </w:p>
    <w:p w14:paraId="28568A1C" w14:textId="32706FB3" w:rsidR="001F3F42" w:rsidRPr="001F3F42" w:rsidRDefault="001F3F42" w:rsidP="001F3F42">
      <w:pPr>
        <w:pStyle w:val="Caption"/>
        <w:jc w:val="center"/>
      </w:pPr>
      <w:bookmarkStart w:id="7" w:name="_Toc203913884"/>
      <w:r>
        <w:t xml:space="preserve">Figure </w:t>
      </w:r>
      <w:fldSimple w:instr=" SEQ Figure \* ARABIC ">
        <w:r w:rsidR="00C94B2A">
          <w:rPr>
            <w:noProof/>
          </w:rPr>
          <w:t>4</w:t>
        </w:r>
      </w:fldSimple>
      <w:r>
        <w:t>: Material Information Steel</w:t>
      </w:r>
      <w:bookmarkEnd w:id="7"/>
    </w:p>
    <w:p w14:paraId="5287FD03" w14:textId="62F69247" w:rsidR="00F240D8" w:rsidRDefault="00AF197F" w:rsidP="00F240D8">
      <w:pPr>
        <w:keepNext/>
        <w:jc w:val="center"/>
      </w:pPr>
      <w:r w:rsidRPr="00AF197F">
        <w:rPr>
          <w:b w:val="0"/>
          <w:bCs/>
          <w:noProof/>
          <w:color w:val="auto"/>
        </w:rPr>
        <w:drawing>
          <wp:inline distT="0" distB="0" distL="0" distR="0" wp14:anchorId="21E76F41" wp14:editId="0299D7C0">
            <wp:extent cx="2838450" cy="5257800"/>
            <wp:effectExtent l="0" t="0" r="0" b="0"/>
            <wp:docPr id="1428924415" name="Picture 1"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24415" name="Picture 1" descr="A screenshot of a data sheet&#10;&#10;Description automatically generated"/>
                    <pic:cNvPicPr/>
                  </pic:nvPicPr>
                  <pic:blipFill rotWithShape="1">
                    <a:blip r:embed="rId16"/>
                    <a:srcRect t="9408" r="52211" b="10700"/>
                    <a:stretch>
                      <a:fillRect/>
                    </a:stretch>
                  </pic:blipFill>
                  <pic:spPr bwMode="auto">
                    <a:xfrm>
                      <a:off x="0" y="0"/>
                      <a:ext cx="2853958" cy="5286526"/>
                    </a:xfrm>
                    <a:prstGeom prst="rect">
                      <a:avLst/>
                    </a:prstGeom>
                    <a:noFill/>
                    <a:ln>
                      <a:noFill/>
                    </a:ln>
                    <a:extLst>
                      <a:ext uri="{53640926-AAD7-44D8-BBD7-CCE9431645EC}">
                        <a14:shadowObscured xmlns:a14="http://schemas.microsoft.com/office/drawing/2010/main"/>
                      </a:ext>
                    </a:extLst>
                  </pic:spPr>
                </pic:pic>
              </a:graphicData>
            </a:graphic>
          </wp:inline>
        </w:drawing>
      </w:r>
    </w:p>
    <w:p w14:paraId="1127D261" w14:textId="50C8D1C8" w:rsidR="00AF197F" w:rsidRDefault="00F240D8" w:rsidP="00F240D8">
      <w:pPr>
        <w:pStyle w:val="Caption"/>
        <w:jc w:val="center"/>
        <w:rPr>
          <w:b w:val="0"/>
          <w:bCs/>
          <w:color w:val="auto"/>
        </w:rPr>
      </w:pPr>
      <w:bookmarkStart w:id="8" w:name="_Toc203913877"/>
      <w:r>
        <w:t xml:space="preserve">Table </w:t>
      </w:r>
      <w:fldSimple w:instr=" SEQ Table \* ARABIC ">
        <w:r w:rsidR="00695425">
          <w:rPr>
            <w:noProof/>
          </w:rPr>
          <w:t>1</w:t>
        </w:r>
      </w:fldSimple>
      <w:r>
        <w:t>: Steel Results</w:t>
      </w:r>
      <w:r w:rsidR="001F3F42">
        <w:t xml:space="preserve"> (Raw Data)</w:t>
      </w:r>
      <w:bookmarkEnd w:id="8"/>
    </w:p>
    <w:p w14:paraId="64F3EC3A" w14:textId="4EC0FB3B" w:rsidR="00AF197F" w:rsidRDefault="009A5194" w:rsidP="007F6EF1">
      <w:pPr>
        <w:pStyle w:val="Heading2"/>
        <w:rPr>
          <w:u w:val="single"/>
        </w:rPr>
      </w:pPr>
      <w:bookmarkStart w:id="9" w:name="_Toc203913865"/>
      <w:r>
        <w:rPr>
          <w:u w:val="single"/>
        </w:rPr>
        <w:t xml:space="preserve">3.2 </w:t>
      </w:r>
      <w:proofErr w:type="spellStart"/>
      <w:r w:rsidR="00133F1B" w:rsidRPr="00533644">
        <w:rPr>
          <w:u w:val="single"/>
        </w:rPr>
        <w:t>Alumin</w:t>
      </w:r>
      <w:r w:rsidR="00541C21">
        <w:rPr>
          <w:u w:val="single"/>
        </w:rPr>
        <w:t>i</w:t>
      </w:r>
      <w:r w:rsidR="00133F1B">
        <w:rPr>
          <w:u w:val="single"/>
        </w:rPr>
        <w:t>um</w:t>
      </w:r>
      <w:proofErr w:type="spellEnd"/>
      <w:r w:rsidR="00533644" w:rsidRPr="00533644">
        <w:rPr>
          <w:u w:val="single"/>
        </w:rPr>
        <w:t xml:space="preserve"> Tensile Test</w:t>
      </w:r>
      <w:r w:rsidR="009F48C0">
        <w:rPr>
          <w:u w:val="single"/>
        </w:rPr>
        <w:t xml:space="preserve"> Results</w:t>
      </w:r>
      <w:bookmarkEnd w:id="9"/>
    </w:p>
    <w:p w14:paraId="451115A7" w14:textId="77777777" w:rsidR="009B303A" w:rsidRDefault="009B303A" w:rsidP="009B303A">
      <w:pPr>
        <w:rPr>
          <w:noProof/>
        </w:rPr>
      </w:pPr>
    </w:p>
    <w:p w14:paraId="05E8F634" w14:textId="77777777" w:rsidR="009B303A" w:rsidRDefault="009B303A" w:rsidP="009B303A">
      <w:pPr>
        <w:keepNext/>
        <w:jc w:val="center"/>
      </w:pPr>
      <w:r w:rsidRPr="00AF197F">
        <w:rPr>
          <w:noProof/>
        </w:rPr>
        <w:lastRenderedPageBreak/>
        <w:drawing>
          <wp:inline distT="0" distB="0" distL="0" distR="0" wp14:anchorId="0A1E6BC3" wp14:editId="651EBA60">
            <wp:extent cx="6330178" cy="638175"/>
            <wp:effectExtent l="0" t="0" r="0" b="0"/>
            <wp:docPr id="1396695426"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663691" name="Picture 1" descr="A screenshot of a spreadsheet&#10;&#10;Description automatically generated"/>
                    <pic:cNvPicPr/>
                  </pic:nvPicPr>
                  <pic:blipFill rotWithShape="1">
                    <a:blip r:embed="rId17"/>
                    <a:srcRect b="88639"/>
                    <a:stretch>
                      <a:fillRect/>
                    </a:stretch>
                  </pic:blipFill>
                  <pic:spPr bwMode="auto">
                    <a:xfrm>
                      <a:off x="0" y="0"/>
                      <a:ext cx="6357319" cy="640911"/>
                    </a:xfrm>
                    <a:prstGeom prst="rect">
                      <a:avLst/>
                    </a:prstGeom>
                    <a:ln>
                      <a:noFill/>
                    </a:ln>
                    <a:extLst>
                      <a:ext uri="{53640926-AAD7-44D8-BBD7-CCE9431645EC}">
                        <a14:shadowObscured xmlns:a14="http://schemas.microsoft.com/office/drawing/2010/main"/>
                      </a:ext>
                    </a:extLst>
                  </pic:spPr>
                </pic:pic>
              </a:graphicData>
            </a:graphic>
          </wp:inline>
        </w:drawing>
      </w:r>
    </w:p>
    <w:p w14:paraId="393A6E2F" w14:textId="3F9D8391" w:rsidR="009B303A" w:rsidRPr="009B303A" w:rsidRDefault="009B303A" w:rsidP="009B303A">
      <w:pPr>
        <w:pStyle w:val="Caption"/>
        <w:jc w:val="center"/>
      </w:pPr>
      <w:bookmarkStart w:id="10" w:name="_Toc203913885"/>
      <w:r>
        <w:t xml:space="preserve">Figure </w:t>
      </w:r>
      <w:fldSimple w:instr=" SEQ Figure \* ARABIC ">
        <w:r w:rsidR="00C94B2A">
          <w:rPr>
            <w:noProof/>
          </w:rPr>
          <w:t>5</w:t>
        </w:r>
      </w:fldSimple>
      <w:r>
        <w:t>:</w:t>
      </w:r>
      <w:r w:rsidR="000E0BDE">
        <w:t xml:space="preserve"> </w:t>
      </w:r>
      <w:r w:rsidRPr="00EE6C2E">
        <w:t xml:space="preserve">Material Information </w:t>
      </w:r>
      <w:proofErr w:type="spellStart"/>
      <w:r>
        <w:t>Aluminium</w:t>
      </w:r>
      <w:bookmarkEnd w:id="10"/>
      <w:proofErr w:type="spellEnd"/>
    </w:p>
    <w:p w14:paraId="2E12B5AE" w14:textId="77777777" w:rsidR="009B303A" w:rsidRDefault="009B303A" w:rsidP="00E65329">
      <w:pPr>
        <w:keepNext/>
        <w:jc w:val="center"/>
        <w:rPr>
          <w:noProof/>
        </w:rPr>
      </w:pPr>
    </w:p>
    <w:p w14:paraId="2370BA39" w14:textId="212BF2EA" w:rsidR="00E65329" w:rsidRDefault="00AF197F" w:rsidP="00E65329">
      <w:pPr>
        <w:keepNext/>
        <w:jc w:val="center"/>
      </w:pPr>
      <w:r w:rsidRPr="00AF197F">
        <w:rPr>
          <w:noProof/>
        </w:rPr>
        <w:drawing>
          <wp:inline distT="0" distB="0" distL="0" distR="0" wp14:anchorId="31F8F651" wp14:editId="0E3B6937">
            <wp:extent cx="3677875" cy="6019800"/>
            <wp:effectExtent l="0" t="0" r="0" b="0"/>
            <wp:docPr id="1796663691"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663691" name="Picture 1" descr="A screenshot of a spreadsheet&#10;&#10;Description automatically generated"/>
                    <pic:cNvPicPr/>
                  </pic:nvPicPr>
                  <pic:blipFill rotWithShape="1">
                    <a:blip r:embed="rId17"/>
                    <a:srcRect t="11018" r="57994" b="11504"/>
                    <a:stretch>
                      <a:fillRect/>
                    </a:stretch>
                  </pic:blipFill>
                  <pic:spPr bwMode="auto">
                    <a:xfrm>
                      <a:off x="0" y="0"/>
                      <a:ext cx="3690708" cy="6040805"/>
                    </a:xfrm>
                    <a:prstGeom prst="rect">
                      <a:avLst/>
                    </a:prstGeom>
                    <a:ln>
                      <a:noFill/>
                    </a:ln>
                    <a:extLst>
                      <a:ext uri="{53640926-AAD7-44D8-BBD7-CCE9431645EC}">
                        <a14:shadowObscured xmlns:a14="http://schemas.microsoft.com/office/drawing/2010/main"/>
                      </a:ext>
                    </a:extLst>
                  </pic:spPr>
                </pic:pic>
              </a:graphicData>
            </a:graphic>
          </wp:inline>
        </w:drawing>
      </w:r>
    </w:p>
    <w:p w14:paraId="728149AA" w14:textId="43F13A35" w:rsidR="00AF197F" w:rsidRPr="00AF197F" w:rsidRDefault="00E65329" w:rsidP="00E65329">
      <w:pPr>
        <w:pStyle w:val="Caption"/>
        <w:jc w:val="center"/>
      </w:pPr>
      <w:bookmarkStart w:id="11" w:name="_Toc203913878"/>
      <w:r>
        <w:t xml:space="preserve">Table </w:t>
      </w:r>
      <w:fldSimple w:instr=" SEQ Table \* ARABIC ">
        <w:r w:rsidR="00695425">
          <w:rPr>
            <w:noProof/>
          </w:rPr>
          <w:t>2</w:t>
        </w:r>
      </w:fldSimple>
      <w:r>
        <w:t xml:space="preserve">: </w:t>
      </w:r>
      <w:proofErr w:type="spellStart"/>
      <w:r>
        <w:t>Alumin</w:t>
      </w:r>
      <w:r w:rsidR="00541C21">
        <w:t>i</w:t>
      </w:r>
      <w:r>
        <w:t>um</w:t>
      </w:r>
      <w:proofErr w:type="spellEnd"/>
      <w:r>
        <w:t xml:space="preserve"> Results</w:t>
      </w:r>
      <w:bookmarkEnd w:id="11"/>
      <w:r w:rsidR="00541C21">
        <w:t xml:space="preserve"> (Raw Data)</w:t>
      </w:r>
    </w:p>
    <w:p w14:paraId="50A37D9A" w14:textId="415FC914" w:rsidR="00AF197F" w:rsidRDefault="009A5194" w:rsidP="007F6EF1">
      <w:pPr>
        <w:pStyle w:val="Heading2"/>
        <w:rPr>
          <w:u w:val="single"/>
        </w:rPr>
      </w:pPr>
      <w:bookmarkStart w:id="12" w:name="_Toc203913866"/>
      <w:r>
        <w:rPr>
          <w:u w:val="single"/>
        </w:rPr>
        <w:t xml:space="preserve">3.3 </w:t>
      </w:r>
      <w:proofErr w:type="spellStart"/>
      <w:r w:rsidR="00133F1B" w:rsidRPr="00AF197F">
        <w:rPr>
          <w:u w:val="single"/>
        </w:rPr>
        <w:t>Alumin</w:t>
      </w:r>
      <w:r w:rsidR="00541C21">
        <w:rPr>
          <w:u w:val="single"/>
        </w:rPr>
        <w:t>i</w:t>
      </w:r>
      <w:r w:rsidR="00133F1B">
        <w:rPr>
          <w:u w:val="single"/>
        </w:rPr>
        <w:t>u</w:t>
      </w:r>
      <w:r w:rsidR="00133F1B" w:rsidRPr="00AF197F">
        <w:rPr>
          <w:u w:val="single"/>
        </w:rPr>
        <w:t>m</w:t>
      </w:r>
      <w:proofErr w:type="spellEnd"/>
      <w:r w:rsidR="00533644" w:rsidRPr="00AF197F">
        <w:rPr>
          <w:u w:val="single"/>
        </w:rPr>
        <w:t xml:space="preserve"> </w:t>
      </w:r>
      <w:r w:rsidR="00AF197F" w:rsidRPr="00AF197F">
        <w:rPr>
          <w:u w:val="single"/>
        </w:rPr>
        <w:t>Alloy Tensile Test</w:t>
      </w:r>
      <w:r w:rsidR="009F48C0">
        <w:rPr>
          <w:u w:val="single"/>
        </w:rPr>
        <w:t xml:space="preserve"> Results</w:t>
      </w:r>
      <w:bookmarkEnd w:id="12"/>
    </w:p>
    <w:p w14:paraId="40E3DE29" w14:textId="77777777" w:rsidR="00C94B2A" w:rsidRDefault="00C94B2A" w:rsidP="00C94B2A">
      <w:pPr>
        <w:rPr>
          <w:noProof/>
        </w:rPr>
      </w:pPr>
    </w:p>
    <w:p w14:paraId="41D29348" w14:textId="77777777" w:rsidR="00C94B2A" w:rsidRDefault="00C94B2A" w:rsidP="00C94B2A">
      <w:pPr>
        <w:keepNext/>
        <w:jc w:val="center"/>
      </w:pPr>
      <w:r w:rsidRPr="00AF197F">
        <w:rPr>
          <w:noProof/>
        </w:rPr>
        <w:lastRenderedPageBreak/>
        <w:drawing>
          <wp:inline distT="0" distB="0" distL="0" distR="0" wp14:anchorId="655F040A" wp14:editId="21B2FA24">
            <wp:extent cx="6309358" cy="628650"/>
            <wp:effectExtent l="0" t="0" r="0" b="0"/>
            <wp:docPr id="1459134357"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2121" name="Picture 1" descr="A screenshot of a spreadsheet&#10;&#10;Description automatically generated"/>
                    <pic:cNvPicPr/>
                  </pic:nvPicPr>
                  <pic:blipFill rotWithShape="1">
                    <a:blip r:embed="rId18"/>
                    <a:srcRect b="89885"/>
                    <a:stretch>
                      <a:fillRect/>
                    </a:stretch>
                  </pic:blipFill>
                  <pic:spPr bwMode="auto">
                    <a:xfrm>
                      <a:off x="0" y="0"/>
                      <a:ext cx="6309360" cy="628650"/>
                    </a:xfrm>
                    <a:prstGeom prst="rect">
                      <a:avLst/>
                    </a:prstGeom>
                    <a:ln>
                      <a:noFill/>
                    </a:ln>
                    <a:extLst>
                      <a:ext uri="{53640926-AAD7-44D8-BBD7-CCE9431645EC}">
                        <a14:shadowObscured xmlns:a14="http://schemas.microsoft.com/office/drawing/2010/main"/>
                      </a:ext>
                    </a:extLst>
                  </pic:spPr>
                </pic:pic>
              </a:graphicData>
            </a:graphic>
          </wp:inline>
        </w:drawing>
      </w:r>
    </w:p>
    <w:p w14:paraId="05018C88" w14:textId="25F772C6" w:rsidR="00C94B2A" w:rsidRPr="00C94B2A" w:rsidRDefault="00C94B2A" w:rsidP="00C94B2A">
      <w:pPr>
        <w:pStyle w:val="Caption"/>
        <w:jc w:val="center"/>
      </w:pPr>
      <w:r>
        <w:t xml:space="preserve">Figure </w:t>
      </w:r>
      <w:fldSimple w:instr=" SEQ Figure \* ARABIC ">
        <w:r>
          <w:rPr>
            <w:noProof/>
          </w:rPr>
          <w:t>6</w:t>
        </w:r>
      </w:fldSimple>
      <w:r>
        <w:t xml:space="preserve">: Material Information </w:t>
      </w:r>
      <w:proofErr w:type="spellStart"/>
      <w:r>
        <w:t>Aluminium</w:t>
      </w:r>
      <w:proofErr w:type="spellEnd"/>
      <w:r>
        <w:t xml:space="preserve"> Alloy</w:t>
      </w:r>
    </w:p>
    <w:p w14:paraId="70CED254" w14:textId="77777777" w:rsidR="00C94B2A" w:rsidRDefault="00C94B2A" w:rsidP="00C94B2A">
      <w:pPr>
        <w:keepNext/>
        <w:rPr>
          <w:noProof/>
        </w:rPr>
      </w:pPr>
    </w:p>
    <w:p w14:paraId="13102F4C" w14:textId="57E46A4C" w:rsidR="00B36D66" w:rsidRDefault="00AF197F" w:rsidP="00B36D66">
      <w:pPr>
        <w:keepNext/>
        <w:jc w:val="center"/>
      </w:pPr>
      <w:r w:rsidRPr="00AF197F">
        <w:rPr>
          <w:noProof/>
        </w:rPr>
        <w:drawing>
          <wp:inline distT="0" distB="0" distL="0" distR="0" wp14:anchorId="2DA9DF74" wp14:editId="577A3AE7">
            <wp:extent cx="3752850" cy="6911388"/>
            <wp:effectExtent l="0" t="0" r="0" b="3810"/>
            <wp:docPr id="129972121"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2121" name="Picture 1" descr="A screenshot of a spreadsheet&#10;&#10;Description automatically generated"/>
                    <pic:cNvPicPr/>
                  </pic:nvPicPr>
                  <pic:blipFill rotWithShape="1">
                    <a:blip r:embed="rId18"/>
                    <a:srcRect l="-1" t="10003" r="58090" b="11633"/>
                    <a:stretch>
                      <a:fillRect/>
                    </a:stretch>
                  </pic:blipFill>
                  <pic:spPr bwMode="auto">
                    <a:xfrm>
                      <a:off x="0" y="0"/>
                      <a:ext cx="3767102" cy="6937634"/>
                    </a:xfrm>
                    <a:prstGeom prst="rect">
                      <a:avLst/>
                    </a:prstGeom>
                    <a:ln>
                      <a:noFill/>
                    </a:ln>
                    <a:extLst>
                      <a:ext uri="{53640926-AAD7-44D8-BBD7-CCE9431645EC}">
                        <a14:shadowObscured xmlns:a14="http://schemas.microsoft.com/office/drawing/2010/main"/>
                      </a:ext>
                    </a:extLst>
                  </pic:spPr>
                </pic:pic>
              </a:graphicData>
            </a:graphic>
          </wp:inline>
        </w:drawing>
      </w:r>
    </w:p>
    <w:p w14:paraId="6AF81FFA" w14:textId="3B0291F4" w:rsidR="00E65329" w:rsidRPr="00E65329" w:rsidRDefault="00B36D66" w:rsidP="00C94B2A">
      <w:pPr>
        <w:pStyle w:val="Caption"/>
        <w:jc w:val="center"/>
      </w:pPr>
      <w:bookmarkStart w:id="13" w:name="_Toc203913879"/>
      <w:r>
        <w:t xml:space="preserve">Table </w:t>
      </w:r>
      <w:fldSimple w:instr=" SEQ Table \* ARABIC ">
        <w:r w:rsidR="00695425">
          <w:rPr>
            <w:noProof/>
          </w:rPr>
          <w:t>3</w:t>
        </w:r>
      </w:fldSimple>
      <w:r>
        <w:t xml:space="preserve">: </w:t>
      </w:r>
      <w:proofErr w:type="spellStart"/>
      <w:r>
        <w:t>Alumin</w:t>
      </w:r>
      <w:r w:rsidR="00541C21">
        <w:t>i</w:t>
      </w:r>
      <w:r>
        <w:t>um</w:t>
      </w:r>
      <w:proofErr w:type="spellEnd"/>
      <w:r>
        <w:t xml:space="preserve"> Alloy Results</w:t>
      </w:r>
      <w:bookmarkEnd w:id="13"/>
    </w:p>
    <w:p w14:paraId="4AA6E8C4" w14:textId="7E0DB482" w:rsidR="00AF197F" w:rsidRDefault="009A5194" w:rsidP="00AF197F">
      <w:pPr>
        <w:pStyle w:val="Heading2"/>
        <w:rPr>
          <w:u w:val="single"/>
        </w:rPr>
      </w:pPr>
      <w:bookmarkStart w:id="14" w:name="_Toc203913867"/>
      <w:r>
        <w:rPr>
          <w:u w:val="single"/>
        </w:rPr>
        <w:lastRenderedPageBreak/>
        <w:t xml:space="preserve">3.4 </w:t>
      </w:r>
      <w:r w:rsidR="00AF197F" w:rsidRPr="00AF197F">
        <w:rPr>
          <w:u w:val="single"/>
        </w:rPr>
        <w:t>PVC (Plastic) Tensile Test</w:t>
      </w:r>
      <w:r w:rsidR="009F48C0">
        <w:rPr>
          <w:u w:val="single"/>
        </w:rPr>
        <w:t xml:space="preserve"> Results</w:t>
      </w:r>
      <w:bookmarkEnd w:id="14"/>
    </w:p>
    <w:p w14:paraId="1CDDBAC5" w14:textId="04991E7C" w:rsidR="00EF2B84" w:rsidRPr="00EF2B84" w:rsidRDefault="00825BD9" w:rsidP="00EF2B84">
      <w:pPr>
        <w:rPr>
          <w:b w:val="0"/>
          <w:bCs/>
          <w:color w:val="auto"/>
        </w:rPr>
      </w:pPr>
      <w:r>
        <w:rPr>
          <w:b w:val="0"/>
          <w:bCs/>
          <w:color w:val="auto"/>
        </w:rPr>
        <w:t xml:space="preserve">When conducting a tensile </w:t>
      </w:r>
      <w:r w:rsidR="00807E93">
        <w:rPr>
          <w:b w:val="0"/>
          <w:bCs/>
          <w:color w:val="auto"/>
        </w:rPr>
        <w:t>test</w:t>
      </w:r>
      <w:r>
        <w:rPr>
          <w:b w:val="0"/>
          <w:bCs/>
          <w:color w:val="auto"/>
        </w:rPr>
        <w:t xml:space="preserve"> of </w:t>
      </w:r>
      <w:r w:rsidR="00807E93">
        <w:rPr>
          <w:b w:val="0"/>
          <w:bCs/>
          <w:color w:val="auto"/>
        </w:rPr>
        <w:t>PVC,</w:t>
      </w:r>
      <w:r w:rsidR="00FA67B9">
        <w:rPr>
          <w:b w:val="0"/>
          <w:bCs/>
          <w:color w:val="auto"/>
        </w:rPr>
        <w:t xml:space="preserve"> it</w:t>
      </w:r>
      <w:r w:rsidR="00B25191">
        <w:rPr>
          <w:b w:val="0"/>
          <w:bCs/>
          <w:color w:val="auto"/>
        </w:rPr>
        <w:t xml:space="preserve"> has a</w:t>
      </w:r>
      <w:r w:rsidR="00FA67B9">
        <w:rPr>
          <w:b w:val="0"/>
          <w:bCs/>
          <w:color w:val="auto"/>
        </w:rPr>
        <w:t xml:space="preserve"> significantly</w:t>
      </w:r>
      <w:r w:rsidR="00B941DD">
        <w:rPr>
          <w:b w:val="0"/>
          <w:bCs/>
          <w:color w:val="auto"/>
        </w:rPr>
        <w:t xml:space="preserve"> higher ductility when compared to the other specimen.</w:t>
      </w:r>
      <w:r w:rsidR="001D491D">
        <w:rPr>
          <w:b w:val="0"/>
          <w:bCs/>
          <w:color w:val="auto"/>
        </w:rPr>
        <w:t xml:space="preserve"> The PVC undergoes considerable elongation</w:t>
      </w:r>
      <w:r w:rsidR="00807E93">
        <w:rPr>
          <w:b w:val="0"/>
          <w:bCs/>
          <w:color w:val="auto"/>
        </w:rPr>
        <w:t>, with pronounced deformation,</w:t>
      </w:r>
      <w:r w:rsidR="001D491D">
        <w:rPr>
          <w:b w:val="0"/>
          <w:bCs/>
          <w:color w:val="auto"/>
        </w:rPr>
        <w:t xml:space="preserve"> before the material </w:t>
      </w:r>
      <w:r w:rsidR="00897C7D">
        <w:rPr>
          <w:b w:val="0"/>
          <w:bCs/>
          <w:color w:val="auto"/>
        </w:rPr>
        <w:t>eventually fails</w:t>
      </w:r>
      <w:r w:rsidR="00807E93">
        <w:rPr>
          <w:b w:val="0"/>
          <w:bCs/>
          <w:color w:val="auto"/>
        </w:rPr>
        <w:t xml:space="preserve">. </w:t>
      </w:r>
      <w:r w:rsidR="005E3064">
        <w:rPr>
          <w:b w:val="0"/>
          <w:bCs/>
          <w:color w:val="auto"/>
        </w:rPr>
        <w:t xml:space="preserve">This </w:t>
      </w:r>
      <w:r w:rsidR="00B7613C">
        <w:rPr>
          <w:b w:val="0"/>
          <w:bCs/>
          <w:color w:val="auto"/>
        </w:rPr>
        <w:t xml:space="preserve">behavior </w:t>
      </w:r>
      <w:r w:rsidR="00F540B7">
        <w:rPr>
          <w:b w:val="0"/>
          <w:bCs/>
          <w:color w:val="auto"/>
        </w:rPr>
        <w:t xml:space="preserve">results in variable reading from the dial indicator even when continuous strain is </w:t>
      </w:r>
      <w:r w:rsidR="002E59DC">
        <w:rPr>
          <w:b w:val="0"/>
          <w:bCs/>
          <w:color w:val="auto"/>
        </w:rPr>
        <w:t>applied. This means it is a necessity for swift and precise data collection during the test</w:t>
      </w:r>
      <w:r w:rsidR="00ED7976">
        <w:rPr>
          <w:b w:val="0"/>
          <w:bCs/>
          <w:color w:val="auto"/>
        </w:rPr>
        <w:t xml:space="preserve">, ensuring accuracy and consistency of data. </w:t>
      </w:r>
      <w:r w:rsidR="00345C99">
        <w:rPr>
          <w:b w:val="0"/>
          <w:bCs/>
          <w:color w:val="auto"/>
        </w:rPr>
        <w:t xml:space="preserve">This can lead to a higher chance of inaccurate data that does not </w:t>
      </w:r>
      <w:proofErr w:type="gramStart"/>
      <w:r w:rsidR="00345C99">
        <w:rPr>
          <w:b w:val="0"/>
          <w:bCs/>
          <w:color w:val="auto"/>
        </w:rPr>
        <w:t>reflet</w:t>
      </w:r>
      <w:proofErr w:type="gramEnd"/>
      <w:r w:rsidR="00345C99">
        <w:rPr>
          <w:b w:val="0"/>
          <w:bCs/>
          <w:color w:val="auto"/>
        </w:rPr>
        <w:t xml:space="preserve"> the </w:t>
      </w:r>
      <w:proofErr w:type="gramStart"/>
      <w:r w:rsidR="00345C99">
        <w:rPr>
          <w:b w:val="0"/>
          <w:bCs/>
          <w:color w:val="auto"/>
        </w:rPr>
        <w:t>materials</w:t>
      </w:r>
      <w:proofErr w:type="gramEnd"/>
      <w:r w:rsidR="00345C99">
        <w:rPr>
          <w:b w:val="0"/>
          <w:bCs/>
          <w:color w:val="auto"/>
        </w:rPr>
        <w:t xml:space="preserve"> true instantaneous response to </w:t>
      </w:r>
      <w:r w:rsidR="00EF2B84">
        <w:rPr>
          <w:b w:val="0"/>
          <w:bCs/>
          <w:color w:val="auto"/>
        </w:rPr>
        <w:t>an applied force.</w:t>
      </w:r>
    </w:p>
    <w:p w14:paraId="69C9B12C" w14:textId="60C5BC82" w:rsidR="00C94B2A" w:rsidRDefault="00C94B2A" w:rsidP="00C94B2A">
      <w:pPr>
        <w:keepNext/>
        <w:jc w:val="center"/>
      </w:pPr>
      <w:r w:rsidRPr="009F48C0">
        <w:rPr>
          <w:noProof/>
        </w:rPr>
        <w:drawing>
          <wp:inline distT="0" distB="0" distL="0" distR="0" wp14:anchorId="54E7C099" wp14:editId="14F6F29A">
            <wp:extent cx="5415148" cy="517607"/>
            <wp:effectExtent l="0" t="0" r="0" b="0"/>
            <wp:docPr id="1417747871"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74869" name="Picture 1" descr="A screenshot of a spreadsheet&#10;&#10;Description automatically generated"/>
                    <pic:cNvPicPr/>
                  </pic:nvPicPr>
                  <pic:blipFill rotWithShape="1">
                    <a:blip r:embed="rId19"/>
                    <a:srcRect b="90713"/>
                    <a:stretch>
                      <a:fillRect/>
                    </a:stretch>
                  </pic:blipFill>
                  <pic:spPr bwMode="auto">
                    <a:xfrm>
                      <a:off x="0" y="0"/>
                      <a:ext cx="5447930" cy="520740"/>
                    </a:xfrm>
                    <a:prstGeom prst="rect">
                      <a:avLst/>
                    </a:prstGeom>
                    <a:ln>
                      <a:noFill/>
                    </a:ln>
                    <a:extLst>
                      <a:ext uri="{53640926-AAD7-44D8-BBD7-CCE9431645EC}">
                        <a14:shadowObscured xmlns:a14="http://schemas.microsoft.com/office/drawing/2010/main"/>
                      </a:ext>
                    </a:extLst>
                  </pic:spPr>
                </pic:pic>
              </a:graphicData>
            </a:graphic>
          </wp:inline>
        </w:drawing>
      </w:r>
    </w:p>
    <w:p w14:paraId="2BEB713A" w14:textId="1D0AF352" w:rsidR="00C94B2A" w:rsidRPr="000E0BDE" w:rsidRDefault="00C94B2A" w:rsidP="000E0BDE">
      <w:pPr>
        <w:pStyle w:val="Caption"/>
        <w:jc w:val="center"/>
        <w:rPr>
          <w:b w:val="0"/>
          <w:bCs/>
          <w:color w:val="auto"/>
        </w:rPr>
      </w:pPr>
      <w:r>
        <w:t xml:space="preserve">Figure </w:t>
      </w:r>
      <w:fldSimple w:instr=" SEQ Figure \* ARABIC ">
        <w:r>
          <w:rPr>
            <w:noProof/>
          </w:rPr>
          <w:t>7</w:t>
        </w:r>
      </w:fldSimple>
      <w:r>
        <w:t>: Material Information Plastic</w:t>
      </w:r>
    </w:p>
    <w:p w14:paraId="5A423C44" w14:textId="3C693A39" w:rsidR="00133F1B" w:rsidRDefault="009F48C0" w:rsidP="00C94B2A">
      <w:pPr>
        <w:keepNext/>
        <w:jc w:val="center"/>
      </w:pPr>
      <w:r w:rsidRPr="009F48C0">
        <w:rPr>
          <w:noProof/>
        </w:rPr>
        <w:drawing>
          <wp:inline distT="0" distB="0" distL="0" distR="0" wp14:anchorId="655FC7A4" wp14:editId="2831DC28">
            <wp:extent cx="2520497" cy="5082639"/>
            <wp:effectExtent l="0" t="0" r="0" b="3810"/>
            <wp:docPr id="723074869"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74869" name="Picture 1" descr="A screenshot of a spreadsheet&#10;&#10;Description automatically generated"/>
                    <pic:cNvPicPr/>
                  </pic:nvPicPr>
                  <pic:blipFill rotWithShape="1">
                    <a:blip r:embed="rId19"/>
                    <a:srcRect t="8792" r="58523" b="9941"/>
                    <a:stretch>
                      <a:fillRect/>
                    </a:stretch>
                  </pic:blipFill>
                  <pic:spPr bwMode="auto">
                    <a:xfrm>
                      <a:off x="0" y="0"/>
                      <a:ext cx="2530036" cy="5101874"/>
                    </a:xfrm>
                    <a:prstGeom prst="rect">
                      <a:avLst/>
                    </a:prstGeom>
                    <a:ln>
                      <a:noFill/>
                    </a:ln>
                    <a:extLst>
                      <a:ext uri="{53640926-AAD7-44D8-BBD7-CCE9431645EC}">
                        <a14:shadowObscured xmlns:a14="http://schemas.microsoft.com/office/drawing/2010/main"/>
                      </a:ext>
                    </a:extLst>
                  </pic:spPr>
                </pic:pic>
              </a:graphicData>
            </a:graphic>
          </wp:inline>
        </w:drawing>
      </w:r>
    </w:p>
    <w:p w14:paraId="3E0B0063" w14:textId="02482B54" w:rsidR="00133F1B" w:rsidRPr="000E0BDE" w:rsidRDefault="00133F1B" w:rsidP="000E0BDE">
      <w:pPr>
        <w:pStyle w:val="Caption"/>
        <w:jc w:val="center"/>
      </w:pPr>
      <w:bookmarkStart w:id="15" w:name="_Toc203913880"/>
      <w:r>
        <w:t xml:space="preserve">Table </w:t>
      </w:r>
      <w:fldSimple w:instr=" SEQ Table \* ARABIC ">
        <w:r w:rsidR="00695425">
          <w:rPr>
            <w:noProof/>
          </w:rPr>
          <w:t>4</w:t>
        </w:r>
      </w:fldSimple>
      <w:r>
        <w:t>: PVC Results</w:t>
      </w:r>
      <w:bookmarkEnd w:id="15"/>
      <w:r w:rsidR="00C94B2A">
        <w:t xml:space="preserve"> (Raw Data)</w:t>
      </w:r>
    </w:p>
    <w:p w14:paraId="0294EE12" w14:textId="478190AC" w:rsidR="00FD2CC2" w:rsidRPr="00381FD8" w:rsidRDefault="009A5194" w:rsidP="00FD2CC2">
      <w:pPr>
        <w:pStyle w:val="Heading1"/>
        <w:rPr>
          <w:color w:val="auto"/>
          <w:sz w:val="36"/>
          <w:szCs w:val="36"/>
          <w:u w:val="single"/>
        </w:rPr>
      </w:pPr>
      <w:bookmarkStart w:id="16" w:name="_Toc203913868"/>
      <w:r>
        <w:rPr>
          <w:color w:val="auto"/>
          <w:sz w:val="36"/>
          <w:szCs w:val="36"/>
          <w:u w:val="single"/>
        </w:rPr>
        <w:lastRenderedPageBreak/>
        <w:t xml:space="preserve">4.0 </w:t>
      </w:r>
      <w:r w:rsidR="00FD2CC2" w:rsidRPr="00381FD8">
        <w:rPr>
          <w:color w:val="auto"/>
          <w:sz w:val="36"/>
          <w:szCs w:val="36"/>
          <w:u w:val="single"/>
        </w:rPr>
        <w:t>Analysis</w:t>
      </w:r>
      <w:bookmarkEnd w:id="16"/>
    </w:p>
    <w:p w14:paraId="2DFC688A" w14:textId="46527918" w:rsidR="009F48C0" w:rsidRDefault="009A5194" w:rsidP="009F48C0">
      <w:pPr>
        <w:pStyle w:val="Heading2"/>
        <w:rPr>
          <w:u w:val="single"/>
        </w:rPr>
      </w:pPr>
      <w:bookmarkStart w:id="17" w:name="_Toc203913869"/>
      <w:r>
        <w:rPr>
          <w:u w:val="single"/>
        </w:rPr>
        <w:t xml:space="preserve">4.1 </w:t>
      </w:r>
      <w:r w:rsidR="009F48C0" w:rsidRPr="00533644">
        <w:rPr>
          <w:u w:val="single"/>
        </w:rPr>
        <w:t>Steel Tensile Test</w:t>
      </w:r>
      <w:r w:rsidR="009F48C0">
        <w:rPr>
          <w:u w:val="single"/>
        </w:rPr>
        <w:t xml:space="preserve"> Analysis</w:t>
      </w:r>
      <w:bookmarkEnd w:id="17"/>
    </w:p>
    <w:p w14:paraId="5151BBD9" w14:textId="77777777" w:rsidR="000E0BDE" w:rsidRDefault="00634773" w:rsidP="000E0BDE">
      <w:pPr>
        <w:keepNext/>
        <w:jc w:val="center"/>
      </w:pPr>
      <w:r w:rsidRPr="00AF197F">
        <w:rPr>
          <w:b w:val="0"/>
          <w:bCs/>
          <w:noProof/>
          <w:color w:val="auto"/>
        </w:rPr>
        <w:drawing>
          <wp:inline distT="0" distB="0" distL="0" distR="0" wp14:anchorId="72F7D46A" wp14:editId="289CECC8">
            <wp:extent cx="5974577" cy="6619875"/>
            <wp:effectExtent l="0" t="0" r="7620" b="0"/>
            <wp:docPr id="871045448" name="Picture 1"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24415" name="Picture 1" descr="A screenshot of a data sheet&#10;&#10;Description automatically generated"/>
                    <pic:cNvPicPr/>
                  </pic:nvPicPr>
                  <pic:blipFill>
                    <a:blip r:embed="rId16"/>
                    <a:stretch>
                      <a:fillRect/>
                    </a:stretch>
                  </pic:blipFill>
                  <pic:spPr>
                    <a:xfrm>
                      <a:off x="0" y="0"/>
                      <a:ext cx="5996113" cy="6643737"/>
                    </a:xfrm>
                    <a:prstGeom prst="rect">
                      <a:avLst/>
                    </a:prstGeom>
                  </pic:spPr>
                </pic:pic>
              </a:graphicData>
            </a:graphic>
          </wp:inline>
        </w:drawing>
      </w:r>
    </w:p>
    <w:p w14:paraId="18855DB3" w14:textId="6FBA42B3" w:rsidR="00634773" w:rsidRPr="00634773" w:rsidRDefault="000E0BDE" w:rsidP="000E0BDE">
      <w:pPr>
        <w:pStyle w:val="Caption"/>
        <w:jc w:val="center"/>
      </w:pPr>
      <w:r>
        <w:t xml:space="preserve">Table </w:t>
      </w:r>
      <w:fldSimple w:instr=" SEQ Table \* ARABIC ">
        <w:r w:rsidR="00695425">
          <w:rPr>
            <w:noProof/>
          </w:rPr>
          <w:t>5</w:t>
        </w:r>
      </w:fldSimple>
      <w:r>
        <w:t>: Steel Analysis of Raw Data</w:t>
      </w:r>
    </w:p>
    <w:p w14:paraId="7981B86C" w14:textId="12848244" w:rsidR="009F48C0" w:rsidRPr="009F48C0" w:rsidRDefault="00B21E03" w:rsidP="009F48C0">
      <w:pPr>
        <w:rPr>
          <w:b w:val="0"/>
          <w:bCs/>
          <w:color w:val="auto"/>
        </w:rPr>
      </w:pPr>
      <w:r>
        <w:rPr>
          <w:b w:val="0"/>
          <w:bCs/>
          <w:color w:val="auto"/>
        </w:rPr>
        <w:t xml:space="preserve">The chart </w:t>
      </w:r>
      <w:r w:rsidR="008C24AB">
        <w:rPr>
          <w:b w:val="0"/>
          <w:bCs/>
          <w:color w:val="auto"/>
        </w:rPr>
        <w:t>shows</w:t>
      </w:r>
      <w:r>
        <w:rPr>
          <w:b w:val="0"/>
          <w:bCs/>
          <w:color w:val="auto"/>
        </w:rPr>
        <w:t xml:space="preserve"> that steel has</w:t>
      </w:r>
      <w:r w:rsidR="00FA5D37">
        <w:rPr>
          <w:b w:val="0"/>
          <w:bCs/>
          <w:color w:val="auto"/>
        </w:rPr>
        <w:t xml:space="preserve"> </w:t>
      </w:r>
      <w:r>
        <w:rPr>
          <w:b w:val="0"/>
          <w:bCs/>
          <w:color w:val="auto"/>
        </w:rPr>
        <w:t xml:space="preserve">a rather linear increase until its yield point </w:t>
      </w:r>
      <w:r w:rsidR="00FA5D37">
        <w:rPr>
          <w:b w:val="0"/>
          <w:bCs/>
          <w:color w:val="auto"/>
        </w:rPr>
        <w:t xml:space="preserve">where it diverts drastically away from the linear pattern. It also has an </w:t>
      </w:r>
      <w:r w:rsidR="008C24AB">
        <w:rPr>
          <w:b w:val="0"/>
          <w:bCs/>
          <w:color w:val="auto"/>
        </w:rPr>
        <w:t>abnormality</w:t>
      </w:r>
      <w:r w:rsidR="00FA5D37">
        <w:rPr>
          <w:b w:val="0"/>
          <w:bCs/>
          <w:color w:val="auto"/>
        </w:rPr>
        <w:t xml:space="preserve"> at the start </w:t>
      </w:r>
      <w:r w:rsidR="00FA5D37">
        <w:rPr>
          <w:b w:val="0"/>
          <w:bCs/>
          <w:color w:val="auto"/>
        </w:rPr>
        <w:lastRenderedPageBreak/>
        <w:t>of its data. This is due to an error when setting up the first measurement point, this did not affect the rest of the data.</w:t>
      </w:r>
    </w:p>
    <w:p w14:paraId="15BD3CD1" w14:textId="77777777" w:rsidR="004D3DBC" w:rsidRDefault="00564CC9" w:rsidP="004D3DBC">
      <w:pPr>
        <w:keepNext/>
        <w:jc w:val="center"/>
      </w:pPr>
      <w:r w:rsidRPr="00564CC9">
        <w:rPr>
          <w:b w:val="0"/>
          <w:bCs/>
          <w:noProof/>
          <w:color w:val="auto"/>
        </w:rPr>
        <w:drawing>
          <wp:inline distT="0" distB="0" distL="0" distR="0" wp14:anchorId="327DEA1D" wp14:editId="2EC11469">
            <wp:extent cx="4711942" cy="2902099"/>
            <wp:effectExtent l="0" t="0" r="0" b="0"/>
            <wp:docPr id="368451361" name="Picture 1" descr="A graph of steel and a scatte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51361" name="Picture 1" descr="A graph of steel and a scatter graph&#10;&#10;Description automatically generated with medium confidence"/>
                    <pic:cNvPicPr/>
                  </pic:nvPicPr>
                  <pic:blipFill>
                    <a:blip r:embed="rId20"/>
                    <a:stretch>
                      <a:fillRect/>
                    </a:stretch>
                  </pic:blipFill>
                  <pic:spPr>
                    <a:xfrm>
                      <a:off x="0" y="0"/>
                      <a:ext cx="4711942" cy="2902099"/>
                    </a:xfrm>
                    <a:prstGeom prst="rect">
                      <a:avLst/>
                    </a:prstGeom>
                  </pic:spPr>
                </pic:pic>
              </a:graphicData>
            </a:graphic>
          </wp:inline>
        </w:drawing>
      </w:r>
    </w:p>
    <w:p w14:paraId="30AA9A34" w14:textId="667C8532" w:rsidR="00381FD8" w:rsidRDefault="004D3DBC" w:rsidP="004D3DBC">
      <w:pPr>
        <w:pStyle w:val="Caption"/>
        <w:jc w:val="center"/>
        <w:rPr>
          <w:b w:val="0"/>
          <w:bCs/>
          <w:color w:val="auto"/>
        </w:rPr>
      </w:pPr>
      <w:bookmarkStart w:id="18" w:name="_Toc203913886"/>
      <w:r>
        <w:t xml:space="preserve">Figure </w:t>
      </w:r>
      <w:fldSimple w:instr=" SEQ Figure \* ARABIC ">
        <w:r w:rsidR="00C94B2A">
          <w:rPr>
            <w:noProof/>
          </w:rPr>
          <w:t>8</w:t>
        </w:r>
      </w:fldSimple>
      <w:r>
        <w:t xml:space="preserve">: Graphs Depicting </w:t>
      </w:r>
      <w:r w:rsidR="00ED6B84">
        <w:t>S</w:t>
      </w:r>
      <w:r>
        <w:t>tress, Extension, and Elastic region of steel</w:t>
      </w:r>
      <w:bookmarkEnd w:id="18"/>
    </w:p>
    <w:p w14:paraId="14E7871B" w14:textId="4EF86894" w:rsidR="009F48C0" w:rsidRDefault="009A5194" w:rsidP="004D3DBC">
      <w:pPr>
        <w:pStyle w:val="Heading2"/>
        <w:rPr>
          <w:u w:val="single"/>
        </w:rPr>
      </w:pPr>
      <w:bookmarkStart w:id="19" w:name="_Toc203913870"/>
      <w:r>
        <w:rPr>
          <w:u w:val="single"/>
        </w:rPr>
        <w:lastRenderedPageBreak/>
        <w:t xml:space="preserve">4.2 </w:t>
      </w:r>
      <w:proofErr w:type="spellStart"/>
      <w:r w:rsidR="00133F1B" w:rsidRPr="00533644">
        <w:rPr>
          <w:u w:val="single"/>
        </w:rPr>
        <w:t>Alumin</w:t>
      </w:r>
      <w:r w:rsidR="00541C21">
        <w:rPr>
          <w:u w:val="single"/>
        </w:rPr>
        <w:t>i</w:t>
      </w:r>
      <w:r w:rsidR="00133F1B">
        <w:rPr>
          <w:u w:val="single"/>
        </w:rPr>
        <w:t>um</w:t>
      </w:r>
      <w:proofErr w:type="spellEnd"/>
      <w:r w:rsidR="009F48C0" w:rsidRPr="00533644">
        <w:rPr>
          <w:u w:val="single"/>
        </w:rPr>
        <w:t xml:space="preserve"> Tensile Test</w:t>
      </w:r>
      <w:r w:rsidR="009F48C0">
        <w:rPr>
          <w:u w:val="single"/>
        </w:rPr>
        <w:t xml:space="preserve"> Analysis</w:t>
      </w:r>
      <w:bookmarkEnd w:id="19"/>
    </w:p>
    <w:p w14:paraId="0345DF4C" w14:textId="77777777" w:rsidR="00A75FE4" w:rsidRDefault="009B303A" w:rsidP="00A75FE4">
      <w:pPr>
        <w:keepNext/>
        <w:jc w:val="center"/>
      </w:pPr>
      <w:r w:rsidRPr="00AF197F">
        <w:rPr>
          <w:noProof/>
        </w:rPr>
        <w:drawing>
          <wp:inline distT="0" distB="0" distL="0" distR="0" wp14:anchorId="427C8F80" wp14:editId="3F99F20C">
            <wp:extent cx="6236259" cy="5534025"/>
            <wp:effectExtent l="0" t="0" r="0" b="0"/>
            <wp:docPr id="1857570972"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663691" name="Picture 1" descr="A screenshot of a spreadsheet&#10;&#10;Description automatically generated"/>
                    <pic:cNvPicPr/>
                  </pic:nvPicPr>
                  <pic:blipFill>
                    <a:blip r:embed="rId17"/>
                    <a:stretch>
                      <a:fillRect/>
                    </a:stretch>
                  </pic:blipFill>
                  <pic:spPr>
                    <a:xfrm>
                      <a:off x="0" y="0"/>
                      <a:ext cx="6244341" cy="5541197"/>
                    </a:xfrm>
                    <a:prstGeom prst="rect">
                      <a:avLst/>
                    </a:prstGeom>
                  </pic:spPr>
                </pic:pic>
              </a:graphicData>
            </a:graphic>
          </wp:inline>
        </w:drawing>
      </w:r>
    </w:p>
    <w:p w14:paraId="5622DEF1" w14:textId="51162D88" w:rsidR="009B303A" w:rsidRPr="009B303A" w:rsidRDefault="00A75FE4" w:rsidP="00A75FE4">
      <w:pPr>
        <w:pStyle w:val="Caption"/>
        <w:jc w:val="center"/>
      </w:pPr>
      <w:r>
        <w:t xml:space="preserve">Table </w:t>
      </w:r>
      <w:fldSimple w:instr=" SEQ Table \* ARABIC ">
        <w:r w:rsidR="00695425">
          <w:rPr>
            <w:noProof/>
          </w:rPr>
          <w:t>6</w:t>
        </w:r>
      </w:fldSimple>
      <w:r>
        <w:t xml:space="preserve">: </w:t>
      </w:r>
      <w:proofErr w:type="spellStart"/>
      <w:r>
        <w:t>Aluminium</w:t>
      </w:r>
      <w:proofErr w:type="spellEnd"/>
      <w:r>
        <w:t xml:space="preserve"> Analysis of Raw Data</w:t>
      </w:r>
    </w:p>
    <w:p w14:paraId="515A67FC" w14:textId="77777777" w:rsidR="004D3DBC" w:rsidRDefault="00564CC9" w:rsidP="004D3DBC">
      <w:pPr>
        <w:keepNext/>
        <w:jc w:val="center"/>
      </w:pPr>
      <w:r w:rsidRPr="00564CC9">
        <w:rPr>
          <w:b w:val="0"/>
          <w:bCs/>
          <w:noProof/>
          <w:color w:val="auto"/>
        </w:rPr>
        <w:lastRenderedPageBreak/>
        <w:drawing>
          <wp:inline distT="0" distB="0" distL="0" distR="0" wp14:anchorId="6BF20CA0" wp14:editId="3FDB4DA3">
            <wp:extent cx="4788146" cy="2971953"/>
            <wp:effectExtent l="0" t="0" r="0" b="0"/>
            <wp:docPr id="695312632" name="Picture 1" descr="A graph of different sizes and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312632" name="Picture 1" descr="A graph of different sizes and shapes&#10;&#10;Description automatically generated with medium confidence"/>
                    <pic:cNvPicPr/>
                  </pic:nvPicPr>
                  <pic:blipFill>
                    <a:blip r:embed="rId21"/>
                    <a:stretch>
                      <a:fillRect/>
                    </a:stretch>
                  </pic:blipFill>
                  <pic:spPr>
                    <a:xfrm>
                      <a:off x="0" y="0"/>
                      <a:ext cx="4788146" cy="2971953"/>
                    </a:xfrm>
                    <a:prstGeom prst="rect">
                      <a:avLst/>
                    </a:prstGeom>
                  </pic:spPr>
                </pic:pic>
              </a:graphicData>
            </a:graphic>
          </wp:inline>
        </w:drawing>
      </w:r>
    </w:p>
    <w:p w14:paraId="554264E6" w14:textId="2C49BEDA" w:rsidR="009F48C0" w:rsidRDefault="004D3DBC" w:rsidP="004D3DBC">
      <w:pPr>
        <w:pStyle w:val="Caption"/>
        <w:jc w:val="center"/>
        <w:rPr>
          <w:b w:val="0"/>
          <w:bCs/>
          <w:color w:val="auto"/>
        </w:rPr>
      </w:pPr>
      <w:bookmarkStart w:id="20" w:name="_Toc203913887"/>
      <w:r>
        <w:t xml:space="preserve">Figure </w:t>
      </w:r>
      <w:fldSimple w:instr=" SEQ Figure \* ARABIC ">
        <w:r w:rsidR="00C94B2A">
          <w:rPr>
            <w:noProof/>
          </w:rPr>
          <w:t>9</w:t>
        </w:r>
      </w:fldSimple>
      <w:r w:rsidRPr="002D3554">
        <w:t xml:space="preserve">: Graphs Depicting </w:t>
      </w:r>
      <w:r w:rsidR="00ED6B84">
        <w:t>S</w:t>
      </w:r>
      <w:r w:rsidRPr="002D3554">
        <w:t xml:space="preserve">tress, Extension, and Elastic region of </w:t>
      </w:r>
      <w:proofErr w:type="spellStart"/>
      <w:r>
        <w:t>Alumin</w:t>
      </w:r>
      <w:r w:rsidR="00541C21">
        <w:t>i</w:t>
      </w:r>
      <w:r>
        <w:t>um</w:t>
      </w:r>
      <w:bookmarkEnd w:id="20"/>
      <w:proofErr w:type="spellEnd"/>
    </w:p>
    <w:p w14:paraId="3720E728" w14:textId="2B6DD44E" w:rsidR="009F48C0" w:rsidRDefault="009A5194" w:rsidP="009F48C0">
      <w:pPr>
        <w:pStyle w:val="Heading2"/>
        <w:rPr>
          <w:u w:val="single"/>
        </w:rPr>
      </w:pPr>
      <w:bookmarkStart w:id="21" w:name="_Toc203913871"/>
      <w:r>
        <w:rPr>
          <w:u w:val="single"/>
        </w:rPr>
        <w:lastRenderedPageBreak/>
        <w:t xml:space="preserve">4.3 </w:t>
      </w:r>
      <w:proofErr w:type="spellStart"/>
      <w:r w:rsidR="004D3DBC" w:rsidRPr="00AF197F">
        <w:rPr>
          <w:u w:val="single"/>
        </w:rPr>
        <w:t>Alumin</w:t>
      </w:r>
      <w:r w:rsidR="00541C21">
        <w:rPr>
          <w:u w:val="single"/>
        </w:rPr>
        <w:t>i</w:t>
      </w:r>
      <w:r w:rsidR="004D3DBC">
        <w:rPr>
          <w:u w:val="single"/>
        </w:rPr>
        <w:t>u</w:t>
      </w:r>
      <w:r w:rsidR="004D3DBC" w:rsidRPr="00AF197F">
        <w:rPr>
          <w:u w:val="single"/>
        </w:rPr>
        <w:t>m</w:t>
      </w:r>
      <w:proofErr w:type="spellEnd"/>
      <w:r w:rsidR="009F48C0" w:rsidRPr="00AF197F">
        <w:rPr>
          <w:u w:val="single"/>
        </w:rPr>
        <w:t xml:space="preserve"> Alloy Tensile Test</w:t>
      </w:r>
      <w:r w:rsidR="009F48C0">
        <w:rPr>
          <w:u w:val="single"/>
        </w:rPr>
        <w:t xml:space="preserve"> </w:t>
      </w:r>
      <w:r w:rsidR="00FA5D37">
        <w:rPr>
          <w:u w:val="single"/>
        </w:rPr>
        <w:t>Analysis</w:t>
      </w:r>
      <w:bookmarkEnd w:id="21"/>
    </w:p>
    <w:p w14:paraId="1E25AFED" w14:textId="77777777" w:rsidR="00695425" w:rsidRDefault="007F544F" w:rsidP="00695425">
      <w:pPr>
        <w:keepNext/>
        <w:jc w:val="center"/>
      </w:pPr>
      <w:r>
        <w:rPr>
          <w:noProof/>
        </w:rPr>
        <w:drawing>
          <wp:inline distT="0" distB="0" distL="0" distR="0" wp14:anchorId="1C5E5D7F" wp14:editId="1496DBFE">
            <wp:extent cx="6102175" cy="6010275"/>
            <wp:effectExtent l="0" t="0" r="0" b="0"/>
            <wp:docPr id="2081653515"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2121" name="Picture 1" descr="A screenshot of a spreadsheet&#10;&#10;Description automatically generated"/>
                    <pic:cNvPicPr>
                      <a:picLocks noChangeAspect="1"/>
                    </pic:cNvPicPr>
                  </pic:nvPicPr>
                  <pic:blipFill>
                    <a:blip r:embed="rId18"/>
                    <a:stretch>
                      <a:fillRect/>
                    </a:stretch>
                  </pic:blipFill>
                  <pic:spPr>
                    <a:xfrm>
                      <a:off x="0" y="0"/>
                      <a:ext cx="6131937" cy="6039589"/>
                    </a:xfrm>
                    <a:prstGeom prst="rect">
                      <a:avLst/>
                    </a:prstGeom>
                  </pic:spPr>
                </pic:pic>
              </a:graphicData>
            </a:graphic>
          </wp:inline>
        </w:drawing>
      </w:r>
    </w:p>
    <w:p w14:paraId="77FFA5B3" w14:textId="25E37472" w:rsidR="00152EBA" w:rsidRPr="00152EBA" w:rsidRDefault="00695425" w:rsidP="00695425">
      <w:pPr>
        <w:pStyle w:val="Caption"/>
        <w:jc w:val="center"/>
      </w:pPr>
      <w:r>
        <w:t xml:space="preserve">Table </w:t>
      </w:r>
      <w:fldSimple w:instr=" SEQ Table \* ARABIC ">
        <w:r>
          <w:rPr>
            <w:noProof/>
          </w:rPr>
          <w:t>7</w:t>
        </w:r>
      </w:fldSimple>
      <w:r>
        <w:t xml:space="preserve">: </w:t>
      </w:r>
      <w:proofErr w:type="spellStart"/>
      <w:r>
        <w:t>Aluminium</w:t>
      </w:r>
      <w:proofErr w:type="spellEnd"/>
      <w:r>
        <w:t xml:space="preserve"> Alloy analysis of Raw Data</w:t>
      </w:r>
    </w:p>
    <w:p w14:paraId="0450A87A" w14:textId="3BF4C611" w:rsidR="009F48C0" w:rsidRPr="00533644" w:rsidRDefault="00FA5D37" w:rsidP="009F48C0">
      <w:pPr>
        <w:rPr>
          <w:b w:val="0"/>
          <w:bCs/>
          <w:color w:val="auto"/>
        </w:rPr>
      </w:pPr>
      <w:r>
        <w:rPr>
          <w:b w:val="0"/>
          <w:bCs/>
          <w:color w:val="auto"/>
        </w:rPr>
        <w:t xml:space="preserve">The </w:t>
      </w:r>
      <w:r w:rsidR="004D3DBC">
        <w:rPr>
          <w:b w:val="0"/>
          <w:bCs/>
          <w:color w:val="auto"/>
        </w:rPr>
        <w:t>aluminum</w:t>
      </w:r>
      <w:r>
        <w:rPr>
          <w:b w:val="0"/>
          <w:bCs/>
          <w:color w:val="auto"/>
        </w:rPr>
        <w:t xml:space="preserve"> </w:t>
      </w:r>
      <w:r w:rsidR="00B47F3D">
        <w:rPr>
          <w:b w:val="0"/>
          <w:bCs/>
          <w:color w:val="auto"/>
        </w:rPr>
        <w:t>a</w:t>
      </w:r>
      <w:r>
        <w:rPr>
          <w:b w:val="0"/>
          <w:bCs/>
          <w:color w:val="auto"/>
        </w:rPr>
        <w:t xml:space="preserve">lloy tensile test is surprisingly different </w:t>
      </w:r>
      <w:r w:rsidR="008C24AB">
        <w:rPr>
          <w:b w:val="0"/>
          <w:bCs/>
          <w:color w:val="auto"/>
        </w:rPr>
        <w:t>from</w:t>
      </w:r>
      <w:r>
        <w:rPr>
          <w:b w:val="0"/>
          <w:bCs/>
          <w:color w:val="auto"/>
        </w:rPr>
        <w:t xml:space="preserve"> its counterpart, </w:t>
      </w:r>
      <w:r w:rsidR="00B47F3D">
        <w:rPr>
          <w:b w:val="0"/>
          <w:bCs/>
          <w:color w:val="auto"/>
        </w:rPr>
        <w:t>a</w:t>
      </w:r>
      <w:r>
        <w:rPr>
          <w:b w:val="0"/>
          <w:bCs/>
          <w:color w:val="auto"/>
        </w:rPr>
        <w:t>luminum.</w:t>
      </w:r>
      <w:r w:rsidR="00AE4C5D">
        <w:rPr>
          <w:b w:val="0"/>
          <w:bCs/>
          <w:color w:val="auto"/>
        </w:rPr>
        <w:t xml:space="preserve"> The </w:t>
      </w:r>
      <w:r w:rsidR="004D3DBC">
        <w:rPr>
          <w:b w:val="0"/>
          <w:bCs/>
          <w:color w:val="auto"/>
        </w:rPr>
        <w:t>aluminum</w:t>
      </w:r>
      <w:r w:rsidR="00AE4C5D">
        <w:rPr>
          <w:b w:val="0"/>
          <w:bCs/>
          <w:color w:val="auto"/>
        </w:rPr>
        <w:t xml:space="preserve"> alloy has a far higher yield point </w:t>
      </w:r>
      <w:r w:rsidR="004D09CF">
        <w:rPr>
          <w:b w:val="0"/>
          <w:bCs/>
          <w:color w:val="auto"/>
        </w:rPr>
        <w:t xml:space="preserve">and an even higher tensile strength than the </w:t>
      </w:r>
      <w:r w:rsidR="004D3DBC">
        <w:rPr>
          <w:b w:val="0"/>
          <w:bCs/>
          <w:color w:val="auto"/>
        </w:rPr>
        <w:t>aluminum</w:t>
      </w:r>
      <w:proofErr w:type="gramStart"/>
      <w:r w:rsidR="00633818">
        <w:rPr>
          <w:b w:val="0"/>
          <w:bCs/>
          <w:color w:val="auto"/>
        </w:rPr>
        <w:t xml:space="preserve"> This</w:t>
      </w:r>
      <w:proofErr w:type="gramEnd"/>
      <w:r w:rsidR="00633818">
        <w:rPr>
          <w:b w:val="0"/>
          <w:bCs/>
          <w:color w:val="auto"/>
        </w:rPr>
        <w:t xml:space="preserve"> is to be expected as the aluminum alloy is </w:t>
      </w:r>
      <w:r w:rsidR="00B47F3D">
        <w:rPr>
          <w:b w:val="0"/>
          <w:bCs/>
          <w:color w:val="auto"/>
        </w:rPr>
        <w:t>d</w:t>
      </w:r>
      <w:r w:rsidR="00633818">
        <w:rPr>
          <w:b w:val="0"/>
          <w:bCs/>
          <w:color w:val="auto"/>
        </w:rPr>
        <w:t>uralumin</w:t>
      </w:r>
      <w:r w:rsidR="004D09CF">
        <w:rPr>
          <w:b w:val="0"/>
          <w:bCs/>
          <w:color w:val="auto"/>
        </w:rPr>
        <w:t xml:space="preserve">, </w:t>
      </w:r>
      <w:r w:rsidR="00633818">
        <w:rPr>
          <w:b w:val="0"/>
          <w:bCs/>
          <w:color w:val="auto"/>
        </w:rPr>
        <w:t xml:space="preserve">which is a </w:t>
      </w:r>
      <w:r w:rsidR="008C24AB">
        <w:rPr>
          <w:b w:val="0"/>
          <w:bCs/>
          <w:color w:val="auto"/>
        </w:rPr>
        <w:t>high-specification</w:t>
      </w:r>
      <w:r w:rsidR="00633818">
        <w:rPr>
          <w:b w:val="0"/>
          <w:bCs/>
          <w:color w:val="auto"/>
        </w:rPr>
        <w:t xml:space="preserve"> alloy</w:t>
      </w:r>
      <w:r w:rsidR="004D09CF">
        <w:rPr>
          <w:b w:val="0"/>
          <w:bCs/>
          <w:color w:val="auto"/>
        </w:rPr>
        <w:t>,</w:t>
      </w:r>
      <w:r w:rsidR="00633818">
        <w:rPr>
          <w:b w:val="0"/>
          <w:bCs/>
          <w:color w:val="auto"/>
        </w:rPr>
        <w:t xml:space="preserve"> whereas the aluminum is a basic </w:t>
      </w:r>
      <w:r w:rsidR="004D3DBC">
        <w:rPr>
          <w:b w:val="0"/>
          <w:bCs/>
          <w:color w:val="auto"/>
        </w:rPr>
        <w:t>aluminum</w:t>
      </w:r>
      <w:r w:rsidR="00633818">
        <w:rPr>
          <w:b w:val="0"/>
          <w:bCs/>
          <w:color w:val="auto"/>
        </w:rPr>
        <w:t xml:space="preserve"> alloy not even pure aluminum. </w:t>
      </w:r>
      <w:r w:rsidR="00AE4C5D">
        <w:rPr>
          <w:b w:val="0"/>
          <w:bCs/>
          <w:color w:val="auto"/>
        </w:rPr>
        <w:t xml:space="preserve">It also has an abnormality in its data as it has a diversion in the </w:t>
      </w:r>
      <w:r w:rsidR="00AE4C5D">
        <w:rPr>
          <w:b w:val="0"/>
          <w:bCs/>
          <w:color w:val="auto"/>
        </w:rPr>
        <w:lastRenderedPageBreak/>
        <w:t>chart. The aluminum has a large increase in its extension but then it returns to its normal linear increase.</w:t>
      </w:r>
    </w:p>
    <w:p w14:paraId="7C0DA544" w14:textId="77777777" w:rsidR="004D3DBC" w:rsidRDefault="00564CC9" w:rsidP="004D3DBC">
      <w:pPr>
        <w:keepNext/>
        <w:jc w:val="center"/>
      </w:pPr>
      <w:r w:rsidRPr="00564CC9">
        <w:rPr>
          <w:b w:val="0"/>
          <w:bCs/>
          <w:noProof/>
          <w:color w:val="auto"/>
        </w:rPr>
        <w:drawing>
          <wp:inline distT="0" distB="0" distL="0" distR="0" wp14:anchorId="23F92AD5" wp14:editId="28ECF05E">
            <wp:extent cx="5893103" cy="3568883"/>
            <wp:effectExtent l="0" t="0" r="0" b="0"/>
            <wp:docPr id="860482680" name="Picture 1" descr="A graph of different types of aluminu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82680" name="Picture 1" descr="A graph of different types of aluminum&#10;&#10;Description automatically generated with medium confidence"/>
                    <pic:cNvPicPr/>
                  </pic:nvPicPr>
                  <pic:blipFill>
                    <a:blip r:embed="rId22"/>
                    <a:stretch>
                      <a:fillRect/>
                    </a:stretch>
                  </pic:blipFill>
                  <pic:spPr>
                    <a:xfrm>
                      <a:off x="0" y="0"/>
                      <a:ext cx="5893103" cy="3568883"/>
                    </a:xfrm>
                    <a:prstGeom prst="rect">
                      <a:avLst/>
                    </a:prstGeom>
                  </pic:spPr>
                </pic:pic>
              </a:graphicData>
            </a:graphic>
          </wp:inline>
        </w:drawing>
      </w:r>
    </w:p>
    <w:p w14:paraId="4EEB6224" w14:textId="1EC15BF5" w:rsidR="009F48C0" w:rsidRDefault="004D3DBC" w:rsidP="004D3DBC">
      <w:pPr>
        <w:pStyle w:val="Caption"/>
        <w:jc w:val="center"/>
        <w:rPr>
          <w:b w:val="0"/>
          <w:bCs/>
          <w:color w:val="auto"/>
        </w:rPr>
      </w:pPr>
      <w:bookmarkStart w:id="22" w:name="_Toc203913888"/>
      <w:r>
        <w:t xml:space="preserve">Figure </w:t>
      </w:r>
      <w:fldSimple w:instr=" SEQ Figure \* ARABIC ">
        <w:r w:rsidR="00C94B2A">
          <w:rPr>
            <w:noProof/>
          </w:rPr>
          <w:t>10</w:t>
        </w:r>
      </w:fldSimple>
      <w:r w:rsidRPr="00B324CF">
        <w:t xml:space="preserve">: Graphs Depicting </w:t>
      </w:r>
      <w:r w:rsidR="00ED6B84">
        <w:t>S</w:t>
      </w:r>
      <w:r w:rsidRPr="00B324CF">
        <w:t xml:space="preserve">tress, Extension, and Elastic region of </w:t>
      </w:r>
      <w:proofErr w:type="spellStart"/>
      <w:r>
        <w:t>Alumin</w:t>
      </w:r>
      <w:r w:rsidR="00541C21">
        <w:t>i</w:t>
      </w:r>
      <w:r>
        <w:t>um</w:t>
      </w:r>
      <w:proofErr w:type="spellEnd"/>
      <w:r>
        <w:t xml:space="preserve"> alloy</w:t>
      </w:r>
      <w:bookmarkEnd w:id="22"/>
    </w:p>
    <w:p w14:paraId="1BD7D842" w14:textId="07F935B1" w:rsidR="00F51244" w:rsidRDefault="009A5194" w:rsidP="00F51244">
      <w:pPr>
        <w:pStyle w:val="Heading2"/>
        <w:rPr>
          <w:u w:val="single"/>
        </w:rPr>
      </w:pPr>
      <w:bookmarkStart w:id="23" w:name="_Toc203913872"/>
      <w:r>
        <w:rPr>
          <w:u w:val="single"/>
        </w:rPr>
        <w:lastRenderedPageBreak/>
        <w:t xml:space="preserve">4.5 </w:t>
      </w:r>
      <w:r w:rsidR="00F51244" w:rsidRPr="00AF197F">
        <w:rPr>
          <w:u w:val="single"/>
        </w:rPr>
        <w:t>PVC (Plastic) Tensile Test</w:t>
      </w:r>
      <w:r w:rsidR="00F51244">
        <w:rPr>
          <w:u w:val="single"/>
        </w:rPr>
        <w:t xml:space="preserve"> Analysis</w:t>
      </w:r>
      <w:bookmarkEnd w:id="23"/>
    </w:p>
    <w:p w14:paraId="68BBD7FA" w14:textId="77777777" w:rsidR="00695425" w:rsidRDefault="00695425" w:rsidP="00695425">
      <w:pPr>
        <w:keepNext/>
        <w:jc w:val="center"/>
      </w:pPr>
      <w:r>
        <w:rPr>
          <w:noProof/>
        </w:rPr>
        <w:drawing>
          <wp:inline distT="0" distB="0" distL="0" distR="0" wp14:anchorId="246646A1" wp14:editId="570D8C90">
            <wp:extent cx="6191520" cy="6372225"/>
            <wp:effectExtent l="0" t="0" r="0" b="0"/>
            <wp:docPr id="376593068"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74869" name="Picture 1" descr="A screenshot of a spreadsheet&#10;&#10;Description automatically generated"/>
                    <pic:cNvPicPr>
                      <a:picLocks noChangeAspect="1"/>
                    </pic:cNvPicPr>
                  </pic:nvPicPr>
                  <pic:blipFill>
                    <a:blip r:embed="rId19"/>
                    <a:stretch>
                      <a:fillRect/>
                    </a:stretch>
                  </pic:blipFill>
                  <pic:spPr>
                    <a:xfrm>
                      <a:off x="0" y="0"/>
                      <a:ext cx="6199404" cy="6380339"/>
                    </a:xfrm>
                    <a:prstGeom prst="rect">
                      <a:avLst/>
                    </a:prstGeom>
                  </pic:spPr>
                </pic:pic>
              </a:graphicData>
            </a:graphic>
          </wp:inline>
        </w:drawing>
      </w:r>
    </w:p>
    <w:p w14:paraId="15FEF72D" w14:textId="195D5EF8" w:rsidR="00695425" w:rsidRPr="00695425" w:rsidRDefault="00695425" w:rsidP="00695425">
      <w:pPr>
        <w:pStyle w:val="Caption"/>
        <w:jc w:val="center"/>
      </w:pPr>
      <w:r>
        <w:t xml:space="preserve">Table </w:t>
      </w:r>
      <w:fldSimple w:instr=" SEQ Table \* ARABIC ">
        <w:r>
          <w:rPr>
            <w:noProof/>
          </w:rPr>
          <w:t>8</w:t>
        </w:r>
      </w:fldSimple>
      <w:r>
        <w:t>: Plastic Analysis of Raw Data</w:t>
      </w:r>
    </w:p>
    <w:p w14:paraId="4290234F" w14:textId="466DAE82" w:rsidR="00F51244" w:rsidRPr="00533644" w:rsidRDefault="00633818" w:rsidP="00F51244">
      <w:pPr>
        <w:rPr>
          <w:b w:val="0"/>
          <w:bCs/>
          <w:color w:val="auto"/>
        </w:rPr>
      </w:pPr>
      <w:r>
        <w:rPr>
          <w:b w:val="0"/>
          <w:bCs/>
          <w:color w:val="auto"/>
        </w:rPr>
        <w:t xml:space="preserve">The data is interesting as it has a linear increase until its </w:t>
      </w:r>
      <w:r w:rsidR="0010142F">
        <w:rPr>
          <w:b w:val="0"/>
          <w:bCs/>
          <w:color w:val="auto"/>
        </w:rPr>
        <w:t>yield</w:t>
      </w:r>
      <w:r>
        <w:rPr>
          <w:b w:val="0"/>
          <w:bCs/>
          <w:color w:val="auto"/>
        </w:rPr>
        <w:t xml:space="preserve"> point and at </w:t>
      </w:r>
      <w:r w:rsidR="008C24AB">
        <w:rPr>
          <w:b w:val="0"/>
          <w:bCs/>
          <w:color w:val="auto"/>
        </w:rPr>
        <w:t>that</w:t>
      </w:r>
      <w:r>
        <w:rPr>
          <w:b w:val="0"/>
          <w:bCs/>
          <w:color w:val="auto"/>
        </w:rPr>
        <w:t xml:space="preserve"> point i</w:t>
      </w:r>
      <w:r w:rsidR="004D09CF">
        <w:rPr>
          <w:b w:val="0"/>
          <w:bCs/>
          <w:color w:val="auto"/>
        </w:rPr>
        <w:t>t</w:t>
      </w:r>
      <w:r>
        <w:rPr>
          <w:b w:val="0"/>
          <w:bCs/>
          <w:color w:val="auto"/>
        </w:rPr>
        <w:t xml:space="preserve"> drops </w:t>
      </w:r>
      <w:r w:rsidR="0010142F">
        <w:rPr>
          <w:b w:val="0"/>
          <w:bCs/>
          <w:color w:val="auto"/>
        </w:rPr>
        <w:t xml:space="preserve">drastically and then sits around the same point until the plastic </w:t>
      </w:r>
      <w:r w:rsidR="008C24AB">
        <w:rPr>
          <w:b w:val="0"/>
          <w:bCs/>
          <w:color w:val="auto"/>
        </w:rPr>
        <w:t>breaks</w:t>
      </w:r>
      <w:r w:rsidR="0010142F">
        <w:rPr>
          <w:b w:val="0"/>
          <w:bCs/>
          <w:color w:val="auto"/>
        </w:rPr>
        <w:t>. It does show that plastic can only deform so much before it can no longer be stretched.</w:t>
      </w:r>
    </w:p>
    <w:p w14:paraId="0AF2D79B" w14:textId="0FFC6D76" w:rsidR="00ED6B84" w:rsidRDefault="00564CC9" w:rsidP="00ED6B84">
      <w:pPr>
        <w:keepNext/>
        <w:jc w:val="center"/>
      </w:pPr>
      <w:r w:rsidRPr="00564CC9">
        <w:rPr>
          <w:b w:val="0"/>
          <w:bCs/>
          <w:noProof/>
          <w:color w:val="auto"/>
        </w:rPr>
        <w:lastRenderedPageBreak/>
        <w:drawing>
          <wp:inline distT="0" distB="0" distL="0" distR="0" wp14:anchorId="13C976C4" wp14:editId="0AA8AF62">
            <wp:extent cx="5188217" cy="3206915"/>
            <wp:effectExtent l="0" t="0" r="0" b="0"/>
            <wp:docPr id="242562292"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62292" name="Picture 1" descr="A graph of a graph&#10;&#10;Description automatically generated with medium confidence"/>
                    <pic:cNvPicPr/>
                  </pic:nvPicPr>
                  <pic:blipFill>
                    <a:blip r:embed="rId23"/>
                    <a:stretch>
                      <a:fillRect/>
                    </a:stretch>
                  </pic:blipFill>
                  <pic:spPr>
                    <a:xfrm>
                      <a:off x="0" y="0"/>
                      <a:ext cx="5188217" cy="3206915"/>
                    </a:xfrm>
                    <a:prstGeom prst="rect">
                      <a:avLst/>
                    </a:prstGeom>
                  </pic:spPr>
                </pic:pic>
              </a:graphicData>
            </a:graphic>
          </wp:inline>
        </w:drawing>
      </w:r>
    </w:p>
    <w:p w14:paraId="27412C8A" w14:textId="25A16F93" w:rsidR="00F51244" w:rsidRPr="00B7653E" w:rsidRDefault="00ED6B84" w:rsidP="00ED6B84">
      <w:pPr>
        <w:pStyle w:val="Caption"/>
        <w:jc w:val="center"/>
        <w:rPr>
          <w:b w:val="0"/>
          <w:bCs/>
          <w:color w:val="auto"/>
        </w:rPr>
      </w:pPr>
      <w:bookmarkStart w:id="24" w:name="_Toc203913889"/>
      <w:r>
        <w:t xml:space="preserve">Figure </w:t>
      </w:r>
      <w:fldSimple w:instr=" SEQ Figure \* ARABIC ">
        <w:r w:rsidR="00C94B2A">
          <w:rPr>
            <w:noProof/>
          </w:rPr>
          <w:t>11</w:t>
        </w:r>
      </w:fldSimple>
      <w:r w:rsidRPr="00B84769">
        <w:t xml:space="preserve">: Graphs Depicting Stress, Extension, and Elastic region of </w:t>
      </w:r>
      <w:r>
        <w:t>PVC</w:t>
      </w:r>
      <w:bookmarkEnd w:id="24"/>
    </w:p>
    <w:p w14:paraId="61BE632F" w14:textId="15B46A12" w:rsidR="00FD2CC2" w:rsidRPr="00381FD8" w:rsidRDefault="009A5194" w:rsidP="00FD2CC2">
      <w:pPr>
        <w:pStyle w:val="Heading1"/>
        <w:rPr>
          <w:color w:val="auto"/>
          <w:sz w:val="36"/>
          <w:szCs w:val="36"/>
          <w:u w:val="single"/>
        </w:rPr>
      </w:pPr>
      <w:bookmarkStart w:id="25" w:name="_Toc203913873"/>
      <w:r>
        <w:rPr>
          <w:color w:val="auto"/>
          <w:sz w:val="36"/>
          <w:szCs w:val="36"/>
          <w:u w:val="single"/>
        </w:rPr>
        <w:t xml:space="preserve">6 </w:t>
      </w:r>
      <w:r w:rsidR="00FD2CC2" w:rsidRPr="00381FD8">
        <w:rPr>
          <w:color w:val="auto"/>
          <w:sz w:val="36"/>
          <w:szCs w:val="36"/>
          <w:u w:val="single"/>
        </w:rPr>
        <w:t>Conclusion</w:t>
      </w:r>
      <w:bookmarkEnd w:id="25"/>
    </w:p>
    <w:p w14:paraId="5414C165" w14:textId="6A5BBB1B" w:rsidR="00381FD8" w:rsidRDefault="0010142F" w:rsidP="00381FD8">
      <w:pPr>
        <w:rPr>
          <w:b w:val="0"/>
          <w:bCs/>
          <w:color w:val="auto"/>
        </w:rPr>
      </w:pPr>
      <w:r>
        <w:rPr>
          <w:b w:val="0"/>
          <w:bCs/>
          <w:color w:val="auto"/>
        </w:rPr>
        <w:t xml:space="preserve">I believe that </w:t>
      </w:r>
      <w:r w:rsidR="002E3094">
        <w:rPr>
          <w:b w:val="0"/>
          <w:bCs/>
          <w:color w:val="auto"/>
        </w:rPr>
        <w:t xml:space="preserve">the </w:t>
      </w:r>
      <w:r>
        <w:rPr>
          <w:b w:val="0"/>
          <w:bCs/>
          <w:color w:val="auto"/>
        </w:rPr>
        <w:t>test for mild steel</w:t>
      </w:r>
      <w:r w:rsidR="002E3094">
        <w:rPr>
          <w:b w:val="0"/>
          <w:bCs/>
          <w:color w:val="auto"/>
        </w:rPr>
        <w:t xml:space="preserve"> is valid </w:t>
      </w:r>
      <w:r w:rsidR="008C24AB">
        <w:rPr>
          <w:b w:val="0"/>
          <w:bCs/>
          <w:color w:val="auto"/>
        </w:rPr>
        <w:t>when</w:t>
      </w:r>
      <w:r w:rsidR="002E3094">
        <w:rPr>
          <w:b w:val="0"/>
          <w:bCs/>
          <w:color w:val="auto"/>
        </w:rPr>
        <w:t xml:space="preserve"> comparing it </w:t>
      </w:r>
      <w:r w:rsidR="008C24AB">
        <w:rPr>
          <w:b w:val="0"/>
          <w:bCs/>
          <w:color w:val="auto"/>
        </w:rPr>
        <w:t xml:space="preserve">to </w:t>
      </w:r>
      <w:r w:rsidR="002E3094">
        <w:rPr>
          <w:b w:val="0"/>
          <w:bCs/>
          <w:color w:val="auto"/>
        </w:rPr>
        <w:t xml:space="preserve">another who has done the test but on a </w:t>
      </w:r>
      <w:r w:rsidR="004D09CF">
        <w:rPr>
          <w:b w:val="0"/>
          <w:bCs/>
          <w:color w:val="auto"/>
        </w:rPr>
        <w:t>t</w:t>
      </w:r>
      <w:r w:rsidR="002E3094">
        <w:rPr>
          <w:b w:val="0"/>
          <w:bCs/>
          <w:color w:val="auto"/>
        </w:rPr>
        <w:t xml:space="preserve">ensile testing machine that is not </w:t>
      </w:r>
      <w:r w:rsidR="008C24AB">
        <w:rPr>
          <w:b w:val="0"/>
          <w:bCs/>
          <w:color w:val="auto"/>
        </w:rPr>
        <w:t>hand-operated</w:t>
      </w:r>
      <w:r w:rsidR="002E3094">
        <w:rPr>
          <w:b w:val="0"/>
          <w:bCs/>
          <w:color w:val="auto"/>
        </w:rPr>
        <w:t xml:space="preserve"> removing a lot of human error</w:t>
      </w:r>
      <w:r w:rsidR="004D09CF">
        <w:rPr>
          <w:b w:val="0"/>
          <w:bCs/>
          <w:color w:val="auto"/>
        </w:rPr>
        <w:t xml:space="preserve">. The test results are </w:t>
      </w:r>
      <w:proofErr w:type="gramStart"/>
      <w:r w:rsidR="004D09CF">
        <w:rPr>
          <w:b w:val="0"/>
          <w:bCs/>
          <w:color w:val="auto"/>
        </w:rPr>
        <w:t>similar to</w:t>
      </w:r>
      <w:proofErr w:type="gramEnd"/>
      <w:r w:rsidR="004D09CF">
        <w:rPr>
          <w:b w:val="0"/>
          <w:bCs/>
          <w:color w:val="auto"/>
        </w:rPr>
        <w:t xml:space="preserve"> those of </w:t>
      </w:r>
      <w:r w:rsidR="002E3094">
        <w:rPr>
          <w:b w:val="0"/>
          <w:bCs/>
          <w:color w:val="auto"/>
        </w:rPr>
        <w:t xml:space="preserve">the test </w:t>
      </w:r>
      <w:r w:rsidR="004D09CF">
        <w:rPr>
          <w:b w:val="0"/>
          <w:bCs/>
          <w:color w:val="auto"/>
        </w:rPr>
        <w:t>conducted</w:t>
      </w:r>
      <w:r w:rsidR="002E3094">
        <w:rPr>
          <w:b w:val="0"/>
          <w:bCs/>
          <w:color w:val="auto"/>
        </w:rPr>
        <w:t xml:space="preserve"> at UWTSD (University of Wales Trinity St David). The test referred to was </w:t>
      </w:r>
      <w:r w:rsidR="009D5873">
        <w:rPr>
          <w:b w:val="0"/>
          <w:bCs/>
          <w:color w:val="auto"/>
        </w:rPr>
        <w:t>performed</w:t>
      </w:r>
      <w:r w:rsidR="002E3094">
        <w:rPr>
          <w:b w:val="0"/>
          <w:bCs/>
          <w:color w:val="auto"/>
        </w:rPr>
        <w:t xml:space="preserve"> by the Sokoine University </w:t>
      </w:r>
      <w:r w:rsidR="00C34943">
        <w:rPr>
          <w:b w:val="0"/>
          <w:bCs/>
          <w:color w:val="auto"/>
        </w:rPr>
        <w:t>of</w:t>
      </w:r>
      <w:r w:rsidR="002E3094">
        <w:rPr>
          <w:b w:val="0"/>
          <w:bCs/>
          <w:color w:val="auto"/>
        </w:rPr>
        <w:t xml:space="preserve"> Agriculture in 2018. On page 7 they document their results and looking at the True Stress section of the table it has similar values to the test </w:t>
      </w:r>
      <w:r w:rsidR="009D5873">
        <w:rPr>
          <w:b w:val="0"/>
          <w:bCs/>
          <w:color w:val="auto"/>
        </w:rPr>
        <w:t>carried out</w:t>
      </w:r>
      <w:r w:rsidR="002E3094">
        <w:rPr>
          <w:b w:val="0"/>
          <w:bCs/>
          <w:color w:val="auto"/>
        </w:rPr>
        <w:t xml:space="preserve"> by students at UWTSD.</w:t>
      </w:r>
    </w:p>
    <w:p w14:paraId="7BF58E71" w14:textId="77777777" w:rsidR="00C34943" w:rsidRDefault="00C34943" w:rsidP="00381FD8">
      <w:pPr>
        <w:rPr>
          <w:b w:val="0"/>
          <w:bCs/>
          <w:color w:val="auto"/>
        </w:rPr>
      </w:pPr>
    </w:p>
    <w:p w14:paraId="742196CE" w14:textId="2EF7E06C" w:rsidR="00C34943" w:rsidRPr="00B7653E" w:rsidRDefault="00C34943" w:rsidP="00381FD8">
      <w:pPr>
        <w:rPr>
          <w:b w:val="0"/>
          <w:bCs/>
          <w:color w:val="auto"/>
        </w:rPr>
      </w:pPr>
      <w:r>
        <w:rPr>
          <w:b w:val="0"/>
          <w:bCs/>
          <w:color w:val="auto"/>
        </w:rPr>
        <w:t xml:space="preserve">Furthermore, </w:t>
      </w:r>
      <w:r w:rsidR="009D5873">
        <w:rPr>
          <w:b w:val="0"/>
          <w:bCs/>
          <w:color w:val="auto"/>
        </w:rPr>
        <w:t>c</w:t>
      </w:r>
      <w:r>
        <w:rPr>
          <w:b w:val="0"/>
          <w:bCs/>
          <w:color w:val="auto"/>
        </w:rPr>
        <w:t xml:space="preserve">omparing the test done on the plastic at UWTSD it has a similar measurement for Tensile Strength to the Shimadzu Corporation, specializing in analytical and measuring instruments. The </w:t>
      </w:r>
      <w:r w:rsidR="009D5873">
        <w:rPr>
          <w:b w:val="0"/>
          <w:bCs/>
          <w:color w:val="auto"/>
        </w:rPr>
        <w:t>g</w:t>
      </w:r>
      <w:r>
        <w:rPr>
          <w:b w:val="0"/>
          <w:bCs/>
          <w:color w:val="auto"/>
        </w:rPr>
        <w:t xml:space="preserve">raphs they have on their website for </w:t>
      </w:r>
      <w:r w:rsidR="009D5873">
        <w:rPr>
          <w:b w:val="0"/>
          <w:bCs/>
          <w:color w:val="auto"/>
        </w:rPr>
        <w:t>t</w:t>
      </w:r>
      <w:r>
        <w:rPr>
          <w:b w:val="0"/>
          <w:bCs/>
          <w:color w:val="auto"/>
        </w:rPr>
        <w:t xml:space="preserve">ensile testing of </w:t>
      </w:r>
      <w:r w:rsidR="009D5873">
        <w:rPr>
          <w:b w:val="0"/>
          <w:bCs/>
          <w:color w:val="auto"/>
        </w:rPr>
        <w:t>p</w:t>
      </w:r>
      <w:r>
        <w:rPr>
          <w:b w:val="0"/>
          <w:bCs/>
          <w:color w:val="auto"/>
        </w:rPr>
        <w:t xml:space="preserve">lastic </w:t>
      </w:r>
      <w:r w:rsidR="008C24AB">
        <w:rPr>
          <w:b w:val="0"/>
          <w:bCs/>
          <w:color w:val="auto"/>
        </w:rPr>
        <w:t>have</w:t>
      </w:r>
      <w:r>
        <w:rPr>
          <w:b w:val="0"/>
          <w:bCs/>
          <w:color w:val="auto"/>
        </w:rPr>
        <w:t xml:space="preserve"> a similar graph to the one the students at UWTSD created.</w:t>
      </w:r>
    </w:p>
    <w:p w14:paraId="506715BD" w14:textId="77777777" w:rsidR="0042130A" w:rsidRDefault="0042130A">
      <w:pPr>
        <w:spacing w:after="200"/>
        <w:rPr>
          <w:rFonts w:asciiTheme="majorHAnsi" w:eastAsiaTheme="majorEastAsia" w:hAnsiTheme="majorHAnsi" w:cstheme="majorBidi"/>
          <w:color w:val="auto"/>
          <w:kern w:val="28"/>
          <w:sz w:val="36"/>
          <w:szCs w:val="36"/>
          <w:u w:val="single"/>
        </w:rPr>
      </w:pPr>
      <w:r>
        <w:rPr>
          <w:color w:val="auto"/>
          <w:sz w:val="36"/>
          <w:szCs w:val="36"/>
          <w:u w:val="single"/>
        </w:rPr>
        <w:br w:type="page"/>
      </w:r>
    </w:p>
    <w:p w14:paraId="557720EE" w14:textId="0C53ABE3" w:rsidR="00FD2CC2" w:rsidRPr="00381FD8" w:rsidRDefault="009A5194" w:rsidP="00FD2CC2">
      <w:pPr>
        <w:pStyle w:val="Heading1"/>
        <w:rPr>
          <w:color w:val="auto"/>
          <w:sz w:val="36"/>
          <w:szCs w:val="36"/>
          <w:u w:val="single"/>
        </w:rPr>
      </w:pPr>
      <w:bookmarkStart w:id="26" w:name="_Toc203913874"/>
      <w:r>
        <w:rPr>
          <w:color w:val="auto"/>
          <w:sz w:val="36"/>
          <w:szCs w:val="36"/>
          <w:u w:val="single"/>
        </w:rPr>
        <w:lastRenderedPageBreak/>
        <w:t xml:space="preserve">7 </w:t>
      </w:r>
      <w:r w:rsidR="00FD2CC2" w:rsidRPr="00381FD8">
        <w:rPr>
          <w:color w:val="auto"/>
          <w:sz w:val="36"/>
          <w:szCs w:val="36"/>
          <w:u w:val="single"/>
        </w:rPr>
        <w:t>Evaluation</w:t>
      </w:r>
      <w:bookmarkEnd w:id="26"/>
    </w:p>
    <w:p w14:paraId="00C9076A" w14:textId="7665C7CF" w:rsidR="00381FD8" w:rsidRPr="00B7653E" w:rsidRDefault="008E36B5" w:rsidP="00381FD8">
      <w:pPr>
        <w:rPr>
          <w:b w:val="0"/>
          <w:bCs/>
          <w:color w:val="auto"/>
        </w:rPr>
      </w:pPr>
      <w:r>
        <w:rPr>
          <w:b w:val="0"/>
          <w:bCs/>
          <w:color w:val="auto"/>
        </w:rPr>
        <w:t>To ensure that there are as few errors as possible the students would have to very slowly and constantly turn the testing tool so the material is not undergoing any shock that could create errors in the dial indicator. They would also be sure to properly set the dial indicator making sure it is zeroed as accurately as possible. The dial indicator having manual zeroing means that the zero point can be incorrect by a few slight points of a millimeter</w:t>
      </w:r>
      <w:r w:rsidR="009D5873">
        <w:rPr>
          <w:b w:val="0"/>
          <w:bCs/>
          <w:color w:val="auto"/>
        </w:rPr>
        <w:t>, t</w:t>
      </w:r>
      <w:r>
        <w:rPr>
          <w:b w:val="0"/>
          <w:bCs/>
          <w:color w:val="auto"/>
        </w:rPr>
        <w:t xml:space="preserve">his </w:t>
      </w:r>
      <w:r w:rsidR="006B6D2C">
        <w:rPr>
          <w:b w:val="0"/>
          <w:bCs/>
          <w:color w:val="auto"/>
        </w:rPr>
        <w:t>can</w:t>
      </w:r>
      <w:r>
        <w:rPr>
          <w:b w:val="0"/>
          <w:bCs/>
          <w:color w:val="auto"/>
        </w:rPr>
        <w:t xml:space="preserve"> affect the data.</w:t>
      </w:r>
    </w:p>
    <w:p w14:paraId="7B5B4130" w14:textId="77777777" w:rsidR="0042130A" w:rsidRDefault="0042130A">
      <w:pPr>
        <w:spacing w:after="200"/>
        <w:rPr>
          <w:rFonts w:asciiTheme="majorHAnsi" w:eastAsiaTheme="majorEastAsia" w:hAnsiTheme="majorHAnsi" w:cstheme="majorBidi"/>
          <w:color w:val="auto"/>
          <w:kern w:val="28"/>
          <w:sz w:val="36"/>
          <w:szCs w:val="36"/>
          <w:u w:val="single"/>
        </w:rPr>
      </w:pPr>
      <w:r>
        <w:rPr>
          <w:color w:val="auto"/>
          <w:sz w:val="36"/>
          <w:szCs w:val="36"/>
          <w:u w:val="single"/>
        </w:rPr>
        <w:br w:type="page"/>
      </w:r>
    </w:p>
    <w:p w14:paraId="03CB44CB" w14:textId="217F72A1" w:rsidR="00FD2CC2" w:rsidRPr="00381FD8" w:rsidRDefault="009A5194" w:rsidP="00FD2CC2">
      <w:pPr>
        <w:pStyle w:val="Heading1"/>
        <w:rPr>
          <w:color w:val="auto"/>
          <w:sz w:val="36"/>
          <w:szCs w:val="36"/>
          <w:u w:val="single"/>
        </w:rPr>
      </w:pPr>
      <w:r>
        <w:rPr>
          <w:color w:val="auto"/>
          <w:sz w:val="36"/>
          <w:szCs w:val="36"/>
          <w:u w:val="single"/>
        </w:rPr>
        <w:lastRenderedPageBreak/>
        <w:t xml:space="preserve"> </w:t>
      </w:r>
      <w:bookmarkStart w:id="27" w:name="_Toc203913875"/>
      <w:r>
        <w:rPr>
          <w:color w:val="auto"/>
          <w:sz w:val="36"/>
          <w:szCs w:val="36"/>
          <w:u w:val="single"/>
        </w:rPr>
        <w:t xml:space="preserve">8 </w:t>
      </w:r>
      <w:r w:rsidR="00FD2CC2" w:rsidRPr="00381FD8">
        <w:rPr>
          <w:color w:val="auto"/>
          <w:sz w:val="36"/>
          <w:szCs w:val="36"/>
          <w:u w:val="single"/>
        </w:rPr>
        <w:t xml:space="preserve">Further </w:t>
      </w:r>
      <w:proofErr w:type="gramStart"/>
      <w:r w:rsidR="00FD2CC2" w:rsidRPr="00381FD8">
        <w:rPr>
          <w:color w:val="auto"/>
          <w:sz w:val="36"/>
          <w:szCs w:val="36"/>
          <w:u w:val="single"/>
        </w:rPr>
        <w:t>work</w:t>
      </w:r>
      <w:bookmarkEnd w:id="27"/>
      <w:proofErr w:type="gramEnd"/>
    </w:p>
    <w:p w14:paraId="080F5FE3" w14:textId="229FBCBD" w:rsidR="00381FD8" w:rsidRPr="00B7653E" w:rsidRDefault="00C34943" w:rsidP="00381FD8">
      <w:pPr>
        <w:rPr>
          <w:b w:val="0"/>
          <w:bCs/>
          <w:color w:val="auto"/>
        </w:rPr>
      </w:pPr>
      <w:r>
        <w:rPr>
          <w:b w:val="0"/>
          <w:bCs/>
          <w:color w:val="auto"/>
        </w:rPr>
        <w:t xml:space="preserve">If the </w:t>
      </w:r>
      <w:r w:rsidR="009D5873">
        <w:rPr>
          <w:b w:val="0"/>
          <w:bCs/>
          <w:color w:val="auto"/>
        </w:rPr>
        <w:t>s</w:t>
      </w:r>
      <w:r>
        <w:rPr>
          <w:b w:val="0"/>
          <w:bCs/>
          <w:color w:val="auto"/>
        </w:rPr>
        <w:t>tudent</w:t>
      </w:r>
      <w:r w:rsidR="009D5873">
        <w:rPr>
          <w:b w:val="0"/>
          <w:bCs/>
          <w:color w:val="auto"/>
        </w:rPr>
        <w:t>s</w:t>
      </w:r>
      <w:r>
        <w:rPr>
          <w:b w:val="0"/>
          <w:bCs/>
          <w:color w:val="auto"/>
        </w:rPr>
        <w:t xml:space="preserve"> at UWTSD </w:t>
      </w:r>
      <w:r w:rsidR="009D5873">
        <w:rPr>
          <w:b w:val="0"/>
          <w:bCs/>
          <w:color w:val="auto"/>
        </w:rPr>
        <w:t>were</w:t>
      </w:r>
      <w:r>
        <w:rPr>
          <w:b w:val="0"/>
          <w:bCs/>
          <w:color w:val="auto"/>
        </w:rPr>
        <w:t xml:space="preserve"> given </w:t>
      </w:r>
      <w:r w:rsidR="009D5873">
        <w:rPr>
          <w:b w:val="0"/>
          <w:bCs/>
          <w:color w:val="auto"/>
        </w:rPr>
        <w:t>u</w:t>
      </w:r>
      <w:r>
        <w:rPr>
          <w:b w:val="0"/>
          <w:bCs/>
          <w:color w:val="auto"/>
        </w:rPr>
        <w:t xml:space="preserve">nlimited time and </w:t>
      </w:r>
      <w:r w:rsidR="009D5873">
        <w:rPr>
          <w:b w:val="0"/>
          <w:bCs/>
          <w:color w:val="auto"/>
        </w:rPr>
        <w:t>r</w:t>
      </w:r>
      <w:r>
        <w:rPr>
          <w:b w:val="0"/>
          <w:bCs/>
          <w:color w:val="auto"/>
        </w:rPr>
        <w:t>esources, this experiment could be improved massively</w:t>
      </w:r>
      <w:r w:rsidR="009D5873">
        <w:rPr>
          <w:b w:val="0"/>
          <w:bCs/>
          <w:color w:val="auto"/>
        </w:rPr>
        <w:t>.</w:t>
      </w:r>
      <w:r>
        <w:rPr>
          <w:b w:val="0"/>
          <w:bCs/>
          <w:color w:val="auto"/>
        </w:rPr>
        <w:t xml:space="preserve"> </w:t>
      </w:r>
      <w:r w:rsidR="009D5873">
        <w:rPr>
          <w:b w:val="0"/>
          <w:bCs/>
          <w:color w:val="auto"/>
        </w:rPr>
        <w:t>T</w:t>
      </w:r>
      <w:r>
        <w:rPr>
          <w:b w:val="0"/>
          <w:bCs/>
          <w:color w:val="auto"/>
        </w:rPr>
        <w:t xml:space="preserve">he use of a </w:t>
      </w:r>
      <w:r w:rsidR="006B6D2C">
        <w:rPr>
          <w:b w:val="0"/>
          <w:bCs/>
          <w:color w:val="auto"/>
        </w:rPr>
        <w:t>hand-turned</w:t>
      </w:r>
      <w:r>
        <w:rPr>
          <w:b w:val="0"/>
          <w:bCs/>
          <w:color w:val="auto"/>
        </w:rPr>
        <w:t xml:space="preserve"> tensile strength testing tool could be replaced </w:t>
      </w:r>
      <w:r w:rsidR="006B6D2C">
        <w:rPr>
          <w:b w:val="0"/>
          <w:bCs/>
          <w:color w:val="auto"/>
        </w:rPr>
        <w:t>with</w:t>
      </w:r>
      <w:r>
        <w:rPr>
          <w:b w:val="0"/>
          <w:bCs/>
          <w:color w:val="auto"/>
        </w:rPr>
        <w:t xml:space="preserve"> a </w:t>
      </w:r>
      <w:r w:rsidR="008E36B5">
        <w:rPr>
          <w:b w:val="0"/>
          <w:bCs/>
          <w:color w:val="auto"/>
        </w:rPr>
        <w:t xml:space="preserve">machine that could give a gradual and even application of force to the specimen materials ensuring more accurate data points. Moreover, repeated </w:t>
      </w:r>
      <w:r w:rsidR="006B6D2C">
        <w:rPr>
          <w:b w:val="0"/>
          <w:bCs/>
          <w:color w:val="auto"/>
        </w:rPr>
        <w:t>tests</w:t>
      </w:r>
      <w:r w:rsidR="008E36B5">
        <w:rPr>
          <w:b w:val="0"/>
          <w:bCs/>
          <w:color w:val="auto"/>
        </w:rPr>
        <w:t xml:space="preserve"> of the materials could also be beneficial as it means the students could </w:t>
      </w:r>
      <w:r w:rsidR="006B6D2C">
        <w:rPr>
          <w:b w:val="0"/>
          <w:bCs/>
          <w:color w:val="auto"/>
        </w:rPr>
        <w:t>reinforce</w:t>
      </w:r>
      <w:r w:rsidR="008E36B5">
        <w:rPr>
          <w:b w:val="0"/>
          <w:bCs/>
          <w:color w:val="auto"/>
        </w:rPr>
        <w:t xml:space="preserve"> their data and their analysis as they would have more than one set of data for each material.</w:t>
      </w:r>
    </w:p>
    <w:p w14:paraId="005B473A" w14:textId="6615853D" w:rsidR="00FD2CC2" w:rsidRPr="00381FD8" w:rsidRDefault="009A5194" w:rsidP="00FD2CC2">
      <w:pPr>
        <w:pStyle w:val="Heading1"/>
        <w:rPr>
          <w:color w:val="auto"/>
          <w:sz w:val="36"/>
          <w:szCs w:val="36"/>
          <w:u w:val="single"/>
        </w:rPr>
      </w:pPr>
      <w:bookmarkStart w:id="28" w:name="_Toc203913876"/>
      <w:r>
        <w:rPr>
          <w:color w:val="auto"/>
          <w:sz w:val="36"/>
          <w:szCs w:val="36"/>
          <w:u w:val="single"/>
        </w:rPr>
        <w:t xml:space="preserve">9 </w:t>
      </w:r>
      <w:r w:rsidR="00FD2CC2" w:rsidRPr="00381FD8">
        <w:rPr>
          <w:color w:val="auto"/>
          <w:sz w:val="36"/>
          <w:szCs w:val="36"/>
          <w:u w:val="single"/>
        </w:rPr>
        <w:t>References</w:t>
      </w:r>
      <w:bookmarkEnd w:id="28"/>
    </w:p>
    <w:p w14:paraId="61E0F4B6" w14:textId="3C76A424" w:rsidR="00C34943" w:rsidRPr="00C765B9" w:rsidRDefault="0010142F" w:rsidP="00C34943">
      <w:pPr>
        <w:pStyle w:val="ListParagraph"/>
        <w:numPr>
          <w:ilvl w:val="0"/>
          <w:numId w:val="1"/>
        </w:numPr>
        <w:rPr>
          <w:b w:val="0"/>
          <w:bCs/>
          <w:color w:val="auto"/>
          <w:lang w:val="en-GB"/>
        </w:rPr>
      </w:pPr>
      <w:r w:rsidRPr="00C765B9">
        <w:rPr>
          <w:b w:val="0"/>
          <w:bCs/>
          <w:color w:val="auto"/>
          <w:lang w:val="en-GB"/>
        </w:rPr>
        <w:t>SlideShare. (2018). </w:t>
      </w:r>
      <w:r w:rsidRPr="00C765B9">
        <w:rPr>
          <w:b w:val="0"/>
          <w:bCs/>
          <w:i/>
          <w:iCs/>
          <w:color w:val="auto"/>
          <w:lang w:val="en-GB"/>
        </w:rPr>
        <w:t>TENSILE TEST REPORT</w:t>
      </w:r>
      <w:r w:rsidRPr="00C765B9">
        <w:rPr>
          <w:b w:val="0"/>
          <w:bCs/>
          <w:color w:val="auto"/>
          <w:lang w:val="en-GB"/>
        </w:rPr>
        <w:t xml:space="preserve">. [online] Available at: </w:t>
      </w:r>
      <w:hyperlink r:id="rId24" w:history="1">
        <w:r w:rsidRPr="00C765B9">
          <w:rPr>
            <w:rStyle w:val="Hyperlink"/>
            <w:b w:val="0"/>
            <w:bCs/>
            <w:lang w:val="en-GB"/>
          </w:rPr>
          <w:t>https://www.slideshare.net/slideshow/tensile-test-report-89414455/89414455</w:t>
        </w:r>
      </w:hyperlink>
      <w:r w:rsidRPr="00C765B9">
        <w:rPr>
          <w:b w:val="0"/>
          <w:bCs/>
          <w:color w:val="auto"/>
          <w:lang w:val="en-GB"/>
        </w:rPr>
        <w:t>. [Accessed</w:t>
      </w:r>
      <w:r w:rsidR="00C34943" w:rsidRPr="00C765B9">
        <w:rPr>
          <w:b w:val="0"/>
          <w:bCs/>
          <w:color w:val="auto"/>
          <w:lang w:val="en-GB"/>
        </w:rPr>
        <w:t>;</w:t>
      </w:r>
      <w:r w:rsidRPr="00C765B9">
        <w:rPr>
          <w:b w:val="0"/>
          <w:bCs/>
          <w:color w:val="auto"/>
          <w:lang w:val="en-GB"/>
        </w:rPr>
        <w:t xml:space="preserve"> 7</w:t>
      </w:r>
      <w:r w:rsidRPr="00C765B9">
        <w:rPr>
          <w:b w:val="0"/>
          <w:bCs/>
          <w:color w:val="auto"/>
          <w:vertAlign w:val="superscript"/>
          <w:lang w:val="en-GB"/>
        </w:rPr>
        <w:t>th</w:t>
      </w:r>
      <w:r w:rsidRPr="00C765B9">
        <w:rPr>
          <w:b w:val="0"/>
          <w:bCs/>
          <w:color w:val="auto"/>
          <w:lang w:val="en-GB"/>
        </w:rPr>
        <w:t xml:space="preserve"> November 2024]</w:t>
      </w:r>
    </w:p>
    <w:p w14:paraId="48877B36" w14:textId="234BB676" w:rsidR="00C34943" w:rsidRPr="00C765B9" w:rsidRDefault="00C34943" w:rsidP="00C34943">
      <w:pPr>
        <w:pStyle w:val="ListParagraph"/>
        <w:numPr>
          <w:ilvl w:val="0"/>
          <w:numId w:val="1"/>
        </w:numPr>
        <w:rPr>
          <w:b w:val="0"/>
          <w:bCs/>
          <w:color w:val="auto"/>
          <w:lang w:val="en-GB"/>
        </w:rPr>
      </w:pPr>
      <w:r w:rsidRPr="00C765B9">
        <w:rPr>
          <w:rFonts w:ascii="Calibri" w:hAnsi="Calibri" w:cs="Calibri"/>
          <w:b w:val="0"/>
          <w:bCs/>
          <w:color w:val="000000"/>
          <w:sz w:val="27"/>
          <w:szCs w:val="27"/>
        </w:rPr>
        <w:t>www.shimadzu.com. (n.d.). </w:t>
      </w:r>
      <w:r w:rsidRPr="00C765B9">
        <w:rPr>
          <w:rFonts w:ascii="Calibri" w:hAnsi="Calibri" w:cs="Calibri"/>
          <w:b w:val="0"/>
          <w:bCs/>
          <w:i/>
          <w:iCs/>
          <w:color w:val="000000"/>
          <w:sz w:val="27"/>
          <w:szCs w:val="27"/>
        </w:rPr>
        <w:t>Tensile Tests of Various Plastic Materials (1)</w:t>
      </w:r>
      <w:r w:rsidRPr="00C765B9">
        <w:rPr>
          <w:rFonts w:ascii="Calibri" w:hAnsi="Calibri" w:cs="Calibri"/>
          <w:b w:val="0"/>
          <w:bCs/>
          <w:color w:val="000000"/>
          <w:sz w:val="27"/>
          <w:szCs w:val="27"/>
        </w:rPr>
        <w:t xml:space="preserve">. [online] Available at: </w:t>
      </w:r>
      <w:hyperlink r:id="rId25" w:history="1">
        <w:r w:rsidRPr="00C765B9">
          <w:rPr>
            <w:rStyle w:val="Hyperlink"/>
            <w:rFonts w:ascii="Calibri" w:hAnsi="Calibri" w:cs="Calibri"/>
            <w:b w:val="0"/>
            <w:bCs/>
            <w:sz w:val="27"/>
            <w:szCs w:val="27"/>
          </w:rPr>
          <w:t>https://www.shimadzu.com/an/industries/chemicals/film/tensile-tests-of-various-plast/index.html</w:t>
        </w:r>
      </w:hyperlink>
      <w:r w:rsidRPr="00C765B9">
        <w:rPr>
          <w:rFonts w:ascii="Calibri" w:hAnsi="Calibri" w:cs="Calibri"/>
          <w:b w:val="0"/>
          <w:bCs/>
          <w:color w:val="000000"/>
          <w:sz w:val="27"/>
          <w:szCs w:val="27"/>
        </w:rPr>
        <w:t>. [Accessed: 7</w:t>
      </w:r>
      <w:r w:rsidRPr="00C765B9">
        <w:rPr>
          <w:rFonts w:ascii="Calibri" w:hAnsi="Calibri" w:cs="Calibri"/>
          <w:b w:val="0"/>
          <w:bCs/>
          <w:color w:val="000000"/>
          <w:sz w:val="27"/>
          <w:szCs w:val="27"/>
          <w:vertAlign w:val="superscript"/>
        </w:rPr>
        <w:t>th</w:t>
      </w:r>
      <w:r w:rsidRPr="00C765B9">
        <w:rPr>
          <w:rFonts w:ascii="Calibri" w:hAnsi="Calibri" w:cs="Calibri"/>
          <w:b w:val="0"/>
          <w:bCs/>
          <w:color w:val="000000"/>
          <w:sz w:val="27"/>
          <w:szCs w:val="27"/>
        </w:rPr>
        <w:t xml:space="preserve"> November 2024</w:t>
      </w:r>
    </w:p>
    <w:p w14:paraId="3E05E85D" w14:textId="19ECAC98" w:rsidR="00C765B9" w:rsidRPr="00C765B9" w:rsidRDefault="00916E91" w:rsidP="00C34943">
      <w:pPr>
        <w:pStyle w:val="ListParagraph"/>
        <w:numPr>
          <w:ilvl w:val="0"/>
          <w:numId w:val="1"/>
        </w:numPr>
        <w:rPr>
          <w:b w:val="0"/>
          <w:bCs/>
          <w:color w:val="auto"/>
          <w:lang w:val="en-GB"/>
        </w:rPr>
      </w:pPr>
      <w:r>
        <w:rPr>
          <w:rFonts w:ascii="Calibri" w:hAnsi="Calibri" w:cs="Calibri"/>
          <w:b w:val="0"/>
          <w:bCs/>
          <w:color w:val="000000"/>
          <w:sz w:val="27"/>
          <w:szCs w:val="27"/>
        </w:rPr>
        <w:t>Callister, W.D., &amp; Rethwisch</w:t>
      </w:r>
      <w:r w:rsidR="00D31471">
        <w:rPr>
          <w:rFonts w:ascii="Calibri" w:hAnsi="Calibri" w:cs="Calibri"/>
          <w:b w:val="0"/>
          <w:bCs/>
          <w:color w:val="000000"/>
          <w:sz w:val="27"/>
          <w:szCs w:val="27"/>
        </w:rPr>
        <w:t xml:space="preserve">, D.G (2018) </w:t>
      </w:r>
      <w:r w:rsidR="00D31471" w:rsidRPr="00D31471">
        <w:rPr>
          <w:rFonts w:ascii="Calibri" w:hAnsi="Calibri" w:cs="Calibri"/>
          <w:b w:val="0"/>
          <w:bCs/>
          <w:i/>
          <w:iCs/>
          <w:color w:val="000000"/>
          <w:sz w:val="27"/>
          <w:szCs w:val="27"/>
        </w:rPr>
        <w:t>Materials Science and Engineering: An Introduction</w:t>
      </w:r>
      <w:r w:rsidR="00D31471">
        <w:rPr>
          <w:rFonts w:ascii="Calibri" w:hAnsi="Calibri" w:cs="Calibri"/>
          <w:b w:val="0"/>
          <w:bCs/>
          <w:color w:val="000000"/>
          <w:sz w:val="27"/>
          <w:szCs w:val="27"/>
        </w:rPr>
        <w:t xml:space="preserve"> (10</w:t>
      </w:r>
      <w:r w:rsidR="00D31471" w:rsidRPr="00D31471">
        <w:rPr>
          <w:rFonts w:ascii="Calibri" w:hAnsi="Calibri" w:cs="Calibri"/>
          <w:b w:val="0"/>
          <w:bCs/>
          <w:color w:val="000000"/>
          <w:sz w:val="27"/>
          <w:szCs w:val="27"/>
          <w:vertAlign w:val="superscript"/>
        </w:rPr>
        <w:t>th</w:t>
      </w:r>
      <w:r w:rsidR="00D31471">
        <w:rPr>
          <w:rFonts w:ascii="Calibri" w:hAnsi="Calibri" w:cs="Calibri"/>
          <w:b w:val="0"/>
          <w:bCs/>
          <w:color w:val="000000"/>
          <w:sz w:val="27"/>
          <w:szCs w:val="27"/>
        </w:rPr>
        <w:t xml:space="preserve"> ed</w:t>
      </w:r>
      <w:r w:rsidR="00D7489E">
        <w:rPr>
          <w:rFonts w:ascii="Calibri" w:hAnsi="Calibri" w:cs="Calibri"/>
          <w:b w:val="0"/>
          <w:bCs/>
          <w:color w:val="000000"/>
          <w:sz w:val="27"/>
          <w:szCs w:val="27"/>
        </w:rPr>
        <w:t>.). Wiley.</w:t>
      </w:r>
    </w:p>
    <w:p w14:paraId="04E9603B" w14:textId="77777777" w:rsidR="00C34943" w:rsidRPr="002E3094" w:rsidRDefault="00C34943" w:rsidP="00C34943">
      <w:pPr>
        <w:pStyle w:val="ListParagraph"/>
        <w:rPr>
          <w:color w:val="auto"/>
          <w:lang w:val="en-GB"/>
        </w:rPr>
      </w:pPr>
    </w:p>
    <w:p w14:paraId="44E3B289" w14:textId="77777777" w:rsidR="0010142F" w:rsidRPr="0010142F" w:rsidRDefault="0010142F" w:rsidP="0010142F">
      <w:pPr>
        <w:rPr>
          <w:color w:val="auto"/>
          <w:lang w:val="en-GB"/>
        </w:rPr>
      </w:pPr>
      <w:r w:rsidRPr="0010142F">
        <w:rPr>
          <w:color w:val="auto"/>
          <w:lang w:val="en-GB"/>
        </w:rPr>
        <w:t>‌</w:t>
      </w:r>
    </w:p>
    <w:p w14:paraId="551AF86A" w14:textId="58CDC13A" w:rsidR="00381FD8" w:rsidRPr="00381FD8" w:rsidRDefault="00381FD8" w:rsidP="00381FD8">
      <w:pPr>
        <w:rPr>
          <w:color w:val="auto"/>
        </w:rPr>
      </w:pPr>
    </w:p>
    <w:sectPr w:rsidR="00381FD8" w:rsidRPr="00381FD8" w:rsidSect="00DF027C">
      <w:headerReference w:type="default" r:id="rId26"/>
      <w:footerReference w:type="default" r:id="rId27"/>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C3038" w14:textId="77777777" w:rsidR="005F1F7F" w:rsidRDefault="005F1F7F">
      <w:r>
        <w:separator/>
      </w:r>
    </w:p>
    <w:p w14:paraId="3E02B467" w14:textId="77777777" w:rsidR="005F1F7F" w:rsidRDefault="005F1F7F"/>
  </w:endnote>
  <w:endnote w:type="continuationSeparator" w:id="0">
    <w:p w14:paraId="216D57B4" w14:textId="77777777" w:rsidR="005F1F7F" w:rsidRDefault="005F1F7F">
      <w:r>
        <w:continuationSeparator/>
      </w:r>
    </w:p>
    <w:p w14:paraId="7ACA5B58" w14:textId="77777777" w:rsidR="005F1F7F" w:rsidRDefault="005F1F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8748919"/>
      <w:docPartObj>
        <w:docPartGallery w:val="Page Numbers (Bottom of Page)"/>
        <w:docPartUnique/>
      </w:docPartObj>
    </w:sdtPr>
    <w:sdtEndPr>
      <w:rPr>
        <w:noProof/>
      </w:rPr>
    </w:sdtEndPr>
    <w:sdtContent>
      <w:p w14:paraId="1B1350B2"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4F0B7B87"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5E485" w14:textId="77777777" w:rsidR="005F1F7F" w:rsidRDefault="005F1F7F">
      <w:r>
        <w:separator/>
      </w:r>
    </w:p>
    <w:p w14:paraId="7D9CC43D" w14:textId="77777777" w:rsidR="005F1F7F" w:rsidRDefault="005F1F7F"/>
  </w:footnote>
  <w:footnote w:type="continuationSeparator" w:id="0">
    <w:p w14:paraId="5419BB9A" w14:textId="77777777" w:rsidR="005F1F7F" w:rsidRDefault="005F1F7F">
      <w:r>
        <w:continuationSeparator/>
      </w:r>
    </w:p>
    <w:p w14:paraId="7A3ED883" w14:textId="77777777" w:rsidR="005F1F7F" w:rsidRDefault="005F1F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0" w:type="dxa"/>
      <w:tblBorders>
        <w:top w:val="single" w:sz="36" w:space="0" w:color="455F51" w:themeColor="text2"/>
        <w:left w:val="single" w:sz="36" w:space="0" w:color="455F51" w:themeColor="text2"/>
        <w:bottom w:val="single" w:sz="36" w:space="0" w:color="455F51" w:themeColor="text2"/>
        <w:right w:val="single" w:sz="36" w:space="0" w:color="455F51" w:themeColor="text2"/>
        <w:insideH w:val="single" w:sz="36" w:space="0" w:color="455F51" w:themeColor="text2"/>
        <w:insideV w:val="single" w:sz="36" w:space="0" w:color="455F51" w:themeColor="text2"/>
      </w:tblBorders>
      <w:tblLook w:val="0000" w:firstRow="0" w:lastRow="0" w:firstColumn="0" w:lastColumn="0" w:noHBand="0" w:noVBand="0"/>
    </w:tblPr>
    <w:tblGrid>
      <w:gridCol w:w="9990"/>
    </w:tblGrid>
    <w:tr w:rsidR="00D077E9" w14:paraId="35910B39" w14:textId="77777777" w:rsidTr="00D077E9">
      <w:trPr>
        <w:trHeight w:val="978"/>
      </w:trPr>
      <w:tc>
        <w:tcPr>
          <w:tcW w:w="9990" w:type="dxa"/>
          <w:tcBorders>
            <w:top w:val="nil"/>
            <w:left w:val="nil"/>
            <w:bottom w:val="single" w:sz="36" w:space="0" w:color="37A76F" w:themeColor="accent3"/>
            <w:right w:val="nil"/>
          </w:tcBorders>
        </w:tcPr>
        <w:p w14:paraId="5AD4ECE6" w14:textId="77777777" w:rsidR="00D077E9" w:rsidRDefault="00D077E9">
          <w:pPr>
            <w:pStyle w:val="Header"/>
          </w:pPr>
        </w:p>
      </w:tc>
    </w:tr>
  </w:tbl>
  <w:p w14:paraId="1868511E"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D037D2"/>
    <w:multiLevelType w:val="hybridMultilevel"/>
    <w:tmpl w:val="E9587F6E"/>
    <w:lvl w:ilvl="0" w:tplc="671AC6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131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CC2"/>
    <w:rsid w:val="00012170"/>
    <w:rsid w:val="0002482E"/>
    <w:rsid w:val="00050324"/>
    <w:rsid w:val="000942C9"/>
    <w:rsid w:val="000A0150"/>
    <w:rsid w:val="000A3C38"/>
    <w:rsid w:val="000B6974"/>
    <w:rsid w:val="000E0BDE"/>
    <w:rsid w:val="000E232C"/>
    <w:rsid w:val="000E63C9"/>
    <w:rsid w:val="000F40B7"/>
    <w:rsid w:val="0010142F"/>
    <w:rsid w:val="00126923"/>
    <w:rsid w:val="00130E9D"/>
    <w:rsid w:val="00131D30"/>
    <w:rsid w:val="00133F1B"/>
    <w:rsid w:val="001422D9"/>
    <w:rsid w:val="00150A6D"/>
    <w:rsid w:val="00152EBA"/>
    <w:rsid w:val="00185B35"/>
    <w:rsid w:val="00190358"/>
    <w:rsid w:val="001D491D"/>
    <w:rsid w:val="001E09CD"/>
    <w:rsid w:val="001F2BC8"/>
    <w:rsid w:val="001F3F42"/>
    <w:rsid w:val="001F5F6B"/>
    <w:rsid w:val="002353F7"/>
    <w:rsid w:val="0023638C"/>
    <w:rsid w:val="002402A7"/>
    <w:rsid w:val="00240C9F"/>
    <w:rsid w:val="00243EBC"/>
    <w:rsid w:val="00246A35"/>
    <w:rsid w:val="00284348"/>
    <w:rsid w:val="002B48B4"/>
    <w:rsid w:val="002B4E7C"/>
    <w:rsid w:val="002E3094"/>
    <w:rsid w:val="002E59DC"/>
    <w:rsid w:val="002F51F5"/>
    <w:rsid w:val="00312137"/>
    <w:rsid w:val="00330359"/>
    <w:rsid w:val="0033762F"/>
    <w:rsid w:val="00345C99"/>
    <w:rsid w:val="00366C7E"/>
    <w:rsid w:val="00381FD8"/>
    <w:rsid w:val="00384EA3"/>
    <w:rsid w:val="003A39A1"/>
    <w:rsid w:val="003C2191"/>
    <w:rsid w:val="003D056D"/>
    <w:rsid w:val="003D3863"/>
    <w:rsid w:val="00404084"/>
    <w:rsid w:val="004110DE"/>
    <w:rsid w:val="0042130A"/>
    <w:rsid w:val="0044085A"/>
    <w:rsid w:val="0047565E"/>
    <w:rsid w:val="0048011B"/>
    <w:rsid w:val="004A10D9"/>
    <w:rsid w:val="004B21A5"/>
    <w:rsid w:val="004C22DE"/>
    <w:rsid w:val="004D09CF"/>
    <w:rsid w:val="004D3DBC"/>
    <w:rsid w:val="004E359C"/>
    <w:rsid w:val="004E711B"/>
    <w:rsid w:val="005021A0"/>
    <w:rsid w:val="005037F0"/>
    <w:rsid w:val="00516A86"/>
    <w:rsid w:val="005275F6"/>
    <w:rsid w:val="00533644"/>
    <w:rsid w:val="00541C21"/>
    <w:rsid w:val="00560AE2"/>
    <w:rsid w:val="00564CC9"/>
    <w:rsid w:val="00572102"/>
    <w:rsid w:val="005727C8"/>
    <w:rsid w:val="00590EB1"/>
    <w:rsid w:val="005C2CC6"/>
    <w:rsid w:val="005E0675"/>
    <w:rsid w:val="005E3064"/>
    <w:rsid w:val="005F1BB0"/>
    <w:rsid w:val="005F1F7F"/>
    <w:rsid w:val="006337C7"/>
    <w:rsid w:val="00633818"/>
    <w:rsid w:val="00634773"/>
    <w:rsid w:val="00656C4D"/>
    <w:rsid w:val="00695425"/>
    <w:rsid w:val="006B6D2C"/>
    <w:rsid w:val="006C5D3C"/>
    <w:rsid w:val="006E3D02"/>
    <w:rsid w:val="006E5716"/>
    <w:rsid w:val="00702CF0"/>
    <w:rsid w:val="007302B3"/>
    <w:rsid w:val="00730733"/>
    <w:rsid w:val="00730E3A"/>
    <w:rsid w:val="00736AAF"/>
    <w:rsid w:val="00765B2A"/>
    <w:rsid w:val="0077324F"/>
    <w:rsid w:val="00783A34"/>
    <w:rsid w:val="007A140A"/>
    <w:rsid w:val="007A1B8F"/>
    <w:rsid w:val="007A2BCA"/>
    <w:rsid w:val="007A63C6"/>
    <w:rsid w:val="007C6B52"/>
    <w:rsid w:val="007D16C5"/>
    <w:rsid w:val="007E728D"/>
    <w:rsid w:val="007F2D30"/>
    <w:rsid w:val="007F544F"/>
    <w:rsid w:val="007F6EF1"/>
    <w:rsid w:val="00807E93"/>
    <w:rsid w:val="008231A1"/>
    <w:rsid w:val="00825BD9"/>
    <w:rsid w:val="00837D3A"/>
    <w:rsid w:val="00862BF5"/>
    <w:rsid w:val="00862FE4"/>
    <w:rsid w:val="0086389A"/>
    <w:rsid w:val="0087605E"/>
    <w:rsid w:val="00876287"/>
    <w:rsid w:val="00890D72"/>
    <w:rsid w:val="00897C7D"/>
    <w:rsid w:val="008B1FEE"/>
    <w:rsid w:val="008C24AB"/>
    <w:rsid w:val="008E36B5"/>
    <w:rsid w:val="00903C32"/>
    <w:rsid w:val="00916B16"/>
    <w:rsid w:val="00916E91"/>
    <w:rsid w:val="009173B9"/>
    <w:rsid w:val="00932DC4"/>
    <w:rsid w:val="0093335D"/>
    <w:rsid w:val="0093613E"/>
    <w:rsid w:val="00943026"/>
    <w:rsid w:val="00955B75"/>
    <w:rsid w:val="00966B81"/>
    <w:rsid w:val="00972FD3"/>
    <w:rsid w:val="00984321"/>
    <w:rsid w:val="00987A8B"/>
    <w:rsid w:val="00992731"/>
    <w:rsid w:val="0099402A"/>
    <w:rsid w:val="009A5194"/>
    <w:rsid w:val="009B303A"/>
    <w:rsid w:val="009C7720"/>
    <w:rsid w:val="009D5873"/>
    <w:rsid w:val="009F48C0"/>
    <w:rsid w:val="00A04913"/>
    <w:rsid w:val="00A23662"/>
    <w:rsid w:val="00A23AFA"/>
    <w:rsid w:val="00A31B3E"/>
    <w:rsid w:val="00A440A9"/>
    <w:rsid w:val="00A532F3"/>
    <w:rsid w:val="00A75FE4"/>
    <w:rsid w:val="00A8489E"/>
    <w:rsid w:val="00AC29F3"/>
    <w:rsid w:val="00AE3E46"/>
    <w:rsid w:val="00AE4C5D"/>
    <w:rsid w:val="00AF052A"/>
    <w:rsid w:val="00AF197F"/>
    <w:rsid w:val="00B02C0F"/>
    <w:rsid w:val="00B21E03"/>
    <w:rsid w:val="00B231E5"/>
    <w:rsid w:val="00B25191"/>
    <w:rsid w:val="00B36D66"/>
    <w:rsid w:val="00B47F3D"/>
    <w:rsid w:val="00B5029C"/>
    <w:rsid w:val="00B7613C"/>
    <w:rsid w:val="00B7653E"/>
    <w:rsid w:val="00B934B4"/>
    <w:rsid w:val="00B941DD"/>
    <w:rsid w:val="00BD4046"/>
    <w:rsid w:val="00BD4CF8"/>
    <w:rsid w:val="00BE064B"/>
    <w:rsid w:val="00C02B87"/>
    <w:rsid w:val="00C05F5D"/>
    <w:rsid w:val="00C30616"/>
    <w:rsid w:val="00C34943"/>
    <w:rsid w:val="00C4086D"/>
    <w:rsid w:val="00C439B5"/>
    <w:rsid w:val="00C450C3"/>
    <w:rsid w:val="00C564F6"/>
    <w:rsid w:val="00C649E3"/>
    <w:rsid w:val="00C765B9"/>
    <w:rsid w:val="00C94B2A"/>
    <w:rsid w:val="00CA0D24"/>
    <w:rsid w:val="00CA1896"/>
    <w:rsid w:val="00CB5B28"/>
    <w:rsid w:val="00CB62C2"/>
    <w:rsid w:val="00CE0685"/>
    <w:rsid w:val="00CF5371"/>
    <w:rsid w:val="00D0323A"/>
    <w:rsid w:val="00D0559F"/>
    <w:rsid w:val="00D077E9"/>
    <w:rsid w:val="00D15214"/>
    <w:rsid w:val="00D20B20"/>
    <w:rsid w:val="00D31471"/>
    <w:rsid w:val="00D42CB7"/>
    <w:rsid w:val="00D5413D"/>
    <w:rsid w:val="00D570A9"/>
    <w:rsid w:val="00D70D02"/>
    <w:rsid w:val="00D7489E"/>
    <w:rsid w:val="00D770C7"/>
    <w:rsid w:val="00D86945"/>
    <w:rsid w:val="00D90290"/>
    <w:rsid w:val="00DA2F97"/>
    <w:rsid w:val="00DC42ED"/>
    <w:rsid w:val="00DD152F"/>
    <w:rsid w:val="00DD26FE"/>
    <w:rsid w:val="00DE213F"/>
    <w:rsid w:val="00DF027C"/>
    <w:rsid w:val="00E00A32"/>
    <w:rsid w:val="00E06525"/>
    <w:rsid w:val="00E21CBD"/>
    <w:rsid w:val="00E22ACD"/>
    <w:rsid w:val="00E45F6C"/>
    <w:rsid w:val="00E620B0"/>
    <w:rsid w:val="00E65329"/>
    <w:rsid w:val="00E673DB"/>
    <w:rsid w:val="00E67C9C"/>
    <w:rsid w:val="00E81B40"/>
    <w:rsid w:val="00EA0840"/>
    <w:rsid w:val="00EC41E1"/>
    <w:rsid w:val="00ED1CDC"/>
    <w:rsid w:val="00ED4056"/>
    <w:rsid w:val="00ED633F"/>
    <w:rsid w:val="00ED6B84"/>
    <w:rsid w:val="00ED7976"/>
    <w:rsid w:val="00EE0F72"/>
    <w:rsid w:val="00EE427F"/>
    <w:rsid w:val="00EF2B84"/>
    <w:rsid w:val="00EF555B"/>
    <w:rsid w:val="00F027BB"/>
    <w:rsid w:val="00F11DCF"/>
    <w:rsid w:val="00F162EA"/>
    <w:rsid w:val="00F240D8"/>
    <w:rsid w:val="00F51244"/>
    <w:rsid w:val="00F52D27"/>
    <w:rsid w:val="00F540B7"/>
    <w:rsid w:val="00F54377"/>
    <w:rsid w:val="00F77557"/>
    <w:rsid w:val="00F831AD"/>
    <w:rsid w:val="00F83527"/>
    <w:rsid w:val="00F941D6"/>
    <w:rsid w:val="00FA1666"/>
    <w:rsid w:val="00FA5D37"/>
    <w:rsid w:val="00FA67B9"/>
    <w:rsid w:val="00FD2CC2"/>
    <w:rsid w:val="00FD583F"/>
    <w:rsid w:val="00FD6169"/>
    <w:rsid w:val="00FD7488"/>
    <w:rsid w:val="00FF16B4"/>
  </w:rsids>
  <m:mathPr>
    <m:mathFont m:val="Cambria Math"/>
    <m:brkBin m:val="before"/>
    <m:brkBinSub m:val="--"/>
    <m:smallFrac m:val="0"/>
    <m:dispDef/>
    <m:lMargin m:val="1440"/>
    <m:rMargin m:val="144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8BCC8"/>
  <w15:docId w15:val="{31823D4E-0145-4AA4-9A64-5C46ACDC0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455F51"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33473C"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455F51"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455F51"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33473C"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455F51"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455F51" w:themeColor="text2"/>
      <w:sz w:val="28"/>
      <w:szCs w:val="22"/>
    </w:rPr>
  </w:style>
  <w:style w:type="character" w:customStyle="1" w:styleId="EmphasisTextChar">
    <w:name w:val="Emphasis Text Char"/>
    <w:basedOn w:val="DefaultParagraphFont"/>
    <w:link w:val="EmphasisText"/>
    <w:rsid w:val="00DF027C"/>
    <w:rPr>
      <w:rFonts w:eastAsiaTheme="minorEastAsia"/>
      <w:b/>
      <w:color w:val="455F51" w:themeColor="text2"/>
      <w:sz w:val="28"/>
      <w:szCs w:val="22"/>
    </w:rPr>
  </w:style>
  <w:style w:type="paragraph" w:styleId="TOCHeading">
    <w:name w:val="TOC Heading"/>
    <w:basedOn w:val="Heading1"/>
    <w:next w:val="Normal"/>
    <w:uiPriority w:val="39"/>
    <w:unhideWhenUsed/>
    <w:qFormat/>
    <w:rsid w:val="00381FD8"/>
    <w:pPr>
      <w:keepLines/>
      <w:spacing w:after="0" w:line="259" w:lineRule="auto"/>
      <w:outlineLvl w:val="9"/>
    </w:pPr>
    <w:rPr>
      <w:b w:val="0"/>
      <w:color w:val="729928" w:themeColor="accent1" w:themeShade="BF"/>
      <w:kern w:val="0"/>
      <w:sz w:val="32"/>
      <w:lang w:val="en-GB" w:eastAsia="en-GB"/>
    </w:rPr>
  </w:style>
  <w:style w:type="paragraph" w:styleId="TOC1">
    <w:name w:val="toc 1"/>
    <w:basedOn w:val="Normal"/>
    <w:next w:val="Normal"/>
    <w:autoRedefine/>
    <w:uiPriority w:val="39"/>
    <w:unhideWhenUsed/>
    <w:rsid w:val="00381FD8"/>
    <w:pPr>
      <w:spacing w:after="100"/>
    </w:pPr>
  </w:style>
  <w:style w:type="character" w:styleId="Hyperlink">
    <w:name w:val="Hyperlink"/>
    <w:basedOn w:val="DefaultParagraphFont"/>
    <w:uiPriority w:val="99"/>
    <w:unhideWhenUsed/>
    <w:rsid w:val="00381FD8"/>
    <w:rPr>
      <w:color w:val="EE7B08" w:themeColor="hyperlink"/>
      <w:u w:val="single"/>
    </w:rPr>
  </w:style>
  <w:style w:type="paragraph" w:styleId="TOC2">
    <w:name w:val="toc 2"/>
    <w:basedOn w:val="Normal"/>
    <w:next w:val="Normal"/>
    <w:autoRedefine/>
    <w:uiPriority w:val="39"/>
    <w:unhideWhenUsed/>
    <w:rsid w:val="00FA5D37"/>
    <w:pPr>
      <w:spacing w:after="100"/>
      <w:ind w:left="280"/>
    </w:pPr>
  </w:style>
  <w:style w:type="character" w:styleId="UnresolvedMention">
    <w:name w:val="Unresolved Mention"/>
    <w:basedOn w:val="DefaultParagraphFont"/>
    <w:uiPriority w:val="99"/>
    <w:semiHidden/>
    <w:unhideWhenUsed/>
    <w:rsid w:val="0010142F"/>
    <w:rPr>
      <w:color w:val="605E5C"/>
      <w:shd w:val="clear" w:color="auto" w:fill="E1DFDD"/>
    </w:rPr>
  </w:style>
  <w:style w:type="paragraph" w:styleId="ListParagraph">
    <w:name w:val="List Paragraph"/>
    <w:basedOn w:val="Normal"/>
    <w:uiPriority w:val="34"/>
    <w:unhideWhenUsed/>
    <w:qFormat/>
    <w:rsid w:val="002E3094"/>
    <w:pPr>
      <w:ind w:left="720"/>
      <w:contextualSpacing/>
    </w:pPr>
  </w:style>
  <w:style w:type="paragraph" w:styleId="EndnoteText">
    <w:name w:val="endnote text"/>
    <w:basedOn w:val="Normal"/>
    <w:link w:val="EndnoteTextChar"/>
    <w:uiPriority w:val="99"/>
    <w:semiHidden/>
    <w:unhideWhenUsed/>
    <w:rsid w:val="002E3094"/>
    <w:pPr>
      <w:spacing w:line="240" w:lineRule="auto"/>
    </w:pPr>
    <w:rPr>
      <w:sz w:val="20"/>
      <w:szCs w:val="20"/>
    </w:rPr>
  </w:style>
  <w:style w:type="character" w:customStyle="1" w:styleId="EndnoteTextChar">
    <w:name w:val="Endnote Text Char"/>
    <w:basedOn w:val="DefaultParagraphFont"/>
    <w:link w:val="EndnoteText"/>
    <w:uiPriority w:val="99"/>
    <w:semiHidden/>
    <w:rsid w:val="002E3094"/>
    <w:rPr>
      <w:rFonts w:eastAsiaTheme="minorEastAsia"/>
      <w:b/>
      <w:color w:val="455F51" w:themeColor="text2"/>
      <w:sz w:val="20"/>
      <w:szCs w:val="20"/>
    </w:rPr>
  </w:style>
  <w:style w:type="character" w:styleId="EndnoteReference">
    <w:name w:val="endnote reference"/>
    <w:basedOn w:val="DefaultParagraphFont"/>
    <w:uiPriority w:val="99"/>
    <w:semiHidden/>
    <w:unhideWhenUsed/>
    <w:rsid w:val="002E3094"/>
    <w:rPr>
      <w:vertAlign w:val="superscript"/>
    </w:rPr>
  </w:style>
  <w:style w:type="paragraph" w:styleId="FootnoteText">
    <w:name w:val="footnote text"/>
    <w:basedOn w:val="Normal"/>
    <w:link w:val="FootnoteTextChar"/>
    <w:uiPriority w:val="99"/>
    <w:semiHidden/>
    <w:unhideWhenUsed/>
    <w:rsid w:val="002E3094"/>
    <w:pPr>
      <w:spacing w:line="240" w:lineRule="auto"/>
    </w:pPr>
    <w:rPr>
      <w:sz w:val="20"/>
      <w:szCs w:val="20"/>
    </w:rPr>
  </w:style>
  <w:style w:type="character" w:customStyle="1" w:styleId="FootnoteTextChar">
    <w:name w:val="Footnote Text Char"/>
    <w:basedOn w:val="DefaultParagraphFont"/>
    <w:link w:val="FootnoteText"/>
    <w:uiPriority w:val="99"/>
    <w:semiHidden/>
    <w:rsid w:val="002E3094"/>
    <w:rPr>
      <w:rFonts w:eastAsiaTheme="minorEastAsia"/>
      <w:b/>
      <w:color w:val="455F51" w:themeColor="text2"/>
      <w:sz w:val="20"/>
      <w:szCs w:val="20"/>
    </w:rPr>
  </w:style>
  <w:style w:type="character" w:styleId="FootnoteReference">
    <w:name w:val="footnote reference"/>
    <w:basedOn w:val="DefaultParagraphFont"/>
    <w:uiPriority w:val="99"/>
    <w:semiHidden/>
    <w:unhideWhenUsed/>
    <w:rsid w:val="002E3094"/>
    <w:rPr>
      <w:vertAlign w:val="superscript"/>
    </w:rPr>
  </w:style>
  <w:style w:type="paragraph" w:styleId="NormalWeb">
    <w:name w:val="Normal (Web)"/>
    <w:basedOn w:val="Normal"/>
    <w:uiPriority w:val="99"/>
    <w:semiHidden/>
    <w:unhideWhenUsed/>
    <w:rsid w:val="00C34943"/>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paragraph" w:styleId="Caption">
    <w:name w:val="caption"/>
    <w:basedOn w:val="Normal"/>
    <w:next w:val="Normal"/>
    <w:uiPriority w:val="99"/>
    <w:unhideWhenUsed/>
    <w:rsid w:val="00F240D8"/>
    <w:pPr>
      <w:spacing w:after="200" w:line="240" w:lineRule="auto"/>
    </w:pPr>
    <w:rPr>
      <w:i/>
      <w:iCs/>
      <w:sz w:val="18"/>
      <w:szCs w:val="18"/>
    </w:rPr>
  </w:style>
  <w:style w:type="paragraph" w:styleId="TableofFigures">
    <w:name w:val="table of figures"/>
    <w:basedOn w:val="Normal"/>
    <w:next w:val="Normal"/>
    <w:uiPriority w:val="99"/>
    <w:unhideWhenUsed/>
    <w:rsid w:val="00EE4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98290">
      <w:bodyDiv w:val="1"/>
      <w:marLeft w:val="0"/>
      <w:marRight w:val="0"/>
      <w:marTop w:val="0"/>
      <w:marBottom w:val="0"/>
      <w:divBdr>
        <w:top w:val="none" w:sz="0" w:space="0" w:color="auto"/>
        <w:left w:val="none" w:sz="0" w:space="0" w:color="auto"/>
        <w:bottom w:val="none" w:sz="0" w:space="0" w:color="auto"/>
        <w:right w:val="none" w:sz="0" w:space="0" w:color="auto"/>
      </w:divBdr>
    </w:div>
    <w:div w:id="569464720">
      <w:bodyDiv w:val="1"/>
      <w:marLeft w:val="0"/>
      <w:marRight w:val="0"/>
      <w:marTop w:val="0"/>
      <w:marBottom w:val="0"/>
      <w:divBdr>
        <w:top w:val="none" w:sz="0" w:space="0" w:color="auto"/>
        <w:left w:val="none" w:sz="0" w:space="0" w:color="auto"/>
        <w:bottom w:val="none" w:sz="0" w:space="0" w:color="auto"/>
        <w:right w:val="none" w:sz="0" w:space="0" w:color="auto"/>
      </w:divBdr>
    </w:div>
    <w:div w:id="1162426872">
      <w:bodyDiv w:val="1"/>
      <w:marLeft w:val="0"/>
      <w:marRight w:val="0"/>
      <w:marTop w:val="0"/>
      <w:marBottom w:val="0"/>
      <w:divBdr>
        <w:top w:val="none" w:sz="0" w:space="0" w:color="auto"/>
        <w:left w:val="none" w:sz="0" w:space="0" w:color="auto"/>
        <w:bottom w:val="none" w:sz="0" w:space="0" w:color="auto"/>
        <w:right w:val="none" w:sz="0" w:space="0" w:color="auto"/>
      </w:divBdr>
    </w:div>
    <w:div w:id="116879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www.shimadzu.com/an/industries/chemicals/film/tensile-tests-of-various-plast/index.html"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slideshare.net/slideshow/tensile-test-report-89414455/89414455"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than\AppData\Roaming\Microsoft\Templates\Metro%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49D12C5A3D4E1C89413EEE1029A825"/>
        <w:category>
          <w:name w:val="General"/>
          <w:gallery w:val="placeholder"/>
        </w:category>
        <w:types>
          <w:type w:val="bbPlcHdr"/>
        </w:types>
        <w:behaviors>
          <w:behavior w:val="content"/>
        </w:behaviors>
        <w:guid w:val="{62260349-26D4-4C1C-8CF6-76817D26B478}"/>
      </w:docPartPr>
      <w:docPartBody>
        <w:p w:rsidR="00BA7DEA" w:rsidRDefault="00730139">
          <w:pPr>
            <w:pStyle w:val="8949D12C5A3D4E1C89413EEE1029A825"/>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December 3</w:t>
          </w:r>
          <w:r w:rsidRPr="00D86945">
            <w:rPr>
              <w:rStyle w:val="SubtitleChar"/>
              <w:b/>
            </w:rPr>
            <w:fldChar w:fldCharType="end"/>
          </w:r>
        </w:p>
      </w:docPartBody>
    </w:docPart>
    <w:docPart>
      <w:docPartPr>
        <w:name w:val="C2EC4BA9CCBB4045B96F64797C4C3774"/>
        <w:category>
          <w:name w:val="General"/>
          <w:gallery w:val="placeholder"/>
        </w:category>
        <w:types>
          <w:type w:val="bbPlcHdr"/>
        </w:types>
        <w:behaviors>
          <w:behavior w:val="content"/>
        </w:behaviors>
        <w:guid w:val="{7B6884C0-3847-4EFA-B7FF-802FA5B6263D}"/>
      </w:docPartPr>
      <w:docPartBody>
        <w:p w:rsidR="00BA7DEA" w:rsidRDefault="00730139">
          <w:pPr>
            <w:pStyle w:val="C2EC4BA9CCBB4045B96F64797C4C3774"/>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8A5"/>
    <w:rsid w:val="00012170"/>
    <w:rsid w:val="00730139"/>
    <w:rsid w:val="00A04913"/>
    <w:rsid w:val="00A678A5"/>
    <w:rsid w:val="00BA7DE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kern w:val="0"/>
      <w:sz w:val="32"/>
      <w:szCs w:val="22"/>
      <w:lang w:val="en-US" w:eastAsia="en-US"/>
      <w14:ligatures w14:val="none"/>
    </w:rPr>
  </w:style>
  <w:style w:type="character" w:customStyle="1" w:styleId="SubtitleChar">
    <w:name w:val="Subtitle Char"/>
    <w:basedOn w:val="DefaultParagraphFont"/>
    <w:link w:val="Subtitle"/>
    <w:uiPriority w:val="2"/>
    <w:rPr>
      <w:caps/>
      <w:color w:val="44546A" w:themeColor="text2"/>
      <w:spacing w:val="20"/>
      <w:kern w:val="0"/>
      <w:sz w:val="32"/>
      <w:szCs w:val="22"/>
      <w:lang w:val="en-US" w:eastAsia="en-US"/>
      <w14:ligatures w14:val="none"/>
    </w:rPr>
  </w:style>
  <w:style w:type="paragraph" w:customStyle="1" w:styleId="8949D12C5A3D4E1C89413EEE1029A825">
    <w:name w:val="8949D12C5A3D4E1C89413EEE1029A825"/>
  </w:style>
  <w:style w:type="paragraph" w:customStyle="1" w:styleId="C2EC4BA9CCBB4045B96F64797C4C3774">
    <w:name w:val="C2EC4BA9CCBB4045B96F64797C4C37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Custom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a98950c37702fca527bab947036457fb">
  <xsd:schema xmlns:xsd="http://www.w3.org/2001/XMLSchema" xmlns:xs="http://www.w3.org/2001/XMLSchema" xmlns:p="http://schemas.microsoft.com/office/2006/metadata/properties" xmlns:ns3="bf244c3e-e0b4-4871-bb4e-fd032a14544d" targetNamespace="http://schemas.microsoft.com/office/2006/metadata/properties" ma:root="true" ma:fieldsID="2223b74eada3f61981f9921c786d797d"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F3CCD195-B571-4C0A-8E28-E2F2FA0B336D}">
  <ds:schemaRefs>
    <ds:schemaRef ds:uri="http://schemas.openxmlformats.org/officeDocument/2006/bibliography"/>
  </ds:schemaRefs>
</ds:datastoreItem>
</file>

<file path=customXml/itemProps2.xml><?xml version="1.0" encoding="utf-8"?>
<ds:datastoreItem xmlns:ds="http://schemas.openxmlformats.org/officeDocument/2006/customXml" ds:itemID="{B24F5F5D-E5A4-49E7-A802-BE655FD2B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4BD184-E2BC-4176-A632-38F0ADB8C444}">
  <ds:schemaRefs>
    <ds:schemaRef ds:uri="http://schemas.microsoft.com/sharepoint/v3/contenttype/forms"/>
  </ds:schemaRefs>
</ds:datastoreItem>
</file>

<file path=customXml/itemProps4.xml><?xml version="1.0" encoding="utf-8"?>
<ds:datastoreItem xmlns:ds="http://schemas.openxmlformats.org/officeDocument/2006/customXml" ds:itemID="{41D766A1-22E1-408B-8ABA-B752DE1C3768}">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Metro%20report.dotx</Template>
  <TotalTime>16</TotalTime>
  <Pages>21</Pages>
  <Words>1806</Words>
  <Characters>10296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12078</CharactersWithSpaces>
  <SharedDoc>false</SharedDoc>
  <HLinks>
    <vt:vector size="168" baseType="variant">
      <vt:variant>
        <vt:i4>3211319</vt:i4>
      </vt:variant>
      <vt:variant>
        <vt:i4>198</vt:i4>
      </vt:variant>
      <vt:variant>
        <vt:i4>0</vt:i4>
      </vt:variant>
      <vt:variant>
        <vt:i4>5</vt:i4>
      </vt:variant>
      <vt:variant>
        <vt:lpwstr>https://www.shimadzu.com/an/industries/chemicals/film/tensile-tests-of-various-plast/index.html</vt:lpwstr>
      </vt:variant>
      <vt:variant>
        <vt:lpwstr/>
      </vt:variant>
      <vt:variant>
        <vt:i4>2359397</vt:i4>
      </vt:variant>
      <vt:variant>
        <vt:i4>195</vt:i4>
      </vt:variant>
      <vt:variant>
        <vt:i4>0</vt:i4>
      </vt:variant>
      <vt:variant>
        <vt:i4>5</vt:i4>
      </vt:variant>
      <vt:variant>
        <vt:lpwstr>https://www.slideshare.net/slideshow/tensile-test-report-89414455/89414455</vt:lpwstr>
      </vt:variant>
      <vt:variant>
        <vt:lpwstr/>
      </vt:variant>
      <vt:variant>
        <vt:i4>1638457</vt:i4>
      </vt:variant>
      <vt:variant>
        <vt:i4>158</vt:i4>
      </vt:variant>
      <vt:variant>
        <vt:i4>0</vt:i4>
      </vt:variant>
      <vt:variant>
        <vt:i4>5</vt:i4>
      </vt:variant>
      <vt:variant>
        <vt:lpwstr/>
      </vt:variant>
      <vt:variant>
        <vt:lpwstr>_Toc203906817</vt:lpwstr>
      </vt:variant>
      <vt:variant>
        <vt:i4>1638457</vt:i4>
      </vt:variant>
      <vt:variant>
        <vt:i4>152</vt:i4>
      </vt:variant>
      <vt:variant>
        <vt:i4>0</vt:i4>
      </vt:variant>
      <vt:variant>
        <vt:i4>5</vt:i4>
      </vt:variant>
      <vt:variant>
        <vt:lpwstr/>
      </vt:variant>
      <vt:variant>
        <vt:lpwstr>_Toc203906816</vt:lpwstr>
      </vt:variant>
      <vt:variant>
        <vt:i4>1638457</vt:i4>
      </vt:variant>
      <vt:variant>
        <vt:i4>146</vt:i4>
      </vt:variant>
      <vt:variant>
        <vt:i4>0</vt:i4>
      </vt:variant>
      <vt:variant>
        <vt:i4>5</vt:i4>
      </vt:variant>
      <vt:variant>
        <vt:lpwstr/>
      </vt:variant>
      <vt:variant>
        <vt:lpwstr>_Toc203906815</vt:lpwstr>
      </vt:variant>
      <vt:variant>
        <vt:i4>1638457</vt:i4>
      </vt:variant>
      <vt:variant>
        <vt:i4>140</vt:i4>
      </vt:variant>
      <vt:variant>
        <vt:i4>0</vt:i4>
      </vt:variant>
      <vt:variant>
        <vt:i4>5</vt:i4>
      </vt:variant>
      <vt:variant>
        <vt:lpwstr/>
      </vt:variant>
      <vt:variant>
        <vt:lpwstr>_Toc203906814</vt:lpwstr>
      </vt:variant>
      <vt:variant>
        <vt:i4>1638457</vt:i4>
      </vt:variant>
      <vt:variant>
        <vt:i4>134</vt:i4>
      </vt:variant>
      <vt:variant>
        <vt:i4>0</vt:i4>
      </vt:variant>
      <vt:variant>
        <vt:i4>5</vt:i4>
      </vt:variant>
      <vt:variant>
        <vt:lpwstr/>
      </vt:variant>
      <vt:variant>
        <vt:lpwstr>_Toc203906813</vt:lpwstr>
      </vt:variant>
      <vt:variant>
        <vt:i4>1638457</vt:i4>
      </vt:variant>
      <vt:variant>
        <vt:i4>128</vt:i4>
      </vt:variant>
      <vt:variant>
        <vt:i4>0</vt:i4>
      </vt:variant>
      <vt:variant>
        <vt:i4>5</vt:i4>
      </vt:variant>
      <vt:variant>
        <vt:lpwstr/>
      </vt:variant>
      <vt:variant>
        <vt:lpwstr>_Toc203906812</vt:lpwstr>
      </vt:variant>
      <vt:variant>
        <vt:i4>1900594</vt:i4>
      </vt:variant>
      <vt:variant>
        <vt:i4>119</vt:i4>
      </vt:variant>
      <vt:variant>
        <vt:i4>0</vt:i4>
      </vt:variant>
      <vt:variant>
        <vt:i4>5</vt:i4>
      </vt:variant>
      <vt:variant>
        <vt:lpwstr/>
      </vt:variant>
      <vt:variant>
        <vt:lpwstr>_Toc203906355</vt:lpwstr>
      </vt:variant>
      <vt:variant>
        <vt:i4>1900594</vt:i4>
      </vt:variant>
      <vt:variant>
        <vt:i4>113</vt:i4>
      </vt:variant>
      <vt:variant>
        <vt:i4>0</vt:i4>
      </vt:variant>
      <vt:variant>
        <vt:i4>5</vt:i4>
      </vt:variant>
      <vt:variant>
        <vt:lpwstr/>
      </vt:variant>
      <vt:variant>
        <vt:lpwstr>_Toc203906354</vt:lpwstr>
      </vt:variant>
      <vt:variant>
        <vt:i4>1900594</vt:i4>
      </vt:variant>
      <vt:variant>
        <vt:i4>107</vt:i4>
      </vt:variant>
      <vt:variant>
        <vt:i4>0</vt:i4>
      </vt:variant>
      <vt:variant>
        <vt:i4>5</vt:i4>
      </vt:variant>
      <vt:variant>
        <vt:lpwstr/>
      </vt:variant>
      <vt:variant>
        <vt:lpwstr>_Toc203906353</vt:lpwstr>
      </vt:variant>
      <vt:variant>
        <vt:i4>1900594</vt:i4>
      </vt:variant>
      <vt:variant>
        <vt:i4>101</vt:i4>
      </vt:variant>
      <vt:variant>
        <vt:i4>0</vt:i4>
      </vt:variant>
      <vt:variant>
        <vt:i4>5</vt:i4>
      </vt:variant>
      <vt:variant>
        <vt:lpwstr/>
      </vt:variant>
      <vt:variant>
        <vt:lpwstr>_Toc203906352</vt:lpwstr>
      </vt:variant>
      <vt:variant>
        <vt:i4>1769529</vt:i4>
      </vt:variant>
      <vt:variant>
        <vt:i4>92</vt:i4>
      </vt:variant>
      <vt:variant>
        <vt:i4>0</vt:i4>
      </vt:variant>
      <vt:variant>
        <vt:i4>5</vt:i4>
      </vt:variant>
      <vt:variant>
        <vt:lpwstr/>
      </vt:variant>
      <vt:variant>
        <vt:lpwstr>_Toc203906838</vt:lpwstr>
      </vt:variant>
      <vt:variant>
        <vt:i4>1769529</vt:i4>
      </vt:variant>
      <vt:variant>
        <vt:i4>86</vt:i4>
      </vt:variant>
      <vt:variant>
        <vt:i4>0</vt:i4>
      </vt:variant>
      <vt:variant>
        <vt:i4>5</vt:i4>
      </vt:variant>
      <vt:variant>
        <vt:lpwstr/>
      </vt:variant>
      <vt:variant>
        <vt:lpwstr>_Toc203906837</vt:lpwstr>
      </vt:variant>
      <vt:variant>
        <vt:i4>1769529</vt:i4>
      </vt:variant>
      <vt:variant>
        <vt:i4>80</vt:i4>
      </vt:variant>
      <vt:variant>
        <vt:i4>0</vt:i4>
      </vt:variant>
      <vt:variant>
        <vt:i4>5</vt:i4>
      </vt:variant>
      <vt:variant>
        <vt:lpwstr/>
      </vt:variant>
      <vt:variant>
        <vt:lpwstr>_Toc203906836</vt:lpwstr>
      </vt:variant>
      <vt:variant>
        <vt:i4>1769529</vt:i4>
      </vt:variant>
      <vt:variant>
        <vt:i4>74</vt:i4>
      </vt:variant>
      <vt:variant>
        <vt:i4>0</vt:i4>
      </vt:variant>
      <vt:variant>
        <vt:i4>5</vt:i4>
      </vt:variant>
      <vt:variant>
        <vt:lpwstr/>
      </vt:variant>
      <vt:variant>
        <vt:lpwstr>_Toc203906835</vt:lpwstr>
      </vt:variant>
      <vt:variant>
        <vt:i4>1769529</vt:i4>
      </vt:variant>
      <vt:variant>
        <vt:i4>68</vt:i4>
      </vt:variant>
      <vt:variant>
        <vt:i4>0</vt:i4>
      </vt:variant>
      <vt:variant>
        <vt:i4>5</vt:i4>
      </vt:variant>
      <vt:variant>
        <vt:lpwstr/>
      </vt:variant>
      <vt:variant>
        <vt:lpwstr>_Toc203906834</vt:lpwstr>
      </vt:variant>
      <vt:variant>
        <vt:i4>1769529</vt:i4>
      </vt:variant>
      <vt:variant>
        <vt:i4>62</vt:i4>
      </vt:variant>
      <vt:variant>
        <vt:i4>0</vt:i4>
      </vt:variant>
      <vt:variant>
        <vt:i4>5</vt:i4>
      </vt:variant>
      <vt:variant>
        <vt:lpwstr/>
      </vt:variant>
      <vt:variant>
        <vt:lpwstr>_Toc203906833</vt:lpwstr>
      </vt:variant>
      <vt:variant>
        <vt:i4>1769529</vt:i4>
      </vt:variant>
      <vt:variant>
        <vt:i4>56</vt:i4>
      </vt:variant>
      <vt:variant>
        <vt:i4>0</vt:i4>
      </vt:variant>
      <vt:variant>
        <vt:i4>5</vt:i4>
      </vt:variant>
      <vt:variant>
        <vt:lpwstr/>
      </vt:variant>
      <vt:variant>
        <vt:lpwstr>_Toc203906832</vt:lpwstr>
      </vt:variant>
      <vt:variant>
        <vt:i4>1769529</vt:i4>
      </vt:variant>
      <vt:variant>
        <vt:i4>50</vt:i4>
      </vt:variant>
      <vt:variant>
        <vt:i4>0</vt:i4>
      </vt:variant>
      <vt:variant>
        <vt:i4>5</vt:i4>
      </vt:variant>
      <vt:variant>
        <vt:lpwstr/>
      </vt:variant>
      <vt:variant>
        <vt:lpwstr>_Toc203906831</vt:lpwstr>
      </vt:variant>
      <vt:variant>
        <vt:i4>1769529</vt:i4>
      </vt:variant>
      <vt:variant>
        <vt:i4>44</vt:i4>
      </vt:variant>
      <vt:variant>
        <vt:i4>0</vt:i4>
      </vt:variant>
      <vt:variant>
        <vt:i4>5</vt:i4>
      </vt:variant>
      <vt:variant>
        <vt:lpwstr/>
      </vt:variant>
      <vt:variant>
        <vt:lpwstr>_Toc203906830</vt:lpwstr>
      </vt:variant>
      <vt:variant>
        <vt:i4>1703993</vt:i4>
      </vt:variant>
      <vt:variant>
        <vt:i4>38</vt:i4>
      </vt:variant>
      <vt:variant>
        <vt:i4>0</vt:i4>
      </vt:variant>
      <vt:variant>
        <vt:i4>5</vt:i4>
      </vt:variant>
      <vt:variant>
        <vt:lpwstr/>
      </vt:variant>
      <vt:variant>
        <vt:lpwstr>_Toc203906829</vt:lpwstr>
      </vt:variant>
      <vt:variant>
        <vt:i4>1703993</vt:i4>
      </vt:variant>
      <vt:variant>
        <vt:i4>32</vt:i4>
      </vt:variant>
      <vt:variant>
        <vt:i4>0</vt:i4>
      </vt:variant>
      <vt:variant>
        <vt:i4>5</vt:i4>
      </vt:variant>
      <vt:variant>
        <vt:lpwstr/>
      </vt:variant>
      <vt:variant>
        <vt:lpwstr>_Toc203906828</vt:lpwstr>
      </vt:variant>
      <vt:variant>
        <vt:i4>1703993</vt:i4>
      </vt:variant>
      <vt:variant>
        <vt:i4>26</vt:i4>
      </vt:variant>
      <vt:variant>
        <vt:i4>0</vt:i4>
      </vt:variant>
      <vt:variant>
        <vt:i4>5</vt:i4>
      </vt:variant>
      <vt:variant>
        <vt:lpwstr/>
      </vt:variant>
      <vt:variant>
        <vt:lpwstr>_Toc203906827</vt:lpwstr>
      </vt:variant>
      <vt:variant>
        <vt:i4>1703993</vt:i4>
      </vt:variant>
      <vt:variant>
        <vt:i4>20</vt:i4>
      </vt:variant>
      <vt:variant>
        <vt:i4>0</vt:i4>
      </vt:variant>
      <vt:variant>
        <vt:i4>5</vt:i4>
      </vt:variant>
      <vt:variant>
        <vt:lpwstr/>
      </vt:variant>
      <vt:variant>
        <vt:lpwstr>_Toc203906826</vt:lpwstr>
      </vt:variant>
      <vt:variant>
        <vt:i4>1703993</vt:i4>
      </vt:variant>
      <vt:variant>
        <vt:i4>14</vt:i4>
      </vt:variant>
      <vt:variant>
        <vt:i4>0</vt:i4>
      </vt:variant>
      <vt:variant>
        <vt:i4>5</vt:i4>
      </vt:variant>
      <vt:variant>
        <vt:lpwstr/>
      </vt:variant>
      <vt:variant>
        <vt:lpwstr>_Toc203906825</vt:lpwstr>
      </vt:variant>
      <vt:variant>
        <vt:i4>1703993</vt:i4>
      </vt:variant>
      <vt:variant>
        <vt:i4>8</vt:i4>
      </vt:variant>
      <vt:variant>
        <vt:i4>0</vt:i4>
      </vt:variant>
      <vt:variant>
        <vt:i4>5</vt:i4>
      </vt:variant>
      <vt:variant>
        <vt:lpwstr/>
      </vt:variant>
      <vt:variant>
        <vt:lpwstr>_Toc203906824</vt:lpwstr>
      </vt:variant>
      <vt:variant>
        <vt:i4>1703993</vt:i4>
      </vt:variant>
      <vt:variant>
        <vt:i4>2</vt:i4>
      </vt:variant>
      <vt:variant>
        <vt:i4>0</vt:i4>
      </vt:variant>
      <vt:variant>
        <vt:i4>5</vt:i4>
      </vt:variant>
      <vt:variant>
        <vt:lpwstr/>
      </vt:variant>
      <vt:variant>
        <vt:lpwstr>_Toc203906823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davies</dc:creator>
  <cp:keywords/>
  <dc:description/>
  <cp:lastModifiedBy>Ethan Davies (2405602)</cp:lastModifiedBy>
  <cp:revision>3</cp:revision>
  <cp:lastPrinted>2006-08-01T09:47:00Z</cp:lastPrinted>
  <dcterms:created xsi:type="dcterms:W3CDTF">2025-07-20T14:08:00Z</dcterms:created>
  <dcterms:modified xsi:type="dcterms:W3CDTF">2025-07-20T14:22:00Z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GrammarlyDocumentId">
    <vt:lpwstr>30a3dfc8a3a882c8d0bd9ab5ee434077f7387e77b2fed981eb9dda8578a68c89</vt:lpwstr>
  </property>
  <property fmtid="{D5CDD505-2E9C-101B-9397-08002B2CF9AE}" pid="4" name="ContentTypeId">
    <vt:lpwstr>0x010100885BDE7C2597694E9B52267909D130AC</vt:lpwstr>
  </property>
</Properties>
</file>