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3B03" w:rsidRDefault="00EC3B03">
      <w:pPr>
        <w:spacing w:after="0" w:line="240" w:lineRule="auto"/>
        <w:ind w:left="426"/>
        <w:rPr>
          <w:rFonts w:ascii="Arial" w:eastAsia="Arial" w:hAnsi="Arial" w:cs="Arial"/>
          <w:sz w:val="24"/>
        </w:rPr>
      </w:pPr>
    </w:p>
    <w:p w:rsidR="00EC3B03" w:rsidRDefault="00E97309">
      <w:pPr>
        <w:tabs>
          <w:tab w:val="left" w:pos="8236"/>
        </w:tabs>
        <w:spacing w:line="360" w:lineRule="auto"/>
        <w:ind w:right="-646"/>
        <w:rPr>
          <w:rFonts w:ascii="Arial" w:eastAsia="Arial" w:hAnsi="Arial" w:cs="Arial"/>
          <w:b/>
          <w:sz w:val="24"/>
        </w:rPr>
      </w:pPr>
      <w:r>
        <w:rPr>
          <w:rFonts w:ascii="Arial" w:eastAsia="Arial" w:hAnsi="Arial" w:cs="Arial"/>
          <w:b/>
          <w:sz w:val="24"/>
        </w:rPr>
        <w:t>Analyse why key incidents/events have had a damaging effect on the willingness of communities to engage with the police.</w:t>
      </w:r>
    </w:p>
    <w:p w:rsidR="00EC3B03" w:rsidRDefault="00E97309">
      <w:pPr>
        <w:spacing w:line="360" w:lineRule="auto"/>
        <w:rPr>
          <w:rFonts w:ascii="Arial" w:eastAsia="Arial" w:hAnsi="Arial" w:cs="Arial"/>
          <w:b/>
          <w:sz w:val="24"/>
        </w:rPr>
      </w:pPr>
      <w:r>
        <w:rPr>
          <w:rFonts w:ascii="Arial" w:eastAsia="Arial" w:hAnsi="Arial" w:cs="Arial"/>
          <w:b/>
          <w:sz w:val="24"/>
        </w:rPr>
        <w:t>Evaluate the role of community policing in fostering and maintaining community cohesion and understand and apply key principles of effective community engagement</w:t>
      </w:r>
    </w:p>
    <w:p w:rsidR="00EC3B03" w:rsidRDefault="00EC3B03">
      <w:pPr>
        <w:spacing w:line="360" w:lineRule="auto"/>
        <w:rPr>
          <w:rFonts w:ascii="Arial" w:eastAsia="Arial" w:hAnsi="Arial" w:cs="Arial"/>
          <w:sz w:val="24"/>
        </w:rPr>
      </w:pPr>
    </w:p>
    <w:p w:rsidR="00EC3B03" w:rsidRDefault="00E97309">
      <w:pPr>
        <w:spacing w:line="360" w:lineRule="auto"/>
        <w:rPr>
          <w:rFonts w:ascii="Arial" w:eastAsia="Arial" w:hAnsi="Arial" w:cs="Arial"/>
          <w:sz w:val="24"/>
        </w:rPr>
      </w:pPr>
      <w:r>
        <w:rPr>
          <w:rFonts w:ascii="Arial" w:eastAsia="Arial" w:hAnsi="Arial" w:cs="Arial"/>
          <w:sz w:val="24"/>
        </w:rPr>
        <w:t xml:space="preserve">Throughout this essay, I will evaluate policing roles within </w:t>
      </w:r>
      <w:r w:rsidR="0033212B">
        <w:rPr>
          <w:rFonts w:ascii="Arial" w:eastAsia="Arial" w:hAnsi="Arial" w:cs="Arial"/>
          <w:sz w:val="24"/>
        </w:rPr>
        <w:t>a community and gather an</w:t>
      </w:r>
      <w:r>
        <w:rPr>
          <w:rFonts w:ascii="Arial" w:eastAsia="Arial" w:hAnsi="Arial" w:cs="Arial"/>
          <w:sz w:val="24"/>
        </w:rPr>
        <w:t xml:space="preserve"> understanding of how police apply key principles when responding to a number of different incidents. I will examine how different types of incidents and events affect members of the community and how some can have a damaging effect on the community belie</w:t>
      </w:r>
      <w:r>
        <w:rPr>
          <w:rFonts w:ascii="Arial" w:eastAsia="Arial" w:hAnsi="Arial" w:cs="Arial"/>
          <w:sz w:val="24"/>
        </w:rPr>
        <w:t>fs and willingness to cooperate with police. I will talk about different high and low profile events and make analytical points on how they have affected how the communities are policed.</w:t>
      </w:r>
    </w:p>
    <w:p w:rsidR="00EC3B03" w:rsidRDefault="00E97309">
      <w:pPr>
        <w:spacing w:line="360" w:lineRule="auto"/>
        <w:rPr>
          <w:rFonts w:ascii="Arial" w:eastAsia="Arial" w:hAnsi="Arial" w:cs="Arial"/>
          <w:sz w:val="24"/>
        </w:rPr>
      </w:pPr>
      <w:r>
        <w:rPr>
          <w:rFonts w:ascii="Arial" w:eastAsia="Arial" w:hAnsi="Arial" w:cs="Arial"/>
          <w:sz w:val="24"/>
        </w:rPr>
        <w:t xml:space="preserve"> </w:t>
      </w:r>
    </w:p>
    <w:p w:rsidR="00EC3B03" w:rsidRDefault="00E97309">
      <w:pPr>
        <w:spacing w:line="360" w:lineRule="auto"/>
        <w:rPr>
          <w:rFonts w:ascii="Arial" w:eastAsia="Arial" w:hAnsi="Arial" w:cs="Arial"/>
          <w:sz w:val="24"/>
        </w:rPr>
      </w:pPr>
      <w:r>
        <w:rPr>
          <w:rFonts w:ascii="Arial" w:eastAsia="Arial" w:hAnsi="Arial" w:cs="Arial"/>
          <w:sz w:val="24"/>
        </w:rPr>
        <w:t>Police office</w:t>
      </w:r>
      <w:r w:rsidR="00012E64">
        <w:rPr>
          <w:rFonts w:ascii="Arial" w:eastAsia="Arial" w:hAnsi="Arial" w:cs="Arial"/>
          <w:sz w:val="24"/>
        </w:rPr>
        <w:t xml:space="preserve">rs in the early 80’s were </w:t>
      </w:r>
      <w:r>
        <w:rPr>
          <w:rFonts w:ascii="Arial" w:eastAsia="Arial" w:hAnsi="Arial" w:cs="Arial"/>
          <w:sz w:val="24"/>
        </w:rPr>
        <w:t>task</w:t>
      </w:r>
      <w:r w:rsidR="00012E64">
        <w:rPr>
          <w:rFonts w:ascii="Arial" w:eastAsia="Arial" w:hAnsi="Arial" w:cs="Arial"/>
          <w:sz w:val="24"/>
        </w:rPr>
        <w:t>ed</w:t>
      </w:r>
      <w:r>
        <w:rPr>
          <w:rFonts w:ascii="Arial" w:eastAsia="Arial" w:hAnsi="Arial" w:cs="Arial"/>
          <w:sz w:val="24"/>
        </w:rPr>
        <w:t xml:space="preserve"> </w:t>
      </w:r>
      <w:r>
        <w:rPr>
          <w:rFonts w:ascii="Arial" w:eastAsia="Arial" w:hAnsi="Arial" w:cs="Arial"/>
          <w:sz w:val="24"/>
        </w:rPr>
        <w:t>t</w:t>
      </w:r>
      <w:r>
        <w:rPr>
          <w:rFonts w:ascii="Arial" w:eastAsia="Arial" w:hAnsi="Arial" w:cs="Arial"/>
          <w:sz w:val="24"/>
        </w:rPr>
        <w:t>o bring the crime rate down. One of the worse affected</w:t>
      </w:r>
      <w:r w:rsidR="002D0405">
        <w:rPr>
          <w:rFonts w:ascii="Arial" w:eastAsia="Arial" w:hAnsi="Arial" w:cs="Arial"/>
          <w:sz w:val="24"/>
        </w:rPr>
        <w:t xml:space="preserve"> areas was Brixton </w:t>
      </w:r>
      <w:r>
        <w:rPr>
          <w:rFonts w:ascii="Arial" w:eastAsia="Arial" w:hAnsi="Arial" w:cs="Arial"/>
          <w:sz w:val="24"/>
        </w:rPr>
        <w:t>in London. Over half of the unemployed members of this community were black. In an attempt to try and reduce the crime rate</w:t>
      </w:r>
      <w:r w:rsidR="00012E64">
        <w:rPr>
          <w:rFonts w:ascii="Arial" w:eastAsia="Arial" w:hAnsi="Arial" w:cs="Arial"/>
          <w:sz w:val="24"/>
        </w:rPr>
        <w:t>,</w:t>
      </w:r>
      <w:r>
        <w:rPr>
          <w:rFonts w:ascii="Arial" w:eastAsia="Arial" w:hAnsi="Arial" w:cs="Arial"/>
          <w:sz w:val="24"/>
        </w:rPr>
        <w:t xml:space="preserve"> officers began to stop and search these black </w:t>
      </w:r>
      <w:r>
        <w:rPr>
          <w:rFonts w:ascii="Arial" w:eastAsia="Arial" w:hAnsi="Arial" w:cs="Arial"/>
          <w:sz w:val="24"/>
        </w:rPr>
        <w:t xml:space="preserve">individuals. Nine hundred and forty three stop searches were conducted over a period of five days at the beginning of April 1981, </w:t>
      </w:r>
      <w:r>
        <w:rPr>
          <w:rFonts w:ascii="Arial" w:eastAsia="Arial" w:hAnsi="Arial" w:cs="Arial"/>
          <w:sz w:val="24"/>
        </w:rPr>
        <w:t>(</w:t>
      </w:r>
      <w:r w:rsidR="00012E64">
        <w:rPr>
          <w:rFonts w:ascii="Arial" w:eastAsia="Arial" w:hAnsi="Arial" w:cs="Arial"/>
          <w:sz w:val="24"/>
        </w:rPr>
        <w:t>Black past</w:t>
      </w:r>
      <w:r>
        <w:rPr>
          <w:rFonts w:ascii="Arial" w:eastAsia="Arial" w:hAnsi="Arial" w:cs="Arial"/>
          <w:sz w:val="24"/>
        </w:rPr>
        <w:t xml:space="preserve">, 2021). This particular weekend a </w:t>
      </w:r>
      <w:r>
        <w:rPr>
          <w:rFonts w:ascii="Arial" w:eastAsia="Arial" w:hAnsi="Arial" w:cs="Arial"/>
          <w:sz w:val="24"/>
        </w:rPr>
        <w:t>black taxi driver was stop searched and subsequently arrested. This amplif</w:t>
      </w:r>
      <w:r w:rsidR="0033212B">
        <w:rPr>
          <w:rFonts w:ascii="Arial" w:eastAsia="Arial" w:hAnsi="Arial" w:cs="Arial"/>
          <w:sz w:val="24"/>
        </w:rPr>
        <w:t>ied the tensions and led to</w:t>
      </w:r>
      <w:r>
        <w:rPr>
          <w:rFonts w:ascii="Arial" w:eastAsia="Arial" w:hAnsi="Arial" w:cs="Arial"/>
          <w:sz w:val="24"/>
        </w:rPr>
        <w:t xml:space="preserve"> </w:t>
      </w:r>
      <w:r w:rsidR="00012E64">
        <w:rPr>
          <w:rFonts w:ascii="Arial" w:eastAsia="Arial" w:hAnsi="Arial" w:cs="Arial"/>
          <w:sz w:val="24"/>
        </w:rPr>
        <w:t>community members</w:t>
      </w:r>
      <w:r>
        <w:rPr>
          <w:rFonts w:ascii="Arial" w:eastAsia="Arial" w:hAnsi="Arial" w:cs="Arial"/>
          <w:sz w:val="24"/>
        </w:rPr>
        <w:t xml:space="preserve"> becoming volatile and aggressive. Police deployed more officers to the area in an effort to deter the youths however this ba</w:t>
      </w:r>
      <w:r>
        <w:rPr>
          <w:rFonts w:ascii="Arial" w:eastAsia="Arial" w:hAnsi="Arial" w:cs="Arial"/>
          <w:sz w:val="24"/>
        </w:rPr>
        <w:t>ckfired and the violence increased. Petrol bombs were thrown, businesses were targeted and the youths began to loot items. These riots lasted</w:t>
      </w:r>
      <w:r w:rsidR="00012E64">
        <w:rPr>
          <w:rFonts w:ascii="Arial" w:eastAsia="Arial" w:hAnsi="Arial" w:cs="Arial"/>
          <w:sz w:val="24"/>
        </w:rPr>
        <w:t xml:space="preserve"> all</w:t>
      </w:r>
      <w:r>
        <w:rPr>
          <w:rFonts w:ascii="Arial" w:eastAsia="Arial" w:hAnsi="Arial" w:cs="Arial"/>
          <w:sz w:val="24"/>
        </w:rPr>
        <w:t xml:space="preserve"> weekend with two hundred and eighty two arrests (Blackpast, 2021) mainly consisting of the black minorit</w:t>
      </w:r>
      <w:r>
        <w:rPr>
          <w:rFonts w:ascii="Arial" w:eastAsia="Arial" w:hAnsi="Arial" w:cs="Arial"/>
          <w:sz w:val="24"/>
        </w:rPr>
        <w:t>y. An</w:t>
      </w:r>
      <w:r w:rsidR="002D0405">
        <w:rPr>
          <w:rFonts w:ascii="Arial" w:eastAsia="Arial" w:hAnsi="Arial" w:cs="Arial"/>
          <w:sz w:val="24"/>
        </w:rPr>
        <w:t xml:space="preserve"> enquiry into these riots led by</w:t>
      </w:r>
      <w:r>
        <w:rPr>
          <w:rFonts w:ascii="Arial" w:eastAsia="Arial" w:hAnsi="Arial" w:cs="Arial"/>
          <w:sz w:val="24"/>
        </w:rPr>
        <w:t xml:space="preserve"> </w:t>
      </w:r>
      <w:r w:rsidR="002C7FAF">
        <w:rPr>
          <w:rFonts w:ascii="Arial" w:eastAsia="Arial" w:hAnsi="Arial" w:cs="Arial"/>
          <w:sz w:val="24"/>
        </w:rPr>
        <w:t>Lord Scarman found that</w:t>
      </w:r>
      <w:r>
        <w:rPr>
          <w:rFonts w:ascii="Arial" w:eastAsia="Arial" w:hAnsi="Arial" w:cs="Arial"/>
          <w:sz w:val="24"/>
        </w:rPr>
        <w:t xml:space="preserve"> political and social factors had created </w:t>
      </w:r>
      <w:r w:rsidR="0033212B">
        <w:rPr>
          <w:rFonts w:ascii="Arial" w:eastAsia="Arial" w:hAnsi="Arial" w:cs="Arial"/>
          <w:sz w:val="24"/>
        </w:rPr>
        <w:t>an</w:t>
      </w:r>
      <w:r>
        <w:rPr>
          <w:rFonts w:ascii="Arial" w:eastAsia="Arial" w:hAnsi="Arial" w:cs="Arial"/>
          <w:sz w:val="24"/>
        </w:rPr>
        <w:t xml:space="preserve"> outlook towards violent protest and denied that institutional racism even existed within the police</w:t>
      </w:r>
      <w:r w:rsidR="00012E64">
        <w:rPr>
          <w:rFonts w:ascii="Arial" w:eastAsia="Arial" w:hAnsi="Arial" w:cs="Arial"/>
          <w:sz w:val="24"/>
        </w:rPr>
        <w:t xml:space="preserve"> which led to the loss of trust and confidence in the police</w:t>
      </w:r>
      <w:r>
        <w:rPr>
          <w:rFonts w:ascii="Arial" w:eastAsia="Arial" w:hAnsi="Arial" w:cs="Arial"/>
          <w:sz w:val="24"/>
        </w:rPr>
        <w:t xml:space="preserve"> (John Wiley &amp; Sons, 2021). </w:t>
      </w:r>
      <w:r>
        <w:rPr>
          <w:rFonts w:ascii="Arial" w:eastAsia="Arial" w:hAnsi="Arial" w:cs="Arial"/>
          <w:sz w:val="24"/>
        </w:rPr>
        <w:t>This event had a negative i</w:t>
      </w:r>
      <w:r w:rsidR="002D0405">
        <w:rPr>
          <w:rFonts w:ascii="Arial" w:eastAsia="Arial" w:hAnsi="Arial" w:cs="Arial"/>
          <w:sz w:val="24"/>
        </w:rPr>
        <w:t>mpact on the local communi</w:t>
      </w:r>
      <w:r w:rsidR="002C7FAF">
        <w:rPr>
          <w:rFonts w:ascii="Arial" w:eastAsia="Arial" w:hAnsi="Arial" w:cs="Arial"/>
          <w:sz w:val="24"/>
        </w:rPr>
        <w:t>ties,</w:t>
      </w:r>
      <w:r w:rsidR="002D0405">
        <w:rPr>
          <w:rFonts w:ascii="Arial" w:eastAsia="Arial" w:hAnsi="Arial" w:cs="Arial"/>
          <w:sz w:val="24"/>
        </w:rPr>
        <w:t xml:space="preserve"> </w:t>
      </w:r>
      <w:r>
        <w:rPr>
          <w:rFonts w:ascii="Arial" w:eastAsia="Arial" w:hAnsi="Arial" w:cs="Arial"/>
          <w:sz w:val="24"/>
        </w:rPr>
        <w:t xml:space="preserve">during the 1980's the majority of police officer were white and did not </w:t>
      </w:r>
      <w:r>
        <w:rPr>
          <w:rFonts w:ascii="Arial" w:eastAsia="Arial" w:hAnsi="Arial" w:cs="Arial"/>
          <w:sz w:val="24"/>
        </w:rPr>
        <w:t xml:space="preserve">represent the </w:t>
      </w:r>
      <w:r>
        <w:rPr>
          <w:rFonts w:ascii="Arial" w:eastAsia="Arial" w:hAnsi="Arial" w:cs="Arial"/>
          <w:sz w:val="24"/>
        </w:rPr>
        <w:lastRenderedPageBreak/>
        <w:t xml:space="preserve">community that they were policing. Police did not take accountability for their actions therefore lost the trust within the community. Over the years there have been many cases similar to the Brixton riots whereby there have been a number of </w:t>
      </w:r>
      <w:r>
        <w:rPr>
          <w:rFonts w:ascii="Arial" w:eastAsia="Arial" w:hAnsi="Arial" w:cs="Arial"/>
          <w:sz w:val="24"/>
        </w:rPr>
        <w:t>failings by police, including Fio</w:t>
      </w:r>
      <w:r w:rsidR="00012E64">
        <w:rPr>
          <w:rFonts w:ascii="Arial" w:eastAsia="Arial" w:hAnsi="Arial" w:cs="Arial"/>
          <w:sz w:val="24"/>
        </w:rPr>
        <w:t>na Pilkington and t</w:t>
      </w:r>
      <w:r>
        <w:rPr>
          <w:rFonts w:ascii="Arial" w:eastAsia="Arial" w:hAnsi="Arial" w:cs="Arial"/>
          <w:sz w:val="24"/>
        </w:rPr>
        <w:t>he Manchester bombing in 2017. These high profile cases make it extremely difficult for the police to buil</w:t>
      </w:r>
      <w:r w:rsidR="00012E64">
        <w:rPr>
          <w:rFonts w:ascii="Arial" w:eastAsia="Arial" w:hAnsi="Arial" w:cs="Arial"/>
          <w:sz w:val="24"/>
        </w:rPr>
        <w:t>d up and maintain relationships</w:t>
      </w:r>
      <w:r>
        <w:rPr>
          <w:rFonts w:ascii="Arial" w:eastAsia="Arial" w:hAnsi="Arial" w:cs="Arial"/>
          <w:sz w:val="24"/>
        </w:rPr>
        <w:t>. Social media is becoming incre</w:t>
      </w:r>
      <w:r>
        <w:rPr>
          <w:rFonts w:ascii="Arial" w:eastAsia="Arial" w:hAnsi="Arial" w:cs="Arial"/>
          <w:sz w:val="24"/>
        </w:rPr>
        <w:t xml:space="preserve">asingly popular within society, it is widely available and can be accessed by everyone. Police officers are often portrayed negatively by </w:t>
      </w:r>
      <w:r w:rsidR="00DB5D65">
        <w:rPr>
          <w:rFonts w:ascii="Arial" w:eastAsia="Arial" w:hAnsi="Arial" w:cs="Arial"/>
          <w:sz w:val="24"/>
        </w:rPr>
        <w:t>society</w:t>
      </w:r>
      <w:r>
        <w:rPr>
          <w:rFonts w:ascii="Arial" w:eastAsia="Arial" w:hAnsi="Arial" w:cs="Arial"/>
          <w:sz w:val="24"/>
        </w:rPr>
        <w:t xml:space="preserve"> and is another obstacle that police need to overcome when dealing with members of the public.</w:t>
      </w:r>
      <w:r>
        <w:rPr>
          <w:rFonts w:ascii="Arial" w:eastAsia="Arial" w:hAnsi="Arial" w:cs="Arial"/>
          <w:sz w:val="24"/>
        </w:rPr>
        <w:t xml:space="preserve"> </w:t>
      </w:r>
    </w:p>
    <w:p w:rsidR="00EC3B03" w:rsidRDefault="00EC3B03">
      <w:pPr>
        <w:spacing w:line="360" w:lineRule="auto"/>
        <w:rPr>
          <w:rFonts w:ascii="Arial" w:eastAsia="Arial" w:hAnsi="Arial" w:cs="Arial"/>
          <w:sz w:val="24"/>
        </w:rPr>
      </w:pPr>
    </w:p>
    <w:p w:rsidR="00EC3B03" w:rsidRDefault="00E97309">
      <w:pPr>
        <w:spacing w:line="360" w:lineRule="auto"/>
        <w:rPr>
          <w:rFonts w:ascii="Arial" w:eastAsia="Arial" w:hAnsi="Arial" w:cs="Arial"/>
          <w:sz w:val="24"/>
        </w:rPr>
      </w:pPr>
      <w:r>
        <w:rPr>
          <w:rFonts w:ascii="Arial" w:eastAsia="Arial" w:hAnsi="Arial" w:cs="Arial"/>
          <w:sz w:val="24"/>
        </w:rPr>
        <w:t>Community tension can be described as state of dynamics within a community that may potentially lead to disorder, disruption and cause members of these communities to live in fear (Institute of Community Cohesion, 2010, p9). Since the Brixton Riots (198</w:t>
      </w:r>
      <w:r>
        <w:rPr>
          <w:rFonts w:ascii="Arial" w:eastAsia="Arial" w:hAnsi="Arial" w:cs="Arial"/>
          <w:sz w:val="24"/>
        </w:rPr>
        <w:t xml:space="preserve">1) police officers have had to work exceptionally hard in order to earn the public trust back. In 1984 the Police and Criminal Evidence Act was introduced as legislation that police officers in England and Wales follow. It includes correct use of Stop and </w:t>
      </w:r>
      <w:r>
        <w:rPr>
          <w:rFonts w:ascii="Arial" w:eastAsia="Arial" w:hAnsi="Arial" w:cs="Arial"/>
          <w:sz w:val="24"/>
        </w:rPr>
        <w:t xml:space="preserve">Search, Arrest and detention of prisoners to ensure everyone is treated fairly and with respect. Throughout </w:t>
      </w:r>
      <w:r w:rsidR="002D0405">
        <w:rPr>
          <w:rFonts w:ascii="Arial" w:eastAsia="Arial" w:hAnsi="Arial" w:cs="Arial"/>
          <w:sz w:val="24"/>
        </w:rPr>
        <w:t>W</w:t>
      </w:r>
      <w:r>
        <w:rPr>
          <w:rFonts w:ascii="Arial" w:eastAsia="Arial" w:hAnsi="Arial" w:cs="Arial"/>
          <w:sz w:val="24"/>
        </w:rPr>
        <w:t xml:space="preserve">ales, especially in the major cities like Cardiff there are a number of different ethnic minority groups. The year </w:t>
      </w:r>
      <w:r w:rsidR="002D0405">
        <w:rPr>
          <w:rFonts w:ascii="Arial" w:eastAsia="Arial" w:hAnsi="Arial" w:cs="Arial"/>
          <w:sz w:val="24"/>
        </w:rPr>
        <w:t>ending Dec 2020, Cardiff’s</w:t>
      </w:r>
      <w:r>
        <w:rPr>
          <w:rFonts w:ascii="Arial" w:eastAsia="Arial" w:hAnsi="Arial" w:cs="Arial"/>
          <w:sz w:val="24"/>
        </w:rPr>
        <w:t xml:space="preserve"> Black Asian and Minority Ethnic (BAME</w:t>
      </w:r>
      <w:r w:rsidR="002D0405">
        <w:rPr>
          <w:rFonts w:ascii="Arial" w:eastAsia="Arial" w:hAnsi="Arial" w:cs="Arial"/>
          <w:sz w:val="24"/>
        </w:rPr>
        <w:t>) population was 74,400, whereas</w:t>
      </w:r>
      <w:r>
        <w:rPr>
          <w:rFonts w:ascii="Arial" w:eastAsia="Arial" w:hAnsi="Arial" w:cs="Arial"/>
          <w:sz w:val="24"/>
        </w:rPr>
        <w:t xml:space="preserve"> the area that I police in Rhondda Cynon Taff only has a </w:t>
      </w:r>
      <w:r w:rsidR="002D0405">
        <w:rPr>
          <w:rFonts w:ascii="Arial" w:eastAsia="Arial" w:hAnsi="Arial" w:cs="Arial"/>
          <w:sz w:val="24"/>
        </w:rPr>
        <w:t xml:space="preserve">BAME </w:t>
      </w:r>
      <w:r>
        <w:rPr>
          <w:rFonts w:ascii="Arial" w:eastAsia="Arial" w:hAnsi="Arial" w:cs="Arial"/>
          <w:sz w:val="24"/>
        </w:rPr>
        <w:t>population of 9,500 (Stats Wales, No Date). It is important for police officers to know and understand the communities th</w:t>
      </w:r>
      <w:r>
        <w:rPr>
          <w:rFonts w:ascii="Arial" w:eastAsia="Arial" w:hAnsi="Arial" w:cs="Arial"/>
          <w:sz w:val="24"/>
        </w:rPr>
        <w:t xml:space="preserve">ey are policing. Recognising and relating to these communities will help build and </w:t>
      </w:r>
      <w:r w:rsidR="002C7FAF">
        <w:rPr>
          <w:rFonts w:ascii="Arial" w:eastAsia="Arial" w:hAnsi="Arial" w:cs="Arial"/>
          <w:sz w:val="24"/>
        </w:rPr>
        <w:t>sustain relationships.</w:t>
      </w:r>
      <w:r>
        <w:rPr>
          <w:rFonts w:ascii="Arial" w:eastAsia="Arial" w:hAnsi="Arial" w:cs="Arial"/>
          <w:sz w:val="24"/>
        </w:rPr>
        <w:t xml:space="preserve"> Listening and being a visual member of the community will impro</w:t>
      </w:r>
      <w:r>
        <w:rPr>
          <w:rFonts w:ascii="Arial" w:eastAsia="Arial" w:hAnsi="Arial" w:cs="Arial"/>
          <w:sz w:val="24"/>
        </w:rPr>
        <w:t>ve community engagement and make</w:t>
      </w:r>
      <w:r>
        <w:rPr>
          <w:rFonts w:ascii="Arial" w:eastAsia="Arial" w:hAnsi="Arial" w:cs="Arial"/>
          <w:sz w:val="24"/>
        </w:rPr>
        <w:t xml:space="preserve"> the public more likely to report a crime as </w:t>
      </w:r>
      <w:r>
        <w:rPr>
          <w:rFonts w:ascii="Arial" w:eastAsia="Arial" w:hAnsi="Arial" w:cs="Arial"/>
          <w:sz w:val="24"/>
        </w:rPr>
        <w:t xml:space="preserve">they </w:t>
      </w:r>
      <w:r w:rsidR="002C7FAF">
        <w:rPr>
          <w:rFonts w:ascii="Arial" w:eastAsia="Arial" w:hAnsi="Arial" w:cs="Arial"/>
          <w:sz w:val="24"/>
        </w:rPr>
        <w:t>believe</w:t>
      </w:r>
      <w:r>
        <w:rPr>
          <w:rFonts w:ascii="Arial" w:eastAsia="Arial" w:hAnsi="Arial" w:cs="Arial"/>
          <w:sz w:val="24"/>
        </w:rPr>
        <w:t xml:space="preserve"> that they are being listened to. </w:t>
      </w:r>
    </w:p>
    <w:p w:rsidR="00EC3B03" w:rsidRDefault="00EC3B03">
      <w:pPr>
        <w:spacing w:line="360" w:lineRule="auto"/>
        <w:rPr>
          <w:rFonts w:ascii="Arial" w:eastAsia="Arial" w:hAnsi="Arial" w:cs="Arial"/>
          <w:sz w:val="24"/>
        </w:rPr>
      </w:pPr>
    </w:p>
    <w:p w:rsidR="00EC3B03" w:rsidRDefault="00E97309">
      <w:pPr>
        <w:spacing w:line="360" w:lineRule="auto"/>
        <w:rPr>
          <w:rFonts w:ascii="Arial" w:eastAsia="Arial" w:hAnsi="Arial" w:cs="Arial"/>
          <w:sz w:val="24"/>
        </w:rPr>
      </w:pPr>
      <w:r>
        <w:rPr>
          <w:rFonts w:ascii="Arial" w:eastAsia="Arial" w:hAnsi="Arial" w:cs="Arial"/>
          <w:sz w:val="24"/>
        </w:rPr>
        <w:t xml:space="preserve">The Police Reform Act 2002 introduced a number of Police and Community Safety Officers (PCSO) to work alongside police officers within the community to help reduce </w:t>
      </w:r>
      <w:r>
        <w:rPr>
          <w:rFonts w:ascii="Arial" w:eastAsia="Arial" w:hAnsi="Arial" w:cs="Arial"/>
          <w:sz w:val="24"/>
        </w:rPr>
        <w:t>crime. Reducing th</w:t>
      </w:r>
      <w:r>
        <w:rPr>
          <w:rFonts w:ascii="Arial" w:eastAsia="Arial" w:hAnsi="Arial" w:cs="Arial"/>
          <w:sz w:val="24"/>
        </w:rPr>
        <w:t xml:space="preserve">is makes the local community feel safer in their homes and neighbourhoods (Strickland and Beard, 2012, p3). Although PCSO's were given a certain number of powers to help combat crime their main role was to have a </w:t>
      </w:r>
      <w:r>
        <w:rPr>
          <w:rFonts w:ascii="Arial" w:eastAsia="Arial" w:hAnsi="Arial" w:cs="Arial"/>
          <w:sz w:val="24"/>
        </w:rPr>
        <w:lastRenderedPageBreak/>
        <w:t>presence within the community and answering</w:t>
      </w:r>
      <w:r>
        <w:rPr>
          <w:rFonts w:ascii="Arial" w:eastAsia="Arial" w:hAnsi="Arial" w:cs="Arial"/>
          <w:sz w:val="24"/>
        </w:rPr>
        <w:t xml:space="preserve"> directly to the community. One way this happened was by having Partnership and Communities Together (PACT) meetings. This includes members of the community, local PCSO's, and counsellors. These meetings are a chance for local </w:t>
      </w:r>
      <w:r>
        <w:rPr>
          <w:rFonts w:ascii="Arial" w:eastAsia="Arial" w:hAnsi="Arial" w:cs="Arial"/>
          <w:sz w:val="24"/>
        </w:rPr>
        <w:t xml:space="preserve">issues </w:t>
      </w:r>
      <w:r w:rsidR="002C7FAF">
        <w:rPr>
          <w:rFonts w:ascii="Arial" w:eastAsia="Arial" w:hAnsi="Arial" w:cs="Arial"/>
          <w:sz w:val="24"/>
        </w:rPr>
        <w:t xml:space="preserve">to be raised </w:t>
      </w:r>
      <w:r>
        <w:rPr>
          <w:rFonts w:ascii="Arial" w:eastAsia="Arial" w:hAnsi="Arial" w:cs="Arial"/>
          <w:sz w:val="24"/>
        </w:rPr>
        <w:t>f</w:t>
      </w:r>
      <w:r w:rsidR="0033212B">
        <w:rPr>
          <w:rFonts w:ascii="Arial" w:eastAsia="Arial" w:hAnsi="Arial" w:cs="Arial"/>
          <w:sz w:val="24"/>
        </w:rPr>
        <w:t>rom ASB,</w:t>
      </w:r>
      <w:r>
        <w:rPr>
          <w:rFonts w:ascii="Arial" w:eastAsia="Arial" w:hAnsi="Arial" w:cs="Arial"/>
          <w:sz w:val="24"/>
        </w:rPr>
        <w:t xml:space="preserve"> Road safety or environmental issues. Th</w:t>
      </w:r>
      <w:r w:rsidR="002C7FAF">
        <w:rPr>
          <w:rFonts w:ascii="Arial" w:eastAsia="Arial" w:hAnsi="Arial" w:cs="Arial"/>
          <w:sz w:val="24"/>
        </w:rPr>
        <w:t>ese meetings are one way to</w:t>
      </w:r>
      <w:r>
        <w:rPr>
          <w:rFonts w:ascii="Arial" w:eastAsia="Arial" w:hAnsi="Arial" w:cs="Arial"/>
          <w:sz w:val="24"/>
        </w:rPr>
        <w:t xml:space="preserve"> increase public confidence as relationships are formed, reduce crime rates and anti-social behaviour due to an increase presence within an area and be an all</w:t>
      </w:r>
      <w:r>
        <w:rPr>
          <w:rFonts w:ascii="Arial" w:eastAsia="Arial" w:hAnsi="Arial" w:cs="Arial"/>
          <w:sz w:val="24"/>
        </w:rPr>
        <w:t xml:space="preserve">-round voice for the neighbourhood as they understand the problems and the effect this has on the community and individuals. </w:t>
      </w:r>
    </w:p>
    <w:p w:rsidR="00EC3B03" w:rsidRDefault="00EC3B03">
      <w:pPr>
        <w:spacing w:line="360" w:lineRule="auto"/>
        <w:rPr>
          <w:rFonts w:ascii="Arial" w:eastAsia="Arial" w:hAnsi="Arial" w:cs="Arial"/>
          <w:sz w:val="24"/>
        </w:rPr>
      </w:pPr>
    </w:p>
    <w:p w:rsidR="00EC3B03" w:rsidRDefault="00E97309">
      <w:pPr>
        <w:spacing w:line="360" w:lineRule="auto"/>
        <w:rPr>
          <w:rFonts w:ascii="Arial" w:eastAsia="Arial" w:hAnsi="Arial" w:cs="Arial"/>
          <w:sz w:val="24"/>
        </w:rPr>
      </w:pPr>
      <w:r>
        <w:rPr>
          <w:rFonts w:ascii="Arial" w:eastAsia="Arial" w:hAnsi="Arial" w:cs="Arial"/>
          <w:sz w:val="24"/>
        </w:rPr>
        <w:t>In order to work successfully within the community, professionals can be guided by key principles which support equality, fairnes</w:t>
      </w:r>
      <w:r>
        <w:rPr>
          <w:rFonts w:ascii="Arial" w:eastAsia="Arial" w:hAnsi="Arial" w:cs="Arial"/>
          <w:sz w:val="24"/>
        </w:rPr>
        <w:t>s and general wellbeing. The six key principles are social justice, self-determination, working and learning together, sustainable communities, participation and reflective practice (Regeneration Wales, No Date, p.4). If all of these are followed, then the</w:t>
      </w:r>
      <w:r>
        <w:rPr>
          <w:rFonts w:ascii="Arial" w:eastAsia="Arial" w:hAnsi="Arial" w:cs="Arial"/>
          <w:sz w:val="24"/>
        </w:rPr>
        <w:t xml:space="preserve"> police workin</w:t>
      </w:r>
      <w:r w:rsidR="002C7FAF">
        <w:rPr>
          <w:rFonts w:ascii="Arial" w:eastAsia="Arial" w:hAnsi="Arial" w:cs="Arial"/>
          <w:sz w:val="24"/>
        </w:rPr>
        <w:t>g within the community will gain</w:t>
      </w:r>
      <w:r>
        <w:rPr>
          <w:rFonts w:ascii="Arial" w:eastAsia="Arial" w:hAnsi="Arial" w:cs="Arial"/>
          <w:sz w:val="24"/>
        </w:rPr>
        <w:t xml:space="preserve"> stro</w:t>
      </w:r>
      <w:r w:rsidR="002C7FAF">
        <w:rPr>
          <w:rFonts w:ascii="Arial" w:eastAsia="Arial" w:hAnsi="Arial" w:cs="Arial"/>
          <w:sz w:val="24"/>
        </w:rPr>
        <w:t>n</w:t>
      </w:r>
      <w:r>
        <w:rPr>
          <w:rFonts w:ascii="Arial" w:eastAsia="Arial" w:hAnsi="Arial" w:cs="Arial"/>
          <w:sz w:val="24"/>
        </w:rPr>
        <w:t>ger relations and mutual respect</w:t>
      </w:r>
      <w:r>
        <w:rPr>
          <w:rFonts w:ascii="Arial" w:eastAsia="Arial" w:hAnsi="Arial" w:cs="Arial"/>
          <w:sz w:val="24"/>
        </w:rPr>
        <w:t xml:space="preserve">. An example of this could be an on-going neighbour dispute, by being able to understand, communicate and facilitate engagement of all parties it will </w:t>
      </w:r>
      <w:r>
        <w:rPr>
          <w:rFonts w:ascii="Arial" w:eastAsia="Arial" w:hAnsi="Arial" w:cs="Arial"/>
          <w:sz w:val="24"/>
        </w:rPr>
        <w:t xml:space="preserve">help form and maintain relations. Although trying to facilitate everyone's needs is a key objective it is important not to raise expectations as this could damage relationships already built. </w:t>
      </w:r>
    </w:p>
    <w:p w:rsidR="00EC3B03" w:rsidRDefault="00EC3B03">
      <w:pPr>
        <w:spacing w:line="360" w:lineRule="auto"/>
        <w:rPr>
          <w:rFonts w:ascii="Arial" w:eastAsia="Arial" w:hAnsi="Arial" w:cs="Arial"/>
          <w:sz w:val="24"/>
        </w:rPr>
      </w:pPr>
    </w:p>
    <w:p w:rsidR="00EC3B03" w:rsidRDefault="00E97309">
      <w:pPr>
        <w:spacing w:line="360" w:lineRule="auto"/>
        <w:rPr>
          <w:rFonts w:ascii="Arial" w:eastAsia="Arial" w:hAnsi="Arial" w:cs="Arial"/>
          <w:sz w:val="24"/>
        </w:rPr>
      </w:pPr>
      <w:r>
        <w:rPr>
          <w:rFonts w:ascii="Arial" w:eastAsia="Arial" w:hAnsi="Arial" w:cs="Arial"/>
          <w:sz w:val="24"/>
        </w:rPr>
        <w:t>Moving forward it is vital that community cohesion is at the f</w:t>
      </w:r>
      <w:r>
        <w:rPr>
          <w:rFonts w:ascii="Arial" w:eastAsia="Arial" w:hAnsi="Arial" w:cs="Arial"/>
          <w:sz w:val="24"/>
        </w:rPr>
        <w:t>or</w:t>
      </w:r>
      <w:r w:rsidR="0033212B">
        <w:rPr>
          <w:rFonts w:ascii="Arial" w:eastAsia="Arial" w:hAnsi="Arial" w:cs="Arial"/>
          <w:sz w:val="24"/>
        </w:rPr>
        <w:t xml:space="preserve">efront of any community to </w:t>
      </w:r>
      <w:r>
        <w:rPr>
          <w:rFonts w:ascii="Arial" w:eastAsia="Arial" w:hAnsi="Arial" w:cs="Arial"/>
          <w:sz w:val="24"/>
        </w:rPr>
        <w:t>tackle issues. Ensuring engagement by police officers and other partnership agencies is important for the continuity of re</w:t>
      </w:r>
      <w:r w:rsidR="0033212B">
        <w:rPr>
          <w:rFonts w:ascii="Arial" w:eastAsia="Arial" w:hAnsi="Arial" w:cs="Arial"/>
          <w:sz w:val="24"/>
        </w:rPr>
        <w:t>lationships between communities</w:t>
      </w:r>
      <w:r>
        <w:rPr>
          <w:rFonts w:ascii="Arial" w:eastAsia="Arial" w:hAnsi="Arial" w:cs="Arial"/>
          <w:sz w:val="24"/>
        </w:rPr>
        <w:t>. Maintaining this will help with the stigma of previous p</w:t>
      </w:r>
      <w:r>
        <w:rPr>
          <w:rFonts w:ascii="Arial" w:eastAsia="Arial" w:hAnsi="Arial" w:cs="Arial"/>
          <w:sz w:val="24"/>
        </w:rPr>
        <w:t xml:space="preserve">olice incidents whereby there have been serious failings. Failure to maintain the public confidence will have a detrimental effect on the police service and the ability to reduce crime.  </w:t>
      </w:r>
    </w:p>
    <w:p w:rsidR="00EC3B03" w:rsidRDefault="001A4AE9">
      <w:pPr>
        <w:spacing w:line="360" w:lineRule="auto"/>
        <w:rPr>
          <w:rFonts w:ascii="Arial" w:eastAsia="Arial" w:hAnsi="Arial" w:cs="Arial"/>
          <w:sz w:val="24"/>
        </w:rPr>
      </w:pPr>
      <w:r>
        <w:rPr>
          <w:rFonts w:ascii="Arial" w:eastAsia="Arial" w:hAnsi="Arial" w:cs="Arial"/>
          <w:sz w:val="24"/>
        </w:rPr>
        <w:t>Word count 999</w:t>
      </w:r>
      <w:r w:rsidR="00205222">
        <w:rPr>
          <w:rFonts w:ascii="Arial" w:eastAsia="Arial" w:hAnsi="Arial" w:cs="Arial"/>
          <w:sz w:val="24"/>
        </w:rPr>
        <w:t>.</w:t>
      </w:r>
    </w:p>
    <w:p w:rsidR="00EC3B03" w:rsidRDefault="00EC3B03">
      <w:pPr>
        <w:spacing w:line="360" w:lineRule="auto"/>
        <w:rPr>
          <w:rFonts w:ascii="Arial" w:eastAsia="Arial" w:hAnsi="Arial" w:cs="Arial"/>
          <w:sz w:val="24"/>
        </w:rPr>
      </w:pPr>
    </w:p>
    <w:p w:rsidR="00EC3B03" w:rsidRDefault="00EC3B03">
      <w:pPr>
        <w:spacing w:line="360" w:lineRule="auto"/>
        <w:rPr>
          <w:rFonts w:ascii="Arial" w:eastAsia="Arial" w:hAnsi="Arial" w:cs="Arial"/>
          <w:b/>
          <w:sz w:val="24"/>
        </w:rPr>
      </w:pPr>
    </w:p>
    <w:p w:rsidR="00EC3B03" w:rsidRDefault="00E97309">
      <w:pPr>
        <w:spacing w:line="360" w:lineRule="auto"/>
        <w:rPr>
          <w:rFonts w:ascii="Arial" w:eastAsia="Arial" w:hAnsi="Arial" w:cs="Arial"/>
          <w:b/>
          <w:sz w:val="24"/>
        </w:rPr>
      </w:pPr>
      <w:r>
        <w:rPr>
          <w:rFonts w:ascii="Arial" w:eastAsia="Arial" w:hAnsi="Arial" w:cs="Arial"/>
          <w:b/>
          <w:sz w:val="24"/>
        </w:rPr>
        <w:lastRenderedPageBreak/>
        <w:t>Assess the strengths and weakness of different pol</w:t>
      </w:r>
      <w:r>
        <w:rPr>
          <w:rFonts w:ascii="Arial" w:eastAsia="Arial" w:hAnsi="Arial" w:cs="Arial"/>
          <w:b/>
          <w:sz w:val="24"/>
        </w:rPr>
        <w:t>icing models in relation to crime/victimisation and the public and explore crime prevention theories initiates and strategies</w:t>
      </w:r>
    </w:p>
    <w:p w:rsidR="00EC3B03" w:rsidRDefault="00E97309">
      <w:pPr>
        <w:spacing w:line="360" w:lineRule="auto"/>
        <w:rPr>
          <w:rFonts w:ascii="Arial" w:eastAsia="Arial" w:hAnsi="Arial" w:cs="Arial"/>
          <w:b/>
          <w:sz w:val="24"/>
        </w:rPr>
      </w:pPr>
      <w:r>
        <w:rPr>
          <w:rFonts w:ascii="Arial" w:eastAsia="Arial" w:hAnsi="Arial" w:cs="Arial"/>
          <w:b/>
          <w:sz w:val="24"/>
        </w:rPr>
        <w:t>Explain and employ analytical products provided by intelligence specialists during the course of an investigation</w:t>
      </w:r>
    </w:p>
    <w:p w:rsidR="00EC3B03" w:rsidRDefault="00EC3B03">
      <w:pPr>
        <w:spacing w:line="360" w:lineRule="auto"/>
        <w:rPr>
          <w:rFonts w:ascii="Arial" w:eastAsia="Arial" w:hAnsi="Arial" w:cs="Arial"/>
          <w:sz w:val="24"/>
        </w:rPr>
      </w:pPr>
    </w:p>
    <w:p w:rsidR="00EC3B03" w:rsidRDefault="00E97309">
      <w:pPr>
        <w:spacing w:line="360" w:lineRule="auto"/>
        <w:rPr>
          <w:rFonts w:ascii="Arial" w:eastAsia="Arial" w:hAnsi="Arial" w:cs="Arial"/>
          <w:sz w:val="24"/>
        </w:rPr>
      </w:pPr>
      <w:r>
        <w:rPr>
          <w:rFonts w:ascii="Arial" w:eastAsia="Arial" w:hAnsi="Arial" w:cs="Arial"/>
          <w:sz w:val="24"/>
        </w:rPr>
        <w:t>Throughout this essay, I will look at the different policing models when it comes to dealing with crime and victimisation and I will assess any strengths and weaknesses that these models have. I will explore crime preventions theory initiatives and their s</w:t>
      </w:r>
      <w:r>
        <w:rPr>
          <w:rFonts w:ascii="Arial" w:eastAsia="Arial" w:hAnsi="Arial" w:cs="Arial"/>
          <w:sz w:val="24"/>
        </w:rPr>
        <w:t xml:space="preserve">trategies. I will explain how a number of intelligence specialist provide information to police officers and partner agencies when it comes to dealing with an ongoing investigation. </w:t>
      </w:r>
    </w:p>
    <w:p w:rsidR="00EC3B03" w:rsidRDefault="00EC3B03">
      <w:pPr>
        <w:spacing w:line="360" w:lineRule="auto"/>
        <w:rPr>
          <w:rFonts w:ascii="Arial" w:eastAsia="Arial" w:hAnsi="Arial" w:cs="Arial"/>
          <w:sz w:val="24"/>
        </w:rPr>
      </w:pPr>
    </w:p>
    <w:p w:rsidR="00EC3B03" w:rsidRDefault="00E97309">
      <w:pPr>
        <w:spacing w:line="360" w:lineRule="auto"/>
        <w:rPr>
          <w:rFonts w:ascii="Arial" w:eastAsia="Arial" w:hAnsi="Arial" w:cs="Arial"/>
          <w:sz w:val="24"/>
        </w:rPr>
      </w:pPr>
      <w:r>
        <w:rPr>
          <w:rFonts w:ascii="Arial" w:eastAsia="Arial" w:hAnsi="Arial" w:cs="Arial"/>
          <w:sz w:val="24"/>
        </w:rPr>
        <w:t>A community is described as a group of people who have the same likes an</w:t>
      </w:r>
      <w:r>
        <w:rPr>
          <w:rFonts w:ascii="Arial" w:eastAsia="Arial" w:hAnsi="Arial" w:cs="Arial"/>
          <w:sz w:val="24"/>
        </w:rPr>
        <w:t>d dislikes as each other and share things in common. These communities are connected by the strength of their passion and commitment to their feelings (Simon, 2016, p. unknown). Communities can be broken up into smaller groups all with the same interests a</w:t>
      </w:r>
      <w:r>
        <w:rPr>
          <w:rFonts w:ascii="Arial" w:eastAsia="Arial" w:hAnsi="Arial" w:cs="Arial"/>
          <w:sz w:val="24"/>
        </w:rPr>
        <w:t xml:space="preserve">nd passions, for example, community members that attend a place of worship or it can be simply broken down my different age groups. </w:t>
      </w:r>
    </w:p>
    <w:p w:rsidR="00EC3B03" w:rsidRDefault="00EC3B03">
      <w:pPr>
        <w:spacing w:line="360" w:lineRule="auto"/>
        <w:rPr>
          <w:rFonts w:ascii="Arial" w:eastAsia="Arial" w:hAnsi="Arial" w:cs="Arial"/>
          <w:sz w:val="24"/>
        </w:rPr>
      </w:pPr>
    </w:p>
    <w:p w:rsidR="00EC3B03" w:rsidRDefault="00E97309">
      <w:pPr>
        <w:spacing w:line="360" w:lineRule="auto"/>
        <w:rPr>
          <w:rFonts w:ascii="Arial" w:eastAsia="Arial" w:hAnsi="Arial" w:cs="Arial"/>
          <w:sz w:val="24"/>
        </w:rPr>
      </w:pPr>
      <w:r>
        <w:rPr>
          <w:rFonts w:ascii="Arial" w:eastAsia="Arial" w:hAnsi="Arial" w:cs="Arial"/>
          <w:sz w:val="24"/>
        </w:rPr>
        <w:t xml:space="preserve">Goldstein (1979) identified that police were often reacting to incidents </w:t>
      </w:r>
      <w:r>
        <w:rPr>
          <w:rFonts w:ascii="Arial" w:eastAsia="Arial" w:hAnsi="Arial" w:cs="Arial"/>
          <w:sz w:val="24"/>
        </w:rPr>
        <w:t>with police regularly r</w:t>
      </w:r>
      <w:r>
        <w:rPr>
          <w:rFonts w:ascii="Arial" w:eastAsia="Arial" w:hAnsi="Arial" w:cs="Arial"/>
          <w:sz w:val="24"/>
        </w:rPr>
        <w:t xml:space="preserve">eturning to the same location </w:t>
      </w:r>
      <w:r>
        <w:rPr>
          <w:rFonts w:ascii="Arial" w:eastAsia="Arial" w:hAnsi="Arial" w:cs="Arial"/>
          <w:sz w:val="24"/>
        </w:rPr>
        <w:t>to deal with the same issues. Goldstein (1979) introduced Problem Orientated Policing (POP) to improve police effectiveness by enabling police to identify problems within a community and understand why thes</w:t>
      </w:r>
      <w:r>
        <w:rPr>
          <w:rFonts w:ascii="Arial" w:eastAsia="Arial" w:hAnsi="Arial" w:cs="Arial"/>
          <w:sz w:val="24"/>
        </w:rPr>
        <w:t>e happen. This ensured that officers were able to be more proactive rather than reactive to the incidents. Officers were then able to put measures in place to help combat and tackle crime and disorder within a community (College of Policing, 2021).</w:t>
      </w:r>
    </w:p>
    <w:p w:rsidR="00EC3B03" w:rsidRDefault="00EC3B03">
      <w:pPr>
        <w:spacing w:line="360" w:lineRule="auto"/>
        <w:rPr>
          <w:rFonts w:ascii="Arial" w:eastAsia="Arial" w:hAnsi="Arial" w:cs="Arial"/>
          <w:sz w:val="24"/>
        </w:rPr>
      </w:pPr>
    </w:p>
    <w:p w:rsidR="00EC3B03" w:rsidRDefault="00E97309">
      <w:pPr>
        <w:spacing w:line="360" w:lineRule="auto"/>
        <w:rPr>
          <w:rFonts w:ascii="Arial" w:eastAsia="Arial" w:hAnsi="Arial" w:cs="Arial"/>
          <w:sz w:val="24"/>
        </w:rPr>
      </w:pPr>
      <w:r>
        <w:rPr>
          <w:rFonts w:ascii="Arial" w:eastAsia="Arial" w:hAnsi="Arial" w:cs="Arial"/>
          <w:sz w:val="24"/>
        </w:rPr>
        <w:lastRenderedPageBreak/>
        <w:t>To hel</w:t>
      </w:r>
      <w:r>
        <w:rPr>
          <w:rFonts w:ascii="Arial" w:eastAsia="Arial" w:hAnsi="Arial" w:cs="Arial"/>
          <w:sz w:val="24"/>
        </w:rPr>
        <w:t>p police officers identify and recognise the root problems they follow a problem-solving model known as SARA. This stands for Scanning, Analysing, Response and Assessment. By following this model, it helps identify relationships between crime, understandin</w:t>
      </w:r>
      <w:r>
        <w:rPr>
          <w:rFonts w:ascii="Arial" w:eastAsia="Arial" w:hAnsi="Arial" w:cs="Arial"/>
          <w:sz w:val="24"/>
        </w:rPr>
        <w:t>g the reasons behind it and any resources that may help. It would allow police to demonstrate their response and react to the problem and finally make assessments and evaluations of the plan to justify long-term success (Arizona State University, No Date).</w:t>
      </w:r>
    </w:p>
    <w:p w:rsidR="00EC3B03" w:rsidRDefault="00EC3B03">
      <w:pPr>
        <w:spacing w:line="360" w:lineRule="auto"/>
        <w:rPr>
          <w:rFonts w:ascii="Arial" w:eastAsia="Arial" w:hAnsi="Arial" w:cs="Arial"/>
          <w:sz w:val="24"/>
        </w:rPr>
      </w:pPr>
    </w:p>
    <w:p w:rsidR="00EC3B03" w:rsidRDefault="00E97309">
      <w:pPr>
        <w:spacing w:line="360" w:lineRule="auto"/>
        <w:rPr>
          <w:rFonts w:ascii="Arial" w:eastAsia="Arial" w:hAnsi="Arial" w:cs="Arial"/>
          <w:sz w:val="24"/>
        </w:rPr>
      </w:pPr>
      <w:r>
        <w:rPr>
          <w:rFonts w:ascii="Arial" w:eastAsia="Arial" w:hAnsi="Arial" w:cs="Arial"/>
          <w:sz w:val="24"/>
        </w:rPr>
        <w:t>It is important to understand what motivates people throughout life, an obvious example would be financial gain. This is usually gained through job progression however, some members of society turn to crime in order to have luxuries. These minorities are</w:t>
      </w:r>
      <w:r>
        <w:rPr>
          <w:rFonts w:ascii="Arial" w:eastAsia="Arial" w:hAnsi="Arial" w:cs="Arial"/>
          <w:sz w:val="24"/>
        </w:rPr>
        <w:t xml:space="preserve"> motivated by money and believe any gain and benefits that they achieve will always outweigh the consequences. This type of behaviour is described as Rational Choice Theory (Browning et al. 2000, p. 126). Situational Crime Prevention is another theory that</w:t>
      </w:r>
      <w:r>
        <w:rPr>
          <w:rFonts w:ascii="Arial" w:eastAsia="Arial" w:hAnsi="Arial" w:cs="Arial"/>
          <w:sz w:val="24"/>
        </w:rPr>
        <w:t xml:space="preserve"> police </w:t>
      </w:r>
      <w:r w:rsidR="00DD1A38">
        <w:rPr>
          <w:rFonts w:ascii="Arial" w:eastAsia="Arial" w:hAnsi="Arial" w:cs="Arial"/>
          <w:sz w:val="24"/>
        </w:rPr>
        <w:t>officer’s</w:t>
      </w:r>
      <w:r>
        <w:rPr>
          <w:rFonts w:ascii="Arial" w:eastAsia="Arial" w:hAnsi="Arial" w:cs="Arial"/>
          <w:sz w:val="24"/>
        </w:rPr>
        <w:t xml:space="preserve"> use when trying to prevent crime from happening. This focuses on the environment of the crime rather than the offender. It looks to make the criminal behaviour less attractive by reducing any rewards for the offender and by increasing the </w:t>
      </w:r>
      <w:r>
        <w:rPr>
          <w:rFonts w:ascii="Arial" w:eastAsia="Arial" w:hAnsi="Arial" w:cs="Arial"/>
          <w:sz w:val="24"/>
        </w:rPr>
        <w:t xml:space="preserve">immediate risks of being caught (Clarke, 2018, p. unknown). </w:t>
      </w:r>
    </w:p>
    <w:p w:rsidR="00EC3B03" w:rsidRDefault="00EC3B03">
      <w:pPr>
        <w:spacing w:line="360" w:lineRule="auto"/>
        <w:rPr>
          <w:rFonts w:ascii="Arial" w:eastAsia="Arial" w:hAnsi="Arial" w:cs="Arial"/>
          <w:sz w:val="24"/>
        </w:rPr>
      </w:pPr>
    </w:p>
    <w:p w:rsidR="00EC3B03" w:rsidRDefault="00E97309">
      <w:pPr>
        <w:spacing w:line="360" w:lineRule="auto"/>
        <w:rPr>
          <w:rFonts w:ascii="Arial" w:eastAsia="Arial" w:hAnsi="Arial" w:cs="Arial"/>
          <w:sz w:val="24"/>
        </w:rPr>
      </w:pPr>
      <w:r>
        <w:rPr>
          <w:rFonts w:ascii="Arial" w:eastAsia="Arial" w:hAnsi="Arial" w:cs="Arial"/>
          <w:sz w:val="24"/>
        </w:rPr>
        <w:t>Intelligence is gathered in a number of ways, information can be routinely received when attending incidents, information can be volunteered to officers, and from a number of open and closed sou</w:t>
      </w:r>
      <w:r>
        <w:rPr>
          <w:rFonts w:ascii="Arial" w:eastAsia="Arial" w:hAnsi="Arial" w:cs="Arial"/>
          <w:sz w:val="24"/>
        </w:rPr>
        <w:t>rces. Officers can gain this information from anonymous sources like c</w:t>
      </w:r>
      <w:r w:rsidR="00DD1A38">
        <w:rPr>
          <w:rFonts w:ascii="Arial" w:eastAsia="Arial" w:hAnsi="Arial" w:cs="Arial"/>
          <w:sz w:val="24"/>
        </w:rPr>
        <w:t xml:space="preserve">rime stoppers </w:t>
      </w:r>
      <w:r>
        <w:rPr>
          <w:rFonts w:ascii="Arial" w:eastAsia="Arial" w:hAnsi="Arial" w:cs="Arial"/>
          <w:sz w:val="24"/>
        </w:rPr>
        <w:t>and Covert Human Intelligence Sources (CHIS). In 2000, the National Intelligence Model (NIM) was brought in so that police forces across the county all fo</w:t>
      </w:r>
      <w:r>
        <w:rPr>
          <w:rFonts w:ascii="Arial" w:eastAsia="Arial" w:hAnsi="Arial" w:cs="Arial"/>
          <w:sz w:val="24"/>
        </w:rPr>
        <w:t>llowed the same processes when dealing with intelligence. It is used alongside partner agencies like the National Crime Agency (NCA) to ensure that intelligence is used correctly in order to help fight crime (Bryant and Bryant, 2019, p.536). NIM is describ</w:t>
      </w:r>
      <w:r>
        <w:rPr>
          <w:rFonts w:ascii="Arial" w:eastAsia="Arial" w:hAnsi="Arial" w:cs="Arial"/>
          <w:sz w:val="24"/>
        </w:rPr>
        <w:t xml:space="preserve">ed as being the business framework to turn information into intelligence and is set at three levels. The three levels of NIM distinguish between different levels of crime. These vary from theft and criminal </w:t>
      </w:r>
      <w:r>
        <w:rPr>
          <w:rFonts w:ascii="Arial" w:eastAsia="Arial" w:hAnsi="Arial" w:cs="Arial"/>
          <w:sz w:val="24"/>
        </w:rPr>
        <w:lastRenderedPageBreak/>
        <w:t>damage, border agency working and finally serious</w:t>
      </w:r>
      <w:r>
        <w:rPr>
          <w:rFonts w:ascii="Arial" w:eastAsia="Arial" w:hAnsi="Arial" w:cs="Arial"/>
          <w:sz w:val="24"/>
        </w:rPr>
        <w:t xml:space="preserve"> and organised crime. This information is shared on a national and international scale. Analysts are embedded within these levels to create products and are able to arrange more resources if needed. This information helps with the strategic and tactical pl</w:t>
      </w:r>
      <w:r>
        <w:rPr>
          <w:rFonts w:ascii="Arial" w:eastAsia="Arial" w:hAnsi="Arial" w:cs="Arial"/>
          <w:sz w:val="24"/>
        </w:rPr>
        <w:t>anning and the decision making when it comes to tasking.</w:t>
      </w:r>
    </w:p>
    <w:p w:rsidR="00EC3B03" w:rsidRDefault="00EC3B03">
      <w:pPr>
        <w:spacing w:line="360" w:lineRule="auto"/>
        <w:rPr>
          <w:rFonts w:ascii="Arial" w:eastAsia="Arial" w:hAnsi="Arial" w:cs="Arial"/>
          <w:sz w:val="24"/>
        </w:rPr>
      </w:pPr>
    </w:p>
    <w:p w:rsidR="00EC3B03" w:rsidRDefault="00E97309">
      <w:pPr>
        <w:spacing w:line="360" w:lineRule="auto"/>
        <w:rPr>
          <w:rFonts w:ascii="Arial" w:eastAsia="Arial" w:hAnsi="Arial" w:cs="Arial"/>
          <w:sz w:val="24"/>
        </w:rPr>
      </w:pPr>
      <w:r>
        <w:rPr>
          <w:rFonts w:ascii="Arial" w:eastAsia="Arial" w:hAnsi="Arial" w:cs="Arial"/>
          <w:sz w:val="24"/>
        </w:rPr>
        <w:t>Intelligence analysis collect, review and interpret data and are able to recognise patterns of irregularities from information received, they analyse this data so that operational decisions can be m</w:t>
      </w:r>
      <w:r w:rsidR="00CF43BE">
        <w:rPr>
          <w:rFonts w:ascii="Arial" w:eastAsia="Arial" w:hAnsi="Arial" w:cs="Arial"/>
          <w:sz w:val="24"/>
        </w:rPr>
        <w:t>ade. They work</w:t>
      </w:r>
      <w:r>
        <w:rPr>
          <w:rFonts w:ascii="Arial" w:eastAsia="Arial" w:hAnsi="Arial" w:cs="Arial"/>
          <w:sz w:val="24"/>
        </w:rPr>
        <w:t xml:space="preserve"> with partn</w:t>
      </w:r>
      <w:r w:rsidR="00CF43BE">
        <w:rPr>
          <w:rFonts w:ascii="Arial" w:eastAsia="Arial" w:hAnsi="Arial" w:cs="Arial"/>
          <w:sz w:val="24"/>
        </w:rPr>
        <w:t xml:space="preserve">erships agencies to ensure </w:t>
      </w:r>
      <w:r>
        <w:rPr>
          <w:rFonts w:ascii="Arial" w:eastAsia="Arial" w:hAnsi="Arial" w:cs="Arial"/>
          <w:sz w:val="24"/>
        </w:rPr>
        <w:t xml:space="preserve">they are able to prevent, reduce and detect disorder and crime. When analysts receive information, there is </w:t>
      </w:r>
      <w:r w:rsidR="00CF43BE">
        <w:rPr>
          <w:rFonts w:ascii="Arial" w:eastAsia="Arial" w:hAnsi="Arial" w:cs="Arial"/>
          <w:sz w:val="24"/>
        </w:rPr>
        <w:t xml:space="preserve">a number of techniques </w:t>
      </w:r>
      <w:r>
        <w:rPr>
          <w:rFonts w:ascii="Arial" w:eastAsia="Arial" w:hAnsi="Arial" w:cs="Arial"/>
          <w:sz w:val="24"/>
        </w:rPr>
        <w:t>used to recognise and understand threat, risk, harm</w:t>
      </w:r>
      <w:r>
        <w:rPr>
          <w:rFonts w:ascii="Arial" w:eastAsia="Arial" w:hAnsi="Arial" w:cs="Arial"/>
          <w:sz w:val="24"/>
        </w:rPr>
        <w:t xml:space="preserve"> and opportunity. These including Creative thinking, Hypothesis testing, Understanding complex data and the evaluation o</w:t>
      </w:r>
      <w:r w:rsidR="00CF43BE">
        <w:rPr>
          <w:rFonts w:ascii="Arial" w:eastAsia="Arial" w:hAnsi="Arial" w:cs="Arial"/>
          <w:sz w:val="24"/>
        </w:rPr>
        <w:t>f scenarios. Analyst can</w:t>
      </w:r>
      <w:r>
        <w:rPr>
          <w:rFonts w:ascii="Arial" w:eastAsia="Arial" w:hAnsi="Arial" w:cs="Arial"/>
          <w:sz w:val="24"/>
        </w:rPr>
        <w:t xml:space="preserve"> see relationships between people, locations, dates and times are then able to visually record this info</w:t>
      </w:r>
      <w:r>
        <w:rPr>
          <w:rFonts w:ascii="Arial" w:eastAsia="Arial" w:hAnsi="Arial" w:cs="Arial"/>
          <w:sz w:val="24"/>
        </w:rPr>
        <w:t xml:space="preserve">rmation to help identify any linked offences. When sharing information it is important for analysts to be accurate and clear in the information they are providing, be clear and to the point and clarify the information.   </w:t>
      </w:r>
    </w:p>
    <w:p w:rsidR="00EC3B03" w:rsidRDefault="00EC3B03">
      <w:pPr>
        <w:spacing w:line="360" w:lineRule="auto"/>
        <w:rPr>
          <w:rFonts w:ascii="Arial" w:eastAsia="Arial" w:hAnsi="Arial" w:cs="Arial"/>
          <w:sz w:val="24"/>
        </w:rPr>
      </w:pPr>
    </w:p>
    <w:p w:rsidR="00EC3B03" w:rsidRDefault="00E97309">
      <w:pPr>
        <w:spacing w:line="360" w:lineRule="auto"/>
        <w:rPr>
          <w:rFonts w:ascii="Arial" w:eastAsia="Arial" w:hAnsi="Arial" w:cs="Arial"/>
          <w:sz w:val="24"/>
        </w:rPr>
      </w:pPr>
      <w:r>
        <w:rPr>
          <w:rFonts w:ascii="Arial" w:eastAsia="Arial" w:hAnsi="Arial" w:cs="Arial"/>
          <w:sz w:val="24"/>
        </w:rPr>
        <w:t xml:space="preserve">Specialist intelligence officers </w:t>
      </w:r>
      <w:r>
        <w:rPr>
          <w:rFonts w:ascii="Arial" w:eastAsia="Arial" w:hAnsi="Arial" w:cs="Arial"/>
          <w:sz w:val="24"/>
        </w:rPr>
        <w:t>must be able to obtain and evaluate information. They ne</w:t>
      </w:r>
      <w:r w:rsidR="00CF43BE">
        <w:rPr>
          <w:rFonts w:ascii="Arial" w:eastAsia="Arial" w:hAnsi="Arial" w:cs="Arial"/>
          <w:sz w:val="24"/>
        </w:rPr>
        <w:t>ed to be able to disseminate,</w:t>
      </w:r>
      <w:r>
        <w:rPr>
          <w:rFonts w:ascii="Arial" w:eastAsia="Arial" w:hAnsi="Arial" w:cs="Arial"/>
          <w:sz w:val="24"/>
        </w:rPr>
        <w:t xml:space="preserve"> research and </w:t>
      </w:r>
      <w:r>
        <w:rPr>
          <w:rFonts w:ascii="Arial" w:eastAsia="Arial" w:hAnsi="Arial" w:cs="Arial"/>
          <w:sz w:val="24"/>
        </w:rPr>
        <w:t>supply information to forces. There are a number of specialists departments within the intelligence department including the Intelligence m</w:t>
      </w:r>
      <w:r>
        <w:rPr>
          <w:rFonts w:ascii="Arial" w:eastAsia="Arial" w:hAnsi="Arial" w:cs="Arial"/>
          <w:sz w:val="24"/>
        </w:rPr>
        <w:t>anager who is responsible for the team</w:t>
      </w:r>
      <w:r w:rsidR="002D0405">
        <w:rPr>
          <w:rFonts w:ascii="Arial" w:eastAsia="Arial" w:hAnsi="Arial" w:cs="Arial"/>
          <w:sz w:val="24"/>
        </w:rPr>
        <w:t>. T</w:t>
      </w:r>
      <w:r>
        <w:rPr>
          <w:rFonts w:ascii="Arial" w:eastAsia="Arial" w:hAnsi="Arial" w:cs="Arial"/>
          <w:sz w:val="24"/>
        </w:rPr>
        <w:t>hey will also provide support for ongoing investigations. The financial investigator collects their information from a variety of sources they will also support officers dealing with live incidents and investigations</w:t>
      </w:r>
      <w:r>
        <w:rPr>
          <w:rFonts w:ascii="Arial" w:eastAsia="Arial" w:hAnsi="Arial" w:cs="Arial"/>
          <w:sz w:val="24"/>
        </w:rPr>
        <w:t xml:space="preserve">. </w:t>
      </w:r>
    </w:p>
    <w:p w:rsidR="00EC3B03" w:rsidRDefault="00EC3B03">
      <w:pPr>
        <w:spacing w:line="360" w:lineRule="auto"/>
        <w:rPr>
          <w:rFonts w:ascii="Arial" w:eastAsia="Arial" w:hAnsi="Arial" w:cs="Arial"/>
          <w:sz w:val="24"/>
        </w:rPr>
      </w:pPr>
    </w:p>
    <w:p w:rsidR="00EC3B03" w:rsidRDefault="00CF43BE">
      <w:pPr>
        <w:spacing w:line="360" w:lineRule="auto"/>
        <w:rPr>
          <w:rFonts w:ascii="Arial" w:eastAsia="Arial" w:hAnsi="Arial" w:cs="Arial"/>
          <w:sz w:val="24"/>
        </w:rPr>
      </w:pPr>
      <w:r>
        <w:rPr>
          <w:rFonts w:ascii="Arial" w:eastAsia="Arial" w:hAnsi="Arial" w:cs="Arial"/>
          <w:sz w:val="24"/>
        </w:rPr>
        <w:t>Analysts need</w:t>
      </w:r>
      <w:r w:rsidR="00E97309">
        <w:rPr>
          <w:rFonts w:ascii="Arial" w:eastAsia="Arial" w:hAnsi="Arial" w:cs="Arial"/>
          <w:sz w:val="24"/>
        </w:rPr>
        <w:t xml:space="preserve"> to share their infor</w:t>
      </w:r>
      <w:r>
        <w:rPr>
          <w:rFonts w:ascii="Arial" w:eastAsia="Arial" w:hAnsi="Arial" w:cs="Arial"/>
          <w:sz w:val="24"/>
        </w:rPr>
        <w:t>mation effectively and clear to ensure i</w:t>
      </w:r>
      <w:r w:rsidR="00E97309">
        <w:rPr>
          <w:rFonts w:ascii="Arial" w:eastAsia="Arial" w:hAnsi="Arial" w:cs="Arial"/>
          <w:sz w:val="24"/>
        </w:rPr>
        <w:t xml:space="preserve">t is understood and can be acted upon if needed. Ratcliffe (2004) introduced the 3i model, </w:t>
      </w:r>
      <w:r w:rsidR="00F20954">
        <w:rPr>
          <w:rFonts w:ascii="Arial" w:eastAsia="Arial" w:hAnsi="Arial" w:cs="Arial"/>
          <w:sz w:val="24"/>
        </w:rPr>
        <w:t>these</w:t>
      </w:r>
      <w:r w:rsidR="00E97309">
        <w:rPr>
          <w:rFonts w:ascii="Arial" w:eastAsia="Arial" w:hAnsi="Arial" w:cs="Arial"/>
          <w:sz w:val="24"/>
        </w:rPr>
        <w:t xml:space="preserve"> are interpret, impact and influence. </w:t>
      </w:r>
      <w:r w:rsidR="00F20954">
        <w:rPr>
          <w:rFonts w:ascii="Arial" w:eastAsia="Arial" w:hAnsi="Arial" w:cs="Arial"/>
          <w:sz w:val="24"/>
        </w:rPr>
        <w:t>The</w:t>
      </w:r>
      <w:r w:rsidR="00E97309">
        <w:rPr>
          <w:rFonts w:ascii="Arial" w:eastAsia="Arial" w:hAnsi="Arial" w:cs="Arial"/>
          <w:sz w:val="24"/>
        </w:rPr>
        <w:t xml:space="preserve"> idea of the model is that all team</w:t>
      </w:r>
      <w:r w:rsidR="00E97309">
        <w:rPr>
          <w:rFonts w:ascii="Arial" w:eastAsia="Arial" w:hAnsi="Arial" w:cs="Arial"/>
          <w:sz w:val="24"/>
        </w:rPr>
        <w:t xml:space="preserve">s are led by intelligence. It enables the force to collectively understand the criminal environment allowing decisions to be made effectively. When decision </w:t>
      </w:r>
      <w:r w:rsidR="00E97309">
        <w:rPr>
          <w:rFonts w:ascii="Arial" w:eastAsia="Arial" w:hAnsi="Arial" w:cs="Arial"/>
          <w:sz w:val="24"/>
        </w:rPr>
        <w:lastRenderedPageBreak/>
        <w:t>makers are aware they can impact their environment through a number of operational, strategic and t</w:t>
      </w:r>
      <w:r w:rsidR="00E97309">
        <w:rPr>
          <w:rFonts w:ascii="Arial" w:eastAsia="Arial" w:hAnsi="Arial" w:cs="Arial"/>
          <w:sz w:val="24"/>
        </w:rPr>
        <w:t>actical initiatives (Fuentes, 2006, p. 9).</w:t>
      </w:r>
    </w:p>
    <w:p w:rsidR="00EC3B03" w:rsidRDefault="00EC3B03">
      <w:pPr>
        <w:spacing w:line="360" w:lineRule="auto"/>
        <w:rPr>
          <w:rFonts w:ascii="Arial" w:eastAsia="Arial" w:hAnsi="Arial" w:cs="Arial"/>
          <w:sz w:val="24"/>
        </w:rPr>
      </w:pPr>
    </w:p>
    <w:p w:rsidR="00EC3B03" w:rsidRDefault="00E97309">
      <w:pPr>
        <w:spacing w:line="360" w:lineRule="auto"/>
        <w:rPr>
          <w:rFonts w:ascii="Arial" w:eastAsia="Arial" w:hAnsi="Arial" w:cs="Arial"/>
          <w:sz w:val="24"/>
        </w:rPr>
      </w:pPr>
      <w:r>
        <w:rPr>
          <w:rFonts w:ascii="Arial" w:eastAsia="Arial" w:hAnsi="Arial" w:cs="Arial"/>
          <w:sz w:val="24"/>
        </w:rPr>
        <w:t>Intelligence Led Policing is at the heart of neighbourhood policing, Criminal’s live within our communi</w:t>
      </w:r>
      <w:r w:rsidR="00CF43BE">
        <w:rPr>
          <w:rFonts w:ascii="Arial" w:eastAsia="Arial" w:hAnsi="Arial" w:cs="Arial"/>
          <w:sz w:val="24"/>
        </w:rPr>
        <w:t>ties and without the</w:t>
      </w:r>
      <w:r>
        <w:rPr>
          <w:rFonts w:ascii="Arial" w:eastAsia="Arial" w:hAnsi="Arial" w:cs="Arial"/>
          <w:sz w:val="24"/>
        </w:rPr>
        <w:t xml:space="preserve"> information provided to us via the public we are unable to reduce and interr</w:t>
      </w:r>
      <w:r>
        <w:rPr>
          <w:rFonts w:ascii="Arial" w:eastAsia="Arial" w:hAnsi="Arial" w:cs="Arial"/>
          <w:sz w:val="24"/>
        </w:rPr>
        <w:t xml:space="preserve">upt criminals. It is therefore vital that when policing neighbourhoods, officers are given time to build up relationships and gather information, this in turn will enable officers to be proactive within a community. Officers need to have a visual presence </w:t>
      </w:r>
      <w:r>
        <w:rPr>
          <w:rFonts w:ascii="Arial" w:eastAsia="Arial" w:hAnsi="Arial" w:cs="Arial"/>
          <w:sz w:val="24"/>
        </w:rPr>
        <w:t>within the community</w:t>
      </w:r>
      <w:r w:rsidR="002D0405">
        <w:rPr>
          <w:rFonts w:ascii="Arial" w:eastAsia="Arial" w:hAnsi="Arial" w:cs="Arial"/>
          <w:sz w:val="24"/>
        </w:rPr>
        <w:t>,</w:t>
      </w:r>
      <w:r>
        <w:rPr>
          <w:rFonts w:ascii="Arial" w:eastAsia="Arial" w:hAnsi="Arial" w:cs="Arial"/>
          <w:sz w:val="24"/>
        </w:rPr>
        <w:t xml:space="preserve"> not only to help deter criminals but also for reassurance to victims. This presence help builds up relationships wi</w:t>
      </w:r>
      <w:r w:rsidR="00F20954">
        <w:rPr>
          <w:rFonts w:ascii="Arial" w:eastAsia="Arial" w:hAnsi="Arial" w:cs="Arial"/>
          <w:sz w:val="24"/>
        </w:rPr>
        <w:t xml:space="preserve">thin communities including </w:t>
      </w:r>
      <w:r w:rsidR="002D0405">
        <w:rPr>
          <w:rFonts w:ascii="Arial" w:eastAsia="Arial" w:hAnsi="Arial" w:cs="Arial"/>
          <w:sz w:val="24"/>
        </w:rPr>
        <w:t>people who may</w:t>
      </w:r>
      <w:r w:rsidR="00CF43BE">
        <w:rPr>
          <w:rFonts w:ascii="Arial" w:eastAsia="Arial" w:hAnsi="Arial" w:cs="Arial"/>
          <w:sz w:val="24"/>
        </w:rPr>
        <w:t xml:space="preserve"> view the police negatively</w:t>
      </w:r>
      <w:r>
        <w:rPr>
          <w:rFonts w:ascii="Arial" w:eastAsia="Arial" w:hAnsi="Arial" w:cs="Arial"/>
          <w:sz w:val="24"/>
        </w:rPr>
        <w:t>. With police officer</w:t>
      </w:r>
      <w:r>
        <w:rPr>
          <w:rFonts w:ascii="Arial" w:eastAsia="Arial" w:hAnsi="Arial" w:cs="Arial"/>
          <w:sz w:val="24"/>
        </w:rPr>
        <w:t xml:space="preserve">s, communities, and partner agencies including social services </w:t>
      </w:r>
      <w:r>
        <w:rPr>
          <w:rFonts w:ascii="Arial" w:eastAsia="Arial" w:hAnsi="Arial" w:cs="Arial"/>
          <w:sz w:val="24"/>
        </w:rPr>
        <w:t>working together, it can have a positive effect on the crime levels and therefore maintain trust and positivity within the community. It is also important to have an under</w:t>
      </w:r>
      <w:r>
        <w:rPr>
          <w:rFonts w:ascii="Arial" w:eastAsia="Arial" w:hAnsi="Arial" w:cs="Arial"/>
          <w:sz w:val="24"/>
        </w:rPr>
        <w:t>standing in relation to why criminals may commit crimes</w:t>
      </w:r>
      <w:r w:rsidR="002D0405">
        <w:rPr>
          <w:rFonts w:ascii="Arial" w:eastAsia="Arial" w:hAnsi="Arial" w:cs="Arial"/>
          <w:sz w:val="24"/>
        </w:rPr>
        <w:t>.</w:t>
      </w:r>
      <w:r>
        <w:rPr>
          <w:rFonts w:ascii="Arial" w:eastAsia="Arial" w:hAnsi="Arial" w:cs="Arial"/>
          <w:sz w:val="24"/>
        </w:rPr>
        <w:t xml:space="preserve"> </w:t>
      </w:r>
      <w:r w:rsidR="002D0405">
        <w:rPr>
          <w:rFonts w:ascii="Arial" w:eastAsia="Arial" w:hAnsi="Arial" w:cs="Arial"/>
          <w:sz w:val="24"/>
        </w:rPr>
        <w:t>W</w:t>
      </w:r>
      <w:r>
        <w:rPr>
          <w:rFonts w:ascii="Arial" w:eastAsia="Arial" w:hAnsi="Arial" w:cs="Arial"/>
          <w:sz w:val="24"/>
        </w:rPr>
        <w:t>orking alongside intelligence specialist and analysts will help detect and deter crime locally and nationally.</w:t>
      </w:r>
    </w:p>
    <w:p w:rsidR="00EC3B03" w:rsidRDefault="00EC3B03">
      <w:pPr>
        <w:spacing w:line="360" w:lineRule="auto"/>
        <w:rPr>
          <w:rFonts w:ascii="Arial" w:eastAsia="Arial" w:hAnsi="Arial" w:cs="Arial"/>
          <w:sz w:val="24"/>
        </w:rPr>
      </w:pPr>
    </w:p>
    <w:p w:rsidR="00EC3B03" w:rsidRDefault="00EC6269">
      <w:pPr>
        <w:spacing w:line="360" w:lineRule="auto"/>
        <w:rPr>
          <w:rFonts w:ascii="Arial" w:eastAsia="Arial" w:hAnsi="Arial" w:cs="Arial"/>
          <w:sz w:val="24"/>
        </w:rPr>
      </w:pPr>
      <w:r>
        <w:rPr>
          <w:rFonts w:ascii="Arial" w:eastAsia="Arial" w:hAnsi="Arial" w:cs="Arial"/>
          <w:sz w:val="24"/>
        </w:rPr>
        <w:t>Word Count 1099.</w:t>
      </w:r>
    </w:p>
    <w:p w:rsidR="00EC3B03" w:rsidRDefault="00EC3B03">
      <w:pPr>
        <w:spacing w:line="360" w:lineRule="auto"/>
        <w:rPr>
          <w:rFonts w:ascii="Arial" w:eastAsia="Arial" w:hAnsi="Arial" w:cs="Arial"/>
          <w:sz w:val="24"/>
        </w:rPr>
      </w:pPr>
    </w:p>
    <w:p w:rsidR="00EC3B03" w:rsidRDefault="00E97309">
      <w:pPr>
        <w:spacing w:line="360" w:lineRule="auto"/>
        <w:rPr>
          <w:rFonts w:ascii="Arial" w:eastAsia="Arial" w:hAnsi="Arial" w:cs="Arial"/>
          <w:b/>
          <w:sz w:val="24"/>
        </w:rPr>
      </w:pPr>
      <w:r>
        <w:rPr>
          <w:rFonts w:ascii="Arial" w:eastAsia="Arial" w:hAnsi="Arial" w:cs="Arial"/>
          <w:b/>
          <w:sz w:val="24"/>
        </w:rPr>
        <w:t xml:space="preserve">Critically review key issues </w:t>
      </w:r>
      <w:r>
        <w:rPr>
          <w:rFonts w:ascii="Arial" w:eastAsia="Arial" w:hAnsi="Arial" w:cs="Arial"/>
          <w:b/>
          <w:sz w:val="24"/>
        </w:rPr>
        <w:t xml:space="preserve">relating to the complexity and challenges of operational policing, review examples of critical and major incidents and analyse the role of the police within a joint emergency services operation to establish ‘best practice’. </w:t>
      </w:r>
    </w:p>
    <w:p w:rsidR="00EC3B03" w:rsidRDefault="00EC3B03">
      <w:pPr>
        <w:spacing w:line="360" w:lineRule="auto"/>
        <w:rPr>
          <w:rFonts w:ascii="Arial" w:eastAsia="Arial" w:hAnsi="Arial" w:cs="Arial"/>
          <w:sz w:val="24"/>
        </w:rPr>
      </w:pPr>
    </w:p>
    <w:p w:rsidR="00EC3B03" w:rsidRDefault="00E97309">
      <w:pPr>
        <w:spacing w:line="360" w:lineRule="auto"/>
        <w:rPr>
          <w:rFonts w:ascii="Arial" w:eastAsia="Arial" w:hAnsi="Arial" w:cs="Arial"/>
          <w:sz w:val="24"/>
        </w:rPr>
      </w:pPr>
      <w:r>
        <w:rPr>
          <w:rFonts w:ascii="Arial" w:eastAsia="Arial" w:hAnsi="Arial" w:cs="Arial"/>
          <w:sz w:val="24"/>
        </w:rPr>
        <w:t xml:space="preserve">Throughout this essay, I will </w:t>
      </w:r>
      <w:r>
        <w:rPr>
          <w:rFonts w:ascii="Arial" w:eastAsia="Arial" w:hAnsi="Arial" w:cs="Arial"/>
          <w:sz w:val="24"/>
        </w:rPr>
        <w:t>explore and analyse key issues and challenges police officers face whilst carrying out their duties. I will look at a number of critical and major incidents and review the effects that these incidents have on the communities. I will consider the role of th</w:t>
      </w:r>
      <w:r>
        <w:rPr>
          <w:rFonts w:ascii="Arial" w:eastAsia="Arial" w:hAnsi="Arial" w:cs="Arial"/>
          <w:sz w:val="24"/>
        </w:rPr>
        <w:t xml:space="preserve">e police when working with joint emergency services to achieve ‘best practise’. </w:t>
      </w:r>
    </w:p>
    <w:p w:rsidR="00EC3B03" w:rsidRDefault="00EC3B03">
      <w:pPr>
        <w:spacing w:line="360" w:lineRule="auto"/>
        <w:rPr>
          <w:rFonts w:ascii="Arial" w:eastAsia="Arial" w:hAnsi="Arial" w:cs="Arial"/>
          <w:sz w:val="24"/>
        </w:rPr>
      </w:pPr>
    </w:p>
    <w:p w:rsidR="00EC3B03" w:rsidRDefault="00E97309">
      <w:pPr>
        <w:spacing w:line="360" w:lineRule="auto"/>
        <w:rPr>
          <w:rFonts w:ascii="Arial" w:eastAsia="Arial" w:hAnsi="Arial" w:cs="Arial"/>
          <w:sz w:val="24"/>
        </w:rPr>
      </w:pPr>
      <w:r>
        <w:rPr>
          <w:rFonts w:ascii="Arial" w:eastAsia="Arial" w:hAnsi="Arial" w:cs="Arial"/>
          <w:sz w:val="24"/>
        </w:rPr>
        <w:t xml:space="preserve">Dating back to the 1980’s police have always been in the public eye and therefore left open to be scrutinised. The Brixton Riots in 1981 led to the Scarman report, </w:t>
      </w:r>
      <w:r w:rsidR="003D3200">
        <w:rPr>
          <w:rFonts w:ascii="Arial" w:eastAsia="Arial" w:hAnsi="Arial" w:cs="Arial"/>
          <w:sz w:val="24"/>
        </w:rPr>
        <w:t>and from that report</w:t>
      </w:r>
      <w:r>
        <w:rPr>
          <w:rFonts w:ascii="Arial" w:eastAsia="Arial" w:hAnsi="Arial" w:cs="Arial"/>
          <w:sz w:val="24"/>
        </w:rPr>
        <w:t xml:space="preserve"> The Police and Criminal Evidence Act (1984)</w:t>
      </w:r>
      <w:r w:rsidR="00241293">
        <w:rPr>
          <w:rFonts w:ascii="Arial" w:eastAsia="Arial" w:hAnsi="Arial" w:cs="Arial"/>
          <w:sz w:val="24"/>
        </w:rPr>
        <w:t xml:space="preserve"> was introduced</w:t>
      </w:r>
      <w:r w:rsidR="003D3200">
        <w:rPr>
          <w:rFonts w:ascii="Arial" w:eastAsia="Arial" w:hAnsi="Arial" w:cs="Arial"/>
          <w:sz w:val="24"/>
        </w:rPr>
        <w:t xml:space="preserve"> </w:t>
      </w:r>
      <w:r>
        <w:rPr>
          <w:rFonts w:ascii="Arial" w:eastAsia="Arial" w:hAnsi="Arial" w:cs="Arial"/>
          <w:sz w:val="24"/>
        </w:rPr>
        <w:t>as a code of practice which covers police legislation, this allow police officers to out their duties and ensure that everyone is treate</w:t>
      </w:r>
      <w:r>
        <w:rPr>
          <w:rFonts w:ascii="Arial" w:eastAsia="Arial" w:hAnsi="Arial" w:cs="Arial"/>
          <w:sz w:val="24"/>
        </w:rPr>
        <w:t>d with respect. In 1993 police officers dealt with</w:t>
      </w:r>
      <w:r w:rsidR="00241293">
        <w:rPr>
          <w:rFonts w:ascii="Arial" w:eastAsia="Arial" w:hAnsi="Arial" w:cs="Arial"/>
          <w:sz w:val="24"/>
        </w:rPr>
        <w:t xml:space="preserve"> the murder of Stephen Lawrence.</w:t>
      </w:r>
      <w:r>
        <w:rPr>
          <w:rFonts w:ascii="Arial" w:eastAsia="Arial" w:hAnsi="Arial" w:cs="Arial"/>
          <w:sz w:val="24"/>
        </w:rPr>
        <w:t xml:space="preserve"> </w:t>
      </w:r>
      <w:r w:rsidR="00241293">
        <w:rPr>
          <w:rFonts w:ascii="Arial" w:eastAsia="Arial" w:hAnsi="Arial" w:cs="Arial"/>
          <w:sz w:val="24"/>
        </w:rPr>
        <w:t>T</w:t>
      </w:r>
      <w:r>
        <w:rPr>
          <w:rFonts w:ascii="Arial" w:eastAsia="Arial" w:hAnsi="Arial" w:cs="Arial"/>
          <w:sz w:val="24"/>
        </w:rPr>
        <w:t>his sparked a lot of backlas</w:t>
      </w:r>
      <w:r w:rsidR="00241293">
        <w:rPr>
          <w:rFonts w:ascii="Arial" w:eastAsia="Arial" w:hAnsi="Arial" w:cs="Arial"/>
          <w:sz w:val="24"/>
        </w:rPr>
        <w:t>h from the family,</w:t>
      </w:r>
      <w:r>
        <w:rPr>
          <w:rFonts w:ascii="Arial" w:eastAsia="Arial" w:hAnsi="Arial" w:cs="Arial"/>
          <w:sz w:val="24"/>
        </w:rPr>
        <w:t xml:space="preserve"> it was believed that police were not doing enough to catch Stephen’s killers which led to the family conducting</w:t>
      </w:r>
      <w:r>
        <w:rPr>
          <w:rFonts w:ascii="Arial" w:eastAsia="Arial" w:hAnsi="Arial" w:cs="Arial"/>
          <w:sz w:val="24"/>
        </w:rPr>
        <w:t xml:space="preserve"> their own private investigation. In 2000, Victoria Climbre was su</w:t>
      </w:r>
      <w:r w:rsidR="00241293">
        <w:rPr>
          <w:rFonts w:ascii="Arial" w:eastAsia="Arial" w:hAnsi="Arial" w:cs="Arial"/>
          <w:sz w:val="24"/>
        </w:rPr>
        <w:t>bject to torture and numerous</w:t>
      </w:r>
      <w:r>
        <w:rPr>
          <w:rFonts w:ascii="Arial" w:eastAsia="Arial" w:hAnsi="Arial" w:cs="Arial"/>
          <w:sz w:val="24"/>
        </w:rPr>
        <w:t xml:space="preserve"> assaults from her aunt and her boyfriend and later died from her injuries. There were a number of opportunities that were missed by a number of agencies incl</w:t>
      </w:r>
      <w:r>
        <w:rPr>
          <w:rFonts w:ascii="Arial" w:eastAsia="Arial" w:hAnsi="Arial" w:cs="Arial"/>
          <w:sz w:val="24"/>
        </w:rPr>
        <w:t>uding hospitals and social care to report the injuries. In 2007, Fiona Pilkington took her and her disabled daughter’s life due to being repeat victims of Anti-Social behaviour and although she reported this to police every time, no action was ever taken o</w:t>
      </w:r>
      <w:r>
        <w:rPr>
          <w:rFonts w:ascii="Arial" w:eastAsia="Arial" w:hAnsi="Arial" w:cs="Arial"/>
          <w:sz w:val="24"/>
        </w:rPr>
        <w:t>n the suspects. In 2017, a terrorist bomber was able to walk into the Manchester Arena even th</w:t>
      </w:r>
      <w:r w:rsidR="002D0405">
        <w:rPr>
          <w:rFonts w:ascii="Arial" w:eastAsia="Arial" w:hAnsi="Arial" w:cs="Arial"/>
          <w:sz w:val="24"/>
        </w:rPr>
        <w:t>ough a member of the public</w:t>
      </w:r>
      <w:r>
        <w:rPr>
          <w:rFonts w:ascii="Arial" w:eastAsia="Arial" w:hAnsi="Arial" w:cs="Arial"/>
          <w:sz w:val="24"/>
        </w:rPr>
        <w:t xml:space="preserve"> raised his concerns about the male’s behaviour with security</w:t>
      </w:r>
      <w:r w:rsidR="003901B5">
        <w:rPr>
          <w:rFonts w:ascii="Arial" w:eastAsia="Arial" w:hAnsi="Arial" w:cs="Arial"/>
          <w:sz w:val="24"/>
        </w:rPr>
        <w:t>,</w:t>
      </w:r>
      <w:r>
        <w:rPr>
          <w:rFonts w:ascii="Arial" w:eastAsia="Arial" w:hAnsi="Arial" w:cs="Arial"/>
          <w:sz w:val="24"/>
        </w:rPr>
        <w:t xml:space="preserve"> however this was never followed up. As the concert was finishing the</w:t>
      </w:r>
      <w:r w:rsidR="00241293">
        <w:rPr>
          <w:rFonts w:ascii="Arial" w:eastAsia="Arial" w:hAnsi="Arial" w:cs="Arial"/>
          <w:sz w:val="24"/>
        </w:rPr>
        <w:t xml:space="preserve"> male detonated a homemade device</w:t>
      </w:r>
      <w:r>
        <w:rPr>
          <w:rFonts w:ascii="Arial" w:eastAsia="Arial" w:hAnsi="Arial" w:cs="Arial"/>
          <w:sz w:val="24"/>
        </w:rPr>
        <w:t xml:space="preserve"> killing himself and 22 people. Although the incidents mentioned are only a select few, police officers have to be able to adapt to their</w:t>
      </w:r>
      <w:r w:rsidR="00241293">
        <w:rPr>
          <w:rFonts w:ascii="Arial" w:eastAsia="Arial" w:hAnsi="Arial" w:cs="Arial"/>
          <w:sz w:val="24"/>
        </w:rPr>
        <w:t xml:space="preserve"> popularity and public interest, </w:t>
      </w:r>
      <w:r>
        <w:rPr>
          <w:rFonts w:ascii="Arial" w:eastAsia="Arial" w:hAnsi="Arial" w:cs="Arial"/>
          <w:sz w:val="24"/>
        </w:rPr>
        <w:t>from receiving negative press or having t</w:t>
      </w:r>
      <w:r>
        <w:rPr>
          <w:rFonts w:ascii="Arial" w:eastAsia="Arial" w:hAnsi="Arial" w:cs="Arial"/>
          <w:sz w:val="24"/>
        </w:rPr>
        <w:t>he pressures to bring the criminals to justice.</w:t>
      </w:r>
    </w:p>
    <w:p w:rsidR="00EC3B03" w:rsidRDefault="00E97309">
      <w:pPr>
        <w:spacing w:line="360" w:lineRule="auto"/>
        <w:rPr>
          <w:rFonts w:ascii="Arial" w:eastAsia="Arial" w:hAnsi="Arial" w:cs="Arial"/>
          <w:sz w:val="24"/>
        </w:rPr>
      </w:pPr>
      <w:r>
        <w:rPr>
          <w:rFonts w:ascii="Arial" w:eastAsia="Arial" w:hAnsi="Arial" w:cs="Arial"/>
          <w:sz w:val="24"/>
        </w:rPr>
        <w:t>The ever increasing demand for electron</w:t>
      </w:r>
      <w:r w:rsidR="00241293">
        <w:rPr>
          <w:rFonts w:ascii="Arial" w:eastAsia="Arial" w:hAnsi="Arial" w:cs="Arial"/>
          <w:sz w:val="24"/>
        </w:rPr>
        <w:t>ic devices has proven that it’s</w:t>
      </w:r>
      <w:r>
        <w:rPr>
          <w:rFonts w:ascii="Arial" w:eastAsia="Arial" w:hAnsi="Arial" w:cs="Arial"/>
          <w:sz w:val="24"/>
        </w:rPr>
        <w:t xml:space="preserve"> even easier for police actions to be examined. Most members of</w:t>
      </w:r>
      <w:r w:rsidR="00241293">
        <w:rPr>
          <w:rFonts w:ascii="Arial" w:eastAsia="Arial" w:hAnsi="Arial" w:cs="Arial"/>
          <w:sz w:val="24"/>
        </w:rPr>
        <w:t xml:space="preserve"> society have easy access to </w:t>
      </w:r>
      <w:r>
        <w:rPr>
          <w:rFonts w:ascii="Arial" w:eastAsia="Arial" w:hAnsi="Arial" w:cs="Arial"/>
          <w:sz w:val="24"/>
        </w:rPr>
        <w:t xml:space="preserve">electronic devices and are able to record live incidents as they happen and can sometimes </w:t>
      </w:r>
      <w:r w:rsidR="00241293">
        <w:rPr>
          <w:rFonts w:ascii="Arial" w:eastAsia="Arial" w:hAnsi="Arial" w:cs="Arial"/>
          <w:sz w:val="24"/>
        </w:rPr>
        <w:t>portray</w:t>
      </w:r>
      <w:r>
        <w:rPr>
          <w:rFonts w:ascii="Arial" w:eastAsia="Arial" w:hAnsi="Arial" w:cs="Arial"/>
          <w:sz w:val="24"/>
        </w:rPr>
        <w:t xml:space="preserve"> the police in a negative way. A critical incident is where the response from police officers is likely to have an impact on the victim or community (National Policing Improvement Agency, 2011, p.6). Most recently in Swansea, police officers had to</w:t>
      </w:r>
      <w:r>
        <w:rPr>
          <w:rFonts w:ascii="Arial" w:eastAsia="Arial" w:hAnsi="Arial" w:cs="Arial"/>
          <w:sz w:val="24"/>
        </w:rPr>
        <w:t xml:space="preserve"> deal with an evening of rioting from locals which included burning cars, missile’s being thrown at police vans and damage to properties. This incident was being shown across the </w:t>
      </w:r>
      <w:r w:rsidR="00241293">
        <w:rPr>
          <w:rFonts w:ascii="Arial" w:eastAsia="Arial" w:hAnsi="Arial" w:cs="Arial"/>
          <w:sz w:val="24"/>
        </w:rPr>
        <w:t xml:space="preserve">social media platforms as it was unfolding with </w:t>
      </w:r>
      <w:r>
        <w:rPr>
          <w:rFonts w:ascii="Arial" w:eastAsia="Arial" w:hAnsi="Arial" w:cs="Arial"/>
          <w:sz w:val="24"/>
        </w:rPr>
        <w:t>people questioning the p</w:t>
      </w:r>
      <w:r>
        <w:rPr>
          <w:rFonts w:ascii="Arial" w:eastAsia="Arial" w:hAnsi="Arial" w:cs="Arial"/>
          <w:sz w:val="24"/>
        </w:rPr>
        <w:t>olice’s response and the</w:t>
      </w:r>
      <w:r w:rsidR="00241293">
        <w:rPr>
          <w:rFonts w:ascii="Arial" w:eastAsia="Arial" w:hAnsi="Arial" w:cs="Arial"/>
          <w:sz w:val="24"/>
        </w:rPr>
        <w:t>ir subsequent</w:t>
      </w:r>
      <w:r>
        <w:rPr>
          <w:rFonts w:ascii="Arial" w:eastAsia="Arial" w:hAnsi="Arial" w:cs="Arial"/>
          <w:sz w:val="24"/>
        </w:rPr>
        <w:t xml:space="preserve"> actions</w:t>
      </w:r>
      <w:r w:rsidR="003901B5">
        <w:rPr>
          <w:rFonts w:ascii="Arial" w:eastAsia="Arial" w:hAnsi="Arial" w:cs="Arial"/>
          <w:sz w:val="24"/>
        </w:rPr>
        <w:t xml:space="preserve">. This incident </w:t>
      </w:r>
      <w:r>
        <w:rPr>
          <w:rFonts w:ascii="Arial" w:eastAsia="Arial" w:hAnsi="Arial" w:cs="Arial"/>
          <w:sz w:val="24"/>
        </w:rPr>
        <w:t>not only impact the police officer</w:t>
      </w:r>
      <w:r>
        <w:rPr>
          <w:rFonts w:ascii="Arial" w:eastAsia="Arial" w:hAnsi="Arial" w:cs="Arial"/>
          <w:sz w:val="24"/>
        </w:rPr>
        <w:t>s working in Swanse</w:t>
      </w:r>
      <w:r w:rsidR="003901B5">
        <w:rPr>
          <w:rFonts w:ascii="Arial" w:eastAsia="Arial" w:hAnsi="Arial" w:cs="Arial"/>
          <w:sz w:val="24"/>
        </w:rPr>
        <w:t>a but also officers throughout S</w:t>
      </w:r>
      <w:r>
        <w:rPr>
          <w:rFonts w:ascii="Arial" w:eastAsia="Arial" w:hAnsi="Arial" w:cs="Arial"/>
          <w:sz w:val="24"/>
        </w:rPr>
        <w:t xml:space="preserve">outh </w:t>
      </w:r>
      <w:r w:rsidR="003901B5">
        <w:rPr>
          <w:rFonts w:ascii="Arial" w:eastAsia="Arial" w:hAnsi="Arial" w:cs="Arial"/>
          <w:sz w:val="24"/>
        </w:rPr>
        <w:t>W</w:t>
      </w:r>
      <w:r>
        <w:rPr>
          <w:rFonts w:ascii="Arial" w:eastAsia="Arial" w:hAnsi="Arial" w:cs="Arial"/>
          <w:sz w:val="24"/>
        </w:rPr>
        <w:t>ales</w:t>
      </w:r>
      <w:r w:rsidR="003901B5">
        <w:rPr>
          <w:rFonts w:ascii="Arial" w:eastAsia="Arial" w:hAnsi="Arial" w:cs="Arial"/>
          <w:sz w:val="24"/>
        </w:rPr>
        <w:t xml:space="preserve"> who had to deal with incidents</w:t>
      </w:r>
      <w:r>
        <w:rPr>
          <w:rFonts w:ascii="Arial" w:eastAsia="Arial" w:hAnsi="Arial" w:cs="Arial"/>
          <w:sz w:val="24"/>
        </w:rPr>
        <w:t xml:space="preserve"> locally. This incident also </w:t>
      </w:r>
      <w:r w:rsidR="00241293">
        <w:rPr>
          <w:rFonts w:ascii="Arial" w:eastAsia="Arial" w:hAnsi="Arial" w:cs="Arial"/>
          <w:sz w:val="24"/>
        </w:rPr>
        <w:t xml:space="preserve">knocked the </w:t>
      </w:r>
      <w:r w:rsidR="00241293">
        <w:rPr>
          <w:rFonts w:ascii="Arial" w:eastAsia="Arial" w:hAnsi="Arial" w:cs="Arial"/>
          <w:sz w:val="24"/>
        </w:rPr>
        <w:lastRenderedPageBreak/>
        <w:t xml:space="preserve">public confidence because of the </w:t>
      </w:r>
      <w:r>
        <w:rPr>
          <w:rFonts w:ascii="Arial" w:eastAsia="Arial" w:hAnsi="Arial" w:cs="Arial"/>
          <w:sz w:val="24"/>
        </w:rPr>
        <w:t xml:space="preserve">way police handled the incident, including the aftermath. </w:t>
      </w:r>
    </w:p>
    <w:p w:rsidR="00EC3B03" w:rsidRDefault="00EC3B03">
      <w:pPr>
        <w:spacing w:line="360" w:lineRule="auto"/>
        <w:rPr>
          <w:rFonts w:ascii="Arial" w:eastAsia="Arial" w:hAnsi="Arial" w:cs="Arial"/>
          <w:sz w:val="24"/>
        </w:rPr>
      </w:pPr>
    </w:p>
    <w:p w:rsidR="00EC3B03" w:rsidRDefault="00E97309">
      <w:pPr>
        <w:spacing w:line="360" w:lineRule="auto"/>
        <w:rPr>
          <w:rFonts w:ascii="Arial" w:eastAsia="Arial" w:hAnsi="Arial" w:cs="Arial"/>
          <w:sz w:val="24"/>
        </w:rPr>
      </w:pPr>
      <w:r>
        <w:rPr>
          <w:rFonts w:ascii="Arial" w:eastAsia="Arial" w:hAnsi="Arial" w:cs="Arial"/>
          <w:sz w:val="24"/>
        </w:rPr>
        <w:t>The</w:t>
      </w:r>
      <w:r w:rsidR="003901B5">
        <w:rPr>
          <w:rFonts w:ascii="Arial" w:eastAsia="Arial" w:hAnsi="Arial" w:cs="Arial"/>
          <w:sz w:val="24"/>
        </w:rPr>
        <w:t xml:space="preserve">re are many new crimes </w:t>
      </w:r>
      <w:r>
        <w:rPr>
          <w:rFonts w:ascii="Arial" w:eastAsia="Arial" w:hAnsi="Arial" w:cs="Arial"/>
          <w:sz w:val="24"/>
        </w:rPr>
        <w:t>emerging</w:t>
      </w:r>
      <w:r w:rsidR="003901B5">
        <w:rPr>
          <w:rFonts w:ascii="Arial" w:eastAsia="Arial" w:hAnsi="Arial" w:cs="Arial"/>
          <w:sz w:val="24"/>
        </w:rPr>
        <w:t xml:space="preserve"> that</w:t>
      </w:r>
      <w:r>
        <w:rPr>
          <w:rFonts w:ascii="Arial" w:eastAsia="Arial" w:hAnsi="Arial" w:cs="Arial"/>
          <w:sz w:val="24"/>
        </w:rPr>
        <w:t xml:space="preserve"> are becoming ever increasingly popular. Online crimes are becoming</w:t>
      </w:r>
      <w:r w:rsidR="00241293">
        <w:rPr>
          <w:rFonts w:ascii="Arial" w:eastAsia="Arial" w:hAnsi="Arial" w:cs="Arial"/>
          <w:sz w:val="24"/>
        </w:rPr>
        <w:t xml:space="preserve"> easier to commit from online scams and </w:t>
      </w:r>
      <w:r>
        <w:rPr>
          <w:rFonts w:ascii="Arial" w:eastAsia="Arial" w:hAnsi="Arial" w:cs="Arial"/>
          <w:sz w:val="24"/>
        </w:rPr>
        <w:t xml:space="preserve">fraud </w:t>
      </w:r>
      <w:r w:rsidR="00241293">
        <w:rPr>
          <w:rFonts w:ascii="Arial" w:eastAsia="Arial" w:hAnsi="Arial" w:cs="Arial"/>
          <w:sz w:val="24"/>
        </w:rPr>
        <w:t>and also</w:t>
      </w:r>
      <w:r>
        <w:rPr>
          <w:rFonts w:ascii="Arial" w:eastAsia="Arial" w:hAnsi="Arial" w:cs="Arial"/>
          <w:sz w:val="24"/>
        </w:rPr>
        <w:t xml:space="preserve"> revenge pornography. Criminals are using the online database in an attempt to rema</w:t>
      </w:r>
      <w:r>
        <w:rPr>
          <w:rFonts w:ascii="Arial" w:eastAsia="Arial" w:hAnsi="Arial" w:cs="Arial"/>
          <w:sz w:val="24"/>
        </w:rPr>
        <w:t>in anonymous and are able to target more vulnerable victims for example the elderly (National Police Chiefs’ Council, No Date, p.9). These types of crime are often dealt with by response officers who h</w:t>
      </w:r>
      <w:r w:rsidR="003901B5">
        <w:rPr>
          <w:rFonts w:ascii="Arial" w:eastAsia="Arial" w:hAnsi="Arial" w:cs="Arial"/>
          <w:sz w:val="24"/>
        </w:rPr>
        <w:t>ave no experience in specialist</w:t>
      </w:r>
      <w:r>
        <w:rPr>
          <w:rFonts w:ascii="Arial" w:eastAsia="Arial" w:hAnsi="Arial" w:cs="Arial"/>
          <w:sz w:val="24"/>
        </w:rPr>
        <w:t xml:space="preserve"> investigatory role</w:t>
      </w:r>
      <w:r w:rsidR="003901B5">
        <w:rPr>
          <w:rFonts w:ascii="Arial" w:eastAsia="Arial" w:hAnsi="Arial" w:cs="Arial"/>
          <w:sz w:val="24"/>
        </w:rPr>
        <w:t>s</w:t>
      </w:r>
      <w:r>
        <w:rPr>
          <w:rFonts w:ascii="Arial" w:eastAsia="Arial" w:hAnsi="Arial" w:cs="Arial"/>
          <w:sz w:val="24"/>
        </w:rPr>
        <w:t>, th</w:t>
      </w:r>
      <w:r>
        <w:rPr>
          <w:rFonts w:ascii="Arial" w:eastAsia="Arial" w:hAnsi="Arial" w:cs="Arial"/>
          <w:sz w:val="24"/>
        </w:rPr>
        <w:t xml:space="preserve">is could lead to loss of victim satisfaction or evidence due to the specific time frames to collect and review all the evidence. </w:t>
      </w:r>
    </w:p>
    <w:p w:rsidR="00EC3B03" w:rsidRDefault="00EC3B03">
      <w:pPr>
        <w:spacing w:line="360" w:lineRule="auto"/>
        <w:rPr>
          <w:rFonts w:ascii="Arial" w:eastAsia="Arial" w:hAnsi="Arial" w:cs="Arial"/>
          <w:sz w:val="24"/>
        </w:rPr>
      </w:pPr>
    </w:p>
    <w:p w:rsidR="00EC3B03" w:rsidRDefault="00E97309">
      <w:pPr>
        <w:spacing w:line="360" w:lineRule="auto"/>
        <w:rPr>
          <w:rFonts w:ascii="Arial" w:eastAsia="Arial" w:hAnsi="Arial" w:cs="Arial"/>
          <w:sz w:val="24"/>
        </w:rPr>
      </w:pPr>
      <w:r>
        <w:rPr>
          <w:rFonts w:ascii="Arial" w:eastAsia="Arial" w:hAnsi="Arial" w:cs="Arial"/>
          <w:sz w:val="24"/>
        </w:rPr>
        <w:t>Police officers attend a number of different incidents which are capable of turning into a major incident. A major incident i</w:t>
      </w:r>
      <w:r>
        <w:rPr>
          <w:rFonts w:ascii="Arial" w:eastAsia="Arial" w:hAnsi="Arial" w:cs="Arial"/>
          <w:sz w:val="24"/>
        </w:rPr>
        <w:t>s defined as a situation or event which has a variety of serious consequences and involves the need for special provisions to be implemented by one of more emergency service (Joint Emergency Service Interoperability Principles, 2021). Communication when de</w:t>
      </w:r>
      <w:r>
        <w:rPr>
          <w:rFonts w:ascii="Arial" w:eastAsia="Arial" w:hAnsi="Arial" w:cs="Arial"/>
          <w:sz w:val="24"/>
        </w:rPr>
        <w:t>aling with a possible major incident is vital. This information is shared between the multi agencies and plays a key role in the initial decision making. I was recently involved in an incident which was passed to us via the ambulance control room in relati</w:t>
      </w:r>
      <w:r>
        <w:rPr>
          <w:rFonts w:ascii="Arial" w:eastAsia="Arial" w:hAnsi="Arial" w:cs="Arial"/>
          <w:sz w:val="24"/>
        </w:rPr>
        <w:t>on to a possible stabbing. The initial details were very brief and at the time of the call</w:t>
      </w:r>
      <w:r w:rsidR="003901B5">
        <w:rPr>
          <w:rFonts w:ascii="Arial" w:eastAsia="Arial" w:hAnsi="Arial" w:cs="Arial"/>
          <w:sz w:val="24"/>
        </w:rPr>
        <w:t>,</w:t>
      </w:r>
      <w:r>
        <w:rPr>
          <w:rFonts w:ascii="Arial" w:eastAsia="Arial" w:hAnsi="Arial" w:cs="Arial"/>
          <w:sz w:val="24"/>
        </w:rPr>
        <w:t xml:space="preserve"> it could not be established if the suspect was still on scene. However with these initial details a number of agencies and departments within the police were deploye</w:t>
      </w:r>
      <w:r>
        <w:rPr>
          <w:rFonts w:ascii="Arial" w:eastAsia="Arial" w:hAnsi="Arial" w:cs="Arial"/>
          <w:sz w:val="24"/>
        </w:rPr>
        <w:t>d including Firearms, Dogs, Ambulance, First Responders, Air ambulance and the Hazardous Area Response Team (HART). Once on s</w:t>
      </w:r>
      <w:r w:rsidR="003901B5">
        <w:rPr>
          <w:rFonts w:ascii="Arial" w:eastAsia="Arial" w:hAnsi="Arial" w:cs="Arial"/>
          <w:sz w:val="24"/>
        </w:rPr>
        <w:t>cene it was clear that there were</w:t>
      </w:r>
      <w:r>
        <w:rPr>
          <w:rFonts w:ascii="Arial" w:eastAsia="Arial" w:hAnsi="Arial" w:cs="Arial"/>
          <w:sz w:val="24"/>
        </w:rPr>
        <w:t xml:space="preserve"> a number of serious casualties and fatalities therefore roads were blocked off and additional reso</w:t>
      </w:r>
      <w:r>
        <w:rPr>
          <w:rFonts w:ascii="Arial" w:eastAsia="Arial" w:hAnsi="Arial" w:cs="Arial"/>
          <w:sz w:val="24"/>
        </w:rPr>
        <w:t>urces deployed. Due to the location of the incident it gained a lot of public interest from the local community. The community was shoc</w:t>
      </w:r>
      <w:r w:rsidR="00A560CE">
        <w:rPr>
          <w:rFonts w:ascii="Arial" w:eastAsia="Arial" w:hAnsi="Arial" w:cs="Arial"/>
          <w:sz w:val="24"/>
        </w:rPr>
        <w:t>ked and fearful at the amount of emergency</w:t>
      </w:r>
      <w:r>
        <w:rPr>
          <w:rFonts w:ascii="Arial" w:eastAsia="Arial" w:hAnsi="Arial" w:cs="Arial"/>
          <w:sz w:val="24"/>
        </w:rPr>
        <w:t xml:space="preserve"> services at the scene</w:t>
      </w:r>
      <w:r w:rsidR="00A560CE">
        <w:rPr>
          <w:rFonts w:ascii="Arial" w:eastAsia="Arial" w:hAnsi="Arial" w:cs="Arial"/>
          <w:sz w:val="24"/>
        </w:rPr>
        <w:t>.</w:t>
      </w:r>
      <w:r>
        <w:rPr>
          <w:rFonts w:ascii="Arial" w:eastAsia="Arial" w:hAnsi="Arial" w:cs="Arial"/>
          <w:sz w:val="24"/>
        </w:rPr>
        <w:t xml:space="preserve"> </w:t>
      </w:r>
      <w:r>
        <w:rPr>
          <w:rFonts w:ascii="Arial" w:eastAsia="Arial" w:hAnsi="Arial" w:cs="Arial"/>
          <w:sz w:val="24"/>
        </w:rPr>
        <w:t xml:space="preserve">There was also a language barrier between the emergency services, the witnesses and suspects which added to the pressures. For a number of days after police were a visual presence within the </w:t>
      </w:r>
      <w:r>
        <w:rPr>
          <w:rFonts w:ascii="Arial" w:eastAsia="Arial" w:hAnsi="Arial" w:cs="Arial"/>
          <w:sz w:val="24"/>
        </w:rPr>
        <w:lastRenderedPageBreak/>
        <w:t xml:space="preserve">community which helped provided reassurance and help regain </w:t>
      </w:r>
      <w:r>
        <w:rPr>
          <w:rFonts w:ascii="Arial" w:eastAsia="Arial" w:hAnsi="Arial" w:cs="Arial"/>
          <w:sz w:val="24"/>
        </w:rPr>
        <w:t xml:space="preserve">the public confidence within the police. </w:t>
      </w:r>
    </w:p>
    <w:p w:rsidR="00EC3B03" w:rsidRDefault="00EC3B03">
      <w:pPr>
        <w:spacing w:line="360" w:lineRule="auto"/>
        <w:rPr>
          <w:rFonts w:ascii="Arial" w:eastAsia="Arial" w:hAnsi="Arial" w:cs="Arial"/>
          <w:sz w:val="24"/>
        </w:rPr>
      </w:pPr>
    </w:p>
    <w:p w:rsidR="00EC3B03" w:rsidRDefault="00E97309">
      <w:pPr>
        <w:spacing w:line="360" w:lineRule="auto"/>
        <w:rPr>
          <w:rFonts w:ascii="Arial" w:eastAsia="Arial" w:hAnsi="Arial" w:cs="Arial"/>
          <w:sz w:val="24"/>
        </w:rPr>
      </w:pPr>
      <w:r>
        <w:rPr>
          <w:rFonts w:ascii="Arial" w:eastAsia="Arial" w:hAnsi="Arial" w:cs="Arial"/>
          <w:sz w:val="24"/>
        </w:rPr>
        <w:t>Police have a number of different obstacles and challenges when dealing with the public and incidents. They need to understand different cultural and religious views and how this might affect the way they engage w</w:t>
      </w:r>
      <w:r>
        <w:rPr>
          <w:rFonts w:ascii="Arial" w:eastAsia="Arial" w:hAnsi="Arial" w:cs="Arial"/>
          <w:sz w:val="24"/>
        </w:rPr>
        <w:t xml:space="preserve">ithin a community. Police officers are often exposed to serious incidents </w:t>
      </w:r>
      <w:r w:rsidR="00A560CE">
        <w:rPr>
          <w:rFonts w:ascii="Arial" w:eastAsia="Arial" w:hAnsi="Arial" w:cs="Arial"/>
          <w:sz w:val="24"/>
        </w:rPr>
        <w:t>within the community</w:t>
      </w:r>
      <w:r>
        <w:rPr>
          <w:rFonts w:ascii="Arial" w:eastAsia="Arial" w:hAnsi="Arial" w:cs="Arial"/>
          <w:sz w:val="24"/>
        </w:rPr>
        <w:t xml:space="preserve">. They need to think of the safety of the public and be mindful of the presence of the media. Officer’s well-being and mental health can </w:t>
      </w:r>
      <w:r>
        <w:rPr>
          <w:rFonts w:ascii="Arial" w:eastAsia="Arial" w:hAnsi="Arial" w:cs="Arial"/>
          <w:sz w:val="24"/>
        </w:rPr>
        <w:t>have a massive impact on the way incidents are handled. If officers and other colleagues do not recognise when another coll</w:t>
      </w:r>
      <w:r w:rsidR="00CF43BE">
        <w:rPr>
          <w:rFonts w:ascii="Arial" w:eastAsia="Arial" w:hAnsi="Arial" w:cs="Arial"/>
          <w:sz w:val="24"/>
        </w:rPr>
        <w:t>eague is effected,</w:t>
      </w:r>
      <w:r>
        <w:rPr>
          <w:rFonts w:ascii="Arial" w:eastAsia="Arial" w:hAnsi="Arial" w:cs="Arial"/>
          <w:sz w:val="24"/>
        </w:rPr>
        <w:t xml:space="preserve"> staffing issues</w:t>
      </w:r>
      <w:r w:rsidR="00CF43BE">
        <w:rPr>
          <w:rFonts w:ascii="Arial" w:eastAsia="Arial" w:hAnsi="Arial" w:cs="Arial"/>
          <w:sz w:val="24"/>
        </w:rPr>
        <w:t xml:space="preserve"> can arise</w:t>
      </w:r>
      <w:r>
        <w:rPr>
          <w:rFonts w:ascii="Arial" w:eastAsia="Arial" w:hAnsi="Arial" w:cs="Arial"/>
          <w:sz w:val="24"/>
        </w:rPr>
        <w:t>. Without the use of effective communication between multi agencies it can have a dev</w:t>
      </w:r>
      <w:r w:rsidR="00CF43BE">
        <w:rPr>
          <w:rFonts w:ascii="Arial" w:eastAsia="Arial" w:hAnsi="Arial" w:cs="Arial"/>
          <w:sz w:val="24"/>
        </w:rPr>
        <w:t>astating impact</w:t>
      </w:r>
      <w:r>
        <w:rPr>
          <w:rFonts w:ascii="Arial" w:eastAsia="Arial" w:hAnsi="Arial" w:cs="Arial"/>
          <w:sz w:val="24"/>
        </w:rPr>
        <w:t xml:space="preserve"> on the victims and their families but also the wider community. Engaging with the community and showing that they are at the heart of the police service helps maintain and improve the public confidence. Working together ensures th</w:t>
      </w:r>
      <w:r>
        <w:rPr>
          <w:rFonts w:ascii="Arial" w:eastAsia="Arial" w:hAnsi="Arial" w:cs="Arial"/>
          <w:sz w:val="24"/>
        </w:rPr>
        <w:t>at although the use of mobile phones and social media is becoming increasing popular and hard for police to manage there are a number of positives that they provide, for example dashcam footage. It makes it easier for the public to interact with the police</w:t>
      </w:r>
      <w:r>
        <w:rPr>
          <w:rFonts w:ascii="Arial" w:eastAsia="Arial" w:hAnsi="Arial" w:cs="Arial"/>
          <w:sz w:val="24"/>
        </w:rPr>
        <w:t xml:space="preserve"> service whether it’s reporting a crime or engaging in a live Q and A about issues that they feel need addressing. </w:t>
      </w:r>
    </w:p>
    <w:p w:rsidR="00EC3B03" w:rsidRDefault="00EC3B03">
      <w:pPr>
        <w:spacing w:line="360" w:lineRule="auto"/>
        <w:rPr>
          <w:rFonts w:ascii="Arial" w:eastAsia="Arial" w:hAnsi="Arial" w:cs="Arial"/>
          <w:sz w:val="24"/>
        </w:rPr>
      </w:pPr>
    </w:p>
    <w:p w:rsidR="00EC3B03" w:rsidRDefault="00CF43BE">
      <w:pPr>
        <w:spacing w:line="360" w:lineRule="auto"/>
        <w:rPr>
          <w:rFonts w:ascii="Arial" w:eastAsia="Arial" w:hAnsi="Arial" w:cs="Arial"/>
          <w:sz w:val="24"/>
        </w:rPr>
      </w:pPr>
      <w:r>
        <w:rPr>
          <w:rFonts w:ascii="Arial" w:eastAsia="Arial" w:hAnsi="Arial" w:cs="Arial"/>
          <w:sz w:val="24"/>
        </w:rPr>
        <w:t>Word Count 1099</w:t>
      </w:r>
      <w:r w:rsidR="00E97309">
        <w:rPr>
          <w:rFonts w:ascii="Arial" w:eastAsia="Arial" w:hAnsi="Arial" w:cs="Arial"/>
          <w:sz w:val="24"/>
        </w:rPr>
        <w:t>.</w:t>
      </w:r>
    </w:p>
    <w:p w:rsidR="00EC3B03" w:rsidRDefault="00EC3B03">
      <w:pPr>
        <w:spacing w:line="360" w:lineRule="auto"/>
        <w:rPr>
          <w:rFonts w:ascii="Arial" w:eastAsia="Arial" w:hAnsi="Arial" w:cs="Arial"/>
          <w:sz w:val="24"/>
        </w:rPr>
      </w:pPr>
    </w:p>
    <w:p w:rsidR="00EC3B03" w:rsidRDefault="00E97309">
      <w:pPr>
        <w:spacing w:line="360" w:lineRule="auto"/>
        <w:rPr>
          <w:rFonts w:ascii="Arial" w:eastAsia="Arial" w:hAnsi="Arial" w:cs="Arial"/>
          <w:b/>
          <w:sz w:val="24"/>
        </w:rPr>
      </w:pPr>
      <w:r>
        <w:rPr>
          <w:rFonts w:ascii="Arial" w:eastAsia="Arial" w:hAnsi="Arial" w:cs="Arial"/>
          <w:b/>
          <w:sz w:val="24"/>
        </w:rPr>
        <w:t>Analyse the potential links between terrorism and other forms of criminality and discuss how policing the roads assist in</w:t>
      </w:r>
      <w:r>
        <w:rPr>
          <w:rFonts w:ascii="Arial" w:eastAsia="Arial" w:hAnsi="Arial" w:cs="Arial"/>
          <w:b/>
          <w:sz w:val="24"/>
        </w:rPr>
        <w:t xml:space="preserve"> counter terrorism investigation. </w:t>
      </w:r>
    </w:p>
    <w:p w:rsidR="00EC3B03" w:rsidRDefault="00EC3B03">
      <w:pPr>
        <w:spacing w:line="360" w:lineRule="auto"/>
        <w:rPr>
          <w:rFonts w:ascii="Arial" w:eastAsia="Arial" w:hAnsi="Arial" w:cs="Arial"/>
          <w:sz w:val="24"/>
        </w:rPr>
      </w:pPr>
    </w:p>
    <w:p w:rsidR="00EC3B03" w:rsidRDefault="00E97309">
      <w:pPr>
        <w:spacing w:line="360" w:lineRule="auto"/>
        <w:rPr>
          <w:rFonts w:ascii="Arial" w:eastAsia="Arial" w:hAnsi="Arial" w:cs="Arial"/>
          <w:sz w:val="24"/>
        </w:rPr>
      </w:pPr>
      <w:r>
        <w:rPr>
          <w:rFonts w:ascii="Arial" w:eastAsia="Arial" w:hAnsi="Arial" w:cs="Arial"/>
          <w:sz w:val="24"/>
        </w:rPr>
        <w:t>Throughout this essay, I will briefly look at what terrorism is and the signs and warning markers to be considering and I will also explain how other crimes work alongside terrorism. I will analyse the ‘Contest’ model an</w:t>
      </w:r>
      <w:r>
        <w:rPr>
          <w:rFonts w:ascii="Arial" w:eastAsia="Arial" w:hAnsi="Arial" w:cs="Arial"/>
          <w:sz w:val="24"/>
        </w:rPr>
        <w:t>d explain the act</w:t>
      </w:r>
      <w:r w:rsidR="00A560CE">
        <w:rPr>
          <w:rFonts w:ascii="Arial" w:eastAsia="Arial" w:hAnsi="Arial" w:cs="Arial"/>
          <w:sz w:val="24"/>
        </w:rPr>
        <w:t>ions that are being taken to end the threat</w:t>
      </w:r>
      <w:r>
        <w:rPr>
          <w:rFonts w:ascii="Arial" w:eastAsia="Arial" w:hAnsi="Arial" w:cs="Arial"/>
          <w:sz w:val="24"/>
        </w:rPr>
        <w:t xml:space="preserve"> terrorism. I will explore how effective roads policing can be in the breakdown and disruption of terror relation crimes. </w:t>
      </w:r>
    </w:p>
    <w:p w:rsidR="00EC3B03" w:rsidRDefault="00E97309">
      <w:pPr>
        <w:spacing w:line="360" w:lineRule="auto"/>
        <w:rPr>
          <w:rFonts w:ascii="Arial" w:eastAsia="Arial" w:hAnsi="Arial" w:cs="Arial"/>
          <w:sz w:val="24"/>
        </w:rPr>
      </w:pPr>
      <w:r>
        <w:rPr>
          <w:rFonts w:ascii="Arial" w:eastAsia="Arial" w:hAnsi="Arial" w:cs="Arial"/>
          <w:sz w:val="24"/>
        </w:rPr>
        <w:lastRenderedPageBreak/>
        <w:t>Terrorism can be describe as any action or threat to any country that is intended to</w:t>
      </w:r>
      <w:r>
        <w:rPr>
          <w:rFonts w:ascii="Arial" w:eastAsia="Arial" w:hAnsi="Arial" w:cs="Arial"/>
          <w:sz w:val="24"/>
        </w:rPr>
        <w:t xml:space="preserve"> influence any government organisations or frighten the public and encourage the political, racial or religious views to be expressed. This can be achieve by putting a person’s life at risk, creating serious damage to a person or property (CPS, 2017). When</w:t>
      </w:r>
      <w:r>
        <w:rPr>
          <w:rFonts w:ascii="Arial" w:eastAsia="Arial" w:hAnsi="Arial" w:cs="Arial"/>
          <w:sz w:val="24"/>
        </w:rPr>
        <w:t xml:space="preserve"> thinking about terrorism it is easy to automatically assume that, it just means major incidents for example 9/11 and London bombings however it needs to be understood that all terrorism starts off at a much smaller and simpler scale. Terrorism has always </w:t>
      </w:r>
      <w:r>
        <w:rPr>
          <w:rFonts w:ascii="Arial" w:eastAsia="Arial" w:hAnsi="Arial" w:cs="Arial"/>
          <w:sz w:val="24"/>
        </w:rPr>
        <w:t xml:space="preserve">been a problem with the existence of far </w:t>
      </w:r>
      <w:r w:rsidR="00A560CE">
        <w:rPr>
          <w:rFonts w:ascii="Arial" w:eastAsia="Arial" w:hAnsi="Arial" w:cs="Arial"/>
          <w:sz w:val="24"/>
        </w:rPr>
        <w:t>right extremist groups and</w:t>
      </w:r>
      <w:r>
        <w:rPr>
          <w:rFonts w:ascii="Arial" w:eastAsia="Arial" w:hAnsi="Arial" w:cs="Arial"/>
          <w:sz w:val="24"/>
        </w:rPr>
        <w:t xml:space="preserve"> the I</w:t>
      </w:r>
      <w:r w:rsidR="00A560CE">
        <w:rPr>
          <w:rFonts w:ascii="Arial" w:eastAsia="Arial" w:hAnsi="Arial" w:cs="Arial"/>
          <w:sz w:val="24"/>
        </w:rPr>
        <w:t xml:space="preserve">rish </w:t>
      </w:r>
      <w:r>
        <w:rPr>
          <w:rFonts w:ascii="Arial" w:eastAsia="Arial" w:hAnsi="Arial" w:cs="Arial"/>
          <w:sz w:val="24"/>
        </w:rPr>
        <w:t>R</w:t>
      </w:r>
      <w:r w:rsidR="00A560CE">
        <w:rPr>
          <w:rFonts w:ascii="Arial" w:eastAsia="Arial" w:hAnsi="Arial" w:cs="Arial"/>
          <w:sz w:val="24"/>
        </w:rPr>
        <w:t xml:space="preserve">epublican </w:t>
      </w:r>
      <w:r>
        <w:rPr>
          <w:rFonts w:ascii="Arial" w:eastAsia="Arial" w:hAnsi="Arial" w:cs="Arial"/>
          <w:sz w:val="24"/>
        </w:rPr>
        <w:t>A</w:t>
      </w:r>
      <w:r w:rsidR="00A560CE">
        <w:rPr>
          <w:rFonts w:ascii="Arial" w:eastAsia="Arial" w:hAnsi="Arial" w:cs="Arial"/>
          <w:sz w:val="24"/>
        </w:rPr>
        <w:t>rmy (IRA)</w:t>
      </w:r>
      <w:r>
        <w:rPr>
          <w:rFonts w:ascii="Arial" w:eastAsia="Arial" w:hAnsi="Arial" w:cs="Arial"/>
          <w:sz w:val="24"/>
        </w:rPr>
        <w:t xml:space="preserve"> who between 1969 and 1994 killed 1800 people with 600 of them being civilians (Arthur and Cowell-Meyers, 2019). Working as police officers it is important when attending rout</w:t>
      </w:r>
      <w:r>
        <w:rPr>
          <w:rFonts w:ascii="Arial" w:eastAsia="Arial" w:hAnsi="Arial" w:cs="Arial"/>
          <w:sz w:val="24"/>
        </w:rPr>
        <w:t>ine calls always be aware of possible racial and political views. These could come from a variety of sources including the clothing worn or even the tattoos that they have. Submitting the intelligence in relation to your findings will help play a part in t</w:t>
      </w:r>
      <w:r>
        <w:rPr>
          <w:rFonts w:ascii="Arial" w:eastAsia="Arial" w:hAnsi="Arial" w:cs="Arial"/>
          <w:sz w:val="24"/>
        </w:rPr>
        <w:t xml:space="preserve">he disruption of terrorism.  </w:t>
      </w:r>
    </w:p>
    <w:p w:rsidR="00EC3B03" w:rsidRDefault="00EC3B03">
      <w:pPr>
        <w:spacing w:line="360" w:lineRule="auto"/>
        <w:rPr>
          <w:rFonts w:ascii="Arial" w:eastAsia="Arial" w:hAnsi="Arial" w:cs="Arial"/>
          <w:sz w:val="24"/>
        </w:rPr>
      </w:pPr>
    </w:p>
    <w:p w:rsidR="00EC3B03" w:rsidRDefault="00E97309">
      <w:pPr>
        <w:spacing w:line="360" w:lineRule="auto"/>
        <w:rPr>
          <w:rFonts w:ascii="Arial" w:eastAsia="Arial" w:hAnsi="Arial" w:cs="Arial"/>
          <w:sz w:val="24"/>
        </w:rPr>
      </w:pPr>
      <w:r>
        <w:rPr>
          <w:rFonts w:ascii="Arial" w:eastAsia="Arial" w:hAnsi="Arial" w:cs="Arial"/>
          <w:sz w:val="24"/>
        </w:rPr>
        <w:t>In South Wales police this information and intelligence is shared with a number of agencies including Wales Extremism Counter Terrorism Unit (WECTU). This department works with the public and partner agencies to identify, tar</w:t>
      </w:r>
      <w:r>
        <w:rPr>
          <w:rFonts w:ascii="Arial" w:eastAsia="Arial" w:hAnsi="Arial" w:cs="Arial"/>
          <w:sz w:val="24"/>
        </w:rPr>
        <w:t>get and disrupt terrorism and is motivated by the governments counter terrorism strategy ‘Contest’ (Police and Crime commissioner, No Date). The ‘Contest’ strategy is broken down into four categories: Prevent, Pursue, Protect and Prepare. This strategy loo</w:t>
      </w:r>
      <w:r>
        <w:rPr>
          <w:rFonts w:ascii="Arial" w:eastAsia="Arial" w:hAnsi="Arial" w:cs="Arial"/>
          <w:sz w:val="24"/>
        </w:rPr>
        <w:t>ks to support vulnerable people from being radicalised by building stronger relationships within our communities. In an attempt to stop terrorist attacks it looks to maintain legislation in relation to targeting and disrupting criminal finances. It looks a</w:t>
      </w:r>
      <w:r>
        <w:rPr>
          <w:rFonts w:ascii="Arial" w:eastAsia="Arial" w:hAnsi="Arial" w:cs="Arial"/>
          <w:sz w:val="24"/>
        </w:rPr>
        <w:t>t improving security at larger events by working closely to partner agencies and in order to reduce the impact of a terrorist attacks maintain investment within the emergency services (HM Government, 2018, p.15). The National Counter Terrorism Security Off</w:t>
      </w:r>
      <w:r>
        <w:rPr>
          <w:rFonts w:ascii="Arial" w:eastAsia="Arial" w:hAnsi="Arial" w:cs="Arial"/>
          <w:sz w:val="24"/>
        </w:rPr>
        <w:t>ice (NaCTSO) supports the ‘Protect’ and ‘Prepare’ stage of the government terrorism strategy by providing guidance and advice to help protect from any terrorist threat. (gov.uk, No Date).</w:t>
      </w:r>
    </w:p>
    <w:p w:rsidR="00EC3B03" w:rsidRDefault="00EC3B03">
      <w:pPr>
        <w:spacing w:line="360" w:lineRule="auto"/>
        <w:rPr>
          <w:rFonts w:ascii="Arial" w:eastAsia="Arial" w:hAnsi="Arial" w:cs="Arial"/>
          <w:sz w:val="24"/>
        </w:rPr>
      </w:pPr>
    </w:p>
    <w:p w:rsidR="00EC3B03" w:rsidRDefault="00E97309">
      <w:pPr>
        <w:spacing w:line="360" w:lineRule="auto"/>
        <w:rPr>
          <w:rFonts w:ascii="Arial" w:eastAsia="Arial" w:hAnsi="Arial" w:cs="Arial"/>
          <w:sz w:val="24"/>
        </w:rPr>
      </w:pPr>
      <w:r>
        <w:rPr>
          <w:rFonts w:ascii="Arial" w:eastAsia="Arial" w:hAnsi="Arial" w:cs="Arial"/>
          <w:sz w:val="24"/>
        </w:rPr>
        <w:lastRenderedPageBreak/>
        <w:t>There are many avenues when it comes to funding terrorism. Their ma</w:t>
      </w:r>
      <w:r>
        <w:rPr>
          <w:rFonts w:ascii="Arial" w:eastAsia="Arial" w:hAnsi="Arial" w:cs="Arial"/>
          <w:sz w:val="24"/>
        </w:rPr>
        <w:t>in source of income comes through criminal behaviours for example fraud</w:t>
      </w:r>
      <w:r w:rsidR="008D4CC5">
        <w:rPr>
          <w:rFonts w:ascii="Arial" w:eastAsia="Arial" w:hAnsi="Arial" w:cs="Arial"/>
          <w:sz w:val="24"/>
        </w:rPr>
        <w:t>, ID theft and money laundering.</w:t>
      </w:r>
      <w:r>
        <w:rPr>
          <w:rFonts w:ascii="Arial" w:eastAsia="Arial" w:hAnsi="Arial" w:cs="Arial"/>
          <w:sz w:val="24"/>
        </w:rPr>
        <w:t xml:space="preserve"> </w:t>
      </w:r>
      <w:r w:rsidR="008D4CC5">
        <w:rPr>
          <w:rFonts w:ascii="Arial" w:eastAsia="Arial" w:hAnsi="Arial" w:cs="Arial"/>
          <w:sz w:val="24"/>
        </w:rPr>
        <w:t>H</w:t>
      </w:r>
      <w:r>
        <w:rPr>
          <w:rFonts w:ascii="Arial" w:eastAsia="Arial" w:hAnsi="Arial" w:cs="Arial"/>
          <w:sz w:val="24"/>
        </w:rPr>
        <w:t>owever with the case of Bin Laden</w:t>
      </w:r>
      <w:r w:rsidR="008D4CC5">
        <w:rPr>
          <w:rFonts w:ascii="Arial" w:eastAsia="Arial" w:hAnsi="Arial" w:cs="Arial"/>
          <w:sz w:val="24"/>
        </w:rPr>
        <w:t>,</w:t>
      </w:r>
      <w:r>
        <w:rPr>
          <w:rFonts w:ascii="Arial" w:eastAsia="Arial" w:hAnsi="Arial" w:cs="Arial"/>
          <w:sz w:val="24"/>
        </w:rPr>
        <w:t xml:space="preserve"> he did not have a huge financial assets in order to fund Al-Qaeda and he relied on income from a number of Islamic charities (Roth et al, No Date, p</w:t>
      </w:r>
      <w:r>
        <w:rPr>
          <w:rFonts w:ascii="Arial" w:eastAsia="Arial" w:hAnsi="Arial" w:cs="Arial"/>
          <w:sz w:val="24"/>
        </w:rPr>
        <w:t>16). Terrorist organisations target organised crime groups to help them funding their crimes. These groups recruit new members by praying on their vulnerabilities for instance they could be provided gifts and money. These me</w:t>
      </w:r>
      <w:r>
        <w:rPr>
          <w:rFonts w:ascii="Arial" w:eastAsia="Arial" w:hAnsi="Arial" w:cs="Arial"/>
          <w:sz w:val="24"/>
        </w:rPr>
        <w:t>mbers will then become involved in a number of crimes</w:t>
      </w:r>
      <w:r w:rsidR="008D4CC5">
        <w:rPr>
          <w:rFonts w:ascii="Arial" w:eastAsia="Arial" w:hAnsi="Arial" w:cs="Arial"/>
          <w:sz w:val="24"/>
        </w:rPr>
        <w:t>,</w:t>
      </w:r>
      <w:r>
        <w:rPr>
          <w:rFonts w:ascii="Arial" w:eastAsia="Arial" w:hAnsi="Arial" w:cs="Arial"/>
          <w:sz w:val="24"/>
        </w:rPr>
        <w:t xml:space="preserve"> including money laundering and drug trafficking. In order for terrorist to commit crimes</w:t>
      </w:r>
      <w:r w:rsidR="008D4CC5">
        <w:rPr>
          <w:rFonts w:ascii="Arial" w:eastAsia="Arial" w:hAnsi="Arial" w:cs="Arial"/>
          <w:sz w:val="24"/>
        </w:rPr>
        <w:t>,</w:t>
      </w:r>
      <w:r>
        <w:rPr>
          <w:rFonts w:ascii="Arial" w:eastAsia="Arial" w:hAnsi="Arial" w:cs="Arial"/>
          <w:sz w:val="24"/>
        </w:rPr>
        <w:t xml:space="preserve"> they often use fake</w:t>
      </w:r>
      <w:r w:rsidR="008D4CC5">
        <w:rPr>
          <w:rFonts w:ascii="Arial" w:eastAsia="Arial" w:hAnsi="Arial" w:cs="Arial"/>
          <w:sz w:val="24"/>
        </w:rPr>
        <w:t xml:space="preserve"> passports and driving licenses.</w:t>
      </w:r>
      <w:r>
        <w:rPr>
          <w:rFonts w:ascii="Arial" w:eastAsia="Arial" w:hAnsi="Arial" w:cs="Arial"/>
          <w:sz w:val="24"/>
        </w:rPr>
        <w:t xml:space="preserve"> </w:t>
      </w:r>
      <w:r w:rsidR="008D4CC5">
        <w:rPr>
          <w:rFonts w:ascii="Arial" w:eastAsia="Arial" w:hAnsi="Arial" w:cs="Arial"/>
          <w:sz w:val="24"/>
        </w:rPr>
        <w:t>H</w:t>
      </w:r>
      <w:r>
        <w:rPr>
          <w:rFonts w:ascii="Arial" w:eastAsia="Arial" w:hAnsi="Arial" w:cs="Arial"/>
          <w:sz w:val="24"/>
        </w:rPr>
        <w:t>aving these helps them open a number of different bank accou</w:t>
      </w:r>
      <w:r>
        <w:rPr>
          <w:rFonts w:ascii="Arial" w:eastAsia="Arial" w:hAnsi="Arial" w:cs="Arial"/>
          <w:sz w:val="24"/>
        </w:rPr>
        <w:t>nts and be able to travel.</w:t>
      </w:r>
    </w:p>
    <w:p w:rsidR="00EC3B03" w:rsidRDefault="00EC3B03">
      <w:pPr>
        <w:spacing w:line="360" w:lineRule="auto"/>
        <w:rPr>
          <w:rFonts w:ascii="Arial" w:eastAsia="Arial" w:hAnsi="Arial" w:cs="Arial"/>
          <w:sz w:val="24"/>
        </w:rPr>
      </w:pPr>
    </w:p>
    <w:p w:rsidR="00EC3B03" w:rsidRDefault="008D4CC5">
      <w:pPr>
        <w:spacing w:line="360" w:lineRule="auto"/>
        <w:rPr>
          <w:rFonts w:ascii="Arial" w:eastAsia="Arial" w:hAnsi="Arial" w:cs="Arial"/>
          <w:sz w:val="24"/>
        </w:rPr>
      </w:pPr>
      <w:r>
        <w:rPr>
          <w:rFonts w:ascii="Arial" w:eastAsia="Arial" w:hAnsi="Arial" w:cs="Arial"/>
          <w:sz w:val="24"/>
        </w:rPr>
        <w:t>In order for Organised C</w:t>
      </w:r>
      <w:r w:rsidR="00E97309">
        <w:rPr>
          <w:rFonts w:ascii="Arial" w:eastAsia="Arial" w:hAnsi="Arial" w:cs="Arial"/>
          <w:sz w:val="24"/>
        </w:rPr>
        <w:t xml:space="preserve">rime </w:t>
      </w:r>
      <w:r>
        <w:rPr>
          <w:rFonts w:ascii="Arial" w:eastAsia="Arial" w:hAnsi="Arial" w:cs="Arial"/>
          <w:sz w:val="24"/>
        </w:rPr>
        <w:t>G</w:t>
      </w:r>
      <w:r w:rsidR="00E97309">
        <w:rPr>
          <w:rFonts w:ascii="Arial" w:eastAsia="Arial" w:hAnsi="Arial" w:cs="Arial"/>
          <w:sz w:val="24"/>
        </w:rPr>
        <w:t>roups</w:t>
      </w:r>
      <w:r>
        <w:rPr>
          <w:rFonts w:ascii="Arial" w:eastAsia="Arial" w:hAnsi="Arial" w:cs="Arial"/>
          <w:sz w:val="24"/>
        </w:rPr>
        <w:t xml:space="preserve"> (OCG)</w:t>
      </w:r>
      <w:r w:rsidR="00E97309">
        <w:rPr>
          <w:rFonts w:ascii="Arial" w:eastAsia="Arial" w:hAnsi="Arial" w:cs="Arial"/>
          <w:sz w:val="24"/>
        </w:rPr>
        <w:t xml:space="preserve"> and any criminals to partake in criminal activity they need to have the ability to travel. Their main method for this is through using the roads.  There are a number of crimes associated w</w:t>
      </w:r>
      <w:r w:rsidR="00E97309">
        <w:rPr>
          <w:rFonts w:ascii="Arial" w:eastAsia="Arial" w:hAnsi="Arial" w:cs="Arial"/>
          <w:sz w:val="24"/>
        </w:rPr>
        <w:t xml:space="preserve">ith road policing some of these include speeding, driving with no insurance and no license. In order to help police maintain and manage road safety they use a number of different tools including Automatic Number Plater Recognition (ANPR). ANPR is a camera </w:t>
      </w:r>
      <w:r w:rsidR="00E97309">
        <w:rPr>
          <w:rFonts w:ascii="Arial" w:eastAsia="Arial" w:hAnsi="Arial" w:cs="Arial"/>
          <w:sz w:val="24"/>
        </w:rPr>
        <w:t>that is either fitted to a vehicle or is in a fixed place for example on motorways. It works by reading the number plates of the vehicle as it passes and storing it in a database. It will alert officers if it is believed the vehicle is being driven illegal</w:t>
      </w:r>
      <w:r w:rsidR="00E97309">
        <w:rPr>
          <w:rFonts w:ascii="Arial" w:eastAsia="Arial" w:hAnsi="Arial" w:cs="Arial"/>
          <w:sz w:val="24"/>
        </w:rPr>
        <w:t>ly. ANPR saves all its data so during an investigation it is able to highlight locations and routes taken. This is especial</w:t>
      </w:r>
      <w:r>
        <w:rPr>
          <w:rFonts w:ascii="Arial" w:eastAsia="Arial" w:hAnsi="Arial" w:cs="Arial"/>
          <w:sz w:val="24"/>
        </w:rPr>
        <w:t>ly useful when dealing with OCG</w:t>
      </w:r>
      <w:r w:rsidR="00E97309">
        <w:rPr>
          <w:rFonts w:ascii="Arial" w:eastAsia="Arial" w:hAnsi="Arial" w:cs="Arial"/>
          <w:sz w:val="24"/>
        </w:rPr>
        <w:t>s traveling up and down the count</w:t>
      </w:r>
      <w:r>
        <w:rPr>
          <w:rFonts w:ascii="Arial" w:eastAsia="Arial" w:hAnsi="Arial" w:cs="Arial"/>
          <w:sz w:val="24"/>
        </w:rPr>
        <w:t>r</w:t>
      </w:r>
      <w:r w:rsidR="00E97309">
        <w:rPr>
          <w:rFonts w:ascii="Arial" w:eastAsia="Arial" w:hAnsi="Arial" w:cs="Arial"/>
          <w:sz w:val="24"/>
        </w:rPr>
        <w:t>y.  There are many powers given to officers to help proactively poli</w:t>
      </w:r>
      <w:r w:rsidR="00E97309">
        <w:rPr>
          <w:rFonts w:ascii="Arial" w:eastAsia="Arial" w:hAnsi="Arial" w:cs="Arial"/>
          <w:sz w:val="24"/>
        </w:rPr>
        <w:t>ce the roads. Section 163 of the Road traffic Act 1988 states that a person driving a motor vehicle on the road must stop when asked to by an constable in uniform, this also applies to pedal cycles (legislation.gov.uk, No Date). Officers who are able to pr</w:t>
      </w:r>
      <w:r w:rsidR="00E97309">
        <w:rPr>
          <w:rFonts w:ascii="Arial" w:eastAsia="Arial" w:hAnsi="Arial" w:cs="Arial"/>
          <w:sz w:val="24"/>
        </w:rPr>
        <w:t>oactively police roads will also be able to provide intelligence, this can include where the car was stopped and who was in the vehicle. This intelligence is then made available to a number of different departments and is important when dealing with crime</w:t>
      </w:r>
      <w:r>
        <w:rPr>
          <w:rFonts w:ascii="Arial" w:eastAsia="Arial" w:hAnsi="Arial" w:cs="Arial"/>
          <w:sz w:val="24"/>
        </w:rPr>
        <w:t>,</w:t>
      </w:r>
      <w:r w:rsidR="00E97309">
        <w:rPr>
          <w:rFonts w:ascii="Arial" w:eastAsia="Arial" w:hAnsi="Arial" w:cs="Arial"/>
          <w:sz w:val="24"/>
        </w:rPr>
        <w:t xml:space="preserve"> </w:t>
      </w:r>
      <w:r w:rsidR="00E97309">
        <w:rPr>
          <w:rFonts w:ascii="Arial" w:eastAsia="Arial" w:hAnsi="Arial" w:cs="Arial"/>
          <w:sz w:val="24"/>
        </w:rPr>
        <w:t xml:space="preserve">as it can link a number of different people with cars, locations and helps build a bigger picture. </w:t>
      </w:r>
    </w:p>
    <w:p w:rsidR="00EC3B03" w:rsidRDefault="00EC3B03">
      <w:pPr>
        <w:spacing w:line="360" w:lineRule="auto"/>
        <w:rPr>
          <w:rFonts w:ascii="Arial" w:eastAsia="Arial" w:hAnsi="Arial" w:cs="Arial"/>
          <w:sz w:val="24"/>
        </w:rPr>
      </w:pPr>
    </w:p>
    <w:p w:rsidR="00EC3B03" w:rsidRDefault="00E97309">
      <w:pPr>
        <w:spacing w:line="360" w:lineRule="auto"/>
        <w:rPr>
          <w:rFonts w:ascii="Arial" w:eastAsia="Arial" w:hAnsi="Arial" w:cs="Arial"/>
          <w:sz w:val="24"/>
        </w:rPr>
      </w:pPr>
      <w:r>
        <w:rPr>
          <w:rFonts w:ascii="Arial" w:eastAsia="Arial" w:hAnsi="Arial" w:cs="Arial"/>
          <w:sz w:val="24"/>
        </w:rPr>
        <w:lastRenderedPageBreak/>
        <w:t>Terrorism is an ever evolving crime which has become more frequent over the years. This is not helped by the increasing popular use of social media and the</w:t>
      </w:r>
      <w:r>
        <w:rPr>
          <w:rFonts w:ascii="Arial" w:eastAsia="Arial" w:hAnsi="Arial" w:cs="Arial"/>
          <w:sz w:val="24"/>
        </w:rPr>
        <w:t xml:space="preserve"> internet. Social media is an extremely easy way to recruit new members into extremist groups due to the amount of people that have access to the internet. It is extremely important for police officers and staff to be educated on the different extremist gr</w:t>
      </w:r>
      <w:r>
        <w:rPr>
          <w:rFonts w:ascii="Arial" w:eastAsia="Arial" w:hAnsi="Arial" w:cs="Arial"/>
          <w:sz w:val="24"/>
        </w:rPr>
        <w:t>oups and any extremist material that they might come across when dealing with routine calls, This ensures that the information and intelligence is passed to appropriate agencies in order to m</w:t>
      </w:r>
      <w:r w:rsidR="008D4CC5">
        <w:rPr>
          <w:rFonts w:ascii="Arial" w:eastAsia="Arial" w:hAnsi="Arial" w:cs="Arial"/>
          <w:sz w:val="24"/>
        </w:rPr>
        <w:t>anage and investigate if needs be. Road</w:t>
      </w:r>
      <w:r>
        <w:rPr>
          <w:rFonts w:ascii="Arial" w:eastAsia="Arial" w:hAnsi="Arial" w:cs="Arial"/>
          <w:sz w:val="24"/>
        </w:rPr>
        <w:t xml:space="preserve"> policing plays a massive </w:t>
      </w:r>
      <w:r>
        <w:rPr>
          <w:rFonts w:ascii="Arial" w:eastAsia="Arial" w:hAnsi="Arial" w:cs="Arial"/>
          <w:sz w:val="24"/>
        </w:rPr>
        <w:t xml:space="preserve">part in the breakdown of terrorism, through disrupting the criminals on the road, this makes it harder for criminals to be able to commit crime and therefore interrupts the criminal chain.  </w:t>
      </w:r>
    </w:p>
    <w:p w:rsidR="00EC3B03" w:rsidRDefault="00EC3B03">
      <w:pPr>
        <w:spacing w:line="360" w:lineRule="auto"/>
        <w:rPr>
          <w:rFonts w:ascii="Arial" w:eastAsia="Arial" w:hAnsi="Arial" w:cs="Arial"/>
          <w:sz w:val="24"/>
        </w:rPr>
      </w:pPr>
    </w:p>
    <w:p w:rsidR="00EC3B03" w:rsidRDefault="00F234BB">
      <w:pPr>
        <w:spacing w:line="360" w:lineRule="auto"/>
        <w:rPr>
          <w:rFonts w:ascii="Arial" w:eastAsia="Arial" w:hAnsi="Arial" w:cs="Arial"/>
          <w:sz w:val="24"/>
        </w:rPr>
      </w:pPr>
      <w:r>
        <w:rPr>
          <w:rFonts w:ascii="Arial" w:eastAsia="Arial" w:hAnsi="Arial" w:cs="Arial"/>
          <w:sz w:val="24"/>
        </w:rPr>
        <w:t>Word Count 998</w:t>
      </w:r>
      <w:r w:rsidR="00E97309">
        <w:rPr>
          <w:rFonts w:ascii="Arial" w:eastAsia="Arial" w:hAnsi="Arial" w:cs="Arial"/>
          <w:sz w:val="24"/>
        </w:rPr>
        <w:t>.</w:t>
      </w:r>
    </w:p>
    <w:p w:rsidR="00EC3B03" w:rsidRDefault="00EC3B03">
      <w:pPr>
        <w:spacing w:line="360" w:lineRule="auto"/>
        <w:rPr>
          <w:rFonts w:ascii="Arial" w:eastAsia="Arial" w:hAnsi="Arial" w:cs="Arial"/>
          <w:sz w:val="24"/>
        </w:rPr>
      </w:pPr>
    </w:p>
    <w:p w:rsidR="00EC3B03" w:rsidRDefault="00E97309">
      <w:pPr>
        <w:spacing w:line="360" w:lineRule="auto"/>
        <w:rPr>
          <w:rFonts w:ascii="Arial" w:eastAsia="Arial" w:hAnsi="Arial" w:cs="Arial"/>
          <w:sz w:val="24"/>
        </w:rPr>
      </w:pPr>
      <w:r>
        <w:rPr>
          <w:rFonts w:ascii="Arial" w:eastAsia="Arial" w:hAnsi="Arial" w:cs="Arial"/>
          <w:b/>
          <w:sz w:val="24"/>
        </w:rPr>
        <w:t>Bibliography</w:t>
      </w:r>
    </w:p>
    <w:p w:rsidR="00E97309" w:rsidRDefault="00E97309">
      <w:pPr>
        <w:spacing w:after="0" w:line="240" w:lineRule="auto"/>
        <w:ind w:left="426"/>
        <w:rPr>
          <w:rFonts w:ascii="Arial" w:eastAsia="Arial" w:hAnsi="Arial" w:cs="Arial"/>
          <w:sz w:val="24"/>
        </w:rPr>
      </w:pPr>
    </w:p>
    <w:p w:rsidR="00E97309" w:rsidRDefault="00E97309">
      <w:pPr>
        <w:spacing w:after="0" w:line="240" w:lineRule="auto"/>
        <w:ind w:left="426"/>
        <w:rPr>
          <w:rFonts w:ascii="Arial" w:eastAsia="Arial" w:hAnsi="Arial" w:cs="Arial"/>
          <w:b/>
        </w:rPr>
      </w:pPr>
    </w:p>
    <w:p w:rsidR="00E97309" w:rsidRDefault="00E97309">
      <w:pPr>
        <w:spacing w:line="360" w:lineRule="auto"/>
        <w:rPr>
          <w:rFonts w:ascii="Arial" w:eastAsia="Arial" w:hAnsi="Arial" w:cs="Arial"/>
          <w:sz w:val="24"/>
        </w:rPr>
      </w:pPr>
      <w:r>
        <w:rPr>
          <w:rFonts w:ascii="Arial" w:eastAsia="Arial" w:hAnsi="Arial" w:cs="Arial"/>
          <w:sz w:val="24"/>
        </w:rPr>
        <w:t>•</w:t>
      </w:r>
      <w:r>
        <w:rPr>
          <w:rFonts w:ascii="Arial" w:eastAsia="Arial" w:hAnsi="Arial" w:cs="Arial"/>
          <w:sz w:val="24"/>
        </w:rPr>
        <w:tab/>
        <w:t xml:space="preserve">Arizona State University (No Date) </w:t>
      </w:r>
      <w:r>
        <w:rPr>
          <w:rFonts w:ascii="Arial" w:eastAsia="Arial" w:hAnsi="Arial" w:cs="Arial"/>
          <w:i/>
          <w:sz w:val="24"/>
        </w:rPr>
        <w:t>Centre for Problem-Orientated Policing: The SARA Model</w:t>
      </w:r>
      <w:r>
        <w:rPr>
          <w:rFonts w:ascii="Arial" w:eastAsia="Arial" w:hAnsi="Arial" w:cs="Arial"/>
          <w:sz w:val="24"/>
        </w:rPr>
        <w:t xml:space="preserve">. Available at: </w:t>
      </w:r>
      <w:hyperlink r:id="rId7">
        <w:r>
          <w:rPr>
            <w:rFonts w:ascii="Arial" w:eastAsia="Arial" w:hAnsi="Arial" w:cs="Arial"/>
            <w:color w:val="0000FF"/>
            <w:sz w:val="24"/>
            <w:u w:val="single"/>
          </w:rPr>
          <w:t>https://popcenter.asu.edu/content/sara-model-0</w:t>
        </w:r>
      </w:hyperlink>
      <w:r>
        <w:rPr>
          <w:rFonts w:ascii="Arial" w:eastAsia="Arial" w:hAnsi="Arial" w:cs="Arial"/>
          <w:sz w:val="24"/>
        </w:rPr>
        <w:t xml:space="preserve"> (Accessed: 1st July 2021).</w:t>
      </w:r>
    </w:p>
    <w:p w:rsidR="00E97309" w:rsidRDefault="00E97309">
      <w:pPr>
        <w:spacing w:line="360" w:lineRule="auto"/>
        <w:rPr>
          <w:rFonts w:ascii="Arial" w:eastAsia="Arial" w:hAnsi="Arial" w:cs="Arial"/>
          <w:sz w:val="24"/>
        </w:rPr>
      </w:pPr>
      <w:r>
        <w:rPr>
          <w:rFonts w:ascii="Arial" w:eastAsia="Arial" w:hAnsi="Arial" w:cs="Arial"/>
          <w:sz w:val="24"/>
        </w:rPr>
        <w:t>•</w:t>
      </w:r>
      <w:r>
        <w:rPr>
          <w:rFonts w:ascii="Arial" w:eastAsia="Arial" w:hAnsi="Arial" w:cs="Arial"/>
          <w:sz w:val="24"/>
        </w:rPr>
        <w:tab/>
        <w:t xml:space="preserve">Arthur, P and Cowell-Meyes, K (2019) </w:t>
      </w:r>
      <w:r>
        <w:rPr>
          <w:rFonts w:ascii="Arial" w:eastAsia="Arial" w:hAnsi="Arial" w:cs="Arial"/>
          <w:i/>
          <w:sz w:val="24"/>
        </w:rPr>
        <w:t>Irish Republican Army.</w:t>
      </w:r>
      <w:r>
        <w:rPr>
          <w:rFonts w:ascii="Arial" w:eastAsia="Arial" w:hAnsi="Arial" w:cs="Arial"/>
          <w:sz w:val="24"/>
        </w:rPr>
        <w:t xml:space="preserve"> Available at: </w:t>
      </w:r>
      <w:hyperlink r:id="rId8">
        <w:r>
          <w:rPr>
            <w:rFonts w:ascii="Arial" w:eastAsia="Arial" w:hAnsi="Arial" w:cs="Arial"/>
            <w:color w:val="0000FF"/>
            <w:sz w:val="24"/>
            <w:u w:val="single"/>
          </w:rPr>
          <w:t>https://www.britannica.com/topic/Irish-Republican-Army</w:t>
        </w:r>
      </w:hyperlink>
      <w:r>
        <w:rPr>
          <w:rFonts w:ascii="Arial" w:eastAsia="Arial" w:hAnsi="Arial" w:cs="Arial"/>
          <w:sz w:val="24"/>
        </w:rPr>
        <w:t xml:space="preserve"> (Accessed: 10th July 2021).</w:t>
      </w:r>
    </w:p>
    <w:p w:rsidR="00E97309" w:rsidRDefault="00E97309">
      <w:pPr>
        <w:spacing w:line="360" w:lineRule="auto"/>
        <w:rPr>
          <w:rFonts w:ascii="Arial" w:eastAsia="Arial" w:hAnsi="Arial" w:cs="Arial"/>
          <w:sz w:val="24"/>
        </w:rPr>
      </w:pPr>
      <w:r>
        <w:rPr>
          <w:rFonts w:ascii="Arial" w:eastAsia="Arial" w:hAnsi="Arial" w:cs="Arial"/>
          <w:sz w:val="24"/>
        </w:rPr>
        <w:t>•</w:t>
      </w:r>
      <w:r>
        <w:rPr>
          <w:rFonts w:ascii="Arial" w:eastAsia="Arial" w:hAnsi="Arial" w:cs="Arial"/>
          <w:sz w:val="24"/>
        </w:rPr>
        <w:tab/>
        <w:t xml:space="preserve">Blackpast (2021) </w:t>
      </w:r>
      <w:r>
        <w:rPr>
          <w:rFonts w:ascii="Arial" w:eastAsia="Arial" w:hAnsi="Arial" w:cs="Arial"/>
          <w:i/>
          <w:sz w:val="24"/>
        </w:rPr>
        <w:t>Brixton Riots (10-12, April 1981)</w:t>
      </w:r>
      <w:r>
        <w:rPr>
          <w:rFonts w:ascii="Arial" w:eastAsia="Arial" w:hAnsi="Arial" w:cs="Arial"/>
          <w:sz w:val="24"/>
        </w:rPr>
        <w:t xml:space="preserve">. Available at: </w:t>
      </w:r>
      <w:hyperlink r:id="rId9">
        <w:r>
          <w:rPr>
            <w:rFonts w:ascii="Arial" w:eastAsia="Arial" w:hAnsi="Arial" w:cs="Arial"/>
            <w:color w:val="0000FF"/>
            <w:sz w:val="24"/>
            <w:u w:val="single"/>
          </w:rPr>
          <w:t>https://www.blackpast.org/global-african-history/brixton-riots-april-10-12-1981/</w:t>
        </w:r>
      </w:hyperlink>
      <w:r>
        <w:rPr>
          <w:rFonts w:ascii="Arial" w:eastAsia="Arial" w:hAnsi="Arial" w:cs="Arial"/>
          <w:sz w:val="24"/>
        </w:rPr>
        <w:t xml:space="preserve"> (Accessed: 22nd June 2021). </w:t>
      </w:r>
    </w:p>
    <w:p w:rsidR="00E97309" w:rsidRDefault="00E97309">
      <w:pPr>
        <w:spacing w:line="360" w:lineRule="auto"/>
        <w:rPr>
          <w:rFonts w:ascii="Arial" w:eastAsia="Arial" w:hAnsi="Arial" w:cs="Arial"/>
          <w:sz w:val="24"/>
        </w:rPr>
      </w:pPr>
      <w:r>
        <w:rPr>
          <w:rFonts w:ascii="Arial" w:eastAsia="Arial" w:hAnsi="Arial" w:cs="Arial"/>
          <w:sz w:val="24"/>
        </w:rPr>
        <w:t>•</w:t>
      </w:r>
      <w:r>
        <w:rPr>
          <w:rFonts w:ascii="Arial" w:eastAsia="Arial" w:hAnsi="Arial" w:cs="Arial"/>
          <w:sz w:val="24"/>
        </w:rPr>
        <w:tab/>
        <w:t xml:space="preserve">Browning, G. et al. (2000) </w:t>
      </w:r>
      <w:r>
        <w:rPr>
          <w:rFonts w:ascii="Arial" w:eastAsia="Arial" w:hAnsi="Arial" w:cs="Arial"/>
          <w:i/>
          <w:sz w:val="24"/>
        </w:rPr>
        <w:t>Understanding Contemporary Society: Theories of the Present.</w:t>
      </w:r>
      <w:r>
        <w:rPr>
          <w:rFonts w:ascii="Arial" w:eastAsia="Arial" w:hAnsi="Arial" w:cs="Arial"/>
          <w:sz w:val="24"/>
        </w:rPr>
        <w:t xml:space="preserve"> 1st Ed. London: Sage Publications.</w:t>
      </w:r>
    </w:p>
    <w:p w:rsidR="00E97309" w:rsidRDefault="00E97309">
      <w:pPr>
        <w:spacing w:line="360" w:lineRule="auto"/>
        <w:rPr>
          <w:rFonts w:ascii="Arial" w:eastAsia="Arial" w:hAnsi="Arial" w:cs="Arial"/>
          <w:sz w:val="24"/>
        </w:rPr>
      </w:pPr>
      <w:r>
        <w:rPr>
          <w:rFonts w:ascii="Arial" w:eastAsia="Arial" w:hAnsi="Arial" w:cs="Arial"/>
          <w:sz w:val="24"/>
        </w:rPr>
        <w:t>•</w:t>
      </w:r>
      <w:r>
        <w:rPr>
          <w:rFonts w:ascii="Arial" w:eastAsia="Arial" w:hAnsi="Arial" w:cs="Arial"/>
          <w:sz w:val="24"/>
        </w:rPr>
        <w:tab/>
        <w:t xml:space="preserve">Bryant, R and Bryant, S. (2019) </w:t>
      </w:r>
      <w:r>
        <w:rPr>
          <w:rFonts w:ascii="Arial" w:eastAsia="Arial" w:hAnsi="Arial" w:cs="Arial"/>
          <w:i/>
          <w:sz w:val="24"/>
        </w:rPr>
        <w:t>Blackstone’s: A Handbook for Policing Students</w:t>
      </w:r>
      <w:r>
        <w:rPr>
          <w:rFonts w:ascii="Arial" w:eastAsia="Arial" w:hAnsi="Arial" w:cs="Arial"/>
          <w:sz w:val="24"/>
        </w:rPr>
        <w:t xml:space="preserve">. 14th Edition. United States of America: Oxford University Press. </w:t>
      </w:r>
    </w:p>
    <w:p w:rsidR="00E97309" w:rsidRDefault="00E97309">
      <w:pPr>
        <w:spacing w:line="360" w:lineRule="auto"/>
        <w:rPr>
          <w:rFonts w:ascii="Arial" w:eastAsia="Arial" w:hAnsi="Arial" w:cs="Arial"/>
          <w:sz w:val="24"/>
        </w:rPr>
      </w:pPr>
      <w:r>
        <w:rPr>
          <w:rFonts w:ascii="Arial" w:eastAsia="Arial" w:hAnsi="Arial" w:cs="Arial"/>
          <w:sz w:val="24"/>
        </w:rPr>
        <w:lastRenderedPageBreak/>
        <w:t>•</w:t>
      </w:r>
      <w:r>
        <w:rPr>
          <w:rFonts w:ascii="Arial" w:eastAsia="Arial" w:hAnsi="Arial" w:cs="Arial"/>
          <w:sz w:val="24"/>
        </w:rPr>
        <w:tab/>
        <w:t xml:space="preserve">Clarke, R (2018) </w:t>
      </w:r>
      <w:r>
        <w:rPr>
          <w:rFonts w:ascii="Arial" w:eastAsia="Arial" w:hAnsi="Arial" w:cs="Arial"/>
          <w:i/>
          <w:sz w:val="24"/>
        </w:rPr>
        <w:t>The Theory and Practice of Situational Crime Prevention</w:t>
      </w:r>
      <w:r>
        <w:rPr>
          <w:rFonts w:ascii="Arial" w:eastAsia="Arial" w:hAnsi="Arial" w:cs="Arial"/>
          <w:sz w:val="24"/>
        </w:rPr>
        <w:t xml:space="preserve">. Available at: </w:t>
      </w:r>
      <w:hyperlink r:id="rId10" w:anchor=":~:text=Situational%20crime%20prevention%20rests%20on,form%20of%20crime%20or%20disorder">
        <w:r>
          <w:rPr>
            <w:rFonts w:ascii="Arial" w:eastAsia="Arial" w:hAnsi="Arial" w:cs="Arial"/>
            <w:color w:val="0000FF"/>
            <w:sz w:val="24"/>
            <w:u w:val="single"/>
          </w:rPr>
          <w:t>https://oxfordre.com/criminology/view/10.1093/acrefore/9780190264079.001.0001/acrefore-9780190264079-e-327#:~:text=Situational%20crime%20prevention%20rests%20on,form%20of%20crime%20or%20disorder</w:t>
        </w:r>
      </w:hyperlink>
      <w:r>
        <w:rPr>
          <w:rFonts w:ascii="Arial" w:eastAsia="Arial" w:hAnsi="Arial" w:cs="Arial"/>
          <w:sz w:val="24"/>
        </w:rPr>
        <w:t>. (Accessed: 1st July 2021).</w:t>
      </w:r>
    </w:p>
    <w:p w:rsidR="00E97309" w:rsidRDefault="00E97309">
      <w:pPr>
        <w:spacing w:line="360" w:lineRule="auto"/>
        <w:rPr>
          <w:rFonts w:ascii="Arial" w:eastAsia="Arial" w:hAnsi="Arial" w:cs="Arial"/>
          <w:sz w:val="24"/>
        </w:rPr>
      </w:pPr>
      <w:r>
        <w:rPr>
          <w:rFonts w:ascii="Arial" w:eastAsia="Arial" w:hAnsi="Arial" w:cs="Arial"/>
          <w:sz w:val="24"/>
        </w:rPr>
        <w:t>•</w:t>
      </w:r>
      <w:r>
        <w:rPr>
          <w:rFonts w:ascii="Arial" w:eastAsia="Arial" w:hAnsi="Arial" w:cs="Arial"/>
          <w:sz w:val="24"/>
        </w:rPr>
        <w:tab/>
        <w:t xml:space="preserve">College of Policing (2021) </w:t>
      </w:r>
      <w:r>
        <w:rPr>
          <w:rFonts w:ascii="Arial" w:eastAsia="Arial" w:hAnsi="Arial" w:cs="Arial"/>
          <w:i/>
          <w:sz w:val="24"/>
        </w:rPr>
        <w:t>Problem-Orientated Policing</w:t>
      </w:r>
      <w:r>
        <w:rPr>
          <w:rFonts w:ascii="Arial" w:eastAsia="Arial" w:hAnsi="Arial" w:cs="Arial"/>
          <w:sz w:val="24"/>
        </w:rPr>
        <w:t xml:space="preserve">. Available at: </w:t>
      </w:r>
      <w:hyperlink r:id="rId11">
        <w:r>
          <w:rPr>
            <w:rFonts w:ascii="Arial" w:eastAsia="Arial" w:hAnsi="Arial" w:cs="Arial"/>
            <w:color w:val="0000FF"/>
            <w:sz w:val="24"/>
            <w:u w:val="single"/>
          </w:rPr>
          <w:t>http://www.artofrelevance.org/2018/02/20/how-do-you-define-community/</w:t>
        </w:r>
      </w:hyperlink>
      <w:r>
        <w:rPr>
          <w:rFonts w:ascii="Arial" w:eastAsia="Arial" w:hAnsi="Arial" w:cs="Arial"/>
          <w:sz w:val="24"/>
        </w:rPr>
        <w:t xml:space="preserve"> (Accessed: 1st July 2021). </w:t>
      </w:r>
    </w:p>
    <w:p w:rsidR="00E97309" w:rsidRDefault="00E97309">
      <w:pPr>
        <w:spacing w:line="360" w:lineRule="auto"/>
        <w:rPr>
          <w:rFonts w:ascii="Arial" w:eastAsia="Arial" w:hAnsi="Arial" w:cs="Arial"/>
          <w:sz w:val="24"/>
        </w:rPr>
      </w:pPr>
      <w:r>
        <w:rPr>
          <w:rFonts w:ascii="Arial" w:eastAsia="Arial" w:hAnsi="Arial" w:cs="Arial"/>
          <w:sz w:val="24"/>
        </w:rPr>
        <w:t>•</w:t>
      </w:r>
      <w:r>
        <w:rPr>
          <w:rFonts w:ascii="Arial" w:eastAsia="Arial" w:hAnsi="Arial" w:cs="Arial"/>
          <w:sz w:val="24"/>
        </w:rPr>
        <w:tab/>
        <w:t>Crown Prosecution Service (2017)</w:t>
      </w:r>
      <w:r>
        <w:rPr>
          <w:rFonts w:ascii="Arial" w:eastAsia="Arial" w:hAnsi="Arial" w:cs="Arial"/>
          <w:i/>
          <w:sz w:val="24"/>
        </w:rPr>
        <w:t xml:space="preserve"> Terrorism</w:t>
      </w:r>
      <w:r>
        <w:rPr>
          <w:rFonts w:ascii="Arial" w:eastAsia="Arial" w:hAnsi="Arial" w:cs="Arial"/>
          <w:sz w:val="24"/>
        </w:rPr>
        <w:t xml:space="preserve">. Available at: </w:t>
      </w:r>
      <w:hyperlink r:id="rId12">
        <w:r>
          <w:rPr>
            <w:rFonts w:ascii="Arial" w:eastAsia="Arial" w:hAnsi="Arial" w:cs="Arial"/>
            <w:color w:val="0000FF"/>
            <w:sz w:val="24"/>
            <w:u w:val="single"/>
          </w:rPr>
          <w:t>https://www.cps.gov.uk/crime-info/terrorism</w:t>
        </w:r>
      </w:hyperlink>
      <w:r>
        <w:rPr>
          <w:rFonts w:ascii="Arial" w:eastAsia="Arial" w:hAnsi="Arial" w:cs="Arial"/>
          <w:sz w:val="24"/>
        </w:rPr>
        <w:t xml:space="preserve"> (Accessed: 10th July 2021).</w:t>
      </w:r>
    </w:p>
    <w:p w:rsidR="00E97309" w:rsidRDefault="00E97309">
      <w:pPr>
        <w:spacing w:line="360" w:lineRule="auto"/>
        <w:rPr>
          <w:rFonts w:ascii="Arial" w:eastAsia="Arial" w:hAnsi="Arial" w:cs="Arial"/>
          <w:sz w:val="24"/>
        </w:rPr>
      </w:pPr>
      <w:r>
        <w:rPr>
          <w:rFonts w:ascii="Arial" w:eastAsia="Arial" w:hAnsi="Arial" w:cs="Arial"/>
          <w:sz w:val="24"/>
        </w:rPr>
        <w:t>•</w:t>
      </w:r>
      <w:r>
        <w:rPr>
          <w:rFonts w:ascii="Arial" w:eastAsia="Arial" w:hAnsi="Arial" w:cs="Arial"/>
          <w:sz w:val="24"/>
        </w:rPr>
        <w:tab/>
        <w:t xml:space="preserve">Fuentes, J. (2006) </w:t>
      </w:r>
      <w:r>
        <w:rPr>
          <w:rFonts w:ascii="Arial" w:eastAsia="Arial" w:hAnsi="Arial" w:cs="Arial"/>
          <w:i/>
          <w:sz w:val="24"/>
        </w:rPr>
        <w:t xml:space="preserve">New Jersey State Police: Practical Guide to Intelligence Led Policing. </w:t>
      </w:r>
      <w:r>
        <w:rPr>
          <w:rFonts w:ascii="Arial" w:eastAsia="Arial" w:hAnsi="Arial" w:cs="Arial"/>
          <w:sz w:val="24"/>
        </w:rPr>
        <w:t xml:space="preserve">Available at: njsp_ilpguide.pdf (Accessed: 1st July 2021). </w:t>
      </w:r>
    </w:p>
    <w:p w:rsidR="00E97309" w:rsidRPr="00E97309" w:rsidRDefault="00E97309" w:rsidP="00E97309">
      <w:pPr>
        <w:pStyle w:val="ListParagraph"/>
        <w:numPr>
          <w:ilvl w:val="0"/>
          <w:numId w:val="2"/>
        </w:numPr>
        <w:spacing w:line="360" w:lineRule="auto"/>
        <w:rPr>
          <w:rFonts w:ascii="Arial" w:eastAsia="Arial" w:hAnsi="Arial" w:cs="Arial"/>
          <w:sz w:val="24"/>
        </w:rPr>
      </w:pPr>
      <w:bookmarkStart w:id="0" w:name="_GoBack"/>
      <w:bookmarkEnd w:id="0"/>
      <w:r w:rsidRPr="00E97309">
        <w:rPr>
          <w:rFonts w:ascii="Arial" w:eastAsia="Arial" w:hAnsi="Arial" w:cs="Arial"/>
          <w:sz w:val="24"/>
        </w:rPr>
        <w:t xml:space="preserve">Gov.uk (No Date) </w:t>
      </w:r>
      <w:r w:rsidRPr="00E97309">
        <w:rPr>
          <w:rFonts w:ascii="Arial" w:eastAsia="Arial" w:hAnsi="Arial" w:cs="Arial"/>
          <w:i/>
          <w:sz w:val="24"/>
        </w:rPr>
        <w:t>National Counter Terrorism Security Office.</w:t>
      </w:r>
      <w:r w:rsidRPr="00E97309">
        <w:rPr>
          <w:rFonts w:ascii="Arial" w:eastAsia="Arial" w:hAnsi="Arial" w:cs="Arial"/>
          <w:sz w:val="24"/>
        </w:rPr>
        <w:t xml:space="preserve"> Available at: </w:t>
      </w:r>
      <w:hyperlink r:id="rId13">
        <w:r w:rsidRPr="00E97309">
          <w:rPr>
            <w:rFonts w:ascii="Arial" w:eastAsia="Arial" w:hAnsi="Arial" w:cs="Arial"/>
            <w:color w:val="0563C1"/>
            <w:sz w:val="24"/>
            <w:u w:val="single"/>
          </w:rPr>
          <w:t>National Counter Terrorism Security Office - GOV.UK (www.gov.uk)</w:t>
        </w:r>
      </w:hyperlink>
      <w:r w:rsidRPr="00E97309">
        <w:rPr>
          <w:rFonts w:ascii="Arial" w:eastAsia="Arial" w:hAnsi="Arial" w:cs="Arial"/>
          <w:sz w:val="24"/>
        </w:rPr>
        <w:t xml:space="preserve"> (Accessed: 11</w:t>
      </w:r>
      <w:r w:rsidRPr="00E97309">
        <w:rPr>
          <w:rFonts w:ascii="Arial" w:eastAsia="Arial" w:hAnsi="Arial" w:cs="Arial"/>
          <w:sz w:val="24"/>
          <w:vertAlign w:val="superscript"/>
        </w:rPr>
        <w:t>th</w:t>
      </w:r>
      <w:r w:rsidRPr="00E97309">
        <w:rPr>
          <w:rFonts w:ascii="Arial" w:eastAsia="Arial" w:hAnsi="Arial" w:cs="Arial"/>
          <w:sz w:val="24"/>
        </w:rPr>
        <w:t xml:space="preserve"> July 2021).</w:t>
      </w:r>
    </w:p>
    <w:p w:rsidR="00E97309" w:rsidRDefault="00E97309">
      <w:pPr>
        <w:spacing w:line="360" w:lineRule="auto"/>
        <w:rPr>
          <w:rFonts w:ascii="Arial" w:eastAsia="Arial" w:hAnsi="Arial" w:cs="Arial"/>
          <w:sz w:val="24"/>
        </w:rPr>
      </w:pPr>
      <w:r>
        <w:rPr>
          <w:rFonts w:ascii="Arial" w:eastAsia="Arial" w:hAnsi="Arial" w:cs="Arial"/>
          <w:sz w:val="24"/>
        </w:rPr>
        <w:t>•</w:t>
      </w:r>
      <w:r>
        <w:rPr>
          <w:rFonts w:ascii="Arial" w:eastAsia="Arial" w:hAnsi="Arial" w:cs="Arial"/>
          <w:sz w:val="24"/>
        </w:rPr>
        <w:tab/>
        <w:t xml:space="preserve">HM Government (2018) </w:t>
      </w:r>
      <w:r>
        <w:rPr>
          <w:rFonts w:ascii="Arial" w:eastAsia="Arial" w:hAnsi="Arial" w:cs="Arial"/>
          <w:i/>
          <w:sz w:val="24"/>
        </w:rPr>
        <w:t>CONTEST: The United Kingdom Strategy for Counter Terrorism</w:t>
      </w:r>
      <w:r>
        <w:rPr>
          <w:rFonts w:ascii="Arial" w:eastAsia="Arial" w:hAnsi="Arial" w:cs="Arial"/>
          <w:sz w:val="24"/>
        </w:rPr>
        <w:t>. Available at: (Accessed: 11th July 2021).</w:t>
      </w:r>
    </w:p>
    <w:p w:rsidR="00E97309" w:rsidRDefault="00E97309">
      <w:pPr>
        <w:spacing w:line="360" w:lineRule="auto"/>
        <w:rPr>
          <w:rFonts w:ascii="Arial" w:eastAsia="Arial" w:hAnsi="Arial" w:cs="Arial"/>
          <w:sz w:val="24"/>
        </w:rPr>
      </w:pPr>
      <w:r>
        <w:rPr>
          <w:rFonts w:ascii="Arial" w:eastAsia="Arial" w:hAnsi="Arial" w:cs="Arial"/>
          <w:sz w:val="24"/>
        </w:rPr>
        <w:t>•</w:t>
      </w:r>
      <w:r>
        <w:rPr>
          <w:rFonts w:ascii="Arial" w:eastAsia="Arial" w:hAnsi="Arial" w:cs="Arial"/>
          <w:sz w:val="24"/>
        </w:rPr>
        <w:tab/>
        <w:t xml:space="preserve">Institute of Community Cohesion (2010) </w:t>
      </w:r>
      <w:r>
        <w:rPr>
          <w:rFonts w:ascii="Arial" w:eastAsia="Arial" w:hAnsi="Arial" w:cs="Arial"/>
          <w:i/>
          <w:sz w:val="24"/>
        </w:rPr>
        <w:t>Understanding and Monitoring Tension and Conflict in Local Communities.</w:t>
      </w:r>
      <w:r>
        <w:rPr>
          <w:rFonts w:ascii="Arial" w:eastAsia="Arial" w:hAnsi="Arial" w:cs="Arial"/>
          <w:sz w:val="24"/>
        </w:rPr>
        <w:t xml:space="preserve"> 2nd Edition. Coventry: Unknown.</w:t>
      </w:r>
    </w:p>
    <w:p w:rsidR="00E97309" w:rsidRDefault="00E97309">
      <w:pPr>
        <w:spacing w:line="360" w:lineRule="auto"/>
        <w:rPr>
          <w:rFonts w:ascii="Arial" w:eastAsia="Arial" w:hAnsi="Arial" w:cs="Arial"/>
          <w:sz w:val="24"/>
        </w:rPr>
      </w:pPr>
      <w:r>
        <w:rPr>
          <w:rFonts w:ascii="Arial" w:eastAsia="Arial" w:hAnsi="Arial" w:cs="Arial"/>
          <w:sz w:val="24"/>
        </w:rPr>
        <w:t>•</w:t>
      </w:r>
      <w:r>
        <w:rPr>
          <w:rFonts w:ascii="Arial" w:eastAsia="Arial" w:hAnsi="Arial" w:cs="Arial"/>
          <w:sz w:val="24"/>
        </w:rPr>
        <w:tab/>
        <w:t xml:space="preserve">John Wiley &amp; Sons (2021) </w:t>
      </w:r>
      <w:r>
        <w:rPr>
          <w:rFonts w:ascii="Arial" w:eastAsia="Arial" w:hAnsi="Arial" w:cs="Arial"/>
          <w:i/>
          <w:sz w:val="24"/>
        </w:rPr>
        <w:t>The Scarman Report</w:t>
      </w:r>
      <w:r>
        <w:rPr>
          <w:rFonts w:ascii="Arial" w:eastAsia="Arial" w:hAnsi="Arial" w:cs="Arial"/>
          <w:sz w:val="24"/>
        </w:rPr>
        <w:t xml:space="preserve">. Available at: </w:t>
      </w:r>
      <w:hyperlink r:id="rId14" w:anchor=":~:text=The%20Scarman%20report%20was%20commissioned%20by%20the%20UK,racism%20">
        <w:r>
          <w:rPr>
            <w:rFonts w:ascii="Arial" w:eastAsia="Arial" w:hAnsi="Arial" w:cs="Arial"/>
            <w:color w:val="0000FF"/>
            <w:sz w:val="24"/>
            <w:u w:val="single"/>
          </w:rPr>
          <w:t>https://onlinelibrary.wiley.com/doi/abs/10.1002/9781118663202.wberen102#:~:text=The%20Scarman%20report%20was%20commissioned%20by%20the%20UK,racism%20</w:t>
        </w:r>
      </w:hyperlink>
      <w:r>
        <w:rPr>
          <w:rFonts w:ascii="Arial" w:eastAsia="Arial" w:hAnsi="Arial" w:cs="Arial"/>
          <w:sz w:val="24"/>
        </w:rPr>
        <w:t xml:space="preserve"> (Accessed: 22nd June 2021). </w:t>
      </w:r>
    </w:p>
    <w:p w:rsidR="00E97309" w:rsidRDefault="00E97309">
      <w:pPr>
        <w:spacing w:line="360" w:lineRule="auto"/>
        <w:rPr>
          <w:rFonts w:ascii="Arial" w:eastAsia="Arial" w:hAnsi="Arial" w:cs="Arial"/>
          <w:sz w:val="24"/>
        </w:rPr>
      </w:pPr>
      <w:r>
        <w:rPr>
          <w:rFonts w:ascii="Arial" w:eastAsia="Arial" w:hAnsi="Arial" w:cs="Arial"/>
          <w:sz w:val="24"/>
        </w:rPr>
        <w:t>•</w:t>
      </w:r>
      <w:r>
        <w:rPr>
          <w:rFonts w:ascii="Arial" w:eastAsia="Arial" w:hAnsi="Arial" w:cs="Arial"/>
          <w:sz w:val="24"/>
        </w:rPr>
        <w:tab/>
        <w:t xml:space="preserve">Legislation.gov.uk (No Date) Road Traffic Action 1988: Section 163. Available at: Road Traffic Act 1988 (legislation.gov.uk) (Accessed: 11th July 2021). </w:t>
      </w:r>
    </w:p>
    <w:p w:rsidR="00E97309" w:rsidRDefault="00E97309">
      <w:pPr>
        <w:spacing w:line="360" w:lineRule="auto"/>
        <w:rPr>
          <w:rFonts w:ascii="Arial" w:eastAsia="Arial" w:hAnsi="Arial" w:cs="Arial"/>
          <w:sz w:val="24"/>
        </w:rPr>
      </w:pPr>
      <w:r>
        <w:rPr>
          <w:rFonts w:ascii="Arial" w:eastAsia="Arial" w:hAnsi="Arial" w:cs="Arial"/>
          <w:sz w:val="24"/>
        </w:rPr>
        <w:t>•</w:t>
      </w:r>
      <w:r>
        <w:rPr>
          <w:rFonts w:ascii="Arial" w:eastAsia="Arial" w:hAnsi="Arial" w:cs="Arial"/>
          <w:sz w:val="24"/>
        </w:rPr>
        <w:tab/>
        <w:t>National Policing Chiefs’ Council (No Date) Policing Vision 2025. Available at: Policing Vision.pdf (npcc.police.uk) (Accessed: 7th July 2021).</w:t>
      </w:r>
    </w:p>
    <w:p w:rsidR="00E97309" w:rsidRDefault="00E97309">
      <w:pPr>
        <w:spacing w:line="360" w:lineRule="auto"/>
        <w:rPr>
          <w:rFonts w:ascii="Arial" w:eastAsia="Arial" w:hAnsi="Arial" w:cs="Arial"/>
          <w:sz w:val="24"/>
        </w:rPr>
      </w:pPr>
      <w:r>
        <w:rPr>
          <w:rFonts w:ascii="Arial" w:eastAsia="Arial" w:hAnsi="Arial" w:cs="Arial"/>
          <w:sz w:val="24"/>
        </w:rPr>
        <w:t>•</w:t>
      </w:r>
      <w:r>
        <w:rPr>
          <w:rFonts w:ascii="Arial" w:eastAsia="Arial" w:hAnsi="Arial" w:cs="Arial"/>
          <w:sz w:val="24"/>
        </w:rPr>
        <w:tab/>
        <w:t xml:space="preserve">National Policing Improvement Agency (2001) </w:t>
      </w:r>
      <w:r>
        <w:rPr>
          <w:rFonts w:ascii="Arial" w:eastAsia="Arial" w:hAnsi="Arial" w:cs="Arial"/>
          <w:i/>
          <w:sz w:val="24"/>
        </w:rPr>
        <w:t>Practical Advice on Critical Incident Management.</w:t>
      </w:r>
      <w:r>
        <w:rPr>
          <w:rFonts w:ascii="Arial" w:eastAsia="Arial" w:hAnsi="Arial" w:cs="Arial"/>
          <w:sz w:val="24"/>
        </w:rPr>
        <w:t xml:space="preserve"> 2nd Edition. London: National Policing Improvement Agency.</w:t>
      </w:r>
    </w:p>
    <w:p w:rsidR="00E97309" w:rsidRDefault="00E97309">
      <w:pPr>
        <w:spacing w:line="360" w:lineRule="auto"/>
        <w:rPr>
          <w:rFonts w:ascii="Arial" w:eastAsia="Arial" w:hAnsi="Arial" w:cs="Arial"/>
          <w:sz w:val="24"/>
        </w:rPr>
      </w:pPr>
      <w:r>
        <w:rPr>
          <w:rFonts w:ascii="Arial" w:eastAsia="Arial" w:hAnsi="Arial" w:cs="Arial"/>
          <w:sz w:val="24"/>
        </w:rPr>
        <w:lastRenderedPageBreak/>
        <w:t>•</w:t>
      </w:r>
      <w:r>
        <w:rPr>
          <w:rFonts w:ascii="Arial" w:eastAsia="Arial" w:hAnsi="Arial" w:cs="Arial"/>
          <w:sz w:val="24"/>
        </w:rPr>
        <w:tab/>
        <w:t xml:space="preserve">Police and Crime Commissioner (No Date) South Wales Police Collaboration. Available at: Collaboration (southwalescommissioner.org.uk) (Accessed: 11th July 2021). </w:t>
      </w:r>
    </w:p>
    <w:p w:rsidR="00E97309" w:rsidRDefault="00E97309">
      <w:pPr>
        <w:spacing w:line="360" w:lineRule="auto"/>
        <w:rPr>
          <w:rFonts w:ascii="Arial" w:eastAsia="Arial" w:hAnsi="Arial" w:cs="Arial"/>
          <w:sz w:val="24"/>
        </w:rPr>
      </w:pPr>
      <w:r>
        <w:rPr>
          <w:rFonts w:ascii="Arial" w:eastAsia="Arial" w:hAnsi="Arial" w:cs="Arial"/>
          <w:sz w:val="24"/>
        </w:rPr>
        <w:t>•</w:t>
      </w:r>
      <w:r>
        <w:rPr>
          <w:rFonts w:ascii="Arial" w:eastAsia="Arial" w:hAnsi="Arial" w:cs="Arial"/>
          <w:sz w:val="24"/>
        </w:rPr>
        <w:tab/>
        <w:t xml:space="preserve">Regeneration Wales (No Date) </w:t>
      </w:r>
      <w:r>
        <w:rPr>
          <w:rFonts w:ascii="Arial" w:eastAsia="Arial" w:hAnsi="Arial" w:cs="Arial"/>
          <w:i/>
          <w:sz w:val="24"/>
        </w:rPr>
        <w:t>A Guide to Effective Community Engagement.</w:t>
      </w:r>
      <w:r>
        <w:rPr>
          <w:rFonts w:ascii="Arial" w:eastAsia="Arial" w:hAnsi="Arial" w:cs="Arial"/>
          <w:sz w:val="24"/>
        </w:rPr>
        <w:t xml:space="preserve"> Available at: </w:t>
      </w:r>
      <w:hyperlink r:id="rId15">
        <w:r>
          <w:rPr>
            <w:rFonts w:ascii="Arial" w:eastAsia="Arial" w:hAnsi="Arial" w:cs="Arial"/>
            <w:color w:val="0000FF"/>
            <w:sz w:val="24"/>
            <w:u w:val="single"/>
          </w:rPr>
          <w:t>https://moodle.uwtsd.ac.uk/pluginfile.php/422595/mod_resource/content/1/A%20Guide%20to%20Effective%20Community%20Engagement.pdf</w:t>
        </w:r>
      </w:hyperlink>
      <w:r>
        <w:rPr>
          <w:rFonts w:ascii="Arial" w:eastAsia="Arial" w:hAnsi="Arial" w:cs="Arial"/>
          <w:sz w:val="24"/>
        </w:rPr>
        <w:t xml:space="preserve"> (Accessed: 22nd June 2021).</w:t>
      </w:r>
    </w:p>
    <w:p w:rsidR="00E97309" w:rsidRDefault="00E97309">
      <w:pPr>
        <w:spacing w:line="360" w:lineRule="auto"/>
        <w:rPr>
          <w:rFonts w:ascii="Arial" w:eastAsia="Arial" w:hAnsi="Arial" w:cs="Arial"/>
          <w:sz w:val="24"/>
        </w:rPr>
      </w:pPr>
      <w:r>
        <w:rPr>
          <w:rFonts w:ascii="Arial" w:eastAsia="Arial" w:hAnsi="Arial" w:cs="Arial"/>
          <w:sz w:val="24"/>
        </w:rPr>
        <w:t>•</w:t>
      </w:r>
      <w:r>
        <w:rPr>
          <w:rFonts w:ascii="Arial" w:eastAsia="Arial" w:hAnsi="Arial" w:cs="Arial"/>
          <w:sz w:val="24"/>
        </w:rPr>
        <w:tab/>
        <w:t>Roth, J. et all. (No Date) National Commission on Terrorist Attacks Upon the United States: Monograph on Terrorism Funding. Available at: 9/11 Commission - Terrorist Financing (unt.edu) (Accessed: 11th July 2021).</w:t>
      </w:r>
    </w:p>
    <w:p w:rsidR="00E97309" w:rsidRDefault="00E97309">
      <w:pPr>
        <w:spacing w:line="360" w:lineRule="auto"/>
        <w:rPr>
          <w:rFonts w:ascii="Arial" w:eastAsia="Arial" w:hAnsi="Arial" w:cs="Arial"/>
          <w:sz w:val="24"/>
        </w:rPr>
      </w:pPr>
      <w:r>
        <w:rPr>
          <w:rFonts w:ascii="Arial" w:eastAsia="Arial" w:hAnsi="Arial" w:cs="Arial"/>
          <w:sz w:val="24"/>
        </w:rPr>
        <w:t>•</w:t>
      </w:r>
      <w:r>
        <w:rPr>
          <w:rFonts w:ascii="Arial" w:eastAsia="Arial" w:hAnsi="Arial" w:cs="Arial"/>
          <w:sz w:val="24"/>
        </w:rPr>
        <w:tab/>
        <w:t xml:space="preserve">Simon,N. (2016) </w:t>
      </w:r>
      <w:r>
        <w:rPr>
          <w:rFonts w:ascii="Arial" w:eastAsia="Arial" w:hAnsi="Arial" w:cs="Arial"/>
          <w:i/>
          <w:sz w:val="24"/>
        </w:rPr>
        <w:t>The Art of Relevance</w:t>
      </w:r>
      <w:r>
        <w:rPr>
          <w:rFonts w:ascii="Arial" w:eastAsia="Arial" w:hAnsi="Arial" w:cs="Arial"/>
          <w:sz w:val="24"/>
        </w:rPr>
        <w:t xml:space="preserve">. Available at </w:t>
      </w:r>
      <w:hyperlink r:id="rId16">
        <w:r>
          <w:rPr>
            <w:rFonts w:ascii="Arial" w:eastAsia="Arial" w:hAnsi="Arial" w:cs="Arial"/>
            <w:color w:val="0000FF"/>
            <w:sz w:val="24"/>
            <w:u w:val="single"/>
          </w:rPr>
          <w:t>http://www.artofrelevance.org/2018/02/20/how-do-you-define-community/</w:t>
        </w:r>
      </w:hyperlink>
      <w:r>
        <w:rPr>
          <w:rFonts w:ascii="Arial" w:eastAsia="Arial" w:hAnsi="Arial" w:cs="Arial"/>
          <w:sz w:val="24"/>
        </w:rPr>
        <w:t xml:space="preserve"> (Accessed: 1st July 2021). </w:t>
      </w:r>
    </w:p>
    <w:p w:rsidR="00E97309" w:rsidRDefault="00E97309">
      <w:pPr>
        <w:spacing w:line="360" w:lineRule="auto"/>
        <w:rPr>
          <w:rFonts w:ascii="Arial" w:eastAsia="Arial" w:hAnsi="Arial" w:cs="Arial"/>
          <w:sz w:val="24"/>
        </w:rPr>
      </w:pPr>
      <w:r>
        <w:rPr>
          <w:rFonts w:ascii="Arial" w:eastAsia="Arial" w:hAnsi="Arial" w:cs="Arial"/>
          <w:sz w:val="24"/>
        </w:rPr>
        <w:t>•</w:t>
      </w:r>
      <w:r>
        <w:rPr>
          <w:rFonts w:ascii="Arial" w:eastAsia="Arial" w:hAnsi="Arial" w:cs="Arial"/>
          <w:sz w:val="24"/>
        </w:rPr>
        <w:tab/>
        <w:t>Stats Wales (No Date</w:t>
      </w:r>
      <w:r>
        <w:rPr>
          <w:rFonts w:ascii="Arial" w:eastAsia="Arial" w:hAnsi="Arial" w:cs="Arial"/>
          <w:i/>
          <w:sz w:val="24"/>
        </w:rPr>
        <w:t>) Ethnicity by area and ethnic group.</w:t>
      </w:r>
      <w:r>
        <w:rPr>
          <w:rFonts w:ascii="Arial" w:eastAsia="Arial" w:hAnsi="Arial" w:cs="Arial"/>
          <w:sz w:val="24"/>
        </w:rPr>
        <w:t xml:space="preserve"> Available at: </w:t>
      </w:r>
      <w:hyperlink r:id="rId17">
        <w:r>
          <w:rPr>
            <w:rFonts w:ascii="Arial" w:eastAsia="Arial" w:hAnsi="Arial" w:cs="Arial"/>
            <w:color w:val="0000FF"/>
            <w:sz w:val="24"/>
            <w:u w:val="single"/>
          </w:rPr>
          <w:t>https://statswales.gov.wales/Catalogue/Equality-and-Diversity/Ethnicity/ethnicity-by-area-ethnicgroup</w:t>
        </w:r>
      </w:hyperlink>
      <w:r>
        <w:rPr>
          <w:rFonts w:ascii="Arial" w:eastAsia="Arial" w:hAnsi="Arial" w:cs="Arial"/>
          <w:sz w:val="24"/>
        </w:rPr>
        <w:t xml:space="preserve"> (Accessed: 22nd June 2021).</w:t>
      </w:r>
    </w:p>
    <w:p w:rsidR="00E97309" w:rsidRDefault="00E97309">
      <w:pPr>
        <w:spacing w:line="360" w:lineRule="auto"/>
        <w:rPr>
          <w:rFonts w:ascii="Arial" w:eastAsia="Arial" w:hAnsi="Arial" w:cs="Arial"/>
          <w:sz w:val="24"/>
        </w:rPr>
      </w:pPr>
      <w:r>
        <w:rPr>
          <w:rFonts w:ascii="Arial" w:eastAsia="Arial" w:hAnsi="Arial" w:cs="Arial"/>
          <w:sz w:val="24"/>
        </w:rPr>
        <w:t>•</w:t>
      </w:r>
      <w:r>
        <w:rPr>
          <w:rFonts w:ascii="Arial" w:eastAsia="Arial" w:hAnsi="Arial" w:cs="Arial"/>
          <w:sz w:val="24"/>
        </w:rPr>
        <w:tab/>
        <w:t xml:space="preserve">Strickland, P. and Beard, J. (2012) </w:t>
      </w:r>
      <w:r>
        <w:rPr>
          <w:rFonts w:ascii="Arial" w:eastAsia="Arial" w:hAnsi="Arial" w:cs="Arial"/>
          <w:i/>
          <w:sz w:val="24"/>
        </w:rPr>
        <w:t>Police Community Support Officers</w:t>
      </w:r>
      <w:r>
        <w:rPr>
          <w:rFonts w:ascii="Arial" w:eastAsia="Arial" w:hAnsi="Arial" w:cs="Arial"/>
          <w:sz w:val="24"/>
        </w:rPr>
        <w:t xml:space="preserve">. Available at: </w:t>
      </w:r>
      <w:hyperlink r:id="rId18">
        <w:r>
          <w:rPr>
            <w:rFonts w:ascii="Arial" w:eastAsia="Arial" w:hAnsi="Arial" w:cs="Arial"/>
            <w:color w:val="0000FF"/>
            <w:sz w:val="24"/>
            <w:u w:val="single"/>
          </w:rPr>
          <w:t>https://researchbriefings.files.parliament.uk/documents/SN02718/SN02718.pdf</w:t>
        </w:r>
      </w:hyperlink>
      <w:r>
        <w:rPr>
          <w:rFonts w:ascii="Arial" w:eastAsia="Arial" w:hAnsi="Arial" w:cs="Arial"/>
          <w:sz w:val="24"/>
        </w:rPr>
        <w:t xml:space="preserve"> (Accessed: 22nd June 2021).  </w:t>
      </w:r>
    </w:p>
    <w:sectPr w:rsidR="00E97309" w:rsidSect="00205222">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5222" w:rsidRDefault="00205222" w:rsidP="00205222">
      <w:pPr>
        <w:spacing w:after="0" w:line="240" w:lineRule="auto"/>
      </w:pPr>
      <w:r>
        <w:separator/>
      </w:r>
    </w:p>
  </w:endnote>
  <w:endnote w:type="continuationSeparator" w:id="0">
    <w:p w:rsidR="00205222" w:rsidRDefault="00205222" w:rsidP="00205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954" w:rsidRDefault="00E97309" w:rsidP="00E97309">
    <w:pPr>
      <w:pStyle w:val="Footer"/>
      <w:rPr>
        <w:color w:val="000000"/>
        <w:sz w:val="17"/>
      </w:rPr>
    </w:pPr>
    <w:bookmarkStart w:id="3" w:name="TITUS1FooterEvenPages"/>
    <w:r>
      <w:rPr>
        <w:color w:val="000000"/>
        <w:sz w:val="17"/>
      </w:rPr>
      <w:t> </w:t>
    </w:r>
  </w:p>
  <w:bookmarkEnd w:id="3"/>
  <w:p w:rsidR="00F20954" w:rsidRDefault="00F20954" w:rsidP="00F20954">
    <w:pPr>
      <w:pStyle w:val="Footer"/>
    </w:pPr>
  </w:p>
  <w:p w:rsidR="00205222" w:rsidRDefault="002052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222" w:rsidRDefault="00E97309" w:rsidP="00E97309">
    <w:pPr>
      <w:pStyle w:val="Footer"/>
      <w:rPr>
        <w:color w:val="000000"/>
        <w:sz w:val="17"/>
      </w:rPr>
    </w:pPr>
    <w:bookmarkStart w:id="4" w:name="TITUS1FooterPrimary"/>
    <w:r>
      <w:rPr>
        <w:color w:val="000000"/>
        <w:sz w:val="17"/>
      </w:rPr>
      <w:t> </w:t>
    </w:r>
  </w:p>
  <w:bookmarkEnd w:id="4"/>
  <w:p w:rsidR="00205222" w:rsidRDefault="002052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222" w:rsidRDefault="00E97309" w:rsidP="00E97309">
    <w:pPr>
      <w:pStyle w:val="Footer"/>
      <w:rPr>
        <w:color w:val="000000"/>
        <w:sz w:val="17"/>
      </w:rPr>
    </w:pPr>
    <w:bookmarkStart w:id="6" w:name="TITUS1FooterFirstPage"/>
    <w:r>
      <w:rPr>
        <w:color w:val="000000"/>
        <w:sz w:val="17"/>
      </w:rPr>
      <w:t> </w:t>
    </w:r>
  </w:p>
  <w:bookmarkEnd w:id="6"/>
  <w:p w:rsidR="00205222" w:rsidRDefault="002052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5222" w:rsidRDefault="00205222" w:rsidP="00205222">
      <w:pPr>
        <w:spacing w:after="0" w:line="240" w:lineRule="auto"/>
      </w:pPr>
      <w:r>
        <w:separator/>
      </w:r>
    </w:p>
  </w:footnote>
  <w:footnote w:type="continuationSeparator" w:id="0">
    <w:p w:rsidR="00205222" w:rsidRDefault="00205222" w:rsidP="002052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954" w:rsidRDefault="00E97309" w:rsidP="00E97309">
    <w:pPr>
      <w:pStyle w:val="Header"/>
      <w:rPr>
        <w:color w:val="000000"/>
        <w:sz w:val="17"/>
      </w:rPr>
    </w:pPr>
    <w:bookmarkStart w:id="1" w:name="TITUS1HeaderEvenPages"/>
    <w:r>
      <w:rPr>
        <w:color w:val="000000"/>
        <w:sz w:val="17"/>
      </w:rPr>
      <w:t> </w:t>
    </w:r>
  </w:p>
  <w:bookmarkEnd w:id="1"/>
  <w:p w:rsidR="00F20954" w:rsidRDefault="00F20954" w:rsidP="00F20954">
    <w:pPr>
      <w:pStyle w:val="Header"/>
    </w:pPr>
  </w:p>
  <w:p w:rsidR="00205222" w:rsidRDefault="002052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309" w:rsidRDefault="00E97309" w:rsidP="00E97309">
    <w:pPr>
      <w:pStyle w:val="Header"/>
      <w:rPr>
        <w:color w:val="000000"/>
        <w:sz w:val="17"/>
      </w:rPr>
    </w:pPr>
    <w:bookmarkStart w:id="2" w:name="TITUS1HeaderPrimary"/>
    <w:r w:rsidRPr="00E97309">
      <w:rPr>
        <w:color w:val="000000"/>
        <w:sz w:val="17"/>
      </w:rPr>
      <w:t> </w:t>
    </w:r>
  </w:p>
  <w:bookmarkEnd w:id="2"/>
  <w:p w:rsidR="00E97309" w:rsidRDefault="00E97309" w:rsidP="00E97309">
    <w:pPr>
      <w:pStyle w:val="Header"/>
    </w:pPr>
    <w:r>
      <w:t>1910641 PCDA Assignment 2</w:t>
    </w:r>
  </w:p>
  <w:p w:rsidR="00E97309" w:rsidRDefault="00E97309">
    <w:pPr>
      <w:pStyle w:val="Header"/>
    </w:pPr>
  </w:p>
  <w:p w:rsidR="00205222" w:rsidRDefault="002052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222" w:rsidRDefault="00E97309" w:rsidP="00E97309">
    <w:pPr>
      <w:pStyle w:val="Header"/>
      <w:rPr>
        <w:color w:val="000000"/>
        <w:sz w:val="17"/>
      </w:rPr>
    </w:pPr>
    <w:bookmarkStart w:id="5" w:name="TITUS1HeaderFirstPage"/>
    <w:r>
      <w:rPr>
        <w:color w:val="000000"/>
        <w:sz w:val="17"/>
      </w:rPr>
      <w:t> </w:t>
    </w:r>
  </w:p>
  <w:bookmarkEnd w:id="5"/>
  <w:p w:rsidR="00205222" w:rsidRDefault="00E97309">
    <w:pPr>
      <w:pStyle w:val="Header"/>
    </w:pPr>
    <w:r>
      <w:t>1910641 PCDA Assignment 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C376E8"/>
    <w:multiLevelType w:val="hybridMultilevel"/>
    <w:tmpl w:val="CBEEE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A15C74"/>
    <w:multiLevelType w:val="multilevel"/>
    <w:tmpl w:val="0A7EE4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3B03"/>
    <w:rsid w:val="00012E64"/>
    <w:rsid w:val="001A4AE9"/>
    <w:rsid w:val="00205222"/>
    <w:rsid w:val="00241293"/>
    <w:rsid w:val="002C7FAF"/>
    <w:rsid w:val="002D0405"/>
    <w:rsid w:val="0033212B"/>
    <w:rsid w:val="003901B5"/>
    <w:rsid w:val="003D3200"/>
    <w:rsid w:val="00536681"/>
    <w:rsid w:val="00836888"/>
    <w:rsid w:val="008D4CC5"/>
    <w:rsid w:val="00A560CE"/>
    <w:rsid w:val="00AD308D"/>
    <w:rsid w:val="00CF43BE"/>
    <w:rsid w:val="00DB5D65"/>
    <w:rsid w:val="00DD1A38"/>
    <w:rsid w:val="00E97309"/>
    <w:rsid w:val="00EC3B03"/>
    <w:rsid w:val="00EC6269"/>
    <w:rsid w:val="00F20954"/>
    <w:rsid w:val="00F234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2524E6"/>
  <w15:docId w15:val="{DBD150CB-F5B7-4874-9CB9-6775ECD21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52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5222"/>
  </w:style>
  <w:style w:type="paragraph" w:styleId="Footer">
    <w:name w:val="footer"/>
    <w:basedOn w:val="Normal"/>
    <w:link w:val="FooterChar"/>
    <w:uiPriority w:val="99"/>
    <w:unhideWhenUsed/>
    <w:rsid w:val="002052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5222"/>
  </w:style>
  <w:style w:type="paragraph" w:styleId="ListParagraph">
    <w:name w:val="List Paragraph"/>
    <w:basedOn w:val="Normal"/>
    <w:uiPriority w:val="34"/>
    <w:qFormat/>
    <w:rsid w:val="00E973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britannica.com/topic/Irish-Republican-Army" TargetMode="External"/><Relationship Id="rId13" Type="http://schemas.openxmlformats.org/officeDocument/2006/relationships/hyperlink" Target="https://www.gov.uk/government/organisations/national-counter-terrorism-security-office" TargetMode="External"/><Relationship Id="rId18" Type="http://schemas.openxmlformats.org/officeDocument/2006/relationships/hyperlink" Target="https://researchbriefings.files.parliament.uk/documents/SN02718/SN02718.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popcenter.asu.edu/content/sara-model-0" TargetMode="External"/><Relationship Id="rId12" Type="http://schemas.openxmlformats.org/officeDocument/2006/relationships/hyperlink" Target="https://www.cps.gov.uk/crime-info/terrorism" TargetMode="External"/><Relationship Id="rId17" Type="http://schemas.openxmlformats.org/officeDocument/2006/relationships/hyperlink" Target="https://statswales.gov.wales/Catalogue/Equality-and-Diversity/Ethnicity/ethnicity-by-area-ethnicgroup"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rtofrelevance.org/2018/02/20/how-do-you-define-community/"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rtofrelevance.org/2018/02/20/how-do-you-define-community/"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moodle.uwtsd.ac.uk/pluginfile.php/422595/mod_resource/content/1/A%20Guide%20to%20Effective%20Community%20Engagement.pdf" TargetMode="External"/><Relationship Id="rId23" Type="http://schemas.openxmlformats.org/officeDocument/2006/relationships/header" Target="header3.xml"/><Relationship Id="rId10" Type="http://schemas.openxmlformats.org/officeDocument/2006/relationships/hyperlink" Target="https://oxfordre.com/criminology/view/10.1093/acrefore/9780190264079.001.0001/acrefore-9780190264079-e-327"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lackpast.org/global-african-history/brixton-riots-april-10-12-1981/" TargetMode="External"/><Relationship Id="rId14" Type="http://schemas.openxmlformats.org/officeDocument/2006/relationships/hyperlink" Target="https://onlinelibrary.wiley.com/doi/abs/10.1002/9781118663202.wberen102"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15</Pages>
  <Words>4854</Words>
  <Characters>27668</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Gordon,Rebecca swp6575</dc:creator>
  <cp:lastModifiedBy>Gordon,Rebecca swp6575</cp:lastModifiedBy>
  <cp:revision>14</cp:revision>
  <dcterms:created xsi:type="dcterms:W3CDTF">2021-07-12T19:14:00Z</dcterms:created>
  <dcterms:modified xsi:type="dcterms:W3CDTF">2021-07-12T21:02:00Z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0e22d671-7503-48e3-bcf3-4605a623dce4</vt:lpwstr>
  </property>
  <property fmtid="{D5CDD505-2E9C-101B-9397-08002B2CF9AE}" pid="3" name="Classification">
    <vt:lpwstr>OFFICIAL</vt:lpwstr>
  </property>
  <property fmtid="{D5CDD505-2E9C-101B-9397-08002B2CF9AE}" pid="4" name="Visibility">
    <vt:lpwstr>NOT VISIBLE</vt:lpwstr>
  </property>
</Properties>
</file>